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060" w:rsidRDefault="00DE5060" w:rsidP="00DE5060">
      <w:pPr>
        <w:spacing w:after="40"/>
        <w:rPr>
          <w:rFonts w:ascii="Arial" w:hAnsi="Arial" w:cs="Arial"/>
          <w:b/>
          <w:sz w:val="32"/>
          <w:szCs w:val="36"/>
        </w:rPr>
      </w:pPr>
      <w:bookmarkStart w:id="0" w:name="_GoBack"/>
      <w:bookmarkEnd w:id="0"/>
    </w:p>
    <w:p w:rsidR="00DE5060" w:rsidRDefault="00DE5060" w:rsidP="00DE5060">
      <w:pPr>
        <w:spacing w:after="40"/>
        <w:jc w:val="right"/>
        <w:rPr>
          <w:rFonts w:ascii="Arial" w:hAnsi="Arial" w:cs="Arial"/>
          <w:b/>
          <w:sz w:val="32"/>
          <w:szCs w:val="36"/>
        </w:rPr>
      </w:pPr>
    </w:p>
    <w:p w:rsidR="00DE5060" w:rsidRDefault="00DE5060" w:rsidP="00DE5060">
      <w:pPr>
        <w:spacing w:after="40"/>
        <w:jc w:val="right"/>
        <w:rPr>
          <w:rFonts w:ascii="Arial" w:hAnsi="Arial" w:cs="Arial"/>
          <w:b/>
          <w:sz w:val="32"/>
          <w:szCs w:val="36"/>
        </w:rPr>
      </w:pPr>
      <w:r>
        <w:rPr>
          <w:noProof/>
          <w:lang w:val="en-GB" w:eastAsia="en-GB"/>
        </w:rPr>
        <w:drawing>
          <wp:inline distT="0" distB="0" distL="0" distR="0" wp14:anchorId="1CD0672A" wp14:editId="02126CA9">
            <wp:extent cx="2300478" cy="368078"/>
            <wp:effectExtent l="0" t="0" r="508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" b="96"/>
                    <a:stretch>
                      <a:fillRect/>
                    </a:stretch>
                  </pic:blipFill>
                  <pic:spPr>
                    <a:xfrm>
                      <a:off x="0" y="0"/>
                      <a:ext cx="2300478" cy="368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DE5060" w:rsidRDefault="00DE5060" w:rsidP="00DE5060">
      <w:pPr>
        <w:spacing w:after="40"/>
        <w:rPr>
          <w:rFonts w:ascii="Arial" w:hAnsi="Arial" w:cs="Arial"/>
          <w:b/>
          <w:sz w:val="32"/>
          <w:szCs w:val="36"/>
        </w:rPr>
      </w:pPr>
    </w:p>
    <w:p w:rsidR="00DE5060" w:rsidRPr="003650CB" w:rsidRDefault="00DE5060" w:rsidP="00DE5060">
      <w:pPr>
        <w:spacing w:after="40"/>
        <w:rPr>
          <w:rFonts w:ascii="Arial" w:hAnsi="Arial" w:cs="Arial"/>
          <w:b/>
          <w:sz w:val="20"/>
          <w:szCs w:val="36"/>
        </w:rPr>
      </w:pPr>
      <w:r w:rsidRPr="003650CB">
        <w:rPr>
          <w:rFonts w:ascii="Arial" w:hAnsi="Arial" w:cs="Arial"/>
          <w:b/>
          <w:sz w:val="28"/>
          <w:szCs w:val="36"/>
        </w:rPr>
        <w:t>STIMULAN</w:t>
      </w:r>
      <w:r w:rsidRPr="003650CB">
        <w:rPr>
          <w:rFonts w:ascii="Arial" w:hAnsi="Arial" w:cs="Arial"/>
          <w:b/>
          <w:sz w:val="28"/>
          <w:szCs w:val="36"/>
          <w:vertAlign w:val="superscript"/>
        </w:rPr>
        <w:t>®</w:t>
      </w:r>
      <w:r w:rsidRPr="003650CB">
        <w:rPr>
          <w:rFonts w:ascii="Arial" w:hAnsi="Arial" w:cs="Arial"/>
          <w:b/>
          <w:sz w:val="28"/>
          <w:szCs w:val="36"/>
        </w:rPr>
        <w:t xml:space="preserve"> </w:t>
      </w:r>
      <w:r w:rsidR="005201CC" w:rsidRPr="003650CB">
        <w:rPr>
          <w:rFonts w:ascii="Arial" w:hAnsi="Arial" w:cs="Arial"/>
          <w:b/>
          <w:sz w:val="28"/>
          <w:szCs w:val="36"/>
        </w:rPr>
        <w:t>Bullet Mat and Introducer</w:t>
      </w:r>
      <w:r w:rsidR="003650CB" w:rsidRPr="003650CB">
        <w:rPr>
          <w:rFonts w:ascii="Arial" w:hAnsi="Arial" w:cs="Arial"/>
          <w:b/>
          <w:sz w:val="28"/>
          <w:szCs w:val="36"/>
        </w:rPr>
        <w:t xml:space="preserve"> Feedback Form</w:t>
      </w:r>
    </w:p>
    <w:p w:rsidR="00DE5060" w:rsidRPr="00F23140" w:rsidRDefault="00DE5060" w:rsidP="00DE5060">
      <w:pPr>
        <w:spacing w:after="40"/>
        <w:rPr>
          <w:rFonts w:ascii="Arial" w:hAnsi="Arial" w:cs="Arial"/>
          <w:i/>
          <w:sz w:val="2"/>
          <w:szCs w:val="36"/>
        </w:rPr>
      </w:pPr>
    </w:p>
    <w:p w:rsidR="00DE5060" w:rsidRPr="002D7D49" w:rsidRDefault="00DE5060" w:rsidP="00DE5060">
      <w:pPr>
        <w:pBdr>
          <w:bottom w:val="single" w:sz="18" w:space="1" w:color="FFC000"/>
        </w:pBdr>
        <w:rPr>
          <w:rFonts w:ascii="Arial" w:hAnsi="Arial" w:cs="Arial"/>
          <w:b/>
          <w:sz w:val="2"/>
          <w:szCs w:val="36"/>
        </w:rPr>
      </w:pPr>
    </w:p>
    <w:p w:rsidR="00DE5060" w:rsidRDefault="00DE5060" w:rsidP="00DE5060">
      <w:pPr>
        <w:spacing w:after="40"/>
        <w:rPr>
          <w:rFonts w:ascii="Arial" w:hAnsi="Arial" w:cs="Arial"/>
          <w:i/>
          <w:sz w:val="6"/>
          <w:szCs w:val="36"/>
        </w:rPr>
      </w:pPr>
    </w:p>
    <w:p w:rsidR="00DE5060" w:rsidRPr="00F23140" w:rsidRDefault="00DE5060" w:rsidP="00DE5060">
      <w:pPr>
        <w:spacing w:after="40"/>
        <w:rPr>
          <w:rFonts w:ascii="Arial" w:hAnsi="Arial" w:cs="Arial"/>
          <w:i/>
          <w:sz w:val="6"/>
          <w:szCs w:val="36"/>
        </w:rPr>
      </w:pPr>
    </w:p>
    <w:tbl>
      <w:tblPr>
        <w:tblStyle w:val="GridTable4-Accent2"/>
        <w:tblW w:w="9985" w:type="dxa"/>
        <w:tblLook w:val="0460" w:firstRow="1" w:lastRow="1" w:firstColumn="0" w:lastColumn="0" w:noHBand="0" w:noVBand="1"/>
      </w:tblPr>
      <w:tblGrid>
        <w:gridCol w:w="9985"/>
      </w:tblGrid>
      <w:tr w:rsidR="00DE5060" w:rsidRPr="00D12604" w:rsidTr="002E7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9985" w:type="dxa"/>
          </w:tcPr>
          <w:p w:rsidR="00DE5060" w:rsidRPr="00D12604" w:rsidRDefault="003650CB" w:rsidP="00E6061E">
            <w:pPr>
              <w:spacing w:before="120" w:after="120" w:line="23" w:lineRule="atLeast"/>
              <w:rPr>
                <w:rFonts w:ascii="Arial" w:eastAsia="Times New Roman" w:hAnsi="Arial" w:cs="Arial"/>
                <w:b w:val="0"/>
                <w:bCs w:val="0"/>
                <w:color w:val="FFFFFF"/>
                <w:sz w:val="22"/>
              </w:rPr>
            </w:pPr>
            <w:r>
              <w:rPr>
                <w:rFonts w:ascii="Arial" w:eastAsia="Times New Roman" w:hAnsi="Arial" w:cs="Arial"/>
                <w:color w:val="FFFFFF"/>
              </w:rPr>
              <w:t>Your name:</w:t>
            </w:r>
          </w:p>
        </w:tc>
      </w:tr>
      <w:tr w:rsidR="00DE5060" w:rsidRPr="00D12604" w:rsidTr="002E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tcW w:w="9985" w:type="dxa"/>
            <w:hideMark/>
          </w:tcPr>
          <w:p w:rsidR="00C038C6" w:rsidRPr="00C038C6" w:rsidRDefault="00783D8B" w:rsidP="00C0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3" w:lineRule="atLeast"/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Name of Surgeon who </w:t>
            </w:r>
            <w:r w:rsidR="00C87F38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trialed</w:t>
            </w: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product:</w:t>
            </w:r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1"/>
          </w:p>
          <w:p w:rsidR="00C038C6" w:rsidRPr="00C038C6" w:rsidRDefault="00286605" w:rsidP="00C038C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 w:after="120" w:line="23" w:lineRule="atLeast"/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pP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Hospital n</w: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ame: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" w:name="Text21"/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560C4A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2"/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3"/>
            <w:r w:rsid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 </w:t>
            </w:r>
          </w:p>
          <w:p w:rsidR="00DE5060" w:rsidRPr="00D12604" w:rsidRDefault="00286605" w:rsidP="00C038C6">
            <w:pPr>
              <w:spacing w:before="120" w:after="120" w:line="23" w:lineRule="atLeast"/>
              <w:rPr>
                <w:rFonts w:ascii="Arial" w:eastAsia="Times New Roman" w:hAnsi="Arial" w:cs="Arial"/>
                <w:b/>
                <w:bCs/>
                <w:sz w:val="22"/>
              </w:rPr>
            </w:pPr>
            <w:r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Date of s</w:t>
            </w:r>
            <w:r w:rsidR="00723F3D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>urgery</w: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t xml:space="preserve">: </w: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instrText xml:space="preserve"> FORMTEXT </w:instrTex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separate"/>
            </w:r>
            <w:r w:rsidR="00C038C6"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 w:rsidRPr="00C038C6">
              <w:rPr>
                <w:rFonts w:ascii="Arial" w:eastAsia="Times New Roman" w:hAnsi="Arial" w:cs="Arial"/>
                <w:bCs/>
                <w:noProof/>
                <w:sz w:val="22"/>
                <w:bdr w:val="none" w:sz="0" w:space="0" w:color="auto"/>
              </w:rPr>
              <w:t> </w:t>
            </w:r>
            <w:r w:rsidR="00C038C6" w:rsidRPr="00C038C6">
              <w:rPr>
                <w:rFonts w:ascii="Arial" w:eastAsia="Times New Roman" w:hAnsi="Arial" w:cs="Arial"/>
                <w:bCs/>
                <w:sz w:val="22"/>
                <w:bdr w:val="none" w:sz="0" w:space="0" w:color="auto"/>
              </w:rPr>
              <w:fldChar w:fldCharType="end"/>
            </w:r>
            <w:bookmarkEnd w:id="4"/>
          </w:p>
        </w:tc>
      </w:tr>
      <w:tr w:rsidR="00DE5060" w:rsidRPr="00D12604" w:rsidTr="002E7B54">
        <w:trPr>
          <w:trHeight w:val="691"/>
        </w:trPr>
        <w:tc>
          <w:tcPr>
            <w:tcW w:w="9985" w:type="dxa"/>
            <w:hideMark/>
          </w:tcPr>
          <w:p w:rsidR="00DE5060" w:rsidRDefault="00B2717E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type of procedure</w:t>
            </w:r>
            <w:r w:rsidR="005201CC">
              <w:rPr>
                <w:rFonts w:ascii="Arial" w:hAnsi="Arial" w:cs="Arial"/>
                <w:sz w:val="22"/>
              </w:rPr>
              <w:t xml:space="preserve"> was the STIMULAN Bullet Mat and Introducer used for?</w:t>
            </w:r>
            <w:r w:rsidR="00DE5060" w:rsidRPr="00D12604">
              <w:rPr>
                <w:rFonts w:ascii="Arial" w:hAnsi="Arial" w:cs="Arial"/>
                <w:sz w:val="22"/>
              </w:rPr>
              <w:t xml:space="preserve"> </w:t>
            </w:r>
          </w:p>
          <w:p w:rsidR="006E6E1C" w:rsidRPr="00D12604" w:rsidRDefault="006E6E1C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</w:p>
        </w:tc>
      </w:tr>
      <w:tr w:rsidR="003650CB" w:rsidRPr="00D12604" w:rsidTr="002E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tcW w:w="9985" w:type="dxa"/>
          </w:tcPr>
          <w:p w:rsidR="003650CB" w:rsidRDefault="003650CB" w:rsidP="003650CB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quantity of STIMULAN was used for this procedure?</w:t>
            </w:r>
          </w:p>
        </w:tc>
      </w:tr>
      <w:tr w:rsidR="007627BF" w:rsidRPr="00D12604" w:rsidTr="002E7B54">
        <w:trPr>
          <w:trHeight w:val="691"/>
        </w:trPr>
        <w:tc>
          <w:tcPr>
            <w:tcW w:w="9985" w:type="dxa"/>
          </w:tcPr>
          <w:p w:rsidR="007627BF" w:rsidRDefault="00106809" w:rsidP="00106809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bullet size was</w:t>
            </w:r>
            <w:r w:rsidR="007627BF">
              <w:rPr>
                <w:rFonts w:ascii="Arial" w:hAnsi="Arial" w:cs="Arial"/>
                <w:sz w:val="22"/>
              </w:rPr>
              <w:t xml:space="preserve"> used </w:t>
            </w:r>
            <w:r w:rsidR="003650CB">
              <w:rPr>
                <w:rFonts w:ascii="Arial" w:hAnsi="Arial" w:cs="Arial"/>
                <w:sz w:val="22"/>
              </w:rPr>
              <w:t>for this procedure (7mm or 9mm)?</w:t>
            </w:r>
          </w:p>
        </w:tc>
      </w:tr>
      <w:tr w:rsidR="00DE5060" w:rsidRPr="00D12604" w:rsidTr="002E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tcW w:w="9985" w:type="dxa"/>
            <w:hideMark/>
          </w:tcPr>
          <w:p w:rsidR="00DE5060" w:rsidRPr="00D12604" w:rsidRDefault="00723F3D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What </w:t>
            </w:r>
            <w:r w:rsidR="006E6E1C">
              <w:rPr>
                <w:rFonts w:ascii="Arial" w:hAnsi="Arial" w:cs="Arial"/>
                <w:sz w:val="22"/>
              </w:rPr>
              <w:t>preparation technique was used (in situ vs. pre-load)</w:t>
            </w:r>
            <w:r>
              <w:rPr>
                <w:rFonts w:ascii="Arial" w:hAnsi="Arial" w:cs="Arial"/>
                <w:sz w:val="22"/>
              </w:rPr>
              <w:t>?</w:t>
            </w:r>
            <w:r w:rsidR="00C038C6">
              <w:rPr>
                <w:rFonts w:ascii="Arial" w:hAnsi="Arial" w:cs="Arial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" w:name="Text15"/>
            <w:r w:rsidR="00C038C6">
              <w:rPr>
                <w:rFonts w:ascii="Arial" w:hAnsi="Arial" w:cs="Arial"/>
                <w:sz w:val="22"/>
              </w:rPr>
              <w:instrText xml:space="preserve"> FORMTEXT </w:instrText>
            </w:r>
            <w:r w:rsidR="00C038C6">
              <w:rPr>
                <w:rFonts w:ascii="Arial" w:hAnsi="Arial" w:cs="Arial"/>
                <w:sz w:val="22"/>
              </w:rPr>
            </w:r>
            <w:r w:rsidR="00C038C6">
              <w:rPr>
                <w:rFonts w:ascii="Arial" w:hAnsi="Arial" w:cs="Arial"/>
                <w:sz w:val="22"/>
              </w:rPr>
              <w:fldChar w:fldCharType="separate"/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noProof/>
                <w:sz w:val="22"/>
              </w:rPr>
              <w:t> </w:t>
            </w:r>
            <w:r w:rsidR="00C038C6">
              <w:rPr>
                <w:rFonts w:ascii="Arial" w:hAnsi="Arial" w:cs="Arial"/>
                <w:sz w:val="22"/>
              </w:rPr>
              <w:fldChar w:fldCharType="end"/>
            </w:r>
            <w:bookmarkEnd w:id="5"/>
          </w:p>
        </w:tc>
      </w:tr>
      <w:tr w:rsidR="00DE5060" w:rsidRPr="00D12604" w:rsidTr="002E7B54">
        <w:trPr>
          <w:trHeight w:val="1043"/>
        </w:trPr>
        <w:tc>
          <w:tcPr>
            <w:tcW w:w="9985" w:type="dxa"/>
            <w:hideMark/>
          </w:tcPr>
          <w:p w:rsidR="006E6E1C" w:rsidRDefault="006E6E1C" w:rsidP="00E6061E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What questions were you asked about the STIMULAN Bullet Mat and Introducer?</w:t>
            </w:r>
          </w:p>
          <w:p w:rsidR="00DE5060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</w:p>
          <w:p w:rsidR="004671DF" w:rsidRPr="00D12604" w:rsidRDefault="004671DF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</w:p>
        </w:tc>
      </w:tr>
      <w:tr w:rsidR="00DE5060" w:rsidRPr="00D12604" w:rsidTr="002E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tcW w:w="9985" w:type="dxa"/>
            <w:hideMark/>
          </w:tcPr>
          <w:p w:rsidR="004671DF" w:rsidRPr="00D12604" w:rsidRDefault="006E6E1C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 the STIMULAN Bullet Mat </w:t>
            </w:r>
            <w:r w:rsidR="005F70C1">
              <w:rPr>
                <w:rFonts w:ascii="Arial" w:hAnsi="Arial" w:cs="Arial"/>
                <w:sz w:val="22"/>
              </w:rPr>
              <w:t>and Introducer meet the customer</w:t>
            </w:r>
            <w:r>
              <w:rPr>
                <w:rFonts w:ascii="Arial" w:hAnsi="Arial" w:cs="Arial"/>
                <w:sz w:val="22"/>
              </w:rPr>
              <w:t>(s)</w:t>
            </w:r>
            <w:r w:rsidRPr="00D12604">
              <w:rPr>
                <w:rFonts w:ascii="Arial" w:hAnsi="Arial" w:cs="Arial"/>
                <w:sz w:val="22"/>
              </w:rPr>
              <w:t xml:space="preserve"> expectations?</w:t>
            </w:r>
          </w:p>
        </w:tc>
      </w:tr>
      <w:tr w:rsidR="00DE5060" w:rsidRPr="00D12604" w:rsidTr="002E7B54">
        <w:trPr>
          <w:trHeight w:val="691"/>
        </w:trPr>
        <w:tc>
          <w:tcPr>
            <w:tcW w:w="9985" w:type="dxa"/>
            <w:tcBorders>
              <w:bottom w:val="single" w:sz="4" w:space="0" w:color="A7DB85" w:themeColor="accent2" w:themeTint="99"/>
            </w:tcBorders>
            <w:hideMark/>
          </w:tcPr>
          <w:p w:rsidR="00DE5060" w:rsidRPr="00D12604" w:rsidRDefault="002E7B54" w:rsidP="00E6061E">
            <w:pPr>
              <w:spacing w:before="120" w:after="120" w:line="23" w:lineRule="atLeast"/>
              <w:rPr>
                <w:rFonts w:ascii="Arial" w:hAnsi="Arial" w:cs="Arial"/>
                <w:i/>
                <w:sz w:val="22"/>
              </w:rPr>
            </w:pPr>
            <w:r>
              <w:rPr>
                <w:rFonts w:ascii="Arial" w:hAnsi="Arial" w:cs="Arial"/>
                <w:sz w:val="22"/>
              </w:rPr>
              <w:t>Rate the ease of use &amp;</w:t>
            </w:r>
            <w:r w:rsidR="00DE5060" w:rsidRPr="00D12604">
              <w:rPr>
                <w:rFonts w:ascii="Arial" w:hAnsi="Arial" w:cs="Arial"/>
                <w:sz w:val="22"/>
              </w:rPr>
              <w:t xml:space="preserve"> handling of </w:t>
            </w:r>
            <w:r w:rsidR="00723F3D">
              <w:rPr>
                <w:rFonts w:ascii="Arial" w:hAnsi="Arial" w:cs="Arial"/>
                <w:sz w:val="22"/>
              </w:rPr>
              <w:t xml:space="preserve">the </w:t>
            </w:r>
            <w:r w:rsidR="00DE5060" w:rsidRPr="00D12604">
              <w:rPr>
                <w:rFonts w:ascii="Arial" w:hAnsi="Arial" w:cs="Arial"/>
                <w:sz w:val="22"/>
              </w:rPr>
              <w:t>STIMULAN</w:t>
            </w:r>
            <w:r w:rsidR="00723F3D">
              <w:rPr>
                <w:rFonts w:ascii="Arial" w:hAnsi="Arial" w:cs="Arial"/>
                <w:sz w:val="22"/>
              </w:rPr>
              <w:t xml:space="preserve"> Bullet Mat and Introducer</w:t>
            </w:r>
            <w:r w:rsidR="00DE5060" w:rsidRPr="00D12604">
              <w:rPr>
                <w:rFonts w:ascii="Arial" w:hAnsi="Arial" w:cs="Arial"/>
                <w:sz w:val="22"/>
              </w:rPr>
              <w:t xml:space="preserve"> on a scale from 1 to 5</w:t>
            </w:r>
            <w:r w:rsidR="004671DF">
              <w:rPr>
                <w:rFonts w:ascii="Arial" w:hAnsi="Arial" w:cs="Arial"/>
                <w:sz w:val="22"/>
              </w:rPr>
              <w:t>.</w:t>
            </w:r>
            <w:r w:rsidR="00DE5060" w:rsidRPr="00D12604">
              <w:rPr>
                <w:rFonts w:ascii="Arial" w:hAnsi="Arial" w:cs="Arial"/>
                <w:sz w:val="22"/>
              </w:rPr>
              <w:t xml:space="preserve"> </w:t>
            </w:r>
            <w:r w:rsidR="00DE5060" w:rsidRPr="00313F24">
              <w:rPr>
                <w:rFonts w:ascii="Arial" w:hAnsi="Arial" w:cs="Arial"/>
                <w:i/>
                <w:sz w:val="20"/>
              </w:rPr>
              <w:t>(1=poor to 5=excellent)</w:t>
            </w:r>
          </w:p>
          <w:p w:rsidR="00DE5060" w:rsidRPr="00D12604" w:rsidRDefault="00DE5060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F30B04">
              <w:rPr>
                <w:rFonts w:ascii="Arial" w:hAnsi="Arial" w:cs="Arial"/>
                <w:sz w:val="22"/>
              </w:rPr>
              <w:t xml:space="preserve">1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"/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bookmarkEnd w:id="6"/>
            <w:r w:rsidRPr="00F30B04">
              <w:rPr>
                <w:rFonts w:ascii="Arial" w:hAnsi="Arial" w:cs="Arial"/>
                <w:sz w:val="22"/>
              </w:rPr>
              <w:t xml:space="preserve">      2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5"/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bookmarkEnd w:id="7"/>
            <w:r w:rsidRPr="00F30B04">
              <w:rPr>
                <w:rFonts w:ascii="Arial" w:hAnsi="Arial" w:cs="Arial"/>
                <w:sz w:val="22"/>
              </w:rPr>
              <w:t xml:space="preserve">      3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6"/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bookmarkEnd w:id="8"/>
            <w:r w:rsidRPr="00F30B04">
              <w:rPr>
                <w:rFonts w:ascii="Arial" w:hAnsi="Arial" w:cs="Arial"/>
                <w:sz w:val="22"/>
              </w:rPr>
              <w:t xml:space="preserve">      4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bookmarkEnd w:id="9"/>
            <w:r w:rsidRPr="00F30B04">
              <w:rPr>
                <w:rFonts w:ascii="Arial" w:hAnsi="Arial" w:cs="Arial"/>
                <w:sz w:val="22"/>
              </w:rPr>
              <w:t xml:space="preserve">      5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8"/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bookmarkEnd w:id="10"/>
            <w:r w:rsidRPr="00F30B04">
              <w:rPr>
                <w:rFonts w:ascii="Arial" w:hAnsi="Arial" w:cs="Arial"/>
                <w:sz w:val="22"/>
              </w:rPr>
              <w:t xml:space="preserve"> </w:t>
            </w:r>
            <w:r w:rsidR="00560C4A"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1" w:name="Text23"/>
            <w:r w:rsidR="00560C4A" w:rsidRPr="00F30B04">
              <w:rPr>
                <w:rFonts w:ascii="Arial" w:hAnsi="Arial" w:cs="Arial"/>
                <w:sz w:val="22"/>
              </w:rPr>
              <w:instrText xml:space="preserve"> FORMTEXT </w:instrText>
            </w:r>
            <w:r w:rsidR="00560C4A" w:rsidRPr="00F30B04">
              <w:rPr>
                <w:rFonts w:ascii="Arial" w:hAnsi="Arial" w:cs="Arial"/>
                <w:sz w:val="22"/>
              </w:rPr>
            </w:r>
            <w:r w:rsidR="00560C4A" w:rsidRPr="00F30B04">
              <w:rPr>
                <w:rFonts w:ascii="Arial" w:hAnsi="Arial" w:cs="Arial"/>
                <w:sz w:val="22"/>
              </w:rPr>
              <w:fldChar w:fldCharType="separate"/>
            </w:r>
            <w:r w:rsidR="00560C4A" w:rsidRPr="00F30B04">
              <w:rPr>
                <w:rFonts w:ascii="Arial" w:hAnsi="Arial" w:cs="Arial"/>
                <w:noProof/>
                <w:sz w:val="22"/>
              </w:rPr>
              <w:t> </w:t>
            </w:r>
            <w:r w:rsidR="00560C4A" w:rsidRPr="00F30B04">
              <w:rPr>
                <w:rFonts w:ascii="Arial" w:hAnsi="Arial" w:cs="Arial"/>
                <w:noProof/>
                <w:sz w:val="22"/>
              </w:rPr>
              <w:t> </w:t>
            </w:r>
            <w:r w:rsidR="00560C4A" w:rsidRPr="00F30B04">
              <w:rPr>
                <w:rFonts w:ascii="Arial" w:hAnsi="Arial" w:cs="Arial"/>
                <w:noProof/>
                <w:sz w:val="22"/>
              </w:rPr>
              <w:t> </w:t>
            </w:r>
            <w:r w:rsidR="00560C4A" w:rsidRPr="00F30B04">
              <w:rPr>
                <w:rFonts w:ascii="Arial" w:hAnsi="Arial" w:cs="Arial"/>
                <w:noProof/>
                <w:sz w:val="22"/>
              </w:rPr>
              <w:t> </w:t>
            </w:r>
            <w:r w:rsidR="00560C4A" w:rsidRPr="00F30B04">
              <w:rPr>
                <w:rFonts w:ascii="Arial" w:hAnsi="Arial" w:cs="Arial"/>
                <w:noProof/>
                <w:sz w:val="22"/>
              </w:rPr>
              <w:t> </w:t>
            </w:r>
            <w:r w:rsidR="00560C4A" w:rsidRPr="00F30B04">
              <w:rPr>
                <w:rFonts w:ascii="Arial" w:hAnsi="Arial" w:cs="Arial"/>
                <w:sz w:val="22"/>
              </w:rPr>
              <w:fldChar w:fldCharType="end"/>
            </w:r>
            <w:bookmarkEnd w:id="11"/>
          </w:p>
        </w:tc>
      </w:tr>
      <w:tr w:rsidR="003650CB" w:rsidRPr="0060584B" w:rsidTr="002E7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tcW w:w="9985" w:type="dxa"/>
            <w:tcBorders>
              <w:bottom w:val="single" w:sz="4" w:space="0" w:color="A7DB85" w:themeColor="accent2" w:themeTint="99"/>
            </w:tcBorders>
          </w:tcPr>
          <w:p w:rsidR="003650CB" w:rsidRDefault="003650CB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With what frequency will the surgeon utilize the STIMULAN Bullet Mat and Introducer?</w:t>
            </w:r>
          </w:p>
          <w:p w:rsidR="003650CB" w:rsidRPr="00106809" w:rsidRDefault="003650CB" w:rsidP="00106809">
            <w:pPr>
              <w:spacing w:before="120" w:after="120" w:line="23" w:lineRule="atLeast"/>
              <w:rPr>
                <w:rFonts w:ascii="Arial" w:hAnsi="Arial" w:cs="Arial"/>
                <w:sz w:val="10"/>
              </w:rPr>
            </w:pPr>
            <w:r w:rsidRPr="00F30B04">
              <w:rPr>
                <w:rFonts w:ascii="Arial" w:hAnsi="Arial" w:cs="Arial"/>
                <w:sz w:val="22"/>
              </w:rPr>
              <w:t xml:space="preserve">Rarely (once every 3-6 months)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r w:rsidRPr="00F30B04">
              <w:rPr>
                <w:rFonts w:ascii="Arial" w:hAnsi="Arial" w:cs="Arial"/>
                <w:sz w:val="22"/>
              </w:rPr>
              <w:t xml:space="preserve">        Somewhat (monthly) 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r w:rsidRPr="00F30B04">
              <w:rPr>
                <w:rFonts w:ascii="Arial" w:hAnsi="Arial" w:cs="Arial"/>
                <w:sz w:val="22"/>
              </w:rPr>
              <w:t xml:space="preserve">             </w:t>
            </w:r>
            <w:r w:rsidR="00106809" w:rsidRPr="00F30B04">
              <w:rPr>
                <w:rFonts w:ascii="Arial" w:hAnsi="Arial" w:cs="Arial"/>
                <w:sz w:val="22"/>
              </w:rPr>
              <w:t xml:space="preserve"> </w:t>
            </w:r>
            <w:r w:rsidRPr="00F30B04">
              <w:rPr>
                <w:rFonts w:ascii="Arial" w:hAnsi="Arial" w:cs="Arial"/>
                <w:sz w:val="22"/>
              </w:rPr>
              <w:t xml:space="preserve">Frequently (weekly)  </w:t>
            </w:r>
            <w:r w:rsidRPr="00F30B04">
              <w:rPr>
                <w:rFonts w:ascii="Arial" w:hAnsi="Arial" w:cs="Arial"/>
                <w:sz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30B04">
              <w:rPr>
                <w:rFonts w:ascii="Arial" w:hAnsi="Arial" w:cs="Arial"/>
                <w:sz w:val="22"/>
              </w:rPr>
              <w:instrText xml:space="preserve"> FORMCHECKBOX </w:instrText>
            </w:r>
            <w:r w:rsidR="004E5051">
              <w:rPr>
                <w:rFonts w:ascii="Arial" w:hAnsi="Arial" w:cs="Arial"/>
                <w:sz w:val="22"/>
              </w:rPr>
            </w:r>
            <w:r w:rsidR="004E5051">
              <w:rPr>
                <w:rFonts w:ascii="Arial" w:hAnsi="Arial" w:cs="Arial"/>
                <w:sz w:val="22"/>
              </w:rPr>
              <w:fldChar w:fldCharType="separate"/>
            </w:r>
            <w:r w:rsidRPr="00F30B04">
              <w:rPr>
                <w:rFonts w:ascii="Arial" w:hAnsi="Arial" w:cs="Arial"/>
                <w:sz w:val="22"/>
              </w:rPr>
              <w:fldChar w:fldCharType="end"/>
            </w:r>
            <w:r w:rsidRPr="00F30B0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E5060" w:rsidRPr="0060584B" w:rsidTr="002E7B54">
        <w:trPr>
          <w:trHeight w:val="971"/>
        </w:trPr>
        <w:tc>
          <w:tcPr>
            <w:tcW w:w="9985" w:type="dxa"/>
            <w:tcBorders>
              <w:bottom w:val="single" w:sz="4" w:space="0" w:color="A7DB85" w:themeColor="accent2" w:themeTint="99"/>
            </w:tcBorders>
          </w:tcPr>
          <w:p w:rsidR="00DE5060" w:rsidRDefault="006E6E1C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  <w:r w:rsidRPr="0060584B">
              <w:rPr>
                <w:rFonts w:ascii="Arial" w:hAnsi="Arial" w:cs="Arial"/>
                <w:sz w:val="22"/>
              </w:rPr>
              <w:t>What tips did you learn about the STIMULAN Bullet Mat and Introducer?</w:t>
            </w:r>
          </w:p>
          <w:p w:rsidR="00106809" w:rsidRPr="0060584B" w:rsidRDefault="00106809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</w:p>
          <w:p w:rsidR="006E6E1C" w:rsidRPr="0060584B" w:rsidRDefault="006E6E1C" w:rsidP="00C038C6">
            <w:pPr>
              <w:spacing w:before="120" w:after="120" w:line="23" w:lineRule="atLeast"/>
              <w:rPr>
                <w:rFonts w:ascii="Arial" w:hAnsi="Arial" w:cs="Arial"/>
                <w:sz w:val="22"/>
              </w:rPr>
            </w:pPr>
          </w:p>
        </w:tc>
      </w:tr>
      <w:tr w:rsidR="006E6E1C" w:rsidRPr="0060584B" w:rsidTr="002E7B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tcW w:w="9985" w:type="dxa"/>
            <w:tcBorders>
              <w:top w:val="single" w:sz="4" w:space="0" w:color="A7DB85" w:themeColor="accent2" w:themeTint="99"/>
            </w:tcBorders>
            <w:shd w:val="clear" w:color="auto" w:fill="E1F3D6" w:themeFill="accent2" w:themeFillTint="33"/>
          </w:tcPr>
          <w:p w:rsidR="007627BF" w:rsidRDefault="00155896" w:rsidP="00C038C6">
            <w:pPr>
              <w:spacing w:before="120" w:after="120" w:line="23" w:lineRule="atLeast"/>
              <w:rPr>
                <w:rFonts w:ascii="Arial" w:hAnsi="Arial" w:cs="Arial"/>
                <w:b w:val="0"/>
                <w:sz w:val="22"/>
              </w:rPr>
            </w:pPr>
            <w:r w:rsidRPr="0060584B">
              <w:rPr>
                <w:rFonts w:ascii="Arial" w:hAnsi="Arial" w:cs="Arial"/>
                <w:b w:val="0"/>
                <w:sz w:val="22"/>
              </w:rPr>
              <w:t>Additional f</w:t>
            </w:r>
            <w:r w:rsidR="00106809">
              <w:rPr>
                <w:rFonts w:ascii="Arial" w:hAnsi="Arial" w:cs="Arial"/>
                <w:b w:val="0"/>
                <w:sz w:val="22"/>
              </w:rPr>
              <w:t>eedback:</w:t>
            </w:r>
          </w:p>
          <w:p w:rsidR="002E7B54" w:rsidRDefault="002E7B54" w:rsidP="00C038C6">
            <w:pPr>
              <w:spacing w:before="120" w:after="120" w:line="23" w:lineRule="atLeast"/>
              <w:rPr>
                <w:rFonts w:ascii="Arial" w:hAnsi="Arial" w:cs="Arial"/>
                <w:b w:val="0"/>
                <w:sz w:val="22"/>
              </w:rPr>
            </w:pPr>
          </w:p>
          <w:p w:rsidR="004671DF" w:rsidRPr="0060584B" w:rsidRDefault="004671DF" w:rsidP="00C038C6">
            <w:pPr>
              <w:spacing w:before="120" w:after="120" w:line="23" w:lineRule="atLeast"/>
              <w:rPr>
                <w:rFonts w:ascii="Arial" w:hAnsi="Arial" w:cs="Arial"/>
                <w:b w:val="0"/>
                <w:sz w:val="22"/>
              </w:rPr>
            </w:pPr>
          </w:p>
        </w:tc>
      </w:tr>
    </w:tbl>
    <w:p w:rsidR="006E6E1C" w:rsidRPr="00106809" w:rsidRDefault="006E6E1C" w:rsidP="00106809">
      <w:pPr>
        <w:pStyle w:val="Body"/>
        <w:rPr>
          <w:rFonts w:ascii="Arial" w:hAnsi="Arial" w:cs="Arial"/>
          <w:sz w:val="10"/>
        </w:rPr>
      </w:pPr>
    </w:p>
    <w:p w:rsidR="00D24304" w:rsidRDefault="005558CC" w:rsidP="00106809">
      <w:pPr>
        <w:pStyle w:val="Body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E5060" w:rsidRPr="004B0D73">
        <w:rPr>
          <w:rFonts w:ascii="Arial" w:hAnsi="Arial" w:cs="Arial"/>
        </w:rPr>
        <w:t>lease return completed</w:t>
      </w:r>
      <w:r w:rsidR="00155896">
        <w:rPr>
          <w:rFonts w:ascii="Arial" w:hAnsi="Arial" w:cs="Arial"/>
        </w:rPr>
        <w:t xml:space="preserve"> feedback </w:t>
      </w:r>
      <w:r w:rsidR="00DE5060" w:rsidRPr="004B0D73">
        <w:rPr>
          <w:rFonts w:ascii="Arial" w:hAnsi="Arial" w:cs="Arial"/>
        </w:rPr>
        <w:t xml:space="preserve">form to </w:t>
      </w:r>
      <w:r w:rsidR="006E6E1C">
        <w:rPr>
          <w:rFonts w:ascii="Arial" w:hAnsi="Arial" w:cs="Arial"/>
        </w:rPr>
        <w:t>Dana</w:t>
      </w:r>
      <w:r w:rsidR="00524756">
        <w:rPr>
          <w:rFonts w:ascii="Arial" w:hAnsi="Arial" w:cs="Arial"/>
        </w:rPr>
        <w:t xml:space="preserve"> Lemesh (dcl@biocomposites.com).</w:t>
      </w:r>
    </w:p>
    <w:sectPr w:rsidR="00D24304" w:rsidSect="007844AC">
      <w:footerReference w:type="default" r:id="rId8"/>
      <w:pgSz w:w="12240" w:h="15840"/>
      <w:pgMar w:top="0" w:right="1134" w:bottom="1134" w:left="1134" w:header="1361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051" w:rsidRDefault="004E5051">
      <w:r>
        <w:separator/>
      </w:r>
    </w:p>
  </w:endnote>
  <w:endnote w:type="continuationSeparator" w:id="0">
    <w:p w:rsidR="004E5051" w:rsidRDefault="004E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E1C" w:rsidRDefault="006E6E1C">
    <w:pPr>
      <w:pStyle w:val="Footer"/>
    </w:pPr>
    <w:r>
      <w:rPr>
        <w:noProof/>
        <w:lang w:val="en-GB" w:eastAsia="en-GB"/>
      </w:rPr>
      <w:drawing>
        <wp:anchor distT="0" distB="0" distL="0" distR="0" simplePos="0" relativeHeight="251659264" behindDoc="0" locked="0" layoutInCell="1" allowOverlap="1" wp14:anchorId="543085FD" wp14:editId="649112A6">
          <wp:simplePos x="0" y="0"/>
          <wp:positionH relativeFrom="margin">
            <wp:posOffset>0</wp:posOffset>
          </wp:positionH>
          <wp:positionV relativeFrom="line">
            <wp:posOffset>-297180</wp:posOffset>
          </wp:positionV>
          <wp:extent cx="6332220" cy="408305"/>
          <wp:effectExtent l="0" t="0" r="0" b="0"/>
          <wp:wrapTopAndBottom distT="0" distB="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Bio USA footer x2-0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32220" cy="4083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051" w:rsidRDefault="004E5051">
      <w:r>
        <w:separator/>
      </w:r>
    </w:p>
  </w:footnote>
  <w:footnote w:type="continuationSeparator" w:id="0">
    <w:p w:rsidR="004E5051" w:rsidRDefault="004E50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04"/>
    <w:rsid w:val="000035E0"/>
    <w:rsid w:val="0005465F"/>
    <w:rsid w:val="00106809"/>
    <w:rsid w:val="00155896"/>
    <w:rsid w:val="001E6F17"/>
    <w:rsid w:val="00286605"/>
    <w:rsid w:val="002E7B54"/>
    <w:rsid w:val="00313F24"/>
    <w:rsid w:val="003650CB"/>
    <w:rsid w:val="003E2E87"/>
    <w:rsid w:val="00414C82"/>
    <w:rsid w:val="004671DF"/>
    <w:rsid w:val="004E5051"/>
    <w:rsid w:val="005201CC"/>
    <w:rsid w:val="00524756"/>
    <w:rsid w:val="005425D9"/>
    <w:rsid w:val="005458AA"/>
    <w:rsid w:val="005477E2"/>
    <w:rsid w:val="005558CC"/>
    <w:rsid w:val="00560C4A"/>
    <w:rsid w:val="005F70C1"/>
    <w:rsid w:val="00604A7A"/>
    <w:rsid w:val="0060584B"/>
    <w:rsid w:val="006213F0"/>
    <w:rsid w:val="006A4AD7"/>
    <w:rsid w:val="006B74A8"/>
    <w:rsid w:val="006E6E1C"/>
    <w:rsid w:val="00723F3D"/>
    <w:rsid w:val="007627BF"/>
    <w:rsid w:val="00783D8B"/>
    <w:rsid w:val="007844AC"/>
    <w:rsid w:val="007B1860"/>
    <w:rsid w:val="00821E00"/>
    <w:rsid w:val="00882B0F"/>
    <w:rsid w:val="008D786A"/>
    <w:rsid w:val="00933267"/>
    <w:rsid w:val="009E6E78"/>
    <w:rsid w:val="00A124C7"/>
    <w:rsid w:val="00B2717E"/>
    <w:rsid w:val="00C038C6"/>
    <w:rsid w:val="00C231D1"/>
    <w:rsid w:val="00C87F38"/>
    <w:rsid w:val="00D24304"/>
    <w:rsid w:val="00D96293"/>
    <w:rsid w:val="00DB734D"/>
    <w:rsid w:val="00DE5060"/>
    <w:rsid w:val="00DF685F"/>
    <w:rsid w:val="00EC128C"/>
    <w:rsid w:val="00EC44BA"/>
    <w:rsid w:val="00F2736F"/>
    <w:rsid w:val="00F3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506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1"/>
    </w:pPr>
    <w:rPr>
      <w:rFonts w:eastAsia="Times New Roman"/>
      <w:b/>
      <w:bCs/>
      <w:sz w:val="28"/>
      <w:u w:val="single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DE5060"/>
    <w:rPr>
      <w:rFonts w:eastAsia="Times New Roman"/>
      <w:b/>
      <w:bCs/>
      <w:sz w:val="28"/>
      <w:szCs w:val="24"/>
      <w:u w:val="single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E50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06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E50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060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38C6"/>
    <w:rPr>
      <w:color w:val="808080"/>
    </w:rPr>
  </w:style>
  <w:style w:type="table" w:styleId="GridTable4-Accent2">
    <w:name w:val="Grid Table 4 Accent 2"/>
    <w:basedOn w:val="TableNormal"/>
    <w:uiPriority w:val="49"/>
    <w:rsid w:val="007627BF"/>
    <w:tblPr>
      <w:tblStyleRowBandSize w:val="1"/>
      <w:tblStyleColBandSize w:val="1"/>
      <w:tblBorders>
        <w:top w:val="single" w:sz="4" w:space="0" w:color="A7DB85" w:themeColor="accent2" w:themeTint="99"/>
        <w:left w:val="single" w:sz="4" w:space="0" w:color="A7DB85" w:themeColor="accent2" w:themeTint="99"/>
        <w:bottom w:val="single" w:sz="4" w:space="0" w:color="A7DB85" w:themeColor="accent2" w:themeTint="99"/>
        <w:right w:val="single" w:sz="4" w:space="0" w:color="A7DB85" w:themeColor="accent2" w:themeTint="99"/>
        <w:insideH w:val="single" w:sz="4" w:space="0" w:color="A7DB85" w:themeColor="accent2" w:themeTint="99"/>
        <w:insideV w:val="single" w:sz="4" w:space="0" w:color="A7DB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C038" w:themeColor="accent2"/>
          <w:left w:val="single" w:sz="4" w:space="0" w:color="6EC038" w:themeColor="accent2"/>
          <w:bottom w:val="single" w:sz="4" w:space="0" w:color="6EC038" w:themeColor="accent2"/>
          <w:right w:val="single" w:sz="4" w:space="0" w:color="6EC038" w:themeColor="accent2"/>
          <w:insideH w:val="nil"/>
          <w:insideV w:val="nil"/>
        </w:tcBorders>
        <w:shd w:val="clear" w:color="auto" w:fill="6EC038" w:themeFill="accent2"/>
      </w:tcPr>
    </w:tblStylePr>
    <w:tblStylePr w:type="lastRow">
      <w:rPr>
        <w:b/>
        <w:bCs/>
      </w:rPr>
      <w:tblPr/>
      <w:tcPr>
        <w:tcBorders>
          <w:top w:val="double" w:sz="4" w:space="0" w:color="6EC03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D6" w:themeFill="accent2" w:themeFillTint="33"/>
      </w:tcPr>
    </w:tblStylePr>
    <w:tblStylePr w:type="band1Horz">
      <w:tblPr/>
      <w:tcPr>
        <w:shd w:val="clear" w:color="auto" w:fill="E1F3D6" w:themeFill="accent2" w:themeFillTint="33"/>
      </w:tcPr>
    </w:tblStylePr>
  </w:style>
  <w:style w:type="table" w:styleId="ListTable1Light-Accent2">
    <w:name w:val="List Table 1 Light Accent 2"/>
    <w:basedOn w:val="TableNormal"/>
    <w:uiPriority w:val="46"/>
    <w:rsid w:val="0060584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B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B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D6" w:themeFill="accent2" w:themeFillTint="33"/>
      </w:tcPr>
    </w:tblStylePr>
    <w:tblStylePr w:type="band1Horz">
      <w:tblPr/>
      <w:tcPr>
        <w:shd w:val="clear" w:color="auto" w:fill="E1F3D6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50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C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FA276-8817-43C3-9448-A183E158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Hamish White</cp:lastModifiedBy>
  <cp:revision>2</cp:revision>
  <cp:lastPrinted>2016-10-13T14:36:00Z</cp:lastPrinted>
  <dcterms:created xsi:type="dcterms:W3CDTF">2016-11-10T08:36:00Z</dcterms:created>
  <dcterms:modified xsi:type="dcterms:W3CDTF">2016-11-10T08:36:00Z</dcterms:modified>
</cp:coreProperties>
</file>