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71D30" w14:textId="77777777" w:rsidR="001F77F9" w:rsidRPr="00325E9E" w:rsidRDefault="008261BD" w:rsidP="001F77F9">
      <w:pPr>
        <w:spacing w:after="0" w:line="240" w:lineRule="auto"/>
        <w:jc w:val="center"/>
        <w:rPr>
          <w:sz w:val="24"/>
          <w:szCs w:val="24"/>
        </w:rPr>
      </w:pPr>
      <w:r>
        <w:rPr>
          <w:sz w:val="24"/>
          <w:szCs w:val="24"/>
        </w:rPr>
        <w:t xml:space="preserve">US </w:t>
      </w:r>
      <w:r w:rsidR="00025E80">
        <w:rPr>
          <w:sz w:val="24"/>
          <w:szCs w:val="24"/>
        </w:rPr>
        <w:t xml:space="preserve">Consulting </w:t>
      </w:r>
      <w:r w:rsidR="000679BD" w:rsidRPr="00325E9E">
        <w:rPr>
          <w:sz w:val="24"/>
          <w:szCs w:val="24"/>
        </w:rPr>
        <w:t>Agreement Form</w:t>
      </w:r>
    </w:p>
    <w:p w14:paraId="4C371D31" w14:textId="6AB0AF1C" w:rsidR="00B2572E" w:rsidRPr="00325E9E" w:rsidRDefault="00F05CC1" w:rsidP="001F77F9">
      <w:pPr>
        <w:spacing w:after="0" w:line="240" w:lineRule="auto"/>
        <w:jc w:val="center"/>
        <w:rPr>
          <w:sz w:val="24"/>
          <w:szCs w:val="24"/>
        </w:rPr>
      </w:pPr>
      <w:r w:rsidRPr="00325E9E">
        <w:rPr>
          <w:sz w:val="24"/>
          <w:szCs w:val="24"/>
        </w:rPr>
        <w:t xml:space="preserve">Version </w:t>
      </w:r>
      <w:r w:rsidR="0066333E">
        <w:rPr>
          <w:sz w:val="24"/>
          <w:szCs w:val="24"/>
        </w:rPr>
        <w:t>2</w:t>
      </w:r>
      <w:r w:rsidR="00457DDB">
        <w:rPr>
          <w:sz w:val="24"/>
          <w:szCs w:val="24"/>
        </w:rPr>
        <w:t>1</w:t>
      </w:r>
    </w:p>
    <w:p w14:paraId="4C371D32" w14:textId="6C5405F3" w:rsidR="001F77F9" w:rsidRDefault="00F36435" w:rsidP="001F77F9">
      <w:pPr>
        <w:spacing w:after="0" w:line="240" w:lineRule="auto"/>
        <w:jc w:val="center"/>
        <w:rPr>
          <w:sz w:val="20"/>
          <w:szCs w:val="20"/>
        </w:rPr>
      </w:pPr>
      <w:r w:rsidRPr="001F77F9">
        <w:rPr>
          <w:sz w:val="20"/>
          <w:szCs w:val="20"/>
        </w:rPr>
        <w:t xml:space="preserve"> </w:t>
      </w:r>
      <w:r w:rsidR="001F77F9" w:rsidRPr="001F77F9">
        <w:rPr>
          <w:sz w:val="20"/>
          <w:szCs w:val="20"/>
        </w:rPr>
        <w:t>(</w:t>
      </w:r>
      <w:r w:rsidR="009116E1">
        <w:rPr>
          <w:sz w:val="20"/>
          <w:szCs w:val="20"/>
        </w:rPr>
        <w:t>Please</w:t>
      </w:r>
      <w:r w:rsidR="00B2572E">
        <w:rPr>
          <w:sz w:val="20"/>
          <w:szCs w:val="20"/>
        </w:rPr>
        <w:t xml:space="preserve"> forward </w:t>
      </w:r>
      <w:r>
        <w:rPr>
          <w:sz w:val="20"/>
          <w:szCs w:val="20"/>
        </w:rPr>
        <w:t xml:space="preserve">completed </w:t>
      </w:r>
      <w:r w:rsidR="000679BD">
        <w:rPr>
          <w:sz w:val="20"/>
          <w:szCs w:val="20"/>
        </w:rPr>
        <w:t>form to</w:t>
      </w:r>
      <w:r w:rsidR="00B2572E">
        <w:rPr>
          <w:sz w:val="20"/>
          <w:szCs w:val="20"/>
        </w:rPr>
        <w:t xml:space="preserve"> </w:t>
      </w:r>
      <w:hyperlink r:id="rId10" w:history="1">
        <w:r w:rsidR="00174ACB" w:rsidRPr="00B12FA0">
          <w:rPr>
            <w:rStyle w:val="Hyperlink"/>
            <w:sz w:val="20"/>
            <w:szCs w:val="20"/>
          </w:rPr>
          <w:t>jon@biocomposites.com</w:t>
        </w:r>
      </w:hyperlink>
      <w:r w:rsidR="000679BD">
        <w:rPr>
          <w:sz w:val="20"/>
          <w:szCs w:val="20"/>
        </w:rPr>
        <w:t>)</w:t>
      </w:r>
    </w:p>
    <w:p w14:paraId="4C371D33" w14:textId="77777777" w:rsidR="001F77F9" w:rsidRPr="001F77F9" w:rsidRDefault="001F77F9" w:rsidP="001F77F9">
      <w:pPr>
        <w:spacing w:after="0" w:line="240" w:lineRule="auto"/>
        <w:jc w:val="center"/>
        <w:rPr>
          <w:sz w:val="20"/>
          <w:szCs w:val="20"/>
        </w:rPr>
      </w:pPr>
    </w:p>
    <w:tbl>
      <w:tblPr>
        <w:tblStyle w:val="TableGrid"/>
        <w:tblW w:w="9810" w:type="dxa"/>
        <w:tblInd w:w="-275" w:type="dxa"/>
        <w:tblLook w:val="04A0" w:firstRow="1" w:lastRow="0" w:firstColumn="1" w:lastColumn="0" w:noHBand="0" w:noVBand="1"/>
      </w:tblPr>
      <w:tblGrid>
        <w:gridCol w:w="2164"/>
        <w:gridCol w:w="623"/>
        <w:gridCol w:w="582"/>
        <w:gridCol w:w="1012"/>
        <w:gridCol w:w="801"/>
        <w:gridCol w:w="333"/>
        <w:gridCol w:w="851"/>
        <w:gridCol w:w="425"/>
        <w:gridCol w:w="567"/>
        <w:gridCol w:w="193"/>
        <w:gridCol w:w="1178"/>
        <w:gridCol w:w="1081"/>
      </w:tblGrid>
      <w:tr w:rsidR="002500C4" w14:paraId="4C371D3C"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4" w14:textId="77777777" w:rsidR="002500C4" w:rsidRPr="00325E9E" w:rsidRDefault="002500C4" w:rsidP="009116E1">
            <w:pPr>
              <w:rPr>
                <w:b/>
                <w:sz w:val="20"/>
                <w:szCs w:val="20"/>
              </w:rPr>
            </w:pPr>
            <w:r w:rsidRPr="00325E9E">
              <w:rPr>
                <w:b/>
                <w:sz w:val="20"/>
                <w:szCs w:val="20"/>
              </w:rPr>
              <w:t>Request Date:</w:t>
            </w:r>
          </w:p>
        </w:tc>
        <w:tc>
          <w:tcPr>
            <w:tcW w:w="1205" w:type="dxa"/>
            <w:gridSpan w:val="2"/>
            <w:tcBorders>
              <w:top w:val="single" w:sz="4" w:space="0" w:color="auto"/>
              <w:left w:val="single" w:sz="4" w:space="0" w:color="auto"/>
              <w:bottom w:val="single" w:sz="4" w:space="0" w:color="auto"/>
              <w:right w:val="single" w:sz="2" w:space="0" w:color="auto"/>
            </w:tcBorders>
          </w:tcPr>
          <w:p w14:paraId="4C371D35" w14:textId="17F38DB9" w:rsidR="002500C4" w:rsidRPr="00325E9E" w:rsidRDefault="00CB4787" w:rsidP="00F67193">
            <w:pPr>
              <w:rPr>
                <w:sz w:val="20"/>
                <w:szCs w:val="20"/>
              </w:rPr>
            </w:pPr>
            <w:r>
              <w:rPr>
                <w:sz w:val="20"/>
                <w:szCs w:val="20"/>
              </w:rPr>
              <w:t xml:space="preserve"> </w:t>
            </w:r>
            <w:r w:rsidR="00524FA5">
              <w:rPr>
                <w:sz w:val="20"/>
                <w:szCs w:val="20"/>
              </w:rPr>
              <w:t xml:space="preserve"> </w:t>
            </w:r>
          </w:p>
        </w:tc>
        <w:tc>
          <w:tcPr>
            <w:tcW w:w="1012" w:type="dxa"/>
            <w:tcBorders>
              <w:top w:val="single" w:sz="2" w:space="0" w:color="auto"/>
              <w:left w:val="single" w:sz="2" w:space="0" w:color="auto"/>
              <w:bottom w:val="single" w:sz="2" w:space="0" w:color="auto"/>
              <w:right w:val="single" w:sz="2" w:space="0" w:color="auto"/>
            </w:tcBorders>
            <w:shd w:val="clear" w:color="auto" w:fill="000000" w:themeFill="text1"/>
          </w:tcPr>
          <w:p w14:paraId="4C371D36" w14:textId="77777777" w:rsidR="002500C4" w:rsidRDefault="002500C4" w:rsidP="00F67193"/>
        </w:tc>
        <w:tc>
          <w:tcPr>
            <w:tcW w:w="1134"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7" w14:textId="77777777" w:rsidR="002500C4" w:rsidRPr="002500C4" w:rsidRDefault="002500C4" w:rsidP="00F67193">
            <w:pPr>
              <w:rPr>
                <w:i/>
                <w:sz w:val="18"/>
                <w:szCs w:val="18"/>
              </w:rPr>
            </w:pPr>
          </w:p>
        </w:tc>
        <w:tc>
          <w:tcPr>
            <w:tcW w:w="1276"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8" w14:textId="77777777" w:rsidR="002500C4" w:rsidRPr="002500C4" w:rsidRDefault="002500C4" w:rsidP="00F67193">
            <w:pPr>
              <w:rPr>
                <w:i/>
                <w:sz w:val="18"/>
                <w:szCs w:val="18"/>
              </w:rPr>
            </w:pPr>
          </w:p>
        </w:tc>
        <w:tc>
          <w:tcPr>
            <w:tcW w:w="760"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9" w14:textId="77777777" w:rsidR="002500C4" w:rsidRPr="002500C4" w:rsidRDefault="002500C4" w:rsidP="00F67193">
            <w:pPr>
              <w:rPr>
                <w:i/>
                <w:sz w:val="18"/>
                <w:szCs w:val="18"/>
              </w:rPr>
            </w:pPr>
          </w:p>
        </w:tc>
        <w:tc>
          <w:tcPr>
            <w:tcW w:w="1178" w:type="dxa"/>
            <w:tcBorders>
              <w:top w:val="single" w:sz="2" w:space="0" w:color="auto"/>
              <w:left w:val="single" w:sz="2" w:space="0" w:color="auto"/>
              <w:bottom w:val="single" w:sz="2" w:space="0" w:color="auto"/>
              <w:right w:val="single" w:sz="2" w:space="0" w:color="auto"/>
            </w:tcBorders>
            <w:shd w:val="clear" w:color="auto" w:fill="000000" w:themeFill="text1"/>
          </w:tcPr>
          <w:p w14:paraId="4C371D3A" w14:textId="77777777" w:rsidR="002500C4" w:rsidRDefault="002500C4" w:rsidP="00F67193"/>
        </w:tc>
        <w:tc>
          <w:tcPr>
            <w:tcW w:w="1081" w:type="dxa"/>
            <w:tcBorders>
              <w:top w:val="single" w:sz="2" w:space="0" w:color="auto"/>
              <w:left w:val="single" w:sz="2" w:space="0" w:color="auto"/>
              <w:bottom w:val="single" w:sz="2" w:space="0" w:color="auto"/>
              <w:right w:val="single" w:sz="2" w:space="0" w:color="auto"/>
            </w:tcBorders>
            <w:shd w:val="clear" w:color="auto" w:fill="000000" w:themeFill="text1"/>
          </w:tcPr>
          <w:p w14:paraId="4C371D3B" w14:textId="77777777" w:rsidR="002500C4" w:rsidRDefault="002500C4" w:rsidP="00F67193"/>
        </w:tc>
      </w:tr>
      <w:tr w:rsidR="007E7979" w14:paraId="4C371D41"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D" w14:textId="77777777" w:rsidR="007E7979" w:rsidRPr="00325E9E" w:rsidRDefault="007E7979" w:rsidP="007E7979">
            <w:pPr>
              <w:rPr>
                <w:b/>
                <w:sz w:val="20"/>
                <w:szCs w:val="20"/>
              </w:rPr>
            </w:pPr>
            <w:r>
              <w:rPr>
                <w:b/>
                <w:sz w:val="20"/>
                <w:szCs w:val="20"/>
              </w:rPr>
              <w:t>Consultant Full Name:</w:t>
            </w:r>
          </w:p>
        </w:tc>
        <w:tc>
          <w:tcPr>
            <w:tcW w:w="2728" w:type="dxa"/>
            <w:gridSpan w:val="4"/>
            <w:tcBorders>
              <w:top w:val="single" w:sz="4" w:space="0" w:color="auto"/>
              <w:left w:val="single" w:sz="4" w:space="0" w:color="auto"/>
              <w:bottom w:val="single" w:sz="4" w:space="0" w:color="auto"/>
              <w:right w:val="single" w:sz="4" w:space="0" w:color="auto"/>
            </w:tcBorders>
          </w:tcPr>
          <w:p w14:paraId="4C371D3E" w14:textId="493C7BBB" w:rsidR="007E7979" w:rsidRPr="00F36435" w:rsidRDefault="00524FA5" w:rsidP="007E7979">
            <w:pPr>
              <w:rPr>
                <w:sz w:val="20"/>
                <w:szCs w:val="20"/>
              </w:rPr>
            </w:pPr>
            <w:r>
              <w:rPr>
                <w:sz w:val="20"/>
                <w:szCs w:val="20"/>
              </w:rPr>
              <w:t xml:space="preserve"> </w:t>
            </w:r>
          </w:p>
        </w:tc>
        <w:tc>
          <w:tcPr>
            <w:tcW w:w="1843"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F" w14:textId="77777777" w:rsidR="007E7979" w:rsidRPr="00560F87" w:rsidRDefault="007E7979" w:rsidP="007E7979">
            <w:pPr>
              <w:rPr>
                <w:b/>
                <w:sz w:val="20"/>
                <w:szCs w:val="20"/>
              </w:rPr>
            </w:pPr>
            <w:proofErr w:type="gramStart"/>
            <w:r>
              <w:rPr>
                <w:b/>
                <w:sz w:val="20"/>
                <w:szCs w:val="20"/>
              </w:rPr>
              <w:t>Tax Payer</w:t>
            </w:r>
            <w:proofErr w:type="gramEnd"/>
            <w:r>
              <w:rPr>
                <w:b/>
                <w:sz w:val="20"/>
                <w:szCs w:val="20"/>
              </w:rPr>
              <w:t xml:space="preserve"> ID #</w:t>
            </w:r>
            <w:r w:rsidRPr="00560F87">
              <w:rPr>
                <w:b/>
                <w:sz w:val="20"/>
                <w:szCs w:val="20"/>
              </w:rPr>
              <w:t>:</w:t>
            </w:r>
          </w:p>
        </w:tc>
        <w:tc>
          <w:tcPr>
            <w:tcW w:w="2452" w:type="dxa"/>
            <w:gridSpan w:val="3"/>
            <w:tcBorders>
              <w:top w:val="single" w:sz="4" w:space="0" w:color="auto"/>
              <w:left w:val="single" w:sz="4" w:space="0" w:color="auto"/>
              <w:bottom w:val="single" w:sz="4" w:space="0" w:color="auto"/>
              <w:right w:val="single" w:sz="4" w:space="0" w:color="auto"/>
            </w:tcBorders>
          </w:tcPr>
          <w:p w14:paraId="4C371D40" w14:textId="73E53091" w:rsidR="007E7979" w:rsidRPr="00F36435" w:rsidRDefault="00524FA5" w:rsidP="007E7979">
            <w:pPr>
              <w:rPr>
                <w:sz w:val="20"/>
                <w:szCs w:val="20"/>
              </w:rPr>
            </w:pPr>
            <w:r>
              <w:rPr>
                <w:sz w:val="20"/>
                <w:szCs w:val="20"/>
              </w:rPr>
              <w:t xml:space="preserve"> </w:t>
            </w:r>
          </w:p>
        </w:tc>
      </w:tr>
      <w:tr w:rsidR="003F62EA" w14:paraId="4C371D44" w14:textId="77777777" w:rsidTr="00BF58A1">
        <w:trPr>
          <w:trHeight w:val="557"/>
        </w:trPr>
        <w:tc>
          <w:tcPr>
            <w:tcW w:w="2787" w:type="dxa"/>
            <w:gridSpan w:val="2"/>
            <w:tcBorders>
              <w:top w:val="single" w:sz="4" w:space="0" w:color="auto"/>
              <w:left w:val="single" w:sz="4" w:space="0" w:color="auto"/>
              <w:right w:val="single" w:sz="4" w:space="0" w:color="auto"/>
            </w:tcBorders>
            <w:shd w:val="clear" w:color="auto" w:fill="DBE5F1" w:themeFill="accent1" w:themeFillTint="33"/>
          </w:tcPr>
          <w:p w14:paraId="4C371D42" w14:textId="2A750F74" w:rsidR="003F62EA" w:rsidRPr="00325E9E" w:rsidRDefault="003F62EA" w:rsidP="003F62EA">
            <w:pPr>
              <w:rPr>
                <w:b/>
                <w:sz w:val="20"/>
                <w:szCs w:val="20"/>
              </w:rPr>
            </w:pPr>
            <w:r>
              <w:rPr>
                <w:b/>
                <w:sz w:val="20"/>
                <w:szCs w:val="20"/>
              </w:rPr>
              <w:t>Consultant’s Full Address to be noted on agreement (Office or Residential):</w:t>
            </w:r>
          </w:p>
        </w:tc>
        <w:tc>
          <w:tcPr>
            <w:tcW w:w="7023" w:type="dxa"/>
            <w:gridSpan w:val="10"/>
            <w:tcBorders>
              <w:top w:val="single" w:sz="4" w:space="0" w:color="auto"/>
              <w:left w:val="single" w:sz="4" w:space="0" w:color="auto"/>
              <w:right w:val="single" w:sz="4" w:space="0" w:color="auto"/>
            </w:tcBorders>
          </w:tcPr>
          <w:p w14:paraId="4179CAAA" w14:textId="77777777" w:rsidR="003F62EA" w:rsidRDefault="00524FA5" w:rsidP="003F62EA">
            <w:pPr>
              <w:rPr>
                <w:sz w:val="20"/>
                <w:szCs w:val="20"/>
              </w:rPr>
            </w:pPr>
            <w:r>
              <w:rPr>
                <w:sz w:val="20"/>
                <w:szCs w:val="20"/>
              </w:rPr>
              <w:t xml:space="preserve"> </w:t>
            </w:r>
          </w:p>
          <w:p w14:paraId="4C371D43" w14:textId="7860AEA0" w:rsidR="00457DDB" w:rsidRPr="00457DDB" w:rsidRDefault="00457DDB" w:rsidP="00457DDB">
            <w:pPr>
              <w:tabs>
                <w:tab w:val="left" w:pos="1890"/>
              </w:tabs>
              <w:rPr>
                <w:sz w:val="20"/>
                <w:szCs w:val="20"/>
              </w:rPr>
            </w:pPr>
            <w:r>
              <w:rPr>
                <w:sz w:val="20"/>
                <w:szCs w:val="20"/>
              </w:rPr>
              <w:tab/>
            </w:r>
          </w:p>
        </w:tc>
      </w:tr>
      <w:tr w:rsidR="00933989" w14:paraId="4C371D49"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5" w14:textId="77777777" w:rsidR="00933989" w:rsidRPr="00325E9E" w:rsidRDefault="00933989" w:rsidP="00933989">
            <w:pPr>
              <w:rPr>
                <w:b/>
                <w:sz w:val="20"/>
                <w:szCs w:val="20"/>
              </w:rPr>
            </w:pPr>
            <w:r>
              <w:rPr>
                <w:b/>
                <w:sz w:val="20"/>
                <w:szCs w:val="20"/>
              </w:rPr>
              <w:t>Telephone #:</w:t>
            </w:r>
          </w:p>
        </w:tc>
        <w:tc>
          <w:tcPr>
            <w:tcW w:w="2728" w:type="dxa"/>
            <w:gridSpan w:val="4"/>
            <w:tcBorders>
              <w:top w:val="single" w:sz="4" w:space="0" w:color="auto"/>
              <w:left w:val="single" w:sz="4" w:space="0" w:color="auto"/>
              <w:bottom w:val="single" w:sz="4" w:space="0" w:color="auto"/>
              <w:right w:val="single" w:sz="4" w:space="0" w:color="auto"/>
            </w:tcBorders>
          </w:tcPr>
          <w:p w14:paraId="4C371D46" w14:textId="255EC6A7" w:rsidR="00933989" w:rsidRPr="00F36435" w:rsidRDefault="00524FA5" w:rsidP="00933989">
            <w:pPr>
              <w:rPr>
                <w:sz w:val="20"/>
                <w:szCs w:val="20"/>
              </w:rPr>
            </w:pPr>
            <w:r>
              <w:rPr>
                <w:sz w:val="20"/>
                <w:szCs w:val="20"/>
              </w:rPr>
              <w:t xml:space="preserve">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7" w14:textId="77777777" w:rsidR="00933989" w:rsidRPr="00325E9E" w:rsidRDefault="00933989" w:rsidP="00933989">
            <w:pPr>
              <w:rPr>
                <w:b/>
                <w:sz w:val="20"/>
                <w:szCs w:val="20"/>
              </w:rPr>
            </w:pPr>
            <w:r>
              <w:rPr>
                <w:b/>
                <w:sz w:val="20"/>
                <w:szCs w:val="20"/>
              </w:rPr>
              <w:t>Email:</w:t>
            </w:r>
          </w:p>
        </w:tc>
        <w:tc>
          <w:tcPr>
            <w:tcW w:w="3019" w:type="dxa"/>
            <w:gridSpan w:val="4"/>
            <w:tcBorders>
              <w:top w:val="single" w:sz="4" w:space="0" w:color="auto"/>
              <w:left w:val="single" w:sz="4" w:space="0" w:color="auto"/>
              <w:bottom w:val="single" w:sz="4" w:space="0" w:color="auto"/>
              <w:right w:val="single" w:sz="4" w:space="0" w:color="auto"/>
            </w:tcBorders>
          </w:tcPr>
          <w:p w14:paraId="4C371D48" w14:textId="2DBAC9EA" w:rsidR="00933989" w:rsidRDefault="00095746" w:rsidP="00933989">
            <w:r>
              <w:t xml:space="preserve"> </w:t>
            </w:r>
          </w:p>
        </w:tc>
      </w:tr>
      <w:tr w:rsidR="00933989" w14:paraId="4C371D4C" w14:textId="77777777" w:rsidTr="00BF58A1">
        <w:trPr>
          <w:trHeight w:val="804"/>
        </w:trPr>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A" w14:textId="77777777" w:rsidR="00933989" w:rsidRPr="008F49F1" w:rsidRDefault="00933989" w:rsidP="00933989">
            <w:pPr>
              <w:rPr>
                <w:i/>
                <w:sz w:val="18"/>
                <w:szCs w:val="18"/>
              </w:rPr>
            </w:pPr>
            <w:r w:rsidRPr="008F49F1">
              <w:rPr>
                <w:b/>
                <w:sz w:val="20"/>
                <w:szCs w:val="20"/>
              </w:rPr>
              <w:t>Exhibit A:</w:t>
            </w:r>
          </w:p>
        </w:tc>
        <w:tc>
          <w:tcPr>
            <w:tcW w:w="7023" w:type="dxa"/>
            <w:gridSpan w:val="10"/>
            <w:tcBorders>
              <w:top w:val="single" w:sz="4" w:space="0" w:color="auto"/>
              <w:left w:val="single" w:sz="4" w:space="0" w:color="auto"/>
              <w:bottom w:val="single" w:sz="4" w:space="0" w:color="auto"/>
              <w:right w:val="single" w:sz="4" w:space="0" w:color="auto"/>
            </w:tcBorders>
          </w:tcPr>
          <w:p w14:paraId="4C371D4B" w14:textId="61DE5C9D" w:rsidR="00933989" w:rsidRPr="008F49F1" w:rsidRDefault="00BE67BE" w:rsidP="00933989">
            <w:pPr>
              <w:rPr>
                <w:i/>
                <w:sz w:val="18"/>
                <w:szCs w:val="18"/>
              </w:rPr>
            </w:pPr>
            <w:r w:rsidRPr="00DF3AED">
              <w:rPr>
                <w:sz w:val="18"/>
                <w:szCs w:val="18"/>
              </w:rPr>
              <w:t>Presentations concerning the Biocomposites’ Device, at Grand rounds, dinner meetings and speaking events (meetings, symposiums, training sessions, etc.).  Phone call discussions regarding the Device with surgeons, and an advisor for the sales representatives and surgeons for peer discussions.</w:t>
            </w:r>
            <w:r w:rsidR="00933989" w:rsidRPr="00145B9F">
              <w:rPr>
                <w:i/>
                <w:sz w:val="18"/>
                <w:szCs w:val="18"/>
              </w:rPr>
              <w:t xml:space="preserve"> </w:t>
            </w:r>
            <w:r w:rsidR="00933989">
              <w:rPr>
                <w:i/>
                <w:sz w:val="18"/>
                <w:szCs w:val="18"/>
              </w:rPr>
              <w:t xml:space="preserve">  </w:t>
            </w:r>
          </w:p>
        </w:tc>
      </w:tr>
      <w:tr w:rsidR="00933989" w14:paraId="4C371D4F"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D" w14:textId="77777777" w:rsidR="00933989" w:rsidRPr="00F36435" w:rsidRDefault="00933989" w:rsidP="00933989">
            <w:pPr>
              <w:rPr>
                <w:b/>
                <w:sz w:val="20"/>
                <w:szCs w:val="20"/>
              </w:rPr>
            </w:pPr>
            <w:r>
              <w:rPr>
                <w:b/>
                <w:sz w:val="20"/>
                <w:szCs w:val="20"/>
              </w:rPr>
              <w:t>Products to be noted on Agreement:</w:t>
            </w:r>
          </w:p>
        </w:tc>
        <w:tc>
          <w:tcPr>
            <w:tcW w:w="7023" w:type="dxa"/>
            <w:gridSpan w:val="10"/>
            <w:tcBorders>
              <w:top w:val="single" w:sz="4" w:space="0" w:color="auto"/>
              <w:left w:val="single" w:sz="4" w:space="0" w:color="auto"/>
              <w:bottom w:val="single" w:sz="4" w:space="0" w:color="auto"/>
              <w:right w:val="single" w:sz="4" w:space="0" w:color="auto"/>
            </w:tcBorders>
            <w:shd w:val="clear" w:color="auto" w:fill="auto"/>
          </w:tcPr>
          <w:p w14:paraId="4C371D4E" w14:textId="3CEFD41F" w:rsidR="00933989" w:rsidRPr="00F36435" w:rsidRDefault="00933989" w:rsidP="00933989">
            <w:pPr>
              <w:jc w:val="center"/>
              <w:rPr>
                <w:b/>
                <w:sz w:val="20"/>
                <w:szCs w:val="20"/>
              </w:rPr>
            </w:pPr>
            <w:proofErr w:type="spellStart"/>
            <w:r>
              <w:rPr>
                <w:b/>
                <w:sz w:val="20"/>
                <w:szCs w:val="20"/>
              </w:rPr>
              <w:t>Stimulan</w:t>
            </w:r>
            <w:proofErr w:type="spellEnd"/>
            <w:r>
              <w:rPr>
                <w:b/>
                <w:sz w:val="20"/>
                <w:szCs w:val="20"/>
              </w:rPr>
              <w:t xml:space="preserve"> and </w:t>
            </w:r>
            <w:proofErr w:type="spellStart"/>
            <w:r>
              <w:rPr>
                <w:b/>
                <w:sz w:val="20"/>
                <w:szCs w:val="20"/>
              </w:rPr>
              <w:t>Genex</w:t>
            </w:r>
            <w:proofErr w:type="spellEnd"/>
          </w:p>
        </w:tc>
      </w:tr>
      <w:tr w:rsidR="00933989" w14:paraId="4C371D51"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0" w14:textId="77777777" w:rsidR="00933989" w:rsidRPr="00025E80" w:rsidRDefault="00933989" w:rsidP="00933989">
            <w:pPr>
              <w:jc w:val="center"/>
              <w:rPr>
                <w:b/>
                <w:sz w:val="20"/>
                <w:szCs w:val="20"/>
              </w:rPr>
            </w:pPr>
            <w:r>
              <w:rPr>
                <w:b/>
                <w:sz w:val="20"/>
                <w:szCs w:val="20"/>
              </w:rPr>
              <w:t>Levels</w:t>
            </w:r>
          </w:p>
        </w:tc>
      </w:tr>
      <w:tr w:rsidR="00933989" w14:paraId="4C371D54"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2" w14:textId="77777777" w:rsidR="00933989" w:rsidRPr="00025E80" w:rsidRDefault="00933989" w:rsidP="00933989">
            <w:pPr>
              <w:rPr>
                <w:sz w:val="20"/>
                <w:szCs w:val="20"/>
              </w:rPr>
            </w:pPr>
            <w:r w:rsidRPr="00025E80">
              <w:rPr>
                <w:sz w:val="20"/>
                <w:szCs w:val="20"/>
              </w:rPr>
              <w:t>Level 1</w:t>
            </w:r>
          </w:p>
        </w:tc>
        <w:tc>
          <w:tcPr>
            <w:tcW w:w="4628" w:type="dxa"/>
            <w:gridSpan w:val="7"/>
            <w:tcBorders>
              <w:top w:val="single" w:sz="4" w:space="0" w:color="auto"/>
              <w:left w:val="single" w:sz="4" w:space="0" w:color="auto"/>
              <w:bottom w:val="single" w:sz="4" w:space="0" w:color="auto"/>
              <w:right w:val="single" w:sz="4" w:space="0" w:color="auto"/>
            </w:tcBorders>
          </w:tcPr>
          <w:p w14:paraId="4C371D53" w14:textId="78568A6B" w:rsidR="00933989" w:rsidRPr="00F36435" w:rsidRDefault="00933989" w:rsidP="00933989">
            <w:pPr>
              <w:rPr>
                <w:sz w:val="20"/>
                <w:szCs w:val="20"/>
              </w:rPr>
            </w:pPr>
            <w:r>
              <w:rPr>
                <w:sz w:val="20"/>
                <w:szCs w:val="20"/>
              </w:rPr>
              <w:t xml:space="preserve"> $400.00</w:t>
            </w:r>
          </w:p>
        </w:tc>
      </w:tr>
      <w:tr w:rsidR="00933989" w14:paraId="4C371D56" w14:textId="77777777" w:rsidTr="00BF58A1">
        <w:tc>
          <w:tcPr>
            <w:tcW w:w="9810" w:type="dxa"/>
            <w:gridSpan w:val="12"/>
            <w:tcBorders>
              <w:top w:val="single" w:sz="4" w:space="0" w:color="auto"/>
              <w:left w:val="single" w:sz="4" w:space="0" w:color="auto"/>
              <w:bottom w:val="single" w:sz="4" w:space="0" w:color="auto"/>
              <w:right w:val="single" w:sz="4" w:space="0" w:color="auto"/>
            </w:tcBorders>
          </w:tcPr>
          <w:p w14:paraId="4C371D55" w14:textId="151C2C03" w:rsidR="00933989" w:rsidRPr="00025E80" w:rsidRDefault="00930263" w:rsidP="00933989">
            <w:pPr>
              <w:rPr>
                <w:i/>
                <w:sz w:val="20"/>
                <w:szCs w:val="20"/>
              </w:rPr>
            </w:pPr>
            <w:r>
              <w:rPr>
                <w:i/>
                <w:sz w:val="18"/>
                <w:szCs w:val="18"/>
              </w:rPr>
              <w:t xml:space="preserve">Includes </w:t>
            </w:r>
            <w:r w:rsidR="00CE0FE2">
              <w:rPr>
                <w:i/>
                <w:sz w:val="18"/>
                <w:szCs w:val="18"/>
              </w:rPr>
              <w:t>a</w:t>
            </w:r>
            <w:r w:rsidR="00933989" w:rsidRPr="00025E80">
              <w:rPr>
                <w:i/>
                <w:sz w:val="18"/>
                <w:szCs w:val="18"/>
              </w:rPr>
              <w:t>dvisory board, taking peer to peer telephone calls, attending meetings, dinner meetings, speaking engagements, presentations, and training for Biocomposites’ sales force.</w:t>
            </w:r>
          </w:p>
        </w:tc>
      </w:tr>
      <w:tr w:rsidR="00933989" w14:paraId="4C371D59" w14:textId="77777777" w:rsidTr="00BF58A1">
        <w:trPr>
          <w:trHeight w:val="295"/>
        </w:trPr>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7" w14:textId="77777777" w:rsidR="00933989" w:rsidRPr="00F36435" w:rsidRDefault="00933989" w:rsidP="00933989">
            <w:pPr>
              <w:rPr>
                <w:sz w:val="20"/>
                <w:szCs w:val="20"/>
              </w:rPr>
            </w:pPr>
            <w:r>
              <w:rPr>
                <w:sz w:val="20"/>
                <w:szCs w:val="20"/>
              </w:rPr>
              <w:t>Level 2</w:t>
            </w:r>
          </w:p>
        </w:tc>
        <w:tc>
          <w:tcPr>
            <w:tcW w:w="4628" w:type="dxa"/>
            <w:gridSpan w:val="7"/>
            <w:tcBorders>
              <w:top w:val="single" w:sz="4" w:space="0" w:color="auto"/>
              <w:left w:val="single" w:sz="4" w:space="0" w:color="auto"/>
              <w:bottom w:val="single" w:sz="4" w:space="0" w:color="auto"/>
              <w:right w:val="single" w:sz="4" w:space="0" w:color="auto"/>
            </w:tcBorders>
          </w:tcPr>
          <w:p w14:paraId="4C371D58" w14:textId="263F4AB3" w:rsidR="00933989" w:rsidRPr="00F36435" w:rsidRDefault="00933989" w:rsidP="00933989">
            <w:pPr>
              <w:rPr>
                <w:sz w:val="20"/>
                <w:szCs w:val="20"/>
              </w:rPr>
            </w:pPr>
            <w:r>
              <w:rPr>
                <w:sz w:val="20"/>
                <w:szCs w:val="20"/>
              </w:rPr>
              <w:t>$350.00</w:t>
            </w:r>
          </w:p>
        </w:tc>
      </w:tr>
      <w:tr w:rsidR="00933989" w14:paraId="4C371D5B" w14:textId="77777777" w:rsidTr="00BF58A1">
        <w:tc>
          <w:tcPr>
            <w:tcW w:w="9810" w:type="dxa"/>
            <w:gridSpan w:val="12"/>
            <w:tcBorders>
              <w:top w:val="single" w:sz="4" w:space="0" w:color="auto"/>
              <w:left w:val="single" w:sz="4" w:space="0" w:color="auto"/>
              <w:bottom w:val="single" w:sz="4" w:space="0" w:color="auto"/>
              <w:right w:val="single" w:sz="4" w:space="0" w:color="auto"/>
            </w:tcBorders>
          </w:tcPr>
          <w:p w14:paraId="4C371D5A" w14:textId="03CB1BC8" w:rsidR="00933989" w:rsidRPr="00F36435" w:rsidRDefault="00CE0FE2" w:rsidP="00933989">
            <w:pPr>
              <w:rPr>
                <w:sz w:val="20"/>
                <w:szCs w:val="20"/>
              </w:rPr>
            </w:pPr>
            <w:r>
              <w:rPr>
                <w:i/>
                <w:sz w:val="18"/>
                <w:szCs w:val="18"/>
              </w:rPr>
              <w:t>Includes c</w:t>
            </w:r>
            <w:r w:rsidR="00933989" w:rsidRPr="008F49F1">
              <w:rPr>
                <w:i/>
                <w:sz w:val="18"/>
                <w:szCs w:val="18"/>
              </w:rPr>
              <w:t xml:space="preserve">arry out product evaluations, clinical </w:t>
            </w:r>
            <w:proofErr w:type="gramStart"/>
            <w:r w:rsidR="00933989" w:rsidRPr="008F49F1">
              <w:rPr>
                <w:i/>
                <w:sz w:val="18"/>
                <w:szCs w:val="18"/>
              </w:rPr>
              <w:t>reviews</w:t>
            </w:r>
            <w:proofErr w:type="gramEnd"/>
            <w:r w:rsidR="00933989" w:rsidRPr="008F49F1">
              <w:rPr>
                <w:i/>
                <w:sz w:val="18"/>
                <w:szCs w:val="18"/>
              </w:rPr>
              <w:t xml:space="preserve"> and white papers.</w:t>
            </w:r>
          </w:p>
        </w:tc>
      </w:tr>
      <w:tr w:rsidR="00933989" w14:paraId="4C371D5E"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C" w14:textId="77777777" w:rsidR="00933989" w:rsidRPr="00F36435" w:rsidRDefault="00933989" w:rsidP="00933989">
            <w:pPr>
              <w:rPr>
                <w:sz w:val="20"/>
                <w:szCs w:val="20"/>
              </w:rPr>
            </w:pPr>
            <w:r>
              <w:rPr>
                <w:sz w:val="20"/>
                <w:szCs w:val="20"/>
              </w:rPr>
              <w:t>Level 3</w:t>
            </w:r>
          </w:p>
        </w:tc>
        <w:tc>
          <w:tcPr>
            <w:tcW w:w="4628" w:type="dxa"/>
            <w:gridSpan w:val="7"/>
            <w:tcBorders>
              <w:top w:val="single" w:sz="4" w:space="0" w:color="auto"/>
              <w:left w:val="single" w:sz="4" w:space="0" w:color="auto"/>
              <w:bottom w:val="single" w:sz="4" w:space="0" w:color="auto"/>
              <w:right w:val="single" w:sz="4" w:space="0" w:color="auto"/>
            </w:tcBorders>
          </w:tcPr>
          <w:p w14:paraId="4C371D5D" w14:textId="51FCFD22" w:rsidR="00933989" w:rsidRPr="00F36435" w:rsidRDefault="00933989" w:rsidP="00933989">
            <w:pPr>
              <w:rPr>
                <w:sz w:val="20"/>
                <w:szCs w:val="20"/>
              </w:rPr>
            </w:pPr>
            <w:r>
              <w:rPr>
                <w:sz w:val="20"/>
                <w:szCs w:val="20"/>
              </w:rPr>
              <w:t>$300.00</w:t>
            </w:r>
          </w:p>
        </w:tc>
      </w:tr>
      <w:tr w:rsidR="00933989" w14:paraId="4C371D60"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auto"/>
          </w:tcPr>
          <w:p w14:paraId="4C371D5F" w14:textId="56A87116" w:rsidR="00933989" w:rsidRPr="008F49F1" w:rsidRDefault="00933989" w:rsidP="00933989">
            <w:pPr>
              <w:rPr>
                <w:i/>
                <w:sz w:val="18"/>
                <w:szCs w:val="18"/>
              </w:rPr>
            </w:pPr>
            <w:r>
              <w:rPr>
                <w:i/>
                <w:sz w:val="18"/>
                <w:szCs w:val="18"/>
              </w:rPr>
              <w:t xml:space="preserve"> P</w:t>
            </w:r>
            <w:r w:rsidRPr="008F49F1">
              <w:rPr>
                <w:i/>
                <w:sz w:val="18"/>
                <w:szCs w:val="18"/>
              </w:rPr>
              <w:t>re-approved preparation time.</w:t>
            </w:r>
          </w:p>
        </w:tc>
      </w:tr>
      <w:tr w:rsidR="00933989" w14:paraId="4AD45389"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BC05EDD" w14:textId="11D1E3F6" w:rsidR="00933989" w:rsidRDefault="00933989" w:rsidP="00933989">
            <w:pPr>
              <w:rPr>
                <w:sz w:val="20"/>
                <w:szCs w:val="20"/>
              </w:rPr>
            </w:pPr>
            <w:r>
              <w:rPr>
                <w:sz w:val="20"/>
                <w:szCs w:val="20"/>
              </w:rPr>
              <w:t>Level 4</w:t>
            </w:r>
          </w:p>
        </w:tc>
        <w:tc>
          <w:tcPr>
            <w:tcW w:w="4628" w:type="dxa"/>
            <w:gridSpan w:val="7"/>
            <w:tcBorders>
              <w:top w:val="single" w:sz="4" w:space="0" w:color="auto"/>
              <w:left w:val="single" w:sz="4" w:space="0" w:color="auto"/>
              <w:bottom w:val="single" w:sz="4" w:space="0" w:color="auto"/>
              <w:right w:val="single" w:sz="4" w:space="0" w:color="auto"/>
            </w:tcBorders>
          </w:tcPr>
          <w:p w14:paraId="0E04022E" w14:textId="78021C22" w:rsidR="00933989" w:rsidRPr="00F36435" w:rsidRDefault="00933989" w:rsidP="00933989">
            <w:pPr>
              <w:rPr>
                <w:sz w:val="20"/>
                <w:szCs w:val="20"/>
              </w:rPr>
            </w:pPr>
            <w:r>
              <w:rPr>
                <w:sz w:val="20"/>
                <w:szCs w:val="20"/>
              </w:rPr>
              <w:t>$200.00</w:t>
            </w:r>
          </w:p>
        </w:tc>
      </w:tr>
      <w:tr w:rsidR="00933989" w14:paraId="02DD721E" w14:textId="77777777" w:rsidTr="00FF7999">
        <w:tc>
          <w:tcPr>
            <w:tcW w:w="5182" w:type="dxa"/>
            <w:gridSpan w:val="5"/>
            <w:tcBorders>
              <w:top w:val="single" w:sz="4" w:space="0" w:color="auto"/>
              <w:left w:val="single" w:sz="4" w:space="0" w:color="auto"/>
              <w:bottom w:val="single" w:sz="4" w:space="0" w:color="auto"/>
              <w:right w:val="single" w:sz="4" w:space="0" w:color="auto"/>
            </w:tcBorders>
            <w:shd w:val="clear" w:color="auto" w:fill="auto"/>
          </w:tcPr>
          <w:p w14:paraId="0BE4F9CA" w14:textId="66CBF821" w:rsidR="00933989" w:rsidRPr="00BF58A1" w:rsidRDefault="00933989" w:rsidP="00933989">
            <w:pPr>
              <w:rPr>
                <w:i/>
                <w:iCs/>
                <w:sz w:val="20"/>
                <w:szCs w:val="20"/>
              </w:rPr>
            </w:pPr>
            <w:r w:rsidRPr="00BF58A1">
              <w:rPr>
                <w:i/>
                <w:iCs/>
                <w:sz w:val="18"/>
                <w:szCs w:val="18"/>
              </w:rPr>
              <w:t xml:space="preserve"> Pre-approved travel</w:t>
            </w:r>
          </w:p>
        </w:tc>
        <w:tc>
          <w:tcPr>
            <w:tcW w:w="4628" w:type="dxa"/>
            <w:gridSpan w:val="7"/>
            <w:tcBorders>
              <w:top w:val="single" w:sz="4" w:space="0" w:color="auto"/>
              <w:left w:val="single" w:sz="4" w:space="0" w:color="auto"/>
              <w:bottom w:val="single" w:sz="4" w:space="0" w:color="auto"/>
              <w:right w:val="single" w:sz="4" w:space="0" w:color="auto"/>
            </w:tcBorders>
          </w:tcPr>
          <w:p w14:paraId="6A4F64DD" w14:textId="77777777" w:rsidR="00933989" w:rsidRPr="00F36435" w:rsidRDefault="00933989" w:rsidP="00933989">
            <w:pPr>
              <w:rPr>
                <w:sz w:val="20"/>
                <w:szCs w:val="20"/>
              </w:rPr>
            </w:pPr>
          </w:p>
        </w:tc>
      </w:tr>
      <w:tr w:rsidR="00933989" w14:paraId="4C371D63"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1" w14:textId="77777777" w:rsidR="00933989" w:rsidRPr="00F36435" w:rsidRDefault="00933989" w:rsidP="00933989">
            <w:pPr>
              <w:rPr>
                <w:sz w:val="20"/>
                <w:szCs w:val="20"/>
              </w:rPr>
            </w:pPr>
            <w:r>
              <w:rPr>
                <w:sz w:val="20"/>
                <w:szCs w:val="20"/>
              </w:rPr>
              <w:t>Daily Honorarium</w:t>
            </w:r>
          </w:p>
        </w:tc>
        <w:tc>
          <w:tcPr>
            <w:tcW w:w="4628" w:type="dxa"/>
            <w:gridSpan w:val="7"/>
            <w:tcBorders>
              <w:top w:val="single" w:sz="4" w:space="0" w:color="auto"/>
              <w:left w:val="single" w:sz="4" w:space="0" w:color="auto"/>
              <w:bottom w:val="single" w:sz="4" w:space="0" w:color="auto"/>
              <w:right w:val="single" w:sz="4" w:space="0" w:color="auto"/>
            </w:tcBorders>
          </w:tcPr>
          <w:p w14:paraId="4C371D62" w14:textId="5754066E" w:rsidR="00933989" w:rsidRPr="00F36435" w:rsidRDefault="00933989" w:rsidP="00933989">
            <w:pPr>
              <w:rPr>
                <w:sz w:val="20"/>
                <w:szCs w:val="20"/>
              </w:rPr>
            </w:pPr>
            <w:r>
              <w:rPr>
                <w:sz w:val="20"/>
                <w:szCs w:val="20"/>
              </w:rPr>
              <w:t>$ 3200.00                                          Annual Max $50,000</w:t>
            </w:r>
          </w:p>
        </w:tc>
      </w:tr>
      <w:tr w:rsidR="00933989" w14:paraId="4C371D66" w14:textId="77777777" w:rsidTr="00BF58A1">
        <w:trPr>
          <w:trHeight w:val="185"/>
        </w:trPr>
        <w:tc>
          <w:tcPr>
            <w:tcW w:w="4381" w:type="dxa"/>
            <w:gridSpan w:val="4"/>
            <w:tcBorders>
              <w:top w:val="single" w:sz="4" w:space="0" w:color="auto"/>
              <w:left w:val="single" w:sz="4" w:space="0" w:color="auto"/>
              <w:right w:val="single" w:sz="4" w:space="0" w:color="auto"/>
            </w:tcBorders>
            <w:shd w:val="clear" w:color="auto" w:fill="DBE5F1" w:themeFill="accent1" w:themeFillTint="33"/>
          </w:tcPr>
          <w:p w14:paraId="4C371D64" w14:textId="77777777" w:rsidR="00933989" w:rsidRPr="00325E9E" w:rsidRDefault="00933989" w:rsidP="00933989">
            <w:pPr>
              <w:rPr>
                <w:b/>
                <w:sz w:val="20"/>
                <w:szCs w:val="20"/>
              </w:rPr>
            </w:pPr>
            <w:r>
              <w:rPr>
                <w:b/>
                <w:sz w:val="20"/>
                <w:szCs w:val="20"/>
              </w:rPr>
              <w:t>Please attach the below information before forwarding the form (please tick)</w:t>
            </w:r>
          </w:p>
        </w:tc>
        <w:tc>
          <w:tcPr>
            <w:tcW w:w="5429" w:type="dxa"/>
            <w:gridSpan w:val="8"/>
            <w:tcBorders>
              <w:top w:val="single" w:sz="4" w:space="0" w:color="auto"/>
              <w:left w:val="single" w:sz="4" w:space="0" w:color="auto"/>
              <w:right w:val="single" w:sz="4" w:space="0" w:color="auto"/>
            </w:tcBorders>
            <w:shd w:val="clear" w:color="auto" w:fill="DBE5F1" w:themeFill="accent1" w:themeFillTint="33"/>
          </w:tcPr>
          <w:p w14:paraId="4C371D65" w14:textId="77777777" w:rsidR="00933989" w:rsidRPr="00325E9E" w:rsidRDefault="00933989" w:rsidP="00933989">
            <w:pPr>
              <w:rPr>
                <w:b/>
                <w:sz w:val="20"/>
                <w:szCs w:val="20"/>
              </w:rPr>
            </w:pPr>
            <w:r>
              <w:rPr>
                <w:b/>
                <w:sz w:val="20"/>
                <w:szCs w:val="20"/>
              </w:rPr>
              <w:t>Please only list the hospitals where the Consultant is an employee.</w:t>
            </w:r>
          </w:p>
        </w:tc>
      </w:tr>
      <w:tr w:rsidR="00933989" w14:paraId="4C371D6A"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7" w14:textId="77777777" w:rsidR="00933989" w:rsidRPr="008F49F1" w:rsidRDefault="00933989" w:rsidP="00933989">
            <w:pPr>
              <w:rPr>
                <w:sz w:val="20"/>
                <w:szCs w:val="20"/>
              </w:rPr>
            </w:pPr>
            <w:r w:rsidRPr="008F49F1">
              <w:rPr>
                <w:sz w:val="20"/>
                <w:szCs w:val="20"/>
              </w:rPr>
              <w:t>Compliance Checklist:</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4C371D68" w14:textId="5C726670" w:rsidR="00933989" w:rsidRDefault="00933989" w:rsidP="00933989">
            <w:pPr>
              <w:rPr>
                <w:b/>
              </w:rPr>
            </w:pPr>
            <w:r>
              <w:rPr>
                <w:b/>
              </w:rPr>
              <w:t xml:space="preserve">  </w:t>
            </w:r>
          </w:p>
        </w:tc>
        <w:tc>
          <w:tcPr>
            <w:tcW w:w="5429" w:type="dxa"/>
            <w:gridSpan w:val="8"/>
            <w:vMerge w:val="restart"/>
            <w:tcBorders>
              <w:top w:val="single" w:sz="4" w:space="0" w:color="auto"/>
              <w:left w:val="single" w:sz="4" w:space="0" w:color="auto"/>
              <w:right w:val="single" w:sz="4" w:space="0" w:color="auto"/>
            </w:tcBorders>
            <w:shd w:val="clear" w:color="auto" w:fill="FFFFFF" w:themeFill="background1"/>
          </w:tcPr>
          <w:p w14:paraId="4C371D69" w14:textId="08CAD0BA" w:rsidR="00933989" w:rsidRDefault="00933989" w:rsidP="00524FA5">
            <w:pPr>
              <w:rPr>
                <w:b/>
              </w:rPr>
            </w:pPr>
            <w:r>
              <w:rPr>
                <w:rFonts w:ascii="Helvetica" w:eastAsia="Times New Roman" w:hAnsi="Helvetica" w:cs="Helvetica"/>
                <w:sz w:val="20"/>
                <w:szCs w:val="20"/>
              </w:rPr>
              <w:t xml:space="preserve"> </w:t>
            </w:r>
            <w:r>
              <w:rPr>
                <w:bCs/>
              </w:rPr>
              <w:t xml:space="preserve"> </w:t>
            </w:r>
            <w:r w:rsidR="00524FA5">
              <w:t xml:space="preserve"> </w:t>
            </w:r>
          </w:p>
        </w:tc>
      </w:tr>
      <w:tr w:rsidR="00933989" w14:paraId="4C371D6E"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B" w14:textId="77777777" w:rsidR="00933989" w:rsidRPr="008F49F1" w:rsidRDefault="00933989" w:rsidP="00933989">
            <w:pPr>
              <w:rPr>
                <w:sz w:val="20"/>
                <w:szCs w:val="20"/>
              </w:rPr>
            </w:pPr>
            <w:r w:rsidRPr="008F49F1">
              <w:rPr>
                <w:sz w:val="20"/>
                <w:szCs w:val="20"/>
              </w:rPr>
              <w:t>CV:</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4C371D6C" w14:textId="1C7B93C9" w:rsidR="00933989" w:rsidRDefault="00933989" w:rsidP="00933989">
            <w:pPr>
              <w:rPr>
                <w:b/>
              </w:rPr>
            </w:pPr>
            <w:r>
              <w:rPr>
                <w:b/>
              </w:rPr>
              <w:t xml:space="preserve"> </w:t>
            </w:r>
            <w:r w:rsidR="00524FA5">
              <w:rPr>
                <w:b/>
              </w:rPr>
              <w:t xml:space="preserve"> </w:t>
            </w:r>
          </w:p>
        </w:tc>
        <w:tc>
          <w:tcPr>
            <w:tcW w:w="5429" w:type="dxa"/>
            <w:gridSpan w:val="8"/>
            <w:vMerge/>
            <w:tcBorders>
              <w:left w:val="single" w:sz="4" w:space="0" w:color="auto"/>
              <w:right w:val="single" w:sz="4" w:space="0" w:color="auto"/>
            </w:tcBorders>
            <w:shd w:val="clear" w:color="auto" w:fill="FFFFFF" w:themeFill="background1"/>
          </w:tcPr>
          <w:p w14:paraId="4C371D6D" w14:textId="77777777" w:rsidR="00933989" w:rsidRDefault="00933989" w:rsidP="00933989">
            <w:pPr>
              <w:rPr>
                <w:b/>
              </w:rPr>
            </w:pPr>
          </w:p>
        </w:tc>
      </w:tr>
      <w:tr w:rsidR="00933989" w14:paraId="4C371D70"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F" w14:textId="77777777" w:rsidR="00933989" w:rsidRPr="00325E9E" w:rsidRDefault="00933989" w:rsidP="00933989">
            <w:pPr>
              <w:jc w:val="center"/>
              <w:rPr>
                <w:b/>
              </w:rPr>
            </w:pPr>
            <w:r>
              <w:rPr>
                <w:b/>
                <w:sz w:val="20"/>
                <w:szCs w:val="20"/>
              </w:rPr>
              <w:t>Signatures</w:t>
            </w:r>
          </w:p>
        </w:tc>
      </w:tr>
      <w:tr w:rsidR="00933989" w14:paraId="4C371D74" w14:textId="77777777" w:rsidTr="00BF58A1">
        <w:trPr>
          <w:trHeight w:val="36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71" w14:textId="77777777" w:rsidR="00933989" w:rsidRDefault="00933989" w:rsidP="00933989">
            <w:pPr>
              <w:rPr>
                <w:b/>
              </w:rPr>
            </w:pPr>
            <w:r>
              <w:rPr>
                <w:b/>
                <w:i/>
                <w:sz w:val="18"/>
                <w:szCs w:val="18"/>
              </w:rPr>
              <w:t xml:space="preserve">Requester: </w:t>
            </w:r>
            <w:r w:rsidRPr="002F6BBA">
              <w:rPr>
                <w:i/>
                <w:sz w:val="18"/>
                <w:szCs w:val="18"/>
              </w:rPr>
              <w:t>I confirm that the proposed consulting services complies with the Anti-Kickback regulations, bribery Act and the Sunshine Act. I also confirm that the Consulting Services do not require the consultant to discuss off label use of the product, and the Consultant has been made aware of</w:t>
            </w:r>
            <w:r>
              <w:rPr>
                <w:i/>
                <w:sz w:val="18"/>
                <w:szCs w:val="18"/>
              </w:rPr>
              <w:t xml:space="preserve"> Biocomposites’ use with other substances </w:t>
            </w:r>
            <w:r w:rsidRPr="002F6BBA">
              <w:rPr>
                <w:i/>
                <w:sz w:val="18"/>
                <w:szCs w:val="18"/>
              </w:rPr>
              <w:t>policy.</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3" w14:textId="68F2A036" w:rsidR="00933989" w:rsidRPr="006E7DD9" w:rsidRDefault="00933989" w:rsidP="00933989">
            <w:pPr>
              <w:rPr>
                <w:bCs/>
              </w:rPr>
            </w:pPr>
            <w:r w:rsidRPr="006E7DD9">
              <w:rPr>
                <w:bCs/>
              </w:rPr>
              <w:t>Will</w:t>
            </w:r>
            <w:r w:rsidR="00524FA5">
              <w:rPr>
                <w:bCs/>
              </w:rPr>
              <w:t>iam E.</w:t>
            </w:r>
            <w:r w:rsidRPr="006E7DD9">
              <w:rPr>
                <w:bCs/>
              </w:rPr>
              <w:t xml:space="preserve"> Connelly</w:t>
            </w:r>
          </w:p>
        </w:tc>
      </w:tr>
      <w:tr w:rsidR="00933989" w14:paraId="4C371D78" w14:textId="77777777" w:rsidTr="00BF58A1">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4C371D75"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6" w14:textId="77777777" w:rsidR="00933989" w:rsidRPr="002F6BBA" w:rsidRDefault="00933989" w:rsidP="00933989">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7" w14:textId="77777777" w:rsidR="00933989" w:rsidRDefault="00933989" w:rsidP="00933989">
            <w:pPr>
              <w:rPr>
                <w:b/>
              </w:rPr>
            </w:pPr>
          </w:p>
        </w:tc>
      </w:tr>
      <w:tr w:rsidR="00933989" w14:paraId="4C371D7C" w14:textId="77777777" w:rsidTr="00BF58A1">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4C371D79"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A" w14:textId="77777777" w:rsidR="00933989" w:rsidRPr="002F6BBA" w:rsidRDefault="00933989" w:rsidP="00933989">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B" w14:textId="73243CF3" w:rsidR="00933989" w:rsidRPr="006E7DD9" w:rsidRDefault="00933989" w:rsidP="00933989">
            <w:pPr>
              <w:rPr>
                <w:bCs/>
              </w:rPr>
            </w:pPr>
            <w:r w:rsidRPr="006E7DD9">
              <w:rPr>
                <w:bCs/>
              </w:rPr>
              <w:t>President</w:t>
            </w:r>
          </w:p>
        </w:tc>
      </w:tr>
      <w:tr w:rsidR="00933989" w14:paraId="4C371D80" w14:textId="77777777" w:rsidTr="00C87D38">
        <w:trPr>
          <w:trHeight w:val="291"/>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7D"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E" w14:textId="77777777" w:rsidR="00933989" w:rsidRPr="002F6BBA" w:rsidRDefault="00933989" w:rsidP="00933989">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F" w14:textId="77777777" w:rsidR="00933989" w:rsidRDefault="00933989" w:rsidP="00933989">
            <w:pPr>
              <w:rPr>
                <w:b/>
              </w:rPr>
            </w:pPr>
          </w:p>
        </w:tc>
      </w:tr>
      <w:tr w:rsidR="00933989" w14:paraId="4C371D84" w14:textId="77777777" w:rsidTr="00BF58A1">
        <w:trPr>
          <w:trHeight w:val="15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81" w14:textId="77777777" w:rsidR="00933989" w:rsidRDefault="00933989" w:rsidP="00933989">
            <w:pPr>
              <w:rPr>
                <w:b/>
              </w:rPr>
            </w:pPr>
            <w:r>
              <w:rPr>
                <w:b/>
                <w:i/>
                <w:sz w:val="18"/>
                <w:szCs w:val="18"/>
              </w:rPr>
              <w:t xml:space="preserve">Compliance: </w:t>
            </w:r>
            <w:r w:rsidRPr="002F6BBA">
              <w:rPr>
                <w:i/>
                <w:sz w:val="18"/>
                <w:szCs w:val="18"/>
              </w:rPr>
              <w:t>I confirm that the proposed consulting services complies with the Anti-Kickback regulations, bribery Act and the Sunshine Act.</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3" w14:textId="216DC0DF" w:rsidR="00933989" w:rsidRPr="006E7DD9" w:rsidRDefault="00933989" w:rsidP="00933989">
            <w:pPr>
              <w:rPr>
                <w:bCs/>
              </w:rPr>
            </w:pPr>
            <w:r w:rsidRPr="006E7DD9">
              <w:rPr>
                <w:bCs/>
              </w:rPr>
              <w:t>Kathleen Moon</w:t>
            </w:r>
          </w:p>
        </w:tc>
      </w:tr>
      <w:tr w:rsidR="00933989" w14:paraId="4C371D88" w14:textId="77777777" w:rsidTr="000813CF">
        <w:trPr>
          <w:trHeight w:val="300"/>
        </w:trPr>
        <w:tc>
          <w:tcPr>
            <w:tcW w:w="4381" w:type="dxa"/>
            <w:gridSpan w:val="4"/>
            <w:vMerge/>
            <w:tcBorders>
              <w:left w:val="single" w:sz="4" w:space="0" w:color="auto"/>
              <w:right w:val="single" w:sz="4" w:space="0" w:color="auto"/>
            </w:tcBorders>
            <w:shd w:val="clear" w:color="auto" w:fill="DBE5F1" w:themeFill="accent1" w:themeFillTint="33"/>
          </w:tcPr>
          <w:p w14:paraId="4C371D85"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6" w14:textId="77777777" w:rsidR="00933989" w:rsidRPr="002F6BBA" w:rsidRDefault="00933989" w:rsidP="00933989">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7" w14:textId="77777777" w:rsidR="00933989" w:rsidRDefault="00933989" w:rsidP="00933989">
            <w:pPr>
              <w:rPr>
                <w:b/>
              </w:rPr>
            </w:pPr>
          </w:p>
        </w:tc>
      </w:tr>
      <w:tr w:rsidR="00933989" w14:paraId="4C371D8C" w14:textId="77777777" w:rsidTr="00BF58A1">
        <w:trPr>
          <w:trHeight w:val="157"/>
        </w:trPr>
        <w:tc>
          <w:tcPr>
            <w:tcW w:w="4381" w:type="dxa"/>
            <w:gridSpan w:val="4"/>
            <w:vMerge/>
            <w:tcBorders>
              <w:left w:val="single" w:sz="4" w:space="0" w:color="auto"/>
              <w:right w:val="single" w:sz="4" w:space="0" w:color="auto"/>
            </w:tcBorders>
            <w:shd w:val="clear" w:color="auto" w:fill="DBE5F1" w:themeFill="accent1" w:themeFillTint="33"/>
          </w:tcPr>
          <w:p w14:paraId="4C371D89"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A" w14:textId="77777777" w:rsidR="00933989" w:rsidRPr="002F6BBA" w:rsidRDefault="00933989" w:rsidP="00933989">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B" w14:textId="7855DD9F" w:rsidR="00933989" w:rsidRPr="006E7DD9" w:rsidRDefault="00933989" w:rsidP="00933989">
            <w:pPr>
              <w:rPr>
                <w:bCs/>
              </w:rPr>
            </w:pPr>
            <w:r w:rsidRPr="006E7DD9">
              <w:rPr>
                <w:bCs/>
              </w:rPr>
              <w:t>Compliance Manager</w:t>
            </w:r>
          </w:p>
        </w:tc>
      </w:tr>
      <w:tr w:rsidR="00933989" w14:paraId="4C371D90" w14:textId="77777777" w:rsidTr="00C87D38">
        <w:trPr>
          <w:trHeight w:val="280"/>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8D"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E" w14:textId="77777777" w:rsidR="00933989" w:rsidRPr="002F6BBA" w:rsidRDefault="00933989" w:rsidP="00933989">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F" w14:textId="77777777" w:rsidR="00933989" w:rsidRDefault="00933989" w:rsidP="00933989">
            <w:pPr>
              <w:rPr>
                <w:b/>
              </w:rPr>
            </w:pPr>
          </w:p>
        </w:tc>
      </w:tr>
      <w:tr w:rsidR="00933989" w14:paraId="4C371D94" w14:textId="77777777" w:rsidTr="00172270">
        <w:trPr>
          <w:trHeight w:val="32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91" w14:textId="77777777" w:rsidR="00933989" w:rsidRPr="00C63A01" w:rsidRDefault="00933989" w:rsidP="00933989">
            <w:r>
              <w:rPr>
                <w:b/>
                <w:i/>
                <w:sz w:val="18"/>
                <w:szCs w:val="18"/>
              </w:rPr>
              <w:t xml:space="preserve">Corporate Compliance Department: </w:t>
            </w:r>
            <w:r>
              <w:rPr>
                <w:i/>
                <w:sz w:val="18"/>
                <w:szCs w:val="18"/>
              </w:rPr>
              <w:t xml:space="preserve">I confirm that I have </w:t>
            </w:r>
            <w:r w:rsidRPr="00C63A01">
              <w:rPr>
                <w:i/>
                <w:sz w:val="18"/>
                <w:szCs w:val="18"/>
              </w:rPr>
              <w:t>reviewed the consulting services</w:t>
            </w:r>
            <w:r>
              <w:rPr>
                <w:i/>
                <w:sz w:val="18"/>
                <w:szCs w:val="18"/>
              </w:rPr>
              <w:t xml:space="preserve"> and they comply with Biocomposites’ policies.</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4C371D93" w14:textId="65C98E69" w:rsidR="00172270" w:rsidRPr="00172270" w:rsidRDefault="00933989" w:rsidP="00172270">
            <w:r w:rsidRPr="00172270">
              <w:t>Simon Fitzer</w:t>
            </w:r>
          </w:p>
        </w:tc>
      </w:tr>
      <w:tr w:rsidR="00933989" w14:paraId="4C371D98" w14:textId="77777777" w:rsidTr="0083054D">
        <w:trPr>
          <w:trHeight w:val="361"/>
        </w:trPr>
        <w:tc>
          <w:tcPr>
            <w:tcW w:w="4381" w:type="dxa"/>
            <w:gridSpan w:val="4"/>
            <w:vMerge/>
            <w:tcBorders>
              <w:left w:val="single" w:sz="4" w:space="0" w:color="auto"/>
              <w:right w:val="single" w:sz="4" w:space="0" w:color="auto"/>
            </w:tcBorders>
            <w:shd w:val="clear" w:color="auto" w:fill="DBE5F1" w:themeFill="accent1" w:themeFillTint="33"/>
          </w:tcPr>
          <w:p w14:paraId="4C371D95" w14:textId="77777777" w:rsidR="00933989" w:rsidRDefault="00933989" w:rsidP="00933989">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6" w14:textId="77777777" w:rsidR="00933989" w:rsidRPr="002F6BBA" w:rsidRDefault="00933989" w:rsidP="00933989">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4C371D97" w14:textId="77777777" w:rsidR="00933989" w:rsidRPr="00172270" w:rsidRDefault="00933989" w:rsidP="00933989"/>
        </w:tc>
      </w:tr>
      <w:tr w:rsidR="00933989" w14:paraId="4C371D9C" w14:textId="77777777" w:rsidTr="00BF58A1">
        <w:trPr>
          <w:trHeight w:val="231"/>
        </w:trPr>
        <w:tc>
          <w:tcPr>
            <w:tcW w:w="4381" w:type="dxa"/>
            <w:gridSpan w:val="4"/>
            <w:vMerge/>
            <w:tcBorders>
              <w:left w:val="single" w:sz="4" w:space="0" w:color="auto"/>
              <w:right w:val="single" w:sz="4" w:space="0" w:color="auto"/>
            </w:tcBorders>
            <w:shd w:val="clear" w:color="auto" w:fill="DBE5F1" w:themeFill="accent1" w:themeFillTint="33"/>
          </w:tcPr>
          <w:p w14:paraId="4C371D99" w14:textId="77777777" w:rsidR="00933989" w:rsidRDefault="00933989" w:rsidP="00933989">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A" w14:textId="77777777" w:rsidR="00933989" w:rsidRPr="002F6BBA" w:rsidRDefault="00933989" w:rsidP="00933989">
            <w:pPr>
              <w:rPr>
                <w:b/>
                <w:sz w:val="20"/>
                <w:szCs w:val="20"/>
              </w:rPr>
            </w:pPr>
            <w:r w:rsidRPr="002F6BBA">
              <w:rPr>
                <w:b/>
                <w:sz w:val="20"/>
                <w:szCs w:val="20"/>
              </w:rPr>
              <w:t>Position:</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9B" w14:textId="77777777" w:rsidR="00933989" w:rsidRPr="00172270" w:rsidRDefault="00933989" w:rsidP="00933989">
            <w:r w:rsidRPr="00172270">
              <w:t>Compliance Director</w:t>
            </w:r>
          </w:p>
        </w:tc>
      </w:tr>
      <w:tr w:rsidR="00933989" w14:paraId="4C371DA0" w14:textId="77777777" w:rsidTr="00C87D38">
        <w:trPr>
          <w:trHeight w:val="299"/>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9D" w14:textId="77777777" w:rsidR="00933989" w:rsidRDefault="00933989" w:rsidP="00933989">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E" w14:textId="77777777" w:rsidR="00933989" w:rsidRPr="002F6BBA" w:rsidRDefault="00933989" w:rsidP="00933989">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9F" w14:textId="77777777" w:rsidR="00933989" w:rsidRPr="00172270" w:rsidRDefault="00933989" w:rsidP="00933989"/>
        </w:tc>
      </w:tr>
      <w:tr w:rsidR="00933989" w14:paraId="4C371DA4" w14:textId="77777777" w:rsidTr="00BF58A1">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A1" w14:textId="77777777" w:rsidR="00933989" w:rsidRPr="005B4A7F" w:rsidRDefault="00933989" w:rsidP="00933989">
            <w:pPr>
              <w:rPr>
                <w:b/>
                <w:sz w:val="20"/>
                <w:szCs w:val="20"/>
              </w:rPr>
            </w:pPr>
            <w:r>
              <w:rPr>
                <w:b/>
                <w:i/>
                <w:sz w:val="18"/>
                <w:szCs w:val="18"/>
              </w:rPr>
              <w:t xml:space="preserve">Corporate </w:t>
            </w:r>
            <w:r w:rsidRPr="00CD414F">
              <w:rPr>
                <w:b/>
                <w:i/>
                <w:sz w:val="18"/>
                <w:szCs w:val="18"/>
              </w:rPr>
              <w:t xml:space="preserve">Commercial Department: </w:t>
            </w:r>
            <w:r w:rsidRPr="00C63A01">
              <w:rPr>
                <w:i/>
                <w:sz w:val="18"/>
                <w:szCs w:val="18"/>
              </w:rPr>
              <w:t>I confirm that there is no conflict of interest with Biocomposites’ existing agreements.</w:t>
            </w:r>
          </w:p>
        </w:tc>
        <w:tc>
          <w:tcPr>
            <w:tcW w:w="1985" w:type="dxa"/>
            <w:gridSpan w:val="3"/>
            <w:tcBorders>
              <w:top w:val="single" w:sz="4" w:space="0" w:color="auto"/>
              <w:left w:val="single" w:sz="4" w:space="0" w:color="auto"/>
              <w:right w:val="single" w:sz="4" w:space="0" w:color="auto"/>
            </w:tcBorders>
            <w:shd w:val="clear" w:color="auto" w:fill="DBE5F1" w:themeFill="accent1" w:themeFillTint="33"/>
          </w:tcPr>
          <w:p w14:paraId="4C371DA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4C371DA3" w14:textId="3D683698" w:rsidR="00933989" w:rsidRPr="00172270" w:rsidRDefault="00933989" w:rsidP="00933989">
            <w:r w:rsidRPr="00172270">
              <w:t xml:space="preserve"> Ric</w:t>
            </w:r>
            <w:r w:rsidR="00DF2158" w:rsidRPr="00172270">
              <w:t>hard L.</w:t>
            </w:r>
            <w:r w:rsidRPr="00172270">
              <w:t xml:space="preserve"> Skow</w:t>
            </w:r>
          </w:p>
        </w:tc>
      </w:tr>
      <w:tr w:rsidR="00933989" w14:paraId="4C371DA8" w14:textId="77777777" w:rsidTr="00C87D38">
        <w:trPr>
          <w:trHeight w:val="407"/>
        </w:trPr>
        <w:tc>
          <w:tcPr>
            <w:tcW w:w="4381" w:type="dxa"/>
            <w:gridSpan w:val="4"/>
            <w:vMerge/>
            <w:tcBorders>
              <w:left w:val="single" w:sz="4" w:space="0" w:color="auto"/>
              <w:right w:val="single" w:sz="4" w:space="0" w:color="auto"/>
            </w:tcBorders>
            <w:shd w:val="clear" w:color="auto" w:fill="DBE5F1" w:themeFill="accent1" w:themeFillTint="33"/>
          </w:tcPr>
          <w:p w14:paraId="4C371DA5" w14:textId="77777777" w:rsidR="00933989" w:rsidRPr="005B4A7F" w:rsidRDefault="00933989" w:rsidP="00933989">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4C371DA6" w14:textId="77777777" w:rsidR="00933989" w:rsidRPr="002F6BBA" w:rsidRDefault="00933989" w:rsidP="00933989">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4C371DA7" w14:textId="77777777" w:rsidR="00933989" w:rsidRPr="00172270" w:rsidRDefault="00933989" w:rsidP="00933989"/>
        </w:tc>
      </w:tr>
      <w:tr w:rsidR="00933989" w14:paraId="4C371DAC" w14:textId="77777777" w:rsidTr="00BF58A1">
        <w:tc>
          <w:tcPr>
            <w:tcW w:w="4381" w:type="dxa"/>
            <w:gridSpan w:val="4"/>
            <w:vMerge/>
            <w:tcBorders>
              <w:left w:val="single" w:sz="4" w:space="0" w:color="auto"/>
              <w:right w:val="single" w:sz="4" w:space="0" w:color="auto"/>
            </w:tcBorders>
            <w:shd w:val="clear" w:color="auto" w:fill="DBE5F1" w:themeFill="accent1" w:themeFillTint="33"/>
          </w:tcPr>
          <w:p w14:paraId="4C371DA9" w14:textId="77777777" w:rsidR="00933989" w:rsidRPr="005B4A7F" w:rsidRDefault="00933989" w:rsidP="00933989">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4C371DAA" w14:textId="77777777" w:rsidR="00933989" w:rsidRPr="002F6BBA" w:rsidRDefault="00933989" w:rsidP="00933989">
            <w:pPr>
              <w:rPr>
                <w:b/>
                <w:sz w:val="20"/>
                <w:szCs w:val="20"/>
              </w:rPr>
            </w:pPr>
            <w:r w:rsidRPr="002F6BBA">
              <w:rPr>
                <w:b/>
                <w:sz w:val="20"/>
                <w:szCs w:val="20"/>
              </w:rPr>
              <w:t>Position:</w:t>
            </w:r>
          </w:p>
        </w:tc>
        <w:tc>
          <w:tcPr>
            <w:tcW w:w="3444" w:type="dxa"/>
            <w:gridSpan w:val="5"/>
            <w:tcBorders>
              <w:left w:val="single" w:sz="4" w:space="0" w:color="auto"/>
              <w:right w:val="single" w:sz="4" w:space="0" w:color="auto"/>
            </w:tcBorders>
            <w:shd w:val="clear" w:color="auto" w:fill="FFFFFF" w:themeFill="background1"/>
          </w:tcPr>
          <w:p w14:paraId="4C371DAB" w14:textId="2C8F1A3E" w:rsidR="00933989" w:rsidRPr="00172270" w:rsidRDefault="00933989" w:rsidP="00933989">
            <w:r w:rsidRPr="00172270">
              <w:t xml:space="preserve"> Legal Counsel, US</w:t>
            </w:r>
          </w:p>
        </w:tc>
      </w:tr>
      <w:tr w:rsidR="00933989" w14:paraId="4C371DB0" w14:textId="77777777" w:rsidTr="00BF31E2">
        <w:trPr>
          <w:trHeight w:val="423"/>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AD" w14:textId="77777777" w:rsidR="00933989" w:rsidRPr="005B4A7F" w:rsidRDefault="00933989" w:rsidP="00933989">
            <w:pPr>
              <w:rPr>
                <w:b/>
                <w:sz w:val="20"/>
                <w:szCs w:val="20"/>
              </w:rPr>
            </w:pPr>
          </w:p>
        </w:tc>
        <w:tc>
          <w:tcPr>
            <w:tcW w:w="1985" w:type="dxa"/>
            <w:gridSpan w:val="3"/>
            <w:tcBorders>
              <w:left w:val="single" w:sz="4" w:space="0" w:color="auto"/>
              <w:bottom w:val="single" w:sz="4" w:space="0" w:color="auto"/>
              <w:right w:val="single" w:sz="4" w:space="0" w:color="auto"/>
            </w:tcBorders>
            <w:shd w:val="clear" w:color="auto" w:fill="DBE5F1" w:themeFill="accent1" w:themeFillTint="33"/>
          </w:tcPr>
          <w:p w14:paraId="4C371DAE" w14:textId="77777777" w:rsidR="00933989" w:rsidRPr="002F6BBA" w:rsidRDefault="00933989" w:rsidP="00933989">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AF" w14:textId="77777777" w:rsidR="00933989" w:rsidRPr="00C63A01" w:rsidRDefault="00933989" w:rsidP="00933989">
            <w:pPr>
              <w:rPr>
                <w:sz w:val="20"/>
                <w:szCs w:val="20"/>
              </w:rPr>
            </w:pPr>
          </w:p>
        </w:tc>
      </w:tr>
    </w:tbl>
    <w:p w14:paraId="4C371DB1" w14:textId="77777777" w:rsidR="00F67193" w:rsidRDefault="00F67193" w:rsidP="00C87D38"/>
    <w:sectPr w:rsidR="00F671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E18BB" w14:textId="77777777" w:rsidR="007E24DC" w:rsidRDefault="007E24DC" w:rsidP="006F1C85">
      <w:pPr>
        <w:spacing w:after="0" w:line="240" w:lineRule="auto"/>
      </w:pPr>
      <w:r>
        <w:separator/>
      </w:r>
    </w:p>
  </w:endnote>
  <w:endnote w:type="continuationSeparator" w:id="0">
    <w:p w14:paraId="3061BD21" w14:textId="77777777" w:rsidR="007E24DC" w:rsidRDefault="007E24DC" w:rsidP="006F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02C51" w14:textId="77777777" w:rsidR="007E24DC" w:rsidRDefault="007E24DC" w:rsidP="006F1C85">
      <w:pPr>
        <w:spacing w:after="0" w:line="240" w:lineRule="auto"/>
      </w:pPr>
      <w:r>
        <w:separator/>
      </w:r>
    </w:p>
  </w:footnote>
  <w:footnote w:type="continuationSeparator" w:id="0">
    <w:p w14:paraId="47E94DEF" w14:textId="77777777" w:rsidR="007E24DC" w:rsidRDefault="007E24DC" w:rsidP="006F1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57DC6"/>
    <w:multiLevelType w:val="hybridMultilevel"/>
    <w:tmpl w:val="B37C2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9487E0D-2C6B-4BF9-B072-8F74B0A91231}"/>
    <w:docVar w:name="dgnword-eventsink" w:val="16256992"/>
  </w:docVars>
  <w:rsids>
    <w:rsidRoot w:val="007240E8"/>
    <w:rsid w:val="000014E2"/>
    <w:rsid w:val="00025E80"/>
    <w:rsid w:val="000679BD"/>
    <w:rsid w:val="00070630"/>
    <w:rsid w:val="000758E3"/>
    <w:rsid w:val="00080078"/>
    <w:rsid w:val="000813CF"/>
    <w:rsid w:val="00093A9D"/>
    <w:rsid w:val="00095746"/>
    <w:rsid w:val="000A04BD"/>
    <w:rsid w:val="000F5723"/>
    <w:rsid w:val="001000C9"/>
    <w:rsid w:val="00112D36"/>
    <w:rsid w:val="00137FBA"/>
    <w:rsid w:val="001611AD"/>
    <w:rsid w:val="00172270"/>
    <w:rsid w:val="00174ACB"/>
    <w:rsid w:val="001B7112"/>
    <w:rsid w:val="001D634C"/>
    <w:rsid w:val="001F5CE6"/>
    <w:rsid w:val="001F77F9"/>
    <w:rsid w:val="00206CD1"/>
    <w:rsid w:val="00210DE0"/>
    <w:rsid w:val="00211500"/>
    <w:rsid w:val="00216E3F"/>
    <w:rsid w:val="002302A0"/>
    <w:rsid w:val="0023374E"/>
    <w:rsid w:val="002350ED"/>
    <w:rsid w:val="00235DDB"/>
    <w:rsid w:val="0024245D"/>
    <w:rsid w:val="002500C4"/>
    <w:rsid w:val="00253EC4"/>
    <w:rsid w:val="00275FE3"/>
    <w:rsid w:val="002769A7"/>
    <w:rsid w:val="002945E5"/>
    <w:rsid w:val="002C6D92"/>
    <w:rsid w:val="002D3EAE"/>
    <w:rsid w:val="002E10E0"/>
    <w:rsid w:val="002F6BBA"/>
    <w:rsid w:val="00304FF5"/>
    <w:rsid w:val="00325E9E"/>
    <w:rsid w:val="003349CE"/>
    <w:rsid w:val="00393D60"/>
    <w:rsid w:val="003B41EF"/>
    <w:rsid w:val="003C76B2"/>
    <w:rsid w:val="003F62EA"/>
    <w:rsid w:val="0040408E"/>
    <w:rsid w:val="00415C4C"/>
    <w:rsid w:val="0045458B"/>
    <w:rsid w:val="00455683"/>
    <w:rsid w:val="00457DDB"/>
    <w:rsid w:val="00480552"/>
    <w:rsid w:val="00493597"/>
    <w:rsid w:val="00495B79"/>
    <w:rsid w:val="004A555F"/>
    <w:rsid w:val="004E0FD5"/>
    <w:rsid w:val="00523A9E"/>
    <w:rsid w:val="00524FA5"/>
    <w:rsid w:val="00533A44"/>
    <w:rsid w:val="00535076"/>
    <w:rsid w:val="00544ACE"/>
    <w:rsid w:val="005456C7"/>
    <w:rsid w:val="00552035"/>
    <w:rsid w:val="00560F87"/>
    <w:rsid w:val="00577138"/>
    <w:rsid w:val="00580122"/>
    <w:rsid w:val="00584294"/>
    <w:rsid w:val="005B36D9"/>
    <w:rsid w:val="005B4A7F"/>
    <w:rsid w:val="005C7FB4"/>
    <w:rsid w:val="006165D4"/>
    <w:rsid w:val="006220A9"/>
    <w:rsid w:val="00622546"/>
    <w:rsid w:val="006556C4"/>
    <w:rsid w:val="0066333E"/>
    <w:rsid w:val="00665E01"/>
    <w:rsid w:val="00687F77"/>
    <w:rsid w:val="006E7DD9"/>
    <w:rsid w:val="006F1C85"/>
    <w:rsid w:val="00707ABE"/>
    <w:rsid w:val="00722AF2"/>
    <w:rsid w:val="007240E8"/>
    <w:rsid w:val="00751B30"/>
    <w:rsid w:val="007D3871"/>
    <w:rsid w:val="007E24DC"/>
    <w:rsid w:val="007E7979"/>
    <w:rsid w:val="008261BD"/>
    <w:rsid w:val="00827B60"/>
    <w:rsid w:val="0083054D"/>
    <w:rsid w:val="00883A4B"/>
    <w:rsid w:val="008D6902"/>
    <w:rsid w:val="008D70B2"/>
    <w:rsid w:val="008E34A4"/>
    <w:rsid w:val="008F49F1"/>
    <w:rsid w:val="009116E1"/>
    <w:rsid w:val="00922E14"/>
    <w:rsid w:val="00930263"/>
    <w:rsid w:val="00931919"/>
    <w:rsid w:val="00933989"/>
    <w:rsid w:val="00941683"/>
    <w:rsid w:val="00977A4D"/>
    <w:rsid w:val="009B0069"/>
    <w:rsid w:val="009B6E06"/>
    <w:rsid w:val="009D0BF1"/>
    <w:rsid w:val="009F2133"/>
    <w:rsid w:val="009F7C7D"/>
    <w:rsid w:val="00A76E68"/>
    <w:rsid w:val="00A97107"/>
    <w:rsid w:val="00AE0E39"/>
    <w:rsid w:val="00B11D3C"/>
    <w:rsid w:val="00B2411F"/>
    <w:rsid w:val="00B2572E"/>
    <w:rsid w:val="00B40D18"/>
    <w:rsid w:val="00B42971"/>
    <w:rsid w:val="00B5076C"/>
    <w:rsid w:val="00B92045"/>
    <w:rsid w:val="00BB0B93"/>
    <w:rsid w:val="00BD3F0B"/>
    <w:rsid w:val="00BD4EE1"/>
    <w:rsid w:val="00BE36C3"/>
    <w:rsid w:val="00BE67BE"/>
    <w:rsid w:val="00BF31E2"/>
    <w:rsid w:val="00BF58A1"/>
    <w:rsid w:val="00C05CDF"/>
    <w:rsid w:val="00C275FF"/>
    <w:rsid w:val="00C31904"/>
    <w:rsid w:val="00C63A01"/>
    <w:rsid w:val="00C87D38"/>
    <w:rsid w:val="00CB4787"/>
    <w:rsid w:val="00CD2D48"/>
    <w:rsid w:val="00CD414F"/>
    <w:rsid w:val="00CE0FE2"/>
    <w:rsid w:val="00CE7975"/>
    <w:rsid w:val="00D130DE"/>
    <w:rsid w:val="00D2072D"/>
    <w:rsid w:val="00D30B9D"/>
    <w:rsid w:val="00D46B39"/>
    <w:rsid w:val="00D70774"/>
    <w:rsid w:val="00D97D27"/>
    <w:rsid w:val="00DC2087"/>
    <w:rsid w:val="00DD29E8"/>
    <w:rsid w:val="00DE77F4"/>
    <w:rsid w:val="00DF2158"/>
    <w:rsid w:val="00E11D1C"/>
    <w:rsid w:val="00E11E41"/>
    <w:rsid w:val="00E219BC"/>
    <w:rsid w:val="00E2628A"/>
    <w:rsid w:val="00E4370A"/>
    <w:rsid w:val="00E47A4B"/>
    <w:rsid w:val="00E47DB4"/>
    <w:rsid w:val="00E5284B"/>
    <w:rsid w:val="00E5726D"/>
    <w:rsid w:val="00E7008C"/>
    <w:rsid w:val="00E90452"/>
    <w:rsid w:val="00EB624A"/>
    <w:rsid w:val="00F05CC1"/>
    <w:rsid w:val="00F24F1B"/>
    <w:rsid w:val="00F36435"/>
    <w:rsid w:val="00F455A2"/>
    <w:rsid w:val="00F542AF"/>
    <w:rsid w:val="00F64258"/>
    <w:rsid w:val="00F67193"/>
    <w:rsid w:val="00F67C70"/>
    <w:rsid w:val="00F774F7"/>
    <w:rsid w:val="00FD070C"/>
    <w:rsid w:val="00FE1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1D30"/>
  <w15:docId w15:val="{B9875608-C7F6-4668-A271-47E8B980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93"/>
    <w:pPr>
      <w:ind w:left="720"/>
      <w:contextualSpacing/>
    </w:pPr>
  </w:style>
  <w:style w:type="table" w:styleId="TableGrid">
    <w:name w:val="Table Grid"/>
    <w:basedOn w:val="TableNormal"/>
    <w:uiPriority w:val="59"/>
    <w:rsid w:val="00F6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572E"/>
    <w:rPr>
      <w:color w:val="0000FF" w:themeColor="hyperlink"/>
      <w:u w:val="single"/>
    </w:rPr>
  </w:style>
  <w:style w:type="paragraph" w:styleId="Header">
    <w:name w:val="header"/>
    <w:basedOn w:val="Normal"/>
    <w:link w:val="HeaderChar"/>
    <w:uiPriority w:val="99"/>
    <w:unhideWhenUsed/>
    <w:rsid w:val="006F1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C85"/>
  </w:style>
  <w:style w:type="paragraph" w:styleId="Footer">
    <w:name w:val="footer"/>
    <w:basedOn w:val="Normal"/>
    <w:link w:val="FooterChar"/>
    <w:uiPriority w:val="99"/>
    <w:unhideWhenUsed/>
    <w:rsid w:val="006F1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C85"/>
  </w:style>
  <w:style w:type="character" w:styleId="CommentReference">
    <w:name w:val="annotation reference"/>
    <w:basedOn w:val="DefaultParagraphFont"/>
    <w:uiPriority w:val="99"/>
    <w:semiHidden/>
    <w:unhideWhenUsed/>
    <w:rsid w:val="002500C4"/>
    <w:rPr>
      <w:sz w:val="16"/>
      <w:szCs w:val="16"/>
    </w:rPr>
  </w:style>
  <w:style w:type="paragraph" w:styleId="CommentText">
    <w:name w:val="annotation text"/>
    <w:basedOn w:val="Normal"/>
    <w:link w:val="CommentTextChar"/>
    <w:uiPriority w:val="99"/>
    <w:semiHidden/>
    <w:unhideWhenUsed/>
    <w:rsid w:val="002500C4"/>
    <w:pPr>
      <w:spacing w:line="240" w:lineRule="auto"/>
    </w:pPr>
    <w:rPr>
      <w:sz w:val="20"/>
      <w:szCs w:val="20"/>
    </w:rPr>
  </w:style>
  <w:style w:type="character" w:customStyle="1" w:styleId="CommentTextChar">
    <w:name w:val="Comment Text Char"/>
    <w:basedOn w:val="DefaultParagraphFont"/>
    <w:link w:val="CommentText"/>
    <w:uiPriority w:val="99"/>
    <w:semiHidden/>
    <w:rsid w:val="002500C4"/>
    <w:rPr>
      <w:sz w:val="20"/>
      <w:szCs w:val="20"/>
    </w:rPr>
  </w:style>
  <w:style w:type="paragraph" w:styleId="CommentSubject">
    <w:name w:val="annotation subject"/>
    <w:basedOn w:val="CommentText"/>
    <w:next w:val="CommentText"/>
    <w:link w:val="CommentSubjectChar"/>
    <w:uiPriority w:val="99"/>
    <w:semiHidden/>
    <w:unhideWhenUsed/>
    <w:rsid w:val="002500C4"/>
    <w:rPr>
      <w:b/>
      <w:bCs/>
    </w:rPr>
  </w:style>
  <w:style w:type="character" w:customStyle="1" w:styleId="CommentSubjectChar">
    <w:name w:val="Comment Subject Char"/>
    <w:basedOn w:val="CommentTextChar"/>
    <w:link w:val="CommentSubject"/>
    <w:uiPriority w:val="99"/>
    <w:semiHidden/>
    <w:rsid w:val="002500C4"/>
    <w:rPr>
      <w:b/>
      <w:bCs/>
      <w:sz w:val="20"/>
      <w:szCs w:val="20"/>
    </w:rPr>
  </w:style>
  <w:style w:type="paragraph" w:styleId="BalloonText">
    <w:name w:val="Balloon Text"/>
    <w:basedOn w:val="Normal"/>
    <w:link w:val="BalloonTextChar"/>
    <w:uiPriority w:val="99"/>
    <w:semiHidden/>
    <w:unhideWhenUsed/>
    <w:rsid w:val="00250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0C4"/>
    <w:rPr>
      <w:rFonts w:ascii="Segoe UI" w:hAnsi="Segoe UI" w:cs="Segoe UI"/>
      <w:sz w:val="18"/>
      <w:szCs w:val="18"/>
    </w:rPr>
  </w:style>
  <w:style w:type="character" w:styleId="UnresolvedMention">
    <w:name w:val="Unresolved Mention"/>
    <w:basedOn w:val="DefaultParagraphFont"/>
    <w:uiPriority w:val="99"/>
    <w:semiHidden/>
    <w:unhideWhenUsed/>
    <w:rsid w:val="0029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1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jon@biocomposites.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B825392F3C2F438F57461D1D6F2EF0" ma:contentTypeVersion="13" ma:contentTypeDescription="Create a new document." ma:contentTypeScope="" ma:versionID="59806a5fc32d0ac34c5ebd527556c898">
  <xsd:schema xmlns:xsd="http://www.w3.org/2001/XMLSchema" xmlns:xs="http://www.w3.org/2001/XMLSchema" xmlns:p="http://schemas.microsoft.com/office/2006/metadata/properties" xmlns:ns3="ce50374d-c71e-40ee-bca7-b1d4ac3b0b99" xmlns:ns4="d99cdb30-cabe-41f9-86af-87de9a0eec46" targetNamespace="http://schemas.microsoft.com/office/2006/metadata/properties" ma:root="true" ma:fieldsID="6dacece0971eed16c0486d953d3e3e3c" ns3:_="" ns4:_="">
    <xsd:import namespace="ce50374d-c71e-40ee-bca7-b1d4ac3b0b99"/>
    <xsd:import namespace="d99cdb30-cabe-41f9-86af-87de9a0ee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0374d-c71e-40ee-bca7-b1d4ac3b0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cdb30-cabe-41f9-86af-87de9a0eec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F6DFBB-E6EF-4C8E-8755-07D17A4A5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50374d-c71e-40ee-bca7-b1d4ac3b0b99"/>
    <ds:schemaRef ds:uri="d99cdb30-cabe-41f9-86af-87de9a0e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55E82-CDF0-4497-9694-8E08270EB4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4D5308-FCAB-48F5-A8CD-69BABA8C0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Le Goff</dc:creator>
  <cp:lastModifiedBy>Dana Gergely</cp:lastModifiedBy>
  <cp:revision>2</cp:revision>
  <cp:lastPrinted>2013-06-13T14:18:00Z</cp:lastPrinted>
  <dcterms:created xsi:type="dcterms:W3CDTF">2021-03-17T12:24:00Z</dcterms:created>
  <dcterms:modified xsi:type="dcterms:W3CDTF">2021-03-17T12:24:00Z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0x0101006AB825392F3C2F438F57461D1D6F2EF0</vt:lpwstr>
  </property>
</Properties>
</file>