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4D" w:rsidRPr="00216DFE" w:rsidRDefault="00216DFE" w:rsidP="00A6034D">
      <w:bookmarkStart w:id="0" w:name="_GoBack"/>
      <w:bookmarkEnd w:id="0"/>
      <w:r w:rsidRPr="0085323C">
        <w:rPr>
          <w:rFonts w:ascii="Ministry Light" w:hAnsi="Ministry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18200" cy="140462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144"/>
                                <w:szCs w:val="5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Dear Doctor,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The question you have posed relates to a use of the product that is not currently cleared or approved by the FDA. 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I will forward your question t</w:t>
                            </w:r>
                            <w:r w:rsid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o the Biocomposites Compliance u</w:t>
                            </w: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nit via the company’s unsolicited request process.  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You should expect to receive an email response containing a list of any existing well-balanced, relevant medical literature.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However, since you have requested an immediate response related to emergency patient care, I would like to inform you that I am aware of the following: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24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" strokecolor="white [3212]">
                <v:textbox style="mso-fit-shape-to-text:t">
                  <w:txbxContent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144"/>
                          <w:szCs w:val="5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Dear Doctor,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 xml:space="preserve">The question you have posed relates to a use of the product that is not currently cleared or approved by the FDA. 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I will forward your question t</w:t>
                      </w:r>
                      <w:r w:rsidR="00216DFE">
                        <w:rPr>
                          <w:color w:val="3B3838" w:themeColor="background2" w:themeShade="40"/>
                          <w:sz w:val="32"/>
                        </w:rPr>
                        <w:t>o the Biocomposites Compliance u</w:t>
                      </w: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 xml:space="preserve">nit via the company’s unsolicited request process.  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You should expect to receive an email response containing a list of any existing well-balanced, relevant medical literature.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However, since you have requested an immediate response related to emergency patient care, I would like to inform you that I am aware of the following: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24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216DFE">
                        <w:rPr>
                          <w:color w:val="3B3838" w:themeColor="background2" w:themeShade="40"/>
                          <w:sz w:val="32"/>
                        </w:rPr>
                        <w:t>__________________________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6034D" w:rsidRPr="00216DFE" w:rsidSect="007D19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079" w:rsidRDefault="00EF7079" w:rsidP="00E45F84">
      <w:pPr>
        <w:spacing w:after="0" w:line="240" w:lineRule="auto"/>
      </w:pPr>
      <w:r>
        <w:separator/>
      </w:r>
    </w:p>
  </w:endnote>
  <w:endnote w:type="continuationSeparator" w:id="0">
    <w:p w:rsidR="00EF7079" w:rsidRDefault="00EF7079" w:rsidP="00E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inistry Light">
    <w:panose1 w:val="00000000000000000000"/>
    <w:charset w:val="00"/>
    <w:family w:val="modern"/>
    <w:notTrueType/>
    <w:pitch w:val="variable"/>
    <w:sig w:usb0="A00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84" w:rsidRDefault="00E45F84">
    <w:pPr>
      <w:pStyle w:val="Footer"/>
    </w:pPr>
    <w:r>
      <w:t>V1 – 7.5.2017</w:t>
    </w:r>
  </w:p>
  <w:p w:rsidR="00E45F84" w:rsidRDefault="00E45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079" w:rsidRDefault="00EF7079" w:rsidP="00E45F84">
      <w:pPr>
        <w:spacing w:after="0" w:line="240" w:lineRule="auto"/>
      </w:pPr>
      <w:r>
        <w:separator/>
      </w:r>
    </w:p>
  </w:footnote>
  <w:footnote w:type="continuationSeparator" w:id="0">
    <w:p w:rsidR="00EF7079" w:rsidRDefault="00EF7079" w:rsidP="00E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AD6" w:rsidRDefault="00FE1AD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topMargin">
                <wp:posOffset>186267</wp:posOffset>
              </wp:positionV>
              <wp:extent cx="7755467" cy="939800"/>
              <wp:effectExtent l="0" t="0" r="17145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5467" cy="9398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1AD6" w:rsidRPr="001707F3" w:rsidRDefault="0085323C" w:rsidP="001707F3">
                          <w:pPr>
                            <w:pStyle w:val="Style1"/>
                            <w:rPr>
                              <w:spacing w:val="10"/>
                            </w:rPr>
                          </w:pPr>
                          <w:r w:rsidRPr="001707F3">
                            <w:rPr>
                              <w:spacing w:val="10"/>
                              <w:sz w:val="48"/>
                            </w:rPr>
                            <w:t>Template for written response to urgent request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559.45pt;margin-top:14.65pt;width:610.65pt;height:74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" o:allowoverlap="f" fillcolor="#00b050" strokecolor="#00b050" strokeweight="1pt">
              <v:textbox>
                <w:txbxContent>
                  <w:p w:rsidR="00FE1AD6" w:rsidRPr="001707F3" w:rsidRDefault="0085323C" w:rsidP="001707F3">
                    <w:pPr>
                      <w:pStyle w:val="Style1"/>
                      <w:rPr>
                        <w:spacing w:val="10"/>
                      </w:rPr>
                    </w:pPr>
                    <w:r w:rsidRPr="001707F3">
                      <w:rPr>
                        <w:spacing w:val="10"/>
                        <w:sz w:val="48"/>
                      </w:rPr>
                      <w:t>Template for written response to urgent request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04B4"/>
    <w:multiLevelType w:val="hybridMultilevel"/>
    <w:tmpl w:val="1508133A"/>
    <w:lvl w:ilvl="0" w:tplc="1CF41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2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86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63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E0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AF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8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8E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E4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4D"/>
    <w:rsid w:val="001707F3"/>
    <w:rsid w:val="00216DFE"/>
    <w:rsid w:val="002E7700"/>
    <w:rsid w:val="005421F4"/>
    <w:rsid w:val="007D1960"/>
    <w:rsid w:val="0085323C"/>
    <w:rsid w:val="008B0FDC"/>
    <w:rsid w:val="009457FC"/>
    <w:rsid w:val="009522CE"/>
    <w:rsid w:val="00A6034D"/>
    <w:rsid w:val="00E45F84"/>
    <w:rsid w:val="00EF7079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73C5B-5894-4705-8820-C6951758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23C"/>
  </w:style>
  <w:style w:type="paragraph" w:styleId="Heading1">
    <w:name w:val="heading 1"/>
    <w:basedOn w:val="Normal"/>
    <w:next w:val="Normal"/>
    <w:link w:val="Heading1Char"/>
    <w:uiPriority w:val="9"/>
    <w:qFormat/>
    <w:rsid w:val="0085323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3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3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3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3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3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3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3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84"/>
  </w:style>
  <w:style w:type="paragraph" w:styleId="Footer">
    <w:name w:val="footer"/>
    <w:basedOn w:val="Normal"/>
    <w:link w:val="FooterChar"/>
    <w:uiPriority w:val="99"/>
    <w:unhideWhenUsed/>
    <w:rsid w:val="00E4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84"/>
  </w:style>
  <w:style w:type="paragraph" w:styleId="Title">
    <w:name w:val="Title"/>
    <w:basedOn w:val="Normal"/>
    <w:next w:val="Normal"/>
    <w:link w:val="TitleChar"/>
    <w:uiPriority w:val="10"/>
    <w:qFormat/>
    <w:rsid w:val="0085323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23C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23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3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3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3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3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3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3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3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3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23C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23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5323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5323C"/>
    <w:rPr>
      <w:b/>
      <w:bCs/>
      <w:color w:val="70AD47" w:themeColor="accent6"/>
    </w:rPr>
  </w:style>
  <w:style w:type="character" w:styleId="Emphasis">
    <w:name w:val="Emphasis"/>
    <w:uiPriority w:val="20"/>
    <w:qFormat/>
    <w:rsid w:val="0085323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532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32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32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3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3C"/>
    <w:rPr>
      <w:b/>
      <w:bCs/>
      <w:i/>
      <w:iCs/>
    </w:rPr>
  </w:style>
  <w:style w:type="character" w:styleId="SubtleEmphasis">
    <w:name w:val="Subtle Emphasis"/>
    <w:uiPriority w:val="19"/>
    <w:qFormat/>
    <w:rsid w:val="0085323C"/>
    <w:rPr>
      <w:i/>
      <w:iCs/>
    </w:rPr>
  </w:style>
  <w:style w:type="character" w:styleId="IntenseEmphasis">
    <w:name w:val="Intense Emphasis"/>
    <w:uiPriority w:val="21"/>
    <w:qFormat/>
    <w:rsid w:val="0085323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5323C"/>
    <w:rPr>
      <w:b/>
      <w:bCs/>
    </w:rPr>
  </w:style>
  <w:style w:type="character" w:styleId="IntenseReference">
    <w:name w:val="Intense Reference"/>
    <w:uiPriority w:val="32"/>
    <w:qFormat/>
    <w:rsid w:val="0085323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532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23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16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6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next w:val="Title"/>
    <w:link w:val="Style1Char"/>
    <w:qFormat/>
    <w:rsid w:val="001707F3"/>
    <w:pPr>
      <w:spacing w:after="0" w:line="240" w:lineRule="auto"/>
      <w:jc w:val="center"/>
    </w:pPr>
    <w:rPr>
      <w:rFonts w:ascii="Frutiger LT Com 45 Light" w:hAnsi="Frutiger LT Com 45 Light"/>
      <w:color w:val="FFFFFF" w:themeColor="background1"/>
      <w:spacing w:val="20"/>
      <w:sz w:val="44"/>
    </w:rPr>
  </w:style>
  <w:style w:type="character" w:customStyle="1" w:styleId="Style1Char">
    <w:name w:val="Style1 Char"/>
    <w:basedOn w:val="DefaultParagraphFont"/>
    <w:link w:val="Style1"/>
    <w:rsid w:val="001707F3"/>
    <w:rPr>
      <w:rFonts w:ascii="Frutiger LT Com 45 Light" w:hAnsi="Frutiger LT Com 45 Light"/>
      <w:color w:val="FFFFFF" w:themeColor="background1"/>
      <w:spacing w:val="2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England</dc:creator>
  <cp:keywords/>
  <dc:description/>
  <cp:lastModifiedBy>Hamish White</cp:lastModifiedBy>
  <cp:revision>2</cp:revision>
  <cp:lastPrinted>2017-09-15T14:39:00Z</cp:lastPrinted>
  <dcterms:created xsi:type="dcterms:W3CDTF">2017-09-15T15:29:00Z</dcterms:created>
  <dcterms:modified xsi:type="dcterms:W3CDTF">2017-09-15T15:29:00Z</dcterms:modified>
</cp:coreProperties>
</file>