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5014" w14:textId="70560600" w:rsidR="00CA0050" w:rsidRPr="00CA0050" w:rsidRDefault="00CA0050" w:rsidP="000240BE">
      <w:pPr>
        <w:pStyle w:val="Ttulo1"/>
        <w:numPr>
          <w:ilvl w:val="0"/>
          <w:numId w:val="0"/>
        </w:numPr>
        <w:spacing w:before="0"/>
        <w:ind w:left="357" w:hanging="357"/>
        <w:rPr>
          <w:lang w:val="en-US"/>
        </w:rPr>
      </w:pPr>
      <w:r w:rsidRPr="00CA0050">
        <w:rPr>
          <w:lang w:val="en-US"/>
        </w:rPr>
        <w:t>AUDIT YOUR OWN WEEK 5 PROJECT</w:t>
      </w:r>
    </w:p>
    <w:p w14:paraId="782EC420" w14:textId="1D084386" w:rsidR="000876D4" w:rsidRDefault="00825C24" w:rsidP="00CA0050">
      <w:pPr>
        <w:pStyle w:val="Ttulo2"/>
      </w:pPr>
      <w:r w:rsidRPr="00CA0050">
        <w:t>KICK</w:t>
      </w:r>
      <w:r>
        <w:t>-</w:t>
      </w:r>
      <w:r w:rsidRPr="00CA0050">
        <w:t>OFF</w:t>
      </w:r>
      <w:r>
        <w:t xml:space="preserve"> (SYSTEM BRIEF)</w:t>
      </w:r>
    </w:p>
    <w:p w14:paraId="1304BADB" w14:textId="481678F4" w:rsidR="00825C24" w:rsidRPr="00825C24" w:rsidRDefault="00825C24" w:rsidP="00825C24">
      <w:pPr>
        <w:pStyle w:val="Enunciados"/>
        <w:numPr>
          <w:ilvl w:val="0"/>
          <w:numId w:val="36"/>
        </w:numPr>
      </w:pPr>
      <w:proofErr w:type="spellStart"/>
      <w:r w:rsidRPr="00825C24">
        <w:t>What</w:t>
      </w:r>
      <w:proofErr w:type="spellEnd"/>
      <w:r w:rsidRPr="00825C24">
        <w:t xml:space="preserve"> </w:t>
      </w:r>
      <w:proofErr w:type="spellStart"/>
      <w:r w:rsidRPr="00825C24">
        <w:t>does</w:t>
      </w:r>
      <w:proofErr w:type="spellEnd"/>
      <w:r w:rsidRPr="00825C24">
        <w:t xml:space="preserve"> </w:t>
      </w:r>
      <w:proofErr w:type="spellStart"/>
      <w:r w:rsidRPr="00825C24">
        <w:t>the</w:t>
      </w:r>
      <w:proofErr w:type="spellEnd"/>
      <w:r w:rsidRPr="00825C24">
        <w:t xml:space="preserve"> </w:t>
      </w:r>
      <w:proofErr w:type="spellStart"/>
      <w:r w:rsidRPr="00825C24">
        <w:t>system</w:t>
      </w:r>
      <w:proofErr w:type="spellEnd"/>
      <w:r w:rsidRPr="00825C24">
        <w:t xml:space="preserve"> do?</w:t>
      </w:r>
    </w:p>
    <w:p w14:paraId="378125B9" w14:textId="77777777" w:rsidR="00825C24" w:rsidRPr="00825C24" w:rsidRDefault="00825C24" w:rsidP="00825C24">
      <w:r w:rsidRPr="00825C24">
        <w:t>The system automatically processes incoming vehicle component test reports sent by email. It reads the report, identifies issues or defects mentioned in it, analyzes attached photos, and compares the findings against an existing issue database. If the issue already exists, the system updates the existing record with the new findings. If it is a new issue, it creates a new entry and report. At the end of the process, relevant stakeholders are notified through Slack.</w:t>
      </w:r>
    </w:p>
    <w:p w14:paraId="7090EC97" w14:textId="77777777" w:rsidR="00825C24" w:rsidRPr="00825C24" w:rsidRDefault="00825C24" w:rsidP="00825C24">
      <w:pPr>
        <w:pStyle w:val="Enunciados"/>
        <w:numPr>
          <w:ilvl w:val="0"/>
          <w:numId w:val="36"/>
        </w:numPr>
      </w:pPr>
      <w:r w:rsidRPr="00825C24">
        <w:t>What inputs does it take?</w:t>
      </w:r>
    </w:p>
    <w:p w14:paraId="460E70B1" w14:textId="77777777" w:rsidR="000240BE" w:rsidRDefault="000240BE" w:rsidP="000240BE">
      <w:pPr>
        <w:tabs>
          <w:tab w:val="num" w:pos="360"/>
        </w:tabs>
      </w:pPr>
      <w:r>
        <w:t>T</w:t>
      </w:r>
      <w:r w:rsidRPr="00825C24">
        <w:t>he system is not intended to process personal data</w:t>
      </w:r>
      <w:r>
        <w:t xml:space="preserve">. </w:t>
      </w:r>
      <w:r w:rsidRPr="00825C24">
        <w:t xml:space="preserve">The inputs mainly consist of technical </w:t>
      </w:r>
      <w:r>
        <w:t>information</w:t>
      </w:r>
      <w:r w:rsidRPr="00825C24">
        <w:t xml:space="preserve"> related to vehicle components and testing.</w:t>
      </w:r>
    </w:p>
    <w:p w14:paraId="348A1E98" w14:textId="40E9E96D" w:rsidR="00825C24" w:rsidRPr="00825C24" w:rsidRDefault="00825C24" w:rsidP="00825C24">
      <w:pPr>
        <w:numPr>
          <w:ilvl w:val="0"/>
          <w:numId w:val="31"/>
        </w:numPr>
      </w:pPr>
      <w:r w:rsidRPr="00825C24">
        <w:t xml:space="preserve">Emails sent to a dedicated mailbox </w:t>
      </w:r>
      <w:r>
        <w:t>containing:</w:t>
      </w:r>
    </w:p>
    <w:p w14:paraId="31C4803E" w14:textId="77777777" w:rsidR="00825C24" w:rsidRPr="00825C24" w:rsidRDefault="00825C24" w:rsidP="00825C24">
      <w:pPr>
        <w:numPr>
          <w:ilvl w:val="1"/>
          <w:numId w:val="31"/>
        </w:numPr>
      </w:pPr>
      <w:r w:rsidRPr="00825C24">
        <w:t xml:space="preserve">Markdown (.md) test reports describing component test findings </w:t>
      </w:r>
    </w:p>
    <w:p w14:paraId="5A789EE4" w14:textId="64E57894" w:rsidR="00825C24" w:rsidRPr="00825C24" w:rsidRDefault="00825C24" w:rsidP="00825C24">
      <w:pPr>
        <w:numPr>
          <w:ilvl w:val="1"/>
          <w:numId w:val="31"/>
        </w:numPr>
      </w:pPr>
      <w:r w:rsidRPr="00825C24">
        <w:t xml:space="preserve">Photos showing the detected issues </w:t>
      </w:r>
    </w:p>
    <w:p w14:paraId="60747EE5" w14:textId="77777777" w:rsidR="00825C24" w:rsidRPr="00825C24" w:rsidRDefault="00825C24" w:rsidP="00825C24">
      <w:pPr>
        <w:numPr>
          <w:ilvl w:val="0"/>
          <w:numId w:val="31"/>
        </w:numPr>
      </w:pPr>
      <w:r w:rsidRPr="00825C24">
        <w:t xml:space="preserve">Existing issue records stored in Google Drive folders and reports </w:t>
      </w:r>
    </w:p>
    <w:p w14:paraId="3ED53A9D" w14:textId="787D6CE1" w:rsidR="00825C24" w:rsidRPr="00825C24" w:rsidRDefault="00825C24" w:rsidP="00825C24">
      <w:pPr>
        <w:pStyle w:val="Enunciados"/>
        <w:numPr>
          <w:ilvl w:val="0"/>
          <w:numId w:val="36"/>
        </w:numPr>
      </w:pPr>
      <w:proofErr w:type="spellStart"/>
      <w:r w:rsidRPr="00825C24">
        <w:t>What</w:t>
      </w:r>
      <w:proofErr w:type="spellEnd"/>
      <w:r w:rsidRPr="00825C24">
        <w:t xml:space="preserve"> </w:t>
      </w:r>
      <w:proofErr w:type="spellStart"/>
      <w:r w:rsidRPr="00825C24">
        <w:t>does</w:t>
      </w:r>
      <w:proofErr w:type="spellEnd"/>
      <w:r w:rsidRPr="00825C24">
        <w:t xml:space="preserve"> </w:t>
      </w:r>
      <w:proofErr w:type="spellStart"/>
      <w:r w:rsidRPr="00825C24">
        <w:t>it</w:t>
      </w:r>
      <w:proofErr w:type="spellEnd"/>
      <w:r w:rsidRPr="00825C24">
        <w:t xml:space="preserve"> output?</w:t>
      </w:r>
    </w:p>
    <w:p w14:paraId="15367FC4" w14:textId="77777777" w:rsidR="00825C24" w:rsidRPr="00825C24" w:rsidRDefault="00825C24" w:rsidP="00825C24">
      <w:pPr>
        <w:rPr>
          <w:lang w:val="es-ES"/>
        </w:rPr>
      </w:pPr>
      <w:r w:rsidRPr="00825C24">
        <w:rPr>
          <w:lang w:val="es-ES"/>
        </w:rPr>
        <w:t xml:space="preserve">The </w:t>
      </w:r>
      <w:proofErr w:type="spellStart"/>
      <w:r w:rsidRPr="00825C24">
        <w:rPr>
          <w:lang w:val="es-ES"/>
        </w:rPr>
        <w:t>system</w:t>
      </w:r>
      <w:proofErr w:type="spellEnd"/>
      <w:r w:rsidRPr="00825C24">
        <w:rPr>
          <w:lang w:val="es-ES"/>
        </w:rPr>
        <w:t xml:space="preserve"> produces:</w:t>
      </w:r>
    </w:p>
    <w:p w14:paraId="2FE25CDA" w14:textId="2CB122FB" w:rsidR="00825C24" w:rsidRPr="00825C24" w:rsidRDefault="00825C24" w:rsidP="0097413F">
      <w:pPr>
        <w:numPr>
          <w:ilvl w:val="0"/>
          <w:numId w:val="32"/>
        </w:numPr>
      </w:pPr>
      <w:r w:rsidRPr="00825C24">
        <w:t xml:space="preserve">AI-generated </w:t>
      </w:r>
      <w:r w:rsidR="0097413F">
        <w:t>descriptions</w:t>
      </w:r>
      <w:r w:rsidRPr="00825C24">
        <w:t xml:space="preserve"> of each issue based on the report and photos</w:t>
      </w:r>
      <w:r w:rsidR="0097413F">
        <w:t>, which contain its possible</w:t>
      </w:r>
      <w:r w:rsidR="0097413F" w:rsidRPr="00825C24">
        <w:t xml:space="preserve"> causes, consequences, and preventive measures</w:t>
      </w:r>
    </w:p>
    <w:p w14:paraId="1615C24A" w14:textId="2297D3B9" w:rsidR="00825C24" w:rsidRPr="00825C24" w:rsidRDefault="00825C24" w:rsidP="00825C24">
      <w:pPr>
        <w:numPr>
          <w:ilvl w:val="0"/>
          <w:numId w:val="32"/>
        </w:numPr>
      </w:pPr>
      <w:r w:rsidRPr="00825C24">
        <w:t xml:space="preserve">Updated or newly created </w:t>
      </w:r>
      <w:r w:rsidR="0097413F">
        <w:t xml:space="preserve">issue reports in the </w:t>
      </w:r>
      <w:r w:rsidRPr="00825C24">
        <w:t>database</w:t>
      </w:r>
    </w:p>
    <w:p w14:paraId="5BCB5AB0" w14:textId="35A22032" w:rsidR="00825C24" w:rsidRPr="00825C24" w:rsidRDefault="00825C24" w:rsidP="00825C24">
      <w:pPr>
        <w:numPr>
          <w:ilvl w:val="0"/>
          <w:numId w:val="32"/>
        </w:numPr>
      </w:pPr>
      <w:r w:rsidRPr="00825C24">
        <w:t xml:space="preserve">Notifications sent to </w:t>
      </w:r>
      <w:r w:rsidR="0097413F">
        <w:t xml:space="preserve">relevant </w:t>
      </w:r>
      <w:r w:rsidRPr="00825C24">
        <w:t>stakeholders through Slack</w:t>
      </w:r>
    </w:p>
    <w:p w14:paraId="24806887" w14:textId="57AD0EC4" w:rsidR="00825C24" w:rsidRPr="007A01A1" w:rsidRDefault="00825C24" w:rsidP="007A01A1">
      <w:pPr>
        <w:pStyle w:val="Enunciados"/>
        <w:numPr>
          <w:ilvl w:val="0"/>
          <w:numId w:val="36"/>
        </w:numPr>
      </w:pPr>
      <w:proofErr w:type="spellStart"/>
      <w:r w:rsidRPr="007A01A1">
        <w:t>Who</w:t>
      </w:r>
      <w:proofErr w:type="spellEnd"/>
      <w:r w:rsidRPr="007A01A1">
        <w:t xml:space="preserve"> is </w:t>
      </w:r>
      <w:proofErr w:type="spellStart"/>
      <w:r w:rsidRPr="007A01A1">
        <w:t>affected</w:t>
      </w:r>
      <w:proofErr w:type="spellEnd"/>
      <w:r w:rsidRPr="007A01A1">
        <w:t xml:space="preserve"> </w:t>
      </w:r>
      <w:proofErr w:type="spellStart"/>
      <w:r w:rsidRPr="007A01A1">
        <w:t>by</w:t>
      </w:r>
      <w:proofErr w:type="spellEnd"/>
      <w:r w:rsidRPr="007A01A1">
        <w:t xml:space="preserve"> </w:t>
      </w:r>
      <w:proofErr w:type="spellStart"/>
      <w:r w:rsidRPr="007A01A1">
        <w:t>the</w:t>
      </w:r>
      <w:proofErr w:type="spellEnd"/>
      <w:r w:rsidRPr="007A01A1">
        <w:t xml:space="preserve"> output?</w:t>
      </w:r>
      <w:r w:rsidR="007A01A1">
        <w:t xml:space="preserve"> </w:t>
      </w:r>
      <w:proofErr w:type="spellStart"/>
      <w:r w:rsidR="007A01A1" w:rsidRPr="007A01A1">
        <w:t>Who</w:t>
      </w:r>
      <w:proofErr w:type="spellEnd"/>
      <w:r w:rsidR="007A01A1" w:rsidRPr="007A01A1">
        <w:t xml:space="preserve"> </w:t>
      </w:r>
      <w:proofErr w:type="spellStart"/>
      <w:r w:rsidR="007A01A1" w:rsidRPr="007A01A1">
        <w:t>would</w:t>
      </w:r>
      <w:proofErr w:type="spellEnd"/>
      <w:r w:rsidR="007A01A1" w:rsidRPr="007A01A1">
        <w:t xml:space="preserve"> </w:t>
      </w:r>
      <w:proofErr w:type="spellStart"/>
      <w:r w:rsidR="007A01A1" w:rsidRPr="007A01A1">
        <w:t>use</w:t>
      </w:r>
      <w:proofErr w:type="spellEnd"/>
      <w:r w:rsidR="007A01A1" w:rsidRPr="007A01A1">
        <w:t xml:space="preserve"> </w:t>
      </w:r>
      <w:proofErr w:type="spellStart"/>
      <w:r w:rsidR="007A01A1" w:rsidRPr="007A01A1">
        <w:t>it</w:t>
      </w:r>
      <w:proofErr w:type="spellEnd"/>
      <w:r w:rsidR="007A01A1" w:rsidRPr="007A01A1">
        <w:t xml:space="preserve"> in </w:t>
      </w:r>
      <w:proofErr w:type="spellStart"/>
      <w:r w:rsidR="007A01A1" w:rsidRPr="007A01A1">
        <w:t>production</w:t>
      </w:r>
      <w:proofErr w:type="spellEnd"/>
      <w:r w:rsidR="007A01A1" w:rsidRPr="007A01A1">
        <w:t>?</w:t>
      </w:r>
    </w:p>
    <w:p w14:paraId="60CB8849" w14:textId="77777777" w:rsidR="007A01A1" w:rsidRPr="007A01A1" w:rsidRDefault="007A01A1" w:rsidP="007A01A1">
      <w:r w:rsidRPr="007A01A1">
        <w:t>The system would likely be used by:</w:t>
      </w:r>
    </w:p>
    <w:p w14:paraId="6A82D5C4" w14:textId="575D8586" w:rsidR="00825C24" w:rsidRPr="0097413F" w:rsidRDefault="00825C24" w:rsidP="00825C24">
      <w:pPr>
        <w:numPr>
          <w:ilvl w:val="0"/>
          <w:numId w:val="33"/>
        </w:numPr>
      </w:pPr>
      <w:r w:rsidRPr="0097413F">
        <w:t xml:space="preserve">Engineering teams </w:t>
      </w:r>
      <w:r w:rsidR="0097413F" w:rsidRPr="0097413F">
        <w:t>(development and testin</w:t>
      </w:r>
      <w:r w:rsidR="0097413F">
        <w:t>g)</w:t>
      </w:r>
    </w:p>
    <w:p w14:paraId="384FB05F" w14:textId="719999E0" w:rsidR="00825C24" w:rsidRPr="0097413F" w:rsidRDefault="0097413F" w:rsidP="00825C24">
      <w:pPr>
        <w:numPr>
          <w:ilvl w:val="0"/>
          <w:numId w:val="33"/>
        </w:numPr>
      </w:pPr>
      <w:r>
        <w:t>Production and q</w:t>
      </w:r>
      <w:r w:rsidR="00825C24" w:rsidRPr="0097413F">
        <w:t>uality assurance staff</w:t>
      </w:r>
    </w:p>
    <w:p w14:paraId="642E0320" w14:textId="73C7157C" w:rsidR="00825C24" w:rsidRPr="00825C24" w:rsidRDefault="0097413F" w:rsidP="00825C24">
      <w:pPr>
        <w:numPr>
          <w:ilvl w:val="0"/>
          <w:numId w:val="33"/>
        </w:numPr>
      </w:pPr>
      <w:r>
        <w:t>External service providers (testing or analysis institutions) or suppliers</w:t>
      </w:r>
    </w:p>
    <w:p w14:paraId="543AE1ED" w14:textId="4B9A5A89" w:rsidR="00825C24" w:rsidRDefault="00825C24" w:rsidP="00825C24">
      <w:r w:rsidRPr="00825C24">
        <w:t>The system does not directly affect customers or members of the public.</w:t>
      </w:r>
    </w:p>
    <w:p w14:paraId="71FA323D" w14:textId="77777777" w:rsidR="00825C24" w:rsidRPr="007A01A1" w:rsidRDefault="00825C24" w:rsidP="007A01A1">
      <w:pPr>
        <w:pStyle w:val="Enunciados"/>
        <w:numPr>
          <w:ilvl w:val="0"/>
          <w:numId w:val="36"/>
        </w:numPr>
      </w:pPr>
      <w:proofErr w:type="spellStart"/>
      <w:r w:rsidRPr="007A01A1">
        <w:t>Does</w:t>
      </w:r>
      <w:proofErr w:type="spellEnd"/>
      <w:r w:rsidRPr="007A01A1">
        <w:t xml:space="preserve"> a </w:t>
      </w:r>
      <w:proofErr w:type="spellStart"/>
      <w:r w:rsidRPr="007A01A1">
        <w:t>human</w:t>
      </w:r>
      <w:proofErr w:type="spellEnd"/>
      <w:r w:rsidRPr="007A01A1">
        <w:t xml:space="preserve"> </w:t>
      </w:r>
      <w:proofErr w:type="spellStart"/>
      <w:r w:rsidRPr="007A01A1">
        <w:t>review</w:t>
      </w:r>
      <w:proofErr w:type="spellEnd"/>
      <w:r w:rsidRPr="007A01A1">
        <w:t xml:space="preserve"> the output before any action is taken?</w:t>
      </w:r>
    </w:p>
    <w:p w14:paraId="39B18762" w14:textId="3DF01665" w:rsidR="00825C24" w:rsidRPr="00825C24" w:rsidRDefault="0097413F" w:rsidP="00825C24">
      <w:r>
        <w:t xml:space="preserve">No </w:t>
      </w:r>
      <w:r w:rsidR="00825C24" w:rsidRPr="00825C24">
        <w:t xml:space="preserve">human review </w:t>
      </w:r>
      <w:r>
        <w:t>is enforced at the development stage at the end of Week 5</w:t>
      </w:r>
      <w:r w:rsidR="00825C24" w:rsidRPr="00825C24">
        <w:t>. However, in practice, human stakeholders would likely review the database updates</w:t>
      </w:r>
      <w:r>
        <w:t xml:space="preserve"> after receiving the</w:t>
      </w:r>
      <w:r w:rsidR="00825C24" w:rsidRPr="00825C24">
        <w:t xml:space="preserve"> Slack notification </w:t>
      </w:r>
      <w:r>
        <w:t xml:space="preserve">informing that a new report has been processed. They </w:t>
      </w:r>
      <w:r w:rsidR="00825C24" w:rsidRPr="00825C24">
        <w:t>remain responsible for interpreting findings, validating recommendations, and deciding on corrective or preventive actions.</w:t>
      </w:r>
    </w:p>
    <w:p w14:paraId="6AA39137" w14:textId="77777777" w:rsidR="00825C24" w:rsidRPr="007A01A1" w:rsidRDefault="00825C24" w:rsidP="007A01A1">
      <w:pPr>
        <w:pStyle w:val="Enunciados"/>
        <w:numPr>
          <w:ilvl w:val="0"/>
          <w:numId w:val="36"/>
        </w:numPr>
      </w:pPr>
      <w:proofErr w:type="spellStart"/>
      <w:r w:rsidRPr="007A01A1">
        <w:lastRenderedPageBreak/>
        <w:t>Who</w:t>
      </w:r>
      <w:proofErr w:type="spellEnd"/>
      <w:r w:rsidRPr="007A01A1">
        <w:t xml:space="preserve"> </w:t>
      </w:r>
      <w:proofErr w:type="spellStart"/>
      <w:r w:rsidRPr="007A01A1">
        <w:t>built</w:t>
      </w:r>
      <w:proofErr w:type="spellEnd"/>
      <w:r w:rsidRPr="007A01A1">
        <w:t xml:space="preserve"> </w:t>
      </w:r>
      <w:proofErr w:type="spellStart"/>
      <w:r w:rsidRPr="007A01A1">
        <w:t>it</w:t>
      </w:r>
      <w:proofErr w:type="spellEnd"/>
      <w:r w:rsidRPr="007A01A1">
        <w:t>?</w:t>
      </w:r>
    </w:p>
    <w:p w14:paraId="4131EC8C" w14:textId="50E5AFC7" w:rsidR="0097413F" w:rsidRDefault="00825C24" w:rsidP="00825C24">
      <w:r w:rsidRPr="00825C24">
        <w:t xml:space="preserve">The system </w:t>
      </w:r>
      <w:r w:rsidR="0097413F">
        <w:t xml:space="preserve">was built </w:t>
      </w:r>
      <w:r w:rsidRPr="00825C24">
        <w:t>as a custom workflow using n8n and third-party services such as OpenAI, Google Drive/Google Cloud, and Slack APIs</w:t>
      </w:r>
      <w:r w:rsidR="007A01A1">
        <w:t>.</w:t>
      </w:r>
      <w:r w:rsidR="00D53553">
        <w:t xml:space="preserve"> </w:t>
      </w:r>
      <w:r w:rsidR="007A01A1">
        <w:t xml:space="preserve">It was thought to be developed by the automotive engineers themselves or commissioned to an internal IT-support team </w:t>
      </w:r>
      <w:r w:rsidR="007A01A1" w:rsidRPr="00825C24">
        <w:t>rather than purchased as a standalone commercial product.</w:t>
      </w:r>
    </w:p>
    <w:p w14:paraId="195DA518" w14:textId="05DB1C09" w:rsidR="00CA0050" w:rsidRDefault="00CA0050" w:rsidP="00CA0050">
      <w:pPr>
        <w:pStyle w:val="Ttulo2"/>
      </w:pPr>
      <w:r>
        <w:t>CFU CHECKPOINTS</w:t>
      </w:r>
    </w:p>
    <w:p w14:paraId="3C6085A0" w14:textId="1190C962" w:rsidR="00E17CCA" w:rsidRDefault="00CA0050" w:rsidP="00E17CCA">
      <w:r w:rsidRPr="00CA0050">
        <w:t>This system would most likely be classified as a minimal-risk AI system under the EU AI Act.</w:t>
      </w:r>
      <w:r w:rsidR="00D53553">
        <w:t xml:space="preserve"> </w:t>
      </w:r>
      <w:r w:rsidRPr="00CA0050">
        <w:t xml:space="preserve">The workflow automates internal engineering </w:t>
      </w:r>
      <w:r w:rsidR="00E17CCA">
        <w:t>processes and therefore</w:t>
      </w:r>
      <w:r w:rsidRPr="00CA0050">
        <w:t xml:space="preserve"> does not fall within any prohibited practices under Article 5</w:t>
      </w:r>
      <w:r w:rsidR="00E17CCA">
        <w:t>, which mainly focuses on the misuse of personal data and inacceptable interactions of the system with the public</w:t>
      </w:r>
      <w:r w:rsidR="00E17CCA" w:rsidRPr="00CA0050">
        <w:t>.</w:t>
      </w:r>
    </w:p>
    <w:p w14:paraId="67067253" w14:textId="56FAC58A" w:rsidR="00E17CCA" w:rsidRDefault="000240BE" w:rsidP="00E17CCA">
      <w:r w:rsidRPr="00CA0050">
        <w:t xml:space="preserve">Although the system analyzes technical defects in vehicle components, </w:t>
      </w:r>
      <w:r>
        <w:t>which are EU-regulated products,</w:t>
      </w:r>
      <w:r>
        <w:t xml:space="preserve"> its application </w:t>
      </w:r>
      <w:r w:rsidRPr="00CA0050">
        <w:t>is limited to internal reporting and knowledge management</w:t>
      </w:r>
      <w:r>
        <w:t xml:space="preserve">. The system </w:t>
      </w:r>
      <w:r>
        <w:t>is not incorporated in</w:t>
      </w:r>
      <w:r>
        <w:t>to the vehicles</w:t>
      </w:r>
      <w:r w:rsidRPr="00CA0050">
        <w:t xml:space="preserve"> </w:t>
      </w:r>
      <w:r>
        <w:t>as a</w:t>
      </w:r>
      <w:r w:rsidRPr="00CA0050">
        <w:t xml:space="preserve"> direct safety-critical </w:t>
      </w:r>
      <w:r>
        <w:t>feature</w:t>
      </w:r>
      <w:r w:rsidRPr="00CA0050">
        <w:t xml:space="preserve"> or</w:t>
      </w:r>
      <w:r>
        <w:t xml:space="preserve"> used for the</w:t>
      </w:r>
      <w:r w:rsidRPr="00CA0050">
        <w:t xml:space="preserve"> automated conformity assessment of products.</w:t>
      </w:r>
      <w:r>
        <w:t xml:space="preserve"> </w:t>
      </w:r>
      <w:r w:rsidR="00245F31">
        <w:t>Therefore, it is not classified as category A high-risk. It also does not fall into any of the specific areas in category B</w:t>
      </w:r>
      <w:r w:rsidR="00A41D6D">
        <w:t xml:space="preserve"> (Annex III)</w:t>
      </w:r>
      <w:r w:rsidR="00245F31">
        <w:t>.</w:t>
      </w:r>
    </w:p>
    <w:p w14:paraId="46EF90F0" w14:textId="2605FBB0" w:rsidR="00E17CCA" w:rsidRDefault="000240BE" w:rsidP="00CA0050">
      <w:r>
        <w:t>Given that, it is recommended to follow some of the obligations for high-risk AI providers when developing and implementing this system, such as record-keeping and logging (</w:t>
      </w:r>
      <w:r w:rsidR="00A41D6D">
        <w:t>A</w:t>
      </w:r>
      <w:r>
        <w:t>rticle 12), human supervision and overriding capabilities (</w:t>
      </w:r>
      <w:r w:rsidR="00A41D6D">
        <w:t>A</w:t>
      </w:r>
      <w:r>
        <w:t>rticle 14)</w:t>
      </w:r>
      <w:r w:rsidR="00A41D6D">
        <w:t>, or accuracy, robustness and cybersecurity (Article 15).</w:t>
      </w:r>
    </w:p>
    <w:p w14:paraId="1EF6C48C" w14:textId="77777777" w:rsidR="008E17FB" w:rsidRDefault="00CA0050" w:rsidP="00CA0050">
      <w:r w:rsidRPr="00CA0050">
        <w:t>The use of generative AI to create summaries, recommendations, and classifications could trigger limited transparency considerations under Article 50 if users are not aware that content is AI-generated</w:t>
      </w:r>
      <w:r w:rsidR="00A41D6D">
        <w:t>.</w:t>
      </w:r>
      <w:r w:rsidRPr="00CA0050">
        <w:t xml:space="preserve"> </w:t>
      </w:r>
      <w:r w:rsidR="00A41D6D">
        <w:t>H</w:t>
      </w:r>
      <w:r w:rsidRPr="00CA0050">
        <w:t xml:space="preserve">owever, </w:t>
      </w:r>
      <w:r w:rsidR="00A41D6D">
        <w:t>since</w:t>
      </w:r>
      <w:r w:rsidRPr="00CA0050">
        <w:t xml:space="preserve"> the outputs are intended for trained internal staff in a professional workflow and not for interaction with the </w:t>
      </w:r>
      <w:proofErr w:type="gramStart"/>
      <w:r w:rsidRPr="00CA0050">
        <w:t>general public</w:t>
      </w:r>
      <w:proofErr w:type="gramEnd"/>
      <w:r w:rsidRPr="00CA0050">
        <w:t>, the practical obligations are likely limited to internal disclosure and documentation rather than formal transparency measures toward consumers.</w:t>
      </w:r>
    </w:p>
    <w:p w14:paraId="53CC8A07" w14:textId="621769DB" w:rsidR="00A41D6D" w:rsidRDefault="00B16901" w:rsidP="00CA0050">
      <w:r>
        <w:t xml:space="preserve">A fitting possibility for an “AI-generated” label would be the “last modification” field in the output reports, which currently contains only the date and could be extended with either “AI-generated” or the name of the employee who changed it </w:t>
      </w:r>
      <w:r>
        <w:t>last</w:t>
      </w:r>
      <w:r>
        <w:t>.</w:t>
      </w:r>
      <w:r w:rsidR="008E17FB">
        <w:t xml:space="preserve"> Similarly, the Slack notifications could </w:t>
      </w:r>
      <w:r w:rsidR="008E17FB">
        <w:t xml:space="preserve">explicitly </w:t>
      </w:r>
      <w:r w:rsidR="008E17FB">
        <w:t>prompt the users to review the AI-generated content before using it for important technical decisions.</w:t>
      </w:r>
    </w:p>
    <w:p w14:paraId="4359A4BC" w14:textId="0472D243" w:rsidR="00CA0050" w:rsidRDefault="00A41D6D" w:rsidP="00CA0050">
      <w:r>
        <w:t xml:space="preserve">In conclusion, </w:t>
      </w:r>
      <w:r w:rsidR="00CA0050" w:rsidRPr="00CA0050">
        <w:t>the system fits best into the minimal-risk category, while still benefiting from basic governance measures such as human oversight, logging, and validation of AI-generated findings.</w:t>
      </w:r>
    </w:p>
    <w:p w14:paraId="764BE007" w14:textId="20C71019" w:rsidR="00A41D6D" w:rsidRPr="00CA0050" w:rsidRDefault="00D53553" w:rsidP="00C36209">
      <w:r>
        <w:t xml:space="preserve">The users of this tool at the current complexity level are likely to be its providers (developers) and deployers at the same time. In the case the adoption was high, and it was planned to extend its use to other departments, the support from an internal IT team or the outsourcing of its development and maintenance could be necessary, giving </w:t>
      </w:r>
      <w:r w:rsidR="00B16901">
        <w:t>those</w:t>
      </w:r>
      <w:r>
        <w:t xml:space="preserve"> the role of providers and the </w:t>
      </w:r>
      <w:r w:rsidR="00B16901">
        <w:t>consultants or the engineers themselves becoming the deployers.</w:t>
      </w:r>
    </w:p>
    <w:sectPr w:rsidR="00A41D6D" w:rsidRPr="00CA00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3757"/>
    <w:multiLevelType w:val="hybridMultilevel"/>
    <w:tmpl w:val="B380E17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0E83C5B"/>
    <w:multiLevelType w:val="multilevel"/>
    <w:tmpl w:val="391692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DA58F2"/>
    <w:multiLevelType w:val="multilevel"/>
    <w:tmpl w:val="ECEC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76B3B"/>
    <w:multiLevelType w:val="multilevel"/>
    <w:tmpl w:val="92CE912E"/>
    <w:lvl w:ilvl="0">
      <w:start w:val="1"/>
      <w:numFmt w:val="decimal"/>
      <w:pStyle w:val="Ttulo1"/>
      <w:lvlText w:val="%1."/>
      <w:lvlJc w:val="left"/>
      <w:pPr>
        <w:ind w:left="360" w:hanging="360"/>
      </w:pPr>
    </w:lvl>
    <w:lvl w:ilvl="1">
      <w:start w:val="1"/>
      <w:numFmt w:val="decimal"/>
      <w:pStyle w:val="Ttulo2"/>
      <w:lvlText w:val="%2."/>
      <w:lvlJc w:val="left"/>
      <w:pPr>
        <w:ind w:left="720" w:hanging="360"/>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83A6F57"/>
    <w:multiLevelType w:val="multilevel"/>
    <w:tmpl w:val="40E8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A22A6"/>
    <w:multiLevelType w:val="hybridMultilevel"/>
    <w:tmpl w:val="A7C82FD6"/>
    <w:lvl w:ilvl="0" w:tplc="802E04C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BEB3642"/>
    <w:multiLevelType w:val="multilevel"/>
    <w:tmpl w:val="5D0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13C4C"/>
    <w:multiLevelType w:val="multilevel"/>
    <w:tmpl w:val="F3E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D40AF"/>
    <w:multiLevelType w:val="hybridMultilevel"/>
    <w:tmpl w:val="A4C49C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D126473"/>
    <w:multiLevelType w:val="hybridMultilevel"/>
    <w:tmpl w:val="9B84A8F2"/>
    <w:lvl w:ilvl="0" w:tplc="E570B5BC">
      <w:start w:val="1"/>
      <w:numFmt w:val="bullet"/>
      <w:pStyle w:val="Prrafodelista"/>
      <w:lvlText w:val=""/>
      <w:lvlJc w:val="left"/>
      <w:pPr>
        <w:ind w:left="360" w:hanging="360"/>
      </w:pPr>
      <w:rPr>
        <w:rFonts w:ascii="Symbol" w:hAnsi="Symbol" w:hint="default"/>
      </w:rPr>
    </w:lvl>
    <w:lvl w:ilvl="1" w:tplc="F6BC4A82">
      <w:start w:val="1"/>
      <w:numFmt w:val="bullet"/>
      <w:lvlText w:val=""/>
      <w:lvlJc w:val="left"/>
      <w:pPr>
        <w:ind w:left="1080" w:hanging="360"/>
      </w:pPr>
      <w:rPr>
        <w:rFonts w:ascii="Symbol" w:hAnsi="Symbol" w:hint="default"/>
      </w:rPr>
    </w:lvl>
    <w:lvl w:ilvl="2" w:tplc="F6BC4A82">
      <w:start w:val="1"/>
      <w:numFmt w:val="bullet"/>
      <w:lvlText w:val=""/>
      <w:lvlJc w:val="left"/>
      <w:pPr>
        <w:ind w:left="1800" w:hanging="360"/>
      </w:pPr>
      <w:rPr>
        <w:rFonts w:ascii="Symbol" w:hAnsi="Symbol"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046678206">
    <w:abstractNumId w:val="3"/>
  </w:num>
  <w:num w:numId="2" w16cid:durableId="414741168">
    <w:abstractNumId w:val="3"/>
  </w:num>
  <w:num w:numId="3" w16cid:durableId="1776436647">
    <w:abstractNumId w:val="3"/>
  </w:num>
  <w:num w:numId="4" w16cid:durableId="1118185685">
    <w:abstractNumId w:val="3"/>
  </w:num>
  <w:num w:numId="5" w16cid:durableId="2028293708">
    <w:abstractNumId w:val="3"/>
  </w:num>
  <w:num w:numId="6" w16cid:durableId="1056464392">
    <w:abstractNumId w:val="3"/>
  </w:num>
  <w:num w:numId="7" w16cid:durableId="1655720864">
    <w:abstractNumId w:val="3"/>
  </w:num>
  <w:num w:numId="8" w16cid:durableId="1729303389">
    <w:abstractNumId w:val="3"/>
  </w:num>
  <w:num w:numId="9" w16cid:durableId="1124035108">
    <w:abstractNumId w:val="1"/>
  </w:num>
  <w:num w:numId="10" w16cid:durableId="324357801">
    <w:abstractNumId w:val="3"/>
  </w:num>
  <w:num w:numId="11" w16cid:durableId="558397359">
    <w:abstractNumId w:val="3"/>
  </w:num>
  <w:num w:numId="12" w16cid:durableId="873077317">
    <w:abstractNumId w:val="3"/>
  </w:num>
  <w:num w:numId="13" w16cid:durableId="2103531764">
    <w:abstractNumId w:val="9"/>
  </w:num>
  <w:num w:numId="14" w16cid:durableId="1708605991">
    <w:abstractNumId w:val="5"/>
  </w:num>
  <w:num w:numId="15" w16cid:durableId="672338514">
    <w:abstractNumId w:val="9"/>
  </w:num>
  <w:num w:numId="16" w16cid:durableId="1239711421">
    <w:abstractNumId w:val="9"/>
  </w:num>
  <w:num w:numId="17" w16cid:durableId="950094053">
    <w:abstractNumId w:val="3"/>
  </w:num>
  <w:num w:numId="18" w16cid:durableId="1185948170">
    <w:abstractNumId w:val="3"/>
  </w:num>
  <w:num w:numId="19" w16cid:durableId="1758865405">
    <w:abstractNumId w:val="3"/>
  </w:num>
  <w:num w:numId="20" w16cid:durableId="1865483071">
    <w:abstractNumId w:val="9"/>
  </w:num>
  <w:num w:numId="21" w16cid:durableId="2064406815">
    <w:abstractNumId w:val="3"/>
  </w:num>
  <w:num w:numId="22" w16cid:durableId="842940750">
    <w:abstractNumId w:val="9"/>
  </w:num>
  <w:num w:numId="23" w16cid:durableId="56904463">
    <w:abstractNumId w:val="9"/>
  </w:num>
  <w:num w:numId="24" w16cid:durableId="543638888">
    <w:abstractNumId w:val="3"/>
  </w:num>
  <w:num w:numId="25" w16cid:durableId="1702365373">
    <w:abstractNumId w:val="3"/>
  </w:num>
  <w:num w:numId="26" w16cid:durableId="2031177857">
    <w:abstractNumId w:val="3"/>
  </w:num>
  <w:num w:numId="27" w16cid:durableId="1809937450">
    <w:abstractNumId w:val="3"/>
  </w:num>
  <w:num w:numId="28" w16cid:durableId="191000477">
    <w:abstractNumId w:val="3"/>
  </w:num>
  <w:num w:numId="29" w16cid:durableId="1621523054">
    <w:abstractNumId w:val="3"/>
  </w:num>
  <w:num w:numId="30" w16cid:durableId="33360041">
    <w:abstractNumId w:val="3"/>
  </w:num>
  <w:num w:numId="31" w16cid:durableId="969748149">
    <w:abstractNumId w:val="4"/>
  </w:num>
  <w:num w:numId="32" w16cid:durableId="518085512">
    <w:abstractNumId w:val="2"/>
  </w:num>
  <w:num w:numId="33" w16cid:durableId="204030468">
    <w:abstractNumId w:val="6"/>
  </w:num>
  <w:num w:numId="34" w16cid:durableId="313335606">
    <w:abstractNumId w:val="7"/>
  </w:num>
  <w:num w:numId="35" w16cid:durableId="17993727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48702715">
    <w:abstractNumId w:val="0"/>
  </w:num>
  <w:num w:numId="37" w16cid:durableId="746609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14"/>
    <w:rsid w:val="00000E93"/>
    <w:rsid w:val="000240BE"/>
    <w:rsid w:val="000567F9"/>
    <w:rsid w:val="000876D4"/>
    <w:rsid w:val="00195AFD"/>
    <w:rsid w:val="00245F31"/>
    <w:rsid w:val="00263114"/>
    <w:rsid w:val="00365666"/>
    <w:rsid w:val="00457BAD"/>
    <w:rsid w:val="004C7E53"/>
    <w:rsid w:val="005C0415"/>
    <w:rsid w:val="005D1163"/>
    <w:rsid w:val="00695DDD"/>
    <w:rsid w:val="007A01A1"/>
    <w:rsid w:val="007E45B2"/>
    <w:rsid w:val="00825C24"/>
    <w:rsid w:val="00846A12"/>
    <w:rsid w:val="00897202"/>
    <w:rsid w:val="008E17FB"/>
    <w:rsid w:val="00931EBB"/>
    <w:rsid w:val="0097413F"/>
    <w:rsid w:val="00990152"/>
    <w:rsid w:val="009F1AED"/>
    <w:rsid w:val="00A03048"/>
    <w:rsid w:val="00A41D6D"/>
    <w:rsid w:val="00B16901"/>
    <w:rsid w:val="00BA1FC5"/>
    <w:rsid w:val="00C36209"/>
    <w:rsid w:val="00CA0050"/>
    <w:rsid w:val="00D53553"/>
    <w:rsid w:val="00DA6725"/>
    <w:rsid w:val="00E17CCA"/>
    <w:rsid w:val="00E20D16"/>
    <w:rsid w:val="00E2580C"/>
    <w:rsid w:val="00EB794F"/>
    <w:rsid w:val="00F94034"/>
    <w:rsid w:val="00FB10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BC9B"/>
  <w15:chartTrackingRefBased/>
  <w15:docId w15:val="{D373FD46-E44E-45CF-830E-4904BCD3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94F"/>
    <w:pPr>
      <w:spacing w:before="120" w:after="120" w:line="288" w:lineRule="auto"/>
      <w:jc w:val="both"/>
    </w:pPr>
    <w:rPr>
      <w:rFonts w:ascii="Arial" w:hAnsi="Arial"/>
      <w:lang w:val="en-US"/>
    </w:rPr>
  </w:style>
  <w:style w:type="paragraph" w:styleId="Ttulo1">
    <w:name w:val="heading 1"/>
    <w:basedOn w:val="Normal"/>
    <w:next w:val="Normal"/>
    <w:link w:val="Ttulo1Car"/>
    <w:uiPriority w:val="9"/>
    <w:qFormat/>
    <w:rsid w:val="00FB107E"/>
    <w:pPr>
      <w:keepNext/>
      <w:keepLines/>
      <w:numPr>
        <w:numId w:val="30"/>
      </w:numPr>
      <w:spacing w:before="360" w:after="180" w:line="240" w:lineRule="auto"/>
      <w:outlineLvl w:val="0"/>
    </w:pPr>
    <w:rPr>
      <w:rFonts w:eastAsiaTheme="majorEastAsia" w:cstheme="majorBidi"/>
      <w:b/>
      <w:color w:val="276399"/>
      <w:sz w:val="28"/>
      <w:szCs w:val="32"/>
      <w:lang w:val="de-DE"/>
    </w:rPr>
  </w:style>
  <w:style w:type="paragraph" w:styleId="Ttulo2">
    <w:name w:val="heading 2"/>
    <w:basedOn w:val="Normal"/>
    <w:next w:val="Normal"/>
    <w:link w:val="Ttulo2Car"/>
    <w:uiPriority w:val="9"/>
    <w:unhideWhenUsed/>
    <w:qFormat/>
    <w:rsid w:val="00CA0050"/>
    <w:pPr>
      <w:keepNext/>
      <w:keepLines/>
      <w:numPr>
        <w:ilvl w:val="1"/>
        <w:numId w:val="30"/>
      </w:numPr>
      <w:spacing w:before="360" w:after="180" w:line="240" w:lineRule="auto"/>
      <w:ind w:left="284" w:hanging="284"/>
      <w:outlineLvl w:val="1"/>
    </w:pPr>
    <w:rPr>
      <w:rFonts w:eastAsiaTheme="majorEastAsia" w:cstheme="majorBidi"/>
      <w:b/>
      <w:color w:val="3E89CE"/>
      <w:sz w:val="24"/>
      <w:szCs w:val="26"/>
    </w:rPr>
  </w:style>
  <w:style w:type="paragraph" w:styleId="Ttulo3">
    <w:name w:val="heading 3"/>
    <w:basedOn w:val="Normal"/>
    <w:next w:val="Normal"/>
    <w:link w:val="Ttulo3Car"/>
    <w:uiPriority w:val="9"/>
    <w:unhideWhenUsed/>
    <w:qFormat/>
    <w:rsid w:val="00FB107E"/>
    <w:pPr>
      <w:keepNext/>
      <w:keepLines/>
      <w:numPr>
        <w:ilvl w:val="2"/>
        <w:numId w:val="30"/>
      </w:numPr>
      <w:spacing w:before="360" w:after="180" w:line="240" w:lineRule="auto"/>
      <w:outlineLvl w:val="2"/>
    </w:pPr>
    <w:rPr>
      <w:rFonts w:eastAsiaTheme="majorEastAsia" w:cstheme="majorBidi"/>
      <w:b/>
      <w:color w:val="73A9DB"/>
      <w:szCs w:val="24"/>
    </w:rPr>
  </w:style>
  <w:style w:type="paragraph" w:styleId="Ttulo4">
    <w:name w:val="heading 4"/>
    <w:basedOn w:val="Normal"/>
    <w:next w:val="Normal"/>
    <w:link w:val="Ttulo4Car"/>
    <w:uiPriority w:val="9"/>
    <w:unhideWhenUsed/>
    <w:qFormat/>
    <w:rsid w:val="004C7E53"/>
    <w:pPr>
      <w:keepNext/>
      <w:keepLines/>
      <w:spacing w:before="240"/>
      <w:outlineLvl w:val="3"/>
    </w:pPr>
    <w:rPr>
      <w:rFonts w:eastAsiaTheme="majorEastAsia" w:cstheme="majorBidi"/>
      <w:b/>
      <w:iCs/>
      <w:lang w:val="ca-ES"/>
    </w:rPr>
  </w:style>
  <w:style w:type="paragraph" w:styleId="Ttulo5">
    <w:name w:val="heading 5"/>
    <w:basedOn w:val="Normal"/>
    <w:next w:val="Normal"/>
    <w:link w:val="Ttulo5Car"/>
    <w:uiPriority w:val="9"/>
    <w:semiHidden/>
    <w:unhideWhenUsed/>
    <w:qFormat/>
    <w:rsid w:val="00263114"/>
    <w:pPr>
      <w:keepNext/>
      <w:keepLines/>
      <w:spacing w:before="80" w:after="40"/>
      <w:outlineLvl w:val="4"/>
    </w:pPr>
    <w:rPr>
      <w:rFonts w:asciiTheme="minorHAnsi" w:eastAsiaTheme="majorEastAsia" w:hAnsiTheme="minorHAnsi" w:cstheme="majorBidi"/>
      <w:color w:val="2E74B5" w:themeColor="accent1" w:themeShade="BF"/>
    </w:rPr>
  </w:style>
  <w:style w:type="paragraph" w:styleId="Ttulo6">
    <w:name w:val="heading 6"/>
    <w:basedOn w:val="Normal"/>
    <w:next w:val="Normal"/>
    <w:link w:val="Ttulo6Car"/>
    <w:uiPriority w:val="9"/>
    <w:semiHidden/>
    <w:unhideWhenUsed/>
    <w:qFormat/>
    <w:rsid w:val="002631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6311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63114"/>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6311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EBB"/>
    <w:rPr>
      <w:rFonts w:ascii="Arial" w:eastAsiaTheme="majorEastAsia" w:hAnsi="Arial" w:cstheme="majorBidi"/>
      <w:b/>
      <w:color w:val="276399"/>
      <w:sz w:val="28"/>
      <w:szCs w:val="32"/>
      <w:lang w:val="de-DE"/>
    </w:rPr>
  </w:style>
  <w:style w:type="character" w:customStyle="1" w:styleId="Ttulo2Car">
    <w:name w:val="Título 2 Car"/>
    <w:basedOn w:val="Fuentedeprrafopredeter"/>
    <w:link w:val="Ttulo2"/>
    <w:uiPriority w:val="9"/>
    <w:rsid w:val="00CA0050"/>
    <w:rPr>
      <w:rFonts w:ascii="Arial" w:eastAsiaTheme="majorEastAsia" w:hAnsi="Arial" w:cstheme="majorBidi"/>
      <w:b/>
      <w:color w:val="3E89CE"/>
      <w:sz w:val="24"/>
      <w:szCs w:val="26"/>
      <w:lang w:val="en-US"/>
    </w:rPr>
  </w:style>
  <w:style w:type="paragraph" w:customStyle="1" w:styleId="Normal-Tabla">
    <w:name w:val="Normal - Tabla"/>
    <w:basedOn w:val="Normal"/>
    <w:qFormat/>
    <w:rsid w:val="00BA1FC5"/>
    <w:pPr>
      <w:spacing w:before="40" w:after="40"/>
    </w:pPr>
    <w:rPr>
      <w:rFonts w:cs="Arial"/>
      <w:lang w:val="ca-ES"/>
    </w:rPr>
  </w:style>
  <w:style w:type="paragraph" w:customStyle="1" w:styleId="Enunciados">
    <w:name w:val="Enunciados"/>
    <w:basedOn w:val="Normal"/>
    <w:qFormat/>
    <w:rsid w:val="00457BAD"/>
    <w:pPr>
      <w:spacing w:before="240"/>
    </w:pPr>
    <w:rPr>
      <w:b/>
      <w:lang w:val="ca-ES"/>
    </w:rPr>
  </w:style>
  <w:style w:type="character" w:customStyle="1" w:styleId="Ttulo3Car">
    <w:name w:val="Título 3 Car"/>
    <w:basedOn w:val="Fuentedeprrafopredeter"/>
    <w:link w:val="Ttulo3"/>
    <w:uiPriority w:val="9"/>
    <w:rsid w:val="00846A12"/>
    <w:rPr>
      <w:rFonts w:ascii="Arial" w:eastAsiaTheme="majorEastAsia" w:hAnsi="Arial" w:cstheme="majorBidi"/>
      <w:b/>
      <w:color w:val="73A9DB"/>
      <w:szCs w:val="24"/>
      <w:lang w:val="en-US"/>
    </w:rPr>
  </w:style>
  <w:style w:type="character" w:customStyle="1" w:styleId="Ttulo4Car">
    <w:name w:val="Título 4 Car"/>
    <w:basedOn w:val="Fuentedeprrafopredeter"/>
    <w:link w:val="Ttulo4"/>
    <w:uiPriority w:val="9"/>
    <w:rsid w:val="004C7E53"/>
    <w:rPr>
      <w:rFonts w:ascii="Arial" w:eastAsiaTheme="majorEastAsia" w:hAnsi="Arial" w:cstheme="majorBidi"/>
      <w:b/>
      <w:iCs/>
      <w:lang w:val="ca-ES"/>
    </w:rPr>
  </w:style>
  <w:style w:type="paragraph" w:styleId="Cita">
    <w:name w:val="Quote"/>
    <w:basedOn w:val="Normal"/>
    <w:next w:val="Normal"/>
    <w:link w:val="CitaCar"/>
    <w:uiPriority w:val="29"/>
    <w:qFormat/>
    <w:rsid w:val="00195AFD"/>
    <w:pPr>
      <w:spacing w:after="160"/>
      <w:ind w:left="862" w:right="862"/>
      <w:jc w:val="center"/>
    </w:pPr>
    <w:rPr>
      <w:i/>
      <w:iCs/>
      <w:color w:val="404040" w:themeColor="text1" w:themeTint="BF"/>
    </w:rPr>
  </w:style>
  <w:style w:type="character" w:customStyle="1" w:styleId="CitaCar">
    <w:name w:val="Cita Car"/>
    <w:basedOn w:val="Fuentedeprrafopredeter"/>
    <w:link w:val="Cita"/>
    <w:uiPriority w:val="29"/>
    <w:rsid w:val="00195AFD"/>
    <w:rPr>
      <w:rFonts w:ascii="Arial" w:hAnsi="Arial"/>
      <w:i/>
      <w:iCs/>
      <w:color w:val="404040" w:themeColor="text1" w:themeTint="BF"/>
    </w:rPr>
  </w:style>
  <w:style w:type="paragraph" w:styleId="Prrafodelista">
    <w:name w:val="List Paragraph"/>
    <w:basedOn w:val="Normal"/>
    <w:uiPriority w:val="34"/>
    <w:qFormat/>
    <w:rsid w:val="00BA1FC5"/>
    <w:pPr>
      <w:numPr>
        <w:numId w:val="23"/>
      </w:numPr>
    </w:pPr>
    <w:rPr>
      <w:lang w:val="de-DE"/>
    </w:rPr>
  </w:style>
  <w:style w:type="paragraph" w:customStyle="1" w:styleId="Estilo1">
    <w:name w:val="Estilo1"/>
    <w:basedOn w:val="Prrafodelista"/>
    <w:qFormat/>
    <w:rsid w:val="00BA1FC5"/>
    <w:pPr>
      <w:spacing w:before="40" w:after="40"/>
      <w:ind w:left="284" w:hanging="284"/>
    </w:pPr>
  </w:style>
  <w:style w:type="character" w:customStyle="1" w:styleId="Ttulo5Car">
    <w:name w:val="Título 5 Car"/>
    <w:basedOn w:val="Fuentedeprrafopredeter"/>
    <w:link w:val="Ttulo5"/>
    <w:uiPriority w:val="9"/>
    <w:semiHidden/>
    <w:rsid w:val="00263114"/>
    <w:rPr>
      <w:rFonts w:eastAsiaTheme="majorEastAsia" w:cstheme="majorBidi"/>
      <w:color w:val="2E74B5" w:themeColor="accent1" w:themeShade="BF"/>
      <w:lang w:val="en-US"/>
    </w:rPr>
  </w:style>
  <w:style w:type="character" w:customStyle="1" w:styleId="Ttulo6Car">
    <w:name w:val="Título 6 Car"/>
    <w:basedOn w:val="Fuentedeprrafopredeter"/>
    <w:link w:val="Ttulo6"/>
    <w:uiPriority w:val="9"/>
    <w:semiHidden/>
    <w:rsid w:val="00263114"/>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263114"/>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263114"/>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263114"/>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26311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3114"/>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2631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3114"/>
    <w:rPr>
      <w:rFonts w:eastAsiaTheme="majorEastAsia" w:cstheme="majorBidi"/>
      <w:color w:val="595959" w:themeColor="text1" w:themeTint="A6"/>
      <w:spacing w:val="15"/>
      <w:sz w:val="28"/>
      <w:szCs w:val="28"/>
      <w:lang w:val="en-US"/>
    </w:rPr>
  </w:style>
  <w:style w:type="character" w:styleId="nfasisintenso">
    <w:name w:val="Intense Emphasis"/>
    <w:basedOn w:val="Fuentedeprrafopredeter"/>
    <w:uiPriority w:val="21"/>
    <w:qFormat/>
    <w:rsid w:val="00263114"/>
    <w:rPr>
      <w:i/>
      <w:iCs/>
      <w:color w:val="2E74B5" w:themeColor="accent1" w:themeShade="BF"/>
    </w:rPr>
  </w:style>
  <w:style w:type="paragraph" w:styleId="Citadestacada">
    <w:name w:val="Intense Quote"/>
    <w:basedOn w:val="Normal"/>
    <w:next w:val="Normal"/>
    <w:link w:val="CitadestacadaCar"/>
    <w:uiPriority w:val="30"/>
    <w:qFormat/>
    <w:rsid w:val="00263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263114"/>
    <w:rPr>
      <w:rFonts w:ascii="Arial" w:hAnsi="Arial"/>
      <w:i/>
      <w:iCs/>
      <w:color w:val="2E74B5" w:themeColor="accent1" w:themeShade="BF"/>
      <w:lang w:val="en-US"/>
    </w:rPr>
  </w:style>
  <w:style w:type="character" w:styleId="Referenciaintensa">
    <w:name w:val="Intense Reference"/>
    <w:basedOn w:val="Fuentedeprrafopredeter"/>
    <w:uiPriority w:val="32"/>
    <w:qFormat/>
    <w:rsid w:val="002631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752</Words>
  <Characters>4221</Characters>
  <Application>Microsoft Office Word</Application>
  <DocSecurity>0</DocSecurity>
  <Lines>79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Martínez Boto</dc:creator>
  <cp:keywords/>
  <dc:description/>
  <cp:lastModifiedBy>Carlos Martínez Boto</cp:lastModifiedBy>
  <cp:revision>6</cp:revision>
  <dcterms:created xsi:type="dcterms:W3CDTF">2026-05-25T15:15:00Z</dcterms:created>
  <dcterms:modified xsi:type="dcterms:W3CDTF">2026-05-26T07:46:00Z</dcterms:modified>
</cp:coreProperties>
</file>