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0" w:before="0" w:line="300" w:lineRule="auto"/>
        <w:rPr>
          <w:rFonts w:ascii="Garamond" w:cs="Garamond" w:eastAsia="Garamond" w:hAnsi="Garamond"/>
          <w:b w:val="1"/>
          <w:color w:val="24292f"/>
          <w:sz w:val="46"/>
          <w:szCs w:val="46"/>
        </w:rPr>
      </w:pPr>
      <w:bookmarkStart w:colFirst="0" w:colLast="0" w:name="_d8wpfpklbn" w:id="0"/>
      <w:bookmarkEnd w:id="0"/>
      <w:r w:rsidDel="00000000" w:rsidR="00000000" w:rsidRPr="00000000">
        <w:rPr>
          <w:rFonts w:ascii="Garamond" w:cs="Garamond" w:eastAsia="Garamond" w:hAnsi="Garamond"/>
          <w:b w:val="1"/>
          <w:color w:val="24292f"/>
          <w:sz w:val="46"/>
          <w:szCs w:val="46"/>
          <w:rtl w:val="0"/>
        </w:rPr>
        <w:t xml:space="preserve">NYC_Crime_Wave_Study</w:t>
      </w:r>
    </w:p>
    <w:p w:rsidR="00000000" w:rsidDel="00000000" w:rsidP="00000000" w:rsidRDefault="00000000" w:rsidRPr="00000000" w14:paraId="00000002">
      <w:pPr>
        <w:pStyle w:val="Heading1"/>
        <w:keepNext w:val="0"/>
        <w:keepLines w:val="0"/>
        <w:pBdr>
          <w:bottom w:color="auto" w:space="6" w:sz="0" w:val="none"/>
        </w:pBdr>
        <w:shd w:fill="ffffff" w:val="clear"/>
        <w:spacing w:after="0" w:before="0" w:line="300" w:lineRule="auto"/>
        <w:rPr>
          <w:rFonts w:ascii="Garamond" w:cs="Garamond" w:eastAsia="Garamond" w:hAnsi="Garamond"/>
        </w:rPr>
      </w:pPr>
      <w:bookmarkStart w:colFirst="0" w:colLast="0" w:name="_pc5j6xyaoksb" w:id="1"/>
      <w:bookmarkEnd w:id="1"/>
      <w:r w:rsidDel="00000000" w:rsidR="00000000" w:rsidRPr="00000000">
        <w:rPr>
          <w:rFonts w:ascii="Garamond" w:cs="Garamond" w:eastAsia="Garamond" w:hAnsi="Garamond"/>
          <w:b w:val="1"/>
          <w:color w:val="24292f"/>
          <w:sz w:val="33"/>
          <w:szCs w:val="33"/>
          <w:rtl w:val="0"/>
        </w:rPr>
        <w:t xml:space="preserve">By Charlene Thomas</w:t>
      </w:r>
      <w:r w:rsidDel="00000000" w:rsidR="00000000" w:rsidRPr="00000000">
        <w:rPr>
          <w:rtl w:val="0"/>
        </w:rPr>
      </w:r>
    </w:p>
    <w:p w:rsidR="00000000" w:rsidDel="00000000" w:rsidP="00000000" w:rsidRDefault="00000000" w:rsidRPr="00000000" w14:paraId="00000003">
      <w:pPr>
        <w:spacing w:line="240" w:lineRule="auto"/>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In light of the conversations around returning to work, subway shootings, hate crimes and a rising “Covid Crime Wave”, the project uses NYPD’s Recorded Crimes data, provided through the NYC OpenData Portal, to call into question the public’s concerns and the overall safety of the city. </w:t>
      </w:r>
    </w:p>
    <w:p w:rsidR="00000000" w:rsidDel="00000000" w:rsidP="00000000" w:rsidRDefault="00000000" w:rsidRPr="00000000" w14:paraId="00000004">
      <w:pPr>
        <w:spacing w:line="240" w:lineRule="auto"/>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05">
      <w:pPr>
        <w:spacing w:line="240" w:lineRule="auto"/>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The project evaluates the following questions: Is there enough evidence to say that NYC is currently in a “Crime Wave”? What were some of the largest fluctuations in the types of felony crime in and since 2020? Is there evidence of an Asian Hate Crime Wave since 2020? </w:t>
      </w:r>
    </w:p>
    <w:p w:rsidR="00000000" w:rsidDel="00000000" w:rsidP="00000000" w:rsidRDefault="00000000" w:rsidRPr="00000000" w14:paraId="00000006">
      <w:pPr>
        <w:spacing w:line="240" w:lineRule="auto"/>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07">
      <w:pPr>
        <w:spacing w:line="240" w:lineRule="auto"/>
        <w:rPr>
          <w:rFonts w:ascii="Garamond" w:cs="Garamond" w:eastAsia="Garamond" w:hAnsi="Garamond"/>
          <w:color w:val="1155cc"/>
          <w:sz w:val="26"/>
          <w:szCs w:val="26"/>
        </w:rPr>
      </w:pPr>
      <w:r w:rsidDel="00000000" w:rsidR="00000000" w:rsidRPr="00000000">
        <w:rPr>
          <w:rFonts w:ascii="Garamond" w:cs="Garamond" w:eastAsia="Garamond" w:hAnsi="Garamond"/>
          <w:color w:val="24292f"/>
          <w:sz w:val="26"/>
          <w:szCs w:val="26"/>
          <w:rtl w:val="0"/>
        </w:rPr>
        <w:t xml:space="preserve">By exploring this data, </w:t>
      </w:r>
      <w:r w:rsidDel="00000000" w:rsidR="00000000" w:rsidRPr="00000000">
        <w:rPr>
          <w:rFonts w:ascii="Garamond" w:cs="Garamond" w:eastAsia="Garamond" w:hAnsi="Garamond"/>
          <w:sz w:val="26"/>
          <w:szCs w:val="26"/>
          <w:rtl w:val="0"/>
        </w:rPr>
        <w:t xml:space="preserve">the findings ca</w:t>
      </w:r>
      <w:r w:rsidDel="00000000" w:rsidR="00000000" w:rsidRPr="00000000">
        <w:rPr>
          <w:rFonts w:ascii="Garamond" w:cs="Garamond" w:eastAsia="Garamond" w:hAnsi="Garamond"/>
          <w:sz w:val="26"/>
          <w:szCs w:val="26"/>
          <w:rtl w:val="0"/>
        </w:rPr>
        <w:t xml:space="preserve">n be used to help employees address their concerns, to develop Return to Work/Work from Home/Hybrid policies in the workplace and to evaluate the system by which the NYPD records hate crimes.</w:t>
      </w:r>
      <w:r w:rsidDel="00000000" w:rsidR="00000000" w:rsidRPr="00000000">
        <w:rPr>
          <w:rtl w:val="0"/>
        </w:rPr>
      </w:r>
    </w:p>
    <w:p w:rsidR="00000000" w:rsidDel="00000000" w:rsidP="00000000" w:rsidRDefault="00000000" w:rsidRPr="00000000" w14:paraId="00000008">
      <w:pPr>
        <w:pStyle w:val="Heading2"/>
        <w:keepNext w:val="0"/>
        <w:keepLines w:val="0"/>
        <w:pBdr>
          <w:bottom w:color="auto" w:space="5" w:sz="0" w:val="none"/>
        </w:pBdr>
        <w:shd w:fill="ffffff" w:val="clear"/>
        <w:spacing w:after="240" w:line="240" w:lineRule="auto"/>
        <w:ind w:left="90" w:hanging="90"/>
        <w:rPr>
          <w:rFonts w:ascii="Garamond" w:cs="Garamond" w:eastAsia="Garamond" w:hAnsi="Garamond"/>
          <w:sz w:val="33"/>
          <w:szCs w:val="33"/>
        </w:rPr>
      </w:pPr>
      <w:bookmarkStart w:colFirst="0" w:colLast="0" w:name="_67appm2gr2uu" w:id="2"/>
      <w:bookmarkEnd w:id="2"/>
      <w:r w:rsidDel="00000000" w:rsidR="00000000" w:rsidRPr="00000000">
        <w:rPr>
          <w:rFonts w:ascii="Garamond" w:cs="Garamond" w:eastAsia="Garamond" w:hAnsi="Garamond"/>
          <w:b w:val="1"/>
          <w:sz w:val="33"/>
          <w:szCs w:val="33"/>
          <w:rtl w:val="0"/>
        </w:rPr>
        <w:t xml:space="preserve">Data Sources:</w:t>
      </w:r>
      <w:r w:rsidDel="00000000" w:rsidR="00000000" w:rsidRPr="00000000">
        <w:rPr>
          <w:rtl w:val="0"/>
        </w:rPr>
      </w:r>
    </w:p>
    <w:p w:rsidR="00000000" w:rsidDel="00000000" w:rsidP="00000000" w:rsidRDefault="00000000" w:rsidRPr="00000000" w14:paraId="00000009">
      <w:pPr>
        <w:widowControl w:val="0"/>
        <w:spacing w:before="120" w:line="216" w:lineRule="auto"/>
        <w:rPr>
          <w:rFonts w:ascii="Garamond" w:cs="Garamond" w:eastAsia="Garamond" w:hAnsi="Garamond"/>
          <w:sz w:val="28"/>
          <w:szCs w:val="28"/>
        </w:rPr>
      </w:pPr>
      <w:hyperlink r:id="rId6">
        <w:r w:rsidDel="00000000" w:rsidR="00000000" w:rsidRPr="00000000">
          <w:rPr>
            <w:rFonts w:ascii="Garamond" w:cs="Garamond" w:eastAsia="Garamond" w:hAnsi="Garamond"/>
            <w:sz w:val="34"/>
            <w:szCs w:val="34"/>
            <w:rtl w:val="0"/>
          </w:rPr>
          <w:t xml:space="preserve">NYPD Complaint Data Current (Year To Date</w:t>
        </w:r>
      </w:hyperlink>
      <w:r w:rsidDel="00000000" w:rsidR="00000000" w:rsidRPr="00000000">
        <w:rPr>
          <w:rFonts w:ascii="Garamond" w:cs="Garamond" w:eastAsia="Garamond" w:hAnsi="Garamond"/>
          <w:sz w:val="28"/>
          <w:szCs w:val="28"/>
          <w:rtl w:val="0"/>
        </w:rPr>
        <w:t xml:space="preserve">): </w:t>
      </w:r>
      <w:hyperlink r:id="rId7">
        <w:r w:rsidDel="00000000" w:rsidR="00000000" w:rsidRPr="00000000">
          <w:rPr>
            <w:rFonts w:ascii="Garamond" w:cs="Garamond" w:eastAsia="Garamond" w:hAnsi="Garamond"/>
            <w:sz w:val="28"/>
            <w:szCs w:val="28"/>
            <w:u w:val="single"/>
            <w:rtl w:val="0"/>
          </w:rPr>
          <w:t xml:space="preserve">NYC crime</w:t>
        </w:r>
      </w:hyperlink>
      <w:r w:rsidDel="00000000" w:rsidR="00000000" w:rsidRPr="00000000">
        <w:rPr>
          <w:rFonts w:ascii="Garamond" w:cs="Garamond" w:eastAsia="Garamond" w:hAnsi="Garamond"/>
          <w:sz w:val="28"/>
          <w:szCs w:val="28"/>
          <w:rtl w:val="0"/>
        </w:rPr>
        <w:t xml:space="preserve"> </w:t>
      </w:r>
    </w:p>
    <w:p w:rsidR="00000000" w:rsidDel="00000000" w:rsidP="00000000" w:rsidRDefault="00000000" w:rsidRPr="00000000" w14:paraId="0000000A">
      <w:pPr>
        <w:widowControl w:val="0"/>
        <w:spacing w:before="120" w:line="216" w:lineRule="auto"/>
        <w:rPr>
          <w:rFonts w:ascii="Garamond" w:cs="Garamond" w:eastAsia="Garamond" w:hAnsi="Garamond"/>
          <w:sz w:val="28"/>
          <w:szCs w:val="28"/>
        </w:rPr>
      </w:pPr>
      <w:hyperlink r:id="rId8">
        <w:r w:rsidDel="00000000" w:rsidR="00000000" w:rsidRPr="00000000">
          <w:rPr>
            <w:rFonts w:ascii="Garamond" w:cs="Garamond" w:eastAsia="Garamond" w:hAnsi="Garamond"/>
            <w:sz w:val="34"/>
            <w:szCs w:val="34"/>
            <w:rtl w:val="0"/>
          </w:rPr>
          <w:t xml:space="preserve">NYPD Complaint Data </w:t>
        </w:r>
      </w:hyperlink>
      <w:r w:rsidDel="00000000" w:rsidR="00000000" w:rsidRPr="00000000">
        <w:rPr>
          <w:rFonts w:ascii="Garamond" w:cs="Garamond" w:eastAsia="Garamond" w:hAnsi="Garamond"/>
          <w:sz w:val="34"/>
          <w:szCs w:val="34"/>
          <w:rtl w:val="0"/>
        </w:rPr>
        <w:t xml:space="preserve">Historic: </w:t>
      </w:r>
      <w:hyperlink r:id="rId9">
        <w:r w:rsidDel="00000000" w:rsidR="00000000" w:rsidRPr="00000000">
          <w:rPr>
            <w:rFonts w:ascii="Garamond" w:cs="Garamond" w:eastAsia="Garamond" w:hAnsi="Garamond"/>
            <w:sz w:val="28"/>
            <w:szCs w:val="28"/>
            <w:u w:val="single"/>
            <w:rtl w:val="0"/>
          </w:rPr>
          <w:t xml:space="preserve">NYPD Complaint Data Historic | NYC Open Data</w:t>
        </w:r>
      </w:hyperlink>
      <w:r w:rsidDel="00000000" w:rsidR="00000000" w:rsidRPr="00000000">
        <w:rPr>
          <w:rtl w:val="0"/>
        </w:rPr>
      </w:r>
    </w:p>
    <w:p w:rsidR="00000000" w:rsidDel="00000000" w:rsidP="00000000" w:rsidRDefault="00000000" w:rsidRPr="00000000" w14:paraId="0000000B">
      <w:pPr>
        <w:widowControl w:val="0"/>
        <w:spacing w:before="120" w:line="216" w:lineRule="auto"/>
        <w:rPr>
          <w:rFonts w:ascii="Garamond" w:cs="Garamond" w:eastAsia="Garamond" w:hAnsi="Garamond"/>
          <w:sz w:val="12"/>
          <w:szCs w:val="12"/>
        </w:rPr>
      </w:pPr>
      <w:r w:rsidDel="00000000" w:rsidR="00000000" w:rsidRPr="00000000">
        <w:rPr>
          <w:rFonts w:ascii="Garamond" w:cs="Garamond" w:eastAsia="Garamond" w:hAnsi="Garamond"/>
          <w:sz w:val="34"/>
          <w:szCs w:val="34"/>
          <w:rtl w:val="0"/>
        </w:rPr>
        <w:t xml:space="preserve">Murder-and-manslaughter :</w:t>
      </w:r>
      <w:r w:rsidDel="00000000" w:rsidR="00000000" w:rsidRPr="00000000">
        <w:rPr>
          <w:rFonts w:ascii="Garamond" w:cs="Garamond" w:eastAsia="Garamond" w:hAnsi="Garamond"/>
          <w:sz w:val="28"/>
          <w:szCs w:val="28"/>
          <w:rtl w:val="0"/>
        </w:rPr>
        <w:t xml:space="preserve">  </w:t>
      </w:r>
      <w:hyperlink r:id="rId10">
        <w:r w:rsidDel="00000000" w:rsidR="00000000" w:rsidRPr="00000000">
          <w:rPr>
            <w:rFonts w:ascii="Garamond" w:cs="Garamond" w:eastAsia="Garamond" w:hAnsi="Garamond"/>
            <w:sz w:val="28"/>
            <w:szCs w:val="28"/>
            <w:u w:val="single"/>
            <w:rtl w:val="0"/>
          </w:rPr>
          <w:t xml:space="preserve">NYCOpenData</w:t>
        </w:r>
      </w:hyperlink>
      <w:r w:rsidDel="00000000" w:rsidR="00000000" w:rsidRPr="00000000">
        <w:rPr>
          <w:rtl w:val="0"/>
        </w:rPr>
      </w:r>
    </w:p>
    <w:p w:rsidR="00000000" w:rsidDel="00000000" w:rsidP="00000000" w:rsidRDefault="00000000" w:rsidRPr="00000000" w14:paraId="0000000C">
      <w:pPr>
        <w:widowControl w:val="0"/>
        <w:rPr>
          <w:rFonts w:ascii="Garamond" w:cs="Garamond" w:eastAsia="Garamond" w:hAnsi="Garamond"/>
          <w:sz w:val="28"/>
          <w:szCs w:val="28"/>
        </w:rPr>
      </w:pPr>
      <w:r w:rsidDel="00000000" w:rsidR="00000000" w:rsidRPr="00000000">
        <w:rPr>
          <w:rFonts w:ascii="Garamond" w:cs="Garamond" w:eastAsia="Garamond" w:hAnsi="Garamond"/>
          <w:sz w:val="34"/>
          <w:szCs w:val="34"/>
          <w:rtl w:val="0"/>
        </w:rPr>
        <w:t xml:space="preserve">NYPD Shooting Incident Data (Year To Date) : </w:t>
      </w:r>
      <w:hyperlink r:id="rId11">
        <w:r w:rsidDel="00000000" w:rsidR="00000000" w:rsidRPr="00000000">
          <w:rPr>
            <w:rFonts w:ascii="Garamond" w:cs="Garamond" w:eastAsia="Garamond" w:hAnsi="Garamond"/>
            <w:sz w:val="28"/>
            <w:szCs w:val="28"/>
            <w:u w:val="single"/>
            <w:rtl w:val="0"/>
          </w:rPr>
          <w:t xml:space="preserve">NYCOpenData</w:t>
        </w:r>
      </w:hyperlink>
      <w:r w:rsidDel="00000000" w:rsidR="00000000" w:rsidRPr="00000000">
        <w:rPr>
          <w:rtl w:val="0"/>
        </w:rPr>
      </w:r>
    </w:p>
    <w:p w:rsidR="00000000" w:rsidDel="00000000" w:rsidP="00000000" w:rsidRDefault="00000000" w:rsidRPr="00000000" w14:paraId="0000000D">
      <w:pPr>
        <w:widowControl w:val="0"/>
        <w:rPr>
          <w:rFonts w:ascii="Garamond" w:cs="Garamond" w:eastAsia="Garamond" w:hAnsi="Garamond"/>
          <w:sz w:val="34"/>
          <w:szCs w:val="34"/>
        </w:rPr>
      </w:pPr>
      <w:r w:rsidDel="00000000" w:rsidR="00000000" w:rsidRPr="00000000">
        <w:rPr>
          <w:rFonts w:ascii="Garamond" w:cs="Garamond" w:eastAsia="Garamond" w:hAnsi="Garamond"/>
          <w:sz w:val="34"/>
          <w:szCs w:val="34"/>
          <w:rtl w:val="0"/>
        </w:rPr>
        <w:t xml:space="preserve">NYPD Shooting Incident Data (Historic): </w:t>
      </w:r>
      <w:hyperlink r:id="rId12">
        <w:r w:rsidDel="00000000" w:rsidR="00000000" w:rsidRPr="00000000">
          <w:rPr>
            <w:rFonts w:ascii="Garamond" w:cs="Garamond" w:eastAsia="Garamond" w:hAnsi="Garamond"/>
            <w:sz w:val="28"/>
            <w:szCs w:val="28"/>
            <w:u w:val="single"/>
            <w:rtl w:val="0"/>
          </w:rPr>
          <w:t xml:space="preserve">NYCOpenData</w:t>
        </w:r>
      </w:hyperlink>
      <w:r w:rsidDel="00000000" w:rsidR="00000000" w:rsidRPr="00000000">
        <w:rPr>
          <w:rFonts w:ascii="Garamond" w:cs="Garamond" w:eastAsia="Garamond" w:hAnsi="Garamond"/>
          <w:sz w:val="28"/>
          <w:szCs w:val="28"/>
          <w:rtl w:val="0"/>
        </w:rPr>
        <w:t xml:space="preserve"> </w:t>
      </w:r>
      <w:r w:rsidDel="00000000" w:rsidR="00000000" w:rsidRPr="00000000">
        <w:rPr>
          <w:rtl w:val="0"/>
        </w:rPr>
      </w:r>
    </w:p>
    <w:p w:rsidR="00000000" w:rsidDel="00000000" w:rsidP="00000000" w:rsidRDefault="00000000" w:rsidRPr="00000000" w14:paraId="0000000E">
      <w:pPr>
        <w:widowControl w:val="0"/>
        <w:spacing w:line="216" w:lineRule="auto"/>
        <w:rPr>
          <w:rFonts w:ascii="Garamond" w:cs="Garamond" w:eastAsia="Garamond" w:hAnsi="Garamond"/>
          <w:sz w:val="28"/>
          <w:szCs w:val="28"/>
        </w:rPr>
      </w:pPr>
      <w:r w:rsidDel="00000000" w:rsidR="00000000" w:rsidRPr="00000000">
        <w:rPr>
          <w:rFonts w:ascii="Garamond" w:cs="Garamond" w:eastAsia="Garamond" w:hAnsi="Garamond"/>
          <w:sz w:val="34"/>
          <w:szCs w:val="34"/>
          <w:rtl w:val="0"/>
        </w:rPr>
        <w:t xml:space="preserve">NYPD CompStat2.0: </w:t>
      </w:r>
      <w:hyperlink r:id="rId13">
        <w:r w:rsidDel="00000000" w:rsidR="00000000" w:rsidRPr="00000000">
          <w:rPr>
            <w:rFonts w:ascii="Garamond" w:cs="Garamond" w:eastAsia="Garamond" w:hAnsi="Garamond"/>
            <w:sz w:val="28"/>
            <w:szCs w:val="28"/>
            <w:u w:val="single"/>
            <w:rtl w:val="0"/>
          </w:rPr>
          <w:t xml:space="preserve">CompStat</w:t>
        </w:r>
      </w:hyperlink>
      <w:r w:rsidDel="00000000" w:rsidR="00000000" w:rsidRPr="00000000">
        <w:rPr>
          <w:rtl w:val="0"/>
        </w:rPr>
      </w:r>
    </w:p>
    <w:p w:rsidR="00000000" w:rsidDel="00000000" w:rsidP="00000000" w:rsidRDefault="00000000" w:rsidRPr="00000000" w14:paraId="0000000F">
      <w:pPr>
        <w:shd w:fill="ffffff" w:val="clear"/>
        <w:spacing w:after="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0">
      <w:pPr>
        <w:pStyle w:val="Heading2"/>
        <w:keepNext w:val="0"/>
        <w:keepLines w:val="0"/>
        <w:pBdr>
          <w:bottom w:color="auto" w:space="5" w:sz="0" w:val="none"/>
        </w:pBdr>
        <w:shd w:fill="ffffff" w:val="clear"/>
        <w:spacing w:after="240" w:line="240" w:lineRule="auto"/>
        <w:ind w:left="-300" w:firstLine="300"/>
        <w:rPr/>
      </w:pPr>
      <w:bookmarkStart w:colFirst="0" w:colLast="0" w:name="_1d019158a201" w:id="3"/>
      <w:bookmarkEnd w:id="3"/>
      <w:r w:rsidDel="00000000" w:rsidR="00000000" w:rsidRPr="00000000">
        <w:rPr>
          <w:rFonts w:ascii="Garamond" w:cs="Garamond" w:eastAsia="Garamond" w:hAnsi="Garamond"/>
          <w:b w:val="1"/>
          <w:color w:val="24292f"/>
          <w:sz w:val="34"/>
          <w:szCs w:val="34"/>
          <w:rtl w:val="0"/>
        </w:rPr>
        <w:t xml:space="preserve">Data Cleaning</w:t>
      </w:r>
      <w:r w:rsidDel="00000000" w:rsidR="00000000" w:rsidRPr="00000000">
        <w:rPr>
          <w:rtl w:val="0"/>
        </w:rPr>
        <w:t xml:space="preserve">:</w:t>
      </w:r>
    </w:p>
    <w:p w:rsidR="00000000" w:rsidDel="00000000" w:rsidP="00000000" w:rsidRDefault="00000000" w:rsidRPr="00000000" w14:paraId="00000011">
      <w:pPr>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To be added at a later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cityofnewyork.us/Public-Safety/NYPD-Shooting-Incident-Data-Year-To-Date-/5ucz-vwe8" TargetMode="External"/><Relationship Id="rId10" Type="http://schemas.openxmlformats.org/officeDocument/2006/relationships/hyperlink" Target="https://data.cityofnewyork.us/Public-Safety/murder-and-manslaughter/n98d-maqp" TargetMode="External"/><Relationship Id="rId13" Type="http://schemas.openxmlformats.org/officeDocument/2006/relationships/hyperlink" Target="https://compstat.nypdonline.org/2e5c3f4b-85c1-4635-83c6-22b27fe7c75c/view/89" TargetMode="External"/><Relationship Id="rId12" Type="http://schemas.openxmlformats.org/officeDocument/2006/relationships/hyperlink" Target="https://data.cityofnewyork.us/Public-Safety/NYPD-Shooting-Incident-Data-Historic-/833y-fsy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cityofnewyork.us/Public-Safety/NYPD-Complaint-Data-Historic/qgea-i56i/data" TargetMode="External"/><Relationship Id="rId5" Type="http://schemas.openxmlformats.org/officeDocument/2006/relationships/styles" Target="styles.xml"/><Relationship Id="rId6" Type="http://schemas.openxmlformats.org/officeDocument/2006/relationships/hyperlink" Target="https://data.cityofnewyork.us/d/5uac-w243" TargetMode="External"/><Relationship Id="rId7" Type="http://schemas.openxmlformats.org/officeDocument/2006/relationships/hyperlink" Target="https://data.cityofnewyork.us/Public-Safety/NYC-crime/qb7u-rbmr" TargetMode="External"/><Relationship Id="rId8" Type="http://schemas.openxmlformats.org/officeDocument/2006/relationships/hyperlink" Target="https://data.cityofnewyork.us/d/5uac-w2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