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2DCF" w14:textId="2E4C6F38" w:rsidR="004F380B" w:rsidRDefault="004F380B" w:rsidP="001F1506">
      <w:pPr>
        <w:jc w:val="both"/>
      </w:pPr>
      <w:r>
        <w:t>Carlos Alberto Gallegos Tena</w:t>
      </w:r>
    </w:p>
    <w:p w14:paraId="45538100" w14:textId="2FF1F4FA" w:rsidR="004F380B" w:rsidRDefault="004F380B" w:rsidP="001F1506">
      <w:pPr>
        <w:jc w:val="both"/>
      </w:pPr>
      <w:r>
        <w:t>Optimización tarea 1</w:t>
      </w:r>
    </w:p>
    <w:p w14:paraId="704FD7F6" w14:textId="77777777" w:rsidR="004F380B" w:rsidRDefault="004F380B" w:rsidP="001F1506">
      <w:pPr>
        <w:jc w:val="both"/>
      </w:pPr>
    </w:p>
    <w:p w14:paraId="10A0C4DC" w14:textId="446F522C" w:rsidR="001F1506" w:rsidRDefault="001F1506" w:rsidP="001F1506">
      <w:pPr>
        <w:jc w:val="both"/>
      </w:pPr>
      <w:r>
        <w:t>1. Una compañía manufactura y vende dos productos. La compañía obtiene una utilidad de $12 por</w:t>
      </w:r>
    </w:p>
    <w:p w14:paraId="02ACF8F4" w14:textId="77777777" w:rsidR="001F1506" w:rsidRDefault="001F1506" w:rsidP="001F1506">
      <w:pPr>
        <w:jc w:val="both"/>
      </w:pPr>
      <w:r>
        <w:t>unidad del producto 1 y $4 por unidad del producto 2 que se vendan. Las horas de trabajo que se</w:t>
      </w:r>
    </w:p>
    <w:p w14:paraId="40D751A0" w14:textId="77777777" w:rsidR="001F1506" w:rsidRDefault="001F1506" w:rsidP="001F1506">
      <w:pPr>
        <w:jc w:val="both"/>
      </w:pPr>
      <w:r>
        <w:t>requieren para los productos en cada uno de los tres departamentos de producción se sintetizan en</w:t>
      </w:r>
    </w:p>
    <w:p w14:paraId="1F634EAE" w14:textId="77777777" w:rsidR="001F1506" w:rsidRDefault="001F1506" w:rsidP="001F1506">
      <w:pPr>
        <w:jc w:val="both"/>
      </w:pPr>
      <w:r>
        <w:t>la tabla siguiente</w:t>
      </w:r>
    </w:p>
    <w:p w14:paraId="3FCE34BD" w14:textId="77777777" w:rsidR="001F1506" w:rsidRDefault="001F1506" w:rsidP="001F1506"/>
    <w:p w14:paraId="7FFE6F49" w14:textId="45BFC18F" w:rsidR="001F1506" w:rsidRDefault="001F1506" w:rsidP="001F1506">
      <w:r>
        <w:t xml:space="preserve">                                            </w:t>
      </w:r>
      <w:r>
        <w:t>PRODUCTO</w:t>
      </w:r>
      <w:r w:rsidRPr="001F1506">
        <w:t xml:space="preserve"> </w:t>
      </w:r>
    </w:p>
    <w:p w14:paraId="235DDC21" w14:textId="07763EE3" w:rsidR="001F1506" w:rsidRDefault="001F1506" w:rsidP="001F1506">
      <w:r>
        <w:t>DEPARTAMENTO</w:t>
      </w:r>
      <w:r>
        <w:t xml:space="preserve">                      1                            2</w:t>
      </w:r>
    </w:p>
    <w:p w14:paraId="4417A8E9" w14:textId="4E19F82B" w:rsidR="001F1506" w:rsidRDefault="001F1506" w:rsidP="001F1506">
      <w:r>
        <w:t xml:space="preserve">                </w:t>
      </w:r>
      <w:r>
        <w:t>1</w:t>
      </w:r>
      <w:r>
        <w:t xml:space="preserve">                                 </w:t>
      </w:r>
      <w:r>
        <w:t xml:space="preserve"> 1 </w:t>
      </w:r>
      <w:r>
        <w:t xml:space="preserve">                            </w:t>
      </w:r>
      <w:r>
        <w:t>2</w:t>
      </w:r>
    </w:p>
    <w:p w14:paraId="5AB7C703" w14:textId="140CBBCD" w:rsidR="001F1506" w:rsidRDefault="001F1506" w:rsidP="001F1506">
      <w:r>
        <w:t xml:space="preserve">                </w:t>
      </w:r>
      <w:r>
        <w:t xml:space="preserve">2 </w:t>
      </w:r>
      <w:r>
        <w:tab/>
      </w:r>
      <w:r>
        <w:tab/>
        <w:t xml:space="preserve">          </w:t>
      </w:r>
      <w:r>
        <w:t>1</w:t>
      </w:r>
      <w:r>
        <w:tab/>
      </w:r>
      <w:r>
        <w:tab/>
        <w:t xml:space="preserve">           </w:t>
      </w:r>
      <w:r>
        <w:t xml:space="preserve"> 3</w:t>
      </w:r>
    </w:p>
    <w:p w14:paraId="575AAC29" w14:textId="4E4E1581" w:rsidR="001F1506" w:rsidRDefault="001F1506" w:rsidP="001F1506">
      <w:pPr>
        <w:ind w:firstLine="708"/>
      </w:pPr>
      <w:r>
        <w:t xml:space="preserve"> </w:t>
      </w:r>
      <w:r>
        <w:t xml:space="preserve">3 </w:t>
      </w:r>
      <w:r>
        <w:tab/>
      </w:r>
      <w:r>
        <w:tab/>
        <w:t xml:space="preserve">          </w:t>
      </w:r>
      <w:r>
        <w:t>2</w:t>
      </w:r>
      <w:r>
        <w:tab/>
      </w:r>
      <w:r>
        <w:tab/>
        <w:t xml:space="preserve">            </w:t>
      </w:r>
      <w:r>
        <w:t>3</w:t>
      </w:r>
    </w:p>
    <w:p w14:paraId="4C8B7437" w14:textId="77777777" w:rsidR="001F1506" w:rsidRDefault="001F1506" w:rsidP="001F1506"/>
    <w:p w14:paraId="1CF63B39" w14:textId="77777777" w:rsidR="001F1506" w:rsidRDefault="001F1506" w:rsidP="001F1506">
      <w:pPr>
        <w:jc w:val="both"/>
      </w:pPr>
      <w:r>
        <w:t>Los supervisores de estos departamentos han estimado que durante el próximo mes estarán</w:t>
      </w:r>
    </w:p>
    <w:p w14:paraId="2D4AB9FF" w14:textId="77777777" w:rsidR="001F1506" w:rsidRDefault="001F1506" w:rsidP="001F1506">
      <w:pPr>
        <w:jc w:val="both"/>
      </w:pPr>
      <w:r>
        <w:t>disponibles las siguientes horas de trabajo: 800 en el departamento 1, 600 en el departamento 2 y</w:t>
      </w:r>
    </w:p>
    <w:p w14:paraId="7EBE317E" w14:textId="249BE309" w:rsidR="007A7C25" w:rsidRDefault="001F1506" w:rsidP="001F1506">
      <w:pPr>
        <w:jc w:val="both"/>
      </w:pPr>
      <w:r>
        <w:t>2000 en el departamento 3, suponiendo que la compañía quiera maximizar las utilidades, formule el</w:t>
      </w:r>
      <w:r>
        <w:t xml:space="preserve"> </w:t>
      </w:r>
      <w:r>
        <w:t>modelo de programación lineal de este problema.</w:t>
      </w:r>
    </w:p>
    <w:p w14:paraId="0B619CB3" w14:textId="3AC53CFE" w:rsidR="001F1506" w:rsidRDefault="001F1506" w:rsidP="001F1506">
      <w:pPr>
        <w:jc w:val="both"/>
      </w:pPr>
    </w:p>
    <w:p w14:paraId="3BC1BE6E" w14:textId="5DB51CA4" w:rsidR="001F1506" w:rsidRDefault="001F1506" w:rsidP="001F1506">
      <w:pPr>
        <w:jc w:val="both"/>
      </w:pPr>
      <w:r>
        <w:t>Declaramos las dos variables, producto 1 y 2</w:t>
      </w:r>
    </w:p>
    <w:p w14:paraId="0818B778" w14:textId="37431BAF" w:rsidR="001F1506" w:rsidRDefault="001F1506" w:rsidP="001F1506">
      <w:pPr>
        <w:jc w:val="both"/>
      </w:pPr>
    </w:p>
    <w:p w14:paraId="2489DF0B" w14:textId="5948FDE5" w:rsidR="001F1506" w:rsidRPr="001F1506" w:rsidRDefault="001F1506" w:rsidP="001F150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x1=</m:t>
          </m:r>
          <m:r>
            <w:rPr>
              <w:rFonts w:ascii="Cambria Math" w:hAnsi="Cambria Math"/>
            </w:rPr>
            <m:t xml:space="preserve">cantidad </m:t>
          </m:r>
          <m:r>
            <w:rPr>
              <w:rFonts w:ascii="Cambria Math" w:hAnsi="Cambria Math"/>
            </w:rPr>
            <m:t>producto 1</m:t>
          </m:r>
        </m:oMath>
      </m:oMathPara>
    </w:p>
    <w:p w14:paraId="6E432D3C" w14:textId="3CE02592" w:rsidR="001F1506" w:rsidRPr="00A72135" w:rsidRDefault="001F1506" w:rsidP="001F150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x2=</m:t>
          </m:r>
          <m:r>
            <w:rPr>
              <w:rFonts w:ascii="Cambria Math" w:eastAsiaTheme="minorEastAsia" w:hAnsi="Cambria Math"/>
            </w:rPr>
            <m:t xml:space="preserve">cantidad </m:t>
          </m:r>
          <m:r>
            <w:rPr>
              <w:rFonts w:ascii="Cambria Math" w:eastAsiaTheme="minorEastAsia" w:hAnsi="Cambria Math"/>
            </w:rPr>
            <m:t>producto 2</m:t>
          </m:r>
        </m:oMath>
      </m:oMathPara>
    </w:p>
    <w:p w14:paraId="7E0E2E1F" w14:textId="6BD3CA66" w:rsidR="00A72135" w:rsidRDefault="00A72135" w:rsidP="00A72135">
      <w:pPr>
        <w:rPr>
          <w:rFonts w:eastAsiaTheme="minorEastAsia"/>
        </w:rPr>
      </w:pPr>
      <w:r>
        <w:rPr>
          <w:rFonts w:eastAsiaTheme="minorEastAsia"/>
        </w:rPr>
        <w:t>La función de las utilidades está dada por 12x1 y 4x2. Queremos maximizar esta función.</w:t>
      </w:r>
    </w:p>
    <w:p w14:paraId="4E6A74B4" w14:textId="48D1E05B" w:rsidR="00A72135" w:rsidRPr="00CB3609" w:rsidRDefault="00A72135" w:rsidP="00A7213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z=12x1+2x2</m:t>
          </m:r>
        </m:oMath>
      </m:oMathPara>
    </w:p>
    <w:p w14:paraId="3698DD59" w14:textId="64BC6F06" w:rsidR="00CB3609" w:rsidRDefault="00CB3609" w:rsidP="00CB3609">
      <w:pPr>
        <w:rPr>
          <w:rFonts w:eastAsiaTheme="minorEastAsia"/>
        </w:rPr>
      </w:pPr>
      <w:r>
        <w:rPr>
          <w:rFonts w:eastAsiaTheme="minorEastAsia"/>
        </w:rPr>
        <w:t>Restricciones: sabemos que el departamento 1 cuenta con 800 horas y les toma 1hr el 1 y 2hrs el 2. El departamento 2 con 1600 y le toma 1hr el 1 y 3hrs el 2. El departamento 3 con 2000hrs le toma 2hrs el 1 y 3hrs el 3. Por lo que nos quedan las siguientes restricciones:</w:t>
      </w:r>
    </w:p>
    <w:p w14:paraId="397F40E4" w14:textId="6F83557B" w:rsidR="00CB3609" w:rsidRPr="00CB3609" w:rsidRDefault="00CB3609" w:rsidP="00CB36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x1+2x2≤800</m:t>
          </m:r>
        </m:oMath>
      </m:oMathPara>
    </w:p>
    <w:p w14:paraId="1C73367D" w14:textId="30D24550" w:rsidR="00CB3609" w:rsidRPr="00CB3609" w:rsidRDefault="00CB3609" w:rsidP="00CB360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x1+3x2≤1600</m:t>
          </m:r>
        </m:oMath>
      </m:oMathPara>
    </w:p>
    <w:p w14:paraId="0DB9CF2E" w14:textId="245D274A" w:rsidR="00CB3609" w:rsidRPr="00CB3609" w:rsidRDefault="00CB3609" w:rsidP="00CB360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2x1+3x2≤2000</m:t>
          </m:r>
        </m:oMath>
      </m:oMathPara>
    </w:p>
    <w:p w14:paraId="4B563729" w14:textId="7D1A402E" w:rsidR="00A72135" w:rsidRDefault="00CB3609" w:rsidP="00A72135">
      <w:pPr>
        <w:rPr>
          <w:rFonts w:eastAsiaTheme="minorEastAsia"/>
        </w:rPr>
      </w:pPr>
      <w:r>
        <w:rPr>
          <w:rFonts w:eastAsiaTheme="minorEastAsia"/>
        </w:rPr>
        <w:t>Por lo tanto el modelo nos quedaría:</w:t>
      </w:r>
    </w:p>
    <w:p w14:paraId="026A21DE" w14:textId="77777777" w:rsidR="00CB3609" w:rsidRPr="00CB3609" w:rsidRDefault="00CB3609" w:rsidP="00CB3609">
      <w:pPr>
        <w:jc w:val="center"/>
        <w:rPr>
          <w:rFonts w:eastAsiaTheme="minorEastAsia"/>
        </w:rPr>
      </w:pPr>
    </w:p>
    <w:p w14:paraId="723E75A8" w14:textId="6EEC82FD" w:rsidR="00CB3609" w:rsidRPr="00CB3609" w:rsidRDefault="00CB3609" w:rsidP="00CB360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 </m:t>
          </m:r>
          <m:r>
            <w:rPr>
              <w:rFonts w:ascii="Cambria Math" w:eastAsiaTheme="minorEastAsia" w:hAnsi="Cambria Math"/>
            </w:rPr>
            <m:t>z=12x1+2x2</m:t>
          </m:r>
        </m:oMath>
      </m:oMathPara>
    </w:p>
    <w:p w14:paraId="731D2B21" w14:textId="6D55D709" w:rsidR="00CB3609" w:rsidRPr="001F1506" w:rsidRDefault="00CB3609" w:rsidP="00A72135">
      <w:pPr>
        <w:rPr>
          <w:rFonts w:eastAsiaTheme="minorEastAsia"/>
        </w:rPr>
      </w:pPr>
      <w:r>
        <w:rPr>
          <w:rFonts w:eastAsiaTheme="minorEastAsia"/>
        </w:rPr>
        <w:t xml:space="preserve">Sujeto a que  </w:t>
      </w:r>
    </w:p>
    <w:p w14:paraId="6EDDD1C9" w14:textId="77777777" w:rsidR="00CB3609" w:rsidRPr="00CB3609" w:rsidRDefault="00CB3609" w:rsidP="00CB36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x1+2x2≤800</m:t>
          </m:r>
        </m:oMath>
      </m:oMathPara>
    </w:p>
    <w:p w14:paraId="4EC60EB2" w14:textId="77777777" w:rsidR="00CB3609" w:rsidRPr="00CB3609" w:rsidRDefault="00CB3609" w:rsidP="00CB360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x1+3x2≤1600</m:t>
          </m:r>
        </m:oMath>
      </m:oMathPara>
    </w:p>
    <w:p w14:paraId="1F2E941D" w14:textId="77777777" w:rsidR="00CB3609" w:rsidRPr="00CB3609" w:rsidRDefault="00CB3609" w:rsidP="00CB360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2x1+3x2≤2000</m:t>
          </m:r>
        </m:oMath>
      </m:oMathPara>
    </w:p>
    <w:p w14:paraId="282BA776" w14:textId="77777777" w:rsidR="00157BAF" w:rsidRDefault="00157BAF" w:rsidP="00157BAF">
      <w:pPr>
        <w:jc w:val="both"/>
        <w:rPr>
          <w:rFonts w:eastAsiaTheme="minorEastAsia"/>
        </w:rPr>
      </w:pPr>
    </w:p>
    <w:p w14:paraId="30DAD34A" w14:textId="6AA71DB5" w:rsidR="00157BAF" w:rsidRPr="00157BAF" w:rsidRDefault="00157BAF" w:rsidP="00157BAF">
      <w:pPr>
        <w:jc w:val="both"/>
        <w:rPr>
          <w:rFonts w:eastAsiaTheme="minorEastAsia"/>
        </w:rPr>
      </w:pPr>
      <w:r w:rsidRPr="00157BAF">
        <w:rPr>
          <w:rFonts w:eastAsiaTheme="minorEastAsia"/>
        </w:rPr>
        <w:t>2. Una compañía de alimentos tiene un suministro limitado de dos hierbas que se utilizan en la</w:t>
      </w:r>
    </w:p>
    <w:p w14:paraId="55E89D6A" w14:textId="77777777" w:rsidR="00157BAF" w:rsidRPr="00157BAF" w:rsidRDefault="00157BAF" w:rsidP="00157BAF">
      <w:pPr>
        <w:jc w:val="both"/>
        <w:rPr>
          <w:rFonts w:eastAsiaTheme="minorEastAsia"/>
        </w:rPr>
      </w:pPr>
      <w:r w:rsidRPr="00157BAF">
        <w:rPr>
          <w:rFonts w:eastAsiaTheme="minorEastAsia"/>
        </w:rPr>
        <w:t>producción de aderezos. Se usan los dos ingredientes, HBO1 o HBO2, para producir ya sea curry o</w:t>
      </w:r>
    </w:p>
    <w:p w14:paraId="09C8152E" w14:textId="36FFAC55" w:rsidR="001F1506" w:rsidRDefault="00157BAF" w:rsidP="00157BAF">
      <w:pPr>
        <w:jc w:val="both"/>
        <w:rPr>
          <w:rFonts w:eastAsiaTheme="minorEastAsia"/>
        </w:rPr>
      </w:pPr>
      <w:r w:rsidRPr="00157BAF">
        <w:rPr>
          <w:rFonts w:eastAsiaTheme="minorEastAsia"/>
        </w:rPr>
        <w:t>pimentón. El departamento de mercadotecnia informa que aunque la empresa puede vender todo el</w:t>
      </w:r>
      <w:r>
        <w:rPr>
          <w:rFonts w:eastAsiaTheme="minorEastAsia"/>
        </w:rPr>
        <w:t xml:space="preserve"> </w:t>
      </w:r>
      <w:r w:rsidRPr="00157BAF">
        <w:rPr>
          <w:rFonts w:eastAsiaTheme="minorEastAsia"/>
        </w:rPr>
        <w:t>pimentón que pueda producir, sólo puede vender hasta un máximo de 1500 botellas de curry. En la</w:t>
      </w:r>
      <w:r>
        <w:rPr>
          <w:rFonts w:eastAsiaTheme="minorEastAsia"/>
        </w:rPr>
        <w:t xml:space="preserve"> </w:t>
      </w:r>
      <w:r w:rsidRPr="00157BAF">
        <w:rPr>
          <w:rFonts w:eastAsiaTheme="minorEastAsia"/>
        </w:rPr>
        <w:t>tabla se presentan los datos adicionales. Elabore un modelo de programación lineal que maximice los</w:t>
      </w:r>
      <w:r>
        <w:rPr>
          <w:rFonts w:eastAsiaTheme="minorEastAsia"/>
        </w:rPr>
        <w:t xml:space="preserve"> </w:t>
      </w:r>
      <w:r w:rsidRPr="00157BAF">
        <w:rPr>
          <w:rFonts w:eastAsiaTheme="minorEastAsia"/>
        </w:rPr>
        <w:t>ingresos.</w:t>
      </w:r>
    </w:p>
    <w:p w14:paraId="0982FE57" w14:textId="1131B815" w:rsidR="00157BAF" w:rsidRDefault="00157BAF" w:rsidP="00157BAF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70BFA52B" wp14:editId="781DE7C0">
            <wp:extent cx="4862848" cy="1752600"/>
            <wp:effectExtent l="0" t="0" r="0" b="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 rotWithShape="1">
                    <a:blip r:embed="rId4"/>
                    <a:srcRect l="34283" t="34400" r="32281" b="44176"/>
                    <a:stretch/>
                  </pic:blipFill>
                  <pic:spPr bwMode="auto">
                    <a:xfrm>
                      <a:off x="0" y="0"/>
                      <a:ext cx="4868395" cy="175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FA62A" w14:textId="0DE8DF0D" w:rsidR="00157BAF" w:rsidRDefault="00157BAF" w:rsidP="00157BAF">
      <w:pPr>
        <w:jc w:val="both"/>
        <w:rPr>
          <w:rFonts w:eastAsiaTheme="minorEastAsia"/>
        </w:rPr>
      </w:pPr>
      <w:r>
        <w:rPr>
          <w:rFonts w:eastAsiaTheme="minorEastAsia"/>
        </w:rPr>
        <w:t>Declaramos las variables de</w:t>
      </w:r>
      <w:r w:rsidR="001967DC">
        <w:rPr>
          <w:rFonts w:eastAsiaTheme="minorEastAsia"/>
        </w:rPr>
        <w:t xml:space="preserve"> curry y pimentón</w:t>
      </w:r>
      <w:r>
        <w:rPr>
          <w:rFonts w:eastAsiaTheme="minorEastAsia"/>
        </w:rPr>
        <w:t>:</w:t>
      </w:r>
    </w:p>
    <w:p w14:paraId="2525BE77" w14:textId="679485A3" w:rsidR="00157BAF" w:rsidRPr="00157BAF" w:rsidRDefault="00157BAF" w:rsidP="00157BA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x1=cantidad de </m:t>
          </m:r>
          <m:r>
            <w:rPr>
              <w:rFonts w:ascii="Cambria Math" w:eastAsiaTheme="minorEastAsia" w:hAnsi="Cambria Math"/>
            </w:rPr>
            <m:t>curry</m:t>
          </m:r>
        </m:oMath>
      </m:oMathPara>
    </w:p>
    <w:p w14:paraId="530BBFD9" w14:textId="04019B51" w:rsidR="00157BAF" w:rsidRPr="001967DC" w:rsidRDefault="00157BAF" w:rsidP="00157BA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x2=cantidad de </m:t>
          </m:r>
          <m:r>
            <w:rPr>
              <w:rFonts w:ascii="Cambria Math" w:eastAsiaTheme="minorEastAsia" w:hAnsi="Cambria Math"/>
            </w:rPr>
            <m:t>primentón</m:t>
          </m:r>
        </m:oMath>
      </m:oMathPara>
    </w:p>
    <w:p w14:paraId="4CB036C3" w14:textId="2E4D6725" w:rsidR="001967DC" w:rsidRDefault="001967DC" w:rsidP="001967DC">
      <w:pPr>
        <w:rPr>
          <w:rFonts w:eastAsiaTheme="minorEastAsia"/>
        </w:rPr>
      </w:pPr>
      <w:r>
        <w:rPr>
          <w:rFonts w:eastAsiaTheme="minorEastAsia"/>
        </w:rPr>
        <w:t>Los ingresos están dados por:</w:t>
      </w:r>
    </w:p>
    <w:p w14:paraId="6A7AC0C5" w14:textId="4CA9466A" w:rsidR="001967DC" w:rsidRPr="001967DC" w:rsidRDefault="001967DC" w:rsidP="001967D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z=3.5x1+2.5x2</m:t>
          </m:r>
        </m:oMath>
      </m:oMathPara>
    </w:p>
    <w:p w14:paraId="7DD8CA7D" w14:textId="5F737A7F" w:rsidR="005525BD" w:rsidRPr="001967DC" w:rsidRDefault="001967DC" w:rsidP="001967DC">
      <w:pPr>
        <w:rPr>
          <w:rFonts w:eastAsiaTheme="minorEastAsia"/>
        </w:rPr>
      </w:pPr>
      <w:r>
        <w:rPr>
          <w:rFonts w:eastAsiaTheme="minorEastAsia"/>
        </w:rPr>
        <w:t xml:space="preserve">Restricciones: </w:t>
      </w:r>
      <m:oMath>
        <m:r>
          <w:rPr>
            <w:rFonts w:ascii="Cambria Math" w:eastAsiaTheme="minorEastAsia" w:hAnsi="Cambria Math"/>
          </w:rPr>
          <m:t>x1≤1500</m:t>
        </m:r>
      </m:oMath>
    </w:p>
    <w:p w14:paraId="6FEFF55E" w14:textId="5EB5BB04" w:rsidR="001967DC" w:rsidRDefault="001967DC" w:rsidP="001967DC">
      <w:pPr>
        <w:rPr>
          <w:rFonts w:eastAsiaTheme="minorEastAsia"/>
        </w:rPr>
      </w:pPr>
      <w:r>
        <w:rPr>
          <w:rFonts w:eastAsiaTheme="minorEastAsia"/>
        </w:rPr>
        <w:t>Como se necesitan 5 y 3 para el curry y 2 y 3 para el pimentón, tenemos que</w:t>
      </w:r>
      <w:r w:rsidR="005525BD">
        <w:rPr>
          <w:rFonts w:eastAsiaTheme="minorEastAsia"/>
        </w:rPr>
        <w:t>:</w:t>
      </w:r>
    </w:p>
    <w:p w14:paraId="7CD45F97" w14:textId="1983E957" w:rsidR="005525BD" w:rsidRPr="005525BD" w:rsidRDefault="005525BD" w:rsidP="001967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x1=5hbo1+3</m:t>
          </m:r>
          <m:r>
            <w:rPr>
              <w:rFonts w:ascii="Cambria Math" w:eastAsiaTheme="minorEastAsia" w:hAnsi="Cambria Math"/>
            </w:rPr>
            <m:t>hbo2</m:t>
          </m:r>
        </m:oMath>
      </m:oMathPara>
    </w:p>
    <w:p w14:paraId="749B7B2E" w14:textId="5BB265E4" w:rsidR="005525BD" w:rsidRPr="005525BD" w:rsidRDefault="005525BD" w:rsidP="005525B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x2=2</m:t>
          </m:r>
          <m:r>
            <w:rPr>
              <w:rFonts w:ascii="Cambria Math" w:eastAsiaTheme="minorEastAsia" w:hAnsi="Cambria Math"/>
            </w:rPr>
            <m:t>hbo1+3</m:t>
          </m:r>
          <m:r>
            <w:rPr>
              <w:rFonts w:ascii="Cambria Math" w:eastAsiaTheme="minorEastAsia" w:hAnsi="Cambria Math"/>
            </w:rPr>
            <m:t>hbo2</m:t>
          </m:r>
        </m:oMath>
      </m:oMathPara>
    </w:p>
    <w:p w14:paraId="65FBC926" w14:textId="287B8367" w:rsidR="005525BD" w:rsidRDefault="005525BD" w:rsidP="005525B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Donde </w:t>
      </w:r>
      <m:oMath>
        <m:r>
          <w:rPr>
            <w:rFonts w:ascii="Cambria Math" w:eastAsiaTheme="minorEastAsia" w:hAnsi="Cambria Math"/>
          </w:rPr>
          <m:t>hbo1≤10000 y hbo2≤8500</m:t>
        </m:r>
      </m:oMath>
    </w:p>
    <w:p w14:paraId="256CD266" w14:textId="08269D4B" w:rsidR="005525BD" w:rsidRDefault="005525BD" w:rsidP="005525BD">
      <w:pPr>
        <w:rPr>
          <w:rFonts w:eastAsiaTheme="minorEastAsia"/>
        </w:rPr>
      </w:pPr>
      <w:r>
        <w:rPr>
          <w:rFonts w:eastAsiaTheme="minorEastAsia"/>
        </w:rPr>
        <w:t>Por lo tanto, el problema de programación lineal nos queda:</w:t>
      </w:r>
    </w:p>
    <w:p w14:paraId="4079755E" w14:textId="2EEEB703" w:rsidR="005525BD" w:rsidRPr="005525BD" w:rsidRDefault="005525BD" w:rsidP="005525BD">
      <w:pPr>
        <w:jc w:val="center"/>
        <w:rPr>
          <w:rFonts w:eastAsiaTheme="minorEastAsia"/>
          <w:lang w:val="en-US"/>
        </w:rPr>
      </w:pPr>
      <w:proofErr w:type="spellStart"/>
      <w:r w:rsidRPr="005525BD">
        <w:rPr>
          <w:rFonts w:eastAsiaTheme="minorEastAsia"/>
          <w:lang w:val="en-US"/>
        </w:rPr>
        <w:t>Maximizar</w:t>
      </w:r>
      <w:proofErr w:type="spellEnd"/>
      <w:r w:rsidRPr="005525B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  <w:lang w:val="en-US"/>
          </w:rPr>
          <m:t>=3.5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1+2.5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2</m:t>
        </m:r>
      </m:oMath>
    </w:p>
    <w:p w14:paraId="16EFADC8" w14:textId="59270872" w:rsidR="005525BD" w:rsidRPr="005525BD" w:rsidRDefault="005525BD" w:rsidP="005525BD">
      <w:pPr>
        <w:rPr>
          <w:rFonts w:eastAsiaTheme="minorEastAsia"/>
        </w:rPr>
      </w:pPr>
      <w:proofErr w:type="spellStart"/>
      <w:r w:rsidRPr="005525BD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ujeto</w:t>
      </w:r>
      <w:proofErr w:type="spellEnd"/>
      <w:r>
        <w:rPr>
          <w:rFonts w:eastAsiaTheme="minorEastAsia"/>
          <w:lang w:val="en-US"/>
        </w:rPr>
        <w:t xml:space="preserve"> a que: </w:t>
      </w:r>
      <m:oMath>
        <m:r>
          <w:rPr>
            <w:rFonts w:ascii="Cambria Math" w:eastAsiaTheme="minorEastAsia" w:hAnsi="Cambria Math"/>
          </w:rPr>
          <m:t>x1≤1500</m:t>
        </m:r>
      </m:oMath>
    </w:p>
    <w:p w14:paraId="5F5585F2" w14:textId="77777777" w:rsidR="005525BD" w:rsidRPr="005525BD" w:rsidRDefault="005525BD" w:rsidP="0055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x1=5hbo1+3</m:t>
          </m:r>
          <m:r>
            <w:rPr>
              <w:rFonts w:ascii="Cambria Math" w:eastAsiaTheme="minorEastAsia" w:hAnsi="Cambria Math"/>
            </w:rPr>
            <m:t>hbo2</m:t>
          </m:r>
        </m:oMath>
      </m:oMathPara>
    </w:p>
    <w:p w14:paraId="6F007F4F" w14:textId="77777777" w:rsidR="005525BD" w:rsidRPr="005525BD" w:rsidRDefault="005525BD" w:rsidP="005525B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x2=2</m:t>
          </m:r>
          <m:r>
            <w:rPr>
              <w:rFonts w:ascii="Cambria Math" w:eastAsiaTheme="minorEastAsia" w:hAnsi="Cambria Math"/>
            </w:rPr>
            <m:t>hbo1+3</m:t>
          </m:r>
          <m:r>
            <w:rPr>
              <w:rFonts w:ascii="Cambria Math" w:eastAsiaTheme="minorEastAsia" w:hAnsi="Cambria Math"/>
            </w:rPr>
            <m:t>hbo2</m:t>
          </m:r>
        </m:oMath>
      </m:oMathPara>
    </w:p>
    <w:p w14:paraId="394020B5" w14:textId="77777777" w:rsidR="005525BD" w:rsidRPr="005525BD" w:rsidRDefault="005525BD" w:rsidP="0055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hbo1≤10000 </m:t>
          </m:r>
        </m:oMath>
      </m:oMathPara>
    </w:p>
    <w:p w14:paraId="0120F735" w14:textId="6C339DC9" w:rsidR="005525BD" w:rsidRPr="005525BD" w:rsidRDefault="005525BD" w:rsidP="0055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hbo2≤8500</m:t>
          </m:r>
        </m:oMath>
      </m:oMathPara>
    </w:p>
    <w:p w14:paraId="133926A7" w14:textId="7F3B2C50" w:rsidR="005525BD" w:rsidRDefault="005525BD" w:rsidP="005525BD">
      <w:pPr>
        <w:rPr>
          <w:rFonts w:eastAsiaTheme="minorEastAsia"/>
        </w:rPr>
      </w:pPr>
      <w:r w:rsidRPr="005525BD">
        <w:rPr>
          <w:rFonts w:eastAsiaTheme="minorEastAsia"/>
        </w:rPr>
        <w:t>3. Una compañía de TV produce dos tipos de equipos para televisión, el Astro y el Cosmos. Hay dos líneas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de producción, una para cada tipo de televisor, y dos departamentos; ambos intervienen en la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producción de cada aparato. La capacidad de la línea de producción Astro es de 70 televisores diarios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y la de la línea Cosmos es de 50. En el departamento A se fabrican los cinescopios. En este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departamento los televisores Astro requieren 1 hora de trabajo y los Cosmos, 2. Actualmente, en el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departamento A se puede asignar un máximo de 120 horas de trabajo por día a la producción de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ambos tipos de aparatos. En el departamento B se construye el chasís. En este departamento, los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televisores Astro requieren 1 hora de trabajo, igual que los Cosmos. En la actualidad se puede asignar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un máximo de 90 horas de trabajo diarias al departamento B para la producción de ambos tipos de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televisores. La utilidad por aparato es de 20 y 10 dólares, respectivamente, por cada aparato Astro y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Cosmos. Si la compañía puede vender todos los aparatos que se produzcan, ¿Cuál debe ser el plan</w:t>
      </w:r>
      <w:r>
        <w:rPr>
          <w:rFonts w:eastAsiaTheme="minorEastAsia"/>
        </w:rPr>
        <w:t xml:space="preserve"> </w:t>
      </w:r>
      <w:r w:rsidRPr="005525BD">
        <w:rPr>
          <w:rFonts w:eastAsiaTheme="minorEastAsia"/>
        </w:rPr>
        <w:t>de producción diaria de cada aparato para maximizar la utilidad?</w:t>
      </w:r>
    </w:p>
    <w:p w14:paraId="497BE976" w14:textId="0A9242A5" w:rsidR="005525BD" w:rsidRDefault="005525BD" w:rsidP="005525BD">
      <w:pPr>
        <w:rPr>
          <w:rFonts w:eastAsiaTheme="minorEastAsia"/>
        </w:rPr>
      </w:pPr>
      <w:r>
        <w:rPr>
          <w:rFonts w:eastAsiaTheme="minorEastAsia"/>
        </w:rPr>
        <w:t>Nuestras dos variables de producción:</w:t>
      </w:r>
    </w:p>
    <w:p w14:paraId="28137428" w14:textId="6C46780F" w:rsidR="005525BD" w:rsidRPr="005525BD" w:rsidRDefault="005525BD" w:rsidP="005525B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x1=cantidad de Astro</m:t>
          </m:r>
        </m:oMath>
      </m:oMathPara>
    </w:p>
    <w:p w14:paraId="6678CB96" w14:textId="6F7BA3A3" w:rsidR="005525BD" w:rsidRPr="005525BD" w:rsidRDefault="005525BD" w:rsidP="005525B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x2=cantidad de Cosmos</m:t>
          </m:r>
        </m:oMath>
      </m:oMathPara>
    </w:p>
    <w:p w14:paraId="75418DF0" w14:textId="475F43FC" w:rsidR="005525BD" w:rsidRDefault="005525BD" w:rsidP="005525BD">
      <w:pPr>
        <w:rPr>
          <w:rFonts w:eastAsiaTheme="minorEastAsia"/>
        </w:rPr>
      </w:pPr>
      <w:r>
        <w:rPr>
          <w:rFonts w:eastAsiaTheme="minorEastAsia"/>
        </w:rPr>
        <w:t xml:space="preserve">La utilidad va a estar dada por  </w:t>
      </w:r>
      <m:oMath>
        <m:r>
          <w:rPr>
            <w:rFonts w:ascii="Cambria Math" w:eastAsiaTheme="minorEastAsia" w:hAnsi="Cambria Math"/>
          </w:rPr>
          <m:t>z=20x1+10x2</m:t>
        </m:r>
      </m:oMath>
    </w:p>
    <w:p w14:paraId="2CBFE8B3" w14:textId="0C4740A0" w:rsidR="005525BD" w:rsidRPr="00E14B96" w:rsidRDefault="005525BD" w:rsidP="005525BD">
      <w:pPr>
        <w:rPr>
          <w:rFonts w:eastAsiaTheme="minorEastAsia"/>
        </w:rPr>
      </w:pPr>
      <w:r>
        <w:rPr>
          <w:rFonts w:eastAsiaTheme="minorEastAsia"/>
        </w:rPr>
        <w:t xml:space="preserve">De restricciones tenemos que </w:t>
      </w:r>
      <m:oMath>
        <m:r>
          <w:rPr>
            <w:rFonts w:ascii="Cambria Math" w:eastAsiaTheme="minorEastAsia" w:hAnsi="Cambria Math"/>
          </w:rPr>
          <m:t>x1≤70 y x2≤50</m:t>
        </m:r>
      </m:oMath>
    </w:p>
    <w:p w14:paraId="2486FC4A" w14:textId="79158751" w:rsidR="00E14B96" w:rsidRDefault="00E14B96" w:rsidP="005525BD">
      <w:pPr>
        <w:rPr>
          <w:rFonts w:eastAsiaTheme="minorEastAsia"/>
        </w:rPr>
      </w:pPr>
      <w:r>
        <w:rPr>
          <w:rFonts w:eastAsiaTheme="minorEastAsia"/>
        </w:rPr>
        <w:t xml:space="preserve">Para las horas de trabajo nos queda </w:t>
      </w:r>
      <m:oMath>
        <m:r>
          <w:rPr>
            <w:rFonts w:ascii="Cambria Math" w:eastAsiaTheme="minorEastAsia" w:hAnsi="Cambria Math"/>
          </w:rPr>
          <m:t>x1+2x2≤120</m:t>
        </m:r>
      </m:oMath>
      <w:r>
        <w:rPr>
          <w:rFonts w:eastAsiaTheme="minorEastAsia"/>
        </w:rPr>
        <w:t xml:space="preserve"> para el departamento A y para el B las horas nos queda </w:t>
      </w:r>
      <m:oMath>
        <m:r>
          <w:rPr>
            <w:rFonts w:ascii="Cambria Math" w:eastAsiaTheme="minorEastAsia" w:hAnsi="Cambria Math"/>
          </w:rPr>
          <m:t>x1+x2≤90</m:t>
        </m:r>
      </m:oMath>
    </w:p>
    <w:p w14:paraId="75C6AA33" w14:textId="129BB5AE" w:rsidR="00E14B96" w:rsidRDefault="00E14B96" w:rsidP="005525BD">
      <w:pPr>
        <w:rPr>
          <w:rFonts w:eastAsiaTheme="minorEastAsia"/>
        </w:rPr>
      </w:pPr>
      <w:r>
        <w:rPr>
          <w:rFonts w:eastAsiaTheme="minorEastAsia"/>
        </w:rPr>
        <w:t>Por lo tanto, el modelo nos queda</w:t>
      </w:r>
    </w:p>
    <w:p w14:paraId="7A9584B0" w14:textId="6F4F3AD3" w:rsidR="00E14B96" w:rsidRPr="00E14B96" w:rsidRDefault="00E14B96" w:rsidP="0055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maximizar </m:t>
          </m:r>
          <m:r>
            <w:rPr>
              <w:rFonts w:ascii="Cambria Math" w:eastAsiaTheme="minorEastAsia" w:hAnsi="Cambria Math"/>
            </w:rPr>
            <m:t>z=20x1+10x2</m:t>
          </m:r>
        </m:oMath>
      </m:oMathPara>
    </w:p>
    <w:p w14:paraId="4D90AE9B" w14:textId="37287122" w:rsidR="00E14B96" w:rsidRDefault="00E14B96" w:rsidP="005525BD">
      <w:pPr>
        <w:rPr>
          <w:rFonts w:eastAsiaTheme="minorEastAsia"/>
        </w:rPr>
      </w:pPr>
      <w:r>
        <w:rPr>
          <w:rFonts w:eastAsiaTheme="minorEastAsia"/>
        </w:rPr>
        <w:t xml:space="preserve">Sujeto a </w:t>
      </w:r>
    </w:p>
    <w:p w14:paraId="2047F80D" w14:textId="77777777" w:rsidR="00E14B96" w:rsidRPr="00E14B96" w:rsidRDefault="00E14B96" w:rsidP="0055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x1≤70 </m:t>
          </m:r>
        </m:oMath>
      </m:oMathPara>
    </w:p>
    <w:p w14:paraId="258908C9" w14:textId="16B0293C" w:rsidR="00E14B96" w:rsidRPr="00E14B96" w:rsidRDefault="00E14B96" w:rsidP="0055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x2≤50</m:t>
          </m:r>
        </m:oMath>
      </m:oMathPara>
    </w:p>
    <w:p w14:paraId="5E624E5F" w14:textId="77777777" w:rsidR="00E14B96" w:rsidRDefault="00E14B96" w:rsidP="005525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x1+2x2≤120</m:t>
          </m:r>
        </m:oMath>
      </m:oMathPara>
    </w:p>
    <w:p w14:paraId="5ADB4CEB" w14:textId="5DEE5CD8" w:rsidR="00E14B96" w:rsidRPr="00E14B96" w:rsidRDefault="00E14B96" w:rsidP="00E14B9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x1+x2≤90</m:t>
          </m:r>
        </m:oMath>
      </m:oMathPara>
    </w:p>
    <w:p w14:paraId="0BA0FD9F" w14:textId="77777777" w:rsidR="005525BD" w:rsidRPr="005525BD" w:rsidRDefault="005525BD" w:rsidP="005525BD">
      <w:pPr>
        <w:rPr>
          <w:rFonts w:eastAsiaTheme="minorEastAsia"/>
        </w:rPr>
      </w:pPr>
    </w:p>
    <w:p w14:paraId="7C958A4A" w14:textId="77777777" w:rsidR="005525BD" w:rsidRPr="005525BD" w:rsidRDefault="005525BD" w:rsidP="005525BD">
      <w:pPr>
        <w:rPr>
          <w:rFonts w:eastAsiaTheme="minorEastAsia"/>
        </w:rPr>
      </w:pPr>
    </w:p>
    <w:sectPr w:rsidR="005525BD" w:rsidRPr="005525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506"/>
    <w:rsid w:val="00157BAF"/>
    <w:rsid w:val="001967DC"/>
    <w:rsid w:val="001F1506"/>
    <w:rsid w:val="004F380B"/>
    <w:rsid w:val="005525BD"/>
    <w:rsid w:val="007A7C25"/>
    <w:rsid w:val="00A72135"/>
    <w:rsid w:val="00CB3609"/>
    <w:rsid w:val="00E1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13E9"/>
  <w15:chartTrackingRefBased/>
  <w15:docId w15:val="{D3E0EE16-E1FE-45C5-82EF-3BB3D853C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F15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4</cp:revision>
  <cp:lastPrinted>2021-08-20T22:19:00Z</cp:lastPrinted>
  <dcterms:created xsi:type="dcterms:W3CDTF">2021-08-20T21:24:00Z</dcterms:created>
  <dcterms:modified xsi:type="dcterms:W3CDTF">2021-08-20T22:19:00Z</dcterms:modified>
</cp:coreProperties>
</file>