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5BA0" w14:textId="56E9C344" w:rsidR="00B57C37" w:rsidRDefault="00B56281" w:rsidP="00B56281">
      <w:r>
        <w:t>4. Guillermo Robles es el presidente de una firma de inversiones personales, que maneja cartera de</w:t>
      </w:r>
      <w:r>
        <w:t xml:space="preserve"> </w:t>
      </w:r>
      <w:r>
        <w:t>valores de cierto número de clientes. Un cliente nuevo ha solicitado recientemente que la firma le</w:t>
      </w:r>
      <w:r>
        <w:t xml:space="preserve"> </w:t>
      </w:r>
      <w:r>
        <w:t>maneje una cartera de $100 000. Al cliente le gustaría limitar su cartera a una combinación de las</w:t>
      </w:r>
      <w:r>
        <w:t xml:space="preserve"> </w:t>
      </w:r>
      <w:r>
        <w:t>tres acciones que se muestran en la tabla siguiente:</w:t>
      </w:r>
      <w:r>
        <w:t xml:space="preserve"> </w:t>
      </w:r>
      <w:r>
        <w:t>Formule un PL para determinar cuántas acciones de cada clase debería comprar Guillermo para</w:t>
      </w:r>
      <w:r>
        <w:t xml:space="preserve"> </w:t>
      </w:r>
      <w:r>
        <w:t>maximizar el beneficio total anual estimado.</w:t>
      </w:r>
    </w:p>
    <w:p w14:paraId="60F4FBEA" w14:textId="60866E36" w:rsidR="00B56281" w:rsidRDefault="00B56281" w:rsidP="00B56281">
      <w:r>
        <w:rPr>
          <w:noProof/>
        </w:rPr>
        <w:drawing>
          <wp:inline distT="0" distB="0" distL="0" distR="0" wp14:anchorId="0A4CE02F" wp14:editId="710ED175">
            <wp:extent cx="4383559" cy="8191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34793" t="47676" r="31602" b="41159"/>
                    <a:stretch/>
                  </pic:blipFill>
                  <pic:spPr bwMode="auto">
                    <a:xfrm>
                      <a:off x="0" y="0"/>
                      <a:ext cx="4388291" cy="82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FF6F" w14:textId="3E356420" w:rsidR="00B56281" w:rsidRDefault="00B56281" w:rsidP="00B56281">
      <w:r>
        <w:t xml:space="preserve">Tenemos tres </w:t>
      </w:r>
      <w:proofErr w:type="gramStart"/>
      <w:r>
        <w:t>acciones :</w:t>
      </w:r>
      <w:proofErr w:type="gramEnd"/>
    </w:p>
    <w:p w14:paraId="214EF7AB" w14:textId="3291BB2A" w:rsidR="00B56281" w:rsidRDefault="00B56281" w:rsidP="00B56281">
      <w:r>
        <w:t>X1= cantidad de acciones de petróleo</w:t>
      </w:r>
    </w:p>
    <w:p w14:paraId="1BC60CFB" w14:textId="0435664F" w:rsidR="00B56281" w:rsidRDefault="00B56281" w:rsidP="00B56281">
      <w:r>
        <w:t>X2= cantidad de acciones de café</w:t>
      </w:r>
    </w:p>
    <w:p w14:paraId="0FA2A78A" w14:textId="2AC607F8" w:rsidR="00B56281" w:rsidRDefault="00B56281" w:rsidP="00B56281">
      <w:r>
        <w:t>X3= cantidad de acciones de panza de puerco</w:t>
      </w:r>
    </w:p>
    <w:p w14:paraId="0A2C7E01" w14:textId="394802BA" w:rsidR="00B56281" w:rsidRDefault="00B56281" w:rsidP="00B56281">
      <w:r>
        <w:t xml:space="preserve">La utilidad estimada está dada por </w:t>
      </w:r>
    </w:p>
    <w:p w14:paraId="1A9D6B9F" w14:textId="71FE8E52" w:rsidR="00B56281" w:rsidRDefault="00B56281" w:rsidP="00B56281">
      <w:r>
        <w:t>Z= 7x1 + 3x2 + 3x3</w:t>
      </w:r>
    </w:p>
    <w:p w14:paraId="4DA6C205" w14:textId="660A8517" w:rsidR="00B56281" w:rsidRDefault="00B56281" w:rsidP="00B56281">
      <w:r>
        <w:t>Restricciones</w:t>
      </w:r>
    </w:p>
    <w:p w14:paraId="3CA0A177" w14:textId="0ADFBA5C" w:rsidR="00B56281" w:rsidRPr="00B56281" w:rsidRDefault="00B56281" w:rsidP="00B562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60x1 ≤60000</m:t>
          </m:r>
        </m:oMath>
      </m:oMathPara>
    </w:p>
    <w:p w14:paraId="43FD08FA" w14:textId="615FE97C" w:rsidR="00B56281" w:rsidRPr="00B56281" w:rsidRDefault="00B56281" w:rsidP="00B562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25x2 ≤25000</m:t>
          </m:r>
        </m:oMath>
      </m:oMathPara>
    </w:p>
    <w:p w14:paraId="378D3455" w14:textId="306FE5AA" w:rsidR="00B56281" w:rsidRPr="00B56281" w:rsidRDefault="00B56281" w:rsidP="00B562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20x3≤30000</m:t>
          </m:r>
        </m:oMath>
      </m:oMathPara>
    </w:p>
    <w:p w14:paraId="5BBA0A6C" w14:textId="77777777" w:rsidR="00B56281" w:rsidRDefault="00B56281" w:rsidP="00B56281">
      <w:pPr>
        <w:rPr>
          <w:rFonts w:eastAsiaTheme="minorEastAsia"/>
        </w:rPr>
      </w:pPr>
      <w:r>
        <w:rPr>
          <w:rFonts w:eastAsiaTheme="minorEastAsia"/>
        </w:rPr>
        <w:t xml:space="preserve">Por lo tanto, se busca </w:t>
      </w:r>
    </w:p>
    <w:p w14:paraId="4FCA6F3E" w14:textId="1C765AC3" w:rsidR="00B56281" w:rsidRDefault="00B56281" w:rsidP="00B56281">
      <w:pPr>
        <w:rPr>
          <w:rFonts w:eastAsiaTheme="minorEastAsia"/>
        </w:rPr>
      </w:pPr>
      <w:r>
        <w:rPr>
          <w:rFonts w:eastAsiaTheme="minorEastAsia"/>
        </w:rPr>
        <w:t>Maximizar z= 7x1 + 3x2 + 3x3</w:t>
      </w:r>
    </w:p>
    <w:p w14:paraId="64307DBD" w14:textId="2E7A16F4" w:rsidR="00B56281" w:rsidRPr="00B56281" w:rsidRDefault="00B56281" w:rsidP="00B56281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  <w:r w:rsidRPr="00B5628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60x1 ≤60000</m:t>
          </m:r>
        </m:oMath>
      </m:oMathPara>
    </w:p>
    <w:p w14:paraId="3354A72F" w14:textId="77777777" w:rsidR="00B56281" w:rsidRPr="00B56281" w:rsidRDefault="00B56281" w:rsidP="00B562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25x2 ≤25000</m:t>
          </m:r>
        </m:oMath>
      </m:oMathPara>
    </w:p>
    <w:p w14:paraId="519E82A6" w14:textId="342F8310" w:rsidR="00B56281" w:rsidRPr="00E35519" w:rsidRDefault="00B56281" w:rsidP="00B562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20x3≤30000</m:t>
          </m:r>
        </m:oMath>
      </m:oMathPara>
    </w:p>
    <w:p w14:paraId="1DC3BB15" w14:textId="77777777" w:rsidR="00E35519" w:rsidRPr="00B56281" w:rsidRDefault="00E35519" w:rsidP="00B56281">
      <w:pPr>
        <w:rPr>
          <w:rFonts w:eastAsiaTheme="minorEastAsia"/>
        </w:rPr>
      </w:pPr>
    </w:p>
    <w:p w14:paraId="124FD460" w14:textId="78ECC5EE" w:rsidR="00B56281" w:rsidRDefault="00E35519" w:rsidP="00E35519">
      <w:pPr>
        <w:rPr>
          <w:rFonts w:eastAsiaTheme="minorEastAsia"/>
        </w:rPr>
      </w:pPr>
      <w:r w:rsidRPr="00E35519">
        <w:rPr>
          <w:rFonts w:eastAsiaTheme="minorEastAsia"/>
        </w:rPr>
        <w:t>5. José Sánchez ha estado tratando de determinar la cantidad correcta de fertilizante que debe aplicar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a su jardín. Después de hacer que la agencia agrícola local analizara el suelo, se le aconsejó poner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cuando menos 60 libras de nitrógeno, 24 libras de compuesto de fósforo y 40 libras de compuestos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de potasio durante la estación. Se debe aplicar en mayo un tercio de la mezcla, otro tercio en julio y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otro tercio a finales de septiembre. Después de verificar en las tiendas locales de descuento, José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encuentra que en esos momentos una tienda tiene una venta especial de fertilizante empacado.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Un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 xml:space="preserve">tipo de los que están en venta es la mezcla 20 – 5 – 20 que contiene </w:t>
      </w:r>
      <w:r w:rsidRPr="00E35519">
        <w:rPr>
          <w:rFonts w:eastAsiaTheme="minorEastAsia"/>
        </w:rPr>
        <w:lastRenderedPageBreak/>
        <w:t>20% de nitrógeno, 5% de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compuestos de fósforo y 20% de compuestos de potasio, y se vende a $4 (dólares) la bolsa de 20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libras. El otro tipo que está en venta es una mezcla de 10 – 10 – 5 que se vende en $5 (dólares) la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bolsa de 40 libras. A José le gustaría saber cuántas bolsas de cada tipo debe comprar de manera que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pueda combinar los ingredientes y formar una muestra que satisfaga los requerimientos mínimos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aconsejados por la agencia agrícola. Al igual que todos los propietarios de casas con jardines grandes,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le gustaría gastar lo menos que fuera posible para mantener a su jardín en buen estado. ¿Qué es lo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que debe hacer José?</w:t>
      </w:r>
    </w:p>
    <w:p w14:paraId="2E72293B" w14:textId="2FA72FD5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>Declaramos las bolsas de cada tipo</w:t>
      </w:r>
    </w:p>
    <w:p w14:paraId="3BE2D3F3" w14:textId="1B4038CB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>X1= cantidad de bolsa 1</w:t>
      </w:r>
    </w:p>
    <w:p w14:paraId="09CF80BE" w14:textId="54240830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>X2= cantidad de bolsa 2</w:t>
      </w:r>
    </w:p>
    <w:p w14:paraId="055B05B6" w14:textId="080439E2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>Dinero a gastar z= 4x1 + 5x2</w:t>
      </w:r>
    </w:p>
    <w:p w14:paraId="252D4634" w14:textId="5899804C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>Restricciones</w:t>
      </w:r>
    </w:p>
    <w:p w14:paraId="13DBC7F1" w14:textId="2791C9EA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 xml:space="preserve">La bolsa 1 contiene 0.2(20nit + 5fo + 20 </w:t>
      </w:r>
      <w:proofErr w:type="spellStart"/>
      <w:r>
        <w:rPr>
          <w:rFonts w:eastAsiaTheme="minorEastAsia"/>
        </w:rPr>
        <w:t>pot</w:t>
      </w:r>
      <w:proofErr w:type="spellEnd"/>
      <w:r>
        <w:rPr>
          <w:rFonts w:eastAsiaTheme="minorEastAsia"/>
        </w:rPr>
        <w:t>)</w:t>
      </w:r>
    </w:p>
    <w:p w14:paraId="1EFBEA01" w14:textId="555F8BB8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>La bolsa 2 contiene 0.4(10nit + 10fo +5pot)</w:t>
      </w:r>
    </w:p>
    <w:p w14:paraId="4D7FFC04" w14:textId="3017B5EB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 xml:space="preserve">Entonces se necesita que </w:t>
      </w:r>
    </w:p>
    <w:p w14:paraId="18AAD6C9" w14:textId="3E17E538" w:rsidR="00E35519" w:rsidRPr="00E35519" w:rsidRDefault="00E35519" w:rsidP="00E3551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0.4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10nit + 10fo +5pot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>0.2(20nit + 5fo + 20 pot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m:rPr>
              <m:sty m:val="p"/>
            </m:rPr>
            <w:rPr>
              <w:rFonts w:ascii="Cambria Math" w:eastAsiaTheme="minorEastAsia"/>
            </w:rPr>
            <m:t>(60nit+ 24fo+  40pot)</m:t>
          </m:r>
        </m:oMath>
      </m:oMathPara>
    </w:p>
    <w:p w14:paraId="35C16525" w14:textId="57520113" w:rsidR="00E35519" w:rsidRDefault="00E35519" w:rsidP="00E35519">
      <w:pPr>
        <w:rPr>
          <w:rFonts w:eastAsiaTheme="minorEastAsia"/>
        </w:rPr>
      </w:pPr>
    </w:p>
    <w:p w14:paraId="41A3D717" w14:textId="77777777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 xml:space="preserve">Por lo tanto, se quiere </w:t>
      </w:r>
    </w:p>
    <w:p w14:paraId="00001E6E" w14:textId="2D7A6146" w:rsidR="00E35519" w:rsidRDefault="00E35519" w:rsidP="00E35519">
      <w:pPr>
        <w:rPr>
          <w:rFonts w:eastAsiaTheme="minorEastAsia"/>
        </w:rPr>
      </w:pPr>
      <w:proofErr w:type="gramStart"/>
      <w:r>
        <w:rPr>
          <w:rFonts w:eastAsiaTheme="minorEastAsia"/>
        </w:rPr>
        <w:t>minimizar  z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= 4x1 + 5x2</w:t>
      </w:r>
    </w:p>
    <w:p w14:paraId="4AF281B0" w14:textId="1BF48C79" w:rsidR="00E35519" w:rsidRDefault="00E35519" w:rsidP="00E35519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7B60E016" w14:textId="77777777" w:rsidR="00E35519" w:rsidRPr="00E35519" w:rsidRDefault="00E35519" w:rsidP="00E35519">
      <w:pPr>
        <w:rPr>
          <w:rFonts w:eastAsiaTheme="minorEastAsia"/>
          <w:lang w:val="en-US"/>
        </w:rPr>
      </w:pPr>
      <w:r w:rsidRPr="00E35519">
        <w:rPr>
          <w:rFonts w:eastAsiaTheme="minorEastAsia"/>
          <w:lang w:val="en-US"/>
        </w:rPr>
        <w:t>0.2(20nit + 5fo + 20 pot)</w:t>
      </w:r>
    </w:p>
    <w:p w14:paraId="1AD2ADA4" w14:textId="77777777" w:rsidR="00E35519" w:rsidRPr="00E35519" w:rsidRDefault="00E35519" w:rsidP="00E35519">
      <w:pPr>
        <w:rPr>
          <w:rFonts w:eastAsiaTheme="minorEastAsia"/>
          <w:lang w:val="en-US"/>
        </w:rPr>
      </w:pPr>
      <w:r w:rsidRPr="00E35519">
        <w:rPr>
          <w:rFonts w:eastAsiaTheme="minorEastAsia"/>
          <w:lang w:val="en-US"/>
        </w:rPr>
        <w:t>0.4(10nit + 10fo +5pot)</w:t>
      </w:r>
    </w:p>
    <w:p w14:paraId="2DD8F8A7" w14:textId="77777777" w:rsidR="00E35519" w:rsidRPr="00E35519" w:rsidRDefault="00E35519" w:rsidP="00E3551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0.4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10nit + 10fo +5pot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>0.2(20nit + 5fo + 20 pot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m:rPr>
              <m:sty m:val="p"/>
            </m:rPr>
            <w:rPr>
              <w:rFonts w:ascii="Cambria Math" w:eastAsiaTheme="minorEastAsia"/>
            </w:rPr>
            <m:t>(60nit+ 24fo+  40pot)</m:t>
          </m:r>
        </m:oMath>
      </m:oMathPara>
    </w:p>
    <w:p w14:paraId="67260185" w14:textId="77777777" w:rsidR="00E35519" w:rsidRDefault="00E35519" w:rsidP="00E35519">
      <w:pPr>
        <w:rPr>
          <w:rFonts w:eastAsiaTheme="minorEastAsia"/>
        </w:rPr>
      </w:pPr>
    </w:p>
    <w:p w14:paraId="0FBDB1F6" w14:textId="72D313B9" w:rsidR="00E35519" w:rsidRDefault="00E35519" w:rsidP="00E35519">
      <w:pPr>
        <w:rPr>
          <w:rFonts w:eastAsiaTheme="minorEastAsia"/>
        </w:rPr>
      </w:pPr>
      <w:r w:rsidRPr="00E35519">
        <w:rPr>
          <w:rFonts w:eastAsiaTheme="minorEastAsia"/>
        </w:rPr>
        <w:t>6. La firma “</w:t>
      </w:r>
      <w:proofErr w:type="spellStart"/>
      <w:r w:rsidRPr="00E35519">
        <w:rPr>
          <w:rFonts w:eastAsiaTheme="minorEastAsia"/>
        </w:rPr>
        <w:t>Dogeat</w:t>
      </w:r>
      <w:proofErr w:type="spellEnd"/>
      <w:r w:rsidRPr="00E35519">
        <w:rPr>
          <w:rFonts w:eastAsiaTheme="minorEastAsia"/>
        </w:rPr>
        <w:t>”, ofrece alojamiento nocturno para diversos tipos de mascotas. Una característica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 xml:space="preserve">especial de </w:t>
      </w:r>
      <w:proofErr w:type="spellStart"/>
      <w:r w:rsidRPr="00E35519">
        <w:rPr>
          <w:rFonts w:eastAsiaTheme="minorEastAsia"/>
        </w:rPr>
        <w:t>Dogeat</w:t>
      </w:r>
      <w:proofErr w:type="spellEnd"/>
      <w:r w:rsidRPr="00E35519">
        <w:rPr>
          <w:rFonts w:eastAsiaTheme="minorEastAsia"/>
        </w:rPr>
        <w:t xml:space="preserve"> es la calidad de la atención que se da a las mascotas, incluyendo excelentes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alimentos. El alimento para perros del albergue se hace mezclando dos productos alimenticios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caninos de alta calidad para obtener lo que en el albergue se denomina “dieta bien balanceada para</w:t>
      </w:r>
      <w:r>
        <w:rPr>
          <w:rFonts w:eastAsiaTheme="minorEastAsia"/>
        </w:rPr>
        <w:t xml:space="preserve"> </w:t>
      </w:r>
      <w:r w:rsidRPr="00E35519">
        <w:rPr>
          <w:rFonts w:eastAsiaTheme="minorEastAsia"/>
        </w:rPr>
        <w:t>perros”. Los datos de los dos alimentos son los siguientes:</w:t>
      </w:r>
    </w:p>
    <w:p w14:paraId="26A8A44F" w14:textId="55FEF20E" w:rsidR="00E35519" w:rsidRDefault="00E35519" w:rsidP="00E3551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44BEAB" wp14:editId="3B5C10D8">
            <wp:extent cx="4388224" cy="84772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34793" t="44357" r="35336" b="45383"/>
                    <a:stretch/>
                  </pic:blipFill>
                  <pic:spPr bwMode="auto">
                    <a:xfrm>
                      <a:off x="0" y="0"/>
                      <a:ext cx="4391844" cy="84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D8A6" w14:textId="77777777" w:rsidR="00E35519" w:rsidRPr="00E35519" w:rsidRDefault="00E35519" w:rsidP="00E35519">
      <w:pPr>
        <w:rPr>
          <w:rFonts w:eastAsiaTheme="minorEastAsia"/>
        </w:rPr>
      </w:pPr>
      <w:r w:rsidRPr="00E35519">
        <w:rPr>
          <w:rFonts w:eastAsiaTheme="minorEastAsia"/>
        </w:rPr>
        <w:lastRenderedPageBreak/>
        <w:t xml:space="preserve">Si </w:t>
      </w:r>
      <w:proofErr w:type="spellStart"/>
      <w:r w:rsidRPr="00E35519">
        <w:rPr>
          <w:rFonts w:eastAsiaTheme="minorEastAsia"/>
        </w:rPr>
        <w:t>Dogeat</w:t>
      </w:r>
      <w:proofErr w:type="spellEnd"/>
      <w:r w:rsidRPr="00E35519">
        <w:rPr>
          <w:rFonts w:eastAsiaTheme="minorEastAsia"/>
        </w:rPr>
        <w:t xml:space="preserve"> desea asegurarse de que los canes reciben cuando menos 5 onzas de proteínas y cuando</w:t>
      </w:r>
    </w:p>
    <w:p w14:paraId="2B68475A" w14:textId="77777777" w:rsidR="00E35519" w:rsidRPr="00E35519" w:rsidRDefault="00E35519" w:rsidP="00E35519">
      <w:pPr>
        <w:rPr>
          <w:rFonts w:eastAsiaTheme="minorEastAsia"/>
        </w:rPr>
      </w:pPr>
      <w:r w:rsidRPr="00E35519">
        <w:rPr>
          <w:rFonts w:eastAsiaTheme="minorEastAsia"/>
        </w:rPr>
        <w:t>menos 3 onzas de grasas por día, ¿cuál es la mezcla de costo mínimo de los dos productos</w:t>
      </w:r>
    </w:p>
    <w:p w14:paraId="3098D6C8" w14:textId="7D708E7A" w:rsidR="00E35519" w:rsidRDefault="00E35519" w:rsidP="00E35519">
      <w:pPr>
        <w:rPr>
          <w:rFonts w:eastAsiaTheme="minorEastAsia"/>
        </w:rPr>
      </w:pPr>
      <w:r w:rsidRPr="00E35519">
        <w:rPr>
          <w:rFonts w:eastAsiaTheme="minorEastAsia"/>
        </w:rPr>
        <w:t>alimenticios para perros?</w:t>
      </w:r>
    </w:p>
    <w:p w14:paraId="6216D348" w14:textId="52D418BF" w:rsidR="00E70AC9" w:rsidRDefault="00E70AC9" w:rsidP="00E35519">
      <w:pPr>
        <w:rPr>
          <w:rFonts w:eastAsiaTheme="minorEastAsia"/>
        </w:rPr>
      </w:pPr>
      <w:r>
        <w:rPr>
          <w:rFonts w:eastAsiaTheme="minorEastAsia"/>
        </w:rPr>
        <w:t xml:space="preserve">Declaramos x1= cantidad de </w:t>
      </w:r>
      <w:proofErr w:type="spellStart"/>
      <w:r>
        <w:rPr>
          <w:rFonts w:eastAsiaTheme="minorEastAsia"/>
        </w:rPr>
        <w:t>bark</w:t>
      </w:r>
      <w:proofErr w:type="spellEnd"/>
      <w:r>
        <w:rPr>
          <w:rFonts w:eastAsiaTheme="minorEastAsia"/>
        </w:rPr>
        <w:t xml:space="preserve"> y x2=cantidad de </w:t>
      </w:r>
      <w:proofErr w:type="spellStart"/>
      <w:r>
        <w:rPr>
          <w:rFonts w:eastAsiaTheme="minorEastAsia"/>
        </w:rPr>
        <w:t>chow</w:t>
      </w:r>
      <w:proofErr w:type="spellEnd"/>
    </w:p>
    <w:p w14:paraId="2DC634C0" w14:textId="164734B8" w:rsidR="00E70AC9" w:rsidRDefault="00E70AC9" w:rsidP="00E35519">
      <w:pPr>
        <w:rPr>
          <w:rFonts w:eastAsiaTheme="minorEastAsia"/>
        </w:rPr>
      </w:pPr>
      <w:r>
        <w:rPr>
          <w:rFonts w:eastAsiaTheme="minorEastAsia"/>
        </w:rPr>
        <w:t>El costo está dado por z= 0.06x1 + 0.05x2</w:t>
      </w:r>
    </w:p>
    <w:p w14:paraId="5962422A" w14:textId="6018AFF6" w:rsidR="00E70AC9" w:rsidRDefault="00E70AC9" w:rsidP="00E35519">
      <w:pPr>
        <w:rPr>
          <w:rFonts w:eastAsiaTheme="minorEastAsia"/>
        </w:rPr>
      </w:pPr>
      <w:r>
        <w:rPr>
          <w:rFonts w:eastAsiaTheme="minorEastAsia"/>
        </w:rPr>
        <w:t>Restricciones</w:t>
      </w:r>
    </w:p>
    <w:p w14:paraId="2E235E37" w14:textId="76D689AE" w:rsidR="00E70AC9" w:rsidRDefault="00E70AC9" w:rsidP="00E35519">
      <w:pPr>
        <w:rPr>
          <w:rFonts w:eastAsiaTheme="minorEastAsia"/>
        </w:rPr>
      </w:pPr>
      <w:r>
        <w:rPr>
          <w:rFonts w:eastAsiaTheme="minorEastAsia"/>
        </w:rPr>
        <w:t xml:space="preserve">Para las proteínas tenemos que </w:t>
      </w:r>
      <m:oMath>
        <m:r>
          <w:rPr>
            <w:rFonts w:ascii="Cambria Math" w:eastAsiaTheme="minorEastAsia" w:hAnsi="Cambria Math"/>
          </w:rPr>
          <m:t>x1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</m:t>
            </m:r>
          </m:e>
        </m:d>
        <m:r>
          <w:rPr>
            <w:rFonts w:ascii="Cambria Math" w:eastAsiaTheme="minorEastAsia" w:hAnsi="Cambria Math"/>
          </w:rPr>
          <m:t>+x2(0.2)≥5</m:t>
        </m:r>
      </m:oMath>
      <w:r>
        <w:rPr>
          <w:rFonts w:eastAsiaTheme="minorEastAsia"/>
        </w:rPr>
        <w:t xml:space="preserve"> </w:t>
      </w:r>
    </w:p>
    <w:p w14:paraId="1F6CD38C" w14:textId="0054B1C1" w:rsidR="00E70AC9" w:rsidRDefault="00E70AC9" w:rsidP="00E35519">
      <w:pPr>
        <w:rPr>
          <w:rFonts w:eastAsiaTheme="minorEastAsia"/>
        </w:rPr>
      </w:pPr>
      <w:r>
        <w:rPr>
          <w:rFonts w:eastAsiaTheme="minorEastAsia"/>
        </w:rPr>
        <w:t xml:space="preserve">Para las grasas </w:t>
      </w:r>
      <m:oMath>
        <m:r>
          <w:rPr>
            <w:rFonts w:ascii="Cambria Math" w:eastAsiaTheme="minorEastAsia" w:hAnsi="Cambria Math"/>
          </w:rPr>
          <m:t>x1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+x2(0.3)≥3</m:t>
        </m:r>
      </m:oMath>
    </w:p>
    <w:p w14:paraId="4C33E10D" w14:textId="77777777" w:rsidR="00E70AC9" w:rsidRDefault="00E70AC9" w:rsidP="00E35519">
      <w:pPr>
        <w:rPr>
          <w:rFonts w:eastAsiaTheme="minorEastAsia"/>
        </w:rPr>
      </w:pPr>
    </w:p>
    <w:p w14:paraId="549F98E0" w14:textId="299133A1" w:rsidR="00E70AC9" w:rsidRDefault="00E70AC9" w:rsidP="00E35519">
      <w:pPr>
        <w:rPr>
          <w:rFonts w:eastAsiaTheme="minorEastAsia"/>
        </w:rPr>
      </w:pPr>
      <w:r>
        <w:rPr>
          <w:rFonts w:eastAsiaTheme="minorEastAsia"/>
        </w:rPr>
        <w:t>Por lo que se busca</w:t>
      </w:r>
    </w:p>
    <w:p w14:paraId="73CB1E18" w14:textId="09B8B773" w:rsidR="00E70AC9" w:rsidRDefault="00E70AC9" w:rsidP="00E70AC9">
      <w:pPr>
        <w:rPr>
          <w:rFonts w:eastAsiaTheme="minorEastAsia"/>
        </w:rPr>
      </w:pPr>
      <w:r>
        <w:rPr>
          <w:rFonts w:eastAsiaTheme="minorEastAsia"/>
        </w:rPr>
        <w:t xml:space="preserve">Minimizar </w:t>
      </w:r>
      <w:r>
        <w:rPr>
          <w:rFonts w:eastAsiaTheme="minorEastAsia"/>
        </w:rPr>
        <w:t>z= 0.06x1 + 0.05x2</w:t>
      </w:r>
    </w:p>
    <w:p w14:paraId="0E6263BD" w14:textId="070F69A8" w:rsidR="00E70AC9" w:rsidRDefault="00E70AC9" w:rsidP="00E70AC9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52F36D45" w14:textId="5955127F" w:rsidR="00E70AC9" w:rsidRPr="00E70AC9" w:rsidRDefault="00E70AC9" w:rsidP="00E35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r>
            <w:rPr>
              <w:rFonts w:ascii="Cambria Math" w:eastAsiaTheme="minorEastAsia" w:hAnsi="Cambria Math"/>
            </w:rPr>
            <m:t>+x2(0.2)≥5</m:t>
          </m:r>
        </m:oMath>
      </m:oMathPara>
    </w:p>
    <w:p w14:paraId="2FB37B56" w14:textId="138F6CFC" w:rsidR="00E70AC9" w:rsidRPr="00E35519" w:rsidRDefault="00E70AC9" w:rsidP="00E355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+x2(0.3)≥3</m:t>
          </m:r>
        </m:oMath>
      </m:oMathPara>
    </w:p>
    <w:p w14:paraId="32703E60" w14:textId="49070C92" w:rsidR="00B56281" w:rsidRPr="00E35519" w:rsidRDefault="00B56281" w:rsidP="00B56281">
      <w:pPr>
        <w:rPr>
          <w:rFonts w:eastAsiaTheme="minorEastAsia"/>
        </w:rPr>
      </w:pPr>
    </w:p>
    <w:sectPr w:rsidR="00B56281" w:rsidRPr="00E35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81"/>
    <w:rsid w:val="00B56281"/>
    <w:rsid w:val="00B57C37"/>
    <w:rsid w:val="00E35519"/>
    <w:rsid w:val="00E7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995D"/>
  <w15:chartTrackingRefBased/>
  <w15:docId w15:val="{A6E6BD4F-7DD9-4525-BFF0-E25B2BAB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6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2021-08-23T21:17:00Z</dcterms:created>
  <dcterms:modified xsi:type="dcterms:W3CDTF">2021-08-23T21:42:00Z</dcterms:modified>
</cp:coreProperties>
</file>