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4E981E" w14:textId="5B20ECB6" w:rsidR="001667BF" w:rsidRDefault="001667BF" w:rsidP="001667BF">
      <w:pPr>
        <w:jc w:val="both"/>
        <w:rPr>
          <w:lang w:val="es-ES"/>
        </w:rPr>
      </w:pPr>
      <w:r>
        <w:rPr>
          <w:lang w:val="es-ES"/>
        </w:rPr>
        <w:t>1.- En un grupo de 8 alumnos se desea elegir a tres alumnos para representar en un concurso de matemáticas a su institución, si hay 4 mejores alumnos en dicho grupo, será necesario obtener la distribución de probabilidad para los alumnos que representarán a su escuela y además  caracterizar dicha distribución con las medidas de sesgo y curtosis,</w:t>
      </w:r>
    </w:p>
    <w:p w14:paraId="002E789D" w14:textId="3FB382EE" w:rsidR="001667BF" w:rsidRDefault="001667BF" w:rsidP="001667BF">
      <w:pPr>
        <w:jc w:val="both"/>
        <w:rPr>
          <w:lang w:val="es-ES"/>
        </w:rPr>
      </w:pPr>
      <w:r>
        <w:rPr>
          <w:lang w:val="es-ES"/>
        </w:rPr>
        <w:t>a) Determine a qué tipo de distribución corresponde.</w:t>
      </w:r>
    </w:p>
    <w:p w14:paraId="64B2B36F" w14:textId="5E60F617" w:rsidR="00FD44D4" w:rsidRDefault="00FD44D4" w:rsidP="001667BF">
      <w:pPr>
        <w:jc w:val="both"/>
        <w:rPr>
          <w:lang w:val="es-ES"/>
        </w:rPr>
      </w:pPr>
      <w:r>
        <w:rPr>
          <w:lang w:val="es-ES"/>
        </w:rPr>
        <w:t xml:space="preserve">Distribución </w:t>
      </w:r>
      <w:r w:rsidR="0056197A">
        <w:rPr>
          <w:lang w:val="es-ES"/>
        </w:rPr>
        <w:t>geométrica</w:t>
      </w:r>
    </w:p>
    <w:p w14:paraId="11D5DDFA" w14:textId="4211169A" w:rsidR="001667BF" w:rsidRDefault="001667BF" w:rsidP="001667BF">
      <w:pPr>
        <w:jc w:val="both"/>
        <w:rPr>
          <w:lang w:val="es-ES"/>
        </w:rPr>
      </w:pPr>
      <w:r>
        <w:rPr>
          <w:lang w:val="es-ES"/>
        </w:rPr>
        <w:t>b) Calcule lo necesario para tener la tabulación adecuada.</w:t>
      </w:r>
    </w:p>
    <w:p w14:paraId="249CF321" w14:textId="6351278D" w:rsidR="0056197A" w:rsidRDefault="0056197A" w:rsidP="001667BF">
      <w:pPr>
        <w:jc w:val="both"/>
        <w:rPr>
          <w:lang w:val="es-ES"/>
        </w:rPr>
      </w:pPr>
      <w:r>
        <w:rPr>
          <w:lang w:val="es-ES"/>
        </w:rPr>
        <w:t>N=8</w:t>
      </w:r>
    </w:p>
    <w:p w14:paraId="1FAB5EC5" w14:textId="30F0DB1E" w:rsidR="0056197A" w:rsidRDefault="0056197A" w:rsidP="001667BF">
      <w:pPr>
        <w:jc w:val="both"/>
        <w:rPr>
          <w:lang w:val="es-ES"/>
        </w:rPr>
      </w:pPr>
      <w:r>
        <w:rPr>
          <w:lang w:val="es-ES"/>
        </w:rPr>
        <w:t>n=3</w:t>
      </w:r>
    </w:p>
    <w:p w14:paraId="2312DBFA" w14:textId="21913A76" w:rsidR="0056197A" w:rsidRDefault="0056197A" w:rsidP="001667BF">
      <w:pPr>
        <w:jc w:val="both"/>
        <w:rPr>
          <w:lang w:val="es-ES"/>
        </w:rPr>
      </w:pPr>
      <w:r>
        <w:rPr>
          <w:lang w:val="es-ES"/>
        </w:rPr>
        <w:t>k=4</w:t>
      </w:r>
    </w:p>
    <w:p w14:paraId="3BB8D23D" w14:textId="1F2F3361" w:rsidR="00FD44D4" w:rsidRDefault="00FD44D4" w:rsidP="001667BF">
      <w:pPr>
        <w:jc w:val="both"/>
        <w:rPr>
          <w:lang w:val="es-ES"/>
        </w:rPr>
      </w:pPr>
      <w:r>
        <w:rPr>
          <w:lang w:val="es-ES"/>
        </w:rPr>
        <w:t xml:space="preserve">Y      </w:t>
      </w:r>
      <w:r w:rsidR="0056197A">
        <w:rPr>
          <w:lang w:val="es-ES"/>
        </w:rPr>
        <w:t xml:space="preserve"> </w:t>
      </w:r>
      <w:r>
        <w:rPr>
          <w:lang w:val="es-ES"/>
        </w:rPr>
        <w:t xml:space="preserve">0   1   2   3   </w:t>
      </w:r>
      <w:proofErr w:type="gramStart"/>
      <w:r>
        <w:rPr>
          <w:lang w:val="es-ES"/>
        </w:rPr>
        <w:t>4  5</w:t>
      </w:r>
      <w:proofErr w:type="gramEnd"/>
    </w:p>
    <w:p w14:paraId="6E87B0BC" w14:textId="0ECF4EDC" w:rsidR="00FD44D4" w:rsidRDefault="00FD44D4" w:rsidP="001667BF">
      <w:pPr>
        <w:jc w:val="both"/>
        <w:rPr>
          <w:lang w:val="es-ES"/>
        </w:rPr>
      </w:pPr>
      <w:r>
        <w:rPr>
          <w:lang w:val="es-ES"/>
        </w:rPr>
        <w:t xml:space="preserve">P(y) </w:t>
      </w:r>
      <w:r w:rsidR="0056197A">
        <w:rPr>
          <w:lang w:val="es-ES"/>
        </w:rPr>
        <w:t xml:space="preserve">0    </w:t>
      </w:r>
    </w:p>
    <w:p w14:paraId="54B1897A" w14:textId="52D9523C" w:rsidR="001667BF" w:rsidRDefault="001667BF" w:rsidP="001667BF">
      <w:pPr>
        <w:jc w:val="both"/>
        <w:rPr>
          <w:lang w:val="es-ES"/>
        </w:rPr>
      </w:pPr>
      <w:r>
        <w:rPr>
          <w:lang w:val="es-ES"/>
        </w:rPr>
        <w:t>c) Calcule el coeficiente de simetría y de curtosis indicando las conclusiones sobre los resultados.</w:t>
      </w:r>
    </w:p>
    <w:p w14:paraId="7634A60E" w14:textId="5D04FFB0" w:rsidR="00FD44D4" w:rsidRDefault="00FD44D4" w:rsidP="001667BF">
      <w:pPr>
        <w:jc w:val="both"/>
        <w:rPr>
          <w:lang w:val="es-ES"/>
        </w:rPr>
      </w:pPr>
      <w:r>
        <w:rPr>
          <w:lang w:val="es-ES"/>
        </w:rPr>
        <w:t>Para el coeficiente de simetría necesitamos el momento central 3 y 2.</w:t>
      </w:r>
      <w:r w:rsidR="0056197A">
        <w:rPr>
          <w:lang w:val="es-ES"/>
        </w:rPr>
        <w:t xml:space="preserve"> Alpha3=M3/(M2^3/2)</w:t>
      </w:r>
    </w:p>
    <w:p w14:paraId="23D1FA4D" w14:textId="77777777" w:rsidR="0056197A" w:rsidRDefault="0056197A" w:rsidP="001667BF">
      <w:pPr>
        <w:jc w:val="both"/>
        <w:rPr>
          <w:lang w:val="es-ES"/>
        </w:rPr>
      </w:pPr>
    </w:p>
    <w:p w14:paraId="0ACEBE45" w14:textId="45241AA5" w:rsidR="00FD44D4" w:rsidRDefault="00FD44D4" w:rsidP="001667BF">
      <w:pPr>
        <w:jc w:val="both"/>
        <w:rPr>
          <w:lang w:val="es-ES"/>
        </w:rPr>
      </w:pPr>
      <w:r>
        <w:rPr>
          <w:lang w:val="es-ES"/>
        </w:rPr>
        <w:t>Para el coeficiente de curtosis necesitamos el momento central 4 y 2.</w:t>
      </w:r>
      <w:r w:rsidR="0056197A">
        <w:rPr>
          <w:lang w:val="es-ES"/>
        </w:rPr>
        <w:t xml:space="preserve"> Alpha4=M4/(M2^2)</w:t>
      </w:r>
    </w:p>
    <w:p w14:paraId="39F3E45E" w14:textId="77777777" w:rsidR="001667BF" w:rsidRDefault="001667BF" w:rsidP="001667BF"/>
    <w:p w14:paraId="6B3307A6" w14:textId="77777777" w:rsidR="00A74255" w:rsidRDefault="00A74255"/>
    <w:sectPr w:rsidR="00A7425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7BF"/>
    <w:rsid w:val="001667BF"/>
    <w:rsid w:val="00467337"/>
    <w:rsid w:val="0056197A"/>
    <w:rsid w:val="00A74255"/>
    <w:rsid w:val="00FD4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8B2B3"/>
  <w15:chartTrackingRefBased/>
  <w15:docId w15:val="{D6D41D45-F0A9-46B8-90F1-9AE189445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67BF"/>
    <w:pPr>
      <w:spacing w:line="254" w:lineRule="auto"/>
    </w:pPr>
    <w:rPr>
      <w:rFonts w:ascii="Calibri" w:eastAsia="Calibri" w:hAnsi="Calibri" w:cs="Ari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825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125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Suárez</dc:creator>
  <cp:keywords/>
  <dc:description/>
  <cp:lastModifiedBy>Carlos Alberto Gallegos Tena</cp:lastModifiedBy>
  <cp:revision>2</cp:revision>
  <dcterms:created xsi:type="dcterms:W3CDTF">2021-05-26T16:31:00Z</dcterms:created>
  <dcterms:modified xsi:type="dcterms:W3CDTF">2021-05-26T16:31:00Z</dcterms:modified>
</cp:coreProperties>
</file>