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Dylan! 你好嗎？為什麼你在Target商店？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Jimmy 你好。 我在Target買王朋一個禮物。你在Target做什麼？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是蠻？他的生日是什麼時候？我在Target因為我沒有飯。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明天是他的生日。我明天去他的家給他禮物。 你也想去嗎？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我想去，可是我很忙，今天有很多開會。但是明天我有很多時間。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我想買王朋一件襯衫。你知道他穿什麼多大嗎？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我覺得他穿中號得。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你知道他最喜歡的顏色是什麼？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我不知道！我不是他的女朋友！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對不起， 我就買他一件中號的黑襯衫。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Dylan, 你吃飯了嗎？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我不吃午飯。我很餓。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我也很餓。你想去喝Boba茶嗎？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我最喜歡Boba 茶。 Boba 飯館兒離這兒遠不遠？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有一個Gong Cha再學校的東邊。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我們怎麼走Gong Cha飯館？可以坐去租汽車嗎？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去足汽車太貴！我有一個車。我送你到Gong Cha, 好嗎？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好，你要用谷歌地圖嗎？我可以用手機上網怎麼走。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</w:t>
        <w:tab/>
        <w:t xml:space="preserve">不要地圖，我知道它在哪兒。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</w:t>
        <w:tab/>
        <w:t xml:space="preserve">好，我們就去吧。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