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FE5A" w14:textId="77777777" w:rsidR="003A1640" w:rsidRPr="00931894" w:rsidRDefault="00931894" w:rsidP="00931894">
      <w:pPr>
        <w:jc w:val="center"/>
        <w:rPr>
          <w:b/>
        </w:rPr>
      </w:pPr>
      <w:r w:rsidRPr="00931894">
        <w:rPr>
          <w:b/>
        </w:rPr>
        <w:t>PROYECTO CONTACTOS CON LARAVEL, VUE Y BOOTSTRAP</w:t>
      </w:r>
    </w:p>
    <w:p w14:paraId="07AC9D10" w14:textId="77777777" w:rsidR="00931894" w:rsidRDefault="00931894" w:rsidP="00931894"/>
    <w:p w14:paraId="0412248A" w14:textId="541F544A" w:rsidR="00931894" w:rsidRDefault="00931894" w:rsidP="00931894">
      <w:pPr>
        <w:pStyle w:val="Prrafodelista"/>
        <w:numPr>
          <w:ilvl w:val="0"/>
          <w:numId w:val="1"/>
        </w:numPr>
      </w:pPr>
      <w:r>
        <w:t>Creamos el proyecto Laravel con el nombre Contactos</w:t>
      </w:r>
      <w:r w:rsidR="006F6A56">
        <w:t>_Laravel_vue</w:t>
      </w:r>
      <w:r>
        <w:t>, en htdocs</w:t>
      </w:r>
    </w:p>
    <w:p w14:paraId="47107EAD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>Verificamos que el Proyecto inicia con normalidad en el servidor de Laravel (php artisan serve).</w:t>
      </w:r>
    </w:p>
    <w:p w14:paraId="5ED883B2" w14:textId="7B1695C9" w:rsidR="00931894" w:rsidRDefault="00931894" w:rsidP="00931894">
      <w:pPr>
        <w:pStyle w:val="Prrafodelista"/>
        <w:numPr>
          <w:ilvl w:val="0"/>
          <w:numId w:val="1"/>
        </w:numPr>
      </w:pPr>
      <w:r>
        <w:t>En la terminal ingresamos a la ruta del proyecto con cd Contactos</w:t>
      </w:r>
      <w:r w:rsidR="006F6A56">
        <w:t>_Laravel_vue</w:t>
      </w:r>
      <w:r>
        <w:t xml:space="preserve">. </w:t>
      </w:r>
    </w:p>
    <w:p w14:paraId="33411D21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>Instalamos el módulo de autenticación tradicional de Laravel con el comando composer require laravel/ui</w:t>
      </w:r>
    </w:p>
    <w:p w14:paraId="6407502E" w14:textId="77777777" w:rsidR="006267FB" w:rsidRDefault="006267FB" w:rsidP="006267FB">
      <w:pPr>
        <w:ind w:left="360"/>
      </w:pPr>
      <w:r w:rsidRPr="00931894">
        <w:rPr>
          <w:noProof/>
          <w:lang w:eastAsia="es-CO"/>
        </w:rPr>
        <w:drawing>
          <wp:inline distT="0" distB="0" distL="0" distR="0" wp14:anchorId="1A29CFBE" wp14:editId="51136677">
            <wp:extent cx="4936638" cy="7853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973" cy="7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E2B6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>Abrimos el proyecto en Visual Studio Code.</w:t>
      </w:r>
    </w:p>
    <w:p w14:paraId="0255061C" w14:textId="77777777" w:rsidR="006267FB" w:rsidRDefault="006267FB" w:rsidP="00931894">
      <w:pPr>
        <w:pStyle w:val="Prrafodelista"/>
        <w:numPr>
          <w:ilvl w:val="0"/>
          <w:numId w:val="1"/>
        </w:numPr>
      </w:pPr>
      <w:r>
        <w:t>Verificamos en vendor/laravel que esté la carpeta ui. Esta se creó con el comando del punto 4.</w:t>
      </w:r>
    </w:p>
    <w:p w14:paraId="12D8172C" w14:textId="77777777" w:rsidR="006267FB" w:rsidRDefault="006267FB" w:rsidP="006267FB">
      <w:pPr>
        <w:ind w:left="360"/>
      </w:pPr>
      <w:r w:rsidRPr="006267FB">
        <w:rPr>
          <w:noProof/>
          <w:lang w:eastAsia="es-CO"/>
        </w:rPr>
        <w:drawing>
          <wp:inline distT="0" distB="0" distL="0" distR="0" wp14:anchorId="704ED724" wp14:editId="1BA08035">
            <wp:extent cx="1532978" cy="15875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103" cy="15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B2E8" w14:textId="77777777" w:rsidR="006267FB" w:rsidRDefault="006267FB" w:rsidP="006267FB">
      <w:pPr>
        <w:pStyle w:val="Prrafodelista"/>
        <w:numPr>
          <w:ilvl w:val="0"/>
          <w:numId w:val="1"/>
        </w:numPr>
      </w:pPr>
      <w:r>
        <w:t>La aplicación en el navegador web luce así:</w:t>
      </w:r>
    </w:p>
    <w:p w14:paraId="4DC51013" w14:textId="21ACF6E5" w:rsidR="006267FB" w:rsidRDefault="006267FB" w:rsidP="006267FB">
      <w:pPr>
        <w:ind w:left="360"/>
      </w:pPr>
      <w:r>
        <w:rPr>
          <w:noProof/>
          <w:lang w:eastAsia="es-CO"/>
        </w:rPr>
        <w:drawing>
          <wp:inline distT="0" distB="0" distL="0" distR="0" wp14:anchorId="77633C1B" wp14:editId="3505C342">
            <wp:extent cx="3724918" cy="2094265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477" cy="20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8357" w14:textId="1A496AB8" w:rsidR="00412C06" w:rsidRDefault="003F0421" w:rsidP="003F0421">
      <w:pPr>
        <w:pStyle w:val="Prrafodelista"/>
        <w:numPr>
          <w:ilvl w:val="0"/>
          <w:numId w:val="1"/>
        </w:numPr>
      </w:pPr>
      <w:r w:rsidRPr="003F0421">
        <w:t>Consultamo</w:t>
      </w:r>
      <w:r>
        <w:t>s la documentación oficial de Laravel/ui en GitHub</w:t>
      </w:r>
      <w:r w:rsidR="002142E6" w:rsidRPr="003F0421">
        <w:t xml:space="preserve"> </w:t>
      </w:r>
      <w:hyperlink r:id="rId8" w:history="1">
        <w:r w:rsidR="002142E6" w:rsidRPr="003F0421">
          <w:rPr>
            <w:rStyle w:val="Hipervnculo"/>
          </w:rPr>
          <w:t>https://github.com/laravel/ui</w:t>
        </w:r>
      </w:hyperlink>
    </w:p>
    <w:p w14:paraId="0D8FE086" w14:textId="6850D093" w:rsidR="003F0421" w:rsidRDefault="003F0421" w:rsidP="003F0421">
      <w:pPr>
        <w:pStyle w:val="Prrafodelista"/>
        <w:numPr>
          <w:ilvl w:val="0"/>
          <w:numId w:val="1"/>
        </w:numPr>
      </w:pPr>
      <w:r>
        <w:t>De los comandos allí descritos, usaremos los que aparecen resaltados a continuación</w:t>
      </w:r>
      <w:r w:rsidR="00731557">
        <w:t xml:space="preserve"> (normalmente en competencia les permiten consultar documentación oficial, pues es lo </w:t>
      </w:r>
      <w:r w:rsidR="00731557">
        <w:lastRenderedPageBreak/>
        <w:t>más lógico en el mundo de la programación real</w:t>
      </w:r>
      <w:r w:rsidR="003F7FA5">
        <w:t>. De ahí que sea muy importante saber consultarla</w:t>
      </w:r>
      <w:r w:rsidR="00731557">
        <w:t>)</w:t>
      </w:r>
      <w:r>
        <w:t>:</w:t>
      </w:r>
    </w:p>
    <w:p w14:paraId="68BA5362" w14:textId="71CA4C36" w:rsidR="003F0421" w:rsidRPr="003F0421" w:rsidRDefault="003F0421" w:rsidP="003F0421">
      <w:pPr>
        <w:ind w:left="360"/>
      </w:pPr>
      <w:r w:rsidRPr="003F0421">
        <w:rPr>
          <w:noProof/>
        </w:rPr>
        <w:drawing>
          <wp:inline distT="0" distB="0" distL="0" distR="0" wp14:anchorId="78DA94F2" wp14:editId="18F6D5D4">
            <wp:extent cx="3594100" cy="1468200"/>
            <wp:effectExtent l="0" t="0" r="635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00" cy="14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E420" w14:textId="0019C009" w:rsidR="002142E6" w:rsidRPr="003F0421" w:rsidRDefault="003F0421" w:rsidP="006267FB">
      <w:pPr>
        <w:ind w:left="360"/>
      </w:pPr>
      <w:r>
        <w:t>En la terminal se verían más o menos así:</w:t>
      </w:r>
    </w:p>
    <w:p w14:paraId="3DF28489" w14:textId="019D6384" w:rsidR="006267FB" w:rsidRDefault="003F0421" w:rsidP="004F56E0">
      <w:pPr>
        <w:pStyle w:val="Prrafodelista"/>
      </w:pPr>
      <w:r w:rsidRPr="003F0421">
        <w:rPr>
          <w:noProof/>
        </w:rPr>
        <w:drawing>
          <wp:inline distT="0" distB="0" distL="0" distR="0" wp14:anchorId="1336EE4F" wp14:editId="349800C1">
            <wp:extent cx="2870200" cy="1243818"/>
            <wp:effectExtent l="0" t="0" r="635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918" cy="12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73DB" w14:textId="77777777" w:rsidR="004F56E0" w:rsidRDefault="004F56E0" w:rsidP="004F56E0">
      <w:pPr>
        <w:pStyle w:val="Prrafodelista"/>
      </w:pPr>
    </w:p>
    <w:p w14:paraId="5032AC02" w14:textId="0CF62DD5" w:rsidR="00411FB2" w:rsidRDefault="00072EC9" w:rsidP="00411FB2">
      <w:pPr>
        <w:pStyle w:val="Prrafodelista"/>
        <w:numPr>
          <w:ilvl w:val="0"/>
          <w:numId w:val="1"/>
        </w:numPr>
      </w:pPr>
      <w:r>
        <w:t>Ejecutamos npm install en la terminal. Advertencia: Se debe tener primero instalado node js para hacer esto. Se puede verificar en la terminal si está instalado con npm -v</w:t>
      </w:r>
    </w:p>
    <w:p w14:paraId="5B48F1DC" w14:textId="1BCDBC8C" w:rsidR="00072EC9" w:rsidRDefault="00072EC9" w:rsidP="00072EC9">
      <w:pPr>
        <w:ind w:left="360"/>
      </w:pPr>
      <w:r w:rsidRPr="00072EC9">
        <w:rPr>
          <w:noProof/>
        </w:rPr>
        <w:drawing>
          <wp:inline distT="0" distB="0" distL="0" distR="0" wp14:anchorId="5E1A9E96" wp14:editId="3717FE60">
            <wp:extent cx="5612130" cy="6413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02CD" w14:textId="72C775E6" w:rsidR="004F56E0" w:rsidRDefault="008B38AC" w:rsidP="00072EC9">
      <w:pPr>
        <w:ind w:left="360"/>
      </w:pPr>
      <w:r>
        <w:rPr>
          <w:b/>
          <w:bCs/>
          <w:color w:val="FF0000"/>
        </w:rPr>
        <w:t>**</w:t>
      </w:r>
      <w:r w:rsidR="004F56E0" w:rsidRPr="008B38AC">
        <w:rPr>
          <w:b/>
          <w:bCs/>
          <w:color w:val="FF0000"/>
        </w:rPr>
        <w:t>Mucha atención a esto:</w:t>
      </w:r>
      <w:r w:rsidR="004F56E0" w:rsidRPr="008B38AC">
        <w:rPr>
          <w:color w:val="FF0000"/>
        </w:rPr>
        <w:t xml:space="preserve"> Al haber utilizado </w:t>
      </w:r>
      <w:r w:rsidRPr="008B38AC">
        <w:rPr>
          <w:color w:val="FF0000"/>
        </w:rPr>
        <w:t>artisan ui vue y npm install, quedan instaladas todas las herramientas para trabajar con Vue Js integrado en Laravel</w:t>
      </w:r>
      <w:r>
        <w:t xml:space="preserve">. Además, </w:t>
      </w:r>
      <w:r w:rsidR="002A337C">
        <w:t>estaremos</w:t>
      </w:r>
      <w:r>
        <w:t xml:space="preserve"> generando un módulo de autenticación que </w:t>
      </w:r>
      <w:r w:rsidR="002A337C">
        <w:t>viene</w:t>
      </w:r>
      <w:r>
        <w:t xml:space="preserve"> pre-creado, lo cual es una maravilla, pues trae ya todos los procesos de seguridad, recuperación de clave, etc.</w:t>
      </w:r>
    </w:p>
    <w:p w14:paraId="0A17386D" w14:textId="644293A0" w:rsidR="00072EC9" w:rsidRDefault="003F0421" w:rsidP="00411FB2">
      <w:pPr>
        <w:pStyle w:val="Prrafodelista"/>
        <w:numPr>
          <w:ilvl w:val="0"/>
          <w:numId w:val="1"/>
        </w:numPr>
      </w:pPr>
      <w:r>
        <w:t xml:space="preserve">Por último ejecutamos el comando npm run dev. </w:t>
      </w:r>
    </w:p>
    <w:p w14:paraId="69264B72" w14:textId="115C9BA1" w:rsidR="003F0421" w:rsidRDefault="003F0421" w:rsidP="003F0421">
      <w:pPr>
        <w:ind w:left="360"/>
      </w:pPr>
      <w:r w:rsidRPr="00A34928">
        <w:rPr>
          <w:b/>
          <w:bCs/>
          <w:color w:val="00B050"/>
        </w:rPr>
        <w:t>Es importante tener dos terminales abiertas</w:t>
      </w:r>
      <w:r>
        <w:t xml:space="preserve">, si es posible en el mismo Visual Studio. En una terminal se ejecuta el servidor de backend con el comando php artisan serve y en la otra terminal se ejecuta el comando </w:t>
      </w:r>
      <w:r w:rsidRPr="003537A8">
        <w:rPr>
          <w:highlight w:val="yellow"/>
        </w:rPr>
        <w:t>npm run dev</w:t>
      </w:r>
      <w:r w:rsidR="003537A8" w:rsidRPr="003537A8">
        <w:rPr>
          <w:highlight w:val="yellow"/>
        </w:rPr>
        <w:t>, para que el frontend también esté activo</w:t>
      </w:r>
      <w:r>
        <w:t>. Si ambos servidores no están corriendo, no se puede usar el módulo de autenticación en Laravel.</w:t>
      </w:r>
    </w:p>
    <w:p w14:paraId="3B944403" w14:textId="208E2D51" w:rsidR="003F0421" w:rsidRDefault="003F0421" w:rsidP="003F0421">
      <w:pPr>
        <w:pStyle w:val="Prrafodelista"/>
        <w:numPr>
          <w:ilvl w:val="0"/>
          <w:numId w:val="1"/>
        </w:numPr>
      </w:pPr>
      <w:r>
        <w:t>Ingresamos desde el navegador con la dirección localhost:8000 y damos clic en Login. Deberíamos ver algo como lo siguiente:</w:t>
      </w:r>
    </w:p>
    <w:p w14:paraId="096D4FF9" w14:textId="4D041F7B" w:rsidR="003F0421" w:rsidRDefault="003F0421" w:rsidP="003F0421">
      <w:pPr>
        <w:ind w:left="360"/>
      </w:pPr>
      <w:r w:rsidRPr="003F0421">
        <w:rPr>
          <w:noProof/>
        </w:rPr>
        <w:lastRenderedPageBreak/>
        <w:drawing>
          <wp:inline distT="0" distB="0" distL="0" distR="0" wp14:anchorId="48415325" wp14:editId="2579CEED">
            <wp:extent cx="5612130" cy="1441450"/>
            <wp:effectExtent l="0" t="0" r="7620" b="635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932B" w14:textId="61E12F6E" w:rsidR="003F0421" w:rsidRDefault="003F0421" w:rsidP="003F0421">
      <w:pPr>
        <w:pStyle w:val="Prrafodelista"/>
        <w:numPr>
          <w:ilvl w:val="0"/>
          <w:numId w:val="1"/>
        </w:numPr>
      </w:pPr>
      <w:r>
        <w:t>En el archivo .env del proyecto definimos cómo queremos que se llame la base de datos.</w:t>
      </w:r>
      <w:r w:rsidR="00090B73">
        <w:t xml:space="preserve"> En este ejemplo, se deja el nombre corto Contactos</w:t>
      </w:r>
    </w:p>
    <w:p w14:paraId="16E580DB" w14:textId="7FD27B26" w:rsidR="00090B73" w:rsidRDefault="00090B73" w:rsidP="00090B73">
      <w:pPr>
        <w:pStyle w:val="Prrafodelista"/>
      </w:pPr>
      <w:r w:rsidRPr="00090B73">
        <w:rPr>
          <w:noProof/>
        </w:rPr>
        <w:drawing>
          <wp:inline distT="0" distB="0" distL="0" distR="0" wp14:anchorId="48CB50F9" wp14:editId="5482E929">
            <wp:extent cx="2349753" cy="1289050"/>
            <wp:effectExtent l="0" t="0" r="0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772" cy="12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EBF" w14:textId="52610F5A" w:rsidR="003F0421" w:rsidRDefault="003F0421" w:rsidP="003F0421">
      <w:pPr>
        <w:pStyle w:val="Prrafodelista"/>
        <w:numPr>
          <w:ilvl w:val="0"/>
          <w:numId w:val="1"/>
        </w:numPr>
      </w:pPr>
      <w:r>
        <w:t>En p</w:t>
      </w:r>
      <w:r w:rsidR="00090B73">
        <w:t>hpmyadmin creamos la base de datos con ese nombre.</w:t>
      </w:r>
    </w:p>
    <w:p w14:paraId="7096D9A4" w14:textId="3D37B591" w:rsidR="00090B73" w:rsidRDefault="00090B73" w:rsidP="003F0421">
      <w:pPr>
        <w:pStyle w:val="Prrafodelista"/>
        <w:numPr>
          <w:ilvl w:val="0"/>
          <w:numId w:val="1"/>
        </w:numPr>
      </w:pPr>
      <w:r>
        <w:t>Luego hacemos la migración php artisan migrate, desde la terminal de Visual Studio.</w:t>
      </w:r>
    </w:p>
    <w:p w14:paraId="1D3D5631" w14:textId="219D7990" w:rsidR="00090B73" w:rsidRDefault="00090B73" w:rsidP="00090B73">
      <w:pPr>
        <w:pStyle w:val="Prrafodelista"/>
        <w:numPr>
          <w:ilvl w:val="0"/>
          <w:numId w:val="1"/>
        </w:numPr>
      </w:pPr>
      <w:r>
        <w:t>Podemos registrar un usuario para comprobar que este módulo funciona.</w:t>
      </w:r>
    </w:p>
    <w:p w14:paraId="314D5837" w14:textId="4B3A6AAC" w:rsidR="00090B73" w:rsidRDefault="00090B73" w:rsidP="00C55C0E">
      <w:pPr>
        <w:ind w:left="360"/>
      </w:pPr>
    </w:p>
    <w:p w14:paraId="1B1B22C7" w14:textId="6FFB0557" w:rsidR="00C55C0E" w:rsidRPr="00C55C0E" w:rsidRDefault="00C55C0E" w:rsidP="00C55C0E">
      <w:pPr>
        <w:ind w:left="360"/>
        <w:rPr>
          <w:b/>
          <w:bCs/>
        </w:rPr>
      </w:pPr>
      <w:r w:rsidRPr="00C55C0E">
        <w:rPr>
          <w:b/>
          <w:bCs/>
        </w:rPr>
        <w:t>Creando el primer Modelo con su migración</w:t>
      </w:r>
      <w:r w:rsidR="009731FA">
        <w:rPr>
          <w:b/>
          <w:bCs/>
        </w:rPr>
        <w:t xml:space="preserve"> y controlador</w:t>
      </w:r>
    </w:p>
    <w:p w14:paraId="102FA71C" w14:textId="22EB9D15" w:rsidR="00737765" w:rsidRDefault="00C55C0E" w:rsidP="006267FB">
      <w:r>
        <w:t>Vamos a crear un modelo</w:t>
      </w:r>
      <w:r w:rsidR="009F00F8">
        <w:t xml:space="preserve"> para Contact (ya que como recordará el objetivo es construir una aplicación de Agenda de Contactos, de ahí el nombre Contact)</w:t>
      </w:r>
      <w:r>
        <w:t xml:space="preserve">, pero además crearemos su respectiva migración (m). Además, crearemos su factory (f) y su controlador de recursos (r). Finalmente, indicaremos que los recursos del controlador sean de tipo API. </w:t>
      </w:r>
    </w:p>
    <w:p w14:paraId="173CFFB0" w14:textId="2E454B07" w:rsidR="006267FB" w:rsidRDefault="00C55C0E" w:rsidP="00737765">
      <w:pPr>
        <w:pStyle w:val="Prrafodelista"/>
        <w:numPr>
          <w:ilvl w:val="0"/>
          <w:numId w:val="2"/>
        </w:numPr>
      </w:pPr>
      <w:r>
        <w:t>Para lograrlo, usaremos el siguiente comando:</w:t>
      </w:r>
    </w:p>
    <w:p w14:paraId="31F70DAB" w14:textId="0B69CB15" w:rsidR="00C55C0E" w:rsidRDefault="00C55C0E" w:rsidP="006267FB">
      <w:r w:rsidRPr="00C55C0E">
        <w:rPr>
          <w:noProof/>
        </w:rPr>
        <w:drawing>
          <wp:inline distT="0" distB="0" distL="0" distR="0" wp14:anchorId="72D52F3D" wp14:editId="30BAD0E7">
            <wp:extent cx="4049485" cy="371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644" cy="3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A690" w14:textId="30AA733A" w:rsidR="00737765" w:rsidRDefault="00737765" w:rsidP="00737765">
      <w:pPr>
        <w:pStyle w:val="Prrafodelista"/>
        <w:numPr>
          <w:ilvl w:val="0"/>
          <w:numId w:val="2"/>
        </w:numPr>
      </w:pPr>
      <w:r>
        <w:t>Verificamos que el controlador aparezca en su lugar</w:t>
      </w:r>
    </w:p>
    <w:p w14:paraId="16134300" w14:textId="5444448B" w:rsidR="00737765" w:rsidRDefault="00737765" w:rsidP="00737765">
      <w:r w:rsidRPr="00737765">
        <w:rPr>
          <w:noProof/>
        </w:rPr>
        <w:drawing>
          <wp:inline distT="0" distB="0" distL="0" distR="0" wp14:anchorId="0C03AFB6" wp14:editId="1DF09A41">
            <wp:extent cx="1977023" cy="1288472"/>
            <wp:effectExtent l="0" t="0" r="4445" b="698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748" cy="12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5F56" w14:textId="53863CA8" w:rsidR="003537A8" w:rsidRDefault="003537A8" w:rsidP="00737765">
      <w:r>
        <w:t>Aclaración: Un factory nos permitirá crear datos de prueba o falsos para la base de datos, y así probar con mayor rapidez el funcionamiento de nuestra aplicación.</w:t>
      </w:r>
    </w:p>
    <w:p w14:paraId="5FD1EB12" w14:textId="38E5E12D" w:rsidR="000F49F0" w:rsidRDefault="000F49F0" w:rsidP="000F49F0">
      <w:pPr>
        <w:pStyle w:val="Prrafodelista"/>
        <w:numPr>
          <w:ilvl w:val="0"/>
          <w:numId w:val="2"/>
        </w:numPr>
      </w:pPr>
      <w:r>
        <w:lastRenderedPageBreak/>
        <w:t>Modificamos el archivo de migración para Contactos, con los siguientes campos:</w:t>
      </w:r>
    </w:p>
    <w:p w14:paraId="65FC557C" w14:textId="7B9CE368" w:rsidR="000F49F0" w:rsidRDefault="00BB2024" w:rsidP="000F49F0">
      <w:r w:rsidRPr="00BB2024">
        <w:rPr>
          <w:noProof/>
        </w:rPr>
        <w:drawing>
          <wp:inline distT="0" distB="0" distL="0" distR="0" wp14:anchorId="4CCCF694" wp14:editId="12D5B8F0">
            <wp:extent cx="3722914" cy="1570381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768" cy="15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62E" w14:textId="6D6ABA29" w:rsidR="000F49F0" w:rsidRDefault="000F49F0" w:rsidP="000F49F0">
      <w:pPr>
        <w:pStyle w:val="Prrafodelista"/>
        <w:numPr>
          <w:ilvl w:val="0"/>
          <w:numId w:val="2"/>
        </w:numPr>
      </w:pPr>
      <w:r>
        <w:t>Vamos a la ruta database/factories y ubicamos ContactFactory, y especificamos los datos falsos que queremos insertar en la tabla Contatcts así:</w:t>
      </w:r>
    </w:p>
    <w:p w14:paraId="3274A7AA" w14:textId="334C5BE3" w:rsidR="000F49F0" w:rsidRDefault="00BB2024" w:rsidP="000F49F0">
      <w:pPr>
        <w:ind w:left="360"/>
      </w:pPr>
      <w:r w:rsidRPr="00BB2024">
        <w:rPr>
          <w:noProof/>
        </w:rPr>
        <w:drawing>
          <wp:inline distT="0" distB="0" distL="0" distR="0" wp14:anchorId="136DDF85" wp14:editId="247386B1">
            <wp:extent cx="4286992" cy="1474108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729" cy="14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B9D" w14:textId="0192D9AB" w:rsidR="000F49F0" w:rsidRDefault="000F49F0" w:rsidP="000F49F0">
      <w:pPr>
        <w:ind w:left="360"/>
      </w:pPr>
      <w:r w:rsidRPr="00BB2024">
        <w:rPr>
          <w:b/>
          <w:bCs/>
        </w:rPr>
        <w:t>Aclaración</w:t>
      </w:r>
      <w:r>
        <w:t xml:space="preserve">: Como podemos ver, faker provee una serie de tipos de datos predeterminados (en inglés) que permitirán precisamente llenar con ese tipo de datos de prueba la tabla. Por ejemplo, </w:t>
      </w:r>
      <w:r w:rsidR="00BB2024">
        <w:t>name()</w:t>
      </w:r>
      <w:r>
        <w:t xml:space="preserve"> generará n</w:t>
      </w:r>
      <w:r w:rsidR="00BB2024">
        <w:t>ombres al azar, lastName() apellidos al azar, o randomElement ingresará aleatoriamente lo que nosotros especifiquemos, en este caso algunas veces ingresará el teléfono 123456789 y otras veces ingresará 987654321.</w:t>
      </w:r>
    </w:p>
    <w:p w14:paraId="3CE9A4DD" w14:textId="62157D6B" w:rsidR="000F49F0" w:rsidRDefault="000F49F0" w:rsidP="000F49F0">
      <w:pPr>
        <w:pStyle w:val="Prrafodelista"/>
        <w:numPr>
          <w:ilvl w:val="0"/>
          <w:numId w:val="2"/>
        </w:numPr>
      </w:pPr>
      <w:r>
        <w:t>Debemos llamar estos campos desde el seeder (sembrador), precisamente para lograr insertarlos o sembrarlos en la tabla de la BD. Vamos a la ruta database/seeders y ubicamos DatabaseSeeder.php. Allí codificamos:</w:t>
      </w:r>
    </w:p>
    <w:p w14:paraId="6D796316" w14:textId="3931EE91" w:rsidR="000F49F0" w:rsidRDefault="00BB2024" w:rsidP="000F49F0">
      <w:pPr>
        <w:pStyle w:val="Prrafodelista"/>
      </w:pPr>
      <w:r w:rsidRPr="00BB2024">
        <w:rPr>
          <w:noProof/>
        </w:rPr>
        <w:drawing>
          <wp:inline distT="0" distB="0" distL="0" distR="0" wp14:anchorId="7324E7DE" wp14:editId="147A76F2">
            <wp:extent cx="3325090" cy="1326649"/>
            <wp:effectExtent l="0" t="0" r="889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6859" cy="13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038C" w14:textId="4A41FBC2" w:rsidR="00BB2024" w:rsidRDefault="00BB2024" w:rsidP="00BB2024">
      <w:r>
        <w:t>El 30 entre paréntesis significa que queremos que se siembren 30 registros de prueba, pero podemos colocar más, sea 40, 50, etc.</w:t>
      </w:r>
    </w:p>
    <w:p w14:paraId="60642714" w14:textId="758CAF9E" w:rsidR="003A1640" w:rsidRDefault="003A1640" w:rsidP="003A1640">
      <w:pPr>
        <w:pStyle w:val="Prrafodelista"/>
        <w:numPr>
          <w:ilvl w:val="0"/>
          <w:numId w:val="2"/>
        </w:numPr>
      </w:pPr>
      <w:r>
        <w:t>Guardamos y ejecutamos la migración junto con el proceso de sembrado de datos falsos, con el siguiente comando en la terminal:</w:t>
      </w:r>
    </w:p>
    <w:p w14:paraId="4F44C095" w14:textId="65E0ADB0" w:rsidR="003A1640" w:rsidRDefault="003A1640" w:rsidP="003A1640">
      <w:pPr>
        <w:ind w:left="360"/>
      </w:pPr>
      <w:r w:rsidRPr="003A1640">
        <w:rPr>
          <w:noProof/>
        </w:rPr>
        <w:lastRenderedPageBreak/>
        <w:drawing>
          <wp:inline distT="0" distB="0" distL="0" distR="0" wp14:anchorId="42CFC7E1" wp14:editId="14946ABA">
            <wp:extent cx="3978233" cy="427486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037" cy="4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2BCD" w14:textId="5F607727" w:rsidR="003A1640" w:rsidRDefault="003A1640" w:rsidP="003A1640">
      <w:pPr>
        <w:ind w:left="360"/>
      </w:pPr>
      <w:r>
        <w:t>El resultado será:</w:t>
      </w:r>
    </w:p>
    <w:p w14:paraId="12C7F494" w14:textId="422DA0E0" w:rsidR="003A1640" w:rsidRDefault="003A1640" w:rsidP="003A1640">
      <w:pPr>
        <w:ind w:left="360"/>
      </w:pPr>
      <w:r w:rsidRPr="003A1640">
        <w:rPr>
          <w:noProof/>
        </w:rPr>
        <w:drawing>
          <wp:inline distT="0" distB="0" distL="0" distR="0" wp14:anchorId="750E8446" wp14:editId="5F82F9EF">
            <wp:extent cx="4993574" cy="9486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3241" cy="9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78C8" w14:textId="77777777" w:rsidR="007571EE" w:rsidRDefault="007571EE" w:rsidP="003A1640">
      <w:pPr>
        <w:ind w:left="360"/>
      </w:pPr>
    </w:p>
    <w:p w14:paraId="1DDCE806" w14:textId="77777777" w:rsidR="003537A8" w:rsidRDefault="003537A8" w:rsidP="00737765"/>
    <w:p w14:paraId="7457A075" w14:textId="77777777" w:rsidR="009F00F8" w:rsidRDefault="009F00F8" w:rsidP="00737765"/>
    <w:sectPr w:rsidR="009F0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7057"/>
    <w:multiLevelType w:val="hybridMultilevel"/>
    <w:tmpl w:val="0004F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0A39"/>
    <w:multiLevelType w:val="hybridMultilevel"/>
    <w:tmpl w:val="4880D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4589">
    <w:abstractNumId w:val="1"/>
  </w:num>
  <w:num w:numId="2" w16cid:durableId="11621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94"/>
    <w:rsid w:val="00072EC9"/>
    <w:rsid w:val="00090B73"/>
    <w:rsid w:val="000F49F0"/>
    <w:rsid w:val="002142E6"/>
    <w:rsid w:val="002A337C"/>
    <w:rsid w:val="003537A8"/>
    <w:rsid w:val="003A1640"/>
    <w:rsid w:val="003F0421"/>
    <w:rsid w:val="003F7FA5"/>
    <w:rsid w:val="00411FB2"/>
    <w:rsid w:val="00412C06"/>
    <w:rsid w:val="00435878"/>
    <w:rsid w:val="004F56E0"/>
    <w:rsid w:val="00623450"/>
    <w:rsid w:val="006267FB"/>
    <w:rsid w:val="006F6A56"/>
    <w:rsid w:val="00731557"/>
    <w:rsid w:val="00737765"/>
    <w:rsid w:val="007571EE"/>
    <w:rsid w:val="00774FEA"/>
    <w:rsid w:val="008B38AC"/>
    <w:rsid w:val="00931894"/>
    <w:rsid w:val="00952820"/>
    <w:rsid w:val="009731FA"/>
    <w:rsid w:val="009A41A2"/>
    <w:rsid w:val="009F00F8"/>
    <w:rsid w:val="00A34928"/>
    <w:rsid w:val="00BB2024"/>
    <w:rsid w:val="00C55C0E"/>
    <w:rsid w:val="00EC239B"/>
    <w:rsid w:val="00ED4F37"/>
    <w:rsid w:val="00F244F2"/>
    <w:rsid w:val="00F5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8A42"/>
  <w15:chartTrackingRefBased/>
  <w15:docId w15:val="{CCFE275A-2ED0-427B-9711-1A7B754C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2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avel/ui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Carlos Andres Mora Agudelo</cp:lastModifiedBy>
  <cp:revision>25</cp:revision>
  <dcterms:created xsi:type="dcterms:W3CDTF">2022-08-08T17:36:00Z</dcterms:created>
  <dcterms:modified xsi:type="dcterms:W3CDTF">2022-08-27T01:17:00Z</dcterms:modified>
</cp:coreProperties>
</file>