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5CD48" w14:textId="77777777" w:rsidR="002D1535" w:rsidRPr="003625CB" w:rsidRDefault="00762D03" w:rsidP="00762D03">
      <w:pPr>
        <w:jc w:val="center"/>
        <w:rPr>
          <w:b/>
          <w:bCs/>
          <w:color w:val="FF0000"/>
        </w:rPr>
      </w:pPr>
      <w:r w:rsidRPr="003625CB">
        <w:rPr>
          <w:b/>
          <w:bCs/>
          <w:color w:val="FF0000"/>
        </w:rPr>
        <w:t>Guía Parte 2</w:t>
      </w:r>
    </w:p>
    <w:p w14:paraId="6F910431" w14:textId="77777777" w:rsidR="00747941" w:rsidRPr="00747941" w:rsidRDefault="00747941" w:rsidP="00747941">
      <w:pPr>
        <w:rPr>
          <w:b/>
          <w:i/>
        </w:rPr>
      </w:pPr>
      <w:r w:rsidRPr="00747941">
        <w:rPr>
          <w:b/>
          <w:i/>
        </w:rPr>
        <w:t>Trabajando el controlador de recursos, el modelo y las rutas</w:t>
      </w:r>
    </w:p>
    <w:p w14:paraId="295ABF1E" w14:textId="77777777" w:rsidR="00762D03" w:rsidRDefault="00762D03" w:rsidP="00762D03">
      <w:r>
        <w:t>Siga las instrucciones, si ya completó la guía</w:t>
      </w:r>
      <w:r w:rsidR="005779F6">
        <w:t xml:space="preserve"> 1</w:t>
      </w:r>
      <w:r>
        <w:t>:</w:t>
      </w:r>
    </w:p>
    <w:p w14:paraId="1962AA5B" w14:textId="5CA9F494" w:rsidR="00762D03" w:rsidRDefault="00762D03" w:rsidP="00762D03">
      <w:pPr>
        <w:pStyle w:val="Prrafodelista"/>
        <w:numPr>
          <w:ilvl w:val="0"/>
          <w:numId w:val="2"/>
        </w:numPr>
      </w:pPr>
      <w:r>
        <w:t xml:space="preserve">Haga estas modificaciones en el modelo </w:t>
      </w:r>
      <w:proofErr w:type="spellStart"/>
      <w:r>
        <w:t>Contact</w:t>
      </w:r>
      <w:proofErr w:type="spellEnd"/>
      <w:r w:rsidR="008A3B3E">
        <w:t>, que permiten decirle a la aplicación qué campos podrán ser manipulados</w:t>
      </w:r>
      <w:bookmarkStart w:id="0" w:name="_GoBack"/>
      <w:bookmarkEnd w:id="0"/>
      <w:r>
        <w:t>:</w:t>
      </w:r>
    </w:p>
    <w:p w14:paraId="792E3155" w14:textId="77777777" w:rsidR="00762D03" w:rsidRDefault="00762D03" w:rsidP="00762D03">
      <w:r w:rsidRPr="00762D03">
        <w:rPr>
          <w:noProof/>
          <w:lang w:eastAsia="es-CO"/>
        </w:rPr>
        <w:drawing>
          <wp:inline distT="0" distB="0" distL="0" distR="0" wp14:anchorId="48361D5C" wp14:editId="5F113D7E">
            <wp:extent cx="2504364" cy="193426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3618" cy="1941412"/>
                    </a:xfrm>
                    <a:prstGeom prst="rect">
                      <a:avLst/>
                    </a:prstGeom>
                  </pic:spPr>
                </pic:pic>
              </a:graphicData>
            </a:graphic>
          </wp:inline>
        </w:drawing>
      </w:r>
    </w:p>
    <w:p w14:paraId="7C2786A2" w14:textId="77777777" w:rsidR="00762D03" w:rsidRDefault="00C236D2" w:rsidP="00A46112">
      <w:pPr>
        <w:pStyle w:val="Prrafodelista"/>
        <w:numPr>
          <w:ilvl w:val="0"/>
          <w:numId w:val="2"/>
        </w:numPr>
        <w:jc w:val="both"/>
      </w:pPr>
      <w:r>
        <w:t xml:space="preserve">Analice el archivo </w:t>
      </w:r>
      <w:proofErr w:type="spellStart"/>
      <w:r>
        <w:t>ContactController</w:t>
      </w:r>
      <w:proofErr w:type="spellEnd"/>
      <w:r>
        <w:t xml:space="preserve">. </w:t>
      </w:r>
      <w:proofErr w:type="gramStart"/>
      <w:r>
        <w:t xml:space="preserve">Verá </w:t>
      </w:r>
      <w:r w:rsidR="00A46112">
        <w:t xml:space="preserve"> que</w:t>
      </w:r>
      <w:proofErr w:type="gramEnd"/>
      <w:r w:rsidR="00A46112">
        <w:t xml:space="preserve"> no tiene los métodos </w:t>
      </w:r>
      <w:proofErr w:type="spellStart"/>
      <w:r w:rsidR="00A46112">
        <w:t>create</w:t>
      </w:r>
      <w:proofErr w:type="spellEnd"/>
      <w:r w:rsidR="00A46112">
        <w:t xml:space="preserve">() ni </w:t>
      </w:r>
      <w:proofErr w:type="spellStart"/>
      <w:r w:rsidR="00A46112">
        <w:t>edit</w:t>
      </w:r>
      <w:proofErr w:type="spellEnd"/>
      <w:r w:rsidR="00A46112">
        <w:t xml:space="preserve">(), pero ¿Por qué? Esto es porque al crearlo especificamos que fuera de tipo API. Así que el </w:t>
      </w:r>
      <w:proofErr w:type="spellStart"/>
      <w:r w:rsidR="00A46112">
        <w:t>create</w:t>
      </w:r>
      <w:proofErr w:type="spellEnd"/>
      <w:r w:rsidR="00A46112">
        <w:t xml:space="preserve"> y el </w:t>
      </w:r>
      <w:proofErr w:type="spellStart"/>
      <w:r w:rsidR="00A46112">
        <w:t>edit</w:t>
      </w:r>
      <w:proofErr w:type="spellEnd"/>
      <w:r w:rsidR="00A46112">
        <w:t xml:space="preserve"> lo trabajaremos con </w:t>
      </w:r>
      <w:proofErr w:type="spellStart"/>
      <w:r w:rsidR="00A46112">
        <w:t>Vue</w:t>
      </w:r>
      <w:proofErr w:type="spellEnd"/>
      <w:r w:rsidR="00A46112">
        <w:t xml:space="preserve">, pues es más cuestión del </w:t>
      </w:r>
      <w:proofErr w:type="spellStart"/>
      <w:r w:rsidR="00A46112">
        <w:t>frontend</w:t>
      </w:r>
      <w:proofErr w:type="spellEnd"/>
      <w:r w:rsidR="00A46112">
        <w:t>.</w:t>
      </w:r>
    </w:p>
    <w:p w14:paraId="1364DF54" w14:textId="77777777" w:rsidR="00C236D2" w:rsidRDefault="00C236D2" w:rsidP="00C236D2">
      <w:pPr>
        <w:ind w:left="360"/>
        <w:jc w:val="both"/>
      </w:pPr>
    </w:p>
    <w:p w14:paraId="1FD85157" w14:textId="77777777" w:rsidR="00C236D2" w:rsidRDefault="00C236D2" w:rsidP="00C236D2">
      <w:pPr>
        <w:pStyle w:val="Prrafodelista"/>
        <w:numPr>
          <w:ilvl w:val="0"/>
          <w:numId w:val="2"/>
        </w:numPr>
        <w:jc w:val="both"/>
      </w:pPr>
      <w:r>
        <w:t xml:space="preserve">En </w:t>
      </w:r>
      <w:proofErr w:type="spellStart"/>
      <w:r>
        <w:t>web.php</w:t>
      </w:r>
      <w:proofErr w:type="spellEnd"/>
      <w:r>
        <w:t xml:space="preserve"> cree la ruta principal (no olvidar usar arriba el use para llamar la clase).</w:t>
      </w:r>
    </w:p>
    <w:p w14:paraId="48B53672" w14:textId="77777777" w:rsidR="00C236D2" w:rsidRDefault="00C236D2" w:rsidP="00C236D2">
      <w:pPr>
        <w:pStyle w:val="Prrafodelista"/>
      </w:pPr>
      <w:r w:rsidRPr="00C236D2">
        <w:rPr>
          <w:noProof/>
          <w:lang w:eastAsia="es-CO"/>
        </w:rPr>
        <w:drawing>
          <wp:inline distT="0" distB="0" distL="0" distR="0" wp14:anchorId="3370FA45" wp14:editId="103DE756">
            <wp:extent cx="3829792" cy="85106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211" cy="857158"/>
                    </a:xfrm>
                    <a:prstGeom prst="rect">
                      <a:avLst/>
                    </a:prstGeom>
                  </pic:spPr>
                </pic:pic>
              </a:graphicData>
            </a:graphic>
          </wp:inline>
        </w:drawing>
      </w:r>
    </w:p>
    <w:p w14:paraId="6AF683F6" w14:textId="77777777" w:rsidR="00C236D2" w:rsidRDefault="00CD0AA3" w:rsidP="00CD0AA3">
      <w:pPr>
        <w:pStyle w:val="Prrafodelista"/>
        <w:numPr>
          <w:ilvl w:val="0"/>
          <w:numId w:val="2"/>
        </w:numPr>
        <w:jc w:val="both"/>
      </w:pPr>
      <w:r>
        <w:t>Verificamos las rutas en la terminal</w:t>
      </w:r>
    </w:p>
    <w:p w14:paraId="0E315853" w14:textId="77777777" w:rsidR="00CD0AA3" w:rsidRDefault="00CD0AA3" w:rsidP="00CD0AA3">
      <w:pPr>
        <w:ind w:left="360"/>
        <w:jc w:val="both"/>
      </w:pPr>
      <w:r w:rsidRPr="00CD0AA3">
        <w:rPr>
          <w:noProof/>
          <w:lang w:eastAsia="es-CO"/>
        </w:rPr>
        <w:drawing>
          <wp:inline distT="0" distB="0" distL="0" distR="0" wp14:anchorId="31E07F8C" wp14:editId="0C89E545">
            <wp:extent cx="2848373" cy="47631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373" cy="476316"/>
                    </a:xfrm>
                    <a:prstGeom prst="rect">
                      <a:avLst/>
                    </a:prstGeom>
                  </pic:spPr>
                </pic:pic>
              </a:graphicData>
            </a:graphic>
          </wp:inline>
        </w:drawing>
      </w:r>
    </w:p>
    <w:p w14:paraId="1616279F" w14:textId="77777777" w:rsidR="00CD0AA3" w:rsidRDefault="00CD0AA3" w:rsidP="00CD0AA3">
      <w:pPr>
        <w:ind w:left="360"/>
        <w:jc w:val="both"/>
      </w:pPr>
      <w:r>
        <w:t xml:space="preserve">Como puede observarse en la siguiente captura, lo señalado con color rojo, en las rutas siguen apareciendo referencias a </w:t>
      </w:r>
      <w:proofErr w:type="spellStart"/>
      <w:r>
        <w:t>edit</w:t>
      </w:r>
      <w:proofErr w:type="spellEnd"/>
      <w:r>
        <w:t xml:space="preserve"> y </w:t>
      </w:r>
      <w:proofErr w:type="spellStart"/>
      <w:r>
        <w:t>create</w:t>
      </w:r>
      <w:proofErr w:type="spellEnd"/>
      <w:r>
        <w:t xml:space="preserve">, cuando el caso es que no vamos a trabajarlas desde el controlador de recursos. </w:t>
      </w:r>
      <w:r w:rsidRPr="00CD0AA3">
        <w:rPr>
          <w:noProof/>
          <w:lang w:eastAsia="es-CO"/>
        </w:rPr>
        <w:drawing>
          <wp:inline distT="0" distB="0" distL="0" distR="0" wp14:anchorId="212D3F84" wp14:editId="5FEA6E50">
            <wp:extent cx="5612130" cy="8477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47725"/>
                    </a:xfrm>
                    <a:prstGeom prst="rect">
                      <a:avLst/>
                    </a:prstGeom>
                  </pic:spPr>
                </pic:pic>
              </a:graphicData>
            </a:graphic>
          </wp:inline>
        </w:drawing>
      </w:r>
    </w:p>
    <w:p w14:paraId="6AFAAC77" w14:textId="77777777" w:rsidR="00CD0AA3" w:rsidRDefault="00CD0AA3" w:rsidP="00CD0AA3">
      <w:pPr>
        <w:ind w:left="360"/>
        <w:jc w:val="both"/>
      </w:pPr>
    </w:p>
    <w:p w14:paraId="2DB749CB" w14:textId="77777777" w:rsidR="00CD0AA3" w:rsidRDefault="00CD0AA3" w:rsidP="00CD0AA3">
      <w:pPr>
        <w:pStyle w:val="Prrafodelista"/>
        <w:numPr>
          <w:ilvl w:val="1"/>
          <w:numId w:val="2"/>
        </w:numPr>
        <w:jc w:val="both"/>
      </w:pPr>
      <w:r>
        <w:lastRenderedPageBreak/>
        <w:t xml:space="preserve">Tenemos que especificar que la ruta no solo es de recursos sino de api también. Para eso hacemos la siguiente modificación en la línea de la ruta, en </w:t>
      </w:r>
      <w:proofErr w:type="spellStart"/>
      <w:r>
        <w:t>web.php</w:t>
      </w:r>
      <w:proofErr w:type="spellEnd"/>
      <w:r>
        <w:t>:</w:t>
      </w:r>
    </w:p>
    <w:p w14:paraId="6B96AE43" w14:textId="77777777" w:rsidR="00CD0AA3" w:rsidRDefault="00CD0AA3" w:rsidP="00CD0AA3">
      <w:pPr>
        <w:pStyle w:val="Prrafodelista"/>
        <w:jc w:val="both"/>
      </w:pPr>
      <w:r w:rsidRPr="00CD0AA3">
        <w:rPr>
          <w:noProof/>
          <w:lang w:eastAsia="es-CO"/>
        </w:rPr>
        <w:drawing>
          <wp:inline distT="0" distB="0" distL="0" distR="0" wp14:anchorId="3F96D837" wp14:editId="18F19810">
            <wp:extent cx="4613563" cy="4285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8561" cy="433683"/>
                    </a:xfrm>
                    <a:prstGeom prst="rect">
                      <a:avLst/>
                    </a:prstGeom>
                  </pic:spPr>
                </pic:pic>
              </a:graphicData>
            </a:graphic>
          </wp:inline>
        </w:drawing>
      </w:r>
    </w:p>
    <w:p w14:paraId="0EA81F0D" w14:textId="77777777" w:rsidR="00CD0AA3" w:rsidRDefault="00CD0AA3" w:rsidP="00CD0AA3">
      <w:pPr>
        <w:pStyle w:val="Prrafodelista"/>
        <w:jc w:val="both"/>
      </w:pPr>
    </w:p>
    <w:p w14:paraId="62BBFFFA" w14:textId="77777777" w:rsidR="00CD0AA3" w:rsidRDefault="00CD0AA3" w:rsidP="00CD0AA3">
      <w:pPr>
        <w:pStyle w:val="Prrafodelista"/>
        <w:numPr>
          <w:ilvl w:val="1"/>
          <w:numId w:val="2"/>
        </w:numPr>
        <w:jc w:val="both"/>
      </w:pPr>
      <w:r>
        <w:t>Verificamos las rutas nuevamente en la terminal</w:t>
      </w:r>
      <w:r w:rsidR="003D0AF4">
        <w:t xml:space="preserve"> con el comando del punto 4.</w:t>
      </w:r>
    </w:p>
    <w:p w14:paraId="6157F3E2" w14:textId="77777777" w:rsidR="003D0AF4" w:rsidRDefault="003D0AF4" w:rsidP="003D0AF4">
      <w:pPr>
        <w:ind w:left="360"/>
        <w:jc w:val="both"/>
      </w:pPr>
      <w:r>
        <w:t>Como puede observarse, ya aparecen solo las rutas referentes al controlador de recursos tipo api:</w:t>
      </w:r>
    </w:p>
    <w:p w14:paraId="06340BAF" w14:textId="77777777" w:rsidR="003D0AF4" w:rsidRDefault="003D0AF4" w:rsidP="003D0AF4">
      <w:pPr>
        <w:ind w:left="360"/>
        <w:jc w:val="both"/>
      </w:pPr>
      <w:r w:rsidRPr="003D0AF4">
        <w:rPr>
          <w:noProof/>
          <w:lang w:eastAsia="es-CO"/>
        </w:rPr>
        <w:drawing>
          <wp:inline distT="0" distB="0" distL="0" distR="0" wp14:anchorId="07636EBD" wp14:editId="0C9C02BC">
            <wp:extent cx="2915392" cy="60617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491" cy="623657"/>
                    </a:xfrm>
                    <a:prstGeom prst="rect">
                      <a:avLst/>
                    </a:prstGeom>
                  </pic:spPr>
                </pic:pic>
              </a:graphicData>
            </a:graphic>
          </wp:inline>
        </w:drawing>
      </w:r>
    </w:p>
    <w:p w14:paraId="15B0DF3D" w14:textId="77777777" w:rsidR="0084755E" w:rsidRDefault="00E27989" w:rsidP="00E27989">
      <w:pPr>
        <w:pStyle w:val="Prrafodelista"/>
        <w:numPr>
          <w:ilvl w:val="0"/>
          <w:numId w:val="2"/>
        </w:numPr>
        <w:jc w:val="both"/>
      </w:pPr>
      <w:r>
        <w:t xml:space="preserve">Hacemos una prueba con el método show, del controlador </w:t>
      </w:r>
      <w:proofErr w:type="spellStart"/>
      <w:r>
        <w:t>ContactController</w:t>
      </w:r>
      <w:proofErr w:type="spellEnd"/>
      <w:r>
        <w:t xml:space="preserve"> para verificar qué sí es capaz de devolver información de la tabla </w:t>
      </w:r>
      <w:proofErr w:type="spellStart"/>
      <w:r>
        <w:t>contacts</w:t>
      </w:r>
      <w:proofErr w:type="spellEnd"/>
      <w:r>
        <w:t xml:space="preserve"> de la base de datos:</w:t>
      </w:r>
    </w:p>
    <w:p w14:paraId="3D70F682" w14:textId="77777777" w:rsidR="00E27989" w:rsidRDefault="00E27989" w:rsidP="00E27989">
      <w:pPr>
        <w:ind w:left="360"/>
        <w:jc w:val="both"/>
      </w:pPr>
      <w:r w:rsidRPr="00E27989">
        <w:rPr>
          <w:noProof/>
          <w:lang w:eastAsia="es-CO"/>
        </w:rPr>
        <w:drawing>
          <wp:inline distT="0" distB="0" distL="0" distR="0" wp14:anchorId="58219101" wp14:editId="1AC4C1BC">
            <wp:extent cx="3621974" cy="81226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821" cy="817159"/>
                    </a:xfrm>
                    <a:prstGeom prst="rect">
                      <a:avLst/>
                    </a:prstGeom>
                  </pic:spPr>
                </pic:pic>
              </a:graphicData>
            </a:graphic>
          </wp:inline>
        </w:drawing>
      </w:r>
    </w:p>
    <w:p w14:paraId="31ADC0C7" w14:textId="77777777" w:rsidR="00E27989" w:rsidRDefault="00E27989" w:rsidP="00E27989">
      <w:pPr>
        <w:ind w:left="360"/>
        <w:jc w:val="both"/>
      </w:pPr>
      <w:r>
        <w:t xml:space="preserve">Sin embargo, es posible que notemos que retorna un array vacío [] en la página web. Para comprobarlo, debemos tener corriendo el servidor de </w:t>
      </w:r>
      <w:proofErr w:type="spellStart"/>
      <w:r>
        <w:t>Laravel</w:t>
      </w:r>
      <w:proofErr w:type="spellEnd"/>
      <w:r>
        <w:t xml:space="preserve"> con </w:t>
      </w:r>
      <w:proofErr w:type="spellStart"/>
      <w:r>
        <w:t>php</w:t>
      </w:r>
      <w:proofErr w:type="spellEnd"/>
      <w:r>
        <w:t xml:space="preserve"> </w:t>
      </w:r>
      <w:proofErr w:type="spellStart"/>
      <w:r>
        <w:t>artisan</w:t>
      </w:r>
      <w:proofErr w:type="spellEnd"/>
      <w:r>
        <w:t xml:space="preserve"> </w:t>
      </w:r>
      <w:proofErr w:type="spellStart"/>
      <w:r>
        <w:t>serve</w:t>
      </w:r>
      <w:proofErr w:type="spellEnd"/>
      <w:r w:rsidR="00CD59D5">
        <w:t xml:space="preserve"> y en la ruta en el navegador digitamos cualquiera de los registros de la tabla contactos, ejemplo el 4</w:t>
      </w:r>
      <w:r>
        <w:t>:</w:t>
      </w:r>
    </w:p>
    <w:p w14:paraId="71C96D2E" w14:textId="77777777" w:rsidR="00E27989" w:rsidRDefault="00E27989" w:rsidP="00E27989">
      <w:pPr>
        <w:ind w:left="360"/>
        <w:jc w:val="both"/>
      </w:pPr>
      <w:r w:rsidRPr="00E27989">
        <w:rPr>
          <w:noProof/>
          <w:lang w:eastAsia="es-CO"/>
        </w:rPr>
        <w:drawing>
          <wp:inline distT="0" distB="0" distL="0" distR="0" wp14:anchorId="09491221" wp14:editId="534944BE">
            <wp:extent cx="2666010" cy="884912"/>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8130" cy="898893"/>
                    </a:xfrm>
                    <a:prstGeom prst="rect">
                      <a:avLst/>
                    </a:prstGeom>
                  </pic:spPr>
                </pic:pic>
              </a:graphicData>
            </a:graphic>
          </wp:inline>
        </w:drawing>
      </w:r>
    </w:p>
    <w:p w14:paraId="576E6436" w14:textId="77777777" w:rsidR="00512DDC" w:rsidRDefault="00512DDC" w:rsidP="00512DDC">
      <w:pPr>
        <w:pStyle w:val="Prrafodelista"/>
        <w:numPr>
          <w:ilvl w:val="1"/>
          <w:numId w:val="2"/>
        </w:numPr>
        <w:jc w:val="both"/>
      </w:pPr>
      <w:r>
        <w:t>Este error se debe, posiblemente, a una novedad no reportada aún en Laravel versión 9, ya que en versiones anteriores no se observó. Quizá la variable $</w:t>
      </w:r>
      <w:proofErr w:type="spellStart"/>
      <w:r>
        <w:t>contact</w:t>
      </w:r>
      <w:proofErr w:type="spellEnd"/>
      <w:r>
        <w:t xml:space="preserve"> que se </w:t>
      </w:r>
      <w:proofErr w:type="spellStart"/>
      <w:r>
        <w:t>intentá</w:t>
      </w:r>
      <w:proofErr w:type="spellEnd"/>
      <w:r>
        <w:t xml:space="preserve"> retornar se confunde con otra variable de sistema o del proyecto. El caso es que no es capaz de retornarse. La solución encontrada, de momento, es cambiar este nombre de variable. Lo pondremos en español, dentro del controlador, en show</w:t>
      </w:r>
      <w:r w:rsidR="0040064B">
        <w:t>()</w:t>
      </w:r>
      <w:r>
        <w:t>. Más adelante, comprobaremos si es necesario o no cambiar este nombre de variable en los otros métodos:</w:t>
      </w:r>
    </w:p>
    <w:p w14:paraId="4107580A" w14:textId="77777777" w:rsidR="00512DDC" w:rsidRDefault="0040064B" w:rsidP="00512DDC">
      <w:pPr>
        <w:ind w:left="360"/>
        <w:jc w:val="both"/>
      </w:pPr>
      <w:r w:rsidRPr="0040064B">
        <w:rPr>
          <w:noProof/>
          <w:lang w:eastAsia="es-CO"/>
        </w:rPr>
        <w:drawing>
          <wp:inline distT="0" distB="0" distL="0" distR="0" wp14:anchorId="3CDF152D" wp14:editId="553C2541">
            <wp:extent cx="3449782" cy="6159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8348" cy="633550"/>
                    </a:xfrm>
                    <a:prstGeom prst="rect">
                      <a:avLst/>
                    </a:prstGeom>
                  </pic:spPr>
                </pic:pic>
              </a:graphicData>
            </a:graphic>
          </wp:inline>
        </w:drawing>
      </w:r>
    </w:p>
    <w:p w14:paraId="51C94B1A" w14:textId="77777777" w:rsidR="000B6F9B" w:rsidRDefault="000B6F9B" w:rsidP="00512DDC">
      <w:pPr>
        <w:ind w:left="360"/>
        <w:jc w:val="both"/>
      </w:pPr>
    </w:p>
    <w:p w14:paraId="32530B9F" w14:textId="77777777" w:rsidR="000B6F9B" w:rsidRDefault="000B6F9B" w:rsidP="00512DDC">
      <w:pPr>
        <w:ind w:left="360"/>
        <w:jc w:val="both"/>
      </w:pPr>
    </w:p>
    <w:p w14:paraId="36F1B12C" w14:textId="77777777" w:rsidR="000B6F9B" w:rsidRDefault="000B6F9B" w:rsidP="00512DDC">
      <w:pPr>
        <w:ind w:left="360"/>
        <w:jc w:val="both"/>
      </w:pPr>
    </w:p>
    <w:p w14:paraId="7126B9BA" w14:textId="77777777" w:rsidR="000B6F9B" w:rsidRDefault="000B6F9B" w:rsidP="00512DDC">
      <w:pPr>
        <w:ind w:left="360"/>
        <w:jc w:val="both"/>
      </w:pPr>
    </w:p>
    <w:p w14:paraId="75AFFF1E" w14:textId="77777777" w:rsidR="000B6F9B" w:rsidRDefault="000B6F9B" w:rsidP="00512DDC">
      <w:pPr>
        <w:ind w:left="360"/>
        <w:jc w:val="both"/>
      </w:pPr>
    </w:p>
    <w:p w14:paraId="7BDB0720" w14:textId="77777777" w:rsidR="0040064B" w:rsidRDefault="0040064B" w:rsidP="0040064B">
      <w:pPr>
        <w:pStyle w:val="Prrafodelista"/>
        <w:numPr>
          <w:ilvl w:val="1"/>
          <w:numId w:val="2"/>
        </w:numPr>
        <w:jc w:val="both"/>
      </w:pPr>
      <w:r>
        <w:t>Verificamos el retorno de esto en el navegador web</w:t>
      </w:r>
    </w:p>
    <w:p w14:paraId="1CAD3FC0" w14:textId="77777777" w:rsidR="0040064B" w:rsidRDefault="0040064B" w:rsidP="0040064B">
      <w:pPr>
        <w:ind w:left="360"/>
        <w:jc w:val="both"/>
      </w:pPr>
      <w:r w:rsidRPr="0040064B">
        <w:rPr>
          <w:noProof/>
          <w:lang w:eastAsia="es-CO"/>
        </w:rPr>
        <w:drawing>
          <wp:inline distT="0" distB="0" distL="0" distR="0" wp14:anchorId="7F6E1A82" wp14:editId="3DFBDCA5">
            <wp:extent cx="4269179" cy="105884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9911" cy="1066463"/>
                    </a:xfrm>
                    <a:prstGeom prst="rect">
                      <a:avLst/>
                    </a:prstGeom>
                  </pic:spPr>
                </pic:pic>
              </a:graphicData>
            </a:graphic>
          </wp:inline>
        </w:drawing>
      </w:r>
    </w:p>
    <w:p w14:paraId="3D737C98" w14:textId="77777777" w:rsidR="000B6F9B" w:rsidRDefault="000B6F9B" w:rsidP="0040064B">
      <w:pPr>
        <w:ind w:left="360"/>
        <w:jc w:val="both"/>
      </w:pPr>
    </w:p>
    <w:p w14:paraId="127FB6E0" w14:textId="77777777" w:rsidR="000B6F9B" w:rsidRDefault="005055A2" w:rsidP="00CD59D5">
      <w:pPr>
        <w:pStyle w:val="Prrafodelista"/>
        <w:numPr>
          <w:ilvl w:val="0"/>
          <w:numId w:val="2"/>
        </w:numPr>
        <w:jc w:val="both"/>
      </w:pPr>
      <w:r>
        <w:t xml:space="preserve">Digitamos en el método </w:t>
      </w:r>
      <w:proofErr w:type="spellStart"/>
      <w:r>
        <w:t>index</w:t>
      </w:r>
      <w:proofErr w:type="spellEnd"/>
    </w:p>
    <w:p w14:paraId="4897792E" w14:textId="77777777" w:rsidR="005055A2" w:rsidRDefault="005055A2" w:rsidP="005055A2">
      <w:pPr>
        <w:ind w:left="360"/>
        <w:jc w:val="both"/>
      </w:pPr>
      <w:r w:rsidRPr="005055A2">
        <w:rPr>
          <w:noProof/>
          <w:lang w:eastAsia="es-CO"/>
        </w:rPr>
        <w:drawing>
          <wp:inline distT="0" distB="0" distL="0" distR="0" wp14:anchorId="024C83AE" wp14:editId="4C64669A">
            <wp:extent cx="2464130" cy="79610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1674" cy="801772"/>
                    </a:xfrm>
                    <a:prstGeom prst="rect">
                      <a:avLst/>
                    </a:prstGeom>
                  </pic:spPr>
                </pic:pic>
              </a:graphicData>
            </a:graphic>
          </wp:inline>
        </w:drawing>
      </w:r>
    </w:p>
    <w:p w14:paraId="7610B053" w14:textId="77777777" w:rsidR="005055A2" w:rsidRDefault="005055A2" w:rsidP="005055A2">
      <w:pPr>
        <w:pStyle w:val="Prrafodelista"/>
        <w:numPr>
          <w:ilvl w:val="0"/>
          <w:numId w:val="2"/>
        </w:numPr>
        <w:jc w:val="both"/>
      </w:pPr>
      <w:r>
        <w:t>Verificamos en la página web.</w:t>
      </w:r>
    </w:p>
    <w:p w14:paraId="79495F74" w14:textId="77777777" w:rsidR="005055A2" w:rsidRDefault="005055A2" w:rsidP="005055A2">
      <w:pPr>
        <w:ind w:left="360"/>
        <w:jc w:val="both"/>
      </w:pPr>
      <w:r w:rsidRPr="005055A2">
        <w:rPr>
          <w:noProof/>
          <w:lang w:eastAsia="es-CO"/>
        </w:rPr>
        <w:drawing>
          <wp:inline distT="0" distB="0" distL="0" distR="0" wp14:anchorId="42C10B39" wp14:editId="02D85C0F">
            <wp:extent cx="3491345" cy="22102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4460" cy="2218540"/>
                    </a:xfrm>
                    <a:prstGeom prst="rect">
                      <a:avLst/>
                    </a:prstGeom>
                  </pic:spPr>
                </pic:pic>
              </a:graphicData>
            </a:graphic>
          </wp:inline>
        </w:drawing>
      </w:r>
    </w:p>
    <w:p w14:paraId="0EDFD65C" w14:textId="77777777" w:rsidR="00512DDC" w:rsidRDefault="00512DDC" w:rsidP="00512DDC">
      <w:pPr>
        <w:ind w:left="360"/>
        <w:jc w:val="both"/>
      </w:pPr>
    </w:p>
    <w:p w14:paraId="3C2F4C95" w14:textId="77777777" w:rsidR="003D0AF4" w:rsidRDefault="003D0AF4" w:rsidP="003D0AF4">
      <w:pPr>
        <w:ind w:left="360"/>
        <w:jc w:val="both"/>
      </w:pPr>
    </w:p>
    <w:p w14:paraId="7D99BCB4" w14:textId="77777777" w:rsidR="00CD0AA3" w:rsidRDefault="00CD0AA3" w:rsidP="00CD0AA3">
      <w:pPr>
        <w:ind w:left="360"/>
        <w:jc w:val="both"/>
      </w:pPr>
    </w:p>
    <w:p w14:paraId="0DE937A9" w14:textId="77777777" w:rsidR="00CD0AA3" w:rsidRDefault="00CD0AA3" w:rsidP="00CD0AA3">
      <w:pPr>
        <w:jc w:val="both"/>
      </w:pPr>
    </w:p>
    <w:p w14:paraId="47090205" w14:textId="77777777" w:rsidR="00A46112" w:rsidRDefault="00A46112" w:rsidP="00A46112">
      <w:pPr>
        <w:pStyle w:val="Prrafodelista"/>
        <w:jc w:val="both"/>
      </w:pPr>
    </w:p>
    <w:p w14:paraId="3F9F596D" w14:textId="77777777" w:rsidR="00A46112" w:rsidRDefault="00A46112" w:rsidP="00A46112">
      <w:pPr>
        <w:ind w:left="360"/>
        <w:jc w:val="both"/>
      </w:pPr>
    </w:p>
    <w:p w14:paraId="5F367BBE" w14:textId="77777777" w:rsidR="00762D03" w:rsidRDefault="00762D03" w:rsidP="00762D03"/>
    <w:sectPr w:rsidR="00762D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F1ABD"/>
    <w:multiLevelType w:val="multilevel"/>
    <w:tmpl w:val="5E72A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AE6C87"/>
    <w:multiLevelType w:val="hybridMultilevel"/>
    <w:tmpl w:val="A92A6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BC"/>
    <w:rsid w:val="000B6F9B"/>
    <w:rsid w:val="003625CB"/>
    <w:rsid w:val="003D0AF4"/>
    <w:rsid w:val="0040064B"/>
    <w:rsid w:val="00435878"/>
    <w:rsid w:val="005055A2"/>
    <w:rsid w:val="00512DDC"/>
    <w:rsid w:val="005779F6"/>
    <w:rsid w:val="00623450"/>
    <w:rsid w:val="00736128"/>
    <w:rsid w:val="00747941"/>
    <w:rsid w:val="00762D03"/>
    <w:rsid w:val="0084755E"/>
    <w:rsid w:val="008A3B3E"/>
    <w:rsid w:val="00952820"/>
    <w:rsid w:val="009A41A2"/>
    <w:rsid w:val="00A46112"/>
    <w:rsid w:val="00AB1EBC"/>
    <w:rsid w:val="00C236D2"/>
    <w:rsid w:val="00CD0AA3"/>
    <w:rsid w:val="00CD59D5"/>
    <w:rsid w:val="00E279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B4BB"/>
  <w15:chartTrackingRefBased/>
  <w15:docId w15:val="{24D67875-8662-47DC-AFF6-581254B7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Carlos Andres Mora Agudelo</cp:lastModifiedBy>
  <cp:revision>17</cp:revision>
  <dcterms:created xsi:type="dcterms:W3CDTF">2022-08-11T13:57:00Z</dcterms:created>
  <dcterms:modified xsi:type="dcterms:W3CDTF">2022-08-26T19:08:00Z</dcterms:modified>
</cp:coreProperties>
</file>