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DA474" w14:textId="2C0907D6" w:rsidR="004049D7" w:rsidRDefault="00D32B67" w:rsidP="00D32B67">
      <w:pPr>
        <w:jc w:val="center"/>
        <w:rPr>
          <w:b/>
          <w:bCs/>
        </w:rPr>
      </w:pPr>
      <w:r w:rsidRPr="00D32B67">
        <w:rPr>
          <w:b/>
          <w:bCs/>
        </w:rPr>
        <w:t xml:space="preserve">Guía de Diseño </w:t>
      </w:r>
      <w:proofErr w:type="spellStart"/>
      <w:r w:rsidRPr="00D32B67">
        <w:rPr>
          <w:b/>
          <w:bCs/>
        </w:rPr>
        <w:t>ecommerce</w:t>
      </w:r>
      <w:proofErr w:type="spellEnd"/>
      <w:r w:rsidRPr="00D32B67">
        <w:rPr>
          <w:b/>
          <w:bCs/>
        </w:rPr>
        <w:t xml:space="preserve"> con </w:t>
      </w:r>
      <w:proofErr w:type="spellStart"/>
      <w:r w:rsidRPr="00D32B67">
        <w:rPr>
          <w:b/>
          <w:bCs/>
        </w:rPr>
        <w:t>React</w:t>
      </w:r>
      <w:proofErr w:type="spellEnd"/>
    </w:p>
    <w:p w14:paraId="26BE94C6" w14:textId="21B19B7F" w:rsidR="00D32B67" w:rsidRPr="00D32B67" w:rsidRDefault="00D32B67" w:rsidP="00D32B67">
      <w:pPr>
        <w:pStyle w:val="Prrafodelista"/>
        <w:numPr>
          <w:ilvl w:val="0"/>
          <w:numId w:val="1"/>
        </w:numPr>
        <w:rPr>
          <w:b/>
          <w:bCs/>
        </w:rPr>
      </w:pPr>
      <w:r>
        <w:t xml:space="preserve">Se ha creado un style.css para index.html pero es más recomendable crear el estilo para el App.js, en un archivo que puede llamarse App.css. Así al ser App el componente principal se aplicará a este. </w:t>
      </w:r>
    </w:p>
    <w:p w14:paraId="19C378E2" w14:textId="102258A2" w:rsidR="00D32B67" w:rsidRDefault="00D32B67" w:rsidP="00D32B67">
      <w:pPr>
        <w:jc w:val="center"/>
        <w:rPr>
          <w:b/>
          <w:bCs/>
        </w:rPr>
      </w:pPr>
      <w:r w:rsidRPr="00D32B67">
        <w:rPr>
          <w:b/>
          <w:bCs/>
          <w:noProof/>
        </w:rPr>
        <w:drawing>
          <wp:inline distT="0" distB="0" distL="0" distR="0" wp14:anchorId="10AEEEA9" wp14:editId="325EB845">
            <wp:extent cx="5612130" cy="2294890"/>
            <wp:effectExtent l="0" t="0" r="7620" b="0"/>
            <wp:docPr id="10164855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485568" name=""/>
                    <pic:cNvPicPr/>
                  </pic:nvPicPr>
                  <pic:blipFill>
                    <a:blip r:embed="rId5"/>
                    <a:stretch>
                      <a:fillRect/>
                    </a:stretch>
                  </pic:blipFill>
                  <pic:spPr>
                    <a:xfrm>
                      <a:off x="0" y="0"/>
                      <a:ext cx="5612130" cy="2294890"/>
                    </a:xfrm>
                    <a:prstGeom prst="rect">
                      <a:avLst/>
                    </a:prstGeom>
                  </pic:spPr>
                </pic:pic>
              </a:graphicData>
            </a:graphic>
          </wp:inline>
        </w:drawing>
      </w:r>
    </w:p>
    <w:p w14:paraId="3D3B91BF" w14:textId="6811AE9C" w:rsidR="00FF4AE1" w:rsidRDefault="00FF4AE1" w:rsidP="00FF4AE1">
      <w:pPr>
        <w:pStyle w:val="Prrafodelista"/>
        <w:numPr>
          <w:ilvl w:val="0"/>
          <w:numId w:val="1"/>
        </w:numPr>
      </w:pPr>
      <w:r w:rsidRPr="00FF4AE1">
        <w:t xml:space="preserve">En todo caso, se recomienda indicar el tema de los márgenes y el </w:t>
      </w:r>
      <w:proofErr w:type="spellStart"/>
      <w:r w:rsidRPr="00FF4AE1">
        <w:t>padding</w:t>
      </w:r>
      <w:proofErr w:type="spellEnd"/>
      <w:r w:rsidRPr="00FF4AE1">
        <w:t xml:space="preserve"> </w:t>
      </w:r>
      <w:r>
        <w:t>para el index.js que es el punto de entrada de la aplicación. Se puede probar también por App.js. Se crea entonces el archivo index.css en caso de no existir:</w:t>
      </w:r>
    </w:p>
    <w:p w14:paraId="7064DEEB" w14:textId="288DAF7D" w:rsidR="00FF4AE1" w:rsidRDefault="00FF4AE1" w:rsidP="00FF4AE1">
      <w:pPr>
        <w:ind w:left="360"/>
      </w:pPr>
      <w:r w:rsidRPr="00FF4AE1">
        <w:rPr>
          <w:noProof/>
        </w:rPr>
        <w:drawing>
          <wp:inline distT="0" distB="0" distL="0" distR="0" wp14:anchorId="5E9228C6" wp14:editId="37345FD2">
            <wp:extent cx="4520793" cy="1062933"/>
            <wp:effectExtent l="0" t="0" r="0" b="4445"/>
            <wp:docPr id="17987191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719199" name=""/>
                    <pic:cNvPicPr/>
                  </pic:nvPicPr>
                  <pic:blipFill>
                    <a:blip r:embed="rId6"/>
                    <a:stretch>
                      <a:fillRect/>
                    </a:stretch>
                  </pic:blipFill>
                  <pic:spPr>
                    <a:xfrm>
                      <a:off x="0" y="0"/>
                      <a:ext cx="4559628" cy="1072064"/>
                    </a:xfrm>
                    <a:prstGeom prst="rect">
                      <a:avLst/>
                    </a:prstGeom>
                  </pic:spPr>
                </pic:pic>
              </a:graphicData>
            </a:graphic>
          </wp:inline>
        </w:drawing>
      </w:r>
    </w:p>
    <w:p w14:paraId="382B2ACC" w14:textId="69249C49" w:rsidR="00870BD4" w:rsidRDefault="00870BD4" w:rsidP="00870BD4">
      <w:pPr>
        <w:pStyle w:val="Prrafodelista"/>
        <w:numPr>
          <w:ilvl w:val="0"/>
          <w:numId w:val="1"/>
        </w:numPr>
      </w:pPr>
      <w:r>
        <w:t>Es recomendable dejar el index.js como viene de manera predeterminada, llamando desde dicho archivo al componente principal App.js. Por otra parte, en App.js llamamos al componente Home:</w:t>
      </w:r>
    </w:p>
    <w:p w14:paraId="78F7FBCA" w14:textId="7E7DE3D8" w:rsidR="00870BD4" w:rsidRDefault="00870BD4" w:rsidP="00870BD4">
      <w:pPr>
        <w:ind w:left="360"/>
      </w:pPr>
      <w:r w:rsidRPr="00870BD4">
        <w:rPr>
          <w:noProof/>
        </w:rPr>
        <w:drawing>
          <wp:inline distT="0" distB="0" distL="0" distR="0" wp14:anchorId="3E9AC9AF" wp14:editId="7EACA0FA">
            <wp:extent cx="3577133" cy="2336553"/>
            <wp:effectExtent l="0" t="0" r="4445" b="6985"/>
            <wp:docPr id="1126511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51143" name=""/>
                    <pic:cNvPicPr/>
                  </pic:nvPicPr>
                  <pic:blipFill>
                    <a:blip r:embed="rId7"/>
                    <a:stretch>
                      <a:fillRect/>
                    </a:stretch>
                  </pic:blipFill>
                  <pic:spPr>
                    <a:xfrm>
                      <a:off x="0" y="0"/>
                      <a:ext cx="3580119" cy="2338503"/>
                    </a:xfrm>
                    <a:prstGeom prst="rect">
                      <a:avLst/>
                    </a:prstGeom>
                  </pic:spPr>
                </pic:pic>
              </a:graphicData>
            </a:graphic>
          </wp:inline>
        </w:drawing>
      </w:r>
    </w:p>
    <w:p w14:paraId="40FBBB68" w14:textId="2008149A" w:rsidR="00870BD4" w:rsidRDefault="00870BD4" w:rsidP="00870BD4">
      <w:pPr>
        <w:pStyle w:val="Prrafodelista"/>
        <w:numPr>
          <w:ilvl w:val="0"/>
          <w:numId w:val="1"/>
        </w:numPr>
      </w:pPr>
      <w:r>
        <w:lastRenderedPageBreak/>
        <w:t xml:space="preserve">Este componente Home lo hemos creado dentro de un directorio de </w:t>
      </w:r>
      <w:proofErr w:type="spellStart"/>
      <w:r>
        <w:t>src</w:t>
      </w:r>
      <w:proofErr w:type="spellEnd"/>
      <w:r>
        <w:t xml:space="preserve"> al que llamamos </w:t>
      </w:r>
      <w:proofErr w:type="spellStart"/>
      <w:r>
        <w:t>pages</w:t>
      </w:r>
      <w:proofErr w:type="spellEnd"/>
      <w:r>
        <w:t>:</w:t>
      </w:r>
    </w:p>
    <w:p w14:paraId="53BE71FF" w14:textId="3C678282" w:rsidR="00870BD4" w:rsidRDefault="00870BD4" w:rsidP="00870BD4">
      <w:pPr>
        <w:ind w:left="360"/>
      </w:pPr>
      <w:r w:rsidRPr="00870BD4">
        <w:rPr>
          <w:noProof/>
        </w:rPr>
        <w:drawing>
          <wp:inline distT="0" distB="0" distL="0" distR="0" wp14:anchorId="6A0679A2" wp14:editId="157535D6">
            <wp:extent cx="2667372" cy="1638529"/>
            <wp:effectExtent l="0" t="0" r="0" b="0"/>
            <wp:docPr id="624317356" name="Imagen 1" descr="Pantalla de un celular con let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317356" name="Imagen 1" descr="Pantalla de un celular con letras&#10;&#10;Descripción generada automáticamente"/>
                    <pic:cNvPicPr/>
                  </pic:nvPicPr>
                  <pic:blipFill>
                    <a:blip r:embed="rId8"/>
                    <a:stretch>
                      <a:fillRect/>
                    </a:stretch>
                  </pic:blipFill>
                  <pic:spPr>
                    <a:xfrm>
                      <a:off x="0" y="0"/>
                      <a:ext cx="2667372" cy="1638529"/>
                    </a:xfrm>
                    <a:prstGeom prst="rect">
                      <a:avLst/>
                    </a:prstGeom>
                  </pic:spPr>
                </pic:pic>
              </a:graphicData>
            </a:graphic>
          </wp:inline>
        </w:drawing>
      </w:r>
    </w:p>
    <w:p w14:paraId="0FD4B4F2" w14:textId="33B0F983" w:rsidR="00870BD4" w:rsidRDefault="00870BD4" w:rsidP="00870BD4">
      <w:pPr>
        <w:ind w:left="360"/>
      </w:pPr>
      <w:r>
        <w:t>Home tiene el siguiente código:</w:t>
      </w:r>
    </w:p>
    <w:p w14:paraId="48D2AD39" w14:textId="47CB0C7E" w:rsidR="00870BD4" w:rsidRDefault="00870BD4" w:rsidP="00870BD4">
      <w:pPr>
        <w:ind w:left="360"/>
      </w:pPr>
      <w:r w:rsidRPr="00870BD4">
        <w:rPr>
          <w:noProof/>
        </w:rPr>
        <w:drawing>
          <wp:inline distT="0" distB="0" distL="0" distR="0" wp14:anchorId="53AB08DA" wp14:editId="7BCE6CAD">
            <wp:extent cx="4264761" cy="2763070"/>
            <wp:effectExtent l="0" t="0" r="2540" b="0"/>
            <wp:docPr id="1247792128"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792128" name="Imagen 1" descr="Captura de pantalla de computadora&#10;&#10;Descripción generada automáticamente"/>
                    <pic:cNvPicPr/>
                  </pic:nvPicPr>
                  <pic:blipFill>
                    <a:blip r:embed="rId9"/>
                    <a:stretch>
                      <a:fillRect/>
                    </a:stretch>
                  </pic:blipFill>
                  <pic:spPr>
                    <a:xfrm>
                      <a:off x="0" y="0"/>
                      <a:ext cx="4271517" cy="2767447"/>
                    </a:xfrm>
                    <a:prstGeom prst="rect">
                      <a:avLst/>
                    </a:prstGeom>
                  </pic:spPr>
                </pic:pic>
              </a:graphicData>
            </a:graphic>
          </wp:inline>
        </w:drawing>
      </w:r>
    </w:p>
    <w:p w14:paraId="4A0F9EF8" w14:textId="77777777" w:rsidR="00C956C9" w:rsidRDefault="00C956C9" w:rsidP="00870BD4">
      <w:pPr>
        <w:ind w:left="360"/>
      </w:pPr>
    </w:p>
    <w:p w14:paraId="20A01013" w14:textId="29DB5892" w:rsidR="00047D1A" w:rsidRDefault="00047D1A" w:rsidP="00047D1A">
      <w:pPr>
        <w:pStyle w:val="Prrafodelista"/>
        <w:numPr>
          <w:ilvl w:val="0"/>
          <w:numId w:val="1"/>
        </w:numPr>
      </w:pPr>
      <w:r>
        <w:t xml:space="preserve">En el proyecto se usó la librería </w:t>
      </w:r>
      <w:proofErr w:type="spellStart"/>
      <w:r>
        <w:t>Styled</w:t>
      </w:r>
      <w:proofErr w:type="spellEnd"/>
      <w:r>
        <w:t xml:space="preserve"> </w:t>
      </w:r>
      <w:proofErr w:type="spellStart"/>
      <w:r>
        <w:t>Component</w:t>
      </w:r>
      <w:proofErr w:type="spellEnd"/>
      <w:r>
        <w:t xml:space="preserve">. Si usa </w:t>
      </w:r>
      <w:proofErr w:type="spellStart"/>
      <w:r>
        <w:t>npm</w:t>
      </w:r>
      <w:proofErr w:type="spellEnd"/>
      <w:r>
        <w:t xml:space="preserve"> puedo instalar con </w:t>
      </w:r>
      <w:proofErr w:type="spellStart"/>
      <w:r w:rsidRPr="00047D1A">
        <w:rPr>
          <w:b/>
          <w:bCs/>
        </w:rPr>
        <w:t>npm</w:t>
      </w:r>
      <w:proofErr w:type="spellEnd"/>
      <w:r w:rsidRPr="00047D1A">
        <w:rPr>
          <w:b/>
          <w:bCs/>
        </w:rPr>
        <w:t xml:space="preserve"> </w:t>
      </w:r>
      <w:proofErr w:type="spellStart"/>
      <w:r w:rsidRPr="00047D1A">
        <w:rPr>
          <w:b/>
          <w:bCs/>
        </w:rPr>
        <w:t>install</w:t>
      </w:r>
      <w:proofErr w:type="spellEnd"/>
      <w:r w:rsidRPr="00047D1A">
        <w:rPr>
          <w:b/>
          <w:bCs/>
        </w:rPr>
        <w:t xml:space="preserve"> </w:t>
      </w:r>
      <w:proofErr w:type="spellStart"/>
      <w:r w:rsidRPr="00047D1A">
        <w:rPr>
          <w:b/>
          <w:bCs/>
        </w:rPr>
        <w:t>styled-components</w:t>
      </w:r>
      <w:proofErr w:type="spellEnd"/>
      <w:r>
        <w:t xml:space="preserve"> o con </w:t>
      </w:r>
      <w:proofErr w:type="spellStart"/>
      <w:r>
        <w:t>yarn</w:t>
      </w:r>
      <w:proofErr w:type="spellEnd"/>
      <w:r>
        <w:t xml:space="preserve"> se usa </w:t>
      </w:r>
      <w:proofErr w:type="spellStart"/>
      <w:r w:rsidRPr="00047D1A">
        <w:rPr>
          <w:b/>
          <w:bCs/>
        </w:rPr>
        <w:t>yarn</w:t>
      </w:r>
      <w:proofErr w:type="spellEnd"/>
      <w:r w:rsidRPr="00047D1A">
        <w:rPr>
          <w:b/>
          <w:bCs/>
        </w:rPr>
        <w:t xml:space="preserve"> </w:t>
      </w:r>
      <w:proofErr w:type="spellStart"/>
      <w:r w:rsidRPr="00047D1A">
        <w:rPr>
          <w:b/>
          <w:bCs/>
        </w:rPr>
        <w:t>add</w:t>
      </w:r>
      <w:proofErr w:type="spellEnd"/>
      <w:r w:rsidRPr="00047D1A">
        <w:rPr>
          <w:b/>
          <w:bCs/>
        </w:rPr>
        <w:t xml:space="preserve"> </w:t>
      </w:r>
      <w:proofErr w:type="spellStart"/>
      <w:r w:rsidRPr="00047D1A">
        <w:rPr>
          <w:b/>
          <w:bCs/>
        </w:rPr>
        <w:t>styled-components</w:t>
      </w:r>
      <w:proofErr w:type="spellEnd"/>
      <w:r>
        <w:rPr>
          <w:b/>
          <w:bCs/>
        </w:rPr>
        <w:t xml:space="preserve">. </w:t>
      </w:r>
      <w:r w:rsidRPr="00047D1A">
        <w:t>Luego</w:t>
      </w:r>
      <w:r>
        <w:t xml:space="preserve"> se usa en el componente donde se vaya a utilizar importándolo: </w:t>
      </w:r>
    </w:p>
    <w:p w14:paraId="123C6310" w14:textId="20B950AD" w:rsidR="00047D1A" w:rsidRPr="00047D1A" w:rsidRDefault="00047D1A" w:rsidP="00047D1A">
      <w:pPr>
        <w:pStyle w:val="Prrafodelista"/>
        <w:rPr>
          <w:b/>
          <w:bCs/>
        </w:rPr>
      </w:pPr>
      <w:proofErr w:type="spellStart"/>
      <w:r w:rsidRPr="00047D1A">
        <w:rPr>
          <w:b/>
          <w:bCs/>
        </w:rPr>
        <w:t>import</w:t>
      </w:r>
      <w:proofErr w:type="spellEnd"/>
      <w:r w:rsidRPr="00047D1A">
        <w:rPr>
          <w:b/>
          <w:bCs/>
        </w:rPr>
        <w:t xml:space="preserve"> </w:t>
      </w:r>
      <w:proofErr w:type="spellStart"/>
      <w:r w:rsidRPr="00047D1A">
        <w:rPr>
          <w:b/>
          <w:bCs/>
        </w:rPr>
        <w:t>styled</w:t>
      </w:r>
      <w:proofErr w:type="spellEnd"/>
      <w:r w:rsidRPr="00047D1A">
        <w:rPr>
          <w:b/>
          <w:bCs/>
        </w:rPr>
        <w:t xml:space="preserve"> </w:t>
      </w:r>
      <w:proofErr w:type="spellStart"/>
      <w:r w:rsidRPr="00047D1A">
        <w:rPr>
          <w:b/>
          <w:bCs/>
        </w:rPr>
        <w:t>from</w:t>
      </w:r>
      <w:proofErr w:type="spellEnd"/>
      <w:r w:rsidRPr="00047D1A">
        <w:rPr>
          <w:b/>
          <w:bCs/>
        </w:rPr>
        <w:t xml:space="preserve"> '</w:t>
      </w:r>
      <w:proofErr w:type="spellStart"/>
      <w:r w:rsidRPr="00047D1A">
        <w:rPr>
          <w:b/>
          <w:bCs/>
        </w:rPr>
        <w:t>styled-components</w:t>
      </w:r>
      <w:proofErr w:type="spellEnd"/>
      <w:r w:rsidRPr="00047D1A">
        <w:rPr>
          <w:b/>
          <w:bCs/>
        </w:rPr>
        <w:t>';</w:t>
      </w:r>
    </w:p>
    <w:p w14:paraId="236BF255" w14:textId="17477A59" w:rsidR="00C956C9" w:rsidRDefault="00C956C9" w:rsidP="00FA7243"/>
    <w:p w14:paraId="6E05B30C" w14:textId="00A3464D" w:rsidR="00FA7243" w:rsidRDefault="00FA7243" w:rsidP="00FA7243">
      <w:pPr>
        <w:pStyle w:val="Prrafodelista"/>
        <w:numPr>
          <w:ilvl w:val="0"/>
          <w:numId w:val="1"/>
        </w:numPr>
      </w:pPr>
      <w:r>
        <w:t xml:space="preserve">Cuando se estaba creando el Navbar y se quería dar una distribución adecuada a los contenidos de los </w:t>
      </w:r>
      <w:proofErr w:type="spellStart"/>
      <w:r>
        <w:t>div</w:t>
      </w:r>
      <w:proofErr w:type="spellEnd"/>
      <w:r>
        <w:t xml:space="preserve"> “</w:t>
      </w:r>
      <w:proofErr w:type="spellStart"/>
      <w:r>
        <w:t>Left</w:t>
      </w:r>
      <w:proofErr w:type="spellEnd"/>
      <w:r>
        <w:t>”, “Center” y “</w:t>
      </w:r>
      <w:proofErr w:type="spellStart"/>
      <w:r>
        <w:t>Right</w:t>
      </w:r>
      <w:proofErr w:type="spellEnd"/>
      <w:r>
        <w:t>”, se intentó con:</w:t>
      </w:r>
    </w:p>
    <w:p w14:paraId="4F86FBB6" w14:textId="4CD32A77" w:rsidR="00FA7243" w:rsidRDefault="00FA7243" w:rsidP="00FA7243">
      <w:pPr>
        <w:ind w:left="360"/>
      </w:pPr>
      <w:r w:rsidRPr="00FA7243">
        <w:lastRenderedPageBreak/>
        <w:drawing>
          <wp:inline distT="0" distB="0" distL="0" distR="0" wp14:anchorId="5C110752" wp14:editId="6492C351">
            <wp:extent cx="4190338" cy="2945053"/>
            <wp:effectExtent l="0" t="0" r="1270" b="8255"/>
            <wp:docPr id="5328049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804904" name=""/>
                    <pic:cNvPicPr/>
                  </pic:nvPicPr>
                  <pic:blipFill>
                    <a:blip r:embed="rId10"/>
                    <a:stretch>
                      <a:fillRect/>
                    </a:stretch>
                  </pic:blipFill>
                  <pic:spPr>
                    <a:xfrm>
                      <a:off x="0" y="0"/>
                      <a:ext cx="4193800" cy="2947486"/>
                    </a:xfrm>
                    <a:prstGeom prst="rect">
                      <a:avLst/>
                    </a:prstGeom>
                  </pic:spPr>
                </pic:pic>
              </a:graphicData>
            </a:graphic>
          </wp:inline>
        </w:drawing>
      </w:r>
    </w:p>
    <w:p w14:paraId="789A32F9" w14:textId="2E3B0297" w:rsidR="00FA7243" w:rsidRDefault="00FA7243" w:rsidP="00FA7243">
      <w:pPr>
        <w:ind w:left="360"/>
      </w:pPr>
      <w:r>
        <w:t xml:space="preserve">No obstante, esto no es lo suficientemente exacto. Por eso, se implementó algo mejor: </w:t>
      </w:r>
      <w:proofErr w:type="spellStart"/>
      <w:r>
        <w:t>flex</w:t>
      </w:r>
      <w:proofErr w:type="spellEnd"/>
      <w:r>
        <w:t>: 1</w:t>
      </w:r>
    </w:p>
    <w:p w14:paraId="15826783" w14:textId="083F3076" w:rsidR="00FA7243" w:rsidRDefault="00FA7243" w:rsidP="00FA7243">
      <w:pPr>
        <w:ind w:left="360"/>
      </w:pPr>
      <w:r w:rsidRPr="00FA7243">
        <w:drawing>
          <wp:inline distT="0" distB="0" distL="0" distR="0" wp14:anchorId="7B32E393" wp14:editId="6A516DE5">
            <wp:extent cx="3315163" cy="1619476"/>
            <wp:effectExtent l="0" t="0" r="0" b="0"/>
            <wp:docPr id="159329229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292294" name="Imagen 1" descr="Texto&#10;&#10;Descripción generada automáticamente"/>
                    <pic:cNvPicPr/>
                  </pic:nvPicPr>
                  <pic:blipFill>
                    <a:blip r:embed="rId11"/>
                    <a:stretch>
                      <a:fillRect/>
                    </a:stretch>
                  </pic:blipFill>
                  <pic:spPr>
                    <a:xfrm>
                      <a:off x="0" y="0"/>
                      <a:ext cx="3315163" cy="1619476"/>
                    </a:xfrm>
                    <a:prstGeom prst="rect">
                      <a:avLst/>
                    </a:prstGeom>
                  </pic:spPr>
                </pic:pic>
              </a:graphicData>
            </a:graphic>
          </wp:inline>
        </w:drawing>
      </w:r>
    </w:p>
    <w:p w14:paraId="0313E447" w14:textId="77777777" w:rsidR="00197688" w:rsidRDefault="00197688" w:rsidP="00FA7243">
      <w:pPr>
        <w:ind w:left="360"/>
      </w:pPr>
    </w:p>
    <w:p w14:paraId="72A75880" w14:textId="77777777" w:rsidR="00FF4AE1" w:rsidRPr="00FF4AE1" w:rsidRDefault="00FF4AE1" w:rsidP="00FF4AE1">
      <w:pPr>
        <w:ind w:left="360"/>
      </w:pPr>
    </w:p>
    <w:sectPr w:rsidR="00FF4AE1" w:rsidRPr="00FF4AE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42BF9"/>
    <w:multiLevelType w:val="hybridMultilevel"/>
    <w:tmpl w:val="95880E8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253903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2DC"/>
    <w:rsid w:val="00047D1A"/>
    <w:rsid w:val="000507F1"/>
    <w:rsid w:val="00197688"/>
    <w:rsid w:val="004049D7"/>
    <w:rsid w:val="00870BD4"/>
    <w:rsid w:val="009819C2"/>
    <w:rsid w:val="00C956C9"/>
    <w:rsid w:val="00D32B67"/>
    <w:rsid w:val="00EA32DC"/>
    <w:rsid w:val="00FA7243"/>
    <w:rsid w:val="00FF4AE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EAAE0"/>
  <w15:chartTrackingRefBased/>
  <w15:docId w15:val="{F0C9C477-C865-4063-A9B3-A0873A9DA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32B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3</Pages>
  <Words>201</Words>
  <Characters>1106</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Andres Mora Agudelo</dc:creator>
  <cp:keywords/>
  <dc:description/>
  <cp:lastModifiedBy>Carlos Andres Mora Agudelo</cp:lastModifiedBy>
  <cp:revision>7</cp:revision>
  <dcterms:created xsi:type="dcterms:W3CDTF">2023-12-18T00:28:00Z</dcterms:created>
  <dcterms:modified xsi:type="dcterms:W3CDTF">2023-12-19T16:39:00Z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299739c-ad3d-4908-806e-4d91151a6e13_Enabled">
    <vt:lpwstr>true</vt:lpwstr>
  </property>
  <property fmtid="{D5CDD505-2E9C-101B-9397-08002B2CF9AE}" pid="3" name="MSIP_Label_1299739c-ad3d-4908-806e-4d91151a6e13_SetDate">
    <vt:lpwstr>2023-12-18T00:30:17Z</vt:lpwstr>
  </property>
  <property fmtid="{D5CDD505-2E9C-101B-9397-08002B2CF9AE}" pid="4" name="MSIP_Label_1299739c-ad3d-4908-806e-4d91151a6e13_Method">
    <vt:lpwstr>Standard</vt:lpwstr>
  </property>
  <property fmtid="{D5CDD505-2E9C-101B-9397-08002B2CF9AE}" pid="5" name="MSIP_Label_1299739c-ad3d-4908-806e-4d91151a6e13_Name">
    <vt:lpwstr>All Employees (Unrestricted)</vt:lpwstr>
  </property>
  <property fmtid="{D5CDD505-2E9C-101B-9397-08002B2CF9AE}" pid="6" name="MSIP_Label_1299739c-ad3d-4908-806e-4d91151a6e13_SiteId">
    <vt:lpwstr>cbc2c381-2f2e-4d93-91d1-506c9316ace7</vt:lpwstr>
  </property>
  <property fmtid="{D5CDD505-2E9C-101B-9397-08002B2CF9AE}" pid="7" name="MSIP_Label_1299739c-ad3d-4908-806e-4d91151a6e13_ActionId">
    <vt:lpwstr>154b2c2f-8b57-4ba7-a446-a4bd06915d81</vt:lpwstr>
  </property>
  <property fmtid="{D5CDD505-2E9C-101B-9397-08002B2CF9AE}" pid="8" name="MSIP_Label_1299739c-ad3d-4908-806e-4d91151a6e13_ContentBits">
    <vt:lpwstr>0</vt:lpwstr>
  </property>
</Properties>
</file>