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516" w:before="96.00000000000001" w:line="480" w:lineRule="auto"/>
        <w:ind w:left="0" w:right="325" w:firstLine="0"/>
        <w:jc w:val="center"/>
        <w:rPr/>
      </w:pPr>
      <w:r w:rsidDel="00000000" w:rsidR="00000000" w:rsidRPr="00000000">
        <w:rPr>
          <w:rtl w:val="0"/>
        </w:rPr>
        <w:t xml:space="preserve">Elaborar propuesta técnica del software de acuerdo con las especificaciones técnicas definidas.</w:t>
      </w:r>
    </w:p>
    <w:p w:rsidR="00000000" w:rsidDel="00000000" w:rsidP="00000000" w:rsidRDefault="00000000" w:rsidRPr="00000000" w14:paraId="00000002">
      <w:pPr>
        <w:spacing w:after="120" w:before="96.00000000000001" w:line="480" w:lineRule="auto"/>
        <w:ind w:left="0" w:right="323" w:firstLine="0"/>
        <w:jc w:val="center"/>
        <w:rPr/>
      </w:pPr>
      <w:r w:rsidDel="00000000" w:rsidR="00000000" w:rsidRPr="00000000">
        <w:rPr>
          <w:rtl w:val="0"/>
        </w:rPr>
        <w:t xml:space="preserve">Dayana Sofia Almeciga Roa</w:t>
      </w:r>
    </w:p>
    <w:p w:rsidR="00000000" w:rsidDel="00000000" w:rsidP="00000000" w:rsidRDefault="00000000" w:rsidRPr="00000000" w14:paraId="00000003">
      <w:pPr>
        <w:spacing w:after="120" w:before="96.00000000000001" w:line="480" w:lineRule="auto"/>
        <w:ind w:left="0" w:right="323" w:firstLine="0"/>
        <w:jc w:val="center"/>
        <w:rPr/>
      </w:pPr>
      <w:r w:rsidDel="00000000" w:rsidR="00000000" w:rsidRPr="00000000">
        <w:rPr>
          <w:rtl w:val="0"/>
        </w:rPr>
        <w:t xml:space="preserve">Blanca Charlotte Plata Ramirez</w:t>
      </w:r>
    </w:p>
    <w:p w:rsidR="00000000" w:rsidDel="00000000" w:rsidP="00000000" w:rsidRDefault="00000000" w:rsidRPr="00000000" w14:paraId="00000004">
      <w:pPr>
        <w:spacing w:after="120" w:before="96.00000000000001" w:line="480" w:lineRule="auto"/>
        <w:ind w:left="-5" w:right="323" w:firstLine="0"/>
        <w:jc w:val="center"/>
        <w:rPr/>
      </w:pPr>
      <w:r w:rsidDel="00000000" w:rsidR="00000000" w:rsidRPr="00000000">
        <w:rPr>
          <w:rtl w:val="0"/>
        </w:rPr>
        <w:t xml:space="preserve">Laura Nicol Marín Silva</w:t>
      </w:r>
    </w:p>
    <w:p w:rsidR="00000000" w:rsidDel="00000000" w:rsidP="00000000" w:rsidRDefault="00000000" w:rsidRPr="00000000" w14:paraId="00000005">
      <w:pPr>
        <w:spacing w:after="120" w:before="96.00000000000001" w:line="480" w:lineRule="auto"/>
        <w:ind w:left="-5" w:right="323" w:firstLine="0"/>
        <w:jc w:val="center"/>
        <w:rPr/>
      </w:pPr>
      <w:r w:rsidDel="00000000" w:rsidR="00000000" w:rsidRPr="00000000">
        <w:rPr>
          <w:rtl w:val="0"/>
        </w:rPr>
        <w:t xml:space="preserve">Nicolas Moreno Soba</w:t>
      </w:r>
    </w:p>
    <w:p w:rsidR="00000000" w:rsidDel="00000000" w:rsidP="00000000" w:rsidRDefault="00000000" w:rsidRPr="00000000" w14:paraId="00000006">
      <w:pPr>
        <w:spacing w:after="120" w:before="96.00000000000001" w:line="480" w:lineRule="auto"/>
        <w:ind w:left="-5" w:right="323" w:firstLine="0"/>
        <w:jc w:val="center"/>
        <w:rPr/>
      </w:pPr>
      <w:r w:rsidDel="00000000" w:rsidR="00000000" w:rsidRPr="00000000">
        <w:rPr>
          <w:rtl w:val="0"/>
        </w:rPr>
      </w:r>
    </w:p>
    <w:p w:rsidR="00000000" w:rsidDel="00000000" w:rsidP="00000000" w:rsidRDefault="00000000" w:rsidRPr="00000000" w14:paraId="00000007">
      <w:pPr>
        <w:spacing w:after="516" w:before="96.00000000000001" w:line="480" w:lineRule="auto"/>
        <w:ind w:left="-5" w:right="325" w:firstLine="0"/>
        <w:jc w:val="center"/>
        <w:rPr/>
      </w:pPr>
      <w:r w:rsidDel="00000000" w:rsidR="00000000" w:rsidRPr="00000000">
        <w:rPr>
          <w:rtl w:val="0"/>
        </w:rPr>
        <w:t xml:space="preserve">Edwin Alexander Durán García</w:t>
      </w:r>
    </w:p>
    <w:p w:rsidR="00000000" w:rsidDel="00000000" w:rsidP="00000000" w:rsidRDefault="00000000" w:rsidRPr="00000000" w14:paraId="00000008">
      <w:pPr>
        <w:spacing w:after="516" w:before="96.00000000000001" w:line="480" w:lineRule="auto"/>
        <w:ind w:left="-5" w:right="325" w:firstLine="0"/>
        <w:jc w:val="center"/>
        <w:rPr/>
      </w:pPr>
      <w:r w:rsidDel="00000000" w:rsidR="00000000" w:rsidRPr="00000000">
        <w:rPr/>
        <w:drawing>
          <wp:inline distB="0" distT="0" distL="0" distR="0">
            <wp:extent cx="1066800" cy="827961"/>
            <wp:effectExtent b="0" l="0" r="0" t="0"/>
            <wp:docPr id="6300857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6800" cy="82796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516" w:before="96.00000000000001" w:line="480" w:lineRule="auto"/>
        <w:ind w:left="-5" w:right="325" w:firstLine="0"/>
        <w:jc w:val="center"/>
        <w:rPr/>
      </w:pPr>
      <w:r w:rsidDel="00000000" w:rsidR="00000000" w:rsidRPr="00000000">
        <w:rPr>
          <w:rtl w:val="0"/>
        </w:rPr>
        <w:t xml:space="preserve">Servicio Nacional de Aprendizaje - SENA</w:t>
      </w:r>
    </w:p>
    <w:p w:rsidR="00000000" w:rsidDel="00000000" w:rsidP="00000000" w:rsidRDefault="00000000" w:rsidRPr="00000000" w14:paraId="0000000A">
      <w:pPr>
        <w:spacing w:after="516" w:before="96.00000000000001" w:line="480" w:lineRule="auto"/>
        <w:ind w:left="-5" w:right="325" w:firstLine="0"/>
        <w:jc w:val="center"/>
        <w:rPr/>
      </w:pPr>
      <w:r w:rsidDel="00000000" w:rsidR="00000000" w:rsidRPr="00000000">
        <w:rPr>
          <w:rtl w:val="0"/>
        </w:rPr>
        <w:t xml:space="preserve">Centro Electricidad Electrónica y Telecomunicaciones – CEET</w:t>
      </w:r>
    </w:p>
    <w:p w:rsidR="00000000" w:rsidDel="00000000" w:rsidP="00000000" w:rsidRDefault="00000000" w:rsidRPr="00000000" w14:paraId="0000000B">
      <w:pPr>
        <w:spacing w:after="516" w:before="96.00000000000001" w:line="480" w:lineRule="auto"/>
        <w:ind w:left="-5" w:right="325" w:firstLine="0"/>
        <w:jc w:val="center"/>
        <w:rPr/>
      </w:pPr>
      <w:r w:rsidDel="00000000" w:rsidR="00000000" w:rsidRPr="00000000">
        <w:rPr>
          <w:rtl w:val="0"/>
        </w:rPr>
        <w:t xml:space="preserve">Análisis y Desarrollo de Software – ADSO</w:t>
      </w:r>
    </w:p>
    <w:p w:rsidR="00000000" w:rsidDel="00000000" w:rsidP="00000000" w:rsidRDefault="00000000" w:rsidRPr="00000000" w14:paraId="0000000C">
      <w:pPr>
        <w:spacing w:after="516" w:before="96.00000000000001" w:line="480" w:lineRule="auto"/>
        <w:ind w:left="-5" w:right="325" w:firstLine="0"/>
        <w:jc w:val="center"/>
        <w:rPr/>
      </w:pPr>
      <w:r w:rsidDel="00000000" w:rsidR="00000000" w:rsidRPr="00000000">
        <w:rPr>
          <w:rtl w:val="0"/>
        </w:rPr>
        <w:t xml:space="preserve">Bogotá DC</w:t>
      </w:r>
    </w:p>
    <w:p w:rsidR="00000000" w:rsidDel="00000000" w:rsidP="00000000" w:rsidRDefault="00000000" w:rsidRPr="00000000" w14:paraId="0000000D">
      <w:pPr>
        <w:spacing w:after="516" w:before="96.00000000000001" w:line="480" w:lineRule="auto"/>
        <w:ind w:left="-5" w:right="325" w:firstLine="0"/>
        <w:jc w:val="center"/>
        <w:rPr/>
      </w:pPr>
      <w:r w:rsidDel="00000000" w:rsidR="00000000" w:rsidRPr="00000000">
        <w:rPr>
          <w:rtl w:val="0"/>
        </w:rPr>
        <w:t xml:space="preserve">3206404</w:t>
      </w:r>
    </w:p>
    <w:p w:rsidR="00000000" w:rsidDel="00000000" w:rsidP="00000000" w:rsidRDefault="00000000" w:rsidRPr="00000000" w14:paraId="0000000E">
      <w:pPr>
        <w:spacing w:after="516" w:before="96.00000000000001" w:line="480" w:lineRule="auto"/>
        <w:ind w:left="-5" w:right="325" w:firstLine="0"/>
        <w:jc w:val="center"/>
        <w:rPr/>
      </w:pPr>
      <w:r w:rsidDel="00000000" w:rsidR="00000000" w:rsidRPr="00000000">
        <w:rPr>
          <w:rtl w:val="0"/>
        </w:rPr>
        <w:t xml:space="preserve">12 de agosto del 2025</w:t>
      </w:r>
    </w:p>
    <w:p w:rsidR="00000000" w:rsidDel="00000000" w:rsidP="00000000" w:rsidRDefault="00000000" w:rsidRPr="00000000" w14:paraId="0000000F">
      <w:pPr>
        <w:pStyle w:val="Heading3"/>
        <w:keepNext w:val="0"/>
        <w:keepLines w:val="0"/>
        <w:spacing w:after="80" w:before="280" w:lineRule="auto"/>
        <w:ind w:left="0" w:firstLine="360"/>
        <w:rPr/>
      </w:pPr>
      <w:bookmarkStart w:colFirst="0" w:colLast="0" w:name="_heading=h.79f3x4gnvwa5" w:id="0"/>
      <w:bookmarkEnd w:id="0"/>
      <w:r w:rsidDel="00000000" w:rsidR="00000000" w:rsidRPr="00000000">
        <w:rPr>
          <w:b w:val="1"/>
          <w:sz w:val="26"/>
          <w:szCs w:val="26"/>
          <w:rtl w:val="0"/>
        </w:rPr>
        <w:t xml:space="preserve">Firmas</w:t>
      </w:r>
      <w:r w:rsidDel="00000000" w:rsidR="00000000" w:rsidRPr="00000000">
        <w:rPr>
          <w:rtl w:val="0"/>
        </w:rPr>
      </w:r>
    </w:p>
    <w:p w:rsidR="00000000" w:rsidDel="00000000" w:rsidP="00000000" w:rsidRDefault="00000000" w:rsidRPr="00000000" w14:paraId="00000010">
      <w:pPr>
        <w:pStyle w:val="Heading2"/>
        <w:keepNext w:val="0"/>
        <w:keepLines w:val="0"/>
        <w:spacing w:after="240" w:before="240" w:lineRule="auto"/>
        <w:ind w:firstLine="0"/>
        <w:rPr/>
      </w:pPr>
      <w:bookmarkStart w:colFirst="0" w:colLast="0" w:name="_heading=h.8kjsh5w8ckno" w:id="1"/>
      <w:bookmarkEnd w:id="1"/>
      <w:r w:rsidDel="00000000" w:rsidR="00000000" w:rsidRPr="00000000">
        <w:rPr>
          <w:rtl w:val="0"/>
        </w:rPr>
        <w:t xml:space="preserve">Blanca Charlotte Plata Ramirez</w:t>
        <w:br w:type="textWrapping"/>
        <w:t xml:space="preserve"> Integrante del equipo</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745840</wp:posOffset>
            </wp:positionV>
            <wp:extent cx="3095625" cy="473360"/>
            <wp:effectExtent b="0" l="0" r="0" t="0"/>
            <wp:wrapNone/>
            <wp:docPr id="63008568" name="image2.png"/>
            <a:graphic>
              <a:graphicData uri="http://schemas.openxmlformats.org/drawingml/2006/picture">
                <pic:pic>
                  <pic:nvPicPr>
                    <pic:cNvPr id="0" name="image2.png"/>
                    <pic:cNvPicPr preferRelativeResize="0"/>
                  </pic:nvPicPr>
                  <pic:blipFill>
                    <a:blip r:embed="rId8"/>
                    <a:srcRect b="23958" l="0" r="0" t="32292"/>
                    <a:stretch>
                      <a:fillRect/>
                    </a:stretch>
                  </pic:blipFill>
                  <pic:spPr>
                    <a:xfrm>
                      <a:off x="0" y="0"/>
                      <a:ext cx="3095625" cy="473360"/>
                    </a:xfrm>
                    <a:prstGeom prst="rect"/>
                    <a:ln/>
                  </pic:spPr>
                </pic:pic>
              </a:graphicData>
            </a:graphic>
          </wp:anchor>
        </w:drawing>
      </w:r>
    </w:p>
    <w:p w:rsidR="00000000" w:rsidDel="00000000" w:rsidP="00000000" w:rsidRDefault="00000000" w:rsidRPr="00000000" w14:paraId="00000011">
      <w:pPr>
        <w:pStyle w:val="Heading2"/>
        <w:keepNext w:val="0"/>
        <w:keepLines w:val="0"/>
        <w:rPr/>
      </w:pPr>
      <w:r w:rsidDel="00000000" w:rsidR="00000000" w:rsidRPr="00000000">
        <w:rPr>
          <w:rtl w:val="0"/>
        </w:rPr>
      </w:r>
    </w:p>
    <w:p w:rsidR="00000000" w:rsidDel="00000000" w:rsidP="00000000" w:rsidRDefault="00000000" w:rsidRPr="00000000" w14:paraId="00000012">
      <w:pPr>
        <w:pStyle w:val="Heading2"/>
        <w:keepNext w:val="0"/>
        <w:keepLines w:val="0"/>
        <w:spacing w:after="240" w:before="240" w:lineRule="auto"/>
        <w:ind w:firstLine="0"/>
        <w:rPr/>
      </w:pPr>
      <w:r w:rsidDel="00000000" w:rsidR="00000000" w:rsidRPr="00000000">
        <w:rPr>
          <w:rtl w:val="0"/>
        </w:rPr>
        <w:t xml:space="preserve">Dayana Almeciga</w:t>
        <w:br w:type="textWrapping"/>
        <w:t xml:space="preserve"> Integrante del equipo</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828675</wp:posOffset>
            </wp:positionV>
            <wp:extent cx="2728913" cy="445371"/>
            <wp:effectExtent b="0" l="0" r="0" t="0"/>
            <wp:wrapNone/>
            <wp:docPr id="6300856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28913" cy="445371"/>
                    </a:xfrm>
                    <a:prstGeom prst="rect"/>
                    <a:ln/>
                  </pic:spPr>
                </pic:pic>
              </a:graphicData>
            </a:graphic>
          </wp:anchor>
        </w:drawing>
      </w:r>
    </w:p>
    <w:p w:rsidR="00000000" w:rsidDel="00000000" w:rsidP="00000000" w:rsidRDefault="00000000" w:rsidRPr="00000000" w14:paraId="00000013">
      <w:pPr>
        <w:pStyle w:val="Heading2"/>
        <w:keepNext w:val="0"/>
        <w:keepLines w:val="0"/>
        <w:rPr/>
      </w:pPr>
      <w:r w:rsidDel="00000000" w:rsidR="00000000" w:rsidRPr="00000000">
        <w:rPr>
          <w:rtl w:val="0"/>
        </w:rPr>
      </w:r>
    </w:p>
    <w:p w:rsidR="00000000" w:rsidDel="00000000" w:rsidP="00000000" w:rsidRDefault="00000000" w:rsidRPr="00000000" w14:paraId="00000014">
      <w:pPr>
        <w:pStyle w:val="Heading2"/>
        <w:keepNext w:val="0"/>
        <w:keepLines w:val="0"/>
        <w:spacing w:after="240" w:before="240" w:lineRule="auto"/>
        <w:ind w:firstLine="0"/>
        <w:rPr/>
      </w:pPr>
      <w:r w:rsidDel="00000000" w:rsidR="00000000" w:rsidRPr="00000000">
        <w:rPr>
          <w:rtl w:val="0"/>
        </w:rPr>
        <w:t xml:space="preserve">Laura Nicol Marin Silva</w:t>
        <w:br w:type="textWrapping"/>
        <w:t xml:space="preserve"> Integrante del equipo</w:t>
      </w:r>
    </w:p>
    <w:p w:rsidR="00000000" w:rsidDel="00000000" w:rsidP="00000000" w:rsidRDefault="00000000" w:rsidRPr="00000000" w14:paraId="00000015">
      <w:pPr>
        <w:pStyle w:val="Heading2"/>
        <w:keepNext w:val="0"/>
        <w:keepLines w:val="0"/>
        <w:rPr/>
      </w:pPr>
      <w:r w:rsidDel="00000000" w:rsidR="00000000" w:rsidRPr="00000000">
        <w:rPr/>
        <w:drawing>
          <wp:inline distB="114300" distT="114300" distL="114300" distR="114300">
            <wp:extent cx="2347913" cy="590550"/>
            <wp:effectExtent b="0" l="0" r="0" t="0"/>
            <wp:docPr id="6300857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47913"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spacing w:after="240" w:before="240" w:lineRule="auto"/>
        <w:ind w:firstLine="0"/>
        <w:rPr/>
      </w:pPr>
      <w:bookmarkStart w:colFirst="0" w:colLast="0" w:name="_heading=h.rgwm39xplnve" w:id="2"/>
      <w:bookmarkEnd w:id="2"/>
      <w:r w:rsidDel="00000000" w:rsidR="00000000" w:rsidRPr="00000000">
        <w:rPr>
          <w:rtl w:val="0"/>
        </w:rPr>
        <w:t xml:space="preserve">Nicolas Moreno Soba</w:t>
        <w:br w:type="textWrapping"/>
        <w:t xml:space="preserve"> Integrante del equipo</w:t>
      </w:r>
    </w:p>
    <w:p w:rsidR="00000000" w:rsidDel="00000000" w:rsidP="00000000" w:rsidRDefault="00000000" w:rsidRPr="00000000" w14:paraId="00000017">
      <w:pPr>
        <w:ind w:left="0" w:firstLine="360"/>
        <w:rPr/>
      </w:pPr>
      <w:r w:rsidDel="00000000" w:rsidR="00000000" w:rsidRPr="00000000">
        <w:rPr>
          <w:b w:val="1"/>
        </w:rPr>
        <w:drawing>
          <wp:inline distB="114300" distT="114300" distL="114300" distR="114300">
            <wp:extent cx="2390775" cy="744773"/>
            <wp:effectExtent b="0" l="0" r="0" t="0"/>
            <wp:docPr id="6300857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90775" cy="74477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spacing w:after="80" w:before="360" w:line="480" w:lineRule="auto"/>
        <w:rPr/>
      </w:pPr>
      <w:r w:rsidDel="00000000" w:rsidR="00000000" w:rsidRPr="00000000">
        <w:rPr>
          <w:rtl w:val="0"/>
        </w:rPr>
      </w:r>
    </w:p>
    <w:p w:rsidR="00000000" w:rsidDel="00000000" w:rsidP="00000000" w:rsidRDefault="00000000" w:rsidRPr="00000000" w14:paraId="00000019">
      <w:pPr>
        <w:pStyle w:val="Heading2"/>
        <w:keepNext w:val="0"/>
        <w:keepLines w:val="0"/>
        <w:spacing w:after="80" w:before="360" w:line="480" w:lineRule="auto"/>
        <w:rPr/>
      </w:pPr>
      <w:bookmarkStart w:colFirst="0" w:colLast="0" w:name="_heading=h.midtsoqlfsgv" w:id="3"/>
      <w:bookmarkEnd w:id="3"/>
      <w:r w:rsidDel="00000000" w:rsidR="00000000" w:rsidRPr="00000000">
        <w:rPr>
          <w:rtl w:val="0"/>
        </w:rPr>
      </w:r>
    </w:p>
    <w:p w:rsidR="00000000" w:rsidDel="00000000" w:rsidP="00000000" w:rsidRDefault="00000000" w:rsidRPr="00000000" w14:paraId="0000001A">
      <w:pPr>
        <w:pStyle w:val="Heading2"/>
        <w:keepNext w:val="0"/>
        <w:keepLines w:val="0"/>
        <w:spacing w:after="80" w:before="360" w:line="480" w:lineRule="auto"/>
        <w:ind w:left="0" w:firstLine="0"/>
        <w:rPr/>
      </w:pPr>
      <w:bookmarkStart w:colFirst="0" w:colLast="0" w:name="_heading=h.o7b918z4vnd9" w:id="4"/>
      <w:bookmarkEnd w:id="4"/>
      <w:r w:rsidDel="00000000" w:rsidR="00000000" w:rsidRPr="00000000">
        <w:rPr>
          <w:rtl w:val="0"/>
        </w:rPr>
      </w:r>
    </w:p>
    <w:p w:rsidR="00000000" w:rsidDel="00000000" w:rsidP="00000000" w:rsidRDefault="00000000" w:rsidRPr="00000000" w14:paraId="0000001B">
      <w:pPr>
        <w:pStyle w:val="Heading2"/>
        <w:keepNext w:val="0"/>
        <w:keepLines w:val="0"/>
        <w:spacing w:after="80" w:before="360" w:line="480" w:lineRule="auto"/>
        <w:ind w:left="0" w:firstLine="0"/>
        <w:rPr>
          <w:color w:val="000000"/>
        </w:rPr>
      </w:pPr>
      <w:bookmarkStart w:colFirst="0" w:colLast="0" w:name="_heading=h.scpz44lt1x6h" w:id="5"/>
      <w:bookmarkEnd w:id="5"/>
      <w:r w:rsidDel="00000000" w:rsidR="00000000" w:rsidRPr="00000000">
        <w:rPr>
          <w:color w:val="000000"/>
          <w:rtl w:val="0"/>
        </w:rPr>
        <w:t xml:space="preserve">Saludos y Presentación</w:t>
      </w:r>
    </w:p>
    <w:p w:rsidR="00000000" w:rsidDel="00000000" w:rsidP="00000000" w:rsidRDefault="00000000" w:rsidRPr="00000000" w14:paraId="0000001C">
      <w:pPr>
        <w:spacing w:after="240" w:before="240" w:line="480" w:lineRule="auto"/>
        <w:ind w:left="0" w:firstLine="0"/>
        <w:rPr/>
      </w:pPr>
      <w:r w:rsidDel="00000000" w:rsidR="00000000" w:rsidRPr="00000000">
        <w:rPr>
          <w:rtl w:val="0"/>
        </w:rPr>
        <w:t xml:space="preserve">Estimados(as) propietarios(as) del salón de belleza:</w:t>
      </w:r>
    </w:p>
    <w:p w:rsidR="00000000" w:rsidDel="00000000" w:rsidP="00000000" w:rsidRDefault="00000000" w:rsidRPr="00000000" w14:paraId="0000001D">
      <w:pPr>
        <w:spacing w:after="240" w:before="240" w:line="480" w:lineRule="auto"/>
        <w:ind w:left="0" w:firstLine="0"/>
        <w:rPr/>
      </w:pPr>
      <w:r w:rsidDel="00000000" w:rsidR="00000000" w:rsidRPr="00000000">
        <w:rPr>
          <w:rtl w:val="0"/>
        </w:rPr>
        <w:t xml:space="preserve">Reciban un cordial y respetuoso saludo.</w:t>
        <w:br w:type="textWrapping"/>
        <w:t xml:space="preserve"> Nuestro objetivo es ofrecerles una solución tecnológica que optimice sus procesos internos, incremente la satisfacción de sus clientes y la rentabilidad de su negocio.</w:t>
      </w:r>
    </w:p>
    <w:p w:rsidR="00000000" w:rsidDel="00000000" w:rsidP="00000000" w:rsidRDefault="00000000" w:rsidRPr="00000000" w14:paraId="0000001E">
      <w:pPr>
        <w:spacing w:after="240" w:before="240" w:line="480" w:lineRule="auto"/>
        <w:ind w:left="0" w:firstLine="0"/>
        <w:rPr/>
      </w:pPr>
      <w:r w:rsidDel="00000000" w:rsidR="00000000" w:rsidRPr="00000000">
        <w:rPr>
          <w:rtl w:val="0"/>
        </w:rPr>
        <w:t xml:space="preserve">En un sector tan competitivo y dinámico como el de la belleza, la eficiencia en la administración, la organización de citas y el manejo de clientes son factores determinantes para destacar frente a la competencia. Conscientes de ello, hemos desarrollado una propuesta que integra herramientas digitales innovadoras, fáciles de usar y adaptadas a las necesidades específicas de su empresa.</w:t>
      </w:r>
    </w:p>
    <w:p w:rsidR="00000000" w:rsidDel="00000000" w:rsidP="00000000" w:rsidRDefault="00000000" w:rsidRPr="00000000" w14:paraId="0000001F">
      <w:pPr>
        <w:spacing w:after="240" w:before="240" w:line="480" w:lineRule="auto"/>
        <w:ind w:left="0" w:firstLine="0"/>
        <w:rPr/>
      </w:pPr>
      <w:r w:rsidDel="00000000" w:rsidR="00000000" w:rsidRPr="00000000">
        <w:rPr>
          <w:rtl w:val="0"/>
        </w:rPr>
        <w:t xml:space="preserve">Somos Charlotte Plata, Dayana Almeciga, Laura Marín y Nicolas Moreno, un equipo de desarrolladores de software comprometidos con la creación de soluciones tecnológicas a medida.</w:t>
      </w:r>
    </w:p>
    <w:p w:rsidR="00000000" w:rsidDel="00000000" w:rsidP="00000000" w:rsidRDefault="00000000" w:rsidRPr="00000000" w14:paraId="00000020">
      <w:pPr>
        <w:spacing w:after="240" w:before="240" w:line="480" w:lineRule="auto"/>
        <w:ind w:left="0" w:firstLine="0"/>
        <w:rPr/>
      </w:pPr>
      <w:r w:rsidDel="00000000" w:rsidR="00000000" w:rsidRPr="00000000">
        <w:rPr>
          <w:rtl w:val="0"/>
        </w:rPr>
        <w:t xml:space="preserve">Este proyecto tiene como propósito brindarles una plataforma integral que facilite la administración de su salón de belleza, reduzca los tiempos de gestión y les permita ofrecer una experiencia única y personalizada a sus clientes.</w:t>
      </w:r>
    </w:p>
    <w:p w:rsidR="00000000" w:rsidDel="00000000" w:rsidP="00000000" w:rsidRDefault="00000000" w:rsidRPr="00000000" w14:paraId="00000021">
      <w:pPr>
        <w:spacing w:after="240" w:before="240" w:line="480" w:lineRule="auto"/>
        <w:ind w:left="0" w:firstLine="0"/>
        <w:rPr/>
      </w:pPr>
      <w:r w:rsidDel="00000000" w:rsidR="00000000" w:rsidRPr="00000000">
        <w:rPr>
          <w:rtl w:val="0"/>
        </w:rPr>
        <w:t xml:space="preserve">A lo largo de este documento, encontrarán los detalles de nuestra propuesta, así como las opciones de implementación, costos y condiciones. Estamos convencidos de que esta solución marcará un antes y un después en la manera en que gestionan su negocio.</w:t>
      </w:r>
    </w:p>
    <w:p w:rsidR="00000000" w:rsidDel="00000000" w:rsidP="00000000" w:rsidRDefault="00000000" w:rsidRPr="00000000" w14:paraId="00000022">
      <w:pPr>
        <w:spacing w:after="240" w:before="240" w:line="480" w:lineRule="auto"/>
        <w:ind w:left="0" w:firstLine="360"/>
        <w:rPr/>
      </w:pPr>
      <w:r w:rsidDel="00000000" w:rsidR="00000000" w:rsidRPr="00000000">
        <w:rPr>
          <w:rtl w:val="0"/>
        </w:rPr>
      </w:r>
    </w:p>
    <w:p w:rsidR="00000000" w:rsidDel="00000000" w:rsidP="00000000" w:rsidRDefault="00000000" w:rsidRPr="00000000" w14:paraId="00000023">
      <w:pPr>
        <w:spacing w:after="240" w:before="240" w:line="480" w:lineRule="auto"/>
        <w:ind w:left="0" w:firstLine="360"/>
        <w:rPr/>
      </w:pPr>
      <w:r w:rsidDel="00000000" w:rsidR="00000000" w:rsidRPr="00000000">
        <w:rPr>
          <w:rtl w:val="0"/>
        </w:rPr>
      </w:r>
    </w:p>
    <w:p w:rsidR="00000000" w:rsidDel="00000000" w:rsidP="00000000" w:rsidRDefault="00000000" w:rsidRPr="00000000" w14:paraId="00000024">
      <w:pPr>
        <w:pStyle w:val="Heading2"/>
        <w:spacing w:after="240" w:before="240" w:line="480" w:lineRule="auto"/>
        <w:ind w:left="0" w:firstLine="360"/>
        <w:rPr/>
      </w:pPr>
      <w:bookmarkStart w:colFirst="0" w:colLast="0" w:name="_heading=h.nvni3yutuzl7" w:id="6"/>
      <w:bookmarkEnd w:id="6"/>
      <w:r w:rsidDel="00000000" w:rsidR="00000000" w:rsidRPr="00000000">
        <w:rPr>
          <w:rtl w:val="0"/>
        </w:rPr>
        <w:t xml:space="preserve">Alcance de la Propuesta</w:t>
      </w:r>
    </w:p>
    <w:p w:rsidR="00000000" w:rsidDel="00000000" w:rsidP="00000000" w:rsidRDefault="00000000" w:rsidRPr="00000000" w14:paraId="00000025">
      <w:pPr>
        <w:spacing w:after="240" w:before="240" w:line="480" w:lineRule="auto"/>
        <w:ind w:left="0" w:firstLine="0"/>
        <w:rPr/>
      </w:pPr>
      <w:r w:rsidDel="00000000" w:rsidR="00000000" w:rsidRPr="00000000">
        <w:rPr>
          <w:rtl w:val="0"/>
        </w:rPr>
        <w:t xml:space="preserve">El sistema que proponemos cubrirá de forma completa las necesidades principales del salón de belleza, garantizando una gestión más ágil, ordenada y eficiente.</w:t>
      </w:r>
    </w:p>
    <w:p w:rsidR="00000000" w:rsidDel="00000000" w:rsidP="00000000" w:rsidRDefault="00000000" w:rsidRPr="00000000" w14:paraId="00000026">
      <w:pPr>
        <w:pStyle w:val="Heading3"/>
        <w:spacing w:after="240" w:before="240" w:line="480" w:lineRule="auto"/>
        <w:ind w:left="0" w:firstLine="360"/>
        <w:rPr/>
      </w:pPr>
      <w:bookmarkStart w:colFirst="0" w:colLast="0" w:name="_heading=h.dfam3o2mw6dx" w:id="7"/>
      <w:bookmarkEnd w:id="7"/>
      <w:r w:rsidDel="00000000" w:rsidR="00000000" w:rsidRPr="00000000">
        <w:rPr>
          <w:rtl w:val="0"/>
        </w:rPr>
        <w:t xml:space="preserve">Funcionalidades principales:</w:t>
      </w:r>
    </w:p>
    <w:p w:rsidR="00000000" w:rsidDel="00000000" w:rsidP="00000000" w:rsidRDefault="00000000" w:rsidRPr="00000000" w14:paraId="00000027">
      <w:pPr>
        <w:numPr>
          <w:ilvl w:val="0"/>
          <w:numId w:val="6"/>
        </w:numPr>
        <w:spacing w:after="0" w:before="240" w:line="480" w:lineRule="auto"/>
        <w:ind w:left="720" w:hanging="360"/>
        <w:jc w:val="left"/>
        <w:rPr>
          <w:rFonts w:ascii="Times New Roman" w:cs="Times New Roman" w:eastAsia="Times New Roman" w:hAnsi="Times New Roman"/>
        </w:rPr>
      </w:pPr>
      <w:r w:rsidDel="00000000" w:rsidR="00000000" w:rsidRPr="00000000">
        <w:rPr>
          <w:b w:val="1"/>
          <w:rtl w:val="0"/>
        </w:rPr>
        <w:t xml:space="preserve">Agendar citas:</w:t>
      </w:r>
      <w:r w:rsidDel="00000000" w:rsidR="00000000" w:rsidRPr="00000000">
        <w:rPr>
          <w:rtl w:val="0"/>
        </w:rPr>
        <w:t xml:space="preserve"> Reservas rápidas para clientes y visualización inmediata por el personal.</w:t>
        <w:br w:type="textWrapping"/>
      </w:r>
      <w:r w:rsidDel="00000000" w:rsidR="00000000" w:rsidRPr="00000000">
        <w:rPr>
          <w:rtl w:val="0"/>
        </w:rPr>
      </w:r>
    </w:p>
    <w:p w:rsidR="00000000" w:rsidDel="00000000" w:rsidP="00000000" w:rsidRDefault="00000000" w:rsidRPr="00000000" w14:paraId="00000028">
      <w:pPr>
        <w:numPr>
          <w:ilvl w:val="0"/>
          <w:numId w:val="6"/>
        </w:numPr>
        <w:spacing w:after="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Perfil de estilistas:</w:t>
      </w:r>
      <w:r w:rsidDel="00000000" w:rsidR="00000000" w:rsidRPr="00000000">
        <w:rPr>
          <w:rtl w:val="0"/>
        </w:rPr>
        <w:t xml:space="preserve"> Información relevante como experiencia, servicios, fotos y disponibilidad.</w:t>
        <w:br w:type="textWrapping"/>
      </w:r>
      <w:r w:rsidDel="00000000" w:rsidR="00000000" w:rsidRPr="00000000">
        <w:rPr>
          <w:rtl w:val="0"/>
        </w:rPr>
      </w:r>
    </w:p>
    <w:p w:rsidR="00000000" w:rsidDel="00000000" w:rsidP="00000000" w:rsidRDefault="00000000" w:rsidRPr="00000000" w14:paraId="00000029">
      <w:pPr>
        <w:numPr>
          <w:ilvl w:val="0"/>
          <w:numId w:val="6"/>
        </w:numPr>
        <w:spacing w:after="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Control de inventario:</w:t>
      </w:r>
      <w:r w:rsidDel="00000000" w:rsidR="00000000" w:rsidRPr="00000000">
        <w:rPr>
          <w:rtl w:val="0"/>
        </w:rPr>
        <w:t xml:space="preserve"> Seguimiento del stock con registro de entradas y salidas.</w:t>
        <w:br w:type="textWrapping"/>
      </w:r>
      <w:r w:rsidDel="00000000" w:rsidR="00000000" w:rsidRPr="00000000">
        <w:rPr>
          <w:rtl w:val="0"/>
        </w:rPr>
      </w:r>
    </w:p>
    <w:p w:rsidR="00000000" w:rsidDel="00000000" w:rsidP="00000000" w:rsidRDefault="00000000" w:rsidRPr="00000000" w14:paraId="0000002A">
      <w:pPr>
        <w:numPr>
          <w:ilvl w:val="0"/>
          <w:numId w:val="6"/>
        </w:numPr>
        <w:spacing w:after="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Pagos en línea:</w:t>
      </w:r>
      <w:r w:rsidDel="00000000" w:rsidR="00000000" w:rsidRPr="00000000">
        <w:rPr>
          <w:rtl w:val="0"/>
        </w:rPr>
        <w:t xml:space="preserve"> Integración con pasarelas (PayU o MercadoPago) para transacciones seguras.</w:t>
        <w:br w:type="textWrapping"/>
      </w:r>
      <w:r w:rsidDel="00000000" w:rsidR="00000000" w:rsidRPr="00000000">
        <w:rPr>
          <w:rtl w:val="0"/>
        </w:rPr>
      </w:r>
    </w:p>
    <w:p w:rsidR="00000000" w:rsidDel="00000000" w:rsidP="00000000" w:rsidRDefault="00000000" w:rsidRPr="00000000" w14:paraId="0000002B">
      <w:pPr>
        <w:numPr>
          <w:ilvl w:val="0"/>
          <w:numId w:val="6"/>
        </w:numPr>
        <w:spacing w:after="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Ventas de productos:</w:t>
      </w:r>
      <w:r w:rsidDel="00000000" w:rsidR="00000000" w:rsidRPr="00000000">
        <w:rPr>
          <w:rtl w:val="0"/>
        </w:rPr>
        <w:t xml:space="preserve"> Módulo de ventas en punto físico y en línea.</w:t>
        <w:br w:type="textWrapping"/>
      </w:r>
      <w:r w:rsidDel="00000000" w:rsidR="00000000" w:rsidRPr="00000000">
        <w:rPr>
          <w:rtl w:val="0"/>
        </w:rPr>
      </w:r>
    </w:p>
    <w:p w:rsidR="00000000" w:rsidDel="00000000" w:rsidP="00000000" w:rsidRDefault="00000000" w:rsidRPr="00000000" w14:paraId="0000002C">
      <w:pPr>
        <w:numPr>
          <w:ilvl w:val="0"/>
          <w:numId w:val="6"/>
        </w:numPr>
        <w:spacing w:after="24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Notificaciones automáticas:</w:t>
      </w:r>
      <w:r w:rsidDel="00000000" w:rsidR="00000000" w:rsidRPr="00000000">
        <w:rPr>
          <w:rtl w:val="0"/>
        </w:rPr>
        <w:t xml:space="preserve"> Recordatorios por correo o mensaje sobre citas, promociones y novedades.</w:t>
        <w:br w:type="textWrapping"/>
      </w:r>
      <w:r w:rsidDel="00000000" w:rsidR="00000000" w:rsidRPr="00000000">
        <w:rPr>
          <w:rtl w:val="0"/>
        </w:rPr>
      </w:r>
    </w:p>
    <w:p w:rsidR="00000000" w:rsidDel="00000000" w:rsidP="00000000" w:rsidRDefault="00000000" w:rsidRPr="00000000" w14:paraId="0000002D">
      <w:pPr>
        <w:spacing w:after="691" w:before="96.00000000000001" w:line="480" w:lineRule="auto"/>
        <w:rPr/>
      </w:pPr>
      <w:r w:rsidDel="00000000" w:rsidR="00000000" w:rsidRPr="00000000">
        <w:rPr>
          <w:rtl w:val="0"/>
        </w:rPr>
      </w:r>
    </w:p>
    <w:p w:rsidR="00000000" w:rsidDel="00000000" w:rsidP="00000000" w:rsidRDefault="00000000" w:rsidRPr="00000000" w14:paraId="0000002E">
      <w:pPr>
        <w:pStyle w:val="Heading2"/>
        <w:keepNext w:val="0"/>
        <w:keepLines w:val="0"/>
        <w:spacing w:after="80" w:before="360" w:line="480" w:lineRule="auto"/>
        <w:ind w:left="0" w:firstLine="0"/>
        <w:rPr>
          <w:color w:val="000000"/>
        </w:rPr>
      </w:pPr>
      <w:bookmarkStart w:colFirst="0" w:colLast="0" w:name="_heading=h.pccuy1ew1mo" w:id="8"/>
      <w:bookmarkEnd w:id="8"/>
      <w:r w:rsidDel="00000000" w:rsidR="00000000" w:rsidRPr="00000000">
        <w:rPr>
          <w:rtl w:val="0"/>
        </w:rPr>
      </w:r>
    </w:p>
    <w:p w:rsidR="00000000" w:rsidDel="00000000" w:rsidP="00000000" w:rsidRDefault="00000000" w:rsidRPr="00000000" w14:paraId="0000002F">
      <w:pPr>
        <w:pStyle w:val="Heading2"/>
        <w:rPr/>
      </w:pPr>
      <w:bookmarkStart w:colFirst="0" w:colLast="0" w:name="_heading=h.4ozj8d8382n6" w:id="9"/>
      <w:bookmarkEnd w:id="9"/>
      <w:r w:rsidDel="00000000" w:rsidR="00000000" w:rsidRPr="00000000">
        <w:rPr>
          <w:rtl w:val="0"/>
        </w:rPr>
        <w:t xml:space="preserve">1. Descripción del Proyecto</w:t>
      </w:r>
    </w:p>
    <w:p w:rsidR="00000000" w:rsidDel="00000000" w:rsidP="00000000" w:rsidRDefault="00000000" w:rsidRPr="00000000" w14:paraId="00000030">
      <w:pPr>
        <w:spacing w:after="240" w:before="240" w:line="480" w:lineRule="auto"/>
        <w:ind w:left="0" w:firstLine="360"/>
        <w:rPr>
          <w:b w:val="1"/>
        </w:rPr>
      </w:pPr>
      <w:r w:rsidDel="00000000" w:rsidR="00000000" w:rsidRPr="00000000">
        <w:rPr>
          <w:b w:val="1"/>
          <w:rtl w:val="0"/>
        </w:rPr>
        <w:t xml:space="preserve">Nombre:</w:t>
      </w:r>
      <w:r w:rsidDel="00000000" w:rsidR="00000000" w:rsidRPr="00000000">
        <w:rPr>
          <w:rtl w:val="0"/>
        </w:rPr>
        <w:t xml:space="preserve"> AfroDB</w:t>
        <w:br w:type="textWrapping"/>
        <w:t xml:space="preserve"> </w:t>
      </w:r>
      <w:r w:rsidDel="00000000" w:rsidR="00000000" w:rsidRPr="00000000">
        <w:rPr>
          <w:b w:val="1"/>
          <w:rtl w:val="0"/>
        </w:rPr>
        <w:t xml:space="preserve">Tipo:</w:t>
      </w:r>
      <w:r w:rsidDel="00000000" w:rsidR="00000000" w:rsidRPr="00000000">
        <w:rPr>
          <w:rtl w:val="0"/>
        </w:rPr>
        <w:t xml:space="preserve"> Plataforma web para gestión de citas y venta de productos de belleza.</w:t>
        <w:br w:type="textWrapping"/>
        <w:t xml:space="preserve"> </w:t>
      </w:r>
      <w:r w:rsidDel="00000000" w:rsidR="00000000" w:rsidRPr="00000000">
        <w:rPr>
          <w:b w:val="1"/>
          <w:rtl w:val="0"/>
        </w:rPr>
        <w:t xml:space="preserve">Componentes:</w:t>
      </w:r>
    </w:p>
    <w:p w:rsidR="00000000" w:rsidDel="00000000" w:rsidP="00000000" w:rsidRDefault="00000000" w:rsidRPr="00000000" w14:paraId="00000031">
      <w:pPr>
        <w:numPr>
          <w:ilvl w:val="0"/>
          <w:numId w:val="12"/>
        </w:numPr>
        <w:spacing w:after="0" w:before="240" w:line="480" w:lineRule="auto"/>
        <w:ind w:left="720" w:hanging="360"/>
        <w:jc w:val="left"/>
        <w:rPr/>
      </w:pPr>
      <w:r w:rsidDel="00000000" w:rsidR="00000000" w:rsidRPr="00000000">
        <w:rPr>
          <w:rtl w:val="0"/>
        </w:rPr>
        <w:t xml:space="preserve">Módulo web para clientes y administradores.</w:t>
        <w:br w:type="textWrapping"/>
      </w:r>
    </w:p>
    <w:p w:rsidR="00000000" w:rsidDel="00000000" w:rsidP="00000000" w:rsidRDefault="00000000" w:rsidRPr="00000000" w14:paraId="00000032">
      <w:pPr>
        <w:numPr>
          <w:ilvl w:val="0"/>
          <w:numId w:val="12"/>
        </w:numPr>
        <w:spacing w:after="0" w:before="0" w:line="480" w:lineRule="auto"/>
        <w:ind w:left="720" w:hanging="360"/>
        <w:jc w:val="left"/>
        <w:rPr/>
      </w:pPr>
      <w:r w:rsidDel="00000000" w:rsidR="00000000" w:rsidRPr="00000000">
        <w:rPr>
          <w:rtl w:val="0"/>
        </w:rPr>
        <w:t xml:space="preserve">Agenda de citas en tiempo real.</w:t>
        <w:br w:type="textWrapping"/>
      </w:r>
    </w:p>
    <w:p w:rsidR="00000000" w:rsidDel="00000000" w:rsidP="00000000" w:rsidRDefault="00000000" w:rsidRPr="00000000" w14:paraId="00000033">
      <w:pPr>
        <w:numPr>
          <w:ilvl w:val="0"/>
          <w:numId w:val="12"/>
        </w:numPr>
        <w:spacing w:after="0" w:before="0" w:line="480" w:lineRule="auto"/>
        <w:ind w:left="720" w:hanging="360"/>
        <w:jc w:val="left"/>
        <w:rPr/>
      </w:pPr>
      <w:r w:rsidDel="00000000" w:rsidR="00000000" w:rsidRPr="00000000">
        <w:rPr>
          <w:rtl w:val="0"/>
        </w:rPr>
        <w:t xml:space="preserve">Tienda en línea con carrito de compras.</w:t>
        <w:br w:type="textWrapping"/>
      </w:r>
    </w:p>
    <w:p w:rsidR="00000000" w:rsidDel="00000000" w:rsidP="00000000" w:rsidRDefault="00000000" w:rsidRPr="00000000" w14:paraId="00000034">
      <w:pPr>
        <w:numPr>
          <w:ilvl w:val="0"/>
          <w:numId w:val="12"/>
        </w:numPr>
        <w:spacing w:after="0" w:before="0" w:line="480" w:lineRule="auto"/>
        <w:ind w:left="720" w:hanging="360"/>
        <w:jc w:val="left"/>
        <w:rPr/>
      </w:pPr>
      <w:r w:rsidDel="00000000" w:rsidR="00000000" w:rsidRPr="00000000">
        <w:rPr>
          <w:rtl w:val="0"/>
        </w:rPr>
        <w:t xml:space="preserve">Integración con pasarela de pagos.</w:t>
        <w:br w:type="textWrapping"/>
      </w:r>
    </w:p>
    <w:p w:rsidR="00000000" w:rsidDel="00000000" w:rsidP="00000000" w:rsidRDefault="00000000" w:rsidRPr="00000000" w14:paraId="00000035">
      <w:pPr>
        <w:numPr>
          <w:ilvl w:val="0"/>
          <w:numId w:val="12"/>
        </w:numPr>
        <w:spacing w:after="0" w:before="0" w:line="480" w:lineRule="auto"/>
        <w:ind w:left="720" w:hanging="360"/>
        <w:jc w:val="left"/>
        <w:rPr/>
      </w:pPr>
      <w:r w:rsidDel="00000000" w:rsidR="00000000" w:rsidRPr="00000000">
        <w:rPr>
          <w:rtl w:val="0"/>
        </w:rPr>
        <w:t xml:space="preserve">Gestión de inventario.</w:t>
        <w:br w:type="textWrapping"/>
      </w:r>
    </w:p>
    <w:p w:rsidR="00000000" w:rsidDel="00000000" w:rsidP="00000000" w:rsidRDefault="00000000" w:rsidRPr="00000000" w14:paraId="00000036">
      <w:pPr>
        <w:numPr>
          <w:ilvl w:val="0"/>
          <w:numId w:val="12"/>
        </w:numPr>
        <w:spacing w:after="240" w:before="0" w:line="480" w:lineRule="auto"/>
        <w:ind w:left="720" w:hanging="360"/>
        <w:jc w:val="left"/>
        <w:rPr/>
      </w:pPr>
      <w:r w:rsidDel="00000000" w:rsidR="00000000" w:rsidRPr="00000000">
        <w:rPr>
          <w:rtl w:val="0"/>
        </w:rPr>
        <w:t xml:space="preserve">Panel de administración completo.</w:t>
      </w:r>
    </w:p>
    <w:p w:rsidR="00000000" w:rsidDel="00000000" w:rsidP="00000000" w:rsidRDefault="00000000" w:rsidRPr="00000000" w14:paraId="00000037">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8">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9">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A">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B">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C">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D">
      <w:pPr>
        <w:pStyle w:val="Heading2"/>
        <w:spacing w:after="691" w:before="96.00000000000001" w:line="480" w:lineRule="auto"/>
        <w:rPr/>
      </w:pPr>
      <w:bookmarkStart w:colFirst="0" w:colLast="0" w:name="_heading=h.22c3loqd6vzp" w:id="10"/>
      <w:bookmarkEnd w:id="10"/>
      <w:r w:rsidDel="00000000" w:rsidR="00000000" w:rsidRPr="00000000">
        <w:rPr>
          <w:rtl w:val="0"/>
        </w:rPr>
        <w:t xml:space="preserve">2. Costo único por desarrollo</w:t>
      </w:r>
      <w:r w:rsidDel="00000000" w:rsidR="00000000" w:rsidRPr="00000000">
        <w:rPr>
          <w:rtl w:val="0"/>
        </w:rPr>
      </w:r>
    </w:p>
    <w:p w:rsidR="00000000" w:rsidDel="00000000" w:rsidP="00000000" w:rsidRDefault="00000000" w:rsidRPr="00000000" w14:paraId="0000003E">
      <w:pPr>
        <w:spacing w:after="691" w:before="96.00000000000001" w:line="480" w:lineRule="auto"/>
        <w:rPr/>
      </w:pPr>
      <w:r w:rsidDel="00000000" w:rsidR="00000000" w:rsidRPr="00000000">
        <w:rPr>
          <w:b w:val="1"/>
          <w:rtl w:val="0"/>
        </w:rPr>
        <w:t xml:space="preserve">$2.000.000 COP</w:t>
        <w:br w:type="textWrapping"/>
      </w:r>
      <w:r w:rsidDel="00000000" w:rsidR="00000000" w:rsidRPr="00000000">
        <w:rPr>
          <w:rtl w:val="0"/>
        </w:rPr>
        <w:t xml:space="preserve"> Incluye:</w:t>
      </w:r>
    </w:p>
    <w:p w:rsidR="00000000" w:rsidDel="00000000" w:rsidP="00000000" w:rsidRDefault="00000000" w:rsidRPr="00000000" w14:paraId="0000003F">
      <w:pPr>
        <w:numPr>
          <w:ilvl w:val="0"/>
          <w:numId w:val="10"/>
        </w:numPr>
        <w:spacing w:after="0" w:before="240" w:line="480" w:lineRule="auto"/>
        <w:ind w:left="720" w:hanging="360"/>
        <w:jc w:val="left"/>
        <w:rPr/>
      </w:pPr>
      <w:r w:rsidDel="00000000" w:rsidR="00000000" w:rsidRPr="00000000">
        <w:rPr>
          <w:rtl w:val="0"/>
        </w:rPr>
        <w:t xml:space="preserve">Diseño y desarrollo del sistema.</w:t>
      </w:r>
    </w:p>
    <w:p w:rsidR="00000000" w:rsidDel="00000000" w:rsidP="00000000" w:rsidRDefault="00000000" w:rsidRPr="00000000" w14:paraId="00000040">
      <w:pPr>
        <w:numPr>
          <w:ilvl w:val="0"/>
          <w:numId w:val="10"/>
        </w:numPr>
        <w:spacing w:after="0" w:before="0" w:line="480" w:lineRule="auto"/>
        <w:ind w:left="720" w:hanging="360"/>
        <w:jc w:val="left"/>
        <w:rPr/>
      </w:pPr>
      <w:r w:rsidDel="00000000" w:rsidR="00000000" w:rsidRPr="00000000">
        <w:rPr>
          <w:rtl w:val="0"/>
        </w:rPr>
        <w:t xml:space="preserve">Integración de pagos (configuración técnica; la apertura de cuentas y comisiones son responsabilidad del cliente).</w:t>
      </w:r>
    </w:p>
    <w:p w:rsidR="00000000" w:rsidDel="00000000" w:rsidP="00000000" w:rsidRDefault="00000000" w:rsidRPr="00000000" w14:paraId="00000041">
      <w:pPr>
        <w:numPr>
          <w:ilvl w:val="0"/>
          <w:numId w:val="10"/>
        </w:numPr>
        <w:spacing w:after="0" w:before="0" w:line="480" w:lineRule="auto"/>
        <w:ind w:left="720" w:hanging="360"/>
        <w:jc w:val="left"/>
        <w:rPr/>
      </w:pPr>
      <w:r w:rsidDel="00000000" w:rsidR="00000000" w:rsidRPr="00000000">
        <w:rPr>
          <w:rtl w:val="0"/>
        </w:rPr>
        <w:t xml:space="preserve">Configuración inicial de hosting y dominio.</w:t>
      </w:r>
    </w:p>
    <w:p w:rsidR="00000000" w:rsidDel="00000000" w:rsidP="00000000" w:rsidRDefault="00000000" w:rsidRPr="00000000" w14:paraId="00000042">
      <w:pPr>
        <w:numPr>
          <w:ilvl w:val="0"/>
          <w:numId w:val="10"/>
        </w:numPr>
        <w:spacing w:after="0" w:before="0" w:line="480" w:lineRule="auto"/>
        <w:ind w:left="720" w:hanging="360"/>
        <w:jc w:val="left"/>
        <w:rPr>
          <w:rFonts w:ascii="Times New Roman" w:cs="Times New Roman" w:eastAsia="Times New Roman" w:hAnsi="Times New Roman"/>
        </w:rPr>
      </w:pPr>
      <w:r w:rsidDel="00000000" w:rsidR="00000000" w:rsidRPr="00000000">
        <w:rPr>
          <w:rtl w:val="0"/>
        </w:rPr>
        <w:t xml:space="preserve">Carga inicial de hasta </w:t>
      </w:r>
      <w:r w:rsidDel="00000000" w:rsidR="00000000" w:rsidRPr="00000000">
        <w:rPr>
          <w:b w:val="1"/>
          <w:rtl w:val="0"/>
        </w:rPr>
        <w:t xml:space="preserve">20 productos</w:t>
      </w:r>
      <w:r w:rsidDel="00000000" w:rsidR="00000000" w:rsidRPr="00000000">
        <w:rPr>
          <w:rtl w:val="0"/>
        </w:rPr>
        <w:t xml:space="preserve"> (carga adicional se cotiza aparte).</w:t>
      </w:r>
      <w:r w:rsidDel="00000000" w:rsidR="00000000" w:rsidRPr="00000000">
        <w:rPr>
          <w:rtl w:val="0"/>
        </w:rPr>
      </w:r>
    </w:p>
    <w:p w:rsidR="00000000" w:rsidDel="00000000" w:rsidP="00000000" w:rsidRDefault="00000000" w:rsidRPr="00000000" w14:paraId="00000043">
      <w:pPr>
        <w:numPr>
          <w:ilvl w:val="0"/>
          <w:numId w:val="10"/>
        </w:numPr>
        <w:spacing w:after="240" w:before="0" w:line="480" w:lineRule="auto"/>
        <w:ind w:left="720" w:hanging="360"/>
        <w:jc w:val="left"/>
        <w:rPr/>
      </w:pPr>
      <w:r w:rsidDel="00000000" w:rsidR="00000000" w:rsidRPr="00000000">
        <w:rPr>
          <w:rtl w:val="0"/>
        </w:rPr>
        <w:t xml:space="preserve">Este valor no incluye los costos de hosting ni dominio, los cuales dependen de la opción seleccionada.</w:t>
      </w:r>
    </w:p>
    <w:p w:rsidR="00000000" w:rsidDel="00000000" w:rsidP="00000000" w:rsidRDefault="00000000" w:rsidRPr="00000000" w14:paraId="00000044">
      <w:pPr>
        <w:spacing w:after="240" w:before="240" w:line="480" w:lineRule="auto"/>
        <w:ind w:left="720" w:firstLine="0"/>
        <w:jc w:val="left"/>
        <w:rPr/>
      </w:pPr>
      <w:r w:rsidDel="00000000" w:rsidR="00000000" w:rsidRPr="00000000">
        <w:rPr>
          <w:rtl w:val="0"/>
        </w:rPr>
      </w:r>
    </w:p>
    <w:p w:rsidR="00000000" w:rsidDel="00000000" w:rsidP="00000000" w:rsidRDefault="00000000" w:rsidRPr="00000000" w14:paraId="00000045">
      <w:pPr>
        <w:spacing w:after="240" w:before="240" w:line="480" w:lineRule="auto"/>
        <w:ind w:left="0" w:firstLine="0"/>
        <w:jc w:val="left"/>
        <w:rPr/>
      </w:pPr>
      <w:r w:rsidDel="00000000" w:rsidR="00000000" w:rsidRPr="00000000">
        <w:rPr>
          <w:rtl w:val="0"/>
        </w:rPr>
        <w:br w:type="textWrapping"/>
      </w:r>
    </w:p>
    <w:p w:rsidR="00000000" w:rsidDel="00000000" w:rsidP="00000000" w:rsidRDefault="00000000" w:rsidRPr="00000000" w14:paraId="00000046">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7">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8">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9">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A">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B">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C">
      <w:pPr>
        <w:pStyle w:val="Heading2"/>
        <w:ind w:left="360" w:firstLine="0"/>
        <w:jc w:val="left"/>
        <w:rPr/>
      </w:pPr>
      <w:bookmarkStart w:colFirst="0" w:colLast="0" w:name="_heading=h.jaib3hnpqwk4" w:id="11"/>
      <w:bookmarkEnd w:id="11"/>
      <w:r w:rsidDel="00000000" w:rsidR="00000000" w:rsidRPr="00000000">
        <w:rPr>
          <w:rtl w:val="0"/>
        </w:rPr>
        <w:t xml:space="preserve">Propuesta de Opciones de Hosting para el Proyecto Web</w:t>
      </w:r>
    </w:p>
    <w:p w:rsidR="00000000" w:rsidDel="00000000" w:rsidP="00000000" w:rsidRDefault="00000000" w:rsidRPr="00000000" w14:paraId="0000004D">
      <w:pPr>
        <w:pStyle w:val="Heading4"/>
        <w:ind w:left="0" w:firstLine="0"/>
        <w:rPr/>
      </w:pPr>
      <w:bookmarkStart w:colFirst="0" w:colLast="0" w:name="_heading=h.uzpjg2j79rgk" w:id="12"/>
      <w:bookmarkEnd w:id="12"/>
      <w:r w:rsidDel="00000000" w:rsidR="00000000" w:rsidRPr="00000000">
        <w:rPr>
          <w:rtl w:val="0"/>
        </w:rPr>
        <w:t xml:space="preserve">Con el fin de garantizar la operatividad, seguridad y disponibilidad de la página web del salón de belleza, se presentan dos alternativas de hosting con características competitivas y adecuadas para el proyecto.</w:t>
      </w:r>
    </w:p>
    <w:p w:rsidR="00000000" w:rsidDel="00000000" w:rsidP="00000000" w:rsidRDefault="00000000" w:rsidRPr="00000000" w14:paraId="0000004E">
      <w:pPr>
        <w:pStyle w:val="Heading3"/>
        <w:keepNext w:val="0"/>
        <w:keepLines w:val="0"/>
        <w:spacing w:after="80" w:before="280" w:lineRule="auto"/>
        <w:rPr>
          <w:b w:val="1"/>
        </w:rPr>
      </w:pPr>
      <w:bookmarkStart w:colFirst="0" w:colLast="0" w:name="_heading=h.ajn3slg3x4qf" w:id="13"/>
      <w:bookmarkEnd w:id="13"/>
      <w:r w:rsidDel="00000000" w:rsidR="00000000" w:rsidRPr="00000000">
        <w:rPr>
          <w:b w:val="1"/>
          <w:rtl w:val="0"/>
        </w:rPr>
        <w:t xml:space="preserve">Opción 1 – Hostinger (Hosting Web Premium)</w:t>
      </w:r>
    </w:p>
    <w:p w:rsidR="00000000" w:rsidDel="00000000" w:rsidP="00000000" w:rsidRDefault="00000000" w:rsidRPr="00000000" w14:paraId="0000004F">
      <w:pPr>
        <w:numPr>
          <w:ilvl w:val="0"/>
          <w:numId w:val="5"/>
        </w:numPr>
        <w:spacing w:after="0" w:lineRule="auto"/>
        <w:ind w:left="720" w:hanging="360"/>
        <w:rPr/>
      </w:pPr>
      <w:r w:rsidDel="00000000" w:rsidR="00000000" w:rsidRPr="00000000">
        <w:rPr>
          <w:b w:val="1"/>
          <w:rtl w:val="0"/>
        </w:rPr>
        <w:t xml:space="preserve">Dominio</w:t>
      </w:r>
      <w:r w:rsidDel="00000000" w:rsidR="00000000" w:rsidRPr="00000000">
        <w:rPr>
          <w:rtl w:val="0"/>
        </w:rPr>
        <w:t xml:space="preserve">: incluido el primer año (.com), renovación aprox. $50.000 – $60.000 COP anuales.</w:t>
        <w:br w:type="textWrapping"/>
      </w:r>
    </w:p>
    <w:p w:rsidR="00000000" w:rsidDel="00000000" w:rsidP="00000000" w:rsidRDefault="00000000" w:rsidRPr="00000000" w14:paraId="00000050">
      <w:pPr>
        <w:numPr>
          <w:ilvl w:val="0"/>
          <w:numId w:val="5"/>
        </w:numPr>
        <w:spacing w:after="0" w:before="0" w:lineRule="auto"/>
        <w:ind w:left="720" w:hanging="360"/>
        <w:rPr/>
      </w:pPr>
      <w:r w:rsidDel="00000000" w:rsidR="00000000" w:rsidRPr="00000000">
        <w:rPr>
          <w:b w:val="1"/>
          <w:rtl w:val="0"/>
        </w:rPr>
        <w:t xml:space="preserve">SSL</w:t>
      </w:r>
      <w:r w:rsidDel="00000000" w:rsidR="00000000" w:rsidRPr="00000000">
        <w:rPr>
          <w:rtl w:val="0"/>
        </w:rPr>
        <w:t xml:space="preserve">: gratuito y automático (Let's Encrypt), renovación sin costo.</w:t>
        <w:br w:type="textWrapping"/>
      </w:r>
    </w:p>
    <w:p w:rsidR="00000000" w:rsidDel="00000000" w:rsidP="00000000" w:rsidRDefault="00000000" w:rsidRPr="00000000" w14:paraId="00000051">
      <w:pPr>
        <w:numPr>
          <w:ilvl w:val="0"/>
          <w:numId w:val="5"/>
        </w:numPr>
        <w:spacing w:after="0" w:before="0" w:lineRule="auto"/>
        <w:ind w:left="720" w:hanging="360"/>
        <w:rPr/>
      </w:pPr>
      <w:r w:rsidDel="00000000" w:rsidR="00000000" w:rsidRPr="00000000">
        <w:rPr>
          <w:b w:val="1"/>
          <w:rtl w:val="0"/>
        </w:rPr>
        <w:t xml:space="preserve">Almacenamiento</w:t>
      </w:r>
      <w:r w:rsidDel="00000000" w:rsidR="00000000" w:rsidRPr="00000000">
        <w:rPr>
          <w:rtl w:val="0"/>
        </w:rPr>
        <w:t xml:space="preserve">: 100 GB SSD.</w:t>
        <w:br w:type="textWrapping"/>
      </w:r>
    </w:p>
    <w:p w:rsidR="00000000" w:rsidDel="00000000" w:rsidP="00000000" w:rsidRDefault="00000000" w:rsidRPr="00000000" w14:paraId="00000052">
      <w:pPr>
        <w:numPr>
          <w:ilvl w:val="0"/>
          <w:numId w:val="5"/>
        </w:numPr>
        <w:spacing w:after="0" w:before="0" w:lineRule="auto"/>
        <w:ind w:left="720" w:hanging="360"/>
        <w:rPr/>
      </w:pPr>
      <w:r w:rsidDel="00000000" w:rsidR="00000000" w:rsidRPr="00000000">
        <w:rPr>
          <w:b w:val="1"/>
          <w:rtl w:val="0"/>
        </w:rPr>
        <w:t xml:space="preserve">Bases de datos</w:t>
      </w:r>
      <w:r w:rsidDel="00000000" w:rsidR="00000000" w:rsidRPr="00000000">
        <w:rPr>
          <w:rtl w:val="0"/>
        </w:rPr>
        <w:t xml:space="preserve">: MySQL ilimitadas.</w:t>
        <w:br w:type="textWrapping"/>
      </w:r>
    </w:p>
    <w:p w:rsidR="00000000" w:rsidDel="00000000" w:rsidP="00000000" w:rsidRDefault="00000000" w:rsidRPr="00000000" w14:paraId="00000053">
      <w:pPr>
        <w:numPr>
          <w:ilvl w:val="0"/>
          <w:numId w:val="5"/>
        </w:numPr>
        <w:spacing w:after="0" w:before="0" w:lineRule="auto"/>
        <w:ind w:left="720" w:hanging="360"/>
        <w:rPr/>
      </w:pPr>
      <w:r w:rsidDel="00000000" w:rsidR="00000000" w:rsidRPr="00000000">
        <w:rPr>
          <w:b w:val="1"/>
          <w:rtl w:val="0"/>
        </w:rPr>
        <w:t xml:space="preserve">Cuentas de correo corporativo</w:t>
      </w:r>
      <w:r w:rsidDel="00000000" w:rsidR="00000000" w:rsidRPr="00000000">
        <w:rPr>
          <w:rtl w:val="0"/>
        </w:rPr>
        <w:t xml:space="preserve">: 1 incluida, cuentas adicionales desde $10.000 COP/mes aprox.</w:t>
        <w:br w:type="textWrapping"/>
      </w:r>
    </w:p>
    <w:p w:rsidR="00000000" w:rsidDel="00000000" w:rsidP="00000000" w:rsidRDefault="00000000" w:rsidRPr="00000000" w14:paraId="00000054">
      <w:pPr>
        <w:numPr>
          <w:ilvl w:val="0"/>
          <w:numId w:val="5"/>
        </w:numPr>
        <w:spacing w:after="0" w:before="0" w:lineRule="auto"/>
        <w:ind w:left="720" w:hanging="360"/>
        <w:rPr/>
      </w:pPr>
      <w:r w:rsidDel="00000000" w:rsidR="00000000" w:rsidRPr="00000000">
        <w:rPr>
          <w:b w:val="1"/>
          <w:rtl w:val="0"/>
        </w:rPr>
        <w:t xml:space="preserve">Copias de seguridad</w:t>
      </w:r>
      <w:r w:rsidDel="00000000" w:rsidR="00000000" w:rsidRPr="00000000">
        <w:rPr>
          <w:rtl w:val="0"/>
        </w:rPr>
        <w:t xml:space="preserve">: semanales automáticas.</w:t>
        <w:br w:type="textWrapping"/>
      </w:r>
    </w:p>
    <w:p w:rsidR="00000000" w:rsidDel="00000000" w:rsidP="00000000" w:rsidRDefault="00000000" w:rsidRPr="00000000" w14:paraId="00000055">
      <w:pPr>
        <w:numPr>
          <w:ilvl w:val="0"/>
          <w:numId w:val="5"/>
        </w:numPr>
        <w:spacing w:after="0" w:before="0" w:lineRule="auto"/>
        <w:ind w:left="720" w:hanging="360"/>
        <w:rPr/>
      </w:pPr>
      <w:r w:rsidDel="00000000" w:rsidR="00000000" w:rsidRPr="00000000">
        <w:rPr>
          <w:b w:val="1"/>
          <w:rtl w:val="0"/>
        </w:rPr>
        <w:t xml:space="preserve">Soporte técnico</w:t>
      </w:r>
      <w:r w:rsidDel="00000000" w:rsidR="00000000" w:rsidRPr="00000000">
        <w:rPr>
          <w:rtl w:val="0"/>
        </w:rPr>
        <w:t xml:space="preserve">: 24/7 en español e inglés vía chat y tickets.</w:t>
        <w:br w:type="textWrapping"/>
      </w:r>
    </w:p>
    <w:p w:rsidR="00000000" w:rsidDel="00000000" w:rsidP="00000000" w:rsidRDefault="00000000" w:rsidRPr="00000000" w14:paraId="00000056">
      <w:pPr>
        <w:numPr>
          <w:ilvl w:val="0"/>
          <w:numId w:val="5"/>
        </w:numPr>
        <w:spacing w:after="0" w:before="0" w:lineRule="auto"/>
        <w:ind w:left="720" w:hanging="360"/>
        <w:rPr/>
      </w:pPr>
      <w:r w:rsidDel="00000000" w:rsidR="00000000" w:rsidRPr="00000000">
        <w:rPr>
          <w:b w:val="1"/>
          <w:rtl w:val="0"/>
        </w:rPr>
        <w:t xml:space="preserve">Uptime garantizado</w:t>
      </w:r>
      <w:r w:rsidDel="00000000" w:rsidR="00000000" w:rsidRPr="00000000">
        <w:rPr>
          <w:rtl w:val="0"/>
        </w:rPr>
        <w:t xml:space="preserve">: 99,9 %.</w:t>
        <w:br w:type="textWrapping"/>
      </w:r>
    </w:p>
    <w:p w:rsidR="00000000" w:rsidDel="00000000" w:rsidP="00000000" w:rsidRDefault="00000000" w:rsidRPr="00000000" w14:paraId="00000057">
      <w:pPr>
        <w:numPr>
          <w:ilvl w:val="0"/>
          <w:numId w:val="5"/>
        </w:numPr>
        <w:spacing w:after="0" w:before="0" w:lineRule="auto"/>
        <w:ind w:left="720" w:hanging="360"/>
        <w:rPr/>
      </w:pPr>
      <w:r w:rsidDel="00000000" w:rsidR="00000000" w:rsidRPr="00000000">
        <w:rPr>
          <w:b w:val="1"/>
          <w:rtl w:val="0"/>
        </w:rPr>
        <w:t xml:space="preserve">Panel de control</w:t>
      </w:r>
      <w:r w:rsidDel="00000000" w:rsidR="00000000" w:rsidRPr="00000000">
        <w:rPr>
          <w:rtl w:val="0"/>
        </w:rPr>
        <w:t xml:space="preserve">: hPanel (propietario, amigable pero menos completo que cPanel).</w:t>
        <w:br w:type="textWrapping"/>
      </w:r>
    </w:p>
    <w:p w:rsidR="00000000" w:rsidDel="00000000" w:rsidP="00000000" w:rsidRDefault="00000000" w:rsidRPr="00000000" w14:paraId="00000058">
      <w:pPr>
        <w:numPr>
          <w:ilvl w:val="0"/>
          <w:numId w:val="5"/>
        </w:numPr>
        <w:spacing w:after="0" w:before="0" w:lineRule="auto"/>
        <w:ind w:left="720" w:hanging="360"/>
        <w:rPr/>
      </w:pPr>
      <w:r w:rsidDel="00000000" w:rsidR="00000000" w:rsidRPr="00000000">
        <w:rPr>
          <w:b w:val="1"/>
          <w:rtl w:val="0"/>
        </w:rPr>
        <w:t xml:space="preserve">Escalabilidad</w:t>
      </w:r>
      <w:r w:rsidDel="00000000" w:rsidR="00000000" w:rsidRPr="00000000">
        <w:rPr>
          <w:rtl w:val="0"/>
        </w:rPr>
        <w:t xml:space="preserve">: permite migrar a VPS dentro de Hostinger.</w:t>
        <w:br w:type="textWrapping"/>
      </w:r>
    </w:p>
    <w:p w:rsidR="00000000" w:rsidDel="00000000" w:rsidP="00000000" w:rsidRDefault="00000000" w:rsidRPr="00000000" w14:paraId="00000059">
      <w:pPr>
        <w:numPr>
          <w:ilvl w:val="0"/>
          <w:numId w:val="5"/>
        </w:numPr>
        <w:spacing w:after="0" w:before="0" w:lineRule="auto"/>
        <w:ind w:left="720" w:hanging="360"/>
        <w:rPr/>
      </w:pPr>
      <w:r w:rsidDel="00000000" w:rsidR="00000000" w:rsidRPr="00000000">
        <w:rPr>
          <w:b w:val="1"/>
          <w:rtl w:val="0"/>
        </w:rPr>
        <w:t xml:space="preserve">Costo anual</w:t>
      </w:r>
      <w:r w:rsidDel="00000000" w:rsidR="00000000" w:rsidRPr="00000000">
        <w:rPr>
          <w:rtl w:val="0"/>
        </w:rPr>
        <w:t xml:space="preserve">: $459.000 COP aprox. primer año, renovación cercana a $650.000 COP.</w:t>
        <w:br w:type="textWrapping"/>
      </w:r>
    </w:p>
    <w:p w:rsidR="00000000" w:rsidDel="00000000" w:rsidP="00000000" w:rsidRDefault="00000000" w:rsidRPr="00000000" w14:paraId="0000005A">
      <w:pPr>
        <w:numPr>
          <w:ilvl w:val="0"/>
          <w:numId w:val="5"/>
        </w:numPr>
        <w:spacing w:after="0" w:before="0" w:lineRule="auto"/>
        <w:ind w:left="720" w:hanging="360"/>
        <w:rPr/>
      </w:pPr>
      <w:r w:rsidDel="00000000" w:rsidR="00000000" w:rsidRPr="00000000">
        <w:rPr>
          <w:b w:val="1"/>
          <w:rtl w:val="0"/>
        </w:rPr>
        <w:t xml:space="preserve">Ubicación de servidores</w:t>
      </w:r>
      <w:r w:rsidDel="00000000" w:rsidR="00000000" w:rsidRPr="00000000">
        <w:rPr>
          <w:rtl w:val="0"/>
        </w:rPr>
        <w:t xml:space="preserve">: USA, Europa, Asia; opción cercana para Latam (USA recomendado).</w:t>
        <w:br w:type="textWrapping"/>
      </w:r>
    </w:p>
    <w:p w:rsidR="00000000" w:rsidDel="00000000" w:rsidP="00000000" w:rsidRDefault="00000000" w:rsidRPr="00000000" w14:paraId="0000005B">
      <w:pPr>
        <w:numPr>
          <w:ilvl w:val="0"/>
          <w:numId w:val="5"/>
        </w:numPr>
        <w:spacing w:before="0" w:lineRule="auto"/>
        <w:ind w:left="720" w:hanging="360"/>
        <w:rPr/>
      </w:pPr>
      <w:r w:rsidDel="00000000" w:rsidR="00000000" w:rsidRPr="00000000">
        <w:rPr>
          <w:b w:val="1"/>
          <w:rtl w:val="0"/>
        </w:rPr>
        <w:t xml:space="preserve">Límites ocultos</w:t>
      </w:r>
      <w:r w:rsidDel="00000000" w:rsidR="00000000" w:rsidRPr="00000000">
        <w:rPr>
          <w:rtl w:val="0"/>
        </w:rPr>
        <w:t xml:space="preserve">: ancho de banda ilimitado, CPU/memoria compartida (puede limitar si hay mucho tráfico).</w:t>
        <w:br w:type="textWrapping"/>
      </w:r>
    </w:p>
    <w:p w:rsidR="00000000" w:rsidDel="00000000" w:rsidP="00000000" w:rsidRDefault="00000000" w:rsidRPr="00000000" w14:paraId="0000005C">
      <w:pPr>
        <w:pStyle w:val="Heading3"/>
        <w:keepNext w:val="0"/>
        <w:keepLines w:val="0"/>
        <w:spacing w:after="80" w:before="280" w:lineRule="auto"/>
        <w:rPr>
          <w:b w:val="1"/>
        </w:rPr>
      </w:pPr>
      <w:bookmarkStart w:colFirst="0" w:colLast="0" w:name="_heading=h.5k6jekfzkps" w:id="14"/>
      <w:bookmarkEnd w:id="14"/>
      <w:r w:rsidDel="00000000" w:rsidR="00000000" w:rsidRPr="00000000">
        <w:rPr>
          <w:b w:val="1"/>
          <w:rtl w:val="0"/>
        </w:rPr>
        <w:t xml:space="preserve">Opción 2 – Bluehost (Hosting Web Plus)</w:t>
      </w:r>
    </w:p>
    <w:p w:rsidR="00000000" w:rsidDel="00000000" w:rsidP="00000000" w:rsidRDefault="00000000" w:rsidRPr="00000000" w14:paraId="0000005D">
      <w:pPr>
        <w:numPr>
          <w:ilvl w:val="0"/>
          <w:numId w:val="8"/>
        </w:numPr>
        <w:spacing w:after="0" w:lineRule="auto"/>
        <w:ind w:left="720" w:hanging="360"/>
        <w:rPr/>
      </w:pPr>
      <w:r w:rsidDel="00000000" w:rsidR="00000000" w:rsidRPr="00000000">
        <w:rPr>
          <w:b w:val="1"/>
          <w:rtl w:val="0"/>
        </w:rPr>
        <w:t xml:space="preserve">Dominio</w:t>
      </w:r>
      <w:r w:rsidDel="00000000" w:rsidR="00000000" w:rsidRPr="00000000">
        <w:rPr>
          <w:rtl w:val="0"/>
        </w:rPr>
        <w:t xml:space="preserve">: incluido el primer año (.com), renovación aprox. $55.000 – $65.000 COP anuales.</w:t>
        <w:br w:type="textWrapping"/>
      </w:r>
    </w:p>
    <w:p w:rsidR="00000000" w:rsidDel="00000000" w:rsidP="00000000" w:rsidRDefault="00000000" w:rsidRPr="00000000" w14:paraId="0000005E">
      <w:pPr>
        <w:numPr>
          <w:ilvl w:val="0"/>
          <w:numId w:val="8"/>
        </w:numPr>
        <w:spacing w:after="0" w:before="0" w:lineRule="auto"/>
        <w:ind w:left="720" w:hanging="360"/>
        <w:rPr/>
      </w:pPr>
      <w:r w:rsidDel="00000000" w:rsidR="00000000" w:rsidRPr="00000000">
        <w:rPr>
          <w:b w:val="1"/>
          <w:rtl w:val="0"/>
        </w:rPr>
        <w:t xml:space="preserve">SSL</w:t>
      </w:r>
      <w:r w:rsidDel="00000000" w:rsidR="00000000" w:rsidRPr="00000000">
        <w:rPr>
          <w:rtl w:val="0"/>
        </w:rPr>
        <w:t xml:space="preserve">: gratuito y automático (Let's Encrypt), renovación sin costo.</w:t>
        <w:br w:type="textWrapping"/>
      </w:r>
    </w:p>
    <w:p w:rsidR="00000000" w:rsidDel="00000000" w:rsidP="00000000" w:rsidRDefault="00000000" w:rsidRPr="00000000" w14:paraId="0000005F">
      <w:pPr>
        <w:numPr>
          <w:ilvl w:val="0"/>
          <w:numId w:val="8"/>
        </w:numPr>
        <w:spacing w:after="0" w:before="0" w:lineRule="auto"/>
        <w:ind w:left="720" w:hanging="360"/>
        <w:rPr/>
      </w:pPr>
      <w:r w:rsidDel="00000000" w:rsidR="00000000" w:rsidRPr="00000000">
        <w:rPr>
          <w:b w:val="1"/>
          <w:rtl w:val="0"/>
        </w:rPr>
        <w:t xml:space="preserve">Almacenamiento</w:t>
      </w:r>
      <w:r w:rsidDel="00000000" w:rsidR="00000000" w:rsidRPr="00000000">
        <w:rPr>
          <w:rtl w:val="0"/>
        </w:rPr>
        <w:t xml:space="preserve">: SSD ilimitado.</w:t>
        <w:br w:type="textWrapping"/>
      </w:r>
    </w:p>
    <w:p w:rsidR="00000000" w:rsidDel="00000000" w:rsidP="00000000" w:rsidRDefault="00000000" w:rsidRPr="00000000" w14:paraId="00000060">
      <w:pPr>
        <w:numPr>
          <w:ilvl w:val="0"/>
          <w:numId w:val="8"/>
        </w:numPr>
        <w:spacing w:after="0" w:before="0" w:lineRule="auto"/>
        <w:ind w:left="720" w:hanging="360"/>
        <w:rPr/>
      </w:pPr>
      <w:r w:rsidDel="00000000" w:rsidR="00000000" w:rsidRPr="00000000">
        <w:rPr>
          <w:b w:val="1"/>
          <w:rtl w:val="0"/>
        </w:rPr>
        <w:t xml:space="preserve">Bases de datos</w:t>
      </w:r>
      <w:r w:rsidDel="00000000" w:rsidR="00000000" w:rsidRPr="00000000">
        <w:rPr>
          <w:rtl w:val="0"/>
        </w:rPr>
        <w:t xml:space="preserve">: MySQL ilimitadas, PostgreSQL opcional en planes avanzados.</w:t>
        <w:br w:type="textWrapping"/>
      </w:r>
    </w:p>
    <w:p w:rsidR="00000000" w:rsidDel="00000000" w:rsidP="00000000" w:rsidRDefault="00000000" w:rsidRPr="00000000" w14:paraId="00000061">
      <w:pPr>
        <w:numPr>
          <w:ilvl w:val="0"/>
          <w:numId w:val="8"/>
        </w:numPr>
        <w:spacing w:after="0" w:before="0" w:lineRule="auto"/>
        <w:ind w:left="720" w:hanging="360"/>
        <w:rPr/>
      </w:pPr>
      <w:r w:rsidDel="00000000" w:rsidR="00000000" w:rsidRPr="00000000">
        <w:rPr>
          <w:b w:val="1"/>
          <w:rtl w:val="0"/>
        </w:rPr>
        <w:t xml:space="preserve">Cuentas de correo corporativo</w:t>
      </w:r>
      <w:r w:rsidDel="00000000" w:rsidR="00000000" w:rsidRPr="00000000">
        <w:rPr>
          <w:rtl w:val="0"/>
        </w:rPr>
        <w:t xml:space="preserve">: no incluidas, se contratan aparte (Google Workspace o Microsoft 365 desde $18.000 COP/mes por cuenta).</w:t>
        <w:br w:type="textWrapping"/>
      </w:r>
    </w:p>
    <w:p w:rsidR="00000000" w:rsidDel="00000000" w:rsidP="00000000" w:rsidRDefault="00000000" w:rsidRPr="00000000" w14:paraId="00000062">
      <w:pPr>
        <w:numPr>
          <w:ilvl w:val="0"/>
          <w:numId w:val="8"/>
        </w:numPr>
        <w:spacing w:after="0" w:before="0" w:lineRule="auto"/>
        <w:ind w:left="720" w:hanging="360"/>
        <w:rPr/>
      </w:pPr>
      <w:r w:rsidDel="00000000" w:rsidR="00000000" w:rsidRPr="00000000">
        <w:rPr>
          <w:b w:val="1"/>
          <w:rtl w:val="0"/>
        </w:rPr>
        <w:t xml:space="preserve">Copias de seguridad</w:t>
      </w:r>
      <w:r w:rsidDel="00000000" w:rsidR="00000000" w:rsidRPr="00000000">
        <w:rPr>
          <w:rtl w:val="0"/>
        </w:rPr>
        <w:t xml:space="preserve">: diarias automáticas.</w:t>
        <w:br w:type="textWrapping"/>
      </w:r>
    </w:p>
    <w:p w:rsidR="00000000" w:rsidDel="00000000" w:rsidP="00000000" w:rsidRDefault="00000000" w:rsidRPr="00000000" w14:paraId="00000063">
      <w:pPr>
        <w:numPr>
          <w:ilvl w:val="0"/>
          <w:numId w:val="8"/>
        </w:numPr>
        <w:spacing w:after="0" w:before="0" w:lineRule="auto"/>
        <w:ind w:left="720" w:hanging="360"/>
        <w:rPr/>
      </w:pPr>
      <w:r w:rsidDel="00000000" w:rsidR="00000000" w:rsidRPr="00000000">
        <w:rPr>
          <w:b w:val="1"/>
          <w:rtl w:val="0"/>
        </w:rPr>
        <w:t xml:space="preserve">Soporte técnico</w:t>
      </w:r>
      <w:r w:rsidDel="00000000" w:rsidR="00000000" w:rsidRPr="00000000">
        <w:rPr>
          <w:rtl w:val="0"/>
        </w:rPr>
        <w:t xml:space="preserve">: 24/7 en inglés, con chat y teléfono.</w:t>
        <w:br w:type="textWrapping"/>
      </w:r>
    </w:p>
    <w:p w:rsidR="00000000" w:rsidDel="00000000" w:rsidP="00000000" w:rsidRDefault="00000000" w:rsidRPr="00000000" w14:paraId="00000064">
      <w:pPr>
        <w:numPr>
          <w:ilvl w:val="0"/>
          <w:numId w:val="8"/>
        </w:numPr>
        <w:spacing w:after="0" w:before="0" w:lineRule="auto"/>
        <w:ind w:left="720" w:hanging="360"/>
        <w:rPr/>
      </w:pPr>
      <w:r w:rsidDel="00000000" w:rsidR="00000000" w:rsidRPr="00000000">
        <w:rPr>
          <w:b w:val="1"/>
          <w:rtl w:val="0"/>
        </w:rPr>
        <w:t xml:space="preserve">Uptime garantizado</w:t>
      </w:r>
      <w:r w:rsidDel="00000000" w:rsidR="00000000" w:rsidRPr="00000000">
        <w:rPr>
          <w:rtl w:val="0"/>
        </w:rPr>
        <w:t xml:space="preserve">: 99,9 %.</w:t>
        <w:br w:type="textWrapping"/>
      </w:r>
    </w:p>
    <w:p w:rsidR="00000000" w:rsidDel="00000000" w:rsidP="00000000" w:rsidRDefault="00000000" w:rsidRPr="00000000" w14:paraId="00000065">
      <w:pPr>
        <w:numPr>
          <w:ilvl w:val="0"/>
          <w:numId w:val="8"/>
        </w:numPr>
        <w:spacing w:after="0" w:before="0" w:lineRule="auto"/>
        <w:ind w:left="720" w:hanging="360"/>
        <w:rPr/>
      </w:pPr>
      <w:r w:rsidDel="00000000" w:rsidR="00000000" w:rsidRPr="00000000">
        <w:rPr>
          <w:b w:val="1"/>
          <w:rtl w:val="0"/>
        </w:rPr>
        <w:t xml:space="preserve">Panel de control</w:t>
      </w:r>
      <w:r w:rsidDel="00000000" w:rsidR="00000000" w:rsidRPr="00000000">
        <w:rPr>
          <w:rtl w:val="0"/>
        </w:rPr>
        <w:t xml:space="preserve">: cPanel (estándar, más completo y flexible).</w:t>
        <w:br w:type="textWrapping"/>
      </w:r>
    </w:p>
    <w:p w:rsidR="00000000" w:rsidDel="00000000" w:rsidP="00000000" w:rsidRDefault="00000000" w:rsidRPr="00000000" w14:paraId="00000066">
      <w:pPr>
        <w:numPr>
          <w:ilvl w:val="0"/>
          <w:numId w:val="8"/>
        </w:numPr>
        <w:spacing w:after="0" w:before="0" w:lineRule="auto"/>
        <w:ind w:left="720" w:hanging="360"/>
        <w:rPr/>
      </w:pPr>
      <w:r w:rsidDel="00000000" w:rsidR="00000000" w:rsidRPr="00000000">
        <w:rPr>
          <w:b w:val="1"/>
          <w:rtl w:val="0"/>
        </w:rPr>
        <w:t xml:space="preserve">Escalabilidad</w:t>
      </w:r>
      <w:r w:rsidDel="00000000" w:rsidR="00000000" w:rsidRPr="00000000">
        <w:rPr>
          <w:rtl w:val="0"/>
        </w:rPr>
        <w:t xml:space="preserve">: permite migrar a VPS y servidores dedicados en el mismo proveedor.</w:t>
        <w:br w:type="textWrapping"/>
      </w:r>
    </w:p>
    <w:p w:rsidR="00000000" w:rsidDel="00000000" w:rsidP="00000000" w:rsidRDefault="00000000" w:rsidRPr="00000000" w14:paraId="00000067">
      <w:pPr>
        <w:numPr>
          <w:ilvl w:val="0"/>
          <w:numId w:val="8"/>
        </w:numPr>
        <w:spacing w:after="0" w:before="0" w:lineRule="auto"/>
        <w:ind w:left="720" w:hanging="360"/>
        <w:rPr/>
      </w:pPr>
      <w:r w:rsidDel="00000000" w:rsidR="00000000" w:rsidRPr="00000000">
        <w:rPr>
          <w:b w:val="1"/>
          <w:rtl w:val="0"/>
        </w:rPr>
        <w:t xml:space="preserve">Costo anual</w:t>
      </w:r>
      <w:r w:rsidDel="00000000" w:rsidR="00000000" w:rsidRPr="00000000">
        <w:rPr>
          <w:rtl w:val="0"/>
        </w:rPr>
        <w:t xml:space="preserve">: $550.000 COP aprox. primer año, renovación cercana a $720.000 COP.</w:t>
        <w:br w:type="textWrapping"/>
      </w:r>
    </w:p>
    <w:p w:rsidR="00000000" w:rsidDel="00000000" w:rsidP="00000000" w:rsidRDefault="00000000" w:rsidRPr="00000000" w14:paraId="00000068">
      <w:pPr>
        <w:numPr>
          <w:ilvl w:val="0"/>
          <w:numId w:val="8"/>
        </w:numPr>
        <w:spacing w:after="0" w:before="0" w:lineRule="auto"/>
        <w:ind w:left="720" w:hanging="360"/>
        <w:rPr/>
      </w:pPr>
      <w:r w:rsidDel="00000000" w:rsidR="00000000" w:rsidRPr="00000000">
        <w:rPr>
          <w:b w:val="1"/>
          <w:rtl w:val="0"/>
        </w:rPr>
        <w:t xml:space="preserve">Ubicación de servidores</w:t>
      </w:r>
      <w:r w:rsidDel="00000000" w:rsidR="00000000" w:rsidRPr="00000000">
        <w:rPr>
          <w:rtl w:val="0"/>
        </w:rPr>
        <w:t xml:space="preserve">: USA principalmente.</w:t>
        <w:br w:type="textWrapping"/>
      </w:r>
    </w:p>
    <w:p w:rsidR="00000000" w:rsidDel="00000000" w:rsidP="00000000" w:rsidRDefault="00000000" w:rsidRPr="00000000" w14:paraId="00000069">
      <w:pPr>
        <w:numPr>
          <w:ilvl w:val="0"/>
          <w:numId w:val="8"/>
        </w:numPr>
        <w:spacing w:before="0" w:lineRule="auto"/>
        <w:ind w:left="720" w:hanging="360"/>
        <w:rPr/>
      </w:pPr>
      <w:r w:rsidDel="00000000" w:rsidR="00000000" w:rsidRPr="00000000">
        <w:rPr>
          <w:b w:val="1"/>
          <w:rtl w:val="0"/>
        </w:rPr>
        <w:t xml:space="preserve">Límites ocultos</w:t>
      </w:r>
      <w:r w:rsidDel="00000000" w:rsidR="00000000" w:rsidRPr="00000000">
        <w:rPr>
          <w:rtl w:val="0"/>
        </w:rPr>
        <w:t xml:space="preserve">: ancho de banda no medido, pero consumo de CPU/memoria compartida sujeto a límites.</w:t>
        <w:br w:type="textWrapping"/>
        <w:br w:type="textWrapping"/>
      </w:r>
    </w:p>
    <w:p w:rsidR="00000000" w:rsidDel="00000000" w:rsidP="00000000" w:rsidRDefault="00000000" w:rsidRPr="00000000" w14:paraId="0000006A">
      <w:pPr>
        <w:pStyle w:val="Heading3"/>
        <w:spacing w:after="80" w:before="280" w:lineRule="auto"/>
        <w:rPr>
          <w:b w:val="1"/>
        </w:rPr>
      </w:pPr>
      <w:bookmarkStart w:colFirst="0" w:colLast="0" w:name="_heading=h.3ammod85lzfv" w:id="15"/>
      <w:bookmarkEnd w:id="15"/>
      <w:r w:rsidDel="00000000" w:rsidR="00000000" w:rsidRPr="00000000">
        <w:rPr>
          <w:b w:val="1"/>
          <w:rtl w:val="0"/>
        </w:rPr>
        <w:t xml:space="preserve">Conclusión comparativa</w:t>
      </w:r>
    </w:p>
    <w:p w:rsidR="00000000" w:rsidDel="00000000" w:rsidP="00000000" w:rsidRDefault="00000000" w:rsidRPr="00000000" w14:paraId="0000006B">
      <w:pPr>
        <w:pStyle w:val="Heading4"/>
        <w:ind w:left="0" w:firstLine="0"/>
        <w:rPr/>
      </w:pPr>
      <w:bookmarkStart w:colFirst="0" w:colLast="0" w:name="_heading=h.y4kf751vgj9" w:id="16"/>
      <w:bookmarkEnd w:id="16"/>
      <w:r w:rsidDel="00000000" w:rsidR="00000000" w:rsidRPr="00000000">
        <w:rPr>
          <w:rtl w:val="0"/>
        </w:rPr>
        <w:t xml:space="preserve">Ambas opciones ofrecen características sólidas para alojar una página web profesional, sin embargo existen diferencias clave que influyen en la decisión:</w:t>
      </w:r>
    </w:p>
    <w:p w:rsidR="00000000" w:rsidDel="00000000" w:rsidP="00000000" w:rsidRDefault="00000000" w:rsidRPr="00000000" w14:paraId="0000006C">
      <w:pPr>
        <w:pStyle w:val="Heading4"/>
        <w:numPr>
          <w:ilvl w:val="0"/>
          <w:numId w:val="9"/>
        </w:numPr>
        <w:spacing w:after="0" w:lineRule="auto"/>
        <w:ind w:left="720" w:hanging="360"/>
        <w:rPr/>
      </w:pPr>
      <w:r w:rsidDel="00000000" w:rsidR="00000000" w:rsidRPr="00000000">
        <w:rPr>
          <w:b w:val="1"/>
          <w:rtl w:val="0"/>
        </w:rPr>
        <w:t xml:space="preserve">Hostinger</w:t>
      </w:r>
      <w:r w:rsidDel="00000000" w:rsidR="00000000" w:rsidRPr="00000000">
        <w:rPr>
          <w:rtl w:val="0"/>
        </w:rPr>
        <w:t xml:space="preserve"> resulta más económico en su costo inicial y de renovación. Incluye al menos una cuenta de correo corporativo sin costo adicional y ofrece soporte en español, lo cual es muy conveniente para el proyecto. Sin embargo, sus copias de seguridad son semanales (menos seguras frente a fallos o pérdidas recientes de datos) y su panel hPanel, aunque amigable, es menos estándar que cPanel.</w:t>
        <w:br w:type="textWrapping"/>
      </w:r>
    </w:p>
    <w:p w:rsidR="00000000" w:rsidDel="00000000" w:rsidP="00000000" w:rsidRDefault="00000000" w:rsidRPr="00000000" w14:paraId="0000006D">
      <w:pPr>
        <w:pStyle w:val="Heading4"/>
        <w:numPr>
          <w:ilvl w:val="0"/>
          <w:numId w:val="9"/>
        </w:numPr>
        <w:spacing w:before="0" w:lineRule="auto"/>
        <w:ind w:left="720" w:hanging="360"/>
        <w:rPr/>
      </w:pPr>
      <w:r w:rsidDel="00000000" w:rsidR="00000000" w:rsidRPr="00000000">
        <w:rPr>
          <w:b w:val="1"/>
          <w:rtl w:val="0"/>
        </w:rPr>
        <w:t xml:space="preserve">Bluehost</w:t>
      </w:r>
      <w:r w:rsidDel="00000000" w:rsidR="00000000" w:rsidRPr="00000000">
        <w:rPr>
          <w:rtl w:val="0"/>
        </w:rPr>
        <w:t xml:space="preserve">, por su parte, tiene un costo inicial más alto y el correo corporativo se paga aparte, lo que eleva el presupuesto si se requieren varias cuentas. No obstante, ofrece </w:t>
      </w:r>
      <w:r w:rsidDel="00000000" w:rsidR="00000000" w:rsidRPr="00000000">
        <w:rPr>
          <w:b w:val="1"/>
          <w:rtl w:val="0"/>
        </w:rPr>
        <w:t xml:space="preserve">almacenamiento ilimitado</w:t>
      </w:r>
      <w:r w:rsidDel="00000000" w:rsidR="00000000" w:rsidRPr="00000000">
        <w:rPr>
          <w:rtl w:val="0"/>
        </w:rPr>
        <w:t xml:space="preserve">, </w:t>
      </w:r>
      <w:r w:rsidDel="00000000" w:rsidR="00000000" w:rsidRPr="00000000">
        <w:rPr>
          <w:b w:val="1"/>
          <w:rtl w:val="0"/>
        </w:rPr>
        <w:t xml:space="preserve">copias de seguridad diarias</w:t>
      </w:r>
      <w:r w:rsidDel="00000000" w:rsidR="00000000" w:rsidRPr="00000000">
        <w:rPr>
          <w:rtl w:val="0"/>
        </w:rPr>
        <w:t xml:space="preserve"> (mayor seguridad de la información) y utiliza </w:t>
      </w:r>
      <w:r w:rsidDel="00000000" w:rsidR="00000000" w:rsidRPr="00000000">
        <w:rPr>
          <w:b w:val="1"/>
          <w:rtl w:val="0"/>
        </w:rPr>
        <w:t xml:space="preserve">cPanel</w:t>
      </w:r>
      <w:r w:rsidDel="00000000" w:rsidR="00000000" w:rsidRPr="00000000">
        <w:rPr>
          <w:rtl w:val="0"/>
        </w:rPr>
        <w:t xml:space="preserve">, que es un panel reconocido y más flexible. El punto negativo es que su soporte solo está disponible en inglés, lo cual puede ser una barrera si no se domina bien el idioma.</w:t>
        <w:br w:type="textWrapping"/>
      </w:r>
    </w:p>
    <w:p w:rsidR="00000000" w:rsidDel="00000000" w:rsidP="00000000" w:rsidRDefault="00000000" w:rsidRPr="00000000" w14:paraId="0000006E">
      <w:pPr>
        <w:pStyle w:val="Heading4"/>
        <w:ind w:left="0" w:firstLine="0"/>
        <w:rPr/>
      </w:pPr>
      <w:bookmarkStart w:colFirst="0" w:colLast="0" w:name="_heading=h.35g7r8g7mrqd" w:id="17"/>
      <w:bookmarkEnd w:id="17"/>
      <w:r w:rsidDel="00000000" w:rsidR="00000000" w:rsidRPr="00000000">
        <w:rPr>
          <w:rtl w:val="0"/>
        </w:rPr>
        <w:t xml:space="preserve">En conclusión, si el proyecto busca </w:t>
      </w:r>
      <w:r w:rsidDel="00000000" w:rsidR="00000000" w:rsidRPr="00000000">
        <w:rPr>
          <w:b w:val="1"/>
          <w:rtl w:val="0"/>
        </w:rPr>
        <w:t xml:space="preserve">reducir costos y contar con soporte en español</w:t>
      </w:r>
      <w:r w:rsidDel="00000000" w:rsidR="00000000" w:rsidRPr="00000000">
        <w:rPr>
          <w:rtl w:val="0"/>
        </w:rPr>
        <w:t xml:space="preserve">, la mejor opción es </w:t>
      </w:r>
      <w:r w:rsidDel="00000000" w:rsidR="00000000" w:rsidRPr="00000000">
        <w:rPr>
          <w:b w:val="1"/>
          <w:rtl w:val="0"/>
        </w:rPr>
        <w:t xml:space="preserve">Hostinger</w:t>
      </w:r>
      <w:r w:rsidDel="00000000" w:rsidR="00000000" w:rsidRPr="00000000">
        <w:rPr>
          <w:rtl w:val="0"/>
        </w:rPr>
        <w:t xml:space="preserve">. Si en cambio se prioriza la </w:t>
      </w:r>
      <w:r w:rsidDel="00000000" w:rsidR="00000000" w:rsidRPr="00000000">
        <w:rPr>
          <w:b w:val="1"/>
          <w:rtl w:val="0"/>
        </w:rPr>
        <w:t xml:space="preserve">seguridad de la información y mayor flexibilidad técnica a futuro</w:t>
      </w:r>
      <w:r w:rsidDel="00000000" w:rsidR="00000000" w:rsidRPr="00000000">
        <w:rPr>
          <w:rtl w:val="0"/>
        </w:rPr>
        <w:t xml:space="preserve">, conviene elegir </w:t>
      </w:r>
      <w:r w:rsidDel="00000000" w:rsidR="00000000" w:rsidRPr="00000000">
        <w:rPr>
          <w:b w:val="1"/>
          <w:rtl w:val="0"/>
        </w:rPr>
        <w:t xml:space="preserve">Bluehost</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Valor total del proyecto</w:t>
      </w:r>
    </w:p>
    <w:p w:rsidR="00000000" w:rsidDel="00000000" w:rsidP="00000000" w:rsidRDefault="00000000" w:rsidRPr="00000000" w14:paraId="00000073">
      <w:pPr>
        <w:ind w:left="0" w:firstLine="0"/>
        <w:rPr/>
      </w:pPr>
      <w:r w:rsidDel="00000000" w:rsidR="00000000" w:rsidRPr="00000000">
        <w:rPr>
          <w:rtl w:val="0"/>
        </w:rPr>
        <w:t xml:space="preserve">El presente presupuesto busca garantizar la calidad, sostenibilidad y cumplimiento legal en la ejecución del proyecto. Se han considerado los costos asociados al equipo humano, la seguridad social, las herramientas tecnológicas, el hosting y los recursos adicionales necesarios para asegurar un desarrollo exitoso y funcional durante un periodo de seis meses.</w:t>
      </w:r>
    </w:p>
    <w:p w:rsidR="00000000" w:rsidDel="00000000" w:rsidP="00000000" w:rsidRDefault="00000000" w:rsidRPr="00000000" w14:paraId="00000074">
      <w:pPr>
        <w:ind w:left="0" w:firstLine="0"/>
        <w:rPr/>
      </w:pPr>
      <w:r w:rsidDel="00000000" w:rsidR="00000000" w:rsidRPr="00000000">
        <w:rPr>
          <w:rtl w:val="0"/>
        </w:rPr>
        <w:t xml:space="preserve">El costo total del proyecto, calculado para un periodo de 6 meses, asciende a $67.219.000 COP. Este valor se deriva de la suma de los siguientes rubros:</w:t>
      </w:r>
    </w:p>
    <w:p w:rsidR="00000000" w:rsidDel="00000000" w:rsidP="00000000" w:rsidRDefault="00000000" w:rsidRPr="00000000" w14:paraId="00000075">
      <w:pPr>
        <w:numPr>
          <w:ilvl w:val="0"/>
          <w:numId w:val="13"/>
        </w:numPr>
        <w:spacing w:after="0" w:afterAutospacing="0"/>
        <w:rPr/>
      </w:pPr>
      <w:r w:rsidDel="00000000" w:rsidR="00000000" w:rsidRPr="00000000">
        <w:rPr>
          <w:rtl w:val="0"/>
        </w:rPr>
        <w:t xml:space="preserve">Equipo y sueldos: Se contempla un equipo base compuesto por un Líder/Fullstack, un desarrollador Backend, un desarrollador Frontend y un diseñador UI/UX con funciones de Product Manager. El costo total de salarios en seis meses corresponde a $44.400.000 COP.</w:t>
      </w:r>
    </w:p>
    <w:p w:rsidR="00000000" w:rsidDel="00000000" w:rsidP="00000000" w:rsidRDefault="00000000" w:rsidRPr="00000000" w14:paraId="00000076">
      <w:pPr>
        <w:numPr>
          <w:ilvl w:val="0"/>
          <w:numId w:val="13"/>
        </w:numPr>
        <w:spacing w:after="0" w:afterAutospacing="0" w:before="0" w:beforeAutospacing="0"/>
        <w:rPr/>
      </w:pPr>
      <w:r w:rsidDel="00000000" w:rsidR="00000000" w:rsidRPr="00000000">
        <w:rPr>
          <w:rtl w:val="0"/>
        </w:rPr>
        <w:t xml:space="preserve">Seguridad social y prestaciones: De acuerdo con las obligaciones legales en Colombia, se incluyen aportes a EPS, pensión, ARL y prestaciones sociales (cesantías, primas y vacaciones proporcionales). Este rubro asciende a $17.760.000 COP.</w:t>
      </w:r>
    </w:p>
    <w:p w:rsidR="00000000" w:rsidDel="00000000" w:rsidP="00000000" w:rsidRDefault="00000000" w:rsidRPr="00000000" w14:paraId="00000077">
      <w:pPr>
        <w:numPr>
          <w:ilvl w:val="0"/>
          <w:numId w:val="13"/>
        </w:numPr>
        <w:spacing w:after="0" w:afterAutospacing="0" w:before="0" w:beforeAutospacing="0"/>
        <w:rPr/>
      </w:pPr>
      <w:r w:rsidDel="00000000" w:rsidR="00000000" w:rsidRPr="00000000">
        <w:rPr>
          <w:rtl w:val="0"/>
        </w:rPr>
        <w:t xml:space="preserve">Herramientas SaaS y equipos de trabajo: Se contemplan licencias colaborativas (Figma, GitHub, Google Workspace, Slack), así como la adquisición de computadores portátiles para los cuatro miembros del equipo. Este costo es de $1.400.000 COP.</w:t>
      </w:r>
    </w:p>
    <w:p w:rsidR="00000000" w:rsidDel="00000000" w:rsidP="00000000" w:rsidRDefault="00000000" w:rsidRPr="00000000" w14:paraId="00000078">
      <w:pPr>
        <w:numPr>
          <w:ilvl w:val="0"/>
          <w:numId w:val="13"/>
        </w:numPr>
        <w:spacing w:after="0" w:afterAutospacing="0" w:before="0" w:beforeAutospacing="0"/>
        <w:rPr/>
      </w:pPr>
      <w:r w:rsidDel="00000000" w:rsidR="00000000" w:rsidRPr="00000000">
        <w:rPr>
          <w:rtl w:val="0"/>
        </w:rPr>
        <w:t xml:space="preserve">Hosting y dominio: Para la infraestructura web se considera un servicio de hosting premium, con dominio .com y certificado SSL incluidos, con un valor total de $459.000 COP.</w:t>
      </w:r>
    </w:p>
    <w:p w:rsidR="00000000" w:rsidDel="00000000" w:rsidP="00000000" w:rsidRDefault="00000000" w:rsidRPr="00000000" w14:paraId="00000079">
      <w:pPr>
        <w:numPr>
          <w:ilvl w:val="0"/>
          <w:numId w:val="13"/>
        </w:numPr>
        <w:spacing w:before="0" w:beforeAutospacing="0"/>
        <w:rPr/>
      </w:pPr>
      <w:r w:rsidDel="00000000" w:rsidR="00000000" w:rsidRPr="00000000">
        <w:rPr>
          <w:rtl w:val="0"/>
        </w:rPr>
        <w:t xml:space="preserve">Servicios adicionales: Se incorpora el costo de servicio de internet de alta velocidad para 6 meses ($1.200.000 COP) y un producto único de desarrollo inicial ($2.000.000 COP)</w:t>
      </w:r>
    </w:p>
    <w:p w:rsidR="00000000" w:rsidDel="00000000" w:rsidP="00000000" w:rsidRDefault="00000000" w:rsidRPr="00000000" w14:paraId="0000007A">
      <w:pPr>
        <w:ind w:left="0" w:firstLine="0"/>
        <w:rPr/>
      </w:pPr>
      <w:r w:rsidDel="00000000" w:rsidR="00000000" w:rsidRPr="00000000">
        <w:rPr>
          <w:rtl w:val="0"/>
        </w:rPr>
        <w:t xml:space="preserve">Total general:</w:t>
        <w:br w:type="textWrapping"/>
        <w:t xml:space="preserve"> La suma de todos los conceptos anteriores da como resultado un costo interno total de $67.219.000 COP, que cubre tanto la ejecución técnica como los aspectos legales, operativos y de infraestructura necesarios para la implementación del proyecto.</w:t>
      </w:r>
    </w:p>
    <w:p w:rsidR="00000000" w:rsidDel="00000000" w:rsidP="00000000" w:rsidRDefault="00000000" w:rsidRPr="00000000" w14:paraId="0000007B">
      <w:pPr>
        <w:ind w:left="0" w:firstLine="0"/>
        <w:rPr/>
      </w:pPr>
      <w:hyperlink r:id="rId12">
        <w:r w:rsidDel="00000000" w:rsidR="00000000" w:rsidRPr="00000000">
          <w:rPr>
            <w:color w:val="0000ee"/>
            <w:u w:val="single"/>
            <w:rtl w:val="0"/>
          </w:rPr>
          <w:t xml:space="preserve">Presupuesto_Software_AfroDB final.xlsx</w:t>
        </w:r>
      </w:hyperlink>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2"/>
        <w:rPr/>
      </w:pPr>
      <w:bookmarkStart w:colFirst="0" w:colLast="0" w:name="_heading=h.usdcmu1v2ioc" w:id="18"/>
      <w:bookmarkEnd w:id="18"/>
      <w:r w:rsidDel="00000000" w:rsidR="00000000" w:rsidRPr="00000000">
        <w:rPr>
          <w:rtl w:val="0"/>
        </w:rPr>
        <w:t xml:space="preserve">5. Plan de soporte y mantenimiento</w:t>
      </w:r>
    </w:p>
    <w:p w:rsidR="00000000" w:rsidDel="00000000" w:rsidP="00000000" w:rsidRDefault="00000000" w:rsidRPr="00000000" w14:paraId="00000088">
      <w:pPr>
        <w:pStyle w:val="Heading3"/>
        <w:spacing w:after="240" w:before="240" w:line="480" w:lineRule="auto"/>
        <w:ind w:left="0" w:firstLine="360"/>
        <w:rPr>
          <w:b w:val="1"/>
        </w:rPr>
      </w:pPr>
      <w:bookmarkStart w:colFirst="0" w:colLast="0" w:name="_heading=h.x5kiwnb82t4h" w:id="19"/>
      <w:bookmarkEnd w:id="19"/>
      <w:r w:rsidDel="00000000" w:rsidR="00000000" w:rsidRPr="00000000">
        <w:rPr>
          <w:b w:val="1"/>
          <w:rtl w:val="0"/>
        </w:rPr>
        <w:t xml:space="preserve">Soporte técnico:</w:t>
      </w:r>
    </w:p>
    <w:p w:rsidR="00000000" w:rsidDel="00000000" w:rsidP="00000000" w:rsidRDefault="00000000" w:rsidRPr="00000000" w14:paraId="00000089">
      <w:pPr>
        <w:numPr>
          <w:ilvl w:val="0"/>
          <w:numId w:val="1"/>
        </w:numPr>
        <w:spacing w:after="0" w:before="240" w:line="480" w:lineRule="auto"/>
        <w:ind w:left="720" w:hanging="360"/>
        <w:jc w:val="left"/>
        <w:rPr/>
      </w:pPr>
      <w:r w:rsidDel="00000000" w:rsidR="00000000" w:rsidRPr="00000000">
        <w:rPr>
          <w:rtl w:val="0"/>
        </w:rPr>
        <w:t xml:space="preserve">Canales: correo electrónico y WhatsApp empresarial.</w:t>
        <w:br w:type="textWrapping"/>
      </w:r>
    </w:p>
    <w:p w:rsidR="00000000" w:rsidDel="00000000" w:rsidP="00000000" w:rsidRDefault="00000000" w:rsidRPr="00000000" w14:paraId="0000008A">
      <w:pPr>
        <w:numPr>
          <w:ilvl w:val="0"/>
          <w:numId w:val="1"/>
        </w:numPr>
        <w:spacing w:after="0" w:before="0" w:line="480" w:lineRule="auto"/>
        <w:ind w:left="720" w:hanging="360"/>
        <w:jc w:val="left"/>
        <w:rPr/>
      </w:pPr>
      <w:r w:rsidDel="00000000" w:rsidR="00000000" w:rsidRPr="00000000">
        <w:rPr>
          <w:rtl w:val="0"/>
        </w:rPr>
        <w:t xml:space="preserve">Horario: lunes a viernes, 8:00 a.m. – 6:00 p.m.</w:t>
        <w:br w:type="textWrapping"/>
      </w:r>
    </w:p>
    <w:p w:rsidR="00000000" w:rsidDel="00000000" w:rsidP="00000000" w:rsidRDefault="00000000" w:rsidRPr="00000000" w14:paraId="0000008B">
      <w:pPr>
        <w:numPr>
          <w:ilvl w:val="0"/>
          <w:numId w:val="1"/>
        </w:numPr>
        <w:spacing w:after="240" w:before="0" w:line="480" w:lineRule="auto"/>
        <w:ind w:left="720" w:hanging="360"/>
        <w:jc w:val="left"/>
        <w:rPr/>
      </w:pPr>
      <w:r w:rsidDel="00000000" w:rsidR="00000000" w:rsidRPr="00000000">
        <w:rPr>
          <w:rtl w:val="0"/>
        </w:rPr>
        <w:t xml:space="preserve">Tiempo de respuesta: 24 a 48 horas hábiles.</w:t>
      </w:r>
    </w:p>
    <w:p w:rsidR="00000000" w:rsidDel="00000000" w:rsidP="00000000" w:rsidRDefault="00000000" w:rsidRPr="00000000" w14:paraId="0000008C">
      <w:pPr>
        <w:pStyle w:val="Heading3"/>
        <w:spacing w:after="240" w:before="240" w:line="480" w:lineRule="auto"/>
        <w:ind w:left="0" w:firstLine="360"/>
        <w:rPr>
          <w:b w:val="1"/>
        </w:rPr>
      </w:pPr>
      <w:bookmarkStart w:colFirst="0" w:colLast="0" w:name="_heading=h.tdro3svd46au" w:id="20"/>
      <w:bookmarkEnd w:id="20"/>
      <w:r w:rsidDel="00000000" w:rsidR="00000000" w:rsidRPr="00000000">
        <w:rPr>
          <w:b w:val="1"/>
          <w:rtl w:val="0"/>
        </w:rPr>
        <w:t xml:space="preserve">Actualizaciones:</w:t>
      </w:r>
    </w:p>
    <w:p w:rsidR="00000000" w:rsidDel="00000000" w:rsidP="00000000" w:rsidRDefault="00000000" w:rsidRPr="00000000" w14:paraId="0000008D">
      <w:pPr>
        <w:numPr>
          <w:ilvl w:val="0"/>
          <w:numId w:val="2"/>
        </w:numPr>
        <w:spacing w:after="0" w:before="240" w:line="480" w:lineRule="auto"/>
        <w:ind w:left="720" w:hanging="360"/>
        <w:jc w:val="left"/>
        <w:rPr/>
      </w:pPr>
      <w:r w:rsidDel="00000000" w:rsidR="00000000" w:rsidRPr="00000000">
        <w:rPr>
          <w:rtl w:val="0"/>
        </w:rPr>
        <w:t xml:space="preserve">Correctivas: solución de errores críticos en 3 a 7 días hábiles tras el reporte.</w:t>
        <w:br w:type="textWrapping"/>
      </w:r>
    </w:p>
    <w:p w:rsidR="00000000" w:rsidDel="00000000" w:rsidP="00000000" w:rsidRDefault="00000000" w:rsidRPr="00000000" w14:paraId="0000008E">
      <w:pPr>
        <w:numPr>
          <w:ilvl w:val="0"/>
          <w:numId w:val="2"/>
        </w:numPr>
        <w:spacing w:after="0" w:before="0" w:line="480" w:lineRule="auto"/>
        <w:ind w:left="720" w:hanging="360"/>
        <w:jc w:val="left"/>
        <w:rPr/>
      </w:pPr>
      <w:r w:rsidDel="00000000" w:rsidR="00000000" w:rsidRPr="00000000">
        <w:rPr>
          <w:rtl w:val="0"/>
        </w:rPr>
        <w:t xml:space="preserve">Preventivas: mejoras de seguridad y rendimiento cada 6 meses.</w:t>
        <w:br w:type="textWrapping"/>
      </w:r>
    </w:p>
    <w:p w:rsidR="00000000" w:rsidDel="00000000" w:rsidP="00000000" w:rsidRDefault="00000000" w:rsidRPr="00000000" w14:paraId="0000008F">
      <w:pPr>
        <w:numPr>
          <w:ilvl w:val="0"/>
          <w:numId w:val="2"/>
        </w:numPr>
        <w:spacing w:after="240" w:before="0" w:line="480" w:lineRule="auto"/>
        <w:ind w:left="720" w:hanging="360"/>
        <w:jc w:val="left"/>
        <w:rPr/>
      </w:pPr>
      <w:r w:rsidDel="00000000" w:rsidR="00000000" w:rsidRPr="00000000">
        <w:rPr>
          <w:rtl w:val="0"/>
        </w:rPr>
        <w:t xml:space="preserve">Evolutivas: bajo contrato adicional y previo acuerdo.</w:t>
      </w:r>
    </w:p>
    <w:p w:rsidR="00000000" w:rsidDel="00000000" w:rsidP="00000000" w:rsidRDefault="00000000" w:rsidRPr="00000000" w14:paraId="00000090">
      <w:pPr>
        <w:pStyle w:val="Heading3"/>
        <w:spacing w:after="240" w:before="240" w:line="480" w:lineRule="auto"/>
        <w:ind w:left="0" w:firstLine="360"/>
        <w:rPr>
          <w:b w:val="1"/>
        </w:rPr>
      </w:pPr>
      <w:bookmarkStart w:colFirst="0" w:colLast="0" w:name="_heading=h.cxl4n3eruew6" w:id="21"/>
      <w:bookmarkEnd w:id="21"/>
      <w:r w:rsidDel="00000000" w:rsidR="00000000" w:rsidRPr="00000000">
        <w:rPr>
          <w:b w:val="1"/>
          <w:rtl w:val="0"/>
        </w:rPr>
        <w:t xml:space="preserve">Respaldos de datos:</w:t>
      </w:r>
    </w:p>
    <w:p w:rsidR="00000000" w:rsidDel="00000000" w:rsidP="00000000" w:rsidRDefault="00000000" w:rsidRPr="00000000" w14:paraId="00000091">
      <w:pPr>
        <w:numPr>
          <w:ilvl w:val="0"/>
          <w:numId w:val="7"/>
        </w:numPr>
        <w:spacing w:after="0" w:before="240" w:line="480" w:lineRule="auto"/>
        <w:ind w:left="720" w:hanging="360"/>
        <w:jc w:val="left"/>
        <w:rPr/>
      </w:pPr>
      <w:r w:rsidDel="00000000" w:rsidR="00000000" w:rsidRPr="00000000">
        <w:rPr>
          <w:rtl w:val="0"/>
        </w:rPr>
        <w:t xml:space="preserve">Copias automáticas semanales (según hosting contratado).</w:t>
        <w:br w:type="textWrapping"/>
      </w:r>
    </w:p>
    <w:p w:rsidR="00000000" w:rsidDel="00000000" w:rsidP="00000000" w:rsidRDefault="00000000" w:rsidRPr="00000000" w14:paraId="00000092">
      <w:pPr>
        <w:numPr>
          <w:ilvl w:val="0"/>
          <w:numId w:val="7"/>
        </w:numPr>
        <w:spacing w:after="240" w:before="0" w:line="480" w:lineRule="auto"/>
        <w:ind w:left="720" w:hanging="360"/>
        <w:jc w:val="left"/>
        <w:rPr/>
      </w:pPr>
      <w:r w:rsidDel="00000000" w:rsidR="00000000" w:rsidRPr="00000000">
        <w:rPr>
          <w:rtl w:val="0"/>
        </w:rPr>
        <w:t xml:space="preserve">Restauración bajo solicitud.</w:t>
        <w:br w:type="textWrapping"/>
      </w:r>
    </w:p>
    <w:p w:rsidR="00000000" w:rsidDel="00000000" w:rsidP="00000000" w:rsidRDefault="00000000" w:rsidRPr="00000000" w14:paraId="00000093">
      <w:pPr>
        <w:pStyle w:val="Heading3"/>
        <w:spacing w:after="240" w:before="240" w:line="480" w:lineRule="auto"/>
        <w:ind w:left="0" w:firstLine="360"/>
        <w:rPr>
          <w:b w:val="1"/>
        </w:rPr>
      </w:pPr>
      <w:bookmarkStart w:colFirst="0" w:colLast="0" w:name="_heading=h.oplq6k1c85xe" w:id="22"/>
      <w:bookmarkEnd w:id="22"/>
      <w:r w:rsidDel="00000000" w:rsidR="00000000" w:rsidRPr="00000000">
        <w:rPr>
          <w:b w:val="1"/>
          <w:rtl w:val="0"/>
        </w:rPr>
        <w:t xml:space="preserve">Capacitación:</w:t>
      </w:r>
    </w:p>
    <w:p w:rsidR="00000000" w:rsidDel="00000000" w:rsidP="00000000" w:rsidRDefault="00000000" w:rsidRPr="00000000" w14:paraId="00000094">
      <w:pPr>
        <w:numPr>
          <w:ilvl w:val="0"/>
          <w:numId w:val="11"/>
        </w:numPr>
        <w:spacing w:after="0" w:before="240" w:line="480" w:lineRule="auto"/>
        <w:ind w:left="720" w:hanging="360"/>
        <w:jc w:val="left"/>
        <w:rPr/>
      </w:pPr>
      <w:r w:rsidDel="00000000" w:rsidR="00000000" w:rsidRPr="00000000">
        <w:rPr>
          <w:rtl w:val="0"/>
        </w:rPr>
        <w:t xml:space="preserve">1 sesión inicial de máximo 2 horas incluida.</w:t>
        <w:br w:type="textWrapping"/>
      </w:r>
    </w:p>
    <w:p w:rsidR="00000000" w:rsidDel="00000000" w:rsidP="00000000" w:rsidRDefault="00000000" w:rsidRPr="00000000" w14:paraId="00000095">
      <w:pPr>
        <w:numPr>
          <w:ilvl w:val="0"/>
          <w:numId w:val="11"/>
        </w:numPr>
        <w:spacing w:after="240" w:before="0" w:line="480" w:lineRule="auto"/>
        <w:ind w:left="720" w:hanging="360"/>
        <w:jc w:val="left"/>
        <w:rPr/>
      </w:pPr>
      <w:r w:rsidDel="00000000" w:rsidR="00000000" w:rsidRPr="00000000">
        <w:rPr>
          <w:rtl w:val="0"/>
        </w:rPr>
        <w:t xml:space="preserve">Capacitaciones adicionales se cotizan aparte.</w:t>
      </w:r>
    </w:p>
    <w:p w:rsidR="00000000" w:rsidDel="00000000" w:rsidP="00000000" w:rsidRDefault="00000000" w:rsidRPr="00000000" w14:paraId="00000096">
      <w:pPr>
        <w:pStyle w:val="Heading2"/>
        <w:rPr/>
      </w:pPr>
      <w:bookmarkStart w:colFirst="0" w:colLast="0" w:name="_heading=h.u8icm8e4pznz" w:id="23"/>
      <w:bookmarkEnd w:id="23"/>
      <w:r w:rsidDel="00000000" w:rsidR="00000000" w:rsidRPr="00000000">
        <w:rPr>
          <w:rtl w:val="0"/>
        </w:rPr>
        <w:t xml:space="preserve">6. Notas importantes</w:t>
      </w:r>
    </w:p>
    <w:p w:rsidR="00000000" w:rsidDel="00000000" w:rsidP="00000000" w:rsidRDefault="00000000" w:rsidRPr="00000000" w14:paraId="00000097">
      <w:pPr>
        <w:numPr>
          <w:ilvl w:val="0"/>
          <w:numId w:val="4"/>
        </w:numPr>
        <w:spacing w:after="0" w:before="240" w:line="480" w:lineRule="auto"/>
        <w:ind w:left="720" w:hanging="360"/>
        <w:jc w:val="left"/>
        <w:rPr/>
      </w:pPr>
      <w:r w:rsidDel="00000000" w:rsidR="00000000" w:rsidRPr="00000000">
        <w:rPr>
          <w:rtl w:val="0"/>
        </w:rPr>
        <w:t xml:space="preserve">El uptime (99,9%) depende del proveedor de hosting, no de nuestro equipo.</w:t>
        <w:br w:type="textWrapping"/>
      </w:r>
    </w:p>
    <w:p w:rsidR="00000000" w:rsidDel="00000000" w:rsidP="00000000" w:rsidRDefault="00000000" w:rsidRPr="00000000" w14:paraId="00000098">
      <w:pPr>
        <w:numPr>
          <w:ilvl w:val="0"/>
          <w:numId w:val="4"/>
        </w:numPr>
        <w:spacing w:after="240" w:before="0" w:line="480" w:lineRule="auto"/>
        <w:ind w:left="720" w:hanging="360"/>
        <w:jc w:val="left"/>
        <w:rPr/>
      </w:pPr>
      <w:r w:rsidDel="00000000" w:rsidR="00000000" w:rsidRPr="00000000">
        <w:rPr>
          <w:rtl w:val="0"/>
        </w:rPr>
        <w:t xml:space="preserve">La integración de pasarela de pagos no incluye comisiones ni costos de la misma.</w:t>
      </w:r>
    </w:p>
    <w:p w:rsidR="00000000" w:rsidDel="00000000" w:rsidP="00000000" w:rsidRDefault="00000000" w:rsidRPr="00000000" w14:paraId="00000099">
      <w:pPr>
        <w:spacing w:after="240" w:before="240" w:line="480" w:lineRule="auto"/>
        <w:ind w:left="720" w:firstLine="0"/>
        <w:jc w:val="left"/>
        <w:rPr/>
      </w:pPr>
      <w:r w:rsidDel="00000000" w:rsidR="00000000" w:rsidRPr="00000000">
        <w:rPr>
          <w:rtl w:val="0"/>
        </w:rPr>
      </w:r>
    </w:p>
    <w:p w:rsidR="00000000" w:rsidDel="00000000" w:rsidP="00000000" w:rsidRDefault="00000000" w:rsidRPr="00000000" w14:paraId="0000009A">
      <w:pPr>
        <w:numPr>
          <w:ilvl w:val="0"/>
          <w:numId w:val="4"/>
        </w:numPr>
        <w:spacing w:after="240" w:before="240" w:line="480" w:lineRule="auto"/>
        <w:ind w:left="720" w:hanging="360"/>
        <w:jc w:val="left"/>
        <w:rPr/>
      </w:pPr>
      <w:r w:rsidDel="00000000" w:rsidR="00000000" w:rsidRPr="00000000">
        <w:rPr>
          <w:rtl w:val="0"/>
        </w:rPr>
        <w:t xml:space="preserve">El soporte se limita al horario indicado y a los canales especificados.</w:t>
      </w:r>
    </w:p>
    <w:p w:rsidR="00000000" w:rsidDel="00000000" w:rsidP="00000000" w:rsidRDefault="00000000" w:rsidRPr="00000000" w14:paraId="0000009B">
      <w:pPr>
        <w:spacing w:after="240" w:before="240" w:line="480" w:lineRule="auto"/>
        <w:ind w:left="720" w:firstLine="0"/>
        <w:jc w:val="left"/>
        <w:rPr/>
      </w:pPr>
      <w:r w:rsidDel="00000000" w:rsidR="00000000" w:rsidRPr="00000000">
        <w:rPr>
          <w:rtl w:val="0"/>
        </w:rPr>
      </w:r>
    </w:p>
    <w:p w:rsidR="00000000" w:rsidDel="00000000" w:rsidP="00000000" w:rsidRDefault="00000000" w:rsidRPr="00000000" w14:paraId="0000009C">
      <w:pPr>
        <w:numPr>
          <w:ilvl w:val="0"/>
          <w:numId w:val="4"/>
        </w:numPr>
        <w:spacing w:after="0" w:before="240" w:line="480" w:lineRule="auto"/>
        <w:ind w:left="720" w:hanging="360"/>
        <w:jc w:val="left"/>
        <w:rPr>
          <w:rFonts w:ascii="Times New Roman" w:cs="Times New Roman" w:eastAsia="Times New Roman" w:hAnsi="Times New Roman"/>
        </w:rPr>
      </w:pPr>
      <w:r w:rsidDel="00000000" w:rsidR="00000000" w:rsidRPr="00000000">
        <w:rPr>
          <w:rtl w:val="0"/>
        </w:rPr>
        <w:t xml:space="preserve">Carga inicial de productos:</w:t>
      </w:r>
      <w:r w:rsidDel="00000000" w:rsidR="00000000" w:rsidRPr="00000000">
        <w:rPr>
          <w:b w:val="1"/>
          <w:rtl w:val="0"/>
        </w:rPr>
        <w:br w:type="textWrapping"/>
      </w:r>
      <w:r w:rsidDel="00000000" w:rsidR="00000000" w:rsidRPr="00000000">
        <w:rPr>
          <w:rtl w:val="0"/>
        </w:rPr>
        <w:t xml:space="preserve"> Se incluye la carga inicial de hasta 20 productos como parte del desarrollo. En caso de requerirse la carga de productos adicionales, ésta se cotizará parte con un valor de </w:t>
      </w:r>
      <w:r w:rsidDel="00000000" w:rsidR="00000000" w:rsidRPr="00000000">
        <w:rPr>
          <w:b w:val="1"/>
          <w:rtl w:val="0"/>
        </w:rPr>
        <w:t xml:space="preserve">$7.000 COP por producto</w:t>
      </w:r>
      <w:r w:rsidDel="00000000" w:rsidR="00000000" w:rsidRPr="00000000">
        <w:rPr>
          <w:rtl w:val="0"/>
        </w:rPr>
        <w:t xml:space="preserve">, siempre que el cliente proporcione las imágenes y descripciones necesarias en formato adecuado para su publicación.</w:t>
      </w:r>
      <w:r w:rsidDel="00000000" w:rsidR="00000000" w:rsidRPr="00000000">
        <w:rPr>
          <w:rtl w:val="0"/>
        </w:rPr>
      </w:r>
    </w:p>
    <w:p w:rsidR="00000000" w:rsidDel="00000000" w:rsidP="00000000" w:rsidRDefault="00000000" w:rsidRPr="00000000" w14:paraId="0000009D">
      <w:pPr>
        <w:numPr>
          <w:ilvl w:val="0"/>
          <w:numId w:val="4"/>
        </w:numPr>
        <w:spacing w:after="240" w:before="0" w:line="480" w:lineRule="auto"/>
        <w:ind w:left="720" w:hanging="360"/>
        <w:jc w:val="left"/>
        <w:rPr/>
      </w:pPr>
      <w:r w:rsidDel="00000000" w:rsidR="00000000" w:rsidRPr="00000000">
        <w:rPr>
          <w:rtl w:val="0"/>
        </w:rPr>
        <w:t xml:space="preserve">El valor del desarrollo y del hosting no contempla futuros cambios de funcionalidad, los cuales deberán cotizarse aparte como “evolutivos”.</w:t>
      </w:r>
    </w:p>
    <w:p w:rsidR="00000000" w:rsidDel="00000000" w:rsidP="00000000" w:rsidRDefault="00000000" w:rsidRPr="00000000" w14:paraId="0000009E">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9F">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0">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1">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2">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3">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gn76rje62o71" w:id="24"/>
      <w:bookmarkEnd w:id="24"/>
      <w:r w:rsidDel="00000000" w:rsidR="00000000" w:rsidRPr="00000000">
        <w:rPr>
          <w:rtl w:val="0"/>
        </w:rPr>
        <w:t xml:space="preserve">7. Condiciones de pago</w:t>
      </w:r>
    </w:p>
    <w:p w:rsidR="00000000" w:rsidDel="00000000" w:rsidP="00000000" w:rsidRDefault="00000000" w:rsidRPr="00000000" w14:paraId="000000A5">
      <w:pPr>
        <w:numPr>
          <w:ilvl w:val="0"/>
          <w:numId w:val="3"/>
        </w:numPr>
        <w:spacing w:after="0" w:before="240" w:line="480" w:lineRule="auto"/>
        <w:ind w:left="720" w:hanging="360"/>
        <w:jc w:val="left"/>
        <w:rPr/>
      </w:pPr>
      <w:r w:rsidDel="00000000" w:rsidR="00000000" w:rsidRPr="00000000">
        <w:rPr>
          <w:rtl w:val="0"/>
        </w:rPr>
        <w:t xml:space="preserve">50% inicial como anticipo al inicio del proyecto.</w:t>
        <w:br w:type="textWrapping"/>
      </w:r>
    </w:p>
    <w:p w:rsidR="00000000" w:rsidDel="00000000" w:rsidP="00000000" w:rsidRDefault="00000000" w:rsidRPr="00000000" w14:paraId="000000A6">
      <w:pPr>
        <w:numPr>
          <w:ilvl w:val="0"/>
          <w:numId w:val="3"/>
        </w:numPr>
        <w:spacing w:after="240" w:before="0" w:line="480" w:lineRule="auto"/>
        <w:ind w:left="720" w:hanging="360"/>
        <w:jc w:val="left"/>
        <w:rPr/>
      </w:pPr>
      <w:r w:rsidDel="00000000" w:rsidR="00000000" w:rsidRPr="00000000">
        <w:rPr>
          <w:rtl w:val="0"/>
        </w:rPr>
        <w:t xml:space="preserve">50% restante al finalizar y aprobar el desarrollo, previo a la publicación en el servidor definitivo.</w:t>
      </w:r>
    </w:p>
    <w:p w:rsidR="00000000" w:rsidDel="00000000" w:rsidP="00000000" w:rsidRDefault="00000000" w:rsidRPr="00000000" w14:paraId="000000A7">
      <w:pPr>
        <w:spacing w:after="240" w:before="240" w:line="480" w:lineRule="auto"/>
        <w:ind w:left="720" w:firstLine="0"/>
        <w:jc w:val="left"/>
        <w:rPr/>
      </w:pPr>
      <w:r w:rsidDel="00000000" w:rsidR="00000000" w:rsidRPr="00000000">
        <w:rPr>
          <w:rtl w:val="0"/>
        </w:rPr>
      </w:r>
    </w:p>
    <w:p w:rsidR="00000000" w:rsidDel="00000000" w:rsidP="00000000" w:rsidRDefault="00000000" w:rsidRPr="00000000" w14:paraId="000000A8">
      <w:pPr>
        <w:numPr>
          <w:ilvl w:val="0"/>
          <w:numId w:val="3"/>
        </w:numPr>
        <w:spacing w:after="240" w:before="240" w:line="480" w:lineRule="auto"/>
        <w:ind w:left="720" w:hanging="360"/>
        <w:jc w:val="left"/>
        <w:rPr/>
      </w:pPr>
      <w:r w:rsidDel="00000000" w:rsidR="00000000" w:rsidRPr="00000000">
        <w:rPr>
          <w:rtl w:val="0"/>
        </w:rPr>
        <w:t xml:space="preserve">El pago podrá realizarse mediante transferencia bancaria o consignación a la cuenta que será informada oportunamente.</w:t>
      </w:r>
    </w:p>
    <w:p w:rsidR="00000000" w:rsidDel="00000000" w:rsidP="00000000" w:rsidRDefault="00000000" w:rsidRPr="00000000" w14:paraId="000000A9">
      <w:pPr>
        <w:pStyle w:val="Heading2"/>
        <w:rPr/>
      </w:pPr>
      <w:bookmarkStart w:colFirst="0" w:colLast="0" w:name="_heading=h.fg3dmoero4c4" w:id="25"/>
      <w:bookmarkEnd w:id="25"/>
      <w:r w:rsidDel="00000000" w:rsidR="00000000" w:rsidRPr="00000000">
        <w:rPr>
          <w:rtl w:val="0"/>
        </w:rPr>
        <w:t xml:space="preserve">8.Ficha técnica del software AfroDB</w:t>
      </w:r>
    </w:p>
    <w:p w:rsidR="00000000" w:rsidDel="00000000" w:rsidP="00000000" w:rsidRDefault="00000000" w:rsidRPr="00000000" w14:paraId="000000AA">
      <w:pPr>
        <w:rPr/>
      </w:pPr>
      <w:r w:rsidDel="00000000" w:rsidR="00000000" w:rsidRPr="00000000">
        <w:rPr>
          <w:rtl w:val="0"/>
        </w:rPr>
        <w:br w:type="textWrapping"/>
        <w:t xml:space="preserve"> La ficha técnica del software AfroDB reúne de forma organizada las especificaciones técnicas, funcionalidades principales y requisitos necesarios para su correcta instalación y funcionamiento. En ella se detallan los módulos del sistema, su arquitectura, compatibilidad y condiciones de soporte, sirviendo como referencia tanto para el cliente como para el equipo de desarrollo.</w:t>
      </w:r>
    </w:p>
    <w:p w:rsidR="00000000" w:rsidDel="00000000" w:rsidP="00000000" w:rsidRDefault="00000000" w:rsidRPr="00000000" w14:paraId="000000AB">
      <w:pPr>
        <w:spacing w:after="240" w:before="240" w:line="480" w:lineRule="auto"/>
        <w:ind w:left="0" w:firstLine="360"/>
        <w:jc w:val="left"/>
        <w:rPr/>
      </w:pPr>
      <w:r w:rsidDel="00000000" w:rsidR="00000000" w:rsidRPr="00000000">
        <w:rPr>
          <w:rtl w:val="0"/>
        </w:rPr>
        <w:t xml:space="preserve">Puede consultarla completa en el siguiente enlace: </w:t>
      </w:r>
    </w:p>
    <w:p w:rsidR="00000000" w:rsidDel="00000000" w:rsidP="00000000" w:rsidRDefault="00000000" w:rsidRPr="00000000" w14:paraId="000000AC">
      <w:pPr>
        <w:spacing w:after="240" w:before="240" w:line="480" w:lineRule="auto"/>
        <w:ind w:left="0" w:firstLine="360"/>
        <w:jc w:val="left"/>
        <w:rPr/>
      </w:pPr>
      <w:hyperlink r:id="rId13">
        <w:r w:rsidDel="00000000" w:rsidR="00000000" w:rsidRPr="00000000">
          <w:rPr>
            <w:color w:val="0000ee"/>
            <w:u w:val="single"/>
            <w:rtl w:val="0"/>
          </w:rPr>
          <w:t xml:space="preserve">Ficha_Tecnica_AFRODB_Tabulada.docx</w:t>
        </w:r>
      </w:hyperlink>
      <w:r w:rsidDel="00000000" w:rsidR="00000000" w:rsidRPr="00000000">
        <w:rPr>
          <w:rtl w:val="0"/>
        </w:rPr>
      </w:r>
    </w:p>
    <w:p w:rsidR="00000000" w:rsidDel="00000000" w:rsidP="00000000" w:rsidRDefault="00000000" w:rsidRPr="00000000" w14:paraId="000000AD">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E">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F">
      <w:pPr>
        <w:pStyle w:val="Heading2"/>
        <w:spacing w:after="240" w:before="240" w:line="480" w:lineRule="auto"/>
        <w:ind w:left="0" w:firstLine="360"/>
        <w:jc w:val="left"/>
        <w:rPr/>
      </w:pPr>
      <w:bookmarkStart w:colFirst="0" w:colLast="0" w:name="_heading=h.s63c3dyd69q6" w:id="26"/>
      <w:bookmarkEnd w:id="26"/>
      <w:r w:rsidDel="00000000" w:rsidR="00000000" w:rsidRPr="00000000">
        <w:rPr>
          <w:rtl w:val="0"/>
        </w:rPr>
        <w:t xml:space="preserve">Conclusión y Despedida</w:t>
      </w:r>
    </w:p>
    <w:p w:rsidR="00000000" w:rsidDel="00000000" w:rsidP="00000000" w:rsidRDefault="00000000" w:rsidRPr="00000000" w14:paraId="000000B0">
      <w:pPr>
        <w:spacing w:after="240" w:before="240" w:line="480" w:lineRule="auto"/>
        <w:ind w:left="0" w:firstLine="0"/>
        <w:rPr/>
      </w:pPr>
      <w:r w:rsidDel="00000000" w:rsidR="00000000" w:rsidRPr="00000000">
        <w:rPr>
          <w:rtl w:val="0"/>
        </w:rPr>
        <w:t xml:space="preserve">En resumen, nuestra propuesta no solo busca dotar a su salón de belleza de una herramienta tecnológica avanzada, sino que también pretende convertirse en un aliado estratégico que acompañe el crecimiento de su negocio en el mediano y largo plazo. La plataforma AfroDB está pensada para ser intuitiva, segura y adaptable, permitiendo que tanto el personal administrativo como los clientes puedan interactuar de manera sencilla y efectiva, optimizando así cada etapa del proceso, desde la reserva de citas hasta el cierre de una venta.</w:t>
      </w:r>
    </w:p>
    <w:p w:rsidR="00000000" w:rsidDel="00000000" w:rsidP="00000000" w:rsidRDefault="00000000" w:rsidRPr="00000000" w14:paraId="000000B1">
      <w:pPr>
        <w:spacing w:after="240" w:before="240" w:line="480" w:lineRule="auto"/>
        <w:ind w:left="0" w:firstLine="0"/>
        <w:rPr/>
      </w:pPr>
      <w:r w:rsidDel="00000000" w:rsidR="00000000" w:rsidRPr="00000000">
        <w:rPr>
          <w:rtl w:val="0"/>
        </w:rPr>
        <w:t xml:space="preserve">Estamos convencidos de que, en un entorno cada vez más digitalizado, la adopción de soluciones tecnológicas no es una opción, sino una necesidad para mantenerse vigentes, competitivos y alineados con las expectativas de los clientes actuales, quienes valoran la rapidez, la comodidad y la personalización del servicio. Implementar AfroDB significará no solo modernizar su operación, sino también proyectar una imagen innovadora y profesional que inspire confianza y fidelidad en su clientela.</w:t>
      </w:r>
    </w:p>
    <w:p w:rsidR="00000000" w:rsidDel="00000000" w:rsidP="00000000" w:rsidRDefault="00000000" w:rsidRPr="00000000" w14:paraId="000000B2">
      <w:pPr>
        <w:spacing w:after="240" w:before="240" w:line="480" w:lineRule="auto"/>
        <w:ind w:left="0" w:firstLine="0"/>
        <w:rPr/>
      </w:pPr>
      <w:r w:rsidDel="00000000" w:rsidR="00000000" w:rsidRPr="00000000">
        <w:rPr>
          <w:rtl w:val="0"/>
        </w:rPr>
        <w:t xml:space="preserve">Sabemos que cada negocio tiene su propia esencia y particularidades, por eso nuestra propuesta está diseñada para ser flexible y escalable, asegurando que pueda evolucionar junto con las necesidades y objetivos del salón. Además, nuestro equipo estará siempre dispuesto a brindar el acompañamiento necesario, desde la fase de implementación hasta el soporte post-lanzamiento, garantizando que la transición sea fluida y que el personal esté capacitado para aprovechar al máximo todas las funcionalidades.</w:t>
      </w:r>
    </w:p>
    <w:p w:rsidR="00000000" w:rsidDel="00000000" w:rsidP="00000000" w:rsidRDefault="00000000" w:rsidRPr="00000000" w14:paraId="000000B3">
      <w:pPr>
        <w:spacing w:after="240" w:before="240" w:line="480" w:lineRule="auto"/>
        <w:ind w:left="0" w:firstLine="0"/>
        <w:rPr/>
      </w:pPr>
      <w:r w:rsidDel="00000000" w:rsidR="00000000" w:rsidRPr="00000000">
        <w:rPr>
          <w:rtl w:val="0"/>
        </w:rPr>
        <w:t xml:space="preserve">Reiteramos nuestro compromiso con la calidad, la transparencia y la atención personalizada. Agradecemos sinceramente la oportunidad de presentarles esta propuesta y de considerar a nuestro equipo como socio en su proceso de transformación digital. Quedamos atentos a sus comentarios, preguntas o sugerencias, con la total disposición de ajustar cualquier aspecto que sea necesario para que la solución se adapte de forma óptima a su visión de negocio.</w:t>
      </w:r>
    </w:p>
    <w:p w:rsidR="00000000" w:rsidDel="00000000" w:rsidP="00000000" w:rsidRDefault="00000000" w:rsidRPr="00000000" w14:paraId="000000B4">
      <w:pPr>
        <w:spacing w:after="240" w:before="240" w:line="480" w:lineRule="auto"/>
        <w:ind w:left="0" w:firstLine="0"/>
        <w:rPr/>
      </w:pPr>
      <w:r w:rsidDel="00000000" w:rsidR="00000000" w:rsidRPr="00000000">
        <w:rPr>
          <w:rtl w:val="0"/>
        </w:rPr>
        <w:t xml:space="preserve">Será un honor para nosotros colaborar con ustedes y formar parte de este paso tan importante hacia la modernización y el fortalecimiento de su salón de belleza. Confiamos en que, juntos, podremos materializar una plataforma que no solo cumpla con las expectativas, sino que las supere, generando un impacto positivo tanto en la experiencia de sus clientes como en la eficiencia de su gestión interna.</w:t>
      </w:r>
    </w:p>
    <w:p w:rsidR="00000000" w:rsidDel="00000000" w:rsidP="00000000" w:rsidRDefault="00000000" w:rsidRPr="00000000" w14:paraId="000000B5">
      <w:pPr>
        <w:spacing w:after="240" w:before="240" w:line="480" w:lineRule="auto"/>
        <w:ind w:left="0" w:firstLine="0"/>
        <w:rPr/>
      </w:pPr>
      <w:r w:rsidDel="00000000" w:rsidR="00000000" w:rsidRPr="00000000">
        <w:rPr>
          <w:rtl w:val="0"/>
        </w:rPr>
        <w:t xml:space="preserve">Reciban un cordial saludo, así como nuestra entera disposición para iniciar cuanto antes esta colaboración que, estamos seguros, marcará un antes y un después en la manera en que gestionan y proyectan su negocio.</w:t>
      </w:r>
    </w:p>
    <w:p w:rsidR="00000000" w:rsidDel="00000000" w:rsidP="00000000" w:rsidRDefault="00000000" w:rsidRPr="00000000" w14:paraId="000000B6">
      <w:pPr>
        <w:spacing w:after="240" w:before="240" w:line="480" w:lineRule="auto"/>
        <w:ind w:left="0" w:firstLine="0"/>
        <w:rPr/>
      </w:pPr>
      <w:r w:rsidDel="00000000" w:rsidR="00000000" w:rsidRPr="00000000">
        <w:rPr>
          <w:rtl w:val="0"/>
        </w:rPr>
        <w:t xml:space="preserve">Atentamente,</w:t>
      </w:r>
      <w:r w:rsidDel="00000000" w:rsidR="00000000" w:rsidRPr="00000000">
        <w:drawing>
          <wp:anchor allowOverlap="1" behindDoc="1" distB="0" distT="0" distL="0" distR="0" hidden="0" layoutInCell="1" locked="0" relativeHeight="0" simplePos="0">
            <wp:simplePos x="0" y="0"/>
            <wp:positionH relativeFrom="column">
              <wp:posOffset>3676650</wp:posOffset>
            </wp:positionH>
            <wp:positionV relativeFrom="paragraph">
              <wp:posOffset>485775</wp:posOffset>
            </wp:positionV>
            <wp:extent cx="2728913" cy="445371"/>
            <wp:effectExtent b="0" l="0" r="0" t="0"/>
            <wp:wrapNone/>
            <wp:docPr id="6300857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28913" cy="445371"/>
                    </a:xfrm>
                    <a:prstGeom prst="rect"/>
                    <a:ln/>
                  </pic:spPr>
                </pic:pic>
              </a:graphicData>
            </a:graphic>
          </wp:anchor>
        </w:drawing>
      </w:r>
    </w:p>
    <w:p w:rsidR="00000000" w:rsidDel="00000000" w:rsidP="00000000" w:rsidRDefault="00000000" w:rsidRPr="00000000" w14:paraId="000000B7">
      <w:pPr>
        <w:spacing w:after="240" w:before="240" w:line="480" w:lineRule="auto"/>
        <w:ind w:left="0" w:firstLine="360"/>
        <w:rPr>
          <w:b w:val="1"/>
        </w:rPr>
      </w:pPr>
      <w:r w:rsidDel="00000000" w:rsidR="00000000" w:rsidRPr="00000000">
        <w:rPr>
          <w:rtl w:val="0"/>
        </w:rPr>
        <w:br w:type="textWrapping"/>
        <w:t xml:space="preserve"> </w:t>
        <w:tab/>
        <w:tab/>
      </w:r>
      <w:r w:rsidDel="00000000" w:rsidR="00000000" w:rsidRPr="00000000">
        <w:rPr>
          <w:b w:val="1"/>
          <w:rtl w:val="0"/>
        </w:rPr>
        <w:t xml:space="preserve">Charlotte Plata</w:t>
        <w:tab/>
        <w:tab/>
        <w:tab/>
        <w:tab/>
        <w:tab/>
        <w:tab/>
        <w:t xml:space="preserve">Dayana Almeciga</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3095625" cy="400050"/>
            <wp:effectExtent b="0" l="0" r="0" t="0"/>
            <wp:wrapNone/>
            <wp:docPr id="63008571" name="image2.png"/>
            <a:graphic>
              <a:graphicData uri="http://schemas.openxmlformats.org/drawingml/2006/picture">
                <pic:pic>
                  <pic:nvPicPr>
                    <pic:cNvPr id="0" name="image2.png"/>
                    <pic:cNvPicPr preferRelativeResize="0"/>
                  </pic:nvPicPr>
                  <pic:blipFill>
                    <a:blip r:embed="rId8"/>
                    <a:srcRect b="23958" l="0" r="0" t="32292"/>
                    <a:stretch>
                      <a:fillRect/>
                    </a:stretch>
                  </pic:blipFill>
                  <pic:spPr>
                    <a:xfrm>
                      <a:off x="0" y="0"/>
                      <a:ext cx="3095625" cy="400050"/>
                    </a:xfrm>
                    <a:prstGeom prst="rect"/>
                    <a:ln/>
                  </pic:spPr>
                </pic:pic>
              </a:graphicData>
            </a:graphic>
          </wp:anchor>
        </w:drawing>
      </w:r>
    </w:p>
    <w:p w:rsidR="00000000" w:rsidDel="00000000" w:rsidP="00000000" w:rsidRDefault="00000000" w:rsidRPr="00000000" w14:paraId="000000B8">
      <w:pPr>
        <w:spacing w:after="240" w:before="240" w:line="480" w:lineRule="auto"/>
        <w:ind w:left="0" w:firstLine="360"/>
        <w:rPr>
          <w:b w:val="1"/>
        </w:rPr>
      </w:pPr>
      <w:r w:rsidDel="00000000" w:rsidR="00000000" w:rsidRPr="00000000">
        <w:rPr>
          <w:b w:val="1"/>
          <w:rtl w:val="0"/>
        </w:rPr>
        <w:tab/>
      </w:r>
      <w:r w:rsidDel="00000000" w:rsidR="00000000" w:rsidRPr="00000000">
        <w:rPr>
          <w:b w:val="1"/>
        </w:rPr>
        <w:drawing>
          <wp:inline distB="114300" distT="114300" distL="114300" distR="114300">
            <wp:extent cx="2133600" cy="591889"/>
            <wp:effectExtent b="0" l="0" r="0" t="0"/>
            <wp:docPr id="6300857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33600" cy="591889"/>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2390775" cy="484436"/>
            <wp:effectExtent b="0" l="0" r="0" t="0"/>
            <wp:docPr id="6300857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90775" cy="48443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480" w:lineRule="auto"/>
        <w:ind w:left="1440" w:firstLine="0"/>
        <w:rPr>
          <w:b w:val="1"/>
        </w:rPr>
      </w:pPr>
      <w:r w:rsidDel="00000000" w:rsidR="00000000" w:rsidRPr="00000000">
        <w:rPr>
          <w:b w:val="1"/>
          <w:rtl w:val="0"/>
        </w:rPr>
        <w:t xml:space="preserve">Laura Marin </w:t>
        <w:tab/>
        <w:tab/>
        <w:tab/>
        <w:tab/>
        <w:tab/>
        <w:tab/>
        <w:tab/>
        <w:t xml:space="preserve">Nicolas Moreno</w:t>
      </w:r>
    </w:p>
    <w:p w:rsidR="00000000" w:rsidDel="00000000" w:rsidP="00000000" w:rsidRDefault="00000000" w:rsidRPr="00000000" w14:paraId="000000BA">
      <w:pPr>
        <w:spacing w:after="240" w:before="240" w:line="480" w:lineRule="auto"/>
        <w:ind w:left="1440" w:firstLine="0"/>
        <w:rPr>
          <w:b w:val="1"/>
        </w:rPr>
      </w:pPr>
      <w:r w:rsidDel="00000000" w:rsidR="00000000" w:rsidRPr="00000000">
        <w:rPr>
          <w:rtl w:val="0"/>
        </w:rPr>
      </w:r>
    </w:p>
    <w:p w:rsidR="00000000" w:rsidDel="00000000" w:rsidP="00000000" w:rsidRDefault="00000000" w:rsidRPr="00000000" w14:paraId="000000BB">
      <w:pPr>
        <w:spacing w:after="240" w:before="240" w:line="480" w:lineRule="auto"/>
        <w:ind w:left="0" w:firstLine="0"/>
        <w:rPr>
          <w:i w:val="1"/>
        </w:rPr>
      </w:pPr>
      <w:r w:rsidDel="00000000" w:rsidR="00000000" w:rsidRPr="00000000">
        <w:rPr>
          <w:b w:val="1"/>
          <w:rtl w:val="0"/>
        </w:rPr>
        <w:br w:type="textWrapping"/>
      </w:r>
      <w:r w:rsidDel="00000000" w:rsidR="00000000" w:rsidRPr="00000000">
        <w:rPr>
          <w:rtl w:val="0"/>
        </w:rPr>
        <w:t xml:space="preserve"> </w:t>
      </w:r>
      <w:r w:rsidDel="00000000" w:rsidR="00000000" w:rsidRPr="00000000">
        <w:rPr>
          <w:i w:val="1"/>
          <w:rtl w:val="0"/>
        </w:rPr>
        <w:t xml:space="preserve">Equipo de Desarrollo de Software </w:t>
      </w:r>
    </w:p>
    <w:p w:rsidR="00000000" w:rsidDel="00000000" w:rsidP="00000000" w:rsidRDefault="00000000" w:rsidRPr="00000000" w14:paraId="000000BC">
      <w:pPr>
        <w:spacing w:after="240" w:before="240" w:line="480" w:lineRule="auto"/>
        <w:ind w:left="0" w:firstLine="0"/>
        <w:rPr>
          <w:i w:val="1"/>
        </w:rPr>
      </w:pPr>
      <w:r w:rsidDel="00000000" w:rsidR="00000000" w:rsidRPr="00000000">
        <w:rPr>
          <w:rtl w:val="0"/>
        </w:rPr>
      </w:r>
    </w:p>
    <w:p w:rsidR="00000000" w:rsidDel="00000000" w:rsidP="00000000" w:rsidRDefault="00000000" w:rsidRPr="00000000" w14:paraId="000000BD">
      <w:pPr>
        <w:spacing w:after="240" w:before="240" w:line="480" w:lineRule="auto"/>
        <w:ind w:left="0" w:firstLine="0"/>
        <w:rPr>
          <w:i w:val="1"/>
        </w:rPr>
      </w:pPr>
      <w:r w:rsidDel="00000000" w:rsidR="00000000" w:rsidRPr="00000000">
        <w:rPr>
          <w:rtl w:val="0"/>
        </w:rPr>
      </w:r>
    </w:p>
    <w:p w:rsidR="00000000" w:rsidDel="00000000" w:rsidP="00000000" w:rsidRDefault="00000000" w:rsidRPr="00000000" w14:paraId="000000BE">
      <w:pPr>
        <w:spacing w:after="240" w:before="240" w:line="480" w:lineRule="auto"/>
        <w:ind w:left="0" w:firstLine="0"/>
        <w:rPr>
          <w:i w:val="1"/>
        </w:rPr>
      </w:pPr>
      <w:r w:rsidDel="00000000" w:rsidR="00000000" w:rsidRPr="00000000">
        <w:rPr>
          <w:rtl w:val="0"/>
        </w:rPr>
      </w:r>
    </w:p>
    <w:p w:rsidR="00000000" w:rsidDel="00000000" w:rsidP="00000000" w:rsidRDefault="00000000" w:rsidRPr="00000000" w14:paraId="000000BF">
      <w:pPr>
        <w:pStyle w:val="Heading3"/>
        <w:keepNext w:val="0"/>
        <w:keepLines w:val="0"/>
        <w:spacing w:after="80" w:before="280" w:lineRule="auto"/>
        <w:ind w:left="0" w:firstLine="0"/>
        <w:jc w:val="both"/>
        <w:rPr>
          <w:b w:val="1"/>
          <w:i w:val="1"/>
        </w:rPr>
      </w:pPr>
      <w:bookmarkStart w:colFirst="0" w:colLast="0" w:name="_heading=h.7xp7wi3910az" w:id="27"/>
      <w:bookmarkEnd w:id="27"/>
      <w:r w:rsidDel="00000000" w:rsidR="00000000" w:rsidRPr="00000000">
        <w:rPr>
          <w:b w:val="1"/>
          <w:i w:val="1"/>
          <w:rtl w:val="0"/>
        </w:rPr>
        <w:t xml:space="preserve">11. Referencias (APA 7)</w:t>
      </w:r>
    </w:p>
    <w:p w:rsidR="00000000" w:rsidDel="00000000" w:rsidP="00000000" w:rsidRDefault="00000000" w:rsidRPr="00000000" w14:paraId="000000C0">
      <w:pPr>
        <w:spacing w:after="240" w:before="240" w:line="480" w:lineRule="auto"/>
        <w:ind w:left="0" w:firstLine="360"/>
        <w:rPr>
          <w:i w:val="1"/>
        </w:rPr>
      </w:pPr>
      <w:r w:rsidDel="00000000" w:rsidR="00000000" w:rsidRPr="00000000">
        <w:rPr>
          <w:i w:val="1"/>
          <w:rtl w:val="0"/>
        </w:rPr>
        <w:t xml:space="preserve">Hostinger. (2025). Planes de hosting web. Recuperado de https://www.hostinger.co</w:t>
      </w:r>
    </w:p>
    <w:p w:rsidR="00000000" w:rsidDel="00000000" w:rsidP="00000000" w:rsidRDefault="00000000" w:rsidRPr="00000000" w14:paraId="000000C1">
      <w:pPr>
        <w:spacing w:after="240" w:before="240" w:line="480" w:lineRule="auto"/>
        <w:ind w:left="0" w:firstLine="360"/>
        <w:rPr>
          <w:i w:val="1"/>
        </w:rPr>
      </w:pPr>
      <w:r w:rsidDel="00000000" w:rsidR="00000000" w:rsidRPr="00000000">
        <w:rPr>
          <w:i w:val="1"/>
          <w:rtl w:val="0"/>
        </w:rPr>
        <w:t xml:space="preserve">Bluehost. (2025). Planes de hosting VPS. Recuperado de https://www.bluehost.com</w:t>
      </w:r>
    </w:p>
    <w:p w:rsidR="00000000" w:rsidDel="00000000" w:rsidP="00000000" w:rsidRDefault="00000000" w:rsidRPr="00000000" w14:paraId="000000C2">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3">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4">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5">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6">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7">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8">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9">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A">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B">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C">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D">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E">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F">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D0">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D1">
      <w:pPr>
        <w:pStyle w:val="Heading3"/>
        <w:keepNext w:val="0"/>
        <w:keepLines w:val="0"/>
        <w:spacing w:after="80" w:before="280" w:lineRule="auto"/>
        <w:ind w:left="0" w:firstLine="0"/>
        <w:jc w:val="both"/>
        <w:rPr>
          <w:b w:val="1"/>
          <w:i w:val="1"/>
        </w:rPr>
      </w:pPr>
      <w:bookmarkStart w:colFirst="0" w:colLast="0" w:name="_heading=h.3dxgsavbfzh" w:id="28"/>
      <w:bookmarkEnd w:id="28"/>
      <w:r w:rsidDel="00000000" w:rsidR="00000000" w:rsidRPr="00000000">
        <w:rPr>
          <w:b w:val="1"/>
          <w:i w:val="1"/>
          <w:rtl w:val="0"/>
        </w:rPr>
        <w:t xml:space="preserve">12. Anexo 1 – Ficha Técnica del Software AfroDB</w:t>
      </w:r>
    </w:p>
    <w:p w:rsidR="00000000" w:rsidDel="00000000" w:rsidP="00000000" w:rsidRDefault="00000000" w:rsidRPr="00000000" w14:paraId="000000D2">
      <w:pPr>
        <w:spacing w:after="240" w:before="240" w:line="480" w:lineRule="auto"/>
        <w:ind w:left="0" w:firstLine="360"/>
        <w:rPr>
          <w:i w:val="1"/>
        </w:rPr>
      </w:pPr>
      <w:hyperlink r:id="rId14">
        <w:r w:rsidDel="00000000" w:rsidR="00000000" w:rsidRPr="00000000">
          <w:rPr>
            <w:i w:val="1"/>
            <w:color w:val="0000ee"/>
            <w:u w:val="single"/>
            <w:rtl w:val="0"/>
          </w:rPr>
          <w:t xml:space="preserve">Ficha_Tecnica_AFRODB_Tabulada.docx</w:t>
        </w:r>
      </w:hyperlink>
      <w:r w:rsidDel="00000000" w:rsidR="00000000" w:rsidRPr="00000000">
        <w:rPr>
          <w:rtl w:val="0"/>
        </w:rPr>
      </w:r>
    </w:p>
    <w:p w:rsidR="00000000" w:rsidDel="00000000" w:rsidP="00000000" w:rsidRDefault="00000000" w:rsidRPr="00000000" w14:paraId="000000D3">
      <w:pPr>
        <w:spacing w:after="240" w:before="240" w:line="480" w:lineRule="auto"/>
        <w:ind w:left="0" w:firstLine="0"/>
        <w:rPr>
          <w:i w:val="1"/>
        </w:rPr>
      </w:pPr>
      <w:r w:rsidDel="00000000" w:rsidR="00000000" w:rsidRPr="00000000">
        <w:rPr>
          <w:rtl w:val="0"/>
        </w:rPr>
      </w:r>
    </w:p>
    <w:p w:rsidR="00000000" w:rsidDel="00000000" w:rsidP="00000000" w:rsidRDefault="00000000" w:rsidRPr="00000000" w14:paraId="000000D4">
      <w:pPr>
        <w:spacing w:before="96.00000000000001" w:line="480" w:lineRule="auto"/>
        <w:ind w:left="-5"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MX"/>
      </w:rPr>
    </w:rPrDefault>
    <w:pPrDefault>
      <w:pPr>
        <w:spacing w:after="240" w:before="240" w:line="480"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19" w:before="0" w:line="260"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480" w:lineRule="auto"/>
      <w:ind w:left="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240" w:before="240" w:line="480" w:lineRule="auto"/>
      <w:ind w:left="720" w:hanging="360"/>
      <w:jc w:val="left"/>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240" w:before="240" w:line="480" w:lineRule="auto"/>
      <w:ind w:left="720" w:hanging="360"/>
      <w:jc w:val="left"/>
    </w:pPr>
    <w:rPr>
      <w:rFonts w:ascii="Times New Roman" w:cs="Times New Roman" w:eastAsia="Times New Roman" w:hAnsi="Times New Roman"/>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Arial" w:cs="Arial" w:eastAsia="Arial" w:hAnsi="Arial"/>
      <w:b w:val="1"/>
      <w:color w:val="000000"/>
      <w:sz w:val="24"/>
    </w:rPr>
  </w:style>
  <w:style w:type="character" w:styleId="Ttulo2Car" w:customStyle="1">
    <w:name w:val="Título 2 Car"/>
    <w:basedOn w:val="Fuentedeprrafopredeter"/>
    <w:link w:val="Ttulo2"/>
    <w:uiPriority w:val="9"/>
    <w:semiHidden w:val="1"/>
    <w:rsid w:val="00A734F9"/>
    <w:rPr>
      <w:rFonts w:asciiTheme="majorHAnsi" w:cstheme="majorBidi" w:eastAsiaTheme="majorEastAsia" w:hAnsiTheme="majorHAnsi"/>
      <w:color w:val="0f4761" w:themeColor="accent1" w:themeShade="0000BF"/>
      <w:sz w:val="26"/>
      <w:szCs w:val="26"/>
    </w:rPr>
  </w:style>
  <w:style w:type="character" w:styleId="Ttulo3Car" w:customStyle="1">
    <w:name w:val="Título 3 Car"/>
    <w:basedOn w:val="Fuentedeprrafopredeter"/>
    <w:link w:val="Ttulo3"/>
    <w:uiPriority w:val="9"/>
    <w:semiHidden w:val="1"/>
    <w:rsid w:val="00301AB1"/>
    <w:rPr>
      <w:rFonts w:asciiTheme="majorHAnsi" w:cstheme="majorBidi" w:eastAsiaTheme="majorEastAsia" w:hAnsiTheme="majorHAnsi"/>
      <w:color w:val="0a2f40" w:themeColor="accent1" w:themeShade="00007F"/>
    </w:rPr>
  </w:style>
  <w:style w:type="paragraph" w:styleId="Prrafodelista">
    <w:name w:val="List Paragraph"/>
    <w:basedOn w:val="Normal"/>
    <w:uiPriority w:val="34"/>
    <w:qFormat w:val="1"/>
    <w:rsid w:val="004778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docs.google.com/document/d/1vmDCQ6KgxT7CQqzyD6g861a-sYUWICb2/edit?usp=sharing&amp;ouid=116581568589577769397&amp;rtpof=true&amp;sd=true" TargetMode="External"/><Relationship Id="rId12" Type="http://schemas.openxmlformats.org/officeDocument/2006/relationships/hyperlink" Target="https://docs.google.com/spreadsheets/d/1mA509HzIuLRrRl5gDTSmzpZeqGs9r_Wk/edit?usp=drive_link&amp;ouid=115881929601268128717&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docs.google.com/document/d/1vmDCQ6KgxT7CQqzyD6g861a-sYUWICb2/edit?usp=sharing&amp;ouid=11658156858957776939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111PSgKn46rftDH7tUu/bWXx2g==">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2025-08-12T18:31:00Z</dcterms:created>
  <dc:creator>Aprendiz</dc:creator>
</cp:coreProperties>
</file>