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B4CBA" w14:textId="27E5B732" w:rsidR="000D1CB3" w:rsidRPr="00DB0FDB" w:rsidRDefault="00A04647" w:rsidP="00C63997">
      <w:pPr>
        <w:spacing w:after="0"/>
        <w:rPr>
          <w:rFonts w:ascii="Garamond" w:hAnsi="Garamond" w:cs="Arial"/>
          <w:sz w:val="21"/>
          <w:szCs w:val="21"/>
        </w:rPr>
      </w:pPr>
      <w:r w:rsidRPr="00DB0FDB">
        <w:rPr>
          <w:rFonts w:ascii="Garamond" w:hAnsi="Garamond" w:cs="Arial"/>
          <w:sz w:val="21"/>
          <w:szCs w:val="21"/>
        </w:rPr>
        <w:t>Charlotte Browning</w:t>
      </w:r>
    </w:p>
    <w:p w14:paraId="32B1C8F7" w14:textId="172B640A" w:rsidR="00A04647" w:rsidRPr="00DB0FDB" w:rsidRDefault="000C72C1" w:rsidP="00C63997">
      <w:pPr>
        <w:spacing w:after="0"/>
        <w:rPr>
          <w:rFonts w:ascii="Garamond" w:hAnsi="Garamond" w:cs="Arial"/>
          <w:sz w:val="21"/>
          <w:szCs w:val="21"/>
        </w:rPr>
      </w:pPr>
      <w:r>
        <w:rPr>
          <w:rFonts w:ascii="Garamond" w:hAnsi="Garamond" w:cs="Arial"/>
          <w:sz w:val="21"/>
          <w:szCs w:val="21"/>
        </w:rPr>
        <w:t>12/4</w:t>
      </w:r>
      <w:r w:rsidR="00A04647" w:rsidRPr="00DB0FDB">
        <w:rPr>
          <w:rFonts w:ascii="Garamond" w:hAnsi="Garamond" w:cs="Arial"/>
          <w:sz w:val="21"/>
          <w:szCs w:val="21"/>
        </w:rPr>
        <w:t>/2022</w:t>
      </w:r>
    </w:p>
    <w:p w14:paraId="64740522" w14:textId="74B42187" w:rsidR="00A04647" w:rsidRPr="00DB0FDB" w:rsidRDefault="00A04647" w:rsidP="00C63997">
      <w:pPr>
        <w:spacing w:after="0"/>
        <w:rPr>
          <w:rFonts w:ascii="Garamond" w:hAnsi="Garamond" w:cs="Arial"/>
          <w:sz w:val="21"/>
          <w:szCs w:val="21"/>
        </w:rPr>
      </w:pPr>
      <w:r w:rsidRPr="00DB0FDB">
        <w:rPr>
          <w:rFonts w:ascii="Garamond" w:hAnsi="Garamond" w:cs="Arial"/>
          <w:sz w:val="21"/>
          <w:szCs w:val="21"/>
        </w:rPr>
        <w:t xml:space="preserve">ENG 409 22FA: Writing Grants and Proposals </w:t>
      </w:r>
    </w:p>
    <w:p w14:paraId="31520757" w14:textId="77777777" w:rsidR="00A04647" w:rsidRPr="00DB0FDB" w:rsidRDefault="00A04647" w:rsidP="00C63997">
      <w:pPr>
        <w:spacing w:after="0"/>
        <w:rPr>
          <w:rFonts w:ascii="Garamond" w:hAnsi="Garamond" w:cs="Arial"/>
          <w:sz w:val="21"/>
          <w:szCs w:val="21"/>
        </w:rPr>
      </w:pPr>
    </w:p>
    <w:p w14:paraId="2BE66CC0" w14:textId="5E09937A" w:rsidR="000D1CB3" w:rsidRPr="00DB0FDB" w:rsidRDefault="000D1CB3" w:rsidP="00C63997">
      <w:pPr>
        <w:spacing w:after="0"/>
        <w:rPr>
          <w:rFonts w:ascii="Garamond" w:hAnsi="Garamond" w:cs="Arial"/>
          <w:b/>
          <w:bCs/>
          <w:sz w:val="21"/>
          <w:szCs w:val="21"/>
        </w:rPr>
      </w:pPr>
      <w:r w:rsidRPr="00DB0FDB">
        <w:rPr>
          <w:rFonts w:ascii="Garamond" w:hAnsi="Garamond" w:cs="Arial"/>
          <w:b/>
          <w:bCs/>
          <w:sz w:val="21"/>
          <w:szCs w:val="21"/>
        </w:rPr>
        <w:t xml:space="preserve">Program </w:t>
      </w:r>
      <w:r w:rsidR="00106857" w:rsidRPr="00DB0FDB">
        <w:rPr>
          <w:rFonts w:ascii="Garamond" w:hAnsi="Garamond" w:cs="Arial"/>
          <w:b/>
          <w:bCs/>
          <w:sz w:val="21"/>
          <w:szCs w:val="21"/>
        </w:rPr>
        <w:t>Title</w:t>
      </w:r>
    </w:p>
    <w:p w14:paraId="306BA52F" w14:textId="2CACCB33" w:rsidR="00106857" w:rsidRPr="00DB0FDB" w:rsidRDefault="00106857" w:rsidP="00C63997">
      <w:pPr>
        <w:spacing w:after="0"/>
        <w:rPr>
          <w:rFonts w:ascii="Garamond" w:hAnsi="Garamond" w:cs="Arial"/>
          <w:b/>
          <w:bCs/>
          <w:sz w:val="21"/>
          <w:szCs w:val="21"/>
        </w:rPr>
      </w:pPr>
    </w:p>
    <w:p w14:paraId="7BFC362B" w14:textId="135A6DB7" w:rsidR="00106857" w:rsidRPr="00DB0FDB" w:rsidRDefault="00106857" w:rsidP="00C63997">
      <w:pPr>
        <w:spacing w:after="0"/>
        <w:rPr>
          <w:rFonts w:ascii="Garamond" w:hAnsi="Garamond" w:cs="Arial"/>
          <w:i/>
          <w:iCs/>
          <w:sz w:val="21"/>
          <w:szCs w:val="21"/>
        </w:rPr>
      </w:pPr>
      <w:r w:rsidRPr="00DB0FDB">
        <w:rPr>
          <w:rFonts w:ascii="Garamond" w:hAnsi="Garamond" w:cs="Arial"/>
          <w:i/>
          <w:iCs/>
          <w:sz w:val="21"/>
          <w:szCs w:val="21"/>
        </w:rPr>
        <w:t xml:space="preserve">Programming </w:t>
      </w:r>
      <w:r w:rsidR="00F6690E" w:rsidRPr="00DB0FDB">
        <w:rPr>
          <w:rFonts w:ascii="Garamond" w:hAnsi="Garamond" w:cs="Arial"/>
          <w:i/>
          <w:iCs/>
          <w:sz w:val="21"/>
          <w:szCs w:val="21"/>
        </w:rPr>
        <w:t>O</w:t>
      </w:r>
      <w:r w:rsidRPr="00DB0FDB">
        <w:rPr>
          <w:rFonts w:ascii="Garamond" w:hAnsi="Garamond" w:cs="Arial"/>
          <w:i/>
          <w:iCs/>
          <w:sz w:val="21"/>
          <w:szCs w:val="21"/>
        </w:rPr>
        <w:t>ur Future: A Community Collaboration Workshop</w:t>
      </w:r>
      <w:r w:rsidR="00F6690E" w:rsidRPr="00DB0FDB">
        <w:rPr>
          <w:rFonts w:ascii="Garamond" w:hAnsi="Garamond" w:cs="Arial"/>
          <w:i/>
          <w:iCs/>
          <w:sz w:val="21"/>
          <w:szCs w:val="21"/>
        </w:rPr>
        <w:t xml:space="preserve"> Featuring </w:t>
      </w:r>
      <w:r w:rsidR="004D42AB" w:rsidRPr="00DB0FDB">
        <w:rPr>
          <w:rFonts w:ascii="Garamond" w:hAnsi="Garamond" w:cs="Arial"/>
          <w:i/>
          <w:iCs/>
          <w:sz w:val="21"/>
          <w:szCs w:val="21"/>
        </w:rPr>
        <w:t xml:space="preserve">Computer </w:t>
      </w:r>
      <w:r w:rsidR="00F6690E" w:rsidRPr="00DB0FDB">
        <w:rPr>
          <w:rFonts w:ascii="Garamond" w:hAnsi="Garamond" w:cs="Arial"/>
          <w:i/>
          <w:iCs/>
          <w:sz w:val="21"/>
          <w:szCs w:val="21"/>
        </w:rPr>
        <w:t>I</w:t>
      </w:r>
      <w:r w:rsidR="004D42AB" w:rsidRPr="00DB0FDB">
        <w:rPr>
          <w:rFonts w:ascii="Garamond" w:hAnsi="Garamond" w:cs="Arial"/>
          <w:i/>
          <w:iCs/>
          <w:sz w:val="21"/>
          <w:szCs w:val="21"/>
        </w:rPr>
        <w:t>nformation Systems</w:t>
      </w:r>
      <w:r w:rsidR="00F6690E" w:rsidRPr="00DB0FDB">
        <w:rPr>
          <w:rFonts w:ascii="Garamond" w:hAnsi="Garamond" w:cs="Arial"/>
          <w:i/>
          <w:iCs/>
          <w:sz w:val="21"/>
          <w:szCs w:val="21"/>
        </w:rPr>
        <w:t xml:space="preserve"> at</w:t>
      </w:r>
      <w:r w:rsidRPr="00DB0FDB">
        <w:rPr>
          <w:rFonts w:ascii="Garamond" w:hAnsi="Garamond" w:cs="Arial"/>
          <w:i/>
          <w:iCs/>
          <w:sz w:val="21"/>
          <w:szCs w:val="21"/>
        </w:rPr>
        <w:t xml:space="preserve"> Buffalo State </w:t>
      </w:r>
    </w:p>
    <w:p w14:paraId="7A66BFF7" w14:textId="77777777" w:rsidR="000D1CB3" w:rsidRPr="00DB0FDB" w:rsidRDefault="000D1CB3" w:rsidP="00C63997">
      <w:pPr>
        <w:spacing w:after="0"/>
        <w:rPr>
          <w:rFonts w:ascii="Garamond" w:hAnsi="Garamond" w:cs="Arial"/>
          <w:sz w:val="21"/>
          <w:szCs w:val="21"/>
        </w:rPr>
      </w:pPr>
    </w:p>
    <w:p w14:paraId="36815026" w14:textId="795929AB" w:rsidR="00550B85" w:rsidRPr="00DB0FDB" w:rsidRDefault="00550B85" w:rsidP="00C63997">
      <w:pPr>
        <w:spacing w:after="0"/>
        <w:rPr>
          <w:rFonts w:ascii="Garamond" w:hAnsi="Garamond" w:cs="Arial"/>
          <w:b/>
          <w:bCs/>
          <w:sz w:val="21"/>
          <w:szCs w:val="21"/>
        </w:rPr>
      </w:pPr>
      <w:r w:rsidRPr="00DB0FDB">
        <w:rPr>
          <w:rFonts w:ascii="Garamond" w:hAnsi="Garamond" w:cs="Arial"/>
          <w:b/>
          <w:bCs/>
          <w:sz w:val="21"/>
          <w:szCs w:val="21"/>
        </w:rPr>
        <w:t>Executive Summary</w:t>
      </w:r>
    </w:p>
    <w:p w14:paraId="6CA07716" w14:textId="63056B78" w:rsidR="00550B85" w:rsidRPr="00DB0FDB" w:rsidRDefault="00550B85" w:rsidP="00C63997">
      <w:pPr>
        <w:spacing w:after="0"/>
        <w:rPr>
          <w:rFonts w:ascii="Garamond" w:hAnsi="Garamond" w:cs="Arial"/>
          <w:b/>
          <w:bCs/>
          <w:sz w:val="21"/>
          <w:szCs w:val="21"/>
        </w:rPr>
      </w:pPr>
    </w:p>
    <w:p w14:paraId="61F8CAC2" w14:textId="06A78FF2" w:rsidR="00550B85" w:rsidRPr="00DB0FDB" w:rsidRDefault="00550B85" w:rsidP="00C63997">
      <w:pPr>
        <w:spacing w:after="0"/>
        <w:rPr>
          <w:rFonts w:ascii="Garamond" w:hAnsi="Garamond" w:cs="Arial"/>
          <w:sz w:val="21"/>
          <w:szCs w:val="21"/>
        </w:rPr>
      </w:pPr>
      <w:r w:rsidRPr="00DB0FDB">
        <w:rPr>
          <w:rFonts w:ascii="Garamond" w:hAnsi="Garamond" w:cs="Arial"/>
          <w:b/>
          <w:bCs/>
          <w:sz w:val="21"/>
          <w:szCs w:val="21"/>
        </w:rPr>
        <w:tab/>
      </w:r>
      <w:r w:rsidRPr="00DB0FDB">
        <w:rPr>
          <w:rFonts w:ascii="Garamond" w:hAnsi="Garamond" w:cs="Arial"/>
          <w:sz w:val="21"/>
          <w:szCs w:val="21"/>
        </w:rPr>
        <w:t>SUNY Buffalo State College</w:t>
      </w:r>
      <w:r w:rsidR="009411EA" w:rsidRPr="00DB0FDB">
        <w:rPr>
          <w:rFonts w:ascii="Garamond" w:hAnsi="Garamond" w:cs="Arial"/>
          <w:sz w:val="21"/>
          <w:szCs w:val="21"/>
        </w:rPr>
        <w:t>’s Computer Information Systems (CIS) department</w:t>
      </w:r>
      <w:r w:rsidR="004B75C0" w:rsidRPr="00DB0FDB">
        <w:rPr>
          <w:rFonts w:ascii="Garamond" w:hAnsi="Garamond" w:cs="Arial"/>
          <w:sz w:val="21"/>
          <w:szCs w:val="21"/>
        </w:rPr>
        <w:t xml:space="preserve"> provides critical </w:t>
      </w:r>
      <w:r w:rsidR="009411EA" w:rsidRPr="00DB0FDB">
        <w:rPr>
          <w:rFonts w:ascii="Garamond" w:hAnsi="Garamond" w:cs="Arial"/>
          <w:sz w:val="21"/>
          <w:szCs w:val="21"/>
        </w:rPr>
        <w:t xml:space="preserve">educational services in technology, producing engaged and well-rounded graduates. The CIS curriculum is grounded in practical skills </w:t>
      </w:r>
      <w:r w:rsidR="00AC6D93" w:rsidRPr="00DB0FDB">
        <w:rPr>
          <w:rFonts w:ascii="Garamond" w:hAnsi="Garamond" w:cs="Arial"/>
          <w:sz w:val="21"/>
          <w:szCs w:val="21"/>
        </w:rPr>
        <w:t>including</w:t>
      </w:r>
      <w:r w:rsidR="009411EA" w:rsidRPr="00DB0FDB">
        <w:rPr>
          <w:rFonts w:ascii="Garamond" w:hAnsi="Garamond" w:cs="Arial"/>
          <w:sz w:val="21"/>
          <w:szCs w:val="21"/>
        </w:rPr>
        <w:t xml:space="preserve"> programming, </w:t>
      </w:r>
      <w:r w:rsidR="00AC6D93" w:rsidRPr="00DB0FDB">
        <w:rPr>
          <w:rFonts w:ascii="Garamond" w:hAnsi="Garamond" w:cs="Arial"/>
          <w:sz w:val="21"/>
          <w:szCs w:val="21"/>
        </w:rPr>
        <w:t xml:space="preserve">hardware/software, and networking. Buffalo State is seeking funds and professional support in contribution to a two-day conference technology event held </w:t>
      </w:r>
      <w:r w:rsidR="002F517A">
        <w:rPr>
          <w:rFonts w:ascii="Garamond" w:hAnsi="Garamond" w:cs="Arial"/>
          <w:sz w:val="21"/>
          <w:szCs w:val="21"/>
        </w:rPr>
        <w:t>on</w:t>
      </w:r>
      <w:r w:rsidR="00AC6D93" w:rsidRPr="00DB0FDB">
        <w:rPr>
          <w:rFonts w:ascii="Garamond" w:hAnsi="Garamond" w:cs="Arial"/>
          <w:sz w:val="21"/>
          <w:szCs w:val="21"/>
        </w:rPr>
        <w:t xml:space="preserve"> Buffalo State’s campus. The purpose of this conference is to connect Buffalo State students with Western New York technology businesses while developing key skills in </w:t>
      </w:r>
      <w:r w:rsidR="00410F81" w:rsidRPr="00DB0FDB">
        <w:rPr>
          <w:rFonts w:ascii="Garamond" w:hAnsi="Garamond" w:cs="Arial"/>
          <w:sz w:val="21"/>
          <w:szCs w:val="21"/>
        </w:rPr>
        <w:t>interview techniques</w:t>
      </w:r>
      <w:r w:rsidR="00AC6D93" w:rsidRPr="00DB0FDB">
        <w:rPr>
          <w:rFonts w:ascii="Garamond" w:hAnsi="Garamond" w:cs="Arial"/>
          <w:sz w:val="21"/>
          <w:szCs w:val="21"/>
        </w:rPr>
        <w:t xml:space="preserve">, tech skills, </w:t>
      </w:r>
      <w:r w:rsidR="00410F81" w:rsidRPr="00DB0FDB">
        <w:rPr>
          <w:rFonts w:ascii="Garamond" w:hAnsi="Garamond" w:cs="Arial"/>
          <w:sz w:val="21"/>
          <w:szCs w:val="21"/>
        </w:rPr>
        <w:t>portfolio creation</w:t>
      </w:r>
      <w:r w:rsidR="00AC6D93" w:rsidRPr="00DB0FDB">
        <w:rPr>
          <w:rFonts w:ascii="Garamond" w:hAnsi="Garamond" w:cs="Arial"/>
          <w:sz w:val="21"/>
          <w:szCs w:val="21"/>
        </w:rPr>
        <w:t>, and other essential competencies require</w:t>
      </w:r>
      <w:r w:rsidR="00410F81" w:rsidRPr="00DB0FDB">
        <w:rPr>
          <w:rFonts w:ascii="Garamond" w:hAnsi="Garamond" w:cs="Arial"/>
          <w:sz w:val="21"/>
          <w:szCs w:val="21"/>
        </w:rPr>
        <w:t>d</w:t>
      </w:r>
      <w:r w:rsidR="00AC6D93" w:rsidRPr="00DB0FDB">
        <w:rPr>
          <w:rFonts w:ascii="Garamond" w:hAnsi="Garamond" w:cs="Arial"/>
          <w:sz w:val="21"/>
          <w:szCs w:val="21"/>
        </w:rPr>
        <w:t xml:space="preserve"> in a competitive tech market. </w:t>
      </w:r>
      <w:r w:rsidR="002B166D" w:rsidRPr="00DB0FDB">
        <w:rPr>
          <w:rFonts w:ascii="Garamond" w:hAnsi="Garamond" w:cs="Arial"/>
          <w:sz w:val="21"/>
          <w:szCs w:val="21"/>
        </w:rPr>
        <w:t xml:space="preserve">SUNY Buffalo State is the only urban SUNY campus and the only public college in </w:t>
      </w:r>
      <w:r w:rsidR="00A927CF" w:rsidRPr="00DB0FDB">
        <w:rPr>
          <w:rFonts w:ascii="Garamond" w:hAnsi="Garamond" w:cs="Arial"/>
          <w:sz w:val="21"/>
          <w:szCs w:val="21"/>
        </w:rPr>
        <w:t xml:space="preserve">Western New York offering a 4-year degree in CIS and an accelerated 4+1 bachelor and master’s program in Data and Analytics. </w:t>
      </w:r>
      <w:r w:rsidR="00410F81" w:rsidRPr="00DB0FDB">
        <w:rPr>
          <w:rFonts w:ascii="Garamond" w:hAnsi="Garamond" w:cs="Arial"/>
          <w:sz w:val="21"/>
          <w:szCs w:val="21"/>
        </w:rPr>
        <w:t xml:space="preserve">Buffalo State is experiencing an increase in CIS enrollment from African American students, women, and other historically underrepresented groups in technology. The </w:t>
      </w:r>
      <w:r w:rsidR="0084572B">
        <w:rPr>
          <w:rFonts w:ascii="Garamond" w:hAnsi="Garamond" w:cs="Arial"/>
          <w:sz w:val="21"/>
          <w:szCs w:val="21"/>
        </w:rPr>
        <w:t>college</w:t>
      </w:r>
      <w:r w:rsidR="00410F81" w:rsidRPr="00DB0FDB">
        <w:rPr>
          <w:rFonts w:ascii="Garamond" w:hAnsi="Garamond" w:cs="Arial"/>
          <w:sz w:val="21"/>
          <w:szCs w:val="21"/>
        </w:rPr>
        <w:t xml:space="preserve"> is seeking support </w:t>
      </w:r>
      <w:r w:rsidR="005D75B5" w:rsidRPr="00DB0FDB">
        <w:rPr>
          <w:rFonts w:ascii="Garamond" w:hAnsi="Garamond" w:cs="Arial"/>
          <w:sz w:val="21"/>
          <w:szCs w:val="21"/>
        </w:rPr>
        <w:t xml:space="preserve">to continue the engagement of </w:t>
      </w:r>
      <w:r w:rsidR="00410F81" w:rsidRPr="00DB0FDB">
        <w:rPr>
          <w:rFonts w:ascii="Garamond" w:hAnsi="Garamond" w:cs="Arial"/>
          <w:sz w:val="21"/>
          <w:szCs w:val="21"/>
        </w:rPr>
        <w:t xml:space="preserve">students from diverse backgrounds while preparing them for successful technology careers. </w:t>
      </w:r>
      <w:r w:rsidR="00081150" w:rsidRPr="00DB0FDB">
        <w:rPr>
          <w:rFonts w:ascii="Garamond" w:hAnsi="Garamond" w:cs="Arial"/>
          <w:sz w:val="21"/>
          <w:szCs w:val="21"/>
        </w:rPr>
        <w:t xml:space="preserve">This conference event seeks to accomplish this goal while solidifying Buffalo State’s position as a technology leader in education. </w:t>
      </w:r>
    </w:p>
    <w:p w14:paraId="644000AB" w14:textId="77777777" w:rsidR="00550B85" w:rsidRPr="00DB0FDB" w:rsidRDefault="00550B85" w:rsidP="00C63997">
      <w:pPr>
        <w:spacing w:after="0"/>
        <w:rPr>
          <w:rFonts w:ascii="Garamond" w:hAnsi="Garamond" w:cs="Arial"/>
          <w:b/>
          <w:bCs/>
          <w:sz w:val="21"/>
          <w:szCs w:val="21"/>
        </w:rPr>
      </w:pPr>
    </w:p>
    <w:p w14:paraId="1207F787" w14:textId="4C4A94EC" w:rsidR="00BE0D1E" w:rsidRPr="00DB0FDB" w:rsidRDefault="00BE0D1E" w:rsidP="00C63997">
      <w:pPr>
        <w:spacing w:after="0"/>
        <w:rPr>
          <w:rFonts w:ascii="Garamond" w:hAnsi="Garamond" w:cs="Arial"/>
          <w:b/>
          <w:bCs/>
          <w:sz w:val="21"/>
          <w:szCs w:val="21"/>
        </w:rPr>
      </w:pPr>
      <w:r w:rsidRPr="00DB0FDB">
        <w:rPr>
          <w:rFonts w:ascii="Garamond" w:hAnsi="Garamond" w:cs="Arial"/>
          <w:b/>
          <w:bCs/>
          <w:sz w:val="21"/>
          <w:szCs w:val="21"/>
        </w:rPr>
        <w:t>Needs Statement</w:t>
      </w:r>
    </w:p>
    <w:p w14:paraId="2FE3F880" w14:textId="77777777" w:rsidR="00BE0D1E" w:rsidRPr="00DB0FDB" w:rsidRDefault="00BE0D1E" w:rsidP="00C63997">
      <w:pPr>
        <w:spacing w:after="0"/>
        <w:rPr>
          <w:rFonts w:ascii="Garamond" w:hAnsi="Garamond" w:cs="Arial"/>
          <w:b/>
          <w:bCs/>
          <w:sz w:val="21"/>
          <w:szCs w:val="21"/>
        </w:rPr>
      </w:pPr>
    </w:p>
    <w:p w14:paraId="55659927" w14:textId="0260407A" w:rsidR="00BE0D1E" w:rsidRPr="00DB0FDB" w:rsidRDefault="00941E1D" w:rsidP="007F0F4C">
      <w:pPr>
        <w:spacing w:after="0"/>
        <w:ind w:firstLine="720"/>
        <w:rPr>
          <w:rFonts w:ascii="Garamond" w:hAnsi="Garamond" w:cs="Arial"/>
          <w:sz w:val="21"/>
          <w:szCs w:val="21"/>
        </w:rPr>
      </w:pPr>
      <w:r w:rsidRPr="00DB0FDB">
        <w:rPr>
          <w:rFonts w:ascii="Garamond" w:hAnsi="Garamond" w:cs="Arial"/>
          <w:sz w:val="21"/>
          <w:szCs w:val="21"/>
        </w:rPr>
        <w:t>About 682,800 new computer and information technology jobs will be added within the next 10 years, an increase of 15%</w:t>
      </w:r>
      <w:r w:rsidR="002A56CC" w:rsidRPr="00DB0FDB">
        <w:rPr>
          <w:rFonts w:ascii="Garamond" w:hAnsi="Garamond" w:cs="Arial"/>
          <w:sz w:val="21"/>
          <w:szCs w:val="21"/>
        </w:rPr>
        <w:t xml:space="preserve"> (US Dept. of Labor, 2022)</w:t>
      </w:r>
      <w:r w:rsidRPr="00DB0FDB">
        <w:rPr>
          <w:rFonts w:ascii="Garamond" w:hAnsi="Garamond" w:cs="Arial"/>
          <w:sz w:val="21"/>
          <w:szCs w:val="21"/>
        </w:rPr>
        <w:t xml:space="preserve">. </w:t>
      </w:r>
      <w:r w:rsidR="004B75C0" w:rsidRPr="00DB0FDB">
        <w:rPr>
          <w:rFonts w:ascii="Garamond" w:hAnsi="Garamond" w:cs="Arial"/>
          <w:sz w:val="21"/>
          <w:szCs w:val="21"/>
        </w:rPr>
        <w:t xml:space="preserve">Locally, Buffalo is home to nearly 9,000 tech businesses and growing. </w:t>
      </w:r>
      <w:r w:rsidR="0032157C" w:rsidRPr="00DB0FDB">
        <w:rPr>
          <w:rFonts w:ascii="Garamond" w:hAnsi="Garamond" w:cs="Arial"/>
          <w:sz w:val="21"/>
          <w:szCs w:val="21"/>
        </w:rPr>
        <w:t xml:space="preserve">In 2021, only 4.73% of Buffalo State students earned a Bachelor of Science in </w:t>
      </w:r>
      <w:r w:rsidR="00633049" w:rsidRPr="00DB0FDB">
        <w:rPr>
          <w:rFonts w:ascii="Garamond" w:hAnsi="Garamond" w:cs="Arial"/>
          <w:sz w:val="21"/>
          <w:szCs w:val="21"/>
        </w:rPr>
        <w:t>CIS</w:t>
      </w:r>
      <w:r w:rsidR="00A7509A">
        <w:rPr>
          <w:rFonts w:ascii="Garamond" w:hAnsi="Garamond" w:cs="Arial"/>
          <w:sz w:val="21"/>
          <w:szCs w:val="21"/>
        </w:rPr>
        <w:t>.</w:t>
      </w:r>
      <w:r w:rsidR="0032157C" w:rsidRPr="00DB0FDB">
        <w:rPr>
          <w:rFonts w:ascii="Garamond" w:hAnsi="Garamond" w:cs="Arial"/>
          <w:sz w:val="21"/>
          <w:szCs w:val="21"/>
        </w:rPr>
        <w:t xml:space="preserve"> </w:t>
      </w:r>
      <w:r w:rsidR="002804B0" w:rsidRPr="00DB0FDB">
        <w:rPr>
          <w:rFonts w:ascii="Garamond" w:hAnsi="Garamond" w:cs="Arial"/>
          <w:sz w:val="21"/>
          <w:szCs w:val="21"/>
        </w:rPr>
        <w:t xml:space="preserve">Enrollment in the Data Science and Analytics - Master of Science program has dropped significantly within the past 10 years from 51 students in 2012 to 0 students in 2021. </w:t>
      </w:r>
      <w:r w:rsidR="0032157C" w:rsidRPr="00DB0FDB">
        <w:rPr>
          <w:rFonts w:ascii="Garamond" w:hAnsi="Garamond" w:cs="Arial"/>
          <w:sz w:val="21"/>
          <w:szCs w:val="21"/>
        </w:rPr>
        <w:t xml:space="preserve">This proposed workshop series will assist Buffalo State in its efforts to close the gap between the high demand for workers skilled in CIS and the college’s low program enrollment and graduation rates. As a result of the Covid-19 pandemic, colleges and universities worldwide are </w:t>
      </w:r>
      <w:r w:rsidR="0097730A" w:rsidRPr="00DB0FDB">
        <w:rPr>
          <w:rFonts w:ascii="Garamond" w:hAnsi="Garamond" w:cs="Arial"/>
          <w:sz w:val="21"/>
          <w:szCs w:val="21"/>
        </w:rPr>
        <w:t>experiencing</w:t>
      </w:r>
      <w:r w:rsidR="0032157C" w:rsidRPr="00DB0FDB">
        <w:rPr>
          <w:rFonts w:ascii="Garamond" w:hAnsi="Garamond" w:cs="Arial"/>
          <w:sz w:val="21"/>
          <w:szCs w:val="21"/>
        </w:rPr>
        <w:t xml:space="preserve"> historic lows in enrollment. </w:t>
      </w:r>
      <w:r w:rsidR="0097730A" w:rsidRPr="00DB0FDB">
        <w:rPr>
          <w:rFonts w:ascii="Garamond" w:hAnsi="Garamond" w:cs="Arial"/>
          <w:sz w:val="21"/>
          <w:szCs w:val="21"/>
        </w:rPr>
        <w:t xml:space="preserve">Interactive and unique programming that benefits young people’s personal and career development is needed to reengage students. </w:t>
      </w:r>
    </w:p>
    <w:p w14:paraId="2DBC6778" w14:textId="77777777" w:rsidR="007F0F4C" w:rsidRPr="00DB0FDB" w:rsidRDefault="007F0F4C" w:rsidP="007F0F4C">
      <w:pPr>
        <w:spacing w:after="0"/>
        <w:ind w:firstLine="720"/>
        <w:rPr>
          <w:rFonts w:ascii="Garamond" w:hAnsi="Garamond" w:cs="Arial"/>
          <w:sz w:val="21"/>
          <w:szCs w:val="21"/>
        </w:rPr>
      </w:pPr>
    </w:p>
    <w:p w14:paraId="07A409C7" w14:textId="0E38E412" w:rsidR="008B74E7" w:rsidRPr="00DB0FDB" w:rsidRDefault="008B74E7" w:rsidP="00C63997">
      <w:pPr>
        <w:spacing w:after="0"/>
        <w:rPr>
          <w:rFonts w:ascii="Garamond" w:hAnsi="Garamond" w:cs="Arial"/>
          <w:b/>
          <w:bCs/>
          <w:sz w:val="21"/>
          <w:szCs w:val="21"/>
        </w:rPr>
      </w:pPr>
      <w:r w:rsidRPr="00DB0FDB">
        <w:rPr>
          <w:rFonts w:ascii="Garamond" w:hAnsi="Garamond" w:cs="Arial"/>
          <w:b/>
          <w:bCs/>
          <w:sz w:val="21"/>
          <w:szCs w:val="21"/>
        </w:rPr>
        <w:t xml:space="preserve">Request Description </w:t>
      </w:r>
    </w:p>
    <w:p w14:paraId="37925165" w14:textId="034954C8" w:rsidR="008B74E7" w:rsidRPr="00DB0FDB" w:rsidRDefault="008B74E7" w:rsidP="00C63997">
      <w:pPr>
        <w:spacing w:after="0"/>
        <w:rPr>
          <w:rFonts w:ascii="Garamond" w:hAnsi="Garamond" w:cs="Arial"/>
          <w:b/>
          <w:bCs/>
          <w:sz w:val="21"/>
          <w:szCs w:val="21"/>
        </w:rPr>
      </w:pPr>
    </w:p>
    <w:p w14:paraId="2C9F6C20" w14:textId="1B03704F" w:rsidR="00075EE9" w:rsidRDefault="008B74E7" w:rsidP="00075EE9">
      <w:pPr>
        <w:spacing w:after="0"/>
        <w:ind w:firstLine="720"/>
        <w:rPr>
          <w:rFonts w:ascii="Garamond" w:hAnsi="Garamond" w:cs="Arial"/>
          <w:sz w:val="21"/>
          <w:szCs w:val="21"/>
        </w:rPr>
      </w:pPr>
      <w:r w:rsidRPr="00DB0FDB">
        <w:rPr>
          <w:rFonts w:ascii="Garamond" w:hAnsi="Garamond" w:cs="Arial"/>
          <w:sz w:val="21"/>
          <w:szCs w:val="21"/>
        </w:rPr>
        <w:t xml:space="preserve">Buffalo State is seeking a </w:t>
      </w:r>
      <w:r w:rsidR="00A7509A">
        <w:rPr>
          <w:rFonts w:ascii="Garamond" w:hAnsi="Garamond" w:cs="Arial"/>
          <w:sz w:val="21"/>
          <w:szCs w:val="21"/>
        </w:rPr>
        <w:t>funder or partner organization</w:t>
      </w:r>
      <w:r w:rsidR="00E5584D" w:rsidRPr="00DB0FDB">
        <w:rPr>
          <w:rFonts w:ascii="Garamond" w:hAnsi="Garamond" w:cs="Arial"/>
          <w:sz w:val="21"/>
          <w:szCs w:val="21"/>
        </w:rPr>
        <w:t xml:space="preserve"> to cosponsor this </w:t>
      </w:r>
      <w:r w:rsidR="00633049" w:rsidRPr="00DB0FDB">
        <w:rPr>
          <w:rFonts w:ascii="Garamond" w:hAnsi="Garamond" w:cs="Arial"/>
          <w:sz w:val="21"/>
          <w:szCs w:val="21"/>
        </w:rPr>
        <w:t>conference event</w:t>
      </w:r>
      <w:r w:rsidR="00D90061">
        <w:rPr>
          <w:rFonts w:ascii="Garamond" w:hAnsi="Garamond" w:cs="Arial"/>
          <w:sz w:val="21"/>
          <w:szCs w:val="21"/>
        </w:rPr>
        <w:t xml:space="preserve"> for at least </w:t>
      </w:r>
      <w:r w:rsidR="00C34353">
        <w:rPr>
          <w:rFonts w:ascii="Garamond" w:hAnsi="Garamond" w:cs="Arial"/>
          <w:sz w:val="21"/>
          <w:szCs w:val="21"/>
        </w:rPr>
        <w:t>one year</w:t>
      </w:r>
      <w:r w:rsidR="00D90061">
        <w:rPr>
          <w:rFonts w:ascii="Garamond" w:hAnsi="Garamond" w:cs="Arial"/>
          <w:sz w:val="21"/>
          <w:szCs w:val="21"/>
        </w:rPr>
        <w:t xml:space="preserve">, with the hope of continued engagement </w:t>
      </w:r>
      <w:r w:rsidR="00514E82">
        <w:rPr>
          <w:rFonts w:ascii="Garamond" w:hAnsi="Garamond" w:cs="Arial"/>
          <w:sz w:val="21"/>
          <w:szCs w:val="21"/>
        </w:rPr>
        <w:t>f</w:t>
      </w:r>
      <w:r w:rsidR="00D90061">
        <w:rPr>
          <w:rFonts w:ascii="Garamond" w:hAnsi="Garamond" w:cs="Arial"/>
          <w:sz w:val="21"/>
          <w:szCs w:val="21"/>
        </w:rPr>
        <w:t>or future conference events</w:t>
      </w:r>
      <w:r w:rsidRPr="00DB0FDB">
        <w:rPr>
          <w:rFonts w:ascii="Garamond" w:hAnsi="Garamond" w:cs="Arial"/>
          <w:sz w:val="21"/>
          <w:szCs w:val="21"/>
        </w:rPr>
        <w:t xml:space="preserve">. </w:t>
      </w:r>
      <w:r w:rsidR="00633049" w:rsidRPr="00DB0FDB">
        <w:rPr>
          <w:rFonts w:ascii="Garamond" w:hAnsi="Garamond" w:cs="Arial"/>
          <w:sz w:val="21"/>
          <w:szCs w:val="21"/>
        </w:rPr>
        <w:t xml:space="preserve">The </w:t>
      </w:r>
      <w:r w:rsidR="00D90061">
        <w:rPr>
          <w:rFonts w:ascii="Garamond" w:hAnsi="Garamond" w:cs="Arial"/>
          <w:sz w:val="21"/>
          <w:szCs w:val="21"/>
        </w:rPr>
        <w:t>p</w:t>
      </w:r>
      <w:r w:rsidR="00633049" w:rsidRPr="00DB0FDB">
        <w:rPr>
          <w:rFonts w:ascii="Garamond" w:hAnsi="Garamond" w:cs="Arial"/>
          <w:sz w:val="21"/>
          <w:szCs w:val="21"/>
        </w:rPr>
        <w:t>artner</w:t>
      </w:r>
      <w:r w:rsidR="00D90061">
        <w:rPr>
          <w:rFonts w:ascii="Garamond" w:hAnsi="Garamond" w:cs="Arial"/>
          <w:sz w:val="21"/>
          <w:szCs w:val="21"/>
        </w:rPr>
        <w:t xml:space="preserve"> or funder</w:t>
      </w:r>
      <w:r w:rsidRPr="00DB0FDB">
        <w:rPr>
          <w:rFonts w:ascii="Garamond" w:hAnsi="Garamond" w:cs="Arial"/>
          <w:sz w:val="21"/>
          <w:szCs w:val="21"/>
        </w:rPr>
        <w:t xml:space="preserve"> is a nonprofit or private </w:t>
      </w:r>
      <w:r w:rsidR="00D90061">
        <w:rPr>
          <w:rFonts w:ascii="Garamond" w:hAnsi="Garamond" w:cs="Arial"/>
          <w:sz w:val="21"/>
          <w:szCs w:val="21"/>
        </w:rPr>
        <w:t>company</w:t>
      </w:r>
      <w:r w:rsidRPr="00DB0FDB">
        <w:rPr>
          <w:rFonts w:ascii="Garamond" w:hAnsi="Garamond" w:cs="Arial"/>
          <w:sz w:val="21"/>
          <w:szCs w:val="21"/>
        </w:rPr>
        <w:t xml:space="preserve"> that will assist in the planning and sponsorship of </w:t>
      </w:r>
      <w:r w:rsidR="00E5584D" w:rsidRPr="00DB0FDB">
        <w:rPr>
          <w:rFonts w:ascii="Garamond" w:hAnsi="Garamond" w:cs="Arial"/>
          <w:sz w:val="21"/>
          <w:szCs w:val="21"/>
        </w:rPr>
        <w:t xml:space="preserve">the </w:t>
      </w:r>
      <w:r w:rsidRPr="00DB0FDB">
        <w:rPr>
          <w:rFonts w:ascii="Garamond" w:hAnsi="Garamond" w:cs="Arial"/>
          <w:sz w:val="21"/>
          <w:szCs w:val="21"/>
        </w:rPr>
        <w:t>event</w:t>
      </w:r>
      <w:r w:rsidR="00D90061">
        <w:rPr>
          <w:rFonts w:ascii="Garamond" w:hAnsi="Garamond" w:cs="Arial"/>
          <w:sz w:val="21"/>
          <w:szCs w:val="21"/>
        </w:rPr>
        <w:t xml:space="preserve"> and</w:t>
      </w:r>
      <w:r w:rsidR="00393A90" w:rsidRPr="00DB0FDB">
        <w:rPr>
          <w:rFonts w:ascii="Garamond" w:hAnsi="Garamond" w:cs="Arial"/>
          <w:sz w:val="21"/>
          <w:szCs w:val="21"/>
        </w:rPr>
        <w:t xml:space="preserve"> </w:t>
      </w:r>
      <w:r w:rsidR="00E5584D" w:rsidRPr="00DB0FDB">
        <w:rPr>
          <w:rFonts w:ascii="Garamond" w:hAnsi="Garamond" w:cs="Arial"/>
          <w:sz w:val="21"/>
          <w:szCs w:val="21"/>
        </w:rPr>
        <w:t>leverage its</w:t>
      </w:r>
      <w:r w:rsidR="00393A90" w:rsidRPr="00DB0FDB">
        <w:rPr>
          <w:rFonts w:ascii="Garamond" w:hAnsi="Garamond" w:cs="Arial"/>
          <w:sz w:val="21"/>
          <w:szCs w:val="21"/>
        </w:rPr>
        <w:t xml:space="preserve"> existing networks to locate </w:t>
      </w:r>
      <w:r w:rsidR="00E5584D" w:rsidRPr="00DB0FDB">
        <w:rPr>
          <w:rFonts w:ascii="Garamond" w:hAnsi="Garamond" w:cs="Arial"/>
          <w:sz w:val="21"/>
          <w:szCs w:val="21"/>
        </w:rPr>
        <w:t>speakers and cross-promotional opportunities. This cosponsor</w:t>
      </w:r>
      <w:r w:rsidR="00D90061">
        <w:rPr>
          <w:rFonts w:ascii="Garamond" w:hAnsi="Garamond" w:cs="Arial"/>
          <w:sz w:val="21"/>
          <w:szCs w:val="21"/>
        </w:rPr>
        <w:t>ing funder/partner</w:t>
      </w:r>
      <w:r w:rsidR="00E5584D" w:rsidRPr="00DB0FDB">
        <w:rPr>
          <w:rFonts w:ascii="Garamond" w:hAnsi="Garamond" w:cs="Arial"/>
          <w:sz w:val="21"/>
          <w:szCs w:val="21"/>
        </w:rPr>
        <w:t xml:space="preserve"> will allocate</w:t>
      </w:r>
      <w:r w:rsidR="00286437" w:rsidRPr="00DB0FDB">
        <w:rPr>
          <w:rFonts w:ascii="Garamond" w:hAnsi="Garamond" w:cs="Arial"/>
          <w:sz w:val="21"/>
          <w:szCs w:val="21"/>
        </w:rPr>
        <w:t xml:space="preserve"> internal</w:t>
      </w:r>
      <w:r w:rsidR="00E5584D" w:rsidRPr="00DB0FDB">
        <w:rPr>
          <w:rFonts w:ascii="Garamond" w:hAnsi="Garamond" w:cs="Arial"/>
          <w:sz w:val="21"/>
          <w:szCs w:val="21"/>
        </w:rPr>
        <w:t xml:space="preserve"> </w:t>
      </w:r>
      <w:r w:rsidR="00C5709C" w:rsidRPr="00DB0FDB">
        <w:rPr>
          <w:rFonts w:ascii="Garamond" w:hAnsi="Garamond" w:cs="Arial"/>
          <w:sz w:val="21"/>
          <w:szCs w:val="21"/>
        </w:rPr>
        <w:t xml:space="preserve">support staff to assist with </w:t>
      </w:r>
      <w:r w:rsidR="00286437" w:rsidRPr="00DB0FDB">
        <w:rPr>
          <w:rFonts w:ascii="Garamond" w:hAnsi="Garamond" w:cs="Arial"/>
          <w:sz w:val="21"/>
          <w:szCs w:val="21"/>
        </w:rPr>
        <w:t xml:space="preserve">project </w:t>
      </w:r>
      <w:r w:rsidR="00C5709C" w:rsidRPr="00DB0FDB">
        <w:rPr>
          <w:rFonts w:ascii="Garamond" w:hAnsi="Garamond" w:cs="Arial"/>
          <w:sz w:val="21"/>
          <w:szCs w:val="21"/>
        </w:rPr>
        <w:t>planning</w:t>
      </w:r>
      <w:r w:rsidR="00286437" w:rsidRPr="00DB0FDB">
        <w:rPr>
          <w:rFonts w:ascii="Garamond" w:hAnsi="Garamond" w:cs="Arial"/>
          <w:sz w:val="21"/>
          <w:szCs w:val="21"/>
        </w:rPr>
        <w:t xml:space="preserve">, </w:t>
      </w:r>
      <w:r w:rsidR="00C5709C" w:rsidRPr="00DB0FDB">
        <w:rPr>
          <w:rFonts w:ascii="Garamond" w:hAnsi="Garamond" w:cs="Arial"/>
          <w:sz w:val="21"/>
          <w:szCs w:val="21"/>
        </w:rPr>
        <w:t>implementation</w:t>
      </w:r>
      <w:r w:rsidR="00286437" w:rsidRPr="00DB0FDB">
        <w:rPr>
          <w:rFonts w:ascii="Garamond" w:hAnsi="Garamond" w:cs="Arial"/>
          <w:sz w:val="21"/>
          <w:szCs w:val="21"/>
        </w:rPr>
        <w:t>, and execution</w:t>
      </w:r>
      <w:r w:rsidR="00E5584D" w:rsidRPr="00DB0FDB">
        <w:rPr>
          <w:rFonts w:ascii="Garamond" w:hAnsi="Garamond" w:cs="Arial"/>
          <w:sz w:val="21"/>
          <w:szCs w:val="21"/>
        </w:rPr>
        <w:t xml:space="preserve">. The </w:t>
      </w:r>
      <w:r w:rsidR="00D90061">
        <w:rPr>
          <w:rFonts w:ascii="Garamond" w:hAnsi="Garamond" w:cs="Arial"/>
          <w:sz w:val="21"/>
          <w:szCs w:val="21"/>
        </w:rPr>
        <w:t>funding partner</w:t>
      </w:r>
      <w:r w:rsidR="00E5584D" w:rsidRPr="00DB0FDB">
        <w:rPr>
          <w:rFonts w:ascii="Garamond" w:hAnsi="Garamond" w:cs="Arial"/>
          <w:sz w:val="21"/>
          <w:szCs w:val="21"/>
        </w:rPr>
        <w:t xml:space="preserve"> will assist with </w:t>
      </w:r>
      <w:r w:rsidR="00D90061">
        <w:rPr>
          <w:rFonts w:ascii="Garamond" w:hAnsi="Garamond" w:cs="Arial"/>
          <w:sz w:val="21"/>
          <w:szCs w:val="21"/>
        </w:rPr>
        <w:t>financial needs</w:t>
      </w:r>
      <w:r w:rsidR="00E5584D" w:rsidRPr="00DB0FDB">
        <w:rPr>
          <w:rFonts w:ascii="Garamond" w:hAnsi="Garamond" w:cs="Arial"/>
          <w:sz w:val="21"/>
          <w:szCs w:val="21"/>
        </w:rPr>
        <w:t xml:space="preserve"> </w:t>
      </w:r>
      <w:r w:rsidR="00D90061">
        <w:rPr>
          <w:rFonts w:ascii="Garamond" w:hAnsi="Garamond" w:cs="Arial"/>
          <w:sz w:val="21"/>
          <w:szCs w:val="21"/>
        </w:rPr>
        <w:t>by utilizing staff time to secure</w:t>
      </w:r>
      <w:r w:rsidR="00E5584D" w:rsidRPr="00DB0FDB">
        <w:rPr>
          <w:rFonts w:ascii="Garamond" w:hAnsi="Garamond" w:cs="Arial"/>
          <w:sz w:val="21"/>
          <w:szCs w:val="21"/>
        </w:rPr>
        <w:t xml:space="preserve"> community donations or </w:t>
      </w:r>
      <w:r w:rsidR="00D90061">
        <w:rPr>
          <w:rFonts w:ascii="Garamond" w:hAnsi="Garamond" w:cs="Arial"/>
          <w:sz w:val="21"/>
          <w:szCs w:val="21"/>
        </w:rPr>
        <w:t xml:space="preserve">through </w:t>
      </w:r>
      <w:r w:rsidR="00E5584D" w:rsidRPr="00DB0FDB">
        <w:rPr>
          <w:rFonts w:ascii="Garamond" w:hAnsi="Garamond" w:cs="Arial"/>
          <w:sz w:val="21"/>
          <w:szCs w:val="21"/>
        </w:rPr>
        <w:t xml:space="preserve">their </w:t>
      </w:r>
      <w:r w:rsidR="00D90061">
        <w:rPr>
          <w:rFonts w:ascii="Garamond" w:hAnsi="Garamond" w:cs="Arial"/>
          <w:sz w:val="21"/>
          <w:szCs w:val="21"/>
        </w:rPr>
        <w:t xml:space="preserve">own </w:t>
      </w:r>
      <w:r w:rsidR="00E5584D" w:rsidRPr="00DB0FDB">
        <w:rPr>
          <w:rFonts w:ascii="Garamond" w:hAnsi="Garamond" w:cs="Arial"/>
          <w:sz w:val="21"/>
          <w:szCs w:val="21"/>
        </w:rPr>
        <w:t xml:space="preserve">funds. Buffalo State will provide a venue and allocate </w:t>
      </w:r>
      <w:r w:rsidR="00286437" w:rsidRPr="00DB0FDB">
        <w:rPr>
          <w:rFonts w:ascii="Garamond" w:hAnsi="Garamond" w:cs="Arial"/>
          <w:sz w:val="21"/>
          <w:szCs w:val="21"/>
        </w:rPr>
        <w:t xml:space="preserve">additional </w:t>
      </w:r>
      <w:r w:rsidR="00E5584D" w:rsidRPr="00DB0FDB">
        <w:rPr>
          <w:rFonts w:ascii="Garamond" w:hAnsi="Garamond" w:cs="Arial"/>
          <w:sz w:val="21"/>
          <w:szCs w:val="21"/>
        </w:rPr>
        <w:t>staff</w:t>
      </w:r>
      <w:r w:rsidR="00D90061">
        <w:rPr>
          <w:rFonts w:ascii="Garamond" w:hAnsi="Garamond" w:cs="Arial"/>
          <w:sz w:val="21"/>
          <w:szCs w:val="21"/>
        </w:rPr>
        <w:t xml:space="preserve"> and student support.</w:t>
      </w:r>
      <w:r w:rsidR="00286437" w:rsidRPr="00DB0FDB">
        <w:rPr>
          <w:rFonts w:ascii="Garamond" w:hAnsi="Garamond" w:cs="Arial"/>
          <w:sz w:val="21"/>
          <w:szCs w:val="21"/>
        </w:rPr>
        <w:t xml:space="preserve"> A nonprofit partner will benefit from a joint fundraising event with the support of Buffalo State’s </w:t>
      </w:r>
      <w:r w:rsidR="00286437" w:rsidRPr="002F517A">
        <w:rPr>
          <w:rFonts w:ascii="Garamond" w:hAnsi="Garamond" w:cs="Arial"/>
          <w:sz w:val="21"/>
          <w:szCs w:val="21"/>
        </w:rPr>
        <w:t>available resources</w:t>
      </w:r>
      <w:r w:rsidR="00D90061" w:rsidRPr="002F517A">
        <w:rPr>
          <w:rFonts w:ascii="Garamond" w:hAnsi="Garamond" w:cs="Arial"/>
          <w:sz w:val="21"/>
          <w:szCs w:val="21"/>
        </w:rPr>
        <w:t xml:space="preserve"> and a corporate partner is provided the opportunity to demonstrate their commitment to STEM education</w:t>
      </w:r>
      <w:r w:rsidR="00286437" w:rsidRPr="002F517A">
        <w:rPr>
          <w:rFonts w:ascii="Garamond" w:hAnsi="Garamond" w:cs="Arial"/>
          <w:sz w:val="21"/>
          <w:szCs w:val="21"/>
        </w:rPr>
        <w:t xml:space="preserve">. </w:t>
      </w:r>
      <w:r w:rsidR="002F517A" w:rsidRPr="002F517A">
        <w:rPr>
          <w:rFonts w:ascii="Garamond" w:hAnsi="Garamond" w:cs="Arial"/>
          <w:sz w:val="21"/>
          <w:szCs w:val="21"/>
        </w:rPr>
        <w:t xml:space="preserve">The </w:t>
      </w:r>
      <w:r w:rsidR="00DE6D02">
        <w:rPr>
          <w:rFonts w:ascii="Garamond" w:hAnsi="Garamond" w:cs="Arial"/>
          <w:sz w:val="21"/>
          <w:szCs w:val="21"/>
        </w:rPr>
        <w:t>funding partner</w:t>
      </w:r>
      <w:r w:rsidR="002F517A" w:rsidRPr="002F517A">
        <w:rPr>
          <w:rFonts w:ascii="Garamond" w:hAnsi="Garamond" w:cs="Arial"/>
          <w:sz w:val="21"/>
          <w:szCs w:val="21"/>
        </w:rPr>
        <w:t xml:space="preserve"> will benefit from cobranding opportunities and utilization of the university’s internal resources (students, student workers, facility, and more). </w:t>
      </w:r>
    </w:p>
    <w:p w14:paraId="6DF84AF5" w14:textId="77777777" w:rsidR="006C7689" w:rsidRDefault="006C7689" w:rsidP="00075EE9">
      <w:pPr>
        <w:spacing w:after="0"/>
        <w:ind w:firstLine="720"/>
        <w:rPr>
          <w:rFonts w:ascii="Garamond" w:hAnsi="Garamond" w:cs="Arial"/>
          <w:sz w:val="21"/>
          <w:szCs w:val="21"/>
        </w:rPr>
      </w:pPr>
    </w:p>
    <w:p w14:paraId="15E84208" w14:textId="140205A6" w:rsidR="00C63997" w:rsidRPr="00DB0FDB" w:rsidRDefault="00106857" w:rsidP="00075EE9">
      <w:pPr>
        <w:spacing w:after="0"/>
        <w:rPr>
          <w:rFonts w:ascii="Garamond" w:hAnsi="Garamond" w:cs="Arial"/>
          <w:sz w:val="21"/>
          <w:szCs w:val="21"/>
        </w:rPr>
      </w:pPr>
      <w:r w:rsidRPr="00DB0FDB">
        <w:rPr>
          <w:rFonts w:ascii="Garamond" w:hAnsi="Garamond" w:cs="Arial"/>
          <w:b/>
          <w:bCs/>
          <w:sz w:val="21"/>
          <w:szCs w:val="21"/>
        </w:rPr>
        <w:lastRenderedPageBreak/>
        <w:t>Organizational Background</w:t>
      </w:r>
    </w:p>
    <w:p w14:paraId="36421FAC" w14:textId="77777777" w:rsidR="00106857" w:rsidRPr="00DB0FDB" w:rsidRDefault="00106857" w:rsidP="00C63997">
      <w:pPr>
        <w:spacing w:after="0"/>
        <w:rPr>
          <w:rFonts w:ascii="Garamond" w:hAnsi="Garamond" w:cs="Arial"/>
          <w:sz w:val="21"/>
          <w:szCs w:val="21"/>
        </w:rPr>
      </w:pPr>
    </w:p>
    <w:p w14:paraId="68F77A96" w14:textId="77777777" w:rsidR="00106857" w:rsidRPr="00DB0FDB" w:rsidRDefault="00106857" w:rsidP="00106857">
      <w:pPr>
        <w:rPr>
          <w:rFonts w:ascii="Garamond" w:hAnsi="Garamond" w:cs="Arial"/>
          <w:sz w:val="21"/>
          <w:szCs w:val="21"/>
        </w:rPr>
      </w:pPr>
      <w:r w:rsidRPr="00DB0FDB">
        <w:rPr>
          <w:rFonts w:ascii="Garamond" w:hAnsi="Garamond" w:cs="Arial"/>
          <w:sz w:val="21"/>
          <w:szCs w:val="21"/>
        </w:rPr>
        <w:t xml:space="preserve">The History of Buffalo State and the CIS Department </w:t>
      </w:r>
    </w:p>
    <w:p w14:paraId="5DFDF790" w14:textId="784D5FFD" w:rsidR="00106857" w:rsidRPr="00DB0FDB" w:rsidRDefault="00106857" w:rsidP="00583E7D">
      <w:pPr>
        <w:ind w:firstLine="720"/>
        <w:rPr>
          <w:rFonts w:ascii="Garamond" w:hAnsi="Garamond" w:cs="Arial"/>
          <w:color w:val="000000"/>
          <w:sz w:val="21"/>
          <w:szCs w:val="21"/>
        </w:rPr>
      </w:pPr>
      <w:r w:rsidRPr="00DB0FDB">
        <w:rPr>
          <w:rFonts w:ascii="Garamond" w:hAnsi="Garamond" w:cs="Arial"/>
          <w:sz w:val="21"/>
          <w:szCs w:val="21"/>
        </w:rPr>
        <w:t xml:space="preserve">In the fall of 1871, Buffalo State </w:t>
      </w:r>
      <w:r w:rsidR="00F9491D" w:rsidRPr="00DB0FDB">
        <w:rPr>
          <w:rFonts w:ascii="Garamond" w:hAnsi="Garamond" w:cs="Arial"/>
          <w:sz w:val="21"/>
          <w:szCs w:val="21"/>
        </w:rPr>
        <w:t xml:space="preserve">College </w:t>
      </w:r>
      <w:r w:rsidRPr="00DB0FDB">
        <w:rPr>
          <w:rFonts w:ascii="Garamond" w:hAnsi="Garamond" w:cs="Arial"/>
          <w:sz w:val="21"/>
          <w:szCs w:val="21"/>
        </w:rPr>
        <w:t xml:space="preserve">(then known as The Buffalo Normal School) welcomed its first class to campus. The institution served as a two-year teaching college to prepare students to enter a rapidly growing Buffalo public school system. The college expanded to become a four-year university in 1919, adding Science and Art departments. </w:t>
      </w:r>
      <w:r w:rsidRPr="00DB0FDB">
        <w:rPr>
          <w:rFonts w:ascii="Garamond" w:hAnsi="Garamond" w:cs="Arial"/>
          <w:color w:val="000000"/>
          <w:sz w:val="21"/>
          <w:szCs w:val="21"/>
        </w:rPr>
        <w:t>CIS became available in 1976 as Information Systems Management (ISM), a major within the technology department.</w:t>
      </w:r>
      <w:r w:rsidR="00CB3B5A">
        <w:rPr>
          <w:rFonts w:ascii="Garamond" w:hAnsi="Garamond" w:cs="Arial"/>
          <w:color w:val="000000"/>
          <w:sz w:val="21"/>
          <w:szCs w:val="21"/>
        </w:rPr>
        <w:t xml:space="preserve"> It was dubbed,</w:t>
      </w:r>
      <w:r w:rsidRPr="00DB0FDB">
        <w:rPr>
          <w:rFonts w:ascii="Garamond" w:hAnsi="Garamond" w:cs="Arial"/>
          <w:color w:val="000000"/>
          <w:sz w:val="21"/>
          <w:szCs w:val="21"/>
          <w:shd w:val="clear" w:color="auto" w:fill="FFFFFF"/>
        </w:rPr>
        <w:t xml:space="preserve"> “a unique program that blends </w:t>
      </w:r>
      <w:r w:rsidR="00CB3B5A">
        <w:rPr>
          <w:rFonts w:ascii="Garamond" w:hAnsi="Garamond" w:cs="Arial"/>
          <w:color w:val="000000"/>
          <w:sz w:val="21"/>
          <w:szCs w:val="21"/>
          <w:shd w:val="clear" w:color="auto" w:fill="FFFFFF"/>
        </w:rPr>
        <w:t>c</w:t>
      </w:r>
      <w:r w:rsidRPr="00DB0FDB">
        <w:rPr>
          <w:rFonts w:ascii="Garamond" w:hAnsi="Garamond" w:cs="Arial"/>
          <w:color w:val="000000"/>
          <w:sz w:val="21"/>
          <w:szCs w:val="21"/>
          <w:shd w:val="clear" w:color="auto" w:fill="FFFFFF"/>
        </w:rPr>
        <w:t xml:space="preserve">omputer </w:t>
      </w:r>
      <w:r w:rsidR="00CB3B5A">
        <w:rPr>
          <w:rFonts w:ascii="Garamond" w:hAnsi="Garamond" w:cs="Arial"/>
          <w:color w:val="000000"/>
          <w:sz w:val="21"/>
          <w:szCs w:val="21"/>
          <w:shd w:val="clear" w:color="auto" w:fill="FFFFFF"/>
        </w:rPr>
        <w:t>p</w:t>
      </w:r>
      <w:r w:rsidRPr="00DB0FDB">
        <w:rPr>
          <w:rFonts w:ascii="Garamond" w:hAnsi="Garamond" w:cs="Arial"/>
          <w:color w:val="000000"/>
          <w:sz w:val="21"/>
          <w:szCs w:val="21"/>
          <w:shd w:val="clear" w:color="auto" w:fill="FFFFFF"/>
        </w:rPr>
        <w:t xml:space="preserve">rogramming, </w:t>
      </w:r>
      <w:r w:rsidR="00CB3B5A">
        <w:rPr>
          <w:rFonts w:ascii="Garamond" w:hAnsi="Garamond" w:cs="Arial"/>
          <w:color w:val="000000"/>
          <w:sz w:val="21"/>
          <w:szCs w:val="21"/>
          <w:shd w:val="clear" w:color="auto" w:fill="FFFFFF"/>
        </w:rPr>
        <w:t>m</w:t>
      </w:r>
      <w:r w:rsidRPr="00DB0FDB">
        <w:rPr>
          <w:rFonts w:ascii="Garamond" w:hAnsi="Garamond" w:cs="Arial"/>
          <w:color w:val="000000"/>
          <w:sz w:val="21"/>
          <w:szCs w:val="21"/>
          <w:shd w:val="clear" w:color="auto" w:fill="FFFFFF"/>
        </w:rPr>
        <w:t xml:space="preserve">anagement, and the </w:t>
      </w:r>
      <w:r w:rsidR="00CB3B5A">
        <w:rPr>
          <w:rFonts w:ascii="Garamond" w:hAnsi="Garamond" w:cs="Arial"/>
          <w:color w:val="000000"/>
          <w:sz w:val="21"/>
          <w:szCs w:val="21"/>
          <w:shd w:val="clear" w:color="auto" w:fill="FFFFFF"/>
        </w:rPr>
        <w:t>l</w:t>
      </w:r>
      <w:r w:rsidRPr="00DB0FDB">
        <w:rPr>
          <w:rFonts w:ascii="Garamond" w:hAnsi="Garamond" w:cs="Arial"/>
          <w:color w:val="000000"/>
          <w:sz w:val="21"/>
          <w:szCs w:val="21"/>
          <w:shd w:val="clear" w:color="auto" w:fill="FFFFFF"/>
        </w:rPr>
        <w:t xml:space="preserve">iberal </w:t>
      </w:r>
      <w:r w:rsidR="00CB3B5A">
        <w:rPr>
          <w:rFonts w:ascii="Garamond" w:hAnsi="Garamond" w:cs="Arial"/>
          <w:color w:val="000000"/>
          <w:sz w:val="21"/>
          <w:szCs w:val="21"/>
          <w:shd w:val="clear" w:color="auto" w:fill="FFFFFF"/>
        </w:rPr>
        <w:t>a</w:t>
      </w:r>
      <w:r w:rsidRPr="00DB0FDB">
        <w:rPr>
          <w:rFonts w:ascii="Garamond" w:hAnsi="Garamond" w:cs="Arial"/>
          <w:color w:val="000000"/>
          <w:sz w:val="21"/>
          <w:szCs w:val="21"/>
          <w:shd w:val="clear" w:color="auto" w:fill="FFFFFF"/>
        </w:rPr>
        <w:t>rts</w:t>
      </w:r>
      <w:r w:rsidR="00CB3B5A">
        <w:rPr>
          <w:rFonts w:ascii="Garamond" w:hAnsi="Garamond" w:cs="Arial"/>
          <w:color w:val="000000"/>
          <w:sz w:val="21"/>
          <w:szCs w:val="21"/>
          <w:shd w:val="clear" w:color="auto" w:fill="FFFFFF"/>
        </w:rPr>
        <w:t>,</w:t>
      </w:r>
      <w:r w:rsidRPr="00DB0FDB">
        <w:rPr>
          <w:rFonts w:ascii="Garamond" w:hAnsi="Garamond" w:cs="Arial"/>
          <w:color w:val="000000"/>
          <w:sz w:val="21"/>
          <w:szCs w:val="21"/>
          <w:shd w:val="clear" w:color="auto" w:fill="FFFFFF"/>
        </w:rPr>
        <w:t>”</w:t>
      </w:r>
      <w:r w:rsidR="00CB3B5A">
        <w:rPr>
          <w:rFonts w:ascii="Garamond" w:hAnsi="Garamond" w:cs="Arial"/>
          <w:color w:val="000000"/>
          <w:sz w:val="21"/>
          <w:szCs w:val="21"/>
          <w:shd w:val="clear" w:color="auto" w:fill="FFFFFF"/>
        </w:rPr>
        <w:t xml:space="preserve"> and</w:t>
      </w:r>
      <w:r w:rsidR="00583E7D" w:rsidRPr="00DB0FDB">
        <w:rPr>
          <w:rFonts w:ascii="Garamond" w:hAnsi="Garamond" w:cs="Arial"/>
          <w:color w:val="000000"/>
          <w:sz w:val="21"/>
          <w:szCs w:val="21"/>
          <w:shd w:val="clear" w:color="auto" w:fill="FFFFFF"/>
        </w:rPr>
        <w:t xml:space="preserve"> b</w:t>
      </w:r>
      <w:r w:rsidR="00E84492" w:rsidRPr="00DB0FDB">
        <w:rPr>
          <w:rFonts w:ascii="Garamond" w:hAnsi="Garamond" w:cs="Arial"/>
          <w:color w:val="000000"/>
          <w:sz w:val="21"/>
          <w:szCs w:val="21"/>
          <w:shd w:val="clear" w:color="auto" w:fill="FFFFFF"/>
        </w:rPr>
        <w:t>y 1990, the</w:t>
      </w:r>
      <w:r w:rsidR="00583E7D" w:rsidRPr="00DB0FDB">
        <w:rPr>
          <w:rFonts w:ascii="Garamond" w:hAnsi="Garamond" w:cs="Arial"/>
          <w:color w:val="000000"/>
          <w:sz w:val="21"/>
          <w:szCs w:val="21"/>
          <w:shd w:val="clear" w:color="auto" w:fill="FFFFFF"/>
        </w:rPr>
        <w:t xml:space="preserve"> major </w:t>
      </w:r>
      <w:r w:rsidR="00CB3B5A">
        <w:rPr>
          <w:rFonts w:ascii="Garamond" w:hAnsi="Garamond" w:cs="Arial"/>
          <w:color w:val="000000"/>
          <w:sz w:val="21"/>
          <w:szCs w:val="21"/>
          <w:shd w:val="clear" w:color="auto" w:fill="FFFFFF"/>
        </w:rPr>
        <w:t>had grown</w:t>
      </w:r>
      <w:r w:rsidR="00583E7D" w:rsidRPr="00DB0FDB">
        <w:rPr>
          <w:rFonts w:ascii="Garamond" w:hAnsi="Garamond" w:cs="Arial"/>
          <w:color w:val="000000"/>
          <w:sz w:val="21"/>
          <w:szCs w:val="21"/>
          <w:shd w:val="clear" w:color="auto" w:fill="FFFFFF"/>
        </w:rPr>
        <w:t xml:space="preserve"> </w:t>
      </w:r>
      <w:r w:rsidR="00CB3B5A">
        <w:rPr>
          <w:rFonts w:ascii="Garamond" w:hAnsi="Garamond" w:cs="Arial"/>
          <w:color w:val="000000"/>
          <w:sz w:val="21"/>
          <w:szCs w:val="21"/>
          <w:shd w:val="clear" w:color="auto" w:fill="FFFFFF"/>
        </w:rPr>
        <w:t xml:space="preserve">into </w:t>
      </w:r>
      <w:r w:rsidR="00583E7D" w:rsidRPr="00DB0FDB">
        <w:rPr>
          <w:rFonts w:ascii="Garamond" w:hAnsi="Garamond" w:cs="Arial"/>
          <w:color w:val="000000"/>
          <w:sz w:val="21"/>
          <w:szCs w:val="21"/>
          <w:shd w:val="clear" w:color="auto" w:fill="FFFFFF"/>
        </w:rPr>
        <w:t>the</w:t>
      </w:r>
      <w:r w:rsidRPr="00DB0FDB">
        <w:rPr>
          <w:rFonts w:ascii="Garamond" w:hAnsi="Garamond" w:cs="Arial"/>
          <w:color w:val="000000"/>
          <w:sz w:val="21"/>
          <w:szCs w:val="21"/>
          <w:shd w:val="clear" w:color="auto" w:fill="FFFFFF"/>
        </w:rPr>
        <w:t xml:space="preserve"> Computer Information Systems</w:t>
      </w:r>
      <w:r w:rsidR="00583E7D" w:rsidRPr="00DB0FDB">
        <w:rPr>
          <w:rFonts w:ascii="Garamond" w:hAnsi="Garamond" w:cs="Arial"/>
          <w:color w:val="000000"/>
          <w:sz w:val="21"/>
          <w:szCs w:val="21"/>
          <w:shd w:val="clear" w:color="auto" w:fill="FFFFFF"/>
        </w:rPr>
        <w:t xml:space="preserve"> (CIS)</w:t>
      </w:r>
      <w:r w:rsidRPr="00DB0FDB">
        <w:rPr>
          <w:rFonts w:ascii="Garamond" w:hAnsi="Garamond" w:cs="Arial"/>
          <w:color w:val="000000"/>
          <w:sz w:val="21"/>
          <w:szCs w:val="21"/>
          <w:shd w:val="clear" w:color="auto" w:fill="FFFFFF"/>
        </w:rPr>
        <w:t xml:space="preserve"> </w:t>
      </w:r>
      <w:r w:rsidR="00583E7D" w:rsidRPr="00DB0FDB">
        <w:rPr>
          <w:rFonts w:ascii="Garamond" w:hAnsi="Garamond" w:cs="Arial"/>
          <w:color w:val="000000"/>
          <w:sz w:val="21"/>
          <w:szCs w:val="21"/>
          <w:shd w:val="clear" w:color="auto" w:fill="FFFFFF"/>
        </w:rPr>
        <w:t>department</w:t>
      </w:r>
      <w:r w:rsidRPr="00DB0FDB">
        <w:rPr>
          <w:rFonts w:ascii="Garamond" w:hAnsi="Garamond" w:cs="Arial"/>
          <w:color w:val="000000"/>
          <w:sz w:val="21"/>
          <w:szCs w:val="21"/>
          <w:shd w:val="clear" w:color="auto" w:fill="FFFFFF"/>
        </w:rPr>
        <w:t>. A notable contribution was the creation of the first electronic student records system in 1992. This new Student Audit System proved popular among colleges that before this technology held all student records in ‘audit sheets.’</w:t>
      </w:r>
    </w:p>
    <w:p w14:paraId="730F3357" w14:textId="77777777" w:rsidR="00106857" w:rsidRPr="00DB0FDB" w:rsidRDefault="00106857" w:rsidP="00106857">
      <w:pPr>
        <w:rPr>
          <w:rFonts w:ascii="Garamond" w:hAnsi="Garamond" w:cs="Arial"/>
          <w:color w:val="000000"/>
          <w:sz w:val="21"/>
          <w:szCs w:val="21"/>
        </w:rPr>
      </w:pPr>
      <w:r w:rsidRPr="00DB0FDB">
        <w:rPr>
          <w:rFonts w:ascii="Garamond" w:hAnsi="Garamond" w:cs="Arial"/>
          <w:color w:val="000000"/>
          <w:sz w:val="21"/>
          <w:szCs w:val="21"/>
        </w:rPr>
        <w:t>Buffalo State Today</w:t>
      </w:r>
    </w:p>
    <w:p w14:paraId="6A9EE8C6" w14:textId="342B13FF" w:rsidR="00106857" w:rsidRPr="00DB0FDB" w:rsidRDefault="00106857" w:rsidP="0093227B">
      <w:pPr>
        <w:ind w:firstLine="720"/>
        <w:rPr>
          <w:rFonts w:ascii="Garamond" w:hAnsi="Garamond" w:cs="Arial"/>
          <w:color w:val="000000"/>
          <w:sz w:val="21"/>
          <w:szCs w:val="21"/>
        </w:rPr>
      </w:pPr>
      <w:r w:rsidRPr="00DB0FDB">
        <w:rPr>
          <w:rFonts w:ascii="Garamond" w:hAnsi="Garamond" w:cs="Arial"/>
          <w:color w:val="000000"/>
          <w:sz w:val="21"/>
          <w:szCs w:val="21"/>
        </w:rPr>
        <w:t>As of Fall 20</w:t>
      </w:r>
      <w:r w:rsidR="000E4F2A" w:rsidRPr="00DB0FDB">
        <w:rPr>
          <w:rFonts w:ascii="Garamond" w:hAnsi="Garamond" w:cs="Arial"/>
          <w:color w:val="000000"/>
          <w:sz w:val="21"/>
          <w:szCs w:val="21"/>
        </w:rPr>
        <w:t>22</w:t>
      </w:r>
      <w:r w:rsidRPr="00DB0FDB">
        <w:rPr>
          <w:rFonts w:ascii="Garamond" w:hAnsi="Garamond" w:cs="Arial"/>
          <w:color w:val="000000"/>
          <w:sz w:val="21"/>
          <w:szCs w:val="21"/>
        </w:rPr>
        <w:t>, Buffalo State is composed of</w:t>
      </w:r>
      <w:r w:rsidR="00B05103" w:rsidRPr="00DB0FDB">
        <w:rPr>
          <w:rFonts w:ascii="Garamond" w:hAnsi="Garamond" w:cs="Arial"/>
          <w:color w:val="000000"/>
          <w:sz w:val="21"/>
          <w:szCs w:val="21"/>
        </w:rPr>
        <w:t xml:space="preserve"> approximately</w:t>
      </w:r>
      <w:r w:rsidRPr="00DB0FDB">
        <w:rPr>
          <w:rFonts w:ascii="Garamond" w:hAnsi="Garamond" w:cs="Arial"/>
          <w:color w:val="000000"/>
          <w:sz w:val="21"/>
          <w:szCs w:val="21"/>
        </w:rPr>
        <w:t xml:space="preserve"> 6,147 undergraduate and 1,026 graduate students. </w:t>
      </w:r>
      <w:r w:rsidRPr="00DB0FDB">
        <w:rPr>
          <w:rFonts w:ascii="Garamond" w:hAnsi="Garamond" w:cs="Arial"/>
          <w:color w:val="202124"/>
          <w:sz w:val="21"/>
          <w:szCs w:val="21"/>
          <w:shd w:val="clear" w:color="auto" w:fill="FFFFFF"/>
        </w:rPr>
        <w:t xml:space="preserve">The </w:t>
      </w:r>
      <w:r w:rsidR="0084572B">
        <w:rPr>
          <w:rFonts w:ascii="Garamond" w:hAnsi="Garamond" w:cs="Arial"/>
          <w:color w:val="202124"/>
          <w:sz w:val="21"/>
          <w:szCs w:val="21"/>
          <w:shd w:val="clear" w:color="auto" w:fill="FFFFFF"/>
        </w:rPr>
        <w:t>college</w:t>
      </w:r>
      <w:r w:rsidRPr="00DB0FDB">
        <w:rPr>
          <w:rFonts w:ascii="Garamond" w:hAnsi="Garamond" w:cs="Arial"/>
          <w:color w:val="202124"/>
          <w:sz w:val="21"/>
          <w:szCs w:val="21"/>
          <w:shd w:val="clear" w:color="auto" w:fill="FFFFFF"/>
        </w:rPr>
        <w:t xml:space="preserve"> offers more than 170 undergraduate programs and sixty graduate programs,</w:t>
      </w:r>
      <w:r w:rsidRPr="00DB0FDB">
        <w:rPr>
          <w:rFonts w:ascii="Garamond" w:hAnsi="Garamond" w:cs="Arial"/>
          <w:color w:val="000000"/>
          <w:sz w:val="21"/>
          <w:szCs w:val="21"/>
        </w:rPr>
        <w:t xml:space="preserve"> ranging from art and design to engineering and STEM subjects. Demographically, the student population is 47.5% White, 29.7% Black or African American, 12.8% Hispanic or Latino, 4.58% Asian, 3.65% Two or More Races, 0.492% American Indian or Alaska Native, and 0.06% Native Hawaiian or Other Pacific Islander. Although Buffalo State </w:t>
      </w:r>
      <w:r w:rsidR="007C24F5">
        <w:rPr>
          <w:rFonts w:ascii="Garamond" w:hAnsi="Garamond" w:cs="Arial"/>
          <w:color w:val="000000"/>
          <w:sz w:val="21"/>
          <w:szCs w:val="21"/>
        </w:rPr>
        <w:t>maintains</w:t>
      </w:r>
      <w:r w:rsidRPr="00DB0FDB">
        <w:rPr>
          <w:rFonts w:ascii="Garamond" w:hAnsi="Garamond" w:cs="Arial"/>
          <w:color w:val="000000"/>
          <w:sz w:val="21"/>
          <w:szCs w:val="21"/>
        </w:rPr>
        <w:t xml:space="preserve"> a minority-majority student body, the </w:t>
      </w:r>
      <w:r w:rsidR="0084572B">
        <w:rPr>
          <w:rFonts w:ascii="Garamond" w:hAnsi="Garamond" w:cs="Arial"/>
          <w:color w:val="000000"/>
          <w:sz w:val="21"/>
          <w:szCs w:val="21"/>
        </w:rPr>
        <w:t>college</w:t>
      </w:r>
      <w:r w:rsidRPr="00DB0FDB">
        <w:rPr>
          <w:rFonts w:ascii="Garamond" w:hAnsi="Garamond" w:cs="Arial"/>
          <w:color w:val="000000"/>
          <w:sz w:val="21"/>
          <w:szCs w:val="21"/>
        </w:rPr>
        <w:t xml:space="preserve"> is not currently designated as an official Minority Serving Institution (MSI) by the US Department of the Interior. Dr. Katherine Conway-Turner has served as Buffalo State’s president since 2014</w:t>
      </w:r>
      <w:r w:rsidR="00043ED4" w:rsidRPr="00DB0FDB">
        <w:rPr>
          <w:rFonts w:ascii="Garamond" w:hAnsi="Garamond" w:cs="Arial"/>
          <w:color w:val="000000"/>
          <w:sz w:val="21"/>
          <w:szCs w:val="21"/>
        </w:rPr>
        <w:t>.</w:t>
      </w:r>
      <w:r w:rsidR="0093227B" w:rsidRPr="00DB0FDB">
        <w:rPr>
          <w:rFonts w:ascii="Garamond" w:hAnsi="Garamond" w:cs="Arial"/>
          <w:color w:val="000000"/>
          <w:sz w:val="21"/>
          <w:szCs w:val="21"/>
        </w:rPr>
        <w:t xml:space="preserve"> </w:t>
      </w:r>
      <w:r w:rsidRPr="00DB0FDB">
        <w:rPr>
          <w:rFonts w:ascii="Garamond" w:hAnsi="Garamond" w:cs="Arial"/>
          <w:color w:val="000000"/>
          <w:sz w:val="21"/>
          <w:szCs w:val="21"/>
        </w:rPr>
        <w:t xml:space="preserve">The CIS department is composed of seventeen faculty and staff members, with Dr. Neal M. Mazur serving as the current department chair. Dr. Ramona Santa-Maria is a professor and the current CIS department internship coordinator. </w:t>
      </w:r>
    </w:p>
    <w:p w14:paraId="6D54DCAD" w14:textId="77777777" w:rsidR="00106857" w:rsidRPr="00DB0FDB" w:rsidRDefault="00106857" w:rsidP="00106857">
      <w:pPr>
        <w:rPr>
          <w:rFonts w:ascii="Garamond" w:hAnsi="Garamond" w:cs="Arial"/>
          <w:color w:val="000000"/>
          <w:sz w:val="21"/>
          <w:szCs w:val="21"/>
        </w:rPr>
      </w:pPr>
      <w:r w:rsidRPr="00DB0FDB">
        <w:rPr>
          <w:rFonts w:ascii="Garamond" w:hAnsi="Garamond" w:cs="Arial"/>
          <w:color w:val="000000"/>
          <w:sz w:val="21"/>
          <w:szCs w:val="21"/>
        </w:rPr>
        <w:t>Buffalo State in the Community</w:t>
      </w:r>
    </w:p>
    <w:p w14:paraId="1F4B60BF" w14:textId="001E7DEB" w:rsidR="00106857" w:rsidRPr="00786A8A" w:rsidRDefault="00106857" w:rsidP="00786A8A">
      <w:pPr>
        <w:ind w:firstLine="360"/>
        <w:rPr>
          <w:rFonts w:ascii="Garamond" w:hAnsi="Garamond" w:cs="Arial"/>
          <w:color w:val="000000"/>
          <w:sz w:val="21"/>
          <w:szCs w:val="21"/>
        </w:rPr>
      </w:pPr>
      <w:r w:rsidRPr="00DB0FDB">
        <w:rPr>
          <w:rFonts w:ascii="Garamond" w:hAnsi="Garamond" w:cs="Arial"/>
          <w:color w:val="000000"/>
          <w:sz w:val="21"/>
          <w:szCs w:val="21"/>
        </w:rPr>
        <w:t xml:space="preserve">The </w:t>
      </w:r>
      <w:r w:rsidR="0084572B">
        <w:rPr>
          <w:rFonts w:ascii="Garamond" w:hAnsi="Garamond" w:cs="Arial"/>
          <w:color w:val="000000"/>
          <w:sz w:val="21"/>
          <w:szCs w:val="21"/>
        </w:rPr>
        <w:t>college</w:t>
      </w:r>
      <w:r w:rsidRPr="00DB0FDB">
        <w:rPr>
          <w:rFonts w:ascii="Garamond" w:hAnsi="Garamond" w:cs="Arial"/>
          <w:color w:val="000000"/>
          <w:sz w:val="21"/>
          <w:szCs w:val="21"/>
        </w:rPr>
        <w:t xml:space="preserve"> maintains a service-orientated ethos. One example of Buffalo State’s commitment to community engagement is CIS 388: Service Learning in Computing. This class allows students to engage in service-learning activities, including student-led coding/programming workshops for middle and high schoolers in Buffalo Public Schools. Another significant community impact is the CIS internship program. Third and fourth-year students can engage in 150 hours of direct experience with local companies; participating in coding, helpdesk support, networking, and other CIS/IT roles. The university maintains partnerships with prominent </w:t>
      </w:r>
      <w:r w:rsidR="00F51D65">
        <w:rPr>
          <w:rFonts w:ascii="Garamond" w:hAnsi="Garamond" w:cs="Arial"/>
          <w:color w:val="000000"/>
          <w:sz w:val="21"/>
          <w:szCs w:val="21"/>
        </w:rPr>
        <w:t>Western New York</w:t>
      </w:r>
      <w:r w:rsidRPr="00DB0FDB">
        <w:rPr>
          <w:rFonts w:ascii="Garamond" w:hAnsi="Garamond" w:cs="Arial"/>
          <w:color w:val="000000"/>
          <w:sz w:val="21"/>
          <w:szCs w:val="21"/>
        </w:rPr>
        <w:t xml:space="preserve"> businesses including Blue Cross Blue Shield of WNY, Sodexo, and M&amp;T Tech. </w:t>
      </w:r>
      <w:r w:rsidR="00786A8A">
        <w:rPr>
          <w:rFonts w:ascii="Garamond" w:hAnsi="Garamond" w:cs="Arial"/>
          <w:color w:val="000000"/>
          <w:sz w:val="21"/>
          <w:szCs w:val="21"/>
        </w:rPr>
        <w:t xml:space="preserve">In 2021, CIS faculty </w:t>
      </w:r>
      <w:r w:rsidR="00786A8A" w:rsidRPr="00786A8A">
        <w:rPr>
          <w:rFonts w:ascii="Garamond" w:hAnsi="Garamond" w:cs="Arial"/>
          <w:color w:val="000000"/>
          <w:sz w:val="21"/>
          <w:szCs w:val="21"/>
        </w:rPr>
        <w:t>Sarbani Banerjee</w:t>
      </w:r>
      <w:r w:rsidR="00786A8A">
        <w:rPr>
          <w:rFonts w:ascii="Garamond" w:hAnsi="Garamond" w:cs="Arial"/>
          <w:color w:val="000000"/>
          <w:sz w:val="21"/>
          <w:szCs w:val="21"/>
        </w:rPr>
        <w:t xml:space="preserve"> received </w:t>
      </w:r>
      <w:r w:rsidR="00786A8A" w:rsidRPr="00786A8A">
        <w:rPr>
          <w:rFonts w:ascii="Garamond" w:hAnsi="Garamond" w:cs="Arial"/>
          <w:color w:val="000000"/>
          <w:sz w:val="21"/>
          <w:szCs w:val="21"/>
        </w:rPr>
        <w:t>$118,927</w:t>
      </w:r>
      <w:r w:rsidR="00786A8A">
        <w:rPr>
          <w:rFonts w:ascii="Garamond" w:hAnsi="Garamond" w:cs="Arial"/>
          <w:color w:val="000000"/>
          <w:sz w:val="21"/>
          <w:szCs w:val="21"/>
        </w:rPr>
        <w:t xml:space="preserve"> provided by Google Grants to hold </w:t>
      </w:r>
      <w:r w:rsidR="00786A8A" w:rsidRPr="00786A8A">
        <w:rPr>
          <w:rFonts w:ascii="Garamond" w:hAnsi="Garamond" w:cs="Arial"/>
          <w:color w:val="000000"/>
          <w:sz w:val="21"/>
          <w:szCs w:val="21"/>
        </w:rPr>
        <w:t>GenCyber</w:t>
      </w:r>
      <w:r w:rsidR="00786A8A">
        <w:rPr>
          <w:rFonts w:ascii="Garamond" w:hAnsi="Garamond" w:cs="Arial"/>
          <w:color w:val="000000"/>
          <w:sz w:val="21"/>
          <w:szCs w:val="21"/>
        </w:rPr>
        <w:t xml:space="preserve"> 2022, a</w:t>
      </w:r>
      <w:r w:rsidR="00786A8A" w:rsidRPr="00786A8A">
        <w:rPr>
          <w:rFonts w:ascii="Garamond" w:hAnsi="Garamond" w:cs="Arial"/>
          <w:color w:val="000000"/>
          <w:sz w:val="21"/>
          <w:szCs w:val="21"/>
        </w:rPr>
        <w:t xml:space="preserve"> workshop series </w:t>
      </w:r>
      <w:r w:rsidR="00F51D65">
        <w:rPr>
          <w:rFonts w:ascii="Garamond" w:hAnsi="Garamond" w:cs="Arial"/>
          <w:color w:val="000000"/>
          <w:sz w:val="21"/>
          <w:szCs w:val="21"/>
        </w:rPr>
        <w:t xml:space="preserve">designed </w:t>
      </w:r>
      <w:r w:rsidR="00786A8A" w:rsidRPr="00786A8A">
        <w:rPr>
          <w:rFonts w:ascii="Garamond" w:hAnsi="Garamond" w:cs="Arial"/>
          <w:color w:val="000000"/>
          <w:sz w:val="21"/>
          <w:szCs w:val="21"/>
        </w:rPr>
        <w:t>to educate high school teachers on cybersecurity topic</w:t>
      </w:r>
      <w:r w:rsidR="00786A8A">
        <w:rPr>
          <w:rFonts w:ascii="Garamond" w:hAnsi="Garamond" w:cs="Arial"/>
          <w:color w:val="000000"/>
          <w:sz w:val="21"/>
          <w:szCs w:val="21"/>
        </w:rPr>
        <w:t xml:space="preserve">s. </w:t>
      </w:r>
    </w:p>
    <w:p w14:paraId="55D636F8" w14:textId="7766464B" w:rsidR="00106857" w:rsidRPr="00DB0FDB" w:rsidRDefault="00106857" w:rsidP="00106857">
      <w:pPr>
        <w:ind w:firstLine="720"/>
        <w:rPr>
          <w:rFonts w:ascii="Garamond" w:hAnsi="Garamond" w:cs="Arial"/>
          <w:color w:val="000000"/>
          <w:sz w:val="21"/>
          <w:szCs w:val="21"/>
        </w:rPr>
      </w:pPr>
      <w:r w:rsidRPr="00DB0FDB">
        <w:rPr>
          <w:rFonts w:ascii="Garamond" w:hAnsi="Garamond" w:cs="Arial"/>
          <w:color w:val="000000"/>
          <w:sz w:val="21"/>
          <w:szCs w:val="21"/>
        </w:rPr>
        <w:t xml:space="preserve">The campus is situated in one of Buffalo’s primary commercial and historic areas, the Elmwood Village. Its community visibility solidifies the </w:t>
      </w:r>
      <w:r w:rsidR="0084572B">
        <w:rPr>
          <w:rFonts w:ascii="Garamond" w:hAnsi="Garamond" w:cs="Arial"/>
          <w:color w:val="000000"/>
          <w:sz w:val="21"/>
          <w:szCs w:val="21"/>
        </w:rPr>
        <w:t>college’s</w:t>
      </w:r>
      <w:r w:rsidRPr="00DB0FDB">
        <w:rPr>
          <w:rFonts w:ascii="Garamond" w:hAnsi="Garamond" w:cs="Arial"/>
          <w:color w:val="000000"/>
          <w:sz w:val="21"/>
          <w:szCs w:val="21"/>
        </w:rPr>
        <w:t xml:space="preserve"> standing as an important institution within the city. Buffalo State provides students with top-notch academics while developing their sense of service and citizenship. Assisting Buffalo State in its efforts benefits the larger community. </w:t>
      </w:r>
    </w:p>
    <w:p w14:paraId="5F9C8F2C" w14:textId="6CFA64C2" w:rsidR="008B2DF4" w:rsidRPr="00DB0FDB" w:rsidRDefault="008B2DF4" w:rsidP="008B2DF4">
      <w:pPr>
        <w:spacing w:after="0"/>
        <w:rPr>
          <w:rFonts w:ascii="Garamond" w:hAnsi="Garamond" w:cs="Arial"/>
          <w:b/>
          <w:bCs/>
          <w:sz w:val="21"/>
          <w:szCs w:val="21"/>
        </w:rPr>
      </w:pPr>
      <w:r w:rsidRPr="00DB0FDB">
        <w:rPr>
          <w:rFonts w:ascii="Garamond" w:hAnsi="Garamond" w:cs="Arial"/>
          <w:b/>
          <w:bCs/>
          <w:sz w:val="21"/>
          <w:szCs w:val="21"/>
        </w:rPr>
        <w:t xml:space="preserve">Summary </w:t>
      </w:r>
      <w:r w:rsidR="006E0DAF" w:rsidRPr="00DB0FDB">
        <w:rPr>
          <w:rFonts w:ascii="Garamond" w:hAnsi="Garamond" w:cs="Arial"/>
          <w:b/>
          <w:bCs/>
          <w:sz w:val="21"/>
          <w:szCs w:val="21"/>
        </w:rPr>
        <w:t>of Events</w:t>
      </w:r>
    </w:p>
    <w:p w14:paraId="41878999" w14:textId="77777777" w:rsidR="00EE3B3C" w:rsidRPr="00DB0FDB" w:rsidRDefault="00EE3B3C" w:rsidP="008B2DF4">
      <w:pPr>
        <w:spacing w:after="0"/>
        <w:rPr>
          <w:rFonts w:ascii="Garamond" w:hAnsi="Garamond" w:cs="Arial"/>
          <w:b/>
          <w:bCs/>
          <w:sz w:val="21"/>
          <w:szCs w:val="21"/>
        </w:rPr>
      </w:pPr>
    </w:p>
    <w:p w14:paraId="5EED4F62" w14:textId="1CB0584C" w:rsidR="00ED7D20" w:rsidRPr="00DB0FDB" w:rsidRDefault="002E1C4C" w:rsidP="00200EDE">
      <w:pPr>
        <w:ind w:firstLine="720"/>
        <w:rPr>
          <w:rFonts w:ascii="Garamond" w:hAnsi="Garamond" w:cs="Arial"/>
          <w:sz w:val="21"/>
          <w:szCs w:val="21"/>
        </w:rPr>
      </w:pPr>
      <w:r w:rsidRPr="00DB0FDB">
        <w:rPr>
          <w:rFonts w:ascii="Garamond" w:hAnsi="Garamond" w:cs="Arial"/>
          <w:sz w:val="21"/>
          <w:szCs w:val="21"/>
        </w:rPr>
        <w:t xml:space="preserve">This </w:t>
      </w:r>
      <w:r w:rsidR="00474A56" w:rsidRPr="00DB0FDB">
        <w:rPr>
          <w:rFonts w:ascii="Garamond" w:hAnsi="Garamond" w:cs="Arial"/>
          <w:sz w:val="21"/>
          <w:szCs w:val="21"/>
        </w:rPr>
        <w:t>two</w:t>
      </w:r>
      <w:r w:rsidRPr="00DB0FDB">
        <w:rPr>
          <w:rFonts w:ascii="Garamond" w:hAnsi="Garamond" w:cs="Arial"/>
          <w:sz w:val="21"/>
          <w:szCs w:val="21"/>
        </w:rPr>
        <w:t xml:space="preserve">-day workshop held on Buffalo State’s campus </w:t>
      </w:r>
      <w:r w:rsidR="006567D1" w:rsidRPr="00DB0FDB">
        <w:rPr>
          <w:rFonts w:ascii="Garamond" w:hAnsi="Garamond" w:cs="Arial"/>
          <w:sz w:val="21"/>
          <w:szCs w:val="21"/>
        </w:rPr>
        <w:t>will include presentations by technology community leaders</w:t>
      </w:r>
      <w:r w:rsidR="00E156ED" w:rsidRPr="00DB0FDB">
        <w:rPr>
          <w:rFonts w:ascii="Garamond" w:hAnsi="Garamond" w:cs="Arial"/>
          <w:sz w:val="21"/>
          <w:szCs w:val="21"/>
        </w:rPr>
        <w:t xml:space="preserve"> and </w:t>
      </w:r>
      <w:r w:rsidRPr="00DB0FDB">
        <w:rPr>
          <w:rFonts w:ascii="Garamond" w:hAnsi="Garamond" w:cs="Arial"/>
          <w:sz w:val="21"/>
          <w:szCs w:val="21"/>
        </w:rPr>
        <w:t>the</w:t>
      </w:r>
      <w:r w:rsidR="00E156ED" w:rsidRPr="00DB0FDB">
        <w:rPr>
          <w:rFonts w:ascii="Garamond" w:hAnsi="Garamond" w:cs="Arial"/>
          <w:sz w:val="21"/>
          <w:szCs w:val="21"/>
        </w:rPr>
        <w:t xml:space="preserve"> CIS department,</w:t>
      </w:r>
      <w:r w:rsidR="006567D1" w:rsidRPr="00DB0FDB">
        <w:rPr>
          <w:rFonts w:ascii="Garamond" w:hAnsi="Garamond" w:cs="Arial"/>
          <w:sz w:val="21"/>
          <w:szCs w:val="21"/>
        </w:rPr>
        <w:t xml:space="preserve"> interactive breakout sessions, networking events,</w:t>
      </w:r>
      <w:r w:rsidR="00E156ED" w:rsidRPr="00DB0FDB">
        <w:rPr>
          <w:rFonts w:ascii="Garamond" w:hAnsi="Garamond" w:cs="Arial"/>
          <w:sz w:val="21"/>
          <w:szCs w:val="21"/>
        </w:rPr>
        <w:t xml:space="preserve"> </w:t>
      </w:r>
      <w:r w:rsidR="006567D1" w:rsidRPr="00DB0FDB">
        <w:rPr>
          <w:rFonts w:ascii="Garamond" w:hAnsi="Garamond" w:cs="Arial"/>
          <w:sz w:val="21"/>
          <w:szCs w:val="21"/>
        </w:rPr>
        <w:t>Q&amp;A sessions</w:t>
      </w:r>
      <w:r w:rsidR="009332FF" w:rsidRPr="00DB0FDB">
        <w:rPr>
          <w:rFonts w:ascii="Garamond" w:hAnsi="Garamond" w:cs="Arial"/>
          <w:sz w:val="21"/>
          <w:szCs w:val="21"/>
        </w:rPr>
        <w:t xml:space="preserve">, and a career </w:t>
      </w:r>
      <w:r w:rsidR="00474A56" w:rsidRPr="00DB0FDB">
        <w:rPr>
          <w:rFonts w:ascii="Garamond" w:hAnsi="Garamond" w:cs="Arial"/>
          <w:sz w:val="21"/>
          <w:szCs w:val="21"/>
        </w:rPr>
        <w:t>fair</w:t>
      </w:r>
      <w:r w:rsidR="00E156ED" w:rsidRPr="00DB0FDB">
        <w:rPr>
          <w:rFonts w:ascii="Garamond" w:hAnsi="Garamond" w:cs="Arial"/>
          <w:sz w:val="21"/>
          <w:szCs w:val="21"/>
        </w:rPr>
        <w:t xml:space="preserve">. </w:t>
      </w:r>
      <w:r w:rsidR="00474A56" w:rsidRPr="00DB0FDB">
        <w:rPr>
          <w:rFonts w:ascii="Garamond" w:hAnsi="Garamond" w:cs="Arial"/>
          <w:sz w:val="21"/>
          <w:szCs w:val="21"/>
        </w:rPr>
        <w:t>This workshop series is centered on</w:t>
      </w:r>
      <w:r w:rsidRPr="00DB0FDB">
        <w:rPr>
          <w:rFonts w:ascii="Garamond" w:hAnsi="Garamond" w:cs="Arial"/>
          <w:sz w:val="21"/>
          <w:szCs w:val="21"/>
        </w:rPr>
        <w:t xml:space="preserve"> </w:t>
      </w:r>
      <w:r w:rsidR="00474A56" w:rsidRPr="00DB0FDB">
        <w:rPr>
          <w:rFonts w:ascii="Garamond" w:hAnsi="Garamond" w:cs="Arial"/>
          <w:sz w:val="21"/>
          <w:szCs w:val="21"/>
        </w:rPr>
        <w:t>workplace</w:t>
      </w:r>
      <w:r w:rsidRPr="00DB0FDB">
        <w:rPr>
          <w:rFonts w:ascii="Garamond" w:hAnsi="Garamond" w:cs="Arial"/>
          <w:sz w:val="21"/>
          <w:szCs w:val="21"/>
        </w:rPr>
        <w:t xml:space="preserve"> readiness and the needed skills to enter </w:t>
      </w:r>
      <w:r w:rsidR="00474A56" w:rsidRPr="00DB0FDB">
        <w:rPr>
          <w:rFonts w:ascii="Garamond" w:hAnsi="Garamond" w:cs="Arial"/>
          <w:sz w:val="21"/>
          <w:szCs w:val="21"/>
        </w:rPr>
        <w:t>a technology career</w:t>
      </w:r>
      <w:r w:rsidR="00B006F2">
        <w:rPr>
          <w:rFonts w:ascii="Garamond" w:hAnsi="Garamond" w:cs="Arial"/>
          <w:sz w:val="21"/>
          <w:szCs w:val="21"/>
        </w:rPr>
        <w:t>.</w:t>
      </w:r>
      <w:r w:rsidR="00F80E2E" w:rsidRPr="00DB0FDB">
        <w:rPr>
          <w:rFonts w:ascii="Garamond" w:hAnsi="Garamond" w:cs="Arial"/>
          <w:sz w:val="21"/>
          <w:szCs w:val="21"/>
        </w:rPr>
        <w:t xml:space="preserve"> </w:t>
      </w:r>
      <w:r w:rsidR="00B006F2">
        <w:rPr>
          <w:rFonts w:ascii="Garamond" w:hAnsi="Garamond" w:cs="Arial"/>
          <w:sz w:val="21"/>
          <w:szCs w:val="21"/>
        </w:rPr>
        <w:t>An</w:t>
      </w:r>
      <w:r w:rsidR="00F80E2E" w:rsidRPr="00DB0FDB">
        <w:rPr>
          <w:rFonts w:ascii="Garamond" w:hAnsi="Garamond" w:cs="Arial"/>
          <w:sz w:val="21"/>
          <w:szCs w:val="21"/>
        </w:rPr>
        <w:t xml:space="preserve"> estimated 150 total participants</w:t>
      </w:r>
      <w:r w:rsidR="00B006F2">
        <w:rPr>
          <w:rFonts w:ascii="Garamond" w:hAnsi="Garamond" w:cs="Arial"/>
          <w:sz w:val="21"/>
          <w:szCs w:val="21"/>
        </w:rPr>
        <w:t>/attendees are expected</w:t>
      </w:r>
      <w:r w:rsidR="00F80E2E" w:rsidRPr="00DB0FDB">
        <w:rPr>
          <w:rFonts w:ascii="Garamond" w:hAnsi="Garamond" w:cs="Arial"/>
          <w:sz w:val="21"/>
          <w:szCs w:val="21"/>
        </w:rPr>
        <w:t xml:space="preserve"> for </w:t>
      </w:r>
      <w:r w:rsidR="00B006F2">
        <w:rPr>
          <w:rFonts w:ascii="Garamond" w:hAnsi="Garamond" w:cs="Arial"/>
          <w:sz w:val="21"/>
          <w:szCs w:val="21"/>
        </w:rPr>
        <w:t>the first year of the conference</w:t>
      </w:r>
      <w:r w:rsidR="00ED7D20" w:rsidRPr="00DB0FDB">
        <w:rPr>
          <w:rFonts w:ascii="Garamond" w:hAnsi="Garamond" w:cs="Arial"/>
          <w:sz w:val="21"/>
          <w:szCs w:val="21"/>
        </w:rPr>
        <w:t xml:space="preserve">. </w:t>
      </w:r>
      <w:r w:rsidR="008F30BE" w:rsidRPr="00DB0FDB">
        <w:rPr>
          <w:rFonts w:ascii="Garamond" w:hAnsi="Garamond" w:cs="Arial"/>
          <w:sz w:val="21"/>
          <w:szCs w:val="21"/>
        </w:rPr>
        <w:t xml:space="preserve">Interactive sessions will be included for practical skills, </w:t>
      </w:r>
      <w:r w:rsidR="009332FF" w:rsidRPr="00DB0FDB">
        <w:rPr>
          <w:rFonts w:ascii="Garamond" w:hAnsi="Garamond" w:cs="Arial"/>
          <w:sz w:val="21"/>
          <w:szCs w:val="21"/>
        </w:rPr>
        <w:t>such as</w:t>
      </w:r>
      <w:r w:rsidR="008F30BE" w:rsidRPr="00DB0FDB">
        <w:rPr>
          <w:rFonts w:ascii="Garamond" w:hAnsi="Garamond" w:cs="Arial"/>
          <w:sz w:val="21"/>
          <w:szCs w:val="21"/>
        </w:rPr>
        <w:t xml:space="preserve"> technical interviewing, </w:t>
      </w:r>
      <w:r w:rsidR="009332FF" w:rsidRPr="00DB0FDB">
        <w:rPr>
          <w:rFonts w:ascii="Garamond" w:hAnsi="Garamond" w:cs="Arial"/>
          <w:sz w:val="21"/>
          <w:szCs w:val="21"/>
        </w:rPr>
        <w:t>remote presentation techniques,</w:t>
      </w:r>
      <w:r w:rsidR="008F30BE" w:rsidRPr="00DB0FDB">
        <w:rPr>
          <w:rFonts w:ascii="Garamond" w:hAnsi="Garamond" w:cs="Arial"/>
          <w:sz w:val="21"/>
          <w:szCs w:val="21"/>
        </w:rPr>
        <w:t xml:space="preserve"> and </w:t>
      </w:r>
      <w:r w:rsidR="009332FF" w:rsidRPr="00DB0FDB">
        <w:rPr>
          <w:rFonts w:ascii="Garamond" w:hAnsi="Garamond" w:cs="Arial"/>
          <w:sz w:val="21"/>
          <w:szCs w:val="21"/>
        </w:rPr>
        <w:t>code portfolio building</w:t>
      </w:r>
      <w:r w:rsidR="008F30BE" w:rsidRPr="00DB0FDB">
        <w:rPr>
          <w:rFonts w:ascii="Garamond" w:hAnsi="Garamond" w:cs="Arial"/>
          <w:sz w:val="21"/>
          <w:szCs w:val="21"/>
        </w:rPr>
        <w:t xml:space="preserve">. Featured talks will focus on the future of tech and the skills needed to stay competitive in an </w:t>
      </w:r>
      <w:r w:rsidR="009332FF" w:rsidRPr="00DB0FDB">
        <w:rPr>
          <w:rFonts w:ascii="Garamond" w:hAnsi="Garamond" w:cs="Arial"/>
          <w:sz w:val="21"/>
          <w:szCs w:val="21"/>
        </w:rPr>
        <w:t>ever-changing</w:t>
      </w:r>
      <w:r w:rsidR="008F30BE" w:rsidRPr="00DB0FDB">
        <w:rPr>
          <w:rFonts w:ascii="Garamond" w:hAnsi="Garamond" w:cs="Arial"/>
          <w:sz w:val="21"/>
          <w:szCs w:val="21"/>
        </w:rPr>
        <w:t xml:space="preserve"> </w:t>
      </w:r>
      <w:r w:rsidR="009332FF" w:rsidRPr="00DB0FDB">
        <w:rPr>
          <w:rFonts w:ascii="Garamond" w:hAnsi="Garamond" w:cs="Arial"/>
          <w:sz w:val="21"/>
          <w:szCs w:val="21"/>
        </w:rPr>
        <w:t>industry</w:t>
      </w:r>
      <w:r w:rsidR="008F30BE" w:rsidRPr="00DB0FDB">
        <w:rPr>
          <w:rFonts w:ascii="Garamond" w:hAnsi="Garamond" w:cs="Arial"/>
          <w:sz w:val="21"/>
          <w:szCs w:val="21"/>
        </w:rPr>
        <w:t xml:space="preserve">. </w:t>
      </w:r>
    </w:p>
    <w:p w14:paraId="5832C1B7" w14:textId="609CC3DE" w:rsidR="008F30BE" w:rsidRPr="00DB0FDB" w:rsidRDefault="00E76B9E" w:rsidP="00CF05C7">
      <w:pPr>
        <w:ind w:firstLine="720"/>
        <w:rPr>
          <w:rFonts w:ascii="Garamond" w:hAnsi="Garamond" w:cs="Arial"/>
          <w:sz w:val="21"/>
          <w:szCs w:val="21"/>
        </w:rPr>
      </w:pPr>
      <w:r w:rsidRPr="00DB0FDB">
        <w:rPr>
          <w:rFonts w:ascii="Garamond" w:hAnsi="Garamond" w:cs="Arial"/>
          <w:sz w:val="21"/>
          <w:szCs w:val="21"/>
        </w:rPr>
        <w:lastRenderedPageBreak/>
        <w:t xml:space="preserve">The </w:t>
      </w:r>
      <w:r w:rsidR="009332FF" w:rsidRPr="00DB0FDB">
        <w:rPr>
          <w:rFonts w:ascii="Garamond" w:hAnsi="Garamond" w:cs="Arial"/>
          <w:sz w:val="21"/>
          <w:szCs w:val="21"/>
        </w:rPr>
        <w:t>Q&amp;A</w:t>
      </w:r>
      <w:r w:rsidR="00643E06" w:rsidRPr="00DB0FDB">
        <w:rPr>
          <w:rFonts w:ascii="Garamond" w:hAnsi="Garamond" w:cs="Arial"/>
          <w:sz w:val="21"/>
          <w:szCs w:val="21"/>
        </w:rPr>
        <w:t xml:space="preserve"> and </w:t>
      </w:r>
      <w:r w:rsidR="009332FF" w:rsidRPr="00DB0FDB">
        <w:rPr>
          <w:rFonts w:ascii="Garamond" w:hAnsi="Garamond" w:cs="Arial"/>
          <w:sz w:val="21"/>
          <w:szCs w:val="21"/>
        </w:rPr>
        <w:t>networking sessions</w:t>
      </w:r>
      <w:r w:rsidR="00643E06" w:rsidRPr="00DB0FDB">
        <w:rPr>
          <w:rFonts w:ascii="Garamond" w:hAnsi="Garamond" w:cs="Arial"/>
          <w:sz w:val="21"/>
          <w:szCs w:val="21"/>
        </w:rPr>
        <w:t xml:space="preserve"> </w:t>
      </w:r>
      <w:r w:rsidRPr="00DB0FDB">
        <w:rPr>
          <w:rFonts w:ascii="Garamond" w:hAnsi="Garamond" w:cs="Arial"/>
          <w:sz w:val="21"/>
          <w:szCs w:val="21"/>
        </w:rPr>
        <w:t>represent</w:t>
      </w:r>
      <w:r w:rsidR="009332FF" w:rsidRPr="00DB0FDB">
        <w:rPr>
          <w:rFonts w:ascii="Garamond" w:hAnsi="Garamond" w:cs="Arial"/>
          <w:sz w:val="21"/>
          <w:szCs w:val="21"/>
        </w:rPr>
        <w:t xml:space="preserve"> additional opportunities to engage directly with employers</w:t>
      </w:r>
      <w:r w:rsidR="00932954" w:rsidRPr="00DB0FDB">
        <w:rPr>
          <w:rFonts w:ascii="Garamond" w:hAnsi="Garamond" w:cs="Arial"/>
          <w:sz w:val="21"/>
          <w:szCs w:val="21"/>
        </w:rPr>
        <w:t>, and the</w:t>
      </w:r>
      <w:r w:rsidR="009332FF" w:rsidRPr="00DB0FDB">
        <w:rPr>
          <w:rFonts w:ascii="Garamond" w:hAnsi="Garamond" w:cs="Arial"/>
          <w:sz w:val="21"/>
          <w:szCs w:val="21"/>
        </w:rPr>
        <w:t xml:space="preserve"> conference will conclude with a career fair and a ‘speed interviewing’ event</w:t>
      </w:r>
      <w:r w:rsidR="00ED7D20" w:rsidRPr="00DB0FDB">
        <w:rPr>
          <w:rFonts w:ascii="Garamond" w:hAnsi="Garamond" w:cs="Arial"/>
          <w:sz w:val="21"/>
          <w:szCs w:val="21"/>
        </w:rPr>
        <w:t>.</w:t>
      </w:r>
      <w:r w:rsidR="00ED7D20" w:rsidRPr="00DB0FDB">
        <w:rPr>
          <w:rFonts w:ascii="Garamond" w:hAnsi="Garamond"/>
          <w:sz w:val="21"/>
          <w:szCs w:val="21"/>
        </w:rPr>
        <w:t xml:space="preserve"> While contributing speakers will be volunteers, they will be gifted by the conference an incentive of a free vendor booth to represent their business at the </w:t>
      </w:r>
      <w:r w:rsidR="00CF05C7" w:rsidRPr="00DB0FDB">
        <w:rPr>
          <w:rFonts w:ascii="Garamond" w:hAnsi="Garamond"/>
          <w:sz w:val="21"/>
          <w:szCs w:val="21"/>
        </w:rPr>
        <w:t>career fair.</w:t>
      </w:r>
      <w:r w:rsidR="00ED7D20" w:rsidRPr="00DB0FDB">
        <w:rPr>
          <w:rFonts w:ascii="Garamond" w:hAnsi="Garamond"/>
          <w:sz w:val="21"/>
          <w:szCs w:val="21"/>
        </w:rPr>
        <w:t xml:space="preserve"> These vendor tickets will also be sold separately and marketed to local tech companies at a rate of $500 per booth.</w:t>
      </w:r>
      <w:r w:rsidR="00643E06" w:rsidRPr="00DB0FDB">
        <w:rPr>
          <w:rFonts w:ascii="Garamond" w:hAnsi="Garamond" w:cs="Arial"/>
          <w:sz w:val="21"/>
          <w:szCs w:val="21"/>
        </w:rPr>
        <w:t xml:space="preserve"> </w:t>
      </w:r>
      <w:r w:rsidR="00641B9A" w:rsidRPr="00DB0FDB">
        <w:rPr>
          <w:rFonts w:ascii="Garamond" w:hAnsi="Garamond" w:cs="Arial"/>
          <w:sz w:val="21"/>
          <w:szCs w:val="21"/>
        </w:rPr>
        <w:t>WNY technology leaders will be the primary target group of corporate participants.</w:t>
      </w:r>
      <w:r w:rsidR="00ED7D20" w:rsidRPr="00DB0FDB">
        <w:rPr>
          <w:rFonts w:ascii="Garamond" w:hAnsi="Garamond" w:cs="Arial"/>
          <w:sz w:val="21"/>
          <w:szCs w:val="21"/>
        </w:rPr>
        <w:t xml:space="preserve"> </w:t>
      </w:r>
      <w:r w:rsidR="00ED7D20" w:rsidRPr="00DB0FDB">
        <w:rPr>
          <w:rFonts w:ascii="Garamond" w:hAnsi="Garamond"/>
          <w:sz w:val="21"/>
          <w:szCs w:val="21"/>
        </w:rPr>
        <w:t>There will be an estimated four speakers total, one in the morning and one in the afternoon on each day</w:t>
      </w:r>
      <w:r w:rsidR="002A5E6F">
        <w:rPr>
          <w:rFonts w:ascii="Garamond" w:hAnsi="Garamond"/>
          <w:sz w:val="21"/>
          <w:szCs w:val="21"/>
        </w:rPr>
        <w:t>, and</w:t>
      </w:r>
      <w:r w:rsidR="00ED7D20" w:rsidRPr="00DB0FDB">
        <w:rPr>
          <w:rFonts w:ascii="Garamond" w:hAnsi="Garamond"/>
          <w:sz w:val="21"/>
          <w:szCs w:val="21"/>
        </w:rPr>
        <w:t xml:space="preserve"> four workshop leaders, these individuals will lead Q&amp;A or interactive breakout sessions. </w:t>
      </w:r>
      <w:r w:rsidR="00375C36" w:rsidRPr="00DB0FDB">
        <w:rPr>
          <w:rFonts w:ascii="Garamond" w:hAnsi="Garamond"/>
          <w:sz w:val="21"/>
          <w:szCs w:val="21"/>
        </w:rPr>
        <w:t xml:space="preserve">This </w:t>
      </w:r>
      <w:r w:rsidR="001026F3">
        <w:rPr>
          <w:rFonts w:ascii="Garamond" w:hAnsi="Garamond"/>
          <w:sz w:val="21"/>
          <w:szCs w:val="21"/>
        </w:rPr>
        <w:t>proposal</w:t>
      </w:r>
      <w:r w:rsidR="00375C36" w:rsidRPr="00DB0FDB">
        <w:rPr>
          <w:rFonts w:ascii="Garamond" w:hAnsi="Garamond"/>
          <w:sz w:val="21"/>
          <w:szCs w:val="21"/>
        </w:rPr>
        <w:t xml:space="preserve"> demonstrates longevity for future iterations of this conference </w:t>
      </w:r>
      <w:r w:rsidR="001026F3">
        <w:rPr>
          <w:rFonts w:ascii="Garamond" w:hAnsi="Garamond"/>
          <w:sz w:val="21"/>
          <w:szCs w:val="21"/>
        </w:rPr>
        <w:t>through its commitment to obtain</w:t>
      </w:r>
      <w:r w:rsidR="00375C36" w:rsidRPr="00DB0FDB">
        <w:rPr>
          <w:rFonts w:ascii="Garamond" w:hAnsi="Garamond"/>
          <w:sz w:val="21"/>
          <w:szCs w:val="21"/>
        </w:rPr>
        <w:t xml:space="preserve"> vendor booth sales.</w:t>
      </w:r>
    </w:p>
    <w:p w14:paraId="2AF78EA0" w14:textId="461BD024" w:rsidR="00E76B9E" w:rsidRPr="00DB0FDB" w:rsidRDefault="002E1C4C" w:rsidP="00583E7D">
      <w:pPr>
        <w:ind w:firstLine="720"/>
        <w:rPr>
          <w:rFonts w:ascii="Garamond" w:hAnsi="Garamond"/>
          <w:sz w:val="21"/>
          <w:szCs w:val="21"/>
        </w:rPr>
      </w:pPr>
      <w:r w:rsidRPr="00DB0FDB">
        <w:rPr>
          <w:rFonts w:ascii="Garamond" w:hAnsi="Garamond" w:cs="Arial"/>
          <w:sz w:val="21"/>
          <w:szCs w:val="21"/>
        </w:rPr>
        <w:t xml:space="preserve">The workshop will be free to staff and students of Buffalo State and the </w:t>
      </w:r>
      <w:r w:rsidR="00F80C66">
        <w:rPr>
          <w:rFonts w:ascii="Garamond" w:hAnsi="Garamond" w:cs="Arial"/>
          <w:sz w:val="21"/>
          <w:szCs w:val="21"/>
        </w:rPr>
        <w:t>funding partner’s participating staff</w:t>
      </w:r>
      <w:r w:rsidR="008F30BE" w:rsidRPr="00DB0FDB">
        <w:rPr>
          <w:rFonts w:ascii="Garamond" w:hAnsi="Garamond" w:cs="Arial"/>
          <w:sz w:val="21"/>
          <w:szCs w:val="21"/>
        </w:rPr>
        <w:t xml:space="preserve">. In the case of a corporate </w:t>
      </w:r>
      <w:r w:rsidR="00643E06" w:rsidRPr="00DB0FDB">
        <w:rPr>
          <w:rFonts w:ascii="Garamond" w:hAnsi="Garamond" w:cs="Arial"/>
          <w:sz w:val="21"/>
          <w:szCs w:val="21"/>
        </w:rPr>
        <w:t>p</w:t>
      </w:r>
      <w:r w:rsidR="008F30BE" w:rsidRPr="00DB0FDB">
        <w:rPr>
          <w:rFonts w:ascii="Garamond" w:hAnsi="Garamond" w:cs="Arial"/>
          <w:sz w:val="21"/>
          <w:szCs w:val="21"/>
        </w:rPr>
        <w:t xml:space="preserve">rimary </w:t>
      </w:r>
      <w:r w:rsidR="00643E06" w:rsidRPr="00DB0FDB">
        <w:rPr>
          <w:rFonts w:ascii="Garamond" w:hAnsi="Garamond" w:cs="Arial"/>
          <w:sz w:val="21"/>
          <w:szCs w:val="21"/>
        </w:rPr>
        <w:t>p</w:t>
      </w:r>
      <w:r w:rsidR="008F30BE" w:rsidRPr="00DB0FDB">
        <w:rPr>
          <w:rFonts w:ascii="Garamond" w:hAnsi="Garamond" w:cs="Arial"/>
          <w:sz w:val="21"/>
          <w:szCs w:val="21"/>
        </w:rPr>
        <w:t xml:space="preserve">artner, all proceeds of the event </w:t>
      </w:r>
      <w:r w:rsidR="00641B9A" w:rsidRPr="00DB0FDB">
        <w:rPr>
          <w:rFonts w:ascii="Garamond" w:hAnsi="Garamond" w:cs="Arial"/>
          <w:sz w:val="21"/>
          <w:szCs w:val="21"/>
        </w:rPr>
        <w:t>are to</w:t>
      </w:r>
      <w:r w:rsidR="008F30BE" w:rsidRPr="00DB0FDB">
        <w:rPr>
          <w:rFonts w:ascii="Garamond" w:hAnsi="Garamond" w:cs="Arial"/>
          <w:sz w:val="21"/>
          <w:szCs w:val="21"/>
        </w:rPr>
        <w:t xml:space="preserve"> be donated to Buffalo State’s CIS department</w:t>
      </w:r>
      <w:r w:rsidR="00641B9A" w:rsidRPr="00DB0FDB">
        <w:rPr>
          <w:rFonts w:ascii="Garamond" w:hAnsi="Garamond" w:cs="Arial"/>
          <w:sz w:val="21"/>
          <w:szCs w:val="21"/>
        </w:rPr>
        <w:t xml:space="preserve"> and are tax deductible</w:t>
      </w:r>
      <w:r w:rsidR="008F30BE" w:rsidRPr="00DB0FDB">
        <w:rPr>
          <w:rFonts w:ascii="Garamond" w:hAnsi="Garamond" w:cs="Arial"/>
          <w:sz w:val="21"/>
          <w:szCs w:val="21"/>
        </w:rPr>
        <w:t xml:space="preserve">. If the Partner organization is </w:t>
      </w:r>
      <w:r w:rsidR="009332FF" w:rsidRPr="00DB0FDB">
        <w:rPr>
          <w:rFonts w:ascii="Garamond" w:hAnsi="Garamond" w:cs="Arial"/>
          <w:sz w:val="21"/>
          <w:szCs w:val="21"/>
        </w:rPr>
        <w:t xml:space="preserve">a nonprofit, all monetary proceeds are to be split between the </w:t>
      </w:r>
      <w:r w:rsidR="008C67CD" w:rsidRPr="00DB0FDB">
        <w:rPr>
          <w:rFonts w:ascii="Garamond" w:hAnsi="Garamond" w:cs="Arial"/>
          <w:sz w:val="21"/>
          <w:szCs w:val="21"/>
        </w:rPr>
        <w:t>nonprofit organization</w:t>
      </w:r>
      <w:r w:rsidR="009332FF" w:rsidRPr="00DB0FDB">
        <w:rPr>
          <w:rFonts w:ascii="Garamond" w:hAnsi="Garamond" w:cs="Arial"/>
          <w:sz w:val="21"/>
          <w:szCs w:val="21"/>
        </w:rPr>
        <w:t xml:space="preserve"> and Buffalo State. </w:t>
      </w:r>
    </w:p>
    <w:p w14:paraId="25FFE99E" w14:textId="094D7B7B" w:rsidR="00286437" w:rsidRPr="00DB0FDB" w:rsidRDefault="00C63997" w:rsidP="00286437">
      <w:pPr>
        <w:spacing w:after="0"/>
        <w:rPr>
          <w:rFonts w:ascii="Garamond" w:hAnsi="Garamond" w:cs="Arial"/>
          <w:b/>
          <w:bCs/>
          <w:sz w:val="21"/>
          <w:szCs w:val="21"/>
        </w:rPr>
      </w:pPr>
      <w:r w:rsidRPr="00DB0FDB">
        <w:rPr>
          <w:rFonts w:ascii="Garamond" w:hAnsi="Garamond" w:cs="Arial"/>
          <w:b/>
          <w:bCs/>
          <w:sz w:val="21"/>
          <w:szCs w:val="21"/>
        </w:rPr>
        <w:t>Goals and Objectives</w:t>
      </w:r>
    </w:p>
    <w:p w14:paraId="7C86C086" w14:textId="77777777" w:rsidR="009B38FA" w:rsidRPr="00DB0FDB" w:rsidRDefault="009B38FA" w:rsidP="00286437">
      <w:pPr>
        <w:spacing w:after="0"/>
        <w:rPr>
          <w:rFonts w:ascii="Garamond" w:hAnsi="Garamond" w:cs="Arial"/>
          <w:b/>
          <w:bCs/>
          <w:sz w:val="21"/>
          <w:szCs w:val="21"/>
        </w:rPr>
      </w:pPr>
    </w:p>
    <w:p w14:paraId="05DA48EC" w14:textId="237D369B" w:rsidR="00286437" w:rsidRPr="00DB0FDB" w:rsidRDefault="009B38FA" w:rsidP="009B38FA">
      <w:pPr>
        <w:rPr>
          <w:rFonts w:ascii="Garamond" w:hAnsi="Garamond" w:cs="Arial"/>
          <w:sz w:val="21"/>
          <w:szCs w:val="21"/>
        </w:rPr>
      </w:pPr>
      <w:r w:rsidRPr="00DB0FDB">
        <w:rPr>
          <w:rFonts w:ascii="Garamond" w:hAnsi="Garamond" w:cs="Arial"/>
          <w:color w:val="3B3B3B"/>
          <w:sz w:val="21"/>
          <w:szCs w:val="21"/>
        </w:rPr>
        <w:t xml:space="preserve">Objectives </w:t>
      </w:r>
    </w:p>
    <w:p w14:paraId="36F16AFE" w14:textId="16E69D4D" w:rsidR="00BE0D1E" w:rsidRPr="00DB0FDB" w:rsidRDefault="00BE0D1E" w:rsidP="00286437">
      <w:pPr>
        <w:pStyle w:val="ListParagraph"/>
        <w:numPr>
          <w:ilvl w:val="0"/>
          <w:numId w:val="4"/>
        </w:numPr>
        <w:spacing w:line="240" w:lineRule="auto"/>
        <w:rPr>
          <w:rFonts w:ascii="Garamond" w:hAnsi="Garamond" w:cs="Arial"/>
          <w:sz w:val="21"/>
          <w:szCs w:val="21"/>
        </w:rPr>
      </w:pPr>
      <w:r w:rsidRPr="00DB0FDB">
        <w:rPr>
          <w:rFonts w:ascii="Garamond" w:hAnsi="Garamond" w:cs="Arial"/>
          <w:sz w:val="21"/>
          <w:szCs w:val="21"/>
        </w:rPr>
        <w:t xml:space="preserve">To provide invaluable knowledge and skills to </w:t>
      </w:r>
      <w:r w:rsidR="00A71CD4" w:rsidRPr="00DB0FDB">
        <w:rPr>
          <w:rFonts w:ascii="Garamond" w:hAnsi="Garamond" w:cs="Arial"/>
          <w:sz w:val="21"/>
          <w:szCs w:val="21"/>
        </w:rPr>
        <w:t xml:space="preserve">current and prospective </w:t>
      </w:r>
      <w:r w:rsidR="0075213B">
        <w:rPr>
          <w:rFonts w:ascii="Garamond" w:hAnsi="Garamond" w:cs="Arial"/>
          <w:sz w:val="21"/>
          <w:szCs w:val="21"/>
        </w:rPr>
        <w:t xml:space="preserve">CIS </w:t>
      </w:r>
      <w:r w:rsidRPr="00DB0FDB">
        <w:rPr>
          <w:rFonts w:ascii="Garamond" w:hAnsi="Garamond" w:cs="Arial"/>
          <w:sz w:val="21"/>
          <w:szCs w:val="21"/>
        </w:rPr>
        <w:t xml:space="preserve">students seeking careers in </w:t>
      </w:r>
      <w:r w:rsidR="0075213B">
        <w:rPr>
          <w:rFonts w:ascii="Garamond" w:hAnsi="Garamond" w:cs="Arial"/>
          <w:sz w:val="21"/>
          <w:szCs w:val="21"/>
        </w:rPr>
        <w:t>programming and technology</w:t>
      </w:r>
      <w:r w:rsidRPr="00DB0FDB">
        <w:rPr>
          <w:rFonts w:ascii="Garamond" w:hAnsi="Garamond" w:cs="Arial"/>
          <w:sz w:val="21"/>
          <w:szCs w:val="21"/>
        </w:rPr>
        <w:t xml:space="preserve"> </w:t>
      </w:r>
      <w:r w:rsidR="0075213B">
        <w:rPr>
          <w:rFonts w:ascii="Garamond" w:hAnsi="Garamond" w:cs="Arial"/>
          <w:sz w:val="21"/>
          <w:szCs w:val="21"/>
        </w:rPr>
        <w:t>to support</w:t>
      </w:r>
      <w:r w:rsidRPr="00DB0FDB">
        <w:rPr>
          <w:rFonts w:ascii="Garamond" w:hAnsi="Garamond" w:cs="Arial"/>
          <w:sz w:val="21"/>
          <w:szCs w:val="21"/>
        </w:rPr>
        <w:t xml:space="preserve"> future employment </w:t>
      </w:r>
      <w:r w:rsidR="0075213B">
        <w:rPr>
          <w:rFonts w:ascii="Garamond" w:hAnsi="Garamond" w:cs="Arial"/>
          <w:sz w:val="21"/>
          <w:szCs w:val="21"/>
        </w:rPr>
        <w:t>and/</w:t>
      </w:r>
      <w:r w:rsidRPr="00DB0FDB">
        <w:rPr>
          <w:rFonts w:ascii="Garamond" w:hAnsi="Garamond" w:cs="Arial"/>
          <w:sz w:val="21"/>
          <w:szCs w:val="21"/>
        </w:rPr>
        <w:t xml:space="preserve">or education. </w:t>
      </w:r>
    </w:p>
    <w:p w14:paraId="3DC9C140" w14:textId="78F7564F" w:rsidR="004A4AC1" w:rsidRPr="00DB0FDB" w:rsidRDefault="00BE0D1E" w:rsidP="004A4AC1">
      <w:pPr>
        <w:pStyle w:val="ListParagraph"/>
        <w:numPr>
          <w:ilvl w:val="1"/>
          <w:numId w:val="4"/>
        </w:numPr>
        <w:rPr>
          <w:rFonts w:ascii="Garamond" w:hAnsi="Garamond" w:cs="Arial"/>
          <w:sz w:val="21"/>
          <w:szCs w:val="21"/>
        </w:rPr>
      </w:pPr>
      <w:r w:rsidRPr="00DB0FDB">
        <w:rPr>
          <w:rFonts w:ascii="Garamond" w:hAnsi="Garamond" w:cs="Arial"/>
          <w:sz w:val="21"/>
          <w:szCs w:val="21"/>
        </w:rPr>
        <w:t>By utilizing consistent feedback from student</w:t>
      </w:r>
      <w:r w:rsidR="008E7773" w:rsidRPr="00DB0FDB">
        <w:rPr>
          <w:rFonts w:ascii="Garamond" w:hAnsi="Garamond" w:cs="Arial"/>
          <w:sz w:val="21"/>
          <w:szCs w:val="21"/>
        </w:rPr>
        <w:t>s</w:t>
      </w:r>
      <w:r w:rsidRPr="00DB0FDB">
        <w:rPr>
          <w:rFonts w:ascii="Garamond" w:hAnsi="Garamond" w:cs="Arial"/>
          <w:sz w:val="21"/>
          <w:szCs w:val="21"/>
        </w:rPr>
        <w:t xml:space="preserve"> and community participants, </w:t>
      </w:r>
      <w:r w:rsidR="008E7773" w:rsidRPr="00DB0FDB">
        <w:rPr>
          <w:rFonts w:ascii="Garamond" w:hAnsi="Garamond" w:cs="Arial"/>
          <w:sz w:val="21"/>
          <w:szCs w:val="21"/>
        </w:rPr>
        <w:t>the</w:t>
      </w:r>
      <w:r w:rsidRPr="00DB0FDB">
        <w:rPr>
          <w:rFonts w:ascii="Garamond" w:hAnsi="Garamond" w:cs="Arial"/>
          <w:sz w:val="21"/>
          <w:szCs w:val="21"/>
        </w:rPr>
        <w:t xml:space="preserve"> </w:t>
      </w:r>
      <w:r w:rsidR="008E7773" w:rsidRPr="00DB0FDB">
        <w:rPr>
          <w:rFonts w:ascii="Garamond" w:hAnsi="Garamond" w:cs="Arial"/>
          <w:sz w:val="21"/>
          <w:szCs w:val="21"/>
        </w:rPr>
        <w:t>effectiveness of this project hopes to be maximized for all stakeholders</w:t>
      </w:r>
      <w:r w:rsidRPr="00DB0FDB">
        <w:rPr>
          <w:rFonts w:ascii="Garamond" w:hAnsi="Garamond" w:cs="Arial"/>
          <w:sz w:val="21"/>
          <w:szCs w:val="21"/>
        </w:rPr>
        <w:t>.</w:t>
      </w:r>
    </w:p>
    <w:p w14:paraId="4F520A1E" w14:textId="100D1702" w:rsidR="00751C65" w:rsidRPr="00DB0FDB" w:rsidRDefault="00F8545E" w:rsidP="00644E3E">
      <w:pPr>
        <w:pStyle w:val="ListParagraph"/>
        <w:numPr>
          <w:ilvl w:val="0"/>
          <w:numId w:val="4"/>
        </w:numPr>
        <w:rPr>
          <w:rFonts w:ascii="Garamond" w:hAnsi="Garamond" w:cs="Arial"/>
          <w:sz w:val="21"/>
          <w:szCs w:val="21"/>
        </w:rPr>
      </w:pPr>
      <w:r w:rsidRPr="00DB0FDB">
        <w:rPr>
          <w:rFonts w:ascii="Garamond" w:hAnsi="Garamond" w:cs="Arial"/>
          <w:sz w:val="21"/>
          <w:szCs w:val="21"/>
        </w:rPr>
        <w:t xml:space="preserve">To </w:t>
      </w:r>
      <w:r w:rsidR="00BC6AF7" w:rsidRPr="00DB0FDB">
        <w:rPr>
          <w:rFonts w:ascii="Garamond" w:hAnsi="Garamond" w:cs="Arial"/>
          <w:sz w:val="21"/>
          <w:szCs w:val="21"/>
        </w:rPr>
        <w:t>increase the number of attendants and participants for this conference event</w:t>
      </w:r>
      <w:r w:rsidR="00D67D72">
        <w:rPr>
          <w:rFonts w:ascii="Garamond" w:hAnsi="Garamond" w:cs="Arial"/>
          <w:sz w:val="21"/>
          <w:szCs w:val="21"/>
        </w:rPr>
        <w:t xml:space="preserve"> by</w:t>
      </w:r>
      <w:r w:rsidR="00BC6AF7" w:rsidRPr="00DB0FDB">
        <w:rPr>
          <w:rFonts w:ascii="Garamond" w:hAnsi="Garamond" w:cs="Arial"/>
          <w:sz w:val="21"/>
          <w:szCs w:val="21"/>
        </w:rPr>
        <w:t xml:space="preserve"> </w:t>
      </w:r>
      <w:r w:rsidR="00D67D72">
        <w:rPr>
          <w:rFonts w:ascii="Garamond" w:hAnsi="Garamond" w:cs="Arial"/>
          <w:sz w:val="21"/>
          <w:szCs w:val="21"/>
        </w:rPr>
        <w:t xml:space="preserve">at </w:t>
      </w:r>
      <w:r w:rsidR="006108CA">
        <w:rPr>
          <w:rFonts w:ascii="Garamond" w:hAnsi="Garamond" w:cs="Arial"/>
          <w:sz w:val="21"/>
          <w:szCs w:val="21"/>
        </w:rPr>
        <w:t>least</w:t>
      </w:r>
      <w:r w:rsidR="00BC6AF7" w:rsidRPr="00DB0FDB">
        <w:rPr>
          <w:rFonts w:ascii="Garamond" w:hAnsi="Garamond" w:cs="Arial"/>
          <w:sz w:val="21"/>
          <w:szCs w:val="21"/>
        </w:rPr>
        <w:t xml:space="preserve"> </w:t>
      </w:r>
      <w:r w:rsidR="00C03B28">
        <w:rPr>
          <w:rFonts w:ascii="Garamond" w:hAnsi="Garamond" w:cs="Arial"/>
          <w:sz w:val="21"/>
          <w:szCs w:val="21"/>
        </w:rPr>
        <w:t>5</w:t>
      </w:r>
      <w:r w:rsidR="00BC6AF7" w:rsidRPr="00DB0FDB">
        <w:rPr>
          <w:rFonts w:ascii="Garamond" w:hAnsi="Garamond" w:cs="Arial"/>
          <w:sz w:val="21"/>
          <w:szCs w:val="21"/>
        </w:rPr>
        <w:t>%</w:t>
      </w:r>
      <w:r w:rsidR="00D67D72">
        <w:rPr>
          <w:rFonts w:ascii="Garamond" w:hAnsi="Garamond" w:cs="Arial"/>
          <w:sz w:val="21"/>
          <w:szCs w:val="21"/>
        </w:rPr>
        <w:t xml:space="preserve"> by year </w:t>
      </w:r>
      <w:r w:rsidR="00B605CF">
        <w:rPr>
          <w:rFonts w:ascii="Garamond" w:hAnsi="Garamond" w:cs="Arial"/>
          <w:sz w:val="21"/>
          <w:szCs w:val="21"/>
        </w:rPr>
        <w:t>five.</w:t>
      </w:r>
    </w:p>
    <w:p w14:paraId="6C07A68D" w14:textId="352F532B" w:rsidR="008B2DF4" w:rsidRPr="00DB0FDB" w:rsidRDefault="00D67D72" w:rsidP="00751C65">
      <w:pPr>
        <w:pStyle w:val="ListParagraph"/>
        <w:numPr>
          <w:ilvl w:val="0"/>
          <w:numId w:val="4"/>
        </w:numPr>
        <w:rPr>
          <w:rFonts w:ascii="Garamond" w:hAnsi="Garamond" w:cs="Arial"/>
          <w:sz w:val="21"/>
          <w:szCs w:val="21"/>
        </w:rPr>
      </w:pPr>
      <w:r>
        <w:rPr>
          <w:rFonts w:ascii="Garamond" w:hAnsi="Garamond" w:cs="Arial"/>
          <w:sz w:val="21"/>
          <w:szCs w:val="21"/>
        </w:rPr>
        <w:t>To improve</w:t>
      </w:r>
      <w:r w:rsidR="005A13BA" w:rsidRPr="00DB0FDB">
        <w:rPr>
          <w:rFonts w:ascii="Garamond" w:hAnsi="Garamond" w:cs="Arial"/>
          <w:sz w:val="21"/>
          <w:szCs w:val="21"/>
        </w:rPr>
        <w:t xml:space="preserve"> </w:t>
      </w:r>
      <w:r w:rsidR="008B2DF4" w:rsidRPr="00DB0FDB">
        <w:rPr>
          <w:rFonts w:ascii="Garamond" w:hAnsi="Garamond" w:cs="Arial"/>
          <w:sz w:val="21"/>
          <w:szCs w:val="21"/>
        </w:rPr>
        <w:t>CIS</w:t>
      </w:r>
      <w:r w:rsidR="005A13BA" w:rsidRPr="00DB0FDB">
        <w:rPr>
          <w:rFonts w:ascii="Garamond" w:hAnsi="Garamond" w:cs="Arial"/>
          <w:sz w:val="21"/>
          <w:szCs w:val="21"/>
        </w:rPr>
        <w:t xml:space="preserve"> enrollment and</w:t>
      </w:r>
      <w:r w:rsidR="008B2DF4" w:rsidRPr="00DB0FDB">
        <w:rPr>
          <w:rFonts w:ascii="Garamond" w:hAnsi="Garamond" w:cs="Arial"/>
          <w:sz w:val="21"/>
          <w:szCs w:val="21"/>
        </w:rPr>
        <w:t xml:space="preserve"> graduation rates by </w:t>
      </w:r>
      <w:r w:rsidR="00C03B28">
        <w:rPr>
          <w:rFonts w:ascii="Garamond" w:hAnsi="Garamond" w:cs="Arial"/>
          <w:sz w:val="21"/>
          <w:szCs w:val="21"/>
        </w:rPr>
        <w:t>5</w:t>
      </w:r>
      <w:r w:rsidR="008B2DF4" w:rsidRPr="00DB0FDB">
        <w:rPr>
          <w:rFonts w:ascii="Garamond" w:hAnsi="Garamond" w:cs="Arial"/>
          <w:sz w:val="21"/>
          <w:szCs w:val="21"/>
        </w:rPr>
        <w:t xml:space="preserve">% within </w:t>
      </w:r>
      <w:r w:rsidR="00B605CF">
        <w:rPr>
          <w:rFonts w:ascii="Garamond" w:hAnsi="Garamond" w:cs="Arial"/>
          <w:sz w:val="21"/>
          <w:szCs w:val="21"/>
        </w:rPr>
        <w:t>five</w:t>
      </w:r>
      <w:r w:rsidR="008B2DF4" w:rsidRPr="00DB0FDB">
        <w:rPr>
          <w:rFonts w:ascii="Garamond" w:hAnsi="Garamond" w:cs="Arial"/>
          <w:sz w:val="21"/>
          <w:szCs w:val="21"/>
        </w:rPr>
        <w:t xml:space="preserve"> years of </w:t>
      </w:r>
      <w:r w:rsidR="008E7773" w:rsidRPr="00DB0FDB">
        <w:rPr>
          <w:rFonts w:ascii="Garamond" w:hAnsi="Garamond" w:cs="Arial"/>
          <w:sz w:val="21"/>
          <w:szCs w:val="21"/>
        </w:rPr>
        <w:t>conference</w:t>
      </w:r>
      <w:r w:rsidR="008B2DF4" w:rsidRPr="00DB0FDB">
        <w:rPr>
          <w:rFonts w:ascii="Garamond" w:hAnsi="Garamond" w:cs="Arial"/>
          <w:sz w:val="21"/>
          <w:szCs w:val="21"/>
        </w:rPr>
        <w:t xml:space="preserve"> implementation.</w:t>
      </w:r>
    </w:p>
    <w:p w14:paraId="152F8EB1" w14:textId="15A4A2F1" w:rsidR="00F6690E" w:rsidRPr="00DB0FDB" w:rsidRDefault="004D42AB" w:rsidP="009B38FA">
      <w:pPr>
        <w:rPr>
          <w:rFonts w:ascii="Garamond" w:hAnsi="Garamond" w:cs="Arial"/>
          <w:sz w:val="21"/>
          <w:szCs w:val="21"/>
        </w:rPr>
      </w:pPr>
      <w:r w:rsidRPr="00DB0FDB">
        <w:rPr>
          <w:rFonts w:ascii="Garamond" w:hAnsi="Garamond" w:cs="Arial"/>
          <w:color w:val="3B3B3B"/>
          <w:sz w:val="21"/>
          <w:szCs w:val="21"/>
        </w:rPr>
        <w:t>Goals</w:t>
      </w:r>
      <w:r w:rsidR="00F6690E" w:rsidRPr="00DB0FDB">
        <w:rPr>
          <w:rFonts w:ascii="Garamond" w:hAnsi="Garamond" w:cs="Arial"/>
          <w:color w:val="3B3B3B"/>
          <w:sz w:val="21"/>
          <w:szCs w:val="21"/>
        </w:rPr>
        <w:t xml:space="preserve"> </w:t>
      </w:r>
    </w:p>
    <w:p w14:paraId="5C81C67C" w14:textId="22364A61" w:rsidR="00F6690E" w:rsidRPr="00DB0FDB" w:rsidRDefault="008B2DF4" w:rsidP="00286437">
      <w:pPr>
        <w:pStyle w:val="ListParagraph"/>
        <w:numPr>
          <w:ilvl w:val="0"/>
          <w:numId w:val="3"/>
        </w:numPr>
        <w:spacing w:line="240" w:lineRule="auto"/>
        <w:rPr>
          <w:rFonts w:ascii="Garamond" w:hAnsi="Garamond" w:cs="Arial"/>
          <w:sz w:val="21"/>
          <w:szCs w:val="21"/>
        </w:rPr>
      </w:pPr>
      <w:r w:rsidRPr="00DB0FDB">
        <w:rPr>
          <w:rFonts w:ascii="Garamond" w:hAnsi="Garamond" w:cs="Arial"/>
          <w:sz w:val="21"/>
          <w:szCs w:val="21"/>
        </w:rPr>
        <w:t xml:space="preserve">For Buffalo State to be positioned as </w:t>
      </w:r>
      <w:r w:rsidR="004843CA">
        <w:rPr>
          <w:rFonts w:ascii="Garamond" w:hAnsi="Garamond" w:cs="Arial"/>
          <w:sz w:val="21"/>
          <w:szCs w:val="21"/>
        </w:rPr>
        <w:t>the</w:t>
      </w:r>
      <w:r w:rsidRPr="00DB0FDB">
        <w:rPr>
          <w:rFonts w:ascii="Garamond" w:hAnsi="Garamond" w:cs="Arial"/>
          <w:sz w:val="21"/>
          <w:szCs w:val="21"/>
        </w:rPr>
        <w:t xml:space="preserve"> preferred institution for CIS education within New York State.</w:t>
      </w:r>
    </w:p>
    <w:p w14:paraId="75B8267E" w14:textId="114C08BC" w:rsidR="005A13BA" w:rsidRPr="00DB0FDB" w:rsidRDefault="005A13BA" w:rsidP="005A13BA">
      <w:pPr>
        <w:pStyle w:val="ListParagraph"/>
        <w:numPr>
          <w:ilvl w:val="0"/>
          <w:numId w:val="3"/>
        </w:numPr>
        <w:rPr>
          <w:rFonts w:ascii="Garamond" w:hAnsi="Garamond" w:cs="Arial"/>
          <w:sz w:val="21"/>
          <w:szCs w:val="21"/>
        </w:rPr>
      </w:pPr>
      <w:r w:rsidRPr="00DB0FDB">
        <w:rPr>
          <w:rFonts w:ascii="Garamond" w:hAnsi="Garamond" w:cs="Arial"/>
          <w:sz w:val="21"/>
          <w:szCs w:val="21"/>
        </w:rPr>
        <w:t>Foster new community partnerships and strengthen existing relationships with local technology industry leaders through their participation in th</w:t>
      </w:r>
      <w:r w:rsidR="008E7773" w:rsidRPr="00DB0FDB">
        <w:rPr>
          <w:rFonts w:ascii="Garamond" w:hAnsi="Garamond" w:cs="Arial"/>
          <w:sz w:val="21"/>
          <w:szCs w:val="21"/>
        </w:rPr>
        <w:t>is conference</w:t>
      </w:r>
      <w:r w:rsidRPr="00DB0FDB">
        <w:rPr>
          <w:rFonts w:ascii="Garamond" w:hAnsi="Garamond" w:cs="Arial"/>
          <w:sz w:val="21"/>
          <w:szCs w:val="21"/>
        </w:rPr>
        <w:t xml:space="preserve">. </w:t>
      </w:r>
    </w:p>
    <w:p w14:paraId="5304AEF1" w14:textId="05ACB51D" w:rsidR="005A13BA" w:rsidRPr="00DB0FDB" w:rsidRDefault="00BE0D1E" w:rsidP="005A13BA">
      <w:pPr>
        <w:pStyle w:val="ListParagraph"/>
        <w:numPr>
          <w:ilvl w:val="1"/>
          <w:numId w:val="3"/>
        </w:numPr>
        <w:rPr>
          <w:rFonts w:ascii="Garamond" w:hAnsi="Garamond" w:cs="Arial"/>
          <w:sz w:val="21"/>
          <w:szCs w:val="21"/>
        </w:rPr>
      </w:pPr>
      <w:r w:rsidRPr="00DB0FDB">
        <w:rPr>
          <w:rFonts w:ascii="Garamond" w:hAnsi="Garamond" w:cs="Arial"/>
          <w:sz w:val="21"/>
          <w:szCs w:val="21"/>
        </w:rPr>
        <w:t>T</w:t>
      </w:r>
      <w:r w:rsidR="005A13BA" w:rsidRPr="00DB0FDB">
        <w:rPr>
          <w:rFonts w:ascii="Garamond" w:hAnsi="Garamond" w:cs="Arial"/>
          <w:sz w:val="21"/>
          <w:szCs w:val="21"/>
        </w:rPr>
        <w:t>o create a mutually beneficial relationship, where students and employers can share information and create valuable career connections.</w:t>
      </w:r>
    </w:p>
    <w:p w14:paraId="0A832CB1" w14:textId="49B0717A" w:rsidR="00F53FBB" w:rsidRPr="00DB0FDB" w:rsidRDefault="0061227D" w:rsidP="00F53FBB">
      <w:pPr>
        <w:pStyle w:val="ListParagraph"/>
        <w:numPr>
          <w:ilvl w:val="0"/>
          <w:numId w:val="3"/>
        </w:numPr>
        <w:rPr>
          <w:rFonts w:ascii="Garamond" w:hAnsi="Garamond" w:cs="Arial"/>
          <w:sz w:val="21"/>
          <w:szCs w:val="21"/>
        </w:rPr>
      </w:pPr>
      <w:r w:rsidRPr="00DB0FDB">
        <w:rPr>
          <w:rFonts w:ascii="Garamond" w:hAnsi="Garamond" w:cs="Arial"/>
          <w:sz w:val="21"/>
          <w:szCs w:val="21"/>
        </w:rPr>
        <w:t>For Buffalo State CIS graduates to be preferred candidates for employment by technology leaders</w:t>
      </w:r>
      <w:r w:rsidR="00356657" w:rsidRPr="00DB0FDB">
        <w:rPr>
          <w:rFonts w:ascii="Garamond" w:hAnsi="Garamond" w:cs="Arial"/>
          <w:sz w:val="21"/>
          <w:szCs w:val="21"/>
        </w:rPr>
        <w:t xml:space="preserve">, locally and nationally. </w:t>
      </w:r>
    </w:p>
    <w:p w14:paraId="274307C6" w14:textId="0FB5861F" w:rsidR="00C63997" w:rsidRPr="00DB0FDB" w:rsidRDefault="007B4AA3" w:rsidP="007B4AA3">
      <w:pPr>
        <w:spacing w:after="0"/>
        <w:rPr>
          <w:rFonts w:ascii="Garamond" w:hAnsi="Garamond" w:cs="Arial"/>
          <w:b/>
          <w:bCs/>
          <w:sz w:val="21"/>
          <w:szCs w:val="21"/>
        </w:rPr>
      </w:pPr>
      <w:r w:rsidRPr="00DB0FDB">
        <w:rPr>
          <w:rFonts w:ascii="Garamond" w:hAnsi="Garamond" w:cs="Arial"/>
          <w:b/>
          <w:bCs/>
          <w:sz w:val="21"/>
          <w:szCs w:val="21"/>
        </w:rPr>
        <w:t>Proposed Staff</w:t>
      </w:r>
      <w:r w:rsidR="001740D6" w:rsidRPr="00DB0FDB">
        <w:rPr>
          <w:rFonts w:ascii="Garamond" w:hAnsi="Garamond" w:cs="Arial"/>
          <w:b/>
          <w:bCs/>
          <w:sz w:val="21"/>
          <w:szCs w:val="21"/>
        </w:rPr>
        <w:t>, Roles, and Timeline</w:t>
      </w:r>
    </w:p>
    <w:p w14:paraId="5DAB5B4B" w14:textId="11DA262A" w:rsidR="000C73E7" w:rsidRPr="00DB0FDB" w:rsidRDefault="000C73E7" w:rsidP="007B4AA3">
      <w:pPr>
        <w:spacing w:after="0"/>
        <w:rPr>
          <w:rFonts w:ascii="Garamond" w:hAnsi="Garamond" w:cs="Arial"/>
          <w:b/>
          <w:bCs/>
          <w:sz w:val="21"/>
          <w:szCs w:val="21"/>
        </w:rPr>
      </w:pPr>
    </w:p>
    <w:p w14:paraId="100D2735" w14:textId="13C00FA7" w:rsidR="000C73E7" w:rsidRPr="00DB0FDB" w:rsidRDefault="00A030D2" w:rsidP="00924F9C">
      <w:pPr>
        <w:spacing w:after="0"/>
        <w:ind w:firstLine="720"/>
        <w:rPr>
          <w:rFonts w:ascii="Garamond" w:hAnsi="Garamond" w:cs="Arial"/>
          <w:sz w:val="21"/>
          <w:szCs w:val="21"/>
        </w:rPr>
      </w:pPr>
      <w:r>
        <w:rPr>
          <w:rFonts w:ascii="Garamond" w:hAnsi="Garamond" w:cs="Arial"/>
          <w:sz w:val="21"/>
          <w:szCs w:val="21"/>
        </w:rPr>
        <w:t>Below</w:t>
      </w:r>
      <w:r w:rsidR="00BD15F5" w:rsidRPr="00DB0FDB">
        <w:rPr>
          <w:rFonts w:ascii="Garamond" w:hAnsi="Garamond" w:cs="Arial"/>
          <w:sz w:val="21"/>
          <w:szCs w:val="21"/>
        </w:rPr>
        <w:t xml:space="preserve"> is a list of key personnel required for the implementation of this event. The proposed timeline is divided into phases of completion.</w:t>
      </w:r>
      <w:r w:rsidR="008A415F" w:rsidRPr="00DB0FDB">
        <w:rPr>
          <w:rFonts w:ascii="Garamond" w:hAnsi="Garamond" w:cs="Arial"/>
          <w:sz w:val="21"/>
          <w:szCs w:val="21"/>
        </w:rPr>
        <w:t xml:space="preserve"> </w:t>
      </w:r>
      <w:r>
        <w:rPr>
          <w:rFonts w:ascii="Garamond" w:hAnsi="Garamond" w:cs="Arial"/>
          <w:sz w:val="21"/>
          <w:szCs w:val="21"/>
        </w:rPr>
        <w:t xml:space="preserve">Some important tasks have deadlines to ensure all components of the event are completed timely. Tasks without deadlines must be completed within the specified weekly range for that phase. </w:t>
      </w:r>
    </w:p>
    <w:p w14:paraId="27BE295B" w14:textId="77777777" w:rsidR="00BD15F5" w:rsidRPr="00DB0FDB" w:rsidRDefault="00BD15F5" w:rsidP="007B4AA3">
      <w:pPr>
        <w:spacing w:after="0"/>
        <w:rPr>
          <w:rFonts w:ascii="Garamond" w:hAnsi="Garamond" w:cs="Arial"/>
          <w:sz w:val="21"/>
          <w:szCs w:val="21"/>
        </w:rPr>
      </w:pPr>
    </w:p>
    <w:p w14:paraId="3C5F9A74" w14:textId="6E8075F3" w:rsidR="000C73E7" w:rsidRPr="00DB0FDB" w:rsidRDefault="000C73E7" w:rsidP="007B4AA3">
      <w:pPr>
        <w:spacing w:after="0"/>
        <w:rPr>
          <w:rFonts w:ascii="Garamond" w:hAnsi="Garamond" w:cs="Arial"/>
          <w:sz w:val="21"/>
          <w:szCs w:val="21"/>
        </w:rPr>
      </w:pPr>
      <w:r w:rsidRPr="00DB0FDB">
        <w:rPr>
          <w:rFonts w:ascii="Garamond" w:hAnsi="Garamond" w:cs="Arial"/>
          <w:b/>
          <w:bCs/>
          <w:sz w:val="21"/>
          <w:szCs w:val="21"/>
        </w:rPr>
        <w:t>Proposal Manager:</w:t>
      </w:r>
      <w:r w:rsidRPr="00DB0FDB">
        <w:rPr>
          <w:rFonts w:ascii="Garamond" w:hAnsi="Garamond" w:cs="Arial"/>
          <w:sz w:val="21"/>
          <w:szCs w:val="21"/>
        </w:rPr>
        <w:t xml:space="preserve"> the author and manager of this proposal</w:t>
      </w:r>
      <w:r w:rsidR="00375C36" w:rsidRPr="00DB0FDB">
        <w:rPr>
          <w:rFonts w:ascii="Garamond" w:hAnsi="Garamond" w:cs="Arial"/>
          <w:sz w:val="21"/>
          <w:szCs w:val="21"/>
        </w:rPr>
        <w:t>.</w:t>
      </w:r>
    </w:p>
    <w:p w14:paraId="5DCBBCCE" w14:textId="0FAF5CF5" w:rsidR="000C73E7" w:rsidRPr="00DB0FDB" w:rsidRDefault="000C73E7" w:rsidP="007B4AA3">
      <w:pPr>
        <w:spacing w:after="0"/>
        <w:rPr>
          <w:rFonts w:ascii="Garamond" w:hAnsi="Garamond" w:cs="Arial"/>
          <w:sz w:val="21"/>
          <w:szCs w:val="21"/>
        </w:rPr>
      </w:pPr>
      <w:r w:rsidRPr="00DB0FDB">
        <w:rPr>
          <w:rFonts w:ascii="Garamond" w:hAnsi="Garamond" w:cs="Arial"/>
          <w:b/>
          <w:bCs/>
          <w:sz w:val="21"/>
          <w:szCs w:val="21"/>
        </w:rPr>
        <w:t>Technical Writing Certificate Students:</w:t>
      </w:r>
      <w:r w:rsidRPr="00DB0FDB">
        <w:rPr>
          <w:rFonts w:ascii="Garamond" w:hAnsi="Garamond" w:cs="Arial"/>
          <w:sz w:val="21"/>
          <w:szCs w:val="21"/>
        </w:rPr>
        <w:t xml:space="preserve"> The curriculum for this certificate includes the creation of marketing materials. </w:t>
      </w:r>
      <w:r w:rsidR="003607CF" w:rsidRPr="00DB0FDB">
        <w:rPr>
          <w:rFonts w:ascii="Garamond" w:hAnsi="Garamond" w:cs="Arial"/>
          <w:sz w:val="21"/>
          <w:szCs w:val="21"/>
        </w:rPr>
        <w:t>Student participants will</w:t>
      </w:r>
      <w:r w:rsidRPr="00DB0FDB">
        <w:rPr>
          <w:rFonts w:ascii="Garamond" w:hAnsi="Garamond" w:cs="Arial"/>
          <w:sz w:val="21"/>
          <w:szCs w:val="21"/>
        </w:rPr>
        <w:t xml:space="preserve"> design/redesign the marketing materials needed for this </w:t>
      </w:r>
      <w:r w:rsidR="003607CF" w:rsidRPr="00DB0FDB">
        <w:rPr>
          <w:rFonts w:ascii="Garamond" w:hAnsi="Garamond" w:cs="Arial"/>
          <w:sz w:val="21"/>
          <w:szCs w:val="21"/>
        </w:rPr>
        <w:t>conference</w:t>
      </w:r>
      <w:r w:rsidRPr="00DB0FDB">
        <w:rPr>
          <w:rFonts w:ascii="Garamond" w:hAnsi="Garamond" w:cs="Arial"/>
          <w:sz w:val="21"/>
          <w:szCs w:val="21"/>
        </w:rPr>
        <w:t xml:space="preserve"> (brochures, fliers/posters, </w:t>
      </w:r>
      <w:r w:rsidR="005D77FF">
        <w:rPr>
          <w:rFonts w:ascii="Garamond" w:hAnsi="Garamond" w:cs="Arial"/>
          <w:sz w:val="21"/>
          <w:szCs w:val="21"/>
        </w:rPr>
        <w:t>thank you emails</w:t>
      </w:r>
      <w:r w:rsidRPr="00DB0FDB">
        <w:rPr>
          <w:rFonts w:ascii="Garamond" w:hAnsi="Garamond" w:cs="Arial"/>
          <w:sz w:val="21"/>
          <w:szCs w:val="21"/>
        </w:rPr>
        <w:t>, etc.)</w:t>
      </w:r>
    </w:p>
    <w:p w14:paraId="3BC98AF5" w14:textId="3A4EAA43" w:rsidR="000C73E7" w:rsidRPr="00DB0FDB" w:rsidRDefault="000C73E7" w:rsidP="007B4AA3">
      <w:pPr>
        <w:spacing w:after="0"/>
        <w:rPr>
          <w:rFonts w:ascii="Garamond" w:hAnsi="Garamond" w:cs="Arial"/>
          <w:sz w:val="21"/>
          <w:szCs w:val="21"/>
        </w:rPr>
      </w:pPr>
      <w:r w:rsidRPr="00DB0FDB">
        <w:rPr>
          <w:rFonts w:ascii="Garamond" w:hAnsi="Garamond" w:cs="Arial"/>
          <w:b/>
          <w:bCs/>
          <w:sz w:val="21"/>
          <w:szCs w:val="21"/>
        </w:rPr>
        <w:t>Graphic Design Students:</w:t>
      </w:r>
      <w:r w:rsidRPr="00DB0FDB">
        <w:rPr>
          <w:rFonts w:ascii="Garamond" w:hAnsi="Garamond" w:cs="Arial"/>
          <w:sz w:val="21"/>
          <w:szCs w:val="21"/>
        </w:rPr>
        <w:t xml:space="preserve"> DES 378</w:t>
      </w:r>
      <w:r w:rsidR="00257EF1" w:rsidRPr="00DB0FDB">
        <w:rPr>
          <w:rFonts w:ascii="Garamond" w:hAnsi="Garamond" w:cs="Arial"/>
          <w:sz w:val="21"/>
          <w:szCs w:val="21"/>
        </w:rPr>
        <w:t xml:space="preserve"> Web Design 1 instructs students to create web designs. A proposed assignment is for a new website splash page for the workshop series for the Buffalo State website (with cross-promotional opportunities for Partner Organization).</w:t>
      </w:r>
    </w:p>
    <w:p w14:paraId="671B7ABD" w14:textId="3E3E41F6" w:rsidR="00BD15F5" w:rsidRPr="00DB0FDB" w:rsidRDefault="00BD15F5" w:rsidP="007B4AA3">
      <w:pPr>
        <w:spacing w:after="0"/>
        <w:rPr>
          <w:rFonts w:ascii="Garamond" w:hAnsi="Garamond" w:cs="Arial"/>
          <w:sz w:val="21"/>
          <w:szCs w:val="21"/>
        </w:rPr>
      </w:pPr>
      <w:r w:rsidRPr="00DB0FDB">
        <w:rPr>
          <w:rFonts w:ascii="Garamond" w:hAnsi="Garamond" w:cs="Arial"/>
          <w:b/>
          <w:bCs/>
          <w:sz w:val="21"/>
          <w:szCs w:val="21"/>
        </w:rPr>
        <w:t>Student Workers:</w:t>
      </w:r>
      <w:r w:rsidRPr="00DB0FDB">
        <w:rPr>
          <w:rFonts w:ascii="Garamond" w:hAnsi="Garamond" w:cs="Arial"/>
          <w:sz w:val="21"/>
          <w:szCs w:val="21"/>
        </w:rPr>
        <w:t xml:space="preserve"> These would be current Buffalo State work-study-eligible students</w:t>
      </w:r>
      <w:r w:rsidR="00080094">
        <w:rPr>
          <w:rFonts w:ascii="Garamond" w:hAnsi="Garamond" w:cs="Arial"/>
          <w:sz w:val="21"/>
          <w:szCs w:val="21"/>
        </w:rPr>
        <w:t xml:space="preserve"> who are</w:t>
      </w:r>
      <w:r w:rsidRPr="00DB0FDB">
        <w:rPr>
          <w:rFonts w:ascii="Garamond" w:hAnsi="Garamond" w:cs="Arial"/>
          <w:sz w:val="21"/>
          <w:szCs w:val="21"/>
        </w:rPr>
        <w:t xml:space="preserve"> allocated for this specific project or contribute </w:t>
      </w:r>
      <w:r w:rsidR="00080094">
        <w:rPr>
          <w:rFonts w:ascii="Garamond" w:hAnsi="Garamond" w:cs="Arial"/>
          <w:sz w:val="21"/>
          <w:szCs w:val="21"/>
        </w:rPr>
        <w:t xml:space="preserve">as </w:t>
      </w:r>
      <w:r w:rsidRPr="00DB0FDB">
        <w:rPr>
          <w:rFonts w:ascii="Garamond" w:hAnsi="Garamond" w:cs="Arial"/>
          <w:sz w:val="21"/>
          <w:szCs w:val="21"/>
        </w:rPr>
        <w:t xml:space="preserve">part of a larger work-study position. </w:t>
      </w:r>
      <w:r w:rsidR="009C753D" w:rsidRPr="00DB0FDB">
        <w:rPr>
          <w:rFonts w:ascii="Garamond" w:hAnsi="Garamond"/>
          <w:sz w:val="21"/>
          <w:szCs w:val="21"/>
        </w:rPr>
        <w:t xml:space="preserve">Student workers can help with both preparation and ‘day-of’ event staffing. There may also be opportunities for </w:t>
      </w:r>
      <w:r w:rsidR="00BC3EF2">
        <w:rPr>
          <w:rFonts w:ascii="Garamond" w:hAnsi="Garamond"/>
          <w:sz w:val="21"/>
          <w:szCs w:val="21"/>
        </w:rPr>
        <w:t>them</w:t>
      </w:r>
      <w:r w:rsidR="009C753D" w:rsidRPr="00DB0FDB">
        <w:rPr>
          <w:rFonts w:ascii="Garamond" w:hAnsi="Garamond"/>
          <w:sz w:val="21"/>
          <w:szCs w:val="21"/>
        </w:rPr>
        <w:t xml:space="preserve"> to assist with fundraising efforts, potentially lowering the time</w:t>
      </w:r>
      <w:r w:rsidR="00BC3EF2">
        <w:rPr>
          <w:rFonts w:ascii="Garamond" w:hAnsi="Garamond"/>
          <w:sz w:val="21"/>
          <w:szCs w:val="21"/>
        </w:rPr>
        <w:t xml:space="preserve"> and cost</w:t>
      </w:r>
      <w:r w:rsidR="009C753D" w:rsidRPr="00DB0FDB">
        <w:rPr>
          <w:rFonts w:ascii="Garamond" w:hAnsi="Garamond"/>
          <w:sz w:val="21"/>
          <w:szCs w:val="21"/>
        </w:rPr>
        <w:t xml:space="preserve"> spent by professional development/fundraising </w:t>
      </w:r>
      <w:r w:rsidR="00BC3EF2">
        <w:rPr>
          <w:rFonts w:ascii="Garamond" w:hAnsi="Garamond"/>
          <w:sz w:val="21"/>
          <w:szCs w:val="21"/>
        </w:rPr>
        <w:t>staff.</w:t>
      </w:r>
    </w:p>
    <w:p w14:paraId="76E699D0" w14:textId="5940257C" w:rsidR="000E28AE" w:rsidRPr="00DB0FDB" w:rsidRDefault="00B9091A" w:rsidP="007B4AA3">
      <w:pPr>
        <w:spacing w:after="0"/>
        <w:rPr>
          <w:rFonts w:ascii="Garamond" w:hAnsi="Garamond" w:cs="Arial"/>
          <w:sz w:val="21"/>
          <w:szCs w:val="21"/>
        </w:rPr>
      </w:pPr>
      <w:r w:rsidRPr="00DB0FDB">
        <w:rPr>
          <w:rFonts w:ascii="Garamond" w:hAnsi="Garamond" w:cs="Arial"/>
          <w:b/>
          <w:bCs/>
          <w:sz w:val="21"/>
          <w:szCs w:val="21"/>
        </w:rPr>
        <w:lastRenderedPageBreak/>
        <w:t>Buffalo State Primary Contact</w:t>
      </w:r>
      <w:r w:rsidR="000E28AE" w:rsidRPr="00DB0FDB">
        <w:rPr>
          <w:rFonts w:ascii="Garamond" w:hAnsi="Garamond" w:cs="Arial"/>
          <w:b/>
          <w:bCs/>
          <w:sz w:val="21"/>
          <w:szCs w:val="21"/>
        </w:rPr>
        <w:t>:</w:t>
      </w:r>
      <w:r w:rsidR="000E28AE" w:rsidRPr="00DB0FDB">
        <w:rPr>
          <w:rFonts w:ascii="Garamond" w:hAnsi="Garamond" w:cs="Arial"/>
          <w:sz w:val="21"/>
          <w:szCs w:val="21"/>
        </w:rPr>
        <w:t xml:space="preserve"> </w:t>
      </w:r>
      <w:r w:rsidRPr="00DB0FDB">
        <w:rPr>
          <w:rFonts w:ascii="Garamond" w:hAnsi="Garamond" w:cs="Arial"/>
          <w:sz w:val="21"/>
          <w:szCs w:val="21"/>
        </w:rPr>
        <w:t>The designated personnel from the CIS department responsible for overall event delivery.</w:t>
      </w:r>
    </w:p>
    <w:p w14:paraId="3769BF3C" w14:textId="4FE641C8" w:rsidR="000E28AE" w:rsidRPr="00DB0FDB" w:rsidRDefault="002B6D05" w:rsidP="007B4AA3">
      <w:pPr>
        <w:spacing w:after="0"/>
        <w:rPr>
          <w:rFonts w:ascii="Garamond" w:hAnsi="Garamond" w:cs="Arial"/>
          <w:sz w:val="21"/>
          <w:szCs w:val="21"/>
        </w:rPr>
      </w:pPr>
      <w:r>
        <w:rPr>
          <w:rFonts w:ascii="Garamond" w:hAnsi="Garamond" w:cs="Arial"/>
          <w:b/>
          <w:bCs/>
          <w:sz w:val="21"/>
          <w:szCs w:val="21"/>
        </w:rPr>
        <w:t>Grantor/</w:t>
      </w:r>
      <w:r w:rsidR="00626FC1" w:rsidRPr="00DB0FDB">
        <w:rPr>
          <w:rFonts w:ascii="Garamond" w:hAnsi="Garamond" w:cs="Arial"/>
          <w:b/>
          <w:bCs/>
          <w:sz w:val="21"/>
          <w:szCs w:val="21"/>
        </w:rPr>
        <w:t xml:space="preserve"> </w:t>
      </w:r>
      <w:r w:rsidR="000E28AE" w:rsidRPr="00DB0FDB">
        <w:rPr>
          <w:rFonts w:ascii="Garamond" w:hAnsi="Garamond" w:cs="Arial"/>
          <w:b/>
          <w:bCs/>
          <w:sz w:val="21"/>
          <w:szCs w:val="21"/>
        </w:rPr>
        <w:t>Partner Organization</w:t>
      </w:r>
      <w:r w:rsidR="00626FC1" w:rsidRPr="00DB0FDB">
        <w:rPr>
          <w:rFonts w:ascii="Garamond" w:hAnsi="Garamond" w:cs="Arial"/>
          <w:b/>
          <w:bCs/>
          <w:sz w:val="21"/>
          <w:szCs w:val="21"/>
        </w:rPr>
        <w:t>:</w:t>
      </w:r>
      <w:r w:rsidR="00BD15F5" w:rsidRPr="00DB0FDB">
        <w:rPr>
          <w:rFonts w:ascii="Garamond" w:hAnsi="Garamond" w:cs="Arial"/>
          <w:sz w:val="21"/>
          <w:szCs w:val="21"/>
        </w:rPr>
        <w:t xml:space="preserve"> This is a</w:t>
      </w:r>
      <w:r>
        <w:rPr>
          <w:rFonts w:ascii="Garamond" w:hAnsi="Garamond" w:cs="Arial"/>
          <w:sz w:val="21"/>
          <w:szCs w:val="21"/>
        </w:rPr>
        <w:t>n allocated staff member(s) from the funding partner</w:t>
      </w:r>
      <w:r w:rsidR="00BD15F5" w:rsidRPr="00DB0FDB">
        <w:rPr>
          <w:rFonts w:ascii="Garamond" w:hAnsi="Garamond" w:cs="Arial"/>
          <w:sz w:val="21"/>
          <w:szCs w:val="21"/>
        </w:rPr>
        <w:t xml:space="preserve"> that would be </w:t>
      </w:r>
      <w:r w:rsidR="00026379">
        <w:rPr>
          <w:rFonts w:ascii="Garamond" w:hAnsi="Garamond" w:cs="Arial"/>
          <w:sz w:val="21"/>
          <w:szCs w:val="21"/>
        </w:rPr>
        <w:t xml:space="preserve">a </w:t>
      </w:r>
      <w:r w:rsidR="00BD15F5" w:rsidRPr="00DB0FDB">
        <w:rPr>
          <w:rFonts w:ascii="Garamond" w:hAnsi="Garamond" w:cs="Arial"/>
          <w:sz w:val="21"/>
          <w:szCs w:val="21"/>
        </w:rPr>
        <w:t xml:space="preserve">key planning partner </w:t>
      </w:r>
      <w:r>
        <w:rPr>
          <w:rFonts w:ascii="Garamond" w:hAnsi="Garamond" w:cs="Arial"/>
          <w:sz w:val="21"/>
          <w:szCs w:val="21"/>
        </w:rPr>
        <w:t xml:space="preserve">and organizational point of contact. </w:t>
      </w:r>
      <w:r w:rsidR="00BD15F5" w:rsidRPr="00DB0FDB">
        <w:rPr>
          <w:rFonts w:ascii="Garamond" w:hAnsi="Garamond" w:cs="Arial"/>
          <w:sz w:val="21"/>
          <w:szCs w:val="21"/>
        </w:rPr>
        <w:t xml:space="preserve"> </w:t>
      </w:r>
    </w:p>
    <w:p w14:paraId="1C6AEEED" w14:textId="4093C539" w:rsidR="000E28AE" w:rsidRPr="00DB0FDB" w:rsidRDefault="000E28AE" w:rsidP="007B4AA3">
      <w:pPr>
        <w:spacing w:after="0"/>
        <w:rPr>
          <w:rFonts w:ascii="Garamond" w:hAnsi="Garamond" w:cs="Arial"/>
          <w:sz w:val="21"/>
          <w:szCs w:val="21"/>
        </w:rPr>
      </w:pPr>
      <w:r w:rsidRPr="00DB0FDB">
        <w:rPr>
          <w:rFonts w:ascii="Garamond" w:hAnsi="Garamond" w:cs="Arial"/>
          <w:b/>
          <w:bCs/>
          <w:sz w:val="21"/>
          <w:szCs w:val="21"/>
        </w:rPr>
        <w:t>Facilities and Maintenance</w:t>
      </w:r>
      <w:r w:rsidR="00626FC1" w:rsidRPr="00DB0FDB">
        <w:rPr>
          <w:rFonts w:ascii="Garamond" w:hAnsi="Garamond" w:cs="Arial"/>
          <w:b/>
          <w:bCs/>
          <w:sz w:val="21"/>
          <w:szCs w:val="21"/>
        </w:rPr>
        <w:t>:</w:t>
      </w:r>
      <w:r w:rsidR="00BD15F5" w:rsidRPr="00DB0FDB">
        <w:rPr>
          <w:rFonts w:ascii="Garamond" w:hAnsi="Garamond" w:cs="Arial"/>
          <w:sz w:val="21"/>
          <w:szCs w:val="21"/>
        </w:rPr>
        <w:t xml:space="preserve"> Refers to Buffalo State’s building support and </w:t>
      </w:r>
      <w:r w:rsidR="00300162">
        <w:rPr>
          <w:rFonts w:ascii="Garamond" w:hAnsi="Garamond" w:cs="Arial"/>
          <w:sz w:val="21"/>
          <w:szCs w:val="21"/>
        </w:rPr>
        <w:t xml:space="preserve">janitorial </w:t>
      </w:r>
      <w:r w:rsidR="00BD15F5" w:rsidRPr="00DB0FDB">
        <w:rPr>
          <w:rFonts w:ascii="Garamond" w:hAnsi="Garamond" w:cs="Arial"/>
          <w:sz w:val="21"/>
          <w:szCs w:val="21"/>
        </w:rPr>
        <w:t>staff</w:t>
      </w:r>
      <w:r w:rsidR="008A415F" w:rsidRPr="00DB0FDB">
        <w:rPr>
          <w:rFonts w:ascii="Garamond" w:hAnsi="Garamond" w:cs="Arial"/>
          <w:sz w:val="21"/>
          <w:szCs w:val="21"/>
        </w:rPr>
        <w:t>.</w:t>
      </w:r>
    </w:p>
    <w:p w14:paraId="1F4B0A69" w14:textId="408616BB" w:rsidR="00BD15F5" w:rsidRPr="00DB0FDB" w:rsidRDefault="002E0B6A" w:rsidP="007B4AA3">
      <w:pPr>
        <w:spacing w:after="0"/>
        <w:rPr>
          <w:rFonts w:ascii="Garamond" w:hAnsi="Garamond" w:cs="Arial"/>
          <w:sz w:val="21"/>
          <w:szCs w:val="21"/>
        </w:rPr>
      </w:pPr>
      <w:r w:rsidRPr="002E0B6A">
        <w:rPr>
          <w:rFonts w:ascii="Garamond" w:hAnsi="Garamond" w:cs="Arial"/>
          <w:b/>
          <w:bCs/>
          <w:sz w:val="21"/>
          <w:szCs w:val="21"/>
        </w:rPr>
        <w:t>Development and Fundraising</w:t>
      </w:r>
      <w:r w:rsidR="00626FC1" w:rsidRPr="00DB0FDB">
        <w:rPr>
          <w:rFonts w:ascii="Garamond" w:hAnsi="Garamond" w:cs="Arial"/>
          <w:sz w:val="21"/>
          <w:szCs w:val="21"/>
        </w:rPr>
        <w:t>:</w:t>
      </w:r>
      <w:r w:rsidR="00BD15F5" w:rsidRPr="00DB0FDB">
        <w:rPr>
          <w:rFonts w:ascii="Garamond" w:hAnsi="Garamond" w:cs="Arial"/>
          <w:sz w:val="21"/>
          <w:szCs w:val="21"/>
        </w:rPr>
        <w:t xml:space="preserve"> Refers to Buffalo State’s staff in the development office </w:t>
      </w:r>
      <w:r w:rsidR="009C41CB">
        <w:rPr>
          <w:rFonts w:ascii="Garamond" w:hAnsi="Garamond" w:cs="Arial"/>
          <w:sz w:val="21"/>
          <w:szCs w:val="21"/>
        </w:rPr>
        <w:t>and/or staff from the funding partner</w:t>
      </w:r>
      <w:r w:rsidR="00BD15F5" w:rsidRPr="00DB0FDB">
        <w:rPr>
          <w:rFonts w:ascii="Garamond" w:hAnsi="Garamond" w:cs="Arial"/>
          <w:sz w:val="21"/>
          <w:szCs w:val="21"/>
        </w:rPr>
        <w:t>.</w:t>
      </w:r>
    </w:p>
    <w:p w14:paraId="3DC72F12" w14:textId="736FB09F" w:rsidR="000E28AE" w:rsidRPr="00DB0FDB" w:rsidRDefault="000E28AE" w:rsidP="007B4AA3">
      <w:pPr>
        <w:spacing w:after="0"/>
        <w:rPr>
          <w:rFonts w:ascii="Garamond" w:hAnsi="Garamond" w:cs="Arial"/>
          <w:sz w:val="21"/>
          <w:szCs w:val="21"/>
        </w:rPr>
      </w:pPr>
    </w:p>
    <w:p w14:paraId="1ED7BB6D" w14:textId="132EC218" w:rsidR="00BD15F5" w:rsidRPr="00DB0FDB" w:rsidRDefault="00C9187E" w:rsidP="007B4AA3">
      <w:pPr>
        <w:spacing w:after="0"/>
        <w:rPr>
          <w:rFonts w:ascii="Garamond" w:hAnsi="Garamond" w:cs="Arial"/>
          <w:b/>
          <w:bCs/>
          <w:sz w:val="21"/>
          <w:szCs w:val="21"/>
        </w:rPr>
      </w:pPr>
      <w:r w:rsidRPr="00DB0FDB">
        <w:rPr>
          <w:rFonts w:ascii="Garamond" w:hAnsi="Garamond" w:cs="Arial"/>
          <w:b/>
          <w:bCs/>
          <w:sz w:val="21"/>
          <w:szCs w:val="21"/>
        </w:rPr>
        <w:t>Proposed Timeline</w:t>
      </w:r>
      <w:r w:rsidR="005134FE" w:rsidRPr="00DB0FDB">
        <w:rPr>
          <w:rFonts w:ascii="Garamond" w:hAnsi="Garamond" w:cs="Arial"/>
          <w:b/>
          <w:bCs/>
          <w:sz w:val="21"/>
          <w:szCs w:val="21"/>
        </w:rPr>
        <w:t xml:space="preserve"> (Fall or Spring Semester)</w:t>
      </w:r>
    </w:p>
    <w:p w14:paraId="42DC9ECF" w14:textId="24C5523A" w:rsidR="00CC6B09" w:rsidRPr="00DB0FDB" w:rsidRDefault="00CC6B09" w:rsidP="007B4AA3">
      <w:pPr>
        <w:spacing w:after="0"/>
        <w:rPr>
          <w:rFonts w:ascii="Garamond" w:hAnsi="Garamond" w:cs="Arial"/>
          <w:sz w:val="21"/>
          <w:szCs w:val="21"/>
        </w:rPr>
      </w:pPr>
    </w:p>
    <w:tbl>
      <w:tblPr>
        <w:tblStyle w:val="TableGrid"/>
        <w:tblW w:w="11449" w:type="dxa"/>
        <w:tblInd w:w="-1049" w:type="dxa"/>
        <w:tblLook w:val="04A0" w:firstRow="1" w:lastRow="0" w:firstColumn="1" w:lastColumn="0" w:noHBand="0" w:noVBand="1"/>
      </w:tblPr>
      <w:tblGrid>
        <w:gridCol w:w="2360"/>
        <w:gridCol w:w="1021"/>
        <w:gridCol w:w="1568"/>
        <w:gridCol w:w="977"/>
        <w:gridCol w:w="1336"/>
        <w:gridCol w:w="1362"/>
        <w:gridCol w:w="1398"/>
        <w:gridCol w:w="1427"/>
      </w:tblGrid>
      <w:tr w:rsidR="000E28AE" w:rsidRPr="00DB0FDB" w14:paraId="168C1399" w14:textId="77777777" w:rsidTr="005204EB">
        <w:trPr>
          <w:trHeight w:val="350"/>
        </w:trPr>
        <w:tc>
          <w:tcPr>
            <w:tcW w:w="2360" w:type="dxa"/>
          </w:tcPr>
          <w:p w14:paraId="75EFAFF6" w14:textId="23FB6A1D" w:rsidR="000E28AE" w:rsidRPr="00DB0FDB" w:rsidRDefault="000E28AE" w:rsidP="007B4AA3">
            <w:pPr>
              <w:rPr>
                <w:rFonts w:ascii="Garamond" w:hAnsi="Garamond" w:cs="Arial"/>
                <w:b/>
                <w:bCs/>
                <w:sz w:val="21"/>
                <w:szCs w:val="21"/>
              </w:rPr>
            </w:pPr>
            <w:r w:rsidRPr="00DB0FDB">
              <w:rPr>
                <w:rFonts w:ascii="Garamond" w:hAnsi="Garamond" w:cs="Arial"/>
                <w:b/>
                <w:bCs/>
                <w:sz w:val="21"/>
                <w:szCs w:val="21"/>
              </w:rPr>
              <w:t>Phase</w:t>
            </w:r>
            <w:r w:rsidR="00962A86" w:rsidRPr="00DB0FDB">
              <w:rPr>
                <w:rFonts w:ascii="Garamond" w:hAnsi="Garamond" w:cs="Arial"/>
                <w:b/>
                <w:bCs/>
                <w:sz w:val="21"/>
                <w:szCs w:val="21"/>
              </w:rPr>
              <w:t xml:space="preserve"> and Task</w:t>
            </w:r>
          </w:p>
        </w:tc>
        <w:tc>
          <w:tcPr>
            <w:tcW w:w="9089" w:type="dxa"/>
            <w:gridSpan w:val="7"/>
          </w:tcPr>
          <w:p w14:paraId="2B0FC1D7" w14:textId="2DB49403" w:rsidR="000E28AE" w:rsidRPr="00DB0FDB" w:rsidRDefault="000E28AE" w:rsidP="007B4AA3">
            <w:pPr>
              <w:rPr>
                <w:rFonts w:ascii="Garamond" w:hAnsi="Garamond" w:cs="Arial"/>
                <w:b/>
                <w:bCs/>
                <w:sz w:val="21"/>
                <w:szCs w:val="21"/>
              </w:rPr>
            </w:pPr>
            <w:r w:rsidRPr="00DB0FDB">
              <w:rPr>
                <w:rFonts w:ascii="Garamond" w:hAnsi="Garamond" w:cs="Arial"/>
                <w:b/>
                <w:bCs/>
                <w:sz w:val="21"/>
                <w:szCs w:val="21"/>
              </w:rPr>
              <w:t>Roles/ Staff</w:t>
            </w:r>
          </w:p>
        </w:tc>
      </w:tr>
      <w:tr w:rsidR="000E28AE" w:rsidRPr="00DB0FDB" w14:paraId="0EA64187" w14:textId="77777777" w:rsidTr="005204EB">
        <w:trPr>
          <w:trHeight w:val="890"/>
        </w:trPr>
        <w:tc>
          <w:tcPr>
            <w:tcW w:w="2360" w:type="dxa"/>
          </w:tcPr>
          <w:p w14:paraId="4F34C7E1" w14:textId="5FF3B9FD" w:rsidR="000E28AE" w:rsidRPr="00DB0FDB" w:rsidRDefault="000E28AE" w:rsidP="000E28AE">
            <w:pPr>
              <w:rPr>
                <w:rFonts w:ascii="Garamond" w:hAnsi="Garamond" w:cs="Arial"/>
                <w:b/>
                <w:bCs/>
                <w:sz w:val="21"/>
                <w:szCs w:val="21"/>
              </w:rPr>
            </w:pPr>
            <w:r w:rsidRPr="00DB0FDB">
              <w:rPr>
                <w:rFonts w:ascii="Garamond" w:hAnsi="Garamond" w:cs="Arial"/>
                <w:b/>
                <w:bCs/>
                <w:sz w:val="21"/>
                <w:szCs w:val="21"/>
              </w:rPr>
              <w:t>Phase 1:</w:t>
            </w:r>
          </w:p>
          <w:p w14:paraId="2FFAFE2E" w14:textId="267CADF8" w:rsidR="009C753D" w:rsidRPr="00DB0FDB" w:rsidRDefault="000E28AE" w:rsidP="000E28AE">
            <w:pPr>
              <w:rPr>
                <w:rFonts w:ascii="Garamond" w:hAnsi="Garamond" w:cs="Arial"/>
                <w:b/>
                <w:bCs/>
                <w:sz w:val="21"/>
                <w:szCs w:val="21"/>
              </w:rPr>
            </w:pPr>
            <w:r w:rsidRPr="00DB0FDB">
              <w:rPr>
                <w:rFonts w:ascii="Garamond" w:hAnsi="Garamond" w:cs="Arial"/>
                <w:b/>
                <w:bCs/>
                <w:sz w:val="21"/>
                <w:szCs w:val="21"/>
              </w:rPr>
              <w:t>Preparation</w:t>
            </w:r>
          </w:p>
          <w:p w14:paraId="16D89ACB" w14:textId="2E419EFA" w:rsidR="009C753D" w:rsidRPr="00DB0FDB" w:rsidRDefault="009C753D" w:rsidP="000E28AE">
            <w:pPr>
              <w:rPr>
                <w:rFonts w:ascii="Garamond" w:hAnsi="Garamond" w:cs="Arial"/>
                <w:b/>
                <w:bCs/>
                <w:sz w:val="21"/>
                <w:szCs w:val="21"/>
              </w:rPr>
            </w:pPr>
            <w:r w:rsidRPr="00DB0FDB">
              <w:rPr>
                <w:rFonts w:ascii="Garamond" w:hAnsi="Garamond" w:cs="Arial"/>
                <w:b/>
                <w:bCs/>
                <w:sz w:val="21"/>
                <w:szCs w:val="21"/>
              </w:rPr>
              <w:t>Semester Weeks 1-3</w:t>
            </w:r>
          </w:p>
        </w:tc>
        <w:tc>
          <w:tcPr>
            <w:tcW w:w="1021" w:type="dxa"/>
          </w:tcPr>
          <w:p w14:paraId="0EB718CB" w14:textId="7B9A0E7D" w:rsidR="000E28AE" w:rsidRPr="000222E0" w:rsidRDefault="000E28AE" w:rsidP="007B4AA3">
            <w:pPr>
              <w:rPr>
                <w:rFonts w:ascii="Garamond" w:hAnsi="Garamond" w:cs="Arial"/>
                <w:sz w:val="21"/>
                <w:szCs w:val="21"/>
              </w:rPr>
            </w:pPr>
            <w:r w:rsidRPr="000222E0">
              <w:rPr>
                <w:rFonts w:ascii="Garamond" w:hAnsi="Garamond" w:cs="Arial"/>
                <w:sz w:val="21"/>
                <w:szCs w:val="21"/>
              </w:rPr>
              <w:t>Proposal Manager</w:t>
            </w:r>
          </w:p>
        </w:tc>
        <w:tc>
          <w:tcPr>
            <w:tcW w:w="1568" w:type="dxa"/>
          </w:tcPr>
          <w:p w14:paraId="213EDC52" w14:textId="59DD0943" w:rsidR="000E28AE" w:rsidRPr="000222E0" w:rsidRDefault="000E28AE" w:rsidP="007B4AA3">
            <w:pPr>
              <w:rPr>
                <w:rFonts w:ascii="Garamond" w:hAnsi="Garamond" w:cs="Arial"/>
                <w:sz w:val="21"/>
                <w:szCs w:val="21"/>
              </w:rPr>
            </w:pPr>
            <w:r w:rsidRPr="000222E0">
              <w:rPr>
                <w:rFonts w:ascii="Garamond" w:hAnsi="Garamond" w:cs="Arial"/>
                <w:sz w:val="21"/>
                <w:szCs w:val="21"/>
              </w:rPr>
              <w:t>Tech Writing/Design Students</w:t>
            </w:r>
          </w:p>
        </w:tc>
        <w:tc>
          <w:tcPr>
            <w:tcW w:w="977" w:type="dxa"/>
          </w:tcPr>
          <w:p w14:paraId="0396EE97" w14:textId="6F7972F0" w:rsidR="000E28AE" w:rsidRPr="000222E0" w:rsidRDefault="000E28AE" w:rsidP="007B4AA3">
            <w:pPr>
              <w:rPr>
                <w:rFonts w:ascii="Garamond" w:hAnsi="Garamond" w:cs="Arial"/>
                <w:sz w:val="21"/>
                <w:szCs w:val="21"/>
              </w:rPr>
            </w:pPr>
            <w:r w:rsidRPr="000222E0">
              <w:rPr>
                <w:rFonts w:ascii="Garamond" w:hAnsi="Garamond" w:cs="Arial"/>
                <w:sz w:val="21"/>
                <w:szCs w:val="21"/>
              </w:rPr>
              <w:t xml:space="preserve">Student Workers </w:t>
            </w:r>
          </w:p>
        </w:tc>
        <w:tc>
          <w:tcPr>
            <w:tcW w:w="1336" w:type="dxa"/>
          </w:tcPr>
          <w:p w14:paraId="504BBE31" w14:textId="2E229DA5" w:rsidR="000E28AE" w:rsidRPr="000222E0" w:rsidRDefault="003A53C8" w:rsidP="007B4AA3">
            <w:pPr>
              <w:rPr>
                <w:rFonts w:ascii="Garamond" w:hAnsi="Garamond" w:cs="Arial"/>
                <w:sz w:val="21"/>
                <w:szCs w:val="21"/>
              </w:rPr>
            </w:pPr>
            <w:r w:rsidRPr="000222E0">
              <w:rPr>
                <w:rFonts w:ascii="Garamond" w:hAnsi="Garamond" w:cs="Arial"/>
                <w:sz w:val="21"/>
                <w:szCs w:val="21"/>
              </w:rPr>
              <w:t>Buffalo State Primary Contact</w:t>
            </w:r>
          </w:p>
        </w:tc>
        <w:tc>
          <w:tcPr>
            <w:tcW w:w="1362" w:type="dxa"/>
          </w:tcPr>
          <w:p w14:paraId="04CC4581" w14:textId="5585030E" w:rsidR="000E28AE" w:rsidRPr="000222E0" w:rsidRDefault="003A53C8" w:rsidP="007B4AA3">
            <w:pPr>
              <w:rPr>
                <w:rFonts w:ascii="Garamond" w:hAnsi="Garamond" w:cs="Arial"/>
                <w:sz w:val="21"/>
                <w:szCs w:val="21"/>
              </w:rPr>
            </w:pPr>
            <w:r w:rsidRPr="000222E0">
              <w:rPr>
                <w:rFonts w:ascii="Garamond" w:hAnsi="Garamond" w:cs="Arial"/>
                <w:sz w:val="21"/>
                <w:szCs w:val="21"/>
              </w:rPr>
              <w:t>Grantor/</w:t>
            </w:r>
            <w:r w:rsidR="000D4C7F" w:rsidRPr="000222E0">
              <w:rPr>
                <w:rFonts w:ascii="Garamond" w:hAnsi="Garamond" w:cs="Arial"/>
                <w:sz w:val="21"/>
                <w:szCs w:val="21"/>
              </w:rPr>
              <w:t xml:space="preserve"> </w:t>
            </w:r>
            <w:r w:rsidR="000E28AE" w:rsidRPr="000222E0">
              <w:rPr>
                <w:rFonts w:ascii="Garamond" w:hAnsi="Garamond" w:cs="Arial"/>
                <w:sz w:val="21"/>
                <w:szCs w:val="21"/>
              </w:rPr>
              <w:t>Partner Organization</w:t>
            </w:r>
          </w:p>
        </w:tc>
        <w:tc>
          <w:tcPr>
            <w:tcW w:w="1398" w:type="dxa"/>
          </w:tcPr>
          <w:p w14:paraId="2B932854" w14:textId="63060F2F" w:rsidR="000E28AE" w:rsidRPr="000222E0" w:rsidRDefault="000E28AE" w:rsidP="007B4AA3">
            <w:pPr>
              <w:rPr>
                <w:rFonts w:ascii="Garamond" w:hAnsi="Garamond" w:cs="Arial"/>
                <w:sz w:val="21"/>
                <w:szCs w:val="21"/>
              </w:rPr>
            </w:pPr>
            <w:r w:rsidRPr="000222E0">
              <w:rPr>
                <w:rFonts w:ascii="Garamond" w:hAnsi="Garamond" w:cs="Arial"/>
                <w:sz w:val="21"/>
                <w:szCs w:val="21"/>
              </w:rPr>
              <w:t xml:space="preserve">Facilities and Maintenance </w:t>
            </w:r>
          </w:p>
        </w:tc>
        <w:tc>
          <w:tcPr>
            <w:tcW w:w="1427" w:type="dxa"/>
          </w:tcPr>
          <w:p w14:paraId="477ED669" w14:textId="4F7DD537" w:rsidR="000E28AE" w:rsidRPr="000222E0" w:rsidRDefault="000E28AE" w:rsidP="007B4AA3">
            <w:pPr>
              <w:rPr>
                <w:rFonts w:ascii="Garamond" w:hAnsi="Garamond" w:cs="Arial"/>
                <w:sz w:val="21"/>
                <w:szCs w:val="21"/>
              </w:rPr>
            </w:pPr>
            <w:r w:rsidRPr="000222E0">
              <w:rPr>
                <w:rFonts w:ascii="Garamond" w:hAnsi="Garamond" w:cs="Arial"/>
                <w:sz w:val="21"/>
                <w:szCs w:val="21"/>
              </w:rPr>
              <w:t>Development</w:t>
            </w:r>
            <w:r w:rsidR="008E026F">
              <w:rPr>
                <w:rFonts w:ascii="Garamond" w:hAnsi="Garamond" w:cs="Arial"/>
                <w:sz w:val="21"/>
                <w:szCs w:val="21"/>
              </w:rPr>
              <w:t xml:space="preserve"> and Fundraising</w:t>
            </w:r>
          </w:p>
        </w:tc>
      </w:tr>
      <w:tr w:rsidR="000E28AE" w:rsidRPr="00DB0FDB" w14:paraId="33991AD0" w14:textId="77777777" w:rsidTr="000E28AE">
        <w:trPr>
          <w:trHeight w:val="518"/>
        </w:trPr>
        <w:tc>
          <w:tcPr>
            <w:tcW w:w="2360" w:type="dxa"/>
          </w:tcPr>
          <w:p w14:paraId="1B2C93D7" w14:textId="4AD2A6B4" w:rsidR="000E28AE" w:rsidRPr="00DB0FDB" w:rsidRDefault="000E28AE" w:rsidP="000E28AE">
            <w:pPr>
              <w:rPr>
                <w:rFonts w:ascii="Garamond" w:hAnsi="Garamond" w:cs="Arial"/>
                <w:sz w:val="21"/>
                <w:szCs w:val="21"/>
              </w:rPr>
            </w:pPr>
            <w:r w:rsidRPr="00DB0FDB">
              <w:rPr>
                <w:rFonts w:ascii="Garamond" w:hAnsi="Garamond" w:cs="Arial"/>
                <w:sz w:val="21"/>
                <w:szCs w:val="21"/>
              </w:rPr>
              <w:t xml:space="preserve">Review and submit </w:t>
            </w:r>
            <w:r w:rsidR="004B67CB" w:rsidRPr="00DB0FDB">
              <w:rPr>
                <w:rFonts w:ascii="Garamond" w:hAnsi="Garamond" w:cs="Arial"/>
                <w:sz w:val="21"/>
                <w:szCs w:val="21"/>
              </w:rPr>
              <w:t xml:space="preserve">the </w:t>
            </w:r>
            <w:r w:rsidRPr="00DB0FDB">
              <w:rPr>
                <w:rFonts w:ascii="Garamond" w:hAnsi="Garamond" w:cs="Arial"/>
                <w:sz w:val="21"/>
                <w:szCs w:val="21"/>
              </w:rPr>
              <w:t xml:space="preserve">proposal to the </w:t>
            </w:r>
            <w:r w:rsidR="00626FC1" w:rsidRPr="00DB0FDB">
              <w:rPr>
                <w:rFonts w:ascii="Garamond" w:hAnsi="Garamond" w:cs="Arial"/>
                <w:sz w:val="21"/>
                <w:szCs w:val="21"/>
              </w:rPr>
              <w:t xml:space="preserve">primary </w:t>
            </w:r>
            <w:r w:rsidRPr="00DB0FDB">
              <w:rPr>
                <w:rFonts w:ascii="Garamond" w:hAnsi="Garamond" w:cs="Arial"/>
                <w:sz w:val="21"/>
                <w:szCs w:val="21"/>
              </w:rPr>
              <w:t>partner org</w:t>
            </w:r>
            <w:r w:rsidR="00626FC1" w:rsidRPr="00DB0FDB">
              <w:rPr>
                <w:rFonts w:ascii="Garamond" w:hAnsi="Garamond" w:cs="Arial"/>
                <w:sz w:val="21"/>
                <w:szCs w:val="21"/>
              </w:rPr>
              <w:t>anization</w:t>
            </w:r>
            <w:r w:rsidR="000222E0">
              <w:rPr>
                <w:rFonts w:ascii="Garamond" w:hAnsi="Garamond" w:cs="Arial"/>
                <w:sz w:val="21"/>
                <w:szCs w:val="21"/>
              </w:rPr>
              <w:t xml:space="preserve"> </w:t>
            </w:r>
          </w:p>
        </w:tc>
        <w:tc>
          <w:tcPr>
            <w:tcW w:w="1021" w:type="dxa"/>
          </w:tcPr>
          <w:p w14:paraId="183050A3" w14:textId="1F8BF9F6" w:rsidR="000E28AE" w:rsidRPr="00DB0FDB" w:rsidRDefault="00626FC1" w:rsidP="007B4AA3">
            <w:pPr>
              <w:rPr>
                <w:rFonts w:ascii="Garamond" w:hAnsi="Garamond" w:cs="Arial"/>
                <w:sz w:val="21"/>
                <w:szCs w:val="21"/>
              </w:rPr>
            </w:pPr>
            <w:r w:rsidRPr="00DB0FDB">
              <w:rPr>
                <w:rFonts w:ascii="Garamond" w:hAnsi="Garamond" w:cs="Arial"/>
                <w:sz w:val="21"/>
                <w:szCs w:val="21"/>
              </w:rPr>
              <w:t>X</w:t>
            </w:r>
          </w:p>
        </w:tc>
        <w:tc>
          <w:tcPr>
            <w:tcW w:w="1568" w:type="dxa"/>
          </w:tcPr>
          <w:p w14:paraId="1092332B" w14:textId="77777777" w:rsidR="000E28AE" w:rsidRPr="00DB0FDB" w:rsidRDefault="000E28AE" w:rsidP="007B4AA3">
            <w:pPr>
              <w:rPr>
                <w:rFonts w:ascii="Garamond" w:hAnsi="Garamond" w:cs="Arial"/>
                <w:sz w:val="21"/>
                <w:szCs w:val="21"/>
              </w:rPr>
            </w:pPr>
          </w:p>
        </w:tc>
        <w:tc>
          <w:tcPr>
            <w:tcW w:w="977" w:type="dxa"/>
          </w:tcPr>
          <w:p w14:paraId="53C1A3B4" w14:textId="77777777" w:rsidR="000E28AE" w:rsidRPr="00DB0FDB" w:rsidRDefault="000E28AE" w:rsidP="007B4AA3">
            <w:pPr>
              <w:rPr>
                <w:rFonts w:ascii="Garamond" w:hAnsi="Garamond" w:cs="Arial"/>
                <w:sz w:val="21"/>
                <w:szCs w:val="21"/>
              </w:rPr>
            </w:pPr>
          </w:p>
        </w:tc>
        <w:tc>
          <w:tcPr>
            <w:tcW w:w="1336" w:type="dxa"/>
          </w:tcPr>
          <w:p w14:paraId="46B21B3D" w14:textId="58010671" w:rsidR="000E28AE" w:rsidRPr="00DB0FDB" w:rsidRDefault="00626FC1" w:rsidP="007B4AA3">
            <w:pPr>
              <w:rPr>
                <w:rFonts w:ascii="Garamond" w:hAnsi="Garamond" w:cs="Arial"/>
                <w:sz w:val="21"/>
                <w:szCs w:val="21"/>
              </w:rPr>
            </w:pPr>
            <w:r w:rsidRPr="00DB0FDB">
              <w:rPr>
                <w:rFonts w:ascii="Garamond" w:hAnsi="Garamond" w:cs="Arial"/>
                <w:sz w:val="21"/>
                <w:szCs w:val="21"/>
              </w:rPr>
              <w:t>X</w:t>
            </w:r>
          </w:p>
        </w:tc>
        <w:tc>
          <w:tcPr>
            <w:tcW w:w="1362" w:type="dxa"/>
          </w:tcPr>
          <w:p w14:paraId="39CBCDC0" w14:textId="77777777" w:rsidR="000E28AE" w:rsidRPr="00DB0FDB" w:rsidRDefault="000E28AE" w:rsidP="007B4AA3">
            <w:pPr>
              <w:rPr>
                <w:rFonts w:ascii="Garamond" w:hAnsi="Garamond" w:cs="Arial"/>
                <w:sz w:val="21"/>
                <w:szCs w:val="21"/>
              </w:rPr>
            </w:pPr>
          </w:p>
        </w:tc>
        <w:tc>
          <w:tcPr>
            <w:tcW w:w="1398" w:type="dxa"/>
          </w:tcPr>
          <w:p w14:paraId="5AA10961" w14:textId="77777777" w:rsidR="000E28AE" w:rsidRPr="00DB0FDB" w:rsidRDefault="000E28AE" w:rsidP="007B4AA3">
            <w:pPr>
              <w:rPr>
                <w:rFonts w:ascii="Garamond" w:hAnsi="Garamond" w:cs="Arial"/>
                <w:sz w:val="21"/>
                <w:szCs w:val="21"/>
              </w:rPr>
            </w:pPr>
          </w:p>
        </w:tc>
        <w:tc>
          <w:tcPr>
            <w:tcW w:w="1427" w:type="dxa"/>
          </w:tcPr>
          <w:p w14:paraId="6EF1A4C7" w14:textId="77777777" w:rsidR="000E28AE" w:rsidRPr="00DB0FDB" w:rsidRDefault="000E28AE" w:rsidP="007B4AA3">
            <w:pPr>
              <w:rPr>
                <w:rFonts w:ascii="Garamond" w:hAnsi="Garamond" w:cs="Arial"/>
                <w:sz w:val="21"/>
                <w:szCs w:val="21"/>
              </w:rPr>
            </w:pPr>
          </w:p>
        </w:tc>
      </w:tr>
      <w:tr w:rsidR="000E28AE" w:rsidRPr="00DB0FDB" w14:paraId="49BE8D7B" w14:textId="77777777" w:rsidTr="000E28AE">
        <w:trPr>
          <w:trHeight w:val="536"/>
        </w:trPr>
        <w:tc>
          <w:tcPr>
            <w:tcW w:w="2360" w:type="dxa"/>
          </w:tcPr>
          <w:p w14:paraId="13A66293" w14:textId="7C5D24F2" w:rsidR="000E28AE" w:rsidRPr="00DB0FDB" w:rsidRDefault="009C753D" w:rsidP="007B4AA3">
            <w:pPr>
              <w:rPr>
                <w:rFonts w:ascii="Garamond" w:hAnsi="Garamond" w:cs="Arial"/>
                <w:sz w:val="21"/>
                <w:szCs w:val="21"/>
              </w:rPr>
            </w:pPr>
            <w:r w:rsidRPr="00DB0FDB">
              <w:rPr>
                <w:rFonts w:ascii="Garamond" w:hAnsi="Garamond" w:cs="Arial"/>
                <w:sz w:val="21"/>
                <w:szCs w:val="21"/>
              </w:rPr>
              <w:t>Develop a list of target businesses/ speakers</w:t>
            </w:r>
            <w:r w:rsidR="004E3591" w:rsidRPr="00DB0FDB">
              <w:rPr>
                <w:rFonts w:ascii="Garamond" w:hAnsi="Garamond" w:cs="Arial"/>
                <w:sz w:val="21"/>
                <w:szCs w:val="21"/>
              </w:rPr>
              <w:t xml:space="preserve"> </w:t>
            </w:r>
          </w:p>
        </w:tc>
        <w:tc>
          <w:tcPr>
            <w:tcW w:w="1021" w:type="dxa"/>
          </w:tcPr>
          <w:p w14:paraId="7120600A" w14:textId="47D5B6D0" w:rsidR="000E28AE" w:rsidRPr="00DB0FDB" w:rsidRDefault="000E28AE" w:rsidP="007B4AA3">
            <w:pPr>
              <w:rPr>
                <w:rFonts w:ascii="Garamond" w:hAnsi="Garamond" w:cs="Arial"/>
                <w:sz w:val="21"/>
                <w:szCs w:val="21"/>
              </w:rPr>
            </w:pPr>
          </w:p>
        </w:tc>
        <w:tc>
          <w:tcPr>
            <w:tcW w:w="1568" w:type="dxa"/>
          </w:tcPr>
          <w:p w14:paraId="02115A25" w14:textId="77777777" w:rsidR="000E28AE" w:rsidRPr="00DB0FDB" w:rsidRDefault="000E28AE" w:rsidP="007B4AA3">
            <w:pPr>
              <w:rPr>
                <w:rFonts w:ascii="Garamond" w:hAnsi="Garamond" w:cs="Arial"/>
                <w:sz w:val="21"/>
                <w:szCs w:val="21"/>
              </w:rPr>
            </w:pPr>
          </w:p>
        </w:tc>
        <w:tc>
          <w:tcPr>
            <w:tcW w:w="977" w:type="dxa"/>
          </w:tcPr>
          <w:p w14:paraId="6EBBF051" w14:textId="77777777" w:rsidR="000E28AE" w:rsidRPr="00DB0FDB" w:rsidRDefault="000E28AE" w:rsidP="007B4AA3">
            <w:pPr>
              <w:rPr>
                <w:rFonts w:ascii="Garamond" w:hAnsi="Garamond" w:cs="Arial"/>
                <w:sz w:val="21"/>
                <w:szCs w:val="21"/>
              </w:rPr>
            </w:pPr>
          </w:p>
        </w:tc>
        <w:tc>
          <w:tcPr>
            <w:tcW w:w="1336" w:type="dxa"/>
          </w:tcPr>
          <w:p w14:paraId="3AFF3A15" w14:textId="610B511F" w:rsidR="000E28AE" w:rsidRPr="00DB0FDB" w:rsidRDefault="00626FC1" w:rsidP="007B4AA3">
            <w:pPr>
              <w:rPr>
                <w:rFonts w:ascii="Garamond" w:hAnsi="Garamond" w:cs="Arial"/>
                <w:sz w:val="21"/>
                <w:szCs w:val="21"/>
              </w:rPr>
            </w:pPr>
            <w:r w:rsidRPr="00DB0FDB">
              <w:rPr>
                <w:rFonts w:ascii="Garamond" w:hAnsi="Garamond" w:cs="Arial"/>
                <w:sz w:val="21"/>
                <w:szCs w:val="21"/>
              </w:rPr>
              <w:t>X</w:t>
            </w:r>
          </w:p>
        </w:tc>
        <w:tc>
          <w:tcPr>
            <w:tcW w:w="1362" w:type="dxa"/>
          </w:tcPr>
          <w:p w14:paraId="6C63FC56" w14:textId="0A34019C" w:rsidR="000E28AE" w:rsidRPr="00DB0FDB" w:rsidRDefault="00626FC1" w:rsidP="007B4AA3">
            <w:pPr>
              <w:rPr>
                <w:rFonts w:ascii="Garamond" w:hAnsi="Garamond" w:cs="Arial"/>
                <w:sz w:val="21"/>
                <w:szCs w:val="21"/>
              </w:rPr>
            </w:pPr>
            <w:r w:rsidRPr="00DB0FDB">
              <w:rPr>
                <w:rFonts w:ascii="Garamond" w:hAnsi="Garamond" w:cs="Arial"/>
                <w:sz w:val="21"/>
                <w:szCs w:val="21"/>
              </w:rPr>
              <w:t>X</w:t>
            </w:r>
          </w:p>
        </w:tc>
        <w:tc>
          <w:tcPr>
            <w:tcW w:w="1398" w:type="dxa"/>
          </w:tcPr>
          <w:p w14:paraId="52D45EBC" w14:textId="77777777" w:rsidR="000E28AE" w:rsidRPr="00DB0FDB" w:rsidRDefault="000E28AE" w:rsidP="007B4AA3">
            <w:pPr>
              <w:rPr>
                <w:rFonts w:ascii="Garamond" w:hAnsi="Garamond" w:cs="Arial"/>
                <w:sz w:val="21"/>
                <w:szCs w:val="21"/>
              </w:rPr>
            </w:pPr>
          </w:p>
        </w:tc>
        <w:tc>
          <w:tcPr>
            <w:tcW w:w="1427" w:type="dxa"/>
          </w:tcPr>
          <w:p w14:paraId="384336ED" w14:textId="77777777" w:rsidR="000E28AE" w:rsidRPr="00DB0FDB" w:rsidRDefault="000E28AE" w:rsidP="007B4AA3">
            <w:pPr>
              <w:rPr>
                <w:rFonts w:ascii="Garamond" w:hAnsi="Garamond" w:cs="Arial"/>
                <w:sz w:val="21"/>
                <w:szCs w:val="21"/>
              </w:rPr>
            </w:pPr>
          </w:p>
        </w:tc>
      </w:tr>
      <w:tr w:rsidR="000E28AE" w:rsidRPr="00DB0FDB" w14:paraId="5E290C31" w14:textId="77777777" w:rsidTr="000E28AE">
        <w:trPr>
          <w:trHeight w:val="518"/>
        </w:trPr>
        <w:tc>
          <w:tcPr>
            <w:tcW w:w="2360" w:type="dxa"/>
          </w:tcPr>
          <w:p w14:paraId="2E469169" w14:textId="543DB81F" w:rsidR="000E28AE" w:rsidRPr="00DB0FDB" w:rsidRDefault="00A4047A" w:rsidP="007B4AA3">
            <w:pPr>
              <w:rPr>
                <w:rFonts w:ascii="Garamond" w:hAnsi="Garamond" w:cs="Arial"/>
                <w:sz w:val="21"/>
                <w:szCs w:val="21"/>
              </w:rPr>
            </w:pPr>
            <w:r w:rsidRPr="00DB0FDB">
              <w:rPr>
                <w:rFonts w:ascii="Garamond" w:hAnsi="Garamond" w:cs="Arial"/>
                <w:sz w:val="21"/>
                <w:szCs w:val="21"/>
              </w:rPr>
              <w:t>Involve tech writing and design professors, prompt given to students</w:t>
            </w:r>
            <w:r w:rsidR="00984454" w:rsidRPr="00DB0FDB">
              <w:rPr>
                <w:rFonts w:ascii="Garamond" w:hAnsi="Garamond" w:cs="Arial"/>
                <w:sz w:val="21"/>
                <w:szCs w:val="21"/>
              </w:rPr>
              <w:t xml:space="preserve"> (Week 2)</w:t>
            </w:r>
          </w:p>
        </w:tc>
        <w:tc>
          <w:tcPr>
            <w:tcW w:w="1021" w:type="dxa"/>
          </w:tcPr>
          <w:p w14:paraId="644527EF" w14:textId="49475BCA" w:rsidR="000E28AE" w:rsidRPr="00DB0FDB" w:rsidRDefault="000E28AE" w:rsidP="007B4AA3">
            <w:pPr>
              <w:rPr>
                <w:rFonts w:ascii="Garamond" w:hAnsi="Garamond" w:cs="Arial"/>
                <w:sz w:val="21"/>
                <w:szCs w:val="21"/>
              </w:rPr>
            </w:pPr>
          </w:p>
        </w:tc>
        <w:tc>
          <w:tcPr>
            <w:tcW w:w="1568" w:type="dxa"/>
          </w:tcPr>
          <w:p w14:paraId="4C19DDE8" w14:textId="550774F6" w:rsidR="000E28AE" w:rsidRPr="00DB0FDB" w:rsidRDefault="00A4047A" w:rsidP="007B4AA3">
            <w:pPr>
              <w:rPr>
                <w:rFonts w:ascii="Garamond" w:hAnsi="Garamond" w:cs="Arial"/>
                <w:sz w:val="21"/>
                <w:szCs w:val="21"/>
              </w:rPr>
            </w:pPr>
            <w:r w:rsidRPr="00DB0FDB">
              <w:rPr>
                <w:rFonts w:ascii="Garamond" w:hAnsi="Garamond" w:cs="Arial"/>
                <w:sz w:val="21"/>
                <w:szCs w:val="21"/>
              </w:rPr>
              <w:t>X</w:t>
            </w:r>
          </w:p>
        </w:tc>
        <w:tc>
          <w:tcPr>
            <w:tcW w:w="977" w:type="dxa"/>
          </w:tcPr>
          <w:p w14:paraId="1762DE35" w14:textId="6E92E4AE" w:rsidR="000E28AE" w:rsidRPr="00DB0FDB" w:rsidRDefault="000E28AE" w:rsidP="007B4AA3">
            <w:pPr>
              <w:rPr>
                <w:rFonts w:ascii="Garamond" w:hAnsi="Garamond" w:cs="Arial"/>
                <w:sz w:val="21"/>
                <w:szCs w:val="21"/>
              </w:rPr>
            </w:pPr>
          </w:p>
        </w:tc>
        <w:tc>
          <w:tcPr>
            <w:tcW w:w="1336" w:type="dxa"/>
          </w:tcPr>
          <w:p w14:paraId="46F35153" w14:textId="783ED5E8" w:rsidR="000E28AE" w:rsidRPr="00DB0FDB" w:rsidRDefault="00626FC1" w:rsidP="007B4AA3">
            <w:pPr>
              <w:rPr>
                <w:rFonts w:ascii="Garamond" w:hAnsi="Garamond" w:cs="Arial"/>
                <w:sz w:val="21"/>
                <w:szCs w:val="21"/>
              </w:rPr>
            </w:pPr>
            <w:r w:rsidRPr="00DB0FDB">
              <w:rPr>
                <w:rFonts w:ascii="Garamond" w:hAnsi="Garamond" w:cs="Arial"/>
                <w:sz w:val="21"/>
                <w:szCs w:val="21"/>
              </w:rPr>
              <w:t>X</w:t>
            </w:r>
          </w:p>
        </w:tc>
        <w:tc>
          <w:tcPr>
            <w:tcW w:w="1362" w:type="dxa"/>
          </w:tcPr>
          <w:p w14:paraId="7F83AE39" w14:textId="6CD3354F" w:rsidR="000E28AE" w:rsidRPr="00DB0FDB" w:rsidRDefault="000E28AE" w:rsidP="007B4AA3">
            <w:pPr>
              <w:rPr>
                <w:rFonts w:ascii="Garamond" w:hAnsi="Garamond" w:cs="Arial"/>
                <w:sz w:val="21"/>
                <w:szCs w:val="21"/>
              </w:rPr>
            </w:pPr>
          </w:p>
        </w:tc>
        <w:tc>
          <w:tcPr>
            <w:tcW w:w="1398" w:type="dxa"/>
          </w:tcPr>
          <w:p w14:paraId="79BFAF13" w14:textId="77777777" w:rsidR="000E28AE" w:rsidRPr="00DB0FDB" w:rsidRDefault="000E28AE" w:rsidP="007B4AA3">
            <w:pPr>
              <w:rPr>
                <w:rFonts w:ascii="Garamond" w:hAnsi="Garamond" w:cs="Arial"/>
                <w:sz w:val="21"/>
                <w:szCs w:val="21"/>
              </w:rPr>
            </w:pPr>
          </w:p>
        </w:tc>
        <w:tc>
          <w:tcPr>
            <w:tcW w:w="1427" w:type="dxa"/>
          </w:tcPr>
          <w:p w14:paraId="49AC5B2C" w14:textId="77777777" w:rsidR="000E28AE" w:rsidRPr="00DB0FDB" w:rsidRDefault="000E28AE" w:rsidP="007B4AA3">
            <w:pPr>
              <w:rPr>
                <w:rFonts w:ascii="Garamond" w:hAnsi="Garamond" w:cs="Arial"/>
                <w:sz w:val="21"/>
                <w:szCs w:val="21"/>
              </w:rPr>
            </w:pPr>
          </w:p>
        </w:tc>
      </w:tr>
      <w:tr w:rsidR="00A4047A" w:rsidRPr="00DB0FDB" w14:paraId="24070606" w14:textId="77777777" w:rsidTr="000E28AE">
        <w:trPr>
          <w:trHeight w:val="518"/>
        </w:trPr>
        <w:tc>
          <w:tcPr>
            <w:tcW w:w="2360" w:type="dxa"/>
          </w:tcPr>
          <w:p w14:paraId="7B7E6DBF" w14:textId="5ECD517B" w:rsidR="00A4047A" w:rsidRPr="00DB0FDB" w:rsidRDefault="00AF2336" w:rsidP="007B4AA3">
            <w:pPr>
              <w:rPr>
                <w:rFonts w:ascii="Garamond" w:hAnsi="Garamond" w:cs="Arial"/>
                <w:sz w:val="21"/>
                <w:szCs w:val="21"/>
              </w:rPr>
            </w:pPr>
            <w:r w:rsidRPr="00DB0FDB">
              <w:rPr>
                <w:rFonts w:ascii="Garamond" w:hAnsi="Garamond" w:cs="Arial"/>
                <w:sz w:val="21"/>
                <w:szCs w:val="21"/>
              </w:rPr>
              <w:t>Contact participating work-study programs</w:t>
            </w:r>
          </w:p>
        </w:tc>
        <w:tc>
          <w:tcPr>
            <w:tcW w:w="1021" w:type="dxa"/>
          </w:tcPr>
          <w:p w14:paraId="3C4531B2" w14:textId="77777777" w:rsidR="00A4047A" w:rsidRPr="00DB0FDB" w:rsidRDefault="00A4047A" w:rsidP="007B4AA3">
            <w:pPr>
              <w:rPr>
                <w:rFonts w:ascii="Garamond" w:hAnsi="Garamond" w:cs="Arial"/>
                <w:sz w:val="21"/>
                <w:szCs w:val="21"/>
              </w:rPr>
            </w:pPr>
          </w:p>
        </w:tc>
        <w:tc>
          <w:tcPr>
            <w:tcW w:w="1568" w:type="dxa"/>
          </w:tcPr>
          <w:p w14:paraId="45905680" w14:textId="05BBBBD2" w:rsidR="00A4047A" w:rsidRPr="00DB0FDB" w:rsidRDefault="00A4047A" w:rsidP="007B4AA3">
            <w:pPr>
              <w:rPr>
                <w:rFonts w:ascii="Garamond" w:hAnsi="Garamond" w:cs="Arial"/>
                <w:sz w:val="21"/>
                <w:szCs w:val="21"/>
              </w:rPr>
            </w:pPr>
          </w:p>
        </w:tc>
        <w:tc>
          <w:tcPr>
            <w:tcW w:w="977" w:type="dxa"/>
          </w:tcPr>
          <w:p w14:paraId="4D53485D" w14:textId="5199206F" w:rsidR="00A4047A" w:rsidRPr="00DB0FDB" w:rsidRDefault="0097623F" w:rsidP="007B4AA3">
            <w:pPr>
              <w:rPr>
                <w:rFonts w:ascii="Garamond" w:hAnsi="Garamond" w:cs="Arial"/>
                <w:sz w:val="21"/>
                <w:szCs w:val="21"/>
              </w:rPr>
            </w:pPr>
            <w:r w:rsidRPr="00DB0FDB">
              <w:rPr>
                <w:rFonts w:ascii="Garamond" w:hAnsi="Garamond" w:cs="Arial"/>
                <w:sz w:val="21"/>
                <w:szCs w:val="21"/>
              </w:rPr>
              <w:t>X</w:t>
            </w:r>
          </w:p>
        </w:tc>
        <w:tc>
          <w:tcPr>
            <w:tcW w:w="1336" w:type="dxa"/>
          </w:tcPr>
          <w:p w14:paraId="0F0BE5CA" w14:textId="6CB46E3B" w:rsidR="00A4047A" w:rsidRPr="00DB0FDB" w:rsidRDefault="00EA7F53" w:rsidP="007B4AA3">
            <w:pPr>
              <w:rPr>
                <w:rFonts w:ascii="Garamond" w:hAnsi="Garamond" w:cs="Arial"/>
                <w:sz w:val="21"/>
                <w:szCs w:val="21"/>
              </w:rPr>
            </w:pPr>
            <w:r w:rsidRPr="00DB0FDB">
              <w:rPr>
                <w:rFonts w:ascii="Garamond" w:hAnsi="Garamond" w:cs="Arial"/>
                <w:sz w:val="21"/>
                <w:szCs w:val="21"/>
              </w:rPr>
              <w:t>X</w:t>
            </w:r>
          </w:p>
        </w:tc>
        <w:tc>
          <w:tcPr>
            <w:tcW w:w="1362" w:type="dxa"/>
          </w:tcPr>
          <w:p w14:paraId="567B2D3B" w14:textId="77777777" w:rsidR="00A4047A" w:rsidRPr="00DB0FDB" w:rsidRDefault="00A4047A" w:rsidP="007B4AA3">
            <w:pPr>
              <w:rPr>
                <w:rFonts w:ascii="Garamond" w:hAnsi="Garamond" w:cs="Arial"/>
                <w:sz w:val="21"/>
                <w:szCs w:val="21"/>
              </w:rPr>
            </w:pPr>
          </w:p>
        </w:tc>
        <w:tc>
          <w:tcPr>
            <w:tcW w:w="1398" w:type="dxa"/>
          </w:tcPr>
          <w:p w14:paraId="4E8308C6" w14:textId="77777777" w:rsidR="00A4047A" w:rsidRPr="00DB0FDB" w:rsidRDefault="00A4047A" w:rsidP="007B4AA3">
            <w:pPr>
              <w:rPr>
                <w:rFonts w:ascii="Garamond" w:hAnsi="Garamond" w:cs="Arial"/>
                <w:sz w:val="21"/>
                <w:szCs w:val="21"/>
              </w:rPr>
            </w:pPr>
          </w:p>
        </w:tc>
        <w:tc>
          <w:tcPr>
            <w:tcW w:w="1427" w:type="dxa"/>
          </w:tcPr>
          <w:p w14:paraId="13F473B1" w14:textId="77777777" w:rsidR="00A4047A" w:rsidRPr="00DB0FDB" w:rsidRDefault="00A4047A" w:rsidP="007B4AA3">
            <w:pPr>
              <w:rPr>
                <w:rFonts w:ascii="Garamond" w:hAnsi="Garamond" w:cs="Arial"/>
                <w:sz w:val="21"/>
                <w:szCs w:val="21"/>
              </w:rPr>
            </w:pPr>
          </w:p>
        </w:tc>
      </w:tr>
      <w:tr w:rsidR="0097623F" w:rsidRPr="00DB0FDB" w14:paraId="2A305A76" w14:textId="77777777" w:rsidTr="000E28AE">
        <w:trPr>
          <w:trHeight w:val="518"/>
        </w:trPr>
        <w:tc>
          <w:tcPr>
            <w:tcW w:w="2360" w:type="dxa"/>
          </w:tcPr>
          <w:p w14:paraId="407A2819" w14:textId="605CB6F9" w:rsidR="0097623F" w:rsidRPr="00DB0FDB" w:rsidRDefault="0097623F" w:rsidP="007B4AA3">
            <w:pPr>
              <w:rPr>
                <w:rFonts w:ascii="Garamond" w:hAnsi="Garamond" w:cs="Arial"/>
                <w:sz w:val="21"/>
                <w:szCs w:val="21"/>
              </w:rPr>
            </w:pPr>
            <w:r w:rsidRPr="00DB0FDB">
              <w:rPr>
                <w:rFonts w:ascii="Garamond" w:hAnsi="Garamond" w:cs="Arial"/>
                <w:sz w:val="21"/>
                <w:szCs w:val="21"/>
              </w:rPr>
              <w:t xml:space="preserve">Confirm </w:t>
            </w:r>
            <w:r w:rsidR="00EA7F53" w:rsidRPr="00DB0FDB">
              <w:rPr>
                <w:rFonts w:ascii="Garamond" w:hAnsi="Garamond" w:cs="Arial"/>
                <w:sz w:val="21"/>
                <w:szCs w:val="21"/>
              </w:rPr>
              <w:t xml:space="preserve">the </w:t>
            </w:r>
            <w:r w:rsidRPr="00DB0FDB">
              <w:rPr>
                <w:rFonts w:ascii="Garamond" w:hAnsi="Garamond" w:cs="Arial"/>
                <w:sz w:val="21"/>
                <w:szCs w:val="21"/>
              </w:rPr>
              <w:t>date of the event</w:t>
            </w:r>
            <w:r w:rsidR="00EA7F53" w:rsidRPr="00DB0FDB">
              <w:rPr>
                <w:rFonts w:ascii="Garamond" w:hAnsi="Garamond" w:cs="Arial"/>
                <w:sz w:val="21"/>
                <w:szCs w:val="21"/>
              </w:rPr>
              <w:t xml:space="preserve"> (Week 3)</w:t>
            </w:r>
          </w:p>
        </w:tc>
        <w:tc>
          <w:tcPr>
            <w:tcW w:w="1021" w:type="dxa"/>
          </w:tcPr>
          <w:p w14:paraId="29612C16" w14:textId="77777777" w:rsidR="0097623F" w:rsidRPr="00DB0FDB" w:rsidRDefault="0097623F" w:rsidP="007B4AA3">
            <w:pPr>
              <w:rPr>
                <w:rFonts w:ascii="Garamond" w:hAnsi="Garamond" w:cs="Arial"/>
                <w:sz w:val="21"/>
                <w:szCs w:val="21"/>
              </w:rPr>
            </w:pPr>
          </w:p>
        </w:tc>
        <w:tc>
          <w:tcPr>
            <w:tcW w:w="1568" w:type="dxa"/>
          </w:tcPr>
          <w:p w14:paraId="0FE51C24" w14:textId="77777777" w:rsidR="0097623F" w:rsidRPr="00DB0FDB" w:rsidRDefault="0097623F" w:rsidP="007B4AA3">
            <w:pPr>
              <w:rPr>
                <w:rFonts w:ascii="Garamond" w:hAnsi="Garamond" w:cs="Arial"/>
                <w:sz w:val="21"/>
                <w:szCs w:val="21"/>
              </w:rPr>
            </w:pPr>
          </w:p>
        </w:tc>
        <w:tc>
          <w:tcPr>
            <w:tcW w:w="977" w:type="dxa"/>
          </w:tcPr>
          <w:p w14:paraId="637543E1" w14:textId="77777777" w:rsidR="0097623F" w:rsidRPr="00DB0FDB" w:rsidRDefault="0097623F" w:rsidP="007B4AA3">
            <w:pPr>
              <w:rPr>
                <w:rFonts w:ascii="Garamond" w:hAnsi="Garamond" w:cs="Arial"/>
                <w:sz w:val="21"/>
                <w:szCs w:val="21"/>
              </w:rPr>
            </w:pPr>
          </w:p>
        </w:tc>
        <w:tc>
          <w:tcPr>
            <w:tcW w:w="1336" w:type="dxa"/>
          </w:tcPr>
          <w:p w14:paraId="24B9EE6C" w14:textId="354F32AB" w:rsidR="0097623F" w:rsidRPr="00DB0FDB" w:rsidRDefault="0097623F" w:rsidP="007B4AA3">
            <w:pPr>
              <w:rPr>
                <w:rFonts w:ascii="Garamond" w:hAnsi="Garamond" w:cs="Arial"/>
                <w:sz w:val="21"/>
                <w:szCs w:val="21"/>
              </w:rPr>
            </w:pPr>
            <w:r w:rsidRPr="00DB0FDB">
              <w:rPr>
                <w:rFonts w:ascii="Garamond" w:hAnsi="Garamond" w:cs="Arial"/>
                <w:sz w:val="21"/>
                <w:szCs w:val="21"/>
              </w:rPr>
              <w:t>X</w:t>
            </w:r>
          </w:p>
        </w:tc>
        <w:tc>
          <w:tcPr>
            <w:tcW w:w="1362" w:type="dxa"/>
          </w:tcPr>
          <w:p w14:paraId="0BFC7D5B" w14:textId="3A57A96E" w:rsidR="0097623F" w:rsidRPr="00DB0FDB" w:rsidRDefault="0097623F" w:rsidP="007B4AA3">
            <w:pPr>
              <w:rPr>
                <w:rFonts w:ascii="Garamond" w:hAnsi="Garamond" w:cs="Arial"/>
                <w:sz w:val="21"/>
                <w:szCs w:val="21"/>
              </w:rPr>
            </w:pPr>
            <w:r w:rsidRPr="00DB0FDB">
              <w:rPr>
                <w:rFonts w:ascii="Garamond" w:hAnsi="Garamond" w:cs="Arial"/>
                <w:sz w:val="21"/>
                <w:szCs w:val="21"/>
              </w:rPr>
              <w:t>X</w:t>
            </w:r>
          </w:p>
        </w:tc>
        <w:tc>
          <w:tcPr>
            <w:tcW w:w="1398" w:type="dxa"/>
          </w:tcPr>
          <w:p w14:paraId="7061B08C" w14:textId="77777777" w:rsidR="0097623F" w:rsidRPr="00DB0FDB" w:rsidRDefault="0097623F" w:rsidP="007B4AA3">
            <w:pPr>
              <w:rPr>
                <w:rFonts w:ascii="Garamond" w:hAnsi="Garamond" w:cs="Arial"/>
                <w:sz w:val="21"/>
                <w:szCs w:val="21"/>
              </w:rPr>
            </w:pPr>
          </w:p>
        </w:tc>
        <w:tc>
          <w:tcPr>
            <w:tcW w:w="1427" w:type="dxa"/>
          </w:tcPr>
          <w:p w14:paraId="6EBED64E" w14:textId="37C6E81D" w:rsidR="0097623F" w:rsidRPr="00DB0FDB" w:rsidRDefault="00687FDE" w:rsidP="007B4AA3">
            <w:pPr>
              <w:rPr>
                <w:rFonts w:ascii="Garamond" w:hAnsi="Garamond" w:cs="Arial"/>
                <w:sz w:val="21"/>
                <w:szCs w:val="21"/>
              </w:rPr>
            </w:pPr>
            <w:r>
              <w:rPr>
                <w:rFonts w:ascii="Garamond" w:hAnsi="Garamond" w:cs="Arial"/>
                <w:sz w:val="21"/>
                <w:szCs w:val="21"/>
              </w:rPr>
              <w:t>X</w:t>
            </w:r>
          </w:p>
        </w:tc>
      </w:tr>
      <w:tr w:rsidR="000E28AE" w:rsidRPr="00DB0FDB" w14:paraId="40673F66" w14:textId="77777777" w:rsidTr="000E28AE">
        <w:trPr>
          <w:trHeight w:val="518"/>
        </w:trPr>
        <w:tc>
          <w:tcPr>
            <w:tcW w:w="2360" w:type="dxa"/>
          </w:tcPr>
          <w:p w14:paraId="6BBCCE4A" w14:textId="77777777" w:rsidR="000E28AE" w:rsidRPr="00DB0FDB" w:rsidRDefault="009757B1" w:rsidP="007B4AA3">
            <w:pPr>
              <w:rPr>
                <w:rFonts w:ascii="Garamond" w:hAnsi="Garamond" w:cs="Arial"/>
                <w:b/>
                <w:bCs/>
                <w:sz w:val="21"/>
                <w:szCs w:val="21"/>
              </w:rPr>
            </w:pPr>
            <w:r w:rsidRPr="00DB0FDB">
              <w:rPr>
                <w:rFonts w:ascii="Garamond" w:hAnsi="Garamond" w:cs="Arial"/>
                <w:b/>
                <w:bCs/>
                <w:sz w:val="21"/>
                <w:szCs w:val="21"/>
              </w:rPr>
              <w:t>Phase 2:</w:t>
            </w:r>
          </w:p>
          <w:p w14:paraId="78A79050" w14:textId="164D4AF7" w:rsidR="009C753D" w:rsidRPr="00DB0FDB" w:rsidRDefault="009757B1" w:rsidP="007B4AA3">
            <w:pPr>
              <w:rPr>
                <w:rFonts w:ascii="Garamond" w:hAnsi="Garamond" w:cs="Arial"/>
                <w:b/>
                <w:bCs/>
                <w:sz w:val="21"/>
                <w:szCs w:val="21"/>
              </w:rPr>
            </w:pPr>
            <w:r w:rsidRPr="00DB0FDB">
              <w:rPr>
                <w:rFonts w:ascii="Garamond" w:hAnsi="Garamond" w:cs="Arial"/>
                <w:b/>
                <w:bCs/>
                <w:sz w:val="21"/>
                <w:szCs w:val="21"/>
              </w:rPr>
              <w:t>Planning</w:t>
            </w:r>
          </w:p>
          <w:p w14:paraId="67C59C8C" w14:textId="470C69D9" w:rsidR="009C753D" w:rsidRPr="00DB0FDB" w:rsidRDefault="009C753D" w:rsidP="007B4AA3">
            <w:pPr>
              <w:rPr>
                <w:rFonts w:ascii="Garamond" w:hAnsi="Garamond" w:cs="Arial"/>
                <w:sz w:val="21"/>
                <w:szCs w:val="21"/>
              </w:rPr>
            </w:pPr>
            <w:r w:rsidRPr="00DB0FDB">
              <w:rPr>
                <w:rFonts w:ascii="Garamond" w:hAnsi="Garamond" w:cs="Arial"/>
                <w:b/>
                <w:bCs/>
                <w:sz w:val="21"/>
                <w:szCs w:val="21"/>
              </w:rPr>
              <w:t>Semester Weeks 3- 12</w:t>
            </w:r>
          </w:p>
        </w:tc>
        <w:tc>
          <w:tcPr>
            <w:tcW w:w="1021" w:type="dxa"/>
          </w:tcPr>
          <w:p w14:paraId="2313A484" w14:textId="77777777" w:rsidR="000E28AE" w:rsidRPr="00DB0FDB" w:rsidRDefault="000E28AE" w:rsidP="007B4AA3">
            <w:pPr>
              <w:rPr>
                <w:rFonts w:ascii="Garamond" w:hAnsi="Garamond" w:cs="Arial"/>
                <w:sz w:val="21"/>
                <w:szCs w:val="21"/>
              </w:rPr>
            </w:pPr>
          </w:p>
        </w:tc>
        <w:tc>
          <w:tcPr>
            <w:tcW w:w="1568" w:type="dxa"/>
          </w:tcPr>
          <w:p w14:paraId="439B26E2" w14:textId="77777777" w:rsidR="000E28AE" w:rsidRPr="00DB0FDB" w:rsidRDefault="000E28AE" w:rsidP="007B4AA3">
            <w:pPr>
              <w:rPr>
                <w:rFonts w:ascii="Garamond" w:hAnsi="Garamond" w:cs="Arial"/>
                <w:sz w:val="21"/>
                <w:szCs w:val="21"/>
              </w:rPr>
            </w:pPr>
          </w:p>
        </w:tc>
        <w:tc>
          <w:tcPr>
            <w:tcW w:w="977" w:type="dxa"/>
          </w:tcPr>
          <w:p w14:paraId="322F7828" w14:textId="77777777" w:rsidR="000E28AE" w:rsidRPr="00DB0FDB" w:rsidRDefault="000E28AE" w:rsidP="007B4AA3">
            <w:pPr>
              <w:rPr>
                <w:rFonts w:ascii="Garamond" w:hAnsi="Garamond" w:cs="Arial"/>
                <w:sz w:val="21"/>
                <w:szCs w:val="21"/>
              </w:rPr>
            </w:pPr>
          </w:p>
        </w:tc>
        <w:tc>
          <w:tcPr>
            <w:tcW w:w="1336" w:type="dxa"/>
          </w:tcPr>
          <w:p w14:paraId="62215804" w14:textId="77777777" w:rsidR="000E28AE" w:rsidRPr="00DB0FDB" w:rsidRDefault="000E28AE" w:rsidP="007B4AA3">
            <w:pPr>
              <w:rPr>
                <w:rFonts w:ascii="Garamond" w:hAnsi="Garamond" w:cs="Arial"/>
                <w:sz w:val="21"/>
                <w:szCs w:val="21"/>
              </w:rPr>
            </w:pPr>
          </w:p>
        </w:tc>
        <w:tc>
          <w:tcPr>
            <w:tcW w:w="1362" w:type="dxa"/>
          </w:tcPr>
          <w:p w14:paraId="343A8837" w14:textId="77777777" w:rsidR="000E28AE" w:rsidRPr="00DB0FDB" w:rsidRDefault="000E28AE" w:rsidP="007B4AA3">
            <w:pPr>
              <w:rPr>
                <w:rFonts w:ascii="Garamond" w:hAnsi="Garamond" w:cs="Arial"/>
                <w:sz w:val="21"/>
                <w:szCs w:val="21"/>
              </w:rPr>
            </w:pPr>
          </w:p>
        </w:tc>
        <w:tc>
          <w:tcPr>
            <w:tcW w:w="1398" w:type="dxa"/>
          </w:tcPr>
          <w:p w14:paraId="44887C00" w14:textId="77777777" w:rsidR="000E28AE" w:rsidRPr="00DB0FDB" w:rsidRDefault="000E28AE" w:rsidP="007B4AA3">
            <w:pPr>
              <w:rPr>
                <w:rFonts w:ascii="Garamond" w:hAnsi="Garamond" w:cs="Arial"/>
                <w:sz w:val="21"/>
                <w:szCs w:val="21"/>
              </w:rPr>
            </w:pPr>
          </w:p>
        </w:tc>
        <w:tc>
          <w:tcPr>
            <w:tcW w:w="1427" w:type="dxa"/>
          </w:tcPr>
          <w:p w14:paraId="4309D38F" w14:textId="77777777" w:rsidR="000E28AE" w:rsidRPr="00DB0FDB" w:rsidRDefault="000E28AE" w:rsidP="007B4AA3">
            <w:pPr>
              <w:rPr>
                <w:rFonts w:ascii="Garamond" w:hAnsi="Garamond" w:cs="Arial"/>
                <w:sz w:val="21"/>
                <w:szCs w:val="21"/>
              </w:rPr>
            </w:pPr>
          </w:p>
        </w:tc>
      </w:tr>
      <w:tr w:rsidR="000E28AE" w:rsidRPr="00DB0FDB" w14:paraId="3B8B2BA6" w14:textId="77777777" w:rsidTr="00C369C8">
        <w:trPr>
          <w:trHeight w:val="341"/>
        </w:trPr>
        <w:tc>
          <w:tcPr>
            <w:tcW w:w="2360" w:type="dxa"/>
          </w:tcPr>
          <w:p w14:paraId="53F80E0F" w14:textId="6EE07249" w:rsidR="000E28AE" w:rsidRPr="00DB0FDB" w:rsidRDefault="00C369C8" w:rsidP="007B4AA3">
            <w:pPr>
              <w:rPr>
                <w:rFonts w:ascii="Garamond" w:hAnsi="Garamond" w:cs="Arial"/>
                <w:sz w:val="21"/>
                <w:szCs w:val="21"/>
              </w:rPr>
            </w:pPr>
            <w:r w:rsidRPr="00DB0FDB">
              <w:rPr>
                <w:rFonts w:ascii="Garamond" w:hAnsi="Garamond" w:cs="Arial"/>
                <w:sz w:val="21"/>
                <w:szCs w:val="21"/>
              </w:rPr>
              <w:t>Select student workers</w:t>
            </w:r>
          </w:p>
        </w:tc>
        <w:tc>
          <w:tcPr>
            <w:tcW w:w="1021" w:type="dxa"/>
          </w:tcPr>
          <w:p w14:paraId="6E4045C4" w14:textId="77777777" w:rsidR="000E28AE" w:rsidRPr="00DB0FDB" w:rsidRDefault="000E28AE" w:rsidP="007B4AA3">
            <w:pPr>
              <w:rPr>
                <w:rFonts w:ascii="Garamond" w:hAnsi="Garamond" w:cs="Arial"/>
                <w:sz w:val="21"/>
                <w:szCs w:val="21"/>
              </w:rPr>
            </w:pPr>
          </w:p>
        </w:tc>
        <w:tc>
          <w:tcPr>
            <w:tcW w:w="1568" w:type="dxa"/>
          </w:tcPr>
          <w:p w14:paraId="32C154C2" w14:textId="77777777" w:rsidR="000E28AE" w:rsidRPr="00DB0FDB" w:rsidRDefault="000E28AE" w:rsidP="007B4AA3">
            <w:pPr>
              <w:rPr>
                <w:rFonts w:ascii="Garamond" w:hAnsi="Garamond" w:cs="Arial"/>
                <w:sz w:val="21"/>
                <w:szCs w:val="21"/>
              </w:rPr>
            </w:pPr>
          </w:p>
        </w:tc>
        <w:tc>
          <w:tcPr>
            <w:tcW w:w="977" w:type="dxa"/>
          </w:tcPr>
          <w:p w14:paraId="3DDD6753" w14:textId="62852831" w:rsidR="000E28AE" w:rsidRPr="00DB0FDB" w:rsidRDefault="005204EB" w:rsidP="007B4AA3">
            <w:pPr>
              <w:rPr>
                <w:rFonts w:ascii="Garamond" w:hAnsi="Garamond" w:cs="Arial"/>
                <w:sz w:val="21"/>
                <w:szCs w:val="21"/>
              </w:rPr>
            </w:pPr>
            <w:r w:rsidRPr="00DB0FDB">
              <w:rPr>
                <w:rFonts w:ascii="Garamond" w:hAnsi="Garamond" w:cs="Arial"/>
                <w:sz w:val="21"/>
                <w:szCs w:val="21"/>
              </w:rPr>
              <w:t>X</w:t>
            </w:r>
          </w:p>
        </w:tc>
        <w:tc>
          <w:tcPr>
            <w:tcW w:w="1336" w:type="dxa"/>
          </w:tcPr>
          <w:p w14:paraId="71D1B49D" w14:textId="66163573" w:rsidR="000E28AE" w:rsidRPr="00DB0FDB" w:rsidRDefault="00C369C8" w:rsidP="007B4AA3">
            <w:pPr>
              <w:rPr>
                <w:rFonts w:ascii="Garamond" w:hAnsi="Garamond" w:cs="Arial"/>
                <w:sz w:val="21"/>
                <w:szCs w:val="21"/>
              </w:rPr>
            </w:pPr>
            <w:r w:rsidRPr="00DB0FDB">
              <w:rPr>
                <w:rFonts w:ascii="Garamond" w:hAnsi="Garamond" w:cs="Arial"/>
                <w:sz w:val="21"/>
                <w:szCs w:val="21"/>
              </w:rPr>
              <w:t>X</w:t>
            </w:r>
          </w:p>
        </w:tc>
        <w:tc>
          <w:tcPr>
            <w:tcW w:w="1362" w:type="dxa"/>
          </w:tcPr>
          <w:p w14:paraId="150AE698" w14:textId="7D0D7603" w:rsidR="000E28AE" w:rsidRPr="00DB0FDB" w:rsidRDefault="00C369C8" w:rsidP="007B4AA3">
            <w:pPr>
              <w:rPr>
                <w:rFonts w:ascii="Garamond" w:hAnsi="Garamond" w:cs="Arial"/>
                <w:sz w:val="21"/>
                <w:szCs w:val="21"/>
              </w:rPr>
            </w:pPr>
            <w:r w:rsidRPr="00DB0FDB">
              <w:rPr>
                <w:rFonts w:ascii="Garamond" w:hAnsi="Garamond" w:cs="Arial"/>
                <w:sz w:val="21"/>
                <w:szCs w:val="21"/>
              </w:rPr>
              <w:t>X</w:t>
            </w:r>
          </w:p>
        </w:tc>
        <w:tc>
          <w:tcPr>
            <w:tcW w:w="1398" w:type="dxa"/>
          </w:tcPr>
          <w:p w14:paraId="5E3D1CEC" w14:textId="77777777" w:rsidR="000E28AE" w:rsidRPr="00DB0FDB" w:rsidRDefault="000E28AE" w:rsidP="007B4AA3">
            <w:pPr>
              <w:rPr>
                <w:rFonts w:ascii="Garamond" w:hAnsi="Garamond" w:cs="Arial"/>
                <w:sz w:val="21"/>
                <w:szCs w:val="21"/>
              </w:rPr>
            </w:pPr>
          </w:p>
        </w:tc>
        <w:tc>
          <w:tcPr>
            <w:tcW w:w="1427" w:type="dxa"/>
          </w:tcPr>
          <w:p w14:paraId="698B836A" w14:textId="0DBEDE6F" w:rsidR="000E28AE" w:rsidRPr="00DB0FDB" w:rsidRDefault="000E28AE" w:rsidP="007B4AA3">
            <w:pPr>
              <w:rPr>
                <w:rFonts w:ascii="Garamond" w:hAnsi="Garamond" w:cs="Arial"/>
                <w:sz w:val="21"/>
                <w:szCs w:val="21"/>
              </w:rPr>
            </w:pPr>
          </w:p>
        </w:tc>
      </w:tr>
      <w:tr w:rsidR="000E28AE" w:rsidRPr="00DB0FDB" w14:paraId="51C230E0" w14:textId="77777777" w:rsidTr="000E28AE">
        <w:trPr>
          <w:trHeight w:val="518"/>
        </w:trPr>
        <w:tc>
          <w:tcPr>
            <w:tcW w:w="2360" w:type="dxa"/>
          </w:tcPr>
          <w:p w14:paraId="65164A88" w14:textId="561A2599" w:rsidR="000E28AE" w:rsidRPr="00DB0FDB" w:rsidRDefault="007D1CDF" w:rsidP="007B4AA3">
            <w:pPr>
              <w:rPr>
                <w:rFonts w:ascii="Garamond" w:hAnsi="Garamond" w:cs="Arial"/>
                <w:sz w:val="21"/>
                <w:szCs w:val="21"/>
              </w:rPr>
            </w:pPr>
            <w:r w:rsidRPr="00DB0FDB">
              <w:rPr>
                <w:rFonts w:ascii="Garamond" w:hAnsi="Garamond" w:cs="Arial"/>
                <w:sz w:val="21"/>
                <w:szCs w:val="21"/>
              </w:rPr>
              <w:t>Book</w:t>
            </w:r>
            <w:r w:rsidR="00A34EB0" w:rsidRPr="00DB0FDB">
              <w:rPr>
                <w:rFonts w:ascii="Garamond" w:hAnsi="Garamond" w:cs="Arial"/>
                <w:sz w:val="21"/>
                <w:szCs w:val="21"/>
              </w:rPr>
              <w:t xml:space="preserve"> &amp; prepare the venue</w:t>
            </w:r>
            <w:r w:rsidR="009757B1" w:rsidRPr="00DB0FDB">
              <w:rPr>
                <w:rFonts w:ascii="Garamond" w:hAnsi="Garamond" w:cs="Arial"/>
                <w:sz w:val="21"/>
                <w:szCs w:val="21"/>
              </w:rPr>
              <w:t xml:space="preserve"> (seating,</w:t>
            </w:r>
            <w:r w:rsidR="00A34EB0" w:rsidRPr="00DB0FDB">
              <w:rPr>
                <w:rFonts w:ascii="Garamond" w:hAnsi="Garamond" w:cs="Arial"/>
                <w:sz w:val="21"/>
                <w:szCs w:val="21"/>
              </w:rPr>
              <w:t xml:space="preserve"> A/V, security, ticketing booths)</w:t>
            </w:r>
            <w:r w:rsidR="009757B1" w:rsidRPr="00DB0FDB">
              <w:rPr>
                <w:rFonts w:ascii="Garamond" w:hAnsi="Garamond" w:cs="Arial"/>
                <w:sz w:val="21"/>
                <w:szCs w:val="21"/>
              </w:rPr>
              <w:t xml:space="preserve"> </w:t>
            </w:r>
            <w:r w:rsidR="00BE1E6A" w:rsidRPr="00DB0FDB">
              <w:rPr>
                <w:rFonts w:ascii="Garamond" w:hAnsi="Garamond" w:cs="Arial"/>
                <w:sz w:val="21"/>
                <w:szCs w:val="21"/>
              </w:rPr>
              <w:t xml:space="preserve"> </w:t>
            </w:r>
          </w:p>
        </w:tc>
        <w:tc>
          <w:tcPr>
            <w:tcW w:w="1021" w:type="dxa"/>
          </w:tcPr>
          <w:p w14:paraId="23362B55" w14:textId="77777777" w:rsidR="000E28AE" w:rsidRPr="00DB0FDB" w:rsidRDefault="000E28AE" w:rsidP="007B4AA3">
            <w:pPr>
              <w:rPr>
                <w:rFonts w:ascii="Garamond" w:hAnsi="Garamond" w:cs="Arial"/>
                <w:sz w:val="21"/>
                <w:szCs w:val="21"/>
              </w:rPr>
            </w:pPr>
          </w:p>
        </w:tc>
        <w:tc>
          <w:tcPr>
            <w:tcW w:w="1568" w:type="dxa"/>
          </w:tcPr>
          <w:p w14:paraId="7029333E" w14:textId="77777777" w:rsidR="000E28AE" w:rsidRPr="00DB0FDB" w:rsidRDefault="000E28AE" w:rsidP="007B4AA3">
            <w:pPr>
              <w:rPr>
                <w:rFonts w:ascii="Garamond" w:hAnsi="Garamond" w:cs="Arial"/>
                <w:sz w:val="21"/>
                <w:szCs w:val="21"/>
              </w:rPr>
            </w:pPr>
          </w:p>
        </w:tc>
        <w:tc>
          <w:tcPr>
            <w:tcW w:w="977" w:type="dxa"/>
          </w:tcPr>
          <w:p w14:paraId="779FC9C8" w14:textId="77777777" w:rsidR="000E28AE" w:rsidRPr="00DB0FDB" w:rsidRDefault="000E28AE" w:rsidP="007B4AA3">
            <w:pPr>
              <w:rPr>
                <w:rFonts w:ascii="Garamond" w:hAnsi="Garamond" w:cs="Arial"/>
                <w:sz w:val="21"/>
                <w:szCs w:val="21"/>
              </w:rPr>
            </w:pPr>
          </w:p>
        </w:tc>
        <w:tc>
          <w:tcPr>
            <w:tcW w:w="1336" w:type="dxa"/>
          </w:tcPr>
          <w:p w14:paraId="480CEC07" w14:textId="77777777" w:rsidR="000E28AE" w:rsidRPr="00DB0FDB" w:rsidRDefault="000E28AE" w:rsidP="007B4AA3">
            <w:pPr>
              <w:rPr>
                <w:rFonts w:ascii="Garamond" w:hAnsi="Garamond" w:cs="Arial"/>
                <w:sz w:val="21"/>
                <w:szCs w:val="21"/>
              </w:rPr>
            </w:pPr>
          </w:p>
        </w:tc>
        <w:tc>
          <w:tcPr>
            <w:tcW w:w="1362" w:type="dxa"/>
          </w:tcPr>
          <w:p w14:paraId="32C79173" w14:textId="77777777" w:rsidR="000E28AE" w:rsidRPr="00DB0FDB" w:rsidRDefault="000E28AE" w:rsidP="007B4AA3">
            <w:pPr>
              <w:rPr>
                <w:rFonts w:ascii="Garamond" w:hAnsi="Garamond" w:cs="Arial"/>
                <w:sz w:val="21"/>
                <w:szCs w:val="21"/>
              </w:rPr>
            </w:pPr>
          </w:p>
        </w:tc>
        <w:tc>
          <w:tcPr>
            <w:tcW w:w="1398" w:type="dxa"/>
          </w:tcPr>
          <w:p w14:paraId="2D23B881" w14:textId="2F248318" w:rsidR="000E28AE" w:rsidRPr="00DB0FDB" w:rsidRDefault="00626FC1" w:rsidP="007B4AA3">
            <w:pPr>
              <w:rPr>
                <w:rFonts w:ascii="Garamond" w:hAnsi="Garamond" w:cs="Arial"/>
                <w:sz w:val="21"/>
                <w:szCs w:val="21"/>
              </w:rPr>
            </w:pPr>
            <w:r w:rsidRPr="00DB0FDB">
              <w:rPr>
                <w:rFonts w:ascii="Garamond" w:hAnsi="Garamond" w:cs="Arial"/>
                <w:sz w:val="21"/>
                <w:szCs w:val="21"/>
              </w:rPr>
              <w:t>X</w:t>
            </w:r>
          </w:p>
        </w:tc>
        <w:tc>
          <w:tcPr>
            <w:tcW w:w="1427" w:type="dxa"/>
          </w:tcPr>
          <w:p w14:paraId="4E69EA87" w14:textId="77777777" w:rsidR="000E28AE" w:rsidRPr="00DB0FDB" w:rsidRDefault="000E28AE" w:rsidP="007B4AA3">
            <w:pPr>
              <w:rPr>
                <w:rFonts w:ascii="Garamond" w:hAnsi="Garamond" w:cs="Arial"/>
                <w:sz w:val="21"/>
                <w:szCs w:val="21"/>
              </w:rPr>
            </w:pPr>
          </w:p>
        </w:tc>
      </w:tr>
      <w:tr w:rsidR="009757B1" w:rsidRPr="00DB0FDB" w14:paraId="7EC35C06" w14:textId="77777777" w:rsidTr="000E28AE">
        <w:trPr>
          <w:trHeight w:val="518"/>
        </w:trPr>
        <w:tc>
          <w:tcPr>
            <w:tcW w:w="2360" w:type="dxa"/>
          </w:tcPr>
          <w:p w14:paraId="77BA51AA" w14:textId="1E6964E8" w:rsidR="009757B1" w:rsidRPr="00DB0FDB" w:rsidRDefault="0097623F" w:rsidP="007B4AA3">
            <w:pPr>
              <w:rPr>
                <w:rFonts w:ascii="Garamond" w:hAnsi="Garamond" w:cs="Arial"/>
                <w:sz w:val="21"/>
                <w:szCs w:val="21"/>
              </w:rPr>
            </w:pPr>
            <w:r w:rsidRPr="00DB0FDB">
              <w:rPr>
                <w:rFonts w:ascii="Garamond" w:hAnsi="Garamond" w:cs="Arial"/>
                <w:sz w:val="21"/>
                <w:szCs w:val="21"/>
              </w:rPr>
              <w:t xml:space="preserve">Digital and written content due </w:t>
            </w:r>
            <w:r w:rsidR="00BE1E6A" w:rsidRPr="00DB0FDB">
              <w:rPr>
                <w:rFonts w:ascii="Garamond" w:hAnsi="Garamond" w:cs="Arial"/>
                <w:sz w:val="21"/>
                <w:szCs w:val="21"/>
              </w:rPr>
              <w:t xml:space="preserve">(Week </w:t>
            </w:r>
            <w:r w:rsidR="009B4778" w:rsidRPr="00DB0FDB">
              <w:rPr>
                <w:rFonts w:ascii="Garamond" w:hAnsi="Garamond" w:cs="Arial"/>
                <w:sz w:val="21"/>
                <w:szCs w:val="21"/>
              </w:rPr>
              <w:t>7</w:t>
            </w:r>
            <w:r w:rsidR="00BE1E6A" w:rsidRPr="00DB0FDB">
              <w:rPr>
                <w:rFonts w:ascii="Garamond" w:hAnsi="Garamond" w:cs="Arial"/>
                <w:sz w:val="21"/>
                <w:szCs w:val="21"/>
              </w:rPr>
              <w:t>)</w:t>
            </w:r>
          </w:p>
        </w:tc>
        <w:tc>
          <w:tcPr>
            <w:tcW w:w="1021" w:type="dxa"/>
          </w:tcPr>
          <w:p w14:paraId="41DBCE29" w14:textId="77777777" w:rsidR="009757B1" w:rsidRPr="00DB0FDB" w:rsidRDefault="009757B1" w:rsidP="007B4AA3">
            <w:pPr>
              <w:rPr>
                <w:rFonts w:ascii="Garamond" w:hAnsi="Garamond" w:cs="Arial"/>
                <w:sz w:val="21"/>
                <w:szCs w:val="21"/>
              </w:rPr>
            </w:pPr>
          </w:p>
        </w:tc>
        <w:tc>
          <w:tcPr>
            <w:tcW w:w="1568" w:type="dxa"/>
          </w:tcPr>
          <w:p w14:paraId="2880D363" w14:textId="26C60D02" w:rsidR="009757B1" w:rsidRPr="00DB0FDB" w:rsidRDefault="00626FC1" w:rsidP="007B4AA3">
            <w:pPr>
              <w:rPr>
                <w:rFonts w:ascii="Garamond" w:hAnsi="Garamond" w:cs="Arial"/>
                <w:sz w:val="21"/>
                <w:szCs w:val="21"/>
              </w:rPr>
            </w:pPr>
            <w:r w:rsidRPr="00DB0FDB">
              <w:rPr>
                <w:rFonts w:ascii="Garamond" w:hAnsi="Garamond" w:cs="Arial"/>
                <w:sz w:val="21"/>
                <w:szCs w:val="21"/>
              </w:rPr>
              <w:t>X</w:t>
            </w:r>
          </w:p>
        </w:tc>
        <w:tc>
          <w:tcPr>
            <w:tcW w:w="977" w:type="dxa"/>
          </w:tcPr>
          <w:p w14:paraId="713A444B" w14:textId="77777777" w:rsidR="009757B1" w:rsidRPr="00DB0FDB" w:rsidRDefault="009757B1" w:rsidP="007B4AA3">
            <w:pPr>
              <w:rPr>
                <w:rFonts w:ascii="Garamond" w:hAnsi="Garamond" w:cs="Arial"/>
                <w:sz w:val="21"/>
                <w:szCs w:val="21"/>
              </w:rPr>
            </w:pPr>
          </w:p>
        </w:tc>
        <w:tc>
          <w:tcPr>
            <w:tcW w:w="1336" w:type="dxa"/>
          </w:tcPr>
          <w:p w14:paraId="635AEE73" w14:textId="77777777" w:rsidR="009757B1" w:rsidRPr="00DB0FDB" w:rsidRDefault="009757B1" w:rsidP="007B4AA3">
            <w:pPr>
              <w:rPr>
                <w:rFonts w:ascii="Garamond" w:hAnsi="Garamond" w:cs="Arial"/>
                <w:sz w:val="21"/>
                <w:szCs w:val="21"/>
              </w:rPr>
            </w:pPr>
          </w:p>
        </w:tc>
        <w:tc>
          <w:tcPr>
            <w:tcW w:w="1362" w:type="dxa"/>
          </w:tcPr>
          <w:p w14:paraId="327A9FB3" w14:textId="77777777" w:rsidR="009757B1" w:rsidRPr="00DB0FDB" w:rsidRDefault="009757B1" w:rsidP="007B4AA3">
            <w:pPr>
              <w:rPr>
                <w:rFonts w:ascii="Garamond" w:hAnsi="Garamond" w:cs="Arial"/>
                <w:sz w:val="21"/>
                <w:szCs w:val="21"/>
              </w:rPr>
            </w:pPr>
          </w:p>
        </w:tc>
        <w:tc>
          <w:tcPr>
            <w:tcW w:w="1398" w:type="dxa"/>
          </w:tcPr>
          <w:p w14:paraId="254D5B6A" w14:textId="77777777" w:rsidR="009757B1" w:rsidRPr="00DB0FDB" w:rsidRDefault="009757B1" w:rsidP="007B4AA3">
            <w:pPr>
              <w:rPr>
                <w:rFonts w:ascii="Garamond" w:hAnsi="Garamond" w:cs="Arial"/>
                <w:sz w:val="21"/>
                <w:szCs w:val="21"/>
              </w:rPr>
            </w:pPr>
          </w:p>
        </w:tc>
        <w:tc>
          <w:tcPr>
            <w:tcW w:w="1427" w:type="dxa"/>
          </w:tcPr>
          <w:p w14:paraId="23B8ACA1" w14:textId="77777777" w:rsidR="009757B1" w:rsidRPr="00DB0FDB" w:rsidRDefault="009757B1" w:rsidP="007B4AA3">
            <w:pPr>
              <w:rPr>
                <w:rFonts w:ascii="Garamond" w:hAnsi="Garamond" w:cs="Arial"/>
                <w:sz w:val="21"/>
                <w:szCs w:val="21"/>
              </w:rPr>
            </w:pPr>
          </w:p>
        </w:tc>
      </w:tr>
      <w:tr w:rsidR="009757B1" w:rsidRPr="00DB0FDB" w14:paraId="288D04A2" w14:textId="77777777" w:rsidTr="000E28AE">
        <w:trPr>
          <w:trHeight w:val="518"/>
        </w:trPr>
        <w:tc>
          <w:tcPr>
            <w:tcW w:w="2360" w:type="dxa"/>
          </w:tcPr>
          <w:p w14:paraId="550C7564" w14:textId="6C06C60D" w:rsidR="009757B1" w:rsidRPr="00DB0FDB" w:rsidRDefault="009B4778" w:rsidP="007B4AA3">
            <w:pPr>
              <w:rPr>
                <w:rFonts w:ascii="Garamond" w:hAnsi="Garamond" w:cs="Arial"/>
                <w:sz w:val="21"/>
                <w:szCs w:val="21"/>
              </w:rPr>
            </w:pPr>
            <w:r w:rsidRPr="00DB0FDB">
              <w:rPr>
                <w:rFonts w:ascii="Garamond" w:hAnsi="Garamond" w:cs="Arial"/>
                <w:sz w:val="21"/>
                <w:szCs w:val="21"/>
              </w:rPr>
              <w:t>Invitations sent</w:t>
            </w:r>
            <w:r w:rsidR="00941D02" w:rsidRPr="00DB0FDB">
              <w:rPr>
                <w:rFonts w:ascii="Garamond" w:hAnsi="Garamond" w:cs="Arial"/>
                <w:sz w:val="21"/>
                <w:szCs w:val="21"/>
              </w:rPr>
              <w:t xml:space="preserve"> (vendor, speaker, and student)</w:t>
            </w:r>
            <w:r w:rsidRPr="00DB0FDB">
              <w:rPr>
                <w:rFonts w:ascii="Garamond" w:hAnsi="Garamond" w:cs="Arial"/>
                <w:sz w:val="21"/>
                <w:szCs w:val="21"/>
              </w:rPr>
              <w:t xml:space="preserve"> (Week 8)</w:t>
            </w:r>
          </w:p>
        </w:tc>
        <w:tc>
          <w:tcPr>
            <w:tcW w:w="1021" w:type="dxa"/>
          </w:tcPr>
          <w:p w14:paraId="5A006614" w14:textId="77777777" w:rsidR="009757B1" w:rsidRPr="00DB0FDB" w:rsidRDefault="009757B1" w:rsidP="007B4AA3">
            <w:pPr>
              <w:rPr>
                <w:rFonts w:ascii="Garamond" w:hAnsi="Garamond" w:cs="Arial"/>
                <w:sz w:val="21"/>
                <w:szCs w:val="21"/>
              </w:rPr>
            </w:pPr>
          </w:p>
        </w:tc>
        <w:tc>
          <w:tcPr>
            <w:tcW w:w="1568" w:type="dxa"/>
          </w:tcPr>
          <w:p w14:paraId="5C58E48E" w14:textId="4CA43EFF" w:rsidR="009757B1" w:rsidRPr="00DB0FDB" w:rsidRDefault="009757B1" w:rsidP="007B4AA3">
            <w:pPr>
              <w:rPr>
                <w:rFonts w:ascii="Garamond" w:hAnsi="Garamond" w:cs="Arial"/>
                <w:sz w:val="21"/>
                <w:szCs w:val="21"/>
              </w:rPr>
            </w:pPr>
          </w:p>
        </w:tc>
        <w:tc>
          <w:tcPr>
            <w:tcW w:w="977" w:type="dxa"/>
          </w:tcPr>
          <w:p w14:paraId="59450CE0" w14:textId="3134AF10" w:rsidR="009757B1" w:rsidRPr="00DB0FDB" w:rsidRDefault="009757B1" w:rsidP="007B4AA3">
            <w:pPr>
              <w:rPr>
                <w:rFonts w:ascii="Garamond" w:hAnsi="Garamond" w:cs="Arial"/>
                <w:sz w:val="21"/>
                <w:szCs w:val="21"/>
              </w:rPr>
            </w:pPr>
          </w:p>
        </w:tc>
        <w:tc>
          <w:tcPr>
            <w:tcW w:w="1336" w:type="dxa"/>
          </w:tcPr>
          <w:p w14:paraId="490BDFCA" w14:textId="5411A370" w:rsidR="009757B1" w:rsidRPr="00DB0FDB" w:rsidRDefault="00E84492" w:rsidP="007B4AA3">
            <w:pPr>
              <w:rPr>
                <w:rFonts w:ascii="Garamond" w:hAnsi="Garamond" w:cs="Arial"/>
                <w:sz w:val="21"/>
                <w:szCs w:val="21"/>
              </w:rPr>
            </w:pPr>
            <w:r w:rsidRPr="00DB0FDB">
              <w:rPr>
                <w:rFonts w:ascii="Garamond" w:hAnsi="Garamond" w:cs="Arial"/>
                <w:sz w:val="21"/>
                <w:szCs w:val="21"/>
              </w:rPr>
              <w:t>X</w:t>
            </w:r>
          </w:p>
        </w:tc>
        <w:tc>
          <w:tcPr>
            <w:tcW w:w="1362" w:type="dxa"/>
          </w:tcPr>
          <w:p w14:paraId="6795303B" w14:textId="005753C0" w:rsidR="009757B1" w:rsidRPr="00DB0FDB" w:rsidRDefault="00E84492" w:rsidP="007B4AA3">
            <w:pPr>
              <w:rPr>
                <w:rFonts w:ascii="Garamond" w:hAnsi="Garamond" w:cs="Arial"/>
                <w:sz w:val="21"/>
                <w:szCs w:val="21"/>
              </w:rPr>
            </w:pPr>
            <w:r w:rsidRPr="00DB0FDB">
              <w:rPr>
                <w:rFonts w:ascii="Garamond" w:hAnsi="Garamond" w:cs="Arial"/>
                <w:sz w:val="21"/>
                <w:szCs w:val="21"/>
              </w:rPr>
              <w:t>X</w:t>
            </w:r>
          </w:p>
        </w:tc>
        <w:tc>
          <w:tcPr>
            <w:tcW w:w="1398" w:type="dxa"/>
          </w:tcPr>
          <w:p w14:paraId="61683E31" w14:textId="77777777" w:rsidR="009757B1" w:rsidRPr="00DB0FDB" w:rsidRDefault="009757B1" w:rsidP="007B4AA3">
            <w:pPr>
              <w:rPr>
                <w:rFonts w:ascii="Garamond" w:hAnsi="Garamond" w:cs="Arial"/>
                <w:sz w:val="21"/>
                <w:szCs w:val="21"/>
              </w:rPr>
            </w:pPr>
          </w:p>
        </w:tc>
        <w:tc>
          <w:tcPr>
            <w:tcW w:w="1427" w:type="dxa"/>
          </w:tcPr>
          <w:p w14:paraId="7726DA2E" w14:textId="77777777" w:rsidR="009757B1" w:rsidRPr="00DB0FDB" w:rsidRDefault="009757B1" w:rsidP="007B4AA3">
            <w:pPr>
              <w:rPr>
                <w:rFonts w:ascii="Garamond" w:hAnsi="Garamond" w:cs="Arial"/>
                <w:sz w:val="21"/>
                <w:szCs w:val="21"/>
              </w:rPr>
            </w:pPr>
          </w:p>
        </w:tc>
      </w:tr>
      <w:tr w:rsidR="009757B1" w:rsidRPr="00DB0FDB" w14:paraId="1A5B70E5" w14:textId="77777777" w:rsidTr="000E28AE">
        <w:trPr>
          <w:trHeight w:val="518"/>
        </w:trPr>
        <w:tc>
          <w:tcPr>
            <w:tcW w:w="2360" w:type="dxa"/>
          </w:tcPr>
          <w:p w14:paraId="7455C6EE" w14:textId="4351E5AC" w:rsidR="009757B1" w:rsidRPr="00DB0FDB" w:rsidRDefault="009B4778" w:rsidP="007B4AA3">
            <w:pPr>
              <w:rPr>
                <w:rFonts w:ascii="Garamond" w:hAnsi="Garamond" w:cs="Arial"/>
                <w:sz w:val="21"/>
                <w:szCs w:val="21"/>
              </w:rPr>
            </w:pPr>
            <w:r w:rsidRPr="00DB0FDB">
              <w:rPr>
                <w:rFonts w:ascii="Garamond" w:hAnsi="Garamond" w:cs="Arial"/>
                <w:sz w:val="21"/>
                <w:szCs w:val="21"/>
              </w:rPr>
              <w:t>Confirm attendance of speakers and students (Weeks 8-10)</w:t>
            </w:r>
          </w:p>
        </w:tc>
        <w:tc>
          <w:tcPr>
            <w:tcW w:w="1021" w:type="dxa"/>
          </w:tcPr>
          <w:p w14:paraId="19BD9D29" w14:textId="77777777" w:rsidR="009757B1" w:rsidRPr="00DB0FDB" w:rsidRDefault="009757B1" w:rsidP="007B4AA3">
            <w:pPr>
              <w:rPr>
                <w:rFonts w:ascii="Garamond" w:hAnsi="Garamond" w:cs="Arial"/>
                <w:sz w:val="21"/>
                <w:szCs w:val="21"/>
              </w:rPr>
            </w:pPr>
          </w:p>
        </w:tc>
        <w:tc>
          <w:tcPr>
            <w:tcW w:w="1568" w:type="dxa"/>
          </w:tcPr>
          <w:p w14:paraId="1A42FBBF" w14:textId="77777777" w:rsidR="009757B1" w:rsidRPr="00DB0FDB" w:rsidRDefault="009757B1" w:rsidP="007B4AA3">
            <w:pPr>
              <w:rPr>
                <w:rFonts w:ascii="Garamond" w:hAnsi="Garamond" w:cs="Arial"/>
                <w:sz w:val="21"/>
                <w:szCs w:val="21"/>
              </w:rPr>
            </w:pPr>
          </w:p>
        </w:tc>
        <w:tc>
          <w:tcPr>
            <w:tcW w:w="977" w:type="dxa"/>
          </w:tcPr>
          <w:p w14:paraId="16C09DAA" w14:textId="77777777" w:rsidR="009757B1" w:rsidRPr="00DB0FDB" w:rsidRDefault="009757B1" w:rsidP="007B4AA3">
            <w:pPr>
              <w:rPr>
                <w:rFonts w:ascii="Garamond" w:hAnsi="Garamond" w:cs="Arial"/>
                <w:sz w:val="21"/>
                <w:szCs w:val="21"/>
              </w:rPr>
            </w:pPr>
          </w:p>
        </w:tc>
        <w:tc>
          <w:tcPr>
            <w:tcW w:w="1336" w:type="dxa"/>
          </w:tcPr>
          <w:p w14:paraId="766D3CF9" w14:textId="3B0836C9" w:rsidR="009757B1" w:rsidRPr="00DB0FDB" w:rsidRDefault="00641B9A" w:rsidP="007B4AA3">
            <w:pPr>
              <w:rPr>
                <w:rFonts w:ascii="Garamond" w:hAnsi="Garamond" w:cs="Arial"/>
                <w:sz w:val="21"/>
                <w:szCs w:val="21"/>
              </w:rPr>
            </w:pPr>
            <w:r w:rsidRPr="00DB0FDB">
              <w:rPr>
                <w:rFonts w:ascii="Garamond" w:hAnsi="Garamond" w:cs="Arial"/>
                <w:sz w:val="21"/>
                <w:szCs w:val="21"/>
              </w:rPr>
              <w:t>X</w:t>
            </w:r>
          </w:p>
        </w:tc>
        <w:tc>
          <w:tcPr>
            <w:tcW w:w="1362" w:type="dxa"/>
          </w:tcPr>
          <w:p w14:paraId="57C921D4" w14:textId="7314ABE4" w:rsidR="009757B1" w:rsidRPr="00DB0FDB" w:rsidRDefault="005204EB" w:rsidP="007B4AA3">
            <w:pPr>
              <w:rPr>
                <w:rFonts w:ascii="Garamond" w:hAnsi="Garamond" w:cs="Arial"/>
                <w:sz w:val="21"/>
                <w:szCs w:val="21"/>
              </w:rPr>
            </w:pPr>
            <w:r w:rsidRPr="00DB0FDB">
              <w:rPr>
                <w:rFonts w:ascii="Garamond" w:hAnsi="Garamond" w:cs="Arial"/>
                <w:sz w:val="21"/>
                <w:szCs w:val="21"/>
              </w:rPr>
              <w:t>X</w:t>
            </w:r>
          </w:p>
        </w:tc>
        <w:tc>
          <w:tcPr>
            <w:tcW w:w="1398" w:type="dxa"/>
          </w:tcPr>
          <w:p w14:paraId="5A23A824" w14:textId="77777777" w:rsidR="009757B1" w:rsidRPr="00DB0FDB" w:rsidRDefault="009757B1" w:rsidP="007B4AA3">
            <w:pPr>
              <w:rPr>
                <w:rFonts w:ascii="Garamond" w:hAnsi="Garamond" w:cs="Arial"/>
                <w:sz w:val="21"/>
                <w:szCs w:val="21"/>
              </w:rPr>
            </w:pPr>
          </w:p>
        </w:tc>
        <w:tc>
          <w:tcPr>
            <w:tcW w:w="1427" w:type="dxa"/>
          </w:tcPr>
          <w:p w14:paraId="24F65D06" w14:textId="1055F2FB" w:rsidR="009757B1" w:rsidRPr="00DB0FDB" w:rsidRDefault="009757B1" w:rsidP="007B4AA3">
            <w:pPr>
              <w:rPr>
                <w:rFonts w:ascii="Garamond" w:hAnsi="Garamond" w:cs="Arial"/>
                <w:sz w:val="21"/>
                <w:szCs w:val="21"/>
              </w:rPr>
            </w:pPr>
          </w:p>
        </w:tc>
      </w:tr>
      <w:tr w:rsidR="009757B1" w:rsidRPr="00DB0FDB" w14:paraId="44B1AFE2" w14:textId="77777777" w:rsidTr="000E28AE">
        <w:trPr>
          <w:trHeight w:val="518"/>
        </w:trPr>
        <w:tc>
          <w:tcPr>
            <w:tcW w:w="2360" w:type="dxa"/>
          </w:tcPr>
          <w:p w14:paraId="0FB0C2C8" w14:textId="1F99892E" w:rsidR="009757B1" w:rsidRPr="00DB0FDB" w:rsidRDefault="003A53C8" w:rsidP="007B4AA3">
            <w:pPr>
              <w:rPr>
                <w:rFonts w:ascii="Garamond" w:hAnsi="Garamond" w:cs="Arial"/>
                <w:sz w:val="21"/>
                <w:szCs w:val="21"/>
              </w:rPr>
            </w:pPr>
            <w:r w:rsidRPr="00DB0FDB">
              <w:rPr>
                <w:rFonts w:ascii="Garamond" w:hAnsi="Garamond" w:cs="Arial"/>
                <w:sz w:val="21"/>
                <w:szCs w:val="21"/>
              </w:rPr>
              <w:t>Confirm the program of events</w:t>
            </w:r>
            <w:r w:rsidR="009B4778" w:rsidRPr="00DB0FDB">
              <w:rPr>
                <w:rFonts w:ascii="Garamond" w:hAnsi="Garamond" w:cs="Arial"/>
                <w:sz w:val="21"/>
                <w:szCs w:val="21"/>
              </w:rPr>
              <w:t xml:space="preserve"> (Week 9)</w:t>
            </w:r>
          </w:p>
        </w:tc>
        <w:tc>
          <w:tcPr>
            <w:tcW w:w="1021" w:type="dxa"/>
          </w:tcPr>
          <w:p w14:paraId="0B2D1CB2" w14:textId="77777777" w:rsidR="009757B1" w:rsidRPr="00DB0FDB" w:rsidRDefault="009757B1" w:rsidP="007B4AA3">
            <w:pPr>
              <w:rPr>
                <w:rFonts w:ascii="Garamond" w:hAnsi="Garamond" w:cs="Arial"/>
                <w:sz w:val="21"/>
                <w:szCs w:val="21"/>
              </w:rPr>
            </w:pPr>
          </w:p>
        </w:tc>
        <w:tc>
          <w:tcPr>
            <w:tcW w:w="1568" w:type="dxa"/>
          </w:tcPr>
          <w:p w14:paraId="5CB28851" w14:textId="77777777" w:rsidR="009757B1" w:rsidRPr="00DB0FDB" w:rsidRDefault="009757B1" w:rsidP="007B4AA3">
            <w:pPr>
              <w:rPr>
                <w:rFonts w:ascii="Garamond" w:hAnsi="Garamond" w:cs="Arial"/>
                <w:sz w:val="21"/>
                <w:szCs w:val="21"/>
              </w:rPr>
            </w:pPr>
          </w:p>
        </w:tc>
        <w:tc>
          <w:tcPr>
            <w:tcW w:w="977" w:type="dxa"/>
          </w:tcPr>
          <w:p w14:paraId="48247958" w14:textId="056E9DB7" w:rsidR="009757B1" w:rsidRPr="00DB0FDB" w:rsidRDefault="009757B1" w:rsidP="007B4AA3">
            <w:pPr>
              <w:rPr>
                <w:rFonts w:ascii="Garamond" w:hAnsi="Garamond" w:cs="Arial"/>
                <w:sz w:val="21"/>
                <w:szCs w:val="21"/>
              </w:rPr>
            </w:pPr>
          </w:p>
        </w:tc>
        <w:tc>
          <w:tcPr>
            <w:tcW w:w="1336" w:type="dxa"/>
          </w:tcPr>
          <w:p w14:paraId="3A5010B7" w14:textId="006ACDE2" w:rsidR="009757B1" w:rsidRPr="00DB0FDB" w:rsidRDefault="003A53C8" w:rsidP="007B4AA3">
            <w:pPr>
              <w:rPr>
                <w:rFonts w:ascii="Garamond" w:hAnsi="Garamond" w:cs="Arial"/>
                <w:sz w:val="21"/>
                <w:szCs w:val="21"/>
              </w:rPr>
            </w:pPr>
            <w:r w:rsidRPr="00DB0FDB">
              <w:rPr>
                <w:rFonts w:ascii="Garamond" w:hAnsi="Garamond" w:cs="Arial"/>
                <w:sz w:val="21"/>
                <w:szCs w:val="21"/>
              </w:rPr>
              <w:t>X</w:t>
            </w:r>
          </w:p>
        </w:tc>
        <w:tc>
          <w:tcPr>
            <w:tcW w:w="1362" w:type="dxa"/>
          </w:tcPr>
          <w:p w14:paraId="2C9E1DF7" w14:textId="1C691119" w:rsidR="009757B1" w:rsidRPr="00DB0FDB" w:rsidRDefault="003A53C8" w:rsidP="007B4AA3">
            <w:pPr>
              <w:rPr>
                <w:rFonts w:ascii="Garamond" w:hAnsi="Garamond" w:cs="Arial"/>
                <w:sz w:val="21"/>
                <w:szCs w:val="21"/>
              </w:rPr>
            </w:pPr>
            <w:r w:rsidRPr="00DB0FDB">
              <w:rPr>
                <w:rFonts w:ascii="Garamond" w:hAnsi="Garamond" w:cs="Arial"/>
                <w:sz w:val="21"/>
                <w:szCs w:val="21"/>
              </w:rPr>
              <w:t>X</w:t>
            </w:r>
          </w:p>
        </w:tc>
        <w:tc>
          <w:tcPr>
            <w:tcW w:w="1398" w:type="dxa"/>
          </w:tcPr>
          <w:p w14:paraId="48F04C45" w14:textId="77777777" w:rsidR="009757B1" w:rsidRPr="00DB0FDB" w:rsidRDefault="009757B1" w:rsidP="007B4AA3">
            <w:pPr>
              <w:rPr>
                <w:rFonts w:ascii="Garamond" w:hAnsi="Garamond" w:cs="Arial"/>
                <w:sz w:val="21"/>
                <w:szCs w:val="21"/>
              </w:rPr>
            </w:pPr>
          </w:p>
        </w:tc>
        <w:tc>
          <w:tcPr>
            <w:tcW w:w="1427" w:type="dxa"/>
          </w:tcPr>
          <w:p w14:paraId="45AACE1B" w14:textId="416CA7B6" w:rsidR="009757B1" w:rsidRPr="00DB0FDB" w:rsidRDefault="009757B1" w:rsidP="007B4AA3">
            <w:pPr>
              <w:rPr>
                <w:rFonts w:ascii="Garamond" w:hAnsi="Garamond" w:cs="Arial"/>
                <w:sz w:val="21"/>
                <w:szCs w:val="21"/>
              </w:rPr>
            </w:pPr>
          </w:p>
        </w:tc>
      </w:tr>
      <w:tr w:rsidR="003A53C8" w:rsidRPr="00DB0FDB" w14:paraId="5ED29922" w14:textId="77777777" w:rsidTr="000E28AE">
        <w:trPr>
          <w:trHeight w:val="518"/>
        </w:trPr>
        <w:tc>
          <w:tcPr>
            <w:tcW w:w="2360" w:type="dxa"/>
          </w:tcPr>
          <w:p w14:paraId="3CF9301A" w14:textId="2330F8C2" w:rsidR="003A53C8" w:rsidRPr="00DB0FDB" w:rsidRDefault="003A53C8" w:rsidP="007B4AA3">
            <w:pPr>
              <w:rPr>
                <w:rFonts w:ascii="Garamond" w:hAnsi="Garamond" w:cs="Arial"/>
                <w:sz w:val="21"/>
                <w:szCs w:val="21"/>
              </w:rPr>
            </w:pPr>
            <w:r w:rsidRPr="00DB0FDB">
              <w:rPr>
                <w:rFonts w:ascii="Garamond" w:hAnsi="Garamond" w:cs="Arial"/>
                <w:sz w:val="21"/>
                <w:szCs w:val="21"/>
              </w:rPr>
              <w:t>Seek in-kind donations/order catering and print materials</w:t>
            </w:r>
          </w:p>
        </w:tc>
        <w:tc>
          <w:tcPr>
            <w:tcW w:w="1021" w:type="dxa"/>
          </w:tcPr>
          <w:p w14:paraId="3EB7373A" w14:textId="77777777" w:rsidR="003A53C8" w:rsidRPr="00DB0FDB" w:rsidRDefault="003A53C8" w:rsidP="007B4AA3">
            <w:pPr>
              <w:rPr>
                <w:rFonts w:ascii="Garamond" w:hAnsi="Garamond" w:cs="Arial"/>
                <w:sz w:val="21"/>
                <w:szCs w:val="21"/>
              </w:rPr>
            </w:pPr>
          </w:p>
        </w:tc>
        <w:tc>
          <w:tcPr>
            <w:tcW w:w="1568" w:type="dxa"/>
          </w:tcPr>
          <w:p w14:paraId="15CE877C" w14:textId="77777777" w:rsidR="003A53C8" w:rsidRPr="00DB0FDB" w:rsidRDefault="003A53C8" w:rsidP="007B4AA3">
            <w:pPr>
              <w:rPr>
                <w:rFonts w:ascii="Garamond" w:hAnsi="Garamond" w:cs="Arial"/>
                <w:sz w:val="21"/>
                <w:szCs w:val="21"/>
              </w:rPr>
            </w:pPr>
          </w:p>
        </w:tc>
        <w:tc>
          <w:tcPr>
            <w:tcW w:w="977" w:type="dxa"/>
          </w:tcPr>
          <w:p w14:paraId="2F306A9A" w14:textId="7FA539D0" w:rsidR="003A53C8" w:rsidRPr="00DB0FDB" w:rsidRDefault="003A53C8" w:rsidP="007B4AA3">
            <w:pPr>
              <w:rPr>
                <w:rFonts w:ascii="Garamond" w:hAnsi="Garamond" w:cs="Arial"/>
                <w:sz w:val="21"/>
                <w:szCs w:val="21"/>
              </w:rPr>
            </w:pPr>
            <w:r w:rsidRPr="00DB0FDB">
              <w:rPr>
                <w:rFonts w:ascii="Garamond" w:hAnsi="Garamond" w:cs="Arial"/>
                <w:sz w:val="21"/>
                <w:szCs w:val="21"/>
              </w:rPr>
              <w:t>X</w:t>
            </w:r>
          </w:p>
        </w:tc>
        <w:tc>
          <w:tcPr>
            <w:tcW w:w="1336" w:type="dxa"/>
          </w:tcPr>
          <w:p w14:paraId="6F766584" w14:textId="77777777" w:rsidR="003A53C8" w:rsidRPr="00DB0FDB" w:rsidRDefault="003A53C8" w:rsidP="007B4AA3">
            <w:pPr>
              <w:rPr>
                <w:rFonts w:ascii="Garamond" w:hAnsi="Garamond" w:cs="Arial"/>
                <w:sz w:val="21"/>
                <w:szCs w:val="21"/>
              </w:rPr>
            </w:pPr>
          </w:p>
        </w:tc>
        <w:tc>
          <w:tcPr>
            <w:tcW w:w="1362" w:type="dxa"/>
          </w:tcPr>
          <w:p w14:paraId="2C217569" w14:textId="77777777" w:rsidR="003A53C8" w:rsidRPr="00DB0FDB" w:rsidRDefault="003A53C8" w:rsidP="007B4AA3">
            <w:pPr>
              <w:rPr>
                <w:rFonts w:ascii="Garamond" w:hAnsi="Garamond" w:cs="Arial"/>
                <w:sz w:val="21"/>
                <w:szCs w:val="21"/>
              </w:rPr>
            </w:pPr>
          </w:p>
        </w:tc>
        <w:tc>
          <w:tcPr>
            <w:tcW w:w="1398" w:type="dxa"/>
          </w:tcPr>
          <w:p w14:paraId="1AA20BBF" w14:textId="77777777" w:rsidR="003A53C8" w:rsidRPr="00DB0FDB" w:rsidRDefault="003A53C8" w:rsidP="007B4AA3">
            <w:pPr>
              <w:rPr>
                <w:rFonts w:ascii="Garamond" w:hAnsi="Garamond" w:cs="Arial"/>
                <w:sz w:val="21"/>
                <w:szCs w:val="21"/>
              </w:rPr>
            </w:pPr>
          </w:p>
        </w:tc>
        <w:tc>
          <w:tcPr>
            <w:tcW w:w="1427" w:type="dxa"/>
          </w:tcPr>
          <w:p w14:paraId="55A9669E" w14:textId="00A7D395" w:rsidR="003A53C8" w:rsidRPr="00DB0FDB" w:rsidRDefault="003A53C8" w:rsidP="007B4AA3">
            <w:pPr>
              <w:rPr>
                <w:rFonts w:ascii="Garamond" w:hAnsi="Garamond" w:cs="Arial"/>
                <w:sz w:val="21"/>
                <w:szCs w:val="21"/>
              </w:rPr>
            </w:pPr>
            <w:r w:rsidRPr="00DB0FDB">
              <w:rPr>
                <w:rFonts w:ascii="Garamond" w:hAnsi="Garamond" w:cs="Arial"/>
                <w:sz w:val="21"/>
                <w:szCs w:val="21"/>
              </w:rPr>
              <w:t>X</w:t>
            </w:r>
          </w:p>
        </w:tc>
      </w:tr>
      <w:tr w:rsidR="009757B1" w:rsidRPr="00DB0FDB" w14:paraId="7594736D" w14:textId="77777777" w:rsidTr="000E28AE">
        <w:trPr>
          <w:trHeight w:val="518"/>
        </w:trPr>
        <w:tc>
          <w:tcPr>
            <w:tcW w:w="2360" w:type="dxa"/>
          </w:tcPr>
          <w:p w14:paraId="02313223" w14:textId="1C0C134E" w:rsidR="009C753D" w:rsidRPr="00DB0FDB" w:rsidRDefault="0005165A" w:rsidP="007B4AA3">
            <w:pPr>
              <w:rPr>
                <w:rFonts w:ascii="Garamond" w:hAnsi="Garamond" w:cs="Arial"/>
                <w:b/>
                <w:bCs/>
                <w:sz w:val="21"/>
                <w:szCs w:val="21"/>
              </w:rPr>
            </w:pPr>
            <w:r w:rsidRPr="00DB0FDB">
              <w:rPr>
                <w:rFonts w:ascii="Garamond" w:hAnsi="Garamond" w:cs="Arial"/>
                <w:b/>
                <w:bCs/>
                <w:sz w:val="21"/>
                <w:szCs w:val="21"/>
              </w:rPr>
              <w:t xml:space="preserve">Phase 3: </w:t>
            </w:r>
            <w:r w:rsidR="005204EB" w:rsidRPr="00DB0FDB">
              <w:rPr>
                <w:rFonts w:ascii="Garamond" w:hAnsi="Garamond" w:cs="Arial"/>
                <w:b/>
                <w:bCs/>
                <w:sz w:val="21"/>
                <w:szCs w:val="21"/>
              </w:rPr>
              <w:t>Execution</w:t>
            </w:r>
            <w:r w:rsidRPr="00DB0FDB">
              <w:rPr>
                <w:rFonts w:ascii="Garamond" w:hAnsi="Garamond" w:cs="Arial"/>
                <w:sz w:val="21"/>
                <w:szCs w:val="21"/>
              </w:rPr>
              <w:t xml:space="preserve"> </w:t>
            </w:r>
            <w:r w:rsidRPr="00DB0FDB">
              <w:rPr>
                <w:rFonts w:ascii="Garamond" w:hAnsi="Garamond" w:cs="Arial"/>
                <w:b/>
                <w:bCs/>
                <w:sz w:val="21"/>
                <w:szCs w:val="21"/>
              </w:rPr>
              <w:t>&amp; Wrap-up</w:t>
            </w:r>
          </w:p>
          <w:p w14:paraId="15B51D09" w14:textId="3179C0C9" w:rsidR="009C753D" w:rsidRPr="00DB0FDB" w:rsidRDefault="009C753D" w:rsidP="007B4AA3">
            <w:pPr>
              <w:rPr>
                <w:rFonts w:ascii="Garamond" w:hAnsi="Garamond" w:cs="Arial"/>
                <w:b/>
                <w:bCs/>
                <w:sz w:val="21"/>
                <w:szCs w:val="21"/>
              </w:rPr>
            </w:pPr>
            <w:r w:rsidRPr="00DB0FDB">
              <w:rPr>
                <w:rFonts w:ascii="Garamond" w:hAnsi="Garamond" w:cs="Arial"/>
                <w:b/>
                <w:bCs/>
                <w:sz w:val="21"/>
                <w:szCs w:val="21"/>
              </w:rPr>
              <w:t>Semester Weeks 13-15</w:t>
            </w:r>
          </w:p>
        </w:tc>
        <w:tc>
          <w:tcPr>
            <w:tcW w:w="1021" w:type="dxa"/>
          </w:tcPr>
          <w:p w14:paraId="60279B23" w14:textId="77777777" w:rsidR="009757B1" w:rsidRPr="00DB0FDB" w:rsidRDefault="009757B1" w:rsidP="007B4AA3">
            <w:pPr>
              <w:rPr>
                <w:rFonts w:ascii="Garamond" w:hAnsi="Garamond" w:cs="Arial"/>
                <w:sz w:val="21"/>
                <w:szCs w:val="21"/>
              </w:rPr>
            </w:pPr>
          </w:p>
        </w:tc>
        <w:tc>
          <w:tcPr>
            <w:tcW w:w="1568" w:type="dxa"/>
          </w:tcPr>
          <w:p w14:paraId="6A7788BF" w14:textId="77777777" w:rsidR="009757B1" w:rsidRPr="00DB0FDB" w:rsidRDefault="009757B1" w:rsidP="007B4AA3">
            <w:pPr>
              <w:rPr>
                <w:rFonts w:ascii="Garamond" w:hAnsi="Garamond" w:cs="Arial"/>
                <w:sz w:val="21"/>
                <w:szCs w:val="21"/>
              </w:rPr>
            </w:pPr>
          </w:p>
        </w:tc>
        <w:tc>
          <w:tcPr>
            <w:tcW w:w="977" w:type="dxa"/>
          </w:tcPr>
          <w:p w14:paraId="06C5EAF8" w14:textId="77777777" w:rsidR="009757B1" w:rsidRPr="00DB0FDB" w:rsidRDefault="009757B1" w:rsidP="007B4AA3">
            <w:pPr>
              <w:rPr>
                <w:rFonts w:ascii="Garamond" w:hAnsi="Garamond" w:cs="Arial"/>
                <w:sz w:val="21"/>
                <w:szCs w:val="21"/>
              </w:rPr>
            </w:pPr>
          </w:p>
        </w:tc>
        <w:tc>
          <w:tcPr>
            <w:tcW w:w="1336" w:type="dxa"/>
          </w:tcPr>
          <w:p w14:paraId="71D3EEED" w14:textId="77777777" w:rsidR="009757B1" w:rsidRPr="00DB0FDB" w:rsidRDefault="009757B1" w:rsidP="007B4AA3">
            <w:pPr>
              <w:rPr>
                <w:rFonts w:ascii="Garamond" w:hAnsi="Garamond" w:cs="Arial"/>
                <w:sz w:val="21"/>
                <w:szCs w:val="21"/>
              </w:rPr>
            </w:pPr>
          </w:p>
        </w:tc>
        <w:tc>
          <w:tcPr>
            <w:tcW w:w="1362" w:type="dxa"/>
          </w:tcPr>
          <w:p w14:paraId="6A81FB32" w14:textId="77777777" w:rsidR="009757B1" w:rsidRPr="00DB0FDB" w:rsidRDefault="009757B1" w:rsidP="007B4AA3">
            <w:pPr>
              <w:rPr>
                <w:rFonts w:ascii="Garamond" w:hAnsi="Garamond" w:cs="Arial"/>
                <w:sz w:val="21"/>
                <w:szCs w:val="21"/>
              </w:rPr>
            </w:pPr>
          </w:p>
        </w:tc>
        <w:tc>
          <w:tcPr>
            <w:tcW w:w="1398" w:type="dxa"/>
          </w:tcPr>
          <w:p w14:paraId="178EAC2C" w14:textId="77777777" w:rsidR="009757B1" w:rsidRPr="00DB0FDB" w:rsidRDefault="009757B1" w:rsidP="007B4AA3">
            <w:pPr>
              <w:rPr>
                <w:rFonts w:ascii="Garamond" w:hAnsi="Garamond" w:cs="Arial"/>
                <w:sz w:val="21"/>
                <w:szCs w:val="21"/>
              </w:rPr>
            </w:pPr>
          </w:p>
        </w:tc>
        <w:tc>
          <w:tcPr>
            <w:tcW w:w="1427" w:type="dxa"/>
          </w:tcPr>
          <w:p w14:paraId="576FC2E3" w14:textId="77777777" w:rsidR="009757B1" w:rsidRPr="00DB0FDB" w:rsidRDefault="009757B1" w:rsidP="007B4AA3">
            <w:pPr>
              <w:rPr>
                <w:rFonts w:ascii="Garamond" w:hAnsi="Garamond" w:cs="Arial"/>
                <w:sz w:val="21"/>
                <w:szCs w:val="21"/>
              </w:rPr>
            </w:pPr>
          </w:p>
        </w:tc>
      </w:tr>
      <w:tr w:rsidR="009757B1" w:rsidRPr="00DB0FDB" w14:paraId="629061C2" w14:textId="77777777" w:rsidTr="000E28AE">
        <w:trPr>
          <w:trHeight w:val="518"/>
        </w:trPr>
        <w:tc>
          <w:tcPr>
            <w:tcW w:w="2360" w:type="dxa"/>
          </w:tcPr>
          <w:p w14:paraId="44A4E6DC" w14:textId="7E1212C0" w:rsidR="009757B1" w:rsidRPr="00DB0FDB" w:rsidRDefault="0005165A" w:rsidP="007B4AA3">
            <w:pPr>
              <w:rPr>
                <w:rFonts w:ascii="Garamond" w:hAnsi="Garamond" w:cs="Arial"/>
                <w:sz w:val="21"/>
                <w:szCs w:val="21"/>
              </w:rPr>
            </w:pPr>
            <w:r w:rsidRPr="00DB0FDB">
              <w:rPr>
                <w:rFonts w:ascii="Garamond" w:hAnsi="Garamond" w:cs="Arial"/>
                <w:sz w:val="21"/>
                <w:szCs w:val="21"/>
              </w:rPr>
              <w:lastRenderedPageBreak/>
              <w:t>Event venue staff: (ticketing, security, janitorial)</w:t>
            </w:r>
          </w:p>
        </w:tc>
        <w:tc>
          <w:tcPr>
            <w:tcW w:w="1021" w:type="dxa"/>
          </w:tcPr>
          <w:p w14:paraId="0539690E" w14:textId="77777777" w:rsidR="009757B1" w:rsidRPr="00DB0FDB" w:rsidRDefault="009757B1" w:rsidP="007B4AA3">
            <w:pPr>
              <w:rPr>
                <w:rFonts w:ascii="Garamond" w:hAnsi="Garamond" w:cs="Arial"/>
                <w:sz w:val="21"/>
                <w:szCs w:val="21"/>
              </w:rPr>
            </w:pPr>
          </w:p>
        </w:tc>
        <w:tc>
          <w:tcPr>
            <w:tcW w:w="1568" w:type="dxa"/>
          </w:tcPr>
          <w:p w14:paraId="067FFD7B" w14:textId="77777777" w:rsidR="009757B1" w:rsidRPr="00DB0FDB" w:rsidRDefault="009757B1" w:rsidP="007B4AA3">
            <w:pPr>
              <w:rPr>
                <w:rFonts w:ascii="Garamond" w:hAnsi="Garamond" w:cs="Arial"/>
                <w:sz w:val="21"/>
                <w:szCs w:val="21"/>
              </w:rPr>
            </w:pPr>
          </w:p>
        </w:tc>
        <w:tc>
          <w:tcPr>
            <w:tcW w:w="977" w:type="dxa"/>
          </w:tcPr>
          <w:p w14:paraId="772BFE6B" w14:textId="20D52452" w:rsidR="009757B1" w:rsidRPr="00DB0FDB" w:rsidRDefault="005204EB" w:rsidP="007B4AA3">
            <w:pPr>
              <w:rPr>
                <w:rFonts w:ascii="Garamond" w:hAnsi="Garamond" w:cs="Arial"/>
                <w:sz w:val="21"/>
                <w:szCs w:val="21"/>
              </w:rPr>
            </w:pPr>
            <w:r w:rsidRPr="00DB0FDB">
              <w:rPr>
                <w:rFonts w:ascii="Garamond" w:hAnsi="Garamond" w:cs="Arial"/>
                <w:sz w:val="21"/>
                <w:szCs w:val="21"/>
              </w:rPr>
              <w:t>X</w:t>
            </w:r>
          </w:p>
        </w:tc>
        <w:tc>
          <w:tcPr>
            <w:tcW w:w="1336" w:type="dxa"/>
          </w:tcPr>
          <w:p w14:paraId="6DCC4B8D" w14:textId="77777777" w:rsidR="009757B1" w:rsidRPr="00DB0FDB" w:rsidRDefault="009757B1" w:rsidP="007B4AA3">
            <w:pPr>
              <w:rPr>
                <w:rFonts w:ascii="Garamond" w:hAnsi="Garamond" w:cs="Arial"/>
                <w:sz w:val="21"/>
                <w:szCs w:val="21"/>
              </w:rPr>
            </w:pPr>
          </w:p>
        </w:tc>
        <w:tc>
          <w:tcPr>
            <w:tcW w:w="1362" w:type="dxa"/>
          </w:tcPr>
          <w:p w14:paraId="517B43A7" w14:textId="77777777" w:rsidR="009757B1" w:rsidRPr="00DB0FDB" w:rsidRDefault="009757B1" w:rsidP="007B4AA3">
            <w:pPr>
              <w:rPr>
                <w:rFonts w:ascii="Garamond" w:hAnsi="Garamond" w:cs="Arial"/>
                <w:sz w:val="21"/>
                <w:szCs w:val="21"/>
              </w:rPr>
            </w:pPr>
          </w:p>
        </w:tc>
        <w:tc>
          <w:tcPr>
            <w:tcW w:w="1398" w:type="dxa"/>
          </w:tcPr>
          <w:p w14:paraId="00DF3902" w14:textId="2BDF244C" w:rsidR="009757B1" w:rsidRPr="00DB0FDB" w:rsidRDefault="005204EB" w:rsidP="007B4AA3">
            <w:pPr>
              <w:rPr>
                <w:rFonts w:ascii="Garamond" w:hAnsi="Garamond" w:cs="Arial"/>
                <w:sz w:val="21"/>
                <w:szCs w:val="21"/>
              </w:rPr>
            </w:pPr>
            <w:r w:rsidRPr="00DB0FDB">
              <w:rPr>
                <w:rFonts w:ascii="Garamond" w:hAnsi="Garamond" w:cs="Arial"/>
                <w:sz w:val="21"/>
                <w:szCs w:val="21"/>
              </w:rPr>
              <w:t>X</w:t>
            </w:r>
          </w:p>
        </w:tc>
        <w:tc>
          <w:tcPr>
            <w:tcW w:w="1427" w:type="dxa"/>
          </w:tcPr>
          <w:p w14:paraId="0E9AC551" w14:textId="77777777" w:rsidR="009757B1" w:rsidRPr="00DB0FDB" w:rsidRDefault="009757B1" w:rsidP="007B4AA3">
            <w:pPr>
              <w:rPr>
                <w:rFonts w:ascii="Garamond" w:hAnsi="Garamond" w:cs="Arial"/>
                <w:sz w:val="21"/>
                <w:szCs w:val="21"/>
              </w:rPr>
            </w:pPr>
          </w:p>
        </w:tc>
      </w:tr>
      <w:tr w:rsidR="0005165A" w:rsidRPr="00DB0FDB" w14:paraId="4E187E3D" w14:textId="77777777" w:rsidTr="000E28AE">
        <w:trPr>
          <w:trHeight w:val="518"/>
        </w:trPr>
        <w:tc>
          <w:tcPr>
            <w:tcW w:w="2360" w:type="dxa"/>
          </w:tcPr>
          <w:p w14:paraId="5CC69784" w14:textId="4B8C0853" w:rsidR="0005165A" w:rsidRPr="00DB0FDB" w:rsidRDefault="0005165A" w:rsidP="007B4AA3">
            <w:pPr>
              <w:rPr>
                <w:rFonts w:ascii="Garamond" w:hAnsi="Garamond" w:cs="Arial"/>
                <w:sz w:val="21"/>
                <w:szCs w:val="21"/>
              </w:rPr>
            </w:pPr>
            <w:r w:rsidRPr="00DB0FDB">
              <w:rPr>
                <w:rFonts w:ascii="Garamond" w:hAnsi="Garamond" w:cs="Arial"/>
                <w:sz w:val="21"/>
                <w:szCs w:val="21"/>
              </w:rPr>
              <w:t>Event logistical staff (speaker/corporate)</w:t>
            </w:r>
          </w:p>
        </w:tc>
        <w:tc>
          <w:tcPr>
            <w:tcW w:w="1021" w:type="dxa"/>
          </w:tcPr>
          <w:p w14:paraId="49AF8449" w14:textId="77777777" w:rsidR="0005165A" w:rsidRPr="00DB0FDB" w:rsidRDefault="0005165A" w:rsidP="007B4AA3">
            <w:pPr>
              <w:rPr>
                <w:rFonts w:ascii="Garamond" w:hAnsi="Garamond" w:cs="Arial"/>
                <w:sz w:val="21"/>
                <w:szCs w:val="21"/>
              </w:rPr>
            </w:pPr>
          </w:p>
        </w:tc>
        <w:tc>
          <w:tcPr>
            <w:tcW w:w="1568" w:type="dxa"/>
          </w:tcPr>
          <w:p w14:paraId="6D72BC7C" w14:textId="77777777" w:rsidR="0005165A" w:rsidRPr="00DB0FDB" w:rsidRDefault="0005165A" w:rsidP="007B4AA3">
            <w:pPr>
              <w:rPr>
                <w:rFonts w:ascii="Garamond" w:hAnsi="Garamond" w:cs="Arial"/>
                <w:sz w:val="21"/>
                <w:szCs w:val="21"/>
              </w:rPr>
            </w:pPr>
          </w:p>
        </w:tc>
        <w:tc>
          <w:tcPr>
            <w:tcW w:w="977" w:type="dxa"/>
          </w:tcPr>
          <w:p w14:paraId="65B5C453" w14:textId="77777777" w:rsidR="0005165A" w:rsidRPr="00DB0FDB" w:rsidRDefault="0005165A" w:rsidP="007B4AA3">
            <w:pPr>
              <w:rPr>
                <w:rFonts w:ascii="Garamond" w:hAnsi="Garamond" w:cs="Arial"/>
                <w:sz w:val="21"/>
                <w:szCs w:val="21"/>
              </w:rPr>
            </w:pPr>
          </w:p>
        </w:tc>
        <w:tc>
          <w:tcPr>
            <w:tcW w:w="1336" w:type="dxa"/>
          </w:tcPr>
          <w:p w14:paraId="093997EC" w14:textId="2A804E87" w:rsidR="0005165A" w:rsidRPr="00DB0FDB" w:rsidRDefault="005204EB" w:rsidP="007B4AA3">
            <w:pPr>
              <w:rPr>
                <w:rFonts w:ascii="Garamond" w:hAnsi="Garamond" w:cs="Arial"/>
                <w:sz w:val="21"/>
                <w:szCs w:val="21"/>
              </w:rPr>
            </w:pPr>
            <w:r w:rsidRPr="00DB0FDB">
              <w:rPr>
                <w:rFonts w:ascii="Garamond" w:hAnsi="Garamond" w:cs="Arial"/>
                <w:sz w:val="21"/>
                <w:szCs w:val="21"/>
              </w:rPr>
              <w:t>X</w:t>
            </w:r>
          </w:p>
        </w:tc>
        <w:tc>
          <w:tcPr>
            <w:tcW w:w="1362" w:type="dxa"/>
          </w:tcPr>
          <w:p w14:paraId="0185DE34" w14:textId="17515F7F" w:rsidR="0005165A" w:rsidRPr="00DB0FDB" w:rsidRDefault="005204EB" w:rsidP="007B4AA3">
            <w:pPr>
              <w:rPr>
                <w:rFonts w:ascii="Garamond" w:hAnsi="Garamond" w:cs="Arial"/>
                <w:sz w:val="21"/>
                <w:szCs w:val="21"/>
              </w:rPr>
            </w:pPr>
            <w:r w:rsidRPr="00DB0FDB">
              <w:rPr>
                <w:rFonts w:ascii="Garamond" w:hAnsi="Garamond" w:cs="Arial"/>
                <w:sz w:val="21"/>
                <w:szCs w:val="21"/>
              </w:rPr>
              <w:t>X</w:t>
            </w:r>
          </w:p>
        </w:tc>
        <w:tc>
          <w:tcPr>
            <w:tcW w:w="1398" w:type="dxa"/>
          </w:tcPr>
          <w:p w14:paraId="07AA1D7A" w14:textId="77777777" w:rsidR="0005165A" w:rsidRPr="00DB0FDB" w:rsidRDefault="0005165A" w:rsidP="007B4AA3">
            <w:pPr>
              <w:rPr>
                <w:rFonts w:ascii="Garamond" w:hAnsi="Garamond" w:cs="Arial"/>
                <w:sz w:val="21"/>
                <w:szCs w:val="21"/>
              </w:rPr>
            </w:pPr>
          </w:p>
        </w:tc>
        <w:tc>
          <w:tcPr>
            <w:tcW w:w="1427" w:type="dxa"/>
          </w:tcPr>
          <w:p w14:paraId="243987B9" w14:textId="27C9456F" w:rsidR="0005165A" w:rsidRPr="00DB0FDB" w:rsidRDefault="005204EB" w:rsidP="007B4AA3">
            <w:pPr>
              <w:rPr>
                <w:rFonts w:ascii="Garamond" w:hAnsi="Garamond" w:cs="Arial"/>
                <w:sz w:val="21"/>
                <w:szCs w:val="21"/>
              </w:rPr>
            </w:pPr>
            <w:r w:rsidRPr="00DB0FDB">
              <w:rPr>
                <w:rFonts w:ascii="Garamond" w:hAnsi="Garamond" w:cs="Arial"/>
                <w:sz w:val="21"/>
                <w:szCs w:val="21"/>
              </w:rPr>
              <w:t>X</w:t>
            </w:r>
          </w:p>
        </w:tc>
      </w:tr>
      <w:tr w:rsidR="0005165A" w:rsidRPr="00DB0FDB" w14:paraId="0B73A71A" w14:textId="77777777" w:rsidTr="000E28AE">
        <w:trPr>
          <w:trHeight w:val="518"/>
        </w:trPr>
        <w:tc>
          <w:tcPr>
            <w:tcW w:w="2360" w:type="dxa"/>
          </w:tcPr>
          <w:p w14:paraId="554A8A8A" w14:textId="458A1DF0" w:rsidR="0005165A" w:rsidRPr="00DB0FDB" w:rsidRDefault="006904E2" w:rsidP="007B4AA3">
            <w:pPr>
              <w:rPr>
                <w:rFonts w:ascii="Garamond" w:hAnsi="Garamond" w:cs="Arial"/>
                <w:sz w:val="21"/>
                <w:szCs w:val="21"/>
              </w:rPr>
            </w:pPr>
            <w:r w:rsidRPr="00DB0FDB">
              <w:rPr>
                <w:rFonts w:ascii="Garamond" w:hAnsi="Garamond" w:cs="Arial"/>
                <w:sz w:val="21"/>
                <w:szCs w:val="21"/>
              </w:rPr>
              <w:t>Student worker post-event evaluation (Week 14)</w:t>
            </w:r>
            <w:r w:rsidR="0005165A" w:rsidRPr="00DB0FDB">
              <w:rPr>
                <w:rFonts w:ascii="Garamond" w:hAnsi="Garamond" w:cs="Arial"/>
                <w:sz w:val="21"/>
                <w:szCs w:val="21"/>
              </w:rPr>
              <w:t xml:space="preserve"> </w:t>
            </w:r>
          </w:p>
        </w:tc>
        <w:tc>
          <w:tcPr>
            <w:tcW w:w="1021" w:type="dxa"/>
          </w:tcPr>
          <w:p w14:paraId="27B1AEFF" w14:textId="77777777" w:rsidR="0005165A" w:rsidRPr="00DB0FDB" w:rsidRDefault="0005165A" w:rsidP="007B4AA3">
            <w:pPr>
              <w:rPr>
                <w:rFonts w:ascii="Garamond" w:hAnsi="Garamond" w:cs="Arial"/>
                <w:sz w:val="21"/>
                <w:szCs w:val="21"/>
              </w:rPr>
            </w:pPr>
          </w:p>
        </w:tc>
        <w:tc>
          <w:tcPr>
            <w:tcW w:w="1568" w:type="dxa"/>
          </w:tcPr>
          <w:p w14:paraId="66933577" w14:textId="77777777" w:rsidR="0005165A" w:rsidRPr="00DB0FDB" w:rsidRDefault="0005165A" w:rsidP="007B4AA3">
            <w:pPr>
              <w:rPr>
                <w:rFonts w:ascii="Garamond" w:hAnsi="Garamond" w:cs="Arial"/>
                <w:sz w:val="21"/>
                <w:szCs w:val="21"/>
              </w:rPr>
            </w:pPr>
          </w:p>
        </w:tc>
        <w:tc>
          <w:tcPr>
            <w:tcW w:w="977" w:type="dxa"/>
          </w:tcPr>
          <w:p w14:paraId="3877055A" w14:textId="5EAB5933" w:rsidR="0005165A" w:rsidRPr="00DB0FDB" w:rsidRDefault="006904E2" w:rsidP="007B4AA3">
            <w:pPr>
              <w:rPr>
                <w:rFonts w:ascii="Garamond" w:hAnsi="Garamond" w:cs="Arial"/>
                <w:sz w:val="21"/>
                <w:szCs w:val="21"/>
              </w:rPr>
            </w:pPr>
            <w:r w:rsidRPr="00DB0FDB">
              <w:rPr>
                <w:rFonts w:ascii="Garamond" w:hAnsi="Garamond" w:cs="Arial"/>
                <w:sz w:val="21"/>
                <w:szCs w:val="21"/>
              </w:rPr>
              <w:t>X</w:t>
            </w:r>
          </w:p>
        </w:tc>
        <w:tc>
          <w:tcPr>
            <w:tcW w:w="1336" w:type="dxa"/>
          </w:tcPr>
          <w:p w14:paraId="49150F7B" w14:textId="6E89F1A3" w:rsidR="0005165A" w:rsidRPr="00DB0FDB" w:rsidRDefault="006904E2" w:rsidP="007B4AA3">
            <w:pPr>
              <w:rPr>
                <w:rFonts w:ascii="Garamond" w:hAnsi="Garamond" w:cs="Arial"/>
                <w:sz w:val="21"/>
                <w:szCs w:val="21"/>
              </w:rPr>
            </w:pPr>
            <w:r w:rsidRPr="00DB0FDB">
              <w:rPr>
                <w:rFonts w:ascii="Garamond" w:hAnsi="Garamond" w:cs="Arial"/>
                <w:sz w:val="21"/>
                <w:szCs w:val="21"/>
              </w:rPr>
              <w:t>X</w:t>
            </w:r>
          </w:p>
        </w:tc>
        <w:tc>
          <w:tcPr>
            <w:tcW w:w="1362" w:type="dxa"/>
          </w:tcPr>
          <w:p w14:paraId="47FFCDF4" w14:textId="3D07DA93" w:rsidR="0005165A" w:rsidRPr="00DB0FDB" w:rsidRDefault="006904E2" w:rsidP="007B4AA3">
            <w:pPr>
              <w:rPr>
                <w:rFonts w:ascii="Garamond" w:hAnsi="Garamond" w:cs="Arial"/>
                <w:sz w:val="21"/>
                <w:szCs w:val="21"/>
              </w:rPr>
            </w:pPr>
            <w:r w:rsidRPr="00DB0FDB">
              <w:rPr>
                <w:rFonts w:ascii="Garamond" w:hAnsi="Garamond" w:cs="Arial"/>
                <w:sz w:val="21"/>
                <w:szCs w:val="21"/>
              </w:rPr>
              <w:t>X</w:t>
            </w:r>
          </w:p>
        </w:tc>
        <w:tc>
          <w:tcPr>
            <w:tcW w:w="1398" w:type="dxa"/>
          </w:tcPr>
          <w:p w14:paraId="3B8CF58A" w14:textId="77777777" w:rsidR="0005165A" w:rsidRPr="00DB0FDB" w:rsidRDefault="0005165A" w:rsidP="007B4AA3">
            <w:pPr>
              <w:rPr>
                <w:rFonts w:ascii="Garamond" w:hAnsi="Garamond" w:cs="Arial"/>
                <w:sz w:val="21"/>
                <w:szCs w:val="21"/>
              </w:rPr>
            </w:pPr>
          </w:p>
        </w:tc>
        <w:tc>
          <w:tcPr>
            <w:tcW w:w="1427" w:type="dxa"/>
          </w:tcPr>
          <w:p w14:paraId="29B47831" w14:textId="1A6DF4F6" w:rsidR="0005165A" w:rsidRPr="00DB0FDB" w:rsidRDefault="0005165A" w:rsidP="007B4AA3">
            <w:pPr>
              <w:rPr>
                <w:rFonts w:ascii="Garamond" w:hAnsi="Garamond" w:cs="Arial"/>
                <w:sz w:val="21"/>
                <w:szCs w:val="21"/>
              </w:rPr>
            </w:pPr>
          </w:p>
        </w:tc>
      </w:tr>
      <w:tr w:rsidR="0005165A" w:rsidRPr="00DB0FDB" w14:paraId="5F40E72D" w14:textId="77777777" w:rsidTr="000E28AE">
        <w:trPr>
          <w:trHeight w:val="518"/>
        </w:trPr>
        <w:tc>
          <w:tcPr>
            <w:tcW w:w="2360" w:type="dxa"/>
          </w:tcPr>
          <w:p w14:paraId="68DFA153" w14:textId="60474F7A" w:rsidR="0005165A" w:rsidRPr="00DB0FDB" w:rsidRDefault="004B2CF6" w:rsidP="007B4AA3">
            <w:pPr>
              <w:rPr>
                <w:rFonts w:ascii="Garamond" w:hAnsi="Garamond" w:cs="Arial"/>
                <w:sz w:val="21"/>
                <w:szCs w:val="21"/>
              </w:rPr>
            </w:pPr>
            <w:r w:rsidRPr="00DB0FDB">
              <w:rPr>
                <w:rFonts w:ascii="Garamond" w:hAnsi="Garamond" w:cs="Arial"/>
                <w:sz w:val="21"/>
                <w:szCs w:val="21"/>
              </w:rPr>
              <w:t>T</w:t>
            </w:r>
            <w:r w:rsidR="0005165A" w:rsidRPr="00DB0FDB">
              <w:rPr>
                <w:rFonts w:ascii="Garamond" w:hAnsi="Garamond" w:cs="Arial"/>
                <w:sz w:val="21"/>
                <w:szCs w:val="21"/>
              </w:rPr>
              <w:t xml:space="preserve">hank </w:t>
            </w:r>
            <w:proofErr w:type="gramStart"/>
            <w:r w:rsidRPr="00DB0FDB">
              <w:rPr>
                <w:rFonts w:ascii="Garamond" w:hAnsi="Garamond" w:cs="Arial"/>
                <w:sz w:val="21"/>
                <w:szCs w:val="21"/>
              </w:rPr>
              <w:t>you cards/emails submission deadline (Week 1</w:t>
            </w:r>
            <w:r w:rsidR="0092375D" w:rsidRPr="00DB0FDB">
              <w:rPr>
                <w:rFonts w:ascii="Garamond" w:hAnsi="Garamond" w:cs="Arial"/>
                <w:sz w:val="21"/>
                <w:szCs w:val="21"/>
              </w:rPr>
              <w:t>3</w:t>
            </w:r>
            <w:r w:rsidRPr="00DB0FDB">
              <w:rPr>
                <w:rFonts w:ascii="Garamond" w:hAnsi="Garamond" w:cs="Arial"/>
                <w:sz w:val="21"/>
                <w:szCs w:val="21"/>
              </w:rPr>
              <w:t>)</w:t>
            </w:r>
            <w:proofErr w:type="gramEnd"/>
            <w:r w:rsidR="004B08A2" w:rsidRPr="00DB0FDB">
              <w:rPr>
                <w:rFonts w:ascii="Garamond" w:hAnsi="Garamond" w:cs="Arial"/>
                <w:sz w:val="21"/>
                <w:szCs w:val="21"/>
              </w:rPr>
              <w:t>, d</w:t>
            </w:r>
            <w:r w:rsidR="0092375D" w:rsidRPr="00DB0FDB">
              <w:rPr>
                <w:rFonts w:ascii="Garamond" w:hAnsi="Garamond" w:cs="Arial"/>
                <w:sz w:val="21"/>
                <w:szCs w:val="21"/>
              </w:rPr>
              <w:t>elivery (Week 14).</w:t>
            </w:r>
          </w:p>
        </w:tc>
        <w:tc>
          <w:tcPr>
            <w:tcW w:w="1021" w:type="dxa"/>
          </w:tcPr>
          <w:p w14:paraId="663CE928" w14:textId="77777777" w:rsidR="0005165A" w:rsidRPr="00DB0FDB" w:rsidRDefault="0005165A" w:rsidP="007B4AA3">
            <w:pPr>
              <w:rPr>
                <w:rFonts w:ascii="Garamond" w:hAnsi="Garamond" w:cs="Arial"/>
                <w:sz w:val="21"/>
                <w:szCs w:val="21"/>
              </w:rPr>
            </w:pPr>
          </w:p>
        </w:tc>
        <w:tc>
          <w:tcPr>
            <w:tcW w:w="1568" w:type="dxa"/>
          </w:tcPr>
          <w:p w14:paraId="49C994F9" w14:textId="39B8A81F" w:rsidR="0005165A" w:rsidRPr="00DB0FDB" w:rsidRDefault="00626FC1" w:rsidP="007B4AA3">
            <w:pPr>
              <w:rPr>
                <w:rFonts w:ascii="Garamond" w:hAnsi="Garamond" w:cs="Arial"/>
                <w:sz w:val="21"/>
                <w:szCs w:val="21"/>
              </w:rPr>
            </w:pPr>
            <w:r w:rsidRPr="00DB0FDB">
              <w:rPr>
                <w:rFonts w:ascii="Garamond" w:hAnsi="Garamond" w:cs="Arial"/>
                <w:sz w:val="21"/>
                <w:szCs w:val="21"/>
              </w:rPr>
              <w:t>X</w:t>
            </w:r>
          </w:p>
        </w:tc>
        <w:tc>
          <w:tcPr>
            <w:tcW w:w="977" w:type="dxa"/>
          </w:tcPr>
          <w:p w14:paraId="5564EE72" w14:textId="77777777" w:rsidR="0005165A" w:rsidRPr="00DB0FDB" w:rsidRDefault="0005165A" w:rsidP="007B4AA3">
            <w:pPr>
              <w:rPr>
                <w:rFonts w:ascii="Garamond" w:hAnsi="Garamond" w:cs="Arial"/>
                <w:sz w:val="21"/>
                <w:szCs w:val="21"/>
              </w:rPr>
            </w:pPr>
          </w:p>
        </w:tc>
        <w:tc>
          <w:tcPr>
            <w:tcW w:w="1336" w:type="dxa"/>
          </w:tcPr>
          <w:p w14:paraId="1C1C6B06" w14:textId="505ED591" w:rsidR="0005165A" w:rsidRPr="00DB0FDB" w:rsidRDefault="00586C81" w:rsidP="007B4AA3">
            <w:pPr>
              <w:rPr>
                <w:rFonts w:ascii="Garamond" w:hAnsi="Garamond" w:cs="Arial"/>
                <w:sz w:val="21"/>
                <w:szCs w:val="21"/>
              </w:rPr>
            </w:pPr>
            <w:r>
              <w:rPr>
                <w:rFonts w:ascii="Garamond" w:hAnsi="Garamond" w:cs="Arial"/>
                <w:sz w:val="21"/>
                <w:szCs w:val="21"/>
              </w:rPr>
              <w:t>X</w:t>
            </w:r>
          </w:p>
        </w:tc>
        <w:tc>
          <w:tcPr>
            <w:tcW w:w="1362" w:type="dxa"/>
          </w:tcPr>
          <w:p w14:paraId="09429655" w14:textId="6133EF5E" w:rsidR="0005165A" w:rsidRPr="00DB0FDB" w:rsidRDefault="00586C81" w:rsidP="007B4AA3">
            <w:pPr>
              <w:rPr>
                <w:rFonts w:ascii="Garamond" w:hAnsi="Garamond" w:cs="Arial"/>
                <w:sz w:val="21"/>
                <w:szCs w:val="21"/>
              </w:rPr>
            </w:pPr>
            <w:r>
              <w:rPr>
                <w:rFonts w:ascii="Garamond" w:hAnsi="Garamond" w:cs="Arial"/>
                <w:sz w:val="21"/>
                <w:szCs w:val="21"/>
              </w:rPr>
              <w:t>X</w:t>
            </w:r>
          </w:p>
        </w:tc>
        <w:tc>
          <w:tcPr>
            <w:tcW w:w="1398" w:type="dxa"/>
          </w:tcPr>
          <w:p w14:paraId="5A8DE37D" w14:textId="77777777" w:rsidR="0005165A" w:rsidRPr="00DB0FDB" w:rsidRDefault="0005165A" w:rsidP="007B4AA3">
            <w:pPr>
              <w:rPr>
                <w:rFonts w:ascii="Garamond" w:hAnsi="Garamond" w:cs="Arial"/>
                <w:sz w:val="21"/>
                <w:szCs w:val="21"/>
              </w:rPr>
            </w:pPr>
          </w:p>
        </w:tc>
        <w:tc>
          <w:tcPr>
            <w:tcW w:w="1427" w:type="dxa"/>
          </w:tcPr>
          <w:p w14:paraId="105D1D7C" w14:textId="77777777" w:rsidR="0005165A" w:rsidRPr="00DB0FDB" w:rsidRDefault="0005165A" w:rsidP="007B4AA3">
            <w:pPr>
              <w:rPr>
                <w:rFonts w:ascii="Garamond" w:hAnsi="Garamond" w:cs="Arial"/>
                <w:sz w:val="21"/>
                <w:szCs w:val="21"/>
              </w:rPr>
            </w:pPr>
          </w:p>
        </w:tc>
      </w:tr>
      <w:tr w:rsidR="005204EB" w:rsidRPr="00DB0FDB" w14:paraId="3144CE5A" w14:textId="77777777" w:rsidTr="000E28AE">
        <w:trPr>
          <w:trHeight w:val="518"/>
        </w:trPr>
        <w:tc>
          <w:tcPr>
            <w:tcW w:w="2360" w:type="dxa"/>
          </w:tcPr>
          <w:p w14:paraId="0A5F8C78" w14:textId="1B67F229" w:rsidR="005204EB" w:rsidRPr="00DB0FDB" w:rsidRDefault="005204EB" w:rsidP="007B4AA3">
            <w:pPr>
              <w:rPr>
                <w:rFonts w:ascii="Garamond" w:hAnsi="Garamond" w:cs="Arial"/>
                <w:sz w:val="21"/>
                <w:szCs w:val="21"/>
              </w:rPr>
            </w:pPr>
            <w:r w:rsidRPr="00DB0FDB">
              <w:rPr>
                <w:rFonts w:ascii="Garamond" w:hAnsi="Garamond" w:cs="Arial"/>
                <w:sz w:val="21"/>
                <w:szCs w:val="21"/>
              </w:rPr>
              <w:t xml:space="preserve">Venue cleanup/teardown </w:t>
            </w:r>
          </w:p>
        </w:tc>
        <w:tc>
          <w:tcPr>
            <w:tcW w:w="1021" w:type="dxa"/>
          </w:tcPr>
          <w:p w14:paraId="0E9C993C" w14:textId="77777777" w:rsidR="005204EB" w:rsidRPr="00DB0FDB" w:rsidRDefault="005204EB" w:rsidP="007B4AA3">
            <w:pPr>
              <w:rPr>
                <w:rFonts w:ascii="Garamond" w:hAnsi="Garamond" w:cs="Arial"/>
                <w:sz w:val="21"/>
                <w:szCs w:val="21"/>
              </w:rPr>
            </w:pPr>
          </w:p>
        </w:tc>
        <w:tc>
          <w:tcPr>
            <w:tcW w:w="1568" w:type="dxa"/>
          </w:tcPr>
          <w:p w14:paraId="28AF4AC5" w14:textId="77777777" w:rsidR="005204EB" w:rsidRPr="00DB0FDB" w:rsidRDefault="005204EB" w:rsidP="007B4AA3">
            <w:pPr>
              <w:rPr>
                <w:rFonts w:ascii="Garamond" w:hAnsi="Garamond" w:cs="Arial"/>
                <w:sz w:val="21"/>
                <w:szCs w:val="21"/>
              </w:rPr>
            </w:pPr>
          </w:p>
        </w:tc>
        <w:tc>
          <w:tcPr>
            <w:tcW w:w="977" w:type="dxa"/>
          </w:tcPr>
          <w:p w14:paraId="67D43557" w14:textId="0CAC6F4D" w:rsidR="005204EB" w:rsidRPr="00DB0FDB" w:rsidRDefault="005204EB" w:rsidP="007B4AA3">
            <w:pPr>
              <w:rPr>
                <w:rFonts w:ascii="Garamond" w:hAnsi="Garamond" w:cs="Arial"/>
                <w:sz w:val="21"/>
                <w:szCs w:val="21"/>
              </w:rPr>
            </w:pPr>
            <w:r w:rsidRPr="00DB0FDB">
              <w:rPr>
                <w:rFonts w:ascii="Garamond" w:hAnsi="Garamond" w:cs="Arial"/>
                <w:sz w:val="21"/>
                <w:szCs w:val="21"/>
              </w:rPr>
              <w:t>X</w:t>
            </w:r>
          </w:p>
        </w:tc>
        <w:tc>
          <w:tcPr>
            <w:tcW w:w="1336" w:type="dxa"/>
          </w:tcPr>
          <w:p w14:paraId="530F3946" w14:textId="77777777" w:rsidR="005204EB" w:rsidRPr="00DB0FDB" w:rsidRDefault="005204EB" w:rsidP="007B4AA3">
            <w:pPr>
              <w:rPr>
                <w:rFonts w:ascii="Garamond" w:hAnsi="Garamond" w:cs="Arial"/>
                <w:sz w:val="21"/>
                <w:szCs w:val="21"/>
              </w:rPr>
            </w:pPr>
          </w:p>
        </w:tc>
        <w:tc>
          <w:tcPr>
            <w:tcW w:w="1362" w:type="dxa"/>
          </w:tcPr>
          <w:p w14:paraId="0A151723" w14:textId="77777777" w:rsidR="005204EB" w:rsidRPr="00DB0FDB" w:rsidRDefault="005204EB" w:rsidP="007B4AA3">
            <w:pPr>
              <w:rPr>
                <w:rFonts w:ascii="Garamond" w:hAnsi="Garamond" w:cs="Arial"/>
                <w:sz w:val="21"/>
                <w:szCs w:val="21"/>
              </w:rPr>
            </w:pPr>
          </w:p>
        </w:tc>
        <w:tc>
          <w:tcPr>
            <w:tcW w:w="1398" w:type="dxa"/>
          </w:tcPr>
          <w:p w14:paraId="662551FC" w14:textId="7DC1BE3F" w:rsidR="005204EB" w:rsidRPr="00DB0FDB" w:rsidRDefault="005204EB" w:rsidP="007B4AA3">
            <w:pPr>
              <w:rPr>
                <w:rFonts w:ascii="Garamond" w:hAnsi="Garamond" w:cs="Arial"/>
                <w:sz w:val="21"/>
                <w:szCs w:val="21"/>
              </w:rPr>
            </w:pPr>
            <w:r w:rsidRPr="00DB0FDB">
              <w:rPr>
                <w:rFonts w:ascii="Garamond" w:hAnsi="Garamond" w:cs="Arial"/>
                <w:sz w:val="21"/>
                <w:szCs w:val="21"/>
              </w:rPr>
              <w:t>X</w:t>
            </w:r>
          </w:p>
        </w:tc>
        <w:tc>
          <w:tcPr>
            <w:tcW w:w="1427" w:type="dxa"/>
          </w:tcPr>
          <w:p w14:paraId="40C71A32" w14:textId="77777777" w:rsidR="005204EB" w:rsidRPr="00DB0FDB" w:rsidRDefault="005204EB" w:rsidP="007B4AA3">
            <w:pPr>
              <w:rPr>
                <w:rFonts w:ascii="Garamond" w:hAnsi="Garamond" w:cs="Arial"/>
                <w:sz w:val="21"/>
                <w:szCs w:val="21"/>
              </w:rPr>
            </w:pPr>
          </w:p>
        </w:tc>
      </w:tr>
      <w:tr w:rsidR="00641B9A" w:rsidRPr="00DB0FDB" w14:paraId="2CB89F85" w14:textId="77777777" w:rsidTr="000E28AE">
        <w:trPr>
          <w:trHeight w:val="518"/>
        </w:trPr>
        <w:tc>
          <w:tcPr>
            <w:tcW w:w="2360" w:type="dxa"/>
          </w:tcPr>
          <w:p w14:paraId="7CAD7346" w14:textId="1C38D58A" w:rsidR="00641B9A" w:rsidRPr="00DB0FDB" w:rsidRDefault="00641B9A" w:rsidP="007B4AA3">
            <w:pPr>
              <w:rPr>
                <w:rFonts w:ascii="Garamond" w:hAnsi="Garamond" w:cs="Arial"/>
                <w:sz w:val="21"/>
                <w:szCs w:val="21"/>
              </w:rPr>
            </w:pPr>
            <w:r w:rsidRPr="00DB0FDB">
              <w:rPr>
                <w:rFonts w:ascii="Garamond" w:hAnsi="Garamond" w:cs="Arial"/>
                <w:sz w:val="21"/>
                <w:szCs w:val="21"/>
              </w:rPr>
              <w:t>Conduct</w:t>
            </w:r>
            <w:r w:rsidR="006F717B" w:rsidRPr="00DB0FDB">
              <w:rPr>
                <w:rFonts w:ascii="Garamond" w:hAnsi="Garamond" w:cs="Arial"/>
                <w:sz w:val="21"/>
                <w:szCs w:val="21"/>
              </w:rPr>
              <w:t xml:space="preserve"> and report on</w:t>
            </w:r>
            <w:r w:rsidRPr="00DB0FDB">
              <w:rPr>
                <w:rFonts w:ascii="Garamond" w:hAnsi="Garamond" w:cs="Arial"/>
                <w:sz w:val="21"/>
                <w:szCs w:val="21"/>
              </w:rPr>
              <w:t xml:space="preserve"> participant </w:t>
            </w:r>
            <w:r w:rsidR="00D1687D" w:rsidRPr="00DB0FDB">
              <w:rPr>
                <w:rFonts w:ascii="Garamond" w:hAnsi="Garamond" w:cs="Arial"/>
                <w:sz w:val="21"/>
                <w:szCs w:val="21"/>
              </w:rPr>
              <w:t>surveys</w:t>
            </w:r>
            <w:r w:rsidR="004B2CF6" w:rsidRPr="00DB0FDB">
              <w:rPr>
                <w:rFonts w:ascii="Garamond" w:hAnsi="Garamond" w:cs="Arial"/>
                <w:sz w:val="21"/>
                <w:szCs w:val="21"/>
              </w:rPr>
              <w:t xml:space="preserve"> (Week 14-15).</w:t>
            </w:r>
          </w:p>
        </w:tc>
        <w:tc>
          <w:tcPr>
            <w:tcW w:w="1021" w:type="dxa"/>
          </w:tcPr>
          <w:p w14:paraId="252C4DED" w14:textId="2072E53B" w:rsidR="00641B9A" w:rsidRPr="00DB0FDB" w:rsidRDefault="00586C81" w:rsidP="007B4AA3">
            <w:pPr>
              <w:rPr>
                <w:rFonts w:ascii="Garamond" w:hAnsi="Garamond" w:cs="Arial"/>
                <w:sz w:val="21"/>
                <w:szCs w:val="21"/>
              </w:rPr>
            </w:pPr>
            <w:r>
              <w:rPr>
                <w:rFonts w:ascii="Garamond" w:hAnsi="Garamond" w:cs="Arial"/>
                <w:sz w:val="21"/>
                <w:szCs w:val="21"/>
              </w:rPr>
              <w:t>X</w:t>
            </w:r>
          </w:p>
        </w:tc>
        <w:tc>
          <w:tcPr>
            <w:tcW w:w="1568" w:type="dxa"/>
          </w:tcPr>
          <w:p w14:paraId="2FB63C90" w14:textId="77777777" w:rsidR="00641B9A" w:rsidRPr="00DB0FDB" w:rsidRDefault="00641B9A" w:rsidP="007B4AA3">
            <w:pPr>
              <w:rPr>
                <w:rFonts w:ascii="Garamond" w:hAnsi="Garamond" w:cs="Arial"/>
                <w:sz w:val="21"/>
                <w:szCs w:val="21"/>
              </w:rPr>
            </w:pPr>
          </w:p>
        </w:tc>
        <w:tc>
          <w:tcPr>
            <w:tcW w:w="977" w:type="dxa"/>
          </w:tcPr>
          <w:p w14:paraId="7D3E3461" w14:textId="77777777" w:rsidR="00641B9A" w:rsidRPr="00DB0FDB" w:rsidRDefault="00641B9A" w:rsidP="007B4AA3">
            <w:pPr>
              <w:rPr>
                <w:rFonts w:ascii="Garamond" w:hAnsi="Garamond" w:cs="Arial"/>
                <w:sz w:val="21"/>
                <w:szCs w:val="21"/>
              </w:rPr>
            </w:pPr>
          </w:p>
        </w:tc>
        <w:tc>
          <w:tcPr>
            <w:tcW w:w="1336" w:type="dxa"/>
          </w:tcPr>
          <w:p w14:paraId="566C65CC" w14:textId="4CBED2CF" w:rsidR="00641B9A" w:rsidRPr="00DB0FDB" w:rsidRDefault="00641B9A" w:rsidP="007B4AA3">
            <w:pPr>
              <w:rPr>
                <w:rFonts w:ascii="Garamond" w:hAnsi="Garamond" w:cs="Arial"/>
                <w:sz w:val="21"/>
                <w:szCs w:val="21"/>
              </w:rPr>
            </w:pPr>
            <w:r w:rsidRPr="00DB0FDB">
              <w:rPr>
                <w:rFonts w:ascii="Garamond" w:hAnsi="Garamond" w:cs="Arial"/>
                <w:sz w:val="21"/>
                <w:szCs w:val="21"/>
              </w:rPr>
              <w:t>X</w:t>
            </w:r>
          </w:p>
        </w:tc>
        <w:tc>
          <w:tcPr>
            <w:tcW w:w="1362" w:type="dxa"/>
          </w:tcPr>
          <w:p w14:paraId="178A26FE" w14:textId="4FAA3E3E" w:rsidR="00641B9A" w:rsidRPr="00DB0FDB" w:rsidRDefault="00641B9A" w:rsidP="007B4AA3">
            <w:pPr>
              <w:rPr>
                <w:rFonts w:ascii="Garamond" w:hAnsi="Garamond" w:cs="Arial"/>
                <w:sz w:val="21"/>
                <w:szCs w:val="21"/>
              </w:rPr>
            </w:pPr>
            <w:r w:rsidRPr="00DB0FDB">
              <w:rPr>
                <w:rFonts w:ascii="Garamond" w:hAnsi="Garamond" w:cs="Arial"/>
                <w:sz w:val="21"/>
                <w:szCs w:val="21"/>
              </w:rPr>
              <w:t>X</w:t>
            </w:r>
          </w:p>
        </w:tc>
        <w:tc>
          <w:tcPr>
            <w:tcW w:w="1398" w:type="dxa"/>
          </w:tcPr>
          <w:p w14:paraId="2A06969F" w14:textId="77777777" w:rsidR="00641B9A" w:rsidRPr="00DB0FDB" w:rsidRDefault="00641B9A" w:rsidP="007B4AA3">
            <w:pPr>
              <w:rPr>
                <w:rFonts w:ascii="Garamond" w:hAnsi="Garamond" w:cs="Arial"/>
                <w:sz w:val="21"/>
                <w:szCs w:val="21"/>
              </w:rPr>
            </w:pPr>
          </w:p>
        </w:tc>
        <w:tc>
          <w:tcPr>
            <w:tcW w:w="1427" w:type="dxa"/>
          </w:tcPr>
          <w:p w14:paraId="59CD1C04" w14:textId="77777777" w:rsidR="00641B9A" w:rsidRPr="00DB0FDB" w:rsidRDefault="00641B9A" w:rsidP="007B4AA3">
            <w:pPr>
              <w:rPr>
                <w:rFonts w:ascii="Garamond" w:hAnsi="Garamond" w:cs="Arial"/>
                <w:sz w:val="21"/>
                <w:szCs w:val="21"/>
              </w:rPr>
            </w:pPr>
          </w:p>
        </w:tc>
      </w:tr>
    </w:tbl>
    <w:p w14:paraId="1C69F83A" w14:textId="77777777" w:rsidR="000222E0" w:rsidRDefault="000222E0" w:rsidP="00550B85">
      <w:pPr>
        <w:rPr>
          <w:rFonts w:ascii="Garamond" w:hAnsi="Garamond"/>
          <w:sz w:val="21"/>
          <w:szCs w:val="21"/>
        </w:rPr>
      </w:pPr>
    </w:p>
    <w:p w14:paraId="790C07C0" w14:textId="1A1E6DE0" w:rsidR="00550B85" w:rsidRPr="000222E0" w:rsidRDefault="00550B85" w:rsidP="00550B85">
      <w:pPr>
        <w:rPr>
          <w:rFonts w:ascii="Garamond" w:hAnsi="Garamond"/>
          <w:b/>
          <w:bCs/>
          <w:sz w:val="21"/>
          <w:szCs w:val="21"/>
        </w:rPr>
      </w:pPr>
      <w:r w:rsidRPr="000222E0">
        <w:rPr>
          <w:rFonts w:ascii="Garamond" w:hAnsi="Garamond"/>
          <w:b/>
          <w:bCs/>
          <w:sz w:val="21"/>
          <w:szCs w:val="21"/>
        </w:rPr>
        <w:t>Budget Chart</w:t>
      </w:r>
    </w:p>
    <w:tbl>
      <w:tblPr>
        <w:tblStyle w:val="TableGrid"/>
        <w:tblW w:w="8580" w:type="dxa"/>
        <w:tblLook w:val="04A0" w:firstRow="1" w:lastRow="0" w:firstColumn="1" w:lastColumn="0" w:noHBand="0" w:noVBand="1"/>
      </w:tblPr>
      <w:tblGrid>
        <w:gridCol w:w="2460"/>
        <w:gridCol w:w="1560"/>
        <w:gridCol w:w="1720"/>
        <w:gridCol w:w="1420"/>
        <w:gridCol w:w="1420"/>
      </w:tblGrid>
      <w:tr w:rsidR="00043ED4" w:rsidRPr="00DB0FDB" w14:paraId="62655347" w14:textId="282BAE14" w:rsidTr="00043ED4">
        <w:trPr>
          <w:trHeight w:val="290"/>
        </w:trPr>
        <w:tc>
          <w:tcPr>
            <w:tcW w:w="2460" w:type="dxa"/>
            <w:noWrap/>
            <w:hideMark/>
          </w:tcPr>
          <w:p w14:paraId="5D924569" w14:textId="77777777" w:rsidR="00043ED4" w:rsidRPr="00DB0FDB" w:rsidRDefault="00043ED4" w:rsidP="00043ED4">
            <w:pPr>
              <w:rPr>
                <w:rFonts w:ascii="Garamond" w:hAnsi="Garamond"/>
                <w:b/>
                <w:bCs/>
                <w:sz w:val="21"/>
                <w:szCs w:val="21"/>
              </w:rPr>
            </w:pPr>
            <w:r w:rsidRPr="00DB0FDB">
              <w:rPr>
                <w:rFonts w:ascii="Garamond" w:hAnsi="Garamond"/>
                <w:b/>
                <w:bCs/>
                <w:sz w:val="21"/>
                <w:szCs w:val="21"/>
              </w:rPr>
              <w:t>Line Items</w:t>
            </w:r>
          </w:p>
        </w:tc>
        <w:tc>
          <w:tcPr>
            <w:tcW w:w="1560" w:type="dxa"/>
            <w:noWrap/>
            <w:hideMark/>
          </w:tcPr>
          <w:p w14:paraId="4F7DC64E" w14:textId="77777777" w:rsidR="00043ED4" w:rsidRPr="00DB0FDB" w:rsidRDefault="00043ED4" w:rsidP="00043ED4">
            <w:pPr>
              <w:rPr>
                <w:rFonts w:ascii="Garamond" w:hAnsi="Garamond"/>
                <w:b/>
                <w:bCs/>
                <w:sz w:val="21"/>
                <w:szCs w:val="21"/>
              </w:rPr>
            </w:pPr>
            <w:r w:rsidRPr="00DB0FDB">
              <w:rPr>
                <w:rFonts w:ascii="Garamond" w:hAnsi="Garamond"/>
                <w:b/>
                <w:bCs/>
                <w:sz w:val="21"/>
                <w:szCs w:val="21"/>
              </w:rPr>
              <w:t>Requested</w:t>
            </w:r>
          </w:p>
        </w:tc>
        <w:tc>
          <w:tcPr>
            <w:tcW w:w="1720" w:type="dxa"/>
            <w:noWrap/>
            <w:hideMark/>
          </w:tcPr>
          <w:p w14:paraId="272D6D2A" w14:textId="77777777" w:rsidR="00043ED4" w:rsidRPr="00DB0FDB" w:rsidRDefault="00043ED4" w:rsidP="00043ED4">
            <w:pPr>
              <w:rPr>
                <w:rFonts w:ascii="Garamond" w:hAnsi="Garamond"/>
                <w:b/>
                <w:bCs/>
                <w:sz w:val="21"/>
                <w:szCs w:val="21"/>
              </w:rPr>
            </w:pPr>
            <w:r w:rsidRPr="00DB0FDB">
              <w:rPr>
                <w:rFonts w:ascii="Garamond" w:hAnsi="Garamond"/>
                <w:b/>
                <w:bCs/>
                <w:sz w:val="21"/>
                <w:szCs w:val="21"/>
              </w:rPr>
              <w:t>Applicant Share</w:t>
            </w:r>
          </w:p>
        </w:tc>
        <w:tc>
          <w:tcPr>
            <w:tcW w:w="1420" w:type="dxa"/>
            <w:noWrap/>
            <w:hideMark/>
          </w:tcPr>
          <w:p w14:paraId="14C19B09" w14:textId="22C2F5B0" w:rsidR="00043ED4" w:rsidRPr="00DB0FDB" w:rsidRDefault="00C72124" w:rsidP="00043ED4">
            <w:pPr>
              <w:rPr>
                <w:rFonts w:ascii="Garamond" w:hAnsi="Garamond"/>
                <w:b/>
                <w:bCs/>
                <w:sz w:val="21"/>
                <w:szCs w:val="21"/>
              </w:rPr>
            </w:pPr>
            <w:r w:rsidRPr="00DB0FDB">
              <w:rPr>
                <w:rFonts w:ascii="Garamond" w:hAnsi="Garamond"/>
                <w:b/>
                <w:bCs/>
                <w:sz w:val="21"/>
                <w:szCs w:val="21"/>
              </w:rPr>
              <w:t xml:space="preserve">Volunteering </w:t>
            </w:r>
          </w:p>
        </w:tc>
        <w:tc>
          <w:tcPr>
            <w:tcW w:w="1420" w:type="dxa"/>
          </w:tcPr>
          <w:p w14:paraId="4AC4A115" w14:textId="62B6CCA9" w:rsidR="00043ED4" w:rsidRPr="00DB0FDB" w:rsidRDefault="00043ED4" w:rsidP="00043ED4">
            <w:pPr>
              <w:rPr>
                <w:rFonts w:ascii="Garamond" w:hAnsi="Garamond"/>
                <w:b/>
                <w:bCs/>
                <w:sz w:val="21"/>
                <w:szCs w:val="21"/>
              </w:rPr>
            </w:pPr>
            <w:r w:rsidRPr="00DB0FDB">
              <w:rPr>
                <w:rFonts w:ascii="Garamond" w:hAnsi="Garamond"/>
                <w:b/>
                <w:bCs/>
                <w:sz w:val="21"/>
                <w:szCs w:val="21"/>
              </w:rPr>
              <w:t>Total Budget</w:t>
            </w:r>
          </w:p>
        </w:tc>
      </w:tr>
      <w:tr w:rsidR="00043ED4" w:rsidRPr="00DB0FDB" w14:paraId="4A438045" w14:textId="6603CDE4" w:rsidTr="00043ED4">
        <w:trPr>
          <w:trHeight w:val="290"/>
        </w:trPr>
        <w:tc>
          <w:tcPr>
            <w:tcW w:w="2460" w:type="dxa"/>
            <w:noWrap/>
            <w:hideMark/>
          </w:tcPr>
          <w:p w14:paraId="6438AEAC" w14:textId="77777777" w:rsidR="00043ED4" w:rsidRPr="00DB0FDB" w:rsidRDefault="00043ED4" w:rsidP="00043ED4">
            <w:pPr>
              <w:rPr>
                <w:rFonts w:ascii="Garamond" w:hAnsi="Garamond"/>
                <w:b/>
                <w:bCs/>
                <w:sz w:val="21"/>
                <w:szCs w:val="21"/>
              </w:rPr>
            </w:pPr>
            <w:r w:rsidRPr="00DB0FDB">
              <w:rPr>
                <w:rFonts w:ascii="Garamond" w:hAnsi="Garamond"/>
                <w:b/>
                <w:bCs/>
                <w:sz w:val="21"/>
                <w:szCs w:val="21"/>
              </w:rPr>
              <w:t>Professional Personnel</w:t>
            </w:r>
          </w:p>
        </w:tc>
        <w:tc>
          <w:tcPr>
            <w:tcW w:w="1560" w:type="dxa"/>
            <w:noWrap/>
            <w:hideMark/>
          </w:tcPr>
          <w:p w14:paraId="6D91DB31" w14:textId="77777777" w:rsidR="00043ED4" w:rsidRPr="00DB0FDB" w:rsidRDefault="00043ED4" w:rsidP="00043ED4">
            <w:pPr>
              <w:rPr>
                <w:rFonts w:ascii="Garamond" w:hAnsi="Garamond"/>
                <w:sz w:val="21"/>
                <w:szCs w:val="21"/>
              </w:rPr>
            </w:pPr>
            <w:r w:rsidRPr="00DB0FDB">
              <w:rPr>
                <w:rFonts w:ascii="Garamond" w:hAnsi="Garamond"/>
                <w:sz w:val="21"/>
                <w:szCs w:val="21"/>
              </w:rPr>
              <w:t>2,160</w:t>
            </w:r>
          </w:p>
        </w:tc>
        <w:tc>
          <w:tcPr>
            <w:tcW w:w="1720" w:type="dxa"/>
            <w:noWrap/>
            <w:hideMark/>
          </w:tcPr>
          <w:p w14:paraId="0F92D76C" w14:textId="77777777" w:rsidR="00043ED4" w:rsidRPr="00DB0FDB" w:rsidRDefault="00043ED4" w:rsidP="00043ED4">
            <w:pPr>
              <w:rPr>
                <w:rFonts w:ascii="Garamond" w:hAnsi="Garamond"/>
                <w:sz w:val="21"/>
                <w:szCs w:val="21"/>
              </w:rPr>
            </w:pPr>
            <w:r w:rsidRPr="00DB0FDB">
              <w:rPr>
                <w:rFonts w:ascii="Garamond" w:hAnsi="Garamond"/>
                <w:sz w:val="21"/>
                <w:szCs w:val="21"/>
              </w:rPr>
              <w:t>2,519</w:t>
            </w:r>
          </w:p>
        </w:tc>
        <w:tc>
          <w:tcPr>
            <w:tcW w:w="1420" w:type="dxa"/>
            <w:noWrap/>
            <w:hideMark/>
          </w:tcPr>
          <w:p w14:paraId="0F5EFE03" w14:textId="06DE1A67" w:rsidR="00043ED4" w:rsidRPr="00DB0FDB" w:rsidRDefault="00043ED4" w:rsidP="00043ED4">
            <w:pPr>
              <w:rPr>
                <w:rFonts w:ascii="Garamond" w:hAnsi="Garamond"/>
                <w:sz w:val="21"/>
                <w:szCs w:val="21"/>
              </w:rPr>
            </w:pPr>
          </w:p>
        </w:tc>
        <w:tc>
          <w:tcPr>
            <w:tcW w:w="1420" w:type="dxa"/>
          </w:tcPr>
          <w:p w14:paraId="4D6CA040" w14:textId="19D66928" w:rsidR="00043ED4" w:rsidRPr="00DB0FDB" w:rsidRDefault="00043ED4" w:rsidP="00043ED4">
            <w:pPr>
              <w:rPr>
                <w:rFonts w:ascii="Garamond" w:hAnsi="Garamond"/>
                <w:sz w:val="21"/>
                <w:szCs w:val="21"/>
              </w:rPr>
            </w:pPr>
            <w:r w:rsidRPr="00DB0FDB">
              <w:rPr>
                <w:rFonts w:ascii="Garamond" w:hAnsi="Garamond"/>
                <w:sz w:val="21"/>
                <w:szCs w:val="21"/>
              </w:rPr>
              <w:t>4,679</w:t>
            </w:r>
          </w:p>
        </w:tc>
      </w:tr>
      <w:tr w:rsidR="00043ED4" w:rsidRPr="00DB0FDB" w14:paraId="1E1EAFA4" w14:textId="54FBE32F" w:rsidTr="00043ED4">
        <w:trPr>
          <w:trHeight w:val="290"/>
        </w:trPr>
        <w:tc>
          <w:tcPr>
            <w:tcW w:w="2460" w:type="dxa"/>
            <w:noWrap/>
            <w:hideMark/>
          </w:tcPr>
          <w:p w14:paraId="1A9CC656" w14:textId="77777777" w:rsidR="00043ED4" w:rsidRPr="00DB0FDB" w:rsidRDefault="00043ED4" w:rsidP="00043ED4">
            <w:pPr>
              <w:rPr>
                <w:rFonts w:ascii="Garamond" w:hAnsi="Garamond"/>
                <w:b/>
                <w:bCs/>
                <w:sz w:val="21"/>
                <w:szCs w:val="21"/>
              </w:rPr>
            </w:pPr>
            <w:r w:rsidRPr="00DB0FDB">
              <w:rPr>
                <w:rFonts w:ascii="Garamond" w:hAnsi="Garamond"/>
                <w:b/>
                <w:bCs/>
                <w:sz w:val="21"/>
                <w:szCs w:val="21"/>
              </w:rPr>
              <w:t>Volunteer Speakers</w:t>
            </w:r>
          </w:p>
        </w:tc>
        <w:tc>
          <w:tcPr>
            <w:tcW w:w="1560" w:type="dxa"/>
            <w:noWrap/>
            <w:hideMark/>
          </w:tcPr>
          <w:p w14:paraId="0B71A0F8" w14:textId="0EAC6652" w:rsidR="00043ED4" w:rsidRPr="00DB0FDB" w:rsidRDefault="00043ED4" w:rsidP="00043ED4">
            <w:pPr>
              <w:rPr>
                <w:rFonts w:ascii="Garamond" w:hAnsi="Garamond"/>
                <w:sz w:val="21"/>
                <w:szCs w:val="21"/>
              </w:rPr>
            </w:pPr>
          </w:p>
        </w:tc>
        <w:tc>
          <w:tcPr>
            <w:tcW w:w="1720" w:type="dxa"/>
            <w:noWrap/>
            <w:hideMark/>
          </w:tcPr>
          <w:p w14:paraId="213907C3" w14:textId="77777777" w:rsidR="00043ED4" w:rsidRPr="00DB0FDB" w:rsidRDefault="00043ED4" w:rsidP="00043ED4">
            <w:pPr>
              <w:rPr>
                <w:rFonts w:ascii="Garamond" w:hAnsi="Garamond"/>
                <w:sz w:val="21"/>
                <w:szCs w:val="21"/>
              </w:rPr>
            </w:pPr>
          </w:p>
        </w:tc>
        <w:tc>
          <w:tcPr>
            <w:tcW w:w="1420" w:type="dxa"/>
            <w:noWrap/>
            <w:hideMark/>
          </w:tcPr>
          <w:p w14:paraId="23EB8A20" w14:textId="77777777" w:rsidR="00043ED4" w:rsidRPr="00DB0FDB" w:rsidRDefault="00043ED4" w:rsidP="00043ED4">
            <w:pPr>
              <w:rPr>
                <w:rFonts w:ascii="Garamond" w:hAnsi="Garamond"/>
                <w:sz w:val="21"/>
                <w:szCs w:val="21"/>
              </w:rPr>
            </w:pPr>
            <w:r w:rsidRPr="00DB0FDB">
              <w:rPr>
                <w:rFonts w:ascii="Garamond" w:hAnsi="Garamond"/>
                <w:sz w:val="21"/>
                <w:szCs w:val="21"/>
              </w:rPr>
              <w:t>4,000</w:t>
            </w:r>
          </w:p>
        </w:tc>
        <w:tc>
          <w:tcPr>
            <w:tcW w:w="1420" w:type="dxa"/>
          </w:tcPr>
          <w:p w14:paraId="22307EFF" w14:textId="518CDD60" w:rsidR="00043ED4" w:rsidRPr="00DB0FDB" w:rsidRDefault="00043ED4" w:rsidP="00043ED4">
            <w:pPr>
              <w:rPr>
                <w:rFonts w:ascii="Garamond" w:hAnsi="Garamond"/>
                <w:sz w:val="21"/>
                <w:szCs w:val="21"/>
              </w:rPr>
            </w:pPr>
            <w:r w:rsidRPr="00DB0FDB">
              <w:rPr>
                <w:rFonts w:ascii="Garamond" w:hAnsi="Garamond"/>
                <w:sz w:val="21"/>
                <w:szCs w:val="21"/>
              </w:rPr>
              <w:t>4,000</w:t>
            </w:r>
          </w:p>
        </w:tc>
      </w:tr>
      <w:tr w:rsidR="00043ED4" w:rsidRPr="00DB0FDB" w14:paraId="3530E5ED" w14:textId="7172FF20" w:rsidTr="00043ED4">
        <w:trPr>
          <w:trHeight w:val="290"/>
        </w:trPr>
        <w:tc>
          <w:tcPr>
            <w:tcW w:w="2460" w:type="dxa"/>
            <w:noWrap/>
            <w:hideMark/>
          </w:tcPr>
          <w:p w14:paraId="1A44DB08" w14:textId="77777777" w:rsidR="00043ED4" w:rsidRPr="00DB0FDB" w:rsidRDefault="00043ED4" w:rsidP="00043ED4">
            <w:pPr>
              <w:rPr>
                <w:rFonts w:ascii="Garamond" w:hAnsi="Garamond"/>
                <w:b/>
                <w:bCs/>
                <w:sz w:val="21"/>
                <w:szCs w:val="21"/>
              </w:rPr>
            </w:pPr>
            <w:r w:rsidRPr="00DB0FDB">
              <w:rPr>
                <w:rFonts w:ascii="Garamond" w:hAnsi="Garamond"/>
                <w:b/>
                <w:bCs/>
                <w:sz w:val="21"/>
                <w:szCs w:val="21"/>
              </w:rPr>
              <w:t>Student Workers</w:t>
            </w:r>
          </w:p>
        </w:tc>
        <w:tc>
          <w:tcPr>
            <w:tcW w:w="1560" w:type="dxa"/>
            <w:noWrap/>
            <w:hideMark/>
          </w:tcPr>
          <w:p w14:paraId="5E937B13" w14:textId="77777777" w:rsidR="00043ED4" w:rsidRPr="00DB0FDB" w:rsidRDefault="00043ED4" w:rsidP="00043ED4">
            <w:pPr>
              <w:rPr>
                <w:rFonts w:ascii="Garamond" w:hAnsi="Garamond"/>
                <w:sz w:val="21"/>
                <w:szCs w:val="21"/>
              </w:rPr>
            </w:pPr>
          </w:p>
        </w:tc>
        <w:tc>
          <w:tcPr>
            <w:tcW w:w="1720" w:type="dxa"/>
            <w:noWrap/>
            <w:hideMark/>
          </w:tcPr>
          <w:p w14:paraId="5AE57871" w14:textId="77777777" w:rsidR="00043ED4" w:rsidRPr="00DB0FDB" w:rsidRDefault="00043ED4" w:rsidP="00043ED4">
            <w:pPr>
              <w:rPr>
                <w:rFonts w:ascii="Garamond" w:hAnsi="Garamond"/>
                <w:sz w:val="21"/>
                <w:szCs w:val="21"/>
              </w:rPr>
            </w:pPr>
            <w:r w:rsidRPr="00DB0FDB">
              <w:rPr>
                <w:rFonts w:ascii="Garamond" w:hAnsi="Garamond"/>
                <w:sz w:val="21"/>
                <w:szCs w:val="21"/>
              </w:rPr>
              <w:t>1,489</w:t>
            </w:r>
          </w:p>
        </w:tc>
        <w:tc>
          <w:tcPr>
            <w:tcW w:w="1420" w:type="dxa"/>
            <w:noWrap/>
            <w:hideMark/>
          </w:tcPr>
          <w:p w14:paraId="304A8083" w14:textId="1652C194" w:rsidR="00043ED4" w:rsidRPr="00DB0FDB" w:rsidRDefault="00043ED4" w:rsidP="00043ED4">
            <w:pPr>
              <w:rPr>
                <w:rFonts w:ascii="Garamond" w:hAnsi="Garamond"/>
                <w:sz w:val="21"/>
                <w:szCs w:val="21"/>
              </w:rPr>
            </w:pPr>
          </w:p>
        </w:tc>
        <w:tc>
          <w:tcPr>
            <w:tcW w:w="1420" w:type="dxa"/>
          </w:tcPr>
          <w:p w14:paraId="35C93327" w14:textId="24158E68" w:rsidR="00043ED4" w:rsidRPr="00DB0FDB" w:rsidRDefault="00043ED4" w:rsidP="00043ED4">
            <w:pPr>
              <w:rPr>
                <w:rFonts w:ascii="Garamond" w:hAnsi="Garamond"/>
                <w:sz w:val="21"/>
                <w:szCs w:val="21"/>
              </w:rPr>
            </w:pPr>
            <w:r w:rsidRPr="00DB0FDB">
              <w:rPr>
                <w:rFonts w:ascii="Garamond" w:hAnsi="Garamond"/>
                <w:sz w:val="21"/>
                <w:szCs w:val="21"/>
              </w:rPr>
              <w:t>1,489</w:t>
            </w:r>
          </w:p>
        </w:tc>
      </w:tr>
      <w:tr w:rsidR="00043ED4" w:rsidRPr="00DB0FDB" w14:paraId="3C787FB1" w14:textId="503E4228" w:rsidTr="00043ED4">
        <w:trPr>
          <w:trHeight w:val="290"/>
        </w:trPr>
        <w:tc>
          <w:tcPr>
            <w:tcW w:w="2460" w:type="dxa"/>
            <w:noWrap/>
            <w:hideMark/>
          </w:tcPr>
          <w:p w14:paraId="2FF181C0" w14:textId="77777777" w:rsidR="00043ED4" w:rsidRPr="00DB0FDB" w:rsidRDefault="00043ED4" w:rsidP="00043ED4">
            <w:pPr>
              <w:rPr>
                <w:rFonts w:ascii="Garamond" w:hAnsi="Garamond"/>
                <w:b/>
                <w:bCs/>
                <w:sz w:val="21"/>
                <w:szCs w:val="21"/>
              </w:rPr>
            </w:pPr>
            <w:r w:rsidRPr="00DB0FDB">
              <w:rPr>
                <w:rFonts w:ascii="Garamond" w:hAnsi="Garamond"/>
                <w:b/>
                <w:bCs/>
                <w:sz w:val="21"/>
                <w:szCs w:val="21"/>
              </w:rPr>
              <w:t>Print Materials</w:t>
            </w:r>
          </w:p>
        </w:tc>
        <w:tc>
          <w:tcPr>
            <w:tcW w:w="1560" w:type="dxa"/>
            <w:noWrap/>
            <w:hideMark/>
          </w:tcPr>
          <w:p w14:paraId="5F0B759E" w14:textId="77777777" w:rsidR="00043ED4" w:rsidRPr="00DB0FDB" w:rsidRDefault="00043ED4" w:rsidP="00043ED4">
            <w:pPr>
              <w:rPr>
                <w:rFonts w:ascii="Garamond" w:hAnsi="Garamond"/>
                <w:sz w:val="21"/>
                <w:szCs w:val="21"/>
              </w:rPr>
            </w:pPr>
            <w:r w:rsidRPr="00DB0FDB">
              <w:rPr>
                <w:rFonts w:ascii="Garamond" w:hAnsi="Garamond"/>
                <w:sz w:val="21"/>
                <w:szCs w:val="21"/>
              </w:rPr>
              <w:t xml:space="preserve">477 </w:t>
            </w:r>
          </w:p>
        </w:tc>
        <w:tc>
          <w:tcPr>
            <w:tcW w:w="1720" w:type="dxa"/>
            <w:noWrap/>
            <w:hideMark/>
          </w:tcPr>
          <w:p w14:paraId="55AC2A8E" w14:textId="77777777" w:rsidR="00043ED4" w:rsidRPr="00DB0FDB" w:rsidRDefault="00043ED4" w:rsidP="00043ED4">
            <w:pPr>
              <w:rPr>
                <w:rFonts w:ascii="Garamond" w:hAnsi="Garamond"/>
                <w:sz w:val="21"/>
                <w:szCs w:val="21"/>
              </w:rPr>
            </w:pPr>
          </w:p>
        </w:tc>
        <w:tc>
          <w:tcPr>
            <w:tcW w:w="1420" w:type="dxa"/>
            <w:noWrap/>
            <w:hideMark/>
          </w:tcPr>
          <w:p w14:paraId="48E9629A" w14:textId="7FD90E6C" w:rsidR="00043ED4" w:rsidRPr="00DB0FDB" w:rsidRDefault="00043ED4" w:rsidP="00043ED4">
            <w:pPr>
              <w:rPr>
                <w:rFonts w:ascii="Garamond" w:hAnsi="Garamond"/>
                <w:sz w:val="21"/>
                <w:szCs w:val="21"/>
              </w:rPr>
            </w:pPr>
          </w:p>
        </w:tc>
        <w:tc>
          <w:tcPr>
            <w:tcW w:w="1420" w:type="dxa"/>
          </w:tcPr>
          <w:p w14:paraId="0748F168" w14:textId="6A050026" w:rsidR="00043ED4" w:rsidRPr="00DB0FDB" w:rsidRDefault="00043ED4" w:rsidP="00043ED4">
            <w:pPr>
              <w:rPr>
                <w:rFonts w:ascii="Garamond" w:hAnsi="Garamond"/>
                <w:sz w:val="21"/>
                <w:szCs w:val="21"/>
              </w:rPr>
            </w:pPr>
            <w:r w:rsidRPr="00DB0FDB">
              <w:rPr>
                <w:rFonts w:ascii="Garamond" w:hAnsi="Garamond"/>
                <w:sz w:val="21"/>
                <w:szCs w:val="21"/>
              </w:rPr>
              <w:t>477</w:t>
            </w:r>
          </w:p>
        </w:tc>
      </w:tr>
      <w:tr w:rsidR="00043ED4" w:rsidRPr="00DB0FDB" w14:paraId="13698D16" w14:textId="74B32041" w:rsidTr="00043ED4">
        <w:trPr>
          <w:trHeight w:val="290"/>
        </w:trPr>
        <w:tc>
          <w:tcPr>
            <w:tcW w:w="2460" w:type="dxa"/>
            <w:noWrap/>
            <w:hideMark/>
          </w:tcPr>
          <w:p w14:paraId="75C789A8" w14:textId="77777777" w:rsidR="00043ED4" w:rsidRPr="00DB0FDB" w:rsidRDefault="00043ED4" w:rsidP="00043ED4">
            <w:pPr>
              <w:rPr>
                <w:rFonts w:ascii="Garamond" w:hAnsi="Garamond"/>
                <w:b/>
                <w:bCs/>
                <w:sz w:val="21"/>
                <w:szCs w:val="21"/>
              </w:rPr>
            </w:pPr>
            <w:r w:rsidRPr="00DB0FDB">
              <w:rPr>
                <w:rFonts w:ascii="Garamond" w:hAnsi="Garamond"/>
                <w:b/>
                <w:bCs/>
                <w:sz w:val="21"/>
                <w:szCs w:val="21"/>
              </w:rPr>
              <w:t>Swag/promotional</w:t>
            </w:r>
          </w:p>
        </w:tc>
        <w:tc>
          <w:tcPr>
            <w:tcW w:w="1560" w:type="dxa"/>
            <w:noWrap/>
            <w:hideMark/>
          </w:tcPr>
          <w:p w14:paraId="02F8E281" w14:textId="77777777" w:rsidR="00043ED4" w:rsidRPr="00DB0FDB" w:rsidRDefault="00043ED4" w:rsidP="00043ED4">
            <w:pPr>
              <w:rPr>
                <w:rFonts w:ascii="Garamond" w:hAnsi="Garamond"/>
                <w:sz w:val="21"/>
                <w:szCs w:val="21"/>
              </w:rPr>
            </w:pPr>
            <w:r w:rsidRPr="00DB0FDB">
              <w:rPr>
                <w:rFonts w:ascii="Garamond" w:hAnsi="Garamond"/>
                <w:sz w:val="21"/>
                <w:szCs w:val="21"/>
              </w:rPr>
              <w:t>3,200</w:t>
            </w:r>
          </w:p>
        </w:tc>
        <w:tc>
          <w:tcPr>
            <w:tcW w:w="1720" w:type="dxa"/>
            <w:noWrap/>
            <w:hideMark/>
          </w:tcPr>
          <w:p w14:paraId="211614B4" w14:textId="77777777" w:rsidR="00043ED4" w:rsidRPr="00DB0FDB" w:rsidRDefault="00043ED4" w:rsidP="00043ED4">
            <w:pPr>
              <w:rPr>
                <w:rFonts w:ascii="Garamond" w:hAnsi="Garamond"/>
                <w:sz w:val="21"/>
                <w:szCs w:val="21"/>
              </w:rPr>
            </w:pPr>
          </w:p>
        </w:tc>
        <w:tc>
          <w:tcPr>
            <w:tcW w:w="1420" w:type="dxa"/>
            <w:noWrap/>
            <w:hideMark/>
          </w:tcPr>
          <w:p w14:paraId="67250CD1" w14:textId="450B4643" w:rsidR="00043ED4" w:rsidRPr="00DB0FDB" w:rsidRDefault="00043ED4" w:rsidP="00043ED4">
            <w:pPr>
              <w:rPr>
                <w:rFonts w:ascii="Garamond" w:hAnsi="Garamond"/>
                <w:sz w:val="21"/>
                <w:szCs w:val="21"/>
              </w:rPr>
            </w:pPr>
          </w:p>
        </w:tc>
        <w:tc>
          <w:tcPr>
            <w:tcW w:w="1420" w:type="dxa"/>
          </w:tcPr>
          <w:p w14:paraId="07E15098" w14:textId="5CE39FDF" w:rsidR="00043ED4" w:rsidRPr="00DB0FDB" w:rsidRDefault="00043ED4" w:rsidP="00043ED4">
            <w:pPr>
              <w:rPr>
                <w:rFonts w:ascii="Garamond" w:hAnsi="Garamond"/>
                <w:sz w:val="21"/>
                <w:szCs w:val="21"/>
              </w:rPr>
            </w:pPr>
            <w:r w:rsidRPr="00DB0FDB">
              <w:rPr>
                <w:rFonts w:ascii="Garamond" w:hAnsi="Garamond"/>
                <w:sz w:val="21"/>
                <w:szCs w:val="21"/>
              </w:rPr>
              <w:t>3,200</w:t>
            </w:r>
          </w:p>
        </w:tc>
      </w:tr>
      <w:tr w:rsidR="00043ED4" w:rsidRPr="00DB0FDB" w14:paraId="755723D0" w14:textId="126D64EB" w:rsidTr="00043ED4">
        <w:trPr>
          <w:trHeight w:val="290"/>
        </w:trPr>
        <w:tc>
          <w:tcPr>
            <w:tcW w:w="2460" w:type="dxa"/>
            <w:noWrap/>
            <w:hideMark/>
          </w:tcPr>
          <w:p w14:paraId="535652B1" w14:textId="77777777" w:rsidR="00043ED4" w:rsidRPr="00DB0FDB" w:rsidRDefault="00043ED4" w:rsidP="00043ED4">
            <w:pPr>
              <w:rPr>
                <w:rFonts w:ascii="Garamond" w:hAnsi="Garamond"/>
                <w:b/>
                <w:bCs/>
                <w:sz w:val="21"/>
                <w:szCs w:val="21"/>
              </w:rPr>
            </w:pPr>
            <w:r w:rsidRPr="00DB0FDB">
              <w:rPr>
                <w:rFonts w:ascii="Garamond" w:hAnsi="Garamond"/>
                <w:b/>
                <w:bCs/>
                <w:sz w:val="21"/>
                <w:szCs w:val="21"/>
              </w:rPr>
              <w:t>Food/catering</w:t>
            </w:r>
          </w:p>
        </w:tc>
        <w:tc>
          <w:tcPr>
            <w:tcW w:w="1560" w:type="dxa"/>
            <w:noWrap/>
            <w:hideMark/>
          </w:tcPr>
          <w:p w14:paraId="31AF3801" w14:textId="77777777" w:rsidR="00043ED4" w:rsidRPr="00DB0FDB" w:rsidRDefault="00043ED4" w:rsidP="00043ED4">
            <w:pPr>
              <w:rPr>
                <w:rFonts w:ascii="Garamond" w:hAnsi="Garamond"/>
                <w:sz w:val="21"/>
                <w:szCs w:val="21"/>
              </w:rPr>
            </w:pPr>
            <w:r w:rsidRPr="00DB0FDB">
              <w:rPr>
                <w:rFonts w:ascii="Garamond" w:hAnsi="Garamond"/>
                <w:sz w:val="21"/>
                <w:szCs w:val="21"/>
              </w:rPr>
              <w:t>1,783.50</w:t>
            </w:r>
          </w:p>
        </w:tc>
        <w:tc>
          <w:tcPr>
            <w:tcW w:w="1720" w:type="dxa"/>
            <w:noWrap/>
            <w:hideMark/>
          </w:tcPr>
          <w:p w14:paraId="2A0440D4" w14:textId="77777777" w:rsidR="00043ED4" w:rsidRPr="00DB0FDB" w:rsidRDefault="00043ED4" w:rsidP="00043ED4">
            <w:pPr>
              <w:rPr>
                <w:rFonts w:ascii="Garamond" w:hAnsi="Garamond"/>
                <w:sz w:val="21"/>
                <w:szCs w:val="21"/>
              </w:rPr>
            </w:pPr>
          </w:p>
        </w:tc>
        <w:tc>
          <w:tcPr>
            <w:tcW w:w="1420" w:type="dxa"/>
            <w:noWrap/>
            <w:hideMark/>
          </w:tcPr>
          <w:p w14:paraId="0037BCEB" w14:textId="79C95CCC" w:rsidR="00043ED4" w:rsidRPr="00DB0FDB" w:rsidRDefault="00043ED4" w:rsidP="00043ED4">
            <w:pPr>
              <w:rPr>
                <w:rFonts w:ascii="Garamond" w:hAnsi="Garamond"/>
                <w:sz w:val="21"/>
                <w:szCs w:val="21"/>
              </w:rPr>
            </w:pPr>
          </w:p>
        </w:tc>
        <w:tc>
          <w:tcPr>
            <w:tcW w:w="1420" w:type="dxa"/>
          </w:tcPr>
          <w:p w14:paraId="74D21CBD" w14:textId="237927B3" w:rsidR="00043ED4" w:rsidRPr="00DB0FDB" w:rsidRDefault="00043ED4" w:rsidP="00043ED4">
            <w:pPr>
              <w:rPr>
                <w:rFonts w:ascii="Garamond" w:hAnsi="Garamond"/>
                <w:sz w:val="21"/>
                <w:szCs w:val="21"/>
              </w:rPr>
            </w:pPr>
            <w:r w:rsidRPr="00DB0FDB">
              <w:rPr>
                <w:rFonts w:ascii="Garamond" w:hAnsi="Garamond"/>
                <w:sz w:val="21"/>
                <w:szCs w:val="21"/>
              </w:rPr>
              <w:t>1,784</w:t>
            </w:r>
          </w:p>
        </w:tc>
      </w:tr>
      <w:tr w:rsidR="00043ED4" w:rsidRPr="00DB0FDB" w14:paraId="0FA4DC99" w14:textId="6D738EBD" w:rsidTr="00043ED4">
        <w:trPr>
          <w:trHeight w:val="290"/>
        </w:trPr>
        <w:tc>
          <w:tcPr>
            <w:tcW w:w="2460" w:type="dxa"/>
            <w:noWrap/>
            <w:hideMark/>
          </w:tcPr>
          <w:p w14:paraId="2B05D55B" w14:textId="77777777" w:rsidR="00043ED4" w:rsidRPr="00DB0FDB" w:rsidRDefault="00043ED4" w:rsidP="00043ED4">
            <w:pPr>
              <w:rPr>
                <w:rFonts w:ascii="Garamond" w:hAnsi="Garamond"/>
                <w:b/>
                <w:bCs/>
                <w:sz w:val="21"/>
                <w:szCs w:val="21"/>
              </w:rPr>
            </w:pPr>
            <w:r w:rsidRPr="00DB0FDB">
              <w:rPr>
                <w:rFonts w:ascii="Garamond" w:hAnsi="Garamond"/>
                <w:b/>
                <w:bCs/>
                <w:sz w:val="21"/>
                <w:szCs w:val="21"/>
              </w:rPr>
              <w:t>TOTALS</w:t>
            </w:r>
          </w:p>
        </w:tc>
        <w:tc>
          <w:tcPr>
            <w:tcW w:w="1560" w:type="dxa"/>
            <w:noWrap/>
            <w:hideMark/>
          </w:tcPr>
          <w:p w14:paraId="19D6D06A" w14:textId="77777777" w:rsidR="00043ED4" w:rsidRPr="00DB0FDB" w:rsidRDefault="00043ED4" w:rsidP="00043ED4">
            <w:pPr>
              <w:rPr>
                <w:rFonts w:ascii="Garamond" w:hAnsi="Garamond"/>
                <w:sz w:val="21"/>
                <w:szCs w:val="21"/>
              </w:rPr>
            </w:pPr>
            <w:r w:rsidRPr="00DB0FDB">
              <w:rPr>
                <w:rFonts w:ascii="Garamond" w:hAnsi="Garamond"/>
                <w:sz w:val="21"/>
                <w:szCs w:val="21"/>
              </w:rPr>
              <w:t>11,621</w:t>
            </w:r>
          </w:p>
        </w:tc>
        <w:tc>
          <w:tcPr>
            <w:tcW w:w="1720" w:type="dxa"/>
            <w:noWrap/>
            <w:hideMark/>
          </w:tcPr>
          <w:p w14:paraId="61062981" w14:textId="77777777" w:rsidR="00043ED4" w:rsidRPr="00DB0FDB" w:rsidRDefault="00043ED4" w:rsidP="00043ED4">
            <w:pPr>
              <w:rPr>
                <w:rFonts w:ascii="Garamond" w:hAnsi="Garamond"/>
                <w:sz w:val="21"/>
                <w:szCs w:val="21"/>
              </w:rPr>
            </w:pPr>
            <w:r w:rsidRPr="00DB0FDB">
              <w:rPr>
                <w:rFonts w:ascii="Garamond" w:hAnsi="Garamond"/>
                <w:sz w:val="21"/>
                <w:szCs w:val="21"/>
              </w:rPr>
              <w:t>4,008</w:t>
            </w:r>
          </w:p>
        </w:tc>
        <w:tc>
          <w:tcPr>
            <w:tcW w:w="1420" w:type="dxa"/>
            <w:noWrap/>
            <w:hideMark/>
          </w:tcPr>
          <w:p w14:paraId="44732024" w14:textId="32C5297C" w:rsidR="00043ED4" w:rsidRPr="00DB0FDB" w:rsidRDefault="00C72124" w:rsidP="00043ED4">
            <w:pPr>
              <w:rPr>
                <w:rFonts w:ascii="Garamond" w:hAnsi="Garamond"/>
                <w:sz w:val="21"/>
                <w:szCs w:val="21"/>
              </w:rPr>
            </w:pPr>
            <w:r w:rsidRPr="00DB0FDB">
              <w:rPr>
                <w:rFonts w:ascii="Garamond" w:hAnsi="Garamond"/>
                <w:sz w:val="21"/>
                <w:szCs w:val="21"/>
              </w:rPr>
              <w:t>4,000</w:t>
            </w:r>
          </w:p>
        </w:tc>
        <w:tc>
          <w:tcPr>
            <w:tcW w:w="1420" w:type="dxa"/>
          </w:tcPr>
          <w:p w14:paraId="583A07DC" w14:textId="79F4B0E7" w:rsidR="00043ED4" w:rsidRPr="00DB0FDB" w:rsidRDefault="00043ED4" w:rsidP="00043ED4">
            <w:pPr>
              <w:rPr>
                <w:rFonts w:ascii="Garamond" w:hAnsi="Garamond"/>
                <w:b/>
                <w:bCs/>
                <w:sz w:val="21"/>
                <w:szCs w:val="21"/>
              </w:rPr>
            </w:pPr>
            <w:r w:rsidRPr="00DB0FDB">
              <w:rPr>
                <w:rFonts w:ascii="Garamond" w:hAnsi="Garamond"/>
                <w:b/>
                <w:bCs/>
                <w:sz w:val="21"/>
                <w:szCs w:val="21"/>
              </w:rPr>
              <w:t>15,628</w:t>
            </w:r>
          </w:p>
        </w:tc>
      </w:tr>
    </w:tbl>
    <w:p w14:paraId="42AF930D" w14:textId="77777777" w:rsidR="00550B85" w:rsidRPr="00DB0FDB" w:rsidRDefault="00550B85" w:rsidP="00550B85">
      <w:pPr>
        <w:rPr>
          <w:rFonts w:ascii="Garamond" w:hAnsi="Garamond"/>
          <w:sz w:val="21"/>
          <w:szCs w:val="21"/>
        </w:rPr>
      </w:pPr>
    </w:p>
    <w:p w14:paraId="4A8F8832" w14:textId="77777777" w:rsidR="00E76B9E" w:rsidRPr="000222E0" w:rsidRDefault="00550B85" w:rsidP="00550B85">
      <w:pPr>
        <w:rPr>
          <w:rFonts w:ascii="Garamond" w:hAnsi="Garamond"/>
          <w:b/>
          <w:bCs/>
          <w:sz w:val="21"/>
          <w:szCs w:val="21"/>
        </w:rPr>
      </w:pPr>
      <w:r w:rsidRPr="000222E0">
        <w:rPr>
          <w:rFonts w:ascii="Garamond" w:hAnsi="Garamond"/>
          <w:b/>
          <w:bCs/>
          <w:sz w:val="21"/>
          <w:szCs w:val="21"/>
        </w:rPr>
        <w:t>Budget Narrative</w:t>
      </w:r>
    </w:p>
    <w:p w14:paraId="4904C51D" w14:textId="0F601F85" w:rsidR="00550B85" w:rsidRPr="00DB0FDB" w:rsidRDefault="00550B85" w:rsidP="00EF4EB7">
      <w:pPr>
        <w:ind w:firstLine="720"/>
        <w:rPr>
          <w:rFonts w:ascii="Garamond" w:hAnsi="Garamond"/>
          <w:sz w:val="21"/>
          <w:szCs w:val="21"/>
        </w:rPr>
      </w:pPr>
      <w:r w:rsidRPr="00DB0FDB">
        <w:rPr>
          <w:rFonts w:ascii="Garamond" w:hAnsi="Garamond"/>
          <w:sz w:val="21"/>
          <w:szCs w:val="21"/>
        </w:rPr>
        <w:t>Some indirect costs that are not included in this budget are chairs, tables, booths, A/V equipment, speaker podiums, technical writing and design student work, and institutional operating costs.</w:t>
      </w:r>
    </w:p>
    <w:p w14:paraId="570ACE76" w14:textId="77777777" w:rsidR="00550B85" w:rsidRPr="00DB0FDB" w:rsidRDefault="00550B85" w:rsidP="00550B85">
      <w:pPr>
        <w:rPr>
          <w:rFonts w:ascii="Garamond" w:hAnsi="Garamond"/>
          <w:sz w:val="21"/>
          <w:szCs w:val="21"/>
        </w:rPr>
      </w:pPr>
      <w:r w:rsidRPr="00DB0FDB">
        <w:rPr>
          <w:rFonts w:ascii="Garamond" w:hAnsi="Garamond"/>
          <w:sz w:val="21"/>
          <w:szCs w:val="21"/>
        </w:rPr>
        <w:t xml:space="preserve">Personnel </w:t>
      </w:r>
    </w:p>
    <w:p w14:paraId="52CF500F" w14:textId="69925AD1" w:rsidR="00E76B9E" w:rsidRPr="00DB0FDB" w:rsidRDefault="00C75534" w:rsidP="00E76B9E">
      <w:pPr>
        <w:ind w:firstLine="720"/>
        <w:rPr>
          <w:rFonts w:ascii="Garamond" w:hAnsi="Garamond"/>
          <w:sz w:val="21"/>
          <w:szCs w:val="21"/>
        </w:rPr>
      </w:pPr>
      <w:r w:rsidRPr="00DB0FDB">
        <w:rPr>
          <w:rFonts w:ascii="Garamond" w:hAnsi="Garamond"/>
          <w:sz w:val="21"/>
          <w:szCs w:val="21"/>
        </w:rPr>
        <w:t>Rates</w:t>
      </w:r>
      <w:r w:rsidR="00550B85" w:rsidRPr="00DB0FDB">
        <w:rPr>
          <w:rFonts w:ascii="Garamond" w:hAnsi="Garamond"/>
          <w:sz w:val="21"/>
          <w:szCs w:val="21"/>
        </w:rPr>
        <w:t xml:space="preserve"> are calculated at a $71,990 per annum rate, which is the median salary for college administrators. This salary range was chosen because the scope of work involved in planning this event relates most to university programming administration. The estimated time to complete all tasks assigned to these roles is approximately 40 total project hours per program administrator. At a calculated rate of $36 an hour, the total cost for professional services is approximately $4,320.</w:t>
      </w:r>
    </w:p>
    <w:p w14:paraId="04DB0B12" w14:textId="2E2DAD03" w:rsidR="00550B85" w:rsidRPr="00DB0FDB" w:rsidRDefault="00550B85" w:rsidP="00EF4EB7">
      <w:pPr>
        <w:ind w:firstLine="720"/>
        <w:rPr>
          <w:rFonts w:ascii="Garamond" w:hAnsi="Garamond"/>
          <w:sz w:val="21"/>
          <w:szCs w:val="21"/>
        </w:rPr>
      </w:pPr>
      <w:r w:rsidRPr="00DB0FDB">
        <w:rPr>
          <w:rFonts w:ascii="Garamond" w:hAnsi="Garamond"/>
          <w:sz w:val="21"/>
          <w:szCs w:val="21"/>
        </w:rPr>
        <w:t xml:space="preserve"> The facilities and maintenance staff that may assist with venue set-up or custodial services is calculated based on an annual rate of $37,298, which is the national average for this work. </w:t>
      </w:r>
      <w:r w:rsidR="00EF4EB7" w:rsidRPr="00DB0FDB">
        <w:rPr>
          <w:rFonts w:ascii="Garamond" w:hAnsi="Garamond"/>
          <w:sz w:val="21"/>
          <w:szCs w:val="21"/>
        </w:rPr>
        <w:t>T</w:t>
      </w:r>
      <w:r w:rsidRPr="00DB0FDB">
        <w:rPr>
          <w:rFonts w:ascii="Garamond" w:hAnsi="Garamond"/>
          <w:sz w:val="21"/>
          <w:szCs w:val="21"/>
        </w:rPr>
        <w:t>his cost has been calculated as 20 total hours at a rate of $17.93, a total of $358.60.</w:t>
      </w:r>
      <w:r w:rsidR="00EF4EB7" w:rsidRPr="00DB0FDB">
        <w:rPr>
          <w:rFonts w:ascii="Garamond" w:hAnsi="Garamond"/>
          <w:sz w:val="21"/>
          <w:szCs w:val="21"/>
        </w:rPr>
        <w:t xml:space="preserve"> </w:t>
      </w:r>
      <w:r w:rsidR="009C753D" w:rsidRPr="00DB0FDB">
        <w:rPr>
          <w:rFonts w:ascii="Garamond" w:hAnsi="Garamond"/>
          <w:sz w:val="21"/>
          <w:szCs w:val="21"/>
        </w:rPr>
        <w:t>Three</w:t>
      </w:r>
      <w:r w:rsidRPr="00DB0FDB">
        <w:rPr>
          <w:rFonts w:ascii="Garamond" w:hAnsi="Garamond"/>
          <w:sz w:val="21"/>
          <w:szCs w:val="21"/>
        </w:rPr>
        <w:t xml:space="preserve"> student workers </w:t>
      </w:r>
      <w:r w:rsidR="009C753D" w:rsidRPr="00DB0FDB">
        <w:rPr>
          <w:rFonts w:ascii="Garamond" w:hAnsi="Garamond"/>
          <w:sz w:val="21"/>
          <w:szCs w:val="21"/>
        </w:rPr>
        <w:t>will</w:t>
      </w:r>
      <w:r w:rsidRPr="00DB0FDB">
        <w:rPr>
          <w:rFonts w:ascii="Garamond" w:hAnsi="Garamond"/>
          <w:sz w:val="21"/>
          <w:szCs w:val="21"/>
        </w:rPr>
        <w:t xml:space="preserve"> assist with this conference, with an estimated time of 40 hours per student. With an average hourly rate of $12.41, this total cost amounts to $1,489.</w:t>
      </w:r>
    </w:p>
    <w:p w14:paraId="62446A7C" w14:textId="37BEE79E" w:rsidR="00550B85" w:rsidRPr="00DB0FDB" w:rsidRDefault="00ED7D20" w:rsidP="00550B85">
      <w:pPr>
        <w:rPr>
          <w:rFonts w:ascii="Garamond" w:hAnsi="Garamond"/>
          <w:sz w:val="21"/>
          <w:szCs w:val="21"/>
        </w:rPr>
      </w:pPr>
      <w:r w:rsidRPr="00DB0FDB">
        <w:rPr>
          <w:rFonts w:ascii="Garamond" w:hAnsi="Garamond"/>
          <w:sz w:val="21"/>
          <w:szCs w:val="21"/>
        </w:rPr>
        <w:t>Volunteer Speakers</w:t>
      </w:r>
    </w:p>
    <w:p w14:paraId="5CD2F67A" w14:textId="092B1669" w:rsidR="00550B85" w:rsidRPr="00DB0FDB" w:rsidRDefault="00550B85" w:rsidP="00A4047A">
      <w:pPr>
        <w:ind w:firstLine="720"/>
        <w:rPr>
          <w:rFonts w:ascii="Garamond" w:hAnsi="Garamond"/>
          <w:sz w:val="21"/>
          <w:szCs w:val="21"/>
        </w:rPr>
      </w:pPr>
      <w:r w:rsidRPr="00DB0FDB">
        <w:rPr>
          <w:rFonts w:ascii="Garamond" w:hAnsi="Garamond"/>
          <w:sz w:val="21"/>
          <w:szCs w:val="21"/>
        </w:rPr>
        <w:t xml:space="preserve">The overall speaker/talent cost is an average in-kind donation of $4,000 ($500 X 8 speakers). Overlap between the speakers and session leaders may result in an overall reduction of in-kind costs. Not included in this </w:t>
      </w:r>
      <w:r w:rsidRPr="00DB0FDB">
        <w:rPr>
          <w:rFonts w:ascii="Garamond" w:hAnsi="Garamond"/>
          <w:sz w:val="21"/>
          <w:szCs w:val="21"/>
        </w:rPr>
        <w:lastRenderedPageBreak/>
        <w:t xml:space="preserve">summary is the expected presentation provided by Buffalo State’s CIS department and the primary partner organization, this time has been considered in the professional services personnel budget. </w:t>
      </w:r>
    </w:p>
    <w:p w14:paraId="24469DB8" w14:textId="77777777" w:rsidR="00550B85" w:rsidRPr="00DB0FDB" w:rsidRDefault="00550B85" w:rsidP="00550B85">
      <w:pPr>
        <w:rPr>
          <w:rFonts w:ascii="Garamond" w:hAnsi="Garamond"/>
          <w:sz w:val="21"/>
          <w:szCs w:val="21"/>
        </w:rPr>
      </w:pPr>
      <w:r w:rsidRPr="00DB0FDB">
        <w:rPr>
          <w:rFonts w:ascii="Garamond" w:hAnsi="Garamond"/>
          <w:sz w:val="21"/>
          <w:szCs w:val="21"/>
        </w:rPr>
        <w:t>Other than personnel services (OTPS)</w:t>
      </w:r>
    </w:p>
    <w:p w14:paraId="441D7383" w14:textId="77777777" w:rsidR="00550B85" w:rsidRPr="00DB0FDB" w:rsidRDefault="00550B85" w:rsidP="00550B85">
      <w:pPr>
        <w:rPr>
          <w:rFonts w:ascii="Garamond" w:hAnsi="Garamond"/>
          <w:sz w:val="21"/>
          <w:szCs w:val="21"/>
        </w:rPr>
      </w:pPr>
      <w:r w:rsidRPr="00DB0FDB">
        <w:rPr>
          <w:rFonts w:ascii="Garamond" w:hAnsi="Garamond"/>
          <w:sz w:val="21"/>
          <w:szCs w:val="21"/>
        </w:rPr>
        <w:t xml:space="preserve">Catering </w:t>
      </w:r>
    </w:p>
    <w:p w14:paraId="38E52FFF" w14:textId="72ECAA51" w:rsidR="00550B85" w:rsidRPr="00DB0FDB" w:rsidRDefault="00550B85" w:rsidP="00550B85">
      <w:pPr>
        <w:rPr>
          <w:rFonts w:ascii="Garamond" w:hAnsi="Garamond"/>
          <w:sz w:val="21"/>
          <w:szCs w:val="21"/>
        </w:rPr>
      </w:pPr>
      <w:r w:rsidRPr="00DB0FDB">
        <w:rPr>
          <w:rFonts w:ascii="Garamond" w:hAnsi="Garamond"/>
          <w:sz w:val="21"/>
          <w:szCs w:val="21"/>
        </w:rPr>
        <w:t>This rate is calculated based on Buffalo State’s standard catering rate for a boxed sandwich of $11.89 per person</w:t>
      </w:r>
      <w:r w:rsidR="00366242">
        <w:rPr>
          <w:rFonts w:ascii="Garamond" w:hAnsi="Garamond"/>
          <w:sz w:val="21"/>
          <w:szCs w:val="21"/>
        </w:rPr>
        <w:t xml:space="preserve">. </w:t>
      </w:r>
      <w:r w:rsidRPr="00DB0FDB">
        <w:rPr>
          <w:rFonts w:ascii="Garamond" w:hAnsi="Garamond"/>
          <w:sz w:val="21"/>
          <w:szCs w:val="21"/>
        </w:rPr>
        <w:t xml:space="preserve">The catering will either be sponsored by the primary partner organization and provided by the college’s dining services or obtained as an in-kind donation from a local restaurant.  </w:t>
      </w:r>
    </w:p>
    <w:p w14:paraId="4B6F2772" w14:textId="77777777" w:rsidR="00550B85" w:rsidRPr="00DB0FDB" w:rsidRDefault="00550B85" w:rsidP="00550B85">
      <w:pPr>
        <w:rPr>
          <w:rFonts w:ascii="Garamond" w:hAnsi="Garamond"/>
          <w:sz w:val="21"/>
          <w:szCs w:val="21"/>
        </w:rPr>
      </w:pPr>
      <w:r w:rsidRPr="00DB0FDB">
        <w:rPr>
          <w:rFonts w:ascii="Garamond" w:hAnsi="Garamond"/>
          <w:sz w:val="21"/>
          <w:szCs w:val="21"/>
        </w:rPr>
        <w:t xml:space="preserve">Print materials </w:t>
      </w:r>
    </w:p>
    <w:p w14:paraId="02492A24" w14:textId="06A987A2" w:rsidR="00550B85" w:rsidRPr="00DB0FDB" w:rsidRDefault="00550B85" w:rsidP="00550B85">
      <w:pPr>
        <w:rPr>
          <w:rFonts w:ascii="Garamond" w:hAnsi="Garamond"/>
          <w:sz w:val="21"/>
          <w:szCs w:val="21"/>
        </w:rPr>
      </w:pPr>
      <w:r w:rsidRPr="00DB0FDB">
        <w:rPr>
          <w:rFonts w:ascii="Garamond" w:hAnsi="Garamond"/>
          <w:sz w:val="21"/>
          <w:szCs w:val="21"/>
        </w:rPr>
        <w:t>Invitations and thank-you letters will be sent by email to reduce printing</w:t>
      </w:r>
      <w:r w:rsidR="004B2CF6" w:rsidRPr="00DB0FDB">
        <w:rPr>
          <w:rFonts w:ascii="Garamond" w:hAnsi="Garamond"/>
          <w:sz w:val="21"/>
          <w:szCs w:val="21"/>
        </w:rPr>
        <w:t>/postage</w:t>
      </w:r>
      <w:r w:rsidRPr="00DB0FDB">
        <w:rPr>
          <w:rFonts w:ascii="Garamond" w:hAnsi="Garamond"/>
          <w:sz w:val="21"/>
          <w:szCs w:val="21"/>
        </w:rPr>
        <w:t xml:space="preserve"> costs. Estimated costs have been generated using Staples.com’s pricing structure. Signage includes three 18X24 posters on posterboard ($81), and one 3X8 banner ($81). Event programs and tickets/nametags are priced at $250 and $65 respectively. </w:t>
      </w:r>
    </w:p>
    <w:p w14:paraId="4BE265DE" w14:textId="77777777" w:rsidR="00550B85" w:rsidRPr="00DB0FDB" w:rsidRDefault="00550B85" w:rsidP="00550B85">
      <w:pPr>
        <w:rPr>
          <w:rFonts w:ascii="Garamond" w:hAnsi="Garamond"/>
          <w:sz w:val="21"/>
          <w:szCs w:val="21"/>
        </w:rPr>
      </w:pPr>
      <w:r w:rsidRPr="00DB0FDB">
        <w:rPr>
          <w:rFonts w:ascii="Garamond" w:hAnsi="Garamond"/>
          <w:sz w:val="21"/>
          <w:szCs w:val="21"/>
        </w:rPr>
        <w:t>Swag Bags</w:t>
      </w:r>
    </w:p>
    <w:p w14:paraId="476AD7BB" w14:textId="323BC337" w:rsidR="00550B85" w:rsidRPr="00DB0FDB" w:rsidRDefault="00550B85" w:rsidP="00550B85">
      <w:pPr>
        <w:rPr>
          <w:rFonts w:ascii="Garamond" w:hAnsi="Garamond"/>
          <w:sz w:val="21"/>
          <w:szCs w:val="21"/>
        </w:rPr>
      </w:pPr>
      <w:r w:rsidRPr="00DB0FDB">
        <w:rPr>
          <w:rFonts w:ascii="Garamond" w:hAnsi="Garamond"/>
          <w:sz w:val="21"/>
          <w:szCs w:val="21"/>
        </w:rPr>
        <w:t>Conference attendees will receive a ‘swag bag’ of items. The swag items should represent the event and provide utility to the participants</w:t>
      </w:r>
      <w:r w:rsidR="00D1687D" w:rsidRPr="00DB0FDB">
        <w:rPr>
          <w:rFonts w:ascii="Garamond" w:hAnsi="Garamond"/>
          <w:sz w:val="21"/>
          <w:szCs w:val="21"/>
        </w:rPr>
        <w:t>, for example,</w:t>
      </w:r>
      <w:r w:rsidRPr="00DB0FDB">
        <w:rPr>
          <w:rFonts w:ascii="Garamond" w:hAnsi="Garamond"/>
          <w:sz w:val="21"/>
          <w:szCs w:val="21"/>
        </w:rPr>
        <w:t xml:space="preserve"> microfiber towels for electronics, business card holders, cable clips,</w:t>
      </w:r>
      <w:r w:rsidR="00D1687D" w:rsidRPr="00DB0FDB">
        <w:rPr>
          <w:rFonts w:ascii="Garamond" w:hAnsi="Garamond"/>
          <w:sz w:val="21"/>
          <w:szCs w:val="21"/>
        </w:rPr>
        <w:t xml:space="preserve"> and</w:t>
      </w:r>
      <w:r w:rsidRPr="00DB0FDB">
        <w:rPr>
          <w:rFonts w:ascii="Garamond" w:hAnsi="Garamond"/>
          <w:sz w:val="21"/>
          <w:szCs w:val="21"/>
        </w:rPr>
        <w:t xml:space="preserve"> battery bank</w:t>
      </w:r>
      <w:r w:rsidR="00D1687D" w:rsidRPr="00DB0FDB">
        <w:rPr>
          <w:rFonts w:ascii="Garamond" w:hAnsi="Garamond"/>
          <w:sz w:val="21"/>
          <w:szCs w:val="21"/>
        </w:rPr>
        <w:t>s</w:t>
      </w:r>
      <w:r w:rsidRPr="00DB0FDB">
        <w:rPr>
          <w:rFonts w:ascii="Garamond" w:hAnsi="Garamond"/>
          <w:sz w:val="21"/>
          <w:szCs w:val="21"/>
        </w:rPr>
        <w:t>. If each item is approximately $2 - $8 each, with an average of four swag items per bag, the cost for 160 bags (providing 10 extra) is an average of $3,200.</w:t>
      </w:r>
    </w:p>
    <w:p w14:paraId="193E834D" w14:textId="448C2559" w:rsidR="00375C36" w:rsidRPr="000222E0" w:rsidRDefault="00375C36" w:rsidP="00550B85">
      <w:pPr>
        <w:rPr>
          <w:rFonts w:ascii="Garamond" w:hAnsi="Garamond"/>
          <w:b/>
          <w:bCs/>
          <w:sz w:val="21"/>
          <w:szCs w:val="21"/>
        </w:rPr>
      </w:pPr>
      <w:r w:rsidRPr="000222E0">
        <w:rPr>
          <w:rFonts w:ascii="Garamond" w:hAnsi="Garamond"/>
          <w:b/>
          <w:bCs/>
          <w:sz w:val="21"/>
          <w:szCs w:val="21"/>
        </w:rPr>
        <w:t xml:space="preserve">Evaluation </w:t>
      </w:r>
    </w:p>
    <w:p w14:paraId="580789F8" w14:textId="5E4C9BF5" w:rsidR="00A37B38" w:rsidRPr="00DB0FDB" w:rsidRDefault="00D1687D" w:rsidP="00167E4D">
      <w:pPr>
        <w:ind w:firstLine="720"/>
        <w:rPr>
          <w:rFonts w:ascii="Garamond" w:hAnsi="Garamond"/>
          <w:sz w:val="21"/>
          <w:szCs w:val="21"/>
        </w:rPr>
      </w:pPr>
      <w:r w:rsidRPr="00DB0FDB">
        <w:rPr>
          <w:rFonts w:ascii="Garamond" w:hAnsi="Garamond"/>
          <w:sz w:val="21"/>
          <w:szCs w:val="21"/>
        </w:rPr>
        <w:t>The goals of this conference will be evaluated based on post-attendance surveying</w:t>
      </w:r>
      <w:r w:rsidR="00A56706">
        <w:rPr>
          <w:rFonts w:ascii="Garamond" w:hAnsi="Garamond"/>
          <w:sz w:val="21"/>
          <w:szCs w:val="21"/>
        </w:rPr>
        <w:t xml:space="preserve"> and data collection</w:t>
      </w:r>
      <w:r w:rsidRPr="00DB0FDB">
        <w:rPr>
          <w:rFonts w:ascii="Garamond" w:hAnsi="Garamond"/>
          <w:sz w:val="21"/>
          <w:szCs w:val="21"/>
        </w:rPr>
        <w:t xml:space="preserve">. </w:t>
      </w:r>
      <w:r w:rsidR="00413779">
        <w:rPr>
          <w:rFonts w:ascii="Garamond" w:hAnsi="Garamond"/>
          <w:sz w:val="21"/>
          <w:szCs w:val="21"/>
        </w:rPr>
        <w:t xml:space="preserve">Student participants </w:t>
      </w:r>
      <w:r w:rsidRPr="00DB0FDB">
        <w:rPr>
          <w:rFonts w:ascii="Garamond" w:hAnsi="Garamond"/>
          <w:sz w:val="21"/>
          <w:szCs w:val="21"/>
        </w:rPr>
        <w:t xml:space="preserve">will be instructed to complete </w:t>
      </w:r>
      <w:r w:rsidR="00A37B38" w:rsidRPr="00DB0FDB">
        <w:rPr>
          <w:rFonts w:ascii="Garamond" w:hAnsi="Garamond"/>
          <w:sz w:val="21"/>
          <w:szCs w:val="21"/>
        </w:rPr>
        <w:t xml:space="preserve">a post-attendance survey to determine the effectiveness of the conference programming </w:t>
      </w:r>
      <w:r w:rsidR="007852DF">
        <w:rPr>
          <w:rFonts w:ascii="Garamond" w:hAnsi="Garamond"/>
          <w:sz w:val="21"/>
          <w:szCs w:val="21"/>
        </w:rPr>
        <w:t>with</w:t>
      </w:r>
      <w:r w:rsidR="00A37B38" w:rsidRPr="00DB0FDB">
        <w:rPr>
          <w:rFonts w:ascii="Garamond" w:hAnsi="Garamond"/>
          <w:sz w:val="21"/>
          <w:szCs w:val="21"/>
        </w:rPr>
        <w:t xml:space="preserve"> </w:t>
      </w:r>
      <w:r w:rsidR="007852DF">
        <w:rPr>
          <w:rFonts w:ascii="Garamond" w:hAnsi="Garamond"/>
          <w:sz w:val="21"/>
          <w:szCs w:val="21"/>
        </w:rPr>
        <w:t>an opportunity</w:t>
      </w:r>
      <w:r w:rsidR="00A37B38" w:rsidRPr="00DB0FDB">
        <w:rPr>
          <w:rFonts w:ascii="Garamond" w:hAnsi="Garamond"/>
          <w:sz w:val="21"/>
          <w:szCs w:val="21"/>
        </w:rPr>
        <w:t xml:space="preserve"> to suggest future topics</w:t>
      </w:r>
      <w:r w:rsidR="007852DF">
        <w:rPr>
          <w:rFonts w:ascii="Garamond" w:hAnsi="Garamond"/>
          <w:sz w:val="21"/>
          <w:szCs w:val="21"/>
        </w:rPr>
        <w:t xml:space="preserve"> or sessions</w:t>
      </w:r>
      <w:r w:rsidR="00A37B38" w:rsidRPr="00DB0FDB">
        <w:rPr>
          <w:rFonts w:ascii="Garamond" w:hAnsi="Garamond"/>
          <w:sz w:val="21"/>
          <w:szCs w:val="21"/>
        </w:rPr>
        <w:t xml:space="preserve">. The CIS department </w:t>
      </w:r>
      <w:r w:rsidR="007076E3" w:rsidRPr="00DB0FDB">
        <w:rPr>
          <w:rFonts w:ascii="Garamond" w:hAnsi="Garamond"/>
          <w:sz w:val="21"/>
          <w:szCs w:val="21"/>
        </w:rPr>
        <w:t>staff will</w:t>
      </w:r>
      <w:r w:rsidR="00A37B38" w:rsidRPr="00DB0FDB">
        <w:rPr>
          <w:rFonts w:ascii="Garamond" w:hAnsi="Garamond"/>
          <w:sz w:val="21"/>
          <w:szCs w:val="21"/>
        </w:rPr>
        <w:t xml:space="preserve"> gauge</w:t>
      </w:r>
      <w:r w:rsidR="007076E3" w:rsidRPr="00DB0FDB">
        <w:rPr>
          <w:rFonts w:ascii="Garamond" w:hAnsi="Garamond"/>
          <w:sz w:val="21"/>
          <w:szCs w:val="21"/>
        </w:rPr>
        <w:t xml:space="preserve"> annual</w:t>
      </w:r>
      <w:r w:rsidR="00A37B38" w:rsidRPr="00DB0FDB">
        <w:rPr>
          <w:rFonts w:ascii="Garamond" w:hAnsi="Garamond"/>
          <w:sz w:val="21"/>
          <w:szCs w:val="21"/>
        </w:rPr>
        <w:t xml:space="preserve"> CIS </w:t>
      </w:r>
      <w:r w:rsidR="002804B0" w:rsidRPr="00DB0FDB">
        <w:rPr>
          <w:rFonts w:ascii="Garamond" w:hAnsi="Garamond"/>
          <w:sz w:val="21"/>
          <w:szCs w:val="21"/>
        </w:rPr>
        <w:t xml:space="preserve">undergraduate and graduate </w:t>
      </w:r>
      <w:r w:rsidR="00A37B38" w:rsidRPr="00DB0FDB">
        <w:rPr>
          <w:rFonts w:ascii="Garamond" w:hAnsi="Garamond"/>
          <w:sz w:val="21"/>
          <w:szCs w:val="21"/>
        </w:rPr>
        <w:t xml:space="preserve">enrollment and </w:t>
      </w:r>
      <w:r w:rsidR="002804B0" w:rsidRPr="00DB0FDB">
        <w:rPr>
          <w:rFonts w:ascii="Garamond" w:hAnsi="Garamond"/>
          <w:sz w:val="21"/>
          <w:szCs w:val="21"/>
        </w:rPr>
        <w:t>completion</w:t>
      </w:r>
      <w:r w:rsidR="00A37B38" w:rsidRPr="00DB0FDB">
        <w:rPr>
          <w:rFonts w:ascii="Garamond" w:hAnsi="Garamond"/>
          <w:sz w:val="21"/>
          <w:szCs w:val="21"/>
        </w:rPr>
        <w:t xml:space="preserve"> rates post-conference implementation to determine adherence to Objective 3. </w:t>
      </w:r>
      <w:r w:rsidR="00F63F2F">
        <w:rPr>
          <w:rFonts w:ascii="Garamond" w:hAnsi="Garamond"/>
          <w:sz w:val="21"/>
          <w:szCs w:val="21"/>
        </w:rPr>
        <w:t xml:space="preserve">Attendance and vendor participation in the conference will also be monitored to satisfy Objective 2. </w:t>
      </w:r>
      <w:r w:rsidR="007F1635" w:rsidRPr="00DB0FDB">
        <w:rPr>
          <w:rFonts w:ascii="Garamond" w:hAnsi="Garamond"/>
          <w:sz w:val="21"/>
          <w:szCs w:val="21"/>
        </w:rPr>
        <w:t xml:space="preserve">Current students participating in </w:t>
      </w:r>
      <w:r w:rsidR="00A37B38" w:rsidRPr="00DB0FDB">
        <w:rPr>
          <w:rFonts w:ascii="Garamond" w:hAnsi="Garamond"/>
          <w:sz w:val="21"/>
          <w:szCs w:val="21"/>
        </w:rPr>
        <w:t xml:space="preserve">CIS and </w:t>
      </w:r>
      <w:r w:rsidR="00081AAE">
        <w:rPr>
          <w:rFonts w:ascii="Garamond" w:hAnsi="Garamond"/>
          <w:sz w:val="21"/>
          <w:szCs w:val="21"/>
        </w:rPr>
        <w:t>UNC (</w:t>
      </w:r>
      <w:r w:rsidR="007F1635" w:rsidRPr="00DB0FDB">
        <w:rPr>
          <w:rFonts w:ascii="Garamond" w:hAnsi="Garamond"/>
          <w:sz w:val="21"/>
          <w:szCs w:val="21"/>
        </w:rPr>
        <w:t>a program</w:t>
      </w:r>
      <w:r w:rsidR="00A37B38" w:rsidRPr="00DB0FDB">
        <w:rPr>
          <w:rFonts w:ascii="Garamond" w:hAnsi="Garamond"/>
          <w:sz w:val="21"/>
          <w:szCs w:val="21"/>
        </w:rPr>
        <w:t xml:space="preserve"> provid</w:t>
      </w:r>
      <w:r w:rsidR="007F1635" w:rsidRPr="00DB0FDB">
        <w:rPr>
          <w:rFonts w:ascii="Garamond" w:hAnsi="Garamond"/>
          <w:sz w:val="21"/>
          <w:szCs w:val="21"/>
        </w:rPr>
        <w:t>ing</w:t>
      </w:r>
      <w:r w:rsidR="00A37B38" w:rsidRPr="00DB0FDB">
        <w:rPr>
          <w:rFonts w:ascii="Garamond" w:hAnsi="Garamond"/>
          <w:sz w:val="21"/>
          <w:szCs w:val="21"/>
        </w:rPr>
        <w:t xml:space="preserve"> </w:t>
      </w:r>
      <w:r w:rsidR="0066565F" w:rsidRPr="00DB0FDB">
        <w:rPr>
          <w:rFonts w:ascii="Garamond" w:hAnsi="Garamond"/>
          <w:sz w:val="21"/>
          <w:szCs w:val="21"/>
        </w:rPr>
        <w:t xml:space="preserve">classes for </w:t>
      </w:r>
      <w:r w:rsidR="00A37B38" w:rsidRPr="00DB0FDB">
        <w:rPr>
          <w:rFonts w:ascii="Garamond" w:hAnsi="Garamond"/>
          <w:sz w:val="21"/>
          <w:szCs w:val="21"/>
        </w:rPr>
        <w:t xml:space="preserve">first-year </w:t>
      </w:r>
      <w:r w:rsidR="0066565F" w:rsidRPr="00DB0FDB">
        <w:rPr>
          <w:rFonts w:ascii="Garamond" w:hAnsi="Garamond"/>
          <w:sz w:val="21"/>
          <w:szCs w:val="21"/>
        </w:rPr>
        <w:t>students in college readiness and academic success)</w:t>
      </w:r>
      <w:r w:rsidR="00A37B38" w:rsidRPr="00DB0FDB">
        <w:rPr>
          <w:rFonts w:ascii="Garamond" w:hAnsi="Garamond"/>
          <w:sz w:val="21"/>
          <w:szCs w:val="21"/>
        </w:rPr>
        <w:t xml:space="preserve"> will receive class credit for attending this conference as an extra credit assignment for any CIS or UNC class in which they are currently enrolled.  This incentive will help to </w:t>
      </w:r>
      <w:r w:rsidR="00842E3D" w:rsidRPr="00DB0FDB">
        <w:rPr>
          <w:rFonts w:ascii="Garamond" w:hAnsi="Garamond"/>
          <w:sz w:val="21"/>
          <w:szCs w:val="21"/>
        </w:rPr>
        <w:t xml:space="preserve">ensure student participation. </w:t>
      </w:r>
    </w:p>
    <w:p w14:paraId="4F81B028" w14:textId="2BA9ECE1" w:rsidR="00D1687D" w:rsidRPr="00DB0FDB" w:rsidRDefault="00A37B38" w:rsidP="00167E4D">
      <w:pPr>
        <w:ind w:firstLine="720"/>
        <w:rPr>
          <w:rFonts w:ascii="Garamond" w:hAnsi="Garamond"/>
          <w:sz w:val="21"/>
          <w:szCs w:val="21"/>
        </w:rPr>
      </w:pPr>
      <w:r w:rsidRPr="00DB0FDB">
        <w:rPr>
          <w:rFonts w:ascii="Garamond" w:hAnsi="Garamond"/>
          <w:sz w:val="21"/>
          <w:szCs w:val="21"/>
        </w:rPr>
        <w:t xml:space="preserve">Speakers and vendors will also be </w:t>
      </w:r>
      <w:r w:rsidR="00842E3D" w:rsidRPr="00DB0FDB">
        <w:rPr>
          <w:rFonts w:ascii="Garamond" w:hAnsi="Garamond"/>
          <w:sz w:val="21"/>
          <w:szCs w:val="21"/>
        </w:rPr>
        <w:t>sent</w:t>
      </w:r>
      <w:r w:rsidRPr="00DB0FDB">
        <w:rPr>
          <w:rFonts w:ascii="Garamond" w:hAnsi="Garamond"/>
          <w:sz w:val="21"/>
          <w:szCs w:val="21"/>
        </w:rPr>
        <w:t xml:space="preserve"> surve</w:t>
      </w:r>
      <w:r w:rsidR="00842E3D" w:rsidRPr="00DB0FDB">
        <w:rPr>
          <w:rFonts w:ascii="Garamond" w:hAnsi="Garamond"/>
          <w:sz w:val="21"/>
          <w:szCs w:val="21"/>
        </w:rPr>
        <w:t>ys</w:t>
      </w:r>
      <w:r w:rsidRPr="00DB0FDB">
        <w:rPr>
          <w:rFonts w:ascii="Garamond" w:hAnsi="Garamond"/>
          <w:sz w:val="21"/>
          <w:szCs w:val="21"/>
        </w:rPr>
        <w:t xml:space="preserve"> </w:t>
      </w:r>
      <w:r w:rsidR="00842E3D" w:rsidRPr="00DB0FDB">
        <w:rPr>
          <w:rFonts w:ascii="Garamond" w:hAnsi="Garamond"/>
          <w:sz w:val="21"/>
          <w:szCs w:val="21"/>
        </w:rPr>
        <w:t xml:space="preserve">to obtain feedback on their overall experience and student engagement with their business. An additional </w:t>
      </w:r>
      <w:r w:rsidR="00167E4D">
        <w:rPr>
          <w:rFonts w:ascii="Garamond" w:hAnsi="Garamond"/>
          <w:sz w:val="21"/>
          <w:szCs w:val="21"/>
        </w:rPr>
        <w:t xml:space="preserve">later </w:t>
      </w:r>
      <w:r w:rsidR="00842E3D" w:rsidRPr="00DB0FDB">
        <w:rPr>
          <w:rFonts w:ascii="Garamond" w:hAnsi="Garamond"/>
          <w:sz w:val="21"/>
          <w:szCs w:val="21"/>
        </w:rPr>
        <w:t xml:space="preserve">survey will be sent to these participating vendors to see if they hired or interviewed any student candidates. If students were interviewed, the survey will include questions about student candidate preparedness and professionalism. All information when reported will be kept entirely anonymous to protect the privacy of both students and businesses.  </w:t>
      </w:r>
    </w:p>
    <w:p w14:paraId="7D5BF624" w14:textId="037C5A5D" w:rsidR="00D1687D" w:rsidRPr="00DB0FDB" w:rsidRDefault="00D1687D" w:rsidP="00550B85">
      <w:pPr>
        <w:rPr>
          <w:rFonts w:ascii="Garamond" w:hAnsi="Garamond"/>
          <w:sz w:val="21"/>
          <w:szCs w:val="21"/>
        </w:rPr>
      </w:pPr>
      <w:r w:rsidRPr="00DB0FDB">
        <w:rPr>
          <w:rFonts w:ascii="Garamond" w:hAnsi="Garamond"/>
          <w:sz w:val="21"/>
          <w:szCs w:val="21"/>
        </w:rPr>
        <w:t>Students and student workers</w:t>
      </w:r>
    </w:p>
    <w:p w14:paraId="68E308DB" w14:textId="6939AF30" w:rsidR="00550B85" w:rsidRDefault="00C6604D" w:rsidP="00167E4D">
      <w:pPr>
        <w:ind w:firstLine="720"/>
        <w:rPr>
          <w:rFonts w:ascii="Garamond" w:hAnsi="Garamond"/>
          <w:sz w:val="21"/>
          <w:szCs w:val="21"/>
        </w:rPr>
      </w:pPr>
      <w:r>
        <w:rPr>
          <w:rFonts w:ascii="Garamond" w:hAnsi="Garamond"/>
          <w:sz w:val="21"/>
          <w:szCs w:val="21"/>
        </w:rPr>
        <w:t>Technical writing and design students</w:t>
      </w:r>
      <w:r w:rsidR="00AD7693">
        <w:rPr>
          <w:rFonts w:ascii="Garamond" w:hAnsi="Garamond"/>
          <w:sz w:val="21"/>
          <w:szCs w:val="21"/>
        </w:rPr>
        <w:t xml:space="preserve"> will</w:t>
      </w:r>
      <w:r>
        <w:rPr>
          <w:rFonts w:ascii="Garamond" w:hAnsi="Garamond"/>
          <w:sz w:val="21"/>
          <w:szCs w:val="21"/>
        </w:rPr>
        <w:t xml:space="preserve"> </w:t>
      </w:r>
      <w:r w:rsidR="00701B8A">
        <w:rPr>
          <w:rFonts w:ascii="Garamond" w:hAnsi="Garamond"/>
          <w:sz w:val="21"/>
          <w:szCs w:val="21"/>
        </w:rPr>
        <w:t>need to</w:t>
      </w:r>
      <w:r>
        <w:rPr>
          <w:rFonts w:ascii="Garamond" w:hAnsi="Garamond"/>
          <w:sz w:val="21"/>
          <w:szCs w:val="21"/>
        </w:rPr>
        <w:t xml:space="preserve"> hold an ‘A’ grade in </w:t>
      </w:r>
      <w:r w:rsidR="00701B8A">
        <w:rPr>
          <w:rFonts w:ascii="Garamond" w:hAnsi="Garamond"/>
          <w:sz w:val="21"/>
          <w:szCs w:val="21"/>
        </w:rPr>
        <w:t xml:space="preserve">their participating </w:t>
      </w:r>
      <w:r>
        <w:rPr>
          <w:rFonts w:ascii="Garamond" w:hAnsi="Garamond"/>
          <w:sz w:val="21"/>
          <w:szCs w:val="21"/>
        </w:rPr>
        <w:t xml:space="preserve">class. Students will submit their work for approval to event administrators </w:t>
      </w:r>
      <w:r w:rsidR="000C72C1">
        <w:rPr>
          <w:rFonts w:ascii="Garamond" w:hAnsi="Garamond"/>
          <w:sz w:val="21"/>
          <w:szCs w:val="21"/>
        </w:rPr>
        <w:t>before</w:t>
      </w:r>
      <w:r>
        <w:rPr>
          <w:rFonts w:ascii="Garamond" w:hAnsi="Garamond"/>
          <w:sz w:val="21"/>
          <w:szCs w:val="21"/>
        </w:rPr>
        <w:t xml:space="preserve"> its implementation. The deadlines for final submissions are indicated in the proposed timeline. Students will have the opportunity to adjust their work to fit the requirements of this conference with the help of their professor</w:t>
      </w:r>
      <w:r w:rsidR="003F59D9">
        <w:rPr>
          <w:rFonts w:ascii="Garamond" w:hAnsi="Garamond"/>
          <w:sz w:val="21"/>
          <w:szCs w:val="21"/>
        </w:rPr>
        <w:t>s</w:t>
      </w:r>
      <w:r>
        <w:rPr>
          <w:rFonts w:ascii="Garamond" w:hAnsi="Garamond"/>
          <w:sz w:val="21"/>
          <w:szCs w:val="21"/>
        </w:rPr>
        <w:t xml:space="preserve"> </w:t>
      </w:r>
      <w:r w:rsidR="000C72C1">
        <w:rPr>
          <w:rFonts w:ascii="Garamond" w:hAnsi="Garamond"/>
          <w:sz w:val="21"/>
          <w:szCs w:val="21"/>
        </w:rPr>
        <w:t>before</w:t>
      </w:r>
      <w:r>
        <w:rPr>
          <w:rFonts w:ascii="Garamond" w:hAnsi="Garamond"/>
          <w:sz w:val="21"/>
          <w:szCs w:val="21"/>
        </w:rPr>
        <w:t xml:space="preserve"> the deadline. The best student work will be selected as the final print and web </w:t>
      </w:r>
      <w:r w:rsidR="00944EF6">
        <w:rPr>
          <w:rFonts w:ascii="Garamond" w:hAnsi="Garamond"/>
          <w:sz w:val="21"/>
          <w:szCs w:val="21"/>
        </w:rPr>
        <w:t>designs</w:t>
      </w:r>
      <w:r>
        <w:rPr>
          <w:rFonts w:ascii="Garamond" w:hAnsi="Garamond"/>
          <w:sz w:val="21"/>
          <w:szCs w:val="21"/>
        </w:rPr>
        <w:t xml:space="preserve">. </w:t>
      </w:r>
    </w:p>
    <w:p w14:paraId="5B74295F" w14:textId="2F42D47F" w:rsidR="00C6604D" w:rsidRPr="00DB0FDB" w:rsidRDefault="00C6604D" w:rsidP="00167E4D">
      <w:pPr>
        <w:ind w:firstLine="720"/>
        <w:rPr>
          <w:rFonts w:ascii="Garamond" w:hAnsi="Garamond"/>
          <w:sz w:val="21"/>
          <w:szCs w:val="21"/>
        </w:rPr>
      </w:pPr>
      <w:r>
        <w:rPr>
          <w:rFonts w:ascii="Garamond" w:hAnsi="Garamond"/>
          <w:sz w:val="21"/>
          <w:szCs w:val="21"/>
        </w:rPr>
        <w:t xml:space="preserve">Student workers will have the opportunity to sign up </w:t>
      </w:r>
      <w:r w:rsidR="00583F77">
        <w:rPr>
          <w:rFonts w:ascii="Garamond" w:hAnsi="Garamond"/>
          <w:sz w:val="21"/>
          <w:szCs w:val="21"/>
        </w:rPr>
        <w:t xml:space="preserve">or be referred </w:t>
      </w:r>
      <w:r>
        <w:rPr>
          <w:rFonts w:ascii="Garamond" w:hAnsi="Garamond"/>
          <w:sz w:val="21"/>
          <w:szCs w:val="21"/>
        </w:rPr>
        <w:t xml:space="preserve">to participate in this conference. They will need to demonstrate an interest in event planning or fundraising and will be required to present a letter of recommendation from their work-study manager to be considered for participation. </w:t>
      </w:r>
      <w:r w:rsidR="00007ECD">
        <w:rPr>
          <w:rFonts w:ascii="Garamond" w:hAnsi="Garamond"/>
          <w:sz w:val="21"/>
          <w:szCs w:val="21"/>
        </w:rPr>
        <w:t>Student workers will then be evaluated on their performance after the conference, and that information will be provided to their work-study manager.</w:t>
      </w:r>
    </w:p>
    <w:p w14:paraId="68D7B749" w14:textId="391D6AF0" w:rsidR="00550B85" w:rsidRPr="000222E0" w:rsidRDefault="00550B85" w:rsidP="00550B85">
      <w:pPr>
        <w:rPr>
          <w:rFonts w:ascii="Garamond" w:hAnsi="Garamond"/>
          <w:b/>
          <w:bCs/>
          <w:sz w:val="21"/>
          <w:szCs w:val="21"/>
        </w:rPr>
      </w:pPr>
      <w:r w:rsidRPr="000222E0">
        <w:rPr>
          <w:rFonts w:ascii="Garamond" w:hAnsi="Garamond"/>
          <w:b/>
          <w:bCs/>
          <w:sz w:val="21"/>
          <w:szCs w:val="21"/>
        </w:rPr>
        <w:lastRenderedPageBreak/>
        <w:t xml:space="preserve"> </w:t>
      </w:r>
      <w:r w:rsidR="00583E7D" w:rsidRPr="000222E0">
        <w:rPr>
          <w:rFonts w:ascii="Garamond" w:hAnsi="Garamond"/>
          <w:b/>
          <w:bCs/>
          <w:sz w:val="21"/>
          <w:szCs w:val="21"/>
        </w:rPr>
        <w:t xml:space="preserve">Conclusion </w:t>
      </w:r>
    </w:p>
    <w:p w14:paraId="5C369D0C" w14:textId="3D700086" w:rsidR="00F80E2E" w:rsidRPr="00DB0FDB" w:rsidRDefault="0021317E" w:rsidP="00F80E2E">
      <w:pPr>
        <w:ind w:firstLine="720"/>
        <w:rPr>
          <w:rFonts w:ascii="Garamond" w:hAnsi="Garamond" w:cs="Arial"/>
          <w:color w:val="000000"/>
          <w:sz w:val="21"/>
          <w:szCs w:val="21"/>
        </w:rPr>
      </w:pPr>
      <w:r>
        <w:rPr>
          <w:rFonts w:ascii="Garamond" w:hAnsi="Garamond"/>
          <w:sz w:val="21"/>
          <w:szCs w:val="21"/>
        </w:rPr>
        <w:t>Thank you for considering this</w:t>
      </w:r>
      <w:r w:rsidR="00583E7D" w:rsidRPr="00DB0FDB">
        <w:rPr>
          <w:rFonts w:ascii="Garamond" w:hAnsi="Garamond"/>
          <w:sz w:val="21"/>
          <w:szCs w:val="21"/>
        </w:rPr>
        <w:t xml:space="preserve"> strategic partnership in developing </w:t>
      </w:r>
      <w:r>
        <w:rPr>
          <w:rFonts w:ascii="Garamond" w:hAnsi="Garamond"/>
          <w:sz w:val="21"/>
          <w:szCs w:val="21"/>
        </w:rPr>
        <w:t>an</w:t>
      </w:r>
      <w:r w:rsidR="00583E7D" w:rsidRPr="00DB0FDB">
        <w:rPr>
          <w:rFonts w:ascii="Garamond" w:hAnsi="Garamond"/>
          <w:sz w:val="21"/>
          <w:szCs w:val="21"/>
        </w:rPr>
        <w:t xml:space="preserve"> important conference. </w:t>
      </w:r>
      <w:r w:rsidR="00150ED6">
        <w:rPr>
          <w:rFonts w:ascii="Garamond" w:hAnsi="Garamond"/>
          <w:sz w:val="21"/>
          <w:szCs w:val="21"/>
        </w:rPr>
        <w:t>Buffalo State’s</w:t>
      </w:r>
      <w:r w:rsidR="00583E7D" w:rsidRPr="00DB0FDB">
        <w:rPr>
          <w:rFonts w:ascii="Garamond" w:hAnsi="Garamond"/>
          <w:sz w:val="21"/>
          <w:szCs w:val="21"/>
        </w:rPr>
        <w:t xml:space="preserve"> commitment to this conference is demonstrated by its significant contribution of resources through in-kind staffing and venue support. The primary partner can assist directly with any of the funding needs for this project, or the organization can provide an in-kind donation of staff time and expertise to develop these funds. </w:t>
      </w:r>
      <w:r w:rsidR="00583E7D" w:rsidRPr="00DB0FDB">
        <w:rPr>
          <w:rFonts w:ascii="Garamond" w:hAnsi="Garamond" w:cs="Arial"/>
          <w:color w:val="000000"/>
          <w:sz w:val="21"/>
          <w:szCs w:val="21"/>
        </w:rPr>
        <w:t xml:space="preserve">Although the college has evolved significantly since 1871, its commitment to community service and academic distinction has remained the same, “Buffalo State is a diverse and inclusive college committed to the intellectual, personal, and professional growth of its students, faculty, staff, and alumni. Our mission is to empower students to succeed and to inspire a lifelong passion for learning. Buffalo State is dedicated to excellence in teaching, research, service, scholarship, creative activity, and cultural enrichment.” </w:t>
      </w:r>
      <w:r w:rsidR="00F80E2E" w:rsidRPr="00DB0FDB">
        <w:rPr>
          <w:rFonts w:ascii="Garamond" w:hAnsi="Garamond" w:cs="Arial"/>
          <w:color w:val="000000"/>
          <w:sz w:val="21"/>
          <w:szCs w:val="21"/>
        </w:rPr>
        <w:t xml:space="preserve">Buffalo State provides students with top-notch academics while developing their sense of service and citizenship. Assisting </w:t>
      </w:r>
      <w:r w:rsidR="00DD4285">
        <w:rPr>
          <w:rFonts w:ascii="Garamond" w:hAnsi="Garamond" w:cs="Arial"/>
          <w:color w:val="000000"/>
          <w:sz w:val="21"/>
          <w:szCs w:val="21"/>
        </w:rPr>
        <w:t>the</w:t>
      </w:r>
      <w:r w:rsidR="001A7C6B">
        <w:rPr>
          <w:rFonts w:ascii="Garamond" w:hAnsi="Garamond" w:cs="Arial"/>
          <w:color w:val="000000"/>
          <w:sz w:val="21"/>
          <w:szCs w:val="21"/>
        </w:rPr>
        <w:t xml:space="preserve"> CIS department</w:t>
      </w:r>
      <w:r w:rsidR="00F80E2E" w:rsidRPr="00DB0FDB">
        <w:rPr>
          <w:rFonts w:ascii="Garamond" w:hAnsi="Garamond" w:cs="Arial"/>
          <w:color w:val="000000"/>
          <w:sz w:val="21"/>
          <w:szCs w:val="21"/>
        </w:rPr>
        <w:t xml:space="preserve"> in its efforts benefits the larger community</w:t>
      </w:r>
      <w:r w:rsidR="001A7C6B">
        <w:rPr>
          <w:rFonts w:ascii="Garamond" w:hAnsi="Garamond" w:cs="Arial"/>
          <w:color w:val="000000"/>
          <w:sz w:val="21"/>
          <w:szCs w:val="21"/>
        </w:rPr>
        <w:t xml:space="preserve"> as </w:t>
      </w:r>
      <w:r w:rsidR="003214E2">
        <w:rPr>
          <w:rFonts w:ascii="Garamond" w:hAnsi="Garamond" w:cs="Arial"/>
          <w:color w:val="000000"/>
          <w:sz w:val="21"/>
          <w:szCs w:val="21"/>
        </w:rPr>
        <w:t>it empowers</w:t>
      </w:r>
      <w:r w:rsidR="001A7C6B">
        <w:rPr>
          <w:rFonts w:ascii="Garamond" w:hAnsi="Garamond" w:cs="Arial"/>
          <w:color w:val="000000"/>
          <w:sz w:val="21"/>
          <w:szCs w:val="21"/>
        </w:rPr>
        <w:t xml:space="preserve"> students</w:t>
      </w:r>
      <w:r w:rsidR="00B92D86">
        <w:rPr>
          <w:rFonts w:ascii="Garamond" w:hAnsi="Garamond" w:cs="Arial"/>
          <w:color w:val="000000"/>
          <w:sz w:val="21"/>
          <w:szCs w:val="21"/>
        </w:rPr>
        <w:t xml:space="preserve"> from diverse backgrounds </w:t>
      </w:r>
      <w:r w:rsidR="001A7C6B">
        <w:rPr>
          <w:rFonts w:ascii="Garamond" w:hAnsi="Garamond" w:cs="Arial"/>
          <w:color w:val="000000"/>
          <w:sz w:val="21"/>
          <w:szCs w:val="21"/>
        </w:rPr>
        <w:t xml:space="preserve">toward meaningful careers in technology. </w:t>
      </w:r>
    </w:p>
    <w:p w14:paraId="3713752B" w14:textId="77777777" w:rsidR="005134FE" w:rsidRPr="00DB0FDB" w:rsidRDefault="005134FE" w:rsidP="00F80E2E">
      <w:pPr>
        <w:ind w:firstLine="720"/>
        <w:rPr>
          <w:rFonts w:ascii="Garamond" w:hAnsi="Garamond" w:cs="Arial"/>
          <w:b/>
          <w:bCs/>
          <w:sz w:val="21"/>
          <w:szCs w:val="21"/>
        </w:rPr>
      </w:pPr>
    </w:p>
    <w:p w14:paraId="3346EF6C" w14:textId="77777777" w:rsidR="005134FE" w:rsidRPr="00DB0FDB" w:rsidRDefault="005134FE" w:rsidP="00F80E2E">
      <w:pPr>
        <w:ind w:firstLine="720"/>
        <w:rPr>
          <w:rFonts w:ascii="Garamond" w:hAnsi="Garamond" w:cs="Arial"/>
          <w:b/>
          <w:bCs/>
          <w:sz w:val="21"/>
          <w:szCs w:val="21"/>
        </w:rPr>
      </w:pPr>
    </w:p>
    <w:p w14:paraId="3433B7CE" w14:textId="6FD7912F" w:rsidR="005134FE" w:rsidRDefault="005134FE" w:rsidP="00F80E2E">
      <w:pPr>
        <w:ind w:firstLine="720"/>
        <w:rPr>
          <w:rFonts w:ascii="Garamond" w:hAnsi="Garamond" w:cs="Arial"/>
          <w:b/>
          <w:bCs/>
          <w:sz w:val="21"/>
          <w:szCs w:val="21"/>
        </w:rPr>
      </w:pPr>
    </w:p>
    <w:p w14:paraId="3BE9A41F" w14:textId="0D4A1068" w:rsidR="00DB0FDB" w:rsidRDefault="00DB0FDB" w:rsidP="00F80E2E">
      <w:pPr>
        <w:ind w:firstLine="720"/>
        <w:rPr>
          <w:rFonts w:ascii="Garamond" w:hAnsi="Garamond" w:cs="Arial"/>
          <w:b/>
          <w:bCs/>
          <w:sz w:val="21"/>
          <w:szCs w:val="21"/>
        </w:rPr>
      </w:pPr>
    </w:p>
    <w:p w14:paraId="6D6422C5" w14:textId="3596DA3A" w:rsidR="00DB0FDB" w:rsidRDefault="00DB0FDB" w:rsidP="00F80E2E">
      <w:pPr>
        <w:ind w:firstLine="720"/>
        <w:rPr>
          <w:rFonts w:ascii="Garamond" w:hAnsi="Garamond" w:cs="Arial"/>
          <w:b/>
          <w:bCs/>
          <w:sz w:val="21"/>
          <w:szCs w:val="21"/>
        </w:rPr>
      </w:pPr>
    </w:p>
    <w:p w14:paraId="773EA3E1" w14:textId="3921F383" w:rsidR="00DB0FDB" w:rsidRDefault="00DB0FDB" w:rsidP="00F80E2E">
      <w:pPr>
        <w:ind w:firstLine="720"/>
        <w:rPr>
          <w:rFonts w:ascii="Garamond" w:hAnsi="Garamond" w:cs="Arial"/>
          <w:b/>
          <w:bCs/>
          <w:sz w:val="21"/>
          <w:szCs w:val="21"/>
        </w:rPr>
      </w:pPr>
    </w:p>
    <w:p w14:paraId="6687BD55" w14:textId="0077506E" w:rsidR="00DB0FDB" w:rsidRDefault="00DB0FDB" w:rsidP="00F80E2E">
      <w:pPr>
        <w:ind w:firstLine="720"/>
        <w:rPr>
          <w:rFonts w:ascii="Garamond" w:hAnsi="Garamond" w:cs="Arial"/>
          <w:b/>
          <w:bCs/>
          <w:sz w:val="21"/>
          <w:szCs w:val="21"/>
        </w:rPr>
      </w:pPr>
    </w:p>
    <w:p w14:paraId="7C554AAC" w14:textId="6F1EA9F6" w:rsidR="00DB0FDB" w:rsidRDefault="00DB0FDB" w:rsidP="00F80E2E">
      <w:pPr>
        <w:ind w:firstLine="720"/>
        <w:rPr>
          <w:rFonts w:ascii="Garamond" w:hAnsi="Garamond" w:cs="Arial"/>
          <w:b/>
          <w:bCs/>
          <w:sz w:val="21"/>
          <w:szCs w:val="21"/>
        </w:rPr>
      </w:pPr>
    </w:p>
    <w:p w14:paraId="066B22F4" w14:textId="5728A35C" w:rsidR="00DB0FDB" w:rsidRDefault="00DB0FDB" w:rsidP="00F80E2E">
      <w:pPr>
        <w:ind w:firstLine="720"/>
        <w:rPr>
          <w:rFonts w:ascii="Garamond" w:hAnsi="Garamond" w:cs="Arial"/>
          <w:b/>
          <w:bCs/>
          <w:sz w:val="21"/>
          <w:szCs w:val="21"/>
        </w:rPr>
      </w:pPr>
    </w:p>
    <w:p w14:paraId="4D0FED84" w14:textId="7717CCC6" w:rsidR="00DB0FDB" w:rsidRDefault="00DB0FDB" w:rsidP="00F80E2E">
      <w:pPr>
        <w:ind w:firstLine="720"/>
        <w:rPr>
          <w:rFonts w:ascii="Garamond" w:hAnsi="Garamond" w:cs="Arial"/>
          <w:b/>
          <w:bCs/>
          <w:sz w:val="21"/>
          <w:szCs w:val="21"/>
        </w:rPr>
      </w:pPr>
    </w:p>
    <w:p w14:paraId="6717B061" w14:textId="12D65B2C" w:rsidR="00DB0FDB" w:rsidRDefault="00DB0FDB" w:rsidP="00F80E2E">
      <w:pPr>
        <w:ind w:firstLine="720"/>
        <w:rPr>
          <w:rFonts w:ascii="Garamond" w:hAnsi="Garamond" w:cs="Arial"/>
          <w:b/>
          <w:bCs/>
          <w:sz w:val="21"/>
          <w:szCs w:val="21"/>
        </w:rPr>
      </w:pPr>
    </w:p>
    <w:p w14:paraId="447469F8" w14:textId="411237C5" w:rsidR="00DB0FDB" w:rsidRDefault="00DB0FDB" w:rsidP="00F80E2E">
      <w:pPr>
        <w:ind w:firstLine="720"/>
        <w:rPr>
          <w:rFonts w:ascii="Garamond" w:hAnsi="Garamond" w:cs="Arial"/>
          <w:b/>
          <w:bCs/>
          <w:sz w:val="21"/>
          <w:szCs w:val="21"/>
        </w:rPr>
      </w:pPr>
    </w:p>
    <w:p w14:paraId="72F250E3" w14:textId="551609E0" w:rsidR="00DB0FDB" w:rsidRDefault="00DB0FDB" w:rsidP="00F80E2E">
      <w:pPr>
        <w:ind w:firstLine="720"/>
        <w:rPr>
          <w:rFonts w:ascii="Garamond" w:hAnsi="Garamond" w:cs="Arial"/>
          <w:b/>
          <w:bCs/>
          <w:sz w:val="21"/>
          <w:szCs w:val="21"/>
        </w:rPr>
      </w:pPr>
    </w:p>
    <w:p w14:paraId="4985C87E" w14:textId="2C6955C1" w:rsidR="00DB0FDB" w:rsidRDefault="00DB0FDB" w:rsidP="00F80E2E">
      <w:pPr>
        <w:ind w:firstLine="720"/>
        <w:rPr>
          <w:rFonts w:ascii="Garamond" w:hAnsi="Garamond" w:cs="Arial"/>
          <w:b/>
          <w:bCs/>
          <w:sz w:val="21"/>
          <w:szCs w:val="21"/>
        </w:rPr>
      </w:pPr>
    </w:p>
    <w:p w14:paraId="600B87A1" w14:textId="355F265F" w:rsidR="00DB0FDB" w:rsidRDefault="00DB0FDB" w:rsidP="00F80E2E">
      <w:pPr>
        <w:ind w:firstLine="720"/>
        <w:rPr>
          <w:rFonts w:ascii="Garamond" w:hAnsi="Garamond" w:cs="Arial"/>
          <w:b/>
          <w:bCs/>
          <w:sz w:val="21"/>
          <w:szCs w:val="21"/>
        </w:rPr>
      </w:pPr>
    </w:p>
    <w:p w14:paraId="1E4FE028" w14:textId="7957299B" w:rsidR="00DB0FDB" w:rsidRDefault="00DB0FDB" w:rsidP="00F80E2E">
      <w:pPr>
        <w:ind w:firstLine="720"/>
        <w:rPr>
          <w:rFonts w:ascii="Garamond" w:hAnsi="Garamond" w:cs="Arial"/>
          <w:b/>
          <w:bCs/>
          <w:sz w:val="21"/>
          <w:szCs w:val="21"/>
        </w:rPr>
      </w:pPr>
    </w:p>
    <w:p w14:paraId="1FE41FAA" w14:textId="0D9F7615" w:rsidR="00DB0FDB" w:rsidRDefault="00DB0FDB" w:rsidP="00F80E2E">
      <w:pPr>
        <w:ind w:firstLine="720"/>
        <w:rPr>
          <w:rFonts w:ascii="Garamond" w:hAnsi="Garamond" w:cs="Arial"/>
          <w:b/>
          <w:bCs/>
          <w:sz w:val="21"/>
          <w:szCs w:val="21"/>
        </w:rPr>
      </w:pPr>
    </w:p>
    <w:p w14:paraId="3981B562" w14:textId="40183B75" w:rsidR="00DB0FDB" w:rsidRDefault="00DB0FDB" w:rsidP="00F80E2E">
      <w:pPr>
        <w:ind w:firstLine="720"/>
        <w:rPr>
          <w:rFonts w:ascii="Garamond" w:hAnsi="Garamond" w:cs="Arial"/>
          <w:b/>
          <w:bCs/>
          <w:sz w:val="21"/>
          <w:szCs w:val="21"/>
        </w:rPr>
      </w:pPr>
    </w:p>
    <w:p w14:paraId="27FE8BD9" w14:textId="68136B66" w:rsidR="000C72C1" w:rsidRDefault="000C72C1" w:rsidP="000C72C1">
      <w:pPr>
        <w:rPr>
          <w:rFonts w:ascii="Garamond" w:hAnsi="Garamond" w:cs="Arial"/>
          <w:b/>
          <w:bCs/>
          <w:sz w:val="21"/>
          <w:szCs w:val="21"/>
        </w:rPr>
      </w:pPr>
    </w:p>
    <w:p w14:paraId="4C0C1FDD" w14:textId="082F4C23" w:rsidR="00491904" w:rsidRDefault="00491904" w:rsidP="000C72C1">
      <w:pPr>
        <w:rPr>
          <w:rFonts w:ascii="Garamond" w:hAnsi="Garamond" w:cs="Arial"/>
          <w:b/>
          <w:bCs/>
          <w:sz w:val="21"/>
          <w:szCs w:val="21"/>
        </w:rPr>
      </w:pPr>
    </w:p>
    <w:p w14:paraId="19888EF1" w14:textId="77777777" w:rsidR="00491904" w:rsidRDefault="00491904" w:rsidP="000C72C1">
      <w:pPr>
        <w:rPr>
          <w:rFonts w:ascii="Garamond" w:hAnsi="Garamond" w:cs="Arial"/>
          <w:b/>
          <w:bCs/>
          <w:sz w:val="21"/>
          <w:szCs w:val="21"/>
        </w:rPr>
      </w:pPr>
    </w:p>
    <w:p w14:paraId="3635488D" w14:textId="352D283C" w:rsidR="000222E0" w:rsidRDefault="000222E0" w:rsidP="000C72C1">
      <w:pPr>
        <w:rPr>
          <w:rFonts w:ascii="Garamond" w:hAnsi="Garamond" w:cs="Arial"/>
          <w:b/>
          <w:bCs/>
          <w:sz w:val="21"/>
          <w:szCs w:val="21"/>
        </w:rPr>
      </w:pPr>
    </w:p>
    <w:p w14:paraId="206D4590" w14:textId="77777777" w:rsidR="000222E0" w:rsidRDefault="000222E0" w:rsidP="000C72C1">
      <w:pPr>
        <w:rPr>
          <w:rFonts w:ascii="Garamond" w:hAnsi="Garamond" w:cs="Arial"/>
          <w:b/>
          <w:bCs/>
          <w:sz w:val="21"/>
          <w:szCs w:val="21"/>
        </w:rPr>
      </w:pPr>
    </w:p>
    <w:p w14:paraId="31101931" w14:textId="15A2F786" w:rsidR="00F42182" w:rsidRPr="00DB0FDB" w:rsidRDefault="00106857" w:rsidP="000C72C1">
      <w:pPr>
        <w:rPr>
          <w:rFonts w:ascii="Garamond" w:hAnsi="Garamond" w:cs="Arial"/>
          <w:color w:val="000000"/>
          <w:sz w:val="21"/>
          <w:szCs w:val="21"/>
        </w:rPr>
      </w:pPr>
      <w:r w:rsidRPr="00DB0FDB">
        <w:rPr>
          <w:rFonts w:ascii="Garamond" w:hAnsi="Garamond" w:cs="Arial"/>
          <w:b/>
          <w:bCs/>
          <w:sz w:val="21"/>
          <w:szCs w:val="21"/>
        </w:rPr>
        <w:lastRenderedPageBreak/>
        <w:t xml:space="preserve">Bibliography </w:t>
      </w:r>
    </w:p>
    <w:p w14:paraId="549693FC" w14:textId="77777777" w:rsidR="00106857" w:rsidRPr="00DB0FDB" w:rsidRDefault="00106857" w:rsidP="00106857">
      <w:pPr>
        <w:rPr>
          <w:rFonts w:ascii="Garamond" w:hAnsi="Garamond" w:cs="Arial"/>
          <w:sz w:val="21"/>
          <w:szCs w:val="21"/>
        </w:rPr>
      </w:pPr>
      <w:r w:rsidRPr="00DB0FDB">
        <w:rPr>
          <w:rFonts w:ascii="Garamond" w:hAnsi="Garamond" w:cs="Arial"/>
          <w:sz w:val="21"/>
          <w:szCs w:val="21"/>
        </w:rPr>
        <w:t>Paterson, Wendy A. “From 1871 to 2021: A Short History of Education in the United States.” SUNY Buffalo State College, 8 Dec. 2021, suny.buffalostate.edu/news/1871-2021-short-history-education-united-states. Accessed 22 Sept. 2022.</w:t>
      </w:r>
    </w:p>
    <w:p w14:paraId="2FB80729" w14:textId="77777777" w:rsidR="00106857" w:rsidRPr="00DB0FDB" w:rsidRDefault="00106857" w:rsidP="00106857">
      <w:pPr>
        <w:rPr>
          <w:rFonts w:ascii="Garamond" w:hAnsi="Garamond" w:cs="Arial"/>
          <w:sz w:val="21"/>
          <w:szCs w:val="21"/>
        </w:rPr>
      </w:pPr>
      <w:r w:rsidRPr="00DB0FDB">
        <w:rPr>
          <w:rFonts w:ascii="Garamond" w:hAnsi="Garamond" w:cs="Arial"/>
          <w:sz w:val="21"/>
          <w:szCs w:val="21"/>
        </w:rPr>
        <w:t>SUNY Buffalo State. “Awards | Sponsored Programs | SUNY Buffalo State College.” Sponsoredprograms.buffalostate.edu, sponsoredprograms.buffalostate.edu/awards. Accessed 22 Sept. 2022.</w:t>
      </w:r>
    </w:p>
    <w:p w14:paraId="41F776DA" w14:textId="77777777" w:rsidR="00106857" w:rsidRPr="00DB0FDB" w:rsidRDefault="00106857" w:rsidP="00106857">
      <w:pPr>
        <w:rPr>
          <w:rFonts w:ascii="Garamond" w:hAnsi="Garamond" w:cs="Arial"/>
          <w:sz w:val="21"/>
          <w:szCs w:val="21"/>
        </w:rPr>
      </w:pPr>
      <w:r w:rsidRPr="00DB0FDB">
        <w:rPr>
          <w:rFonts w:ascii="Garamond" w:hAnsi="Garamond" w:cs="Arial"/>
          <w:sz w:val="21"/>
          <w:szCs w:val="21"/>
        </w:rPr>
        <w:t>---. “Computer Information Systems | SUNY Buffalo State College.” Cis.buffalostate.edu, cis.buffalostate.edu/. Accessed 22 Sept. 2022.</w:t>
      </w:r>
    </w:p>
    <w:p w14:paraId="4D97638F" w14:textId="77777777" w:rsidR="00106857" w:rsidRPr="00DB0FDB" w:rsidRDefault="00106857" w:rsidP="00106857">
      <w:pPr>
        <w:rPr>
          <w:rFonts w:ascii="Garamond" w:hAnsi="Garamond" w:cs="Arial"/>
          <w:sz w:val="21"/>
          <w:szCs w:val="21"/>
        </w:rPr>
      </w:pPr>
      <w:r w:rsidRPr="00DB0FDB">
        <w:rPr>
          <w:rFonts w:ascii="Garamond" w:hAnsi="Garamond" w:cs="Arial"/>
          <w:sz w:val="21"/>
          <w:szCs w:val="21"/>
        </w:rPr>
        <w:t>---. “Facts | SUNY Buffalo State College.” Suny.buffalostate.edu, suny.buffalostate.edu/facts. Accessed 22 Sept. 2022.</w:t>
      </w:r>
    </w:p>
    <w:p w14:paraId="43D34109" w14:textId="77777777" w:rsidR="00106857" w:rsidRPr="00DB0FDB" w:rsidRDefault="00106857" w:rsidP="00106857">
      <w:pPr>
        <w:rPr>
          <w:rFonts w:ascii="Garamond" w:hAnsi="Garamond" w:cs="Arial"/>
          <w:sz w:val="21"/>
          <w:szCs w:val="21"/>
        </w:rPr>
      </w:pPr>
      <w:r w:rsidRPr="00DB0FDB">
        <w:rPr>
          <w:rFonts w:ascii="Garamond" w:hAnsi="Garamond" w:cs="Arial"/>
          <w:sz w:val="21"/>
          <w:szCs w:val="21"/>
        </w:rPr>
        <w:t>---. “History | Computer Information Systems | SUNY Buffalo State College.” Cis.buffalostate.edu, cis.buffalostate.edu/history. Accessed 22 Sept. 2022.</w:t>
      </w:r>
    </w:p>
    <w:p w14:paraId="1A72D92D" w14:textId="77777777" w:rsidR="00106857" w:rsidRPr="00DB0FDB" w:rsidRDefault="00106857" w:rsidP="00106857">
      <w:pPr>
        <w:rPr>
          <w:rFonts w:ascii="Garamond" w:hAnsi="Garamond" w:cs="Arial"/>
          <w:sz w:val="21"/>
          <w:szCs w:val="21"/>
        </w:rPr>
      </w:pPr>
      <w:r w:rsidRPr="00DB0FDB">
        <w:rPr>
          <w:rFonts w:ascii="Garamond" w:hAnsi="Garamond" w:cs="Arial"/>
          <w:sz w:val="21"/>
          <w:szCs w:val="21"/>
        </w:rPr>
        <w:t xml:space="preserve">---. “Our </w:t>
      </w:r>
      <w:proofErr w:type="gramStart"/>
      <w:r w:rsidRPr="00DB0FDB">
        <w:rPr>
          <w:rFonts w:ascii="Garamond" w:hAnsi="Garamond" w:cs="Arial"/>
          <w:sz w:val="21"/>
          <w:szCs w:val="21"/>
        </w:rPr>
        <w:t>History</w:t>
      </w:r>
      <w:proofErr w:type="gramEnd"/>
      <w:r w:rsidRPr="00DB0FDB">
        <w:rPr>
          <w:rFonts w:ascii="Garamond" w:hAnsi="Garamond" w:cs="Arial"/>
          <w:sz w:val="21"/>
          <w:szCs w:val="21"/>
        </w:rPr>
        <w:t xml:space="preserve"> | SUNY Buffalo State College.” Suny.buffalostate.edu, suny.buffalostate.edu/history. Accessed 22 Sept. 2022.</w:t>
      </w:r>
    </w:p>
    <w:p w14:paraId="51BBBAE7" w14:textId="16981CB6" w:rsidR="00C63997" w:rsidRPr="00DB0FDB" w:rsidRDefault="00106857" w:rsidP="004D42AB">
      <w:pPr>
        <w:rPr>
          <w:rFonts w:ascii="Garamond" w:hAnsi="Garamond" w:cs="Arial"/>
          <w:sz w:val="21"/>
          <w:szCs w:val="21"/>
        </w:rPr>
      </w:pPr>
      <w:r w:rsidRPr="00DB0FDB">
        <w:rPr>
          <w:rFonts w:ascii="Garamond" w:hAnsi="Garamond" w:cs="Arial"/>
          <w:sz w:val="21"/>
          <w:szCs w:val="21"/>
        </w:rPr>
        <w:t xml:space="preserve">United States Census Bureau. “U.S. Census Bureau QuickFacts: Buffalo City, New York.” Www.census.gov, 1 June 2021, </w:t>
      </w:r>
      <w:hyperlink r:id="rId7" w:history="1">
        <w:r w:rsidR="00180355" w:rsidRPr="00DB0FDB">
          <w:rPr>
            <w:rStyle w:val="Hyperlink"/>
            <w:rFonts w:ascii="Garamond" w:hAnsi="Garamond" w:cs="Arial"/>
            <w:sz w:val="21"/>
            <w:szCs w:val="21"/>
          </w:rPr>
          <w:t>www.census.gov/quickfacts/buffalocitynewyork. Accessed 22 Sept. 2022</w:t>
        </w:r>
      </w:hyperlink>
      <w:r w:rsidR="004D42AB" w:rsidRPr="00DB0FDB">
        <w:rPr>
          <w:rFonts w:ascii="Garamond" w:hAnsi="Garamond" w:cs="Arial"/>
          <w:sz w:val="21"/>
          <w:szCs w:val="21"/>
        </w:rPr>
        <w:t xml:space="preserve"> </w:t>
      </w:r>
    </w:p>
    <w:p w14:paraId="3E7AB397" w14:textId="56DD1A97" w:rsidR="00180355" w:rsidRPr="00DB0FDB" w:rsidRDefault="00180355" w:rsidP="004D42AB">
      <w:pPr>
        <w:rPr>
          <w:rFonts w:ascii="Garamond" w:hAnsi="Garamond" w:cs="Arial"/>
          <w:sz w:val="21"/>
          <w:szCs w:val="21"/>
        </w:rPr>
      </w:pPr>
      <w:r w:rsidRPr="00DB0FDB">
        <w:rPr>
          <w:rFonts w:ascii="Garamond" w:hAnsi="Garamond" w:cs="Arial"/>
          <w:sz w:val="21"/>
          <w:szCs w:val="21"/>
        </w:rPr>
        <w:t xml:space="preserve">United States Bureau of Labor and Statistics. (2022, September 8). Computer and Information Technology Occupations: Occupational Outlook Handbook: U.S. Bureau of Labor Statistics. Www.bls.gov. </w:t>
      </w:r>
      <w:hyperlink r:id="rId8" w:anchor=":~:text=Overall%20employment%20in%20computer%20and" w:history="1">
        <w:r w:rsidRPr="00DB0FDB">
          <w:rPr>
            <w:rStyle w:val="Hyperlink"/>
            <w:rFonts w:ascii="Garamond" w:hAnsi="Garamond" w:cs="Arial"/>
            <w:sz w:val="21"/>
            <w:szCs w:val="21"/>
          </w:rPr>
          <w:t>https://www.bls.gov/ooh/computer-and-information-technology/home.htm#:~:text=Overall%20employment%20in%20computer%20and</w:t>
        </w:r>
      </w:hyperlink>
    </w:p>
    <w:p w14:paraId="7A46B32D" w14:textId="77777777" w:rsidR="00180355" w:rsidRPr="00DB0FDB" w:rsidRDefault="00180355" w:rsidP="004D42AB">
      <w:pPr>
        <w:rPr>
          <w:rFonts w:ascii="Garamond" w:hAnsi="Garamond" w:cs="Arial"/>
          <w:sz w:val="21"/>
          <w:szCs w:val="21"/>
        </w:rPr>
      </w:pPr>
    </w:p>
    <w:sectPr w:rsidR="00180355" w:rsidRPr="00DB0FD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3318B" w14:textId="77777777" w:rsidR="00ED6F64" w:rsidRDefault="00ED6F64" w:rsidP="00CC6B09">
      <w:pPr>
        <w:spacing w:after="0" w:line="240" w:lineRule="auto"/>
      </w:pPr>
      <w:r>
        <w:separator/>
      </w:r>
    </w:p>
  </w:endnote>
  <w:endnote w:type="continuationSeparator" w:id="0">
    <w:p w14:paraId="2B37EBCA" w14:textId="77777777" w:rsidR="00ED6F64" w:rsidRDefault="00ED6F64" w:rsidP="00CC6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A2B15" w14:textId="77777777" w:rsidR="00ED6F64" w:rsidRDefault="00ED6F64" w:rsidP="00CC6B09">
      <w:pPr>
        <w:spacing w:after="0" w:line="240" w:lineRule="auto"/>
      </w:pPr>
      <w:r>
        <w:separator/>
      </w:r>
    </w:p>
  </w:footnote>
  <w:footnote w:type="continuationSeparator" w:id="0">
    <w:p w14:paraId="1EC3F1DD" w14:textId="77777777" w:rsidR="00ED6F64" w:rsidRDefault="00ED6F64" w:rsidP="00CC6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3FFE"/>
    <w:multiLevelType w:val="hybridMultilevel"/>
    <w:tmpl w:val="54ACCD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156B4"/>
    <w:multiLevelType w:val="hybridMultilevel"/>
    <w:tmpl w:val="54ACCD6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4B03F42"/>
    <w:multiLevelType w:val="hybridMultilevel"/>
    <w:tmpl w:val="92A8D2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F4252C"/>
    <w:multiLevelType w:val="hybridMultilevel"/>
    <w:tmpl w:val="3F8C3D44"/>
    <w:lvl w:ilvl="0" w:tplc="C5A0003C">
      <w:numFmt w:val="bullet"/>
      <w:lvlText w:val="-"/>
      <w:lvlJc w:val="left"/>
      <w:pPr>
        <w:ind w:left="1080" w:hanging="360"/>
      </w:pPr>
      <w:rPr>
        <w:rFonts w:ascii="Garamond" w:eastAsiaTheme="minorHAnsi" w:hAnsi="Garamon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6FE6CFF"/>
    <w:multiLevelType w:val="hybridMultilevel"/>
    <w:tmpl w:val="D2AA5754"/>
    <w:lvl w:ilvl="0" w:tplc="05A04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541F32"/>
    <w:multiLevelType w:val="hybridMultilevel"/>
    <w:tmpl w:val="D5327A1E"/>
    <w:lvl w:ilvl="0" w:tplc="5D96998A">
      <w:start w:val="1"/>
      <w:numFmt w:val="decimal"/>
      <w:lvlText w:val="%1)"/>
      <w:lvlJc w:val="left"/>
      <w:pPr>
        <w:ind w:left="720" w:hanging="360"/>
      </w:pPr>
      <w:rPr>
        <w:rFonts w:ascii="Garamond" w:eastAsiaTheme="minorHAnsi" w:hAnsi="Garamond"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6397817">
    <w:abstractNumId w:val="2"/>
  </w:num>
  <w:num w:numId="2" w16cid:durableId="851453828">
    <w:abstractNumId w:val="5"/>
  </w:num>
  <w:num w:numId="3" w16cid:durableId="2052874421">
    <w:abstractNumId w:val="0"/>
  </w:num>
  <w:num w:numId="4" w16cid:durableId="973871830">
    <w:abstractNumId w:val="1"/>
  </w:num>
  <w:num w:numId="5" w16cid:durableId="901644984">
    <w:abstractNumId w:val="4"/>
  </w:num>
  <w:num w:numId="6" w16cid:durableId="4637428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935"/>
    <w:rsid w:val="00007ECD"/>
    <w:rsid w:val="000222E0"/>
    <w:rsid w:val="00026379"/>
    <w:rsid w:val="00043ED4"/>
    <w:rsid w:val="0005165A"/>
    <w:rsid w:val="00075EE9"/>
    <w:rsid w:val="00080094"/>
    <w:rsid w:val="00081150"/>
    <w:rsid w:val="00081AAE"/>
    <w:rsid w:val="000827FA"/>
    <w:rsid w:val="000C5ECA"/>
    <w:rsid w:val="000C72C1"/>
    <w:rsid w:val="000C73E7"/>
    <w:rsid w:val="000D1CB3"/>
    <w:rsid w:val="000D4C7F"/>
    <w:rsid w:val="000E28AE"/>
    <w:rsid w:val="000E43F6"/>
    <w:rsid w:val="000E4F2A"/>
    <w:rsid w:val="000F62CC"/>
    <w:rsid w:val="001026F3"/>
    <w:rsid w:val="00103F36"/>
    <w:rsid w:val="00106857"/>
    <w:rsid w:val="00115935"/>
    <w:rsid w:val="00142424"/>
    <w:rsid w:val="00150ED6"/>
    <w:rsid w:val="00167E4D"/>
    <w:rsid w:val="001740D6"/>
    <w:rsid w:val="00180355"/>
    <w:rsid w:val="00194F41"/>
    <w:rsid w:val="001A7C6B"/>
    <w:rsid w:val="001B5A78"/>
    <w:rsid w:val="001D5F81"/>
    <w:rsid w:val="00200EDE"/>
    <w:rsid w:val="0021317E"/>
    <w:rsid w:val="002340FC"/>
    <w:rsid w:val="00242B03"/>
    <w:rsid w:val="00257EF1"/>
    <w:rsid w:val="002804B0"/>
    <w:rsid w:val="00286437"/>
    <w:rsid w:val="002A56CC"/>
    <w:rsid w:val="002A5E6F"/>
    <w:rsid w:val="002B166D"/>
    <w:rsid w:val="002B6D05"/>
    <w:rsid w:val="002C671D"/>
    <w:rsid w:val="002E0B6A"/>
    <w:rsid w:val="002E1C4C"/>
    <w:rsid w:val="002E5768"/>
    <w:rsid w:val="002F517A"/>
    <w:rsid w:val="00300162"/>
    <w:rsid w:val="00302AC5"/>
    <w:rsid w:val="003114A4"/>
    <w:rsid w:val="003214E2"/>
    <w:rsid w:val="0032157C"/>
    <w:rsid w:val="00356657"/>
    <w:rsid w:val="003607CF"/>
    <w:rsid w:val="00366242"/>
    <w:rsid w:val="00372BC3"/>
    <w:rsid w:val="00375C36"/>
    <w:rsid w:val="00393A90"/>
    <w:rsid w:val="003A53C8"/>
    <w:rsid w:val="003F59D9"/>
    <w:rsid w:val="00404492"/>
    <w:rsid w:val="00410F81"/>
    <w:rsid w:val="004115AC"/>
    <w:rsid w:val="00413779"/>
    <w:rsid w:val="00474A56"/>
    <w:rsid w:val="004843CA"/>
    <w:rsid w:val="00491904"/>
    <w:rsid w:val="004A4AC1"/>
    <w:rsid w:val="004B08A2"/>
    <w:rsid w:val="004B2CF6"/>
    <w:rsid w:val="004B67CB"/>
    <w:rsid w:val="004B75C0"/>
    <w:rsid w:val="004D2EA2"/>
    <w:rsid w:val="004D3893"/>
    <w:rsid w:val="004D42AB"/>
    <w:rsid w:val="004E0462"/>
    <w:rsid w:val="004E3591"/>
    <w:rsid w:val="004F542D"/>
    <w:rsid w:val="005134FE"/>
    <w:rsid w:val="00514E82"/>
    <w:rsid w:val="00515399"/>
    <w:rsid w:val="005204EB"/>
    <w:rsid w:val="00550B85"/>
    <w:rsid w:val="005638D7"/>
    <w:rsid w:val="00583E7D"/>
    <w:rsid w:val="00583F77"/>
    <w:rsid w:val="00586C81"/>
    <w:rsid w:val="005A13BA"/>
    <w:rsid w:val="005D75B5"/>
    <w:rsid w:val="005D77FF"/>
    <w:rsid w:val="006108CA"/>
    <w:rsid w:val="0061227D"/>
    <w:rsid w:val="00626FC1"/>
    <w:rsid w:val="00633049"/>
    <w:rsid w:val="00635D80"/>
    <w:rsid w:val="00641B9A"/>
    <w:rsid w:val="00643E06"/>
    <w:rsid w:val="00644E3E"/>
    <w:rsid w:val="006567D1"/>
    <w:rsid w:val="00663631"/>
    <w:rsid w:val="0066565F"/>
    <w:rsid w:val="00665E09"/>
    <w:rsid w:val="006834FE"/>
    <w:rsid w:val="00687FDE"/>
    <w:rsid w:val="006904E2"/>
    <w:rsid w:val="006B7767"/>
    <w:rsid w:val="006C7689"/>
    <w:rsid w:val="006D32B0"/>
    <w:rsid w:val="006E0DAF"/>
    <w:rsid w:val="006F717B"/>
    <w:rsid w:val="00701B8A"/>
    <w:rsid w:val="007076E3"/>
    <w:rsid w:val="00724CC9"/>
    <w:rsid w:val="00727545"/>
    <w:rsid w:val="00751C65"/>
    <w:rsid w:val="0075213B"/>
    <w:rsid w:val="0077303A"/>
    <w:rsid w:val="0077756C"/>
    <w:rsid w:val="007852DF"/>
    <w:rsid w:val="00786A8A"/>
    <w:rsid w:val="0079205C"/>
    <w:rsid w:val="007A0935"/>
    <w:rsid w:val="007B4AA3"/>
    <w:rsid w:val="007C24F5"/>
    <w:rsid w:val="007C6B52"/>
    <w:rsid w:val="007D1CDF"/>
    <w:rsid w:val="007F0F4C"/>
    <w:rsid w:val="007F1635"/>
    <w:rsid w:val="008050E9"/>
    <w:rsid w:val="00833E7B"/>
    <w:rsid w:val="00842E3D"/>
    <w:rsid w:val="00843FE2"/>
    <w:rsid w:val="00844918"/>
    <w:rsid w:val="0084572B"/>
    <w:rsid w:val="00875D2D"/>
    <w:rsid w:val="008A415F"/>
    <w:rsid w:val="008B2DF4"/>
    <w:rsid w:val="008B74E7"/>
    <w:rsid w:val="008C67CD"/>
    <w:rsid w:val="008D1736"/>
    <w:rsid w:val="008E026F"/>
    <w:rsid w:val="008E7773"/>
    <w:rsid w:val="008F30BE"/>
    <w:rsid w:val="008F5600"/>
    <w:rsid w:val="0092375D"/>
    <w:rsid w:val="00924F9C"/>
    <w:rsid w:val="0093227B"/>
    <w:rsid w:val="00932954"/>
    <w:rsid w:val="009332FF"/>
    <w:rsid w:val="009411EA"/>
    <w:rsid w:val="00941D02"/>
    <w:rsid w:val="00941E1D"/>
    <w:rsid w:val="00944EF6"/>
    <w:rsid w:val="00962A86"/>
    <w:rsid w:val="009757B1"/>
    <w:rsid w:val="0097623F"/>
    <w:rsid w:val="0097730A"/>
    <w:rsid w:val="00984454"/>
    <w:rsid w:val="00993DBC"/>
    <w:rsid w:val="009A6EB7"/>
    <w:rsid w:val="009B38FA"/>
    <w:rsid w:val="009B4778"/>
    <w:rsid w:val="009C41CB"/>
    <w:rsid w:val="009C753D"/>
    <w:rsid w:val="00A030D2"/>
    <w:rsid w:val="00A04647"/>
    <w:rsid w:val="00A12601"/>
    <w:rsid w:val="00A27EED"/>
    <w:rsid w:val="00A34EB0"/>
    <w:rsid w:val="00A37B38"/>
    <w:rsid w:val="00A4047A"/>
    <w:rsid w:val="00A4596E"/>
    <w:rsid w:val="00A56706"/>
    <w:rsid w:val="00A71CD4"/>
    <w:rsid w:val="00A7509A"/>
    <w:rsid w:val="00A927CF"/>
    <w:rsid w:val="00AA2BDE"/>
    <w:rsid w:val="00AC6D93"/>
    <w:rsid w:val="00AD7693"/>
    <w:rsid w:val="00AF2336"/>
    <w:rsid w:val="00B006F2"/>
    <w:rsid w:val="00B05103"/>
    <w:rsid w:val="00B263C1"/>
    <w:rsid w:val="00B3404A"/>
    <w:rsid w:val="00B605CF"/>
    <w:rsid w:val="00B9091A"/>
    <w:rsid w:val="00B92D86"/>
    <w:rsid w:val="00BB73F0"/>
    <w:rsid w:val="00BC3EF2"/>
    <w:rsid w:val="00BC6AF7"/>
    <w:rsid w:val="00BD15F5"/>
    <w:rsid w:val="00BD2269"/>
    <w:rsid w:val="00BE0D1E"/>
    <w:rsid w:val="00BE1E6A"/>
    <w:rsid w:val="00C02A61"/>
    <w:rsid w:val="00C03B28"/>
    <w:rsid w:val="00C21FD5"/>
    <w:rsid w:val="00C34353"/>
    <w:rsid w:val="00C369C8"/>
    <w:rsid w:val="00C5709C"/>
    <w:rsid w:val="00C63997"/>
    <w:rsid w:val="00C6604D"/>
    <w:rsid w:val="00C72124"/>
    <w:rsid w:val="00C75534"/>
    <w:rsid w:val="00C76B66"/>
    <w:rsid w:val="00C848EA"/>
    <w:rsid w:val="00C9187E"/>
    <w:rsid w:val="00CB3B5A"/>
    <w:rsid w:val="00CC6B09"/>
    <w:rsid w:val="00CD01DA"/>
    <w:rsid w:val="00CF05C7"/>
    <w:rsid w:val="00D1687D"/>
    <w:rsid w:val="00D27F9F"/>
    <w:rsid w:val="00D43C6B"/>
    <w:rsid w:val="00D4674F"/>
    <w:rsid w:val="00D67D72"/>
    <w:rsid w:val="00D90061"/>
    <w:rsid w:val="00DB0FDB"/>
    <w:rsid w:val="00DC1A2A"/>
    <w:rsid w:val="00DD4285"/>
    <w:rsid w:val="00DD7B6E"/>
    <w:rsid w:val="00DE0710"/>
    <w:rsid w:val="00DE6D02"/>
    <w:rsid w:val="00E0400D"/>
    <w:rsid w:val="00E156ED"/>
    <w:rsid w:val="00E2247C"/>
    <w:rsid w:val="00E33F26"/>
    <w:rsid w:val="00E5584D"/>
    <w:rsid w:val="00E572EE"/>
    <w:rsid w:val="00E76B9E"/>
    <w:rsid w:val="00E80794"/>
    <w:rsid w:val="00E84492"/>
    <w:rsid w:val="00EA7F53"/>
    <w:rsid w:val="00ED6F64"/>
    <w:rsid w:val="00ED7D20"/>
    <w:rsid w:val="00EE3B3C"/>
    <w:rsid w:val="00EF4EB7"/>
    <w:rsid w:val="00F1603C"/>
    <w:rsid w:val="00F42182"/>
    <w:rsid w:val="00F45BEC"/>
    <w:rsid w:val="00F51D65"/>
    <w:rsid w:val="00F53FBB"/>
    <w:rsid w:val="00F63F2F"/>
    <w:rsid w:val="00F6690E"/>
    <w:rsid w:val="00F80C66"/>
    <w:rsid w:val="00F80E2E"/>
    <w:rsid w:val="00F8545E"/>
    <w:rsid w:val="00F9491D"/>
    <w:rsid w:val="00FA04EB"/>
    <w:rsid w:val="00FA35BE"/>
    <w:rsid w:val="00FA5F3D"/>
    <w:rsid w:val="00FF6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5E32F"/>
  <w15:chartTrackingRefBased/>
  <w15:docId w15:val="{A86EC09A-4497-4779-B88B-06ED0CB33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E7D"/>
  </w:style>
  <w:style w:type="paragraph" w:styleId="Heading1">
    <w:name w:val="heading 1"/>
    <w:basedOn w:val="Normal"/>
    <w:next w:val="Normal"/>
    <w:link w:val="Heading1Char"/>
    <w:uiPriority w:val="9"/>
    <w:qFormat/>
    <w:rsid w:val="00E224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F669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935"/>
    <w:pPr>
      <w:ind w:left="720"/>
      <w:contextualSpacing/>
    </w:pPr>
  </w:style>
  <w:style w:type="character" w:customStyle="1" w:styleId="Heading1Char">
    <w:name w:val="Heading 1 Char"/>
    <w:basedOn w:val="DefaultParagraphFont"/>
    <w:link w:val="Heading1"/>
    <w:uiPriority w:val="9"/>
    <w:rsid w:val="00E2247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F6690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B4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0E43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2-Accent2">
    <w:name w:val="List Table 2 Accent 2"/>
    <w:basedOn w:val="TableNormal"/>
    <w:uiPriority w:val="47"/>
    <w:rsid w:val="000E43F6"/>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3">
    <w:name w:val="Plain Table 3"/>
    <w:basedOn w:val="TableNormal"/>
    <w:uiPriority w:val="43"/>
    <w:rsid w:val="002C67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C6B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B09"/>
  </w:style>
  <w:style w:type="paragraph" w:styleId="Footer">
    <w:name w:val="footer"/>
    <w:basedOn w:val="Normal"/>
    <w:link w:val="FooterChar"/>
    <w:uiPriority w:val="99"/>
    <w:unhideWhenUsed/>
    <w:rsid w:val="00CC6B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B09"/>
  </w:style>
  <w:style w:type="character" w:styleId="Hyperlink">
    <w:name w:val="Hyperlink"/>
    <w:basedOn w:val="DefaultParagraphFont"/>
    <w:uiPriority w:val="99"/>
    <w:unhideWhenUsed/>
    <w:rsid w:val="00180355"/>
    <w:rPr>
      <w:color w:val="0563C1" w:themeColor="hyperlink"/>
      <w:u w:val="single"/>
    </w:rPr>
  </w:style>
  <w:style w:type="character" w:styleId="UnresolvedMention">
    <w:name w:val="Unresolved Mention"/>
    <w:basedOn w:val="DefaultParagraphFont"/>
    <w:uiPriority w:val="99"/>
    <w:semiHidden/>
    <w:unhideWhenUsed/>
    <w:rsid w:val="00180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ooh/computer-and-information-technology/home.htm" TargetMode="External"/><Relationship Id="rId3" Type="http://schemas.openxmlformats.org/officeDocument/2006/relationships/settings" Target="settings.xml"/><Relationship Id="rId7" Type="http://schemas.openxmlformats.org/officeDocument/2006/relationships/hyperlink" Target="http://www.census.gov/quickfacts/buffalocitynewyork.%20Accessed%2022%20Sept.%2020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3270</Words>
  <Characters>18643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Ninacs</dc:creator>
  <cp:keywords/>
  <dc:description/>
  <cp:lastModifiedBy>Browning, Charlotte R</cp:lastModifiedBy>
  <cp:revision>2</cp:revision>
  <dcterms:created xsi:type="dcterms:W3CDTF">2023-01-24T14:31:00Z</dcterms:created>
  <dcterms:modified xsi:type="dcterms:W3CDTF">2023-01-24T14:31:00Z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2a4965c58f1130404818b5a27189196783bdbb1deba913f9016671c621c2266d</vt:lpwstr>
  </property>
</Properties>
</file>