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before="0"/>
        <w:jc w:val="center"/>
      </w:pPr>
      <w:r>
        <w:rPr>
          <w:rFonts w:ascii="Arial" w:cs="Arial" w:eastAsia="Arial" w:hAnsi="Arial"/>
          <w:b/>
          <w:bCs/>
          <w:color w:val="003A30"/>
          <w:sz w:val="56"/>
          <w:szCs w:val="56"/>
        </w:rPr>
        <w:t xml:space="preserve">LP Studio</w:t>
      </w:r>
    </w:p>
    <w:p>
      <w:pPr>
        <w:spacing w:after="60" w:before="0"/>
        <w:jc w:val="center"/>
      </w:pPr>
      <w:r>
        <w:rPr>
          <w:rFonts w:ascii="Arial" w:cs="Arial" w:eastAsia="Arial" w:hAnsi="Arial"/>
          <w:color w:val="475569"/>
          <w:sz w:val="32"/>
          <w:szCs w:val="32"/>
        </w:rPr>
        <w:t xml:space="preserve">Multi-Tenant SaaS Rollout Plan</w:t>
      </w:r>
    </w:p>
    <w:p>
      <w:pPr>
        <w:spacing w:after="60" w:before="0"/>
        <w:jc w:val="center"/>
      </w:pPr>
      <w:r>
        <w:rPr>
          <w:rFonts w:ascii="Arial" w:cs="Arial" w:eastAsia="Arial" w:hAnsi="Arial"/>
          <w:b/>
          <w:bCs/>
          <w:color w:val="003A30"/>
          <w:sz w:val="24"/>
          <w:szCs w:val="24"/>
        </w:rPr>
        <w:t xml:space="preserve">lpstudio.ai</w:t>
      </w:r>
    </w:p>
    <w:p>
      <w:pPr>
        <w:spacing w:after="0" w:before="600"/>
      </w:pPr>
    </w:p>
    <w:p>
      <w:pPr>
        <w:spacing w:after="60" w:before="0"/>
        <w:jc w:val="center"/>
      </w:pPr>
      <w:r>
        <w:rPr>
          <w:rFonts w:ascii="Arial" w:cs="Arial" w:eastAsia="Arial" w:hAnsi="Arial"/>
          <w:color w:val="475569"/>
          <w:sz w:val="22"/>
          <w:szCs w:val="22"/>
        </w:rPr>
        <w:t xml:space="preserve">Prepared for Charlotte Carey</w:t>
      </w:r>
    </w:p>
    <w:p>
      <w:pPr>
        <w:spacing w:after="60" w:before="0"/>
        <w:jc w:val="center"/>
      </w:pPr>
      <w:r>
        <w:rPr>
          <w:rFonts w:ascii="Arial" w:cs="Arial" w:eastAsia="Arial" w:hAnsi="Arial"/>
          <w:color w:val="475569"/>
          <w:sz w:val="22"/>
          <w:szCs w:val="22"/>
        </w:rPr>
        <w:t xml:space="preserve">March 2026</w:t>
      </w:r>
    </w:p>
    <w:p>
      <w:pPr>
        <w:pBdr>
          <w:top w:val="single" w:color="C7E738" w:sz="3" w:space="8"/>
        </w:pBdr>
        <w:spacing w:after="0" w:before="400"/>
        <w:jc w:val="center"/>
      </w:pPr>
      <w:r>
        <w:rPr>
          <w:rFonts w:ascii="Arial" w:cs="Arial" w:eastAsia="Arial" w:hAnsi="Arial"/>
          <w:i/>
          <w:iCs/>
          <w:color w:val="475569"/>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003A30"/>
          <w:sz w:val="36"/>
          <w:szCs w:val="36"/>
        </w:rPr>
        <w:t xml:space="preserve">Executive Summary</w:t>
      </w:r>
    </w:p>
    <w:p>
      <w:pPr>
        <w:spacing w:after="120" w:before="0"/>
      </w:pPr>
      <w:r>
        <w:rPr>
          <w:rFonts w:ascii="Arial" w:cs="Arial" w:eastAsia="Arial" w:hAnsi="Arial"/>
          <w:color w:val="475569"/>
          <w:sz w:val="22"/>
          <w:szCs w:val="22"/>
        </w:rPr>
        <w:t xml:space="preserve">LP Studio is transitioning from a single-tenant landing page builder (built for Dandy) into a multi-tenant SaaS product at lpstudio.ai. This plan covers authentication, multi-tenancy, role-based access, domain routing, and a phased deployment strategy that protects Dandy’s production instance throughout.</w:t>
      </w:r>
    </w:p>
    <w:p>
      <w:pPr>
        <w:spacing w:after="120" w:before="0"/>
      </w:pPr>
      <w:r>
        <w:rPr>
          <w:rFonts w:ascii="Arial" w:cs="Arial" w:eastAsia="Arial" w:hAnsi="Arial"/>
          <w:color w:val="475569"/>
          <w:sz w:val="22"/>
          <w:szCs w:val="22"/>
        </w:rPr>
        <w:t xml:space="preserve">The core principle: one codebase, many workspaces. Dandy becomes the first organization on the platform. Their landing pages, brand settings, tests, and analytics remain untouched. New customers get isolated workspaces with no data crossover.</w:t>
      </w:r>
    </w:p>
    <w:p>
      <w:pPr>
        <w:pBdr>
          <w:bottom w:val="single" w:color="E2E8F0" w:sz="2" w:space="1"/>
        </w:pBdr>
        <w:spacing w:after="200" w:before="200"/>
      </w:pPr>
    </w:p>
    <w:p>
      <w:pPr>
        <w:pStyle w:val="Heading1"/>
        <w:spacing w:after="180" w:before="360"/>
      </w:pPr>
      <w:r>
        <w:rPr>
          <w:rFonts w:ascii="Arial" w:cs="Arial" w:eastAsia="Arial" w:hAnsi="Arial"/>
          <w:b/>
          <w:bCs/>
          <w:color w:val="003A30"/>
          <w:sz w:val="36"/>
          <w:szCs w:val="36"/>
        </w:rPr>
        <w:t xml:space="preserve">Architecture Overview</w:t>
      </w:r>
    </w:p>
    <w:p>
      <w:pPr>
        <w:pStyle w:val="Heading2"/>
        <w:spacing w:after="180" w:before="360"/>
      </w:pPr>
      <w:r>
        <w:rPr>
          <w:rFonts w:ascii="Arial" w:cs="Arial" w:eastAsia="Arial" w:hAnsi="Arial"/>
          <w:b/>
          <w:bCs/>
          <w:color w:val="003A30"/>
          <w:sz w:val="28"/>
          <w:szCs w:val="28"/>
        </w:rPr>
        <w:t xml:space="preserve">Domain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12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Audience</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75569"/>
                <w:sz w:val="20"/>
                <w:szCs w:val="20"/>
              </w:rPr>
              <w:t xml:space="preserve">lpstudio.ai</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Marketing site + login</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Prospects, new signups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app.lpstudio.ai</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Studio application</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Authenticated users</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75569"/>
                <w:sz w:val="20"/>
                <w:szCs w:val="20"/>
              </w:rPr>
              <w:t xml:space="preserve">[org].lpstudio.ai</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Published landing pages</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Public visitors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meetdandy-lp.com</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Dandy custom domain</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Dandy’s visitors</w:t>
            </w:r>
          </w:p>
        </w:tc>
      </w:tr>
    </w:tbl>
    <w:p>
      <w:pPr>
        <w:spacing w:after="120" w:before="0"/>
      </w:pPr>
      <w:r>
        <w:rPr>
          <w:rFonts w:ascii="Arial" w:cs="Arial" w:eastAsia="Arial" w:hAnsi="Arial"/>
          <w:color w:val="475569"/>
          <w:sz w:val="22"/>
          <w:szCs w:val="22"/>
        </w:rPr>
        <w:t xml:space="preserve">Every org gets a free subdomain ([name].lpstudio.ai) by default. Paid plans can connect custom domains (like Dandy’s meetdandy-lp.com). Visitor-facing landing pages are always served without authentication.</w:t>
      </w:r>
    </w:p>
    <w:p>
      <w:pPr>
        <w:pStyle w:val="Heading2"/>
        <w:spacing w:after="180" w:before="360"/>
      </w:pPr>
      <w:r>
        <w:rPr>
          <w:rFonts w:ascii="Arial" w:cs="Arial" w:eastAsia="Arial" w:hAnsi="Arial"/>
          <w:b/>
          <w:bCs/>
          <w:color w:val="003A30"/>
          <w:sz w:val="28"/>
          <w:szCs w:val="28"/>
        </w:rPr>
        <w:t xml:space="preserve">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2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52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Can Do</w:t>
            </w:r>
          </w:p>
        </w:tc>
        <w:tc>
          <w:tcPr>
            <w:tcW w:type="dxa" w:w="252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Cannot Do</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75569"/>
                <w:sz w:val="20"/>
                <w:szCs w:val="20"/>
              </w:rPr>
              <w:t xml:space="preserve">Superadmin</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Platform-wide</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View all orgs, manage billing, feature flags, support access</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N/A (full access)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Owner</w:t>
            </w:r>
          </w:p>
        </w:tc>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Single org</w:t>
            </w:r>
          </w:p>
        </w:tc>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All admin actions + manage billing, delete org, transfer ownership</w:t>
            </w:r>
          </w:p>
        </w:tc>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Access other orgs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75569"/>
                <w:sz w:val="20"/>
                <w:szCs w:val="20"/>
              </w:rPr>
              <w:t xml:space="preserve">Admin</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Single org</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Create/edit/delete pages and tests, manage brand, invite users</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Manage billing, delete org, change owner role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User</w:t>
            </w:r>
          </w:p>
        </w:tc>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Single org</w:t>
            </w:r>
          </w:p>
        </w:tc>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View dashboards, analytics, pages; leave comments and reviews</w:t>
            </w:r>
          </w:p>
        </w:tc>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Edit pages, create tests, change settings, invite users</w:t>
            </w:r>
          </w:p>
        </w:tc>
      </w:tr>
    </w:tbl>
    <w:p>
      <w:pPr>
        <w:spacing w:after="120" w:before="0"/>
      </w:pPr>
      <w:r>
        <w:rPr>
          <w:rFonts w:ascii="Arial" w:cs="Arial" w:eastAsia="Arial" w:hAnsi="Arial"/>
          <w:color w:val="475569"/>
          <w:sz w:val="22"/>
          <w:szCs w:val="22"/>
        </w:rPr>
        <w:t xml:space="preserve">Charlotte’s account would hold superadmin at the platform level and admin within the Dandy org, with a quick-switcher in the top nav to jump between contexts.</w:t>
      </w:r>
    </w:p>
    <w:p>
      <w:pPr>
        <w:pBdr>
          <w:bottom w:val="single" w:color="E2E8F0" w:sz="2" w:space="1"/>
        </w:pBdr>
        <w:spacing w:after="200" w:before="200"/>
      </w:pPr>
    </w:p>
    <w:p>
      <w:pPr>
        <w:pStyle w:val="Heading1"/>
        <w:spacing w:after="180" w:before="360"/>
      </w:pPr>
      <w:r>
        <w:rPr>
          <w:rFonts w:ascii="Arial" w:cs="Arial" w:eastAsia="Arial" w:hAnsi="Arial"/>
          <w:b/>
          <w:bCs/>
          <w:color w:val="003A30"/>
          <w:sz w:val="36"/>
          <w:szCs w:val="36"/>
        </w:rPr>
        <w:t xml:space="preserve">Database Schema Changes</w:t>
      </w:r>
    </w:p>
    <w:p>
      <w:pPr>
        <w:spacing w:after="120" w:before="0"/>
      </w:pPr>
      <w:r>
        <w:rPr>
          <w:rFonts w:ascii="Arial" w:cs="Arial" w:eastAsia="Arial" w:hAnsi="Arial"/>
          <w:color w:val="475569"/>
          <w:sz w:val="22"/>
          <w:szCs w:val="22"/>
        </w:rPr>
        <w:t xml:space="preserve">Three new tables plus an org_id foreign key added to every existing table.</w:t>
      </w:r>
    </w:p>
    <w:p>
      <w:pPr>
        <w:pStyle w:val="Heading2"/>
        <w:spacing w:after="180" w:before="360"/>
      </w:pPr>
      <w:r>
        <w:rPr>
          <w:rFonts w:ascii="Arial" w:cs="Arial" w:eastAsia="Arial" w:hAnsi="Arial"/>
          <w:b/>
          <w:bCs/>
          <w:color w:val="003A30"/>
          <w:sz w:val="28"/>
          <w:szCs w:val="28"/>
        </w:rPr>
        <w:t xml:space="preserve">New Tables</w:t>
      </w:r>
    </w:p>
    <w:p>
      <w:pPr>
        <w:spacing w:after="120" w:before="0"/>
      </w:pPr>
      <w:r>
        <w:rPr>
          <w:rFonts w:ascii="Arial" w:cs="Arial" w:eastAsia="Arial" w:hAnsi="Arial"/>
          <w:b/>
          <w:bCs/>
          <w:color w:val="003A30"/>
          <w:sz w:val="22"/>
          <w:szCs w:val="22"/>
        </w:rPr>
        <w:t xml:space="preserve">lp_organizations</w:t>
      </w:r>
      <w:r>
        <w:rPr>
          <w:rFonts w:ascii="Arial" w:cs="Arial" w:eastAsia="Arial" w:hAnsi="Arial"/>
          <w:color w:val="475569"/>
          <w:sz w:val="22"/>
          <w:szCs w:val="22"/>
        </w:rPr>
        <w:t xml:space="preserve"> — One row per customer workspace.</w:t>
      </w:r>
    </w:p>
    <w:p>
      <w:pPr>
        <w:pStyle w:val="ListParagraph"/>
        <w:numPr>
          <w:ilvl w:val="0"/>
          <w:numId w:val="2"/>
        </w:numPr>
        <w:spacing w:after="40" w:before="40"/>
      </w:pPr>
      <w:r>
        <w:rPr>
          <w:rFonts w:ascii="Arial" w:cs="Arial" w:eastAsia="Arial" w:hAnsi="Arial"/>
          <w:color w:val="475569"/>
          <w:sz w:val="22"/>
          <w:szCs w:val="22"/>
        </w:rPr>
        <w:t xml:space="preserve">id, name, slug (unique, used for subdomain), customDomain (nullable), plan (free/pro/enterprise), createdAt</w:t>
      </w:r>
    </w:p>
    <w:p>
      <w:pPr>
        <w:spacing w:after="120" w:before="0"/>
      </w:pPr>
      <w:r>
        <w:rPr>
          <w:rFonts w:ascii="Arial" w:cs="Arial" w:eastAsia="Arial" w:hAnsi="Arial"/>
          <w:b/>
          <w:bCs/>
          <w:color w:val="003A30"/>
          <w:sz w:val="22"/>
          <w:szCs w:val="22"/>
        </w:rPr>
        <w:t xml:space="preserve">lp_users</w:t>
      </w:r>
      <w:r>
        <w:rPr>
          <w:rFonts w:ascii="Arial" w:cs="Arial" w:eastAsia="Arial" w:hAnsi="Arial"/>
          <w:color w:val="475569"/>
          <w:sz w:val="22"/>
          <w:szCs w:val="22"/>
        </w:rPr>
        <w:t xml:space="preserve"> — One row per person across all orgs.</w:t>
      </w:r>
    </w:p>
    <w:p>
      <w:pPr>
        <w:pStyle w:val="ListParagraph"/>
        <w:numPr>
          <w:ilvl w:val="0"/>
          <w:numId w:val="3"/>
        </w:numPr>
        <w:spacing w:after="40" w:before="40"/>
      </w:pPr>
      <w:r>
        <w:rPr>
          <w:rFonts w:ascii="Arial" w:cs="Arial" w:eastAsia="Arial" w:hAnsi="Arial"/>
          <w:color w:val="475569"/>
          <w:sz w:val="22"/>
          <w:szCs w:val="22"/>
        </w:rPr>
        <w:t xml:space="preserve">id, email (unique), name, avatarUrl, googleId (unique), isSuperadmin (boolean, default false), createdAt, lastLoginAt</w:t>
      </w:r>
    </w:p>
    <w:p>
      <w:pPr>
        <w:spacing w:after="120" w:before="0"/>
      </w:pPr>
      <w:r>
        <w:rPr>
          <w:rFonts w:ascii="Arial" w:cs="Arial" w:eastAsia="Arial" w:hAnsi="Arial"/>
          <w:b/>
          <w:bCs/>
          <w:color w:val="003A30"/>
          <w:sz w:val="22"/>
          <w:szCs w:val="22"/>
        </w:rPr>
        <w:t xml:space="preserve">lp_org_memberships</w:t>
      </w:r>
      <w:r>
        <w:rPr>
          <w:rFonts w:ascii="Arial" w:cs="Arial" w:eastAsia="Arial" w:hAnsi="Arial"/>
          <w:color w:val="475569"/>
          <w:sz w:val="22"/>
          <w:szCs w:val="22"/>
        </w:rPr>
        <w:t xml:space="preserve"> — Links users to orgs with roles. Allows one user in multiple orgs.</w:t>
      </w:r>
    </w:p>
    <w:p>
      <w:pPr>
        <w:pStyle w:val="ListParagraph"/>
        <w:numPr>
          <w:ilvl w:val="0"/>
          <w:numId w:val="4"/>
        </w:numPr>
        <w:spacing w:after="40" w:before="40"/>
      </w:pPr>
      <w:r>
        <w:rPr>
          <w:rFonts w:ascii="Arial" w:cs="Arial" w:eastAsia="Arial" w:hAnsi="Arial"/>
          <w:color w:val="475569"/>
          <w:sz w:val="22"/>
          <w:szCs w:val="22"/>
        </w:rPr>
        <w:t xml:space="preserve">id, userId (FK), orgId (FK), role (owner/admin/user), createdAt</w:t>
      </w:r>
    </w:p>
    <w:p>
      <w:pPr>
        <w:spacing w:after="120" w:before="0"/>
      </w:pPr>
      <w:r>
        <w:rPr>
          <w:rFonts w:ascii="Arial" w:cs="Arial" w:eastAsia="Arial" w:hAnsi="Arial"/>
          <w:b/>
          <w:bCs/>
          <w:color w:val="003A30"/>
          <w:sz w:val="22"/>
          <w:szCs w:val="22"/>
        </w:rPr>
        <w:t xml:space="preserve">lp_auth_sessions</w:t>
      </w:r>
      <w:r>
        <w:rPr>
          <w:rFonts w:ascii="Arial" w:cs="Arial" w:eastAsia="Arial" w:hAnsi="Arial"/>
          <w:color w:val="475569"/>
          <w:sz w:val="22"/>
          <w:szCs w:val="22"/>
        </w:rPr>
        <w:t xml:space="preserve"> — Stateless session tokens for API authentication.</w:t>
      </w:r>
    </w:p>
    <w:p>
      <w:pPr>
        <w:pStyle w:val="ListParagraph"/>
        <w:numPr>
          <w:ilvl w:val="0"/>
          <w:numId w:val="5"/>
        </w:numPr>
        <w:spacing w:after="40" w:before="40"/>
      </w:pPr>
      <w:r>
        <w:rPr>
          <w:rFonts w:ascii="Arial" w:cs="Arial" w:eastAsia="Arial" w:hAnsi="Arial"/>
          <w:color w:val="475569"/>
          <w:sz w:val="22"/>
          <w:szCs w:val="22"/>
        </w:rPr>
        <w:t xml:space="preserve">id, userId (FK), token (unique, indexed), expiresAt, createdAt</w:t>
      </w:r>
    </w:p>
    <w:p>
      <w:pPr>
        <w:spacing w:after="120" w:before="0"/>
      </w:pPr>
      <w:r>
        <w:rPr>
          <w:rFonts w:ascii="Arial" w:cs="Arial" w:eastAsia="Arial" w:hAnsi="Arial"/>
          <w:b/>
          <w:bCs/>
          <w:color w:val="003A30"/>
          <w:sz w:val="22"/>
          <w:szCs w:val="22"/>
        </w:rPr>
        <w:t xml:space="preserve">lp_invites</w:t>
      </w:r>
      <w:r>
        <w:rPr>
          <w:rFonts w:ascii="Arial" w:cs="Arial" w:eastAsia="Arial" w:hAnsi="Arial"/>
          <w:color w:val="475569"/>
          <w:sz w:val="22"/>
          <w:szCs w:val="22"/>
        </w:rPr>
        <w:t xml:space="preserve"> — Pending invitations to join an org.</w:t>
      </w:r>
    </w:p>
    <w:p>
      <w:pPr>
        <w:pStyle w:val="ListParagraph"/>
        <w:numPr>
          <w:ilvl w:val="0"/>
          <w:numId w:val="6"/>
        </w:numPr>
        <w:spacing w:after="40" w:before="40"/>
      </w:pPr>
      <w:r>
        <w:rPr>
          <w:rFonts w:ascii="Arial" w:cs="Arial" w:eastAsia="Arial" w:hAnsi="Arial"/>
          <w:color w:val="475569"/>
          <w:sz w:val="22"/>
          <w:szCs w:val="22"/>
        </w:rPr>
        <w:t xml:space="preserve">id, orgId (FK), email, role, token (unique), expiresAt, acceptedAt (nullable)</w:t>
      </w:r>
    </w:p>
    <w:p>
      <w:pPr>
        <w:pStyle w:val="Heading2"/>
        <w:spacing w:after="180" w:before="360"/>
      </w:pPr>
      <w:r>
        <w:rPr>
          <w:rFonts w:ascii="Arial" w:cs="Arial" w:eastAsia="Arial" w:hAnsi="Arial"/>
          <w:b/>
          <w:bCs/>
          <w:color w:val="003A30"/>
          <w:sz w:val="28"/>
          <w:szCs w:val="28"/>
        </w:rPr>
        <w:t xml:space="preserve">Existing Table Migration</w:t>
      </w:r>
    </w:p>
    <w:p>
      <w:pPr>
        <w:spacing w:after="120" w:before="0"/>
      </w:pPr>
      <w:r>
        <w:rPr>
          <w:rFonts w:ascii="Arial" w:cs="Arial" w:eastAsia="Arial" w:hAnsi="Arial"/>
          <w:color w:val="475569"/>
          <w:sz w:val="22"/>
          <w:szCs w:val="22"/>
        </w:rPr>
        <w:t xml:space="preserve">Every existing table gets an org_id column with a foreign key to lp_organizations. A migration script will:</w:t>
      </w:r>
    </w:p>
    <w:p>
      <w:pPr>
        <w:pStyle w:val="ListParagraph"/>
        <w:numPr>
          <w:ilvl w:val="0"/>
          <w:numId w:val="7"/>
        </w:numPr>
        <w:spacing w:after="40" w:before="40"/>
      </w:pPr>
      <w:r>
        <w:rPr>
          <w:rFonts w:ascii="Arial" w:cs="Arial" w:eastAsia="Arial" w:hAnsi="Arial"/>
          <w:color w:val="475569"/>
          <w:sz w:val="22"/>
          <w:szCs w:val="22"/>
        </w:rPr>
        <w:t xml:space="preserve">Create a “Dandy” org as ID 1</w:t>
      </w:r>
    </w:p>
    <w:p>
      <w:pPr>
        <w:pStyle w:val="ListParagraph"/>
        <w:numPr>
          <w:ilvl w:val="0"/>
          <w:numId w:val="7"/>
        </w:numPr>
        <w:spacing w:after="40" w:before="40"/>
      </w:pPr>
      <w:r>
        <w:rPr>
          <w:rFonts w:ascii="Arial" w:cs="Arial" w:eastAsia="Arial" w:hAnsi="Arial"/>
          <w:color w:val="475569"/>
          <w:sz w:val="22"/>
          <w:szCs w:val="22"/>
        </w:rPr>
        <w:t xml:space="preserve">Backfill org_id = 1 on all existing rows</w:t>
      </w:r>
    </w:p>
    <w:p>
      <w:pPr>
        <w:pStyle w:val="ListParagraph"/>
        <w:numPr>
          <w:ilvl w:val="0"/>
          <w:numId w:val="7"/>
        </w:numPr>
        <w:spacing w:after="40" w:before="40"/>
      </w:pPr>
      <w:r>
        <w:rPr>
          <w:rFonts w:ascii="Arial" w:cs="Arial" w:eastAsia="Arial" w:hAnsi="Arial"/>
          <w:color w:val="475569"/>
          <w:sz w:val="22"/>
          <w:szCs w:val="22"/>
        </w:rPr>
        <w:t xml:space="preserve">Add NOT NULL constraint after backfill</w:t>
      </w:r>
    </w:p>
    <w:p>
      <w:pPr>
        <w:pStyle w:val="ListParagraph"/>
        <w:numPr>
          <w:ilvl w:val="0"/>
          <w:numId w:val="7"/>
        </w:numPr>
        <w:spacing w:after="40" w:before="40"/>
      </w:pPr>
      <w:r>
        <w:rPr>
          <w:rFonts w:ascii="Arial" w:cs="Arial" w:eastAsia="Arial" w:hAnsi="Arial"/>
          <w:color w:val="475569"/>
          <w:sz w:val="22"/>
          <w:szCs w:val="22"/>
        </w:rPr>
        <w:t xml:space="preserve">Add composite indexes on (org_id, id) for efficient scoped queries</w:t>
      </w:r>
    </w:p>
    <w:p>
      <w:pPr>
        <w:spacing w:after="120" w:before="0"/>
      </w:pPr>
      <w:r>
        <w:rPr>
          <w:rFonts w:ascii="Arial" w:cs="Arial" w:eastAsia="Arial" w:hAnsi="Arial"/>
          <w:color w:val="475569"/>
          <w:sz w:val="22"/>
          <w:szCs w:val="22"/>
        </w:rPr>
        <w:t xml:space="preserve">Tables affected: lp_pages, lp_tests, lp_variants, lp_events, lp_sessions, lp_brand_settings, lp_page_visits, lp_page_comments, lp_page_reviews, lp_leads, lp_forms, lp_smart_traffic_stats, lp_heatmap_events, lp_media.</w:t>
      </w:r>
    </w:p>
    <w:p>
      <w:pPr>
        <w:pBdr>
          <w:bottom w:val="single" w:color="E2E8F0" w:sz="2" w:space="1"/>
        </w:pBdr>
        <w:spacing w:after="200" w:before="200"/>
      </w:pPr>
    </w:p>
    <w:p>
      <w:pPr>
        <w:pStyle w:val="Heading1"/>
        <w:spacing w:after="180" w:before="360"/>
      </w:pPr>
      <w:r>
        <w:rPr>
          <w:rFonts w:ascii="Arial" w:cs="Arial" w:eastAsia="Arial" w:hAnsi="Arial"/>
          <w:b/>
          <w:bCs/>
          <w:color w:val="003A30"/>
          <w:sz w:val="36"/>
          <w:szCs w:val="36"/>
        </w:rPr>
        <w:t xml:space="preserve">Authentication Flow</w:t>
      </w:r>
    </w:p>
    <w:p>
      <w:pPr>
        <w:pStyle w:val="Heading2"/>
        <w:spacing w:after="180" w:before="360"/>
      </w:pPr>
      <w:r>
        <w:rPr>
          <w:rFonts w:ascii="Arial" w:cs="Arial" w:eastAsia="Arial" w:hAnsi="Arial"/>
          <w:b/>
          <w:bCs/>
          <w:color w:val="003A30"/>
          <w:sz w:val="28"/>
          <w:szCs w:val="28"/>
        </w:rPr>
        <w:t xml:space="preserve">Google OAuth (Sign In with Google)</w:t>
      </w:r>
    </w:p>
    <w:p>
      <w:pPr>
        <w:spacing w:after="120" w:before="0"/>
      </w:pPr>
      <w:r>
        <w:rPr>
          <w:rFonts w:ascii="Arial" w:cs="Arial" w:eastAsia="Arial" w:hAnsi="Arial"/>
          <w:color w:val="475569"/>
          <w:sz w:val="22"/>
          <w:szCs w:val="22"/>
        </w:rPr>
        <w:t xml:space="preserve">Uses the Google Identity Services library on the frontend and google-auth-library (already installed) on the backend. No new backend dependencies required.</w:t>
      </w:r>
    </w:p>
    <w:p>
      <w:pPr>
        <w:spacing w:after="120" w:before="0"/>
      </w:pPr>
      <w:r>
        <w:rPr>
          <w:rFonts w:ascii="Arial" w:cs="Arial" w:eastAsia="Arial" w:hAnsi="Arial"/>
          <w:b/>
          <w:bCs/>
          <w:color w:val="003A30"/>
          <w:sz w:val="22"/>
          <w:szCs w:val="22"/>
        </w:rPr>
        <w:t xml:space="preserve">Flow:</w:t>
      </w:r>
    </w:p>
    <w:p>
      <w:pPr>
        <w:pStyle w:val="ListParagraph"/>
        <w:numPr>
          <w:ilvl w:val="0"/>
          <w:numId w:val="8"/>
        </w:numPr>
        <w:spacing w:after="40" w:before="40"/>
      </w:pPr>
      <w:r>
        <w:rPr>
          <w:rFonts w:ascii="Arial" w:cs="Arial" w:eastAsia="Arial" w:hAnsi="Arial"/>
          <w:color w:val="475569"/>
          <w:sz w:val="22"/>
          <w:szCs w:val="22"/>
        </w:rPr>
        <w:t xml:space="preserve">User clicks “Sign in with Google” on the login page at app.lpstudio.ai/login</w:t>
      </w:r>
    </w:p>
    <w:p>
      <w:pPr>
        <w:pStyle w:val="ListParagraph"/>
        <w:numPr>
          <w:ilvl w:val="0"/>
          <w:numId w:val="8"/>
        </w:numPr>
        <w:spacing w:after="40" w:before="40"/>
      </w:pPr>
      <w:r>
        <w:rPr>
          <w:rFonts w:ascii="Arial" w:cs="Arial" w:eastAsia="Arial" w:hAnsi="Arial"/>
          <w:color w:val="475569"/>
          <w:sz w:val="22"/>
          <w:szCs w:val="22"/>
        </w:rPr>
        <w:t xml:space="preserve">Google returns a JWT credential (ID token) to the frontend</w:t>
      </w:r>
    </w:p>
    <w:p>
      <w:pPr>
        <w:pStyle w:val="ListParagraph"/>
        <w:numPr>
          <w:ilvl w:val="0"/>
          <w:numId w:val="8"/>
        </w:numPr>
        <w:spacing w:after="40" w:before="40"/>
      </w:pPr>
      <w:r>
        <w:rPr>
          <w:rFonts w:ascii="Arial" w:cs="Arial" w:eastAsia="Arial" w:hAnsi="Arial"/>
          <w:color w:val="475569"/>
          <w:sz w:val="22"/>
          <w:szCs w:val="22"/>
        </w:rPr>
        <w:t xml:space="preserve">Frontend sends POST /api/auth/google with the credential</w:t>
      </w:r>
    </w:p>
    <w:p>
      <w:pPr>
        <w:pStyle w:val="ListParagraph"/>
        <w:numPr>
          <w:ilvl w:val="0"/>
          <w:numId w:val="8"/>
        </w:numPr>
        <w:spacing w:after="40" w:before="40"/>
      </w:pPr>
      <w:r>
        <w:rPr>
          <w:rFonts w:ascii="Arial" w:cs="Arial" w:eastAsia="Arial" w:hAnsi="Arial"/>
          <w:color w:val="475569"/>
          <w:sz w:val="22"/>
          <w:szCs w:val="22"/>
        </w:rPr>
        <w:t xml:space="preserve">Backend verifies the token using google-auth-library’s OAuth2Client.verifyIdToken()</w:t>
      </w:r>
    </w:p>
    <w:p>
      <w:pPr>
        <w:pStyle w:val="ListParagraph"/>
        <w:numPr>
          <w:ilvl w:val="0"/>
          <w:numId w:val="8"/>
        </w:numPr>
        <w:spacing w:after="40" w:before="40"/>
      </w:pPr>
      <w:r>
        <w:rPr>
          <w:rFonts w:ascii="Arial" w:cs="Arial" w:eastAsia="Arial" w:hAnsi="Arial"/>
          <w:color w:val="475569"/>
          <w:sz w:val="22"/>
          <w:szCs w:val="22"/>
        </w:rPr>
        <w:t xml:space="preserve">Backend upserts the user in lp_users (creates on first login)</w:t>
      </w:r>
    </w:p>
    <w:p>
      <w:pPr>
        <w:pStyle w:val="ListParagraph"/>
        <w:numPr>
          <w:ilvl w:val="0"/>
          <w:numId w:val="8"/>
        </w:numPr>
        <w:spacing w:after="40" w:before="40"/>
      </w:pPr>
      <w:r>
        <w:rPr>
          <w:rFonts w:ascii="Arial" w:cs="Arial" w:eastAsia="Arial" w:hAnsi="Arial"/>
          <w:color w:val="475569"/>
          <w:sz w:val="22"/>
          <w:szCs w:val="22"/>
        </w:rPr>
        <w:t xml:space="preserve">Backend creates a session in lp_auth_sessions, returns { token, user, memberships }</w:t>
      </w:r>
    </w:p>
    <w:p>
      <w:pPr>
        <w:pStyle w:val="ListParagraph"/>
        <w:numPr>
          <w:ilvl w:val="0"/>
          <w:numId w:val="8"/>
        </w:numPr>
        <w:spacing w:after="40" w:before="40"/>
      </w:pPr>
      <w:r>
        <w:rPr>
          <w:rFonts w:ascii="Arial" w:cs="Arial" w:eastAsia="Arial" w:hAnsi="Arial"/>
          <w:color w:val="475569"/>
          <w:sz w:val="22"/>
          <w:szCs w:val="22"/>
        </w:rPr>
        <w:t xml:space="preserve">Frontend stores token, calls setAuthTokenGetter() (already built in api-client), redirects to dashboard</w:t>
      </w:r>
    </w:p>
    <w:p>
      <w:pPr>
        <w:pStyle w:val="Heading2"/>
        <w:spacing w:after="180" w:before="360"/>
      </w:pPr>
      <w:r>
        <w:rPr>
          <w:rFonts w:ascii="Arial" w:cs="Arial" w:eastAsia="Arial" w:hAnsi="Arial"/>
          <w:b/>
          <w:bCs/>
          <w:color w:val="003A30"/>
          <w:sz w:val="28"/>
          <w:szCs w:val="28"/>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468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75569"/>
                <w:sz w:val="20"/>
                <w:szCs w:val="20"/>
              </w:rPr>
              <w:t xml:space="preserve">POST</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/api/auth/google</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Verify Google credential, upsert user, create session, return token</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GET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/api/auth/me</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Validate session token, return current user + org memberships</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75569"/>
                <w:sz w:val="20"/>
                <w:szCs w:val="20"/>
              </w:rPr>
              <w:t xml:space="preserve">POST</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/api/auth/logout</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Delete session row</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POST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/api/auth/org</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Create new organization (first-time signup flow)</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75569"/>
                <w:sz w:val="20"/>
                <w:szCs w:val="20"/>
              </w:rPr>
              <w:t xml:space="preserve">POST</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/api/auth/invite</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Send invite email to join org (admin+)</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POST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/api/auth/invite/accept</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Accept invite, join org with assigned role</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75569"/>
                <w:sz w:val="20"/>
                <w:szCs w:val="20"/>
              </w:rPr>
              <w:t xml:space="preserve">GET</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/api/auth/admin/users</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List all users across all orgs (superadmin only)</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GET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/api/auth/org/members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List members of current org (admin+)</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75569"/>
                <w:sz w:val="20"/>
                <w:szCs w:val="20"/>
              </w:rPr>
              <w:t xml:space="preserve">PUT</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/api/auth/org/members/:id/role</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Change a member’s role (admin+)</w:t>
            </w:r>
          </w:p>
        </w:tc>
      </w:tr>
    </w:tbl>
    <w:p>
      <w:pPr>
        <w:pStyle w:val="Heading2"/>
        <w:spacing w:after="180" w:before="360"/>
      </w:pPr>
      <w:r>
        <w:rPr>
          <w:rFonts w:ascii="Arial" w:cs="Arial" w:eastAsia="Arial" w:hAnsi="Arial"/>
          <w:b/>
          <w:bCs/>
          <w:color w:val="003A30"/>
          <w:sz w:val="28"/>
          <w:szCs w:val="28"/>
        </w:rPr>
        <w:t xml:space="preserve">Middleware</w:t>
      </w:r>
    </w:p>
    <w:p>
      <w:pPr>
        <w:pStyle w:val="ListParagraph"/>
        <w:numPr>
          <w:ilvl w:val="0"/>
          <w:numId w:val="9"/>
        </w:numPr>
        <w:spacing w:after="40" w:before="40"/>
      </w:pPr>
      <w:r>
        <w:rPr>
          <w:rFonts w:ascii="Arial" w:cs="Arial" w:eastAsia="Arial" w:hAnsi="Arial"/>
          <w:b/>
          <w:bCs/>
          <w:color w:val="003A30"/>
          <w:sz w:val="22"/>
          <w:szCs w:val="22"/>
        </w:rPr>
        <w:t xml:space="preserve">requireAuth</w:t>
      </w:r>
      <w:r>
        <w:rPr>
          <w:rFonts w:ascii="Arial" w:cs="Arial" w:eastAsia="Arial" w:hAnsi="Arial"/>
          <w:color w:val="475569"/>
          <w:sz w:val="22"/>
          <w:szCs w:val="22"/>
        </w:rPr>
        <w:t xml:space="preserve"> — Checks Bearer token in Authorization header, attaches req.user and req.orgId. Returns 401 if invalid or expired. Applied to all /api/lp/* routes except public ones.</w:t>
      </w:r>
    </w:p>
    <w:p>
      <w:pPr>
        <w:pStyle w:val="ListParagraph"/>
        <w:numPr>
          <w:ilvl w:val="0"/>
          <w:numId w:val="9"/>
        </w:numPr>
        <w:spacing w:after="40" w:before="40"/>
      </w:pPr>
      <w:r>
        <w:rPr>
          <w:rFonts w:ascii="Arial" w:cs="Arial" w:eastAsia="Arial" w:hAnsi="Arial"/>
          <w:b/>
          <w:bCs/>
          <w:color w:val="003A30"/>
          <w:sz w:val="22"/>
          <w:szCs w:val="22"/>
        </w:rPr>
        <w:t xml:space="preserve">requireAdmin</w:t>
      </w:r>
      <w:r>
        <w:rPr>
          <w:rFonts w:ascii="Arial" w:cs="Arial" w:eastAsia="Arial" w:hAnsi="Arial"/>
          <w:color w:val="475569"/>
          <w:sz w:val="22"/>
          <w:szCs w:val="22"/>
        </w:rPr>
        <w:t xml:space="preserve"> — Checks req.user role is admin or owner within the current org. Returns 403 otherwise.</w:t>
      </w:r>
    </w:p>
    <w:p>
      <w:pPr>
        <w:pStyle w:val="ListParagraph"/>
        <w:numPr>
          <w:ilvl w:val="0"/>
          <w:numId w:val="9"/>
        </w:numPr>
        <w:spacing w:after="40" w:before="40"/>
      </w:pPr>
      <w:r>
        <w:rPr>
          <w:rFonts w:ascii="Arial" w:cs="Arial" w:eastAsia="Arial" w:hAnsi="Arial"/>
          <w:b/>
          <w:bCs/>
          <w:color w:val="003A30"/>
          <w:sz w:val="22"/>
          <w:szCs w:val="22"/>
        </w:rPr>
        <w:t xml:space="preserve">requireSuperadmin</w:t>
      </w:r>
      <w:r>
        <w:rPr>
          <w:rFonts w:ascii="Arial" w:cs="Arial" w:eastAsia="Arial" w:hAnsi="Arial"/>
          <w:color w:val="475569"/>
          <w:sz w:val="22"/>
          <w:szCs w:val="22"/>
        </w:rPr>
        <w:t xml:space="preserve"> — Checks req.user.isSuperadmin. For platform-level operations only.</w:t>
      </w:r>
    </w:p>
    <w:p>
      <w:pPr>
        <w:pStyle w:val="ListParagraph"/>
        <w:numPr>
          <w:ilvl w:val="0"/>
          <w:numId w:val="9"/>
        </w:numPr>
        <w:spacing w:after="40" w:before="40"/>
      </w:pPr>
      <w:r>
        <w:rPr>
          <w:rFonts w:ascii="Arial" w:cs="Arial" w:eastAsia="Arial" w:hAnsi="Arial"/>
          <w:b/>
          <w:bCs/>
          <w:color w:val="003A30"/>
          <w:sz w:val="22"/>
          <w:szCs w:val="22"/>
        </w:rPr>
        <w:t xml:space="preserve">scopeToOrg</w:t>
      </w:r>
      <w:r>
        <w:rPr>
          <w:rFonts w:ascii="Arial" w:cs="Arial" w:eastAsia="Arial" w:hAnsi="Arial"/>
          <w:color w:val="475569"/>
          <w:sz w:val="22"/>
          <w:szCs w:val="22"/>
        </w:rPr>
        <w:t xml:space="preserve"> — Automatically injects org_id filter into all database queries. Prevents cross-tenant data leakage.</w:t>
      </w:r>
    </w:p>
    <w:p>
      <w:pPr>
        <w:spacing w:after="120" w:before="0"/>
      </w:pPr>
      <w:r>
        <w:rPr>
          <w:rFonts w:ascii="Arial" w:cs="Arial" w:eastAsia="Arial" w:hAnsi="Arial"/>
          <w:color w:val="475569"/>
          <w:sz w:val="22"/>
          <w:szCs w:val="22"/>
        </w:rPr>
        <w:t xml:space="preserve">Public routes that bypass auth: GET /lp/page/:slug, POST /lp/track, POST /lp/heatmap, and all landing page rendering endpoints. Visitors never need to log in.</w:t>
      </w:r>
    </w:p>
    <w:p>
      <w:pPr>
        <w:pBdr>
          <w:bottom w:val="single" w:color="E2E8F0" w:sz="2" w:space="1"/>
        </w:pBdr>
        <w:spacing w:after="200" w:before="200"/>
      </w:pPr>
    </w:p>
    <w:p>
      <w:pPr>
        <w:pStyle w:val="Heading1"/>
        <w:spacing w:after="180" w:before="360"/>
      </w:pPr>
      <w:r>
        <w:rPr>
          <w:rFonts w:ascii="Arial" w:cs="Arial" w:eastAsia="Arial" w:hAnsi="Arial"/>
          <w:b/>
          <w:bCs/>
          <w:color w:val="003A30"/>
          <w:sz w:val="36"/>
          <w:szCs w:val="36"/>
        </w:rPr>
        <w:t xml:space="preserve">Frontend Changes</w:t>
      </w:r>
    </w:p>
    <w:p>
      <w:pPr>
        <w:pStyle w:val="Heading2"/>
        <w:spacing w:after="180" w:before="360"/>
      </w:pPr>
      <w:r>
        <w:rPr>
          <w:rFonts w:ascii="Arial" w:cs="Arial" w:eastAsia="Arial" w:hAnsi="Arial"/>
          <w:b/>
          <w:bCs/>
          <w:color w:val="003A30"/>
          <w:sz w:val="28"/>
          <w:szCs w:val="28"/>
        </w:rPr>
        <w:t xml:space="preserve">New Components</w:t>
      </w:r>
    </w:p>
    <w:p>
      <w:pPr>
        <w:pStyle w:val="ListParagraph"/>
        <w:numPr>
          <w:ilvl w:val="0"/>
          <w:numId w:val="10"/>
        </w:numPr>
        <w:spacing w:after="40" w:before="40"/>
      </w:pPr>
      <w:r>
        <w:rPr>
          <w:rFonts w:ascii="Arial" w:cs="Arial" w:eastAsia="Arial" w:hAnsi="Arial"/>
          <w:b/>
          <w:bCs/>
          <w:color w:val="003A30"/>
          <w:sz w:val="22"/>
          <w:szCs w:val="22"/>
        </w:rPr>
        <w:t xml:space="preserve">Login page</w:t>
      </w:r>
      <w:r>
        <w:rPr>
          <w:rFonts w:ascii="Arial" w:cs="Arial" w:eastAsia="Arial" w:hAnsi="Arial"/>
          <w:color w:val="475569"/>
          <w:sz w:val="22"/>
          <w:szCs w:val="22"/>
        </w:rPr>
        <w:t xml:space="preserve"> — Centered card with Google Sign-In button, LP Studio branding. Redirected to from any protected route.</w:t>
      </w:r>
    </w:p>
    <w:p>
      <w:pPr>
        <w:pStyle w:val="ListParagraph"/>
        <w:numPr>
          <w:ilvl w:val="0"/>
          <w:numId w:val="10"/>
        </w:numPr>
        <w:spacing w:after="40" w:before="40"/>
      </w:pPr>
      <w:r>
        <w:rPr>
          <w:rFonts w:ascii="Arial" w:cs="Arial" w:eastAsia="Arial" w:hAnsi="Arial"/>
          <w:b/>
          <w:bCs/>
          <w:color w:val="003A30"/>
          <w:sz w:val="22"/>
          <w:szCs w:val="22"/>
        </w:rPr>
        <w:t xml:space="preserve">Org creation flow</w:t>
      </w:r>
      <w:r>
        <w:rPr>
          <w:rFonts w:ascii="Arial" w:cs="Arial" w:eastAsia="Arial" w:hAnsi="Arial"/>
          <w:color w:val="475569"/>
          <w:sz w:val="22"/>
          <w:szCs w:val="22"/>
        </w:rPr>
        <w:t xml:space="preserve"> — Shown after first Google login if user has no org. Collects org name and slug.</w:t>
      </w:r>
    </w:p>
    <w:p>
      <w:pPr>
        <w:pStyle w:val="ListParagraph"/>
        <w:numPr>
          <w:ilvl w:val="0"/>
          <w:numId w:val="10"/>
        </w:numPr>
        <w:spacing w:after="40" w:before="40"/>
      </w:pPr>
      <w:r>
        <w:rPr>
          <w:rFonts w:ascii="Arial" w:cs="Arial" w:eastAsia="Arial" w:hAnsi="Arial"/>
          <w:b/>
          <w:bCs/>
          <w:color w:val="003A30"/>
          <w:sz w:val="22"/>
          <w:szCs w:val="22"/>
        </w:rPr>
        <w:t xml:space="preserve">AuthContext provider</w:t>
      </w:r>
      <w:r>
        <w:rPr>
          <w:rFonts w:ascii="Arial" w:cs="Arial" w:eastAsia="Arial" w:hAnsi="Arial"/>
          <w:color w:val="475569"/>
          <w:sz w:val="22"/>
          <w:szCs w:val="22"/>
        </w:rPr>
        <w:t xml:space="preserve"> — Wraps the app. Stores user, token, current org, loading state. Auto-calls GET /api/auth/me on mount.</w:t>
      </w:r>
    </w:p>
    <w:p>
      <w:pPr>
        <w:pStyle w:val="ListParagraph"/>
        <w:numPr>
          <w:ilvl w:val="0"/>
          <w:numId w:val="10"/>
        </w:numPr>
        <w:spacing w:after="40" w:before="40"/>
      </w:pPr>
      <w:r>
        <w:rPr>
          <w:rFonts w:ascii="Arial" w:cs="Arial" w:eastAsia="Arial" w:hAnsi="Arial"/>
          <w:b/>
          <w:bCs/>
          <w:color w:val="003A30"/>
          <w:sz w:val="22"/>
          <w:szCs w:val="22"/>
        </w:rPr>
        <w:t xml:space="preserve">ProtectedRoute wrapper</w:t>
      </w:r>
      <w:r>
        <w:rPr>
          <w:rFonts w:ascii="Arial" w:cs="Arial" w:eastAsia="Arial" w:hAnsi="Arial"/>
          <w:color w:val="475569"/>
          <w:sz w:val="22"/>
          <w:szCs w:val="22"/>
        </w:rPr>
        <w:t xml:space="preserve"> — Redirects to /login if unauthenticated. Shows “no access” if wrong role.</w:t>
      </w:r>
    </w:p>
    <w:p>
      <w:pPr>
        <w:pStyle w:val="ListParagraph"/>
        <w:numPr>
          <w:ilvl w:val="0"/>
          <w:numId w:val="10"/>
        </w:numPr>
        <w:spacing w:after="40" w:before="40"/>
      </w:pPr>
      <w:r>
        <w:rPr>
          <w:rFonts w:ascii="Arial" w:cs="Arial" w:eastAsia="Arial" w:hAnsi="Arial"/>
          <w:b/>
          <w:bCs/>
          <w:color w:val="003A30"/>
          <w:sz w:val="22"/>
          <w:szCs w:val="22"/>
        </w:rPr>
        <w:t xml:space="preserve">Org switcher</w:t>
      </w:r>
      <w:r>
        <w:rPr>
          <w:rFonts w:ascii="Arial" w:cs="Arial" w:eastAsia="Arial" w:hAnsi="Arial"/>
          <w:color w:val="475569"/>
          <w:sz w:val="22"/>
          <w:szCs w:val="22"/>
        </w:rPr>
        <w:t xml:space="preserve"> — Top nav dropdown for users in multiple orgs. Superadmin sees all orgs.</w:t>
      </w:r>
    </w:p>
    <w:p>
      <w:pPr>
        <w:pStyle w:val="ListParagraph"/>
        <w:numPr>
          <w:ilvl w:val="0"/>
          <w:numId w:val="10"/>
        </w:numPr>
        <w:spacing w:after="40" w:before="40"/>
      </w:pPr>
      <w:r>
        <w:rPr>
          <w:rFonts w:ascii="Arial" w:cs="Arial" w:eastAsia="Arial" w:hAnsi="Arial"/>
          <w:b/>
          <w:bCs/>
          <w:color w:val="003A30"/>
          <w:sz w:val="22"/>
          <w:szCs w:val="22"/>
        </w:rPr>
        <w:t xml:space="preserve">Team management page</w:t>
      </w:r>
      <w:r>
        <w:rPr>
          <w:rFonts w:ascii="Arial" w:cs="Arial" w:eastAsia="Arial" w:hAnsi="Arial"/>
          <w:color w:val="475569"/>
          <w:sz w:val="22"/>
          <w:szCs w:val="22"/>
        </w:rPr>
        <w:t xml:space="preserve"> — Lists org members, invite form, role management. Visible to admin+ only.</w:t>
      </w:r>
    </w:p>
    <w:p>
      <w:pPr>
        <w:pStyle w:val="Heading2"/>
        <w:spacing w:after="180" w:before="360"/>
      </w:pPr>
      <w:r>
        <w:rPr>
          <w:rFonts w:ascii="Arial" w:cs="Arial" w:eastAsia="Arial" w:hAnsi="Arial"/>
          <w:b/>
          <w:bCs/>
          <w:color w:val="003A30"/>
          <w:sz w:val="28"/>
          <w:szCs w:val="28"/>
        </w:rPr>
        <w:t xml:space="preserve">Role-Based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08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Owner/Admin</w:t>
            </w:r>
          </w:p>
        </w:tc>
        <w:tc>
          <w:tcPr>
            <w:tcW w:type="dxa" w:w="208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208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Superadmin</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Dashboard</w:t>
            </w:r>
          </w:p>
        </w:tc>
        <w:tc>
          <w:tcPr>
            <w:tcW w:type="dxa" w:w="20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Full</w:t>
            </w:r>
          </w:p>
        </w:tc>
        <w:tc>
          <w:tcPr>
            <w:tcW w:type="dxa" w:w="20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Read-only</w:t>
            </w:r>
          </w:p>
        </w:tc>
        <w:tc>
          <w:tcPr>
            <w:tcW w:type="dxa" w:w="20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All orgs view</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Pages + Builder</w:t>
            </w:r>
          </w:p>
        </w:tc>
        <w:tc>
          <w:tcPr>
            <w:tcW w:type="dxa" w:w="2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Full edit</w:t>
            </w:r>
          </w:p>
        </w:tc>
        <w:tc>
          <w:tcPr>
            <w:tcW w:type="dxa" w:w="2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View + comment</w:t>
            </w:r>
          </w:p>
        </w:tc>
        <w:tc>
          <w:tcPr>
            <w:tcW w:type="dxa" w:w="2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Full edit</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Experiments</w:t>
            </w:r>
          </w:p>
        </w:tc>
        <w:tc>
          <w:tcPr>
            <w:tcW w:type="dxa" w:w="20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Full</w:t>
            </w:r>
          </w:p>
        </w:tc>
        <w:tc>
          <w:tcPr>
            <w:tcW w:type="dxa" w:w="20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View results</w:t>
            </w:r>
          </w:p>
        </w:tc>
        <w:tc>
          <w:tcPr>
            <w:tcW w:type="dxa" w:w="20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Full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Analytics + Heatmaps</w:t>
            </w:r>
          </w:p>
        </w:tc>
        <w:tc>
          <w:tcPr>
            <w:tcW w:type="dxa" w:w="2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Full</w:t>
            </w:r>
          </w:p>
        </w:tc>
        <w:tc>
          <w:tcPr>
            <w:tcW w:type="dxa" w:w="2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Read-only</w:t>
            </w:r>
          </w:p>
        </w:tc>
        <w:tc>
          <w:tcPr>
            <w:tcW w:type="dxa" w:w="2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Full</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Leads + Forms</w:t>
            </w:r>
          </w:p>
        </w:tc>
        <w:tc>
          <w:tcPr>
            <w:tcW w:type="dxa" w:w="20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Full</w:t>
            </w:r>
          </w:p>
        </w:tc>
        <w:tc>
          <w:tcPr>
            <w:tcW w:type="dxa" w:w="20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View only</w:t>
            </w:r>
          </w:p>
        </w:tc>
        <w:tc>
          <w:tcPr>
            <w:tcW w:type="dxa" w:w="20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Full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Brand + Integrations</w:t>
            </w:r>
          </w:p>
        </w:tc>
        <w:tc>
          <w:tcPr>
            <w:tcW w:type="dxa" w:w="2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Full</w:t>
            </w:r>
          </w:p>
        </w:tc>
        <w:tc>
          <w:tcPr>
            <w:tcW w:type="dxa" w:w="2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Hidden</w:t>
            </w:r>
          </w:p>
        </w:tc>
        <w:tc>
          <w:tcPr>
            <w:tcW w:type="dxa" w:w="2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Full</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Team Management</w:t>
            </w:r>
          </w:p>
        </w:tc>
        <w:tc>
          <w:tcPr>
            <w:tcW w:type="dxa" w:w="20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Full</w:t>
            </w:r>
          </w:p>
        </w:tc>
        <w:tc>
          <w:tcPr>
            <w:tcW w:type="dxa" w:w="20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Hidden</w:t>
            </w:r>
          </w:p>
        </w:tc>
        <w:tc>
          <w:tcPr>
            <w:tcW w:type="dxa" w:w="20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Full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Platform Admin</w:t>
            </w:r>
          </w:p>
        </w:tc>
        <w:tc>
          <w:tcPr>
            <w:tcW w:type="dxa" w:w="2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Hidden</w:t>
            </w:r>
          </w:p>
        </w:tc>
        <w:tc>
          <w:tcPr>
            <w:tcW w:type="dxa" w:w="2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Hidden</w:t>
            </w:r>
          </w:p>
        </w:tc>
        <w:tc>
          <w:tcPr>
            <w:tcW w:type="dxa" w:w="2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Full</w:t>
            </w:r>
          </w:p>
        </w:tc>
      </w:tr>
    </w:tbl>
    <w:p>
      <w:pPr>
        <w:pBdr>
          <w:bottom w:val="single" w:color="E2E8F0" w:sz="2" w:space="1"/>
        </w:pBdr>
        <w:spacing w:after="200" w:before="200"/>
      </w:pPr>
    </w:p>
    <w:p>
      <w:pPr>
        <w:pStyle w:val="Heading1"/>
        <w:spacing w:after="180" w:before="360"/>
      </w:pPr>
      <w:r>
        <w:rPr>
          <w:rFonts w:ascii="Arial" w:cs="Arial" w:eastAsia="Arial" w:hAnsi="Arial"/>
          <w:b/>
          <w:bCs/>
          <w:color w:val="003A30"/>
          <w:sz w:val="36"/>
          <w:szCs w:val="36"/>
        </w:rPr>
        <w:t xml:space="preserve">Feature Flag Strategy</w:t>
      </w:r>
    </w:p>
    <w:p>
      <w:pPr>
        <w:spacing w:after="120" w:before="0"/>
      </w:pPr>
      <w:r>
        <w:rPr>
          <w:rFonts w:ascii="Arial" w:cs="Arial" w:eastAsia="Arial" w:hAnsi="Arial"/>
          <w:color w:val="475569"/>
          <w:sz w:val="22"/>
          <w:szCs w:val="22"/>
        </w:rPr>
        <w:t xml:space="preserve">A MULTI_TENANT_ENABLED environment variable controls the transition. This lets you build and deploy all the multi-tenant code without affecting Dandy’s live instance until you’re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Flag State</w:t>
            </w:r>
          </w:p>
        </w:tc>
        <w:tc>
          <w:tcPr>
            <w:tcW w:type="dxa" w:w="351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351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75569"/>
                <w:sz w:val="20"/>
                <w:szCs w:val="20"/>
              </w:rPr>
              <w:t xml:space="preserve">false (default)</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Auth disabled, no org scoping, app works exactly as today</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Dandy’s current production instance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true</w:t>
            </w:r>
          </w:p>
        </w:tc>
        <w:tc>
          <w:tcPr>
            <w:tcW w:type="dxa" w:w="35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Auth required, all queries scoped by org_id, login page shown</w:t>
            </w:r>
          </w:p>
        </w:tc>
        <w:tc>
          <w:tcPr>
            <w:tcW w:type="dxa" w:w="35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lpstudio.ai production + eventual Dandy migration</w:t>
            </w:r>
          </w:p>
        </w:tc>
      </w:tr>
    </w:tbl>
    <w:p>
      <w:pPr>
        <w:spacing w:after="120" w:before="0"/>
      </w:pPr>
      <w:r>
        <w:rPr>
          <w:rFonts w:ascii="Arial" w:cs="Arial" w:eastAsia="Arial" w:hAnsi="Arial"/>
          <w:color w:val="475569"/>
          <w:sz w:val="22"/>
          <w:szCs w:val="22"/>
        </w:rPr>
        <w:t xml:space="preserve">When the flag is off, the auth middleware passes through as a no-op and org_id defaults to 1 (Dandy). When on, full auth and org scoping activate.</w:t>
      </w:r>
    </w:p>
    <w:p>
      <w:pPr>
        <w:pBdr>
          <w:bottom w:val="single" w:color="E2E8F0" w:sz="2" w:space="1"/>
        </w:pBdr>
        <w:spacing w:after="200" w:before="200"/>
      </w:pPr>
    </w:p>
    <w:p>
      <w:pPr>
        <w:pStyle w:val="Heading1"/>
        <w:spacing w:after="180" w:before="360"/>
      </w:pPr>
      <w:r>
        <w:rPr>
          <w:rFonts w:ascii="Arial" w:cs="Arial" w:eastAsia="Arial" w:hAnsi="Arial"/>
          <w:b/>
          <w:bCs/>
          <w:color w:val="003A30"/>
          <w:sz w:val="36"/>
          <w:szCs w:val="36"/>
        </w:rPr>
        <w:t xml:space="preserve">Phased Rollout</w:t>
      </w:r>
    </w:p>
    <w:p>
      <w:pPr>
        <w:pStyle w:val="Heading2"/>
        <w:spacing w:after="180" w:before="360"/>
      </w:pPr>
      <w:r>
        <w:rPr>
          <w:rFonts w:ascii="Arial" w:cs="Arial" w:eastAsia="Arial" w:hAnsi="Arial"/>
          <w:b/>
          <w:bCs/>
          <w:color w:val="003A30"/>
          <w:sz w:val="28"/>
          <w:szCs w:val="28"/>
        </w:rPr>
        <w:t xml:space="preserve">Phase 1: Schema + Auth Backend (Week 1)</w:t>
      </w:r>
    </w:p>
    <w:p>
      <w:pPr>
        <w:spacing w:after="120" w:before="0"/>
      </w:pPr>
      <w:r>
        <w:rPr>
          <w:rFonts w:ascii="Arial" w:cs="Arial" w:eastAsia="Arial" w:hAnsi="Arial"/>
          <w:color w:val="475569"/>
          <w:sz w:val="22"/>
          <w:szCs w:val="22"/>
        </w:rPr>
        <w:t xml:space="preserve">Build all the backend infrastructure with the feature flag off. Nothing changes for Dandy.</w:t>
      </w:r>
    </w:p>
    <w:p>
      <w:pPr>
        <w:pStyle w:val="ListParagraph"/>
        <w:numPr>
          <w:ilvl w:val="0"/>
          <w:numId w:val="2"/>
        </w:numPr>
        <w:spacing w:after="40" w:before="40"/>
      </w:pPr>
      <w:r>
        <w:rPr>
          <w:rFonts w:ascii="Arial" w:cs="Arial" w:eastAsia="Arial" w:hAnsi="Arial"/>
          <w:color w:val="475569"/>
          <w:sz w:val="22"/>
          <w:szCs w:val="22"/>
        </w:rPr>
        <w:t xml:space="preserve">Create lp_organizations, lp_users, lp_org_memberships, lp_auth_sessions, lp_invites tables</w:t>
      </w:r>
    </w:p>
    <w:p>
      <w:pPr>
        <w:pStyle w:val="ListParagraph"/>
        <w:numPr>
          <w:ilvl w:val="0"/>
          <w:numId w:val="2"/>
        </w:numPr>
        <w:spacing w:after="40" w:before="40"/>
      </w:pPr>
      <w:r>
        <w:rPr>
          <w:rFonts w:ascii="Arial" w:cs="Arial" w:eastAsia="Arial" w:hAnsi="Arial"/>
          <w:color w:val="475569"/>
          <w:sz w:val="22"/>
          <w:szCs w:val="22"/>
        </w:rPr>
        <w:t xml:space="preserve">Add org_id column to all existing tables, backfill with Dandy org (ID 1)</w:t>
      </w:r>
    </w:p>
    <w:p>
      <w:pPr>
        <w:pStyle w:val="ListParagraph"/>
        <w:numPr>
          <w:ilvl w:val="0"/>
          <w:numId w:val="2"/>
        </w:numPr>
        <w:spacing w:after="40" w:before="40"/>
      </w:pPr>
      <w:r>
        <w:rPr>
          <w:rFonts w:ascii="Arial" w:cs="Arial" w:eastAsia="Arial" w:hAnsi="Arial"/>
          <w:color w:val="475569"/>
          <w:sz w:val="22"/>
          <w:szCs w:val="22"/>
        </w:rPr>
        <w:t xml:space="preserve">Build auth routes (POST /api/auth/google, GET /api/auth/me, POST /api/auth/logout)</w:t>
      </w:r>
    </w:p>
    <w:p>
      <w:pPr>
        <w:pStyle w:val="ListParagraph"/>
        <w:numPr>
          <w:ilvl w:val="0"/>
          <w:numId w:val="2"/>
        </w:numPr>
        <w:spacing w:after="40" w:before="40"/>
      </w:pPr>
      <w:r>
        <w:rPr>
          <w:rFonts w:ascii="Arial" w:cs="Arial" w:eastAsia="Arial" w:hAnsi="Arial"/>
          <w:color w:val="475569"/>
          <w:sz w:val="22"/>
          <w:szCs w:val="22"/>
        </w:rPr>
        <w:t xml:space="preserve">Build requireAuth, requireAdmin, scopeToOrg middleware (inactive behind flag)</w:t>
      </w:r>
    </w:p>
    <w:p>
      <w:pPr>
        <w:pStyle w:val="ListParagraph"/>
        <w:numPr>
          <w:ilvl w:val="0"/>
          <w:numId w:val="2"/>
        </w:numPr>
        <w:spacing w:after="40" w:before="40"/>
      </w:pPr>
      <w:r>
        <w:rPr>
          <w:rFonts w:ascii="Arial" w:cs="Arial" w:eastAsia="Arial" w:hAnsi="Arial"/>
          <w:color w:val="475569"/>
          <w:sz w:val="22"/>
          <w:szCs w:val="22"/>
        </w:rPr>
        <w:t xml:space="preserve">Set up Google Cloud OAuth client ID (reuse from existing Sheets integration if possible)</w:t>
      </w:r>
    </w:p>
    <w:p>
      <w:pPr>
        <w:pStyle w:val="ListParagraph"/>
        <w:numPr>
          <w:ilvl w:val="0"/>
          <w:numId w:val="2"/>
        </w:numPr>
        <w:spacing w:after="40" w:before="40"/>
      </w:pPr>
      <w:r>
        <w:rPr>
          <w:rFonts w:ascii="Arial" w:cs="Arial" w:eastAsia="Arial" w:hAnsi="Arial"/>
          <w:color w:val="475569"/>
          <w:sz w:val="22"/>
          <w:szCs w:val="22"/>
        </w:rPr>
        <w:t xml:space="preserve">Run drizzle-kit push to create new tables</w:t>
      </w:r>
    </w:p>
    <w:p>
      <w:pPr>
        <w:pStyle w:val="Heading2"/>
        <w:spacing w:after="180" w:before="360"/>
      </w:pPr>
      <w:r>
        <w:rPr>
          <w:rFonts w:ascii="Arial" w:cs="Arial" w:eastAsia="Arial" w:hAnsi="Arial"/>
          <w:b/>
          <w:bCs/>
          <w:color w:val="003A30"/>
          <w:sz w:val="28"/>
          <w:szCs w:val="28"/>
        </w:rPr>
        <w:t xml:space="preserve">Phase 2: Frontend Auth + Login (Week 2)</w:t>
      </w:r>
    </w:p>
    <w:p>
      <w:pPr>
        <w:spacing w:after="120" w:before="0"/>
      </w:pPr>
      <w:r>
        <w:rPr>
          <w:rFonts w:ascii="Arial" w:cs="Arial" w:eastAsia="Arial" w:hAnsi="Arial"/>
          <w:color w:val="475569"/>
          <w:sz w:val="22"/>
          <w:szCs w:val="22"/>
        </w:rPr>
        <w:t xml:space="preserve">Build the login experience and auth context, still behind the feature flag.</w:t>
      </w:r>
    </w:p>
    <w:p>
      <w:pPr>
        <w:pStyle w:val="ListParagraph"/>
        <w:numPr>
          <w:ilvl w:val="0"/>
          <w:numId w:val="3"/>
        </w:numPr>
        <w:spacing w:after="40" w:before="40"/>
      </w:pPr>
      <w:r>
        <w:rPr>
          <w:rFonts w:ascii="Arial" w:cs="Arial" w:eastAsia="Arial" w:hAnsi="Arial"/>
          <w:color w:val="475569"/>
          <w:sz w:val="22"/>
          <w:szCs w:val="22"/>
        </w:rPr>
        <w:t xml:space="preserve">Install @react-oauth/google (single new frontend dependency)</w:t>
      </w:r>
    </w:p>
    <w:p>
      <w:pPr>
        <w:pStyle w:val="ListParagraph"/>
        <w:numPr>
          <w:ilvl w:val="0"/>
          <w:numId w:val="3"/>
        </w:numPr>
        <w:spacing w:after="40" w:before="40"/>
      </w:pPr>
      <w:r>
        <w:rPr>
          <w:rFonts w:ascii="Arial" w:cs="Arial" w:eastAsia="Arial" w:hAnsi="Arial"/>
          <w:color w:val="475569"/>
          <w:sz w:val="22"/>
          <w:szCs w:val="22"/>
        </w:rPr>
        <w:t xml:space="preserve">Build login page with Google Sign-In button and LP Studio branding</w:t>
      </w:r>
    </w:p>
    <w:p>
      <w:pPr>
        <w:pStyle w:val="ListParagraph"/>
        <w:numPr>
          <w:ilvl w:val="0"/>
          <w:numId w:val="3"/>
        </w:numPr>
        <w:spacing w:after="40" w:before="40"/>
      </w:pPr>
      <w:r>
        <w:rPr>
          <w:rFonts w:ascii="Arial" w:cs="Arial" w:eastAsia="Arial" w:hAnsi="Arial"/>
          <w:color w:val="475569"/>
          <w:sz w:val="22"/>
          <w:szCs w:val="22"/>
        </w:rPr>
        <w:t xml:space="preserve">Build AuthContext provider with token management and setAuthTokenGetter() wiring</w:t>
      </w:r>
    </w:p>
    <w:p>
      <w:pPr>
        <w:pStyle w:val="ListParagraph"/>
        <w:numPr>
          <w:ilvl w:val="0"/>
          <w:numId w:val="3"/>
        </w:numPr>
        <w:spacing w:after="40" w:before="40"/>
      </w:pPr>
      <w:r>
        <w:rPr>
          <w:rFonts w:ascii="Arial" w:cs="Arial" w:eastAsia="Arial" w:hAnsi="Arial"/>
          <w:color w:val="475569"/>
          <w:sz w:val="22"/>
          <w:szCs w:val="22"/>
        </w:rPr>
        <w:t xml:space="preserve">Build ProtectedRoute wrapper component</w:t>
      </w:r>
    </w:p>
    <w:p>
      <w:pPr>
        <w:pStyle w:val="ListParagraph"/>
        <w:numPr>
          <w:ilvl w:val="0"/>
          <w:numId w:val="3"/>
        </w:numPr>
        <w:spacing w:after="40" w:before="40"/>
      </w:pPr>
      <w:r>
        <w:rPr>
          <w:rFonts w:ascii="Arial" w:cs="Arial" w:eastAsia="Arial" w:hAnsi="Arial"/>
          <w:color w:val="475569"/>
          <w:sz w:val="22"/>
          <w:szCs w:val="22"/>
        </w:rPr>
        <w:t xml:space="preserve">Build org creation flow for new signups</w:t>
      </w:r>
    </w:p>
    <w:p>
      <w:pPr>
        <w:pStyle w:val="ListParagraph"/>
        <w:numPr>
          <w:ilvl w:val="0"/>
          <w:numId w:val="3"/>
        </w:numPr>
        <w:spacing w:after="40" w:before="40"/>
      </w:pPr>
      <w:r>
        <w:rPr>
          <w:rFonts w:ascii="Arial" w:cs="Arial" w:eastAsia="Arial" w:hAnsi="Arial"/>
          <w:color w:val="475569"/>
          <w:sz w:val="22"/>
          <w:szCs w:val="22"/>
        </w:rPr>
        <w:t xml:space="preserve">Test full login → dashboard → logout cycle with flag on in development</w:t>
      </w:r>
    </w:p>
    <w:p>
      <w:pPr>
        <w:pStyle w:val="Heading2"/>
        <w:spacing w:after="180" w:before="360"/>
      </w:pPr>
      <w:r>
        <w:rPr>
          <w:rFonts w:ascii="Arial" w:cs="Arial" w:eastAsia="Arial" w:hAnsi="Arial"/>
          <w:b/>
          <w:bCs/>
          <w:color w:val="003A30"/>
          <w:sz w:val="28"/>
          <w:szCs w:val="28"/>
        </w:rPr>
        <w:t xml:space="preserve">Phase 3: Role-Based Access + Org Scoping (Week 3)</w:t>
      </w:r>
    </w:p>
    <w:p>
      <w:pPr>
        <w:spacing w:after="120" w:before="0"/>
      </w:pPr>
      <w:r>
        <w:rPr>
          <w:rFonts w:ascii="Arial" w:cs="Arial" w:eastAsia="Arial" w:hAnsi="Arial"/>
          <w:color w:val="475569"/>
          <w:sz w:val="22"/>
          <w:szCs w:val="22"/>
        </w:rPr>
        <w:t xml:space="preserve">Wire up permissions across the entire app. This is the largest phase.</w:t>
      </w:r>
    </w:p>
    <w:p>
      <w:pPr>
        <w:pStyle w:val="ListParagraph"/>
        <w:numPr>
          <w:ilvl w:val="0"/>
          <w:numId w:val="4"/>
        </w:numPr>
        <w:spacing w:after="40" w:before="40"/>
      </w:pPr>
      <w:r>
        <w:rPr>
          <w:rFonts w:ascii="Arial" w:cs="Arial" w:eastAsia="Arial" w:hAnsi="Arial"/>
          <w:color w:val="475569"/>
          <w:sz w:val="22"/>
          <w:szCs w:val="22"/>
        </w:rPr>
        <w:t xml:space="preserve">Add requireAuth middleware to all protected API routes</w:t>
      </w:r>
    </w:p>
    <w:p>
      <w:pPr>
        <w:pStyle w:val="ListParagraph"/>
        <w:numPr>
          <w:ilvl w:val="0"/>
          <w:numId w:val="4"/>
        </w:numPr>
        <w:spacing w:after="40" w:before="40"/>
      </w:pPr>
      <w:r>
        <w:rPr>
          <w:rFonts w:ascii="Arial" w:cs="Arial" w:eastAsia="Arial" w:hAnsi="Arial"/>
          <w:color w:val="475569"/>
          <w:sz w:val="22"/>
          <w:szCs w:val="22"/>
        </w:rPr>
        <w:t xml:space="preserve">Add requireAdmin middleware to write endpoints (create/edit/delete pages, tests, brand)</w:t>
      </w:r>
    </w:p>
    <w:p>
      <w:pPr>
        <w:pStyle w:val="ListParagraph"/>
        <w:numPr>
          <w:ilvl w:val="0"/>
          <w:numId w:val="4"/>
        </w:numPr>
        <w:spacing w:after="40" w:before="40"/>
      </w:pPr>
      <w:r>
        <w:rPr>
          <w:rFonts w:ascii="Arial" w:cs="Arial" w:eastAsia="Arial" w:hAnsi="Arial"/>
          <w:color w:val="475569"/>
          <w:sz w:val="22"/>
          <w:szCs w:val="22"/>
        </w:rPr>
        <w:t xml:space="preserve">Update all database queries to filter by req.orgId</w:t>
      </w:r>
    </w:p>
    <w:p>
      <w:pPr>
        <w:pStyle w:val="ListParagraph"/>
        <w:numPr>
          <w:ilvl w:val="0"/>
          <w:numId w:val="4"/>
        </w:numPr>
        <w:spacing w:after="40" w:before="40"/>
      </w:pPr>
      <w:r>
        <w:rPr>
          <w:rFonts w:ascii="Arial" w:cs="Arial" w:eastAsia="Arial" w:hAnsi="Arial"/>
          <w:color w:val="475569"/>
          <w:sz w:val="22"/>
          <w:szCs w:val="22"/>
        </w:rPr>
        <w:t xml:space="preserve">Update AppSidebar to conditionally show nav items based on user role</w:t>
      </w:r>
    </w:p>
    <w:p>
      <w:pPr>
        <w:pStyle w:val="ListParagraph"/>
        <w:numPr>
          <w:ilvl w:val="0"/>
          <w:numId w:val="4"/>
        </w:numPr>
        <w:spacing w:after="40" w:before="40"/>
      </w:pPr>
      <w:r>
        <w:rPr>
          <w:rFonts w:ascii="Arial" w:cs="Arial" w:eastAsia="Arial" w:hAnsi="Arial"/>
          <w:color w:val="475569"/>
          <w:sz w:val="22"/>
          <w:szCs w:val="22"/>
        </w:rPr>
        <w:t xml:space="preserve">Add read-only mode to builder for regular users</w:t>
      </w:r>
    </w:p>
    <w:p>
      <w:pPr>
        <w:pStyle w:val="ListParagraph"/>
        <w:numPr>
          <w:ilvl w:val="0"/>
          <w:numId w:val="4"/>
        </w:numPr>
        <w:spacing w:after="40" w:before="40"/>
      </w:pPr>
      <w:r>
        <w:rPr>
          <w:rFonts w:ascii="Arial" w:cs="Arial" w:eastAsia="Arial" w:hAnsi="Arial"/>
          <w:color w:val="475569"/>
          <w:sz w:val="22"/>
          <w:szCs w:val="22"/>
        </w:rPr>
        <w:t xml:space="preserve">Build team management page (invite users, change roles, remove members)</w:t>
      </w:r>
    </w:p>
    <w:p>
      <w:pPr>
        <w:pStyle w:val="ListParagraph"/>
        <w:numPr>
          <w:ilvl w:val="0"/>
          <w:numId w:val="4"/>
        </w:numPr>
        <w:spacing w:after="40" w:before="40"/>
      </w:pPr>
      <w:r>
        <w:rPr>
          <w:rFonts w:ascii="Arial" w:cs="Arial" w:eastAsia="Arial" w:hAnsi="Arial"/>
          <w:color w:val="475569"/>
          <w:sz w:val="22"/>
          <w:szCs w:val="22"/>
        </w:rPr>
        <w:t xml:space="preserve">Build org switcher dropdown in top nav</w:t>
      </w:r>
    </w:p>
    <w:p>
      <w:pPr>
        <w:pStyle w:val="Heading2"/>
        <w:spacing w:after="180" w:before="360"/>
      </w:pPr>
      <w:r>
        <w:rPr>
          <w:rFonts w:ascii="Arial" w:cs="Arial" w:eastAsia="Arial" w:hAnsi="Arial"/>
          <w:b/>
          <w:bCs/>
          <w:color w:val="003A30"/>
          <w:sz w:val="28"/>
          <w:szCs w:val="28"/>
        </w:rPr>
        <w:t xml:space="preserve">Phase 4: Domain Routing (Week 4)</w:t>
      </w:r>
    </w:p>
    <w:p>
      <w:pPr>
        <w:spacing w:after="120" w:before="0"/>
      </w:pPr>
      <w:r>
        <w:rPr>
          <w:rFonts w:ascii="Arial" w:cs="Arial" w:eastAsia="Arial" w:hAnsi="Arial"/>
          <w:color w:val="475569"/>
          <w:sz w:val="22"/>
          <w:szCs w:val="22"/>
        </w:rPr>
        <w:t xml:space="preserve">Enable subdomain-based landing page serving and custom domain support.</w:t>
      </w:r>
    </w:p>
    <w:p>
      <w:pPr>
        <w:pStyle w:val="ListParagraph"/>
        <w:numPr>
          <w:ilvl w:val="0"/>
          <w:numId w:val="5"/>
        </w:numPr>
        <w:spacing w:after="40" w:before="40"/>
      </w:pPr>
      <w:r>
        <w:rPr>
          <w:rFonts w:ascii="Arial" w:cs="Arial" w:eastAsia="Arial" w:hAnsi="Arial"/>
          <w:color w:val="475569"/>
          <w:sz w:val="22"/>
          <w:szCs w:val="22"/>
        </w:rPr>
        <w:t xml:space="preserve">Configure wildcard DNS for *.lpstudio.ai</w:t>
      </w:r>
    </w:p>
    <w:p>
      <w:pPr>
        <w:pStyle w:val="ListParagraph"/>
        <w:numPr>
          <w:ilvl w:val="0"/>
          <w:numId w:val="5"/>
        </w:numPr>
        <w:spacing w:after="40" w:before="40"/>
      </w:pPr>
      <w:r>
        <w:rPr>
          <w:rFonts w:ascii="Arial" w:cs="Arial" w:eastAsia="Arial" w:hAnsi="Arial"/>
          <w:color w:val="475569"/>
          <w:sz w:val="22"/>
          <w:szCs w:val="22"/>
        </w:rPr>
        <w:t xml:space="preserve">Add subdomain parsing middleware: extract org slug from [org].lpstudio.ai</w:t>
      </w:r>
    </w:p>
    <w:p>
      <w:pPr>
        <w:pStyle w:val="ListParagraph"/>
        <w:numPr>
          <w:ilvl w:val="0"/>
          <w:numId w:val="5"/>
        </w:numPr>
        <w:spacing w:after="40" w:before="40"/>
      </w:pPr>
      <w:r>
        <w:rPr>
          <w:rFonts w:ascii="Arial" w:cs="Arial" w:eastAsia="Arial" w:hAnsi="Arial"/>
          <w:color w:val="475569"/>
          <w:sz w:val="22"/>
          <w:szCs w:val="22"/>
        </w:rPr>
        <w:t xml:space="preserve">Update GET /lp/page/:slug to resolve org from subdomain or custom domain</w:t>
      </w:r>
    </w:p>
    <w:p>
      <w:pPr>
        <w:pStyle w:val="ListParagraph"/>
        <w:numPr>
          <w:ilvl w:val="0"/>
          <w:numId w:val="5"/>
        </w:numPr>
        <w:spacing w:after="40" w:before="40"/>
      </w:pPr>
      <w:r>
        <w:rPr>
          <w:rFonts w:ascii="Arial" w:cs="Arial" w:eastAsia="Arial" w:hAnsi="Arial"/>
          <w:color w:val="475569"/>
          <w:sz w:val="22"/>
          <w:szCs w:val="22"/>
        </w:rPr>
        <w:t xml:space="preserve">Add custom domain lookup: check lp_organizations.customDomain on incoming requests</w:t>
      </w:r>
    </w:p>
    <w:p>
      <w:pPr>
        <w:pStyle w:val="ListParagraph"/>
        <w:numPr>
          <w:ilvl w:val="0"/>
          <w:numId w:val="5"/>
        </w:numPr>
        <w:spacing w:after="40" w:before="40"/>
      </w:pPr>
      <w:r>
        <w:rPr>
          <w:rFonts w:ascii="Arial" w:cs="Arial" w:eastAsia="Arial" w:hAnsi="Arial"/>
          <w:color w:val="475569"/>
          <w:sz w:val="22"/>
          <w:szCs w:val="22"/>
        </w:rPr>
        <w:t xml:space="preserve">Set up meetdandy-lp.com DNS to point at the same server with CNAME</w:t>
      </w:r>
    </w:p>
    <w:p>
      <w:pPr>
        <w:pStyle w:val="ListParagraph"/>
        <w:numPr>
          <w:ilvl w:val="0"/>
          <w:numId w:val="5"/>
        </w:numPr>
        <w:spacing w:after="40" w:before="40"/>
      </w:pPr>
      <w:r>
        <w:rPr>
          <w:rFonts w:ascii="Arial" w:cs="Arial" w:eastAsia="Arial" w:hAnsi="Arial"/>
          <w:color w:val="475569"/>
          <w:sz w:val="22"/>
          <w:szCs w:val="22"/>
        </w:rPr>
        <w:t xml:space="preserve">Test: dandy.lpstudio.ai/slug and meetdandy-lp.com/lp/slug both serve the same page</w:t>
      </w:r>
    </w:p>
    <w:p>
      <w:pPr>
        <w:pStyle w:val="Heading2"/>
        <w:spacing w:after="180" w:before="360"/>
      </w:pPr>
      <w:r>
        <w:rPr>
          <w:rFonts w:ascii="Arial" w:cs="Arial" w:eastAsia="Arial" w:hAnsi="Arial"/>
          <w:b/>
          <w:bCs/>
          <w:color w:val="003A30"/>
          <w:sz w:val="28"/>
          <w:szCs w:val="28"/>
        </w:rPr>
        <w:t xml:space="preserve">Phase 5: Deploy lpstudio.ai (Week 5)</w:t>
      </w:r>
    </w:p>
    <w:p>
      <w:pPr>
        <w:spacing w:after="120" w:before="0"/>
      </w:pPr>
      <w:r>
        <w:rPr>
          <w:rFonts w:ascii="Arial" w:cs="Arial" w:eastAsia="Arial" w:hAnsi="Arial"/>
          <w:color w:val="475569"/>
          <w:sz w:val="22"/>
          <w:szCs w:val="22"/>
        </w:rPr>
        <w:t xml:space="preserve">Launch the product. Dandy stays on their current instance with flag off.</w:t>
      </w:r>
    </w:p>
    <w:p>
      <w:pPr>
        <w:pStyle w:val="ListParagraph"/>
        <w:numPr>
          <w:ilvl w:val="0"/>
          <w:numId w:val="6"/>
        </w:numPr>
        <w:spacing w:after="40" w:before="40"/>
      </w:pPr>
      <w:r>
        <w:rPr>
          <w:rFonts w:ascii="Arial" w:cs="Arial" w:eastAsia="Arial" w:hAnsi="Arial"/>
          <w:color w:val="475569"/>
          <w:sz w:val="22"/>
          <w:szCs w:val="22"/>
        </w:rPr>
        <w:t xml:space="preserve">Deploy lpstudio.ai with MULTI_TENANT_ENABLED=true</w:t>
      </w:r>
    </w:p>
    <w:p>
      <w:pPr>
        <w:pStyle w:val="ListParagraph"/>
        <w:numPr>
          <w:ilvl w:val="0"/>
          <w:numId w:val="6"/>
        </w:numPr>
        <w:spacing w:after="40" w:before="40"/>
      </w:pPr>
      <w:r>
        <w:rPr>
          <w:rFonts w:ascii="Arial" w:cs="Arial" w:eastAsia="Arial" w:hAnsi="Arial"/>
          <w:color w:val="475569"/>
          <w:sz w:val="22"/>
          <w:szCs w:val="22"/>
        </w:rPr>
        <w:t xml:space="preserve">Create Charlotte’s superadmin account via first Google login</w:t>
      </w:r>
    </w:p>
    <w:p>
      <w:pPr>
        <w:pStyle w:val="ListParagraph"/>
        <w:numPr>
          <w:ilvl w:val="0"/>
          <w:numId w:val="6"/>
        </w:numPr>
        <w:spacing w:after="40" w:before="40"/>
      </w:pPr>
      <w:r>
        <w:rPr>
          <w:rFonts w:ascii="Arial" w:cs="Arial" w:eastAsia="Arial" w:hAnsi="Arial"/>
          <w:color w:val="475569"/>
          <w:sz w:val="22"/>
          <w:szCs w:val="22"/>
        </w:rPr>
        <w:t xml:space="preserve">Set up lpstudio.ai marketing/landing page (can be built with LP Studio itself)</w:t>
      </w:r>
    </w:p>
    <w:p>
      <w:pPr>
        <w:pStyle w:val="ListParagraph"/>
        <w:numPr>
          <w:ilvl w:val="0"/>
          <w:numId w:val="6"/>
        </w:numPr>
        <w:spacing w:after="40" w:before="40"/>
      </w:pPr>
      <w:r>
        <w:rPr>
          <w:rFonts w:ascii="Arial" w:cs="Arial" w:eastAsia="Arial" w:hAnsi="Arial"/>
          <w:color w:val="475569"/>
          <w:sz w:val="22"/>
          <w:szCs w:val="22"/>
        </w:rPr>
        <w:t xml:space="preserve">Invite beta customers for testing</w:t>
      </w:r>
    </w:p>
    <w:p>
      <w:pPr>
        <w:pStyle w:val="ListParagraph"/>
        <w:numPr>
          <w:ilvl w:val="0"/>
          <w:numId w:val="6"/>
        </w:numPr>
        <w:spacing w:after="40" w:before="40"/>
      </w:pPr>
      <w:r>
        <w:rPr>
          <w:rFonts w:ascii="Arial" w:cs="Arial" w:eastAsia="Arial" w:hAnsi="Arial"/>
          <w:color w:val="475569"/>
          <w:sz w:val="22"/>
          <w:szCs w:val="22"/>
        </w:rPr>
        <w:t xml:space="preserve">Monitor for issues, iterate on onboarding flow</w:t>
      </w:r>
    </w:p>
    <w:p>
      <w:pPr>
        <w:pStyle w:val="Heading2"/>
        <w:spacing w:after="180" w:before="360"/>
      </w:pPr>
      <w:r>
        <w:rPr>
          <w:rFonts w:ascii="Arial" w:cs="Arial" w:eastAsia="Arial" w:hAnsi="Arial"/>
          <w:b/>
          <w:bCs/>
          <w:color w:val="003A30"/>
          <w:sz w:val="28"/>
          <w:szCs w:val="28"/>
        </w:rPr>
        <w:t xml:space="preserve">Phase 6: Migrate Dandy (Week 6+)</w:t>
      </w:r>
    </w:p>
    <w:p>
      <w:pPr>
        <w:spacing w:after="120" w:before="0"/>
      </w:pPr>
      <w:r>
        <w:rPr>
          <w:rFonts w:ascii="Arial" w:cs="Arial" w:eastAsia="Arial" w:hAnsi="Arial"/>
          <w:color w:val="475569"/>
          <w:sz w:val="22"/>
          <w:szCs w:val="22"/>
        </w:rPr>
        <w:t xml:space="preserve">Once lpstudio.ai is stable, flip the flag on for Dandy’s instance.</w:t>
      </w:r>
    </w:p>
    <w:p>
      <w:pPr>
        <w:pStyle w:val="ListParagraph"/>
        <w:numPr>
          <w:ilvl w:val="0"/>
          <w:numId w:val="7"/>
        </w:numPr>
        <w:spacing w:after="40" w:before="40"/>
      </w:pPr>
      <w:r>
        <w:rPr>
          <w:rFonts w:ascii="Arial" w:cs="Arial" w:eastAsia="Arial" w:hAnsi="Arial"/>
          <w:color w:val="475569"/>
          <w:sz w:val="22"/>
          <w:szCs w:val="22"/>
        </w:rPr>
        <w:t xml:space="preserve">Enable MULTI_TENANT_ENABLED=true on Dandy’s deployment</w:t>
      </w:r>
    </w:p>
    <w:p>
      <w:pPr>
        <w:pStyle w:val="ListParagraph"/>
        <w:numPr>
          <w:ilvl w:val="0"/>
          <w:numId w:val="7"/>
        </w:numPr>
        <w:spacing w:after="40" w:before="40"/>
      </w:pPr>
      <w:r>
        <w:rPr>
          <w:rFonts w:ascii="Arial" w:cs="Arial" w:eastAsia="Arial" w:hAnsi="Arial"/>
          <w:color w:val="475569"/>
          <w:sz w:val="22"/>
          <w:szCs w:val="22"/>
        </w:rPr>
        <w:t xml:space="preserve">Charlotte logs in with Google, gets superadmin + Dandy org admin</w:t>
      </w:r>
    </w:p>
    <w:p>
      <w:pPr>
        <w:pStyle w:val="ListParagraph"/>
        <w:numPr>
          <w:ilvl w:val="0"/>
          <w:numId w:val="7"/>
        </w:numPr>
        <w:spacing w:after="40" w:before="40"/>
      </w:pPr>
      <w:r>
        <w:rPr>
          <w:rFonts w:ascii="Arial" w:cs="Arial" w:eastAsia="Arial" w:hAnsi="Arial"/>
          <w:color w:val="475569"/>
          <w:sz w:val="22"/>
          <w:szCs w:val="22"/>
        </w:rPr>
        <w:t xml:space="preserve">Invite Dandy team members with appropriate roles</w:t>
      </w:r>
    </w:p>
    <w:p>
      <w:pPr>
        <w:pStyle w:val="ListParagraph"/>
        <w:numPr>
          <w:ilvl w:val="0"/>
          <w:numId w:val="7"/>
        </w:numPr>
        <w:spacing w:after="40" w:before="40"/>
      </w:pPr>
      <w:r>
        <w:rPr>
          <w:rFonts w:ascii="Arial" w:cs="Arial" w:eastAsia="Arial" w:hAnsi="Arial"/>
          <w:color w:val="475569"/>
          <w:sz w:val="22"/>
          <w:szCs w:val="22"/>
        </w:rPr>
        <w:t xml:space="preserve">Verify meetdandy-lp.com custom domain routing still works</w:t>
      </w:r>
    </w:p>
    <w:p>
      <w:pPr>
        <w:pStyle w:val="ListParagraph"/>
        <w:numPr>
          <w:ilvl w:val="0"/>
          <w:numId w:val="7"/>
        </w:numPr>
        <w:spacing w:after="40" w:before="40"/>
      </w:pPr>
      <w:r>
        <w:rPr>
          <w:rFonts w:ascii="Arial" w:cs="Arial" w:eastAsia="Arial" w:hAnsi="Arial"/>
          <w:color w:val="475569"/>
          <w:sz w:val="22"/>
          <w:szCs w:val="22"/>
        </w:rPr>
        <w:t xml:space="preserve">Optionally consolidate to single deployment (both Dandy and lpstudio.ai on same server)</w:t>
      </w:r>
    </w:p>
    <w:p>
      <w:pPr>
        <w:pBdr>
          <w:bottom w:val="single" w:color="E2E8F0" w:sz="2" w:space="1"/>
        </w:pBdr>
        <w:spacing w:after="200" w:before="200"/>
      </w:pPr>
    </w:p>
    <w:p>
      <w:pPr>
        <w:pStyle w:val="Heading1"/>
        <w:spacing w:after="180" w:before="360"/>
      </w:pPr>
      <w:r>
        <w:rPr>
          <w:rFonts w:ascii="Arial" w:cs="Arial" w:eastAsia="Arial" w:hAnsi="Arial"/>
          <w:b/>
          <w:bCs/>
          <w:color w:val="003A30"/>
          <w:sz w:val="36"/>
          <w:szCs w:val="36"/>
        </w:rPr>
        <w:t xml:space="preserve">Risk Mitigation</w:t>
      </w:r>
    </w:p>
    <w:p>
      <w:pPr>
        <w:pStyle w:val="ListParagraph"/>
        <w:numPr>
          <w:ilvl w:val="0"/>
          <w:numId w:val="8"/>
        </w:numPr>
        <w:spacing w:after="40" w:before="40"/>
      </w:pPr>
      <w:r>
        <w:rPr>
          <w:rFonts w:ascii="Arial" w:cs="Arial" w:eastAsia="Arial" w:hAnsi="Arial"/>
          <w:b/>
          <w:bCs/>
          <w:color w:val="003A30"/>
          <w:sz w:val="22"/>
          <w:szCs w:val="22"/>
        </w:rPr>
        <w:t xml:space="preserve">Data isolation failure</w:t>
      </w:r>
      <w:r>
        <w:rPr>
          <w:rFonts w:ascii="Arial" w:cs="Arial" w:eastAsia="Arial" w:hAnsi="Arial"/>
          <w:color w:val="475569"/>
          <w:sz w:val="22"/>
          <w:szCs w:val="22"/>
        </w:rPr>
        <w:t xml:space="preserve"> — Every query goes through scopeToOrg middleware. Add integration tests that verify queries with org A’s token never return org B’s data.</w:t>
      </w:r>
    </w:p>
    <w:p>
      <w:pPr>
        <w:pStyle w:val="ListParagraph"/>
        <w:numPr>
          <w:ilvl w:val="0"/>
          <w:numId w:val="8"/>
        </w:numPr>
        <w:spacing w:after="40" w:before="40"/>
      </w:pPr>
      <w:r>
        <w:rPr>
          <w:rFonts w:ascii="Arial" w:cs="Arial" w:eastAsia="Arial" w:hAnsi="Arial"/>
          <w:b/>
          <w:bCs/>
          <w:color w:val="003A30"/>
          <w:sz w:val="22"/>
          <w:szCs w:val="22"/>
        </w:rPr>
        <w:t xml:space="preserve">Dandy downtime during migration</w:t>
      </w:r>
      <w:r>
        <w:rPr>
          <w:rFonts w:ascii="Arial" w:cs="Arial" w:eastAsia="Arial" w:hAnsi="Arial"/>
          <w:color w:val="475569"/>
          <w:sz w:val="22"/>
          <w:szCs w:val="22"/>
        </w:rPr>
        <w:t xml:space="preserve"> — Feature flag approach means zero downtime. Flag off = app works exactly as today. Flag on can be tested in staging first.</w:t>
      </w:r>
    </w:p>
    <w:p>
      <w:pPr>
        <w:pStyle w:val="ListParagraph"/>
        <w:numPr>
          <w:ilvl w:val="0"/>
          <w:numId w:val="8"/>
        </w:numPr>
        <w:spacing w:after="40" w:before="40"/>
      </w:pPr>
      <w:r>
        <w:rPr>
          <w:rFonts w:ascii="Arial" w:cs="Arial" w:eastAsia="Arial" w:hAnsi="Arial"/>
          <w:b/>
          <w:bCs/>
          <w:color w:val="003A30"/>
          <w:sz w:val="22"/>
          <w:szCs w:val="22"/>
        </w:rPr>
        <w:t xml:space="preserve">Google OAuth outage</w:t>
      </w:r>
      <w:r>
        <w:rPr>
          <w:rFonts w:ascii="Arial" w:cs="Arial" w:eastAsia="Arial" w:hAnsi="Arial"/>
          <w:color w:val="475569"/>
          <w:sz w:val="22"/>
          <w:szCs w:val="22"/>
        </w:rPr>
        <w:t xml:space="preserve"> — Session tokens are stored server-side and last 30 days. Users stay logged in even if Google’s auth servers have issues. Only new logins require Google.</w:t>
      </w:r>
    </w:p>
    <w:p>
      <w:pPr>
        <w:pStyle w:val="ListParagraph"/>
        <w:numPr>
          <w:ilvl w:val="0"/>
          <w:numId w:val="8"/>
        </w:numPr>
        <w:spacing w:after="40" w:before="40"/>
      </w:pPr>
      <w:r>
        <w:rPr>
          <w:rFonts w:ascii="Arial" w:cs="Arial" w:eastAsia="Arial" w:hAnsi="Arial"/>
          <w:b/>
          <w:bCs/>
          <w:color w:val="003A30"/>
          <w:sz w:val="22"/>
          <w:szCs w:val="22"/>
        </w:rPr>
        <w:t xml:space="preserve">Slug collisions between orgs</w:t>
      </w:r>
      <w:r>
        <w:rPr>
          <w:rFonts w:ascii="Arial" w:cs="Arial" w:eastAsia="Arial" w:hAnsi="Arial"/>
          <w:color w:val="475569"/>
          <w:sz w:val="22"/>
          <w:szCs w:val="22"/>
        </w:rPr>
        <w:t xml:space="preserve"> — Slugs are scoped to org. Two orgs can both have a page with slug “promo” because they’re served on different subdomains.</w:t>
      </w:r>
    </w:p>
    <w:p>
      <w:pPr>
        <w:pStyle w:val="ListParagraph"/>
        <w:numPr>
          <w:ilvl w:val="0"/>
          <w:numId w:val="8"/>
        </w:numPr>
        <w:spacing w:after="40" w:before="40"/>
      </w:pPr>
      <w:r>
        <w:rPr>
          <w:rFonts w:ascii="Arial" w:cs="Arial" w:eastAsia="Arial" w:hAnsi="Arial"/>
          <w:b/>
          <w:bCs/>
          <w:color w:val="003A30"/>
          <w:sz w:val="22"/>
          <w:szCs w:val="22"/>
        </w:rPr>
        <w:t xml:space="preserve">Performance at scale</w:t>
      </w:r>
      <w:r>
        <w:rPr>
          <w:rFonts w:ascii="Arial" w:cs="Arial" w:eastAsia="Arial" w:hAnsi="Arial"/>
          <w:color w:val="475569"/>
          <w:sz w:val="22"/>
          <w:szCs w:val="22"/>
        </w:rPr>
        <w:t xml:space="preserve"> — org_id is indexed on every table. Queries are no slower than today because the index narrows the scan to one org’s data.</w:t>
      </w:r>
    </w:p>
    <w:p>
      <w:pPr>
        <w:pBdr>
          <w:bottom w:val="single" w:color="E2E8F0" w:sz="2" w:space="1"/>
        </w:pBdr>
        <w:spacing w:after="200" w:before="200"/>
      </w:pPr>
    </w:p>
    <w:p>
      <w:pPr>
        <w:pStyle w:val="Heading1"/>
        <w:spacing w:after="180" w:before="360"/>
      </w:pPr>
      <w:r>
        <w:rPr>
          <w:rFonts w:ascii="Arial" w:cs="Arial" w:eastAsia="Arial" w:hAnsi="Arial"/>
          <w:b/>
          <w:bCs/>
          <w:color w:val="003A30"/>
          <w:sz w:val="36"/>
          <w:szCs w:val="36"/>
        </w:rPr>
        <w:t xml:space="preserve">New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56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Side</w:t>
            </w:r>
          </w:p>
        </w:tc>
        <w:tc>
          <w:tcPr>
            <w:tcW w:type="dxa" w:w="468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75569"/>
                <w:sz w:val="20"/>
                <w:szCs w:val="20"/>
              </w:rPr>
              <w:t xml:space="preserve">@react-oauth/google</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Frontend</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Google Sign-In button component</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google-auth-library</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Backend</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Already installed — verify Google ID tokens</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75569"/>
                <w:sz w:val="20"/>
                <w:szCs w:val="20"/>
              </w:rPr>
              <w:t xml:space="preserve">cookie-parser</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Backend</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Already installed — just needs to be wired into app.ts</w:t>
            </w:r>
          </w:p>
        </w:tc>
      </w:tr>
    </w:tbl>
    <w:p>
      <w:pPr>
        <w:spacing w:after="120" w:before="0"/>
      </w:pPr>
      <w:r>
        <w:rPr>
          <w:rFonts w:ascii="Arial" w:cs="Arial" w:eastAsia="Arial" w:hAnsi="Arial"/>
          <w:color w:val="475569"/>
          <w:sz w:val="22"/>
          <w:szCs w:val="22"/>
        </w:rPr>
        <w:t xml:space="preserve">No other new dependencies. The existing stack (Express, Drizzle, React, Wouter) handles everything else.</w:t>
      </w:r>
    </w:p>
    <w:p>
      <w:pPr>
        <w:pBdr>
          <w:bottom w:val="single" w:color="E2E8F0" w:sz="2" w:space="1"/>
        </w:pBdr>
        <w:spacing w:after="200" w:before="200"/>
      </w:pPr>
    </w:p>
    <w:p>
      <w:pPr>
        <w:pStyle w:val="Heading1"/>
        <w:spacing w:after="180" w:before="360"/>
      </w:pPr>
      <w:r>
        <w:rPr>
          <w:rFonts w:ascii="Arial" w:cs="Arial" w:eastAsia="Arial" w:hAnsi="Arial"/>
          <w:b/>
          <w:bCs/>
          <w:color w:val="003A30"/>
          <w:sz w:val="36"/>
          <w:szCs w:val="36"/>
        </w:rPr>
        <w:t xml:space="preserve">Estimated File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68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2340"/>
            <w:tcBorders>
              <w:top w:val="single" w:color="E2E8F0" w:sz="1"/>
              <w:left w:val="single" w:color="E2E8F0" w:sz="1"/>
              <w:bottom w:val="single" w:color="E2E8F0" w:sz="1"/>
              <w:right w:val="single" w:color="E2E8F0" w:sz="1"/>
            </w:tcBorders>
            <w:shd w:fill="003A30"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75569"/>
                <w:sz w:val="20"/>
                <w:szCs w:val="20"/>
              </w:rPr>
              <w:t xml:space="preserve">New DB schemas</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5 new tables + migration script</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1 day</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Auth API routes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auth.ts, admin.ts, invites.ts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1–2 days</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75569"/>
                <w:sz w:val="20"/>
                <w:szCs w:val="20"/>
              </w:rPr>
              <w:t xml:space="preserve">Middleware</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requireAuth.ts, requireAdmin.ts, scopeToOrg.ts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1 day</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Existing route updates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~15 route files (add middleware + org_id filter)</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2 days</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75569"/>
                <w:sz w:val="20"/>
                <w:szCs w:val="20"/>
              </w:rPr>
              <w:t xml:space="preserve">Frontend auth</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AuthContext, LoginPage, ProtectedRoute, OrgSwitcher</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2 days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Role-based UI</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Sidebar, builder, team page (modify + new)</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2 days</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75569"/>
                <w:sz w:val="20"/>
                <w:szCs w:val="20"/>
              </w:rPr>
              <w:t xml:space="preserve">Domain routing</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Subdomain middleware, DNS config, tracking.ts updates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1 day</w:t>
            </w:r>
          </w:p>
        </w:tc>
      </w:tr>
    </w:tbl>
    <w:p>
      <w:pPr>
        <w:spacing w:after="120" w:before="0"/>
      </w:pPr>
      <w:r>
        <w:rPr>
          <w:rFonts w:ascii="Arial" w:cs="Arial" w:eastAsia="Arial" w:hAnsi="Arial"/>
          <w:color w:val="475569"/>
          <w:sz w:val="22"/>
          <w:szCs w:val="22"/>
        </w:rPr>
        <w:t xml:space="preserve">Total estimated effort: 10–12 working days across 5–6 weeks (accounting for testing between phases).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4"/>
      </w:pBdr>
      <w:tabs>
        <w:tab w:val="right" w:pos="9026"/>
      </w:tabs>
    </w:pPr>
    <w:r>
      <w:rPr>
        <w:rFonts w:ascii="Arial" w:cs="Arial" w:eastAsia="Arial" w:hAnsi="Arial"/>
        <w:b/>
        <w:bCs/>
        <w:color w:val="003A30"/>
        <w:sz w:val="16"/>
        <w:szCs w:val="16"/>
      </w:rPr>
      <w:t xml:space="preserve">LP Studio</w:t>
    </w:r>
    <w:r>
      <w:rPr>
        <w:rFonts w:ascii="Arial" w:cs="Arial" w:eastAsia="Arial" w:hAnsi="Arial"/>
        <w:color w:val="475569"/>
        <w:sz w:val="16"/>
        <w:szCs w:val="16"/>
      </w:rPr>
      <w:t xml:space="preserve">	Multi-Tenant Rollout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Phase %1."/>
      <w:lvlJc w:val="left"/>
      <w:pPr>
        <w:ind w:left="720" w:hanging="360"/>
      </w:pPr>
      <w:rPr>
        <w:rFonts w:ascii="Arial" w:cs="Arial" w:eastAsia="Arial" w:hAnsi="Arial"/>
        <w:b/>
        <w:bCs/>
        <w:sz w:val="24"/>
        <w:szCs w:val="24"/>
      </w:r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3A3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3A3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2026-03-26T15:13:08.042Z</dcterms:created>
  <dcterms:modified xsi:type="dcterms:W3CDTF">2026-03-26T15:13:08.043Z</dcterms:modified>
</cp:coreProperties>
</file>

<file path=docProps/custom.xml><?xml version="1.0" encoding="utf-8"?>
<Properties xmlns="http://schemas.openxmlformats.org/officeDocument/2006/custom-properties" xmlns:vt="http://schemas.openxmlformats.org/officeDocument/2006/docPropsVTypes"/>
</file>