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p/>
    <w:p/>
    <w:p/>
    <w:p/>
    <w:p/>
    <w:p/>
    <w:p/>
    <w:p>
      <w:pPr>
        <w:spacing w:after="0"/>
        <w:jc w:val="center"/>
      </w:pPr>
      <w:r>
        <w:rPr>
          <w:b/>
          <w:sz w:val="60"/>
        </w:rPr>
        <w:t>Investir dans un immeuble de rapport sans apport</w:t>
      </w:r>
    </w:p>
    <w:p>
      <w:r>
        <w:br w:type="page"/>
      </w:r>
    </w:p>
    <w:p>
      <w:pPr>
        <w:spacing w:after="3600"/>
        <w:jc w:val="center"/>
      </w:pPr>
      <w:r>
        <w:rPr>
          <w:b w:val="0"/>
          <w:sz w:val="28"/>
        </w:rPr>
        <w:t>[AUTEUR]</w:t>
      </w:r>
    </w:p>
    <w:p>
      <w:pPr>
        <w:spacing w:after="3600"/>
        <w:jc w:val="center"/>
      </w:pPr>
      <w:r>
        <w:rPr>
          <w:b/>
          <w:sz w:val="60"/>
        </w:rPr>
        <w:t>Investir dans un immeuble de rapport sans apport</w:t>
      </w:r>
    </w:p>
    <w:p>
      <w:pPr>
        <w:spacing w:after="0"/>
        <w:jc w:val="center"/>
      </w:pPr>
      <w:r>
        <w:rPr>
          <w:b w:val="0"/>
          <w:sz w:val="28"/>
        </w:rPr>
        <w:t>Editions Bellus</w:t>
      </w:r>
    </w:p>
    <w:p>
      <w:r>
        <w:br w:type="page"/>
      </w:r>
    </w:p>
    <w:p>
      <w:pPr>
        <w:spacing w:after="400"/>
        <w:jc w:val="center"/>
      </w:pPr>
      <w:r>
        <w:rPr>
          <w:b/>
          <w:sz w:val="60"/>
        </w:rPr>
        <w:t>Sommaire</w:t>
      </w:r>
    </w:p>
    <w:p>
      <w:pPr>
        <w:spacing w:after="120"/>
        <w:jc w:val="center"/>
      </w:pPr>
      <w:r>
        <w:rPr>
          <w:b w:val="0"/>
          <w:sz w:val="26"/>
        </w:rPr>
        <w:t>Introduction</w:t>
      </w:r>
    </w:p>
    <w:p>
      <w:pPr>
        <w:spacing w:after="120"/>
        <w:jc w:val="center"/>
      </w:pPr>
      <w:r>
        <w:rPr>
          <w:b w:val="0"/>
          <w:sz w:val="26"/>
        </w:rPr>
        <w:t>Chapitre 1 - Pourquoi l’immeuble de rapport sans apport</w:t>
      </w:r>
    </w:p>
    <w:p>
      <w:pPr>
        <w:spacing w:after="120"/>
        <w:jc w:val="center"/>
      </w:pPr>
      <w:r>
        <w:rPr>
          <w:b w:val="0"/>
          <w:sz w:val="26"/>
        </w:rPr>
        <w:t>Chapitre 2 - Évaluer sa capacité financière réelle</w:t>
      </w:r>
    </w:p>
    <w:p>
      <w:pPr>
        <w:spacing w:after="120"/>
        <w:jc w:val="center"/>
      </w:pPr>
      <w:r>
        <w:rPr>
          <w:b w:val="0"/>
          <w:sz w:val="26"/>
        </w:rPr>
        <w:t>Chapitre 3 - Trouver des opportunités adaptées</w:t>
      </w:r>
    </w:p>
    <w:p>
      <w:pPr>
        <w:spacing w:after="120"/>
        <w:jc w:val="center"/>
      </w:pPr>
      <w:r>
        <w:rPr>
          <w:b w:val="0"/>
          <w:sz w:val="26"/>
        </w:rPr>
        <w:t>Chapitre 4 - Négocier avec les banques et les vendeurs</w:t>
      </w:r>
    </w:p>
    <w:p>
      <w:pPr>
        <w:spacing w:after="120"/>
        <w:jc w:val="center"/>
      </w:pPr>
      <w:r>
        <w:rPr>
          <w:b w:val="0"/>
          <w:sz w:val="26"/>
        </w:rPr>
        <w:t>Chapitre 5 - Structurer le financement sans apport</w:t>
      </w:r>
    </w:p>
    <w:p>
      <w:pPr>
        <w:spacing w:after="120"/>
        <w:jc w:val="center"/>
      </w:pPr>
      <w:r>
        <w:rPr>
          <w:b w:val="0"/>
          <w:sz w:val="26"/>
        </w:rPr>
        <w:t>Chapitre 6 - Optimiser la fiscalité et les charges</w:t>
      </w:r>
    </w:p>
    <w:p>
      <w:pPr>
        <w:spacing w:after="120"/>
        <w:jc w:val="center"/>
      </w:pPr>
      <w:r>
        <w:rPr>
          <w:b w:val="0"/>
          <w:sz w:val="26"/>
        </w:rPr>
        <w:t>Chapitre 7 - Gérer les locataires et les imprévus</w:t>
      </w:r>
    </w:p>
    <w:p>
      <w:pPr>
        <w:spacing w:after="120"/>
        <w:jc w:val="center"/>
      </w:pPr>
      <w:r>
        <w:rPr>
          <w:b w:val="0"/>
          <w:sz w:val="26"/>
        </w:rPr>
        <w:t>Chapitre 8 - Anticiper les pièges juridiques</w:t>
      </w:r>
    </w:p>
    <w:p>
      <w:pPr>
        <w:spacing w:after="120"/>
        <w:jc w:val="center"/>
      </w:pPr>
      <w:r>
        <w:rPr>
          <w:b w:val="0"/>
          <w:sz w:val="26"/>
        </w:rPr>
        <w:t>Chapitre 9 - Scalabilité et sortie de stratégie</w:t>
      </w:r>
    </w:p>
    <w:p>
      <w:pPr>
        <w:spacing w:after="120"/>
        <w:jc w:val="center"/>
      </w:pPr>
      <w:r>
        <w:rPr>
          <w:b w:val="0"/>
          <w:sz w:val="26"/>
        </w:rPr>
        <w:t>Conclusion</w:t>
      </w:r>
    </w:p>
    <w:p>
      <w:r>
        <w:br w:type="page"/>
      </w:r>
    </w:p>
    <w:p>
      <w:pPr>
        <w:spacing w:after="400"/>
        <w:jc w:val="center"/>
      </w:pPr>
      <w:r>
        <w:rPr>
          <w:b/>
          <w:sz w:val="60"/>
        </w:rPr>
        <w:t>Introduction</w:t>
      </w:r>
    </w:p>
    <w:p>
      <w:pPr>
        <w:spacing w:after="160"/>
        <w:jc w:val="both"/>
      </w:pPr>
      <w:r>
        <w:rPr>
          <w:b w:val="0"/>
          <w:sz w:val="24"/>
        </w:rPr>
        <w:t>L'immobilier locatif demeure, dans l'imaginaire collectif, un terrain réservé aux capitaux accumulés. Cette perception repose sur une vision obsolète où l'acquisition d'un bien de rapport nécessiterait obligatoirement l'apport de dizaines de milliers d'euros épargnés au préalable. Pourtant, le cadre juridique et financier français autorise des montages permettant de financer jusqu'à cent dix pour cent du prix d'acquisition d'un immeuble de rapport, sous réserve de remplir des critères précis de solvabilité et de rentabilité. Cette possibilité, légale et documentée, reste méconnue du grand public qui confond absence d'apport personnel et absence de garanties financières. Thomas, trente-quatre ans, travaille en CDI dans le secteur tertiaire depuis six ans. Il perçoit un revenu net mensuel de deux mille huit cents euros et dispose d'une épargne de cinq mille euros, constituée en prévention des imprévus. Son taux d'endettement actuel s'élève à vingt-huit pour cent, principalement lié à un crédit automobile qu'il rembourse encore sur deux années. Avec un reste à vivre de mille cinq cents euros mensuels, Thomas représente le profil type du salarié stable sans masse financière disponible. Il envisage l'acquisition d'un petit immeuble de rapport estimé à deux cent mille euros dans une ville de province, mais croit fermement que son absence d'épargne substantielle constitue un obstacle insurmontable. Cette croyance, partagée par millions de Français en situation similaire, masque la réalité des mécanismes bancaires contemporains. Le financement intégral d'un investissement immobilier repose sur la capacité du bien à générer des revenus locatifs supérieurs ou égaux à ses charges financières. Lorsqu'un immeuble de rapport présente une rentabilité brute suffisante, les établissements bancaires acceptent de couvrir non seulement le prix d'achat, mais également les frais annexes (notaire, travaux éventuels, garanties) sans exiger de mobilisation de l'épargne personnelle de l'emprunteur. Cette approche, nommée financement à cent dix pour cent dans le jargon bancaire, diffère fondamentalement du crédit résidentiel classique où l'apport personnel sécurise la banque contre la baisse des valeurs immobilières. Dans le cas de l'immeuble de rapport, la sécurité réside dans les flux de trésorerie générés par les locataires plutôt que dans la capacité de l'acquéreur à immobiliser ses propres fonds. Cette distinction mécanique entre crédit immobilier personnel et crédit immobilier d'investissement explique pourquoi un salarié comme Thomas, disposant de revenus réguliers mais sans capital hérité ou épargné, peut accéder à la propriété d'un patrimoine productif. Le système bancaire français évalue avant tout la capacité de remboursement via les revenus locatifs futurs, complétés par les revenus professionnels du demandeur pour couvrir les périodes de vacance locative ou les imprévus. Cette possibilité technique, encadrée par la législation sur le crédit à la consommation et le code monétaire et financier, demeure peu médiatisée car elle requiert une expertise spécifique que les banques de détail ne communiquent pas systématiquement à leurs clients standards. La période actuelle, caractérisée par une remontée des taux d'intérêt et une tension accrue sur les marchés locatifs français, rend cette question particulièrement prégnante. Les taux directeurs de la Banque centrale européenne, répercutés dans les offres de prêt immobilier, ont modifié la donne des investissements locatifs. Ce qui constituait une rentabilité acceptable il y a cinq ans devient aujourd'hui précaire face à des mensualités de remboursement majorées. Simultanément, la demande locative croissante dans les territoires métropolitains et les villes moyennes dynamiques crée une pression sur les disponibilités de logements, renforçant potentiellement la sécurité des investissements bien calibrés. Dans ce contexte, la tentation d'investir sans apport personnel comporte des risques spécifiques qu'il convient d'évaluer avec rigueur. Le surendettement représente le danger principal : lorsqu'un emprunteur finance intégralement un projet immobilier, il ne dispose d'aucune marge de manœuvre pour absorber les aléas. Une période de vacance locative prolongée, des travaux imprévus non couverts par les provisions, ou une baisse des loyers dans la zone géographique concernée peuvent transformer l'investissement en charge mensuelle nette grevant le budget personnel. Thomas, avec son reste à vivre de mille cinq cents euros, doit intégrer que tout déséquilibre entre ses revenus professionnels et les charges de son immeuble impacterait directement sa capacité à subvenir à ses besoins courants. Les pièges juridiques constituent un second écueil majeur. L'acquisition d'un immeuble de rapport engage le propriétaire dans des obligations légales strictes : diagnostics techniques obligatoires avant location, respect des normes de décence, gestion des baux commerciaux ou résidentiels selon la typologie du bien. Une méconnaissance de ces contraintes peut entraîner des sanctions financières, l'interdiction de louer, ou des contentieux coûteux avec des locataires. Sans capital de départ pour faire face aux éventuels travaux de remise aux normes ou aux frais d'avocat, l'investisseur débutant se trouve particulièrement exposé. L'importance de ce sujet réside donc dans ce paradoxe : l'absence d'apport personnel rend l'investissement accessible à une population plus large, mais elle amplifie simultanément la vulnérabilité financière et juridique de l'investisseur. La diversification patrimoniale, objectif légitime face à l'insuffisance des rendements des placements classiques (livrets, assurances-vie en euros), ne doit pas masquer l'exigence accrue de préparation et de structuration que requiert cette approche. Construire un patrimoine immobilier sans capital initial demande une maîtrise parfaite des flux, une anticipation des risques locatifs et juridiques, et une capacité à maintenir une stabilité professionnelle et personnelle sur le long terme. De plus, la variabilité des situations individuelles et territoriales rend impossible toute généralisation hâtive. Ce qui fonctionne pour un investisseur dans une ville de taille moyenne en croissance démographique peut s'avérer désastreux dans une commune en déclin industriel. Les différences de fiscalité locale, de taux d'imposition, de marchés locaux et de réglementations urbanistiques imposent une analyse au cas par cas. L'erreur fréquente consiste à appliquer des stratégies validées dans d'autres contextes géographiques ou temporels sans adaptation, conduisant à des taux d'occupation insuffisants ou des rentabilités nettes négatives malgré des calculs initiaux optimistes. Ce livre s'adresse principalement aux salariés en contrat à durée indéterminée disposant de revenus stables et réguliers, ainsi qu'aux travailleurs indépendants établis depuis plusieurs années avec une clientèle fidèle et prévisible. Il concerne spécifiquement ceux qui, comme Thomas, perçoivent des revenus leur permettant d'envisager l'avenir sereinement mais n'ont pas constitué d'épargne substantielle, soit par choix de consommation immédiate, soit par manque d'information sur les mécanismes patrimoniaux disponibles. Le lecteur visé n'a généralement aucune connaissance préalable en matière d'investissement immobilier, de fiscalité des revenus fonciers, ou de droit des baux. Il ignore les différences entre LMNP (Location Meublée Non Professionnelle) et location nue, entre régime réel et micro-foncier, entre DPE (Diagnostic de Performance Énergétique) de classe E ou G. Il perçoit la banque comme une institution opaque dont les critères de décision lui échappent, et le marché immobilier comme un terrain miné réservé aux initiés. Cet ouvrage s'adresse également aux investisseurs débutants ayant déjà effectué quelques recherches sur internet mais noyés sous des informations contradictoires, des promesses de rendement miraculeux, ou des témoignages d'échecs financiers. Il vise à démystifier les leviers du financement sans apport tout en posant les limites strictes de cette approche. Il ne s'adresse pas aux profils atypiques : chômeurs, travailleurs précaires en contrats courts, ou personnes en situation de surendettement déjà avéré. Ces situations nécessitent un accompagnement spécifique par des professionnels du surendettement et non une stratégie d'endettement supplémentaire, même productive. Il importe de préciser que ce livre ne remplace en aucun cas une consultation personnalisée avec un conseiller en gestion de patrimoine, un notaire, ou un expert-comptable. Chaque situation familiale, professionnelle et patrimoniale présente des spécificités que seul un entretien individuel permet d'appréhender. Les stratégies présentées constituent des cadres généraux légaux et financiers, dont l'application concrète doit être validée par des professionnels du droit et de la finance en fonction du contexte particulier de chacun. L'ouvrage s'organise en neuf chapitres suivant une progression logique de la découverte à la pérennisation de l'investissement. Le premier chapitre pose les fondements conceptuels de l'immeuble de rapport et justifie l'approche sans apport en expliquant les mécanismes d'effet de levier et de mutualisation des risques. Il démontre pourquoi cette stratégie est viable malgré les idées reçues, tout en identifiant les conditions de sa réussite. Le deuxième chapitre permet au lecteur d'évaluer objectivement sa capacité financière réelle. Il détaille le calcul du taux d'endettement maximal fixé à trente-cinq pour cent par les autorités de régulation prudentielle, l'analyse du reste à vivre nécessaire à la sérénité quotidienne, et l'impact de la stabilité professionnelle sur l'octroi du crédit. Il guide la constitution d'un dossier bancaire solide sans dissimulation ni optimisme excessif. Le troisième chapitre aborde la sélection des opportunités immobilières. Il présente les critères objectifs de rentabilité brute et nette, les indicateurs de demande locative par zone géographique, et les sources d'annonces off-market ou enchères. Il forme à la lecture des diagnostics techniques obligatoires (DPE, amiante, plomb) pour éviter l'acquisition de passifs cachés sous couvert de bonnes affaires. Le quatrième chapitre développe les techniques de négociation avec les banques et les vendeurs. Il détaille les arguments permettant de convaincre un établissement financier de monter un dossier à cent dix pour cent, ainsi que les stratégies pour obtenir des clauses suspensives protectrices lors de la signature chez le notaire. Le cinquième chapitre structure concrètement le financement sans apport. Il détaille les solutions de prêts classiques et aidés, les garanties alternatives aux cautions solidaires, et la gestion obligatoire d'une épargne de précaution même en l'absence d'apport initial. Il insiste sur les assurances indispensables (emprunteur, loyers impayés, propriétaires non occupants). Le sixième chapitre traite de l'optimisation fiscale et de la maîtrise des charges. Il compare les régimes fiscaux adaptés à l'immeuble de rapport (micro-foncier, régime réel, déficit foncier, LMNP) et identifie les charges déductibles pour maximiser la rentabilité nette sans entrer dans l'optimisation agressive. Le septième chapitre aborde la gestion locative opérationnelle. Il couvre la sélection rigoureuse des locataires, la gestion des vacances locatives, les assurances spécifiques (GLI pour Garantie Loyers Impayés, PNO pour Protection Juridique et Défense Recours), et les procédures en cas de difficultés de paiement. Le huitième chapitre identifie les pièges juridiques courants et les obligations légales du bailleur. Il détaille les contentieux possibles (expulsion, travaux forcés) et les recours disponibles, en rappelant que les évolutions législatives récentes de moins de douze mois doivent être vérifiées auprès des sources officielles. Le neuvième et dernier chapitre prépare le lecteur à la scalabilité de son patrimoine et aux stratégies de sortie. Il présente l'effet boule de neige permettant de réinvestir, les options de transmission ou de vente, et l'adaptation aux changements de situation personnelle majeure (perte d'emploi, divorce). En suivant cette progression méthodique, le lecteur acquiert la capacité à identifier des opportunités immobilières adaptées spécifiquement à son profil financier et à sa zone géographique. Il apprend à calculer la rentabilité réelle d'un immeuble en intégrant tous les postes de charges souvent oubliés par les investisseurs débutants (copropriété, vacances locatives, provisions travaux), évitant ainsi l'erreur classique consistant à surestimer les rendements affichés. Il maîtrise les techniques de négociation bancaire permettant d'obtenir un financement sans apport personnel, en sachant présenter un dossier démontrant l'autofinancement positif du bien et la solidité de ses garanties alternatives. Il comprend comment structurer l'investissement pour optimiser sa fiscalité, notamment en distinguant les avantages respectifs des différents régimes d'imposition sans chercher à optimiser de manière agressive ou risquée. Le lecteur apprend à anticiper les pièges juridiques et locatifs qui fragilisent les investissements mal préparés. Il connaît les diagnostics obligatoires à vérifier avant acquisition, les clauses de bail à privilégier selon les typologies de locataires, et les procédures administratives à respecter pour éviter les sanctions. Il intègre que la gestion locative demande une rigueur administrative constante et que l'absence de capital de départ rend chaque imprévu plus difficile à absorber, imposant une vigilance accrue sur les assurances et les provisions. Il intègre également les limites intrinsèques des stratégies proposées. Ce livre ne promet aucun rendement garanti ni montage financier miracle. Il rappelle constamment que l'absence d'apport personnel ne signifie pas l'absence de risque personnel : en cas de difficulté, l'emprunteur reste tenu de rembourser intégralement sa dette sur ses revenus professionnels. Il comprend que les situations varient radicalement selon les régions françaises, les profils d'emprunteurs, et les conjonctures économiques, rendant indispensable l'accompagnement par des professionnels spécialisés avant tout engagement définitif. Thomas, au terme de sa lecture, saura évaluer si son projet d'immeuble à deux cent mille euros est réaliste avec ses deux mille huit cents euros de revenus nets et son taux d'endettement actuel. Il saura calculer si la rentabilité brute de sept pour cent annoncée par l'agent immobilier se traduira par une rentabilité nette positive après fiscalité et charges. Il disposera des outils pour comparer les offres de prêt, pour négocier les clauses suspensives protégeant son acquisition, et pour constituer la trésorerie de précaution indispensable même sans apport initial. Il comprendra comment anticiper les risques juridiques spécifiques à son bien et comment planifier une stratégie de développement patrimonial sur cinq ans tout en maintenant sa sécurité financière personnelle. Cette connaissance technique et ces garde-fous lui permettront d'aborder son projet non pas comme un pari spéculatif sur la hausse des prix de l'immobilier, mais comme une entreprise patrimoniale structurée, maîtrisée dans ses risques et adaptée à sa capacité d'endettement réelle.</w:t>
      </w:r>
    </w:p>
    <w:p>
      <w:r>
        <w:br w:type="page"/>
      </w:r>
    </w:p>
    <w:p>
      <w:pPr>
        <w:spacing w:after="40"/>
        <w:jc w:val="center"/>
      </w:pPr>
      <w:r>
        <w:rPr>
          <w:b/>
          <w:sz w:val="44"/>
        </w:rPr>
        <w:t>Chapitre 1</w:t>
      </w:r>
    </w:p>
    <w:p>
      <w:pPr>
        <w:spacing w:after="40"/>
        <w:jc w:val="center"/>
      </w:pPr>
      <w:r>
        <w:rPr>
          <w:b w:val="0"/>
          <w:sz w:val="44"/>
        </w:rPr>
        <w:t>------</w:t>
      </w:r>
    </w:p>
    <w:p>
      <w:pPr>
        <w:spacing w:after="440"/>
        <w:jc w:val="center"/>
      </w:pPr>
      <w:r>
        <w:rPr>
          <w:b/>
          <w:sz w:val="44"/>
        </w:rPr>
        <w:t>Pourquoi l’immeuble de rapport sans apport</w:t>
      </w:r>
    </w:p>
    <w:p>
      <w:pPr>
        <w:spacing w:after="240"/>
        <w:jc w:val="both"/>
      </w:pPr>
      <w:r>
        <w:rPr>
          <w:b w:val="0"/>
          <w:sz w:val="24"/>
        </w:rPr>
        <w:t>L’acquisition d’un immeuble de rapport sans capital initial repose sur un principe fondamental : l’effet de levier financier. Ce mécanisme permet d’utiliser la capacité d’emprunt auprès des établissements bancaires pour financer la totalité, voire plus, du coût d’acquisition d’un bien immobilier. Le montant emprunté, qu’il couvre le prix d’achat, les frais de notaire et même les travaux éventuels, est ensuite remboursé grâce aux revenus locatifs générés par l’immeuble lui-même. Ainsi, le bien s’autofinance progressivement sans nécessiter de mobiliser l’épargne personnelle de l’investisseur.</w:t>
        <w:br/>
        <w:br/>
        <w:t>Thomas, un salarié dynamique de 34 ans, aspirait à investir dans l’immobilier locatif, mais son épargne se limitait à 5 000 €, loin des apports traditionnellement exigés. Il craignait que son rêve ne soit inaccessible, une idée reçue tenace selon laquelle un capital conséquent était indispensable. Pourtant, il avait entendu parler de l’effet de levier financier, un mécanisme permettant d’acquérir un bien grâce à un prêt bancaire. L’idée que ce prêt puisse être intégralement couvert par les futurs revenus locatifs commençait à germer dans son esprit, offrant une lueur d’espoir pour construire son patrimoine sans puiser dans ses maigres économies. Cette perspective, bien qu’un peu abstraite pour l’instant, représentait la clé de voûte de son projet, le convainquant que l’absence d’apport n’était pas forcément rédhibitoire.</w:t>
        <w:br/>
        <w:br/>
        <w:t>Ce concept de financement à 100 % ou 110 % est rendu possible par la capacité des banques à évaluer la rentabilité future d’un projet immobilier. Lorsqu’un bien génère des loyers supérieurs aux charges et à la mensualité du crédit, il présente un autofinancement positif. Cette situation rassure les prêteurs quant à la capacité de remboursement du prêt, même en l’absence d’apport qui, d'ordinaire, constitue une garantie de sérieux et de solvabilité pour l’emprunteur. L’absence d’apport n'est donc pas un obstacle rédhibitoire si le projet est suffisamment solide et rentable pour garantir le remboursement du capital emprunté.</w:t>
        <w:br/>
        <w:br/>
        <w:t>L’objectif de l’effet de levier est de multiplier la capacité d’investissement. Sans apport, un individu est limité par son épargne disponible. Avec un financement bancaire couvrant la totalité des coûts, cette limite est considérablement repoussée. Un immeuble d’une valeur de 200 000 €, par exemple, dont le coût total incluant les frais de notaire et quelques travaux s’élève à 220 000 €, peut être acquis par un investisseur qui ne dispose que de 5 000 € d’épargne. Il empruntera 215 000 € et s’assurera que les loyers mensuels générés par les appartements de cet immeuble couvrent la mensualité de ce prêt, les charges courantes et une partie des impôts.</w:t>
        <w:br/>
        <w:br/>
        <w:t>La maîtrise de cet effet de levier nécessite une évaluation rigoureuse des revenus locatifs potentiels et des dépenses associées. Il est crucial de s’assurer que les loyers perçus seront suffisants pour couvrir non seulement le remboursement du crédit, mais aussi les charges de copropriété, la taxe foncière, les assurances, les frais de gestion éventuels et les impôts sur les revenus fonciers. Une sous-estimation de ces coûts ou une surestimation des revenus locatifs peut entraîner un déficit d’autofinancement, transformant un outil d’enrichissement en un fardeau financier. Le risque principal réside dans une capacité de remboursement insuffisante si les loyers ne sont pas au rendez-vous ou si les charges s'avèrent plus élevées que prévu, ce qui pourrait mener à des difficultés financières.</w:t>
        <w:br/>
        <w:br/>
        <w:t>La rentabilité brute d'un immeuble de rapport, bien qu'indicatrice, ne doit pas être le seul critère. Il est indispensable de calculer la rentabilité nette, qui prend en compte l'ensemble des charges et des impôts. Une rentabilité brute élevée peut masquer des charges importantes qui réduisent significativement le rendement final. Il est donc essentiel de projeter un plan de financement solide, où la mensualité du crédit est inférieure aux loyers encaissés, tout en conservant une marge de sécurité pour faire face aux imprévus.</w:t>
        <w:br/>
        <w:br/>
        <w:t>Les banques acceptent de financer des projets à 100 % ou 110 % parce qu'elles basent leur décision sur le potentiel de rentabilité du bien et la capacité de l'emprunteur à générer des revenus stables. Si le projet démontre un autofinancement positif et une gestion prudente, le risque pour la banque est maîtrisé. Il est donc primordial de présenter un dossier de prêt bien ficelé, incluant une estimation précise des revenus locatifs et une projection réaliste des dépenses.</w:t>
        <w:br/>
        <w:br/>
        <w:t>La limitation fondamentale de cette stratégie réside dans la prudence requise lors de l'évaluation des flux financiers. Les prêts à taux variables, par exemple, introduisent une incertitude quant à l'évolution des mensualités, ce qui peut affecter l'autofinancement positif s'ils augmentent de manière significative. Il est donc conseillé de bien étudier les différentes options de prêts et leurs implications sur le long terme, comme cela sera détaillé ultérieurement. L'absence d'apport rend également l'investisseur plus vulnérable en cas de conjoncture économique défavorable ou de défaillance locative imprévue, accentuant la nécessité d'une épargne de précaution.</w:t>
      </w:r>
    </w:p>
    <w:p>
      <w:pPr>
        <w:spacing w:after="240"/>
        <w:jc w:val="both"/>
      </w:pPr>
      <w:r>
        <w:rPr>
          <w:b w:val="0"/>
          <w:sz w:val="24"/>
        </w:rPr>
        <w:t>Les banques évaluent un dossier de prêt immobilier en tenant compte de plusieurs éléments cruciaux, et leur acceptation d'un financement sans apport personnel repose souvent sur une analyse rigoureuse de ces critères. Le premier facteur déterminant est le taux d'endettement, qui ne doit généralement pas dépasser 35 % des revenus nets du demandeur. Ce seuil est une règle prudente établie par les régulateurs financiers pour prévenir le surendettement des ménages, et les établissements bancaires le respectent scrupuleusement. Un taux d'endettement inférieur à cette limite démontre une capacité financière saine et une marge de manœuvre pour assumer les nouvelles mensualités du crédit immobilier.</w:t>
        <w:br/>
        <w:br/>
        <w:t>Le deuxième critère est le reste à vivre, c'est-à-dire la somme d'argent qui reste au foyer après avoir réglé toutes ses charges fixes et la future mensualité de prêt. Les banques fixent généralement un seuil minimal de 1 000 euros par mois et par foyer pour un emprunteur. Ce montant est censé couvrir les dépenses courantes du quotidien comme l'alimentation, les transports, les loisirs et les imprévus, assurant ainsi une qualité de vie acceptable au demandeur. Un reste à vivre suffisant est donc une condition sine qua non pour l'octroi d'un prêt, même sans apport, car il témoigne de la capacité du foyer à gérer son budget sans se retrouver dans une situation financière précaire.</w:t>
        <w:br/>
        <w:br/>
        <w:t>Le troisième élément essentiel pour les banques est la rentabilité locative projetée du bien. Pour un financement sans apport, le projet doit présenter une rentabilité brute d'au moins 7 %. Ce taux garantit que les revenus potentiels générés par la location du bien seront suffisants pour couvrir non seulement la mensualité du crédit, mais aussi l'ensemble des charges associées (charges de copropriété, taxe foncière, assurances, entretien, etc.). Une rentabilité brute élevée est donc un indicateur clé de la viabilité financière du projet et de sa capacité à générer un autofinancement positif, ce qui est primordial lorsqu'il n'y a pas d'apport personnel pour combler un éventuel déficit.</w:t>
        <w:br/>
        <w:br/>
        <w:t>Ces trois critères forment le socle de l'analyse bancaire lorsqu'il s'agit d'un financement sans apport. Ils permettent aux établissements financiers de mesurer la solidité du projet d'investissement et la capacité de remboursement de l'emprunteur. Le respect de ces seuils est donc fondamental pour espérer obtenir une réponse positive. Il est important de noter que ces chiffres sont des moyennes et peuvent varier légèrement en fonction des politiques internes de chaque banque, de la région où se situe le bien, et du profil spécifique de l'emprunteur.</w:t>
        <w:br/>
        <w:br/>
        <w:t>Pour un investisseur sans épargne personnelle significative, il est impératif de construire un dossier démontrant que ces trois piliers sont solidement établis. Cela implique une recherche immobilière ciblée vers des biens offrant une rentabilité brute solide, une gestion budgétaire rigoureuse pour maintenir un taux d'endettement bas et un reste à vivre confortable, et une présentation claire et argumentée du projet locatif. Sans ces éléments, l'obtention d'un financement à 100 % ou 110 % devient très compliquée, voire impossible.</w:t>
        <w:br/>
        <w:br/>
        <w:t>Par conséquent, avant même de chercher un bien, il est conseillé de réaliser une simulation de sa capacité financière en se basant sur ces critères. Cela permet d'identifier les marges de manœuvre et d'ajuster ses attentes en termes de prix d'achat ou de localisation. L'objectif est de se présenter devant les banques avec un dossier pré-validé par soi-même, démontrant une compréhension approfondie des exigences du financement immobilier sans apport.</w:t>
        <w:br/>
        <w:br/>
        <w:t>Les garanties alternatives jouent un rôle crucial dans l'obtention d'un prêt immobilier lorsque l'emprunteur ne dispose pas d'un apport personnel. Les banques, en l'absence de fonds propres à investir, cherchent des moyens de sécuriser leur prêt contre les risques de défaut de paiement ou de défaillance de l'emprunteur. Elles proposent plusieurs types de garanties qui peuvent se substituer à l'apport personnel, chacune ayant ses propres caractéristiques et implications financières. La compréhension de ces mécanismes est donc essentielle pour mener à bien un projet d'acquisition sans capital initial.</w:t>
        <w:br/>
        <w:br/>
        <w:t>La caution, souvent apportée par un proche (parents, grands-parents), est l'une des formes de garantie les plus courantes. Dans ce cas, la personne qui se porte caution s'engage à rembourser le prêt à la banque si l'emprunteur principal ne peut plus le faire. Cette solution est intéressante car elle ne coûte rien à l'emprunteur en dehors d'un éventuel accord moral avec le garant. Cependant, elle engage fortement la personne qui se porte caution et peut avoir des conséquences sur sa propre capacité d'emprunt future.</w:t>
        <w:br/>
        <w:br/>
        <w:t>L'hypothèque est une autre garantie souvent demandée par les banques. Il s'agit d'une inscription prise sur un bien immobilier appartenant à l'emprunteur ou à un tiers. En cas de non-paiement, la banque a le droit de faire saisir et vendre le bien hypothéqué pour récupérer les sommes dues. Cette garantie est particulièrement pertinente si l'emprunteur possède déjà un autre bien immobilier libre de toute charge ou avec une faible charge restante. Elle rassure la banque sur la capacité à récupérer son capital, même si elle implique des frais de notaire et d'inscription.</w:t>
        <w:br/>
        <w:br/>
        <w:t>Le nantissement consiste, quant à lui, à affecter un bien mobilier de valeur (par exemple, des actions, des obligations, ou un contrat d'assurance-vie) en garantie du prêt. La banque obtient ainsi un droit de préférence sur ces actifs. Si l'emprunteur fait défaut, la banque peut faire vendre ces biens pour se rembourser. Cette option est moins fréquente pour les prêts immobiliers destinés à l'acquisition d'un immeuble de rapport, mais elle peut être envisagée dans certains cas spécifiques, notamment si l'investisseur détient des actifs financiers liquides.</w:t>
        <w:br/>
        <w:br/>
        <w:t>Enfin, l'assurance loyers impayés (GLI) est une garantie essentielle pour sécuriser l'investissement locatif lui-même, mais elle peut aussi rassurer la banque quant à la stabilité des revenus futurs du projet. Bien qu'elle ne constitue pas une garantie directe du prêt au même titre que les précédentes, elle assure que le flux de revenus prévu pour le remboursement du crédit ne sera pas interrompu en cas de défaillance du locataire. Certaines banques peuvent considérer une souscription systématique à une GLI comme un élément renforçant leur confiance dans le projet, surtout si l'emprunteur ne dispose pas d'un apport.</w:t>
        <w:br/>
        <w:br/>
        <w:t>Il est crucial de comprendre que ces garanties alternatives ne sont pas toujours suffisantes à elles seules pour obtenir un financement à 100 % ou 110 %. Les banques continuent d'évaluer la rentabilité du projet, le taux d'endettement et le reste à vivre. Cependant, elles ouvrent la voie à des financements plus importants en compensant l'absence d'apport personnel par une sécurisation accrue du prêt. Une combinaison de ces garanties peut être nécessaire pour convaincre la banque. Il est recommandé d'explorer toutes ces options en amont et de les présenter clairement à l'établissement financier.</w:t>
      </w:r>
    </w:p>
    <w:p>
      <w:pPr>
        <w:spacing w:after="240"/>
        <w:jc w:val="both"/>
      </w:pPr>
      <w:r>
        <w:rPr>
          <w:b w:val="0"/>
          <w:sz w:val="24"/>
        </w:rPr>
        <w:t>L’importance de la stabilité professionnelle pour les banques réside dans la prévisibilité des revenus. Un contrat à durée indéterminée (CDI) offre une sécurité que les revenus d’un indépendant, même s’ils sont potentiellement plus élevés, n’apportent pas de la même manière. Les établissements financiers analysent les trois derniers bulletins de salaire pour évaluer la constance des revenus d’un salarié, tandis que pour les indépendants, ils examinent les trois derniers bilans comptables et déclarations fiscales, une démarche plus complexe et potentiellement sujette à des variations importantes d’une année à l’autre. Cette différence de traitement influence directement la capacité d’emprunt et le taux d’intérêt proposé.</w:t>
        <w:br/>
        <w:br/>
        <w:t>Pour les travailleurs indépendants, la constitution d’un dossier solide implique une présentation rigoureuse de leur activité. Il faut démontrer une activité pérenne et une capacité de générer des revenus constants sur plusieurs années. Les bilans comptables sont scrutés pour identifier les tendances, les marges bénéficiaires, et surtout la stabilité de la trésorerie. Un historique de profits croissants et constants rassure les banquiers quant à la capacité de remboursement futur. L’absence de ces garanties de stabilité peut amener la banque à demander des garanties supplémentaires, comme un apport personnel plus conséquent ou une caution d’une tierce personne.</w:t>
        <w:br/>
        <w:br/>
        <w:t>Dans le cas d’une activité d’indépendant, les revenus nets après charges et impôts constituent la base du calcul du taux d’endettement. Il est crucial d’avoir une vision claire de ces chiffres sur plusieurs exercices. Les banques sont particulièrement attentives aux flux financiers, aux dettes professionnelles existantes, et à la structure de l’entreprise. Une analyse approfondie des documents comptables permet d'évaluer la résilience de l'activité face aux aléas économiques. Cela explique pourquoi certains indépendants peuvent rencontrer plus de difficultés pour obtenir un financement à 100% par rapport à un salarié en CDI.</w:t>
        <w:br/>
        <w:br/>
        <w:t>La préparation du dossier bancaire est une étape déterminante, quel que soit le statut professionnel. Pour un salarié, la liste des pièces justificatives est généralement standardisée : trois derniers bulletins de salaire, dernier avis d’imposition, relevés bancaires des trois derniers mois, pièce d’identité et justificatif de domicile. Ces documents permettent à la banque de valider rapidement les revenus et la stabilité professionnelle. Une présentation soignée et complète de ces éléments facilite le travail de l’analyste bancaire et renforce la crédibilité du demandeur.</w:t>
        <w:br/>
        <w:br/>
        <w:t>Pour les indépendants, la préparation du dossier demande une organisation méticuleuse. Au-delà des bilans et avis d’imposition, il est souvent demandé un prévisionnel d’activité sur les deux à trois prochaines années, ainsi que des attestations de leurs différents partenaires commerciaux ou clients importants. L’objectif est de construire un récit cohérent et rassurant sur la pérennité de leurs revenus. L’absence d’une entreprise individuelle stable ou une rentabilité trop variable peut conduire la banque à proposer des conditions de prêt moins favorables, voire à refuser la demande. Il est donc primordial de bien anticiper cette phase.</w:t>
        <w:br/>
        <w:br/>
        <w:t>Il est essentiel de comprendre que la banque évalue le risque global de l’opération. Pour un financement sans apport, le risque est déjà accru pour l’établissement prêteur. Par conséquent, tous les éléments du dossier, y compris la présentation des revenus, doivent minimiser ce risque perçu. Un dossier bancaire solide et complet, même dans le cadre d’une activité indépendante, peut compenser une partie de l’incertitude liée à la variabilité des revenus. Il témoigne de la rigueur et du sérieux du porteur de projet.</w:t>
        <w:br/>
        <w:br/>
        <w:t>La démonstration de l’existence d’une épargne de précaution, même si elle n’est pas utilisée pour l’apport, peut également jouer en faveur du demandeur. Une trésorerie disponible pour faire face à d’éventuels imprévus démontre une gestion financière saine. Cela rassure la banque sur la capacité du demandeur à ne pas se retrouver en difficulté en cas de coup dur, qu’il soit salarié ou indépendant. L’absence de cette épargne peut amener la banque à ajuster le taux d’endettement maximum accepté ou à demander des garanties supplémentaires.</w:t>
        <w:br/>
        <w:br/>
        <w:t>La banque ne se contente pas de vérifier les chiffres, elle évalue aussi le comportement du demandeur face à l’argent. L’historique des comptes bancaires est donc un indicateur clé. Des découverts fréquents, des rejets de prélèvements, ou une gestion erratique des finances personnelles sont autant de signaux négatifs qui peuvent impacter négativement une demande de prêt. Une tenue de compte rigoureuse et une absence de frais bancaires inhabituels sont donc à privilégier.</w:t>
        <w:br/>
        <w:br/>
        <w:t>La présentation du projet immobilier lui-même est une composante essentielle du dossier. La qualité de l’analyse de rentabilité, le choix de l’emplacement, la pertinence de la stratégie locative, sont autant d’éléments qui montrent la maturité du projet et la capacité du candidat emprunteur à mener à bien son investissement. Une analyse approfondie du marché locatif local, de la demande et des loyers pratiqués, démontre une approche réfléchie et réduit le risque d’un investissement non rentable, ce qui est particulièrement important pour les financements sans apport.</w:t>
        <w:br/>
        <w:br/>
        <w:t>Enfin, il est important de noter que les banques ont des politiques commerciales différentes. Certaines sont plus ouvertes aux financements sans apport, d’autres plus conservatrices. Il peut donc être judicieux de comparer les offres de plusieurs établissements financiers. Présenter un dossier solide à plusieurs banques augmente les chances d’obtenir un accord, et permet de négocier de meilleures conditions, notamment en termes de taux d’intérêt et de frais de dossier. Cette démarche proactive est indispensable pour réussir son projet.</w:t>
      </w:r>
    </w:p>
    <w:p>
      <w:pPr>
        <w:spacing w:after="240"/>
        <w:jc w:val="both"/>
      </w:pPr>
      <w:r>
        <w:rPr>
          <w:b w:val="0"/>
          <w:sz w:val="24"/>
        </w:rPr>
        <w:t>Comprendre les différents types de garanties acceptées par les banques est fondamental pour sécuriser un prêt immobilier, particulièrement lorsque le recours à l’emprunt représente la quasi-totalité du financement. Ces garanties visent à rassurer l'établissement prêteur quant à sa capacité à récupérer les sommes prêtées en cas de défaillance de l'emprunteur. Elles se substituent, dans ce contexte d'absence d'apport personnel, à la contribution initiale de l'investisseur. Il est essentiel de les identifier pour pouvoir les proposer aux banques et ainsi faire avancer le dossier.</w:t>
        <w:br/>
        <w:br/>
        <w:t>La caution d'une personne physique, telle qu'un membre de la famille, constitue l'une des formes de garantie les plus courantes et les plus directes. Un parent ou un proche s'engage alors solidairement à rembourser le prêt si l'emprunteur se trouve dans l'incapacité de le faire. Cette option est particularly viable lorsque le garant dispose lui-même d'une situation financière stable et d'un patrimoine conséquent, offrant ainsi une sécurité tangible à la banque. Le garant doit évidemment être informé et consentir à cet engagement, dont il sera tenu responsable.</w:t>
        <w:br/>
        <w:br/>
        <w:t>L'hypothèque est une autre garantie fréquemment exigée. Il s'agit d'un droit réel que la banque inscrit sur un bien immobilier appartenant à l'emprunteur ou à un tiers. En cas de non-remboursement, la banque a le droit de faire saisir et vendre le bien hypothéqué pour recouvrer sa créance. Cette garantie peut être mise en place sur le bien acquis ou sur un autre bien immobilier détenu par l'investisseur ou son garant, offrant ainsi une protection significative à l'établissement de crédit, bien que plus contraignante pour le propriétaire.</w:t>
        <w:br/>
        <w:br/>
        <w:t>Le nantissement d'un portefeuille de valeurs mobilières ou de placements financiers représente une troisième alternative. L'emprunteur s'engage à laisser à la banque la jouissance de certains de ses actifs financiers. En cas de défaut, la banque peut procéder à la vente de ces actifs pour se rembourser. Cette formule est pertinente pour les investisseurs disposant d'une épargne financière conséquente qu'ils ne souhaitent pas mobiliser immédiatement, mais qui peut servir de couverture pour un emprunt. La valorisation de ces actifs doit être suffisante pour couvrir le risque du prêt.</w:t>
        <w:br/>
        <w:br/>
        <w:t>Enfin, l'assurance loyers impayés (GLI) joue un rôle déterminant pour les investisseurs immobiliers locatifs, bien qu'elle ne soit pas une garantie directe du remboursement du prêt bancaire au sens strict, elle protège le flux de revenus destiné à couvrir les mensualités. En cas de vacance locative ou de défaut de paiement du locataire, cette assurance prend en charge tout ou partie des loyers non perçus. Sa souscription peut être une condition posée par la banque pour accepter un financement à 110%, car elle sécurise le revenu locatif essentiel au remboursement du crédit.</w:t>
        <w:br/>
        <w:br/>
        <w:t>Ces différentes garanties alternatives ne sont pas exclusives et peuvent être combinées pour renforcer la solidité du dossier. Le choix de la garantie la plus appropriée dépendra de la situation personnelle de l'emprunteur, de son patrimoine, de la politique de l'établissement bancaire et des spécificités du prêt envisagé. Il est crucial de bien comprendre les implications et les risques associés à chaque type de garantie pour l'emprunteur et le garant, le cas échéant. Il faut également savoir que certaines banques peuvent exiger une combinaison de ces garanties, par exemple une hypothèque sur un autre bien et une assurance loyers impayés.</w:t>
        <w:br/>
        <w:br/>
        <w:t>La mise en œuvre de ces garanties implique des démarches administratives et des coûts. L'hypothèque, par exemple, entraîne des frais de notaire et d'inscription. La caution parentale requiert la signature d'un acte de cautionnement, et l'assurance loyers impayés représente un coût annuel à intégrer dans le calcul de la rentabilité. Il est donc impératif d'intégrer ces éléments dans son prévisionnel financier pour s'assurer que le projet demeure viable. L'absence d'apport personnel ne signifie pas une absence de contraintes ou de coûts supplémentaires, mais plutôt une réorientation de ces coûts vers des mécanismes de sécurisation du prêt.</w:t>
        <w:br/>
        <w:br/>
        <w:t>Il est essentiel de noter que ces solutions sont des mécanismes légaux visant à sécuriser l'opération. Elles diffèrent radicalement des montages financiers illégaux qui peuvent présenter des risques de fraude ou de sanctions pénales. Le recours à ces garanties doit s'inscrire dans un cadre légal et réglementaire strict, et une information claire et transparente avec la banque est toujours la meilleure approche. L'objectif est de construire un projet solide et pérenne, et non de contourner les règles de manière frauduleuse. Le banquier apprécie la transparence et la compréhension des risques par l'emprunteur.</w:t>
        <w:br/>
        <w:br/>
        <w:t>La négociation avec la banque portera également sur le coût et la nature de ces garanties. Parfois, une hypothèque sur un bien immobilier peut permettre d'obtenir de meilleures conditions de prêt, comme un taux d'intérêt légèrement inférieur, comparativement à une simple caution. Inversement, si aucune autre garantie n'est possible, l'assurance loyers impayés peut devenir une condition sine qua non. La flexibilité de l'investisseur et la clarté de son projet sont des atouts majeurs dans cette phase de négociation. L'important est de présenter un dossier complet et cohérent, démontrant la maîtrise des risques.</w:t>
        <w:br/>
        <w:br/>
        <w:t>Le banquier apprécie la transparence et la compréhension des risques par l'emprunteur. La négociation avec la banque portera également sur le coût et la nature de ces garanties. Parfois, une hypothèque sur un bien immobilier peut permettre d'obtenir de meilleures conditions de prêt, comme un taux d'intérêt légèrement inférieur, comparativement à une simple caution. Inversement, si aucune autre garantie n'est possible, l'assurance loyers impayés peut devenir une condition sine qua non. La flexibilité de l'investisseur et la clarté de son projet sont des atouts majeurs dans cette phase de négociation. L'important est de présenter un dossier complet et cohérent, démontrant la maîtrise des risques.</w:t>
      </w:r>
    </w:p>
    <w:p>
      <w:r>
        <w:br w:type="page"/>
      </w:r>
    </w:p>
    <w:p>
      <w:pPr>
        <w:spacing w:after="40"/>
        <w:jc w:val="center"/>
      </w:pPr>
      <w:r>
        <w:rPr>
          <w:b/>
          <w:sz w:val="44"/>
        </w:rPr>
        <w:t>Chapitre 2</w:t>
      </w:r>
    </w:p>
    <w:p>
      <w:pPr>
        <w:spacing w:after="40"/>
        <w:jc w:val="center"/>
      </w:pPr>
      <w:r>
        <w:rPr>
          <w:b w:val="0"/>
          <w:sz w:val="44"/>
        </w:rPr>
        <w:t>------</w:t>
      </w:r>
    </w:p>
    <w:p>
      <w:pPr>
        <w:spacing w:after="440"/>
        <w:jc w:val="center"/>
      </w:pPr>
      <w:r>
        <w:rPr>
          <w:b/>
          <w:sz w:val="44"/>
        </w:rPr>
        <w:t>Évaluer sa capacité financière réelle</w:t>
      </w:r>
    </w:p>
    <w:p>
      <w:pPr>
        <w:spacing w:after="240"/>
        <w:jc w:val="both"/>
      </w:pPr>
      <w:r>
        <w:rPr>
          <w:b w:val="0"/>
          <w:sz w:val="24"/>
        </w:rPr>
        <w:t>Le taux d’endettement représente la proportion de vos revenus mensuels consacrée au remboursement de vos crédits. Les banques imposent un plafond strict de 35 % de vos revenus nets, assurance emprunteur comprise. Ce seuil vise à garantir que vous disposez d’une marge de manœuvre financière suffisante pour faire face à vos dépenses courantes et aux imprévus, sans tomber dans le surendettement.</w:t>
        <w:br/>
        <w:br/>
        <w:t>Le calcul précis de ce taux est fondamental. Il inclut non seulement le crédit immobilier que vous sollicitez, mais également l’ensemble de vos autres engagements financiers existants : crédits à la consommation, prêts automobiles, prêts étudiants, et toute autre forme de mensualité récurrente. Une vision claire de ces engagements est donc la première étape pour évaluer votre capacité d’emprunt.</w:t>
        <w:br/>
        <w:br/>
        <w:t>Dépasser ce seuil de 35% conduit presque systématiquement à un refus de financement, quelle que soit la qualité de votre dossier par ailleurs. Les banques considèrent ce ratio comme un indicateur de risque majeur, et leurs politiques de prêt sont rigoureusement alignées sur cette règle prudentielle. Il est donc essentiel de réaliser une projection de ce taux en intégrant la nouvelle mensualité envisagée.</w:t>
        <w:br/>
        <w:br/>
        <w:t>Pour Thomas, dont les revenus nets mensuels sont de 2 800 € et qui a des crédits déjà en cours s'élevant à 200 € par mois, le calcul est le suivant : la mensualité maximale autorisée pour son nouveau crédit immobilier ne peut excéder (2 800 € x 0,35) - 200 € = 780 €. Cette enveloppe financière déterminera le montant qu'il pourra emprunter.</w:t>
        <w:br/>
        <w:br/>
        <w:t>Il est crucial de noter que ce taux est une règle générale. Dans certaines situations spécifiques, comme pour des investissements locatifs générant des revenus stables, les banques peuvent tolérer une légère dérogation, mais cela reste exceptionnel et conditionné par d'autres facteurs de sécurisation du prêt. Par ailleurs, ce plafond ne prend pas en compte l'évolution potentielle des taux d'intérêt sur la durée du prêt, un élément à considérer lors de la simulation.</w:t>
        <w:br/>
        <w:br/>
        <w:t>Le reste à vivre est la somme d'argent qu'il vous reste chaque mois après avoir payé toutes vos charges fixes, y compris la mensualité du prêt immobilier envisagé. Les banques exigent qu'un montant minimum, généralement fixé entre 1 000 € et 1 200 € selon les établissements et les zones géographiques, soit laissé à disposition de l'emprunteur. Cet indicateur est un gage de votre capacité à vivre décemment et à couvrir les dépenses imprévues sans mettre en péril votre équilibre financier.</w:t>
        <w:br/>
        <w:br/>
        <w:t>Ce montant de reste à vivre doit couvrir l'ensemble de vos besoins quotidiens : alimentation, transport, loisirs, habillement, éducation des enfants, ou encore imprévus sanitaires. Il s'agit donc d'un élément fondamental de la décision de la banque, car il atteste de votre capacité à maintenir un niveau de vie acceptable malgré votre nouvel engagement financier. Ignorer ce critère pourrait vous conduire à une situation financière précaire, même si votre taux d'endettement est respecté.</w:t>
        <w:br/>
        <w:br/>
        <w:t>L'analyse du reste à vivre prend en compte l'ensemble de vos charges récurrentes, y compris celles qui ne sont pas directement liées au remboursement de crédits. Cela inclut les charges de copropriété, les impôts locaux, les factures d'énergie, les abonnements divers, ainsi que les frais de scolarité ou de garde d'enfants. Il est donc impératif de dresser une liste exhaustive de toutes ces dépenses avant d'estimer votre reste à vivre.</w:t>
        <w:br/>
        <w:br/>
        <w:t>Pour Thomas, avec un revenu net mensuel de 2 800 € et une mensualité maximale de 780 € pour son crédit immobilier, ainsi que 500 € de charges fixes habituelles (loyer actuel s'il y en a un, ou autres charges si propriétaire), son reste à vivre serait de 2 800 € - 780 € - 500 € = 1 520 €. Ce montant est confortable et supérieur au seuil de 1 000 € exigé, ce qui constitue un atout majeur pour son dossier de demande de financement.</w:t>
        <w:br/>
        <w:br/>
        <w:t>La variabilité individuelle est ici très importante. Les banques peuvent ajuster ce seuil en fonction de votre situation familiale, du nombre d'enfants à charge, de votre lieu de résidence (le coût de la vie étant plus élevé dans certaines régions) ou encore de votre âge. Il est donc conseillé de se renseigner auprès de sa banque pour connaître ses exigences spécifiques en matière de reste à vivre.</w:t>
        <w:br/>
        <w:br/>
        <w:t>La stabilité professionnelle est un critère déterminant pour les banques lorsqu'elles évaluent une demande de prêt immobilier, particulièrement dans le contexte d'un financement sans apport. Les salariés en contrat à durée indéterminée (CDI) bénéficient généralement d'un traitement de faveur, leurs revenus étant considérés comme plus prévisibles et sécurisés. Une ancienneté suffisante, idéalement supérieure à un an, est souvent privilégiée pour attester de cette stabilité.</w:t>
        <w:br/>
        <w:br/>
        <w:t>Les indépendants, qu'ils soient artisans, commerçants, professions libérales ou auto-entrepreneurs, font face à une analyse plus poussée de leur situation financière. Les banques examinent généralement les trois derniers bilans comptables ou déclarations de revenus pour évaluer la constance et la progression de leurs gains. Une activité qui démontre une tendance haussière ou une forte rentabilité sur plusieurs années sera plus favorablement considérée.</w:t>
        <w:br/>
        <w:br/>
        <w:t>Cette différence d'appréciation s'explique par la nature fluctuante des revenus des travailleurs non salariés. Les cycles économiques, la conjoncture sectorielle ou les changements de législation peuvent impacter plus directement leur activité. C'est pourquoi les banques demandent des preuves tangibles de la viabilité et de la pérennité de leur entreprise ou de leur activité libérale.</w:t>
        <w:br/>
        <w:br/>
        <w:t>Pour Thomas, en tant que salarié en CDI, sa situation professionnelle est un avantage concurrentiel pour obtenir un financement sans apport. L'obtention de son prêt sera plus aisée, car la banque pourra s'appuyer sur la prévisibilité de ses revenus pour évaluer sa capacité de remboursement sur le long terme. Un indépendant dans la même situation financière pourrait rencontrer plus de difficultés pour convaincre la banque sans un historique solide et des garanties supplémentaires.</w:t>
        <w:br/>
        <w:br/>
        <w:t>Il est également important de considérer l'impact de la période d'activité. Une reconversion récente, même en CDI, peut parfois être perçue avec plus de prudence qu'une ancienneté établie dans le même secteur. De même, pour les indépendants, la durée d'existence de leur entreprise est un facteur clé. Un entrepreneur établi depuis plusieurs années sera davantage considéré comme fiable qu'un nouvel arrivant sur le marché.</w:t>
        <w:br/>
        <w:br/>
        <w:t>La constitution d'un dossier bancaire solide est une démarche proactive essentielle pour maximiser vos chances d'obtenir un prêt, surtout lorsque l'on vise un financement sans apport. Les banques évaluent votre fiabilité et votre capacité à rembourser sur la base des informations que vous leur fournissez. Un dossier bien préparé et complet démontre votre sérieux et votre rigueur, des qualités appréciées par les établissements financiers.</w:t>
        <w:br/>
        <w:br/>
        <w:t>Les pièces justificatives de revenus sont primordiales. Pour un salarié, cela inclut typiquement les trois derniers bulletins de salaire, qui permettent de vérifier la constance et le niveau de vos rémunérations. L'avis d'imposition le plus récent est également indispensable, car il atteste de vos revenus déclarés aux impôts et offre une vision globale de votre situation fiscale sur l'année écoulée. Ces documents prouvent votre capacité à générer des revenus stables.</w:t>
        <w:br/>
        <w:br/>
        <w:t>L'historique de vos comptes bancaires est un autre élément clé. Les banques analysent les relevés des six derniers mois à un an pour déceler les éventuels découverts, les incidents de paiement, ou au contraire, une gestion financière saine et une capacité d'épargne progressive. Une bonne gestion de vos finances passées rassure la banque sur votre comportement financier futur.</w:t>
        <w:br/>
        <w:br/>
        <w:t>En plus de ces éléments, un prévisionnel de rentabilité du projet immobilier est souvent demandé. Il doit présenter de manière claire et argumentée la capacité de l'immeuble à générer des revenus locatifs suffisants pour couvrir les mensualités du prêt, les charges et les impôts, tout en dégageant une marge bénéficiaire. Ce document démontre la viabilité économique de votre investissement et votre compréhension des enjeux financiers.</w:t>
        <w:br/>
        <w:br/>
        <w:t>Avec son revenu mensuel net de 2 800 €, Thomas tentait d'évaluer sa capacité d'emprunt. Il savait que les banques se montraient particulièrement attentives au taux d'endettement, un indicateur qui ne devait pas dépasser 35% de ses revenus, assurance emprunteur comprise. Il calculait déjà ses crédits en cours, estimant qu'il lui faudrait laisser un reste à vivre confortable, au moins 1 000 à 1 200 € par mois, pour couvrir ses dépenses essentielles après paiement de la nouvelle mensualité de prêt. Sa situation de salarié en CDI avec une ancienneté de huit ans constituait un atout majeur, rassurant sur la stabilité de ses revenus, une condition sine qua non pour rassurer la banque et débloquer un financement.</w:t>
        <w:br/>
        <w:br/>
        <w:t>Il est également conseillé d'inclure une simulation de prêt précis, montrant que la mensualité reste dans les limites de son taux d'endettement.</w:t>
      </w:r>
    </w:p>
    <w:p>
      <w:pPr>
        <w:spacing w:after="240"/>
        <w:jc w:val="both"/>
      </w:pPr>
      <w:r>
        <w:rPr>
          <w:b w:val="0"/>
          <w:sz w:val="24"/>
        </w:rPr>
        <w:t>Le taux d’endettement représente la part de vos revenus mensuels nets consacrée au remboursement de l’ensemble de vos crédits, y compris celui que vous sollicitez. Les banques appliquent une règle stricte : ce taux ne doit pas excéder 35 % de vos revenus nets, assurance emprunteur comprise. Ce seuil est une limite quasi universelle, visant à garantir que vous conservez une capacité financière suffisante pour faire face à vos dépenses courantes et imprévues. Il est crucial de ne pas le dépasser, car cela conduit quasi systématiquement à un refus de financement, quelles que soient les autres qualités de votre dossier.</w:t>
        <w:br/>
        <w:br/>
        <w:t>Le calcul du taux d’endettement s’effectue en additionnant toutes vos mensualités de prêts en cours (crédit à la consommation, auto, immobilier, etc.) et la mensualité estimée du nouveau prêt envisagé. Le total obtenu est ensuite divisé par vos revenus nets mensuels, puis multiplié par cent. L’objectif est de faire apparaître un pourcentage inférieur ou égal à 35%. Ce principe s'applique uniformément, quelle que soit la nature de votre activité professionnelle.</w:t>
        <w:br/>
        <w:br/>
        <w:t>Au-delà de ce plafond, le risque pour la banque est que votre capacité de remboursement devienne trop fragile. Un imprévu, comme une dépense de santé imprévue ou une baisse temporaire de revenus, pourrait vous mettre en difficulté pour honorer vos engagements financiers. Les régulateurs financiers imposent ce garde-fou pour protéger à la fois les emprunteurs et la stabilité du système bancaire.</w:t>
        <w:br/>
        <w:br/>
        <w:t>Il est essentiel de considérer l’assurance emprunteur dans ce calcul, car sa prime s’ajoute aux mensualités. Certaines assurances, notamment celles proposées par la banque elle-même, peuvent être plus coûteuses. Explorer des assurances externes, si la loi vous y autorise, peut parfois permettre de réduire le coût global du crédit et, par conséquent, d'optimiser le taux d'endettement. Cette démarche requiert une attention particulière lors de la comparaison des offres.</w:t>
        <w:br/>
        <w:br/>
        <w:t>La notion de reste à vivre complète cette première analyse. Une fois toutes vos charges fixes déduites de vos revenus nets, y compris la future mensualité de crédit immobilier et son assurance, il doit subsister une somme suffisante pour couvrir vos dépenses courantes. Les banques fixent généralement un minimum de 1 000 € à 1 200 € par mois et par foyer. Ce montant peut varier en fonction des établissements bancaires, de votre lieu de résidence et de la composition de votre foyer, mais il constitue un indicateur clé de votre autonomie financière après le remboursement des prêts.</w:t>
        <w:br/>
        <w:br/>
        <w:t>Ce reste à vivre permet de faire face aux dépenses du quotidien : alimentation, transport, loisirs, imprévus divers, impôts non prélevés à la source. Sa pertinence est évaluée par la banque pour s'assurer que le remboursement du prêt ne compromet pas votre qualité de vie ni votre capacité à subvenir à vos besoins essentiels. Un reste à vivre trop bas, même si le taux d'endettement est respecté, peut être un motif de refus.</w:t>
        <w:br/>
        <w:br/>
        <w:t>La stabilité de votre situation professionnelle est un facteur déterminant dans l'évaluation de votre capacité d'emprunt. Les salariés en contrat à durée indéterminée (CDI) bénéficient d'un traitement préférentiel de la part des banques, car ce statut offre une sécurité d'emploi et donc une prévisibilité des revenus. Un CDI avec une ancienneté significative, idéalement supérieure à deux ans, est le profil le plus rassurant pour un établissement financier.</w:t>
        <w:br/>
        <w:br/>
        <w:t>Pour les personnes exerçant une profession indépendante, comme les entrepreneurs ou les professions libérales, l'analyse est plus approfondie. Les banques examineront attentivement vos bilans comptables des trois dernières années afin d'évaluer la constance et la progression de vos revenus. Une activité récente ou des revenus fluctuants peuvent rendre l'obtention d'un prêt plus complexe, nécessitant une présentation particulièrement solide du dossier.</w:t>
        <w:br/>
        <w:br/>
        <w:t>Les banques sont particulièrement attentives à la régularité des revenus. Des périodes de chômage ou des revenus très variables peuvent être considérés comme des facteurs de risque accrus. Il est donc conseillé de présenter une situation professionnelle aussi stable et prévisible que possible. Dans le cas d'une activité indépendante, il est parfois pertinent d'attendre d'avoir plusieurs bilans positifs avant de déposer une demande de prêt immobilier.</w:t>
        <w:br/>
        <w:br/>
        <w:t>La qualité du dossier bancaire est également un critère essentiel. La banque examine vos relevés de compte des trois à six derniers mois pour apprécier votre gestion financière. Un historique de compte sain, sans découverts fréquents ni incidents de paiement, démontre votre capacité à gérer votre budget et à respecter vos engagements. Une bonne tenue de compte est un gage de sérieux pour la banque.</w:t>
        <w:br/>
        <w:br/>
        <w:t>La constitution d'un dossier solide implique de rassembler tous les justificatifs demandés par la banque : bulletins de salaire, avis d'imposition, relevés de compte, contrat de travail, et le cas échéant, bilans comptables. La clarté et la complétude de ces documents facilitent l'analyse par la banque et renforcent votre crédibilité en tant qu'emprunteur. Un dossier bien préparé et transparent augmente significativement vos chances d'obtenir un financement, même sans apport personnel.</w:t>
        <w:br/>
        <w:br/>
        <w:t>Il est également important de présenter un projet immobilier cohérent et rentable. Un prévisionnel de rentabilité locative bien établi, incluant les loyers estimés, les charges prévisionnelles et la mensualité de prêt envisagée, démontre votre sérieux et votre compréhension du marché. Une analyse approfondie de ce prévisionnel permet à la banque de valider la viabilité économique de votre projet et votre capacité à rembourser le prêt grâce aux revenus locatifs.</w:t>
      </w:r>
    </w:p>
    <w:p>
      <w:pPr>
        <w:spacing w:after="240"/>
        <w:jc w:val="both"/>
      </w:pPr>
      <w:r>
        <w:rPr>
          <w:b w:val="0"/>
          <w:sz w:val="24"/>
        </w:rPr>
        <w:t>La nature de votre activité professionnelle influence considérablement la perception de votre stabilité financière par les établissements bancaires. Les salariés en contrat à durée indéterminée (CDI) bénéficient généralement d’une approche simplifiée lors de l'analyse de leur dossier de demande de prêt. Leur situation est souvent évaluée sur la base des trois derniers bulletins de salaire, mettant en évidence la constance de leurs revenus et leur ancienneté dans l’entreprise. Cette sécurité perçue réduit le risque pour la banque, car elle anticipe moins de fluctuations dans les rentrées d’argent.</w:t>
        <w:br/>
        <w:br/>
        <w:t>Les indépendants, qu'ils soient artisans, commerçants, professions libérales ou chefs d'entreprise, font face à une analyse plus approfondie et souvent plus stricte. Les banques examinent généralement les trois derniers bilans comptables ou les déclarations de revenus pour évaluer la profitabilité et la régularité de leur activité. Cette approche vise à identifier une tendance stable ou croissante des revenus, qui sera ensuite utilisée pour calculer le taux d'endettement et le reste à vivre. L'absence de certitude absolue quant aux revenus futurs peut amener les banques à être plus prudentes.</w:t>
        <w:br/>
        <w:br/>
        <w:t>Pour les indépendants, la présentation d'une activité pérenne, avec des perspectives de développement claires, est essentielle. La constitution d'un historique suffisant de revenus stables, idéalement sur trois années complètes, est une condition quasi systématique. Des structures telles que les sociétés peuvent également être analysées différemment des statuts d'auto-entrepreneur, en fonction de la complexité du bilan et de la distribution des bénéfices. Chaque cas est singulier et demande une préparation spécifique du dossier.</w:t>
        <w:br/>
        <w:br/>
        <w:t>Il est important de noter que les banques peuvent proposer des conditions de prêt différentes selon votre statut professionnel. Un salarié en CDI peut se voir accorder un financement plus facilement et potentiellement à des taux d'intérêt plus avantageux qu'un indépendant dont l'activité présente une volatilité plus marquée. Cela ne signifie pas que les indépendants sont exclus du financement, mais qu'ils doivent anticiper une démarche plus longue et une documentation plus exhaustive pour prouver leur capacité à rembourser.</w:t>
        <w:br/>
        <w:br/>
        <w:t>Dans le cadre d'un projet d'acquisition d'un immeuble de rapport sans apport, la démonstration de votre stabilité professionnelle est donc une pierre angulaire de votre dossier. Pour les salariés, la preuve d'un CDI hors période d'essai et une ancienneté reconnue sont des atouts majeurs. Pour les indépendants, la capacité à justifier des revenus réguliers et suffisants, potentiellement grâce à une bonne gestion de leur entreprise et à une présentation détaillée de leurs flux financiers, devient primordiale.</w:t>
        <w:br/>
        <w:br/>
        <w:t>La préparation de ces documents est donc une étape cruciale. Pour un salarié, cela implique de rassembler les bulletins de salaire, l'attestation employeur et le dernier avis d'imposition. Pour un indépendant, il faut rassembler les liasses fiscales des trois dernières années, les relevés de compte professionnels, et potentiellement un prévisionnel d'activité si l'activité est récente mais prometteuse. Sans cette diligence, même un projet financièrement viable pourra se heurter à un refus bancaire.</w:t>
        <w:br/>
        <w:br/>
        <w:t>Constituer un dossier bancaire solide : les 5 pièces indispensables</w:t>
        <w:br/>
        <w:br/>
        <w:t>La constitution d'un dossier bancaire rigoureux et complet est une étape fondamentale pour convaincre une institution financière d'accorder un financement immobilier, particulièrement lorsqu'il s'agit d'une acquisition sans apport personnel. Les banques exigent une documentation précise pour évaluer votre capacité de remboursement et la viabilité de votre projet. Comprendre quelles sont ces pièces maîtresses permet d'anticiper et de maximiser ses chances d'obtenir le prêt souhaité.</w:t>
        <w:br/>
        <w:br/>
        <w:t>Les bulletins de salaire constituent le premier pilier de votre dossier pour les salariés. Les trois derniers bulletins, présentés de manière consécutive, permettent à la banque de vérifier la régularité de vos revenus et d'identifier une tendance salariale constante, voire une progression. Toute absence ou incohérence peut susciter des questions et ralentir le processus de décision. Il est également courant que l'on vous demande une attestation employeur confirmant votre statut et votre ancienneté.</w:t>
        <w:br/>
        <w:br/>
        <w:t>Votre dernier avis d'imposition est une pièce maîtresse qui offre une vue d'ensemble de votre situation fiscale et financière sur une année complète. Il atteste de vos revenus globaux, de vos charges déductibles et du montant de votre impôt sur le revenu. Ce document permet à la banque de corroborer les informations fournies par vos bulletins de salaire et d'avoir une perspective sur votre capacité à gérer vos finances sur le long terme. Il est souvent demandé dans les trois dernières années pour vérifier la constance.</w:t>
        <w:br/>
        <w:br/>
        <w:t>Les relevés bancaires des six à douze derniers mois sont essentiels pour démontrer la qualité de votre gestion financière. Les banques analysent ces documents à la recherche d'incidents de paiement, de découverts récurrents ou d'une gestion des comptes désordonnée. À l'inverse, une gestion prudente, avec une épargne de précaution même modeste et une absence de dettes non déclarées, renforcera la confiance de l'établissement prêteur. Ces relevés prouvent votre sérieux et votre aptitude à gérer un budget, éléments cruciaux pour un prêt.</w:t>
        <w:br/>
        <w:br/>
        <w:t>Pour un projet d'acquisition d'un immeuble de rapport, la présentation d'une analyse de rentabilité du bien convoité est indispensable. Ce document, souvent sous forme de tableau prévisionnel, détaille les loyers envisagés, les charges estimées (taxe foncière, charges de copropriété, assurances, entretien) et le calcul de la rentabilité brute et nette. Il démontre que vous avez étudié le projet sous un angle financier et que vous comprenez les implications économiques de votre investissement.</w:t>
        <w:br/>
        <w:br/>
        <w:t>Enfin, les documents relatifs à votre projet immobilier lui-même, tels que les annonces immobilières détaillées, les compromis de vente signés (avec les clauses suspensives appropriées), ou encore les devis pour d'éventuels travaux, complètent votre dossier. Ces éléments permettent à la banque de comprendre la nature et le coût du bien que vous souhaitez acquérir, et de valider que le prêt demandé est en adéquation avec la valeur du bien et le marché local. Un dossier complet et organisé témoigne de votre sérieux et de votre engagement.</w:t>
      </w:r>
    </w:p>
    <w:p>
      <w:pPr>
        <w:spacing w:after="240"/>
        <w:jc w:val="both"/>
      </w:pPr>
      <w:r>
        <w:rPr>
          <w:b w:val="0"/>
          <w:sz w:val="24"/>
        </w:rPr>
        <w:t>Le statut professionnel de l'emprunteur constitue l'un des piliers de l'évaluation par les établissements financiers. Pour un salarié en contrat à durée indéterminée (CDI), la stabilité de la rémunération et l'ancienneté sont des atouts majeurs qui simplifient l'analyse du risque. Les banques privilégient généralement les candidats disposant d'une ancienneté suffisante, souvent supérieure à deux ou trois ans, car cela atteste d'une sécurité d'emploi reconnue et d'une prévisibilité des revenus sur le long terme. Cette constance facilite l'estimation de la capacité de remboursement future et rend le dossier plus recevable.</w:t>
        <w:br/>
        <w:br/>
        <w:t>En revanche, les travailleurs indépendants, qu'ils soient artisans, commerçants, professions libérales ou chefs d'entreprise, font face à un examen plus approfondi. Leur situation financière est par nature plus fluctuante. Les banques ne se basent pas uniquement sur les revenus du mois en cours, mais exigent une analyse de l'historique financier sur plusieurs années, généralement trois exercices comptables complets. Cette démarche vise à évaluer la pérennité de l'activité, la résilience face aux aléas économiques et la capacité à générer des revenus constants malgré les variations conjoncturelles.</w:t>
        <w:br/>
        <w:br/>
        <w:t>Les banques examinent attentivement les bilans comptables, les comptes de résultat et les déclarations de revenus des indépendants. Elles scrutent les marges bénéficiaires, l'évolution du chiffre d'affaires, la structure des coûts et la solidité financière globale de l'entreprise ou de l'activité. Une trajectoire ascendante, une bonne gestion des dettes et une rentabilité stable sont des facteurs déterminants pour obtenir un accord de financement. L'absence d'un historique financier suffisant ou des indicateurs économiques défavorables peuvent constituer des obstacles significatifs.</w:t>
        <w:br/>
        <w:br/>
        <w:t>Le calcul du taux d'endettement est une étape primordiale, dépassant le seul cadre des revenus. Il représente le pourcentage des revenus mensuels nets consacrés au remboursement de l'ensemble des crédits, qu'ils soient immobiliers, à la consommation ou personnels. La règle générale impose que ce taux ne dépasse pas 35% des revenus nets du foyer. Pour un prêt sans apport, où le montant emprunté est plus élevé, le respect de ce seuil est d'autant plus crucial.</w:t>
        <w:br/>
        <w:br/>
        <w:t>Le reste à vivre est un indicateur complémentaire, tout aussi surveillé par les banques, surtout dans le contexte d'un financement sans apport. Il s'agit de la somme d'argent qu'il reste au foyer après le paiement de toutes ses charges fixes et de la mensualité du nouveau crédit. La plupart des établissements financiers exigent un reste à vivre minimal, souvent fixé autour de 1 000 euros par mois et par personne, pour garantir que le foyer puisse subvenir à ses besoins courants et faire face aux imprévus sans se retrouver en difficulté financière.</w:t>
        <w:br/>
        <w:br/>
        <w:t>La constitution d'un dossier bancaire solide et complet est la pierre angulaire de toute demande de prêt, et encore plus lorsque l'on sollicite un financement sans apport personnel. Il s'agit de démontrer sa fiabilité et son sérieux auprès de l'établissement prêteur. Un dossier bien organisé minimise les doutes et facilite le travail des analystes de crédit, accélérant ainsi le processus de décision et augmentant les chances d'obtenir une réponse favorable. Ce professionnalisme est perçu comme un gage de bonne gestion future.</w:t>
        <w:br/>
        <w:br/>
        <w:t>Les pièces justificatives attendues varient légèrement selon le statut professionnel, mais certaines demeurent universelles. Il s'agit principalement des trois derniers bulletins de salaire pour les salariés, attestant de la régularité et du montant des revenus perçus. Pour les indépendants, ce sont les trois dernières liasses fiscales (bilans comptables, comptes de résultat) et les derniers avis d'imposition qui servent de références. Ces documents officiels permettent de vérifier la cohérence des informations fournies et d'évaluer la capacité financière réelle de l'emprunteur.</w:t>
        <w:br/>
        <w:br/>
        <w:t>En complément des justificatifs de revenus, les relevés bancaires des six à douze derniers mois sont systématiquement demandés. Ils offrent une vision précise des flux financiers, des habitudes de dépenses, de la gestion du compte courant et de la présence d'éventuelles dettes ou découverts récurrents. Une gestion financière saine, caractérisée par une épargne régulière et l'absence de découvert, renforce considérablement la crédibilité du dossier, particulièrement en l'absence d'apport personnel initial. Ce historique bancaire constitue une preuve tangible de discipline financière.</w:t>
      </w:r>
    </w:p>
    <w:p>
      <w:r>
        <w:br w:type="page"/>
      </w:r>
    </w:p>
    <w:p>
      <w:pPr>
        <w:spacing w:after="40"/>
        <w:jc w:val="center"/>
      </w:pPr>
      <w:r>
        <w:rPr>
          <w:b/>
          <w:sz w:val="44"/>
        </w:rPr>
        <w:t>Chapitre 3</w:t>
      </w:r>
    </w:p>
    <w:p>
      <w:pPr>
        <w:spacing w:after="40"/>
        <w:jc w:val="center"/>
      </w:pPr>
      <w:r>
        <w:rPr>
          <w:b w:val="0"/>
          <w:sz w:val="44"/>
        </w:rPr>
        <w:t>------</w:t>
      </w:r>
    </w:p>
    <w:p>
      <w:pPr>
        <w:spacing w:after="440"/>
        <w:jc w:val="center"/>
      </w:pPr>
      <w:r>
        <w:rPr>
          <w:b/>
          <w:sz w:val="44"/>
        </w:rPr>
        <w:t>Trouver des opportunités adaptées</w:t>
      </w:r>
    </w:p>
    <w:p>
      <w:pPr>
        <w:spacing w:after="240"/>
        <w:jc w:val="both"/>
      </w:pPr>
      <w:r>
        <w:rPr>
          <w:b w:val="0"/>
          <w:sz w:val="24"/>
        </w:rPr>
        <w:t>L’effet de levier représente la capacité d’utiliser l’endettement pour démultiplier sa puissance d’investissement. Dans le contexte de l’acquisition d’un immeuble de rapport sans apport, cela signifie que la banque finance la totalité du prix d’achat, voire les frais annexes et les travaux initiaux. L’emprunteur n’a donc pas besoin de mobiliser son épargne personnelle. Les loyers perçus des futurs locataires sont ensuite utilisés pour rembourser les échéances du crédit.</w:t>
        <w:br/>
        <w:br/>
        <w:t>Ce mécanisme de financement à 100 % ou 110 % repose sur la rentabilité anticipée du bien. Si les loyers prévus sont suffisants pour couvrir le remboursement du prêt, les charges de copropriété, les taxes et les assurances, la banque considérera le risque comme acceptable. L’objectif est que le flux de revenus locatifs soit supérieur aux sorties d’argent mensuelles, créant ainsi un autofinancement positif du bien. Cela permet de constituer un patrimoine sans toucher à ses économies, en faisant travailler l'argent emprunté.</w:t>
        <w:br/>
        <w:br/>
        <w:t>Thomas avait découvert qu'un immeuble de rapport à Vannes, avec un prix affiché de 200 000 €, affichait une rentabilité brute estimée de 7%. Ce chiffre, même s'il ne prenait pas en compte toutes les charges, était prometteur. Il se rappelait que pour obtenir un financement sans apport, la banque évalue la capacité de remboursement via le taux d'endettement, le reste à vivre, et surtout, la rentabilité du projet. Un immeuble de rapport présentait un avantage : mutualiser le risque de vacance locative sur plusieurs logements, assurant ainsi une meilleure stabilité des revenus. Les garanties alternatives, comme une caution ou une hypothèque, devraient compenser son manque d'apport, lui permettant de sécuriser son prêt.</w:t>
        <w:br/>
        <w:br/>
        <w:t>Le risque principal de cette stratégie est un sous-dimensionnement de la rentabilité locative par rapport aux coûts. Si les loyers ne parviennent pas à couvrir les mensualités, le propriétaire se retrouve en déficit, son épargne de précaution s’amenuise rapidement, et il peut même se retrouver dans une situation de surendettement. Il est donc crucial d’anticiper le plus finement possible l’ensemble des charges réelles qui pèseront sur le bien acquis, bien au-delà du simple prix d’achat.</w:t>
        <w:br/>
        <w:br/>
        <w:t>La mutualisation des risques inhérente à l’immeuble de rapport réside dans la diversification des sources de revenus locatifs. Posséder un immeuble composé de plusieurs appartements permet de diluer le risque de vacance locative. Si un logement se retrouve vacant temporairement, les revenus des autres appartements continuent de couvrir une partie significative des charges, y compris les mensualités du crédit immobilier. Cette diversification est un atout majeur pour la stabilité financière de l'investissement.</w:t>
        <w:br/>
        <w:br/>
        <w:t>Un immeuble de quatre appartements, par exemple, permettra de générer des loyers issus de plusieurs contrats de bail distincts. Si un locataire quitte son logement et qu’il faut plusieurs semaines pour en trouver un nouveau, l’investisseur continuera à percevoir les loyers des trois autres unités. Cela évite une interruption totale des revenus locatifs qui pourrait survenir avec un bien unique, comme un studio indépendant ou une maison individuelle.</w:t>
        <w:br/>
        <w:br/>
        <w:t>En revanche, si l’on considère l'achat de quatre studios séparés, la vacance de l'un d'entre eux représente 25 % de perte de revenus locatifs potentiels. Avec un immeuble de quatre appartements, la vacance d'un seul logement représente une perte de 25 % des revenus de cet immeuble, mais ces revenus proviennent d'un ensemble plus large et sont souvent plus élevés en valeur absolue. Le risque financier est donc réparti sur plusieurs flux.</w:t>
        <w:br/>
        <w:br/>
        <w:t>Il est cependant essentiel de noter que la gestion d'un immeuble comportant plusieurs unités locatives peut être plus complexe en termes de maintenance et de relations avec les différents locataires. Bien que la mutualisation des risques soit un avantage, une mauvaise gestion peut amplifier les désagréments. Néanmoins, l’économie d’échelle dans la gestion locative et les coûts d’acquisition globalement plus bas par logement font souvent de l’immeuble de rapport une option plus résiliente face aux aléas.</w:t>
        <w:br/>
        <w:br/>
        <w:t>Les banques accordent une attention particulière à trois critères déterminants lorsqu'il s'agit d'un financement sans apport, car ils attestent de la capacité de remboursement future de l'emprunteur et de la viabilité du projet. Le premier est le taux d'endettement, qui ne doit pas dépasser 35 % des revenus nets. Ce seuil vise à garantir que l'emprunteur ne consacre pas une part excessive de ses ressources au remboursement de ses crédits, lui laissant ainsi une marge suffisante pour ses dépenses courantes et imprévues.</w:t>
        <w:br/>
        <w:br/>
        <w:t>Le second critère, le reste à vivre, représente la somme d'argent qu'il reste au ménage après le paiement de toutes ses charges fixes et de la future mensualité de crédit. Les banques exigent généralement un minimum de 1 000 euros par mois et par personne pour couvrir les besoins essentiels tels que l'alimentation, le transport et les loisirs. Ce montant peut varier en fonction de la localisation géographique et du profil de l'emprunteur. Un reste à vivre confortable est un gage de stabilité financière.</w:t>
        <w:br/>
        <w:br/>
        <w:t>Enfin, la rentabilité locative attendue du bien immobilier est un élément clé. Les banques évaluent la capacité du bien à générer des revenus suffisants pour couvrir les charges et le remboursement du prêt. Un rendement locatif brut minimum de 7 % est souvent une exigence minimale pour qu'un projet soit considéré comme viable sans apport. Cela démontre que le bien lui-même peut contribuer activement à son financement.</w:t>
        <w:br/>
        <w:br/>
        <w:t>Ces trois critères sont interdépendants et forment la base de l'analyse bancaire. Un taux d'endettement bas peut compenser un reste à vivre légèrement inférieur, à condition que la rentabilité du projet soit très solide. Inversement, une excellente rentabilité ne suffira pas si le taux d'endettement est trop élevé. Il est donc crucial de bien maîtriser ces trois indicateurs avant même de démarcher une banque pour un projet sans apport.</w:t>
        <w:br/>
        <w:br/>
        <w:t>En l'absence d'un apport personnel significatif, les banques cherchent des garanties alternatives pour sécuriser le prêt. Ces garanties remplacent l'apport comme preuve de sérieux et de capacité de remboursement de l'emprunteur, tout en offrant une protection à la banque en cas de défaillance. Il existe plusieurs types de garanties couramment acceptées, chacune ayant ses spécificités et ses implications.</w:t>
        <w:br/>
        <w:br/>
        <w:t>La caution d'une personne physique est une option fréquente. Il peut s'agir d'un parent ou d'un proche qui s'engage à rembourser le prêt à la place de l'emprunteur si celui-ci ne peut plus le faire. Cette caution doit être formalisée par un acte de cautionnement et le garant doit généralement posséder des biens suffisants pour couvrir la dette. Bien que rassurante pour la banque, elle engage la responsabilité du garant.</w:t>
        <w:br/>
        <w:br/>
        <w:t>L'hypothèque est une garantie réelle portée sur un bien immobilier appartenant à l'emprunteur ou à une tierce personne. En cas de non-paiement, la banque peut faire saisir et vendre le bien hypothéqué pour se rembourser. Cette option est souvent privilégiée pour des montants de prêt importants, mais elle nécessite que l'emprunteur ou le tiers dispose d'un bien immobilier libre de toute charge ou avec une valeur nette suffisante.</w:t>
        <w:br/>
        <w:br/>
        <w:t>L'assurance loyers impayés, bien qu'elle concerne principalement la protection contre les impayés des locataires, peut également être exigée par certaines banques comme une forme de garantie indirecte, prouvant que l'investisseur prend des mesures pour sécuriser ses revenus locatifs. Elle ne garantit pas directement le remboursement du prêt, mais renforce la solidité du dossier en minimisant les risques de non-perception des loyers.</w:t>
        <w:br/>
        <w:br/>
        <w:t>Enfin, le nantissement d'un portefeuille de valeurs mobilières ou d'une assurance-vie peut servir de garantie. L'emprunteur s'engage à bloquer une partie de ses actifs financiers, dont la valeur est supérieure au montant du prêt, au profit de la banque. En cas de défaut, la banque peut se servir sur ces actifs pour se rembourser. Cette méthode est souvent proposée pour des profils ayant déjà constitué une épargne financière.</w:t>
      </w:r>
    </w:p>
    <w:p>
      <w:pPr>
        <w:spacing w:after="240"/>
        <w:jc w:val="both"/>
      </w:pPr>
      <w:r>
        <w:rPr>
          <w:b w:val="0"/>
          <w:sz w:val="24"/>
        </w:rPr>
        <w:t>Comprendre les facteurs déterminants pour sélectionner une ville et un quartier propices à l'investissement locatif est crucial. La demande locative, ou le nombre de personnes cherchant à louer un logement, constitue le premier critère essentiel. Une demande soutenue assure une rotation des locataires rapide, limitant ainsi les périodes de vacance et garantissant un flux de revenus régulier.</w:t>
        <w:br/>
        <w:br/>
        <w:t>Cette demande se mesure souvent par le taux de vacance locative dans une zone géographique donnée. Un taux inférieur à 2% est généralement considéré comme très bon et indique un marché locatif dynamique. Il convient ensuite d'analyser le dynamisme économique de la ville, en examinant sa capacité à attirer de nouvelles entreprises et donc de nouveaux résidents, ainsi que sa croissance démographique.</w:t>
        <w:br/>
        <w:br/>
        <w:t>Il est également important de considérer l'offre de transports en commun et les infrastructures locales. Une bonne desserte améliore l'attractivité du bien et élargit le bassin de locataires potentiels. Inversement, les quartiers présentant une offre de logements excédentaire par rapport à la demande, ou souffrant d'un manque d'attractivité, doivent être évités.</w:t>
        <w:br/>
        <w:br/>
        <w:t>En identifiant des villes bénéficiant d'une demande locative forte et stable, le lecteur peut augmenter significativement les chances de rentabiliser son investissement sans apport. Les zones universitaires, les bassins d'emploi en croissance, ou les villes touristiques dynamiques sont souvent des pistes prometteuses. L'analyse de ces indicateurs permet de se prémunir contre le risque de se retrouver avec un bien invendable ou loué à perte.</w:t>
        <w:br/>
        <w:br/>
        <w:t>Critères : taux de vacance, croissance démographique, offre de transports.</w:t>
        <w:br/>
        <w:t>Thomas cible une ville de province avec un taux de vacance de 1,5% et une université.</w:t>
        <w:br/>
        <w:t>Ne traite pas des marchés étrangers (exclus du périmètre).</w:t>
        <w:br/>
        <w:t>400-600 mots</w:t>
      </w:r>
    </w:p>
    <w:p>
      <w:pPr>
        <w:spacing w:after="240"/>
        <w:jc w:val="both"/>
      </w:pPr>
      <w:r>
        <w:rPr>
          <w:b w:val="0"/>
          <w:sz w:val="24"/>
        </w:rPr>
        <w:t>L'acquisition d'un immeuble de rapport sans apport personnel repose en grande partie sur la capacité à trouver des biens sous-évalués ou non diffusés sur le marché public. Les opportunités dites « off-market » représentent une source précieuse pour identifier ces biens avant qu'ils n'atteignent le grand public, minimisant ainsi la concurrence et favorisant une meilleure négociation. Ces biens peuvent provenir de situations particulières : successions complexes, départs à la retraite, ou encore besoins de liquidités rapides des propriétaires. Pour y accéder, il est indispensable de développer et d'entretenir un réseau solide composé d'agents immobiliers locaux, de notaires, d'administrateurs de biens, voire d'artisans du bâtiment ou d'experts-comptables qui connaissent les propriétaires susceptibles de vendre.</w:t>
        <w:br/>
        <w:br/>
        <w:t>Les enchères notariales et judiciaires constituent une autre voie d'accès à des biens potentiellement sous-évalués. Les enchères notariales résultent souvent de successions, de divorces ou de liquidations amiables, tandis que les enchères judiciaires proviennent de saisies immobilières. Bien que ces processus puissent sembler intimidants, ils offrent la possibilité d'acquérir des biens à des prix décotés, à condition d'avoir une compréhension claire des règles de mise en concurrence et de la procédure d'adjudication. Il est crucial de visiter le bien en amont, d'analyser son potentiel locatif et d'établir un budget maximum strict pour ne pas se laisser emporter par la dynamique des enchères.</w:t>
        <w:br/>
        <w:br/>
        <w:t>Les biens en situation de délabrement avancé ou nécessitant des travaux de rénovation importants représentent également des opportunités classiques, souvent disponibles hors marché. Leur prix d'achat réduit compense le coût des travaux, à condition que ces derniers soient évalués avec précision et que le potentiel locatif soit suffisant pour absorber ces dépenses. Il est également possible de trouver des immeubles via des mandats exclusifs confiés par des propriétaires qui souhaitent vendre rapidement et discrètement, préférant traiter avec un agent immobilier de confiance plutôt que de subir les visites et les négociations d'un marché public.</w:t>
        <w:br/>
        <w:br/>
        <w:t>La recherche active via des plateformes professionnelles, des groupes de discussion spécialisés ou des alertes email permet de rester informé des nouvelles opportunités. Se positionner rapidement sur ces biens est essentiel, car ils suscitent souvent un intérêt immédiat. Le prospecteur devra être réactif, effectuer des visites approfondies et préparer son argumentation pour la négociation dès les premières démarches. L'absence d'apport personnel accentue la nécessité de trouver des biens dont le prix d'achat et le potentiel locatif autorisent un financement à 100% ou 110%.</w:t>
        <w:br/>
        <w:br/>
        <w:t>Le coût des travaux est un élément déterminant dans la rentabilité d'un immeuble. Une évaluation précise, même si elle est prévisionnelle, doit être réalisée avec l'aide d'un professionnel si nécessaire. Ce coût doit être intégré dans le calcul de la rentabilité nette. L'objectif est de trouver un bien dont le prix d'achat minoré des travaux nécessaires reste compétitif par rapport au marché, tout en générant des loyers suffisants pour couvrir les mensualités du crédit et les charges associées. Cette approche nécessite une analyse approfondie des coûts futurs, notamment en ce qui concerne les potentiels travaux d'amélioration de la performance énergétique, qui deviendront un critère incontournable dans les années à venir.</w:t>
        <w:br/>
        <w:br/>
        <w:t>L'acquisition d'un immeuble de rapport demande une grande réactivité et une connaissance des canaux moins conventionnels de recherche immobilière. En ciblant activement les biens « off-market » et en participant judicieusement aux enchères, l'investisseur sans apport peut dénicher des opportunités qui échappent au marché traditionnel. Ces stratégies visent à acquérir des biens à des prix inférieurs à leur valeur potentielle, créant ainsi une marge de manœuvre financière essentielle pour sécuriser un financement bancaire sans apport. Une recherche exhaustive et des contacts privilégiés sont les clés pour transformer ces opportunités en actifs rentables. Les investisseurs doivent également prendre en compte la valeur intrinsèque d'un bien, au-delà de son prix affiché, en considérant son potentiel d'amélioration et sa localisation stratégique. Une bonne connaissance du marché local, des types de biens recherchés par les locataires et des perspectives de développement de la zone permettra de faire des choix éclairés. Les plateformes de mise en relation entre particuliers et professionnels, ainsi que les réseaux sociaux dédiés à l'immobilier, peuvent également révéler des opportunités intéressantes. Il ne faut pas hésiter à y participer activement en posant des questions, en partageant ses recherches et en développant son réseau en ligne.</w:t>
      </w:r>
    </w:p>
    <w:p>
      <w:pPr>
        <w:spacing w:after="240"/>
        <w:jc w:val="both"/>
      </w:pPr>
      <w:r>
        <w:rPr>
          <w:b w:val="0"/>
          <w:sz w:val="24"/>
        </w:rPr>
        <w:t>Off-market et enchères : comment dénicher des biens avant les autres</w:t>
        <w:br/>
        <w:br/>
        <w:t>Comprendre les canaux pour trouver des opportunités hors marché et aux enchères notariales ou judiciaires permet d'acquérir des biens avant leur publication générale, limitant ainsi la concurrence et favorisant une marge de négociation plus importante. Les biens « off-market » sont ceux qui ne sont jamais diffusés sur les plateformes publiques ou par les agences traditionnelles. Ils émanent souvent de situations particulières comme des successions, des divorces, des départs à la retraite ou des besoins de liquidités rapides de la part de propriétaires.</w:t>
        <w:br/>
        <w:br/>
        <w:t>Accéder à ces biens nécessite de développer et d'entretenir un réseau professionnel solide. Cela inclut les agents immobiliers spécialisés, les notaires qui gèrent de nombreuses transactions liées aux successions ou aux indivisions, mais aussi les administrateurs de biens, les syndics de copropriété ou même les professionnels du bâtiment qui peuvent être informés de ventes privées. Créer des liens de confiance avec ces acteurs permet d'être informé en amont des opportunités.</w:t>
        <w:br/>
        <w:br/>
        <w:t>Les enchères notariales concernent des ventes amiables issues de successions, de divorces ou de liquidations d'indivisions. Ces biens sont souvent proposés à des prix inférieurs au marché car le processus est initié par le notaire, qui cherche à liquider rapidement un actif. Une bonne connaissance des procédures notariales et la capacité à estimer précisément la valeur du bien et les coûts annexes sont primordiales pour enchérir judicieusement.</w:t>
        <w:br/>
        <w:br/>
        <w:t>Les enchères judiciaires, quant à elles, résultent de saisies immobilières. Ces biens sont généralement vendus à des prix attractifs, mais le processus est plus complexe et nécessite une vigilance accrue. Il est essentiel de se renseigner auprès du greffe du tribunal compétent pour connaître les dates d'audience, les biens mis en vente et leurs conditions. L'achat aux enchères judiciaires implique souvent des procédures plus rigoureuses et une compréhension des délais légaux.</w:t>
        <w:br/>
        <w:br/>
        <w:t>Dans ces deux types d'enchères, l'estimation préalable du bien et l'anticipation des travaux nécessaires sont cruciales. Un prix d'adjudication bas peut se révéler trompeur si le coût des rénovations dépasse la marge de sécurité. Il est donc indispensable de réaliser une analyse financière approfondie en amont, en intégrant le prix d'achat, les frais de notaire, les éventuels travaux, la taxe foncière, les assurances et les charges de copropriété.</w:t>
        <w:br/>
        <w:br/>
        <w:t>Le recours à des professionnels, tels que des architectes ou des entreprises de rénovation, peut s'avérer précieux pour obtenir des devis précis avant de se positionner sur une enchère. Cette démarche permet de valider la faisabilité financière et de s'assurer que le bien acquis, même s'il nécessite des travaux, restera une source de rentabilité nette une fois mis en location. L'absence d'apport ne doit pas conduire à négliger cette étape fondamentale d'évaluation des coûts futurs. La rigueur dans l'estimation des travaux est un gage de réussite pour acquérir un immeuble de rapport sans mobiliser son épargne initiale.</w:t>
        <w:br/>
        <w:br/>
        <w:t>Diagnostics techniques : les 4 rapports à exiger avant d’acheter</w:t>
        <w:br/>
        <w:br/>
        <w:t>Vérifier attentivement quatre diagnostics techniques essentiels avant de concrétiser l'achat d'un immeuble de rapport permet d'éviter de mauvaises surprises, tant sur la structure du bâtiment que sur sa conformité réglementaire, et offre des arguments solides pour négocier le prix. Le diagnostic de performance énergétique (DPE) est primordial, car il renseigne sur la consommation d'énergie du bien et son impact environnemental. Un classement médiocre (lettres F ou G) signale une isolation insuffisante et des coûts de chauffage élevés, ce qui peut justifier une demande de révision du prix de vente.</w:t>
        <w:br/>
        <w:br/>
        <w:t>L'état d'amiante est également crucial, surtout dans les immeubles anciens, car la présence de ce matériau dangereux impose des contraintes strictes en matière de rénovation et de gestion des déchets. La connaissance de sa présence permet d'anticiper les coûts et les démarches nécessaires pour sa mise en conformité ou son retrait. De même, la recherche de plomb, notamment dans les peintures des logements construits avant 1949, est une obligation légale et une précaution sanitaire indispensable pour les futurs occupants.</w:t>
        <w:br/>
        <w:br/>
        <w:t>Le diagnostic relatif à la présence de termites et autres insectes xylophages est particulièrement important dans les zones définies par arrêté préfectoral. Ces parasites peuvent causer des dommages structurels importants et coûteux à réparer. Identifier leur présence permet d'évaluer l'ampleur des dégâts potentiels et d'adapter la négociation en conséquence. Ces quatre rapports, combinés à une analyse des autres diagnostics comme l'état des installations électriques et de gaz si elles sont anciennes, fournissent une vision complète de l'état du bien.</w:t>
        <w:br/>
        <w:br/>
        <w:t>Ces informations techniques ne servent pas uniquement à identifier les défauts, mais elles constituent des leviers de négociation efficaces. Un DPE défavorable, la présence d'amiante ou de plomb, ou des dégâts causés par des termites peuvent justifier une demande de remise sur le prix d'achat, surtout si des travaux de rénovation importants sont nécessaires pour remédier à ces problèmes.</w:t>
        <w:br/>
        <w:br/>
        <w:t>Le lecteur doit donc s'assurer que l'ensemble de ces diagnostics sont joints au compromis de vente et les étudier attentivement. Il est conseillé, si possible, de faire vérifier ces rapports par un professionnel du bâtiment ou un expert en bâtiment pour avoir un avis indépendant sur l'état réel de l'immeuble et le coût estimé des travaux de mise aux normes ou de rénovation. Cela renforce la capacité de négociation et sécurise l'investissement en évitant l'acquisition d'un bien aux coûts cachés prohibitifs. Sans cette vigilance, le risque d'acquérir un bien qui nécessitera des dépenses imprévues et importantes est élevé, compromettant la rentabilité du projet.</w:t>
      </w:r>
    </w:p>
    <w:p>
      <w:r>
        <w:br w:type="page"/>
      </w:r>
    </w:p>
    <w:p>
      <w:pPr>
        <w:spacing w:after="40"/>
        <w:jc w:val="center"/>
      </w:pPr>
      <w:r>
        <w:rPr>
          <w:b/>
          <w:sz w:val="44"/>
        </w:rPr>
        <w:t>Chapitre 4</w:t>
      </w:r>
    </w:p>
    <w:p>
      <w:pPr>
        <w:spacing w:after="40"/>
        <w:jc w:val="center"/>
      </w:pPr>
      <w:r>
        <w:rPr>
          <w:b w:val="0"/>
          <w:sz w:val="44"/>
        </w:rPr>
        <w:t>------</w:t>
      </w:r>
    </w:p>
    <w:p>
      <w:pPr>
        <w:spacing w:after="440"/>
        <w:jc w:val="center"/>
      </w:pPr>
      <w:r>
        <w:rPr>
          <w:b/>
          <w:sz w:val="44"/>
        </w:rPr>
        <w:t>Négocier avec les banques et les vendeurs</w:t>
      </w:r>
    </w:p>
    <w:p>
      <w:pPr>
        <w:spacing w:after="240"/>
        <w:jc w:val="both"/>
      </w:pPr>
      <w:r>
        <w:rPr>
          <w:b w:val="0"/>
          <w:sz w:val="24"/>
        </w:rPr>
        <w:t>La capacité à démontrer qu’un investissement immobilier est autofinancé par les revenus locatifs est un levier puissant pour obtenir un accord de prêt, particulièrement lorsque l'on ne dispose pas d'un apport personnel. Pour une banque, le risque est considérablement réduit si les loyers encaissés couvrent non seulement la mensualité du crédit, mais aussi les charges associées au bien, telles que la taxe foncière, les charges de copropriété, les assurances et une estimation des coûts d'entretien. Un investisseur qui présente un prévisionnel clair où le flux de trésorerie généré par la location est supérieur aux dépenses liées à l'emprunt et à la propriété rassure l'établissement financier quant à la pérennité de l'opération.</w:t>
        <w:br/>
        <w:br/>
        <w:t>Cette approche repose sur une analyse minutieuse des revenus potentiels et des dépenses prévisionnelles. Il ne s'agit pas seulement de couvrir la seule mensualité du crédit, mais d'intégrer un coussin pour les imprévus et les frais de gestion. Pour l'emprunteur, cela implique de réaliser des simulations précises, en se basant sur des loyers réalistes et une estimation conservatrice des charges. L'objectif est de présenter un dossier solide qui met en avant la rentabilité intrinsèque du bien et la maîtrise des coûts par l'investisseur, rendant ainsi le financement sans apport plus accessible.</w:t>
        <w:br/>
        <w:br/>
        <w:t>L'autofinancement positif ne garantit pas l'absence totale de risques, mais il démontre une compréhension approfondie des mécanismes économiques de l'investissement locatif. Une banque sera plus encline à accorder un financement si elle constate que l'investisseur a déjà anticipé les flux financiers et s'assure qu'ils sont excédentaires. Cela témoigne d'une démarche sérieuse et d'une capacité à gérer un patrimoine immobilier, même sans capital initial mobilisé pour l'achat. L'argument de l'autofinancement positif est donc central dans la stratégie de négociation pour obtenir un financement à 100% ou 110%.</w:t>
        <w:br/>
        <w:br/>
        <w:t>Pour convaincre la banque, Thomas savait que la démonstration de l'autofinancement de son immeuble de rapport était primordiale. Il avait calculé que les loyers potentiels couvriraient largement la mensualité de son futur prêt et les charges. Afin de renforcer son dossier, il avait identifié plusieurs garanties alternatives : une caution parentale s'avérait possible, et l'idée d'hypothéquer un bien qu'il pourrait acquérir plus tard le rassurait. La négociation du prix devenait donc une étape clé. En se basant sur les diagnostics techniques qui révélaient quelques travaux nécessaires, il espérait obtenir une décote significative, réduisant ainsi son besoin de financement et améliorant d'autant plus la rentabilité de son projet. L'inclusion de clauses suspensives, notamment pour l'obtention du prêt, sécuriserait sa démarche.</w:t>
        <w:br/>
        <w:br/>
        <w:t>Garanties alternatives : comment rassurer la banque sans apport</w:t>
        <w:br/>
        <w:br/>
        <w:t>Lorsqu'un emprunteur ne peut présenter d'apport personnel, les banques exigent des garanties alternatives pour sécuriser le prêt. Ces garanties servent de substitut à l'apport initial, rassurant l'établissement prêteur sur la capacité de l'emprunteur à honorer ses engagements en cas de difficultés. La caution parentale est une option courante où un proche se porte garant du remboursement du prêt. Cette solution est souvent bien acceptée, surtout si le garant dispose d'une situation financière stable et reconnue.</w:t>
        <w:br/>
        <w:br/>
        <w:t>L'hypothèque est une autre forme de garantie, moins fréquente dans le cadre d'un financement intégral, mais possible si l'emprunteur possède déjà un autre bien immobilier non hypothéqué. Dans ce cas, la banque inscrit une hypothèque sur ce bien, lui offrant un recours en cas de défaillance de paiement. Le nantissement, quant à lui, consiste à mettre en garantie des actifs financiers, comme des assurances-vie ou des portefeuilles de valeurs mobilières. La banque peut alors se faire rembourser en cas de besoin à partir de ces actifs.</w:t>
        <w:br/>
        <w:br/>
        <w:t>Enfin, l'assurance loyers impayés (GLI), bien qu'étant une assurance et non une garantie au sens strict, joue un rôle dissuasif et rassurant majeur pour les banques. Elle couvre le risque de non-paiement des loyers, un des postes de dépenses les plus critiques pour un investisseur sans apport dont le revenu principal est censé provenir de son investissement. Proposer une GLI renforce la crédibilité du dossier et démontre une anticipation des risques locatifs. Ces différentes formes de garanties, utilisées judicieusement, peuvent compenser l'absence d'apport personnel.</w:t>
        <w:br/>
        <w:br/>
        <w:t>Négocier le prix avec le vendeur : les 5 techniques pour baisser la note</w:t>
        <w:br/>
        <w:br/>
        <w:t>La négociation du prix d'achat est une étape cruciale, particulièrement pour un investisseur qui vise à acquérir un immeuble sans apport. Une baisse du prix d'achat diminue mécaniquement le montant du crédit nécessaire et améliore la rentabilité du projet. Une première technique consiste à identifier et à mettre en avant les défauts du bien, tels que des diagnostics techniques défavorables (un classement énergétique bas, par exemple), des travaux de rénovation importants à prévoir, ou encore une localisation moins attractive que prévu.</w:t>
        <w:br/>
        <w:br/>
        <w:t>La durée pendant laquelle le bien est proposé à la vente est un autre levier de négociation. Un bien resté trop longtemps sur le marché peut indiquer un problème ou un prix trop élevé, offrant ainsi une opportunité de négocier à la baisse. L'urgence du vendeur constitue également un argument de poids ; si le vendeur est contraint de vendre rapidement pour des raisons personnelles ou financières, il sera potentiellement plus enclin à accepter une offre inférieure au prix affiché. Il est également pertinent de se renseigner sur les motivations du vendeur et de son éventuelle connaissance du marché local.</w:t>
        <w:br/>
        <w:br/>
        <w:t>Une autre approche consiste à proposer une offre ferme et rapide, montrant ainsi votre sérieux et votre détermination. Cette offre peut être conditionnée à l'obtention du financement, ce qui est essentiel dans le cadre d'un projet sans apport. L'étude comparative des biens similaires dans le secteur, si elle révèle que le prix demandé est supérieur à la moyenne du marché, fournira une base solide pour justifier une proposition inférieure. Enfin, une négociation bien préparée, étayée par des éléments concrets et une bonne connaissance du marché, augmente significativement les chances d'obtenir une réduction de prix significative.</w:t>
        <w:br/>
        <w:br/>
        <w:t>Clauses suspensives : comment sécuriser votre achat sans risque</w:t>
        <w:br/>
        <w:br/>
        <w:t>L'insertion de clauses suspensives dans le compromis de vente est une étape fondamentale pour sécuriser l'acquisition d'un bien immobilier, surtout lorsqu'on finance l'opération sans apport personnel. La clause suspensive la plus courante et la plus importante dans ce contexte est celle relative à l'obtention du prêt. Elle stipule que la vente ne sera définitive qu'à la condition que l'emprunteur obtienne le financement nécessaire, aux conditions définies dans le compromis (montant, durée, taux d'intérêt). Si la banque refuse le prêt, l'acquéreur peut se désengager sans pénalité.</w:t>
        <w:br/>
        <w:br/>
        <w:t>D'autres clauses suspensives sont essentielles pour la protection de l'acheteur. Il s'agit notamment de celles liées à l'obtention de permis de construire ou de certificats administratifs nécessaires pour un projet spécifique, ou encore celles relatives à la purge du droit de préemption urbain si applicable. Les clauses suspensives liées aux diagnostics techniques sont également primordiales : elles peuvent prévoir l'annulation de la vente si des problèmes majeurs sont révélés et non résolus, comme la présence d'amiante ou de plomb non traitée.</w:t>
        <w:br/>
        <w:br/>
        <w:t>Une clause suspensive bien rédigée doit être précise et laisser un délai raisonnable pour sa réalisation. Par exemple, le délai pour obtenir une réponse de la banque doit être suffisant pour comparer les offres et finaliser le dossier. L'absence de ces clauses de sauvegarde expose l'acheteur à des risques financiers majeurs, notamment la perte de l'acompte versé, s'il ne parvient pas à finaliser l'achat pour une raison non couverte. Il est donc impératif de les négocier et de les faire rédiger avec l'aide d'un professionnel, comme un notaire ou un agent immobilier expérimenté.</w:t>
      </w:r>
    </w:p>
    <w:p>
      <w:pPr>
        <w:spacing w:after="240"/>
        <w:jc w:val="both"/>
      </w:pPr>
      <w:r>
        <w:rPr>
          <w:b w:val="0"/>
          <w:sz w:val="24"/>
        </w:rPr>
        <w:t>La garantie alternative sert à sécuriser la banque face au risque de non-remboursement du prêt, en l'absence d'un apport qui aurait normalement représenté une première ligne de sécurité financière. L'établissement prêteur recherche une certitude quant à la récupération de son capital en cas de défaillance de l'emprunteur. L'absence d'apport ne rend pas le financement impossible, mais nécessite de mettre en place des mécanismes compensatoires robustes pour convaincre la banque.</w:t>
        <w:br/>
        <w:br/>
        <w:t>L'une des premières garanties alternatives est la caution. Elle peut être apportée par une personne physique, comme un parent, qui s'engage à se substituer à l'emprunteur pour le remboursement des mensualités si celui-ci ne peut plus le faire. L'organisme de caution, tel que Crédit Logement, constitue une autre forme de garantie. Il s'agit d'une société spécialisée qui se porte garante du prêt en échange d'une commission et d'une participation au capital de cette société par l'emprunteur.</w:t>
        <w:br/>
        <w:br/>
        <w:t>L'hypothèque est une autre forme de garantie, consistant en un droit de saisie sur un bien immobilier. Dans le cas d'un achat d'immeuble de rapport, la banque peut demander une hypothèque sur le bien acquis. Cette option sécurise le prêt car en cas de défaut de paiement, la banque peut faire vendre le bien pour récupérer les sommes dues. L'inconvénient est que cette procédure entraîne des frais notariés et fiscaux lors de sa mise en place et de sa levée éventuelle.</w:t>
        <w:br/>
        <w:br/>
        <w:t>Le nantissement, quant à lui, consiste à mettre en garantie des actifs financiers, tels que des assurances-vie, des plans d'épargne en actions ou des livrets bancaires. La banque obtient ainsi un droit de rétention sur ces placements. En cas de problème de remboursement, elle peut se servir directement dans ces actifs. Cette garantie est souvent demandée en complément d'autres formes de garantie, notamment lorsque le montant du prêt est significatif.</w:t>
        <w:br/>
        <w:br/>
        <w:t>L'assurance loyers impayés (GLI) est également un élément clé dans la structuration du financement, bien qu'elle ne soit pas une garantie directe du prêt en cas de défaut de paiement de l'emprunteur, mais plutôt une protection contre la perte de revenus locatifs. Si cette assurance n'est pas toujours exigée par la banque pour accorder le prêt, elle renforce la perception de sécurité du projet. Elle démontre à la banque que l'investisseur a anticipé les risques de vacance ou de loyers impayés, assurant ainsi une meilleure stabilité de remboursement du crédit.</w:t>
        <w:br/>
        <w:br/>
        <w:t>Plusieurs de ces garanties peuvent être cumulées pour constituer un dossier solide aux yeux de la banque. L'investisseur doit identifier quelle garantie est la plus adaptée à sa situation personnelle et patrimoniale, et anticiper les coûts associés à sa mise en place. Il est essentiel de comparer les offres des différents organismes de caution ou assureurs pour trouver le meilleur compromis entre sécurité et coût. Le choix des garanties doit être mûrement réfléchi pour ne pas grever excessivement la rentabilité du projet, tout en assurant la pérennité du financement.</w:t>
        <w:br/>
        <w:br/>
        <w:t>Négocier le prix avec le vendeur : les 5 techniques pour baisser la note</w:t>
        <w:br/>
        <w:br/>
        <w:t>La négociation du prix d'acquisition est une étape fondamentale pour maximiser la rentabilité d'un investissement immobilier, particulièrement lorsqu'il s'agit d'acquérir un immeuble de rapport sans apport personnel. Obtenir une réduction significative sur le prix de vente permet de diminuer le montant total du financement nécessaire et, par conséquent, les mensualités de remboursement du crédit ainsi que le coût total des intérêts. Une stratégie de négociation bien préparée et exécutée peut faire la différence entre un investissement très rentable et un projet moins performant.</w:t>
        <w:br/>
        <w:br/>
        <w:t>La première technique consiste à s'appuyer sur les diagnostics techniques obligatoires. Des anomalies constatées, comme un DPE médiocre (classé F ou G), la présence de plomb, d'amiante ou de termites, constituent des arguments solides pour demander une remise. Le vendeur est généralement informé de ces contraintes et sait qu'elles peuvent décourager certains acheteurs ou impliquer des travaux coûteux. Il est donc plus enclin à négocier pour conclure la vente.</w:t>
        <w:br/>
        <w:br/>
        <w:t>La seconde approche consiste à évaluer précisément les travaux nécessaires. Un immeuble de rapport nécessite souvent des rénovations, qu'elles soient esthétiques, structurelles ou liées à la mise aux normes. En demandant des devis détaillés avant la signature du compromis, l'acheteur peut présenter au vendeur une estimation chiffrée des dépenses à venir. Cette présentation, argumentée et factuelle, permet de justifier une proposition de prix inférieure au montant demandé initialement, reflétant le coût réel de remise en état du bien.</w:t>
        <w:br/>
        <w:br/>
        <w:t>Une troisième tactique repose sur la connaissance du marché local et la durée de présence du bien sur le marché. Si un immeuble est proposé depuis plusieurs mois sans acquéreur, cela peut indiquer que son prix est trop élevé ou que le bien présente des défauts cachés. L'acheteur peut alors utiliser cette information pour argumenter sa proposition, en suggérant que le vendeur pourrait avoir du mal à trouver un autre acquéreur à son prix actuel. La patience peut être une alliée précieuse dans ce cas.</w:t>
        <w:br/>
        <w:br/>
        <w:t>La quatrième technique consiste à jouer sur l'urgence du vendeur. Parfois, une vente est motivée par une situation personnelle qui impose au vendeur de céder son bien rapidement. Cela peut être une mutation professionnelle, des difficultés financières ou un besoin de liquidités immédiat. Identifier une telle urgence permet de faire une proposition plus agressive, tout en restant raisonnable, sachant que le vendeur pourrait être plus enclin à accepter une offre légèrement inférieure pour vendre vite.</w:t>
        <w:br/>
        <w:br/>
        <w:t>Enfin, la cinquième méthode consiste à se montrer ferme mais courtois dans ses propositions. Il s'agit de présenter son offre de manière claire et justifiée, en expliquant les raisons de la baisse de prix proposée. Il est important de ne pas s'enfermer dans une position rigide, mais de laisser une marge de négociation. Une communication ouverte et respectueuse peut faciliter un accord mutuellement satisfaisant, évitant ainsi de se heurter à un refus catégorique. Il est crucial de ne jamais montrer un enthousiasme excessif pour le bien, afin de ne pas affaiblir sa position de négociation.</w:t>
        <w:br/>
        <w:br/>
        <w:t>Clauses suspensives : comment sécuriser votre achat sans risque</w:t>
        <w:br/>
        <w:br/>
        <w:t>L'inclusion de clauses suspensives dans le compromis de vente est une démarche indispensable pour sécuriser l'acquisition d'un immeuble de rapport, particulièrement lorsqu'il s'agit de financer le projet sans apport personnel. Ces clauses conditionnent la réalisation définitive de la vente à la survenance de certains événements. Si l'une de ces conditions n'est pas remplie dans les délais impartis, le compromis est annulé, sans que l'acheteur n'ait à verser d'indemnités ou à subir de pénalités. Elles protègent ainsi l'investisseur contre des risques majeurs.</w:t>
        <w:br/>
        <w:br/>
        <w:t>La clause suspensive la plus critique pour un achat sans apport est celle relative à l'obtention du financement. Elle stipule que la vente ne sera effective que si l'emprunteur parvient à obtenir un prêt immobilier aux conditions définies dans le compromis (montant, durée, taux d'intérêt maximal). Il est impératif de bien négocier ces conditions pour qu'elles soient réalistes et atteignables, tout en correspondant aux besoins du projet. La loi impose d'ailleurs un délai minimum de 30 jours pour obtenir cette réponse bancaire.</w:t>
        <w:br/>
        <w:br/>
        <w:t>Une autre clause suspensive essentielle concerne les servitudes, droits de passage ou autres charges non apparentes qui pourraient affecter la pleine jouissance du bien. L'acheteur doit s'assurer que le bien est libre de toute contrainte majeure qui pourrait en diminuer la valeur ou la rentabilité locative. La vérification de ces éléments incombe souvent au notaire, mais il est prudent de les formaliser dans le compromis.</w:t>
        <w:br/>
        <w:br/>
        <w:t>Il est également judicieux d'inclure une clause suspensive liée à l'absence de déclaration de péril ou d'insalubrité par les autorités compétentes. Un immeuble frappé d'un arrêté de péril ou d'insalubrité pourrait entraîner des coûts de rénovation exorbitants ou même rendre sa réhabilitation impossible, menaçant ainsi l'ensemble du projet d'investissement.</w:t>
        <w:br/>
        <w:br/>
        <w:t>Une clause peut également concerner l'obtention d'un permis de construire ou d'une autorisation administrative si des travaux de transformation importants sont prévus. Par exemple, si l'intention est de diviser un grand logement en plusieurs appartements, l'obtention de ces autorisations doit être une condition suspensive claire.</w:t>
        <w:br/>
        <w:br/>
        <w:t>Enfin, la clause suspensive relative à l'absence de préemption par les collectivités publiques peut s'avérer pertinente dans certaines zones. Le droit de préemption permet à une commune d'acquérir un bien immobilier en priorité, dans certaines conditions. Sa mise en œuvre mettrait fin à la transaction pour l'acquéreur initial.</w:t>
        <w:br/>
        <w:br/>
        <w:t>Il est primordial de rédiger ces clauses avec la plus grande précision, en y incluant les délais, les conditions exactes et les justificatifs requis pour prouver leur bonne ou mauvaise exécution. Consulter un notaire ou un juriste spécialisé en droit immobilier est fortement recommandé pour s'assurer que ces clauses sont complètes et conformes à la législation en vigueur, protégeant ainsi l'acheteur de manière optimale.</w:t>
      </w:r>
    </w:p>
    <w:p>
      <w:pPr>
        <w:spacing w:after="240"/>
        <w:jc w:val="both"/>
      </w:pPr>
      <w:r>
        <w:rPr>
          <w:b w:val="0"/>
          <w:sz w:val="24"/>
        </w:rPr>
        <w:t>Savoir identifier les leviers de négociation est fondamental pour acquérir un immeuble de rapport au meilleur prix, surtout lorsque l'on finance l'opération sans apport. Les diagnostics techniques défavorables constituent un levier puissant. Par exemple, un Diagnostic de Performance Énergétique (DPE) classant le bien en F ou G signale une mauvaise isolation et une consommation énergétique élevée, impliquant des travaux futurs coûteux pour le nouveau propriétaire.</w:t>
        <w:br/>
        <w:br/>
        <w:t>La présence de travaux à prévoir, même s'ils ne sont pas mentionnés dans les diagnostics, offre également une excellente opportunité de négociation. Si l'état général du bien révèle des signes d'usure avancée (toiture vétuste, installations électriques obsolètes, humidité), il est légitime de demander une révision du prix en proportion du coût estimé de ces rénovations indispensables. Une estimation réaliste de ces travaux, idéalement avec l'aide d'un professionnel, renforcera votre argumentaire.</w:t>
        <w:br/>
        <w:br/>
        <w:t>La durée pendant laquelle le bien est resté en vente sur le marché constitue un autre argument de poids. Un bien qui stagne depuis plusieurs mois témoigne souvent d'un prix de vente trop élevé par rapport au marché local, ou d'une difficulté à trouver un acquéreur. Le vendeur, désireux de conclure rapidement, sera plus enclin à accepter une proposition à la baisse.</w:t>
        <w:br/>
        <w:br/>
        <w:t>Il est également pertinent de considérer la situation du vendeur. Si celui-ci est pressé de vendre pour des raisons personnelles (mutation professionnelle, divorce, besoin de liquidités rapides), il sera potentiellement plus ouvert à une négociation. Renseignez-vous subtilement sur le contexte de la vente, sans être intrusif, pour identifier cette opportunité.</w:t>
        <w:br/>
        <w:br/>
        <w:t>Enfin, une offre d'achat ferme et rapide, même légèrement inférieure au prix affiché, peut parfois convaincre un vendeur hésitant, car elle sécurise la transaction et lui évite de nouvelles visites et démarches. L'objectif est de présenter une proposition structurée et motivée, soulignant les points faibles du bien et proposant un prix juste et argumenté.</w:t>
        <w:br/>
        <w:br/>
        <w:t>Clauses suspensives : comment sécuriser votre achat sans risque</w:t>
        <w:br/>
        <w:br/>
        <w:t>L'inclusion de clauses suspensives dans le compromis de vente est une étape cruciale pour sécuriser l'acquisition d'un immeuble de rapport, particulièrement lorsque l'on finance son achat sans apport. Ces clauses conditionnent la réalisation définitive de la vente à la survenance ou à la non-survenance d'un événement futur. Si cette condition n'est pas remplie, la vente est annulée sans que l'acheteur n'ait à payer de pénalités.</w:t>
        <w:br/>
        <w:br/>
        <w:t>La clause suspensive la plus importante et quasi systématiquement incluse est celle relative à l'obtention du financement. Elle stipule que la vente n'aura lieu que si l'acquéreur obtient un prêt immobilier aux conditions spécifiées dans le compromis (montant, durée, taux d'intérêt, et surtout, absence d'apport personnel exigé par la banque). Il est essentiel de définir précisément ces conditions pour éviter toute contestation ultérieure.</w:t>
        <w:br/>
        <w:br/>
        <w:t>Une autre clause suspensive pertinente concerne la non-obtention d'un permis de construire, si des travaux d'aménagement significatifs sont prévus et conditionnent l'opération. Bien que moins fréquente pour l'achat d'un immeuble existant, elle peut s'avérer utile si des modifications structurelles majeures sont envisagées.</w:t>
        <w:br/>
        <w:br/>
        <w:t>Il est également recommandé d'inclure une clause suspensive liée à l'absence de servitudes non déclarées ou de vices cachés majeurs découverts après la signature du compromis, malgré les diagnostics. Cette clause protège l'acheteur contre des découvertes imprévues qui pourraient grever son projet ou sa rentabilité.</w:t>
        <w:br/>
        <w:br/>
        <w:t>La précision des termes de ces clauses est primordiale. Une formulation vague ou incomplète peut rendre la clause inefficace ou donner lieu à des litiges. Il est vivement conseillé de faire rédiger ces clauses par un professionnel (notaire, agent immobilier expérimenté) pour s'assurer qu'elles couvrent l'ensemble des risques potentiels liés à votre situation spécifique d'acquéreur sans apport.</w:t>
        <w:br/>
        <w:br/>
        <w:t>Les banques demandent souvent une attestation de refus de prêt si vous ne parvenez pas à obtenir le financement, prouvant ainsi que vous avez fait toutes les démarches nécessaires. Sans cette démarche, la clause suspensive liée au prêt pourrait ne pas jouer en votre faveur. Une bonne connaissance des délais impartis pour obtenir ce refus est donc fondamentale.</w:t>
        <w:br/>
        <w:br/>
        <w:t>Comparer entre établissements financiers : une stratégie gagnante</w:t>
        <w:br/>
        <w:br/>
        <w:t>La comparaison active entre différents établissements financiers constitue une étape déterminante dans l'optimisation de votre projet immobilier, surtout en l'absence d'apport personnel. Chaque banque possède ses propres politiques de prêt, ses grilles tarifaires et sa propension à financer des dossiers sans capital initial. Solliciter plusieurs banques permet non seulement d'obtenir les meilleures conditions de prêt (taux d'intérêt, durée, coût des assurances), mais aussi de trouver celle qui sera la plus disposée à vous accompagner dans une démarche sans apport.</w:t>
        <w:br/>
        <w:br/>
        <w:t>Lors de la comparaison, il est essentiel d'examiner attentivement le taux annuel effectif global (TAEG), qui inclut tous les frais liés au crédit (intérêts, frais de dossier, assurances emprunteur). Un TAEG plus bas signifie un coût total du crédit moindre sur la durée. Il faut également comparer le coût des assurances obligatoires, notamment l'assurance emprunteur, car celui-ci peut varier considérablement d'une banque à l'autre, et il est souvent possible de faire jouer la concurrence en dehors des assurances proposées par la banque prêteuse, sous réserve de respecter un niveau de couverture équivalent.</w:t>
        <w:br/>
        <w:br/>
        <w:t>Certaines banques sont plus familières avec le financement d'immeubles de rapport et comprennent mieux la logique de rentabilité locative. Elles seront donc plus enclines à évaluer le potentiel de revenus du bien pour couvrir le crédit, plutôt que de se focaliser uniquement sur l'absence d'apport. Ces banques ont souvent des départements spécialisés ou des conseillers ayant une expertise dans ce type d'investissement.</w:t>
        <w:br/>
        <w:br/>
        <w:t>N'hésitez pas à négocier fermement chaque élément du dossier. La concurrence entre les banques vous donne un pouvoir de négociation non négligeable. Mettez en avant la solidité de votre dossier professionnel, la qualité de l'immeuble que vous souhaitez acquérir et son potentiel de rentabilité pour obtenir des conditions plus favorables.</w:t>
        <w:br/>
        <w:br/>
        <w:t>Il est important de ne pas se précipiter dans le premier accord venu. Prenez le temps de comparer les offres, de poser toutes vos questions et de vérifier que les conditions correspondent bien à votre projet et à votre capacité financière. Une comparaison rigoureuse peut vous permettre d'économiser plusieurs milliers d'euros sur la durée de votre prêt, ce qui est crucial pour la rentabilité de votre investissement, d'autant plus lorsque vous n'avez pas mobilisé d'épargne personnelle.</w:t>
        <w:br/>
        <w:br/>
        <w:t>Les banques demandent souvent une attestation de refus de prêt si vous ne parvenez pas à obtenir le financement, prouvant ainsi que vous avez fait toutes les démarches nécessaires. Sans cette démarche, la clause suspensive liée au prêt pourrait ne pas jouer en votre faveur. Une bonne connaissance des délais impartis pour obtenir ce refus est donc fondamentale.</w:t>
      </w:r>
    </w:p>
    <w:p>
      <w:pPr>
        <w:spacing w:after="240"/>
        <w:jc w:val="both"/>
      </w:pPr>
      <w:r>
        <w:rPr>
          <w:b w:val="0"/>
          <w:sz w:val="24"/>
        </w:rPr>
        <w:t>Comprendre les conditions d’annulation d’une vente sans pénalité est crucial, notamment lorsqu’on finance un projet sans apport personnel. L’inclusion de clauses suspensives dans le compromis de vente offre une protection essentielle contre les aléas financiers et techniques. Ces clauses transforment une offre d’achat conditionnelle en un engagement mutuel dont la réalisation dépend de la survenance d’événements spécifiés.</w:t>
        <w:br/>
        <w:br/>
        <w:t>Le défaut d’obtention du prêt est la clause suspensive la plus fondamentale pour un investisseur sans apport. Elle stipule que la vente ne sera conclue que si l'emprunteur parvient à obtenir un financement aux conditions préalablement définies, notamment le montant, la durée, le taux d'intérêt et l'absence d'apport personnel imposé par la banque. Si la banque refuse le prêt, le compromis est caduc sans que l'acquéreur n'encoure de pénalité.</w:t>
        <w:br/>
        <w:br/>
        <w:t>L'obtention d'un permis de construire ou d'une autorisation d'urbanisme est une autre clause suspensive pertinente, particulièrement si le projet implique des modifications substantielles de la bâtisse existante ou une division parcellaire. Cette condition garantit que le projet immobilier envisagé est réalisable sur le plan légal et réglementaire avant que l'achat ne soit définitif.</w:t>
        <w:br/>
        <w:br/>
        <w:t>L'absence de servitudes cachées ou de servitudes non apparentes constitue une clause protectrice contre les contraintes affectant l'usage ou la valeur du bien. Il peut s'agir par exemple d'un droit de passage non mentionné au titre de propriété ou d'une obligation d'entretien non divulguée qui impacterait significativement la jouissance ou les revenus potentiels du bien.</w:t>
        <w:br/>
        <w:br/>
        <w:t>La purge du droit de préemption par la commune ou par les locataires est également une clause suspensive à considérer. Si une collectivité territoriale ou un locataire existant exerce ce droit, la vente peut être annulée ou modifiée selon des termes prédéfinis, protégeant ainsi l'acquéreur d'une situation où il perdrait son droit d'acquérir le bien.</w:t>
        <w:br/>
        <w:br/>
        <w:t>La découverte de vices cachés non décelés lors des diagnostics initiaux peut faire l'objet d'une clause suspensive, bien que cela soit plus complexe à formaliser. Une formulation prévoyant une révision du prix ou l'annulation de la vente si des défauts majeurs (structurels, d'étanchéité, sanitaires) apparaissent après la signature du compromis et avant la vente définitive peut être envisagée.</w:t>
        <w:br/>
        <w:br/>
        <w:t>Il est essentiel de rédiger ces clauses avec précision, en définissant clairement les conditions de leur réalisation, les délais impartis et les conséquences de leur non-réalisation. Une clause trop vague ou trop restrictive peut se retourner contre l'acheteur. L'assistance d'un professionnel, tel qu'un notaire ou un avocat spécialisé en droit immobilier, est fortement recommandée pour s'assurer de leur parfaite validité et efficacité.</w:t>
        <w:br/>
        <w:br/>
        <w:t>L'inclusion de clauses suspensives adaptées au projet d'acquisition d'un immeuble de rapport sans apport est une mesure de précaution indispensable. Elle permet de sécuriser la transaction en liant la finalisation de l'achat à la réalisation de conditions critiques pour l'investisseur, minimisant ainsi les risques financiers et juridiques. Chaque clause doit être pensée comme un filet de sécurité protégeant l'acheteur contre les imprévus qui pourraient compromettre la viabilité de son investissement, particulièrement en l'absence d'une mise de fonds initiale conséquente.</w:t>
      </w:r>
    </w:p>
    <w:p>
      <w:r>
        <w:br w:type="page"/>
      </w:r>
    </w:p>
    <w:p>
      <w:pPr>
        <w:spacing w:after="40"/>
        <w:jc w:val="center"/>
      </w:pPr>
      <w:r>
        <w:rPr>
          <w:b/>
          <w:sz w:val="44"/>
        </w:rPr>
        <w:t>Chapitre 5</w:t>
      </w:r>
    </w:p>
    <w:p>
      <w:pPr>
        <w:spacing w:after="40"/>
        <w:jc w:val="center"/>
      </w:pPr>
      <w:r>
        <w:rPr>
          <w:b w:val="0"/>
          <w:sz w:val="44"/>
        </w:rPr>
        <w:t>------</w:t>
      </w:r>
    </w:p>
    <w:p>
      <w:pPr>
        <w:spacing w:after="440"/>
        <w:jc w:val="center"/>
      </w:pPr>
      <w:r>
        <w:rPr>
          <w:b/>
          <w:sz w:val="44"/>
        </w:rPr>
        <w:t>Structurer le financement sans apport</w:t>
      </w:r>
    </w:p>
    <w:p>
      <w:pPr>
        <w:spacing w:after="240"/>
        <w:jc w:val="both"/>
      </w:pPr>
      <w:r>
        <w:rPr>
          <w:b w:val="0"/>
          <w:sz w:val="24"/>
        </w:rPr>
        <w:t>Le financement intégral d'un projet immobilier, même sans apport personnel, est rendu possible par des mécanismes bancaires spécifiques. Ces solutions, souvent qualifiées de prêts à 100% ou 110%, permettent de couvrir non seulement le prix d'achat du bien mais également les frais annexes, voire les travaux nécessaires. Un prêt à 100% inclut typiquement le coût de l'acquisition immobilière, laissant les frais de notaire et les droits de mutation à la charge de l'acquéreur.</w:t>
        <w:br/>
        <w:br/>
        <w:t>Un prêt dit à 110% va plus loin en intégrant l'ensemble de ces frais, y compris les frais de notaire, les droits d'enregistrement, les frais de dossier bancaire et potentiellement une partie des travaux de rénovation ou d'amélioration du bien. Pour obtenir un tel financement, les banques exigent généralement que la rentabilité locative du bien soit suffisamment élevée pour couvrir la totalité des mensualités, incluant le remboursement du capital, les intérêts, les assurances et les charges de copropriété ou de gestion.</w:t>
        <w:br/>
        <w:br/>
        <w:t>Thomas avait déniché un petit immeuble de rapport à 200 000 € dans une ville dynamique. Pour concrétiser l'achat sans apport, il se tournait vers un financement à 110%. Cela couvrirait non seulement le prix d'acquisition, mais aussi les frais de notaire et une partie des travaux de rénovation urgents identifiés. Les banques privilégiaient ce type de dossier si la rentabilité locative future était bien établie et le profil emprunteur solide. Parallèlement, il explorait les aides possibles, comme des subventions locales pour la rénovation, afin de réduire le coût global. Il savait qu'il devrait également prévoir une assurance emprunteur et une assurance loyers impayés pour sécuriser l'opération, et qu'il lui faudrait constituer une épargne de précaution pour faire face aux imprévus.</w:t>
        <w:br/>
        <w:br/>
        <w:t>Les conditions pour accéder à ces financements sont strictes. Elles reposent sur une analyse approfondie de la capacité d'emprunt de l'investisseur, de la qualité du bien acquis et de sa localisation. La stabilité professionnelle, un taux d'endettement maîtrisé et un reste à vivre conséquent sont des prérequis essentiels. La banque cherchera à s'assurer que le flux de trésorerie généré par les loyers permettra de rembourser le prêt sans mettre en péril la situation financière de l'emprunteur, même en cas de vacance locative temporaire ou de frais imprévus.</w:t>
        <w:br/>
        <w:br/>
        <w:t>Il est crucial de bien comprendre les implications d'un financement à 110%. Bien que séduisante pour les primo-investisseurs, cette formule peut augmenter le risque financier si la rentabilité n'est pas aussi solide que prévu ou si les taux d'intérêt augmentent significativement. Il est donc impératif d'établir des projections financières réalistes et de prévoir une marge de sécurité suffisante pour faire face aux aléas.</w:t>
        <w:br/>
        <w:br/>
        <w:t>L'obtention d'un prêt couvrant 110% du montant total de l'opération, incluant ainsi les frais annexes et potentiellement des travaux, représente une opportunité majeure pour les investisseurs sans capital de départ. Ce mécanisme permet de débloquer des projets qui seraient autrement inaccessibles. Le montage repose sur une évaluation rigoureuse de la capacité de remboursement, qui doit être assurée par les revenus locatifs générés par le bien.</w:t>
        <w:br/>
        <w:br/>
        <w:t>Une projection précise des revenus locatifs, après déduction des charges courantes (taxe foncière, charges de copropriété, assurance propriétaire non-occupant, frais de gestion éventuels) et des mensualités de prêt, est indispensable. La banque analysera particulièrement le ratio entre les loyers encaissés et la somme de toutes les dépenses, afin de s'assurer qu'un solde positif, même modeste, subsiste pour constituer une épargne de précaution.</w:t>
        <w:br/>
        <w:br/>
        <w:t>L'intégration des coûts des travaux dans le financement global est particulièrement pertinente pour les immeubles nécessitant des rénovations pour améliorer leur attractivité locative ou leur performance énergétique. Cela évite d'avoir à mobiliser une épargne personnelle qui, par définition, fait défaut dans ce type de projet. Cependant, le coût des travaux doit être estimé avec soin pour ne pas alourdir excessivement le montant emprunté et, par conséquent, les mensualités.</w:t>
        <w:br/>
        <w:br/>
        <w:t>Il est important de noter que les banques examinent avec attention les biens proposés à l'achat. La localisation, l'état général, la demande locative dans la zone et le potentiel de valorisation sont autant de critères qui influencent leur décision. Un bien bien situé, avec une bonne rentabilité intrinsèque, sera plus susceptible d'être financé intégralement.</w:t>
        <w:br/>
        <w:br/>
        <w:t>Prêts aidés et subventions : les dispositifs méconnus pour réduire vos coûts</w:t>
        <w:br/>
        <w:br/>
        <w:t>Au-delà des prêts bancaires classiques, plusieurs dispositifs de financement aidé et de subventions peuvent compléter un montage financier, particulièrement lorsque l'objectif est de réduire les coûts initiaux ou d'améliorer la performance du bien. Ces aides s'adressent souvent à des projets spécifiques, comme l'accession à la propriété, la rénovation énergétique ou la création de logements dans des zones prioritaires.</w:t>
        <w:br/>
        <w:br/>
        <w:t>Le Prêt à Taux Zéro (PTZ) est l'une des aides les plus connues, réservée aux primo-accédants pour l'achat d'une résidence principale. Bien qu'il ne soit pas directement applicable à un investissement locatif pur, il peut être combiné avec un prêt locatif si le bien acquis sert de résidence principale pendant une période donnée avant d'être mis en location, sous réserve de respecter les conditions spécifiques de chaque dispositif.</w:t>
        <w:br/>
        <w:br/>
        <w:t>Plus pertinentes pour l'investissement locatif, certaines aides visent les travaux de rénovation. Le Prêt à l'Amélioration de l'Habitat (PAH), proposé par certaines banques sous certaines conditions, peut financer des travaux d'amélioration, de modernisation ou d'agrandissement. L'éco-prêt à taux zéro (éco-PTZ) est spécifiquement conçu pour financer les travaux d'amélioration de la performance énergétique des logements. Il peut être souscrit sans condition de ressources et est exempt d'intérêts.</w:t>
        <w:br/>
        <w:br/>
        <w:t>Les subventions de l'Agence Nationale de l'Habitat (ANAH) constituent une autre source de financement précieuse, notamment pour les propriétaires qui s'engagent à louer leur bien dans des conditions de revenus plafonnés pour les locataires. Ces subventions visent à aider à financer des travaux lourds de remise à niveau, de rénovation énergétique ou de création de logements, souvent en complément d'un prêt bancaire. Elles sont attribuées sous certaines conditions de ressources du propriétaire et du locataire, ainsi que sur la nature des travaux.</w:t>
        <w:br/>
        <w:br/>
        <w:t>Ces dispositifs peuvent considérablement alléger le coût global du projet, libérant ainsi une partie du financement qui aurait dû être assurée par un apport personnel ou un crédit supplémentaire. Il est essentiel de se renseigner auprès des organismes compétents (banques, administrations locales, agences spécialisées) pour connaître les conditions d'éligibilité, les montants des aides et les démarches à suivre pour chaque dispositif.</w:t>
        <w:br/>
        <w:br/>
        <w:t>La combinaison de ces différentes aides peut permettre de diminuer la part du financement apporté par la banque, rendant ainsi le projet plus accessible et moins risqué. Il est primordial de vérifier la compatibilité des différents prêts et subventions entre eux, ainsi que dans le cadre du prêt immobilier principal. Les conseils d'un professionnel du financement immobilier ou d'un gestionnaire de patrimoine peuvent être particulièrement utiles pour optimiser l'articulation de ces différentes solutions.</w:t>
        <w:br/>
        <w:br/>
        <w:t>Assurances obligatoires : comment protéger votre investissement sans alourdir vos charges</w:t>
        <w:br/>
        <w:br/>
        <w:t>La souscription d'assurances est une étape incontournable lors de la mise en place d'un investissement locatif, garantissant la protection du bien et la pérennité des revenus. Si certaines assurances sont imposées par la banque prêteuse, d'autres sont vivement recommandées pour couvrir les risques spécifiques à la location. L'enjeu est de trouver un équilibre entre une couverture adéquate et une maîtrise des coûts pour ne pas grever la rentabilité du projet.</w:t>
        <w:br/>
        <w:br/>
        <w:t>L'assurance emprunteur est généralement exigée par les établissements bancaires. Elle vise à couvrir le remboursement du prêt en cas de décès, d'invalidité ou d'incapacité de travail de l'emprunteur. Son coût peut varier significativement en fonction de l'âge de l'emprunteur, de son état de santé et des garanties souscrites. Il est pertinent de comparer les offres des différentes compagnies d'assurance, car la banque n'impose pas toujours de passer par son propre assureur groupe, et des contrats individuels peuvent se révéler plus avantageux.</w:t>
        <w:br/>
        <w:br/>
        <w:t>Pour le propriétaire bailleur, l'assurance loyers impayés (GLI) est une protection capitale, surtout dans le cadre d'un investissement sans apport où chaque flux de revenu est crucial pour le remboursement du crédit. Cette assurance couvre les loyers et charges impayés par le locataire, ainsi que les éventuels frais de procédure d'expulsion. Son coût se situe généralement autour de 2% à 3% du montant du loyer mensuel hors taxes. Elle est soumise à des conditions strictes concernant les revenus et la solvabilité du locataire.</w:t>
        <w:br/>
        <w:br/>
        <w:t>L'assurance propriétaire non-occupant (PNO) est également fortement conseillée, même si elle n'est pas toujours légalement obligatoire. Elle couvre les dommages causés au logement ou aux tiers lorsque le bien n'est pas loué, ou si le locataire n'a pas souscrit d'assurance habitation adéquate. Elle prend en charge les sinistres tels que les incendies, les dégâts des eaux ou les bris de glace, pour lesquels la responsabilité du propriétaire pourrait être engagée. Le coût de cette assurance est généralement modeste.</w:t>
        <w:br/>
        <w:br/>
        <w:t>La mise en place de ces assurances doit se faire avec discernement. Il est important de bien lire les conditions générales et particulières de chaque contrat afin de comprendre les garanties offertes, les franchises éventuelles et les exclusions de sinistres. Une sous-assurance pourrait laisser des risques majeurs non couverts, tandis qu'une sur-assurance pourrait inutilement augmenter les charges mensuelles et réduire la rentabilité nette du bien. La consultation d'un courtier spécialisé peut aider à négocier les meilleures conditions.</w:t>
        <w:br/>
        <w:br/>
        <w:t>Épargne de précaution : combien mettre de côté pour éviter le surendettement</w:t>
        <w:br/>
        <w:br/>
        <w:t>Même dans une stratégie d'investissement immobilier sans apport personnel initial, la constitution d'une épargne de précaution reste une nécessité absolue pour sécuriser le projet et éviter le risque de surendettement. Cette réserve financière n'a pas pour vocation de constituer un apport pour un achat futur, mais sert de tampon pour faire face aux imprévus qui peuvent survenir pendant la vie de l'investissement locatif.</w:t>
        <w:br/>
        <w:br/>
        <w:t>L'objectif principal de cette épargne est de pouvoir continuer à honorer les échéances du prêt bancaire et les charges courantes du bien en cas de coup dur. Les imprévus les plus courants incluent la vacance locative prolongée, c'est-à-dire une période où le bien n'est pas loué, ou des travaux de réparation urgents et imprévus qui ne seraient pas entièrement couverts par les assurances ou pour lesquels une avance serait nécessaire.</w:t>
        <w:br/>
        <w:br/>
        <w:t>Le montant généralement recommandé pour une épargne de précaution dans le cadre d'un investissement locatif se situe entre trois et six mois des mensualités de prêt et des charges associées au bien. Par exemple, si la somme des mensualités du crédit immobilier et des charges mensuelles s'élève à 1 000 €, il est prudent de constituer une réserve de 3 000 € à 6 000 €. Ce montant doit être disponible rapidement en cas de besoin.</w:t>
        <w:br/>
        <w:br/>
        <w:t>Il est primordial que cette épargne soit placée sur des supports liquides, facilement accessibles sans pénalité ni perte de capital significative. Les livrets d'épargne réglementés (comme le livret A, le livret de développement durable et solidaire) ou les comptes sur livret bancaires sont généralement les options privilégiées. L'argent ainsi mis de côté ne doit en aucun cas être investi dans des produits financiers risqués ou illiquides, car sa disponibilité immédiate est la clé de son utilité.</w:t>
        <w:br/>
        <w:br/>
        <w:t>Dans un contexte de financement sans apport, où le ratio d'endettement est souvent proche des limites autorisées et où la marge de manœuvre financière est plus restreinte, l'épargne de précaution prend une importance encore plus grande. Elle constitue le filet de sécurité indispensable qui permet de traverser les périodes difficiles sans que le projet d'investissement ne se transforme en cauchemar financier. Sans elle, la moindre baisse de revenus ou dépense imprévue pourrait rapidement mener à des difficultés de remboursement et potentiellement à la saisie du bien.</w:t>
      </w:r>
    </w:p>
    <w:p>
      <w:pPr>
        <w:spacing w:after="240"/>
        <w:jc w:val="both"/>
      </w:pPr>
      <w:r>
        <w:rPr>
          <w:b w:val="0"/>
          <w:sz w:val="24"/>
        </w:rPr>
        <w:t>Identifier les prêts aidés et subventions accessibles pour financer une partie du projet sans apport est une étape clé pour réduire le coût total et la dépendance au crédit bancaire principal. Ces dispositifs, souvent méconnus ou mal utilisés, peuvent considérablement améliorer la faisabilité financière d'un investissement immobilier locatif sans apport initial. Il est essentiel de se renseigner auprès des organismes compétents tels que les banques, les collectivités locales ou l'Agence Nationale de l'Habitat (ANAH) pour connaître les conditions d'éligibilité et les montants potentiels.</w:t>
        <w:br/>
        <w:br/>
        <w:t>Le Prêt à Taux Zéro (PTZ) peut, sous certaines conditions, financer une partie de l'acquisition d'un immeuble destiné à la location, particulièrement s'il s'agit d'un premier achat ou si l'investisseur le destine à devenir sa résidence principale avant de le louer. Bien que principalement conçu pour l'accession à la propriété, son application dans un contexte locatif est possible via des montages spécifiques, nécessitant une analyse approfondie des réglementations en vigueur. Il est important de noter que le PTZ est soumis à des plafonds de revenus et de localisation géographique.</w:t>
        <w:br/>
        <w:br/>
        <w:t>L'éco-prêt à taux zéro (éco-PTZ) est spécifiquement destiné à financer des travaux d'amélioration de la performance énergétique des logements. Si l'immeuble de rapport que vous convoitez nécessite des travaux de rénovation énergétique, l'éco-PTZ peut couvrir une partie significative de ces coûts, souvent sans intérêt, allégeant ainsi le montant du prêt principal. L'éligibilité dépend de la nature des travaux envisagés et de leur capacité à améliorer significativement l'efficacité énergétique du bâtiment.</w:t>
        <w:br/>
        <w:br/>
        <w:t>Les subventions de l'Agence Nationale de l'Habitat (ANAH) constituent une autre source de financement précieuse, notamment pour les projets de rénovation importants ou la création de logements. L'ANAH cible particulièrement les propriétaires qui s'engagent à louer leur bien à des loyers modérés et sous conditions de ressources pour les locataires. Ces aides peuvent couvrir une part substantielle des coûts de travaux, permettant ainsi de réduire le besoin de financement par crédit, et donc d'alléger les mensualités.</w:t>
        <w:br/>
        <w:br/>
        <w:t>Il est crucial de comprendre que l'obtention de ces prêts aidés et subventions est souvent conditionnée par des engagements précis de l'investisseur, tels que la durée de mise en location, le niveau des loyers, ou la réalisation de travaux conformes à des normes spécifiques. Une non-conformité à ces engagements peut entraîner le remboursement des aides perçues.</w:t>
        <w:br/>
        <w:br/>
        <w:t>Les limites de ces dispositifs résident dans leur complexité administrative et les conditions strictes d'attribution. Il est indispensable de bien se renseigner et, idéalement, de se faire accompagner par un professionnel pour monter un dossier solide et maximiser les chances d'obtention. Ignorer ces aides, c'est potentiellement se priver de leviers financiers importants qui peuvent faire la différence entre un projet réalisable et un projet inaccessible, surtout lorsque l'on cherche à investir sans capital de départ.</w:t>
        <w:br/>
        <w:br/>
        <w:t>Ces aides ne sont pas cumulables avec toutes les autres aides ou dispositifs fiscaux, et il est donc primordial de comparer scrupuleusement les options pour déterminer la stratégie la plus avantageuse dans sa situation spécifique.</w:t>
      </w:r>
    </w:p>
    <w:p>
      <w:pPr>
        <w:spacing w:after="240"/>
        <w:jc w:val="both"/>
      </w:pPr>
      <w:r>
        <w:rPr>
          <w:b w:val="0"/>
          <w:sz w:val="24"/>
        </w:rPr>
        <w:t>Assurance loyers impayés : comment choisir la meilleure couverture</w:t>
        <w:br/>
        <w:br/>
        <w:t>L’assurance loyers impayés, aussi appelée Garantie Loyers Impayés (GLI), représente un outil essentiel pour tout propriétaire désireux de sécuriser ses revenus locatifs, particulièrement lorsqu'un investissement a été réalisé sans apport personnel. Ce type de contrat vise à compenser les pertes financières résultant de l'incapacité d'un locataire à s'acquitter de son loyer et des charges associées. Son coût doit être soigneusement évalué par rapport aux bénéfices attendus, car il s'agit d'une charge récurrente qui impacte directement la rentabilité nette de l'opération.</w:t>
        <w:br/>
        <w:br/>
        <w:t>Le choix d'une GLI repose sur plusieurs critères déterminants qui influencent son efficacité et son coût. Le premier est le pourcentage du loyer mensuel qu'elle représente, généralement compris entre 2,5 % et 3,5 % du montant hors charges. Un taux plus élevé peut sembler plus protecteur, mais il réduit d'autant la rentabilité nette. Il est crucial de comparer attentivement les propositions des différents assureurs pour trouver un équilibre entre le niveau de couverture et le coût annuel.</w:t>
        <w:br/>
        <w:br/>
        <w:t>Un autre aspect fondamental est la franchise, qui correspond à la période durant laquelle l'assureur n'intervient pas, laissant le propriétaire assumer les loyers impayés. Cette durée varie généralement de 1 à 3 mois. Une franchise plus longue réduit la prime d'assurance, mais augmente le risque financier immédiat pour le propriétaire en cas de défaut de paiement. Il est donc primordial d'évaluer sa propre capacité à absorber ces premières mensualités sans locataire avant de s'engager sur une longue période de franchise.</w:t>
        <w:br/>
        <w:br/>
        <w:t>Les exclusions de garantie constituent une autre zone de vigilance primordiale lors de la souscription d'une GLI. Chaque contrat spécifie les situations ou les causes qui ne seront pas couvertes. Il peut s'agir, par exemple, de loyers impayés dus à des travaux importants rendant le logement inhabitable, de litiges relatifs à l'état du logement, ou encore de locataires ayant des antécédents d'impayés connus avant la souscription du bail. Examiner attentivement cette liste permet d'éviter les mauvaises surprises et de s'assurer que le contrat couvre la majorité des risques potentiels.</w:t>
        <w:br/>
        <w:br/>
        <w:t>Il est également important de considérer les plafonds d'indemnisation proposés par l'assureur. La plupart des GLI couvrent les loyers impayés pendant une période déterminée, souvent de 24 à 36 mois, et prennent en charge les frais de procédure d'expulsion. Cependant, certains contrats peuvent imposer un plafond annuel ou global qui pourrait être insuffisant en cas de longue période de défaut de paiement. Vérifier ce plafond est donc une étape nécessaire pour s'assurer une couverture adéquate sur la durée.</w:t>
        <w:br/>
        <w:br/>
        <w:t>Le rôle du garant, s'il est proposé par l'assureur, mérite également attention. Certains contrats GLI peuvent demander la présence d'un garant physique pour le locataire, en plus de l'assurance. Si cela renforce la sécurité, cela peut complexifier la recherche de locataires et potentiellement réduire le nombre de candidatures. Il convient de peser les avantages de cette exigence par rapport à la fluidité de la mise en location du bien.</w:t>
        <w:br/>
        <w:br/>
        <w:t>Enfin, l'assurance propriétaire non occupant (PNO) est une garantie complémentaire qui mérite d'être considérée. Contrairement à l'assurance habitation du locataire, elle couvre la responsabilité civile du propriétaire pour les dommages que son bien pourrait causer à des tiers, même lorsque le logement est vacant ou occupé par un locataire. Cela inclut par exemple un dégât des eaux provenant du logement et endommageant l'appartement du voisin. Bien que souvent facultative, la PNO est vivement recommandée pour une protection globale.</w:t>
        <w:br/>
        <w:br/>
        <w:t>Procédure d’expulsion : les étapes pour récupérer son bien en cas d’impayés</w:t>
        <w:br/>
        <w:br/>
        <w:t>La gestion des impayés locatifs représente l'un des risques majeurs pour un investisseur immobilier, surtout lorsqu'aucun capital initial n'a été mobilisé. Si les premières tentatives de recouvrement amiable ont échoué, une procédure d'expulsion devient inévitable pour pouvoir relouer le bien et rétablir la situation financière. Cette démarche légale est encadrée par des règles strictes et suit plusieurs étapes successives, dont le respect est indispensable pour que la procédure soit recevable.</w:t>
        <w:br/>
        <w:br/>
        <w:t>La première étape formelle consiste en l'envoi d'une mise en demeure de payer au locataire défaillant. Ce courrier, envoyé par lettre recommandée avec accusé de réception, doit détailler précisément le montant des sommes dues (loyers, charges, indemnités de retard éventuelles) et fixer un délai raisonnable pour le règlement, généralement 15 jours. L'objectif est de formaliser la dette et de manifester l'intention du propriétaire d'engager des poursuites si le paiement n'intervient pas.</w:t>
        <w:br/>
        <w:br/>
        <w:t>Si la mise en demeure reste sans effet, la phase suivante implique de faire appel à un commissaire de justice (anciennement huissier de justice) pour signifier un commandement de payer. Ce document officiel a une valeur juridique plus forte et informe le locataire de la possibilité d'une action en justice s'il ne régularise pas sa situation dans un délai légal, généralement 2 mois. Ce commandement peut également contenir une clause résolutoire inscrite au contrat de bail, qui stipule que le bail sera résilié de plein droit en cas de non-paiement.</w:t>
        <w:br/>
        <w:br/>
        <w:t>Après l'expiration du délai imparti par le commandement de payer sans que le locataire n'ait réglé sa dette, le propriétaire doit engager une action en justice auprès du tribunal judiciaire compétent. Il s'agit de déposer une requête aux fins de résiliation du bail et de commandement de payer. Le tribunal examinera le dossier, les preuves de la dette, et l'existence ou non d'une clause résolutoire dans le bail. Si les conditions sont remplies, le juge prononcera la résiliation du bail et ordonnera l'expulsion du locataire.</w:t>
        <w:br/>
        <w:br/>
        <w:t>L'ordonnance d'expulsion rendue par le juge doit ensuite être signifiée au locataire par un commissaire de justice. Cette signification contient un délai de préavis, généralement de 2 mois, pendant lequel le locataire est tenu de quitter les lieux volontairement. Pendant ce délai, le locataire peut encore, sous certaines conditions, demander au juge un délai supplémentaire de paiement, mais l'expulsion reste une issue probable si le paiement intégral n'est pas effectué.</w:t>
        <w:br/>
        <w:br/>
        <w:t>Si le locataire refuse toujours de quitter les lieux à l'issue du délai de préavis, le propriétaire devra demander au commissaire de justice d'assister à l'expulsion forcée. Cette intervention peut nécessiter la présence des forces de l'ordre si le locataire oppose une résistance, ce qui peut rallonger considérablement la procédure et engendrer des coûts supplémentaires. Il est important de noter que l'expulsion ne peut être réalisée entre le 1er novembre et le 31 mars, période dite de la trêve hivernale, sauf exceptions très spécifiques.</w:t>
        <w:br/>
        <w:br/>
        <w:t>Il est crucial de souligner que toutes ces démarches doivent impérativement être réalisées dans le respect de la loi et des procédures. Toute tentative d'expulsion illégale, sans passer par le juge, constitue une infraction pénale et peut avoir des conséquences graves pour le propriétaire. Le recours à un avocat spécialisé en droit immobilier ou à un commissaire de justice est fortement recommandé pour s'assurer de la bonne conduite de la procédure, limiter les risques et obtenir la restitution du bien dans les meilleurs délais. Le coût de ces procédures, bien que conséquent, est souvent inférieur aux pertes financières cumulées d'un locataire insolvable sur une longue période.</w:t>
      </w:r>
    </w:p>
    <w:p>
      <w:pPr>
        <w:spacing w:after="240"/>
        <w:jc w:val="both"/>
      </w:pPr>
      <w:r>
        <w:rPr>
          <w:b w:val="0"/>
          <w:sz w:val="24"/>
        </w:rPr>
        <w:t>Même dans une stratégie d'acquisition sans apport initial, la constitution d'une épargne de précaution demeure un pilier fondamental pour la pérennité de votre investissement et la prévention du surendettement. Cette réserve d'argent liquide est destinée à faire face aux imprévus, qu'ils soient d'ordre financier, personnel ou liés directement à votre bien immobilier locatif. Sans cet coussin de sécurité, le moindre accroc peut rapidement mettre en péril l'ensemble de votre projet et entraîner des difficultés financières majeures.</w:t>
        <w:br/>
        <w:br/>
        <w:t>L'objectif principal de cette épargne de précaution est de pouvoir honorer vos engagements financiers, notamment les mensualités de prêt, les charges de copropriété, la taxe foncière et les assurances, en cas de perte de revenus. Les situations professionnelles imprévues, comme une perte d'emploi, une baisse d'activité pour les indépendants, ou des problèmes de santé, peuvent temporairement réduire vos rentrées d'argent. Disposer d'une réserve financière permet de traverser ces périodes difficiles sans être contraint de vendre précipitamment votre bien dans des conditions défavorables ou de vous endetter davantage.</w:t>
        <w:br/>
        <w:br/>
        <w:t>Dans le contexte d'un investissement locatif, cette épargne de précaution prend une importance accrue en raison des risques spécifiques liés à la gestion locative. Les vacances locatives, c'est-à-dire les périodes où le bien est inoccupé entre deux locataires, peuvent entraîner une absence totale de revenus fonciers pendant plusieurs semaines, voire mois. Les travaux imprévus, tels que des réparations urgentes sur la chaudière, une fuite d'eau ou des dégradations importantes causées par un ancien locataire, peuvent également engendrer des dépenses considérables et soudaines. L'épargne de précaution vous permet de couvrir ces frais sans puiser dans vos revenus courants ou compromettre le paiement de vos crédits.</w:t>
        <w:br/>
        <w:br/>
        <w:t>Le montant de cette épargne de précaution est généralement recommandé à hauteur de trois à six mois de l'ensemble de vos charges mensuelles fixes, incluant la mensualité du prêt immobilier, les charges courantes de votre foyer, et les charges liées à votre investissement locatif (crédit, taxe foncière, assurances, charges de copropriété). Pour un investisseur sans apport ayant contracté un prêt à 110%, le calcul doit être d'autant plus prudent, car le ratio d'endettement est plus élevé et les charges mensuelles plus importantes. Par exemple, si vos charges totales mensuelles s'élèvent à 1 500 €, une épargne de précaution de 4 500 € à 9 000 € serait souhaitable.</w:t>
        <w:br/>
        <w:br/>
        <w:t>Cette réserve financière doit être placée sur des supports liquides et sécurisés, tels qu'un livret A, un livret de développement durable et solidaire (LDDS), ou un compte sur livret bancaire classique. L'objectif est de pouvoir y accéder rapidement en cas de besoin, sans risque de perte de capital ni de délais de disponibilité trop longs. La constitution progressive de cette épargne, même modeste au départ, doit être une priorité dès le début de votre projet d'investissement, parallèlement au remboursement de votre crédit immobilier. Elle représente une sécurité indispensable pour naviguer sereinement dans le monde de l'investissement immobilier locatif, surtout lorsqu'il est initié sans capital personnel.</w:t>
      </w:r>
    </w:p>
    <w:p>
      <w:r>
        <w:br w:type="page"/>
      </w:r>
    </w:p>
    <w:p>
      <w:pPr>
        <w:spacing w:after="40"/>
        <w:jc w:val="center"/>
      </w:pPr>
      <w:r>
        <w:rPr>
          <w:b/>
          <w:sz w:val="44"/>
        </w:rPr>
        <w:t>Chapitre 6</w:t>
      </w:r>
    </w:p>
    <w:p>
      <w:pPr>
        <w:spacing w:after="40"/>
        <w:jc w:val="center"/>
      </w:pPr>
      <w:r>
        <w:rPr>
          <w:b w:val="0"/>
          <w:sz w:val="44"/>
        </w:rPr>
        <w:t>------</w:t>
      </w:r>
    </w:p>
    <w:p>
      <w:pPr>
        <w:spacing w:after="440"/>
        <w:jc w:val="center"/>
      </w:pPr>
      <w:r>
        <w:rPr>
          <w:b/>
          <w:sz w:val="44"/>
        </w:rPr>
        <w:t>Optimiser la fiscalité et les charges</w:t>
      </w:r>
    </w:p>
    <w:p>
      <w:pPr>
        <w:spacing w:after="240"/>
        <w:jc w:val="both"/>
      </w:pPr>
      <w:r>
        <w:rPr>
          <w:b w:val="0"/>
          <w:sz w:val="24"/>
        </w:rPr>
        <w:t>LMNP versus micro-foncier : quel régime fiscal pour maximiser vos revenus</w:t>
        <w:br/>
        <w:br/>
        <w:t>Le choix du régime fiscal est déterminant pour optimiser la rentabilité de votre investissement locatif, surtout dans une optique de financement sans apport où chaque euro compte. Deux options principales s'offrent aux propriétaires de biens immobiliers nus : le régime micro-foncier et le régime réel d'imposition. Le micro-foncier est un régime simplifié qui applique un abattement forfaitaire de 30% sur vos revenus locatifs bruts pour couvrir l'ensemble de vos charges. Il est particulièrement avantageux si vos charges réelles (intérêts d'emprunt, travaux, taxes, etc.) sont inférieures à ce montant forfaitaire.</w:t>
        <w:br/>
        <w:br/>
        <w:t>Cependant, ce régime présente une limite majeure : il ne permet pas de déduire les charges réelles, notamment les intérêts d'emprunt, qui constituent souvent la part la plus importante des dépenses dans un montage sans apport. De plus, il y a un plafond de revenus locatifs pour y prétendre, généralement fixé à 15 000 € par an. Au-delà de ce seuil, ou si vos charges réelles sont significativement plus élevées que 30% de vos revenus, le régime réel devient plus intéressant.</w:t>
        <w:br/>
        <w:br/>
        <w:t>Le régime réel d'imposition, quant à lui, autorise la déduction de l'ensemble de vos charges réelles et des amortissements du bien immobilier. C'est ce régime qui permet de bénéficier de l'effet le plus puissant, notamment en cas de travaux importants ou si les intérêts d'emprunt sont élevés, ce qui est fréquemment le cas avec un financement à 110%. Il est donc essentiel de faire une simulation comparative personnalisée en fonction de votre situation, de la nature de votre bien et de votre stratégie d'investissement.</w:t>
        <w:br/>
        <w:br/>
        <w:t>Le statut de Loueur en Meublé Non Professionnel (LMNP) offre une troisième voie, souvent la plus avantageuse pour les investissements locatifs neufs ou anciens, surtout lorsque des travaux sont envisagés. Le régime LMNP, lorsqu'il est couplé au régime réel, permet de déduire non seulement les charges réelles, mais aussi l'amortissement du prix d'achat du bien et des meubles. Cet amortissement fiscal peut représenter une part significative de votre revenu locatif, réduisant ainsi considérablement, voire annulant, votre base imposable pendant de nombreuses années.</w:t>
        <w:br/>
        <w:br/>
        <w:t>L'amortissement se calcule sur la durée d'utilisation probable du bien (souvent 20 à 40 ans) et du mobilier (5 à 10 ans), selon des barèmes professionnels. Cette déduction permet de diminuer le revenu imposable sans sortir d'argent de votre trésorerie, contrairement à un simple paiement de charges. Pour optimiser la rentabilité de son immeuble, Thomas avait opté pour le statut de Loueur en Meublé Non Professionnel (LMNP) et le régime réel d'imposition. Ce choix lui permettait de déduire l'ensemble des charges réelles, y compris les intérêts d'emprunt, la taxe foncière, les frais de gestion, et surtout, d'amortir comptablement le prix du bien et du mobilier sur plusieurs années. Ses calculs préliminaires montraient que cette approche lui permettrait de générer un déficit foncier les premières années, annulant virtuellement son impôt sur le revenu locatif et déduisant une partie de ces charges de ses autres revenus. C'était là un levier fiscal majeur pour maximiser son retour sur investissement, surtout sans apport initial.</w:t>
        <w:br/>
        <w:br/>
        <w:t>La distinction entre ces régimes est cruciale : le micro-foncier est simple mais limité, le réel est plus complexe mais permet des déductions importantes, et le LMNP au réel offre le potentiel de réduire fortement voire d'annuler votre impôt grâce à l'amortissement, tout en bénéficiant d'autres avantages comme la récupération de la TVA sur certains investissements ou la possibilité de défiscalisation via le dispositif Censi-Bouvard, que nous aborderons plus loin. L'erreur fréquente serait de s'arrêter au régime micro-foncier par simplicité, sans réaliser que le régime réel, et particulièrement le LMNP, peut générer des économies fiscales substantielles sur le long terme, ce qui est d'autant plus pertinent dans une stratégie sans apport où la préservation de la trésorerie est primordiale.</w:t>
      </w:r>
    </w:p>
    <w:p>
      <w:pPr>
        <w:spacing w:after="240"/>
        <w:jc w:val="both"/>
      </w:pPr>
      <w:r>
        <w:rPr>
          <w:b w:val="0"/>
          <w:sz w:val="24"/>
        </w:rPr>
        <w:t>Savoir utiliser le déficit foncier pour diminuer son imposition constitue une stratégie fiscale puissante. Le déficit foncier naît de la différence négative entre les revenus locatifs bruts et l'ensemble des charges déductibles, notamment les dépenses de réparation, d'amélioration et d'entretien du bien immobilier. Ces travaux doivent être considérés comme des charges locatives et non comme des améliorations capitalisables pour être déductibles.</w:t>
        <w:br/>
        <w:br/>
        <w:t>Lorsque les charges excèdent les loyers encaissés, un déficit foncier est créé. Ce dernier peut être déduit des revenus globaux du contribuable, dans une certaine limite, chaque année. Cette déduction permet de réduire le montant de l'impôt sur le revenu, indépendamment des revenus locatifs eux-mêmes. L'objectif est donc de maximiser les dépenses de travaux éligibles afin de générer ce déficit.</w:t>
        <w:br/>
        <w:br/>
        <w:t>La législation fiscale française autorise la déduction du déficit foncier des revenus globaux jusqu'à un plafond annuel de 10 700 €. Si le déficit est supérieur à ce seuil, la partie excédentaire n'est pas perdue. Elle peut être reportée sur les revenus fonciers des dix années suivantes, sous réserve que ces revenus soient positifs, ou sur les revenus globaux lors des six années suivantes, mais sans pouvoir générer un nouveau déficit au-delà de ce plafond.</w:t>
        <w:br/>
        <w:br/>
        <w:t>Pour bénéficier de cette optimisation, il est essentiel de conserver l'ensemble des justificatifs de travaux, tels que les factures des artisans et les devis. Ces documents prouvent la réalité des dépenses engagées et leur caractère déductible. Il est également important de bien distinguer les travaux de réparation et d'entretien, qui sont déductibles, des travaux d'amélioration ou de construction, qui viennent augmenter le prix de revient du bien et sont donc amortissables dans le cadre du régime réel ou du LMNP.</w:t>
        <w:br/>
        <w:br/>
        <w:t>Une stratégie consiste à réaliser des travaux importants dans un immeuble acquis sans apport, en utilisant le financement obtenu pour couvrir non seulement l'acquisition mais aussi une partie des rénovations nécessaires. Le coût de ces travaux, une fois achevés, pourra ensuite être déduit pour générer un déficit foncier, offrant ainsi un double avantage : constitution d'un patrimoine et réduction de l'impôt sur le revenu.</w:t>
        <w:br/>
        <w:br/>
        <w:t>Il est cependant crucial de veiller à ce que les travaux réalisés ne conduisent pas à un changement de la consistance du bien, ce qui pourrait requalifier la dépense en amélioration capitale. Le caractère déductible des travaux doit être analysé au cas par cas, et il est recommandé de se rapprocher d'un professionnel, comme un expert-comptable, pour valider l'éligibilité des dépenses et optimiser le calcul du déficit foncier.</w:t>
        <w:br/>
        <w:br/>
        <w:t>Les travaux de réparation visent à maintenir le bien en bon état ou à le remettre en état, sans augmenter sa valeur ou ses performances intrinsèques. Les travaux d'amélioration ont pour objectif d'apporter un confort ou une fonctionnalité nouvelle, tandis que les travaux de construction visent à créer de nouvelles surfaces ou à modifier la structure du bâtiment. Cette distinction est fondamentale pour l'application fiscale.</w:t>
        <w:br/>
        <w:br/>
        <w:t>En somme, le mécanisme du déficit foncier est un outil fiscal puissant pour les investisseurs immobiliers, en particulier ceux qui acquièrent un bien sans apport et qui envisagent des travaux. Il permet de transformer une dépense potentiellement lourde en un avantage fiscal concret, réduisant ainsi la charge fiscale globale et augmentant la rentabilité nette de l'opération.</w:t>
        <w:br/>
        <w:br/>
        <w:t>Charges déductibles : les 5 postes à ne surtout pas oublier</w:t>
        <w:br/>
        <w:br/>
        <w:t>Identifier et déduire correctement l'ensemble des charges liées à un investissement locatif est un pilier de l'optimisation fiscale. Pour un investisseur, même débutant et ayant financé son acquisition sans apport, la maîtrise de ces postes de dépenses est essentielle pour évaluer la rentabilité réelle de son patrimoine. Ces charges réduisent le bénéfice imposable et, par conséquent, le montant de l'impôt sur le revenu foncier.</w:t>
        <w:br/>
        <w:br/>
        <w:t>Les intérêts d'emprunt constituent l'une des charges les plus importantes, surtout dans le cadre d'un financement intégral. Chaque échéance de prêt comprend une part d'intérêts qui est systématiquement déductible. Il est donc primordial de bien suivre le tableau d'amortissement du prêt pour en identifier le montant exact chaque année. Ces intérêts contribuent significativement à la réduction du revenu foncier imposable.</w:t>
        <w:br/>
        <w:br/>
        <w:t>La taxe foncière est une autre charge inévitable et déductible. Elle est calculée par les collectivités locales et doit être réglée annuellement. Son montant varie en fonction de la commune et de la valeur locative cadastrale du bien. Cette dépense doit être intégralement imputée comme charge déductible, participant ainsi à la diminution du revenu foncier imposable.</w:t>
        <w:br/>
        <w:br/>
        <w:t>Les assurances constituent un ensemble de dépenses couvrant divers risques liés à la location. L'assurance loyers impayés (GLI), l'assurance propriétaire non-occupant (PNO) et, le cas échéant, l'assurance multirisque immeuble, sont toutes déductibles. Ces primes d'assurance protègent l'investisseur contre les aléas et leur coût vient alléger la base imposable.</w:t>
        <w:br/>
        <w:br/>
        <w:t>Les frais de gestion locative représentent une charge lorsque l'investisseur délègue la gestion de son bien à un professionnel. Ces frais, qui peuvent inclure la recherche de locataires, la gestion des baux, l'encaissement des loyers et le suivi des éventuels problèmes, sont entièrement déductibles. Même si l'on gère soi-même son bien, certaines dépenses liées à cette gestion peuvent l'être, comme les frais de déplacement pour des visites ou des travaux.</w:t>
        <w:br/>
        <w:br/>
        <w:t>Enfin, les dépenses de travaux de réparation, d'entretien et d'amélioration (dans une certaine mesure, comme vu précédemment pour le déficit foncier) sont également déductibles. Il s'agit des frais visant à maintenir le bien en bon état et à assurer le confort des locataires. Cela inclut les petites réparations courantes (peinture, plomberie), l'entretien des installations (chaudière) et les travaux visant à moderniser le bien, à condition qu'ils ne constituent pas une transformation majeure et capitalisable.</w:t>
        <w:br/>
        <w:br/>
        <w:t>D'autres dépenses peuvent également être déductibles, comme les charges de copropriété non récupérables auprès du locataire, les frais de syndic, les honoraires d'un expert-comptable pour la tenue de la comptabilité du bien, ou encore les provisions pour charges de copropriété si le régime réel est appliqué. Il est donc essentiel de conserver toutes les factures et justificatifs pour pouvoir les déduire fiscalement.</w:t>
        <w:br/>
        <w:br/>
        <w:t>Pour un investissement réalisé sans apport, où la trésorerie peut être tendue, la déduction systématique de toutes ces charges est d'autant plus cruciale. Elle permet non seulement de réduire l'impôt, mais aussi de mieux évaluer la réelle performance de l'investissement et d'ajuster sa stratégie si nécessaire. La rigueur dans le suivi comptable est donc un élément fondamental du succès à long terme.</w:t>
        <w:br/>
        <w:br/>
        <w:t>Censi-Bouvard : comment bénéficier d’une réduction d’impôt de 11%</w:t>
        <w:br/>
        <w:br/>
        <w:t>Le dispositif Censi-Bouvard est un mécanisme fiscal conçu pour encourager l'investissement dans des biens immobiliers destinés à la location meublée, en offrant une réduction d'impôt sur le revenu. Il s'adresse spécifiquement aux investisseurs qui acquièrent un logement neuf ou réhabilité et le donnent en location meublée, sous certaines conditions, pour une durée minimale de neuf ans.</w:t>
        <w:br/>
        <w:br/>
        <w:t>Pour bénéficier de cette réduction d'impôt, le bien immobilier doit être situé dans une zone géographique définie par la loi et respecter des critères spécifiques de performance énergétique. Il doit s'agir d'un logement neuf acquis ou en état futur d'achèvement, d'un logement ancien réhabilité, ou d'un local transformé en logement meublé. La location doit être consentie à des personnes non membres du foyer fiscal, et les revenus locatifs ne doivent pas dépasser un certain plafond, s'apparentant ainsi à une location meublée non professionnelle.</w:t>
        <w:br/>
        <w:br/>
        <w:t>La réduction d'impôt Censi-Bouvard s'élève à 11% du prix d'achat du logement, hors taxes. Ce montant est calculé sur le prix de revient du bien, dans la limite d'un plafond d'investissement de 300 000 € par an. La réduction est répartie de manière égale sur les neuf années de période d'engagement de location. Par exemple, pour un investissement de 200 000 €, la réduction d'impôt annuelle sera de (200 000 € × 11%) / 9, soit environ 2 444 € par an.</w:t>
        <w:br/>
        <w:br/>
        <w:t>Il est important de noter que le dispositif Censi-Bouvard peut être cumulé avec le statut de Loueur en Meublé Non Professionnel (LMNP). Dans ce cas, l'investisseur bénéficie à la fois de la réduction d'impôt Censi-Bouvard et des avantages fiscaux liés au régime réel LMNP, notamment la possibilité de déduire les charges réelles et d'amortir le bien immobilier et le mobilier. Ce cumul peut aboutir à une fiscalité nulle sur les revenus locatifs pendant plusieurs années.</w:t>
        <w:br/>
        <w:br/>
        <w:t>Cependant, le dispositif Censi-Bouvard impose un engagement de location meublée pour une durée de neuf ans. Si l'investisseur ne respecte pas cet engagement, la réduction d'impôt précédemment obtenue peut être remise en cause. De plus, la réduction d'impôt est prise en compte dans le calcul du plafonnement global des niches fiscales, qui ne peut excéder 10 000 € par an pour la majorité des dispositifs.</w:t>
        <w:br/>
        <w:br/>
        <w:t>Ce dispositif peut particulièrement intéresser un investisseur acquérant un bien sans apport et souhaitant optimiser sa fiscalité sur une durée significative. En investissant dans une résidence de services (étudiants, seniors, tourisme), l'investisseur peut bénéficier d'une gestion simplifiée par un exploitant professionnel, tout en profitant des avantages fiscaux.</w:t>
        <w:br/>
        <w:br/>
        <w:t>La rentabilité globale de l'investissement doit être étudiée en tenant compte du prix d'achat, des revenus locatifs nets d'charges, de la réduction d'impôt et des éventuels avantages liés au statut LMNP. Il est recommandé de réaliser une simulation personnalisée pour évaluer la pertinence du dispositif Censi-Bouvard en fonction de sa situation fiscale et de ses objectifs patrimoniaux.</w:t>
        <w:br/>
        <w:br/>
        <w:t>En résumé, le Censi-Bouvard offre une opportunité intéressante pour réduire son impôt sur le revenu lors d'un investissement locatif meublé, sous réserve de respecter des conditions de localisation, de performance énergétique et de durée de location. Cumulé avec le régime réel LMNP, il peut constituer un levier fiscal majeur pour les investisseurs.</w:t>
      </w:r>
    </w:p>
    <w:p>
      <w:pPr>
        <w:spacing w:after="240"/>
        <w:jc w:val="both"/>
      </w:pPr>
      <w:r>
        <w:rPr>
          <w:b w:val="0"/>
          <w:sz w:val="24"/>
        </w:rPr>
        <w:t>Les charges déductibles constituent un levier essentiel pour optimiser la rentabilité de votre investissement immobilier. Elles permettent de réduire votre base imposable en diminuant vos revenus fonciers ou en créant un déficit foncier, reportable sur plusieurs années. Il est donc primordial de bien les identifier et de conserver tous les justificatifs correspondants.</w:t>
        <w:br/>
        <w:br/>
        <w:t>Les charges les plus significatives incluent les intérêts d’emprunt contracté pour l’acquisition ou les travaux du bien. Ces intérêts diminuent directement votre revenu imposable, réduisant ainsi votre facture fiscale. Il est crucial de distinguer les intérêts d’emprunt des autres frais financiers liés au crédit, comme les frais de dossier ou les primes d’assurance, qui peuvent également être déductibles sous certaines conditions.</w:t>
        <w:br/>
        <w:br/>
        <w:t>La taxe foncière représente une autre charge récurrente et déductible. Que vous soyez locataire ou propriétaire, cette taxe pèse sur la rentabilité du bien. Son montant peut varier considérablement selon la localisation et les politiques fiscales locales, impactant directement le calcul de votre résultat foncier.</w:t>
        <w:br/>
        <w:br/>
        <w:t>Les frais de gestion locative, qu'ils soient engagés auprès d'une agence ou pour des démarches personnelles administratives, sont également déductibles. Cela inclut par exemple les frais de syndic, les honoraires d'un administrateur de biens, ou encore les frais de procédure en cas de litige locatif. Une gestion rigoureuse et bien documentée permet de maximiser ces déductions.</w:t>
        <w:br/>
        <w:br/>
        <w:t>Les assurances constituent une part importante des charges déductibles. Il s’agit principalement de l’assurance loyers impayés (GLI), de l’assurance propriétaire non-occupant (PNO), et de l’assurance multirisque immeuble si le bien est en copropriété. Ces garanties protègent votre investissement contre divers risques, et leurs primes sont admises en déduction fiscale.</w:t>
        <w:br/>
        <w:br/>
        <w:t>Il est important de souligner que toutes les dépenses liées à votre bien ne sont pas forcément déductibles du revenu foncier. Les travaux d’amélioration qui transforment le bien ou le rendent plus confortable, comme une surélévation ou la création d’une nouvelle pièce, sont généralement considérés comme des dépenses d’investissement capitalisable. Ces dépenses viennent alors augmenter le prix de revient du bien, ce qui sera pris en compte lors d’une future revente (plus-value).</w:t>
        <w:br/>
        <w:br/>
        <w:t>La distinction entre travaux déductibles et travaux d’amélioration capitalisables est fondamentale pour une optimisation fiscale réussie. Les premiers réduisent directement votre impôt sur le revenu foncier, tandis que les seconds réduisent la plus-value lors de la vente du bien. Une bonne compréhension de ces notions permet d'anticiper les impacts fiscaux de chaque type de dépense.</w:t>
        <w:br/>
        <w:br/>
        <w:t>Les dépenses liées à l'entretien courant du bâtiment sont déductibles. Cela comprend par exemple le ravalement de façade, le remplacement de chaudières anciennes, la réparation de toitures ou la remise en état des canalisations. Ces interventions visent à maintenir le bien en bon état et à prévenir sa dégradation, sans pour autant en augmenter significativement la valeur intrinsèque ou le confort.</w:t>
        <w:br/>
        <w:br/>
        <w:t>Dans le cadre du régime fiscal LMNP (Loueur en Meublé Non Professionnel), le mécanisme de l'amortissement comptable offre une opportunité d'optimisation fiscale encore plus poussée. L'amortissement permet de déduire chaque année une fraction de la valeur du bien et du mobilier, comme si le bien s'usait, diminuant ainsi artificiellement votre bénéfice imposable.</w:t>
        <w:br/>
        <w:br/>
        <w:t>Ce dispositif d'amortissement s'ajoute aux charges réelles déductibles, potentiellement créant un déficit très important, imputable sur les revenus globaux sans le plafond de 10 700 € applicable au déficit foncier classique. Ce mécanisme est particulièrement avantageux pour les investisseurs souhaitant réduire significativement leur imposition sur le long terme.</w:t>
      </w:r>
    </w:p>
    <w:p>
      <w:pPr>
        <w:spacing w:after="240"/>
        <w:jc w:val="both"/>
      </w:pPr>
      <w:r>
        <w:rPr>
          <w:b w:val="0"/>
          <w:sz w:val="24"/>
        </w:rPr>
        <w:t>Le dispositif Censi-Bouvard offre une opportunité de réduction d'impôt notable pour les investisseurs réalisant des opérations immobilières spécifiques. Ce dispositif s'applique aux biens immobiliers destinés à la location meublée dans des résidences de services, telles que les résidences étudiantes, les résidences seniors ou les résidences de tourisme. L'avantage fiscal consiste en une réduction d'impôt calculée sur le prix d'achat du bien, dans la limite de 300 000 €.</w:t>
        <w:br/>
        <w:br/>
        <w:t>Cette réduction d'impôt est de 11% du montant investi, répartie uniformément sur une période de neuf années consécutives. Concrètement, pour un achat de 200 000 € éligible au Censi-Bouvard, l'investisseur peut bénéficier d'une réduction d'impôt annuelle de 22 000 € (11% de 200 000 € divisés par 9 ans), soit environ 2 444 € par an pendant neuf ans. Il est essentiel de noter que cette réduction d'impôt ne peut pas créer de déficit fiscal et s'impute sur l'impôt dû.</w:t>
        <w:br/>
        <w:br/>
        <w:t>Pour bénéficier du Censi-Bouvard, plusieurs conditions doivent être réunies. Le bien doit être neuf ou assimilé neuf (achevé depuis moins de 15 ans et ayant fait l'objet de travaux de réhabilitation). La location meublée doit être effective dans les trois mois suivant la livraison du bien ou son achèvement. La durée d'engagement de location est de neuf ans minimum, et les loyers perçus doivent respecter des plafonds fixés par la loi, calculés selon des indices de marché.</w:t>
        <w:br/>
        <w:br/>
        <w:t>Le régime fiscal du loueur en meublé est généralement le régime réel simplifié (LMNP), qui permet de déduire de nombreuses charges, y compris l'amortissement du bien immobilier et du mobilier. La combinaison du Censi-Bouvard et du régime LMNP permet une optimisation fiscale particulièrement attractive, car la réduction d'impôt s'ajoute aux autres avantages du statut de loueur meublé.</w:t>
        <w:br/>
        <w:br/>
        <w:t>Il est crucial de vérifier l'éligibilité du bien et de la localisation à ce dispositif, car les zones d'application peuvent varier et sont souvent ciblées pour répondre à des besoins spécifiques de logement (étudiants, personnes âgées). Les avantages du Censi-Bouvard sont donc conditionnés à l'occupation du bien par une population cible spécifique et à une gestion professionnelle dans le cadre d'une résidence de services.</w:t>
        <w:br/>
        <w:br/>
        <w:t>Les limites du dispositif résident dans son caractère temporaire (réduction d'impôt sur 9 ans) et dans les contraintes de location spécifiques. De plus, le montant de la réduction d'impôt est plafonné, et il est impératif de ne pas dépasser le plafond de 300 000 € d'investissement pour en bénéficier. Les revenus locatifs issus de la location meublée entrent dans la catégorie des bénéfices industriels et commerciaux (BIC), soumis à l'impôt sur le revenu après déduction des charges et de l'amortissement.</w:t>
        <w:br/>
        <w:br/>
        <w:t>Ce dispositif peut être particulièrement intéressant pour les contribuables fortement imposés, cherchant à réduire leur facture fiscale tout en se constituant un patrimoine immobilier. Cependant, il est indispensable de bien analyser la rentabilité globale de l'opération, en tenant compte des frais de gestion, des charges de copropriété spécifiques aux résidences de services, et de la performance de la société gestionnaire. Il est également important de se renseigner sur les conditions de sortie du dispositif, notamment concernant la plus-value lors d'une revente ultérieure, qui sera calculée sur le prix d'acquisition réel du bien. Les réductions d'impôt ne sont pas prises en compte dans le calcul de la plus-value, ce qui peut présenter un avantage.</w:t>
        <w:br/>
        <w:br/>
        <w:t>La stratégie Censi-Bouvard s'inscrit donc dans une démarche d'optimisation fiscale, mais doit être appréhendée avec discernement, en analysant la rentabilité intrinsèque de l'investissement et sa pérennité sur le long terme, au-delà de la période de défiscalisation. Les conditions d'éligibilité et les modalités d'application peuvent évoluer, il est donc recommandé de consulter un professionnel pour s'assurer de leur conformité au moment de l'investissement. L'absence de comparaison avec d'autres dispositifs comme le Pinel ou le Malraux, qui sont hors du périmètre de cette section, permet de se concentrer sur les spécificités du Censi-Bouvard. L'objectif est de bien comprendre comment il s'intègre dans une stratégie globale de réduction d'impôt et de constitution de patrimoine.</w:t>
      </w:r>
    </w:p>
    <w:p>
      <w:r>
        <w:br w:type="page"/>
      </w:r>
    </w:p>
    <w:p>
      <w:pPr>
        <w:spacing w:after="40"/>
        <w:jc w:val="center"/>
      </w:pPr>
      <w:r>
        <w:rPr>
          <w:b/>
          <w:sz w:val="44"/>
        </w:rPr>
        <w:t>Chapitre 7</w:t>
      </w:r>
    </w:p>
    <w:p>
      <w:pPr>
        <w:spacing w:after="40"/>
        <w:jc w:val="center"/>
      </w:pPr>
      <w:r>
        <w:rPr>
          <w:b w:val="0"/>
          <w:sz w:val="44"/>
        </w:rPr>
        <w:t>------</w:t>
      </w:r>
    </w:p>
    <w:p>
      <w:pPr>
        <w:spacing w:after="440"/>
        <w:jc w:val="center"/>
      </w:pPr>
      <w:r>
        <w:rPr>
          <w:b/>
          <w:sz w:val="44"/>
        </w:rPr>
        <w:t>Gérer les locataires et les imprévus</w:t>
      </w:r>
    </w:p>
    <w:p>
      <w:pPr>
        <w:spacing w:after="240"/>
        <w:jc w:val="both"/>
      </w:pPr>
      <w:r>
        <w:rPr>
          <w:b w:val="0"/>
          <w:sz w:val="24"/>
        </w:rPr>
        <w:t>Sélectionner des locataires fiables est la première ligne de défense contre les problèmes financiers et les tracas administratifs. Cette sélection rigoureuse repose sur plusieurs critères objectifs qui permettent d'évaluer la solvabilité et la fiabilité d'un candidat. Le critère le plus fondamental concerne la proportion des revenus du locataire par rapport au montant du loyer. Il est communément admis que les revenus nets mensuels du candidat doivent être au moins trois fois supérieurs au montant du loyer, charges comprises. Ce ratio assure une marge de manœuvre confortable pour le locataire et réduit significativement le risque d'impayés.</w:t>
        <w:br/>
        <w:br/>
        <w:t>Le financement à 110% avait été accordé, mais Thomas savait que la gestion locative était le cœur de la réussite de son investissement. Il mettait un point d'honneur à sélectionner ses locataires avec soin, en étudiant la stabilité de leur emploi et le ratio de leurs revenus par rapport au loyer. Afin de minimiser la vacance locative, il avait prévu une remise en état rapide et une annonce attrayante pour son bien dès le départ. Pour se protéger contre les impayés, une assurance loyers impayés (GLI) deviendrait indispensable, lui offrant une tranquillité d'esprit précieuse.</w:t>
        <w:br/>
        <w:br/>
        <w:t>Il est également essentiel d'examiner la stabilité de la situation professionnelle du candidat. Un contrat à durée indéterminée (CDI) hors période d'essai est souvent privilégié, car il témoigne d'une sécurité de revenu accrue. Pour les indépendants, les artisans, les commerçants ou les professions libérales, l'analyse portera sur les trois derniers bilans comptables afin de vérifier la constance et la progression de leur chiffre d'affaires et de leur bénéfice. La durée d'activité dans l'entreprise ou le secteur professionnel peut également être un indicateur de stabilité.</w:t>
        <w:br/>
        <w:br/>
        <w:t>La constitution d'un dossier de candidature complet est indispensable pour une évaluation objective. Ce dossier doit inclure des pièces justificatives telles que les trois derniers bulletins de salaire, l'avis d'imposition le plus récent, une pièce d'identité valide, et potentiellement un justificatif de domicile actuel. Les relevés bancaires peuvent parfois être demandés pour vérifier la gestion des finances par le candidat, mais leur demande doit rester dans un cadre légal strict afin de ne pas porter atteinte à la vie privée. Il est primordial de ne demander que les documents autorisés par la loi.</w:t>
        <w:br/>
        <w:br/>
        <w:t>La présence d'un garant solvable constitue une garantie supplémentaire précieuse, surtout pour les profils moins stables ou les étudiants. Ce garant, souvent un parent, s'engage à régler le loyer et les charges en cas de défaillance du locataire principal. Il doit lui aussi présenter un dossier solide, démontrant des revenus suffisants et stables, généralement supérieurs à quatre fois le montant du loyer. L'étude de son dossier suit les mêmes principes que pour le locataire principal.</w:t>
        <w:br/>
        <w:br/>
        <w:t>L'historique locatif du candidat est un indicateur précieux de son comportement passé en tant que locataire. Demander les attestations de bons paiements de loyers des précédents bailleurs, ou à défaut, vérifier l'absence de signalements négatifs auprès des organismes dédiés, peut révéler des informations pertinentes sur sa fiabilité et le respect de ses engagements. Il convient cependant de rester vigilant et de ne pas se fier uniquement à cet aspect.</w:t>
        <w:br/>
        <w:br/>
        <w:t>La vacance locative représente une période où le bien immobilier n'est pas loué, engendrant une perte directe de revenus pour le propriétaire. Minimiser cette durée est crucial pour la rentabilité de l'investissement, surtout lorsque le crédit doit être remboursé sans apport locatif. Plusieurs stratégies permettent de réduire significativement cette période improductive. L'une des plus efficaces consiste à proposer un loyer compétitif, aligné sur les prix du marché local, voire légèrement inférieur si le bien présente de légers défauts ou si la concurrence est forte.</w:t>
        <w:br/>
        <w:br/>
        <w:t>Une annonce immobilière attractive et bien diffusée est également un levier essentiel pour limiter la vacance. Cela implique la rédaction d'une description précise et alléchante, la mise en valeur des atouts du bien et de son environnement, et l'utilisation de photographies de qualité professionnelle. La diffusion sur plusieurs plateformes en ligne, les réseaux sociaux, et via des agences immobilières locales permet d'atteindre un public plus large et de réduire le temps de recherche d'un nouveau locataire.</w:t>
        <w:br/>
        <w:br/>
        <w:t>La flexibilité dans les conditions de visite et de signature du bail peut également accélérer le processus de relocation. Proposer des créneaux de visite variés, y compris en soirée ou le week-end, et être réactif aux demandes de renseignements et de visites des candidats potentiels, témoigne d'un professionnalisme qui peut séduire les locataires. Une réponse rapide et efficace à une candidature est un facteur déterminant pour qu'un candidat choisisse votre bien plutôt qu'un autre.</w:t>
        <w:br/>
        <w:br/>
        <w:t>La préparation du logement entre deux locataires est une étape souvent sous-estimée, mais fondamentale. Un état des lieux précis et détaillé lors du départ de l'ancien locataire, suivi d'un nettoyage approfondi et de petites réparations nécessaires, rend le bien plus attrayant pour les nouveaux arrivants. Un logement propre et bien entretenu donne une meilleure première impression et favorise une installation rapide du nouveau locataire, réduisant ainsi la durée de vacance.</w:t>
        <w:br/>
        <w:br/>
        <w:t>Le choix du bailleur entre un locataire rapidement disponible et un candidat offrant un loyer légèrement supérieur mais nécessitant plus de temps pour son installation doit être mûrement réfléchi. La rapidité d'emménagement peut parfois compenser une légère baisse de loyer, surtout si elle permet d'éviter une période prolongée sans revenus locatifs. Une analyse coût-bénéfice de ces différents facteurs est donc nécessaire pour prendre la décision la plus judicieuse.</w:t>
        <w:br/>
        <w:br/>
        <w:t>L'assurance loyers impayés (GLI) est un outil de protection financière indispensable pour les investisseurs immobiliers, particulièrement lorsque l'investissement est réalisé sans apport initial et que les flux de trésorerie sont serrés. Elle permet de couvrir les arriérés de loyer et les charges en cas de défaillance du locataire, offrant ainsi une sécurité non négligeable face aux imprévus financiers. Le choix de la meilleure couverture repose sur une analyse comparative des offres disponibles sur le marché.</w:t>
        <w:br/>
        <w:br/>
        <w:t>Les critères de comparaison entre les différentes GLI incluent principalement le coût de la prime, qui se situe généralement entre 2% et 3,5% du montant du loyer hors charges, et les garanties offertes. Il est primordial de vérifier l'étendue de ces garanties : couvrent-elles uniquement les loyers et charges, ou incluent-elles également les frais de procédure, les dégradations locatives, ou encore la perte de loyer suite à un sinistre ? L'exhaustivité de la couverture est un facteur déterminant.</w:t>
        <w:br/>
        <w:br/>
        <w:t>La franchise de l'assurance est un autre élément crucial à examiner. Certaines polices prévoient une franchise, c'est-à-dire une période durant laquelle les impayés ne sont pas couverts, tandis que d'autres offrent une couverture dès le premier jour d'impayé. Une franchise plus longue peut réduire le coût de la prime, mais elle implique une exposition financière plus importante pour le propriétaire au début de la période d'impayé. Il est donc nécessaire d'évaluer le risque acceptable.</w:t>
        <w:br/>
        <w:br/>
        <w:t>Il est également important de prêter attention aux exclusions mentionnées dans le contrat. Certaines situations spécifiques peuvent ne pas être couvertes par l'assurance, comme par exemple les impayés résultant de conflits non reconnus par la loi, ou les locataires ayant des antécédents connus de difficultés financières. Lire attentivement ces clauses permet d'éviter toute mauvaise surprise lors d'une demande d'indemnisation.</w:t>
        <w:br/>
        <w:br/>
        <w:t>Enfin, le processus de déclaration de sinistre et le délai de remboursement sont des aspects pratiques à considérer. Une procédure de déclaration de sinistre simple et rapide, ainsi qu'un délai de remboursement court, facilitent la gestion de l'indemnisation et permettent de rétablir la trésorerie plus rapidement. Le choix d'un assureur réputé pour sa réactivité et la clarté de ses démarches est donc un gage de sérénité pour l'investisseur.</w:t>
        <w:br/>
        <w:br/>
        <w:t>La procédure d'expulsion est une mesure légale utilisée par le propriétaire pour reprendre possession de son bien lorsque le locataire ne remplit plus ses obligations, principalement en cas d'impayés de loyer ou de dégradations graves. Il est essentiel de comprendre que cette procédure est encadrée par la loi et suit des étapes précises, qui ne doivent pas être outrepassées pour garantir sa validité. La première étape consiste en une mise en demeure formelle envoyée au locataire, par lettre recommandée avec accusé de réception.</w:t>
        <w:br/>
        <w:br/>
        <w:t>Cette mise en demeure doit mentionner le montant exact des sommes dues, les loyers et charges impayés, ainsi que les éventuels frais et pénalités prévus au contrat de location. Elle doit également inviter le locataire à régulariser sa situation dans un délai raisonnable, généralement un mois, avant d'engager d'autres démarches. C'est un préalable obligatoire avant toute action judiciaire.</w:t>
        <w:br/>
        <w:br/>
        <w:t>Si le locataire ne régularise pas sa situation à l'issue du délai imparti dans la mise en demeure, le propriétaire doit mandater un commissaire de justice (anciennement huissier de justice) pour signifier un commandement de payer. Ce document a une valeur juridique plus importante et informe officiellement le locataire qu'une procédure d'expulsion est engagée s'il ne paie pas dans un délai défini, souvent deux mois. Le commissaire de justice peut également proposer une médiation ou une proposition de plan d'apurement de la dette.</w:t>
        <w:br/>
        <w:br/>
        <w:t>Si le commandement de payer reste sans effet, le propriétaire doit alors engager une action en justice en déposant une requête auprès du tribunal judiciaire compétent. La procédure peut êtreAccelerée dans certains cas, notamment si le locataire a déjà fait l'objet d'un commandement de payer resté sans réponse. Le tribunal examinera le dossier et rendra une décision, qui peut être une ordonnance d'expulsion si les preuves de défaillance du locataire sont suffisantes.</w:t>
        <w:br/>
        <w:br/>
        <w:t>Une fois l'ordonnance d'expulsion rendue par le juge, un nouveau commandement de payer par voie de commissaire de justice est délivré au locataire, lui demandant de quitter les lieux dans un délai précis. Si le locataire refuse toujours de partir, le commissaire de justice procédera alors à l'expulsion physique, potentiellement avec l'assistance des forces de l'ordre. Cette procédure, bien que contraignante, est la seule voie légale pour récupérer son bien.</w:t>
      </w:r>
    </w:p>
    <w:p>
      <w:pPr>
        <w:spacing w:after="240"/>
        <w:jc w:val="both"/>
      </w:pPr>
      <w:r>
        <w:rPr>
          <w:b w:val="0"/>
          <w:sz w:val="24"/>
        </w:rPr>
        <w:t>L'objectif est de connaître les stratégies pour réduire la vacance locative, c'est-à-dire la période durant laquelle le bien reste inoccupé entre deux locataires. Cette absence de loyers représente une perte financière directe pour l'investisseur, qu'il faut impérativement minimiser pour assurer la rentabilité de son projet. Plusieurs leviers peuvent être actionnés pour y parvenir.</w:t>
        <w:br/>
        <w:br/>
        <w:t>Une première approche consiste à fixer un loyer attractif et en adéquation avec le marché local. Un prix trop élevé risque de décourager les candidats potentiels, même si le bien présente d'autres avantages. Il est donc crucial de réaliser une étude comparative des loyers pratiqués dans le secteur pour un bien similaire en termes de surface, de localisation et d'état. Un loyer compétitif permet d'attirer plus rapidement un locataire et d'éviter de longues périodes sans revenus.</w:t>
        <w:br/>
        <w:br/>
        <w:t>La diffusion large et efficace de l'annonce de location est également déterminante. Utiliser plusieurs plateformes en ligne, les réseaux sociaux professionnels, voire un panneau devant l'immeuble peut augmenter significativement la visibilité du bien. Une annonce bien rédigée, avec des photos de qualité, mettra en valeur les atouts du logement et suscitera davantage d'intérêt.</w:t>
        <w:br/>
        <w:br/>
        <w:t>La flexibilité dans l'organisation des visites constitue un autre facteur clé. Proposer des créneaux horaires variés, y compris en soirée et le week-end, permet de satisfaire un plus grand nombre de candidats. Réagir rapidement aux demandes de renseignement et proposer des visites sans délai excessif démontre un professionnalisme qui peut faire la différence.</w:t>
        <w:br/>
        <w:br/>
        <w:t>Enfin, la rapidité de remise en état du logement entre deux locataires est essentielle. Dès le départ du précédent occupant, il faut pouvoir organiser le nettoyage, les éventuelles réparations mineures ou les rafraîchissements nécessaires. Un logement impeccable et prêt à être habité dès la signature du bail réduit drastiquement le temps d'inoccupation. La préparation en amont, par exemple en anticipant certaines rénovations, peut grandement faciliter cette transition.</w:t>
        <w:br/>
        <w:br/>
        <w:t>Le concept de vacance locative désigne la période durant laquelle le bien est inoccupé entre deux contrats de bail successifs. Cette durée a un impact direct sur le rendement global de l'investissement immobilier. Pour la réduire, l'investisseur doit adopter une approche proactive et stratégique, en s'assurant que le bien est mis sur le marché dans des conditions optimales et rapidement.</w:t>
        <w:br/>
        <w:br/>
        <w:t>Un loyer fixé de manière compétitive, en phase avec les prix du marché local, est un levier majeur pour réduire le délai de relocation. Des prix excessifs découragent les locataires potentiels, même si le logement présente des atouts. Il est donc indispensable de réaliser une étude de marché rigoureuse pour déterminer un tarif juste et attractif.</w:t>
        <w:br/>
        <w:br/>
        <w:t>La visibilité de l'annonce est également un facteur déterminant. L'utilisation combinée de diverses plateformes de diffusion en ligne, des réseaux sociaux et éventuellement d'un panneau de signalisation devant le bien augmente les chances de toucher un large public. Une annonce bien rédigée et agrémentée de photographies de qualité mettra en valeur les points forts du logement.</w:t>
        <w:br/>
        <w:br/>
        <w:t>La réactivité et la flexibilité dans l'organisation des visites sont cruciales. Proposer des horaires variés, y compris en fin de journée et le week-end, permet de satisfaire un maximum de candidats. Une réponse rapide aux demandes et une planification efficace des visites témoignent d'un professionnalisme qui peut influencer positivement la décision des locataires.</w:t>
        <w:br/>
        <w:br/>
        <w:t>Enfin, la rapidité de remise en état du bien entre deux locataires est fondamentale. Dès le départ du précédent occupant, il est nécessaire d'organiser rapidement le nettoyage, les réparations mineures et les éventuels rafraîchissements. Un logement impeccable et prêt à être habité dans les meilleurs délais minimise le temps d'inoccupation.</w:t>
        <w:br/>
        <w:br/>
        <w:t>Un loyer compétitif, des annonces visibles et une organisation logistique efficace sont les piliers d'une stratégie réussie pour minimiser la vacance locative et, par conséquent, les pertes de revenus. Ignorer ces aspects peut transformer un investissement potentiellement rentable en une source de préoccupation financière constante.</w:t>
        <w:br/>
        <w:br/>
        <w:t>Le processus de recherche et de sélection d'un nouveau locataire ne doit pas être négligé. Une fois le locataire précédent parti, le logement doit être préparé dans les plus brefs délais. Cela inclut un nettoyage approfondi, la réparation des éventuels dommages constatés lors de l'état des lieux de sortie, et des petites rénovations si nécessaire pour rendre le bien attractif.</w:t>
        <w:br/>
        <w:br/>
        <w:t>La communication avec les potentiels locataires doit être fluide et rapide. Il est important de répondre rapidement aux demandes d'information et de proposer des visites dans les meilleurs délais. La réactivité peut faire la différence, surtout dans les marchés tendus où les bonnes opportunités partent vite.</w:t>
        <w:br/>
        <w:br/>
        <w:t>La fixation du loyer est un équilibre délicat. Un loyer trop élevé le rend moins attractif et allonge le temps de vacance. Inversement, un loyer trop bas peut laisser penser à une mauvaise qualité du bien ou à des problèmes cachés. Une étude comparative des loyers pratiqués pour des biens similaires dans la même zone géographique est donc indispensable.</w:t>
        <w:br/>
        <w:br/>
        <w:t>Utiliser une variété de canaux de diffusion pour l'annonce permet d'atteindre un public plus large. Les sites spécialisés dans les annonces immobilières, les réseaux sociaux, voire les affiches dans le quartier peuvent être complémentaires. Une annonce détaillée, honnête et agrémentée de photos de qualité contribue à attirer des candidats sérieux.</w:t>
        <w:br/>
        <w:br/>
        <w:t>La flexibilité dans les horaires de visite est également un atout majeur. Offrir des disponibilités en soirée et le week-end permet de toucher des personnes ayant des contraintes professionnelles. Montrer une volonté de s'adapter aux disponibilités des candidats peut influencer positivement leur perception du propriétaire.</w:t>
        <w:br/>
        <w:br/>
        <w:t>La réduction du délai entre deux locataires est un objectif économique primordial. En mettant en place ces stratégies, le propriétaire maximise ses revenus locatifs et assure une meilleure rentabilité globale de son bien.</w:t>
        <w:br/>
        <w:br/>
        <w:t>L'une des erreurs fréquentes consiste à sous-estimer le temps nécessaire à la remise en état du logement. Prévoir un budget et un calendrier pour ces travaux en amont permet d'éviter les retards. Un logement propre et bien entretenu sera loué plus rapidement et à un meilleur prix.</w:t>
        <w:br/>
        <w:br/>
        <w:t>La préparation du logement pour les visites est également un point important. S'assurer que le bien est bien éclairé, aéré et présente un aspect général soigné peut faire une différence notable. Ces détails contribuent à créer une impression positive chez les visiteurs.</w:t>
        <w:br/>
        <w:br/>
        <w:t>Le choix des plateformes pour diffuser l'annonce doit être fait stratégiquement. Privilégier celles qui sont les plus consultées par les locataires potentiels dans la zone géographique concernée. Un ciblage pertinent de la diffusion optimise le temps et les ressources consacrés à la recherche d'un nouveau locataire.</w:t>
        <w:br/>
        <w:br/>
        <w:t>La gestion des visites doit être organisée pour maximiser leur efficacité. Rassembler les visites sur une ou deux journées peut permettre de sélectionner le meilleur candidat parmi plusieurs intéressés. Cette organisation démontre également un professionnalisme qui rassure les candidats.</w:t>
        <w:br/>
        <w:br/>
        <w:t>L'ensemble de ces actions contribue à réduire la période pendant laquelle le bien est inoccupé, transformant un risque potentiel en une optimisation des revenus locatifs.</w:t>
      </w:r>
    </w:p>
    <w:p>
      <w:pPr>
        <w:spacing w:after="240"/>
        <w:jc w:val="both"/>
      </w:pPr>
      <w:r>
        <w:rPr>
          <w:b w:val="0"/>
          <w:sz w:val="24"/>
        </w:rPr>
        <w:t>Le choix d'une assurance loyers impayés, ou garantie de loyer impayé (GLI), est une démarche fondamentale pour l'investisseur souhaitant sécuriser ses revenus locatifs. Ces contrats visent à indemniser le propriétaire en cas de défaillance de paiement du locataire, offrant ainsi une protection financière essentielle, particulièrement lorsque le bien est financé par un crédit. Il est primordial de comparer attentivement les offres du marché pour trouver celle qui correspond le mieux à votre situation et à la nature de votre investissement, en tenant compte des critères de sélection précisés par chaque assureur.</w:t>
        <w:br/>
        <w:br/>
        <w:t>La première étape de cette comparaison consiste à examiner le coût de la prime d'assurance. Celle-ci est généralement calculée en pourcentage du montant du loyer mensuel charges comprises, souvent autour de 2,5 % à 3 %. Un taux plus élevé peut parfois correspondre à une couverture plus étendue ou à des franchises moins contraignantes. Il est donc important de ne pas se focaliser uniquement sur le pourcentage, mais d'analyser le coût annuel total en regard des bénéfices attendus. Cette analyse permettra d'identifier les polices les plus économiques à long terme, sans compromettre la qualité de la protection.</w:t>
        <w:br/>
        <w:br/>
        <w:t>Ensuite, il convient de s'intéresser aux conditions de franchise. La franchise représente la période durant laquelle l'assurance ne prend pas en charge les loyers impayés, soit parce que le locataire est encore dans les délais légaux pour régulariser, soit parce que la procédure n'a pas encore atteint un stade suffisant pour déclencher l'indemnisation. Les franchises peuvent varier de un à trois mois, voire plus, et s'appliquer par sinistre ou de manière glissante sur une période donnée. Une franchise plus longue implique un coût d'assurance potentiellement inférieur, mais expose le propriétaire à une période plus longue sans revenus locatifs.</w:t>
        <w:br/>
        <w:br/>
        <w:t>Il est également crucial de vérifier l'étendue de la couverture proposée. Les assurances loyers impayés couvrent généralement le défaut de paiement, mais peuvent aussi inclure d'autres garanties précieuses. Celles-ci peuvent concerner la protection juridique en cas de procédure d'expulsion, la prise en charge des dégradations locatives au-delà du dépôt de garantie, ou encore la couverture en cas de départ prématuré du locataire. L'absence de ces garanties additionnelles pourrait obliger l'investisseur à souscrire des assurances complémentaires, augmentant ainsi le coût global.</w:t>
        <w:br/>
        <w:br/>
        <w:t>La comparaison des exclusions de garantie est une autre étape déterminante. Chaque contrat comporte une liste de situations dans lesquelles l'assurance ne s'appliquera pas. Il peut s'agir de locataires ayant déjà fait l'objet d'une procédure d'impayés, de biens classés comme insalubres, ou de certaines situations professionnelles spécifiques. Une lecture attentive de ces exclusions permettra d'éviter de se retrouver sans couverture dans des cas pourtant critiques, et donc de choisir une police qui correspond au risque réel.</w:t>
        <w:br/>
        <w:br/>
        <w:t>Enfin, il faut évaluer la réputation et la solidité financière de la compagnie d'assurance. Une assurance avec une bonne réputation et une structure financière stable offrira davantage de garanties quant à sa capacité à honorer ses engagements sur le long terme. Consulter les avis d'autres investisseurs, les classements des assureurs et les conditions générales du contrat permet de se faire une idée précise de la fiabilité de l'organisme. Il est ainsi possible de souscrire une GLI qui offre une tranquillité d'esprit durable.</w:t>
        <w:br/>
        <w:br/>
        <w:t>Procédure d’expulsion : les étapes pour récupérer son bien en cas d’impayés</w:t>
        <w:br/>
        <w:br/>
        <w:t>La procédure d'expulsion est une démarche légale contraignante et encadrée, dont chaque étape doit être scrupuleusement respectée pour aboutir à la reprise du logement. Elle intervient lorsque le locataire ne règle plus ses loyers, malgré les relances, et que la médiation ou les autres solutions amiables ont échoué. La longueur et la complexité de ce processus imposent au propriétaire une grande rigueur et, le plus souvent, l'assistance d'un professionnel du droit. Il s'agit d'un dernier recours destiné à protéger les droits du bailleur, tout en respectant le cadre légal et les droits du locataire.</w:t>
        <w:br/>
        <w:br/>
        <w:t>La première étape formelle consiste en l'envoi d'une mise en demeure de payer par lettre recommandée avec accusé de réception. Ce document doit mentionner précisément le montant des sommes dues, la date d'échéance de chaque loyer impayé, ainsi que le délai accordé au locataire pour s'acquitter de sa dette. Ce délai est généralement de deux mois. L'objectif est de notifier officiellement le locataire de son retard et de l'inviter à régulariser sa situation dans un délai imparti, avant d'engager des poursuites plus sérieuses.</w:t>
        <w:br/>
        <w:br/>
        <w:t>Si le locataire ne régularise pas sa situation dans le délai imparti, la prochaine étape est la signification d'une assignation devant le tribunal judiciaire. Cette démarche est réalisée par un huissier de justice, qui remet officiellement au locataire une convocation devant le tribunal. Ce document informe le locataire de la date de l'audience et des motifs de la demande du propriétaire, notamment la résiliation du bail et l'expulsion. La présence d'un huissier garantit la validité juridique de cette notification.</w:t>
        <w:br/>
        <w:br/>
        <w:t>L'audience devant le tribunal judiciaire est le moment où le juge examine le dossier. Le propriétaire, généralement représenté par un avocat, expose les faits et présente les pièces justificatives (contrat de bail, quittances de loyer, mises en demeure, etc.). Le locataire a également la possibilité de se défendre et de présenter ses arguments. Le juge rendra ensuite sa décision, qui peut être une résiliation du bail avec ordonnance d'expulsion, ou une décision accordant des délais de paiement supplémentaires au locataire, en fonction de sa situation et des éléments présentés.</w:t>
        <w:br/>
        <w:br/>
        <w:t>En cas d'ordonnance d'expulsion, une nouvelle étape est nécessaire : la signification de cette décision par huissier de justice au locataire. Cette notification doit contenir un délai, généralement de deux mois, avant que l'expulsion ne puisse être physiquement exécutée. Pendant ce délai, le locataire peut encore régulariser sa situation, bien que cela soit rare à ce stade. Il s'agit d'une ultime étape de notification avant l'intervention des forces de l'ordre si nécessaire.</w:t>
        <w:br/>
        <w:br/>
        <w:t>Si le locataire refuse toujours de quitter les lieux à l'expiration du délai légal, le propriétaire doit alors demander le concours de la force publique. Cette démarche est effectuée par l'intermédiaire de l'huissier de justice, qui sollicite les services préfectoraux. L'huissier dressera un procès-verbal de "sommation de quitter les lieux" et, si le locataire persiste, procédera à l'expulsion matérielle du bien. Cette phase peut être longue et est soumise aux règles strictes établies par la loi, notamment en matière de trêve hivernale.</w:t>
        <w:br/>
        <w:br/>
        <w:t>Il est important de rappeler que toutes ces démarches doivent être effectuées dans le respect des procédures légales. Toute irrégularité peut entraîner l'annulation de la procédure et prolonger davantage le litige. Le recours à un avocat spécialisé en droit immobilier est fortement recommandé pour naviguer sereinement dans ces complexités juridiques et s'assurer de la validité de chaque acte. Ce professionnel pourra guider le propriétaire et maximiser ses chances d'aboutir à une issue favorable, tout en préservant ses droits.</w:t>
      </w:r>
    </w:p>
    <w:p>
      <w:pPr>
        <w:spacing w:after="240"/>
        <w:jc w:val="both"/>
      </w:pPr>
      <w:r>
        <w:rPr>
          <w:b w:val="0"/>
          <w:sz w:val="24"/>
        </w:rPr>
        <w:t>Savoir connaître les étapes légales pour expulser un locataire (mise en demeure, huissier, tribunal) et les délais à respecter est une nécessité pour sécuriser son investissement. La perte de revenus locatifs, même temporaire, peut fragiliser la capacité de remboursement d’un crédit, surtout lorsque le projet a été structuré sans apport personnel. La procédure débute par une mise en demeure adressée au locataire défaillant par lettre recommandée avec accusé de réception. Ce courrier doit détailler les sommes dues et fixer un délai pour régulariser la situation.</w:t>
        <w:br/>
        <w:br/>
        <w:t>Si la mise en demeure reste sans effet, la prochaine étape consiste à faire appel à un commissaire de justice (anciennement huissier de justice) pour signifier au locataire une assignation à comparaître devant le tribunal compétent. L'assignation est un acte juridique qui informe officiellement le locataire de la procédure engagée et le convoque à une audience. Il est crucial de respecter scrupuleusement les délais légaux pour la signification de cette assignation, sous peine de voir la procédure invalidée.</w:t>
        <w:br/>
        <w:br/>
        <w:t>Le jour de l'audience, le propriétaire, ou son représentant, doit présenter au juge les preuves de la défaillance du locataire : contrat de bail, quittances de loyer, preuves des mises en demeure et de l'assignation. Le juge examinera le dossier et rendra une décision, qui peut être une ordonnance d'expulsion si la demande est justifiée. Cette ordonnance constitue un titre exécutoire, c'est-à-dire qu'elle autorise légalement l'expulsion du locataire.</w:t>
        <w:br/>
        <w:br/>
        <w:t>Suite à l'ordonnance d'expulsion, le commissaire de justice intervient à nouveau pour signifier cette décision au locataire. Si le locataire ne quitte toujours pas les lieux de son plein gré dans le délai imparti, le commissaire de justice peut alors demander le concours de la force publique. Ce concours est une mesure d'autorité qui peut impliquer l'intervention des forces de l'ordre pour procéder à l'expulsion physique, une étape qui requiert l'aval du préfet et qui est généralement une mesure de dernier recours.</w:t>
        <w:br/>
        <w:br/>
        <w:t>Il est essentiel de comprendre que cette procédure est longue et encadrée par des règles strictes. Toute irrégularité peut entraîner son annulation, obligeant le propriétaire à recommencer les démarches. La durée totale, de la première mise en demeure à l'expulsion effective, peut s'étendre sur plusieurs mois, voire une année, en fonction de la complexité du dossier et des éventuels recours du locataire.</w:t>
        <w:br/>
        <w:br/>
        <w:t>La gestion de cette procédure peut être stressante et complexe, nécessitant une parfaite connaissance du droit locatif. Il est vivement recommandé de s'entourer d'un professionnel du droit, tel qu'un avocat spécialisé en droit immobilier ou un commissaire de justice expérimenté, pour s'assurer que chaque étape est réalisée conformément à la législation. Leur expertise permet d'anticiper les difficultés, de maximiser les chances de succès et de réduire le risque d'erreurs coûteuses.</w:t>
        <w:br/>
        <w:br/>
        <w:t>La médiation peut constituer une alternative à la procédure judiciaire, surtout lorsque le litige est naissant ou lorsque les deux parties souhaitent trouver un accord amiable. Dans certains cas, un accord de plan d'apurement de la dette peut être négocié, évitant ainsi les démarches contentieuses. La médiation doit toutefois être formalisée par un accord écrit pour avoir une valeur juridique.</w:t>
        <w:br/>
        <w:br/>
        <w:t>Le recours à un commissaire de justice est une première étape formelle en cas de litige. Ce professionnel est habilité à constater officiellement des faits, comme un impayé de loyer ou un dégradé, par le biais d'un procès-verbal. Ce document officiel constitue une preuve irréfutable devant un tribunal. Le commissaire de justice peut également signifier des actes de procédure, tels que les assignations, garantissant ainsi leur bonne réception par la partie adverse.</w:t>
        <w:br/>
        <w:br/>
        <w:t>Lorsque le dialogue est rompu et que les preuves sont rassemblées, le litige est porté devant le tribunal compétent. La procédure judiciaire peut être longue et coûteuse, mais elle permet d'obtenir une décision de justice contraignante. Le tribunal peut ordonner le paiement des sommes dues, prononcer la résiliation du bail et, le cas échéant, ordonner l'expulsion du locataire. La complexité des procédures judiciaires rend souvent nécessaire l'assistance d'un avocat.</w:t>
        <w:br/>
        <w:br/>
        <w:t>La médiation représente une voie amiable pour résoudre les conflits locatifs. Elle implique l'intervention d'un médiateur professionnel, neutre et impartial, qui aide les parties à trouver un accord mutuellement acceptable. La médiation est souvent plus rapide et moins coûteuse qu'une procédure judiciaire, et elle permet de préserver la relation entre le propriétaire et le locataire lorsque cela est possible. Cependant, un accord trouvé par médiation n'a de valeur légale que s'il est formalisé par un acte contresigné par les parties et, le cas échéant, homologué par un juge.</w:t>
        <w:br/>
        <w:br/>
        <w:t>Il est important de distinguer les différents recours possibles en fonction de la nature du litige. Pour les impayés de loyers, la procédure d'expulsion est la voie principale. Pour les troubles de voisinage ou les dégradations constatées, le commissaire de justice peut établir un constat, qui servira de base à une éventuelle action en justice. Dans tous les cas, une communication claire et transparente avec le locataire, autant que possible, peut prévenir l'escalade des conflits et faciliter la recherche de solutions.</w:t>
      </w:r>
    </w:p>
    <w:p>
      <w:r>
        <w:br w:type="page"/>
      </w:r>
    </w:p>
    <w:p>
      <w:pPr>
        <w:spacing w:after="40"/>
        <w:jc w:val="center"/>
      </w:pPr>
      <w:r>
        <w:rPr>
          <w:b/>
          <w:sz w:val="44"/>
        </w:rPr>
        <w:t>Chapitre 8</w:t>
      </w:r>
    </w:p>
    <w:p>
      <w:pPr>
        <w:spacing w:after="40"/>
        <w:jc w:val="center"/>
      </w:pPr>
      <w:r>
        <w:rPr>
          <w:b w:val="0"/>
          <w:sz w:val="44"/>
        </w:rPr>
        <w:t>------</w:t>
      </w:r>
    </w:p>
    <w:p>
      <w:pPr>
        <w:spacing w:after="440"/>
        <w:jc w:val="center"/>
      </w:pPr>
      <w:r>
        <w:rPr>
          <w:b/>
          <w:sz w:val="44"/>
        </w:rPr>
        <w:t>Anticiper les pièges juridiques</w:t>
      </w:r>
    </w:p>
    <w:p>
      <w:pPr>
        <w:spacing w:after="240"/>
        <w:jc w:val="both"/>
      </w:pPr>
      <w:r>
        <w:rPr>
          <w:b w:val="0"/>
          <w:sz w:val="24"/>
        </w:rPr>
        <w:t>Les diagnostics obligatoires constituent un socle de protection juridique indispensable pour tout bailleur. La loi impose la fourniture de plusieurs rapports datant de moins de six ans afin d'informer le locataire sur l'état du bien qu'il s'apprête à louer. Ces documents attestent de l'absence ou de la présence de certains risques, et leur transmission est une condition sine qua non à la validité du contrat de location.</w:t>
        <w:br/>
        <w:br/>
        <w:t>Le diagnostic de performance énergétique (DPE) est le premier de ces documents. Il évalue la consommation d'énergie et l'impact carbone du logement, offrant ainsi une indication sur les futures factures énergétiques et sur l'empreinte écologique du bien. Le classement, allant de A (très performant) à G (très énergivore), influence le choix des locataires et les obligations futures du bailleur.</w:t>
        <w:br/>
        <w:br/>
        <w:t>Le diagnostic amiante est également crucial, particulièrement pour les biens construits avant 1997. Il vise à identifier la présence de ce matériau dangereux et à indiquer les mesures à prendre pour éviter tout risque d'exposition pour les occupants. Sa transmission est impérative pour prévenir des problèmes de santé publique majeurs.</w:t>
        <w:br/>
        <w:br/>
        <w:t>Le diagnostic plomb, applicable aux biens construits avant 1949, renseigne sur la présence de ce métal toxique dans les revêtements. Il permet de déceler les peintures au plomb écaillées ou dégradées, sources d'intoxication, notamment chez les jeunes enfants. Les recommandations visent à sécuriser le logement.</w:t>
        <w:br/>
        <w:br/>
        <w:t>Le diagnostic termites est requis dans les zones géographiques déclarées infestées par arrêté préfectoral. Il permet de vérifier l'absence de ces insectes xylophages qui peuvent causer des dommages structurels importants aux bâtiments en bois. Sa réalisation vise à protéger l'intégrité du bien.</w:t>
        <w:br/>
        <w:br/>
        <w:t>Outre ces diagnostics principaux, des vérifications sur l'état des installations d'électricité et de gaz sont devenues obligatoires si leur ancienneté dépasse quinze ans. Ces rapports visent à prévenir les risques d'incendie, d'explosion ou d'électrocution, garantissant ainsi la sécurité des occupants.</w:t>
        <w:br/>
        <w:br/>
        <w:t>Le défaut de présentation de ces diagnostics obligatoires au moment de la signature du bail peut avoir des conséquences juridiques lourdes pour le propriétaire. Le locataire pourrait demander la nullité du bail, une réduction du loyer, voire des dommages et intérêts. Ces sanctions visent à renforcer la protection du preneur et à responsabiliser le bailleur.</w:t>
        <w:br/>
        <w:br/>
        <w:t>La validité de ces diagnostics est limitée dans le temps. Le DPE est valable six ans, mais son classement peut évoluer s'il est remis à jour. Les diagnostics amiante, plomb et termites ont une durée de validité de six ans, tandis que ceux concernant l'électricité et le gaz sont valables trois ans. Le bailleur doit donc s'assurer de leur actualité avant chaque nouvelle location.</w:t>
        <w:br/>
        <w:br/>
        <w:t>Le contrat de location constitue l'acte juridique formalisant la relation entre le propriétaire et le locataire. Sa rédaction doit être précise et complète pour anticiper les situations potentiellement conflictuelles et sécuriser les droits et obligations de chaque partie. L'omission ou la formulation imprécise de certaines clauses peut engendrer des litiges coûteux et chronophages.</w:t>
        <w:br/>
        <w:br/>
        <w:t>La durée du bail est un élément fondamental qui diffère selon le type de location. Pour une location nue, elle est généralement de trois ans renouvelables, tandis que pour une location meublée, elle est d'un an (ou neuf mois pour les étudiants). Cette durée doit être clairement stipulée dans le contrat, ainsi que les conditions de résiliation anticipée.</w:t>
        <w:br/>
        <w:br/>
        <w:t>Le montant du loyer et son mode de révision sont des points cruciaux. Il est impératif de spécifier le loyer mensuel hors charges, la date d'échéance, ainsi que les modalités de révision annuelle selon l'indice de référence des loyers (IRL). Toute clause prévoyant une révision arbitraire ou non conforme à la loi sera considérée comme nulle.</w:t>
        <w:br/>
        <w:br/>
        <w:t>La description des charges récupérables est également primordiale. Il s'agit des dépenses que le propriétaire peut légitimement répercuter sur le locataire, telles que l'entretien des parties communes, la taxe d'enlèvement des ordures ménagères ou encore les charges de copropriété. Une liste exhaustive doit figurer dans le bail pour éviter toute contestation.</w:t>
        <w:br/>
        <w:br/>
        <w:t>L'état des lieux, réalisé contradictoirement lors de la remise des clés et de leur restitution, est une pièce maîtresse. Il décrit avec précision l'état du logement et de ses équipements, permettant de comparer l'état d'entrée et de sortie. Une description minutieuse aide à identifier les éventuelles dégradations imputables au locataire et à justifier la retenue sur le dépôt de garantie.</w:t>
        <w:br/>
        <w:br/>
        <w:t>L'intégration d'une clause résolutoire est une protection juridique significative pour le bailleur. Cette clause stipule que le bail sera automatiquement résilié de plein droit en cas de manquement grave du locataire, notamment en cas de non-paiement du loyer ou des charges. Cette disposition simplifie la procédure d'expulsion en cas de défaillance.</w:t>
        <w:br/>
        <w:br/>
        <w:t>Il est également conseillé d'ajouter des clauses spécifiques pour encadrer certaines pratiques, comme l'interdiction de sous-louer le logement sans accord écrit du bailleur ou la définition des règles relatives aux animaux domestiques. Ces précisions contribuent à prévenir les conflits potentiels et à maintenir un bon voisinage.</w:t>
        <w:br/>
        <w:br/>
        <w:t>Les normes énergétiques, notamment celles relatives au Diagnostic de Performance Énergétique (DPE), ont évolué pour devenir un levier majeur de la politique environnementale française. Ces réglementations visent à encourager la rénovation des logements et à réduire leur impact écologique, tout en protégeant les locataires contre les logements excessivement énergivores. Ignorer ces obligations expose le bailleur à des sanctions sérieuses.</w:t>
        <w:br/>
        <w:br/>
        <w:t>Depuis le 1er janvier 2023, la loi interdit la mise en location des logements dont le DPE présente une classification F ou G. Cette interdiction s'applique dès la signature d'un nouveau contrat de bail, y compris lors d'un renouvellement de bail ou d'une reconduction tacite. Cela signifie que les logements les plus énergivores ne peuvent plus être proposés sur le marché locatif.</w:t>
        <w:br/>
        <w:br/>
        <w:t>Thomas avait consciencieusement rassemblé tous les diagnostics obligatoires pour son immeuble : DPE, amiante, plomb, termites. Il s'assurait que le contrat de bail était rédigé avec précision, mentionnant clairement la destination des lieux – location meublée à usage d'habitation principale – et incluant une clause résolutoire pour les cas de non-paiement. Il savait que le respect de ces obligations était fondamental pour éviter tout litige et garantir la conformité légale de son investissement, surtout avec les nouvelles normes énergétiques qui imposaient des rénovations progressives.</w:t>
        <w:br/>
        <w:br/>
        <w:t>Le calendrier d'application de cette interdiction prévoit des étapes progressives. Les logements classés G seront concernés dès 2025, puis ceux classés F en 2028. Ces échéances ont pour objectif de laisser aux propriétaires le temps de réaliser les travaux de rénovation nécessaires pour améliorer la performance énergétique de leurs biens.</w:t>
        <w:br/>
        <w:br/>
        <w:t>Les conséquences du non-respect de ces normes peuvent être considérables pour le bailleur. Le locataire a la possibilité d'engager une action en justice pour demander une diminution du loyer, proportionnelle au niveau de performance énergétique jugé insuffisant. Cette action peut être intentée dès la signature du bail si le DPE est erroné ou s'il révèle une anomalie flagrante.</w:t>
        <w:br/>
        <w:br/>
        <w:t>Au-delà de la seule réduction de loyer, le non-respect des normes peut conduire à des travaux forcés. Si le bailleur refuse ou néglige de réaliser les améliorations requises, le juge peut ordonner la réalisation des travaux à ses frais. Cela peut s'accompagner de sanctions financières supplémentaires et d'une perte de revenus locatifs durant la période des travaux.</w:t>
        <w:br/>
        <w:br/>
        <w:t>Pour se conformer à ces nouvelles exigences, les propriétaires doivent agir. Cela implique de réaliser un DPE précis et à jour. Si le logement se situe dans les catégories F ou G, des travaux de rénovation énergétique sont nécessaires. Ces travaux peuvent inclure l'isolation des combles et des murs, le remplacement des fenêtres par du double vitrage, l'amélioration des systèmes de chauffage et de ventilation.</w:t>
        <w:br/>
        <w:br/>
        <w:t>L'État encourage ces rénovations à travers diverses aides financières. Des dispositifs comme MaPrimeRénov', les certificats d'économies d'énergie (CEE) ou encore l'éco-prêt à taux zéro peuvent considérablement alléger le coût de ces travaux. Il est essentiel pour le bailleur de se renseigner sur ces aides disponibles pour financer sa transition énergétique.</w:t>
        <w:br/>
        <w:br/>
        <w:t>Anticiper ces changements est donc fondamental. Un investissement dans la rénovation énergétique n'est plus seulement une option pour améliorer le confort, mais une nécessité légale pour maintenir son bien sur le marché locatif et éviter les sanctions. Cette démarche contribue également à la valorisation du patrimoine et à une meilleure rentabilité à long terme.</w:t>
        <w:br/>
        <w:br/>
        <w:t>Lorsqu'un différend survient entre un bailleur et son locataire, plusieurs voies de recours existent pour tenter de résoudre la situation. Ces démarches visent à trouver une issue amiable avant d'engager une procédure judiciaire, souvent longue et coûteuse. Chaque étape doit être menée avec rigueur pour garantir la validité des actions entreprises.</w:t>
        <w:br/>
        <w:br/>
        <w:t>La première étape consiste souvent à tenter une communication directe et transparente avec la partie adverse. Si cette approche ne porte pas ses fruits, le recours à un professionnel neutre peut s'avérer efficace. Le commissaire de justice, autrefois appelé huissier, joue un rôle essentiel dans la constatation des faits et l'envoi d'actes officiels.</w:t>
        <w:br/>
        <w:br/>
        <w:t>Le commissaire de justice peut être sollicité pour dresser un constat. Ce document officiel décrit précisément la situation litigieuse, qu'il s'agisse d'un dégât matériel, d'un trouble de voisinage ou d'un non-respect des clauses du bail. Ce constat sert de preuve matérielle devant un tribunal et peut inciter le locataire à agir pour régulariser la situation.</w:t>
        <w:br/>
        <w:br/>
        <w:t>Si le constat ne suffit pas à résoudre le problème, une procédure judiciaire peut être engagée. Le tribunal compétent se prononce alors sur le litige et rend une décision. Cette décision peut ordonner des mesures spécifiques, comme le paiement de sommes dues, la réalisation de travaux, ou encore l'expulsion du locataire en cas de faute grave et avérée.</w:t>
        <w:br/>
        <w:br/>
        <w:t>Il est toutefois possible, et souvent préférable, de recourir à la médiation. La médiation est un processus où un tiers impartial, le médiateur, aide les parties à trouver un accord mutuellement satisfaisant. Cette démarche est souvent plus rapide et moins contraignante qu'un procès. Elle permet de préserver, dans la mesure du possible, la relation locative ou de faciliter une séparation à l'amiable.</w:t>
        <w:br/>
        <w:br/>
        <w:t>La médiation peut être initiée avant même de saisir le tribunal, ou durant la procédure judiciaire si les deux parties y consentent. Elle est particulièrement adaptée aux litiges concernant les petits montants, les troubles de voisinage ou les désaccords sur l'interprétation du bail. Le médiateur ne prend pas de décision, mais facilite le dialogue.</w:t>
        <w:br/>
        <w:br/>
        <w:t>La loi encourage de plus en plus le recours à la médiation avant une action en justice, dans certains types de litiges. Cela démontre la volonté de favoriser la résolution pacifique des conflits locatifs. Il est cependant crucial de noter que si aucun accord n'est trouvé lors de la médiation, les parties restent libres de saisir le tribunal.</w:t>
        <w:br/>
        <w:br/>
        <w:t>Dans tous les cas, il est fortement recommandé de se faire accompagner par un professionnel du droit, comme un avocat spécialisé en droit immobilier ou un conseiller juridique. Ce dernier pourra guider le bailleur à travers les différentes étapes, lui expliquer ses droits et obligations, et l'aider à constituer un dossier solide pour défendre ses intérêts.</w:t>
      </w:r>
    </w:p>
    <w:p>
      <w:pPr>
        <w:spacing w:after="240"/>
        <w:jc w:val="both"/>
      </w:pPr>
      <w:r>
        <w:rPr>
          <w:b w:val="0"/>
          <w:sz w:val="24"/>
        </w:rPr>
        <w:t>Le contrat de location est le document juridique fondamental qui régit la relation entre le bailleur et le locataire. Sa rédaction doit être d'une précision absolue pour prévenir les incompréhensions et les litiges futurs. Il doit impérativement stipuler la durée du bail, qui est généralement de trois ans pour une location vide et d'un an pour une location meublée, avec des conditions de renouvellement ou de résiliation encadrées par la loi. Le montant exact du loyer, ainsi que les modalités de sa révision annuelle basée sur l'indice de référence des loyers (IRL), doivent y figurer clairement pour éviter toute contestation sur les sommes dues.</w:t>
        <w:br/>
        <w:br/>
        <w:t>Les charges locatives, qu'elles soient récupérables ou non, doivent être détaillées de manière exhaustive dans le contrat. Il est crucial de préciser la liste exhaustive des charges récupérables, permettant au locataire de savoir exactement ce qui lui incombe. Un manque de clarté à ce sujet peut engendrer des litiges coûteux. De plus, une clause résolutoire doit être systématiquement intégrée au contrat. Cette clause stipule que le bail sera automatiquement résilié en cas de manquement grave du locataire à ses obligations, notamment le non-paiement du loyer ou des charges, ou le défaut d'assurance.</w:t>
        <w:br/>
        <w:br/>
        <w:t>L'état des lieux d'entrée est un autre élément essentiel à inclure dans le contrat. Il s'agit d'un document contradictoire, établi en double exemplaire, décrivant précisément l'état du logement et de ses équipements au moment de la remise des clés. Il doit être le plus détaillé possible, incluant des photographies si nécessaire, afin de servir de référence lors de l'état des lieux de sortie. Ce document permet de déterminer les éventuelles dégradations imputables au locataire et de justifier les retenues sur le dépôt de garantie.</w:t>
        <w:br/>
        <w:br/>
        <w:t>La définition précise de la destination des lieux est également primordiale. Le contrat doit spécifier si le bien est destiné à un usage d'habitation principale, secondaire ou s'il s'agit d'une location saisonnière. Changer la destination d'un logement sans l'accord du bailleur peut entraîner la résiliation du contrat. Le bailleur doit s'assurer que toutes les clauses respectent la législation en vigueur, notamment celle relative aux loyers dans les zones tendues, afin de ne pas invalider le contrat.</w:t>
        <w:br/>
        <w:br/>
        <w:t>Enfin, il est vivement conseillé d'intégrer une clause relative aux conditions de restitution du dépôt de garantie. Celle-ci doit préciser le délai légal de restitution (généralement un mois après le départ du locataire, ou deux mois si l'état des lieux de sortie fait apparaître des différences avec celui d'entrée) et les modalités de déduction des éventuels frais de remise en état. Ces précisions minimisent les désaccords lors de la clôture du bail. Le locataire doit être informé de ses obligations en matière d'entretien courant du logement, comme l'entretien de la chaudière ou le ramonage de la cheminée.</w:t>
        <w:br/>
        <w:br/>
        <w:t>Normes énergétiques : comment éviter les sanctions et les travaux forcés</w:t>
        <w:br/>
        <w:br/>
        <w:t>Les normes énergétiques, et en particulier le Diagnostic de Performance Énergétique (DPE), sont devenues un enjeu majeur dans la location immobilière. Depuis le 1er janvier 2023, les logements classés F ou G au DPE ne peuvent plus être proposés à la location dans le cadre d'une nouvelle signature de bail, ou lors d'un renouvellement. Cette mesure vise à accélérer la rénovation énergétique du parc immobilier français et à réduire l'impact environnemental des bâtiments.</w:t>
        <w:br/>
        <w:br/>
        <w:t>Le bailleur qui met en location un logement dont le DPE est jugé insuffisant s'expose à des sanctions significatives. Celles-ci peuvent aller de la simple interdiction de louer à des réductions de loyer imposées par la justice, voire à des obligations de travaux forcés. L'objectif est d'inciter les propriétaires à investir dans l'amélioration de la performance énergétique de leurs biens. Il est donc essentiel d'anticiper ces évolutions réglementaires et de planifier les travaux nécessaires.</w:t>
        <w:br/>
        <w:br/>
        <w:t>Pour se mettre en conformité, plusieurs solutions s'offrent au propriétaire. La première consiste à réaliser des travaux d'isolation thermique, que ce soit pour les murs, la toiture ou les planchers bas. L'amélioration de l'isolation permet de réduire les déperditions de chaleur et, par conséquent, la consommation d'énergie du logement. Le remplacement des menuiseries extérieures par des modèles plus performants, dotés d'un double ou triple vitrage, est également une mesure efficace.</w:t>
        <w:br/>
        <w:br/>
        <w:t>L'optimisation des systèmes de chauffage et de production d'eau chaude sanitaire contribue également à améliorer le DPE. Le remplacement d'une vieille chaudière par un équipement plus moderne et moins énergivore, comme une chaudière à condensation, peut faire une différence notable. L'installation de systèmes de ventilation performants, tels que la VMC double flux, participe aussi à la réduction de la consommation énergétique.</w:t>
        <w:br/>
        <w:br/>
        <w:t>Il est important de noter que les travaux d'amélioration énergétique peuvent bénéficier d'aides financières, comme celles proposées par l'Agence nationale de l'habitat (ANAH) ou des dispositifs fiscaux tels que le crédit d'impôt pour la transition énergétique (CITE), qui peut être transformé en prime si les conditions sont remplies. Ces aides peuvent considérablement alléger le coût des rénovations.</w:t>
        <w:br/>
        <w:br/>
        <w:t>Le propriétaire doit pouvoir prouver qu'il a entrepris des démarches sérieuses pour améliorer le DPE de son logement. S'il est démontré que le logement ne peut pas atteindre un niveau de performance suffisant, par exemple en raison de contraintes techniques insurmontables, le bailleur peut être autorisé à maintenir la location, mais sous certaines conditions restrictives. Le suivi attentif des évolutions législatives est donc crucial pour tout investisseur immobilier.</w:t>
        <w:br/>
        <w:br/>
        <w:t>Recours en cas de litige : huissier, tribunal, médiation</w:t>
        <w:br/>
        <w:br/>
        <w:t>Lorsqu'un litige survient entre un bailleur et un locataire, plusieurs voies de recours sont possibles pour tenter de trouver une solution. La première étape consiste souvent à privilégier la discussion amiable afin de résoudre le conflit sans passer par des procédures longues et coûteuses. Si cette approche échoue, le recours à un médiateur professionnel peut s'avérer une option pertinente. Le médiateur, tiers neutre et impartial, aide les parties à dialoguer et à trouver un accord mutuellement satisfaisant.</w:t>
        <w:br/>
        <w:br/>
        <w:t>Si la médiation n'aboutit pas ou si la situation nécessite une constatation formelle des faits, le recours à un commissaire de justice (anciennement appelé huissier de justice) est une procédure essentielle. Ce professionnel du droit a pour mission de constater officiellement des situations, des infractions ou des désordres. Par exemple, en cas de dégradation du logement, de non-paiement répété des loyers, ou de trouble du voisinage, le commissaire de justice peut établir un procès-verbal de constat qui servira de preuve irréfutable devant une juridiction.</w:t>
        <w:br/>
        <w:br/>
        <w:t>Dans les cas où aucun accord n'est trouvé et où les droits de l'une ou l'autre partie sont manifestement bafoués, l'action en justice devient inévitable. Le litige sera alors porté devant le tribunal compétent, généralement le tribunal judiciaire. Le bailleur ou le locataire pourra engager une procédure pour faire valoir ses droits, qu'il s'agisse d'une demande de paiement de loyers impayés, d'une procédure d'expulsion, d'une demande de réparation de dégradations, ou d'une contestation de charges.</w:t>
        <w:br/>
        <w:br/>
        <w:t>Le processus judiciaire implique la rédaction d'actes de procédure, la présentation de preuves (contrats, états des lieux, constats d'huissier, factures de travaux) et, éventuellement, des auditions ou expertises. La représentation par un avocat est souvent recommandée pour naviguer dans les complexités du droit immobilier et maximiser les chances de succès. Le jugement rendu par le tribunal aura force de loi et devra être exécuté.</w:t>
        <w:br/>
        <w:br/>
        <w:t>Il est également possible, dans certains cas, de saisir le juge des contentieux de la protection. Ce juge est compétent pour les litiges relatifs aux baux d'habitation, aux crédits à la consommation et aux successions. Son intervention peut être plus rapide et moins coûteuse que celle du tribunal judiciaire pour certains types de conflits. Il est toujours conseillé de se renseigner sur le tribunal le plus approprié à la nature du litige avant d'engager une procédure. L'objectif est toujours de trouver la solution la plus efficace et la moins contraignante pour toutes les parties impliquées.</w:t>
      </w:r>
    </w:p>
    <w:p>
      <w:pPr>
        <w:spacing w:after="240"/>
        <w:jc w:val="both"/>
      </w:pPr>
      <w:r>
        <w:rPr>
          <w:b w:val="0"/>
          <w:sz w:val="24"/>
        </w:rPr>
        <w:t>Comprendre les obligations liées au Diagnostic de Performance Énergétique (DPE) est désormais essentiel pour tout propriétaire bailleur. Depuis le 1er janvier 2023, la loi impose la restriction progressive de la location des logements dont le DPE est classé F ou G. Ce classement signale une consommation d'énergie excessive et un fort impact environnemental, rendant ces biens moins attractifs et potentiellement plus coûteux à l'usage pour les locataires. L'objectif est d'inciter les propriétaires à améliorer la performance énergétique de leurs biens pour réduire les factures et l'empreinte écologique.</w:t>
        <w:br/>
        <w:br/>
        <w:t>Le non-respect de ces nouvelles normes entraîne des sanctions financières conséquentes pour le bailleur. Dans un premier temps, un logement classé G ne pourra plus être loué à compter de 2025, suivi des logements classés F en 2028, puis des logements classés E en 2031. Les sanctions financières peuvent être significatives, allant jusqu'à une amende pouvant atteindre 30 000 euros. Il est donc primordial d'anticiper ces échéances et de planifier les travaux nécessaires afin de conserver la valeur locative de son patrimoine.</w:t>
        <w:br/>
        <w:br/>
        <w:t>Heureusement, plusieurs stratégies permettent de se mettre en conformité et d'améliorer le DPE de son bien. Ces travaux peuvent inclure l'isolation des combles, des combles, des murs par l'intérieur ou l'extérieur, le remplacement des fenêtres par du double vitrage performant, ou encore l'installation d'un système de chauffage plus efficace et moins énergivore, tel qu'une pompe à chaleur ou une chaudière à condensation. Le choix des travaux dépendra de l'état du logement, de son isolation actuelle et du budget disponible.</w:t>
        <w:br/>
        <w:br/>
        <w:t>Il est important de noter que des aides financières existent pour accompagner les propriétaires dans ces rénovations énergétiques. Des dispositifs comme MaPrimeRénov', les Certificats d'Économies d'Énergie (CEE) ou encore l'Éco-prêt à taux zéro peuvent considérablement réduire le coût des travaux. L'obtention de ces aides est souvent conditionnée à la réalisation des travaux par des professionnels certifiés RGE (Reconnu Garant de l'Environnement). Une bonne planification et une étude approfondie des aides disponibles sont donc recommandées.</w:t>
        <w:br/>
        <w:br/>
        <w:t>Pour Thomas, la découverte d'un DPE classé F dans l'immeuble qu'il envisage d'acquérir représente un défi immédiat. Ce classement implique la nécessité de réaliser des travaux d'amélioration énergétique pour pouvoir louer le bien dans les années à venir, sans encourir de sanctions. Il doit donc intégrer dans son budget et son plan de financement les coûts potentiels de ces rénovations, qui pourraient s'élever à plusieurs dizaines de milliers d'euros.</w:t>
        <w:br/>
        <w:br/>
        <w:t>La première étape pour Thomas consiste à demander un diagnostic détaillé afin d'identifier précisément les points faibles de l'isolation et du système de chauffage. Il devra ensuite consulter des artisans qualifiés pour obtenir des devis précis concernant les travaux d'isolation des murs, le remplacement des menuiseries extérieures et potentiellement la mise à niveau du système de chauffage. Il devra également se renseigner sur les aides financières auxquelles il pourrait prétendre, comme MaPrimeRénov' ou les CEE, afin d'évaluer le reste à charge.</w:t>
        <w:br/>
        <w:br/>
        <w:t>Par exemple, si le diagnostic révèle que les murs sont mal isolés, Thomas pourrait envisager une isolation par l'extérieur, plus performante mais plus coûteuse, ou une isolation par l'intérieur, plus abordable. Le remplacement des vieilles fenêtres par du double vitrage à faible émissivité est une mesure quasi systématique pour améliorer le DPE. Si le système de chauffage est ancien et énergivore, un remplacement par une chaudière à condensation ou une pompe à chaleur serait recommandé, augmentant ainsi l'attractivité locative du bien et réduisant les charges pour les futurs locataires.</w:t>
        <w:br/>
        <w:br/>
        <w:t>L'objectif est de faire passer le DPE de F à une classe inférieure à E, idéalement C ou D, ce qui permettra de louer le bien sereinement dans les délais impartis par la législation. Thomas devra ensuite s'assurer que les travaux prévus sont bien pris en compte dans son dossier de financement bancaire, car une partie du coût pourrait être intégrée dans le prêt. Cette anticipation des obligations liées aux normes énergétiques est un élément clé pour la pérennisation de son investissement locatif sans apport.</w:t>
        <w:br/>
        <w:br/>
        <w:t>Recours en cas de litige : huissier, tribunal, médiation</w:t>
        <w:br/>
        <w:br/>
        <w:t>Face à une situation conflictuelle ou à un manquement contractuel, le propriétaire bailleur dispose de plusieurs recours pour défendre ses droits. La première étape, avant toute action formelle, consiste souvent à tenter une résolution amiable. Cela peut passer par une discussion directe avec le locataire ou, si cela s'avère infructueux, par le recours à un médiateur professionnel. Ce dernier, tiers neutre et impartial, facilite le dialogue et aide les parties à trouver un accord mutuellement acceptable, évitant ainsi des procédures longues et coûteuses.</w:t>
        <w:br/>
        <w:br/>
        <w:t>Lorsque la voie amiable échoue, il est parfois nécessaire de faire constater officiellement des faits. C'est le rôle du commissaire de justice (anciennement huissier de justice). Ce professionnel intervient pour établir des constats matériels incontestables, par exemple lors d'un état des lieux de sortie révélant des dégradations importantes, ou pour signifier officiellement une mise en demeure de payer un loyer. Ces constats ont une valeur probante forte en cas de litige devant les tribunaux.</w:t>
        <w:br/>
        <w:br/>
        <w:t>Si aucune solution n'est trouvée, l'affaire peut être portée devant le tribunal compétent. Pour les litiges locatifs, il s'agit le plus souvent du tribunal judiciaire, ou plus spécifiquement du juge des contentieux de la protection, qui traite les affaires relatives aux baux d'habitation. Une procédure judiciaire peut être longue et complexe, nécessitant la constitution d'un dossier solide, la présentation d'arguments juridiques et la preuve des faits. Le bailleur devra alors présenter tous les éléments justifiant sa demande : contrat de bail, quittances de loyer, courriers échangés, constats de commissaire de justice, etc.</w:t>
        <w:br/>
        <w:br/>
        <w:t>Le processus de recouvrement des impayés locatifs illustre bien l'application de ces recours. Si un locataire ne paie plus son loyer, le propriétaire doit d'abord lui adresser une mise en demeure de payer, généralement par lettre recommandée avec accusé de réception. Si cette démarche n'aboutit pas, le propriétaire peut faire appel à un commissaire de justice pour signifier un commandement de payer. Ce commandement est une étape préalable obligatoire avant d'engager une procédure d'expulsion. Il met en demeure le locataire de régler sa dette dans un délai précis, faute de quoi une action en justice sera engagée.</w:t>
        <w:br/>
        <w:br/>
        <w:t>Si le locataire ne régularise pas sa situation suite au commandement de payer, le propriétaire pourra alors saisir le juge des contentieux de la protection. Le juge examinera le dossier et, s'il estime la demande fondée, prononcera une ordonnance d'expulsion, autorisant le recours à la force publique si nécessaire. Il est essentiel de respecter scrupuleusement les étapes légales, car toute procédure irrégulière pourrait être invalidée et retarder la résolution du litige.</w:t>
        <w:br/>
        <w:br/>
        <w:t>Thomas, confronté à des impayés répétés de la part d'un locataire, doit suivre ces étapes méthodiquement. Après avoir tenté une relance amiable qui s'est avérée inefficace, il décide de mandater un commissaire de justice pour signifier un commandement de payer. Ce document officiel aura pour effet de formaliser la dette et de fixer un délai pour le règlement. Si le locataire ne s'exécute pas, Thomas devra alors se préparer à engager une procédure judiciaire pour obtenir soit un jugement condamnant le locataire au paiement des sommes dues, soit une ordonnance d'expulsion pour reprendre possession de son bien.</w:t>
        <w:br/>
        <w:br/>
        <w:t>Le commissaire de justice jouera un rôle crucial en constatant officiellement le défaut de paiement et en délivrant les actes nécessaires. Thomas devra s'assurer de rassembler tous les documents justifiant son droit (contrat de bail, quittances, correspondance) et de consulter un avocat spécialisé en droit immobilier pour l'assister dans la procédure judiciaire. Il est important de souligner que la procédure d'expulsion est encadrée par des délais légaux stricts et que le propriétaire ne peut en aucun cas procéder lui-même à une expulsion, sous peine de s'exposer à des sanctions pénales.</w:t>
        <w:br/>
        <w:br/>
        <w:t>Dans cette situation, l'expertise d'un commissaire de justice et la compréhension des mécanismes judiciaires permettent à Thomas de sécuriser sa démarche et de maximiser ses chances d'obtenir gain de cause. Il anticipe ainsi les difficultés qui pourraient survenir lors de la gestion locative et sait vers qui se tourner pour faire valoir ses droits. La connaissance de ces recours est indispensable pour protéger son patrimoine et assurer la rentabilité de son investissement.</w:t>
      </w:r>
    </w:p>
    <w:p>
      <w:pPr>
        <w:spacing w:after="240"/>
        <w:jc w:val="both"/>
      </w:pPr>
      <w:r>
        <w:rPr>
          <w:b w:val="0"/>
          <w:sz w:val="24"/>
        </w:rPr>
        <w:t>Savoir quels sont les recours disponibles face à un litige locatif est essentiel pour protéger ses droits de propriétaire bailleur. Ces recours varient en fonction de la nature du désaccord, allant d'une tentative de résolution amiable à une action judiciaire formelle. La première étape consiste souvent à documenter la situation de manière précise. En cas de dégradations constatées par exemple, faire appel à un commissaire de justice permet d'obtenir un acte officiel qui servira de preuve irréfutable devant un tribunal. Ce constat est primordial pour établir la responsabilité de l'une des parties.</w:t>
        <w:br/>
        <w:br/>
        <w:t>La médiation offre une alternative plus rapide et moins coûteuse à un procès. Un médiateur professionnel, neutre et indépendant, intervient pour faciliter le dialogue entre le propriétaire et le locataire. Son rôle est d'aider les parties à trouver un accord mutuellement acceptable, sans imposer de décision. Ce processus est particulièrement pertinent pour les conflits concernant des désaccords sur des charges, des réparations ou des conditions de départ. L'accord trouvé à l'issue d'une médiation peut même être homologué par un juge pour lui donner force exécutoire.</w:t>
        <w:br/>
        <w:br/>
        <w:t>Lorsque les tentatives amiables échouent, le recours au tribunal devient nécessaire. Le tribunal judiciaire, et plus spécifiquement le juge des contentieux de la protection, est la juridiction compétente pour traiter la majorité des litiges locatifs. Avant d'engager une procédure judiciaire, il est recommandé de consulter un professionnel du droit, tel qu'un avocat spécialisé en droit immobilier, pour évaluer la solidité de son dossier et connaître les démarches exactes à suivre. Une assignation bien rédigée, basée sur des preuves solides, est le point de départ d'une procédure devant le juge.</w:t>
        <w:br/>
        <w:br/>
        <w:t>En cas d'impayés de loyers, le propriétaire doit suivre une procédure légale stricte avant d'envisager une expulsion. Cette procédure débute par une mise en demeure de payer, adressée par lettre recommandée avec accusé de réception. Si le locataire ne régularise pas sa situation, le propriétaire doit mandater un commissaire de justice pour délivrer un commandement de payer. Ce dernier fixe un délai légal pour le règlement des sommes dues. Si le paiement n'intervient pas dans ce délai, le commissaire de justice peut alors délivrer une assignation devant le tribunal judiciaire pour demander la résiliation du bail et l'expulsion.</w:t>
      </w:r>
    </w:p>
    <w:p>
      <w:r>
        <w:br w:type="page"/>
      </w:r>
    </w:p>
    <w:p>
      <w:pPr>
        <w:spacing w:after="40"/>
        <w:jc w:val="center"/>
      </w:pPr>
      <w:r>
        <w:rPr>
          <w:b/>
          <w:sz w:val="44"/>
        </w:rPr>
        <w:t>Chapitre 9</w:t>
      </w:r>
    </w:p>
    <w:p>
      <w:pPr>
        <w:spacing w:after="40"/>
        <w:jc w:val="center"/>
      </w:pPr>
      <w:r>
        <w:rPr>
          <w:b w:val="0"/>
          <w:sz w:val="44"/>
        </w:rPr>
        <w:t>------</w:t>
      </w:r>
    </w:p>
    <w:p>
      <w:pPr>
        <w:spacing w:after="440"/>
        <w:jc w:val="center"/>
      </w:pPr>
      <w:r>
        <w:rPr>
          <w:b/>
          <w:sz w:val="44"/>
        </w:rPr>
        <w:t>Scalabilité et sortie de stratégie</w:t>
      </w:r>
    </w:p>
    <w:p>
      <w:pPr>
        <w:spacing w:after="240"/>
        <w:jc w:val="both"/>
      </w:pPr>
      <w:r>
        <w:rPr>
          <w:b w:val="0"/>
          <w:sz w:val="24"/>
        </w:rPr>
        <w:t>L’effet boule de neige est une stratégie d’accumulation patrimoniale qui repose sur la réutilisation des revenus générés par un premier investissement pour financer l’acquisition d’un bien supplémentaire. Ce mécanisme permet d’accélérer significativement le développement de votre parc immobilier, même lorsque votre apport initial est inexistant. Il repose sur la capacité de vos loyers à couvrir, au-delà des charges et du remboursement du capital de votre premier prêt, une partie des mensualités de votre future acquisition.</w:t>
        <w:br/>
        <w:br/>
        <w:t>Grâce aux loyers générés par son premier immeuble, Thomas avait pu constituer une épargne de précaution et dégager un flux de trésorerie positif. Il envisageait désormais de réinvestir ces bénéfices pour acquérir un deuxième bien, appliquant ainsi l'effet boule de neige. Son objectif était de développer progressivement son patrimoine immobilier, en utilisant les revenus locatifs pour réduire le montant de ses emprunts et augmenter sa capacité d'investissement future, sans jamais avoir besoin d'un nouvel apport personnel significatif.</w:t>
        <w:br/>
        <w:br/>
        <w:t>Le principe fondamental est de créer un flux de trésorerie positif suffisant à terme pour constituer un apport pour un nouvel achat. Les revenus locatifs excédentaires, une fois toutes les dépenses liées au premier immeuble acquittées, sont directement réinjectés dans un nouveau projet. Cette approche évite de mobiliser votre épargne personnelle ou de dépendre de financements externes supplémentaires. L’objectif est de rendre chaque nouvel investissement auto-suffisant grâce aux revenus générés par l’ensemble du parc.</w:t>
        <w:br/>
        <w:br/>
        <w:t>Ce cycle vertueux peut être alimenté par plusieurs sources. Au-delà des simples loyers, les économies d’impôts réalisées grâce à une optimisation fiscale judicieuse, comme le régime LMNP avec amortissement ou le mécanisme du déficit foncier, constituent également une forme de réinvestissement indirect. Ces sommes, qui auraient été versées au fisc, sont alors disponibles pour renforcer votre capacité d’acquisition future. Il est donc crucial de bien anticiper les effets fiscaux dès la conception de votre stratégie.</w:t>
        <w:br/>
        <w:br/>
        <w:t>La mise en œuvre de l’effet boule de neige nécessite une gestion rigoureuse des finances et une projection de trésorerie précise. Il faut pouvoir estimer le cash-flow mensuel disponible après le paiement de toutes les charges (crédit, taxes, charges de copropriété, assurances, entretien). Ce montant sera ensuite capitalisé pour servir d’apport à l'achat suivant, ou pour renforcer les garanties auprès des banques. Il est essentiel de laisser une marge de sécurité pour les imprévus et les périodes de vacances locatives.</w:t>
        <w:br/>
        <w:br/>
        <w:t>Le délai pour acquérir un second bien dépendra de la rentabilité du premier, du montant des loyers, du coût du crédit et des charges. Dans des conditions optimales, avec un cash-flow positif significatif, il est possible d'envisager l'acquisition d'un nouveau bien tous les trois à cinq ans. Cette projection est réalisable sans apport personnel, à condition de réussir à convaincre les banques de financer la totalité de l’opération, grâce à la solidité du premier investissement et à la stratégie de développement présentée.</w:t>
        <w:br/>
        <w:br/>
        <w:t>Il est important de noter que la capacité à réinvestir dépend aussi de l'évolution de votre situation professionnelle et personnelle. Une augmentation de vos revenus, une baisse des taux d’intérêt ou une optimisation réussie de vos charges peuvent accélérer le processus. Il faut également considérer que chaque nouvel emprunt augmentera votre taux d’endettement global, un facteur clé pour l’obtention de financements ultérieurs. Une planification à long terme est donc indispensable pour une croissance maîtrisée.</w:t>
        <w:br/>
        <w:br/>
        <w:t>L'objectif n'est pas seulement d'acquérir, mais de construire un patrimoine qui génère des revenus passifs croissants. L'effet boule de neige transforme vos investissements initiaux en leviers de croissance pour atteindre vos objectifs financiers plus rapidement. Cette stratégie demande patience, discipline et une compréhension approfondie des mécanismes financiers et immobiliers. Il ne s'agit pas d'une méthode rapide pour devenir riche, mais d'un processus de construction patrimoniale progressive et durable. Le succès réside dans la capacité à réinvestir intelligemment les fruits de vos premiers efforts.</w:t>
        <w:br/>
        <w:br/>
        <w:t>Le refinancement, également appelé renégociation de prêt, est une opération financière qui consiste à modifier les conditions d’un prêt immobilier existant. Cette démarche vise généralement à obtenir un meilleur taux d’intérêt, ce qui a pour effet de diminuer le coût total du crédit sur la durée restante ou de réduire les mensualités. Pour un investisseur dans l'immobilier locatif, particulièrement celui qui a opté pour un financement à 100% ou 110%, cette opération peut être un levier puissant pour libérer des liquidités.</w:t>
        <w:br/>
        <w:br/>
        <w:t>Lorsque les taux d’intérêt du marché immobilier baissent de manière significative par rapport au taux de votre prêt initial, renégocier devient financièrement pertinent. Les banques peuvent être disposées à proposer de nouvelles conditions, parfois même en conservant le même établissement prêteur, ou en vous encourageant à changer pour bénéficier d'un taux plus attractif. Une baisse de 1% sur un prêt de longue durée peut représenter des dizaines de milliers d'euros d'économies sur le coût total du crédit.</w:t>
        <w:br/>
        <w:br/>
        <w:t>Au-delà de la simple réduction du coût du crédit, le refinancement permet de débloquer une partie de la valeur nette accumulée dans votre bien immobilier. Cette valeur nette correspond à la différence entre la valeur actuelle du marché de votre immeuble et le capital restant dû sur votre prêt. En contractant un nouveau prêt, souvent appelé prêt relais ou nouveau prêt hypothécaire, qui couvre le solde de l'ancien prêt et une somme supplémentaire, vous pouvez accéder à une partie de cette valeur sans avoir à vendre le bien.</w:t>
        <w:br/>
        <w:br/>
        <w:t>Cette trésorerie libérée peut ensuite être utilisée de diverses manières. Elle peut servir à financer des travaux de rénovation pour améliorer la rentabilité de votre bien, à constituer une épargne de précaution plus solide, ou, plus stratégiquement, à financer l’apport pour l'acquisition d’un nouveau bien immobilier. Dans le contexte de l’investissement sans apport, cette capacité à dégager des fonds de ses actifs existants est fondamentale pour alimenter le cercle vertueux de l'acquisition.</w:t>
        <w:br/>
        <w:br/>
        <w:t>Le moment idéal pour envisager un refinancement dépend de plusieurs facteurs. La stabilité de votre situation professionnelle, la performance de votre bien locatif et le contexte économique global jouent un rôle important. Il faut également prendre en compte les frais associés à une renégociation : frais de dossier, frais de garantie, et éventuels indemnités de remboursement anticipé sur l'ancien prêt. Ces coûts doivent être comparés aux gains potentiels sur la durée du nouveau crédit.</w:t>
        <w:br/>
        <w:br/>
        <w:t>Il est essentiel de bien étudier toutes les options avant de s'engager. Comparer les offres de plusieurs établissements bancaires est recommandé, car les conditions peuvent varier considérablement. Une simulation précise, incluant tous les frais et les économies potentielles, est indispensable pour évaluer la pertinence financière de l'opération. Une renégociation réussie peut ainsi considérablement améliorer votre capacité d’investissement future et accélérer votre stratégie de constitution de patrimoine.</w:t>
        <w:br/>
        <w:br/>
        <w:t>La vente est la méthode la plus directe pour sortir d’un investissement immobilier, transformant ainsi votre actif en liquidités disponibles. Cette opération génère un profit calculé sur la différence entre le prix de vente et le prix d’acquisition net des frais. Pour un immeuble de rapport, la plus-value potentielle peut être significative, surtout après une période de valorisation du marché immobilier ou après des travaux d'amélioration. La fiscalité sur les plus-values immobilières s'applique, avec des abattements qui diminuent avec la durée de détention du bien.</w:t>
        <w:br/>
        <w:br/>
        <w:t>La donation offre une alternative pour transmettre son patrimoine de son vivant, souvent dans le but de réduire les droits de succession. Il est possible de donner un bien immobilier en pleine propriété, ou d'envisager une donation avec réserve d'usufruit, où le donateur conserve le droit d'utiliser le bien et d'en percevoir les revenus, tandis que le donataire en acquiert la nue-propriété. Des abattements fiscaux importants existent pour les donations aux enfants et peuvent être renouvelés tous les quinze ans, permettant ainsi une transmission échelonnée et fiscalement optimisée.</w:t>
        <w:br/>
        <w:br/>
        <w:t>La transmission, par le biais de la succession, intervient au décès du propriétaire. Dans ce cas, les biens immobiliers sont répartis entre les héritiers selon les dispositions du testament ou les règles de la succession légale. Les droits de succession peuvent être élevés, dépendant du lien de parenté et de la valeur du patrimoine. Des stratégies de planification successorale anticipée, comme la donation mentionnée précédemment, ou la constitution de sociétés civiles immobilières (SCI) avec des clauses spécifiques, permettent de minimiser cet impact fiscal.</w:t>
        <w:br/>
        <w:br/>
        <w:t>Chaque option de sortie présente des avantages et des inconvénients distincts en termes de liquidité, de fiscalité et de complexité administrative. La vente offre une disponibilité immédiate des fonds, mais peut être soumise à une fiscalité plus lourde si la durée de détention est courte. La donation permet de transmettre tout en bénéficiant d'abattements fiscaux, mais le bien sort de votre patrimoine actif. La succession, bien que naturelle, peut engendrer des droits importants si aucune anticipation n'a été faite.</w:t>
        <w:br/>
        <w:br/>
        <w:t>Le choix de la stratégie de sortie dépendra de vos objectifs personnels, de votre situation familiale et de votre horizon temporel. Il est crucial d'anticiper cette phase dès le début de votre investissement, en consultant des professionnels (notaire, conseiller en gestion de patrimoine) pour définir la solution la plus adaptée à votre situation et optimiser la transmission ou la liquidation de votre patrimoine. Cette planification permet d'assurer une transition fluide et fiscalement avantageuse pour vous et vos héritiers.</w:t>
        <w:br/>
        <w:br/>
        <w:t>Face à des événements personnels majeurs tels qu'une perte d'emploi ou un divorce, la stratégie immobilière doit pouvoir s'adapter pour maintenir la stabilité financière et patrimoniale. En cas de perte d'emploi, il est impératif d'évaluer immédiatement la capacité à couvrir les mensualités du prêt immobilier. Si le revenu principal disparaît, le passage en location meublée peut être une option judicieuse. Cette formule offre généralement des loyers supérieurs aux locations vides, augmentant ainsi le flux de trésorerie et aidant à compenser la perte de revenus salariaux.</w:t>
        <w:br/>
        <w:br/>
        <w:t>De plus, une renégociation du prêt immobilier peut s'avérer nécessaire. Dans ce contexte, il faut analyser la possibilité de réduire les mensualités, voire de demander un délai de paiement temporaire auprès de la banque, en justifiant la situation exceptionnelle. La constitution d'une épargne de précaution solide, idéalement équivalente à plusieurs mois de charges, prend alors tout son sens pour traverser ces périodes difficiles sans mettre en péril l'ensemble du patrimoine. Il est également possible d'envisager la vente d'un bien pour rembourser une partie du prêt et ainsi diminuer la charge mensuelle.</w:t>
        <w:br/>
        <w:br/>
        <w:t>En cas de divorce, la situation patrimoniale doit être liquidée ou réorganisée. Si le bien est commun, les époux devront décider de sa vente, de son attribution à l'un des deux (moyennant une soulte pour compenser la part de l'autre), ou de sa mise en location avec partage des revenus. Les clauses du contrat de mariage ou du régime matrimonial auront une influence déterminante sur la manière dont la répartition s'opérera. La consultation d'un avocat spécialisé en droit de la famille est alors indispensable pour naviguer dans ces procédures complexes.</w:t>
        <w:br/>
        <w:br/>
        <w:t>La flexibilité est le maître mot pour traverser ces épreuves. Anticiper ces risques potentiels en constituant des réserves financières et en explorant les options de restructuration de prêt permet de mieux y faire face. La diversification du patrimoine, si elle est réalisée judicieusement, peut également offrir des solutions. Par exemple, posséder plusieurs biens peut permettre de vendre un actif moins stratégique pour couvrir les besoins sans hypothéquer l'ensemble de votre projet. L'important est de rester proactif et de chercher des solutions adaptées à chaque situation nouvelle.</w:t>
      </w:r>
    </w:p>
    <w:p>
      <w:pPr>
        <w:spacing w:after="240"/>
        <w:jc w:val="both"/>
      </w:pPr>
      <w:r>
        <w:rPr>
          <w:b w:val="0"/>
          <w:sz w:val="24"/>
        </w:rPr>
        <w:t>Comprendre quand et comment renégocier son prêt (baisse des taux, amélioration de sa situation financière) pour dégager des fonds.</w:t>
        <w:br/>
        <w:t>Refinancement : renégocier son prêt pour réduire les mensualités ou libérer des fonds.</w:t>
        <w:br/>
        <w:t>Thomas renégocie son prêt après 3 ans pour baisser sa mensualité de 200 €.</w:t>
        <w:br/>
        <w:t>Ne traite pas des prêts relais (abordés hors périmètre).</w:t>
        <w:br/>
        <w:t>500-700 mots</w:t>
        <w:br/>
        <w:br/>
        <w:t>Le refinancement bancaire est une stratégie clé pour optimiser la structure financière de votre patrimoine immobilier et libérer du capital. Il consiste à renégocier les conditions de votre prêt immobilier actuel, soit auprès de votre banque initiale, soit en faisant appel à une nouvelle banque concurrente, afin d'obtenir un taux d'intérêt plus avantageux ou d'allonger la durée de remboursement. Cette démarche est particulièrement pertinente lorsque le marché observe une baisse significative des taux d'intérêt par rapport à ceux initialement contractés. L'objectif est de réduire le coût total du crédit sur la durée restante, ce qui se traduit par une diminution des mensualités, augmentant ainsi votre capacité d'épargne future et potentiellement votre flux de trésorerie.</w:t>
        <w:br/>
        <w:br/>
        <w:t>Une autre motivation pour le refinancement réside dans la possibilité de libérer une partie du capital déjà remboursé. Si votre bien immobilier a pris de la valeur ou si vous avez remboursé une part substantielle de votre crédit, il est parfois possible de renégocier un prêt d'un montant supérieur à votre solde actuel. La différence, appelée "cash-out", peut alors être réinvestie dans l'acquisition d'un nouveau bien ou utilisée pour financer des travaux d'amélioration, contribuant ainsi à la croissance de votre patrimoine.</w:t>
        <w:br/>
        <w:br/>
        <w:t>Pour mener à bien une renégociation, votre situation financière personnelle doit présenter des atouts solides. Les banques examineront attentivement votre historique de remboursement, la stabilité de vos revenus, votre taux d'endettement actuel, et votre reste à vivre. Une amélioration de votre situation professionnelle, par exemple une augmentation de salaire ou un passage en CDI, peut constituer un argument de poids. Il est donc conseillé d'attendre d'avoir une situation financière améliorée et une bonne expérience de remboursement avant de solliciter une renégociation.</w:t>
        <w:br/>
        <w:br/>
        <w:t>Comparer les offres est une étape essentielle. Ne vous contentez pas de votre banque actuelle. Interrogez d'autres établissements bancaires pour obtenir des simulations de prêt et évaluer les conditions proposées. Ces simulations vous permettront de chiffrer précisément les économies potentielles et de négocier plus efficacement avec votre banque. Il faut prendre en compte tous les frais annexes liés à la renégociation, tels que les frais de dossier, les indemnités de remboursement anticipé du prêt initial, et les frais de garantie du nouveau prêt.</w:t>
        <w:br/>
        <w:br/>
        <w:t>Le bon moment pour envisager un refinancement dépend du contexte économique et de votre situation personnelle. Une baisse des taux d'intérêt de référence, comme ceux de l'Euribor, est un signal fort. De plus, si les taux de votre prêt initial sont significativement supérieurs aux taux actuels du marché, l'opération devient rapidement rentable. Les frais associés à la renégociation doivent être inférieurs aux économies réalisées sur la durée du nouveau prêt. Une analyse attentive de ces éléments permettra de déterminer la pertinence de cette stratégie.</w:t>
        <w:br/>
        <w:br/>
        <w:t>Il est crucial de distinguer le refinancement de la simple renégociation de taux avec votre banque actuelle. La renégociation interne peut être plus simple et moins coûteuse, mais la concurrence entre banques offre souvent de meilleures conditions. Le refinancement par une nouvelle banque implique de solder votre ancien prêt et d'en contracter un nouveau, ce qui peut entraîner des frais plus importants mais aussi des gains plus substantiels. L'objectif est toujours le même : optimiser le coût de votre dette immobilière.</w:t>
        <w:br/>
        <w:br/>
        <w:t>La décision de refinancer doit être prise après une analyse rigoureuse. Il faut évaluer l'impact sur votre flux de trésorerie mensuel et le coût total du crédit sur la durée restante. Parfois, il peut être plus judicieux de conserver un prêt avec un taux légèrement plus élevé si les frais de renégociation sont trop importants, ou si votre situation financière est susceptible de se dégrader. Une approche pragmatique et calculée est la clé du succès.</w:t>
      </w:r>
    </w:p>
    <w:p>
      <w:pPr>
        <w:spacing w:after="240"/>
        <w:jc w:val="both"/>
      </w:pPr>
      <w:r>
        <w:rPr>
          <w:b w:val="0"/>
          <w:sz w:val="24"/>
        </w:rPr>
        <w:t>Savoir évaluer les implications fiscales et successorales de chaque option de sortie est essentiel pour optimiser la valeur transmise ou reçue. La vente d'un bien immobilier locatif génère une plus-value imposable, dont le montant dépend de la durée de détention du bien et du régime fiscal choisi. La donation, quant à elle, permet de transmettre la propriété du bien de son vivant en bénéficiant d'abattements fiscaux spécifiques qui se renouvellement tous les 15 ans.</w:t>
        <w:br/>
        <w:br/>
        <w:t>La transmission par voie de succession intervient au décès du propriétaire et est soumise aux droits de succession, calculés sur la valeur des biens transmis. L'anticipation par la donation permet souvent d'optimiser le coût fiscal global de la transmission par rapport à une succession directe, en particulier pour des montants importants. Chaque méthode a ses avantages et inconvénients selon l'âge du propriétaire, la valeur du bien et les objectifs patrimoniaux familiaux.</w:t>
        <w:br/>
        <w:br/>
        <w:t>La vente immobilière déclenche une imposition de la plus-value réalisée, calculée comme la différence entre le prix de vente et le prix d'acquisition, augmenté des frais d'acquisition et des travaux. Un abattement pour durée de détention s'applique, réduisant progressivement le montant taxable. Après 22 ans de détention, la plus-value est totalement exonérée d'impôt sur le revenu, et après 30 ans, elle l'est également des prélèvements sociaux. Ces durées sont des repères importants pour planifier une sortie optimale.</w:t>
        <w:br/>
        <w:br/>
        <w:t>Lorsque l'objectif est de transmettre un bien à ses enfants, la donation peut se révéler fiscalement plus avantageuse que la vente suivie d'une transmission par succession. En France, chaque parent peut donner jusqu'à 100 000 euros par enfant tous les 15 ans sans payer de droits de donation. Au-delà de ce montant, un barème progressif s'applique.</w:t>
        <w:br/>
        <w:br/>
        <w:t>La transmission par succession est régie par le Code civil et implique le partage du patrimoine du défunt entre ses héritiers, selon la volonté exprimée dans un testament ou, à défaut, selon les règles légales. Les droits de succession sont calculés sur la part reçue par chaque héritier, avec des abattements spécifiques selon le lien de parenté. Ces droits peuvent être élevés pour les enfants et petits-enfants, d'où l'intérêt de la planification successorale.</w:t>
        <w:br/>
        <w:br/>
        <w:t>Il est crucial de consulter un notaire pour évaluer précisément les implications fiscales de chaque option. Le professionnel pourra analyser la situation spécifique, notamment la présence d'autres biens dans le patrimoine, le régime matrimonial des époux, et proposer la stratégie la plus adaptée pour minimiser les impôts et préserver la valeur du patrimoine. Un conseil personnalisé est indispensable pour anticiper ces étapes.</w:t>
        <w:br/>
        <w:br/>
        <w:t>Adapter votre stratégie en cas de coup dur : perte d’emploi ou divorce</w:t>
        <w:br/>
        <w:br/>
        <w:t>La survenue d'événements imprévus tels qu'une perte d'emploi ou un divorce peut impacter significativement votre capacité à gérer un patrimoine immobilier locatif. Il est primordial de disposer d'une stratégie d'adaptation pour préserver la valeur de vos investissements et assurer votre stabilité financière. Dans une situation de perte d'emploi, la première étape consiste à évaluer précisément vos nouvelles ressources et à ajuster votre budget.</w:t>
        <w:br/>
        <w:br/>
        <w:t>Si le retour à l'emploi tarde, il peut être nécessaire de réduire vos dépenses courantes pour faire face aux échéances du prêt immobilier. La location meublée peut constituer une option intéressante pour augmenter les revenus locatifs si votre bien s'y prête, en raison de loyers généralement plus élevés que ceux des biens vides. Cette modification de la stratégie locative demande toutefois une connaissance des spécificités de la location meublée et de sa fiscalité.</w:t>
        <w:br/>
        <w:br/>
        <w:t>En cas de divorce, la situation devient plus complexe car il faut souvent organiser le partage des biens communs ou indivis, y compris les immeubles locatifs. Les options incluent la vente du bien pour partager le produit, l'un des ex-conjoints rachetant la part de l'autre, ou la mise en place d'une indivision forcée temporaire sous conditions. Chaque scénario nécessite une médiation ou une procédure judiciaire.</w:t>
        <w:br/>
        <w:br/>
        <w:t>La renégociation du prêt devient une option plus que jamais pertinente si votre situation financière se dégrade. Une réduction des mensualités peut alléger votre charge mensuelle et vous donner une marge de manœuvre supplémentaire. Il est conseillé de présenter à votre banquier votre nouvelle situation et votre projet d'adaptation pour trouver une solution mutuellement acceptable.</w:t>
        <w:br/>
        <w:br/>
        <w:t>Dans tous les cas, conserver une épargne de précaution reste un élément clé pour traverser ces périodes difficiles. Cette réserve financière peut couvrir des imprévus ou pallier une baisse temporaire des revenus locatifs ou de vos revenus professionnels. Anticiper ces risques et avoir un plan d'action clair permet de réagir rapidement et efficacement face aux aléas de la vie.</w:t>
        <w:br/>
        <w:br/>
        <w:t>Il est vivement recommandé de consulter un conseiller en gestion de patrimoine ou un expert juridique pour évaluer les meilleures options en fonction de votre situation personnelle et de la nature de vos biens immobiliers. Ces professionnels peuvent vous aider à naviguer les complexités juridiques et financières liées à ces événements. La diversification de votre patrimoine et de vos sources de revenus peut également offrir une meilleure résilience face aux chocs.</w:t>
      </w:r>
    </w:p>
    <w:p>
      <w:pPr>
        <w:spacing w:after="240"/>
        <w:jc w:val="both"/>
      </w:pPr>
      <w:r>
        <w:rPr>
          <w:b w:val="0"/>
          <w:sz w:val="24"/>
        </w:rPr>
        <w:t>Comprendre les risques liés aux changements de situation personnelle est essentiel pour préserver son patrimoine immobilier. Une perte d’emploi peut entraîner une baisse significative des revenus, rendant le remboursement du crédit plus difficile. Dans ce cas, il est primordial de réagir rapidement pour éviter toute défaillance.</w:t>
        <w:br/>
        <w:br/>
        <w:t>Face à une baisse de revenus, plusieurs options s’offrent à l'investisseur. La première consiste à renégocier les conditions de son prêt immobilier auprès de sa banque, en demandant un rééchelonnement des échéances ou une baisse du taux d'intérêt. Cette démarche permet d'alléger la charge mensuelle et de retrouver une trésorerie plus saine.</w:t>
        <w:br/>
        <w:br/>
        <w:t>Une autre stratégie consiste à passer le bien en location meublée. Ce type de location permet généralement de percevoir des loyers plus élevés qu'en location vide, offrant ainsi un levier supplémentaire pour couvrir les mensualités du prêt et les dépenses courantes. Il faut cependant être conscient des spécificités fiscales et de gestion liées à la location meublée.</w:t>
        <w:br/>
        <w:br/>
        <w:t>Le divorce représente une autre situation susceptible d'impacter la stratégie patrimoniale. La séparation peut impliquer le partage des biens, la vente d'un bien commun ou la nécessité de trouver un nouvel équilibre financier. Une planification préalable, notamment par le biais d'une société civile immobilière (SCI) ou d'une convention de stage, peut faciliter la gestion de ces transitions.</w:t>
        <w:br/>
        <w:br/>
        <w:t>Il est également possible d'envisager une vente partielle du bien si celui-ci est composé de plusieurs lots distincts. Cette option permet de générer des liquidités pour rembourser une partie du prêt ou pour faire face aux dépenses courantes sans toucher à l'intégralité du patrimoine. Il est crucial d'évaluer la rentabilité de chaque lot avant de prendre une telle décision.</w:t>
        <w:br/>
        <w:br/>
        <w:t>L'anticipation de ces événements par la constitution d'une épargne de précaution demeure la mesure la plus efficace. Cette réserve financière, idéalement équivalente à six mois de charges, permet de faire face aux imprévus sans avoir à recourir à des financements supplémentaires coûteux ou à vendre précipitamment un bien dans des conditions défavorables.</w:t>
        <w:br/>
        <w:br/>
        <w:t>Enfin, il est recommandé de consulter régulièrement un conseiller en gestion de patrimoine pour ajuster sa stratégie aux évolutions personnelles et professionnelles. Ce professionnel peut aider à identifier les meilleures solutions pour protéger son patrimoine et optimiser sa rentabilité dans toutes les configurations. Il est essentiel de se rappeler que la flexibilité et l'anticipation sont les clés d'une gestion patrimoniale réussie.</w:t>
      </w:r>
    </w:p>
    <w:p>
      <w:r>
        <w:br w:type="page"/>
      </w:r>
    </w:p>
    <w:p>
      <w:pPr>
        <w:spacing w:after="40"/>
        <w:jc w:val="center"/>
      </w:pPr>
      <w:r>
        <w:rPr>
          <w:b/>
          <w:sz w:val="44"/>
        </w:rPr>
        <w:t>Conclusion</w:t>
      </w:r>
    </w:p>
    <w:p>
      <w:pPr>
        <w:spacing w:after="440"/>
        <w:jc w:val="center"/>
      </w:pPr>
      <w:r>
        <w:rPr>
          <w:b w:val="0"/>
          <w:sz w:val="44"/>
        </w:rPr>
        <w:t>------</w:t>
      </w:r>
    </w:p>
    <w:p>
      <w:pPr>
        <w:spacing w:after="160"/>
        <w:jc w:val="both"/>
      </w:pPr>
      <w:r>
        <w:rPr>
          <w:b w:val="0"/>
          <w:sz w:val="24"/>
        </w:rPr>
        <w:t>Ce livre a déconstruit l'idée reçue selon laquelle l'acquisition d'un immeuble de rapport exigerait nécessairement un capital initial conséquent en démontrant que des mécanismes légaux permettent de financer intégralement l'opération, acquisition et frais annexes compris, voire d'obtenir un financement à cent dix pour cent incluant les travaux. Le parcours proposé a guidé le lecteur depuis l'évaluation rigoureuse de sa capacité financière, en insistant sur le respect du seuil d'endettement maximal de trente-cinq pour cent et la nécessité d'un reste à vivre suffisant, jusqu'à la gestion opérationnelle du bien et l'anticipation des stratégies de sortie. Chaque étape a été abordée avec ses contraintes spécifiques : la constitution d'un dossier bancaire solide attestant de la stabilité professionnelle, la recherche d'opportunités off-market ou en enchères nécessitant une analyse technique précise des diagnostics obligatoires, la négociation avec les établissements financiers fondée sur la démonstration de l'autofinancement locatif et le recours à des garanties alternatives telles que la caution, l'hypothèque ou le nantissement. Les mécanismes de structuration du crédit ont été détaillés, de même que les régimes fiscaux optimisés permettant de réduire la charge imposable, qu'il s'agisse du régime réel, du statut de loueur en meublé non professionnel avec amortissement, ou du dispositif Censi-Bouvard. La dimension juridique a été explorée à travers les obligations de conformité des diagnostics, les évolutions réglementaires concernant la performance énergétique, et la rédaction des contrats de location avec clauses suspensives protectrices. Enfin, les modalités de gestion locative quotidienne, incluant la sélection des locataires, la souscription d'assurances loyers impayés, et les procédures d'expulsion encadrées, ont été présentées comme autant de garde-fous pour pérenniser l'investissement, tandis que les voies de scalabilité et les options de transmission patrimoniale ont ouvert des perspectives de développement à long terme. La progression méthodologique suivie tout au long de ces chapitres obéit à une logique de faisabilité décroissante des risques, partant du diagnostic interne pour aboutir à la vision externe du patrimoine. La démarche commence nécessairement par l'audit strict de la situation personnelle, où l'évaluation honnête des revenus, de la stabilité professionnelle et de l'historique bancaire détermine la capacité réelle à supporter l'endettement sans compromettre l'équilibre financier familial. Cette phase préparatoire indispensable conditionne la recherche du bien immobilier, qui doit répondre à des critères de rentabilité locative brute minimale et de conformité technique stricte pour éviter les déconvenues. Une fois l'opportunité identifiée, la phase d'acquisition implique une négociation fondée sur l'analyse objective des diagnostics techniques et la mobilisation de clauses suspensives sécurisantes, permettant de structurer un financement sans apport personnel en démontrant aux établissements financiers la solidité du projet locatif. Suit alors la phase de sécurisation juridique et fiscale, où le choix du régime d'imposition, le respect des obligations déclaratives et la préparation des contrats locatifs établissent les bases d'une gestion conforme et optimisée. Enfin, la phase de pérennisation et de développement du patrimoine suppose une gestion opérationnelle rigoureuse des relations locatives, une veille constante des évolutions législatives notamment en matière de normes énergétiques, et l'anticipation des stratégies de refinancement ou de transmission permettant d'adapter le patrimoine aux aléas de la vie personnelle et professionnelle. Le lecteur souhaitant concrétiser cette démarche est invité à entreprendre trois démarches préalables avant tout engagement contractuel. Il convient tout d'abord de faire auditer sa situation financière par un conseiller en gestion de patrimoine afin de confirmer la faisabilité technique du projet au regard de sa situation fiscale personnelle et de ses objectifs successoraux, cette consultation ne pouvant se substituer aux avis individualisés de banquier, notaire ou expert-comptable selon la complexité du cas. Parallèlement, une prospection territoriale méthodique doit être initiée pour identifier des opportunités locales correspondant aux critères de rentabilité définis, en privilégiant les biens offrant une mutualisation des risques locatifs et en évitant les marchés présentant des tensions excessives sur les prix d'acquisition. Enfin, la constitution progressive d'un dossier bancaire solide, comprenant la mise en ordre des justificatifs de revenus, la stabilisation des comptes personnels et la constitution d'une épargne de précaution équivalente à trois à six mois de charges, s'avère indispensable pour convaincre les établissements financiers de la solidité du profil emprunteur. Il convient de rappeler que si le financement sans apport est juridiquement possible et techniques accessibles, il n'élimine aucunement les risques inhérents à l'investissement locatif, qu'il s'agisse des vacances locatives, des dégradations ou des contentieux, et que la réussite d'un tel projet suppose une discipline budgétaire constante ainsi qu'une acceptation claireée des contraintes de gestion quotidienne que suppose la propriété d'un immeuble de rapport.</w:t>
      </w:r>
    </w:p>
    <w:sectPr w:rsidR="00FC693F" w:rsidRPr="0006063C" w:rsidSect="00034616">
      <w:pgSz w:w="12240" w:h="15840"/>
      <w:pgMar w:top="1700" w:right="1120" w:bottom="8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