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5D1E" w:rsidRDefault="00135D1E">
      <w:pPr>
        <w:pBdr>
          <w:top w:val="nil"/>
          <w:left w:val="nil"/>
          <w:bottom w:val="nil"/>
          <w:right w:val="nil"/>
          <w:between w:val="nil"/>
        </w:pBdr>
        <w:rPr>
          <w:color w:val="000000"/>
          <w:u w:val="single"/>
        </w:rPr>
      </w:pPr>
    </w:p>
    <w:p w14:paraId="00000002" w14:textId="77777777" w:rsidR="00135D1E" w:rsidRDefault="00A3280C">
      <w:pPr>
        <w:pBdr>
          <w:top w:val="nil"/>
          <w:left w:val="nil"/>
          <w:bottom w:val="nil"/>
          <w:right w:val="nil"/>
          <w:between w:val="nil"/>
        </w:pBdr>
        <w:rPr>
          <w:rFonts w:ascii="Arial" w:eastAsia="Arial" w:hAnsi="Arial" w:cs="Arial"/>
          <w:b/>
          <w:color w:val="000000"/>
          <w:u w:val="single"/>
        </w:rPr>
      </w:pPr>
      <w:r>
        <w:rPr>
          <w:rFonts w:ascii="Arial" w:eastAsia="Arial" w:hAnsi="Arial" w:cs="Arial"/>
          <w:b/>
          <w:color w:val="000000"/>
          <w:u w:val="single"/>
        </w:rPr>
        <w:t>Introduction</w:t>
      </w:r>
    </w:p>
    <w:p w14:paraId="00000003" w14:textId="77777777" w:rsidR="00135D1E" w:rsidRDefault="00A3280C">
      <w:pPr>
        <w:pBdr>
          <w:top w:val="nil"/>
          <w:left w:val="nil"/>
          <w:bottom w:val="nil"/>
          <w:right w:val="nil"/>
          <w:between w:val="nil"/>
        </w:pBdr>
        <w:rPr>
          <w:rFonts w:ascii="Arial" w:eastAsia="Arial" w:hAnsi="Arial" w:cs="Arial"/>
        </w:rPr>
      </w:pPr>
      <w:r>
        <w:rPr>
          <w:rFonts w:ascii="Arial" w:eastAsia="Arial" w:hAnsi="Arial" w:cs="Arial"/>
          <w:color w:val="000000"/>
        </w:rPr>
        <w:t>T</w:t>
      </w:r>
      <w:r>
        <w:rPr>
          <w:rFonts w:ascii="Arial" w:eastAsia="Arial" w:hAnsi="Arial" w:cs="Arial"/>
        </w:rPr>
        <w:t xml:space="preserve">his analysis defines the quality requirements for the sub-system, known as the USU Student Application, which I am responsible for developing. I have chosen to define the quality requirements based on the functional requirement “FR-ST-5: Initiation of new society”. The analysis covers four quality attributes, identified as: security and privacy protection, performance, scalability, and reliability. </w:t>
      </w:r>
    </w:p>
    <w:p w14:paraId="00000004" w14:textId="77777777" w:rsidR="00135D1E" w:rsidRDefault="00A3280C">
      <w:pPr>
        <w:rPr>
          <w:rFonts w:ascii="Arial" w:eastAsia="Arial" w:hAnsi="Arial" w:cs="Arial"/>
        </w:rPr>
      </w:pPr>
      <w:r>
        <w:rPr>
          <w:rFonts w:ascii="Arial" w:eastAsia="Arial" w:hAnsi="Arial" w:cs="Arial"/>
          <w:b/>
          <w:u w:val="single"/>
        </w:rPr>
        <w:t>Security and Privacy Protection:</w:t>
      </w:r>
    </w:p>
    <w:p w14:paraId="00000005" w14:textId="3B32EE11" w:rsidR="00135D1E" w:rsidRDefault="00A3280C">
      <w:pPr>
        <w:numPr>
          <w:ilvl w:val="0"/>
          <w:numId w:val="4"/>
        </w:numPr>
        <w:spacing w:after="0"/>
        <w:rPr>
          <w:rFonts w:ascii="Arial" w:eastAsia="Arial" w:hAnsi="Arial" w:cs="Arial"/>
        </w:rPr>
      </w:pPr>
      <w:r>
        <w:rPr>
          <w:rFonts w:ascii="Arial" w:eastAsia="Arial" w:hAnsi="Arial" w:cs="Arial"/>
        </w:rPr>
        <w:t>This subsystem shall ensure that the data entered into the application form, including the name and contact information (email address, telephone number, etc.), is accessible only to the student who submitted the application for a new society</w:t>
      </w:r>
      <w:r>
        <w:rPr>
          <w:rFonts w:ascii="Arial" w:eastAsia="Arial" w:hAnsi="Arial" w:cs="Arial"/>
        </w:rPr>
        <w:t xml:space="preserve">. No other students shall be able to view or retrieve this </w:t>
      </w:r>
      <w:r>
        <w:rPr>
          <w:rFonts w:ascii="Arial" w:eastAsia="Arial" w:hAnsi="Arial" w:cs="Arial"/>
        </w:rPr>
        <w:t xml:space="preserve">data. </w:t>
      </w:r>
    </w:p>
    <w:p w14:paraId="00000006" w14:textId="77777777" w:rsidR="00135D1E" w:rsidRDefault="00135D1E">
      <w:pPr>
        <w:spacing w:after="0"/>
        <w:ind w:left="1440"/>
        <w:rPr>
          <w:rFonts w:ascii="Arial" w:eastAsia="Arial" w:hAnsi="Arial" w:cs="Arial"/>
        </w:rPr>
      </w:pPr>
    </w:p>
    <w:p w14:paraId="00000007" w14:textId="77777777" w:rsidR="00135D1E" w:rsidRDefault="00A3280C">
      <w:pPr>
        <w:numPr>
          <w:ilvl w:val="0"/>
          <w:numId w:val="4"/>
        </w:numPr>
        <w:rPr>
          <w:rFonts w:ascii="Arial" w:eastAsia="Arial" w:hAnsi="Arial" w:cs="Arial"/>
        </w:rPr>
      </w:pPr>
      <w:r>
        <w:rPr>
          <w:rFonts w:ascii="Arial" w:eastAsia="Arial" w:hAnsi="Arial" w:cs="Arial"/>
        </w:rPr>
        <w:t>When the union officers receive the requests for new events, the USU operating system should only be able to store the data temporarily during the approval/rejection process and for a maximum of 24 hours. After this process, the data stored within the application should be deleted.</w:t>
      </w:r>
    </w:p>
    <w:p w14:paraId="00000008" w14:textId="77777777" w:rsidR="00135D1E" w:rsidRDefault="00A3280C">
      <w:pPr>
        <w:pBdr>
          <w:top w:val="nil"/>
          <w:left w:val="nil"/>
          <w:bottom w:val="nil"/>
          <w:right w:val="nil"/>
          <w:between w:val="nil"/>
        </w:pBdr>
        <w:rPr>
          <w:rFonts w:ascii="Arial" w:eastAsia="Arial" w:hAnsi="Arial" w:cs="Arial"/>
          <w:b/>
          <w:color w:val="000000"/>
        </w:rPr>
      </w:pPr>
      <w:r>
        <w:rPr>
          <w:rFonts w:ascii="Arial" w:eastAsia="Arial" w:hAnsi="Arial" w:cs="Arial"/>
          <w:b/>
          <w:color w:val="000000"/>
          <w:u w:val="single"/>
        </w:rPr>
        <w:t>Performance:</w:t>
      </w:r>
    </w:p>
    <w:p w14:paraId="00000009" w14:textId="77777777" w:rsidR="00135D1E" w:rsidRDefault="00A3280C">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When a user decides to fill out an application for a new society, it should transfer to the </w:t>
      </w:r>
      <w:r>
        <w:rPr>
          <w:rFonts w:ascii="Arial" w:eastAsia="Arial" w:hAnsi="Arial" w:cs="Arial"/>
        </w:rPr>
        <w:t>USU operating system for the officers</w:t>
      </w:r>
      <w:r>
        <w:rPr>
          <w:rFonts w:ascii="Arial" w:eastAsia="Arial" w:hAnsi="Arial" w:cs="Arial"/>
          <w:color w:val="000000"/>
        </w:rPr>
        <w:t>. It should not take more than 2 seconds for the data to arrive at the subsystem</w:t>
      </w:r>
      <w:r>
        <w:rPr>
          <w:rFonts w:ascii="Arial" w:eastAsia="Arial" w:hAnsi="Arial" w:cs="Arial"/>
        </w:rPr>
        <w:t xml:space="preserve">. </w:t>
      </w:r>
    </w:p>
    <w:p w14:paraId="0000000A" w14:textId="77777777" w:rsidR="00135D1E" w:rsidRDefault="00135D1E">
      <w:pPr>
        <w:pBdr>
          <w:top w:val="nil"/>
          <w:left w:val="nil"/>
          <w:bottom w:val="nil"/>
          <w:right w:val="nil"/>
          <w:between w:val="nil"/>
        </w:pBdr>
        <w:spacing w:after="0"/>
        <w:rPr>
          <w:rFonts w:ascii="Arial" w:eastAsia="Arial" w:hAnsi="Arial" w:cs="Arial"/>
        </w:rPr>
      </w:pPr>
    </w:p>
    <w:p w14:paraId="0000000B" w14:textId="77777777" w:rsidR="00135D1E" w:rsidRDefault="00A3280C">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t>The initial load time for the sub-system to launch should take 2-3 seconds to ensure smooth responsiveness when the students enter data into the application.</w:t>
      </w:r>
    </w:p>
    <w:p w14:paraId="0000000C" w14:textId="77777777" w:rsidR="00135D1E" w:rsidRDefault="00A3280C">
      <w:pPr>
        <w:pBdr>
          <w:top w:val="nil"/>
          <w:left w:val="nil"/>
          <w:bottom w:val="nil"/>
          <w:right w:val="nil"/>
          <w:between w:val="nil"/>
        </w:pBdr>
        <w:rPr>
          <w:rFonts w:ascii="Arial" w:eastAsia="Arial" w:hAnsi="Arial" w:cs="Arial"/>
        </w:rPr>
      </w:pPr>
      <w:r>
        <w:rPr>
          <w:rFonts w:ascii="Arial" w:eastAsia="Arial" w:hAnsi="Arial" w:cs="Arial"/>
          <w:b/>
          <w:color w:val="000000"/>
          <w:u w:val="single"/>
        </w:rPr>
        <w:t>Reliability:</w:t>
      </w:r>
    </w:p>
    <w:p w14:paraId="0000000D" w14:textId="77777777" w:rsidR="00135D1E" w:rsidRDefault="00A3280C">
      <w:pPr>
        <w:numPr>
          <w:ilvl w:val="0"/>
          <w:numId w:val="3"/>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Throughout each year, the USU student app should operate continuously. Any unplanned downtimes should not exceed 12 hours per year overall. </w:t>
      </w:r>
    </w:p>
    <w:p w14:paraId="0000000E" w14:textId="77777777" w:rsidR="00135D1E" w:rsidRDefault="00135D1E">
      <w:pPr>
        <w:pBdr>
          <w:top w:val="nil"/>
          <w:left w:val="nil"/>
          <w:bottom w:val="nil"/>
          <w:right w:val="nil"/>
          <w:between w:val="nil"/>
        </w:pBdr>
        <w:spacing w:after="0"/>
        <w:ind w:left="720"/>
        <w:rPr>
          <w:rFonts w:ascii="Arial" w:eastAsia="Arial" w:hAnsi="Arial" w:cs="Arial"/>
        </w:rPr>
      </w:pPr>
    </w:p>
    <w:p w14:paraId="0000000F" w14:textId="77777777" w:rsidR="00135D1E" w:rsidRDefault="00A3280C">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There will be a lower failure rate at a maximum of 4 times a year, </w:t>
      </w:r>
      <w:r>
        <w:rPr>
          <w:rFonts w:ascii="Arial" w:eastAsia="Arial" w:hAnsi="Arial" w:cs="Arial"/>
        </w:rPr>
        <w:t>due to</w:t>
      </w:r>
      <w:r>
        <w:rPr>
          <w:rFonts w:ascii="Arial" w:eastAsia="Arial" w:hAnsi="Arial" w:cs="Arial"/>
          <w:color w:val="000000"/>
        </w:rPr>
        <w:t xml:space="preserve"> updates </w:t>
      </w:r>
      <w:r>
        <w:rPr>
          <w:rFonts w:ascii="Arial" w:eastAsia="Arial" w:hAnsi="Arial" w:cs="Arial"/>
        </w:rPr>
        <w:t xml:space="preserve">of </w:t>
      </w:r>
      <w:r>
        <w:rPr>
          <w:rFonts w:ascii="Arial" w:eastAsia="Arial" w:hAnsi="Arial" w:cs="Arial"/>
          <w:color w:val="000000"/>
        </w:rPr>
        <w:t xml:space="preserve">security and features during the maintenance stage of the Software Engineering process. </w:t>
      </w:r>
    </w:p>
    <w:p w14:paraId="00000010" w14:textId="77777777" w:rsidR="00135D1E" w:rsidRDefault="00135D1E">
      <w:pPr>
        <w:pBdr>
          <w:top w:val="nil"/>
          <w:left w:val="nil"/>
          <w:bottom w:val="nil"/>
          <w:right w:val="nil"/>
          <w:between w:val="nil"/>
        </w:pBdr>
        <w:spacing w:after="0"/>
        <w:ind w:left="720"/>
        <w:rPr>
          <w:rFonts w:ascii="Arial" w:eastAsia="Arial" w:hAnsi="Arial" w:cs="Arial"/>
        </w:rPr>
      </w:pPr>
    </w:p>
    <w:p w14:paraId="00000011" w14:textId="77777777" w:rsidR="00135D1E" w:rsidRDefault="00A3280C">
      <w:pPr>
        <w:numPr>
          <w:ilvl w:val="0"/>
          <w:numId w:val="4"/>
        </w:numPr>
        <w:pBdr>
          <w:top w:val="nil"/>
          <w:left w:val="nil"/>
          <w:bottom w:val="nil"/>
          <w:right w:val="nil"/>
          <w:between w:val="nil"/>
        </w:pBdr>
        <w:rPr>
          <w:rFonts w:ascii="Arial" w:eastAsia="Arial" w:hAnsi="Arial" w:cs="Arial"/>
        </w:rPr>
      </w:pPr>
      <w:r>
        <w:rPr>
          <w:rFonts w:ascii="Arial" w:eastAsia="Arial" w:hAnsi="Arial" w:cs="Arial"/>
          <w:color w:val="000000"/>
        </w:rPr>
        <w:t xml:space="preserve">When maintenance and updates occur, the subsystem </w:t>
      </w:r>
      <w:r>
        <w:rPr>
          <w:rFonts w:ascii="Arial" w:eastAsia="Arial" w:hAnsi="Arial" w:cs="Arial"/>
        </w:rPr>
        <w:t>(application)</w:t>
      </w:r>
      <w:r>
        <w:rPr>
          <w:rFonts w:ascii="Arial" w:eastAsia="Arial" w:hAnsi="Arial" w:cs="Arial"/>
          <w:b/>
          <w:color w:val="000000"/>
        </w:rPr>
        <w:t xml:space="preserve"> </w:t>
      </w:r>
      <w:r>
        <w:rPr>
          <w:rFonts w:ascii="Arial" w:eastAsia="Arial" w:hAnsi="Arial" w:cs="Arial"/>
          <w:color w:val="000000"/>
        </w:rPr>
        <w:t xml:space="preserve">should start to return to normal operation after a maximum of 12 hours, so the students can fill </w:t>
      </w:r>
      <w:r>
        <w:rPr>
          <w:rFonts w:ascii="Arial" w:eastAsia="Arial" w:hAnsi="Arial" w:cs="Arial"/>
        </w:rPr>
        <w:t xml:space="preserve">applications </w:t>
      </w:r>
      <w:r>
        <w:rPr>
          <w:rFonts w:ascii="Arial" w:eastAsia="Arial" w:hAnsi="Arial" w:cs="Arial"/>
          <w:color w:val="000000"/>
        </w:rPr>
        <w:t xml:space="preserve">again to create new societies.  </w:t>
      </w:r>
    </w:p>
    <w:p w14:paraId="00000012" w14:textId="77777777" w:rsidR="00135D1E" w:rsidRDefault="00A3280C">
      <w:pPr>
        <w:pBdr>
          <w:top w:val="nil"/>
          <w:left w:val="nil"/>
          <w:bottom w:val="nil"/>
          <w:right w:val="nil"/>
          <w:between w:val="nil"/>
        </w:pBdr>
        <w:rPr>
          <w:rFonts w:ascii="Arial" w:eastAsia="Arial" w:hAnsi="Arial" w:cs="Arial"/>
        </w:rPr>
      </w:pPr>
      <w:r>
        <w:rPr>
          <w:rFonts w:ascii="Arial" w:eastAsia="Arial" w:hAnsi="Arial" w:cs="Arial"/>
          <w:b/>
          <w:color w:val="000000"/>
          <w:u w:val="single"/>
        </w:rPr>
        <w:t>Scalability:</w:t>
      </w:r>
    </w:p>
    <w:p w14:paraId="00000013" w14:textId="77777777" w:rsidR="00135D1E" w:rsidRDefault="00A3280C">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The sub-system should be able to process and manage 300 submissions to </w:t>
      </w:r>
      <w:r>
        <w:rPr>
          <w:rFonts w:ascii="Arial" w:eastAsia="Arial" w:hAnsi="Arial" w:cs="Arial"/>
        </w:rPr>
        <w:t>initiate new societies</w:t>
      </w:r>
      <w:r>
        <w:rPr>
          <w:rFonts w:ascii="Arial" w:eastAsia="Arial" w:hAnsi="Arial" w:cs="Arial"/>
          <w:color w:val="000000"/>
        </w:rPr>
        <w:t xml:space="preserve"> </w:t>
      </w:r>
      <w:r>
        <w:rPr>
          <w:rFonts w:ascii="Arial" w:eastAsia="Arial" w:hAnsi="Arial" w:cs="Arial"/>
        </w:rPr>
        <w:t xml:space="preserve">simultaneously </w:t>
      </w:r>
      <w:r>
        <w:rPr>
          <w:rFonts w:ascii="Arial" w:eastAsia="Arial" w:hAnsi="Arial" w:cs="Arial"/>
          <w:color w:val="000000"/>
        </w:rPr>
        <w:t xml:space="preserve">without performance degradation, as well as when the data is being transferred over to the </w:t>
      </w:r>
      <w:r>
        <w:rPr>
          <w:rFonts w:ascii="Arial" w:eastAsia="Arial" w:hAnsi="Arial" w:cs="Arial"/>
        </w:rPr>
        <w:t>USU operating system</w:t>
      </w:r>
      <w:r>
        <w:rPr>
          <w:rFonts w:ascii="Arial" w:eastAsia="Arial" w:hAnsi="Arial" w:cs="Arial"/>
          <w:color w:val="000000"/>
        </w:rPr>
        <w:t xml:space="preserve"> to be approved. </w:t>
      </w:r>
    </w:p>
    <w:p w14:paraId="00000014" w14:textId="77777777" w:rsidR="00135D1E" w:rsidRDefault="00135D1E">
      <w:pPr>
        <w:pBdr>
          <w:top w:val="nil"/>
          <w:left w:val="nil"/>
          <w:bottom w:val="nil"/>
          <w:right w:val="nil"/>
          <w:between w:val="nil"/>
        </w:pBdr>
        <w:spacing w:after="0"/>
        <w:ind w:left="720"/>
        <w:rPr>
          <w:rFonts w:ascii="Arial" w:eastAsia="Arial" w:hAnsi="Arial" w:cs="Arial"/>
        </w:rPr>
      </w:pPr>
    </w:p>
    <w:p w14:paraId="00000015" w14:textId="77777777" w:rsidR="00135D1E" w:rsidRDefault="00A3280C">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 xml:space="preserve">As the student population continues to increase, during maintenance the USU student application will be able to maintain an increase from 300 </w:t>
      </w:r>
      <w:r>
        <w:rPr>
          <w:rFonts w:ascii="Arial" w:eastAsia="Arial" w:hAnsi="Arial" w:cs="Arial"/>
        </w:rPr>
        <w:t>initiations for societies</w:t>
      </w:r>
      <w:r>
        <w:rPr>
          <w:rFonts w:ascii="Arial" w:eastAsia="Arial" w:hAnsi="Arial" w:cs="Arial"/>
          <w:color w:val="000000"/>
        </w:rPr>
        <w:t xml:space="preserve">. Therefore, when more students are attempting to send applications simultaneously, there </w:t>
      </w:r>
      <w:r>
        <w:rPr>
          <w:rFonts w:ascii="Arial" w:eastAsia="Arial" w:hAnsi="Arial" w:cs="Arial"/>
        </w:rPr>
        <w:t>will no</w:t>
      </w:r>
      <w:r>
        <w:rPr>
          <w:rFonts w:ascii="Arial" w:eastAsia="Arial" w:hAnsi="Arial" w:cs="Arial"/>
          <w:color w:val="000000"/>
        </w:rPr>
        <w:t xml:space="preserve">t be long delays.  </w:t>
      </w:r>
    </w:p>
    <w:p w14:paraId="00000016" w14:textId="77777777" w:rsidR="00135D1E" w:rsidRDefault="00135D1E">
      <w:pPr>
        <w:pBdr>
          <w:top w:val="nil"/>
          <w:left w:val="nil"/>
          <w:bottom w:val="nil"/>
          <w:right w:val="nil"/>
          <w:between w:val="nil"/>
        </w:pBdr>
        <w:ind w:left="720"/>
        <w:rPr>
          <w:rFonts w:ascii="Arial" w:eastAsia="Arial" w:hAnsi="Arial" w:cs="Arial"/>
        </w:rPr>
      </w:pPr>
    </w:p>
    <w:p w14:paraId="00000017" w14:textId="77777777" w:rsidR="00135D1E" w:rsidRDefault="00135D1E">
      <w:pPr>
        <w:pBdr>
          <w:top w:val="nil"/>
          <w:left w:val="nil"/>
          <w:bottom w:val="nil"/>
          <w:right w:val="nil"/>
          <w:between w:val="nil"/>
        </w:pBdr>
        <w:rPr>
          <w:rFonts w:ascii="Arial" w:eastAsia="Arial" w:hAnsi="Arial" w:cs="Arial"/>
        </w:rPr>
      </w:pPr>
    </w:p>
    <w:p w14:paraId="00000018" w14:textId="77777777" w:rsidR="00135D1E" w:rsidRDefault="00A3280C">
      <w:pPr>
        <w:pBdr>
          <w:top w:val="nil"/>
          <w:left w:val="nil"/>
          <w:bottom w:val="nil"/>
          <w:right w:val="nil"/>
          <w:between w:val="nil"/>
        </w:pBdr>
        <w:rPr>
          <w:rFonts w:ascii="Arial" w:eastAsia="Arial" w:hAnsi="Arial" w:cs="Arial"/>
        </w:rPr>
      </w:pPr>
      <w:r>
        <w:rPr>
          <w:rFonts w:ascii="Arial" w:eastAsia="Arial" w:hAnsi="Arial" w:cs="Arial"/>
        </w:rPr>
        <w:lastRenderedPageBreak/>
        <w:t xml:space="preserve"> </w:t>
      </w:r>
    </w:p>
    <w:sectPr w:rsidR="00135D1E">
      <w:headerReference w:type="default" r:id="rId7"/>
      <w:foot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CCC3D" w14:textId="77777777" w:rsidR="00A3280C" w:rsidRDefault="00A3280C">
      <w:pPr>
        <w:spacing w:after="0" w:line="240" w:lineRule="auto"/>
      </w:pPr>
      <w:r>
        <w:separator/>
      </w:r>
    </w:p>
  </w:endnote>
  <w:endnote w:type="continuationSeparator" w:id="0">
    <w:p w14:paraId="0CA97403" w14:textId="77777777" w:rsidR="00A3280C" w:rsidRDefault="00A32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E825EF7-A428-417C-A662-914436B11F43}"/>
    <w:embedItalic r:id="rId2" w:fontKey="{6EB407A2-1458-405E-88C7-DDEFF511F802}"/>
  </w:font>
  <w:font w:name="Play">
    <w:charset w:val="00"/>
    <w:family w:val="auto"/>
    <w:pitch w:val="default"/>
    <w:embedRegular r:id="rId3" w:fontKey="{9DF4B9AF-E8BD-44E2-B208-A66C5AB70D8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B9A6CC98-C967-4E48-A198-945780FD3A04}"/>
  </w:font>
  <w:font w:name="Cambria">
    <w:panose1 w:val="02040503050406030204"/>
    <w:charset w:val="00"/>
    <w:family w:val="roman"/>
    <w:pitch w:val="variable"/>
    <w:sig w:usb0="E00006FF" w:usb1="420024FF" w:usb2="02000000" w:usb3="00000000" w:csb0="0000019F" w:csb1="00000000"/>
    <w:embedRegular r:id="rId5" w:fontKey="{D532C21A-B2EC-4A2F-BEA4-2BD59DED2D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A" w14:textId="77777777" w:rsidR="00135D1E" w:rsidRDefault="00135D1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BBDEF" w14:textId="77777777" w:rsidR="00A3280C" w:rsidRDefault="00A3280C">
      <w:pPr>
        <w:spacing w:after="0" w:line="240" w:lineRule="auto"/>
      </w:pPr>
      <w:r>
        <w:separator/>
      </w:r>
    </w:p>
  </w:footnote>
  <w:footnote w:type="continuationSeparator" w:id="0">
    <w:p w14:paraId="4863D731" w14:textId="77777777" w:rsidR="00A3280C" w:rsidRDefault="00A32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9" w14:textId="0881BB08" w:rsidR="00135D1E" w:rsidRDefault="00A3280C">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549"/>
    <w:multiLevelType w:val="multilevel"/>
    <w:tmpl w:val="033C6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F710BD"/>
    <w:multiLevelType w:val="multilevel"/>
    <w:tmpl w:val="902EC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A853FBF"/>
    <w:multiLevelType w:val="multilevel"/>
    <w:tmpl w:val="96140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255B21"/>
    <w:multiLevelType w:val="multilevel"/>
    <w:tmpl w:val="9858D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6295198">
    <w:abstractNumId w:val="0"/>
  </w:num>
  <w:num w:numId="2" w16cid:durableId="1423801003">
    <w:abstractNumId w:val="2"/>
  </w:num>
  <w:num w:numId="3" w16cid:durableId="739668382">
    <w:abstractNumId w:val="1"/>
  </w:num>
  <w:num w:numId="4" w16cid:durableId="641928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D1E"/>
    <w:rsid w:val="00135D1E"/>
    <w:rsid w:val="00644533"/>
    <w:rsid w:val="00A328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ABC3"/>
  <w15:docId w15:val="{ED7FAB82-9CFF-409C-A43C-DE84F3764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4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80" w:after="40"/>
      <w:outlineLvl w:val="3"/>
    </w:pPr>
    <w:rPr>
      <w:i/>
      <w:color w:val="0F4761"/>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80" w:after="40"/>
      <w:outlineLvl w:val="4"/>
    </w:pPr>
    <w:rPr>
      <w:color w:val="0F4761"/>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80" w:line="240" w:lineRule="auto"/>
    </w:pPr>
    <w:rPr>
      <w:rFonts w:ascii="Play" w:eastAsia="Play" w:hAnsi="Play" w:cs="Play"/>
      <w:color w:val="000000"/>
      <w:sz w:val="56"/>
      <w:szCs w:val="56"/>
    </w:rPr>
  </w:style>
  <w:style w:type="paragraph" w:styleId="Subtitle">
    <w:name w:val="Subtitle"/>
    <w:basedOn w:val="Normal"/>
    <w:next w:val="Normal"/>
    <w:uiPriority w:val="11"/>
    <w:qFormat/>
    <w:pPr>
      <w:pBdr>
        <w:top w:val="nil"/>
        <w:left w:val="nil"/>
        <w:bottom w:val="nil"/>
        <w:right w:val="nil"/>
        <w:between w:val="nil"/>
      </w:pBdr>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 Holland</dc:creator>
  <cp:lastModifiedBy>Charlotte Holland</cp:lastModifiedBy>
  <cp:revision>2</cp:revision>
  <dcterms:created xsi:type="dcterms:W3CDTF">2025-11-04T18:28:00Z</dcterms:created>
  <dcterms:modified xsi:type="dcterms:W3CDTF">2025-11-04T18:28:00Z</dcterms:modified>
</cp:coreProperties>
</file>