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Recently, I learned about the PARC framework, one of the most influential models in evaluating the success and prosperity of a company. PARC stands for People, Architecture, Routines, and Culture. When assessing interpersonal dynamics in the workplace, each of these categories is a strong contributor to the overall experience of employees, and therefore the success of the company’s mission. The first step in the People dimension is selecting the right individuals to advance the company’s goals, but equally important is ensuring that this team can work together smoothly. Even with the highest quality people, the misalignment of team dynamics can hinder progress. </w:t>
      </w:r>
    </w:p>
    <w:p w:rsidR="00000000" w:rsidDel="00000000" w:rsidP="00000000" w:rsidRDefault="00000000" w:rsidRPr="00000000" w14:paraId="00000002">
      <w:pPr>
        <w:rPr/>
      </w:pPr>
      <w:r w:rsidDel="00000000" w:rsidR="00000000" w:rsidRPr="00000000">
        <w:rPr>
          <w:rtl w:val="0"/>
        </w:rPr>
        <w:t xml:space="preserve">The architecture and routines can either reinforce or disrupt these interpersonal dynamics, and they contribute to the culture of the company. A strong culture attracts passionate talent and strengthens employee engagement, enhancing productivity. Aligning PARC elements with the company’s mission and vision sets a solid foundation for growth and long-term success. In this essay, I will analyze the importance of interpersonal dynamics and their effect on company culture, alignment, and success. I will also demonstrate how effective teamwork and addressing challenges are essential for collective and individual growth . </w:t>
      </w:r>
    </w:p>
    <w:p w:rsidR="00000000" w:rsidDel="00000000" w:rsidP="00000000" w:rsidRDefault="00000000" w:rsidRPr="00000000" w14:paraId="00000003">
      <w:pPr>
        <w:rPr/>
      </w:pPr>
      <w:r w:rsidDel="00000000" w:rsidR="00000000" w:rsidRPr="00000000">
        <w:rPr>
          <w:rtl w:val="0"/>
        </w:rPr>
        <w:tab/>
        <w:t xml:space="preserve">Clear, concise, and straightforward communication is essential to ensuring teams are efficient. Without it, teams face confusion that can negatively impact deliverables, product outcomes, investor relations, and customer interactions. With streamlined communication channels, teams can reduce time that is wasted on trying to align people on the mission and can prevent mishaps. Regular team check-ins and stand-ups are often effective in addressing communication issues before they arise, providing opportunities for members to share progress and concerns. To maximize a team's effective communication, oftentimes the members will have to adjust their typical communication style to become compatible with one another. For example, when high context and low context communicators work together, each member should adjust their style to compromise in a digestible way. Recognizing that one team member might not respond well to direct feedback, while another may find indirect feedback confusing, is essential for building a positive team environment. In these contexts, members should establish on the front end the best ways to communicate with one another, and being upfront about this at the beginning can prevent misinterpretations of feedback signaling.</w:t>
      </w:r>
    </w:p>
    <w:p w:rsidR="00000000" w:rsidDel="00000000" w:rsidP="00000000" w:rsidRDefault="00000000" w:rsidRPr="00000000" w14:paraId="00000004">
      <w:pPr>
        <w:rPr/>
      </w:pPr>
      <w:r w:rsidDel="00000000" w:rsidR="00000000" w:rsidRPr="00000000">
        <w:rPr>
          <w:rtl w:val="0"/>
        </w:rPr>
        <w:tab/>
        <w:t xml:space="preserve">Reflecting on my own communication skills, I have received feedback that I have a very “Californian” way of communicating, or what we have labeled in our class as high context. I often use a very gentle way of sending feedback, cushioning it to avoid demotivating my team members. While this approach has its strengths for certain teammates, in other settings, it becomes a waste of time to sidestep around the main point, and often the most important feedback can get lost in the dilution. I also noticed that as I become more familiar with teammates, I feel more comfortable being direct, which enhances communication flow. Working as an intern this summer in a predominantly male company, I realized my communication style discredited my own opinions and I quickly learned that coming from a lower level, being assertive and direct about my opinions was significantly more effective. My colleagues also began to adjust to my communication style, fostering a collaborative environment where employees felt safer voicing their opinions. </w:t>
      </w:r>
    </w:p>
    <w:p w:rsidR="00000000" w:rsidDel="00000000" w:rsidP="00000000" w:rsidRDefault="00000000" w:rsidRPr="00000000" w14:paraId="00000005">
      <w:pPr>
        <w:rPr/>
      </w:pPr>
      <w:r w:rsidDel="00000000" w:rsidR="00000000" w:rsidRPr="00000000">
        <w:rPr>
          <w:rtl w:val="0"/>
        </w:rPr>
        <w:tab/>
        <w:t xml:space="preserve">Effective communication often requires compromise, negotiation, and the ability to navigate conflict for the best possible outcome. These issues can be prevented, but most times teams will run into conflict as new unexpected circumstances arise. Allowing conflict to occur fosters an environment in which collaboration is encouraged and employees aren’t afraid to speak their minds. Approaching conflicts by listening first, and ensuring all viewpoints are understood before proposing solutions, sets a respectful tone for negotiation. A useful tactic is mutual concession, where each party may agree to relinquish one issue in exchange for compromise on another. Establishing respect for every party involved throughout this process is crucial to allow for team functioning to be successful in the future. </w:t>
      </w:r>
    </w:p>
    <w:p w:rsidR="00000000" w:rsidDel="00000000" w:rsidP="00000000" w:rsidRDefault="00000000" w:rsidRPr="00000000" w14:paraId="00000006">
      <w:pPr>
        <w:rPr/>
      </w:pPr>
      <w:r w:rsidDel="00000000" w:rsidR="00000000" w:rsidRPr="00000000">
        <w:rPr>
          <w:rtl w:val="0"/>
        </w:rPr>
        <w:t xml:space="preserve">Another mitigation strategy I have learned in my course BUSGEN 105 is famous in the Stanford GSB, taught in the High Performance Leadership (HPL) class is their Skill Development Group (SDG). In SDG sessions, team members meet weekly to give each other subjective, constructive, frank feedback about the ways in which their communication has fallen short. These sessions, while intensive and meticulously planned, allow team members to address issues early, making changes to avoid recurring frustrations. It is also an opportunity to highlight positive communication strategies with your teams, fostering a positive feedback loop. One specific case we learned about in BUSGEN105 was Project SHED, a wireless backhaul solution from the early 2000s that contributed to the boom in wireless, where one of the founders shared that SDG sessions provided him with invaluable insights into his strengths and weaknesses, saying, “I had an image of myself and of what I brought to the table; it turned out to be pretty different from what these guys saw. But it was a great process because these were people whom I trusted.” This approach to conflict resolution is powerful for those willing to learn and grow, though it requires a thoughtful balance of honesty and sensitivity.</w:t>
      </w:r>
    </w:p>
    <w:p w:rsidR="00000000" w:rsidDel="00000000" w:rsidP="00000000" w:rsidRDefault="00000000" w:rsidRPr="00000000" w14:paraId="00000007">
      <w:pPr>
        <w:rPr/>
      </w:pPr>
      <w:r w:rsidDel="00000000" w:rsidR="00000000" w:rsidRPr="00000000">
        <w:rPr>
          <w:rtl w:val="0"/>
        </w:rPr>
        <w:t xml:space="preserve">I hold dearly to values of mutual respect, openness, and kindness, in which I follow a few mottos to guide my behavior in times of conflict. The first is the Golden Rule: treat others the way you want to be treated. When approaching negotiation and conflict resolution, I continuously remind myself to consider how I would want my counterparts to respect and respond to me. Additionally, my family often emphasized a motto that became the name of our group chat: “One Team, One Dream.” This principle transfers easily to the workplace, where I remind myself that, even with differing personal goals, we are united in striving for the company’s success. These values have helped me approach conflict with compassion and have proven useful in fostering a problem-solving mindset among colleagues.</w:t>
      </w:r>
    </w:p>
    <w:p w:rsidR="00000000" w:rsidDel="00000000" w:rsidP="00000000" w:rsidRDefault="00000000" w:rsidRPr="00000000" w14:paraId="00000008">
      <w:pPr>
        <w:rPr/>
      </w:pPr>
      <w:r w:rsidDel="00000000" w:rsidR="00000000" w:rsidRPr="00000000">
        <w:rPr>
          <w:rtl w:val="0"/>
        </w:rPr>
        <w:t xml:space="preserve">Effective communication and conflict resolution are only possible when coupled with constructive feedback. While feedback can be shared in various ways, maintaining a consistent flow of constructive input creates a collaborative environment where team members can grow. Studies show that feedback is “associated with 89% greater thriving at work, 63% more engagement, and 79% higher job satisfaction.” Effective strategies for providing feedback include being specific, explaining exactly where the issue occurred, and describing how it impacted others. Additionally, considering the recipient's current environment before delivering feedback can make a substantial difference in how it is received. Giving constructive feedback in private, at a time when the recipient is receptive, should be the first priority. Addressing issues promptly, while the memory is fresh, allows the team members to make adjustments in their behavior with a clear understanding of what occurred.</w:t>
      </w:r>
    </w:p>
    <w:p w:rsidR="00000000" w:rsidDel="00000000" w:rsidP="00000000" w:rsidRDefault="00000000" w:rsidRPr="00000000" w14:paraId="00000009">
      <w:pPr>
        <w:rPr/>
      </w:pPr>
      <w:r w:rsidDel="00000000" w:rsidR="00000000" w:rsidRPr="00000000">
        <w:rPr>
          <w:rtl w:val="0"/>
        </w:rPr>
        <w:t xml:space="preserve">Receiving feedback from peers and supervisors has been instrumental in shaping my professional and personal growth. I have found that a balance of positive and constructive feedback is particularly effective. Often, feedback tends to focus on areas for improvement, leaving out recognition of existing strengths, which are just as important. My boss this past summer did an excellent job of balancing these elements. He told me that I had a very positive influence on company culture, inspiring and motivating colleagues, but also noted that any frustrations I expressed would carry weight due to this cultural impact. This feedback helped me understand that while I could be proud of the positive energy I brought, I should also be mindful of how expressing my views might affect those around me. Even in this course, I have noticed how balanced feedback allows me to better direct my focus in group work, enhancing team cohesion and enabling us to grow together. </w:t>
      </w:r>
    </w:p>
    <w:p w:rsidR="00000000" w:rsidDel="00000000" w:rsidP="00000000" w:rsidRDefault="00000000" w:rsidRPr="00000000" w14:paraId="0000000A">
      <w:pPr>
        <w:rPr/>
      </w:pPr>
      <w:r w:rsidDel="00000000" w:rsidR="00000000" w:rsidRPr="00000000">
        <w:rPr>
          <w:rtl w:val="0"/>
        </w:rPr>
        <w:t xml:space="preserve">In conclusion, effective interpersonal dynamics, rooted in clear communication, constructive conflict resolution, and balanced feedback, are crucial for fostering a thriving workplace culture. By prioritizing mutual respect, open communication, and compassion, teams can navigate conflicts and collaborate more effectively, allowing each member to grow personally and professionally. My experiences with feedback and team interactions have reinforced that fostering these dynamics is not only beneficial to the individual but essential for the collective success of any organization. As I continue to develop my own skills, I am committed to applying these principles to contribute positively to any team I join.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