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52" w:lineRule="auto"/>
        <w:rPr/>
      </w:pPr>
      <w:r/>
    </w:p>
    <w:p>
      <w:pPr>
        <w:ind w:left="4123"/>
        <w:spacing w:before="71" w:line="220" w:lineRule="auto"/>
        <w:rPr>
          <w:rFonts w:ascii="Times New Roman" w:hAnsi="Times New Roman" w:eastAsia="Times New Roman" w:cs="Times New Roman"/>
          <w:sz w:val="20"/>
          <w:szCs w:val="20"/>
        </w:rPr>
      </w:pPr>
      <w:r>
        <w:rPr>
          <w:rFonts w:ascii="SimSun" w:hAnsi="SimSun" w:eastAsia="SimSun" w:cs="SimSun"/>
          <w:sz w:val="22"/>
          <w:szCs w:val="22"/>
          <w:b/>
          <w:bCs/>
          <w:spacing w:val="3"/>
        </w:rPr>
        <w:t>项目编号：</w:t>
      </w:r>
      <w:r>
        <w:rPr>
          <w:rFonts w:ascii="Times New Roman" w:hAnsi="Times New Roman" w:eastAsia="Times New Roman" w:cs="Times New Roman"/>
          <w:sz w:val="20"/>
          <w:szCs w:val="20"/>
          <w:color w:val="FF0000"/>
          <w:spacing w:val="3"/>
        </w:rPr>
        <w:t>310113000250110159503-13185605</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3316"/>
        <w:spacing w:before="137" w:line="224" w:lineRule="auto"/>
        <w:rPr>
          <w:rFonts w:ascii="SimSun" w:hAnsi="SimSun" w:eastAsia="SimSun" w:cs="SimSun"/>
          <w:sz w:val="42"/>
          <w:szCs w:val="42"/>
        </w:rPr>
      </w:pPr>
      <w:r>
        <w:rPr>
          <w:rFonts w:ascii="SimSun" w:hAnsi="SimSun" w:eastAsia="SimSun" w:cs="SimSun"/>
          <w:sz w:val="42"/>
          <w:szCs w:val="42"/>
          <w:spacing w:val="9"/>
        </w:rPr>
        <w:t>公开招标</w:t>
      </w:r>
    </w:p>
    <w:p>
      <w:pPr>
        <w:pStyle w:val="BodyText"/>
        <w:spacing w:line="316" w:lineRule="auto"/>
        <w:rPr/>
      </w:pPr>
      <w:r/>
    </w:p>
    <w:p>
      <w:pPr>
        <w:pStyle w:val="BodyText"/>
        <w:spacing w:line="316" w:lineRule="auto"/>
        <w:rPr/>
      </w:pPr>
      <w:r/>
    </w:p>
    <w:p>
      <w:pPr>
        <w:ind w:left="2748"/>
        <w:spacing w:before="231" w:line="222" w:lineRule="auto"/>
        <w:rPr>
          <w:rFonts w:ascii="SimSun" w:hAnsi="SimSun" w:eastAsia="SimSun" w:cs="SimSun"/>
          <w:sz w:val="71"/>
          <w:szCs w:val="71"/>
        </w:rPr>
      </w:pPr>
      <w:r>
        <w:rPr>
          <w:rFonts w:ascii="SimSun" w:hAnsi="SimSun" w:eastAsia="SimSun" w:cs="SimSun"/>
          <w:sz w:val="71"/>
          <w:szCs w:val="71"/>
          <w:spacing w:val="5"/>
        </w:rPr>
        <w:t>招标文件</w:t>
      </w:r>
    </w:p>
    <w:p>
      <w:pPr>
        <w:pStyle w:val="BodyText"/>
        <w:spacing w:line="306" w:lineRule="auto"/>
        <w:rPr/>
      </w:pPr>
      <w:r/>
    </w:p>
    <w:p>
      <w:pPr>
        <w:pStyle w:val="BodyText"/>
        <w:spacing w:line="306" w:lineRule="auto"/>
        <w:rPr/>
      </w:pPr>
      <w:r/>
    </w:p>
    <w:p>
      <w:pPr>
        <w:pStyle w:val="BodyText"/>
        <w:spacing w:line="306" w:lineRule="auto"/>
        <w:rPr/>
      </w:pPr>
      <w:r>
        <w:drawing>
          <wp:anchor distT="0" distB="0" distL="0" distR="0" simplePos="0" relativeHeight="251658240" behindDoc="1" locked="0" layoutInCell="1" allowOverlap="1">
            <wp:simplePos x="0" y="0"/>
            <wp:positionH relativeFrom="column">
              <wp:posOffset>6376289</wp:posOffset>
            </wp:positionH>
            <wp:positionV relativeFrom="paragraph">
              <wp:posOffset>165173</wp:posOffset>
            </wp:positionV>
            <wp:extent cx="23367" cy="24992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3367" cy="249927"/>
                    </a:xfrm>
                    <a:prstGeom prst="rect">
                      <a:avLst/>
                    </a:prstGeom>
                  </pic:spPr>
                </pic:pic>
              </a:graphicData>
            </a:graphic>
          </wp:anchor>
        </w:drawing>
      </w:r>
      <w:r/>
    </w:p>
    <w:p>
      <w:pPr>
        <w:ind w:left="1274"/>
        <w:spacing w:before="169" w:line="219" w:lineRule="auto"/>
        <w:rPr>
          <w:rFonts w:ascii="SimSun" w:hAnsi="SimSun" w:eastAsia="SimSun" w:cs="SimSun"/>
          <w:sz w:val="52"/>
          <w:szCs w:val="52"/>
        </w:rPr>
      </w:pPr>
      <w:r>
        <w:rPr>
          <w:rFonts w:ascii="SimSun" w:hAnsi="SimSun" w:eastAsia="SimSun" w:cs="SimSun"/>
          <w:sz w:val="52"/>
          <w:szCs w:val="52"/>
          <w:b/>
          <w:bCs/>
          <w:color w:val="FF0000"/>
          <w:spacing w:val="48"/>
        </w:rPr>
        <w:t>政府购买服务人员经费</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444"/>
        <w:spacing w:before="91" w:line="219" w:lineRule="auto"/>
        <w:rPr>
          <w:rFonts w:ascii="SimSun" w:hAnsi="SimSun" w:eastAsia="SimSun" w:cs="SimSun"/>
          <w:sz w:val="28"/>
          <w:szCs w:val="28"/>
        </w:rPr>
      </w:pPr>
      <w:r>
        <w:drawing>
          <wp:anchor distT="0" distB="0" distL="0" distR="0" simplePos="0" relativeHeight="251660288" behindDoc="0" locked="0" layoutInCell="1" allowOverlap="1">
            <wp:simplePos x="0" y="0"/>
            <wp:positionH relativeFrom="column">
              <wp:posOffset>989821</wp:posOffset>
            </wp:positionH>
            <wp:positionV relativeFrom="paragraph">
              <wp:posOffset>-151449</wp:posOffset>
            </wp:positionV>
            <wp:extent cx="1197353" cy="1146939"/>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197353" cy="1146939"/>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2319952</wp:posOffset>
            </wp:positionH>
            <wp:positionV relativeFrom="paragraph">
              <wp:posOffset>-39812</wp:posOffset>
            </wp:positionV>
            <wp:extent cx="1362815" cy="1083920"/>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362815" cy="1083920"/>
                    </a:xfrm>
                    <a:prstGeom prst="rect">
                      <a:avLst/>
                    </a:prstGeom>
                  </pic:spPr>
                </pic:pic>
              </a:graphicData>
            </a:graphic>
          </wp:anchor>
        </w:drawing>
      </w:r>
      <w:r>
        <w:rPr>
          <w:rFonts w:ascii="SimSun" w:hAnsi="SimSun" w:eastAsia="SimSun" w:cs="SimSun"/>
          <w:sz w:val="28"/>
          <w:szCs w:val="28"/>
          <w:b/>
          <w:bCs/>
          <w:spacing w:val="-2"/>
        </w:rPr>
        <w:t>采购人：</w:t>
      </w:r>
      <w:r>
        <w:rPr>
          <w:rFonts w:ascii="SimSun" w:hAnsi="SimSun" w:eastAsia="SimSun" w:cs="SimSun"/>
          <w:sz w:val="28"/>
          <w:szCs w:val="28"/>
          <w:spacing w:val="-2"/>
        </w:rPr>
        <w:t xml:space="preserve">            </w:t>
      </w:r>
      <w:r>
        <w:rPr>
          <w:rFonts w:ascii="SimSun" w:hAnsi="SimSun" w:eastAsia="SimSun" w:cs="SimSun"/>
          <w:sz w:val="28"/>
          <w:szCs w:val="28"/>
          <w:b/>
          <w:bCs/>
          <w:color w:val="FF0000"/>
          <w:spacing w:val="-2"/>
        </w:rPr>
        <w:t>市场监督管理局</w:t>
      </w:r>
    </w:p>
    <w:p>
      <w:pPr>
        <w:ind w:left="444"/>
        <w:spacing w:before="212" w:line="219" w:lineRule="auto"/>
        <w:rPr>
          <w:rFonts w:ascii="SimSun" w:hAnsi="SimSun" w:eastAsia="SimSun" w:cs="SimSun"/>
          <w:sz w:val="28"/>
          <w:szCs w:val="28"/>
        </w:rPr>
      </w:pPr>
      <w:r>
        <w:rPr>
          <w:rFonts w:ascii="SimSun" w:hAnsi="SimSun" w:eastAsia="SimSun" w:cs="SimSun"/>
          <w:sz w:val="28"/>
          <w:szCs w:val="28"/>
          <w:b/>
          <w:bCs/>
          <w:spacing w:val="-4"/>
        </w:rPr>
        <w:t>采购人地址：</w:t>
      </w:r>
      <w:r>
        <w:rPr>
          <w:rFonts w:ascii="SimSun" w:hAnsi="SimSun" w:eastAsia="SimSun" w:cs="SimSun"/>
          <w:sz w:val="28"/>
          <w:szCs w:val="28"/>
          <w:spacing w:val="2"/>
        </w:rPr>
        <w:t xml:space="preserve">          </w:t>
      </w:r>
      <w:r>
        <w:rPr>
          <w:rFonts w:ascii="SimSun" w:hAnsi="SimSun" w:eastAsia="SimSun" w:cs="SimSun"/>
          <w:sz w:val="28"/>
          <w:szCs w:val="28"/>
          <w:b/>
          <w:bCs/>
          <w:color w:val="FF0000"/>
          <w:spacing w:val="-4"/>
        </w:rPr>
        <w:t>号</w:t>
      </w:r>
    </w:p>
    <w:p>
      <w:pPr>
        <w:ind w:left="444"/>
        <w:spacing w:before="213" w:line="219" w:lineRule="auto"/>
        <w:rPr>
          <w:rFonts w:ascii="SimSun" w:hAnsi="SimSun" w:eastAsia="SimSun" w:cs="SimSun"/>
          <w:sz w:val="28"/>
          <w:szCs w:val="28"/>
        </w:rPr>
      </w:pPr>
      <w:r>
        <w:rPr>
          <w:rFonts w:ascii="SimSun" w:hAnsi="SimSun" w:eastAsia="SimSun" w:cs="SimSun"/>
          <w:sz w:val="28"/>
          <w:szCs w:val="28"/>
          <w:b/>
          <w:bCs/>
          <w:spacing w:val="-3"/>
        </w:rPr>
        <w:t>采购代理单位：上海瑞和工程咨询有限公司</w:t>
      </w:r>
    </w:p>
    <w:p>
      <w:pPr>
        <w:ind w:left="448"/>
        <w:spacing w:before="212" w:line="220" w:lineRule="auto"/>
        <w:rPr>
          <w:rFonts w:ascii="SimSun" w:hAnsi="SimSun" w:eastAsia="SimSun" w:cs="SimSun"/>
          <w:sz w:val="28"/>
          <w:szCs w:val="28"/>
        </w:rPr>
      </w:pPr>
      <w:r>
        <w:drawing>
          <wp:anchor distT="0" distB="0" distL="0" distR="0" simplePos="0" relativeHeight="251659264" behindDoc="0" locked="0" layoutInCell="1" allowOverlap="1">
            <wp:simplePos x="0" y="0"/>
            <wp:positionH relativeFrom="column">
              <wp:posOffset>984744</wp:posOffset>
            </wp:positionH>
            <wp:positionV relativeFrom="paragraph">
              <wp:posOffset>260637</wp:posOffset>
            </wp:positionV>
            <wp:extent cx="1118402" cy="140559"/>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1118402" cy="140559"/>
                    </a:xfrm>
                    <a:prstGeom prst="rect">
                      <a:avLst/>
                    </a:prstGeom>
                  </pic:spPr>
                </pic:pic>
              </a:graphicData>
            </a:graphic>
          </wp:anchor>
        </w:drawing>
      </w:r>
      <w:r>
        <w:rPr>
          <w:rFonts w:ascii="SimSun" w:hAnsi="SimSun" w:eastAsia="SimSun" w:cs="SimSun"/>
          <w:sz w:val="28"/>
          <w:szCs w:val="28"/>
          <w:b/>
          <w:bCs/>
          <w:spacing w:val="-5"/>
        </w:rPr>
        <w:t>编制时间：二</w:t>
      </w:r>
      <w:r>
        <w:rPr>
          <w:rFonts w:ascii="SimSun" w:hAnsi="SimSun" w:eastAsia="SimSun" w:cs="SimSun"/>
          <w:sz w:val="28"/>
          <w:szCs w:val="28"/>
          <w:spacing w:val="-61"/>
        </w:rPr>
        <w:t xml:space="preserve"> </w:t>
      </w:r>
      <w:r>
        <w:rPr>
          <w:rFonts w:ascii="SimSun" w:hAnsi="SimSun" w:eastAsia="SimSun" w:cs="SimSun"/>
          <w:sz w:val="28"/>
          <w:szCs w:val="28"/>
          <w:b/>
          <w:bCs/>
          <w:spacing w:val="-5"/>
        </w:rPr>
        <w:t>O</w:t>
      </w:r>
      <w:r>
        <w:rPr>
          <w:rFonts w:ascii="SimSun" w:hAnsi="SimSun" w:eastAsia="SimSun" w:cs="SimSun"/>
          <w:sz w:val="28"/>
          <w:szCs w:val="28"/>
          <w:spacing w:val="-57"/>
        </w:rPr>
        <w:t xml:space="preserve"> </w:t>
      </w:r>
      <w:r>
        <w:rPr>
          <w:rFonts w:ascii="SimSun" w:hAnsi="SimSun" w:eastAsia="SimSun" w:cs="SimSun"/>
          <w:sz w:val="28"/>
          <w:szCs w:val="28"/>
          <w:b/>
          <w:bCs/>
          <w:spacing w:val="-5"/>
        </w:rPr>
        <w:t>年二五二月</w:t>
      </w:r>
    </w:p>
    <w:p>
      <w:pPr>
        <w:ind w:firstLine="3903"/>
        <w:spacing w:before="120" w:line="221" w:lineRule="exact"/>
        <w:rPr/>
      </w:pPr>
      <w:r>
        <w:rPr>
          <w:position w:val="-4"/>
        </w:rPr>
        <w:drawing>
          <wp:inline distT="0" distB="0" distL="0" distR="0">
            <wp:extent cx="1118402" cy="140559"/>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1118402" cy="140559"/>
                    </a:xfrm>
                    <a:prstGeom prst="rect">
                      <a:avLst/>
                    </a:prstGeom>
                  </pic:spPr>
                </pic:pic>
              </a:graphicData>
            </a:graphic>
          </wp:inline>
        </w:drawing>
      </w:r>
    </w:p>
    <w:p>
      <w:pPr>
        <w:spacing w:line="221" w:lineRule="exact"/>
        <w:sectPr>
          <w:headerReference w:type="default" r:id="rId1"/>
          <w:pgSz w:w="11900" w:h="16839"/>
          <w:pgMar w:top="991" w:right="36" w:bottom="0" w:left="1785" w:header="659" w:footer="0" w:gutter="0"/>
        </w:sectPr>
        <w:rPr/>
      </w:pPr>
    </w:p>
    <w:p>
      <w:pPr>
        <w:pStyle w:val="BodyText"/>
        <w:spacing w:line="316" w:lineRule="auto"/>
        <w:rPr/>
      </w:pPr>
      <w:r/>
    </w:p>
    <w:p>
      <w:pPr>
        <w:pStyle w:val="BodyText"/>
        <w:spacing w:line="316" w:lineRule="auto"/>
        <w:rPr/>
      </w:pPr>
      <w:r/>
    </w:p>
    <w:p>
      <w:pPr>
        <w:pStyle w:val="BodyText"/>
        <w:spacing w:line="317" w:lineRule="auto"/>
        <w:rPr/>
      </w:pPr>
      <w:r/>
    </w:p>
    <w:sdt>
      <w:sdtPr>
        <w:rPr>
          <w:rFonts w:ascii="SimSun" w:hAnsi="SimSun" w:eastAsia="SimSun" w:cs="SimSun"/>
          <w:sz w:val="47"/>
          <w:szCs w:val="47"/>
        </w:rPr>
        <w:docPartObj>
          <w:docPartGallery w:val="Table of Contents"/>
          <w:docPartUnique/>
        </w:docPartObj>
      </w:sdtPr>
      <w:sdtEndPr>
        <w:rPr>
          <w:rFonts w:ascii="Times New Roman" w:hAnsi="Times New Roman" w:eastAsia="Times New Roman" w:cs="Times New Roman"/>
          <w:sz w:val="24"/>
          <w:szCs w:val="24"/>
        </w:rPr>
      </w:sdtEndPr>
      <w:sdtContent>
        <w:p>
          <w:pPr>
            <w:ind w:left="3892"/>
            <w:spacing w:before="153" w:line="225" w:lineRule="auto"/>
            <w:rPr>
              <w:rFonts w:ascii="SimSun" w:hAnsi="SimSun" w:eastAsia="SimSun" w:cs="SimSun"/>
              <w:sz w:val="47"/>
              <w:szCs w:val="47"/>
            </w:rPr>
          </w:pPr>
          <w:r>
            <w:rPr>
              <w:rFonts w:ascii="SimSun" w:hAnsi="SimSun" w:eastAsia="SimSun" w:cs="SimSun"/>
              <w:sz w:val="47"/>
              <w:szCs w:val="47"/>
              <w:b/>
              <w:bCs/>
              <w:spacing w:val="-56"/>
            </w:rPr>
            <w:t>目</w:t>
          </w:r>
          <w:r>
            <w:rPr>
              <w:rFonts w:ascii="SimSun" w:hAnsi="SimSun" w:eastAsia="SimSun" w:cs="SimSun"/>
              <w:sz w:val="47"/>
              <w:szCs w:val="47"/>
              <w:spacing w:val="16"/>
            </w:rPr>
            <w:t xml:space="preserve">  </w:t>
          </w:r>
          <w:r>
            <w:rPr>
              <w:rFonts w:ascii="SimSun" w:hAnsi="SimSun" w:eastAsia="SimSun" w:cs="SimSun"/>
              <w:sz w:val="47"/>
              <w:szCs w:val="47"/>
              <w:b/>
              <w:bCs/>
              <w:spacing w:val="-56"/>
            </w:rPr>
            <w:t>录</w:t>
          </w:r>
        </w:p>
        <w:p>
          <w:pPr>
            <w:pStyle w:val="BodyText"/>
            <w:spacing w:line="241" w:lineRule="auto"/>
            <w:rPr/>
          </w:pPr>
          <w:r/>
        </w:p>
        <w:p>
          <w:pPr>
            <w:pStyle w:val="BodyText"/>
            <w:spacing w:line="241" w:lineRule="auto"/>
            <w:rPr/>
          </w:pPr>
          <w:r/>
        </w:p>
        <w:p>
          <w:pPr>
            <w:ind w:left="364"/>
            <w:spacing w:before="78" w:line="218" w:lineRule="auto"/>
            <w:tabs>
              <w:tab w:val="right" w:leader="dot" w:pos="8654"/>
            </w:tabs>
            <w:rPr>
              <w:rFonts w:ascii="Times New Roman" w:hAnsi="Times New Roman" w:eastAsia="Times New Roman" w:cs="Times New Roman"/>
              <w:sz w:val="24"/>
              <w:szCs w:val="24"/>
            </w:rPr>
          </w:pPr>
          <w:hyperlink w:history="true" w:anchor="bookmark1">
            <w:r>
              <w:rPr>
                <w:rFonts w:ascii="SimSun" w:hAnsi="SimSun" w:eastAsia="SimSun" w:cs="SimSun"/>
                <w:sz w:val="24"/>
                <w:szCs w:val="24"/>
                <w:spacing w:val="-2"/>
              </w:rPr>
              <w:t>第一章 招标公告</w:t>
            </w:r>
            <w:r>
              <w:rPr>
                <w:rFonts w:ascii="SimSun" w:hAnsi="SimSun" w:eastAsia="SimSun" w:cs="SimSun"/>
                <w:sz w:val="24"/>
                <w:szCs w:val="24"/>
              </w:rPr>
              <w:tab/>
            </w:r>
            <w:r>
              <w:rPr>
                <w:rFonts w:ascii="SimSun" w:hAnsi="SimSun" w:eastAsia="SimSun" w:cs="SimSun"/>
                <w:sz w:val="24"/>
                <w:szCs w:val="24"/>
                <w:spacing w:val="-41"/>
              </w:rPr>
              <w:t xml:space="preserve"> </w:t>
            </w:r>
            <w:r>
              <w:rPr>
                <w:rFonts w:ascii="Times New Roman" w:hAnsi="Times New Roman" w:eastAsia="Times New Roman" w:cs="Times New Roman"/>
                <w:sz w:val="24"/>
                <w:szCs w:val="24"/>
              </w:rPr>
              <w:t>1</w:t>
            </w:r>
          </w:hyperlink>
        </w:p>
        <w:p>
          <w:pPr>
            <w:pStyle w:val="BodyText"/>
            <w:spacing w:line="249" w:lineRule="auto"/>
            <w:rPr/>
          </w:pPr>
          <w:r/>
        </w:p>
        <w:p>
          <w:pPr>
            <w:pStyle w:val="BodyText"/>
            <w:spacing w:line="250" w:lineRule="auto"/>
            <w:rPr/>
          </w:pPr>
          <w:r/>
        </w:p>
        <w:p>
          <w:pPr>
            <w:ind w:left="364"/>
            <w:spacing w:before="78" w:line="219" w:lineRule="auto"/>
            <w:tabs>
              <w:tab w:val="right" w:leader="dot" w:pos="8654"/>
            </w:tabs>
            <w:rPr>
              <w:rFonts w:ascii="Times New Roman" w:hAnsi="Times New Roman" w:eastAsia="Times New Roman" w:cs="Times New Roman"/>
              <w:sz w:val="24"/>
              <w:szCs w:val="24"/>
            </w:rPr>
          </w:pPr>
          <w:hyperlink w:history="true" w:anchor="bookmark2">
            <w:r>
              <w:rPr>
                <w:rFonts w:ascii="SimSun" w:hAnsi="SimSun" w:eastAsia="SimSun" w:cs="SimSun"/>
                <w:sz w:val="24"/>
                <w:szCs w:val="24"/>
                <w:spacing w:val="-2"/>
              </w:rPr>
              <w:t>第二章 投标人须知</w:t>
            </w:r>
            <w:r>
              <w:rPr>
                <w:rFonts w:ascii="SimSun" w:hAnsi="SimSun" w:eastAsia="SimSun" w:cs="SimSun"/>
                <w:sz w:val="24"/>
                <w:szCs w:val="24"/>
              </w:rPr>
              <w:tab/>
            </w:r>
            <w:r>
              <w:rPr>
                <w:rFonts w:ascii="SimSun" w:hAnsi="SimSun" w:eastAsia="SimSun" w:cs="SimSun"/>
                <w:sz w:val="24"/>
                <w:szCs w:val="24"/>
                <w:spacing w:val="-65"/>
              </w:rPr>
              <w:t xml:space="preserve"> </w:t>
            </w:r>
            <w:r>
              <w:rPr>
                <w:rFonts w:ascii="Times New Roman" w:hAnsi="Times New Roman" w:eastAsia="Times New Roman" w:cs="Times New Roman"/>
                <w:sz w:val="24"/>
                <w:szCs w:val="24"/>
              </w:rPr>
              <w:t>4</w:t>
            </w:r>
          </w:hyperlink>
        </w:p>
        <w:p>
          <w:pPr>
            <w:pStyle w:val="BodyText"/>
            <w:spacing w:line="247" w:lineRule="auto"/>
            <w:rPr/>
          </w:pPr>
          <w:r/>
        </w:p>
        <w:p>
          <w:pPr>
            <w:pStyle w:val="BodyText"/>
            <w:spacing w:line="248" w:lineRule="auto"/>
            <w:rPr/>
          </w:pPr>
          <w:r/>
        </w:p>
        <w:p>
          <w:pPr>
            <w:ind w:left="368"/>
            <w:spacing w:before="78" w:line="219" w:lineRule="auto"/>
            <w:tabs>
              <w:tab w:val="right" w:leader="dot" w:pos="8654"/>
            </w:tabs>
            <w:rPr>
              <w:rFonts w:ascii="Times New Roman" w:hAnsi="Times New Roman" w:eastAsia="Times New Roman" w:cs="Times New Roman"/>
              <w:sz w:val="24"/>
              <w:szCs w:val="24"/>
            </w:rPr>
          </w:pPr>
          <w:hyperlink w:history="true" w:anchor="bookmark3">
            <w:r>
              <w:rPr>
                <w:rFonts w:ascii="SimSun" w:hAnsi="SimSun" w:eastAsia="SimSun" w:cs="SimSun"/>
                <w:sz w:val="24"/>
                <w:szCs w:val="24"/>
                <w:spacing w:val="-5"/>
              </w:rPr>
              <w:t>前附表</w:t>
            </w:r>
            <w:r>
              <w:rPr>
                <w:rFonts w:ascii="SimSun" w:hAnsi="SimSun" w:eastAsia="SimSun" w:cs="SimSun"/>
                <w:sz w:val="24"/>
                <w:szCs w:val="24"/>
              </w:rPr>
              <w:tab/>
            </w:r>
            <w:r>
              <w:rPr>
                <w:rFonts w:ascii="SimSun" w:hAnsi="SimSun" w:eastAsia="SimSun" w:cs="SimSun"/>
                <w:sz w:val="24"/>
                <w:szCs w:val="24"/>
                <w:spacing w:val="-65"/>
              </w:rPr>
              <w:t xml:space="preserve"> </w:t>
            </w:r>
            <w:r>
              <w:rPr>
                <w:rFonts w:ascii="Times New Roman" w:hAnsi="Times New Roman" w:eastAsia="Times New Roman" w:cs="Times New Roman"/>
                <w:sz w:val="24"/>
                <w:szCs w:val="24"/>
              </w:rPr>
              <w:t>4</w:t>
            </w:r>
          </w:hyperlink>
        </w:p>
        <w:p>
          <w:pPr>
            <w:pStyle w:val="BodyText"/>
            <w:spacing w:line="249" w:lineRule="auto"/>
            <w:rPr/>
          </w:pPr>
          <w:r/>
        </w:p>
        <w:p>
          <w:pPr>
            <w:pStyle w:val="BodyText"/>
            <w:spacing w:line="249" w:lineRule="auto"/>
            <w:rPr/>
          </w:pPr>
          <w:r/>
        </w:p>
        <w:p>
          <w:pPr>
            <w:ind w:left="364"/>
            <w:spacing w:before="78" w:line="219" w:lineRule="auto"/>
            <w:tabs>
              <w:tab w:val="right" w:leader="dot" w:pos="8654"/>
            </w:tabs>
            <w:rPr>
              <w:rFonts w:ascii="Times New Roman" w:hAnsi="Times New Roman" w:eastAsia="Times New Roman" w:cs="Times New Roman"/>
              <w:sz w:val="24"/>
              <w:szCs w:val="24"/>
            </w:rPr>
          </w:pPr>
          <w:hyperlink w:history="true" w:anchor="bookmark4">
            <w:r>
              <w:rPr>
                <w:rFonts w:ascii="SimSun" w:hAnsi="SimSun" w:eastAsia="SimSun" w:cs="SimSun"/>
                <w:sz w:val="24"/>
                <w:szCs w:val="24"/>
                <w:spacing w:val="-2"/>
              </w:rPr>
              <w:t>第三章 招标需求</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3"/>
              </w:rPr>
              <w:t>24</w:t>
            </w:r>
          </w:hyperlink>
        </w:p>
        <w:p>
          <w:pPr>
            <w:pStyle w:val="BodyText"/>
            <w:spacing w:line="247" w:lineRule="auto"/>
            <w:rPr/>
          </w:pPr>
          <w:r/>
        </w:p>
        <w:p>
          <w:pPr>
            <w:pStyle w:val="BodyText"/>
            <w:spacing w:line="248" w:lineRule="auto"/>
            <w:rPr/>
          </w:pPr>
          <w:r/>
        </w:p>
        <w:p>
          <w:pPr>
            <w:ind w:left="364"/>
            <w:spacing w:before="78" w:line="219" w:lineRule="auto"/>
            <w:tabs>
              <w:tab w:val="right" w:leader="dot" w:pos="8654"/>
            </w:tabs>
            <w:rPr>
              <w:rFonts w:ascii="Times New Roman" w:hAnsi="Times New Roman" w:eastAsia="Times New Roman" w:cs="Times New Roman"/>
              <w:sz w:val="24"/>
              <w:szCs w:val="24"/>
            </w:rPr>
          </w:pPr>
          <w:hyperlink w:history="true" w:anchor="bookmark5">
            <w:r>
              <w:rPr>
                <w:rFonts w:ascii="SimSun" w:hAnsi="SimSun" w:eastAsia="SimSun" w:cs="SimSun"/>
                <w:sz w:val="24"/>
                <w:szCs w:val="24"/>
                <w:spacing w:val="-1"/>
              </w:rPr>
              <w:t>第四章 评标方法与程序</w:t>
            </w:r>
            <w:r>
              <w:rPr>
                <w:rFonts w:ascii="SimSun" w:hAnsi="SimSun" w:eastAsia="SimSun" w:cs="SimSun"/>
                <w:sz w:val="24"/>
                <w:szCs w:val="24"/>
              </w:rPr>
              <w:tab/>
            </w:r>
            <w:r>
              <w:rPr>
                <w:rFonts w:ascii="SimSun" w:hAnsi="SimSun" w:eastAsia="SimSun" w:cs="SimSun"/>
                <w:sz w:val="24"/>
                <w:szCs w:val="24"/>
                <w:spacing w:val="-64"/>
              </w:rPr>
              <w:t xml:space="preserve"> </w:t>
            </w:r>
            <w:r>
              <w:rPr>
                <w:rFonts w:ascii="Times New Roman" w:hAnsi="Times New Roman" w:eastAsia="Times New Roman" w:cs="Times New Roman"/>
                <w:sz w:val="24"/>
                <w:szCs w:val="24"/>
                <w:spacing w:val="-3"/>
              </w:rPr>
              <w:t>26</w:t>
            </w:r>
          </w:hyperlink>
        </w:p>
        <w:p>
          <w:pPr>
            <w:pStyle w:val="BodyText"/>
            <w:spacing w:line="247" w:lineRule="auto"/>
            <w:rPr/>
          </w:pPr>
          <w:r/>
        </w:p>
        <w:p>
          <w:pPr>
            <w:pStyle w:val="BodyText"/>
            <w:spacing w:line="248" w:lineRule="auto"/>
            <w:rPr/>
          </w:pPr>
          <w:r/>
        </w:p>
        <w:p>
          <w:pPr>
            <w:ind w:left="364"/>
            <w:spacing w:before="79" w:line="219" w:lineRule="auto"/>
            <w:tabs>
              <w:tab w:val="right" w:leader="dot" w:pos="8654"/>
            </w:tabs>
            <w:rPr>
              <w:rFonts w:ascii="Times New Roman" w:hAnsi="Times New Roman" w:eastAsia="Times New Roman" w:cs="Times New Roman"/>
              <w:sz w:val="24"/>
              <w:szCs w:val="24"/>
            </w:rPr>
          </w:pPr>
          <w:hyperlink w:history="true" w:anchor="bookmark6">
            <w:r>
              <w:rPr>
                <w:rFonts w:ascii="SimSun" w:hAnsi="SimSun" w:eastAsia="SimSun" w:cs="SimSun"/>
                <w:sz w:val="24"/>
                <w:szCs w:val="24"/>
                <w:spacing w:val="-1"/>
              </w:rPr>
              <w:t>第五章 合同书格式和合同条款</w:t>
            </w:r>
            <w:r>
              <w:rPr>
                <w:rFonts w:ascii="SimSun" w:hAnsi="SimSun" w:eastAsia="SimSun" w:cs="SimSun"/>
                <w:sz w:val="24"/>
                <w:szCs w:val="24"/>
              </w:rPr>
              <w:tab/>
            </w:r>
            <w:r>
              <w:rPr>
                <w:rFonts w:ascii="SimSun" w:hAnsi="SimSun" w:eastAsia="SimSun" w:cs="SimSun"/>
                <w:sz w:val="24"/>
                <w:szCs w:val="24"/>
                <w:spacing w:val="-59"/>
              </w:rPr>
              <w:t xml:space="preserve"> </w:t>
            </w:r>
            <w:r>
              <w:rPr>
                <w:rFonts w:ascii="Times New Roman" w:hAnsi="Times New Roman" w:eastAsia="Times New Roman" w:cs="Times New Roman"/>
                <w:sz w:val="24"/>
                <w:szCs w:val="24"/>
                <w:spacing w:val="-5"/>
              </w:rPr>
              <w:t>34</w:t>
            </w:r>
          </w:hyperlink>
        </w:p>
        <w:p>
          <w:pPr>
            <w:pStyle w:val="BodyText"/>
            <w:spacing w:line="249" w:lineRule="auto"/>
            <w:rPr/>
          </w:pPr>
          <w:r/>
        </w:p>
        <w:p>
          <w:pPr>
            <w:pStyle w:val="BodyText"/>
            <w:spacing w:line="249" w:lineRule="auto"/>
            <w:rPr/>
          </w:pPr>
          <w:r/>
        </w:p>
        <w:p>
          <w:pPr>
            <w:ind w:left="364"/>
            <w:spacing w:before="79" w:line="219" w:lineRule="auto"/>
            <w:tabs>
              <w:tab w:val="right" w:leader="dot" w:pos="8654"/>
            </w:tabs>
            <w:rPr>
              <w:rFonts w:ascii="Times New Roman" w:hAnsi="Times New Roman" w:eastAsia="Times New Roman" w:cs="Times New Roman"/>
              <w:sz w:val="24"/>
              <w:szCs w:val="24"/>
            </w:rPr>
          </w:pPr>
          <w:hyperlink w:history="true" w:anchor="bookmark7">
            <w:r>
              <w:rPr>
                <w:rFonts w:ascii="SimSun" w:hAnsi="SimSun" w:eastAsia="SimSun" w:cs="SimSun"/>
                <w:sz w:val="24"/>
                <w:szCs w:val="24"/>
                <w:spacing w:val="-1"/>
              </w:rPr>
              <w:t>第六章 投标文件有关格式</w:t>
            </w:r>
            <w:r>
              <w:rPr>
                <w:rFonts w:ascii="SimSun" w:hAnsi="SimSun" w:eastAsia="SimSun" w:cs="SimSun"/>
                <w:sz w:val="24"/>
                <w:szCs w:val="24"/>
              </w:rPr>
              <w:tab/>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2"/>
              </w:rPr>
              <w:t>45</w:t>
            </w:r>
          </w:hyperlink>
        </w:p>
      </w:sdtContent>
    </w:sdt>
    <w:p>
      <w:pPr>
        <w:spacing w:line="219" w:lineRule="auto"/>
        <w:sectPr>
          <w:headerReference w:type="default" r:id="rId7"/>
          <w:pgSz w:w="11900" w:h="16839"/>
          <w:pgMar w:top="1337" w:right="1438" w:bottom="0" w:left="1444" w:header="949" w:footer="0" w:gutter="0"/>
        </w:sectPr>
        <w:rPr>
          <w:rFonts w:ascii="Times New Roman" w:hAnsi="Times New Roman" w:eastAsia="Times New Roman" w:cs="Times New Roman"/>
          <w:sz w:val="24"/>
          <w:szCs w:val="24"/>
        </w:rPr>
      </w:pPr>
    </w:p>
    <w:p>
      <w:pPr>
        <w:pStyle w:val="BodyText"/>
        <w:spacing w:line="305" w:lineRule="auto"/>
        <w:rPr/>
      </w:pPr>
      <w:r/>
    </w:p>
    <w:p>
      <w:pPr>
        <w:pStyle w:val="BodyText"/>
        <w:spacing w:line="306" w:lineRule="auto"/>
        <w:rPr/>
      </w:pPr>
      <w:r/>
    </w:p>
    <w:p>
      <w:pPr>
        <w:ind w:left="3314"/>
        <w:spacing w:before="100" w:line="223" w:lineRule="auto"/>
        <w:outlineLvl w:val="0"/>
        <w:rPr>
          <w:rFonts w:ascii="SimSun" w:hAnsi="SimSun" w:eastAsia="SimSun" w:cs="SimSun"/>
          <w:sz w:val="31"/>
          <w:szCs w:val="31"/>
        </w:rPr>
      </w:pPr>
      <w:bookmarkStart w:name="bookmark1" w:id="1"/>
      <w:bookmarkEnd w:id="1"/>
      <w:r>
        <w:rPr>
          <w:rFonts w:ascii="SimSun" w:hAnsi="SimSun" w:eastAsia="SimSun" w:cs="SimSun"/>
          <w:sz w:val="31"/>
          <w:szCs w:val="31"/>
          <w:spacing w:val="6"/>
        </w:rPr>
        <w:t>第一章 </w:t>
      </w:r>
      <w:r>
        <w:rPr>
          <w:rFonts w:ascii="SimSun" w:hAnsi="SimSun" w:eastAsia="SimSun" w:cs="SimSun"/>
          <w:sz w:val="31"/>
          <w:szCs w:val="31"/>
          <w:b/>
          <w:bCs/>
          <w:spacing w:val="6"/>
        </w:rPr>
        <w:t>招标公告</w:t>
      </w:r>
    </w:p>
    <w:p>
      <w:pPr>
        <w:spacing w:before="137"/>
        <w:rPr/>
      </w:pPr>
      <w:r/>
    </w:p>
    <w:tbl>
      <w:tblPr>
        <w:tblStyle w:val="TableNormal"/>
        <w:tblW w:w="8553" w:type="dxa"/>
        <w:tblInd w:w="354" w:type="dxa"/>
        <w:tblLayout w:type="fixed"/>
        <w:tblBorders>
          <w:left w:val="single" w:color="000000" w:sz="2" w:space="0"/>
          <w:bottom w:val="single" w:color="000000" w:sz="2" w:space="0"/>
          <w:right w:val="single" w:color="000000" w:sz="2" w:space="0"/>
          <w:top w:val="single" w:color="000000" w:sz="2" w:space="0"/>
        </w:tblBorders>
      </w:tblPr>
      <w:tblGrid>
        <w:gridCol w:w="8553"/>
      </w:tblGrid>
      <w:tr>
        <w:trPr>
          <w:trHeight w:val="1675" w:hRule="atLeast"/>
        </w:trPr>
        <w:tc>
          <w:tcPr>
            <w:tcW w:w="8553" w:type="dxa"/>
            <w:vAlign w:val="top"/>
          </w:tcPr>
          <w:p>
            <w:pPr>
              <w:ind w:left="9"/>
              <w:spacing w:before="218" w:line="228" w:lineRule="auto"/>
              <w:rPr>
                <w:rFonts w:ascii="SimSun" w:hAnsi="SimSun" w:eastAsia="SimSun" w:cs="SimSun"/>
                <w:sz w:val="20"/>
                <w:szCs w:val="20"/>
              </w:rPr>
            </w:pPr>
            <w:r>
              <w:rPr>
                <w:rFonts w:ascii="SimSun" w:hAnsi="SimSun" w:eastAsia="SimSun" w:cs="SimSun"/>
                <w:sz w:val="20"/>
                <w:szCs w:val="20"/>
                <w:spacing w:val="9"/>
              </w:rPr>
              <w:t>项目概况：</w:t>
            </w:r>
          </w:p>
          <w:p>
            <w:pPr>
              <w:spacing w:line="281" w:lineRule="auto"/>
              <w:rPr>
                <w:rFonts w:ascii="Arial"/>
                <w:sz w:val="21"/>
              </w:rPr>
            </w:pPr>
            <w:r/>
          </w:p>
          <w:p>
            <w:pPr>
              <w:ind w:left="7" w:firstLine="418"/>
              <w:spacing w:before="65" w:line="378" w:lineRule="auto"/>
              <w:rPr>
                <w:rFonts w:ascii="SimSun" w:hAnsi="SimSun" w:eastAsia="SimSun" w:cs="SimSun"/>
                <w:sz w:val="20"/>
                <w:szCs w:val="20"/>
              </w:rPr>
            </w:pPr>
            <w:r>
              <w:rPr>
                <w:rFonts w:ascii="SimSun" w:hAnsi="SimSun" w:eastAsia="SimSun" w:cs="SimSun"/>
                <w:sz w:val="20"/>
                <w:szCs w:val="20"/>
                <w:spacing w:val="12"/>
              </w:rPr>
              <w:t>政府购买服务人员经费的潜在投标人应在上海政府采购网(</w:t>
            </w:r>
            <w:hyperlink w:history="true" r:id="rId10">
              <w:r>
                <w:rPr>
                  <w:rFonts w:ascii="SimSun" w:hAnsi="SimSun" w:eastAsia="SimSun" w:cs="SimSun"/>
                  <w:sz w:val="20"/>
                  <w:szCs w:val="20"/>
                </w:rPr>
                <w:t>www</w:t>
              </w:r>
              <w:r>
                <w:rPr>
                  <w:rFonts w:ascii="SimSun" w:hAnsi="SimSun" w:eastAsia="SimSun" w:cs="SimSun"/>
                  <w:sz w:val="20"/>
                  <w:szCs w:val="20"/>
                  <w:spacing w:val="12"/>
                </w:rPr>
                <w:t>.</w:t>
              </w:r>
              <w:r>
                <w:rPr>
                  <w:rFonts w:ascii="SimSun" w:hAnsi="SimSun" w:eastAsia="SimSun" w:cs="SimSun"/>
                  <w:sz w:val="20"/>
                  <w:szCs w:val="20"/>
                </w:rPr>
                <w:t>zfcg</w:t>
              </w:r>
              <w:r>
                <w:rPr>
                  <w:rFonts w:ascii="SimSun" w:hAnsi="SimSun" w:eastAsia="SimSun" w:cs="SimSun"/>
                  <w:sz w:val="20"/>
                  <w:szCs w:val="20"/>
                  <w:spacing w:val="12"/>
                </w:rPr>
                <w:t>.</w:t>
              </w:r>
              <w:r>
                <w:rPr>
                  <w:rFonts w:ascii="SimSun" w:hAnsi="SimSun" w:eastAsia="SimSun" w:cs="SimSun"/>
                  <w:sz w:val="20"/>
                  <w:szCs w:val="20"/>
                </w:rPr>
                <w:t>sh</w:t>
              </w:r>
              <w:r>
                <w:rPr>
                  <w:rFonts w:ascii="SimSun" w:hAnsi="SimSun" w:eastAsia="SimSun" w:cs="SimSun"/>
                  <w:sz w:val="20"/>
                  <w:szCs w:val="20"/>
                  <w:spacing w:val="12"/>
                </w:rPr>
                <w:t>.</w:t>
              </w:r>
              <w:r>
                <w:rPr>
                  <w:rFonts w:ascii="SimSun" w:hAnsi="SimSun" w:eastAsia="SimSun" w:cs="SimSun"/>
                  <w:sz w:val="20"/>
                  <w:szCs w:val="20"/>
                </w:rPr>
                <w:t>gov</w:t>
              </w:r>
              <w:r>
                <w:rPr>
                  <w:rFonts w:ascii="SimSun" w:hAnsi="SimSun" w:eastAsia="SimSun" w:cs="SimSun"/>
                  <w:sz w:val="20"/>
                  <w:szCs w:val="20"/>
                  <w:spacing w:val="12"/>
                </w:rPr>
                <w:t>.</w:t>
              </w:r>
              <w:r>
                <w:rPr>
                  <w:rFonts w:ascii="SimSun" w:hAnsi="SimSun" w:eastAsia="SimSun" w:cs="SimSun"/>
                  <w:sz w:val="20"/>
                  <w:szCs w:val="20"/>
                </w:rPr>
                <w:t>cn</w:t>
              </w:r>
            </w:hyperlink>
            <w:r>
              <w:rPr>
                <w:rFonts w:ascii="SimSun" w:hAnsi="SimSun" w:eastAsia="SimSun" w:cs="SimSun"/>
                <w:sz w:val="20"/>
                <w:szCs w:val="20"/>
                <w:spacing w:val="12"/>
              </w:rPr>
              <w:t>) 获取招</w:t>
            </w:r>
            <w:r>
              <w:rPr>
                <w:rFonts w:ascii="SimSun" w:hAnsi="SimSun" w:eastAsia="SimSun" w:cs="SimSun"/>
                <w:sz w:val="20"/>
                <w:szCs w:val="20"/>
              </w:rPr>
              <w:t xml:space="preserve"> </w:t>
            </w:r>
            <w:r>
              <w:rPr>
                <w:rFonts w:ascii="SimSun" w:hAnsi="SimSun" w:eastAsia="SimSun" w:cs="SimSun"/>
                <w:sz w:val="20"/>
                <w:szCs w:val="20"/>
                <w:spacing w:val="9"/>
              </w:rPr>
              <w:t>标文件，并于提交投标文件截止时间前提交投标文件。</w:t>
            </w:r>
          </w:p>
        </w:tc>
      </w:tr>
    </w:tbl>
    <w:p>
      <w:pPr>
        <w:ind w:left="372"/>
        <w:spacing w:before="320" w:line="224" w:lineRule="auto"/>
        <w:rPr>
          <w:rFonts w:ascii="SimSun" w:hAnsi="SimSun" w:eastAsia="SimSun" w:cs="SimSun"/>
          <w:sz w:val="31"/>
          <w:szCs w:val="31"/>
        </w:rPr>
      </w:pPr>
      <w:r>
        <w:rPr>
          <w:rFonts w:ascii="SimSun" w:hAnsi="SimSun" w:eastAsia="SimSun" w:cs="SimSun"/>
          <w:sz w:val="31"/>
          <w:szCs w:val="31"/>
          <w:b/>
          <w:bCs/>
          <w:spacing w:val="2"/>
        </w:rPr>
        <w:t>一、</w:t>
      </w:r>
      <w:r>
        <w:rPr>
          <w:rFonts w:ascii="SimSun" w:hAnsi="SimSun" w:eastAsia="SimSun" w:cs="SimSun"/>
          <w:sz w:val="31"/>
          <w:szCs w:val="31"/>
          <w:spacing w:val="26"/>
        </w:rPr>
        <w:t xml:space="preserve"> </w:t>
      </w:r>
      <w:r>
        <w:rPr>
          <w:rFonts w:ascii="SimSun" w:hAnsi="SimSun" w:eastAsia="SimSun" w:cs="SimSun"/>
          <w:sz w:val="31"/>
          <w:szCs w:val="31"/>
          <w:b/>
          <w:bCs/>
          <w:spacing w:val="2"/>
        </w:rPr>
        <w:t>基本情况表</w:t>
      </w:r>
    </w:p>
    <w:p>
      <w:pPr>
        <w:ind w:left="848"/>
        <w:spacing w:before="234" w:line="219" w:lineRule="auto"/>
        <w:rPr>
          <w:rFonts w:ascii="SimSun" w:hAnsi="SimSun" w:eastAsia="SimSun" w:cs="SimSun"/>
          <w:sz w:val="24"/>
          <w:szCs w:val="24"/>
        </w:rPr>
      </w:pPr>
      <w:r>
        <w:rPr>
          <w:rFonts w:ascii="SimSun" w:hAnsi="SimSun" w:eastAsia="SimSun" w:cs="SimSun"/>
          <w:sz w:val="24"/>
          <w:szCs w:val="24"/>
        </w:rPr>
        <w:t>项目编号：310113000250110</w:t>
      </w:r>
      <w:r>
        <w:rPr>
          <w:rFonts w:ascii="SimSun" w:hAnsi="SimSun" w:eastAsia="SimSun" w:cs="SimSun"/>
          <w:sz w:val="24"/>
          <w:szCs w:val="24"/>
          <w:spacing w:val="-1"/>
        </w:rPr>
        <w:t>159503-13185605</w:t>
      </w:r>
    </w:p>
    <w:p>
      <w:pPr>
        <w:ind w:left="873"/>
        <w:spacing w:before="180" w:line="219" w:lineRule="auto"/>
        <w:rPr>
          <w:rFonts w:ascii="SimSun" w:hAnsi="SimSun" w:eastAsia="SimSun" w:cs="SimSun"/>
          <w:sz w:val="24"/>
          <w:szCs w:val="24"/>
        </w:rPr>
      </w:pPr>
      <w:r>
        <w:rPr>
          <w:rFonts w:ascii="SimSun" w:hAnsi="SimSun" w:eastAsia="SimSun" w:cs="SimSun"/>
          <w:sz w:val="24"/>
          <w:szCs w:val="24"/>
          <w:spacing w:val="-3"/>
        </w:rPr>
        <w:t>内部项目编号：2025-采-0023</w:t>
      </w:r>
    </w:p>
    <w:p>
      <w:pPr>
        <w:ind w:left="848"/>
        <w:spacing w:before="183" w:line="219" w:lineRule="auto"/>
        <w:rPr>
          <w:rFonts w:ascii="SimSun" w:hAnsi="SimSun" w:eastAsia="SimSun" w:cs="SimSun"/>
          <w:sz w:val="24"/>
          <w:szCs w:val="24"/>
        </w:rPr>
      </w:pPr>
      <w:r>
        <w:rPr>
          <w:rFonts w:ascii="SimSun" w:hAnsi="SimSun" w:eastAsia="SimSun" w:cs="SimSun"/>
          <w:sz w:val="24"/>
          <w:szCs w:val="24"/>
          <w:spacing w:val="-1"/>
        </w:rPr>
        <w:t>项目名称：政府购买服务人员经费</w:t>
      </w:r>
    </w:p>
    <w:p>
      <w:pPr>
        <w:ind w:left="843"/>
        <w:spacing w:before="181" w:line="219" w:lineRule="auto"/>
        <w:rPr>
          <w:rFonts w:ascii="SimSun" w:hAnsi="SimSun" w:eastAsia="SimSun" w:cs="SimSun"/>
          <w:sz w:val="24"/>
          <w:szCs w:val="24"/>
        </w:rPr>
      </w:pPr>
      <w:r>
        <w:drawing>
          <wp:anchor distT="0" distB="0" distL="0" distR="0" simplePos="0" relativeHeight="251665408" behindDoc="1" locked="0" layoutInCell="1" allowOverlap="1">
            <wp:simplePos x="0" y="0"/>
            <wp:positionH relativeFrom="column">
              <wp:posOffset>6604000</wp:posOffset>
            </wp:positionH>
            <wp:positionV relativeFrom="paragraph">
              <wp:posOffset>129231</wp:posOffset>
            </wp:positionV>
            <wp:extent cx="35052" cy="312409"/>
            <wp:effectExtent l="0" t="0" r="0" b="0"/>
            <wp:wrapNone/>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35052" cy="312409"/>
                    </a:xfrm>
                    <a:prstGeom prst="rect">
                      <a:avLst/>
                    </a:prstGeom>
                  </pic:spPr>
                </pic:pic>
              </a:graphicData>
            </a:graphic>
          </wp:anchor>
        </w:drawing>
      </w:r>
      <w:r>
        <w:rPr>
          <w:rFonts w:ascii="SimSun" w:hAnsi="SimSun" w:eastAsia="SimSun" w:cs="SimSun"/>
          <w:sz w:val="24"/>
          <w:szCs w:val="24"/>
          <w:spacing w:val="-1"/>
        </w:rPr>
        <w:t>采购方式：公开招标</w:t>
      </w:r>
    </w:p>
    <w:p>
      <w:pPr>
        <w:ind w:left="846"/>
        <w:spacing w:before="182" w:line="219" w:lineRule="auto"/>
        <w:rPr>
          <w:rFonts w:ascii="SimSun" w:hAnsi="SimSun" w:eastAsia="SimSun" w:cs="SimSun"/>
          <w:sz w:val="24"/>
          <w:szCs w:val="24"/>
        </w:rPr>
      </w:pPr>
      <w:r>
        <w:rPr>
          <w:rFonts w:ascii="SimSun" w:hAnsi="SimSun" w:eastAsia="SimSun" w:cs="SimSun"/>
          <w:sz w:val="24"/>
          <w:szCs w:val="24"/>
          <w:spacing w:val="-3"/>
        </w:rPr>
        <w:t>预算金额(元)</w:t>
      </w:r>
      <w:r>
        <w:rPr>
          <w:rFonts w:ascii="SimSun" w:hAnsi="SimSun" w:eastAsia="SimSun" w:cs="SimSun"/>
          <w:sz w:val="24"/>
          <w:szCs w:val="24"/>
          <w:spacing w:val="35"/>
        </w:rPr>
        <w:t xml:space="preserve"> </w:t>
      </w:r>
      <w:r>
        <w:rPr>
          <w:rFonts w:ascii="SimSun" w:hAnsi="SimSun" w:eastAsia="SimSun" w:cs="SimSun"/>
          <w:sz w:val="24"/>
          <w:szCs w:val="24"/>
          <w:spacing w:val="-3"/>
        </w:rPr>
        <w:t>：4350060。</w:t>
      </w:r>
    </w:p>
    <w:p>
      <w:pPr>
        <w:ind w:left="847"/>
        <w:spacing w:before="183" w:line="218" w:lineRule="auto"/>
        <w:rPr>
          <w:rFonts w:ascii="SimSun" w:hAnsi="SimSun" w:eastAsia="SimSun" w:cs="SimSun"/>
          <w:sz w:val="24"/>
          <w:szCs w:val="24"/>
        </w:rPr>
      </w:pPr>
      <w:r>
        <w:rPr>
          <w:rFonts w:ascii="SimSun" w:hAnsi="SimSun" w:eastAsia="SimSun" w:cs="SimSun"/>
          <w:sz w:val="24"/>
          <w:szCs w:val="24"/>
          <w:spacing w:val="-3"/>
        </w:rPr>
        <w:t>最高限价(元)</w:t>
      </w:r>
      <w:r>
        <w:rPr>
          <w:rFonts w:ascii="SimSun" w:hAnsi="SimSun" w:eastAsia="SimSun" w:cs="SimSun"/>
          <w:sz w:val="24"/>
          <w:szCs w:val="24"/>
          <w:spacing w:val="34"/>
        </w:rPr>
        <w:t xml:space="preserve"> </w:t>
      </w:r>
      <w:r>
        <w:rPr>
          <w:rFonts w:ascii="SimSun" w:hAnsi="SimSun" w:eastAsia="SimSun" w:cs="SimSun"/>
          <w:sz w:val="24"/>
          <w:szCs w:val="24"/>
          <w:spacing w:val="-3"/>
        </w:rPr>
        <w:t>：4350060。</w:t>
      </w:r>
    </w:p>
    <w:p>
      <w:pPr>
        <w:ind w:left="370" w:right="1800" w:firstLine="473"/>
        <w:spacing w:before="184" w:line="359" w:lineRule="auto"/>
        <w:rPr>
          <w:rFonts w:ascii="SimSun" w:hAnsi="SimSun" w:eastAsia="SimSun" w:cs="SimSun"/>
          <w:sz w:val="24"/>
          <w:szCs w:val="24"/>
        </w:rPr>
      </w:pPr>
      <w:r>
        <w:rPr>
          <w:rFonts w:ascii="SimSun" w:hAnsi="SimSun" w:eastAsia="SimSun" w:cs="SimSun"/>
          <w:sz w:val="24"/>
          <w:szCs w:val="24"/>
          <w:spacing w:val="-3"/>
        </w:rPr>
        <w:t>采购需求：派遣人数共 39 人，主要从事窗口服务、档案管理</w:t>
      </w:r>
      <w:r>
        <w:rPr>
          <w:rFonts w:ascii="SimSun" w:hAnsi="SimSun" w:eastAsia="SimSun" w:cs="SimSun"/>
          <w:sz w:val="24"/>
          <w:szCs w:val="24"/>
          <w:spacing w:val="-4"/>
        </w:rPr>
        <w:t>、计算机系统</w:t>
      </w:r>
      <w:r>
        <w:rPr>
          <w:rFonts w:ascii="SimSun" w:hAnsi="SimSun" w:eastAsia="SimSun" w:cs="SimSun"/>
          <w:sz w:val="24"/>
          <w:szCs w:val="24"/>
        </w:rPr>
        <w:t xml:space="preserve"> </w:t>
      </w:r>
      <w:r>
        <w:rPr>
          <w:rFonts w:ascii="SimSun" w:hAnsi="SimSun" w:eastAsia="SimSun" w:cs="SimSun"/>
          <w:sz w:val="24"/>
          <w:szCs w:val="24"/>
          <w:spacing w:val="-1"/>
        </w:rPr>
        <w:t>管理及相关业务辅助工作。具体内容和要求详见第三章 招标需求。</w:t>
      </w:r>
    </w:p>
    <w:p>
      <w:pPr>
        <w:ind w:left="845"/>
        <w:spacing w:before="1" w:line="218" w:lineRule="auto"/>
        <w:rPr>
          <w:rFonts w:ascii="SimSun" w:hAnsi="SimSun" w:eastAsia="SimSun" w:cs="SimSun"/>
          <w:sz w:val="24"/>
          <w:szCs w:val="24"/>
        </w:rPr>
      </w:pPr>
      <w:r>
        <w:rPr>
          <w:rFonts w:ascii="SimSun" w:hAnsi="SimSun" w:eastAsia="SimSun" w:cs="SimSun"/>
          <w:sz w:val="24"/>
          <w:szCs w:val="24"/>
          <w:spacing w:val="-1"/>
        </w:rPr>
        <w:t>合同履行期限：详见第三章 招标文件需求</w:t>
      </w:r>
    </w:p>
    <w:p>
      <w:pPr>
        <w:ind w:left="845"/>
        <w:spacing w:before="181" w:line="219" w:lineRule="auto"/>
        <w:rPr>
          <w:rFonts w:ascii="SimSun" w:hAnsi="SimSun" w:eastAsia="SimSun" w:cs="SimSun"/>
          <w:sz w:val="24"/>
          <w:szCs w:val="24"/>
        </w:rPr>
      </w:pPr>
      <w:r>
        <w:rPr>
          <w:rFonts w:ascii="SimSun" w:hAnsi="SimSun" w:eastAsia="SimSun" w:cs="SimSun"/>
          <w:sz w:val="24"/>
          <w:szCs w:val="24"/>
          <w:spacing w:val="-4"/>
        </w:rPr>
        <w:t>本项目</w:t>
      </w:r>
      <w:r>
        <w:rPr>
          <w:rFonts w:ascii="SimSun" w:hAnsi="SimSun" w:eastAsia="SimSun" w:cs="SimSun"/>
          <w:sz w:val="24"/>
          <w:szCs w:val="24"/>
          <w:spacing w:val="56"/>
        </w:rPr>
        <w:t xml:space="preserve"> </w:t>
      </w:r>
      <w:r>
        <w:rPr>
          <w:rFonts w:ascii="SimSun" w:hAnsi="SimSun" w:eastAsia="SimSun" w:cs="SimSun"/>
          <w:sz w:val="24"/>
          <w:szCs w:val="24"/>
          <w:spacing w:val="-4"/>
        </w:rPr>
        <w:t>(不允许) 接受联合体投标。</w:t>
      </w:r>
    </w:p>
    <w:p>
      <w:pPr>
        <w:ind w:left="372"/>
        <w:spacing w:before="197" w:line="225" w:lineRule="auto"/>
        <w:rPr>
          <w:rFonts w:ascii="SimSun" w:hAnsi="SimSun" w:eastAsia="SimSun" w:cs="SimSun"/>
          <w:sz w:val="31"/>
          <w:szCs w:val="31"/>
        </w:rPr>
      </w:pPr>
      <w:r>
        <w:rPr>
          <w:rFonts w:ascii="SimSun" w:hAnsi="SimSun" w:eastAsia="SimSun" w:cs="SimSun"/>
          <w:sz w:val="31"/>
          <w:szCs w:val="31"/>
          <w:b/>
          <w:bCs/>
          <w:spacing w:val="5"/>
        </w:rPr>
        <w:t>二．投标人资格要求</w:t>
      </w:r>
    </w:p>
    <w:p>
      <w:pPr>
        <w:ind w:left="862"/>
        <w:spacing w:before="230" w:line="219" w:lineRule="auto"/>
        <w:rPr>
          <w:rFonts w:ascii="SimSun" w:hAnsi="SimSun" w:eastAsia="SimSun" w:cs="SimSun"/>
          <w:sz w:val="24"/>
          <w:szCs w:val="24"/>
        </w:rPr>
      </w:pPr>
      <w:r>
        <w:rPr>
          <w:rFonts w:ascii="SimSun" w:hAnsi="SimSun" w:eastAsia="SimSun" w:cs="SimSun"/>
          <w:sz w:val="24"/>
          <w:szCs w:val="24"/>
          <w:b/>
          <w:bCs/>
          <w:color w:val="FF0000"/>
          <w:spacing w:val="-3"/>
        </w:rPr>
        <w:t>1、符合《中华人民共和国政府采购法》第二十二条的规定</w:t>
      </w:r>
    </w:p>
    <w:p>
      <w:pPr>
        <w:ind w:left="367"/>
        <w:spacing w:before="183" w:line="214" w:lineRule="auto"/>
        <w:rPr>
          <w:rFonts w:ascii="SimSun" w:hAnsi="SimSun" w:eastAsia="SimSun" w:cs="SimSun"/>
          <w:sz w:val="24"/>
          <w:szCs w:val="24"/>
        </w:rPr>
      </w:pPr>
      <w:r>
        <w:rPr>
          <w:rFonts w:ascii="SimSun" w:hAnsi="SimSun" w:eastAsia="SimSun" w:cs="SimSun"/>
          <w:sz w:val="24"/>
          <w:szCs w:val="24"/>
          <w:b/>
          <w:bCs/>
          <w:color w:val="FF0000"/>
          <w:spacing w:val="-10"/>
        </w:rPr>
        <w:t>2</w:t>
      </w:r>
      <w:r>
        <w:rPr>
          <w:rFonts w:ascii="SimSun" w:hAnsi="SimSun" w:eastAsia="SimSun" w:cs="SimSun"/>
          <w:sz w:val="24"/>
          <w:szCs w:val="24"/>
          <w:color w:val="FF0000"/>
          <w:spacing w:val="-39"/>
        </w:rPr>
        <w:t xml:space="preserve"> </w:t>
      </w:r>
      <w:r>
        <w:rPr>
          <w:rFonts w:ascii="SimSun" w:hAnsi="SimSun" w:eastAsia="SimSun" w:cs="SimSun"/>
          <w:sz w:val="24"/>
          <w:szCs w:val="24"/>
          <w:b/>
          <w:bCs/>
          <w:color w:val="FF0000"/>
          <w:spacing w:val="-10"/>
        </w:rPr>
        <w:t>、</w:t>
      </w:r>
      <w:r>
        <w:rPr>
          <w:rFonts w:ascii="SimSun" w:hAnsi="SimSun" w:eastAsia="SimSun" w:cs="SimSun"/>
          <w:sz w:val="24"/>
          <w:szCs w:val="24"/>
          <w:color w:val="FF0000"/>
          <w:spacing w:val="-58"/>
        </w:rPr>
        <w:t xml:space="preserve"> </w:t>
      </w:r>
      <w:r>
        <w:rPr>
          <w:rFonts w:ascii="SimSun" w:hAnsi="SimSun" w:eastAsia="SimSun" w:cs="SimSun"/>
          <w:sz w:val="24"/>
          <w:szCs w:val="24"/>
          <w:b/>
          <w:bCs/>
          <w:color w:val="FF0000"/>
          <w:spacing w:val="-10"/>
        </w:rPr>
        <w:t>未</w:t>
      </w:r>
      <w:r>
        <w:rPr>
          <w:rFonts w:ascii="SimSun" w:hAnsi="SimSun" w:eastAsia="SimSun" w:cs="SimSun"/>
          <w:sz w:val="24"/>
          <w:szCs w:val="24"/>
          <w:color w:val="FF0000"/>
          <w:spacing w:val="-63"/>
        </w:rPr>
        <w:t xml:space="preserve"> </w:t>
      </w:r>
      <w:r>
        <w:rPr>
          <w:rFonts w:ascii="SimSun" w:hAnsi="SimSun" w:eastAsia="SimSun" w:cs="SimSun"/>
          <w:sz w:val="24"/>
          <w:szCs w:val="24"/>
          <w:b/>
          <w:bCs/>
          <w:color w:val="FF0000"/>
          <w:spacing w:val="-10"/>
        </w:rPr>
        <w:t>被</w:t>
      </w:r>
      <w:r>
        <w:rPr>
          <w:rFonts w:ascii="SimSun" w:hAnsi="SimSun" w:eastAsia="SimSun" w:cs="SimSun"/>
          <w:sz w:val="24"/>
          <w:szCs w:val="24"/>
          <w:color w:val="FF0000"/>
          <w:spacing w:val="-72"/>
        </w:rPr>
        <w:t xml:space="preserve"> </w:t>
      </w:r>
      <w:r>
        <w:rPr>
          <w:rFonts w:ascii="SimSun" w:hAnsi="SimSun" w:eastAsia="SimSun" w:cs="SimSun"/>
          <w:sz w:val="24"/>
          <w:szCs w:val="24"/>
          <w:b/>
          <w:bCs/>
          <w:color w:val="FF0000"/>
          <w:spacing w:val="-10"/>
        </w:rPr>
        <w:t>“</w:t>
      </w:r>
      <w:r>
        <w:rPr>
          <w:rFonts w:ascii="SimSun" w:hAnsi="SimSun" w:eastAsia="SimSun" w:cs="SimSun"/>
          <w:sz w:val="24"/>
          <w:szCs w:val="24"/>
          <w:color w:val="FF0000"/>
          <w:spacing w:val="-63"/>
        </w:rPr>
        <w:t xml:space="preserve"> </w:t>
      </w:r>
      <w:r>
        <w:rPr>
          <w:rFonts w:ascii="SimSun" w:hAnsi="SimSun" w:eastAsia="SimSun" w:cs="SimSun"/>
          <w:sz w:val="24"/>
          <w:szCs w:val="24"/>
          <w:b/>
          <w:bCs/>
          <w:color w:val="FF0000"/>
          <w:spacing w:val="-10"/>
        </w:rPr>
        <w:t>信</w:t>
      </w:r>
      <w:r>
        <w:rPr>
          <w:rFonts w:ascii="SimSun" w:hAnsi="SimSun" w:eastAsia="SimSun" w:cs="SimSun"/>
          <w:sz w:val="24"/>
          <w:szCs w:val="24"/>
          <w:color w:val="FF0000"/>
          <w:spacing w:val="-60"/>
        </w:rPr>
        <w:t xml:space="preserve"> </w:t>
      </w:r>
      <w:r>
        <w:rPr>
          <w:rFonts w:ascii="SimSun" w:hAnsi="SimSun" w:eastAsia="SimSun" w:cs="SimSun"/>
          <w:sz w:val="24"/>
          <w:szCs w:val="24"/>
          <w:b/>
          <w:bCs/>
          <w:color w:val="FF0000"/>
          <w:spacing w:val="-10"/>
        </w:rPr>
        <w:t>用</w:t>
      </w:r>
      <w:r>
        <w:rPr>
          <w:rFonts w:ascii="SimSun" w:hAnsi="SimSun" w:eastAsia="SimSun" w:cs="SimSun"/>
          <w:sz w:val="24"/>
          <w:szCs w:val="24"/>
          <w:color w:val="FF0000"/>
          <w:spacing w:val="-40"/>
        </w:rPr>
        <w:t xml:space="preserve"> </w:t>
      </w:r>
      <w:r>
        <w:rPr>
          <w:rFonts w:ascii="SimSun" w:hAnsi="SimSun" w:eastAsia="SimSun" w:cs="SimSun"/>
          <w:sz w:val="24"/>
          <w:szCs w:val="24"/>
          <w:b/>
          <w:bCs/>
          <w:color w:val="FF0000"/>
          <w:spacing w:val="-10"/>
        </w:rPr>
        <w:t>中</w:t>
      </w:r>
      <w:r>
        <w:rPr>
          <w:rFonts w:ascii="SimSun" w:hAnsi="SimSun" w:eastAsia="SimSun" w:cs="SimSun"/>
          <w:sz w:val="24"/>
          <w:szCs w:val="24"/>
          <w:color w:val="FF0000"/>
          <w:spacing w:val="-40"/>
        </w:rPr>
        <w:t xml:space="preserve"> </w:t>
      </w:r>
      <w:r>
        <w:rPr>
          <w:rFonts w:ascii="SimSun" w:hAnsi="SimSun" w:eastAsia="SimSun" w:cs="SimSun"/>
          <w:sz w:val="24"/>
          <w:szCs w:val="24"/>
          <w:b/>
          <w:bCs/>
          <w:color w:val="FF0000"/>
          <w:spacing w:val="-10"/>
        </w:rPr>
        <w:t>国</w:t>
      </w:r>
      <w:r>
        <w:rPr>
          <w:rFonts w:ascii="SimSun" w:hAnsi="SimSun" w:eastAsia="SimSun" w:cs="SimSun"/>
          <w:sz w:val="24"/>
          <w:szCs w:val="24"/>
          <w:color w:val="FF0000"/>
          <w:spacing w:val="-40"/>
        </w:rPr>
        <w:t xml:space="preserve"> </w:t>
      </w:r>
      <w:r>
        <w:rPr>
          <w:rFonts w:ascii="SimSun" w:hAnsi="SimSun" w:eastAsia="SimSun" w:cs="SimSun"/>
          <w:sz w:val="24"/>
          <w:szCs w:val="24"/>
          <w:b/>
          <w:bCs/>
          <w:color w:val="FF0000"/>
          <w:spacing w:val="-10"/>
        </w:rPr>
        <w:t>”（</w:t>
      </w:r>
      <w:r>
        <w:rPr>
          <w:rFonts w:ascii="SimSun" w:hAnsi="SimSun" w:eastAsia="SimSun" w:cs="SimSun"/>
          <w:sz w:val="24"/>
          <w:szCs w:val="24"/>
          <w:color w:val="FF0000"/>
          <w:spacing w:val="-36"/>
        </w:rPr>
        <w:t xml:space="preserve"> </w:t>
      </w:r>
      <w:hyperlink w:history="true" r:id="rId12">
        <w:r>
          <w:rPr>
            <w:rFonts w:ascii="SimSun" w:hAnsi="SimSun" w:eastAsia="SimSun" w:cs="SimSun"/>
            <w:sz w:val="24"/>
            <w:szCs w:val="24"/>
            <w:b/>
            <w:bCs/>
            <w:color w:val="FF0000"/>
            <w:spacing w:val="-10"/>
          </w:rPr>
          <w:t>www.creditchina.gov.cn</w:t>
        </w:r>
      </w:hyperlink>
      <w:r>
        <w:rPr>
          <w:rFonts w:ascii="SimSun" w:hAnsi="SimSun" w:eastAsia="SimSun" w:cs="SimSun"/>
          <w:sz w:val="24"/>
          <w:szCs w:val="24"/>
          <w:color w:val="FF0000"/>
          <w:spacing w:val="-37"/>
        </w:rPr>
        <w:t xml:space="preserve"> </w:t>
      </w:r>
      <w:r>
        <w:rPr>
          <w:rFonts w:ascii="SimSun" w:hAnsi="SimSun" w:eastAsia="SimSun" w:cs="SimSun"/>
          <w:sz w:val="24"/>
          <w:szCs w:val="24"/>
          <w:b/>
          <w:bCs/>
          <w:color w:val="FF0000"/>
          <w:spacing w:val="-10"/>
        </w:rPr>
        <w:t>）</w:t>
      </w:r>
      <w:r>
        <w:rPr>
          <w:rFonts w:ascii="SimSun" w:hAnsi="SimSun" w:eastAsia="SimSun" w:cs="SimSun"/>
          <w:sz w:val="24"/>
          <w:szCs w:val="24"/>
          <w:color w:val="FF0000"/>
          <w:spacing w:val="-46"/>
        </w:rPr>
        <w:t xml:space="preserve"> </w:t>
      </w:r>
      <w:r>
        <w:rPr>
          <w:rFonts w:ascii="SimSun" w:hAnsi="SimSun" w:eastAsia="SimSun" w:cs="SimSun"/>
          <w:sz w:val="24"/>
          <w:szCs w:val="24"/>
          <w:b/>
          <w:bCs/>
          <w:color w:val="FF0000"/>
          <w:spacing w:val="-10"/>
        </w:rPr>
        <w:t>、</w:t>
      </w:r>
      <w:r>
        <w:rPr>
          <w:rFonts w:ascii="SimSun" w:hAnsi="SimSun" w:eastAsia="SimSun" w:cs="SimSun"/>
          <w:sz w:val="24"/>
          <w:szCs w:val="24"/>
          <w:color w:val="FF0000"/>
          <w:spacing w:val="-40"/>
        </w:rPr>
        <w:t xml:space="preserve"> </w:t>
      </w:r>
      <w:r>
        <w:rPr>
          <w:rFonts w:ascii="SimSun" w:hAnsi="SimSun" w:eastAsia="SimSun" w:cs="SimSun"/>
          <w:sz w:val="24"/>
          <w:szCs w:val="24"/>
          <w:b/>
          <w:bCs/>
          <w:color w:val="FF0000"/>
          <w:spacing w:val="-10"/>
        </w:rPr>
        <w:t>中</w:t>
      </w:r>
      <w:r>
        <w:rPr>
          <w:rFonts w:ascii="SimSun" w:hAnsi="SimSun" w:eastAsia="SimSun" w:cs="SimSun"/>
          <w:sz w:val="24"/>
          <w:szCs w:val="24"/>
          <w:color w:val="FF0000"/>
          <w:spacing w:val="-39"/>
        </w:rPr>
        <w:t xml:space="preserve"> </w:t>
      </w:r>
      <w:r>
        <w:rPr>
          <w:rFonts w:ascii="SimSun" w:hAnsi="SimSun" w:eastAsia="SimSun" w:cs="SimSun"/>
          <w:sz w:val="24"/>
          <w:szCs w:val="24"/>
          <w:b/>
          <w:bCs/>
          <w:color w:val="FF0000"/>
          <w:spacing w:val="-10"/>
        </w:rPr>
        <w:t>国</w:t>
      </w:r>
      <w:r>
        <w:rPr>
          <w:rFonts w:ascii="SimSun" w:hAnsi="SimSun" w:eastAsia="SimSun" w:cs="SimSun"/>
          <w:sz w:val="24"/>
          <w:szCs w:val="24"/>
          <w:color w:val="FF0000"/>
          <w:spacing w:val="-64"/>
        </w:rPr>
        <w:t xml:space="preserve"> </w:t>
      </w:r>
      <w:r>
        <w:rPr>
          <w:rFonts w:ascii="SimSun" w:hAnsi="SimSun" w:eastAsia="SimSun" w:cs="SimSun"/>
          <w:sz w:val="24"/>
          <w:szCs w:val="24"/>
          <w:b/>
          <w:bCs/>
          <w:color w:val="FF0000"/>
          <w:spacing w:val="-10"/>
        </w:rPr>
        <w:t>政</w:t>
      </w:r>
      <w:r>
        <w:rPr>
          <w:rFonts w:ascii="SimSun" w:hAnsi="SimSun" w:eastAsia="SimSun" w:cs="SimSun"/>
          <w:sz w:val="24"/>
          <w:szCs w:val="24"/>
          <w:color w:val="FF0000"/>
          <w:spacing w:val="-63"/>
        </w:rPr>
        <w:t xml:space="preserve"> </w:t>
      </w:r>
      <w:r>
        <w:rPr>
          <w:rFonts w:ascii="SimSun" w:hAnsi="SimSun" w:eastAsia="SimSun" w:cs="SimSun"/>
          <w:sz w:val="24"/>
          <w:szCs w:val="24"/>
          <w:b/>
          <w:bCs/>
          <w:color w:val="FF0000"/>
          <w:spacing w:val="-10"/>
        </w:rPr>
        <w:t>府</w:t>
      </w:r>
      <w:r>
        <w:rPr>
          <w:rFonts w:ascii="SimSun" w:hAnsi="SimSun" w:eastAsia="SimSun" w:cs="SimSun"/>
          <w:sz w:val="24"/>
          <w:szCs w:val="24"/>
          <w:color w:val="FF0000"/>
          <w:spacing w:val="-64"/>
        </w:rPr>
        <w:t xml:space="preserve"> </w:t>
      </w:r>
      <w:r>
        <w:rPr>
          <w:rFonts w:ascii="SimSun" w:hAnsi="SimSun" w:eastAsia="SimSun" w:cs="SimSun"/>
          <w:sz w:val="24"/>
          <w:szCs w:val="24"/>
          <w:b/>
          <w:bCs/>
          <w:color w:val="FF0000"/>
          <w:spacing w:val="-10"/>
        </w:rPr>
        <w:t>采</w:t>
      </w:r>
      <w:r>
        <w:rPr>
          <w:rFonts w:ascii="SimSun" w:hAnsi="SimSun" w:eastAsia="SimSun" w:cs="SimSun"/>
          <w:sz w:val="24"/>
          <w:szCs w:val="24"/>
          <w:color w:val="FF0000"/>
          <w:spacing w:val="-64"/>
        </w:rPr>
        <w:t xml:space="preserve"> </w:t>
      </w:r>
      <w:r>
        <w:rPr>
          <w:rFonts w:ascii="SimSun" w:hAnsi="SimSun" w:eastAsia="SimSun" w:cs="SimSun"/>
          <w:sz w:val="24"/>
          <w:szCs w:val="24"/>
          <w:b/>
          <w:bCs/>
          <w:color w:val="FF0000"/>
          <w:spacing w:val="-10"/>
        </w:rPr>
        <w:t>购</w:t>
      </w:r>
      <w:r>
        <w:rPr>
          <w:rFonts w:ascii="SimSun" w:hAnsi="SimSun" w:eastAsia="SimSun" w:cs="SimSun"/>
          <w:sz w:val="24"/>
          <w:szCs w:val="24"/>
          <w:color w:val="FF0000"/>
          <w:spacing w:val="-44"/>
        </w:rPr>
        <w:t xml:space="preserve"> </w:t>
      </w:r>
      <w:r>
        <w:rPr>
          <w:rFonts w:ascii="SimSun" w:hAnsi="SimSun" w:eastAsia="SimSun" w:cs="SimSun"/>
          <w:sz w:val="24"/>
          <w:szCs w:val="24"/>
          <w:b/>
          <w:bCs/>
          <w:color w:val="FF0000"/>
          <w:spacing w:val="-10"/>
        </w:rPr>
        <w:t>网</w:t>
      </w:r>
    </w:p>
    <w:p>
      <w:pPr>
        <w:ind w:left="363" w:right="1803" w:firstLine="12"/>
        <w:spacing w:before="32" w:line="242" w:lineRule="auto"/>
        <w:rPr>
          <w:rFonts w:ascii="SimSun" w:hAnsi="SimSun" w:eastAsia="SimSun" w:cs="SimSun"/>
          <w:sz w:val="24"/>
          <w:szCs w:val="24"/>
        </w:rPr>
      </w:pPr>
      <w:r>
        <w:rPr>
          <w:rFonts w:ascii="SimSun" w:hAnsi="SimSun" w:eastAsia="SimSun" w:cs="SimSun"/>
          <w:sz w:val="24"/>
          <w:szCs w:val="24"/>
          <w:b/>
          <w:bCs/>
          <w:color w:val="FF0000"/>
          <w:spacing w:val="-3"/>
        </w:rPr>
        <w:t>（</w:t>
      </w:r>
      <w:hyperlink w:history="true" r:id="rId13">
        <w:r>
          <w:rPr>
            <w:rFonts w:ascii="SimSun" w:hAnsi="SimSun" w:eastAsia="SimSun" w:cs="SimSun"/>
            <w:sz w:val="24"/>
            <w:szCs w:val="24"/>
            <w:b/>
            <w:bCs/>
            <w:color w:val="FF0000"/>
            <w:spacing w:val="-3"/>
          </w:rPr>
          <w:t>www.ccgp.gov.cn</w:t>
        </w:r>
      </w:hyperlink>
      <w:r>
        <w:rPr>
          <w:rFonts w:ascii="SimSun" w:hAnsi="SimSun" w:eastAsia="SimSun" w:cs="SimSun"/>
          <w:sz w:val="24"/>
          <w:szCs w:val="24"/>
          <w:b/>
          <w:bCs/>
          <w:color w:val="FF0000"/>
          <w:spacing w:val="-3"/>
        </w:rPr>
        <w:t>）列入失信被执行人、重大税收违法案件当事人名单、政府</w:t>
      </w:r>
      <w:r>
        <w:rPr>
          <w:rFonts w:ascii="SimSun" w:hAnsi="SimSun" w:eastAsia="SimSun" w:cs="SimSun"/>
          <w:sz w:val="24"/>
          <w:szCs w:val="24"/>
          <w:color w:val="FF0000"/>
          <w:spacing w:val="15"/>
        </w:rPr>
        <w:t xml:space="preserve"> </w:t>
      </w:r>
      <w:r>
        <w:rPr>
          <w:rFonts w:ascii="SimSun" w:hAnsi="SimSun" w:eastAsia="SimSun" w:cs="SimSun"/>
          <w:sz w:val="24"/>
          <w:szCs w:val="24"/>
          <w:b/>
          <w:bCs/>
          <w:color w:val="FF0000"/>
          <w:spacing w:val="-3"/>
        </w:rPr>
        <w:t>采购严重违法失信行为记录名单</w:t>
      </w:r>
    </w:p>
    <w:p>
      <w:pPr>
        <w:ind w:left="862"/>
        <w:spacing w:before="115" w:line="219" w:lineRule="auto"/>
        <w:rPr>
          <w:rFonts w:ascii="SimSun" w:hAnsi="SimSun" w:eastAsia="SimSun" w:cs="SimSun"/>
          <w:sz w:val="24"/>
          <w:szCs w:val="24"/>
        </w:rPr>
      </w:pPr>
      <w:r>
        <w:rPr>
          <w:rFonts w:ascii="SimSun" w:hAnsi="SimSun" w:eastAsia="SimSun" w:cs="SimSun"/>
          <w:sz w:val="24"/>
          <w:szCs w:val="24"/>
          <w:b/>
          <w:bCs/>
          <w:color w:val="FF0000"/>
          <w:spacing w:val="-3"/>
        </w:rPr>
        <w:t>1.具有良好的财务状况、依法缴纳税收和社会保障资金的良好记录；</w:t>
      </w:r>
    </w:p>
    <w:p>
      <w:pPr>
        <w:ind w:left="386" w:right="1800" w:hanging="19"/>
        <w:spacing w:before="180" w:line="230" w:lineRule="auto"/>
        <w:rPr>
          <w:rFonts w:ascii="SimSun" w:hAnsi="SimSun" w:eastAsia="SimSun" w:cs="SimSun"/>
          <w:sz w:val="24"/>
          <w:szCs w:val="24"/>
        </w:rPr>
      </w:pPr>
      <w:r>
        <w:rPr>
          <w:rFonts w:ascii="SimSun" w:hAnsi="SimSun" w:eastAsia="SimSun" w:cs="SimSun"/>
          <w:sz w:val="24"/>
          <w:szCs w:val="24"/>
          <w:b/>
          <w:bCs/>
          <w:color w:val="FF0000"/>
          <w:spacing w:val="4"/>
        </w:rPr>
        <w:t>2.提供参加政府采购活动前</w:t>
      </w:r>
      <w:r>
        <w:rPr>
          <w:rFonts w:ascii="SimSun" w:hAnsi="SimSun" w:eastAsia="SimSun" w:cs="SimSun"/>
          <w:sz w:val="24"/>
          <w:szCs w:val="24"/>
          <w:color w:val="FF0000"/>
          <w:spacing w:val="4"/>
        </w:rPr>
        <w:t xml:space="preserve"> </w:t>
      </w:r>
      <w:r>
        <w:rPr>
          <w:rFonts w:ascii="SimSun" w:hAnsi="SimSun" w:eastAsia="SimSun" w:cs="SimSun"/>
          <w:sz w:val="24"/>
          <w:szCs w:val="24"/>
          <w:b/>
          <w:bCs/>
          <w:color w:val="FF0000"/>
          <w:spacing w:val="4"/>
        </w:rPr>
        <w:t>3</w:t>
      </w:r>
      <w:r>
        <w:rPr>
          <w:rFonts w:ascii="SimSun" w:hAnsi="SimSun" w:eastAsia="SimSun" w:cs="SimSun"/>
          <w:sz w:val="24"/>
          <w:szCs w:val="24"/>
          <w:color w:val="FF0000"/>
          <w:spacing w:val="4"/>
        </w:rPr>
        <w:t xml:space="preserve"> </w:t>
      </w:r>
      <w:r>
        <w:rPr>
          <w:rFonts w:ascii="SimSun" w:hAnsi="SimSun" w:eastAsia="SimSun" w:cs="SimSun"/>
          <w:sz w:val="24"/>
          <w:szCs w:val="24"/>
          <w:b/>
          <w:bCs/>
          <w:color w:val="FF0000"/>
          <w:spacing w:val="4"/>
        </w:rPr>
        <w:t>年内在经营活动中没有重大违法记录的书面声</w:t>
      </w:r>
      <w:r>
        <w:rPr>
          <w:rFonts w:ascii="SimSun" w:hAnsi="SimSun" w:eastAsia="SimSun" w:cs="SimSun"/>
          <w:sz w:val="24"/>
          <w:szCs w:val="24"/>
          <w:color w:val="FF0000"/>
          <w:spacing w:val="16"/>
        </w:rPr>
        <w:t xml:space="preserve"> </w:t>
      </w:r>
      <w:r>
        <w:rPr>
          <w:rFonts w:ascii="SimSun" w:hAnsi="SimSun" w:eastAsia="SimSun" w:cs="SimSun"/>
          <w:sz w:val="24"/>
          <w:szCs w:val="24"/>
          <w:b/>
          <w:bCs/>
          <w:color w:val="FF0000"/>
          <w:spacing w:val="-19"/>
        </w:rPr>
        <w:t>明；</w:t>
      </w:r>
    </w:p>
    <w:p>
      <w:pPr>
        <w:ind w:left="366" w:right="1701" w:firstLine="242"/>
        <w:spacing w:before="148" w:line="235" w:lineRule="auto"/>
        <w:rPr>
          <w:rFonts w:ascii="SimSun" w:hAnsi="SimSun" w:eastAsia="SimSun" w:cs="SimSun"/>
          <w:sz w:val="24"/>
          <w:szCs w:val="24"/>
        </w:rPr>
      </w:pPr>
      <w:r>
        <w:rPr>
          <w:rFonts w:ascii="SimSun" w:hAnsi="SimSun" w:eastAsia="SimSun" w:cs="SimSun"/>
          <w:sz w:val="24"/>
          <w:szCs w:val="24"/>
          <w:b/>
          <w:bCs/>
          <w:color w:val="FF0000"/>
          <w:spacing w:val="1"/>
        </w:rPr>
        <w:t>3.单位负责人为同一人或者存在直接控股、管理关系的不同投标人，不得同</w:t>
      </w:r>
      <w:r>
        <w:rPr>
          <w:rFonts w:ascii="SimSun" w:hAnsi="SimSun" w:eastAsia="SimSun" w:cs="SimSun"/>
          <w:sz w:val="24"/>
          <w:szCs w:val="24"/>
          <w:color w:val="FF0000"/>
          <w:spacing w:val="2"/>
        </w:rPr>
        <w:t xml:space="preserve">  </w:t>
      </w:r>
      <w:r>
        <w:rPr>
          <w:rFonts w:ascii="SimSun" w:hAnsi="SimSun" w:eastAsia="SimSun" w:cs="SimSun"/>
          <w:sz w:val="24"/>
          <w:szCs w:val="24"/>
          <w:b/>
          <w:bCs/>
          <w:color w:val="FF0000"/>
          <w:spacing w:val="1"/>
        </w:rPr>
        <w:t>时参加同一包的采购活动。生产型企业的生产场经营地址或者注册登记地址为</w:t>
      </w:r>
      <w:r>
        <w:rPr>
          <w:rFonts w:ascii="SimSun" w:hAnsi="SimSun" w:eastAsia="SimSun" w:cs="SimSun"/>
          <w:sz w:val="24"/>
          <w:szCs w:val="24"/>
          <w:color w:val="FF0000"/>
          <w:spacing w:val="3"/>
        </w:rPr>
        <w:t xml:space="preserve">  </w:t>
      </w:r>
      <w:r>
        <w:rPr>
          <w:rFonts w:ascii="SimSun" w:hAnsi="SimSun" w:eastAsia="SimSun" w:cs="SimSun"/>
          <w:sz w:val="24"/>
          <w:szCs w:val="24"/>
          <w:b/>
          <w:bCs/>
          <w:color w:val="FF0000"/>
          <w:spacing w:val="-3"/>
        </w:rPr>
        <w:t>同一地址的，非国有销售型企业的股东和管理人员（法定代表人、董事、监事）</w:t>
      </w:r>
      <w:r>
        <w:rPr>
          <w:rFonts w:ascii="SimSun" w:hAnsi="SimSun" w:eastAsia="SimSun" w:cs="SimSun"/>
          <w:sz w:val="24"/>
          <w:szCs w:val="24"/>
          <w:color w:val="FF0000"/>
          <w:spacing w:val="2"/>
        </w:rPr>
        <w:t xml:space="preserve"> </w:t>
      </w:r>
      <w:r>
        <w:rPr>
          <w:rFonts w:ascii="SimSun" w:hAnsi="SimSun" w:eastAsia="SimSun" w:cs="SimSun"/>
          <w:sz w:val="24"/>
          <w:szCs w:val="24"/>
          <w:b/>
          <w:bCs/>
          <w:color w:val="FF0000"/>
          <w:spacing w:val="1"/>
        </w:rPr>
        <w:t>之间存在近亲属、相互占股等关联的，也不得同时参加同一包的采购活动。近</w:t>
      </w:r>
      <w:r>
        <w:rPr>
          <w:rFonts w:ascii="SimSun" w:hAnsi="SimSun" w:eastAsia="SimSun" w:cs="SimSun"/>
          <w:sz w:val="24"/>
          <w:szCs w:val="24"/>
          <w:color w:val="FF0000"/>
          <w:spacing w:val="3"/>
        </w:rPr>
        <w:t xml:space="preserve">  </w:t>
      </w:r>
      <w:r>
        <w:rPr>
          <w:rFonts w:ascii="SimSun" w:hAnsi="SimSun" w:eastAsia="SimSun" w:cs="SimSun"/>
          <w:sz w:val="24"/>
          <w:szCs w:val="24"/>
          <w:b/>
          <w:bCs/>
          <w:color w:val="FF0000"/>
          <w:spacing w:val="-2"/>
        </w:rPr>
        <w:t>亲属指夫妻、直系血亲、三代以内旁系血亲或近</w:t>
      </w:r>
      <w:r>
        <w:rPr>
          <w:rFonts w:ascii="SimSun" w:hAnsi="SimSun" w:eastAsia="SimSun" w:cs="SimSun"/>
          <w:sz w:val="24"/>
          <w:szCs w:val="24"/>
          <w:b/>
          <w:bCs/>
          <w:color w:val="FF0000"/>
          <w:spacing w:val="-3"/>
        </w:rPr>
        <w:t>姻亲关系。</w:t>
      </w:r>
    </w:p>
    <w:p>
      <w:pPr>
        <w:ind w:left="603"/>
        <w:spacing w:before="146" w:line="219" w:lineRule="auto"/>
        <w:rPr>
          <w:rFonts w:ascii="SimSun" w:hAnsi="SimSun" w:eastAsia="SimSun" w:cs="SimSun"/>
          <w:sz w:val="24"/>
          <w:szCs w:val="24"/>
        </w:rPr>
      </w:pPr>
      <w:r>
        <w:rPr>
          <w:rFonts w:ascii="SimSun" w:hAnsi="SimSun" w:eastAsia="SimSun" w:cs="SimSun"/>
          <w:sz w:val="24"/>
          <w:szCs w:val="24"/>
          <w:b/>
          <w:bCs/>
          <w:color w:val="FF0000"/>
          <w:spacing w:val="-3"/>
        </w:rPr>
        <w:t>4.本项目不接受联合体投标；</w:t>
      </w:r>
    </w:p>
    <w:p>
      <w:pPr>
        <w:spacing w:line="219" w:lineRule="auto"/>
        <w:sectPr>
          <w:headerReference w:type="default" r:id="rId8"/>
          <w:footerReference w:type="default" r:id="rId9"/>
          <w:pgSz w:w="11900" w:h="16839"/>
          <w:pgMar w:top="1337" w:right="0" w:bottom="1260" w:left="1444" w:header="949" w:footer="1043" w:gutter="0"/>
        </w:sectPr>
        <w:rPr>
          <w:rFonts w:ascii="SimSun" w:hAnsi="SimSun" w:eastAsia="SimSun" w:cs="SimSun"/>
          <w:sz w:val="24"/>
          <w:szCs w:val="24"/>
        </w:rPr>
      </w:pPr>
    </w:p>
    <w:p>
      <w:pPr>
        <w:ind w:left="609"/>
        <w:spacing w:before="136" w:line="219" w:lineRule="auto"/>
        <w:rPr>
          <w:rFonts w:ascii="SimSun" w:hAnsi="SimSun" w:eastAsia="SimSun" w:cs="SimSun"/>
          <w:sz w:val="24"/>
          <w:szCs w:val="24"/>
        </w:rPr>
      </w:pPr>
      <w:r>
        <w:rPr>
          <w:rFonts w:ascii="SimSun" w:hAnsi="SimSun" w:eastAsia="SimSun" w:cs="SimSun"/>
          <w:sz w:val="24"/>
          <w:szCs w:val="24"/>
          <w:b/>
          <w:bCs/>
          <w:color w:val="FF0000"/>
          <w:spacing w:val="-3"/>
        </w:rPr>
        <w:t>5.本项目仅面向小微企业进行招标；</w:t>
      </w:r>
    </w:p>
    <w:p>
      <w:pPr>
        <w:ind w:left="364" w:right="1800" w:firstLine="241"/>
        <w:spacing w:before="148" w:line="229" w:lineRule="auto"/>
        <w:rPr>
          <w:rFonts w:ascii="SimSun" w:hAnsi="SimSun" w:eastAsia="SimSun" w:cs="SimSun"/>
          <w:sz w:val="24"/>
          <w:szCs w:val="24"/>
        </w:rPr>
      </w:pPr>
      <w:r>
        <w:rPr>
          <w:rFonts w:ascii="SimSun" w:hAnsi="SimSun" w:eastAsia="SimSun" w:cs="SimSun"/>
          <w:sz w:val="24"/>
          <w:szCs w:val="24"/>
          <w:b/>
          <w:bCs/>
          <w:color w:val="FF0000"/>
          <w:spacing w:val="-2"/>
        </w:rPr>
        <w:t>6.本次投标为网上招标，响应单位必须获得上海市电子签</w:t>
      </w:r>
      <w:r>
        <w:rPr>
          <w:rFonts w:ascii="SimSun" w:hAnsi="SimSun" w:eastAsia="SimSun" w:cs="SimSun"/>
          <w:sz w:val="24"/>
          <w:szCs w:val="24"/>
          <w:b/>
          <w:bCs/>
          <w:color w:val="FF0000"/>
          <w:spacing w:val="-3"/>
        </w:rPr>
        <w:t>名认证证书（CA</w:t>
      </w:r>
      <w:r>
        <w:rPr>
          <w:rFonts w:ascii="SimSun" w:hAnsi="SimSun" w:eastAsia="SimSun" w:cs="SimSun"/>
          <w:sz w:val="24"/>
          <w:szCs w:val="24"/>
          <w:color w:val="FF0000"/>
          <w:spacing w:val="-3"/>
        </w:rPr>
        <w:t xml:space="preserve"> </w:t>
      </w:r>
      <w:r>
        <w:rPr>
          <w:rFonts w:ascii="SimSun" w:hAnsi="SimSun" w:eastAsia="SimSun" w:cs="SimSun"/>
          <w:sz w:val="24"/>
          <w:szCs w:val="24"/>
          <w:b/>
          <w:bCs/>
          <w:color w:val="FF0000"/>
          <w:spacing w:val="-3"/>
        </w:rPr>
        <w:t>认</w:t>
      </w:r>
      <w:r>
        <w:rPr>
          <w:rFonts w:ascii="SimSun" w:hAnsi="SimSun" w:eastAsia="SimSun" w:cs="SimSun"/>
          <w:sz w:val="24"/>
          <w:szCs w:val="24"/>
          <w:color w:val="FF0000"/>
        </w:rPr>
        <w:t xml:space="preserve"> </w:t>
      </w:r>
      <w:r>
        <w:rPr>
          <w:rFonts w:ascii="SimSun" w:hAnsi="SimSun" w:eastAsia="SimSun" w:cs="SimSun"/>
          <w:sz w:val="24"/>
          <w:szCs w:val="24"/>
          <w:b/>
          <w:bCs/>
          <w:color w:val="FF0000"/>
          <w:spacing w:val="-4"/>
        </w:rPr>
        <w:t>证证书）。</w:t>
      </w:r>
    </w:p>
    <w:p>
      <w:pPr>
        <w:ind w:left="610"/>
        <w:spacing w:before="144" w:line="219" w:lineRule="auto"/>
        <w:rPr>
          <w:rFonts w:ascii="SimSun" w:hAnsi="SimSun" w:eastAsia="SimSun" w:cs="SimSun"/>
          <w:sz w:val="24"/>
          <w:szCs w:val="24"/>
        </w:rPr>
      </w:pPr>
      <w:r>
        <w:rPr>
          <w:rFonts w:ascii="SimSun" w:hAnsi="SimSun" w:eastAsia="SimSun" w:cs="SimSun"/>
          <w:sz w:val="24"/>
          <w:szCs w:val="24"/>
          <w:b/>
          <w:bCs/>
          <w:color w:val="FF0000"/>
          <w:spacing w:val="-3"/>
        </w:rPr>
        <w:t>7.具有人力资源和社会保障局《劳务派遣经营许可证》。</w:t>
      </w:r>
    </w:p>
    <w:p>
      <w:pPr>
        <w:ind w:left="367"/>
        <w:spacing w:before="161" w:line="225" w:lineRule="auto"/>
        <w:rPr>
          <w:rFonts w:ascii="SimSun" w:hAnsi="SimSun" w:eastAsia="SimSun" w:cs="SimSun"/>
          <w:sz w:val="31"/>
          <w:szCs w:val="31"/>
        </w:rPr>
      </w:pPr>
      <w:r>
        <w:rPr>
          <w:rFonts w:ascii="SimSun" w:hAnsi="SimSun" w:eastAsia="SimSun" w:cs="SimSun"/>
          <w:sz w:val="31"/>
          <w:szCs w:val="31"/>
          <w:b/>
          <w:bCs/>
          <w:spacing w:val="6"/>
        </w:rPr>
        <w:t>三．招标文件的获取</w:t>
      </w:r>
    </w:p>
    <w:p>
      <w:pPr>
        <w:ind w:left="862"/>
        <w:spacing w:before="231" w:line="219" w:lineRule="auto"/>
        <w:rPr>
          <w:rFonts w:ascii="SimSun" w:hAnsi="SimSun" w:eastAsia="SimSun" w:cs="SimSun"/>
          <w:sz w:val="24"/>
          <w:szCs w:val="24"/>
        </w:rPr>
      </w:pPr>
      <w:r>
        <w:rPr>
          <w:rFonts w:ascii="SimSun" w:hAnsi="SimSun" w:eastAsia="SimSun" w:cs="SimSun"/>
          <w:sz w:val="24"/>
          <w:szCs w:val="24"/>
          <w:spacing w:val="-2"/>
        </w:rPr>
        <w:t>1.时间：</w:t>
      </w:r>
      <w:r>
        <w:rPr>
          <w:rFonts w:ascii="SimSun" w:hAnsi="SimSun" w:eastAsia="SimSun" w:cs="SimSun"/>
          <w:sz w:val="24"/>
          <w:szCs w:val="24"/>
          <w:b/>
          <w:bCs/>
          <w:color w:val="FF0000"/>
          <w:spacing w:val="-2"/>
        </w:rPr>
        <w:t>2025-03-21</w:t>
      </w:r>
      <w:r>
        <w:rPr>
          <w:rFonts w:ascii="SimSun" w:hAnsi="SimSun" w:eastAsia="SimSun" w:cs="SimSun"/>
          <w:sz w:val="24"/>
          <w:szCs w:val="24"/>
          <w:color w:val="FF0000"/>
          <w:spacing w:val="-49"/>
        </w:rPr>
        <w:t xml:space="preserve"> </w:t>
      </w:r>
      <w:r>
        <w:rPr>
          <w:rFonts w:ascii="SimSun" w:hAnsi="SimSun" w:eastAsia="SimSun" w:cs="SimSun"/>
          <w:sz w:val="24"/>
          <w:szCs w:val="24"/>
          <w:spacing w:val="-2"/>
        </w:rPr>
        <w:t>至</w:t>
      </w:r>
      <w:r>
        <w:rPr>
          <w:rFonts w:ascii="SimSun" w:hAnsi="SimSun" w:eastAsia="SimSun" w:cs="SimSun"/>
          <w:sz w:val="24"/>
          <w:szCs w:val="24"/>
          <w:spacing w:val="-48"/>
        </w:rPr>
        <w:t xml:space="preserve"> </w:t>
      </w:r>
      <w:r>
        <w:rPr>
          <w:rFonts w:ascii="SimSun" w:hAnsi="SimSun" w:eastAsia="SimSun" w:cs="SimSun"/>
          <w:sz w:val="24"/>
          <w:szCs w:val="24"/>
          <w:b/>
          <w:bCs/>
          <w:color w:val="FF0000"/>
          <w:spacing w:val="-2"/>
        </w:rPr>
        <w:t>2025-03-28</w:t>
      </w:r>
      <w:r>
        <w:rPr>
          <w:rFonts w:ascii="SimSun" w:hAnsi="SimSun" w:eastAsia="SimSun" w:cs="SimSun"/>
          <w:sz w:val="24"/>
          <w:szCs w:val="24"/>
          <w:spacing w:val="-2"/>
        </w:rPr>
        <w:t>，每日上</w:t>
      </w:r>
      <w:r>
        <w:rPr>
          <w:rFonts w:ascii="SimSun" w:hAnsi="SimSun" w:eastAsia="SimSun" w:cs="SimSun"/>
          <w:sz w:val="24"/>
          <w:szCs w:val="24"/>
          <w:spacing w:val="-3"/>
        </w:rPr>
        <w:t>午</w:t>
      </w:r>
      <w:r>
        <w:rPr>
          <w:rFonts w:ascii="SimSun" w:hAnsi="SimSun" w:eastAsia="SimSun" w:cs="SimSun"/>
          <w:sz w:val="24"/>
          <w:szCs w:val="24"/>
          <w:spacing w:val="-48"/>
        </w:rPr>
        <w:t xml:space="preserve"> </w:t>
      </w:r>
      <w:r>
        <w:rPr>
          <w:rFonts w:ascii="SimSun" w:hAnsi="SimSun" w:eastAsia="SimSun" w:cs="SimSun"/>
          <w:sz w:val="24"/>
          <w:szCs w:val="24"/>
          <w:b/>
          <w:bCs/>
          <w:color w:val="FF0000"/>
          <w:spacing w:val="-3"/>
        </w:rPr>
        <w:t>00:00:00~12:00:00</w:t>
      </w:r>
      <w:r>
        <w:rPr>
          <w:rFonts w:ascii="SimSun" w:hAnsi="SimSun" w:eastAsia="SimSun" w:cs="SimSun"/>
          <w:sz w:val="24"/>
          <w:szCs w:val="24"/>
          <w:spacing w:val="-3"/>
        </w:rPr>
        <w:t>，下午</w:t>
      </w:r>
    </w:p>
    <w:p>
      <w:pPr>
        <w:ind w:left="382"/>
        <w:spacing w:before="182" w:line="219" w:lineRule="auto"/>
        <w:rPr>
          <w:rFonts w:ascii="SimSun" w:hAnsi="SimSun" w:eastAsia="SimSun" w:cs="SimSun"/>
          <w:sz w:val="24"/>
          <w:szCs w:val="24"/>
        </w:rPr>
      </w:pPr>
      <w:r>
        <w:rPr>
          <w:rFonts w:ascii="SimSun" w:hAnsi="SimSun" w:eastAsia="SimSun" w:cs="SimSun"/>
          <w:sz w:val="24"/>
          <w:szCs w:val="24"/>
          <w:b/>
          <w:bCs/>
          <w:color w:val="FF0000"/>
          <w:spacing w:val="-4"/>
        </w:rPr>
        <w:t>12:00:00~23:59:59</w:t>
      </w:r>
      <w:r>
        <w:rPr>
          <w:rFonts w:ascii="SimSun" w:hAnsi="SimSun" w:eastAsia="SimSun" w:cs="SimSun"/>
          <w:sz w:val="24"/>
          <w:szCs w:val="24"/>
          <w:color w:val="FF0000"/>
          <w:spacing w:val="67"/>
        </w:rPr>
        <w:t xml:space="preserve"> </w:t>
      </w:r>
      <w:r>
        <w:rPr>
          <w:rFonts w:ascii="SimSun" w:hAnsi="SimSun" w:eastAsia="SimSun" w:cs="SimSun"/>
          <w:sz w:val="24"/>
          <w:szCs w:val="24"/>
          <w:spacing w:val="-4"/>
        </w:rPr>
        <w:t>(北京时间，法定节假日除外)</w:t>
      </w:r>
    </w:p>
    <w:p>
      <w:pPr>
        <w:ind w:left="363" w:right="1820" w:firstLine="483"/>
        <w:spacing w:before="182" w:line="360" w:lineRule="auto"/>
        <w:rPr>
          <w:rFonts w:ascii="SimSun" w:hAnsi="SimSun" w:eastAsia="SimSun" w:cs="SimSun"/>
          <w:sz w:val="24"/>
          <w:szCs w:val="24"/>
        </w:rPr>
      </w:pPr>
      <w:r>
        <w:rPr>
          <w:rFonts w:ascii="SimSun" w:hAnsi="SimSun" w:eastAsia="SimSun" w:cs="SimSun"/>
          <w:sz w:val="24"/>
          <w:szCs w:val="24"/>
        </w:rPr>
        <w:t>2、报名方式：本项目实行网上报名，不接</w:t>
      </w:r>
      <w:r>
        <w:rPr>
          <w:rFonts w:ascii="SimSun" w:hAnsi="SimSun" w:eastAsia="SimSun" w:cs="SimSun"/>
          <w:sz w:val="24"/>
          <w:szCs w:val="24"/>
          <w:spacing w:val="-1"/>
        </w:rPr>
        <w:t>受现场报名。供应商登录上海政</w:t>
      </w:r>
      <w:r>
        <w:rPr>
          <w:rFonts w:ascii="SimSun" w:hAnsi="SimSun" w:eastAsia="SimSun" w:cs="SimSun"/>
          <w:sz w:val="24"/>
          <w:szCs w:val="24"/>
        </w:rPr>
        <w:t xml:space="preserve"> </w:t>
      </w:r>
      <w:r>
        <w:rPr>
          <w:rFonts w:ascii="SimSun" w:hAnsi="SimSun" w:eastAsia="SimSun" w:cs="SimSun"/>
          <w:sz w:val="24"/>
          <w:szCs w:val="24"/>
        </w:rPr>
        <w:t>府采购网（</w:t>
      </w:r>
      <w:hyperlink w:history="true" r:id="rId15">
        <w:r>
          <w:rPr>
            <w:rFonts w:ascii="SimSun" w:hAnsi="SimSun" w:eastAsia="SimSun" w:cs="SimSun"/>
            <w:sz w:val="24"/>
            <w:szCs w:val="24"/>
            <w:u w:val="single" w:color="auto"/>
            <w:color w:val="0000FF"/>
          </w:rPr>
          <w:t>http://www.zfcg.sh.gov</w:t>
        </w:r>
        <w:r>
          <w:rPr>
            <w:rFonts w:ascii="SimSun" w:hAnsi="SimSun" w:eastAsia="SimSun" w:cs="SimSun"/>
            <w:sz w:val="24"/>
            <w:szCs w:val="24"/>
            <w:u w:val="single" w:color="auto"/>
            <w:color w:val="0000FF"/>
            <w:spacing w:val="-1"/>
          </w:rPr>
          <w:t>.cn/</w:t>
        </w:r>
      </w:hyperlink>
      <w:r>
        <w:rPr>
          <w:rFonts w:ascii="SimSun" w:hAnsi="SimSun" w:eastAsia="SimSun" w:cs="SimSun"/>
          <w:sz w:val="24"/>
          <w:szCs w:val="24"/>
          <w:spacing w:val="-1"/>
        </w:rPr>
        <w:t>）进行报名。</w:t>
      </w:r>
    </w:p>
    <w:p>
      <w:pPr>
        <w:ind w:left="849"/>
        <w:spacing w:before="1" w:line="217" w:lineRule="auto"/>
        <w:rPr>
          <w:rFonts w:ascii="SimSun" w:hAnsi="SimSun" w:eastAsia="SimSun" w:cs="SimSun"/>
          <w:sz w:val="24"/>
          <w:szCs w:val="24"/>
        </w:rPr>
      </w:pPr>
      <w:r>
        <w:rPr>
          <w:rFonts w:ascii="SimSun" w:hAnsi="SimSun" w:eastAsia="SimSun" w:cs="SimSun"/>
          <w:sz w:val="24"/>
          <w:szCs w:val="24"/>
          <w:spacing w:val="-1"/>
        </w:rPr>
        <w:t>3、招标文件售价：0</w:t>
      </w:r>
      <w:r>
        <w:rPr>
          <w:rFonts w:ascii="SimSun" w:hAnsi="SimSun" w:eastAsia="SimSun" w:cs="SimSun"/>
          <w:sz w:val="24"/>
          <w:szCs w:val="24"/>
          <w:spacing w:val="-49"/>
        </w:rPr>
        <w:t xml:space="preserve"> </w:t>
      </w:r>
      <w:r>
        <w:rPr>
          <w:rFonts w:ascii="SimSun" w:hAnsi="SimSun" w:eastAsia="SimSun" w:cs="SimSun"/>
          <w:sz w:val="24"/>
          <w:szCs w:val="24"/>
          <w:spacing w:val="-1"/>
        </w:rPr>
        <w:t>元，招标文件请至公告附件处下载。</w:t>
      </w:r>
    </w:p>
    <w:p>
      <w:pPr>
        <w:ind w:left="397"/>
        <w:spacing w:before="195" w:line="225" w:lineRule="auto"/>
        <w:rPr>
          <w:rFonts w:ascii="SimSun" w:hAnsi="SimSun" w:eastAsia="SimSun" w:cs="SimSun"/>
          <w:sz w:val="31"/>
          <w:szCs w:val="31"/>
        </w:rPr>
      </w:pPr>
      <w:r>
        <w:drawing>
          <wp:anchor distT="0" distB="0" distL="0" distR="0" simplePos="0" relativeHeight="251669504" behindDoc="0" locked="0" layoutInCell="1" allowOverlap="1">
            <wp:simplePos x="0" y="0"/>
            <wp:positionH relativeFrom="column">
              <wp:posOffset>6580632</wp:posOffset>
            </wp:positionH>
            <wp:positionV relativeFrom="paragraph">
              <wp:posOffset>495091</wp:posOffset>
            </wp:positionV>
            <wp:extent cx="58419" cy="3830748"/>
            <wp:effectExtent l="0" t="0" r="0" b="0"/>
            <wp:wrapNone/>
            <wp:docPr id="14" name="IM 14"/>
            <wp:cNvGraphicFramePr/>
            <a:graphic>
              <a:graphicData uri="http://schemas.openxmlformats.org/drawingml/2006/picture">
                <pic:pic>
                  <pic:nvPicPr>
                    <pic:cNvPr id="14" name="IM 14"/>
                    <pic:cNvPicPr/>
                  </pic:nvPicPr>
                  <pic:blipFill>
                    <a:blip r:embed="rId16"/>
                    <a:stretch>
                      <a:fillRect/>
                    </a:stretch>
                  </pic:blipFill>
                  <pic:spPr>
                    <a:xfrm rot="0">
                      <a:off x="0" y="0"/>
                      <a:ext cx="58419" cy="3830748"/>
                    </a:xfrm>
                    <a:prstGeom prst="rect">
                      <a:avLst/>
                    </a:prstGeom>
                  </pic:spPr>
                </pic:pic>
              </a:graphicData>
            </a:graphic>
          </wp:anchor>
        </w:drawing>
      </w:r>
      <w:r>
        <w:rPr>
          <w:rFonts w:ascii="SimSun" w:hAnsi="SimSun" w:eastAsia="SimSun" w:cs="SimSun"/>
          <w:sz w:val="31"/>
          <w:szCs w:val="31"/>
          <w:b/>
          <w:bCs/>
          <w:spacing w:val="5"/>
        </w:rPr>
        <w:t>四．提交投标文件截止时间、开标时间和地点</w:t>
      </w:r>
    </w:p>
    <w:p>
      <w:pPr>
        <w:ind w:left="845"/>
        <w:spacing w:before="231" w:line="219" w:lineRule="auto"/>
        <w:rPr>
          <w:rFonts w:ascii="SimSun" w:hAnsi="SimSun" w:eastAsia="SimSun" w:cs="SimSun"/>
          <w:sz w:val="24"/>
          <w:szCs w:val="24"/>
        </w:rPr>
      </w:pPr>
      <w:r>
        <w:rPr>
          <w:rFonts w:ascii="SimSun" w:hAnsi="SimSun" w:eastAsia="SimSun" w:cs="SimSun"/>
          <w:sz w:val="24"/>
          <w:szCs w:val="24"/>
          <w:spacing w:val="-3"/>
        </w:rPr>
        <w:t>提交投标文件截止时间：</w:t>
      </w:r>
      <w:r>
        <w:rPr>
          <w:rFonts w:ascii="SimSun" w:hAnsi="SimSun" w:eastAsia="SimSun" w:cs="SimSun"/>
          <w:sz w:val="24"/>
          <w:szCs w:val="24"/>
          <w:b/>
          <w:bCs/>
          <w:color w:val="FF0000"/>
          <w:spacing w:val="-3"/>
        </w:rPr>
        <w:t>2025-04-11</w:t>
      </w:r>
      <w:r>
        <w:rPr>
          <w:rFonts w:ascii="SimSun" w:hAnsi="SimSun" w:eastAsia="SimSun" w:cs="SimSun"/>
          <w:sz w:val="24"/>
          <w:szCs w:val="24"/>
          <w:color w:val="FF0000"/>
          <w:spacing w:val="-3"/>
        </w:rPr>
        <w:t xml:space="preserve"> </w:t>
      </w:r>
      <w:r>
        <w:rPr>
          <w:rFonts w:ascii="SimSun" w:hAnsi="SimSun" w:eastAsia="SimSun" w:cs="SimSun"/>
          <w:sz w:val="24"/>
          <w:szCs w:val="24"/>
          <w:b/>
          <w:bCs/>
          <w:color w:val="FF0000"/>
          <w:spacing w:val="-3"/>
        </w:rPr>
        <w:t>10:00:00</w:t>
      </w:r>
      <w:r>
        <w:rPr>
          <w:rFonts w:ascii="SimSun" w:hAnsi="SimSun" w:eastAsia="SimSun" w:cs="SimSun"/>
          <w:sz w:val="24"/>
          <w:szCs w:val="24"/>
          <w:color w:val="FF0000"/>
          <w:spacing w:val="68"/>
        </w:rPr>
        <w:t xml:space="preserve"> </w:t>
      </w:r>
      <w:r>
        <w:rPr>
          <w:rFonts w:ascii="SimSun" w:hAnsi="SimSun" w:eastAsia="SimSun" w:cs="SimSun"/>
          <w:sz w:val="24"/>
          <w:szCs w:val="24"/>
          <w:spacing w:val="-3"/>
        </w:rPr>
        <w:t>(北京时间)</w:t>
      </w:r>
    </w:p>
    <w:p>
      <w:pPr>
        <w:ind w:left="847"/>
        <w:spacing w:before="183" w:line="214" w:lineRule="auto"/>
        <w:rPr>
          <w:rFonts w:ascii="SimSun" w:hAnsi="SimSun" w:eastAsia="SimSun" w:cs="SimSun"/>
          <w:sz w:val="24"/>
          <w:szCs w:val="24"/>
        </w:rPr>
      </w:pPr>
      <w:r>
        <w:rPr>
          <w:rFonts w:ascii="SimSun" w:hAnsi="SimSun" w:eastAsia="SimSun" w:cs="SimSun"/>
          <w:sz w:val="24"/>
          <w:szCs w:val="24"/>
          <w:spacing w:val="-3"/>
        </w:rPr>
        <w:t>投标地点：电子响应文件上传至上海市政府采购网(</w:t>
      </w:r>
      <w:hyperlink w:history="true" r:id="rId10">
        <w:r>
          <w:rPr>
            <w:rFonts w:ascii="SimSun" w:hAnsi="SimSun" w:eastAsia="SimSun" w:cs="SimSun"/>
            <w:sz w:val="24"/>
            <w:szCs w:val="24"/>
            <w:spacing w:val="-3"/>
          </w:rPr>
          <w:t>www.zfcg.sh.gov.cn</w:t>
        </w:r>
      </w:hyperlink>
      <w:r>
        <w:rPr>
          <w:rFonts w:ascii="SimSun" w:hAnsi="SimSun" w:eastAsia="SimSun" w:cs="SimSun"/>
          <w:sz w:val="24"/>
          <w:szCs w:val="24"/>
          <w:spacing w:val="-3"/>
        </w:rPr>
        <w:t>) ；</w:t>
      </w:r>
    </w:p>
    <w:p>
      <w:pPr>
        <w:ind w:left="366"/>
        <w:spacing w:before="191" w:line="219" w:lineRule="auto"/>
        <w:rPr>
          <w:rFonts w:ascii="SimSun" w:hAnsi="SimSun" w:eastAsia="SimSun" w:cs="SimSun"/>
          <w:sz w:val="24"/>
          <w:szCs w:val="24"/>
        </w:rPr>
      </w:pPr>
      <w:r>
        <w:rPr>
          <w:rFonts w:ascii="SimSun" w:hAnsi="SimSun" w:eastAsia="SimSun" w:cs="SimSun"/>
          <w:sz w:val="24"/>
          <w:szCs w:val="24"/>
          <w:spacing w:val="-3"/>
        </w:rPr>
        <w:t>纸质版响应文件 送至上海市宝山区友谊路</w:t>
      </w:r>
      <w:r>
        <w:rPr>
          <w:rFonts w:ascii="SimSun" w:hAnsi="SimSun" w:eastAsia="SimSun" w:cs="SimSun"/>
          <w:sz w:val="24"/>
          <w:szCs w:val="24"/>
          <w:spacing w:val="-33"/>
        </w:rPr>
        <w:t xml:space="preserve"> </w:t>
      </w:r>
      <w:r>
        <w:rPr>
          <w:rFonts w:ascii="SimSun" w:hAnsi="SimSun" w:eastAsia="SimSun" w:cs="SimSun"/>
          <w:sz w:val="24"/>
          <w:szCs w:val="24"/>
          <w:spacing w:val="-3"/>
        </w:rPr>
        <w:t>1538</w:t>
      </w:r>
      <w:r>
        <w:rPr>
          <w:rFonts w:ascii="SimSun" w:hAnsi="SimSun" w:eastAsia="SimSun" w:cs="SimSun"/>
          <w:sz w:val="24"/>
          <w:szCs w:val="24"/>
          <w:spacing w:val="-46"/>
        </w:rPr>
        <w:t xml:space="preserve"> </w:t>
      </w:r>
      <w:r>
        <w:rPr>
          <w:rFonts w:ascii="SimSun" w:hAnsi="SimSun" w:eastAsia="SimSun" w:cs="SimSun"/>
          <w:sz w:val="24"/>
          <w:szCs w:val="24"/>
          <w:spacing w:val="-3"/>
        </w:rPr>
        <w:t>弄</w:t>
      </w:r>
      <w:r>
        <w:rPr>
          <w:rFonts w:ascii="SimSun" w:hAnsi="SimSun" w:eastAsia="SimSun" w:cs="SimSun"/>
          <w:sz w:val="24"/>
          <w:szCs w:val="24"/>
          <w:spacing w:val="-33"/>
        </w:rPr>
        <w:t xml:space="preserve"> </w:t>
      </w:r>
      <w:r>
        <w:rPr>
          <w:rFonts w:ascii="SimSun" w:hAnsi="SimSun" w:eastAsia="SimSun" w:cs="SimSun"/>
          <w:sz w:val="24"/>
          <w:szCs w:val="24"/>
          <w:spacing w:val="-3"/>
        </w:rPr>
        <w:t>15</w:t>
      </w:r>
      <w:r>
        <w:rPr>
          <w:rFonts w:ascii="SimSun" w:hAnsi="SimSun" w:eastAsia="SimSun" w:cs="SimSun"/>
          <w:sz w:val="24"/>
          <w:szCs w:val="24"/>
          <w:spacing w:val="-45"/>
        </w:rPr>
        <w:t xml:space="preserve"> </w:t>
      </w:r>
      <w:r>
        <w:rPr>
          <w:rFonts w:ascii="SimSun" w:hAnsi="SimSun" w:eastAsia="SimSun" w:cs="SimSun"/>
          <w:sz w:val="24"/>
          <w:szCs w:val="24"/>
          <w:spacing w:val="-3"/>
        </w:rPr>
        <w:t>号</w:t>
      </w:r>
    </w:p>
    <w:p>
      <w:pPr>
        <w:ind w:left="845"/>
        <w:spacing w:before="181" w:line="219" w:lineRule="auto"/>
        <w:rPr>
          <w:rFonts w:ascii="SimSun" w:hAnsi="SimSun" w:eastAsia="SimSun" w:cs="SimSun"/>
          <w:sz w:val="24"/>
          <w:szCs w:val="24"/>
        </w:rPr>
      </w:pPr>
      <w:r>
        <w:rPr>
          <w:rFonts w:ascii="SimSun" w:hAnsi="SimSun" w:eastAsia="SimSun" w:cs="SimSun"/>
          <w:sz w:val="24"/>
          <w:szCs w:val="24"/>
          <w:spacing w:val="-1"/>
        </w:rPr>
        <w:t>开标时间： </w:t>
      </w:r>
      <w:r>
        <w:rPr>
          <w:rFonts w:ascii="SimSun" w:hAnsi="SimSun" w:eastAsia="SimSun" w:cs="SimSun"/>
          <w:sz w:val="24"/>
          <w:szCs w:val="24"/>
          <w:b/>
          <w:bCs/>
          <w:color w:val="FF0000"/>
          <w:spacing w:val="-1"/>
        </w:rPr>
        <w:t>2025-04-11</w:t>
      </w:r>
      <w:r>
        <w:rPr>
          <w:rFonts w:ascii="SimSun" w:hAnsi="SimSun" w:eastAsia="SimSun" w:cs="SimSun"/>
          <w:sz w:val="24"/>
          <w:szCs w:val="24"/>
          <w:color w:val="FF0000"/>
          <w:spacing w:val="-1"/>
        </w:rPr>
        <w:t xml:space="preserve"> </w:t>
      </w:r>
      <w:r>
        <w:rPr>
          <w:rFonts w:ascii="SimSun" w:hAnsi="SimSun" w:eastAsia="SimSun" w:cs="SimSun"/>
          <w:sz w:val="24"/>
          <w:szCs w:val="24"/>
          <w:b/>
          <w:bCs/>
          <w:color w:val="FF0000"/>
          <w:spacing w:val="-1"/>
        </w:rPr>
        <w:t>10:00</w:t>
      </w:r>
      <w:r>
        <w:rPr>
          <w:rFonts w:ascii="SimSun" w:hAnsi="SimSun" w:eastAsia="SimSun" w:cs="SimSun"/>
          <w:sz w:val="24"/>
          <w:szCs w:val="24"/>
          <w:b/>
          <w:bCs/>
          <w:color w:val="FF0000"/>
          <w:spacing w:val="-2"/>
        </w:rPr>
        <w:t>:00</w:t>
      </w:r>
      <w:r>
        <w:rPr>
          <w:rFonts w:ascii="SimSun" w:hAnsi="SimSun" w:eastAsia="SimSun" w:cs="SimSun"/>
          <w:sz w:val="24"/>
          <w:szCs w:val="24"/>
          <w:spacing w:val="-2"/>
        </w:rPr>
        <w:t>(北京时间)</w:t>
      </w:r>
    </w:p>
    <w:p>
      <w:pPr>
        <w:ind w:left="356" w:right="1820" w:firstLine="489"/>
        <w:spacing w:before="180" w:line="359" w:lineRule="auto"/>
        <w:rPr>
          <w:rFonts w:ascii="SimSun" w:hAnsi="SimSun" w:eastAsia="SimSun" w:cs="SimSun"/>
          <w:sz w:val="24"/>
          <w:szCs w:val="24"/>
        </w:rPr>
      </w:pPr>
      <w:r>
        <w:rPr>
          <w:rFonts w:ascii="SimSun" w:hAnsi="SimSun" w:eastAsia="SimSun" w:cs="SimSun"/>
          <w:sz w:val="24"/>
          <w:szCs w:val="24"/>
          <w:spacing w:val="-3"/>
        </w:rPr>
        <w:t>开标地点：上海市宝山区友谊路</w:t>
      </w:r>
      <w:r>
        <w:rPr>
          <w:rFonts w:ascii="SimSun" w:hAnsi="SimSun" w:eastAsia="SimSun" w:cs="SimSun"/>
          <w:sz w:val="24"/>
          <w:szCs w:val="24"/>
          <w:spacing w:val="-23"/>
        </w:rPr>
        <w:t xml:space="preserve"> </w:t>
      </w:r>
      <w:r>
        <w:rPr>
          <w:rFonts w:ascii="SimSun" w:hAnsi="SimSun" w:eastAsia="SimSun" w:cs="SimSun"/>
          <w:sz w:val="24"/>
          <w:szCs w:val="24"/>
          <w:spacing w:val="-3"/>
        </w:rPr>
        <w:t>1538</w:t>
      </w:r>
      <w:r>
        <w:rPr>
          <w:rFonts w:ascii="SimSun" w:hAnsi="SimSun" w:eastAsia="SimSun" w:cs="SimSun"/>
          <w:sz w:val="24"/>
          <w:szCs w:val="24"/>
          <w:spacing w:val="-46"/>
        </w:rPr>
        <w:t xml:space="preserve"> </w:t>
      </w:r>
      <w:r>
        <w:rPr>
          <w:rFonts w:ascii="SimSun" w:hAnsi="SimSun" w:eastAsia="SimSun" w:cs="SimSun"/>
          <w:sz w:val="24"/>
          <w:szCs w:val="24"/>
          <w:spacing w:val="-3"/>
        </w:rPr>
        <w:t>弄</w:t>
      </w:r>
      <w:r>
        <w:rPr>
          <w:rFonts w:ascii="SimSun" w:hAnsi="SimSun" w:eastAsia="SimSun" w:cs="SimSun"/>
          <w:sz w:val="24"/>
          <w:szCs w:val="24"/>
          <w:spacing w:val="-33"/>
        </w:rPr>
        <w:t xml:space="preserve"> </w:t>
      </w:r>
      <w:r>
        <w:rPr>
          <w:rFonts w:ascii="SimSun" w:hAnsi="SimSun" w:eastAsia="SimSun" w:cs="SimSun"/>
          <w:sz w:val="24"/>
          <w:szCs w:val="24"/>
          <w:spacing w:val="-3"/>
        </w:rPr>
        <w:t>15</w:t>
      </w:r>
      <w:r>
        <w:rPr>
          <w:rFonts w:ascii="SimSun" w:hAnsi="SimSun" w:eastAsia="SimSun" w:cs="SimSun"/>
          <w:sz w:val="24"/>
          <w:szCs w:val="24"/>
          <w:spacing w:val="-45"/>
        </w:rPr>
        <w:t xml:space="preserve"> </w:t>
      </w:r>
      <w:r>
        <w:rPr>
          <w:rFonts w:ascii="SimSun" w:hAnsi="SimSun" w:eastAsia="SimSun" w:cs="SimSun"/>
          <w:sz w:val="24"/>
          <w:szCs w:val="24"/>
          <w:spacing w:val="-3"/>
        </w:rPr>
        <w:t>号(网上地址：上海政府采购网</w:t>
      </w:r>
      <w:r>
        <w:rPr>
          <w:rFonts w:ascii="SimSun" w:hAnsi="SimSun" w:eastAsia="SimSun" w:cs="SimSun"/>
          <w:sz w:val="24"/>
          <w:szCs w:val="24"/>
        </w:rPr>
        <w:t xml:space="preserve"> </w:t>
      </w:r>
      <w:hyperlink w:history="true" r:id="rId10">
        <w:r>
          <w:rPr>
            <w:rFonts w:ascii="SimSun" w:hAnsi="SimSun" w:eastAsia="SimSun" w:cs="SimSun"/>
            <w:sz w:val="24"/>
            <w:szCs w:val="24"/>
            <w:spacing w:val="-1"/>
          </w:rPr>
          <w:t>www.zfcg.sh.gov.cn</w:t>
        </w:r>
      </w:hyperlink>
      <w:r>
        <w:rPr>
          <w:rFonts w:ascii="SimSun" w:hAnsi="SimSun" w:eastAsia="SimSun" w:cs="SimSun"/>
          <w:sz w:val="24"/>
          <w:szCs w:val="24"/>
          <w:spacing w:val="-1"/>
        </w:rPr>
        <w:t>)</w:t>
      </w:r>
    </w:p>
    <w:p>
      <w:pPr>
        <w:ind w:left="372"/>
        <w:spacing w:before="15" w:line="225" w:lineRule="auto"/>
        <w:rPr>
          <w:rFonts w:ascii="SimSun" w:hAnsi="SimSun" w:eastAsia="SimSun" w:cs="SimSun"/>
          <w:sz w:val="31"/>
          <w:szCs w:val="31"/>
        </w:rPr>
      </w:pPr>
      <w:r>
        <w:rPr>
          <w:rFonts w:ascii="SimSun" w:hAnsi="SimSun" w:eastAsia="SimSun" w:cs="SimSun"/>
          <w:sz w:val="31"/>
          <w:szCs w:val="31"/>
          <w:b/>
          <w:bCs/>
          <w:spacing w:val="2"/>
        </w:rPr>
        <w:t>五．其他</w:t>
      </w:r>
    </w:p>
    <w:p>
      <w:pPr>
        <w:ind w:left="363" w:right="1800" w:firstLine="498"/>
        <w:spacing w:before="231" w:line="324" w:lineRule="auto"/>
        <w:rPr>
          <w:rFonts w:ascii="SimSun" w:hAnsi="SimSun" w:eastAsia="SimSun" w:cs="SimSun"/>
          <w:sz w:val="24"/>
          <w:szCs w:val="24"/>
        </w:rPr>
      </w:pPr>
      <w:r>
        <w:rPr>
          <w:rFonts w:ascii="SimSun" w:hAnsi="SimSun" w:eastAsia="SimSun" w:cs="SimSun"/>
          <w:sz w:val="24"/>
          <w:szCs w:val="24"/>
          <w:spacing w:val="-1"/>
        </w:rPr>
        <w:t>1、根据上海市财政局的规定，本项目招投标工作必须在上海市政府采购云</w:t>
      </w:r>
      <w:r>
        <w:rPr>
          <w:rFonts w:ascii="SimSun" w:hAnsi="SimSun" w:eastAsia="SimSun" w:cs="SimSun"/>
          <w:sz w:val="24"/>
          <w:szCs w:val="24"/>
          <w:spacing w:val="4"/>
        </w:rPr>
        <w:t xml:space="preserve"> </w:t>
      </w:r>
      <w:r>
        <w:rPr>
          <w:rFonts w:ascii="SimSun" w:hAnsi="SimSun" w:eastAsia="SimSun" w:cs="SimSun"/>
          <w:sz w:val="24"/>
          <w:szCs w:val="24"/>
          <w:spacing w:val="-3"/>
        </w:rPr>
        <w:t>平台上进行。本项目潜在投标人在投标前应当自行了解政府采购云</w:t>
      </w:r>
      <w:r>
        <w:rPr>
          <w:rFonts w:ascii="SimSun" w:hAnsi="SimSun" w:eastAsia="SimSun" w:cs="SimSun"/>
          <w:sz w:val="24"/>
          <w:szCs w:val="24"/>
          <w:spacing w:val="-4"/>
        </w:rPr>
        <w:t>平台的基本规</w:t>
      </w:r>
      <w:r>
        <w:rPr>
          <w:rFonts w:ascii="SimSun" w:hAnsi="SimSun" w:eastAsia="SimSun" w:cs="SimSun"/>
          <w:sz w:val="24"/>
          <w:szCs w:val="24"/>
        </w:rPr>
        <w:t xml:space="preserve"> </w:t>
      </w:r>
      <w:r>
        <w:rPr>
          <w:rFonts w:ascii="SimSun" w:hAnsi="SimSun" w:eastAsia="SimSun" w:cs="SimSun"/>
          <w:sz w:val="24"/>
          <w:szCs w:val="24"/>
          <w:spacing w:val="-3"/>
        </w:rPr>
        <w:t>则、要求、流程，具备网上投标的能力和条件，知晓并愿意承担电</w:t>
      </w:r>
      <w:r>
        <w:rPr>
          <w:rFonts w:ascii="SimSun" w:hAnsi="SimSun" w:eastAsia="SimSun" w:cs="SimSun"/>
          <w:sz w:val="24"/>
          <w:szCs w:val="24"/>
          <w:spacing w:val="-4"/>
        </w:rPr>
        <w:t>子招投标可能</w:t>
      </w:r>
      <w:r>
        <w:rPr>
          <w:rFonts w:ascii="SimSun" w:hAnsi="SimSun" w:eastAsia="SimSun" w:cs="SimSun"/>
          <w:sz w:val="24"/>
          <w:szCs w:val="24"/>
        </w:rPr>
        <w:t xml:space="preserve"> </w:t>
      </w:r>
      <w:r>
        <w:rPr>
          <w:rFonts w:ascii="SimSun" w:hAnsi="SimSun" w:eastAsia="SimSun" w:cs="SimSun"/>
          <w:sz w:val="24"/>
          <w:szCs w:val="24"/>
          <w:spacing w:val="-2"/>
        </w:rPr>
        <w:t>产生的风险；</w:t>
      </w:r>
    </w:p>
    <w:p>
      <w:pPr>
        <w:ind w:left="365" w:right="1800" w:firstLine="481"/>
        <w:spacing w:before="185" w:line="312" w:lineRule="auto"/>
        <w:rPr>
          <w:rFonts w:ascii="SimSun" w:hAnsi="SimSun" w:eastAsia="SimSun" w:cs="SimSun"/>
          <w:sz w:val="24"/>
          <w:szCs w:val="24"/>
        </w:rPr>
      </w:pPr>
      <w:r>
        <w:rPr>
          <w:rFonts w:ascii="SimSun" w:hAnsi="SimSun" w:eastAsia="SimSun" w:cs="SimSun"/>
          <w:sz w:val="24"/>
          <w:szCs w:val="24"/>
        </w:rPr>
        <w:t>2、投标人须保证报名及获得招标文件时提</w:t>
      </w:r>
      <w:r>
        <w:rPr>
          <w:rFonts w:ascii="SimSun" w:hAnsi="SimSun" w:eastAsia="SimSun" w:cs="SimSun"/>
          <w:sz w:val="24"/>
          <w:szCs w:val="24"/>
          <w:spacing w:val="-1"/>
        </w:rPr>
        <w:t>交的资料和所填写内容真实、完</w:t>
      </w:r>
      <w:r>
        <w:rPr>
          <w:rFonts w:ascii="SimSun" w:hAnsi="SimSun" w:eastAsia="SimSun" w:cs="SimSun"/>
          <w:sz w:val="24"/>
          <w:szCs w:val="24"/>
        </w:rPr>
        <w:t xml:space="preserve"> </w:t>
      </w:r>
      <w:r>
        <w:rPr>
          <w:rFonts w:ascii="SimSun" w:hAnsi="SimSun" w:eastAsia="SimSun" w:cs="SimSun"/>
          <w:sz w:val="24"/>
          <w:szCs w:val="24"/>
          <w:spacing w:val="-3"/>
        </w:rPr>
        <w:t>整、有效、一致，如因投标人递交虚假材料或填写信息错误而</w:t>
      </w:r>
      <w:r>
        <w:rPr>
          <w:rFonts w:ascii="SimSun" w:hAnsi="SimSun" w:eastAsia="SimSun" w:cs="SimSun"/>
          <w:sz w:val="24"/>
          <w:szCs w:val="24"/>
          <w:spacing w:val="-4"/>
        </w:rPr>
        <w:t>造成的任何损失由</w:t>
      </w:r>
      <w:r>
        <w:rPr>
          <w:rFonts w:ascii="SimSun" w:hAnsi="SimSun" w:eastAsia="SimSun" w:cs="SimSun"/>
          <w:sz w:val="24"/>
          <w:szCs w:val="24"/>
        </w:rPr>
        <w:t xml:space="preserve"> </w:t>
      </w:r>
      <w:r>
        <w:rPr>
          <w:rFonts w:ascii="SimSun" w:hAnsi="SimSun" w:eastAsia="SimSun" w:cs="SimSun"/>
          <w:sz w:val="24"/>
          <w:szCs w:val="24"/>
          <w:spacing w:val="-2"/>
        </w:rPr>
        <w:t>投标人承担；</w:t>
      </w:r>
    </w:p>
    <w:p>
      <w:pPr>
        <w:ind w:left="367" w:right="1739" w:firstLine="481"/>
        <w:spacing w:before="183" w:line="312" w:lineRule="auto"/>
        <w:rPr>
          <w:rFonts w:ascii="SimSun" w:hAnsi="SimSun" w:eastAsia="SimSun" w:cs="SimSun"/>
          <w:sz w:val="24"/>
          <w:szCs w:val="24"/>
        </w:rPr>
      </w:pPr>
      <w:r>
        <w:rPr>
          <w:rFonts w:ascii="SimSun" w:hAnsi="SimSun" w:eastAsia="SimSun" w:cs="SimSun"/>
          <w:sz w:val="24"/>
          <w:szCs w:val="24"/>
          <w:spacing w:val="-5"/>
        </w:rPr>
        <w:t>3、采购代理机构将会在开标前一个工作日起对投标文件进行统一</w:t>
      </w:r>
      <w:r>
        <w:rPr>
          <w:rFonts w:ascii="SimSun" w:hAnsi="SimSun" w:eastAsia="SimSun" w:cs="SimSun"/>
          <w:sz w:val="24"/>
          <w:szCs w:val="24"/>
          <w:spacing w:val="-6"/>
        </w:rPr>
        <w:t>网上签收，</w:t>
      </w:r>
      <w:r>
        <w:rPr>
          <w:rFonts w:ascii="SimSun" w:hAnsi="SimSun" w:eastAsia="SimSun" w:cs="SimSun"/>
          <w:sz w:val="24"/>
          <w:szCs w:val="24"/>
        </w:rPr>
        <w:t xml:space="preserve"> </w:t>
      </w:r>
      <w:r>
        <w:rPr>
          <w:rFonts w:ascii="SimSun" w:hAnsi="SimSun" w:eastAsia="SimSun" w:cs="SimSun"/>
          <w:sz w:val="24"/>
          <w:szCs w:val="24"/>
          <w:spacing w:val="-3"/>
        </w:rPr>
        <w:t>投标人无须事前致电提醒签收。投标人若需撤回已签收的</w:t>
      </w:r>
      <w:r>
        <w:rPr>
          <w:rFonts w:ascii="SimSun" w:hAnsi="SimSun" w:eastAsia="SimSun" w:cs="SimSun"/>
          <w:sz w:val="24"/>
          <w:szCs w:val="24"/>
          <w:spacing w:val="-4"/>
        </w:rPr>
        <w:t>投标文件，应以电话形</w:t>
      </w:r>
      <w:r>
        <w:rPr>
          <w:rFonts w:ascii="SimSun" w:hAnsi="SimSun" w:eastAsia="SimSun" w:cs="SimSun"/>
          <w:sz w:val="24"/>
          <w:szCs w:val="24"/>
        </w:rPr>
        <w:t xml:space="preserve"> </w:t>
      </w:r>
      <w:r>
        <w:rPr>
          <w:rFonts w:ascii="SimSun" w:hAnsi="SimSun" w:eastAsia="SimSun" w:cs="SimSun"/>
          <w:sz w:val="24"/>
          <w:szCs w:val="24"/>
          <w:spacing w:val="-2"/>
        </w:rPr>
        <w:t>式及时告知采购代理机构；</w:t>
      </w:r>
    </w:p>
    <w:p>
      <w:pPr>
        <w:ind w:left="843"/>
        <w:spacing w:before="181" w:line="219" w:lineRule="auto"/>
        <w:rPr>
          <w:rFonts w:ascii="SimSun" w:hAnsi="SimSun" w:eastAsia="SimSun" w:cs="SimSun"/>
          <w:sz w:val="24"/>
          <w:szCs w:val="24"/>
        </w:rPr>
      </w:pPr>
      <w:r>
        <w:rPr>
          <w:rFonts w:ascii="SimSun" w:hAnsi="SimSun" w:eastAsia="SimSun" w:cs="SimSun"/>
          <w:sz w:val="24"/>
          <w:szCs w:val="24"/>
        </w:rPr>
        <w:t>4、投标签收回执不作为判断投标文件数据是否完整</w:t>
      </w:r>
      <w:r>
        <w:rPr>
          <w:rFonts w:ascii="SimSun" w:hAnsi="SimSun" w:eastAsia="SimSun" w:cs="SimSun"/>
          <w:sz w:val="24"/>
          <w:szCs w:val="24"/>
          <w:spacing w:val="-1"/>
        </w:rPr>
        <w:t>、有效的依据。如果投</w:t>
      </w:r>
    </w:p>
    <w:p>
      <w:pPr>
        <w:spacing w:line="219" w:lineRule="auto"/>
        <w:sectPr>
          <w:footerReference w:type="default" r:id="rId14"/>
          <w:pgSz w:w="11900" w:h="16839"/>
          <w:pgMar w:top="1337" w:right="0" w:bottom="1260" w:left="1444" w:header="949" w:footer="1043" w:gutter="0"/>
        </w:sectPr>
        <w:rPr>
          <w:rFonts w:ascii="SimSun" w:hAnsi="SimSun" w:eastAsia="SimSun" w:cs="SimSun"/>
          <w:sz w:val="24"/>
          <w:szCs w:val="24"/>
        </w:rPr>
      </w:pPr>
    </w:p>
    <w:p>
      <w:pPr>
        <w:ind w:left="369" w:right="1800" w:hanging="4"/>
        <w:spacing w:before="137" w:line="359" w:lineRule="auto"/>
        <w:rPr>
          <w:rFonts w:ascii="SimSun" w:hAnsi="SimSun" w:eastAsia="SimSun" w:cs="SimSun"/>
          <w:sz w:val="24"/>
          <w:szCs w:val="24"/>
        </w:rPr>
      </w:pPr>
      <w:r>
        <w:rPr>
          <w:rFonts w:ascii="SimSun" w:hAnsi="SimSun" w:eastAsia="SimSun" w:cs="SimSun"/>
          <w:sz w:val="24"/>
          <w:szCs w:val="24"/>
          <w:spacing w:val="-3"/>
        </w:rPr>
        <w:t>标人发现投标文件存在数据丢失、缺漏、乱码等情况，或在投</w:t>
      </w:r>
      <w:r>
        <w:rPr>
          <w:rFonts w:ascii="SimSun" w:hAnsi="SimSun" w:eastAsia="SimSun" w:cs="SimSun"/>
          <w:sz w:val="24"/>
          <w:szCs w:val="24"/>
          <w:spacing w:val="-4"/>
        </w:rPr>
        <w:t>标过程中遭遇因系</w:t>
      </w:r>
      <w:r>
        <w:rPr>
          <w:rFonts w:ascii="SimSun" w:hAnsi="SimSun" w:eastAsia="SimSun" w:cs="SimSun"/>
          <w:sz w:val="24"/>
          <w:szCs w:val="24"/>
        </w:rPr>
        <w:t xml:space="preserve"> </w:t>
      </w:r>
      <w:r>
        <w:rPr>
          <w:rFonts w:ascii="SimSun" w:hAnsi="SimSun" w:eastAsia="SimSun" w:cs="SimSun"/>
          <w:sz w:val="24"/>
          <w:szCs w:val="24"/>
          <w:spacing w:val="-1"/>
        </w:rPr>
        <w:t>统、网络故障等技术原因产生的问题，请及时联系政府采购云平台</w:t>
      </w:r>
    </w:p>
    <w:p>
      <w:pPr>
        <w:ind w:left="363"/>
        <w:spacing w:line="221" w:lineRule="auto"/>
        <w:rPr>
          <w:rFonts w:ascii="SimSun" w:hAnsi="SimSun" w:eastAsia="SimSun" w:cs="SimSun"/>
          <w:sz w:val="24"/>
          <w:szCs w:val="24"/>
        </w:rPr>
      </w:pPr>
      <w:r>
        <w:rPr>
          <w:rFonts w:ascii="SimSun" w:hAnsi="SimSun" w:eastAsia="SimSun" w:cs="SimSun"/>
          <w:sz w:val="24"/>
          <w:szCs w:val="24"/>
          <w:spacing w:val="-1"/>
        </w:rPr>
        <w:t>400-881-7190；</w:t>
      </w:r>
    </w:p>
    <w:p>
      <w:pPr>
        <w:pStyle w:val="BodyText"/>
        <w:spacing w:line="443" w:lineRule="auto"/>
        <w:rPr/>
      </w:pPr>
      <w:r/>
    </w:p>
    <w:p>
      <w:pPr>
        <w:ind w:left="370"/>
        <w:spacing w:before="100" w:line="224" w:lineRule="auto"/>
        <w:rPr>
          <w:rFonts w:ascii="SimSun" w:hAnsi="SimSun" w:eastAsia="SimSun" w:cs="SimSun"/>
          <w:sz w:val="31"/>
          <w:szCs w:val="31"/>
        </w:rPr>
      </w:pPr>
      <w:r>
        <w:rPr>
          <w:rFonts w:ascii="SimSun" w:hAnsi="SimSun" w:eastAsia="SimSun" w:cs="SimSun"/>
          <w:sz w:val="31"/>
          <w:szCs w:val="31"/>
          <w:b/>
          <w:bCs/>
          <w:spacing w:val="7"/>
        </w:rPr>
        <w:t>六．凡对本次招标提出询问，</w:t>
      </w:r>
      <w:r>
        <w:rPr>
          <w:rFonts w:ascii="SimSun" w:hAnsi="SimSun" w:eastAsia="SimSun" w:cs="SimSun"/>
          <w:sz w:val="31"/>
          <w:szCs w:val="31"/>
          <w:spacing w:val="7"/>
        </w:rPr>
        <w:t xml:space="preserve"> </w:t>
      </w:r>
      <w:r>
        <w:rPr>
          <w:rFonts w:ascii="SimSun" w:hAnsi="SimSun" w:eastAsia="SimSun" w:cs="SimSun"/>
          <w:sz w:val="31"/>
          <w:szCs w:val="31"/>
          <w:b/>
          <w:bCs/>
          <w:spacing w:val="7"/>
        </w:rPr>
        <w:t>请按以下方式联系</w:t>
      </w:r>
    </w:p>
    <w:p>
      <w:pPr>
        <w:ind w:left="845"/>
        <w:spacing w:before="234" w:line="219" w:lineRule="auto"/>
        <w:rPr>
          <w:rFonts w:ascii="SimSun" w:hAnsi="SimSun" w:eastAsia="SimSun" w:cs="SimSun"/>
          <w:sz w:val="24"/>
          <w:szCs w:val="24"/>
        </w:rPr>
      </w:pPr>
      <w:r>
        <w:rPr>
          <w:rFonts w:ascii="SimSun" w:hAnsi="SimSun" w:eastAsia="SimSun" w:cs="SimSun"/>
          <w:sz w:val="24"/>
          <w:szCs w:val="24"/>
          <w:spacing w:val="-1"/>
        </w:rPr>
        <w:t>招标人：上海市宝山区市场监督管理局</w:t>
      </w:r>
    </w:p>
    <w:p>
      <w:pPr>
        <w:ind w:left="845"/>
        <w:spacing w:before="180" w:line="219" w:lineRule="auto"/>
        <w:rPr>
          <w:rFonts w:ascii="SimSun" w:hAnsi="SimSun" w:eastAsia="SimSun" w:cs="SimSun"/>
          <w:sz w:val="24"/>
          <w:szCs w:val="24"/>
        </w:rPr>
      </w:pPr>
      <w:r>
        <w:rPr>
          <w:rFonts w:ascii="SimSun" w:hAnsi="SimSun" w:eastAsia="SimSun" w:cs="SimSun"/>
          <w:sz w:val="24"/>
          <w:szCs w:val="24"/>
          <w:spacing w:val="-1"/>
        </w:rPr>
        <w:t>招标代理机构：上海瑞和工程咨询有限公司</w:t>
      </w:r>
    </w:p>
    <w:p>
      <w:pPr>
        <w:ind w:left="844"/>
        <w:spacing w:before="184" w:line="219" w:lineRule="auto"/>
        <w:rPr>
          <w:rFonts w:ascii="SimSun" w:hAnsi="SimSun" w:eastAsia="SimSun" w:cs="SimSun"/>
          <w:sz w:val="24"/>
          <w:szCs w:val="24"/>
        </w:rPr>
      </w:pPr>
      <w:r>
        <w:rPr>
          <w:rFonts w:ascii="SimSun" w:hAnsi="SimSun" w:eastAsia="SimSun" w:cs="SimSun"/>
          <w:sz w:val="24"/>
          <w:szCs w:val="24"/>
          <w:spacing w:val="-5"/>
        </w:rPr>
        <w:t>地址：宝山区友谊路</w:t>
      </w:r>
      <w:r>
        <w:rPr>
          <w:rFonts w:ascii="SimSun" w:hAnsi="SimSun" w:eastAsia="SimSun" w:cs="SimSun"/>
          <w:sz w:val="24"/>
          <w:szCs w:val="24"/>
          <w:spacing w:val="-27"/>
        </w:rPr>
        <w:t xml:space="preserve"> </w:t>
      </w:r>
      <w:r>
        <w:rPr>
          <w:rFonts w:ascii="SimSun" w:hAnsi="SimSun" w:eastAsia="SimSun" w:cs="SimSun"/>
          <w:sz w:val="24"/>
          <w:szCs w:val="24"/>
          <w:spacing w:val="-5"/>
        </w:rPr>
        <w:t>1538</w:t>
      </w:r>
      <w:r>
        <w:rPr>
          <w:rFonts w:ascii="SimSun" w:hAnsi="SimSun" w:eastAsia="SimSun" w:cs="SimSun"/>
          <w:sz w:val="24"/>
          <w:szCs w:val="24"/>
          <w:spacing w:val="-46"/>
        </w:rPr>
        <w:t xml:space="preserve"> </w:t>
      </w:r>
      <w:r>
        <w:rPr>
          <w:rFonts w:ascii="SimSun" w:hAnsi="SimSun" w:eastAsia="SimSun" w:cs="SimSun"/>
          <w:sz w:val="24"/>
          <w:szCs w:val="24"/>
          <w:spacing w:val="-5"/>
        </w:rPr>
        <w:t>弄</w:t>
      </w:r>
      <w:r>
        <w:rPr>
          <w:rFonts w:ascii="SimSun" w:hAnsi="SimSun" w:eastAsia="SimSun" w:cs="SimSun"/>
          <w:sz w:val="24"/>
          <w:szCs w:val="24"/>
          <w:spacing w:val="-33"/>
        </w:rPr>
        <w:t xml:space="preserve"> </w:t>
      </w:r>
      <w:r>
        <w:rPr>
          <w:rFonts w:ascii="SimSun" w:hAnsi="SimSun" w:eastAsia="SimSun" w:cs="SimSun"/>
          <w:sz w:val="24"/>
          <w:szCs w:val="24"/>
          <w:spacing w:val="-5"/>
        </w:rPr>
        <w:t>15</w:t>
      </w:r>
      <w:r>
        <w:rPr>
          <w:rFonts w:ascii="SimSun" w:hAnsi="SimSun" w:eastAsia="SimSun" w:cs="SimSun"/>
          <w:sz w:val="24"/>
          <w:szCs w:val="24"/>
          <w:spacing w:val="-45"/>
        </w:rPr>
        <w:t xml:space="preserve"> </w:t>
      </w:r>
      <w:r>
        <w:rPr>
          <w:rFonts w:ascii="SimSun" w:hAnsi="SimSun" w:eastAsia="SimSun" w:cs="SimSun"/>
          <w:sz w:val="24"/>
          <w:szCs w:val="24"/>
          <w:spacing w:val="-5"/>
        </w:rPr>
        <w:t>号</w:t>
      </w:r>
    </w:p>
    <w:p>
      <w:pPr>
        <w:ind w:left="845"/>
        <w:spacing w:before="181" w:line="220" w:lineRule="auto"/>
        <w:rPr>
          <w:rFonts w:ascii="SimSun" w:hAnsi="SimSun" w:eastAsia="SimSun" w:cs="SimSun"/>
          <w:sz w:val="24"/>
          <w:szCs w:val="24"/>
        </w:rPr>
      </w:pPr>
      <w:r>
        <w:rPr>
          <w:rFonts w:ascii="SimSun" w:hAnsi="SimSun" w:eastAsia="SimSun" w:cs="SimSun"/>
          <w:sz w:val="24"/>
          <w:szCs w:val="24"/>
          <w:spacing w:val="-2"/>
        </w:rPr>
        <w:t>联系人：周浩天</w:t>
      </w:r>
    </w:p>
    <w:p>
      <w:pPr>
        <w:ind w:left="872"/>
        <w:spacing w:before="183" w:line="221" w:lineRule="auto"/>
        <w:rPr>
          <w:rFonts w:ascii="SimSun" w:hAnsi="SimSun" w:eastAsia="SimSun" w:cs="SimSun"/>
          <w:sz w:val="24"/>
          <w:szCs w:val="24"/>
        </w:rPr>
      </w:pPr>
      <w:r>
        <w:rPr>
          <w:rFonts w:ascii="SimSun" w:hAnsi="SimSun" w:eastAsia="SimSun" w:cs="SimSun"/>
          <w:sz w:val="24"/>
          <w:szCs w:val="24"/>
          <w:spacing w:val="-3"/>
        </w:rPr>
        <w:t>电话：13916656625</w:t>
      </w:r>
    </w:p>
    <w:p>
      <w:pPr>
        <w:ind w:left="812"/>
        <w:spacing w:before="178" w:line="214" w:lineRule="auto"/>
        <w:rPr>
          <w:rFonts w:ascii="SimSun" w:hAnsi="SimSun" w:eastAsia="SimSun" w:cs="SimSun"/>
          <w:sz w:val="24"/>
          <w:szCs w:val="24"/>
        </w:rPr>
      </w:pPr>
      <w:hyperlink w:history="true" r:id="rId18">
        <w:r>
          <w:rPr>
            <w:rFonts w:ascii="SimSun" w:hAnsi="SimSun" w:eastAsia="SimSun" w:cs="SimSun"/>
            <w:sz w:val="24"/>
            <w:szCs w:val="24"/>
            <w:spacing w:val="-3"/>
          </w:rPr>
          <w:t>电子邮件</w:t>
        </w:r>
        <w:r>
          <w:rPr>
            <w:rFonts w:ascii="SimSun" w:hAnsi="SimSun" w:eastAsia="SimSun" w:cs="SimSun"/>
            <w:sz w:val="24"/>
            <w:szCs w:val="24"/>
            <w:spacing w:val="-36"/>
          </w:rPr>
          <w:t xml:space="preserve"> </w:t>
        </w:r>
        <w:r>
          <w:rPr>
            <w:rFonts w:ascii="SimSun" w:hAnsi="SimSun" w:eastAsia="SimSun" w:cs="SimSun"/>
            <w:sz w:val="24"/>
            <w:szCs w:val="24"/>
            <w:spacing w:val="-3"/>
          </w:rPr>
          <w:t>2755122592@qq.com</w:t>
        </w:r>
      </w:hyperlink>
    </w:p>
    <w:p>
      <w:pPr>
        <w:ind w:firstLine="10363"/>
        <w:spacing w:before="51" w:line="6351" w:lineRule="exact"/>
        <w:rPr/>
      </w:pPr>
      <w:r>
        <w:rPr>
          <w:position w:val="-127"/>
        </w:rPr>
        <w:drawing>
          <wp:inline distT="0" distB="0" distL="0" distR="0">
            <wp:extent cx="58419" cy="4033032"/>
            <wp:effectExtent l="0" t="0" r="0" b="0"/>
            <wp:docPr id="16" name="IM 16"/>
            <wp:cNvGraphicFramePr/>
            <a:graphic>
              <a:graphicData uri="http://schemas.openxmlformats.org/drawingml/2006/picture">
                <pic:pic>
                  <pic:nvPicPr>
                    <pic:cNvPr id="16" name="IM 16"/>
                    <pic:cNvPicPr/>
                  </pic:nvPicPr>
                  <pic:blipFill>
                    <a:blip r:embed="rId19"/>
                    <a:stretch>
                      <a:fillRect/>
                    </a:stretch>
                  </pic:blipFill>
                  <pic:spPr>
                    <a:xfrm rot="0">
                      <a:off x="0" y="0"/>
                      <a:ext cx="58419" cy="4033032"/>
                    </a:xfrm>
                    <a:prstGeom prst="rect">
                      <a:avLst/>
                    </a:prstGeom>
                  </pic:spPr>
                </pic:pic>
              </a:graphicData>
            </a:graphic>
          </wp:inline>
        </w:drawing>
      </w:r>
    </w:p>
    <w:p>
      <w:pPr>
        <w:spacing w:line="6351" w:lineRule="exact"/>
        <w:sectPr>
          <w:footerReference w:type="default" r:id="rId17"/>
          <w:pgSz w:w="11900" w:h="16839"/>
          <w:pgMar w:top="1337" w:right="0" w:bottom="1260" w:left="1444" w:header="949" w:footer="1043" w:gutter="0"/>
        </w:sectPr>
        <w:rPr/>
      </w:pPr>
    </w:p>
    <w:p>
      <w:pPr>
        <w:pStyle w:val="BodyText"/>
        <w:spacing w:line="248" w:lineRule="auto"/>
        <w:rPr/>
      </w:pPr>
      <w:r/>
    </w:p>
    <w:p>
      <w:pPr>
        <w:ind w:left="3154"/>
        <w:spacing w:before="100" w:line="224" w:lineRule="auto"/>
        <w:outlineLvl w:val="0"/>
        <w:rPr>
          <w:rFonts w:ascii="SimSun" w:hAnsi="SimSun" w:eastAsia="SimSun" w:cs="SimSun"/>
          <w:sz w:val="31"/>
          <w:szCs w:val="31"/>
        </w:rPr>
      </w:pPr>
      <w:bookmarkStart w:name="bookmark8" w:id="2"/>
      <w:bookmarkEnd w:id="2"/>
      <w:r>
        <w:rPr>
          <w:rFonts w:ascii="SimSun" w:hAnsi="SimSun" w:eastAsia="SimSun" w:cs="SimSun"/>
          <w:sz w:val="31"/>
          <w:szCs w:val="31"/>
          <w:spacing w:val="6"/>
        </w:rPr>
        <w:t>第二章 </w:t>
      </w:r>
      <w:r>
        <w:rPr>
          <w:rFonts w:ascii="SimSun" w:hAnsi="SimSun" w:eastAsia="SimSun" w:cs="SimSun"/>
          <w:sz w:val="31"/>
          <w:szCs w:val="31"/>
          <w:b/>
          <w:bCs/>
          <w:spacing w:val="6"/>
        </w:rPr>
        <w:t>投标人须知</w:t>
      </w:r>
    </w:p>
    <w:p>
      <w:pPr>
        <w:pStyle w:val="BodyText"/>
        <w:spacing w:line="315" w:lineRule="auto"/>
        <w:rPr/>
      </w:pPr>
      <w:r/>
    </w:p>
    <w:p>
      <w:pPr>
        <w:ind w:left="3982"/>
        <w:spacing w:before="113" w:line="224" w:lineRule="auto"/>
        <w:outlineLvl w:val="0"/>
        <w:rPr>
          <w:rFonts w:ascii="SimSun" w:hAnsi="SimSun" w:eastAsia="SimSun" w:cs="SimSun"/>
          <w:sz w:val="35"/>
          <w:szCs w:val="35"/>
        </w:rPr>
      </w:pPr>
      <w:bookmarkStart w:name="bookmark2" w:id="3"/>
      <w:bookmarkEnd w:id="3"/>
      <w:bookmarkStart w:name="bookmark3" w:id="4"/>
      <w:bookmarkEnd w:id="4"/>
      <w:r>
        <w:rPr>
          <w:rFonts w:ascii="SimSun" w:hAnsi="SimSun" w:eastAsia="SimSun" w:cs="SimSun"/>
          <w:sz w:val="35"/>
          <w:szCs w:val="35"/>
          <w:b/>
          <w:bCs/>
        </w:rPr>
        <w:t>前附表</w:t>
      </w:r>
    </w:p>
    <w:p>
      <w:pPr>
        <w:ind w:left="845"/>
        <w:spacing w:before="258" w:line="219" w:lineRule="auto"/>
        <w:rPr>
          <w:rFonts w:ascii="SimSun" w:hAnsi="SimSun" w:eastAsia="SimSun" w:cs="SimSun"/>
          <w:sz w:val="24"/>
          <w:szCs w:val="24"/>
        </w:rPr>
      </w:pPr>
      <w:r>
        <w:rPr>
          <w:rFonts w:ascii="SimSun" w:hAnsi="SimSun" w:eastAsia="SimSun" w:cs="SimSun"/>
          <w:sz w:val="24"/>
          <w:szCs w:val="24"/>
          <w:spacing w:val="-1"/>
        </w:rPr>
        <w:t>本附表是对投标方须知说明，与“投标方须知</w:t>
      </w:r>
      <w:r>
        <w:rPr>
          <w:rFonts w:ascii="SimSun" w:hAnsi="SimSun" w:eastAsia="SimSun" w:cs="SimSun"/>
          <w:sz w:val="24"/>
          <w:szCs w:val="24"/>
          <w:spacing w:val="-88"/>
        </w:rPr>
        <w:t xml:space="preserve"> </w:t>
      </w:r>
      <w:r>
        <w:rPr>
          <w:rFonts w:ascii="SimSun" w:hAnsi="SimSun" w:eastAsia="SimSun" w:cs="SimSun"/>
          <w:sz w:val="24"/>
          <w:szCs w:val="24"/>
          <w:spacing w:val="-1"/>
        </w:rPr>
        <w:t>”部</w:t>
      </w:r>
      <w:r>
        <w:rPr>
          <w:rFonts w:ascii="SimSun" w:hAnsi="SimSun" w:eastAsia="SimSun" w:cs="SimSun"/>
          <w:sz w:val="24"/>
          <w:szCs w:val="24"/>
          <w:spacing w:val="-2"/>
        </w:rPr>
        <w:t>分具有同等的法律效力，</w:t>
      </w:r>
    </w:p>
    <w:p>
      <w:pPr>
        <w:ind w:left="366"/>
        <w:spacing w:before="28" w:line="211" w:lineRule="auto"/>
        <w:rPr>
          <w:rFonts w:ascii="SimSun" w:hAnsi="SimSun" w:eastAsia="SimSun" w:cs="SimSun"/>
          <w:sz w:val="24"/>
          <w:szCs w:val="24"/>
        </w:rPr>
      </w:pPr>
      <w:r>
        <w:drawing>
          <wp:anchor distT="0" distB="0" distL="0" distR="0" simplePos="0" relativeHeight="251675648" behindDoc="0" locked="0" layoutInCell="1" allowOverlap="1">
            <wp:simplePos x="0" y="0"/>
            <wp:positionH relativeFrom="column">
              <wp:posOffset>6580632</wp:posOffset>
            </wp:positionH>
            <wp:positionV relativeFrom="paragraph">
              <wp:posOffset>1875097</wp:posOffset>
            </wp:positionV>
            <wp:extent cx="58419" cy="4159459"/>
            <wp:effectExtent l="0" t="0" r="0" b="0"/>
            <wp:wrapNone/>
            <wp:docPr id="18" name="IM 18"/>
            <wp:cNvGraphicFramePr/>
            <a:graphic>
              <a:graphicData uri="http://schemas.openxmlformats.org/drawingml/2006/picture">
                <pic:pic>
                  <pic:nvPicPr>
                    <pic:cNvPr id="18" name="IM 18"/>
                    <pic:cNvPicPr/>
                  </pic:nvPicPr>
                  <pic:blipFill>
                    <a:blip r:embed="rId22"/>
                    <a:stretch>
                      <a:fillRect/>
                    </a:stretch>
                  </pic:blipFill>
                  <pic:spPr>
                    <a:xfrm rot="0">
                      <a:off x="0" y="0"/>
                      <a:ext cx="58419" cy="4159459"/>
                    </a:xfrm>
                    <a:prstGeom prst="rect">
                      <a:avLst/>
                    </a:prstGeom>
                  </pic:spPr>
                </pic:pic>
              </a:graphicData>
            </a:graphic>
          </wp:anchor>
        </w:drawing>
      </w:r>
      <w:r>
        <w:rPr>
          <w:rFonts w:ascii="SimSun" w:hAnsi="SimSun" w:eastAsia="SimSun" w:cs="SimSun"/>
          <w:sz w:val="24"/>
          <w:szCs w:val="24"/>
          <w:spacing w:val="-2"/>
        </w:rPr>
        <w:t>务请各投标人注意。</w:t>
      </w:r>
    </w:p>
    <w:tbl>
      <w:tblPr>
        <w:tblStyle w:val="TableNormal"/>
        <w:tblW w:w="9035" w:type="dxa"/>
        <w:tblInd w:w="35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4"/>
        <w:gridCol w:w="1506"/>
        <w:gridCol w:w="6675"/>
      </w:tblGrid>
      <w:tr>
        <w:trPr>
          <w:trHeight w:val="530" w:hRule="atLeast"/>
        </w:trPr>
        <w:tc>
          <w:tcPr>
            <w:tcW w:w="854" w:type="dxa"/>
            <w:vAlign w:val="top"/>
            <w:tcBorders>
              <w:left w:val="single" w:color="000000" w:sz="4" w:space="0"/>
            </w:tcBorders>
          </w:tcPr>
          <w:p>
            <w:pPr>
              <w:pStyle w:val="TableText"/>
              <w:ind w:left="116"/>
              <w:spacing w:before="90" w:line="228" w:lineRule="auto"/>
              <w:rPr/>
            </w:pPr>
            <w:r>
              <w:rPr>
                <w:spacing w:val="6"/>
              </w:rPr>
              <w:t>条款号</w:t>
            </w:r>
          </w:p>
        </w:tc>
        <w:tc>
          <w:tcPr>
            <w:tcW w:w="1506" w:type="dxa"/>
            <w:vAlign w:val="top"/>
          </w:tcPr>
          <w:p>
            <w:pPr>
              <w:pStyle w:val="TableText"/>
              <w:ind w:left="337"/>
              <w:spacing w:before="90" w:line="228" w:lineRule="auto"/>
              <w:rPr/>
            </w:pPr>
            <w:r>
              <w:rPr>
                <w:spacing w:val="6"/>
              </w:rPr>
              <w:t>条款名称</w:t>
            </w:r>
          </w:p>
        </w:tc>
        <w:tc>
          <w:tcPr>
            <w:tcW w:w="6675" w:type="dxa"/>
            <w:vAlign w:val="top"/>
            <w:tcBorders>
              <w:right w:val="single" w:color="000000" w:sz="4" w:space="0"/>
            </w:tcBorders>
          </w:tcPr>
          <w:p>
            <w:pPr>
              <w:pStyle w:val="TableText"/>
              <w:ind w:left="2920"/>
              <w:spacing w:before="90" w:line="228" w:lineRule="auto"/>
              <w:rPr/>
            </w:pPr>
            <w:r>
              <w:rPr>
                <w:spacing w:val="6"/>
              </w:rPr>
              <w:t>编列内容</w:t>
            </w:r>
          </w:p>
        </w:tc>
      </w:tr>
      <w:tr>
        <w:trPr>
          <w:trHeight w:val="1006" w:hRule="atLeast"/>
        </w:trPr>
        <w:tc>
          <w:tcPr>
            <w:tcW w:w="854" w:type="dxa"/>
            <w:vAlign w:val="top"/>
            <w:tcBorders>
              <w:left w:val="single" w:color="000000" w:sz="4" w:space="0"/>
            </w:tcBorders>
          </w:tcPr>
          <w:p>
            <w:pPr>
              <w:spacing w:line="261" w:lineRule="auto"/>
              <w:rPr>
                <w:rFonts w:ascii="Arial"/>
                <w:sz w:val="21"/>
              </w:rPr>
            </w:pPr>
            <w:r/>
          </w:p>
          <w:p>
            <w:pPr>
              <w:pStyle w:val="TableText"/>
              <w:ind w:left="393"/>
              <w:spacing w:before="65" w:line="270" w:lineRule="exact"/>
              <w:rPr/>
            </w:pPr>
            <w:r>
              <w:rPr>
                <w:position w:val="1"/>
              </w:rPr>
              <w:t>1</w:t>
            </w:r>
          </w:p>
        </w:tc>
        <w:tc>
          <w:tcPr>
            <w:tcW w:w="1506" w:type="dxa"/>
            <w:vAlign w:val="top"/>
          </w:tcPr>
          <w:p>
            <w:pPr>
              <w:spacing w:line="261" w:lineRule="auto"/>
              <w:rPr>
                <w:rFonts w:ascii="Arial"/>
                <w:sz w:val="21"/>
              </w:rPr>
            </w:pPr>
            <w:r/>
          </w:p>
          <w:p>
            <w:pPr>
              <w:pStyle w:val="TableText"/>
              <w:ind w:left="126"/>
              <w:spacing w:before="65" w:line="227" w:lineRule="auto"/>
              <w:rPr/>
            </w:pPr>
            <w:r>
              <w:rPr>
                <w:spacing w:val="8"/>
              </w:rPr>
              <w:t>采购项目名称</w:t>
            </w:r>
          </w:p>
        </w:tc>
        <w:tc>
          <w:tcPr>
            <w:tcW w:w="6675" w:type="dxa"/>
            <w:vAlign w:val="top"/>
            <w:tcBorders>
              <w:right w:val="single" w:color="000000" w:sz="4" w:space="0"/>
            </w:tcBorders>
          </w:tcPr>
          <w:p>
            <w:pPr>
              <w:pStyle w:val="TableText"/>
              <w:ind w:left="11"/>
              <w:spacing w:before="124" w:line="227" w:lineRule="auto"/>
              <w:rPr/>
            </w:pPr>
            <w:r>
              <w:rPr>
                <w:spacing w:val="9"/>
              </w:rPr>
              <w:t>项目名称：政府购买服务人员经费</w:t>
            </w:r>
          </w:p>
          <w:p>
            <w:pPr>
              <w:pStyle w:val="TableText"/>
              <w:ind w:left="8"/>
              <w:spacing w:before="161" w:line="228" w:lineRule="auto"/>
              <w:rPr/>
            </w:pPr>
            <w:r>
              <w:rPr>
                <w:spacing w:val="5"/>
              </w:rPr>
              <w:t>招标编号：310113000240904126550-131487981</w:t>
            </w:r>
          </w:p>
        </w:tc>
      </w:tr>
      <w:tr>
        <w:trPr>
          <w:trHeight w:val="1339" w:hRule="atLeast"/>
        </w:trPr>
        <w:tc>
          <w:tcPr>
            <w:tcW w:w="854" w:type="dxa"/>
            <w:vAlign w:val="top"/>
            <w:tcBorders>
              <w:left w:val="single" w:color="000000" w:sz="4" w:space="0"/>
            </w:tcBorders>
          </w:tcPr>
          <w:p>
            <w:pPr>
              <w:spacing w:line="315" w:lineRule="auto"/>
              <w:rPr>
                <w:rFonts w:ascii="Arial"/>
                <w:sz w:val="21"/>
              </w:rPr>
            </w:pPr>
            <w:r/>
          </w:p>
          <w:p>
            <w:pPr>
              <w:spacing w:line="315" w:lineRule="auto"/>
              <w:rPr>
                <w:rFonts w:ascii="Arial"/>
                <w:sz w:val="21"/>
              </w:rPr>
            </w:pPr>
            <w:r/>
          </w:p>
          <w:p>
            <w:pPr>
              <w:pStyle w:val="TableText"/>
              <w:ind w:left="380"/>
              <w:spacing w:before="65" w:line="271" w:lineRule="exact"/>
              <w:rPr/>
            </w:pPr>
            <w:r>
              <w:rPr>
                <w:position w:val="1"/>
              </w:rPr>
              <w:t>2</w:t>
            </w:r>
          </w:p>
        </w:tc>
        <w:tc>
          <w:tcPr>
            <w:tcW w:w="1506" w:type="dxa"/>
            <w:vAlign w:val="top"/>
          </w:tcPr>
          <w:p>
            <w:pPr>
              <w:spacing w:line="428" w:lineRule="auto"/>
              <w:rPr>
                <w:rFonts w:ascii="Arial"/>
                <w:sz w:val="21"/>
              </w:rPr>
            </w:pPr>
            <w:r/>
          </w:p>
          <w:p>
            <w:pPr>
              <w:pStyle w:val="TableText"/>
              <w:ind w:left="440"/>
              <w:spacing w:before="65" w:line="227" w:lineRule="auto"/>
              <w:rPr/>
            </w:pPr>
            <w:r>
              <w:rPr>
                <w:spacing w:val="7"/>
              </w:rPr>
              <w:t>采购人</w:t>
            </w:r>
          </w:p>
        </w:tc>
        <w:tc>
          <w:tcPr>
            <w:tcW w:w="6675" w:type="dxa"/>
            <w:vAlign w:val="top"/>
            <w:tcBorders>
              <w:right w:val="single" w:color="000000" w:sz="4" w:space="0"/>
            </w:tcBorders>
          </w:tcPr>
          <w:p>
            <w:pPr>
              <w:pStyle w:val="TableText"/>
              <w:ind w:left="8"/>
              <w:spacing w:before="87" w:line="228" w:lineRule="auto"/>
              <w:rPr/>
            </w:pPr>
            <w:r>
              <w:rPr>
                <w:spacing w:val="9"/>
              </w:rPr>
              <w:t>招标人名称：上海市宝山区市场监督管理局</w:t>
            </w:r>
          </w:p>
          <w:p>
            <w:pPr>
              <w:pStyle w:val="TableText"/>
              <w:ind w:left="8"/>
              <w:spacing w:before="160" w:line="228" w:lineRule="auto"/>
              <w:rPr/>
            </w:pPr>
            <w:r>
              <w:rPr>
                <w:spacing w:val="10"/>
              </w:rPr>
              <w:t>招标人地址：上海市宝山区漠河路600</w:t>
            </w:r>
            <w:r>
              <w:rPr>
                <w:spacing w:val="-17"/>
              </w:rPr>
              <w:t xml:space="preserve"> </w:t>
            </w:r>
            <w:r>
              <w:rPr>
                <w:spacing w:val="10"/>
              </w:rPr>
              <w:t>弄</w:t>
            </w:r>
          </w:p>
          <w:p>
            <w:pPr>
              <w:pStyle w:val="TableText"/>
              <w:ind w:left="8"/>
              <w:spacing w:before="161" w:line="228" w:lineRule="auto"/>
              <w:rPr/>
            </w:pPr>
            <w:r>
              <w:rPr>
                <w:spacing w:val="6"/>
              </w:rPr>
              <w:t>招标人联系方式：丁为民</w:t>
            </w:r>
            <w:r>
              <w:rPr>
                <w:spacing w:val="31"/>
              </w:rPr>
              <w:t xml:space="preserve"> </w:t>
            </w:r>
            <w:r>
              <w:rPr>
                <w:spacing w:val="6"/>
              </w:rPr>
              <w:t>18917799637</w:t>
            </w:r>
          </w:p>
        </w:tc>
      </w:tr>
      <w:tr>
        <w:trPr>
          <w:trHeight w:val="1763" w:hRule="atLeast"/>
        </w:trPr>
        <w:tc>
          <w:tcPr>
            <w:tcW w:w="854" w:type="dxa"/>
            <w:vAlign w:val="top"/>
            <w:tcBorders>
              <w:left w:val="single" w:color="000000" w:sz="4" w:space="0"/>
            </w:tcBorders>
          </w:tcPr>
          <w:p>
            <w:pPr>
              <w:spacing w:line="320" w:lineRule="auto"/>
              <w:rPr>
                <w:rFonts w:ascii="Arial"/>
                <w:sz w:val="21"/>
              </w:rPr>
            </w:pPr>
            <w:r/>
          </w:p>
          <w:p>
            <w:pPr>
              <w:spacing w:line="320" w:lineRule="auto"/>
              <w:rPr>
                <w:rFonts w:ascii="Arial"/>
                <w:sz w:val="21"/>
              </w:rPr>
            </w:pPr>
            <w:r/>
          </w:p>
          <w:p>
            <w:pPr>
              <w:pStyle w:val="TableText"/>
              <w:ind w:left="382"/>
              <w:spacing w:before="65" w:line="269" w:lineRule="exact"/>
              <w:rPr/>
            </w:pPr>
            <w:r>
              <w:rPr>
                <w:position w:val="1"/>
              </w:rPr>
              <w:t>3</w:t>
            </w:r>
          </w:p>
        </w:tc>
        <w:tc>
          <w:tcPr>
            <w:tcW w:w="1506" w:type="dxa"/>
            <w:vAlign w:val="top"/>
          </w:tcPr>
          <w:p>
            <w:pPr>
              <w:spacing w:line="320" w:lineRule="auto"/>
              <w:rPr>
                <w:rFonts w:ascii="Arial"/>
                <w:sz w:val="21"/>
              </w:rPr>
            </w:pPr>
            <w:r/>
          </w:p>
          <w:p>
            <w:pPr>
              <w:spacing w:line="320" w:lineRule="auto"/>
              <w:rPr>
                <w:rFonts w:ascii="Arial"/>
                <w:sz w:val="21"/>
              </w:rPr>
            </w:pPr>
            <w:r/>
          </w:p>
          <w:p>
            <w:pPr>
              <w:pStyle w:val="TableText"/>
              <w:ind w:left="126"/>
              <w:spacing w:before="65" w:line="227" w:lineRule="auto"/>
              <w:rPr/>
            </w:pPr>
            <w:r>
              <w:rPr>
                <w:spacing w:val="8"/>
              </w:rPr>
              <w:t>采购代理机构</w:t>
            </w:r>
          </w:p>
        </w:tc>
        <w:tc>
          <w:tcPr>
            <w:tcW w:w="6675" w:type="dxa"/>
            <w:vAlign w:val="top"/>
            <w:tcBorders>
              <w:right w:val="single" w:color="000000" w:sz="4" w:space="0"/>
            </w:tcBorders>
          </w:tcPr>
          <w:p>
            <w:pPr>
              <w:pStyle w:val="TableText"/>
              <w:ind w:left="9"/>
              <w:spacing w:before="95" w:line="228" w:lineRule="auto"/>
              <w:rPr/>
            </w:pPr>
            <w:r>
              <w:rPr>
                <w:spacing w:val="9"/>
              </w:rPr>
              <w:t>单位名称：上海瑞和工程咨询有限公司</w:t>
            </w:r>
          </w:p>
          <w:p>
            <w:pPr>
              <w:pStyle w:val="TableText"/>
              <w:ind w:left="8"/>
              <w:spacing w:before="160" w:line="228" w:lineRule="auto"/>
              <w:rPr/>
            </w:pPr>
            <w:r>
              <w:rPr>
                <w:spacing w:val="4"/>
              </w:rPr>
              <w:t>地址：上海市宝山区友谊路</w:t>
            </w:r>
            <w:r>
              <w:rPr>
                <w:spacing w:val="-12"/>
              </w:rPr>
              <w:t xml:space="preserve"> </w:t>
            </w:r>
            <w:r>
              <w:rPr>
                <w:spacing w:val="4"/>
              </w:rPr>
              <w:t>1538</w:t>
            </w:r>
            <w:r>
              <w:rPr>
                <w:spacing w:val="-37"/>
              </w:rPr>
              <w:t xml:space="preserve"> </w:t>
            </w:r>
            <w:r>
              <w:rPr>
                <w:spacing w:val="4"/>
              </w:rPr>
              <w:t>弄</w:t>
            </w:r>
            <w:r>
              <w:rPr>
                <w:spacing w:val="-23"/>
              </w:rPr>
              <w:t xml:space="preserve"> </w:t>
            </w:r>
            <w:r>
              <w:rPr>
                <w:spacing w:val="4"/>
              </w:rPr>
              <w:t>15</w:t>
            </w:r>
            <w:r>
              <w:rPr>
                <w:spacing w:val="-33"/>
              </w:rPr>
              <w:t xml:space="preserve"> </w:t>
            </w:r>
            <w:r>
              <w:rPr>
                <w:spacing w:val="4"/>
              </w:rPr>
              <w:t>号</w:t>
            </w:r>
          </w:p>
          <w:p>
            <w:pPr>
              <w:pStyle w:val="TableText"/>
              <w:ind w:left="8"/>
              <w:spacing w:before="164" w:line="228" w:lineRule="auto"/>
              <w:rPr/>
            </w:pPr>
            <w:r>
              <w:rPr>
                <w:spacing w:val="8"/>
              </w:rPr>
              <w:t>联系人：周浩天</w:t>
            </w:r>
          </w:p>
          <w:p>
            <w:pPr>
              <w:pStyle w:val="TableText"/>
              <w:ind w:left="32"/>
              <w:spacing w:before="160" w:line="230" w:lineRule="auto"/>
              <w:rPr/>
            </w:pPr>
            <w:r>
              <w:rPr>
                <w:spacing w:val="1"/>
              </w:rPr>
              <w:t>电话：</w:t>
            </w:r>
            <w:r>
              <w:rPr>
                <w:spacing w:val="-39"/>
              </w:rPr>
              <w:t xml:space="preserve"> </w:t>
            </w:r>
            <w:r>
              <w:rPr>
                <w:spacing w:val="1"/>
              </w:rPr>
              <w:t>(021)-13916656625</w:t>
            </w:r>
          </w:p>
        </w:tc>
      </w:tr>
      <w:tr>
        <w:trPr>
          <w:trHeight w:val="746" w:hRule="atLeast"/>
        </w:trPr>
        <w:tc>
          <w:tcPr>
            <w:tcW w:w="854" w:type="dxa"/>
            <w:vAlign w:val="top"/>
            <w:tcBorders>
              <w:left w:val="single" w:color="000000" w:sz="4" w:space="0"/>
            </w:tcBorders>
          </w:tcPr>
          <w:p>
            <w:pPr>
              <w:pStyle w:val="TableText"/>
              <w:ind w:left="377"/>
              <w:spacing w:before="201" w:line="270" w:lineRule="exact"/>
              <w:rPr/>
            </w:pPr>
            <w:r>
              <w:rPr>
                <w:position w:val="1"/>
              </w:rPr>
              <w:t>4</w:t>
            </w:r>
          </w:p>
        </w:tc>
        <w:tc>
          <w:tcPr>
            <w:tcW w:w="1506" w:type="dxa"/>
            <w:vAlign w:val="top"/>
          </w:tcPr>
          <w:p>
            <w:pPr>
              <w:pStyle w:val="TableText"/>
              <w:ind w:left="344"/>
              <w:spacing w:before="201" w:line="228" w:lineRule="auto"/>
              <w:rPr/>
            </w:pPr>
            <w:r>
              <w:rPr>
                <w:spacing w:val="5"/>
              </w:rPr>
              <w:t>资格条件</w:t>
            </w:r>
          </w:p>
        </w:tc>
        <w:tc>
          <w:tcPr>
            <w:tcW w:w="6675" w:type="dxa"/>
            <w:vAlign w:val="top"/>
            <w:tcBorders>
              <w:right w:val="single" w:color="000000" w:sz="4" w:space="0"/>
            </w:tcBorders>
          </w:tcPr>
          <w:p>
            <w:pPr>
              <w:pStyle w:val="TableText"/>
              <w:ind w:left="10"/>
              <w:spacing w:before="201" w:line="226" w:lineRule="auto"/>
              <w:rPr/>
            </w:pPr>
            <w:r>
              <w:rPr>
                <w:spacing w:val="7"/>
              </w:rPr>
              <w:t>详见第一章招标公告。</w:t>
            </w:r>
          </w:p>
        </w:tc>
      </w:tr>
      <w:tr>
        <w:trPr>
          <w:trHeight w:val="696" w:hRule="atLeast"/>
        </w:trPr>
        <w:tc>
          <w:tcPr>
            <w:tcW w:w="854" w:type="dxa"/>
            <w:vAlign w:val="top"/>
            <w:tcBorders>
              <w:left w:val="single" w:color="000000" w:sz="4" w:space="0"/>
            </w:tcBorders>
          </w:tcPr>
          <w:p>
            <w:pPr>
              <w:pStyle w:val="TableText"/>
              <w:ind w:left="382"/>
              <w:spacing w:before="175" w:line="268" w:lineRule="exact"/>
              <w:rPr/>
            </w:pPr>
            <w:r>
              <w:rPr>
                <w:position w:val="1"/>
              </w:rPr>
              <w:t>5</w:t>
            </w:r>
          </w:p>
        </w:tc>
        <w:tc>
          <w:tcPr>
            <w:tcW w:w="1506" w:type="dxa"/>
            <w:vAlign w:val="top"/>
          </w:tcPr>
          <w:p>
            <w:pPr>
              <w:pStyle w:val="TableText"/>
              <w:ind w:left="232"/>
              <w:spacing w:before="175" w:line="228" w:lineRule="auto"/>
              <w:rPr/>
            </w:pPr>
            <w:r>
              <w:rPr>
                <w:spacing w:val="7"/>
              </w:rPr>
              <w:t>投标有效期</w:t>
            </w:r>
          </w:p>
        </w:tc>
        <w:tc>
          <w:tcPr>
            <w:tcW w:w="6675" w:type="dxa"/>
            <w:vAlign w:val="top"/>
            <w:tcBorders>
              <w:right w:val="single" w:color="000000" w:sz="4" w:space="0"/>
            </w:tcBorders>
          </w:tcPr>
          <w:p>
            <w:pPr>
              <w:pStyle w:val="TableText"/>
              <w:ind w:left="10"/>
              <w:spacing w:before="175" w:line="228" w:lineRule="auto"/>
              <w:rPr/>
            </w:pPr>
            <w:r>
              <w:rPr>
                <w:spacing w:val="4"/>
              </w:rPr>
              <w:t>投标截止后不少于 90</w:t>
            </w:r>
            <w:r>
              <w:rPr>
                <w:spacing w:val="61"/>
              </w:rPr>
              <w:t xml:space="preserve"> </w:t>
            </w:r>
            <w:r>
              <w:rPr>
                <w:spacing w:val="4"/>
              </w:rPr>
              <w:t>日历天</w:t>
            </w:r>
          </w:p>
        </w:tc>
      </w:tr>
      <w:tr>
        <w:trPr>
          <w:trHeight w:val="696" w:hRule="atLeast"/>
        </w:trPr>
        <w:tc>
          <w:tcPr>
            <w:tcW w:w="854" w:type="dxa"/>
            <w:vAlign w:val="top"/>
            <w:tcBorders>
              <w:left w:val="single" w:color="000000" w:sz="4" w:space="0"/>
            </w:tcBorders>
          </w:tcPr>
          <w:p>
            <w:pPr>
              <w:pStyle w:val="TableText"/>
              <w:ind w:left="380"/>
              <w:spacing w:before="175" w:line="268" w:lineRule="exact"/>
              <w:rPr/>
            </w:pPr>
            <w:r>
              <w:rPr>
                <w:position w:val="1"/>
              </w:rPr>
              <w:t>6</w:t>
            </w:r>
          </w:p>
        </w:tc>
        <w:tc>
          <w:tcPr>
            <w:tcW w:w="1506" w:type="dxa"/>
            <w:vAlign w:val="top"/>
          </w:tcPr>
          <w:p>
            <w:pPr>
              <w:pStyle w:val="TableText"/>
              <w:ind w:left="129"/>
              <w:spacing w:before="175" w:line="228" w:lineRule="auto"/>
              <w:rPr/>
            </w:pPr>
            <w:r>
              <w:rPr>
                <w:spacing w:val="7"/>
              </w:rPr>
              <w:t>投标截止时间</w:t>
            </w:r>
          </w:p>
        </w:tc>
        <w:tc>
          <w:tcPr>
            <w:tcW w:w="6675" w:type="dxa"/>
            <w:vAlign w:val="top"/>
            <w:tcBorders>
              <w:right w:val="single" w:color="000000" w:sz="4" w:space="0"/>
            </w:tcBorders>
          </w:tcPr>
          <w:p>
            <w:pPr>
              <w:pStyle w:val="TableText"/>
              <w:ind w:left="10"/>
              <w:spacing w:before="175" w:line="226" w:lineRule="auto"/>
              <w:rPr/>
            </w:pPr>
            <w:r>
              <w:rPr>
                <w:spacing w:val="7"/>
              </w:rPr>
              <w:t>详见第一章招标公告。</w:t>
            </w:r>
          </w:p>
        </w:tc>
      </w:tr>
      <w:tr>
        <w:trPr>
          <w:trHeight w:val="1106" w:hRule="atLeast"/>
        </w:trPr>
        <w:tc>
          <w:tcPr>
            <w:tcW w:w="854" w:type="dxa"/>
            <w:vAlign w:val="top"/>
            <w:tcBorders>
              <w:left w:val="single" w:color="000000" w:sz="4" w:space="0"/>
            </w:tcBorders>
          </w:tcPr>
          <w:p>
            <w:pPr>
              <w:spacing w:line="314" w:lineRule="auto"/>
              <w:rPr>
                <w:rFonts w:ascii="Arial"/>
                <w:sz w:val="21"/>
              </w:rPr>
            </w:pPr>
            <w:r/>
          </w:p>
          <w:p>
            <w:pPr>
              <w:pStyle w:val="TableText"/>
              <w:ind w:left="383"/>
              <w:spacing w:before="65" w:line="268" w:lineRule="exact"/>
              <w:rPr/>
            </w:pPr>
            <w:r>
              <w:rPr>
                <w:position w:val="1"/>
              </w:rPr>
              <w:t>7</w:t>
            </w:r>
          </w:p>
        </w:tc>
        <w:tc>
          <w:tcPr>
            <w:tcW w:w="1506" w:type="dxa"/>
            <w:vAlign w:val="top"/>
          </w:tcPr>
          <w:p>
            <w:pPr>
              <w:pStyle w:val="TableText"/>
              <w:ind w:left="335" w:right="18" w:hanging="313"/>
              <w:spacing w:before="177" w:line="380" w:lineRule="auto"/>
              <w:rPr/>
            </w:pPr>
            <w:r>
              <w:rPr>
                <w:spacing w:val="8"/>
              </w:rPr>
              <w:t>开标时间、开标</w:t>
            </w:r>
            <w:r>
              <w:rPr>
                <w:spacing w:val="2"/>
              </w:rPr>
              <w:t xml:space="preserve"> </w:t>
            </w:r>
            <w:r>
              <w:rPr>
                <w:spacing w:val="7"/>
              </w:rPr>
              <w:t>地点网址</w:t>
            </w:r>
          </w:p>
        </w:tc>
        <w:tc>
          <w:tcPr>
            <w:tcW w:w="6675" w:type="dxa"/>
            <w:vAlign w:val="top"/>
            <w:tcBorders>
              <w:right w:val="single" w:color="000000" w:sz="4" w:space="0"/>
            </w:tcBorders>
          </w:tcPr>
          <w:p>
            <w:pPr>
              <w:spacing w:line="314" w:lineRule="auto"/>
              <w:rPr>
                <w:rFonts w:ascii="Arial"/>
                <w:sz w:val="21"/>
              </w:rPr>
            </w:pPr>
            <w:r/>
          </w:p>
          <w:p>
            <w:pPr>
              <w:pStyle w:val="TableText"/>
              <w:ind w:left="10"/>
              <w:spacing w:before="65" w:line="226" w:lineRule="auto"/>
              <w:rPr/>
            </w:pPr>
            <w:r>
              <w:rPr>
                <w:spacing w:val="7"/>
              </w:rPr>
              <w:t>详见第一章招标公告。</w:t>
            </w:r>
          </w:p>
        </w:tc>
      </w:tr>
      <w:tr>
        <w:trPr>
          <w:trHeight w:val="733" w:hRule="atLeast"/>
        </w:trPr>
        <w:tc>
          <w:tcPr>
            <w:tcW w:w="854" w:type="dxa"/>
            <w:vAlign w:val="top"/>
            <w:tcBorders>
              <w:left w:val="single" w:color="000000" w:sz="4" w:space="0"/>
            </w:tcBorders>
          </w:tcPr>
          <w:p>
            <w:pPr>
              <w:pStyle w:val="TableText"/>
              <w:ind w:left="379"/>
              <w:spacing w:before="194" w:line="268" w:lineRule="exact"/>
              <w:rPr/>
            </w:pPr>
            <w:r>
              <w:rPr>
                <w:position w:val="1"/>
              </w:rPr>
              <w:t>8</w:t>
            </w:r>
          </w:p>
        </w:tc>
        <w:tc>
          <w:tcPr>
            <w:tcW w:w="1506" w:type="dxa"/>
            <w:vAlign w:val="top"/>
          </w:tcPr>
          <w:p>
            <w:pPr>
              <w:pStyle w:val="TableText"/>
              <w:ind w:left="126"/>
              <w:spacing w:before="194" w:line="228" w:lineRule="auto"/>
              <w:rPr/>
            </w:pPr>
            <w:r>
              <w:rPr>
                <w:spacing w:val="8"/>
              </w:rPr>
              <w:t>评标时间地点</w:t>
            </w:r>
          </w:p>
        </w:tc>
        <w:tc>
          <w:tcPr>
            <w:tcW w:w="6675" w:type="dxa"/>
            <w:vAlign w:val="top"/>
            <w:tcBorders>
              <w:right w:val="single" w:color="000000" w:sz="4" w:space="0"/>
            </w:tcBorders>
          </w:tcPr>
          <w:p>
            <w:pPr>
              <w:pStyle w:val="TableText"/>
              <w:ind w:left="13"/>
              <w:spacing w:before="194" w:line="228" w:lineRule="auto"/>
              <w:rPr/>
            </w:pPr>
            <w:r>
              <w:rPr>
                <w:spacing w:val="2"/>
              </w:rPr>
              <w:t>另定</w:t>
            </w:r>
          </w:p>
        </w:tc>
      </w:tr>
      <w:tr>
        <w:trPr>
          <w:trHeight w:val="1051" w:hRule="atLeast"/>
        </w:trPr>
        <w:tc>
          <w:tcPr>
            <w:tcW w:w="854" w:type="dxa"/>
            <w:vAlign w:val="top"/>
            <w:tcBorders>
              <w:left w:val="single" w:color="000000" w:sz="4" w:space="0"/>
            </w:tcBorders>
          </w:tcPr>
          <w:p>
            <w:pPr>
              <w:spacing w:line="287" w:lineRule="auto"/>
              <w:rPr>
                <w:rFonts w:ascii="Arial"/>
                <w:sz w:val="21"/>
              </w:rPr>
            </w:pPr>
            <w:r/>
          </w:p>
          <w:p>
            <w:pPr>
              <w:pStyle w:val="TableText"/>
              <w:ind w:left="379"/>
              <w:spacing w:before="65" w:line="268" w:lineRule="exact"/>
              <w:rPr/>
            </w:pPr>
            <w:r>
              <w:rPr>
                <w:position w:val="1"/>
              </w:rPr>
              <w:t>9</w:t>
            </w:r>
          </w:p>
        </w:tc>
        <w:tc>
          <w:tcPr>
            <w:tcW w:w="1506" w:type="dxa"/>
            <w:vAlign w:val="top"/>
          </w:tcPr>
          <w:p>
            <w:pPr>
              <w:pStyle w:val="TableText"/>
              <w:ind w:left="548" w:right="18" w:hanging="524"/>
              <w:spacing w:before="150" w:line="378" w:lineRule="auto"/>
              <w:rPr/>
            </w:pPr>
            <w:r>
              <w:rPr>
                <w:spacing w:val="8"/>
              </w:rPr>
              <w:t>是否接收联合体</w:t>
            </w:r>
            <w:r>
              <w:rPr/>
              <w:t xml:space="preserve"> </w:t>
            </w:r>
            <w:r>
              <w:rPr>
                <w:spacing w:val="3"/>
              </w:rPr>
              <w:t>投标</w:t>
            </w:r>
          </w:p>
        </w:tc>
        <w:tc>
          <w:tcPr>
            <w:tcW w:w="6675" w:type="dxa"/>
            <w:vAlign w:val="top"/>
            <w:tcBorders>
              <w:right w:val="single" w:color="000000" w:sz="4" w:space="0"/>
            </w:tcBorders>
          </w:tcPr>
          <w:p>
            <w:pPr>
              <w:spacing w:line="287" w:lineRule="auto"/>
              <w:rPr>
                <w:rFonts w:ascii="Arial"/>
                <w:sz w:val="21"/>
              </w:rPr>
            </w:pPr>
            <w:r/>
          </w:p>
          <w:p>
            <w:pPr>
              <w:pStyle w:val="TableText"/>
              <w:ind w:left="14"/>
              <w:spacing w:before="65" w:line="228" w:lineRule="auto"/>
              <w:rPr/>
            </w:pPr>
            <w:r>
              <w:rPr>
                <w:b/>
                <w:bCs/>
                <w:spacing w:val="-3"/>
              </w:rPr>
              <w:t>否</w:t>
            </w:r>
          </w:p>
        </w:tc>
      </w:tr>
      <w:tr>
        <w:trPr>
          <w:trHeight w:val="1052" w:hRule="atLeast"/>
        </w:trPr>
        <w:tc>
          <w:tcPr>
            <w:tcW w:w="854" w:type="dxa"/>
            <w:vAlign w:val="top"/>
            <w:tcBorders>
              <w:left w:val="single" w:color="000000" w:sz="4" w:space="0"/>
            </w:tcBorders>
          </w:tcPr>
          <w:p>
            <w:pPr>
              <w:spacing w:line="289" w:lineRule="auto"/>
              <w:rPr>
                <w:rFonts w:ascii="Arial"/>
                <w:sz w:val="21"/>
              </w:rPr>
            </w:pPr>
            <w:r/>
          </w:p>
          <w:p>
            <w:pPr>
              <w:pStyle w:val="TableText"/>
              <w:ind w:left="340"/>
              <w:spacing w:before="65" w:line="268" w:lineRule="exact"/>
              <w:rPr/>
            </w:pPr>
            <w:r>
              <w:rPr>
                <w:spacing w:val="-7"/>
                <w:position w:val="1"/>
              </w:rPr>
              <w:t>10</w:t>
            </w:r>
          </w:p>
        </w:tc>
        <w:tc>
          <w:tcPr>
            <w:tcW w:w="1506" w:type="dxa"/>
            <w:vAlign w:val="top"/>
          </w:tcPr>
          <w:p>
            <w:pPr>
              <w:pStyle w:val="TableText"/>
              <w:ind w:left="24"/>
              <w:spacing w:before="152" w:line="227" w:lineRule="auto"/>
              <w:rPr/>
            </w:pPr>
            <w:r>
              <w:rPr>
                <w:spacing w:val="8"/>
              </w:rPr>
              <w:t>是否允许采购进</w:t>
            </w:r>
          </w:p>
          <w:p>
            <w:pPr>
              <w:pStyle w:val="TableText"/>
              <w:ind w:left="367"/>
              <w:spacing w:before="161" w:line="228" w:lineRule="auto"/>
              <w:rPr/>
            </w:pPr>
            <w:r>
              <w:rPr>
                <w:spacing w:val="-3"/>
              </w:rPr>
              <w:t>口产品：</w:t>
            </w:r>
          </w:p>
        </w:tc>
        <w:tc>
          <w:tcPr>
            <w:tcW w:w="6675" w:type="dxa"/>
            <w:vAlign w:val="top"/>
            <w:tcBorders>
              <w:right w:val="single" w:color="000000" w:sz="4" w:space="0"/>
            </w:tcBorders>
          </w:tcPr>
          <w:p>
            <w:pPr>
              <w:spacing w:line="355" w:lineRule="auto"/>
              <w:rPr>
                <w:rFonts w:ascii="Arial"/>
                <w:sz w:val="21"/>
              </w:rPr>
            </w:pPr>
            <w:r/>
          </w:p>
          <w:p>
            <w:pPr>
              <w:pStyle w:val="TableText"/>
              <w:ind w:left="11"/>
              <w:spacing w:before="65" w:line="228" w:lineRule="auto"/>
              <w:rPr/>
            </w:pPr>
            <w:r>
              <w:rPr>
                <w:b/>
                <w:bCs/>
                <w:color w:val="FF0000"/>
                <w:spacing w:val="6"/>
              </w:rPr>
              <w:t>不允许进口产品</w:t>
            </w:r>
          </w:p>
        </w:tc>
      </w:tr>
    </w:tbl>
    <w:p>
      <w:pPr>
        <w:pStyle w:val="BodyText"/>
        <w:rPr/>
      </w:pPr>
      <w:r/>
    </w:p>
    <w:p>
      <w:pPr>
        <w:sectPr>
          <w:headerReference w:type="default" r:id="rId20"/>
          <w:footerReference w:type="default" r:id="rId21"/>
          <w:pgSz w:w="11900" w:h="16839"/>
          <w:pgMar w:top="1337" w:right="0" w:bottom="864" w:left="1444" w:header="949" w:footer="647" w:gutter="0"/>
        </w:sectPr>
        <w:rPr/>
      </w:pPr>
    </w:p>
    <w:p>
      <w:pPr>
        <w:spacing w:line="102" w:lineRule="exact"/>
        <w:rPr/>
      </w:pPr>
      <w:r>
        <w:drawing>
          <wp:anchor distT="0" distB="0" distL="0" distR="0" simplePos="0" relativeHeight="251678720" behindDoc="0" locked="0" layoutInCell="0" allowOverlap="1">
            <wp:simplePos x="0" y="0"/>
            <wp:positionH relativeFrom="page">
              <wp:posOffset>7498080</wp:posOffset>
            </wp:positionH>
            <wp:positionV relativeFrom="page">
              <wp:posOffset>4036286</wp:posOffset>
            </wp:positionV>
            <wp:extent cx="58419" cy="4247958"/>
            <wp:effectExtent l="0" t="0" r="0" b="0"/>
            <wp:wrapNone/>
            <wp:docPr id="20" name="IM 20"/>
            <wp:cNvGraphicFramePr/>
            <a:graphic>
              <a:graphicData uri="http://schemas.openxmlformats.org/drawingml/2006/picture">
                <pic:pic>
                  <pic:nvPicPr>
                    <pic:cNvPr id="20" name="IM 20"/>
                    <pic:cNvPicPr/>
                  </pic:nvPicPr>
                  <pic:blipFill>
                    <a:blip r:embed="rId24"/>
                    <a:stretch>
                      <a:fillRect/>
                    </a:stretch>
                  </pic:blipFill>
                  <pic:spPr>
                    <a:xfrm rot="0">
                      <a:off x="0" y="0"/>
                      <a:ext cx="58419" cy="4247958"/>
                    </a:xfrm>
                    <a:prstGeom prst="rect">
                      <a:avLst/>
                    </a:prstGeom>
                  </pic:spPr>
                </pic:pic>
              </a:graphicData>
            </a:graphic>
          </wp:anchor>
        </w:drawing>
      </w:r>
      <w:r/>
    </w:p>
    <w:tbl>
      <w:tblPr>
        <w:tblStyle w:val="TableNormal"/>
        <w:tblW w:w="9035" w:type="dxa"/>
        <w:tblInd w:w="35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4"/>
        <w:gridCol w:w="1506"/>
        <w:gridCol w:w="6675"/>
      </w:tblGrid>
      <w:tr>
        <w:trPr>
          <w:trHeight w:val="1054" w:hRule="atLeast"/>
        </w:trPr>
        <w:tc>
          <w:tcPr>
            <w:tcW w:w="854" w:type="dxa"/>
            <w:vAlign w:val="top"/>
            <w:tcBorders>
              <w:left w:val="single" w:color="000000" w:sz="4" w:space="0"/>
            </w:tcBorders>
          </w:tcPr>
          <w:p>
            <w:pPr>
              <w:spacing w:line="284" w:lineRule="auto"/>
              <w:rPr>
                <w:rFonts w:ascii="Arial"/>
                <w:sz w:val="21"/>
              </w:rPr>
            </w:pPr>
            <w:r/>
          </w:p>
          <w:p>
            <w:pPr>
              <w:pStyle w:val="TableText"/>
              <w:ind w:left="340"/>
              <w:spacing w:before="65" w:line="270" w:lineRule="exact"/>
              <w:rPr/>
            </w:pPr>
            <w:r>
              <w:rPr>
                <w:spacing w:val="-7"/>
                <w:position w:val="1"/>
              </w:rPr>
              <w:t>11</w:t>
            </w:r>
          </w:p>
        </w:tc>
        <w:tc>
          <w:tcPr>
            <w:tcW w:w="1506" w:type="dxa"/>
            <w:vAlign w:val="top"/>
          </w:tcPr>
          <w:p>
            <w:pPr>
              <w:pStyle w:val="TableText"/>
              <w:ind w:left="548" w:right="18" w:hanging="524"/>
              <w:spacing w:before="148" w:line="378" w:lineRule="auto"/>
              <w:rPr/>
            </w:pPr>
            <w:r>
              <w:rPr>
                <w:spacing w:val="8"/>
              </w:rPr>
              <w:t>是否接受联合体</w:t>
            </w:r>
            <w:r>
              <w:rPr/>
              <w:t xml:space="preserve"> </w:t>
            </w:r>
            <w:r>
              <w:rPr>
                <w:spacing w:val="3"/>
              </w:rPr>
              <w:t>投标</w:t>
            </w:r>
          </w:p>
        </w:tc>
        <w:tc>
          <w:tcPr>
            <w:tcW w:w="6675" w:type="dxa"/>
            <w:vAlign w:val="top"/>
            <w:tcBorders>
              <w:right w:val="single" w:color="000000" w:sz="4" w:space="0"/>
            </w:tcBorders>
          </w:tcPr>
          <w:p>
            <w:pPr>
              <w:spacing w:line="353" w:lineRule="auto"/>
              <w:rPr>
                <w:rFonts w:ascii="Arial"/>
                <w:sz w:val="21"/>
              </w:rPr>
            </w:pPr>
            <w:r/>
          </w:p>
          <w:p>
            <w:pPr>
              <w:pStyle w:val="TableText"/>
              <w:ind w:left="11"/>
              <w:spacing w:before="65" w:line="228" w:lineRule="auto"/>
              <w:rPr/>
            </w:pPr>
            <w:r>
              <w:rPr>
                <w:b/>
                <w:bCs/>
                <w:color w:val="FF0000"/>
                <w:spacing w:val="4"/>
              </w:rPr>
              <w:t>不允许</w:t>
            </w:r>
          </w:p>
        </w:tc>
      </w:tr>
      <w:tr>
        <w:trPr>
          <w:trHeight w:val="1051" w:hRule="atLeast"/>
        </w:trPr>
        <w:tc>
          <w:tcPr>
            <w:tcW w:w="854" w:type="dxa"/>
            <w:vAlign w:val="top"/>
            <w:tcBorders>
              <w:left w:val="single" w:color="000000" w:sz="4" w:space="0"/>
            </w:tcBorders>
          </w:tcPr>
          <w:p>
            <w:pPr>
              <w:spacing w:line="284" w:lineRule="auto"/>
              <w:rPr>
                <w:rFonts w:ascii="Arial"/>
                <w:sz w:val="21"/>
              </w:rPr>
            </w:pPr>
            <w:r/>
          </w:p>
          <w:p>
            <w:pPr>
              <w:pStyle w:val="TableText"/>
              <w:ind w:left="340"/>
              <w:spacing w:before="65" w:line="270" w:lineRule="exact"/>
              <w:rPr/>
            </w:pPr>
            <w:r>
              <w:rPr>
                <w:spacing w:val="-7"/>
                <w:position w:val="1"/>
              </w:rPr>
              <w:t>12</w:t>
            </w:r>
          </w:p>
        </w:tc>
        <w:tc>
          <w:tcPr>
            <w:tcW w:w="1506" w:type="dxa"/>
            <w:vAlign w:val="top"/>
          </w:tcPr>
          <w:p>
            <w:pPr>
              <w:spacing w:line="283" w:lineRule="auto"/>
              <w:rPr>
                <w:rFonts w:ascii="Arial"/>
                <w:sz w:val="21"/>
              </w:rPr>
            </w:pPr>
            <w:r/>
          </w:p>
          <w:p>
            <w:pPr>
              <w:pStyle w:val="TableText"/>
              <w:ind w:left="130"/>
              <w:spacing w:before="65" w:line="228" w:lineRule="auto"/>
              <w:rPr/>
            </w:pPr>
            <w:r>
              <w:rPr>
                <w:spacing w:val="7"/>
              </w:rPr>
              <w:t>是否现场踏勘</w:t>
            </w:r>
          </w:p>
        </w:tc>
        <w:tc>
          <w:tcPr>
            <w:tcW w:w="6675" w:type="dxa"/>
            <w:vAlign w:val="top"/>
            <w:tcBorders>
              <w:right w:val="single" w:color="000000" w:sz="4" w:space="0"/>
            </w:tcBorders>
          </w:tcPr>
          <w:p>
            <w:pPr>
              <w:spacing w:line="350" w:lineRule="auto"/>
              <w:rPr>
                <w:rFonts w:ascii="Arial"/>
                <w:sz w:val="21"/>
              </w:rPr>
            </w:pPr>
            <w:r/>
          </w:p>
          <w:p>
            <w:pPr>
              <w:pStyle w:val="TableText"/>
              <w:ind w:left="11"/>
              <w:spacing w:before="65" w:line="228" w:lineRule="auto"/>
              <w:rPr/>
            </w:pPr>
            <w:r>
              <w:rPr>
                <w:b/>
                <w:bCs/>
                <w:color w:val="FF0000"/>
                <w:spacing w:val="6"/>
              </w:rPr>
              <w:t>不组织现场踏勘</w:t>
            </w:r>
          </w:p>
        </w:tc>
      </w:tr>
      <w:tr>
        <w:trPr>
          <w:trHeight w:val="1052" w:hRule="atLeast"/>
        </w:trPr>
        <w:tc>
          <w:tcPr>
            <w:tcW w:w="854" w:type="dxa"/>
            <w:vAlign w:val="top"/>
            <w:tcBorders>
              <w:left w:val="single" w:color="000000" w:sz="4" w:space="0"/>
            </w:tcBorders>
          </w:tcPr>
          <w:p>
            <w:pPr>
              <w:spacing w:line="284" w:lineRule="auto"/>
              <w:rPr>
                <w:rFonts w:ascii="Arial"/>
                <w:sz w:val="21"/>
              </w:rPr>
            </w:pPr>
            <w:r/>
          </w:p>
          <w:p>
            <w:pPr>
              <w:pStyle w:val="TableText"/>
              <w:ind w:left="340"/>
              <w:spacing w:before="65" w:line="268" w:lineRule="exact"/>
              <w:rPr/>
            </w:pPr>
            <w:r>
              <w:rPr>
                <w:spacing w:val="-7"/>
                <w:position w:val="1"/>
              </w:rPr>
              <w:t>13</w:t>
            </w:r>
          </w:p>
        </w:tc>
        <w:tc>
          <w:tcPr>
            <w:tcW w:w="1506" w:type="dxa"/>
            <w:vAlign w:val="top"/>
          </w:tcPr>
          <w:p>
            <w:pPr>
              <w:spacing w:line="284" w:lineRule="auto"/>
              <w:rPr>
                <w:rFonts w:ascii="Arial"/>
                <w:sz w:val="21"/>
              </w:rPr>
            </w:pPr>
            <w:r/>
          </w:p>
          <w:p>
            <w:pPr>
              <w:pStyle w:val="TableText"/>
              <w:ind w:left="130"/>
              <w:spacing w:before="65" w:line="227" w:lineRule="auto"/>
              <w:rPr/>
            </w:pPr>
            <w:r>
              <w:rPr>
                <w:spacing w:val="7"/>
              </w:rPr>
              <w:t>是否提供演示</w:t>
            </w:r>
          </w:p>
        </w:tc>
        <w:tc>
          <w:tcPr>
            <w:tcW w:w="6675" w:type="dxa"/>
            <w:vAlign w:val="top"/>
            <w:tcBorders>
              <w:right w:val="single" w:color="000000" w:sz="4" w:space="0"/>
            </w:tcBorders>
          </w:tcPr>
          <w:p>
            <w:pPr>
              <w:spacing w:line="351" w:lineRule="auto"/>
              <w:rPr>
                <w:rFonts w:ascii="Arial"/>
                <w:sz w:val="21"/>
              </w:rPr>
            </w:pPr>
            <w:r/>
          </w:p>
          <w:p>
            <w:pPr>
              <w:pStyle w:val="TableText"/>
              <w:ind w:left="11"/>
              <w:spacing w:before="65" w:line="228" w:lineRule="auto"/>
              <w:rPr/>
            </w:pPr>
            <w:r>
              <w:rPr>
                <w:b/>
                <w:bCs/>
                <w:color w:val="FF0000"/>
                <w:spacing w:val="5"/>
              </w:rPr>
              <w:t>不进行演示</w:t>
            </w:r>
          </w:p>
        </w:tc>
      </w:tr>
      <w:tr>
        <w:trPr>
          <w:trHeight w:val="1051" w:hRule="atLeast"/>
        </w:trPr>
        <w:tc>
          <w:tcPr>
            <w:tcW w:w="854" w:type="dxa"/>
            <w:vAlign w:val="top"/>
            <w:tcBorders>
              <w:left w:val="single" w:color="000000" w:sz="4" w:space="0"/>
            </w:tcBorders>
          </w:tcPr>
          <w:p>
            <w:pPr>
              <w:spacing w:line="285" w:lineRule="auto"/>
              <w:rPr>
                <w:rFonts w:ascii="Arial"/>
                <w:sz w:val="21"/>
              </w:rPr>
            </w:pPr>
            <w:r/>
          </w:p>
          <w:p>
            <w:pPr>
              <w:pStyle w:val="TableText"/>
              <w:ind w:left="340"/>
              <w:spacing w:before="65" w:line="270" w:lineRule="exact"/>
              <w:rPr/>
            </w:pPr>
            <w:r>
              <w:rPr>
                <w:spacing w:val="-7"/>
                <w:position w:val="1"/>
              </w:rPr>
              <w:t>14</w:t>
            </w:r>
          </w:p>
        </w:tc>
        <w:tc>
          <w:tcPr>
            <w:tcW w:w="1506" w:type="dxa"/>
            <w:vAlign w:val="top"/>
          </w:tcPr>
          <w:p>
            <w:pPr>
              <w:spacing w:line="285" w:lineRule="auto"/>
              <w:rPr>
                <w:rFonts w:ascii="Arial"/>
                <w:sz w:val="21"/>
              </w:rPr>
            </w:pPr>
            <w:r/>
          </w:p>
          <w:p>
            <w:pPr>
              <w:pStyle w:val="TableText"/>
              <w:ind w:left="130"/>
              <w:spacing w:before="65" w:line="227" w:lineRule="auto"/>
              <w:rPr/>
            </w:pPr>
            <w:r>
              <w:rPr>
                <w:spacing w:val="7"/>
              </w:rPr>
              <w:t>是否提供样品</w:t>
            </w:r>
          </w:p>
        </w:tc>
        <w:tc>
          <w:tcPr>
            <w:tcW w:w="6675" w:type="dxa"/>
            <w:vAlign w:val="top"/>
            <w:tcBorders>
              <w:right w:val="single" w:color="000000" w:sz="4" w:space="0"/>
            </w:tcBorders>
          </w:tcPr>
          <w:p>
            <w:pPr>
              <w:spacing w:line="352" w:lineRule="auto"/>
              <w:rPr>
                <w:rFonts w:ascii="Arial"/>
                <w:sz w:val="21"/>
              </w:rPr>
            </w:pPr>
            <w:r/>
          </w:p>
          <w:p>
            <w:pPr>
              <w:pStyle w:val="TableText"/>
              <w:ind w:left="11"/>
              <w:spacing w:before="65" w:line="227" w:lineRule="auto"/>
              <w:rPr/>
            </w:pPr>
            <w:r>
              <w:rPr>
                <w:b/>
                <w:bCs/>
                <w:color w:val="FF0000"/>
                <w:spacing w:val="6"/>
              </w:rPr>
              <w:t>不要求提供样品</w:t>
            </w:r>
          </w:p>
        </w:tc>
      </w:tr>
      <w:tr>
        <w:trPr>
          <w:trHeight w:val="1838" w:hRule="atLeast"/>
        </w:trPr>
        <w:tc>
          <w:tcPr>
            <w:tcW w:w="854" w:type="dxa"/>
            <w:vAlign w:val="top"/>
            <w:tcBorders>
              <w:left w:val="single" w:color="000000" w:sz="4" w:space="0"/>
            </w:tcBorders>
          </w:tcPr>
          <w:p>
            <w:pPr>
              <w:spacing w:line="338" w:lineRule="auto"/>
              <w:rPr>
                <w:rFonts w:ascii="Arial"/>
                <w:sz w:val="21"/>
              </w:rPr>
            </w:pPr>
            <w:r/>
          </w:p>
          <w:p>
            <w:pPr>
              <w:spacing w:line="338" w:lineRule="auto"/>
              <w:rPr>
                <w:rFonts w:ascii="Arial"/>
                <w:sz w:val="21"/>
              </w:rPr>
            </w:pPr>
            <w:r/>
          </w:p>
          <w:p>
            <w:pPr>
              <w:pStyle w:val="TableText"/>
              <w:ind w:left="340"/>
              <w:spacing w:before="65" w:line="269" w:lineRule="exact"/>
              <w:rPr/>
            </w:pPr>
            <w:r>
              <w:rPr>
                <w:spacing w:val="-7"/>
                <w:position w:val="1"/>
              </w:rPr>
              <w:t>15</w:t>
            </w:r>
          </w:p>
        </w:tc>
        <w:tc>
          <w:tcPr>
            <w:tcW w:w="1506" w:type="dxa"/>
            <w:vAlign w:val="top"/>
          </w:tcPr>
          <w:p>
            <w:pPr>
              <w:spacing w:line="338" w:lineRule="auto"/>
              <w:rPr>
                <w:rFonts w:ascii="Arial"/>
                <w:sz w:val="21"/>
              </w:rPr>
            </w:pPr>
            <w:r/>
          </w:p>
          <w:p>
            <w:pPr>
              <w:spacing w:line="338" w:lineRule="auto"/>
              <w:rPr>
                <w:rFonts w:ascii="Arial"/>
                <w:sz w:val="21"/>
              </w:rPr>
            </w:pPr>
            <w:r/>
          </w:p>
          <w:p>
            <w:pPr>
              <w:pStyle w:val="TableText"/>
              <w:ind w:left="441"/>
              <w:spacing w:before="65" w:line="227" w:lineRule="auto"/>
              <w:rPr/>
            </w:pPr>
            <w:r>
              <w:rPr>
                <w:spacing w:val="6"/>
              </w:rPr>
              <w:t>答疑会</w:t>
            </w:r>
          </w:p>
        </w:tc>
        <w:tc>
          <w:tcPr>
            <w:tcW w:w="6675" w:type="dxa"/>
            <w:vAlign w:val="top"/>
            <w:tcBorders>
              <w:right w:val="single" w:color="000000" w:sz="4" w:space="0"/>
            </w:tcBorders>
          </w:tcPr>
          <w:p>
            <w:pPr>
              <w:pStyle w:val="TableText"/>
              <w:spacing w:before="133" w:line="227" w:lineRule="auto"/>
              <w:jc w:val="right"/>
              <w:rPr/>
            </w:pPr>
            <w:r>
              <w:rPr>
                <w:spacing w:val="7"/>
              </w:rPr>
              <w:t>已获取招标文件的投标人书面提问截止时间：同获取招标文件截止时间。</w:t>
            </w:r>
          </w:p>
          <w:p>
            <w:pPr>
              <w:pStyle w:val="TableText"/>
              <w:ind w:left="7" w:right="5" w:firstLine="24"/>
              <w:spacing w:before="163" w:line="377" w:lineRule="auto"/>
              <w:rPr/>
            </w:pPr>
            <w:r>
              <w:rPr>
                <w:spacing w:val="1"/>
              </w:rPr>
              <w:t>问题提交方式：电子邮件，需按招标文件要求截止时间之前提交，</w:t>
            </w:r>
            <w:r>
              <w:rPr/>
              <w:t>原件（盖 </w:t>
            </w:r>
            <w:r>
              <w:rPr>
                <w:spacing w:val="8"/>
              </w:rPr>
              <w:t>章）答疑会现场提交。电子邮件发送后需及时与采购代理机构确认。</w:t>
            </w:r>
            <w:r>
              <w:rPr>
                <w:spacing w:val="7"/>
              </w:rPr>
              <w:t>答疑</w:t>
            </w:r>
            <w:r>
              <w:rPr/>
              <w:t xml:space="preserve"> </w:t>
            </w:r>
            <w:r>
              <w:rPr>
                <w:spacing w:val="9"/>
              </w:rPr>
              <w:t>会时间地点：另行通知。如所有投标人均无疑问，则答疑会相应取消。</w:t>
            </w:r>
          </w:p>
        </w:tc>
      </w:tr>
      <w:tr>
        <w:trPr>
          <w:trHeight w:val="746" w:hRule="atLeast"/>
        </w:trPr>
        <w:tc>
          <w:tcPr>
            <w:tcW w:w="854" w:type="dxa"/>
            <w:vAlign w:val="top"/>
            <w:tcBorders>
              <w:left w:val="single" w:color="000000" w:sz="4" w:space="0"/>
            </w:tcBorders>
          </w:tcPr>
          <w:p>
            <w:pPr>
              <w:pStyle w:val="TableText"/>
              <w:ind w:left="340"/>
              <w:spacing w:before="201" w:line="268" w:lineRule="exact"/>
              <w:rPr/>
            </w:pPr>
            <w:r>
              <w:rPr>
                <w:spacing w:val="-7"/>
                <w:position w:val="1"/>
              </w:rPr>
              <w:t>16</w:t>
            </w:r>
          </w:p>
        </w:tc>
        <w:tc>
          <w:tcPr>
            <w:tcW w:w="1506" w:type="dxa"/>
            <w:vAlign w:val="top"/>
          </w:tcPr>
          <w:p>
            <w:pPr>
              <w:pStyle w:val="TableText"/>
              <w:ind w:left="129"/>
              <w:spacing w:before="201" w:line="228" w:lineRule="auto"/>
              <w:rPr/>
            </w:pPr>
            <w:r>
              <w:rPr>
                <w:spacing w:val="7"/>
              </w:rPr>
              <w:t>投标计量单位</w:t>
            </w:r>
          </w:p>
        </w:tc>
        <w:tc>
          <w:tcPr>
            <w:tcW w:w="6675" w:type="dxa"/>
            <w:vAlign w:val="top"/>
            <w:tcBorders>
              <w:right w:val="single" w:color="000000" w:sz="4" w:space="0"/>
            </w:tcBorders>
          </w:tcPr>
          <w:p>
            <w:pPr>
              <w:pStyle w:val="TableText"/>
              <w:ind w:left="9"/>
              <w:spacing w:before="201" w:line="227" w:lineRule="auto"/>
              <w:rPr/>
            </w:pPr>
            <w:r>
              <w:rPr>
                <w:spacing w:val="6"/>
              </w:rPr>
              <w:t>人民币（元）</w:t>
            </w:r>
          </w:p>
        </w:tc>
      </w:tr>
      <w:tr>
        <w:trPr>
          <w:trHeight w:val="817" w:hRule="atLeast"/>
        </w:trPr>
        <w:tc>
          <w:tcPr>
            <w:tcW w:w="854" w:type="dxa"/>
            <w:vAlign w:val="top"/>
            <w:tcBorders>
              <w:left w:val="single" w:color="000000" w:sz="4" w:space="0"/>
            </w:tcBorders>
          </w:tcPr>
          <w:p>
            <w:pPr>
              <w:pStyle w:val="TableText"/>
              <w:ind w:left="340"/>
              <w:spacing w:before="235" w:line="268" w:lineRule="exact"/>
              <w:rPr/>
            </w:pPr>
            <w:r>
              <w:rPr>
                <w:spacing w:val="-7"/>
                <w:position w:val="1"/>
              </w:rPr>
              <w:t>17</w:t>
            </w:r>
          </w:p>
        </w:tc>
        <w:tc>
          <w:tcPr>
            <w:tcW w:w="1506" w:type="dxa"/>
            <w:vAlign w:val="top"/>
          </w:tcPr>
          <w:p>
            <w:pPr>
              <w:pStyle w:val="TableText"/>
              <w:ind w:left="232"/>
              <w:spacing w:before="235" w:line="228" w:lineRule="auto"/>
              <w:rPr/>
            </w:pPr>
            <w:r>
              <w:rPr>
                <w:spacing w:val="7"/>
              </w:rPr>
              <w:t>投标保证金</w:t>
            </w:r>
          </w:p>
        </w:tc>
        <w:tc>
          <w:tcPr>
            <w:tcW w:w="6675" w:type="dxa"/>
            <w:vAlign w:val="top"/>
            <w:tcBorders>
              <w:right w:val="single" w:color="000000" w:sz="4" w:space="0"/>
            </w:tcBorders>
          </w:tcPr>
          <w:p>
            <w:pPr>
              <w:pStyle w:val="TableText"/>
              <w:ind w:left="29"/>
              <w:spacing w:before="30" w:line="228" w:lineRule="auto"/>
              <w:rPr/>
            </w:pPr>
            <w:r>
              <w:rPr>
                <w:spacing w:val="7"/>
              </w:rPr>
              <w:t>□要求递交投标保证金， 投标保证金金额：0</w:t>
            </w:r>
            <w:r>
              <w:rPr>
                <w:spacing w:val="-22"/>
              </w:rPr>
              <w:t xml:space="preserve"> </w:t>
            </w:r>
            <w:r>
              <w:rPr>
                <w:spacing w:val="7"/>
              </w:rPr>
              <w:t>元</w:t>
            </w:r>
          </w:p>
          <w:p>
            <w:pPr>
              <w:pStyle w:val="TableText"/>
              <w:ind w:left="17"/>
              <w:spacing w:before="161" w:line="242" w:lineRule="auto"/>
              <w:rPr/>
            </w:pPr>
            <w:r>
              <w:rPr>
                <w:rFonts w:ascii="MS Gothic" w:hAnsi="MS Gothic" w:eastAsia="MS Gothic" w:cs="MS Gothic"/>
                <w:spacing w:val="5"/>
              </w:rPr>
              <w:t>☑</w:t>
            </w:r>
            <w:r>
              <w:rPr>
                <w:spacing w:val="5"/>
              </w:rPr>
              <w:t>无需递交投标保证金</w:t>
            </w:r>
          </w:p>
        </w:tc>
      </w:tr>
      <w:tr>
        <w:trPr>
          <w:trHeight w:val="2685" w:hRule="atLeast"/>
        </w:trPr>
        <w:tc>
          <w:tcPr>
            <w:tcW w:w="854" w:type="dxa"/>
            <w:vAlign w:val="top"/>
            <w:tcBorders>
              <w:left w:val="single" w:color="000000" w:sz="4" w:space="0"/>
            </w:tcBorders>
          </w:tcPr>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340"/>
              <w:spacing w:before="65" w:line="268" w:lineRule="exact"/>
              <w:rPr/>
            </w:pPr>
            <w:r>
              <w:rPr>
                <w:spacing w:val="-7"/>
                <w:position w:val="1"/>
              </w:rPr>
              <w:t>18</w:t>
            </w:r>
          </w:p>
        </w:tc>
        <w:tc>
          <w:tcPr>
            <w:tcW w:w="1506" w:type="dxa"/>
            <w:vAlign w:val="top"/>
          </w:tcPr>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TableText"/>
              <w:ind w:left="129"/>
              <w:spacing w:before="65" w:line="228" w:lineRule="auto"/>
              <w:rPr/>
            </w:pPr>
            <w:r>
              <w:rPr>
                <w:spacing w:val="7"/>
              </w:rPr>
              <w:t>投标文件的递</w:t>
            </w:r>
          </w:p>
          <w:p>
            <w:pPr>
              <w:pStyle w:val="TableText"/>
              <w:ind w:left="654"/>
              <w:spacing w:before="161" w:line="229" w:lineRule="auto"/>
              <w:rPr/>
            </w:pPr>
            <w:r>
              <w:rPr/>
              <w:t>交</w:t>
            </w:r>
          </w:p>
        </w:tc>
        <w:tc>
          <w:tcPr>
            <w:tcW w:w="6675" w:type="dxa"/>
            <w:vAlign w:val="top"/>
            <w:tcBorders>
              <w:right w:val="single" w:color="000000" w:sz="4" w:space="0"/>
            </w:tcBorders>
          </w:tcPr>
          <w:p>
            <w:pPr>
              <w:pStyle w:val="TableText"/>
              <w:ind w:left="10"/>
              <w:spacing w:before="149" w:line="228" w:lineRule="auto"/>
              <w:rPr/>
            </w:pPr>
            <w:r>
              <w:rPr>
                <w:spacing w:val="8"/>
              </w:rPr>
              <w:t>投标文件形式和份数如下：</w:t>
            </w:r>
          </w:p>
          <w:p>
            <w:pPr>
              <w:pStyle w:val="TableText"/>
              <w:ind w:left="9" w:right="53"/>
              <w:spacing w:before="160" w:line="377" w:lineRule="auto"/>
              <w:rPr/>
            </w:pPr>
            <w:r>
              <w:rPr>
                <w:spacing w:val="8"/>
              </w:rPr>
              <w:t>纸质投标文件：</w:t>
            </w:r>
            <w:r>
              <w:rPr>
                <w:spacing w:val="47"/>
              </w:rPr>
              <w:t xml:space="preserve"> </w:t>
            </w:r>
            <w:r>
              <w:rPr>
                <w:spacing w:val="8"/>
              </w:rPr>
              <w:t>正本 贰 份，评标参考电子文件，纸质文件仅做留档使</w:t>
            </w:r>
            <w:r>
              <w:rPr/>
              <w:t xml:space="preserve"> </w:t>
            </w:r>
            <w:r>
              <w:rPr>
                <w:spacing w:val="-1"/>
              </w:rPr>
              <w:t>用。</w:t>
            </w:r>
          </w:p>
          <w:p>
            <w:pPr>
              <w:pStyle w:val="TableText"/>
              <w:ind w:left="44"/>
              <w:spacing w:line="226" w:lineRule="auto"/>
              <w:rPr/>
            </w:pPr>
            <w:r>
              <w:rPr>
                <w:spacing w:val="8"/>
              </w:rPr>
              <w:t>(1)所有纸质文件采用A4</w:t>
            </w:r>
            <w:r>
              <w:rPr>
                <w:spacing w:val="-37"/>
              </w:rPr>
              <w:t xml:space="preserve"> </w:t>
            </w:r>
            <w:r>
              <w:rPr>
                <w:spacing w:val="8"/>
              </w:rPr>
              <w:t>纸胶装、平装。</w:t>
            </w:r>
          </w:p>
          <w:p>
            <w:pPr>
              <w:pStyle w:val="TableText"/>
              <w:ind w:left="44"/>
              <w:spacing w:before="164" w:line="228" w:lineRule="auto"/>
              <w:rPr/>
            </w:pPr>
            <w:r>
              <w:rPr>
                <w:spacing w:val="6"/>
              </w:rPr>
              <w:t>(2)所有纸质投标文件应增加统一外层包封。</w:t>
            </w:r>
          </w:p>
          <w:p>
            <w:pPr>
              <w:pStyle w:val="TableText"/>
              <w:ind w:left="32"/>
              <w:spacing w:before="161" w:line="227" w:lineRule="auto"/>
              <w:rPr/>
            </w:pPr>
            <w:r>
              <w:rPr>
                <w:spacing w:val="8"/>
              </w:rPr>
              <w:t>电子版投标文件：按上海市政府采购云平台要求上传至平台。</w:t>
            </w:r>
          </w:p>
        </w:tc>
      </w:tr>
      <w:tr>
        <w:trPr>
          <w:trHeight w:val="2156" w:hRule="atLeast"/>
        </w:trPr>
        <w:tc>
          <w:tcPr>
            <w:tcW w:w="854" w:type="dxa"/>
            <w:vAlign w:val="top"/>
            <w:tcBorders>
              <w:left w:val="single" w:color="000000" w:sz="4" w:space="0"/>
            </w:tcBorders>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340"/>
              <w:spacing w:before="65" w:line="268" w:lineRule="exact"/>
              <w:rPr/>
            </w:pPr>
            <w:r>
              <w:rPr>
                <w:spacing w:val="-7"/>
                <w:position w:val="1"/>
              </w:rPr>
              <w:t>19</w:t>
            </w:r>
          </w:p>
        </w:tc>
        <w:tc>
          <w:tcPr>
            <w:tcW w:w="1506" w:type="dxa"/>
            <w:vAlign w:val="top"/>
          </w:tcPr>
          <w:p>
            <w:pPr>
              <w:spacing w:line="278" w:lineRule="auto"/>
              <w:rPr>
                <w:rFonts w:ascii="Arial"/>
                <w:sz w:val="21"/>
              </w:rPr>
            </w:pPr>
            <w:r/>
          </w:p>
          <w:p>
            <w:pPr>
              <w:spacing w:line="279" w:lineRule="auto"/>
              <w:rPr>
                <w:rFonts w:ascii="Arial"/>
                <w:sz w:val="21"/>
              </w:rPr>
            </w:pPr>
            <w:r/>
          </w:p>
          <w:p>
            <w:pPr>
              <w:spacing w:line="279" w:lineRule="auto"/>
              <w:rPr>
                <w:rFonts w:ascii="Arial"/>
                <w:sz w:val="21"/>
              </w:rPr>
            </w:pPr>
            <w:r/>
          </w:p>
          <w:p>
            <w:pPr>
              <w:pStyle w:val="TableText"/>
              <w:ind w:left="338"/>
              <w:spacing w:before="65" w:line="228" w:lineRule="auto"/>
              <w:rPr/>
            </w:pPr>
            <w:r>
              <w:rPr>
                <w:spacing w:val="6"/>
              </w:rPr>
              <w:t>组织开标</w:t>
            </w:r>
          </w:p>
        </w:tc>
        <w:tc>
          <w:tcPr>
            <w:tcW w:w="6675" w:type="dxa"/>
            <w:vAlign w:val="top"/>
            <w:tcBorders>
              <w:right w:val="single" w:color="000000" w:sz="4" w:space="0"/>
            </w:tcBorders>
          </w:tcPr>
          <w:p>
            <w:pPr>
              <w:pStyle w:val="TableText"/>
              <w:ind w:left="7" w:firstLine="1"/>
              <w:spacing w:before="88" w:line="378" w:lineRule="auto"/>
              <w:jc w:val="both"/>
              <w:rPr/>
            </w:pPr>
            <w:r>
              <w:rPr>
                <w:spacing w:val="7"/>
              </w:rPr>
              <w:t>开标所需携带设备：请投标人代表携带使用的数字证书(</w:t>
            </w:r>
            <w:r>
              <w:rPr/>
              <w:t>CA</w:t>
            </w:r>
            <w:r>
              <w:rPr>
                <w:spacing w:val="-30"/>
              </w:rPr>
              <w:t xml:space="preserve"> </w:t>
            </w:r>
            <w:r>
              <w:rPr>
                <w:spacing w:val="7"/>
              </w:rPr>
              <w:t>证书)参加开</w:t>
            </w:r>
            <w:r>
              <w:rPr/>
              <w:t xml:space="preserve">  </w:t>
            </w:r>
            <w:r>
              <w:rPr>
                <w:spacing w:val="7"/>
              </w:rPr>
              <w:t>标，另请自带无线上网卡及可无线上网的笔记本一台(笔记本电脑应提前</w:t>
            </w:r>
            <w:r>
              <w:rPr>
                <w:spacing w:val="8"/>
              </w:rPr>
              <w:t xml:space="preserve">  </w:t>
            </w:r>
            <w:r>
              <w:rPr>
                <w:spacing w:val="3"/>
              </w:rPr>
              <w:t>确认浏览器设置、</w:t>
            </w:r>
            <w:r>
              <w:rPr/>
              <w:t>CA</w:t>
            </w:r>
            <w:r>
              <w:rPr>
                <w:spacing w:val="-37"/>
              </w:rPr>
              <w:t xml:space="preserve"> </w:t>
            </w:r>
            <w:r>
              <w:rPr>
                <w:spacing w:val="3"/>
              </w:rPr>
              <w:t>证书管理器等，确保可以正常登陆上海政府采购网)。</w:t>
            </w:r>
            <w:r>
              <w:rPr/>
              <w:t xml:space="preserve"> </w:t>
            </w:r>
            <w:r>
              <w:rPr>
                <w:spacing w:val="6"/>
              </w:rPr>
              <w:t>采购代理机构将免费提供无线网络，但对其稳定性不负责任，建议</w:t>
            </w:r>
            <w:r>
              <w:rPr>
                <w:spacing w:val="5"/>
              </w:rPr>
              <w:t>投标单</w:t>
            </w:r>
            <w:r>
              <w:rPr/>
              <w:t xml:space="preserve"> </w:t>
            </w:r>
            <w:r>
              <w:rPr>
                <w:spacing w:val="6"/>
              </w:rPr>
              <w:t>位自行携带相关网络设备。</w:t>
            </w:r>
          </w:p>
        </w:tc>
      </w:tr>
      <w:tr>
        <w:trPr>
          <w:trHeight w:val="1202" w:hRule="atLeast"/>
        </w:trPr>
        <w:tc>
          <w:tcPr>
            <w:tcW w:w="854" w:type="dxa"/>
            <w:vAlign w:val="top"/>
            <w:tcBorders>
              <w:left w:val="single" w:color="000000" w:sz="4" w:space="0"/>
            </w:tcBorders>
          </w:tcPr>
          <w:p>
            <w:pPr>
              <w:spacing w:line="363" w:lineRule="auto"/>
              <w:rPr>
                <w:rFonts w:ascii="Arial"/>
                <w:sz w:val="21"/>
              </w:rPr>
            </w:pPr>
            <w:r/>
          </w:p>
          <w:p>
            <w:pPr>
              <w:pStyle w:val="TableText"/>
              <w:ind w:left="328"/>
              <w:spacing w:before="65" w:line="268" w:lineRule="exact"/>
              <w:rPr/>
            </w:pPr>
            <w:r>
              <w:rPr>
                <w:spacing w:val="-1"/>
                <w:position w:val="1"/>
              </w:rPr>
              <w:t>20</w:t>
            </w:r>
          </w:p>
        </w:tc>
        <w:tc>
          <w:tcPr>
            <w:tcW w:w="1506" w:type="dxa"/>
            <w:vAlign w:val="top"/>
          </w:tcPr>
          <w:p>
            <w:pPr>
              <w:spacing w:line="363" w:lineRule="auto"/>
              <w:rPr>
                <w:rFonts w:ascii="Arial"/>
                <w:sz w:val="21"/>
              </w:rPr>
            </w:pPr>
            <w:r/>
          </w:p>
          <w:p>
            <w:pPr>
              <w:pStyle w:val="TableText"/>
              <w:ind w:left="230"/>
              <w:spacing w:before="65" w:line="228" w:lineRule="auto"/>
              <w:rPr/>
            </w:pPr>
            <w:r>
              <w:rPr>
                <w:spacing w:val="8"/>
              </w:rPr>
              <w:t>确认中标人</w:t>
            </w:r>
          </w:p>
        </w:tc>
        <w:tc>
          <w:tcPr>
            <w:tcW w:w="6675" w:type="dxa"/>
            <w:vAlign w:val="top"/>
            <w:tcBorders>
              <w:right w:val="single" w:color="000000" w:sz="4" w:space="0"/>
            </w:tcBorders>
          </w:tcPr>
          <w:p>
            <w:pPr>
              <w:pStyle w:val="TableText"/>
              <w:ind w:left="8" w:right="5" w:firstLine="3"/>
              <w:spacing w:before="225" w:line="378" w:lineRule="auto"/>
              <w:rPr/>
            </w:pPr>
            <w:r>
              <w:rPr>
                <w:spacing w:val="8"/>
              </w:rPr>
              <w:t>如果供应商最终得分相同，则按报价由低到高确定排名顺序</w:t>
            </w:r>
            <w:r>
              <w:rPr>
                <w:spacing w:val="7"/>
              </w:rPr>
              <w:t>，如果报价仍</w:t>
            </w:r>
            <w:r>
              <w:rPr/>
              <w:t xml:space="preserve"> </w:t>
            </w:r>
            <w:r>
              <w:rPr>
                <w:spacing w:val="9"/>
              </w:rPr>
              <w:t>相同，则由评标委员会按照少数服从多数原则投票表决。</w:t>
            </w:r>
          </w:p>
        </w:tc>
      </w:tr>
    </w:tbl>
    <w:p>
      <w:pPr>
        <w:pStyle w:val="BodyText"/>
        <w:rPr/>
      </w:pPr>
      <w:r/>
    </w:p>
    <w:p>
      <w:pPr>
        <w:sectPr>
          <w:footerReference w:type="default" r:id="rId23"/>
          <w:pgSz w:w="11900" w:h="16839"/>
          <w:pgMar w:top="1337" w:right="0" w:bottom="860" w:left="1444" w:header="949" w:footer="647" w:gutter="0"/>
        </w:sectPr>
        <w:rPr/>
      </w:pPr>
    </w:p>
    <w:p>
      <w:pPr>
        <w:spacing w:line="102" w:lineRule="exact"/>
        <w:rPr/>
      </w:pPr>
      <w:r>
        <w:drawing>
          <wp:anchor distT="0" distB="0" distL="0" distR="0" simplePos="0" relativeHeight="251681792" behindDoc="0" locked="0" layoutInCell="0" allowOverlap="1">
            <wp:simplePos x="0" y="0"/>
            <wp:positionH relativeFrom="page">
              <wp:posOffset>7498080</wp:posOffset>
            </wp:positionH>
            <wp:positionV relativeFrom="page">
              <wp:posOffset>4011001</wp:posOffset>
            </wp:positionV>
            <wp:extent cx="58419" cy="4311171"/>
            <wp:effectExtent l="0" t="0" r="0" b="0"/>
            <wp:wrapNone/>
            <wp:docPr id="22" name="IM 22"/>
            <wp:cNvGraphicFramePr/>
            <a:graphic>
              <a:graphicData uri="http://schemas.openxmlformats.org/drawingml/2006/picture">
                <pic:pic>
                  <pic:nvPicPr>
                    <pic:cNvPr id="22" name="IM 22"/>
                    <pic:cNvPicPr/>
                  </pic:nvPicPr>
                  <pic:blipFill>
                    <a:blip r:embed="rId26"/>
                    <a:stretch>
                      <a:fillRect/>
                    </a:stretch>
                  </pic:blipFill>
                  <pic:spPr>
                    <a:xfrm rot="0">
                      <a:off x="0" y="0"/>
                      <a:ext cx="58419" cy="4311171"/>
                    </a:xfrm>
                    <a:prstGeom prst="rect">
                      <a:avLst/>
                    </a:prstGeom>
                  </pic:spPr>
                </pic:pic>
              </a:graphicData>
            </a:graphic>
          </wp:anchor>
        </w:drawing>
      </w:r>
      <w:r/>
    </w:p>
    <w:tbl>
      <w:tblPr>
        <w:tblStyle w:val="TableNormal"/>
        <w:tblW w:w="9035" w:type="dxa"/>
        <w:tblInd w:w="35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4"/>
        <w:gridCol w:w="1506"/>
        <w:gridCol w:w="6675"/>
      </w:tblGrid>
      <w:tr>
        <w:trPr>
          <w:trHeight w:val="1342" w:hRule="atLeast"/>
        </w:trPr>
        <w:tc>
          <w:tcPr>
            <w:tcW w:w="854" w:type="dxa"/>
            <w:vAlign w:val="top"/>
            <w:tcBorders>
              <w:left w:val="single" w:color="000000" w:sz="4" w:space="0"/>
            </w:tcBorders>
          </w:tcPr>
          <w:p>
            <w:pPr>
              <w:spacing w:line="428" w:lineRule="auto"/>
              <w:rPr>
                <w:rFonts w:ascii="Arial"/>
                <w:sz w:val="21"/>
              </w:rPr>
            </w:pPr>
            <w:r/>
          </w:p>
          <w:p>
            <w:pPr>
              <w:pStyle w:val="TableText"/>
              <w:ind w:left="328"/>
              <w:spacing w:before="65" w:line="270" w:lineRule="exact"/>
              <w:rPr/>
            </w:pPr>
            <w:r>
              <w:rPr>
                <w:spacing w:val="-1"/>
                <w:position w:val="1"/>
              </w:rPr>
              <w:t>21</w:t>
            </w:r>
          </w:p>
        </w:tc>
        <w:tc>
          <w:tcPr>
            <w:tcW w:w="1506" w:type="dxa"/>
            <w:vAlign w:val="top"/>
          </w:tcPr>
          <w:p>
            <w:pPr>
              <w:pStyle w:val="TableText"/>
              <w:ind w:left="441" w:right="18" w:hanging="417"/>
              <w:spacing w:before="291" w:line="379" w:lineRule="auto"/>
              <w:rPr/>
            </w:pPr>
            <w:r>
              <w:rPr>
                <w:spacing w:val="8"/>
              </w:rPr>
              <w:t>履约保证金金额</w:t>
            </w:r>
            <w:r>
              <w:rPr/>
              <w:t xml:space="preserve"> </w:t>
            </w:r>
            <w:r>
              <w:rPr>
                <w:spacing w:val="6"/>
              </w:rPr>
              <w:t>和形式</w:t>
            </w:r>
          </w:p>
        </w:tc>
        <w:tc>
          <w:tcPr>
            <w:tcW w:w="6675" w:type="dxa"/>
            <w:vAlign w:val="top"/>
            <w:tcBorders>
              <w:right w:val="single" w:color="000000" w:sz="4" w:space="0"/>
            </w:tcBorders>
          </w:tcPr>
          <w:p>
            <w:pPr>
              <w:pStyle w:val="TableText"/>
              <w:ind w:left="17"/>
              <w:spacing w:before="87" w:line="263" w:lineRule="exact"/>
              <w:rPr/>
            </w:pPr>
            <w:r>
              <w:rPr>
                <w:rFonts w:ascii="MS Gothic" w:hAnsi="MS Gothic" w:eastAsia="MS Gothic" w:cs="MS Gothic"/>
                <w:spacing w:val="-1"/>
                <w:position w:val="1"/>
              </w:rPr>
              <w:t>☑</w:t>
            </w:r>
            <w:r>
              <w:rPr>
                <w:spacing w:val="-1"/>
                <w:position w:val="1"/>
              </w:rPr>
              <w:t>不要求</w:t>
            </w:r>
          </w:p>
          <w:p>
            <w:pPr>
              <w:pStyle w:val="TableText"/>
              <w:ind w:left="8" w:right="53" w:firstLine="21"/>
              <w:spacing w:before="145" w:line="303" w:lineRule="auto"/>
              <w:rPr/>
            </w:pPr>
            <w:r>
              <w:rPr>
                <w:spacing w:val="7"/>
              </w:rPr>
              <w:t>□要求，履约保证金金额：合同金额的%；履约保证金方式：</w:t>
            </w:r>
            <w:r>
              <w:rPr>
                <w:spacing w:val="-44"/>
              </w:rPr>
              <w:t xml:space="preserve"> </w:t>
            </w:r>
            <w:r>
              <w:rPr>
                <w:spacing w:val="7"/>
              </w:rPr>
              <w:t>(现金</w:t>
            </w:r>
            <w:r>
              <w:rPr>
                <w:spacing w:val="6"/>
              </w:rPr>
              <w:t>/银行</w:t>
            </w:r>
            <w:r>
              <w:rPr/>
              <w:t xml:space="preserve"> </w:t>
            </w:r>
            <w:r>
              <w:rPr>
                <w:spacing w:val="8"/>
              </w:rPr>
              <w:t>汇票/银行支票/银行保函)</w:t>
            </w:r>
          </w:p>
        </w:tc>
      </w:tr>
      <w:tr>
        <w:trPr>
          <w:trHeight w:val="2859" w:hRule="atLeast"/>
        </w:trPr>
        <w:tc>
          <w:tcPr>
            <w:tcW w:w="854" w:type="dxa"/>
            <w:vAlign w:val="top"/>
            <w:tcBorders>
              <w:left w:val="single" w:color="000000" w:sz="4" w:space="0"/>
            </w:tcBorders>
          </w:tcPr>
          <w:p>
            <w:pPr>
              <w:spacing w:line="295" w:lineRule="auto"/>
              <w:rPr>
                <w:rFonts w:ascii="Arial"/>
                <w:sz w:val="21"/>
              </w:rPr>
            </w:pPr>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pStyle w:val="TableText"/>
              <w:ind w:left="328"/>
              <w:spacing w:before="65" w:line="270" w:lineRule="exact"/>
              <w:rPr/>
            </w:pPr>
            <w:r>
              <w:rPr>
                <w:spacing w:val="-1"/>
                <w:position w:val="1"/>
              </w:rPr>
              <w:t>22</w:t>
            </w:r>
          </w:p>
        </w:tc>
        <w:tc>
          <w:tcPr>
            <w:tcW w:w="1506"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pStyle w:val="TableText"/>
              <w:ind w:left="657" w:right="18" w:hanging="637"/>
              <w:spacing w:before="65" w:line="379" w:lineRule="auto"/>
              <w:rPr/>
            </w:pPr>
            <w:r>
              <w:rPr>
                <w:spacing w:val="8"/>
              </w:rPr>
              <w:t>政府采购政策功</w:t>
            </w:r>
            <w:r>
              <w:rPr>
                <w:spacing w:val="4"/>
              </w:rPr>
              <w:t xml:space="preserve"> </w:t>
            </w:r>
            <w:r>
              <w:rPr/>
              <w:t>能</w:t>
            </w:r>
          </w:p>
        </w:tc>
        <w:tc>
          <w:tcPr>
            <w:tcW w:w="6675" w:type="dxa"/>
            <w:vAlign w:val="top"/>
            <w:tcBorders>
              <w:right w:val="single" w:color="000000" w:sz="4" w:space="0"/>
            </w:tcBorders>
          </w:tcPr>
          <w:p>
            <w:pPr>
              <w:pStyle w:val="TableText"/>
              <w:ind w:left="8"/>
              <w:spacing w:before="29" w:line="227" w:lineRule="auto"/>
              <w:rPr/>
            </w:pPr>
            <w:r>
              <w:rPr>
                <w:spacing w:val="8"/>
              </w:rPr>
              <w:t>本项目新增如下规定：</w:t>
            </w:r>
          </w:p>
          <w:p>
            <w:pPr>
              <w:pStyle w:val="TableText"/>
              <w:ind w:left="7" w:right="5" w:firstLine="1"/>
              <w:spacing w:before="163" w:line="378" w:lineRule="auto"/>
              <w:jc w:val="both"/>
              <w:rPr/>
            </w:pPr>
            <w:r>
              <w:rPr>
                <w:spacing w:val="8"/>
              </w:rPr>
              <w:t>本项目为专门面向小微企业，不在评审时对小型和微型企业的投</w:t>
            </w:r>
            <w:r>
              <w:rPr>
                <w:spacing w:val="7"/>
              </w:rPr>
              <w:t>标报价给</w:t>
            </w:r>
            <w:r>
              <w:rPr/>
              <w:t xml:space="preserve"> </w:t>
            </w:r>
            <w:r>
              <w:rPr>
                <w:spacing w:val="9"/>
              </w:rPr>
              <w:t>予/的扣除，用原价参与评审。其要求标准详见《政府采购促进中小企业</w:t>
            </w:r>
            <w:r>
              <w:rPr>
                <w:spacing w:val="18"/>
              </w:rPr>
              <w:t xml:space="preserve"> </w:t>
            </w:r>
            <w:r>
              <w:rPr>
                <w:spacing w:val="7"/>
              </w:rPr>
              <w:t>发展管理办法》</w:t>
            </w:r>
            <w:r>
              <w:rPr>
                <w:spacing w:val="-42"/>
              </w:rPr>
              <w:t xml:space="preserve"> </w:t>
            </w:r>
            <w:r>
              <w:rPr>
                <w:spacing w:val="7"/>
              </w:rPr>
              <w:t>(财库〔2020〕46</w:t>
            </w:r>
            <w:r>
              <w:rPr>
                <w:spacing w:val="-35"/>
              </w:rPr>
              <w:t xml:space="preserve"> </w:t>
            </w:r>
            <w:r>
              <w:rPr>
                <w:spacing w:val="7"/>
              </w:rPr>
              <w:t>号)</w:t>
            </w:r>
            <w:r>
              <w:rPr>
                <w:spacing w:val="6"/>
              </w:rPr>
              <w:t>及财政部发布《政府采购促进中小</w:t>
            </w:r>
            <w:r>
              <w:rPr/>
              <w:t xml:space="preserve">  </w:t>
            </w:r>
            <w:r>
              <w:rPr>
                <w:spacing w:val="9"/>
              </w:rPr>
              <w:t>企业发展政策问答》中相关规定(监狱企业、残疾人福利单位视同小微企</w:t>
            </w:r>
            <w:r>
              <w:rPr>
                <w:spacing w:val="18"/>
              </w:rPr>
              <w:t xml:space="preserve"> </w:t>
            </w:r>
            <w:r>
              <w:rPr>
                <w:spacing w:val="2"/>
              </w:rPr>
              <w:t>业)。</w:t>
            </w:r>
          </w:p>
        </w:tc>
      </w:tr>
      <w:tr>
        <w:trPr>
          <w:trHeight w:val="3267" w:hRule="atLeast"/>
        </w:trPr>
        <w:tc>
          <w:tcPr>
            <w:tcW w:w="854" w:type="dxa"/>
            <w:vAlign w:val="top"/>
            <w:tcBorders>
              <w:left w:val="single" w:color="000000" w:sz="4" w:space="0"/>
            </w:tcBorders>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328"/>
              <w:spacing w:before="65" w:line="269" w:lineRule="exact"/>
              <w:rPr/>
            </w:pPr>
            <w:r>
              <w:rPr>
                <w:spacing w:val="-1"/>
                <w:position w:val="1"/>
              </w:rPr>
              <w:t>23</w:t>
            </w:r>
          </w:p>
        </w:tc>
        <w:tc>
          <w:tcPr>
            <w:tcW w:w="1506" w:type="dxa"/>
            <w:vAlign w:val="top"/>
          </w:tcPr>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127"/>
              <w:spacing w:before="65" w:line="228" w:lineRule="auto"/>
              <w:rPr/>
            </w:pPr>
            <w:r>
              <w:rPr>
                <w:spacing w:val="8"/>
              </w:rPr>
              <w:t>招标代理服务</w:t>
            </w:r>
          </w:p>
          <w:p>
            <w:pPr>
              <w:pStyle w:val="TableText"/>
              <w:ind w:left="32"/>
              <w:spacing w:before="161" w:line="228" w:lineRule="auto"/>
              <w:rPr/>
            </w:pPr>
            <w:r>
              <w:rPr>
                <w:spacing w:val="7"/>
              </w:rPr>
              <w:t>费金额、缴纳方</w:t>
            </w:r>
          </w:p>
          <w:p>
            <w:pPr>
              <w:pStyle w:val="TableText"/>
              <w:ind w:left="339"/>
              <w:spacing w:before="161" w:line="228" w:lineRule="auto"/>
              <w:rPr/>
            </w:pPr>
            <w:r>
              <w:rPr>
                <w:spacing w:val="6"/>
              </w:rPr>
              <w:t>式和时限</w:t>
            </w:r>
          </w:p>
        </w:tc>
        <w:tc>
          <w:tcPr>
            <w:tcW w:w="6675" w:type="dxa"/>
            <w:vAlign w:val="top"/>
            <w:tcBorders>
              <w:right w:val="single" w:color="000000" w:sz="4" w:space="0"/>
            </w:tcBorders>
          </w:tcPr>
          <w:p>
            <w:pPr>
              <w:pStyle w:val="TableText"/>
              <w:ind w:left="23"/>
              <w:spacing w:before="28" w:line="228" w:lineRule="auto"/>
              <w:rPr/>
            </w:pPr>
            <w:r>
              <w:rPr>
                <w:spacing w:val="5"/>
              </w:rPr>
              <w:t>1．服务费计取方式：</w:t>
            </w:r>
          </w:p>
          <w:p>
            <w:pPr>
              <w:pStyle w:val="TableText"/>
              <w:ind w:left="44"/>
              <w:spacing w:before="161" w:line="227" w:lineRule="auto"/>
              <w:rPr/>
            </w:pPr>
            <w:r>
              <w:rPr>
                <w:spacing w:val="6"/>
              </w:rPr>
              <w:t>(1)费用承担：代理服务费由采购人支付。</w:t>
            </w:r>
          </w:p>
          <w:p>
            <w:pPr>
              <w:pStyle w:val="TableText"/>
              <w:ind w:left="44"/>
              <w:spacing w:before="164" w:line="227" w:lineRule="auto"/>
              <w:rPr/>
            </w:pPr>
            <w:r>
              <w:rPr>
                <w:spacing w:val="4"/>
              </w:rPr>
              <w:t>(2)本项目代理服务费金额为</w:t>
            </w:r>
            <w:r>
              <w:rPr>
                <w:spacing w:val="-34"/>
              </w:rPr>
              <w:t xml:space="preserve"> </w:t>
            </w:r>
            <w:r>
              <w:rPr>
                <w:b/>
                <w:bCs/>
                <w:spacing w:val="4"/>
              </w:rPr>
              <w:t>41800</w:t>
            </w:r>
            <w:r>
              <w:rPr>
                <w:spacing w:val="-39"/>
              </w:rPr>
              <w:t xml:space="preserve"> </w:t>
            </w:r>
            <w:r>
              <w:rPr>
                <w:spacing w:val="4"/>
              </w:rPr>
              <w:t>元。</w:t>
            </w:r>
          </w:p>
          <w:p>
            <w:pPr>
              <w:pStyle w:val="TableText"/>
              <w:ind w:left="13" w:right="5" w:firstLine="31"/>
              <w:spacing w:before="162" w:line="302" w:lineRule="auto"/>
              <w:rPr/>
            </w:pPr>
            <w:r>
              <w:rPr>
                <w:spacing w:val="6"/>
              </w:rPr>
              <w:t>(3)缴纳方式：转账、汇款、支票或采购代理机构接受的其他方式(转账账</w:t>
            </w:r>
            <w:r>
              <w:rPr>
                <w:spacing w:val="12"/>
              </w:rPr>
              <w:t xml:space="preserve"> </w:t>
            </w:r>
            <w:r>
              <w:rPr>
                <w:spacing w:val="9"/>
              </w:rPr>
              <w:t>号名称应与投标单位名称一致， 不接受个人名义转账或现金</w:t>
            </w:r>
            <w:r>
              <w:rPr>
                <w:spacing w:val="8"/>
              </w:rPr>
              <w:t>支付) 。</w:t>
            </w:r>
          </w:p>
          <w:p>
            <w:pPr>
              <w:pStyle w:val="TableText"/>
              <w:ind w:left="10"/>
              <w:spacing w:before="160" w:line="228" w:lineRule="auto"/>
              <w:rPr/>
            </w:pPr>
            <w:r>
              <w:rPr>
                <w:spacing w:val="7"/>
              </w:rPr>
              <w:t>2．服务费支付方式：</w:t>
            </w:r>
          </w:p>
          <w:p>
            <w:pPr>
              <w:pStyle w:val="TableText"/>
              <w:ind w:left="28" w:right="5" w:hanging="1"/>
              <w:spacing w:before="164" w:line="358" w:lineRule="auto"/>
              <w:rPr/>
            </w:pPr>
            <w:r>
              <w:rPr>
                <w:spacing w:val="7"/>
              </w:rPr>
              <w:t>中标单位在收到中标通知书后，接到招标代理机构付款的通知时，一次性</w:t>
            </w:r>
            <w:r>
              <w:rPr>
                <w:spacing w:val="9"/>
              </w:rPr>
              <w:t xml:space="preserve"> </w:t>
            </w:r>
            <w:r>
              <w:rPr>
                <w:spacing w:val="7"/>
              </w:rPr>
              <w:t>向招标公司缴清招标代理服务费。</w:t>
            </w:r>
          </w:p>
        </w:tc>
      </w:tr>
      <w:tr>
        <w:trPr>
          <w:trHeight w:val="1174" w:hRule="atLeast"/>
        </w:trPr>
        <w:tc>
          <w:tcPr>
            <w:tcW w:w="854" w:type="dxa"/>
            <w:vAlign w:val="top"/>
            <w:tcBorders>
              <w:left w:val="single" w:color="000000" w:sz="4" w:space="0"/>
            </w:tcBorders>
          </w:tcPr>
          <w:p>
            <w:pPr>
              <w:spacing w:line="347" w:lineRule="auto"/>
              <w:rPr>
                <w:rFonts w:ascii="Arial"/>
                <w:sz w:val="21"/>
              </w:rPr>
            </w:pPr>
            <w:r/>
          </w:p>
          <w:p>
            <w:pPr>
              <w:pStyle w:val="TableText"/>
              <w:ind w:left="328"/>
              <w:spacing w:before="65" w:line="270" w:lineRule="exact"/>
              <w:rPr/>
            </w:pPr>
            <w:r>
              <w:rPr>
                <w:spacing w:val="-1"/>
                <w:position w:val="1"/>
              </w:rPr>
              <w:t>24</w:t>
            </w:r>
          </w:p>
        </w:tc>
        <w:tc>
          <w:tcPr>
            <w:tcW w:w="1506" w:type="dxa"/>
            <w:vAlign w:val="top"/>
          </w:tcPr>
          <w:p>
            <w:pPr>
              <w:spacing w:line="346" w:lineRule="auto"/>
              <w:rPr>
                <w:rFonts w:ascii="Arial"/>
                <w:sz w:val="21"/>
              </w:rPr>
            </w:pPr>
            <w:r/>
          </w:p>
          <w:p>
            <w:pPr>
              <w:pStyle w:val="TableText"/>
              <w:ind w:left="335"/>
              <w:spacing w:before="65" w:line="228" w:lineRule="auto"/>
              <w:rPr/>
            </w:pPr>
            <w:r>
              <w:rPr>
                <w:spacing w:val="7"/>
              </w:rPr>
              <w:t>服务期限</w:t>
            </w:r>
          </w:p>
        </w:tc>
        <w:tc>
          <w:tcPr>
            <w:tcW w:w="6675" w:type="dxa"/>
            <w:vAlign w:val="top"/>
            <w:tcBorders>
              <w:right w:val="single" w:color="000000" w:sz="4" w:space="0"/>
            </w:tcBorders>
          </w:tcPr>
          <w:p>
            <w:pPr>
              <w:spacing w:line="346" w:lineRule="auto"/>
              <w:rPr>
                <w:rFonts w:ascii="Arial"/>
                <w:sz w:val="21"/>
              </w:rPr>
            </w:pPr>
            <w:r/>
          </w:p>
          <w:p>
            <w:pPr>
              <w:pStyle w:val="TableText"/>
              <w:ind w:left="10"/>
              <w:spacing w:before="65" w:line="228" w:lineRule="auto"/>
              <w:rPr/>
            </w:pPr>
            <w:r>
              <w:rPr>
                <w:spacing w:val="3"/>
              </w:rPr>
              <w:t>2024</w:t>
            </w:r>
            <w:r>
              <w:rPr>
                <w:spacing w:val="-34"/>
              </w:rPr>
              <w:t xml:space="preserve"> </w:t>
            </w:r>
            <w:r>
              <w:rPr>
                <w:spacing w:val="3"/>
              </w:rPr>
              <w:t>整年度。</w:t>
            </w:r>
          </w:p>
        </w:tc>
      </w:tr>
      <w:tr>
        <w:trPr>
          <w:trHeight w:val="849" w:hRule="atLeast"/>
        </w:trPr>
        <w:tc>
          <w:tcPr>
            <w:tcW w:w="854" w:type="dxa"/>
            <w:vAlign w:val="top"/>
            <w:tcBorders>
              <w:left w:val="single" w:color="000000" w:sz="4" w:space="0"/>
            </w:tcBorders>
          </w:tcPr>
          <w:p>
            <w:pPr>
              <w:pStyle w:val="TableText"/>
              <w:ind w:left="328"/>
              <w:spacing w:before="250" w:line="268" w:lineRule="exact"/>
              <w:rPr/>
            </w:pPr>
            <w:r>
              <w:rPr>
                <w:spacing w:val="-1"/>
                <w:position w:val="1"/>
              </w:rPr>
              <w:t>25</w:t>
            </w:r>
          </w:p>
        </w:tc>
        <w:tc>
          <w:tcPr>
            <w:tcW w:w="1506" w:type="dxa"/>
            <w:vAlign w:val="top"/>
          </w:tcPr>
          <w:p>
            <w:pPr>
              <w:pStyle w:val="TableText"/>
              <w:ind w:left="335"/>
              <w:spacing w:before="250" w:line="228" w:lineRule="auto"/>
              <w:rPr/>
            </w:pPr>
            <w:r>
              <w:rPr>
                <w:spacing w:val="7"/>
              </w:rPr>
              <w:t>付款方式</w:t>
            </w:r>
          </w:p>
        </w:tc>
        <w:tc>
          <w:tcPr>
            <w:tcW w:w="6675" w:type="dxa"/>
            <w:vAlign w:val="top"/>
            <w:tcBorders>
              <w:right w:val="single" w:color="000000" w:sz="4" w:space="0"/>
            </w:tcBorders>
          </w:tcPr>
          <w:p>
            <w:pPr>
              <w:pStyle w:val="TableText"/>
              <w:ind w:left="10"/>
              <w:spacing w:before="250" w:line="227" w:lineRule="auto"/>
              <w:rPr/>
            </w:pPr>
            <w:r>
              <w:rPr>
                <w:spacing w:val="6"/>
              </w:rPr>
              <w:t>详见第三章采购需求。</w:t>
            </w:r>
          </w:p>
        </w:tc>
      </w:tr>
      <w:tr>
        <w:trPr>
          <w:trHeight w:val="4089" w:hRule="atLeast"/>
        </w:trPr>
        <w:tc>
          <w:tcPr>
            <w:tcW w:w="854" w:type="dxa"/>
            <w:vAlign w:val="top"/>
            <w:tcBorders>
              <w:left w:val="single" w:color="000000" w:sz="4" w:space="0"/>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328"/>
              <w:spacing w:before="65" w:line="269" w:lineRule="exact"/>
              <w:rPr/>
            </w:pPr>
            <w:r>
              <w:rPr>
                <w:spacing w:val="-1"/>
                <w:position w:val="1"/>
              </w:rPr>
              <w:t>26</w:t>
            </w:r>
          </w:p>
        </w:tc>
        <w:tc>
          <w:tcPr>
            <w:tcW w:w="1506" w:type="dxa"/>
            <w:vAlign w:val="top"/>
          </w:tcPr>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657" w:right="18" w:hanging="637"/>
              <w:spacing w:before="65" w:line="379" w:lineRule="auto"/>
              <w:rPr/>
            </w:pPr>
            <w:r>
              <w:rPr>
                <w:spacing w:val="8"/>
              </w:rPr>
              <w:t>政府采购政策功</w:t>
            </w:r>
            <w:r>
              <w:rPr>
                <w:spacing w:val="4"/>
              </w:rPr>
              <w:t xml:space="preserve"> </w:t>
            </w:r>
            <w:r>
              <w:rPr/>
              <w:t>能</w:t>
            </w:r>
          </w:p>
        </w:tc>
        <w:tc>
          <w:tcPr>
            <w:tcW w:w="6675" w:type="dxa"/>
            <w:vAlign w:val="top"/>
            <w:tcBorders>
              <w:right w:val="single" w:color="000000" w:sz="4" w:space="0"/>
            </w:tcBorders>
          </w:tcPr>
          <w:p>
            <w:pPr>
              <w:pStyle w:val="TableText"/>
              <w:ind w:left="8" w:right="9"/>
              <w:spacing w:before="31" w:line="377" w:lineRule="auto"/>
              <w:jc w:val="both"/>
              <w:rPr/>
            </w:pPr>
            <w:r>
              <w:rPr>
                <w:spacing w:val="8"/>
              </w:rPr>
              <w:t>根据政府采购法，政府采购应当有助于实现国家的经济</w:t>
            </w:r>
            <w:r>
              <w:rPr>
                <w:spacing w:val="7"/>
              </w:rPr>
              <w:t>和社会发展政策目</w:t>
            </w:r>
            <w:r>
              <w:rPr/>
              <w:t xml:space="preserve"> </w:t>
            </w:r>
            <w:r>
              <w:rPr>
                <w:spacing w:val="8"/>
              </w:rPr>
              <w:t>标，包括保护环境，扶持不发达地区和少数民族地区</w:t>
            </w:r>
            <w:r>
              <w:rPr>
                <w:spacing w:val="7"/>
              </w:rPr>
              <w:t>，促进中小企业发展</w:t>
            </w:r>
            <w:r>
              <w:rPr/>
              <w:t xml:space="preserve"> </w:t>
            </w:r>
            <w:r>
              <w:rPr/>
              <w:t>等。</w:t>
            </w:r>
          </w:p>
          <w:p>
            <w:pPr>
              <w:pStyle w:val="TableText"/>
              <w:ind w:left="6" w:right="9" w:firstLine="5"/>
              <w:spacing w:line="377" w:lineRule="auto"/>
              <w:jc w:val="both"/>
              <w:rPr/>
            </w:pPr>
            <w:r>
              <w:rPr>
                <w:spacing w:val="8"/>
              </w:rPr>
              <w:t>列入财政部、发展改革委发布的《节能产品政</w:t>
            </w:r>
            <w:r>
              <w:rPr>
                <w:spacing w:val="7"/>
              </w:rPr>
              <w:t>府采购品目清单》中强制采</w:t>
            </w:r>
            <w:r>
              <w:rPr/>
              <w:t xml:space="preserve"> </w:t>
            </w:r>
            <w:r>
              <w:rPr>
                <w:spacing w:val="8"/>
              </w:rPr>
              <w:t>购类别的产品，按照规定实行强制采购；列入财政部、发展</w:t>
            </w:r>
            <w:r>
              <w:rPr>
                <w:spacing w:val="7"/>
              </w:rPr>
              <w:t>改革委、生态</w:t>
            </w:r>
            <w:r>
              <w:rPr/>
              <w:t xml:space="preserve"> </w:t>
            </w:r>
            <w:r>
              <w:rPr>
                <w:spacing w:val="8"/>
              </w:rPr>
              <w:t>环境部发布的《节能产品政府采购品目清单》和《环境标志</w:t>
            </w:r>
            <w:r>
              <w:rPr>
                <w:spacing w:val="7"/>
              </w:rPr>
              <w:t>产品政府采购</w:t>
            </w:r>
            <w:r>
              <w:rPr/>
              <w:t xml:space="preserve"> </w:t>
            </w:r>
            <w:r>
              <w:rPr>
                <w:spacing w:val="7"/>
              </w:rPr>
              <w:t>品目清单》中优先采购类别的产品，按规定实行优先采购。</w:t>
            </w:r>
          </w:p>
          <w:p>
            <w:pPr>
              <w:pStyle w:val="TableText"/>
              <w:ind w:left="7" w:right="9" w:firstLine="20"/>
              <w:spacing w:before="1" w:line="365" w:lineRule="auto"/>
              <w:jc w:val="both"/>
              <w:rPr/>
            </w:pPr>
            <w:r>
              <w:rPr>
                <w:spacing w:val="7"/>
              </w:rPr>
              <w:t>中小企业按照《政府采购促进中小企业发展管理办法》享受中小企业扶持</w:t>
            </w:r>
            <w:r>
              <w:rPr>
                <w:spacing w:val="4"/>
              </w:rPr>
              <w:t xml:space="preserve"> </w:t>
            </w:r>
            <w:r>
              <w:rPr>
                <w:spacing w:val="8"/>
              </w:rPr>
              <w:t>政策，对预留份额项目专门面向中小企业采购，对非预留</w:t>
            </w:r>
            <w:r>
              <w:rPr>
                <w:spacing w:val="7"/>
              </w:rPr>
              <w:t>份额采购项目按</w:t>
            </w:r>
            <w:r>
              <w:rPr/>
              <w:t xml:space="preserve"> </w:t>
            </w:r>
            <w:r>
              <w:rPr>
                <w:spacing w:val="8"/>
              </w:rPr>
              <w:t>照规定享受价格扣除优惠政策。中小企业应提供《中小企</w:t>
            </w:r>
            <w:r>
              <w:rPr>
                <w:spacing w:val="7"/>
              </w:rPr>
              <w:t>业声明函》。享</w:t>
            </w:r>
          </w:p>
        </w:tc>
      </w:tr>
    </w:tbl>
    <w:p>
      <w:pPr>
        <w:pStyle w:val="BodyText"/>
        <w:rPr/>
      </w:pPr>
      <w:r/>
    </w:p>
    <w:p>
      <w:pPr>
        <w:sectPr>
          <w:footerReference w:type="default" r:id="rId25"/>
          <w:pgSz w:w="11900" w:h="16839"/>
          <w:pgMar w:top="1337" w:right="0" w:bottom="864" w:left="1444" w:header="949" w:footer="647" w:gutter="0"/>
        </w:sectPr>
        <w:rPr/>
      </w:pPr>
    </w:p>
    <w:p>
      <w:pPr>
        <w:spacing w:line="102" w:lineRule="exact"/>
        <w:rPr/>
      </w:pPr>
      <w:r/>
    </w:p>
    <w:tbl>
      <w:tblPr>
        <w:tblStyle w:val="TableNormal"/>
        <w:tblW w:w="9035" w:type="dxa"/>
        <w:tblInd w:w="35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54"/>
        <w:gridCol w:w="1506"/>
        <w:gridCol w:w="6675"/>
      </w:tblGrid>
      <w:tr>
        <w:trPr>
          <w:trHeight w:val="3267" w:hRule="atLeast"/>
        </w:trPr>
        <w:tc>
          <w:tcPr>
            <w:tcW w:w="854" w:type="dxa"/>
            <w:vAlign w:val="top"/>
            <w:tcBorders>
              <w:left w:val="single" w:color="000000" w:sz="4" w:space="0"/>
            </w:tcBorders>
          </w:tcPr>
          <w:p>
            <w:pPr>
              <w:rPr>
                <w:rFonts w:ascii="Arial"/>
                <w:sz w:val="21"/>
              </w:rPr>
            </w:pPr>
            <w:r/>
          </w:p>
        </w:tc>
        <w:tc>
          <w:tcPr>
            <w:tcW w:w="1506" w:type="dxa"/>
            <w:vAlign w:val="top"/>
          </w:tcPr>
          <w:p>
            <w:pPr>
              <w:rPr>
                <w:rFonts w:ascii="Arial"/>
                <w:sz w:val="21"/>
              </w:rPr>
            </w:pPr>
            <w:r/>
          </w:p>
        </w:tc>
        <w:tc>
          <w:tcPr>
            <w:tcW w:w="6675" w:type="dxa"/>
            <w:vAlign w:val="top"/>
            <w:tcBorders>
              <w:right w:val="single" w:color="000000" w:sz="4" w:space="0"/>
            </w:tcBorders>
          </w:tcPr>
          <w:p>
            <w:pPr>
              <w:pStyle w:val="TableText"/>
              <w:ind w:left="27" w:hanging="15"/>
              <w:spacing w:before="31" w:line="377" w:lineRule="auto"/>
              <w:rPr/>
            </w:pPr>
            <w:r>
              <w:rPr>
                <w:spacing w:val="2"/>
              </w:rPr>
              <w:t>受扶持政策获得政府采购合同的，小微企业不得</w:t>
            </w:r>
            <w:r>
              <w:rPr>
                <w:spacing w:val="1"/>
              </w:rPr>
              <w:t>将合同分包给大中型企业，</w:t>
            </w:r>
            <w:r>
              <w:rPr/>
              <w:t xml:space="preserve"> </w:t>
            </w:r>
            <w:r>
              <w:rPr>
                <w:spacing w:val="4"/>
              </w:rPr>
              <w:t>中型企业不得将合同分包给大型企业。</w:t>
            </w:r>
          </w:p>
          <w:p>
            <w:pPr>
              <w:pStyle w:val="TableText"/>
              <w:ind w:left="7" w:right="9"/>
              <w:spacing w:line="377" w:lineRule="auto"/>
              <w:rPr/>
            </w:pPr>
            <w:r>
              <w:rPr>
                <w:spacing w:val="8"/>
              </w:rPr>
              <w:t>在政府采购活动中，监狱企业和残疾人福利性单位视同小</w:t>
            </w:r>
            <w:r>
              <w:rPr>
                <w:spacing w:val="7"/>
              </w:rPr>
              <w:t>微企业，监狱企</w:t>
            </w:r>
            <w:r>
              <w:rPr/>
              <w:t xml:space="preserve"> </w:t>
            </w:r>
            <w:r>
              <w:rPr>
                <w:spacing w:val="7"/>
              </w:rPr>
              <w:t>业应当提供由省级以上监狱管理局、戒毒管理局(含新疆生产建设兵团)出</w:t>
            </w:r>
            <w:r>
              <w:rPr>
                <w:spacing w:val="18"/>
              </w:rPr>
              <w:t xml:space="preserve"> </w:t>
            </w:r>
            <w:r>
              <w:rPr>
                <w:spacing w:val="8"/>
              </w:rPr>
              <w:t>具的属于监狱企业的证明文件，残疾人福利性单位应当提</w:t>
            </w:r>
            <w:r>
              <w:rPr>
                <w:spacing w:val="7"/>
              </w:rPr>
              <w:t>供《残疾人福利</w:t>
            </w:r>
            <w:r>
              <w:rPr/>
              <w:t xml:space="preserve"> </w:t>
            </w:r>
            <w:r>
              <w:rPr>
                <w:spacing w:val="5"/>
              </w:rPr>
              <w:t>性单位声明函》。</w:t>
            </w:r>
          </w:p>
          <w:p>
            <w:pPr>
              <w:pStyle w:val="TableText"/>
              <w:ind w:left="8" w:right="9" w:firstLine="2"/>
              <w:spacing w:line="357" w:lineRule="auto"/>
              <w:rPr/>
            </w:pPr>
            <w:r>
              <w:rPr>
                <w:spacing w:val="8"/>
              </w:rPr>
              <w:t>如果有国家或者上海市规定政府采购应当强制采</w:t>
            </w:r>
            <w:r>
              <w:rPr>
                <w:spacing w:val="7"/>
              </w:rPr>
              <w:t>购或优先采购的其他产品</w:t>
            </w:r>
            <w:r>
              <w:rPr/>
              <w:t xml:space="preserve"> </w:t>
            </w:r>
            <w:r>
              <w:rPr>
                <w:spacing w:val="7"/>
              </w:rPr>
              <w:t>和服务，按照其规定实行强制采购或优先采购。</w:t>
            </w:r>
          </w:p>
        </w:tc>
      </w:tr>
    </w:tbl>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10363"/>
        <w:spacing w:line="6889" w:lineRule="exact"/>
        <w:rPr/>
      </w:pPr>
      <w:r>
        <w:rPr>
          <w:position w:val="-137"/>
        </w:rPr>
        <w:drawing>
          <wp:inline distT="0" distB="0" distL="0" distR="0">
            <wp:extent cx="58419" cy="4374385"/>
            <wp:effectExtent l="0" t="0" r="0" b="0"/>
            <wp:docPr id="24" name="IM 24"/>
            <wp:cNvGraphicFramePr/>
            <a:graphic>
              <a:graphicData uri="http://schemas.openxmlformats.org/drawingml/2006/picture">
                <pic:pic>
                  <pic:nvPicPr>
                    <pic:cNvPr id="24" name="IM 24"/>
                    <pic:cNvPicPr/>
                  </pic:nvPicPr>
                  <pic:blipFill>
                    <a:blip r:embed="rId28"/>
                    <a:stretch>
                      <a:fillRect/>
                    </a:stretch>
                  </pic:blipFill>
                  <pic:spPr>
                    <a:xfrm rot="0">
                      <a:off x="0" y="0"/>
                      <a:ext cx="58419" cy="4374385"/>
                    </a:xfrm>
                    <a:prstGeom prst="rect">
                      <a:avLst/>
                    </a:prstGeom>
                  </pic:spPr>
                </pic:pic>
              </a:graphicData>
            </a:graphic>
          </wp:inline>
        </w:drawing>
      </w:r>
    </w:p>
    <w:p>
      <w:pPr>
        <w:spacing w:line="6889" w:lineRule="exact"/>
        <w:sectPr>
          <w:footerReference w:type="default" r:id="rId27"/>
          <w:pgSz w:w="11900" w:h="16839"/>
          <w:pgMar w:top="1337" w:right="0" w:bottom="860" w:left="1444" w:header="949" w:footer="647" w:gutter="0"/>
        </w:sectPr>
        <w:rPr/>
      </w:pPr>
    </w:p>
    <w:p>
      <w:pPr>
        <w:pStyle w:val="BodyText"/>
        <w:spacing w:line="264" w:lineRule="auto"/>
        <w:rPr/>
      </w:pPr>
      <w:r/>
    </w:p>
    <w:p>
      <w:pPr>
        <w:pStyle w:val="BodyText"/>
        <w:spacing w:line="264" w:lineRule="auto"/>
        <w:rPr/>
      </w:pPr>
      <w:r/>
    </w:p>
    <w:p>
      <w:pPr>
        <w:ind w:left="3769"/>
        <w:spacing w:before="98" w:line="226" w:lineRule="auto"/>
        <w:rPr>
          <w:rFonts w:ascii="SimSun" w:hAnsi="SimSun" w:eastAsia="SimSun" w:cs="SimSun"/>
          <w:sz w:val="30"/>
          <w:szCs w:val="30"/>
        </w:rPr>
      </w:pPr>
      <w:r>
        <w:rPr>
          <w:rFonts w:ascii="SimSun" w:hAnsi="SimSun" w:eastAsia="SimSun" w:cs="SimSun"/>
          <w:sz w:val="30"/>
          <w:szCs w:val="30"/>
          <w:spacing w:val="23"/>
        </w:rPr>
        <w:t>投标人须知正文</w:t>
      </w:r>
    </w:p>
    <w:p>
      <w:pPr>
        <w:ind w:left="372"/>
        <w:spacing w:before="33" w:line="225" w:lineRule="auto"/>
        <w:rPr>
          <w:rFonts w:ascii="SimSun" w:hAnsi="SimSun" w:eastAsia="SimSun" w:cs="SimSun"/>
          <w:sz w:val="31"/>
          <w:szCs w:val="31"/>
        </w:rPr>
      </w:pPr>
      <w:r>
        <w:rPr>
          <w:rFonts w:ascii="SimSun" w:hAnsi="SimSun" w:eastAsia="SimSun" w:cs="SimSun"/>
          <w:sz w:val="31"/>
          <w:szCs w:val="31"/>
          <w:b/>
          <w:bCs/>
          <w:spacing w:val="2"/>
        </w:rPr>
        <w:t>一、总则</w:t>
      </w:r>
    </w:p>
    <w:p>
      <w:pPr>
        <w:ind w:left="502"/>
        <w:spacing w:before="229" w:line="219" w:lineRule="auto"/>
        <w:rPr>
          <w:rFonts w:ascii="SimSun" w:hAnsi="SimSun" w:eastAsia="SimSun" w:cs="SimSun"/>
          <w:sz w:val="24"/>
          <w:szCs w:val="24"/>
        </w:rPr>
      </w:pPr>
      <w:r>
        <w:rPr>
          <w:rFonts w:ascii="SimSun" w:hAnsi="SimSun" w:eastAsia="SimSun" w:cs="SimSun"/>
          <w:sz w:val="24"/>
          <w:szCs w:val="24"/>
          <w:b/>
          <w:bCs/>
          <w:spacing w:val="-9"/>
        </w:rPr>
        <w:t>1.概述</w:t>
      </w:r>
    </w:p>
    <w:p>
      <w:pPr>
        <w:ind w:left="365" w:right="1758" w:firstLine="496"/>
        <w:spacing w:before="183" w:line="288" w:lineRule="auto"/>
        <w:rPr>
          <w:rFonts w:ascii="SimSun" w:hAnsi="SimSun" w:eastAsia="SimSun" w:cs="SimSun"/>
          <w:sz w:val="24"/>
          <w:szCs w:val="24"/>
        </w:rPr>
      </w:pPr>
      <w:r>
        <w:rPr>
          <w:rFonts w:ascii="SimSun" w:hAnsi="SimSun" w:eastAsia="SimSun" w:cs="SimSun"/>
          <w:sz w:val="24"/>
          <w:szCs w:val="24"/>
          <w:spacing w:val="-3"/>
        </w:rPr>
        <w:t>1.1 根据《中华人民共和国政府采购法》等有关法律、法规和规章的规定，</w:t>
      </w:r>
      <w:r>
        <w:rPr>
          <w:rFonts w:ascii="SimSun" w:hAnsi="SimSun" w:eastAsia="SimSun" w:cs="SimSun"/>
          <w:sz w:val="24"/>
          <w:szCs w:val="24"/>
          <w:spacing w:val="18"/>
        </w:rPr>
        <w:t xml:space="preserve"> </w:t>
      </w:r>
      <w:r>
        <w:rPr>
          <w:rFonts w:ascii="SimSun" w:hAnsi="SimSun" w:eastAsia="SimSun" w:cs="SimSun"/>
          <w:sz w:val="24"/>
          <w:szCs w:val="24"/>
          <w:spacing w:val="-1"/>
        </w:rPr>
        <w:t>本采购项目已具备招标条件。</w:t>
      </w:r>
    </w:p>
    <w:p>
      <w:pPr>
        <w:ind w:left="368" w:right="1800" w:firstLine="493"/>
        <w:spacing w:before="185" w:line="288" w:lineRule="auto"/>
        <w:rPr>
          <w:rFonts w:ascii="SimSun" w:hAnsi="SimSun" w:eastAsia="SimSun" w:cs="SimSun"/>
          <w:sz w:val="24"/>
          <w:szCs w:val="24"/>
        </w:rPr>
      </w:pPr>
      <w:r>
        <w:rPr>
          <w:rFonts w:ascii="SimSun" w:hAnsi="SimSun" w:eastAsia="SimSun" w:cs="SimSun"/>
          <w:sz w:val="24"/>
          <w:szCs w:val="24"/>
          <w:spacing w:val="-4"/>
        </w:rPr>
        <w:t>1.2 本招标文件仅适用于《招标公告》和《投标人须知》前附表中所述采购</w:t>
      </w:r>
      <w:r>
        <w:rPr>
          <w:rFonts w:ascii="SimSun" w:hAnsi="SimSun" w:eastAsia="SimSun" w:cs="SimSun"/>
          <w:sz w:val="24"/>
          <w:szCs w:val="24"/>
          <w:spacing w:val="11"/>
        </w:rPr>
        <w:t xml:space="preserve"> </w:t>
      </w:r>
      <w:r>
        <w:rPr>
          <w:rFonts w:ascii="SimSun" w:hAnsi="SimSun" w:eastAsia="SimSun" w:cs="SimSun"/>
          <w:sz w:val="24"/>
          <w:szCs w:val="24"/>
          <w:spacing w:val="-2"/>
        </w:rPr>
        <w:t>项目的招标采购。</w:t>
      </w:r>
    </w:p>
    <w:p>
      <w:pPr>
        <w:ind w:left="363" w:right="1800" w:firstLine="498"/>
        <w:spacing w:before="185" w:line="288" w:lineRule="auto"/>
        <w:rPr>
          <w:rFonts w:ascii="SimSun" w:hAnsi="SimSun" w:eastAsia="SimSun" w:cs="SimSun"/>
          <w:sz w:val="24"/>
          <w:szCs w:val="24"/>
        </w:rPr>
      </w:pPr>
      <w:r>
        <w:rPr>
          <w:rFonts w:ascii="SimSun" w:hAnsi="SimSun" w:eastAsia="SimSun" w:cs="SimSun"/>
          <w:sz w:val="24"/>
          <w:szCs w:val="24"/>
          <w:spacing w:val="-4"/>
        </w:rPr>
        <w:t>1.3 招标文件的解释权属于《招标公告》和《投标人须知》前附表中所述的</w:t>
      </w:r>
      <w:r>
        <w:rPr>
          <w:rFonts w:ascii="SimSun" w:hAnsi="SimSun" w:eastAsia="SimSun" w:cs="SimSun"/>
          <w:sz w:val="24"/>
          <w:szCs w:val="24"/>
          <w:spacing w:val="11"/>
        </w:rPr>
        <w:t xml:space="preserve"> </w:t>
      </w:r>
      <w:r>
        <w:rPr>
          <w:rFonts w:ascii="SimSun" w:hAnsi="SimSun" w:eastAsia="SimSun" w:cs="SimSun"/>
          <w:sz w:val="24"/>
          <w:szCs w:val="24"/>
          <w:spacing w:val="-3"/>
        </w:rPr>
        <w:t>采购人。</w:t>
      </w:r>
    </w:p>
    <w:p>
      <w:pPr>
        <w:ind w:left="363" w:right="1739" w:firstLine="498"/>
        <w:spacing w:before="185" w:line="312" w:lineRule="auto"/>
        <w:rPr>
          <w:rFonts w:ascii="SimSun" w:hAnsi="SimSun" w:eastAsia="SimSun" w:cs="SimSun"/>
          <w:sz w:val="24"/>
          <w:szCs w:val="24"/>
        </w:rPr>
      </w:pPr>
      <w:r>
        <w:drawing>
          <wp:anchor distT="0" distB="0" distL="0" distR="0" simplePos="0" relativeHeight="251687936" behindDoc="0" locked="0" layoutInCell="1" allowOverlap="1">
            <wp:simplePos x="0" y="0"/>
            <wp:positionH relativeFrom="column">
              <wp:posOffset>6580632</wp:posOffset>
            </wp:positionH>
            <wp:positionV relativeFrom="paragraph">
              <wp:posOffset>126292</wp:posOffset>
            </wp:positionV>
            <wp:extent cx="58419" cy="4399670"/>
            <wp:effectExtent l="0" t="0" r="0" b="0"/>
            <wp:wrapNone/>
            <wp:docPr id="26" name="IM 26"/>
            <wp:cNvGraphicFramePr/>
            <a:graphic>
              <a:graphicData uri="http://schemas.openxmlformats.org/drawingml/2006/picture">
                <pic:pic>
                  <pic:nvPicPr>
                    <pic:cNvPr id="26" name="IM 26"/>
                    <pic:cNvPicPr/>
                  </pic:nvPicPr>
                  <pic:blipFill>
                    <a:blip r:embed="rId30"/>
                    <a:stretch>
                      <a:fillRect/>
                    </a:stretch>
                  </pic:blipFill>
                  <pic:spPr>
                    <a:xfrm rot="0">
                      <a:off x="0" y="0"/>
                      <a:ext cx="58419" cy="4399670"/>
                    </a:xfrm>
                    <a:prstGeom prst="rect">
                      <a:avLst/>
                    </a:prstGeom>
                  </pic:spPr>
                </pic:pic>
              </a:graphicData>
            </a:graphic>
          </wp:anchor>
        </w:drawing>
      </w:r>
      <w:r>
        <w:rPr>
          <w:rFonts w:ascii="SimSun" w:hAnsi="SimSun" w:eastAsia="SimSun" w:cs="SimSun"/>
          <w:sz w:val="24"/>
          <w:szCs w:val="24"/>
          <w:spacing w:val="-2"/>
        </w:rPr>
        <w:t>1.4 参与招标投标活动的所有各方，对在参与招标投标过程中获悉的国家、</w:t>
      </w:r>
      <w:r>
        <w:rPr>
          <w:rFonts w:ascii="SimSun" w:hAnsi="SimSun" w:eastAsia="SimSun" w:cs="SimSun"/>
          <w:sz w:val="24"/>
          <w:szCs w:val="24"/>
          <w:spacing w:val="2"/>
        </w:rPr>
        <w:t xml:space="preserve"> </w:t>
      </w:r>
      <w:r>
        <w:rPr>
          <w:rFonts w:ascii="SimSun" w:hAnsi="SimSun" w:eastAsia="SimSun" w:cs="SimSun"/>
          <w:sz w:val="24"/>
          <w:szCs w:val="24"/>
          <w:spacing w:val="-3"/>
        </w:rPr>
        <w:t>商业和技术秘密以及其它依法应当保密的内容，均负有保密义务，</w:t>
      </w:r>
      <w:r>
        <w:rPr>
          <w:rFonts w:ascii="SimSun" w:hAnsi="SimSun" w:eastAsia="SimSun" w:cs="SimSun"/>
          <w:sz w:val="24"/>
          <w:szCs w:val="24"/>
          <w:spacing w:val="-4"/>
        </w:rPr>
        <w:t>违者应对由此</w:t>
      </w:r>
      <w:r>
        <w:rPr>
          <w:rFonts w:ascii="SimSun" w:hAnsi="SimSun" w:eastAsia="SimSun" w:cs="SimSun"/>
          <w:sz w:val="24"/>
          <w:szCs w:val="24"/>
        </w:rPr>
        <w:t xml:space="preserve"> </w:t>
      </w:r>
      <w:r>
        <w:rPr>
          <w:rFonts w:ascii="SimSun" w:hAnsi="SimSun" w:eastAsia="SimSun" w:cs="SimSun"/>
          <w:sz w:val="24"/>
          <w:szCs w:val="24"/>
          <w:spacing w:val="-1"/>
        </w:rPr>
        <w:t>造成的后果承担全部法律责任。</w:t>
      </w:r>
    </w:p>
    <w:p>
      <w:pPr>
        <w:ind w:left="364" w:right="1800" w:firstLine="497"/>
        <w:spacing w:before="180" w:line="336" w:lineRule="auto"/>
        <w:rPr>
          <w:rFonts w:ascii="SimSun" w:hAnsi="SimSun" w:eastAsia="SimSun" w:cs="SimSun"/>
          <w:sz w:val="24"/>
          <w:szCs w:val="24"/>
        </w:rPr>
      </w:pPr>
      <w:r>
        <w:rPr>
          <w:rFonts w:ascii="SimSun" w:hAnsi="SimSun" w:eastAsia="SimSun" w:cs="SimSun"/>
          <w:sz w:val="24"/>
          <w:szCs w:val="24"/>
          <w:spacing w:val="-4"/>
        </w:rPr>
        <w:t>1.5 根据上海市财政局《关于上海市政府采购云平台第三批单位上线运行的</w:t>
      </w:r>
      <w:r>
        <w:rPr>
          <w:rFonts w:ascii="SimSun" w:hAnsi="SimSun" w:eastAsia="SimSun" w:cs="SimSun"/>
          <w:sz w:val="24"/>
          <w:szCs w:val="24"/>
          <w:spacing w:val="11"/>
        </w:rPr>
        <w:t xml:space="preserve"> </w:t>
      </w:r>
      <w:r>
        <w:rPr>
          <w:rFonts w:ascii="SimSun" w:hAnsi="SimSun" w:eastAsia="SimSun" w:cs="SimSun"/>
          <w:sz w:val="24"/>
          <w:szCs w:val="24"/>
          <w:spacing w:val="-3"/>
        </w:rPr>
        <w:t>通知》的规定，本项目采购相关活动在由市财政局建设和维护的</w:t>
      </w:r>
      <w:r>
        <w:rPr>
          <w:rFonts w:ascii="SimSun" w:hAnsi="SimSun" w:eastAsia="SimSun" w:cs="SimSun"/>
          <w:sz w:val="24"/>
          <w:szCs w:val="24"/>
          <w:spacing w:val="-4"/>
        </w:rPr>
        <w:t>上海市政府采购</w:t>
      </w:r>
      <w:r>
        <w:rPr>
          <w:rFonts w:ascii="SimSun" w:hAnsi="SimSun" w:eastAsia="SimSun" w:cs="SimSun"/>
          <w:sz w:val="24"/>
          <w:szCs w:val="24"/>
        </w:rPr>
        <w:t xml:space="preserve"> </w:t>
      </w:r>
      <w:r>
        <w:rPr>
          <w:rFonts w:ascii="SimSun" w:hAnsi="SimSun" w:eastAsia="SimSun" w:cs="SimSun"/>
          <w:sz w:val="24"/>
          <w:szCs w:val="24"/>
        </w:rPr>
        <w:t>云平台(简称：采购云平台，门户网站：上海政府采购网，网址：</w:t>
      </w:r>
      <w:hyperlink w:history="true" r:id="rId31">
        <w:r>
          <w:rPr>
            <w:rFonts w:ascii="SimSun" w:hAnsi="SimSun" w:eastAsia="SimSun" w:cs="SimSun"/>
            <w:sz w:val="24"/>
            <w:szCs w:val="24"/>
          </w:rPr>
          <w:t>w</w:t>
        </w:r>
        <w:r>
          <w:rPr>
            <w:rFonts w:ascii="SimSun" w:hAnsi="SimSun" w:eastAsia="SimSun" w:cs="SimSun"/>
            <w:sz w:val="24"/>
            <w:szCs w:val="24"/>
            <w:spacing w:val="-1"/>
          </w:rPr>
          <w:t>ww.zfcg.sh.</w:t>
        </w:r>
      </w:hyperlink>
      <w:r>
        <w:rPr>
          <w:rFonts w:ascii="SimSun" w:hAnsi="SimSun" w:eastAsia="SimSun" w:cs="SimSun"/>
          <w:sz w:val="24"/>
          <w:szCs w:val="24"/>
        </w:rPr>
        <w:t xml:space="preserve"> </w:t>
      </w:r>
      <w:hyperlink w:history="true" r:id="rId31">
        <w:r>
          <w:rPr>
            <w:rFonts w:ascii="SimSun" w:hAnsi="SimSun" w:eastAsia="SimSun" w:cs="SimSun"/>
            <w:sz w:val="24"/>
            <w:szCs w:val="24"/>
          </w:rPr>
          <w:t>gov.cn)进行。投标人应根据《上海市电子政府采购管</w:t>
        </w:r>
      </w:hyperlink>
      <w:hyperlink w:history="true" r:id="rId31">
        <w:r>
          <w:rPr>
            <w:rFonts w:ascii="SimSun" w:hAnsi="SimSun" w:eastAsia="SimSun" w:cs="SimSun"/>
            <w:sz w:val="24"/>
            <w:szCs w:val="24"/>
            <w:spacing w:val="-1"/>
          </w:rPr>
          <w:t>理暂行办法》等有关规定</w:t>
        </w:r>
      </w:hyperlink>
      <w:r>
        <w:rPr>
          <w:rFonts w:ascii="SimSun" w:hAnsi="SimSun" w:eastAsia="SimSun" w:cs="SimSun"/>
          <w:sz w:val="24"/>
          <w:szCs w:val="24"/>
        </w:rPr>
        <w:t xml:space="preserve"> </w:t>
      </w:r>
      <w:hyperlink w:history="true" r:id="rId31">
        <w:r>
          <w:rPr>
            <w:rFonts w:ascii="SimSun" w:hAnsi="SimSun" w:eastAsia="SimSun" w:cs="SimSun"/>
            <w:sz w:val="24"/>
            <w:szCs w:val="24"/>
            <w:spacing w:val="-3"/>
          </w:rPr>
          <w:t>和要求执行。投标人在采购云平台的有关操作方法可以参照采购</w:t>
        </w:r>
        <w:r>
          <w:rPr>
            <w:rFonts w:ascii="SimSun" w:hAnsi="SimSun" w:eastAsia="SimSun" w:cs="SimSun"/>
            <w:sz w:val="24"/>
            <w:szCs w:val="24"/>
            <w:spacing w:val="-4"/>
          </w:rPr>
          <w:t>云平台中</w:t>
        </w:r>
      </w:hyperlink>
      <w:hyperlink w:history="true" r:id="rId31">
        <w:r>
          <w:rPr>
            <w:rFonts w:ascii="SimSun" w:hAnsi="SimSun" w:eastAsia="SimSun" w:cs="SimSun"/>
            <w:sz w:val="24"/>
            <w:szCs w:val="24"/>
            <w:spacing w:val="-4"/>
          </w:rPr>
          <w:t>的“操</w:t>
        </w:r>
      </w:hyperlink>
      <w:r>
        <w:rPr>
          <w:rFonts w:ascii="SimSun" w:hAnsi="SimSun" w:eastAsia="SimSun" w:cs="SimSun"/>
          <w:sz w:val="24"/>
          <w:szCs w:val="24"/>
        </w:rPr>
        <w:t xml:space="preserve"> </w:t>
      </w:r>
      <w:hyperlink w:history="true" r:id="rId31">
        <w:r>
          <w:rPr>
            <w:rFonts w:ascii="SimSun" w:hAnsi="SimSun" w:eastAsia="SimSun" w:cs="SimSun"/>
            <w:sz w:val="24"/>
            <w:szCs w:val="24"/>
            <w:spacing w:val="-1"/>
          </w:rPr>
          <w:t>作须知”专栏的有关内容和操作要求办理。</w:t>
        </w:r>
      </w:hyperlink>
    </w:p>
    <w:p>
      <w:pPr>
        <w:ind w:left="367"/>
        <w:spacing w:before="181" w:line="220" w:lineRule="auto"/>
        <w:rPr>
          <w:rFonts w:ascii="SimSun" w:hAnsi="SimSun" w:eastAsia="SimSun" w:cs="SimSun"/>
          <w:sz w:val="24"/>
          <w:szCs w:val="24"/>
        </w:rPr>
      </w:pPr>
      <w:r>
        <w:rPr>
          <w:rFonts w:ascii="SimSun" w:hAnsi="SimSun" w:eastAsia="SimSun" w:cs="SimSun"/>
          <w:sz w:val="24"/>
          <w:szCs w:val="24"/>
          <w:b/>
          <w:bCs/>
          <w:spacing w:val="-6"/>
        </w:rPr>
        <w:t>2.定义</w:t>
      </w:r>
    </w:p>
    <w:p>
      <w:pPr>
        <w:ind w:left="847"/>
        <w:spacing w:before="181" w:line="219" w:lineRule="auto"/>
        <w:rPr>
          <w:rFonts w:ascii="SimSun" w:hAnsi="SimSun" w:eastAsia="SimSun" w:cs="SimSun"/>
          <w:sz w:val="24"/>
          <w:szCs w:val="24"/>
        </w:rPr>
      </w:pPr>
      <w:r>
        <w:rPr>
          <w:rFonts w:ascii="SimSun" w:hAnsi="SimSun" w:eastAsia="SimSun" w:cs="SimSun"/>
          <w:sz w:val="24"/>
          <w:szCs w:val="24"/>
          <w:spacing w:val="-2"/>
        </w:rPr>
        <w:t>2.1 “采购项目</w:t>
      </w:r>
      <w:r>
        <w:rPr>
          <w:rFonts w:ascii="SimSun" w:hAnsi="SimSun" w:eastAsia="SimSun" w:cs="SimSun"/>
          <w:sz w:val="24"/>
          <w:szCs w:val="24"/>
          <w:spacing w:val="-72"/>
        </w:rPr>
        <w:t xml:space="preserve"> </w:t>
      </w:r>
      <w:r>
        <w:rPr>
          <w:rFonts w:ascii="SimSun" w:hAnsi="SimSun" w:eastAsia="SimSun" w:cs="SimSun"/>
          <w:sz w:val="24"/>
          <w:szCs w:val="24"/>
          <w:spacing w:val="-2"/>
        </w:rPr>
        <w:t>”系指《投标人须知》前附表中所述的采购项目。</w:t>
      </w:r>
    </w:p>
    <w:p>
      <w:pPr>
        <w:ind w:left="366" w:right="1800" w:firstLine="480"/>
        <w:spacing w:before="183" w:line="289" w:lineRule="auto"/>
        <w:rPr>
          <w:rFonts w:ascii="SimSun" w:hAnsi="SimSun" w:eastAsia="SimSun" w:cs="SimSun"/>
          <w:sz w:val="24"/>
          <w:szCs w:val="24"/>
        </w:rPr>
      </w:pPr>
      <w:r>
        <w:rPr>
          <w:rFonts w:ascii="SimSun" w:hAnsi="SimSun" w:eastAsia="SimSun" w:cs="SimSun"/>
          <w:sz w:val="24"/>
          <w:szCs w:val="24"/>
          <w:spacing w:val="-3"/>
        </w:rPr>
        <w:t>2.2</w:t>
      </w:r>
      <w:r>
        <w:rPr>
          <w:rFonts w:ascii="SimSun" w:hAnsi="SimSun" w:eastAsia="SimSun" w:cs="SimSun"/>
          <w:sz w:val="24"/>
          <w:szCs w:val="24"/>
          <w:spacing w:val="-44"/>
        </w:rPr>
        <w:t xml:space="preserve"> </w:t>
      </w:r>
      <w:r>
        <w:rPr>
          <w:rFonts w:ascii="SimSun" w:hAnsi="SimSun" w:eastAsia="SimSun" w:cs="SimSun"/>
          <w:sz w:val="24"/>
          <w:szCs w:val="24"/>
          <w:spacing w:val="-3"/>
        </w:rPr>
        <w:t>“服务</w:t>
      </w:r>
      <w:r>
        <w:rPr>
          <w:rFonts w:ascii="SimSun" w:hAnsi="SimSun" w:eastAsia="SimSun" w:cs="SimSun"/>
          <w:sz w:val="24"/>
          <w:szCs w:val="24"/>
          <w:spacing w:val="-89"/>
        </w:rPr>
        <w:t xml:space="preserve"> </w:t>
      </w:r>
      <w:r>
        <w:rPr>
          <w:rFonts w:ascii="SimSun" w:hAnsi="SimSun" w:eastAsia="SimSun" w:cs="SimSun"/>
          <w:sz w:val="24"/>
          <w:szCs w:val="24"/>
          <w:spacing w:val="-3"/>
        </w:rPr>
        <w:t>”系指招标文件规定的投标人为完成采购项目所需承担的全部义</w:t>
      </w:r>
      <w:r>
        <w:rPr>
          <w:rFonts w:ascii="SimSun" w:hAnsi="SimSun" w:eastAsia="SimSun" w:cs="SimSun"/>
          <w:sz w:val="24"/>
          <w:szCs w:val="24"/>
        </w:rPr>
        <w:t xml:space="preserve"> </w:t>
      </w:r>
      <w:r>
        <w:rPr>
          <w:rFonts w:ascii="SimSun" w:hAnsi="SimSun" w:eastAsia="SimSun" w:cs="SimSun"/>
          <w:sz w:val="24"/>
          <w:szCs w:val="24"/>
          <w:spacing w:val="-6"/>
        </w:rPr>
        <w:t>务。</w:t>
      </w:r>
    </w:p>
    <w:p>
      <w:pPr>
        <w:ind w:left="367" w:right="1800" w:firstLine="480"/>
        <w:spacing w:before="184" w:line="288" w:lineRule="auto"/>
        <w:rPr>
          <w:rFonts w:ascii="SimSun" w:hAnsi="SimSun" w:eastAsia="SimSun" w:cs="SimSun"/>
          <w:sz w:val="24"/>
          <w:szCs w:val="24"/>
        </w:rPr>
      </w:pPr>
      <w:r>
        <w:rPr>
          <w:rFonts w:ascii="SimSun" w:hAnsi="SimSun" w:eastAsia="SimSun" w:cs="SimSun"/>
          <w:sz w:val="24"/>
          <w:szCs w:val="24"/>
          <w:spacing w:val="-4"/>
        </w:rPr>
        <w:t>2.3</w:t>
      </w:r>
      <w:r>
        <w:rPr>
          <w:rFonts w:ascii="SimSun" w:hAnsi="SimSun" w:eastAsia="SimSun" w:cs="SimSun"/>
          <w:sz w:val="24"/>
          <w:szCs w:val="24"/>
          <w:spacing w:val="-10"/>
        </w:rPr>
        <w:t xml:space="preserve"> </w:t>
      </w:r>
      <w:r>
        <w:rPr>
          <w:rFonts w:ascii="SimSun" w:hAnsi="SimSun" w:eastAsia="SimSun" w:cs="SimSun"/>
          <w:sz w:val="24"/>
          <w:szCs w:val="24"/>
          <w:spacing w:val="-4"/>
        </w:rPr>
        <w:t>“采购人</w:t>
      </w:r>
      <w:r>
        <w:rPr>
          <w:rFonts w:ascii="SimSun" w:hAnsi="SimSun" w:eastAsia="SimSun" w:cs="SimSun"/>
          <w:sz w:val="24"/>
          <w:szCs w:val="24"/>
          <w:spacing w:val="-89"/>
        </w:rPr>
        <w:t xml:space="preserve"> </w:t>
      </w:r>
      <w:r>
        <w:rPr>
          <w:rFonts w:ascii="SimSun" w:hAnsi="SimSun" w:eastAsia="SimSun" w:cs="SimSun"/>
          <w:sz w:val="24"/>
          <w:szCs w:val="24"/>
          <w:spacing w:val="-4"/>
        </w:rPr>
        <w:t>”系指《投标人须知》前附表中所述的组织本次招标的采购代</w:t>
      </w:r>
      <w:r>
        <w:rPr>
          <w:rFonts w:ascii="SimSun" w:hAnsi="SimSun" w:eastAsia="SimSun" w:cs="SimSun"/>
          <w:sz w:val="24"/>
          <w:szCs w:val="24"/>
        </w:rPr>
        <w:t xml:space="preserve"> </w:t>
      </w:r>
      <w:r>
        <w:rPr>
          <w:rFonts w:ascii="SimSun" w:hAnsi="SimSun" w:eastAsia="SimSun" w:cs="SimSun"/>
          <w:sz w:val="24"/>
          <w:szCs w:val="24"/>
          <w:spacing w:val="-2"/>
        </w:rPr>
        <w:t>理机构和采购人。</w:t>
      </w:r>
    </w:p>
    <w:p>
      <w:pPr>
        <w:ind w:left="362" w:right="1800" w:firstLine="484"/>
        <w:spacing w:before="185" w:line="288" w:lineRule="auto"/>
        <w:rPr>
          <w:rFonts w:ascii="SimSun" w:hAnsi="SimSun" w:eastAsia="SimSun" w:cs="SimSun"/>
          <w:sz w:val="24"/>
          <w:szCs w:val="24"/>
        </w:rPr>
      </w:pPr>
      <w:r>
        <w:rPr>
          <w:rFonts w:ascii="SimSun" w:hAnsi="SimSun" w:eastAsia="SimSun" w:cs="SimSun"/>
          <w:sz w:val="24"/>
          <w:szCs w:val="24"/>
          <w:spacing w:val="-3"/>
        </w:rPr>
        <w:t>2.4</w:t>
      </w:r>
      <w:r>
        <w:rPr>
          <w:rFonts w:ascii="SimSun" w:hAnsi="SimSun" w:eastAsia="SimSun" w:cs="SimSun"/>
          <w:sz w:val="24"/>
          <w:szCs w:val="24"/>
          <w:spacing w:val="-33"/>
        </w:rPr>
        <w:t xml:space="preserve"> </w:t>
      </w:r>
      <w:r>
        <w:rPr>
          <w:rFonts w:ascii="SimSun" w:hAnsi="SimSun" w:eastAsia="SimSun" w:cs="SimSun"/>
          <w:sz w:val="24"/>
          <w:szCs w:val="24"/>
          <w:spacing w:val="-3"/>
        </w:rPr>
        <w:t>“投标人</w:t>
      </w:r>
      <w:r>
        <w:rPr>
          <w:rFonts w:ascii="SimSun" w:hAnsi="SimSun" w:eastAsia="SimSun" w:cs="SimSun"/>
          <w:sz w:val="24"/>
          <w:szCs w:val="24"/>
          <w:spacing w:val="-89"/>
        </w:rPr>
        <w:t xml:space="preserve"> </w:t>
      </w:r>
      <w:r>
        <w:rPr>
          <w:rFonts w:ascii="SimSun" w:hAnsi="SimSun" w:eastAsia="SimSun" w:cs="SimSun"/>
          <w:sz w:val="24"/>
          <w:szCs w:val="24"/>
          <w:spacing w:val="-3"/>
        </w:rPr>
        <w:t>”系指从采购人处按规定获取招标文</w:t>
      </w:r>
      <w:r>
        <w:rPr>
          <w:rFonts w:ascii="SimSun" w:hAnsi="SimSun" w:eastAsia="SimSun" w:cs="SimSun"/>
          <w:sz w:val="24"/>
          <w:szCs w:val="24"/>
          <w:spacing w:val="-4"/>
        </w:rPr>
        <w:t>件，并按照招标文件向采</w:t>
      </w:r>
      <w:r>
        <w:rPr>
          <w:rFonts w:ascii="SimSun" w:hAnsi="SimSun" w:eastAsia="SimSun" w:cs="SimSun"/>
          <w:sz w:val="24"/>
          <w:szCs w:val="24"/>
        </w:rPr>
        <w:t xml:space="preserve"> </w:t>
      </w:r>
      <w:r>
        <w:rPr>
          <w:rFonts w:ascii="SimSun" w:hAnsi="SimSun" w:eastAsia="SimSun" w:cs="SimSun"/>
          <w:sz w:val="24"/>
          <w:szCs w:val="24"/>
          <w:spacing w:val="-1"/>
        </w:rPr>
        <w:t>购人提交投标文件的供应商。</w:t>
      </w:r>
    </w:p>
    <w:p>
      <w:pPr>
        <w:ind w:left="847"/>
        <w:spacing w:before="184" w:line="220" w:lineRule="auto"/>
        <w:rPr>
          <w:rFonts w:ascii="SimSun" w:hAnsi="SimSun" w:eastAsia="SimSun" w:cs="SimSun"/>
          <w:sz w:val="24"/>
          <w:szCs w:val="24"/>
        </w:rPr>
      </w:pPr>
      <w:r>
        <w:rPr>
          <w:rFonts w:ascii="SimSun" w:hAnsi="SimSun" w:eastAsia="SimSun" w:cs="SimSun"/>
          <w:sz w:val="24"/>
          <w:szCs w:val="24"/>
          <w:spacing w:val="-5"/>
        </w:rPr>
        <w:t>2.5 “</w:t>
      </w:r>
      <w:r>
        <w:rPr>
          <w:rFonts w:ascii="SimSun" w:hAnsi="SimSun" w:eastAsia="SimSun" w:cs="SimSun"/>
          <w:sz w:val="24"/>
          <w:szCs w:val="24"/>
          <w:spacing w:val="-76"/>
        </w:rPr>
        <w:t xml:space="preserve"> </w:t>
      </w:r>
      <w:r>
        <w:rPr>
          <w:rFonts w:ascii="SimSun" w:hAnsi="SimSun" w:eastAsia="SimSun" w:cs="SimSun"/>
          <w:sz w:val="24"/>
          <w:szCs w:val="24"/>
          <w:spacing w:val="-5"/>
        </w:rPr>
        <w:t>中标人</w:t>
      </w:r>
      <w:r>
        <w:rPr>
          <w:rFonts w:ascii="SimSun" w:hAnsi="SimSun" w:eastAsia="SimSun" w:cs="SimSun"/>
          <w:sz w:val="24"/>
          <w:szCs w:val="24"/>
          <w:spacing w:val="-88"/>
        </w:rPr>
        <w:t xml:space="preserve"> </w:t>
      </w:r>
      <w:r>
        <w:rPr>
          <w:rFonts w:ascii="SimSun" w:hAnsi="SimSun" w:eastAsia="SimSun" w:cs="SimSun"/>
          <w:sz w:val="24"/>
          <w:szCs w:val="24"/>
          <w:spacing w:val="-5"/>
        </w:rPr>
        <w:t>”系指中标的投标人。</w:t>
      </w:r>
    </w:p>
    <w:p>
      <w:pPr>
        <w:ind w:left="847"/>
        <w:spacing w:before="179" w:line="219" w:lineRule="auto"/>
        <w:rPr>
          <w:rFonts w:ascii="SimSun" w:hAnsi="SimSun" w:eastAsia="SimSun" w:cs="SimSun"/>
          <w:sz w:val="24"/>
          <w:szCs w:val="24"/>
        </w:rPr>
      </w:pPr>
      <w:r>
        <w:rPr>
          <w:rFonts w:ascii="SimSun" w:hAnsi="SimSun" w:eastAsia="SimSun" w:cs="SimSun"/>
          <w:sz w:val="24"/>
          <w:szCs w:val="24"/>
          <w:spacing w:val="-7"/>
        </w:rPr>
        <w:t>2.6 “</w:t>
      </w:r>
      <w:r>
        <w:rPr>
          <w:rFonts w:ascii="SimSun" w:hAnsi="SimSun" w:eastAsia="SimSun" w:cs="SimSun"/>
          <w:sz w:val="24"/>
          <w:szCs w:val="24"/>
          <w:spacing w:val="-68"/>
        </w:rPr>
        <w:t xml:space="preserve"> </w:t>
      </w:r>
      <w:r>
        <w:rPr>
          <w:rFonts w:ascii="SimSun" w:hAnsi="SimSun" w:eastAsia="SimSun" w:cs="SimSun"/>
          <w:sz w:val="24"/>
          <w:szCs w:val="24"/>
          <w:spacing w:val="-7"/>
        </w:rPr>
        <w:t>甲方</w:t>
      </w:r>
      <w:r>
        <w:rPr>
          <w:rFonts w:ascii="SimSun" w:hAnsi="SimSun" w:eastAsia="SimSun" w:cs="SimSun"/>
          <w:sz w:val="24"/>
          <w:szCs w:val="24"/>
          <w:spacing w:val="-88"/>
        </w:rPr>
        <w:t xml:space="preserve"> </w:t>
      </w:r>
      <w:r>
        <w:rPr>
          <w:rFonts w:ascii="SimSun" w:hAnsi="SimSun" w:eastAsia="SimSun" w:cs="SimSun"/>
          <w:sz w:val="24"/>
          <w:szCs w:val="24"/>
          <w:spacing w:val="-7"/>
        </w:rPr>
        <w:t>”系指采购人。</w:t>
      </w:r>
    </w:p>
    <w:p>
      <w:pPr>
        <w:ind w:left="847"/>
        <w:spacing w:before="183" w:line="219" w:lineRule="auto"/>
        <w:rPr>
          <w:rFonts w:ascii="SimSun" w:hAnsi="SimSun" w:eastAsia="SimSun" w:cs="SimSun"/>
          <w:sz w:val="24"/>
          <w:szCs w:val="24"/>
        </w:rPr>
      </w:pPr>
      <w:r>
        <w:rPr>
          <w:rFonts w:ascii="SimSun" w:hAnsi="SimSun" w:eastAsia="SimSun" w:cs="SimSun"/>
          <w:sz w:val="24"/>
          <w:szCs w:val="24"/>
          <w:spacing w:val="-3"/>
        </w:rPr>
        <w:t>2.7 “</w:t>
      </w:r>
      <w:r>
        <w:rPr>
          <w:rFonts w:ascii="SimSun" w:hAnsi="SimSun" w:eastAsia="SimSun" w:cs="SimSun"/>
          <w:sz w:val="24"/>
          <w:szCs w:val="24"/>
          <w:spacing w:val="-88"/>
        </w:rPr>
        <w:t xml:space="preserve"> </w:t>
      </w:r>
      <w:r>
        <w:rPr>
          <w:rFonts w:ascii="SimSun" w:hAnsi="SimSun" w:eastAsia="SimSun" w:cs="SimSun"/>
          <w:sz w:val="24"/>
          <w:szCs w:val="24"/>
          <w:spacing w:val="-3"/>
        </w:rPr>
        <w:t>乙方</w:t>
      </w:r>
      <w:r>
        <w:rPr>
          <w:rFonts w:ascii="SimSun" w:hAnsi="SimSun" w:eastAsia="SimSun" w:cs="SimSun"/>
          <w:sz w:val="24"/>
          <w:szCs w:val="24"/>
          <w:spacing w:val="-88"/>
        </w:rPr>
        <w:t xml:space="preserve"> </w:t>
      </w:r>
      <w:r>
        <w:rPr>
          <w:rFonts w:ascii="SimSun" w:hAnsi="SimSun" w:eastAsia="SimSun" w:cs="SimSun"/>
          <w:sz w:val="24"/>
          <w:szCs w:val="24"/>
          <w:spacing w:val="-3"/>
        </w:rPr>
        <w:t>”系指中标并向采购人提供服务的投标人。</w:t>
      </w:r>
    </w:p>
    <w:p>
      <w:pPr>
        <w:spacing w:line="219" w:lineRule="auto"/>
        <w:sectPr>
          <w:footerReference w:type="default" r:id="rId29"/>
          <w:pgSz w:w="11900" w:h="16839"/>
          <w:pgMar w:top="1337" w:right="0" w:bottom="864" w:left="1444" w:header="949" w:footer="647" w:gutter="0"/>
        </w:sectPr>
        <w:rPr>
          <w:rFonts w:ascii="SimSun" w:hAnsi="SimSun" w:eastAsia="SimSun" w:cs="SimSun"/>
          <w:sz w:val="24"/>
          <w:szCs w:val="24"/>
        </w:rPr>
      </w:pPr>
    </w:p>
    <w:p>
      <w:pPr>
        <w:ind w:left="366" w:right="1911" w:firstLine="480"/>
        <w:spacing w:before="136" w:line="290" w:lineRule="auto"/>
        <w:rPr>
          <w:rFonts w:ascii="SimSun" w:hAnsi="SimSun" w:eastAsia="SimSun" w:cs="SimSun"/>
          <w:sz w:val="24"/>
          <w:szCs w:val="24"/>
        </w:rPr>
      </w:pPr>
      <w:r>
        <w:rPr>
          <w:rFonts w:ascii="SimSun" w:hAnsi="SimSun" w:eastAsia="SimSun" w:cs="SimSun"/>
          <w:sz w:val="24"/>
          <w:szCs w:val="24"/>
          <w:b/>
          <w:bCs/>
          <w:spacing w:val="-3"/>
        </w:rPr>
        <w:t>2.8</w:t>
      </w:r>
      <w:r>
        <w:rPr>
          <w:rFonts w:ascii="SimSun" w:hAnsi="SimSun" w:eastAsia="SimSun" w:cs="SimSun"/>
          <w:sz w:val="24"/>
          <w:szCs w:val="24"/>
          <w:spacing w:val="-3"/>
        </w:rPr>
        <w:t xml:space="preserve"> </w:t>
      </w:r>
      <w:r>
        <w:rPr>
          <w:rFonts w:ascii="SimSun" w:hAnsi="SimSun" w:eastAsia="SimSun" w:cs="SimSun"/>
          <w:sz w:val="24"/>
          <w:szCs w:val="24"/>
          <w:b/>
          <w:bCs/>
          <w:spacing w:val="-3"/>
        </w:rPr>
        <w:t>招标文件中凡标有“★</w:t>
      </w:r>
      <w:r>
        <w:rPr>
          <w:rFonts w:ascii="SimSun" w:hAnsi="SimSun" w:eastAsia="SimSun" w:cs="SimSun"/>
          <w:sz w:val="24"/>
          <w:szCs w:val="24"/>
          <w:spacing w:val="-86"/>
        </w:rPr>
        <w:t xml:space="preserve"> </w:t>
      </w:r>
      <w:r>
        <w:rPr>
          <w:rFonts w:ascii="SimSun" w:hAnsi="SimSun" w:eastAsia="SimSun" w:cs="SimSun"/>
          <w:sz w:val="24"/>
          <w:szCs w:val="24"/>
          <w:b/>
          <w:bCs/>
          <w:spacing w:val="-3"/>
        </w:rPr>
        <w:t>”的条款均系实质性要求条款，与实质性要求</w:t>
      </w:r>
      <w:r>
        <w:rPr>
          <w:rFonts w:ascii="SimSun" w:hAnsi="SimSun" w:eastAsia="SimSun" w:cs="SimSun"/>
          <w:sz w:val="24"/>
          <w:szCs w:val="24"/>
        </w:rPr>
        <w:t xml:space="preserve"> </w:t>
      </w:r>
      <w:r>
        <w:rPr>
          <w:rFonts w:ascii="SimSun" w:hAnsi="SimSun" w:eastAsia="SimSun" w:cs="SimSun"/>
          <w:sz w:val="24"/>
          <w:szCs w:val="24"/>
          <w:b/>
          <w:bCs/>
          <w:spacing w:val="-3"/>
        </w:rPr>
        <w:t>条款有偏离的投标文件将被否决。</w:t>
      </w:r>
    </w:p>
    <w:p>
      <w:pPr>
        <w:ind w:left="383" w:right="1800" w:firstLine="464"/>
        <w:spacing w:before="179" w:line="287" w:lineRule="auto"/>
        <w:rPr>
          <w:rFonts w:ascii="SimSun" w:hAnsi="SimSun" w:eastAsia="SimSun" w:cs="SimSun"/>
          <w:sz w:val="24"/>
          <w:szCs w:val="24"/>
        </w:rPr>
      </w:pPr>
      <w:r>
        <w:rPr>
          <w:rFonts w:ascii="SimSun" w:hAnsi="SimSun" w:eastAsia="SimSun" w:cs="SimSun"/>
          <w:sz w:val="24"/>
          <w:szCs w:val="24"/>
          <w:spacing w:val="-3"/>
        </w:rPr>
        <w:t>2.9</w:t>
      </w:r>
      <w:r>
        <w:rPr>
          <w:rFonts w:ascii="SimSun" w:hAnsi="SimSun" w:eastAsia="SimSun" w:cs="SimSun"/>
          <w:sz w:val="24"/>
          <w:szCs w:val="24"/>
          <w:spacing w:val="-33"/>
        </w:rPr>
        <w:t xml:space="preserve"> </w:t>
      </w:r>
      <w:r>
        <w:rPr>
          <w:rFonts w:ascii="SimSun" w:hAnsi="SimSun" w:eastAsia="SimSun" w:cs="SimSun"/>
          <w:sz w:val="24"/>
          <w:szCs w:val="24"/>
          <w:spacing w:val="-3"/>
        </w:rPr>
        <w:t>“采购云平台</w:t>
      </w:r>
      <w:r>
        <w:rPr>
          <w:rFonts w:ascii="SimSun" w:hAnsi="SimSun" w:eastAsia="SimSun" w:cs="SimSun"/>
          <w:sz w:val="24"/>
          <w:szCs w:val="24"/>
          <w:spacing w:val="-89"/>
        </w:rPr>
        <w:t xml:space="preserve"> </w:t>
      </w:r>
      <w:r>
        <w:rPr>
          <w:rFonts w:ascii="SimSun" w:hAnsi="SimSun" w:eastAsia="SimSun" w:cs="SimSun"/>
          <w:sz w:val="24"/>
          <w:szCs w:val="24"/>
          <w:spacing w:val="-3"/>
        </w:rPr>
        <w:t>”系指上海市政府采购云平台，</w:t>
      </w:r>
      <w:r>
        <w:rPr>
          <w:rFonts w:ascii="SimSun" w:hAnsi="SimSun" w:eastAsia="SimSun" w:cs="SimSun"/>
          <w:sz w:val="24"/>
          <w:szCs w:val="24"/>
          <w:spacing w:val="-4"/>
        </w:rPr>
        <w:t>门户网站为上海政府采购</w:t>
      </w:r>
      <w:r>
        <w:rPr>
          <w:rFonts w:ascii="SimSun" w:hAnsi="SimSun" w:eastAsia="SimSun" w:cs="SimSun"/>
          <w:sz w:val="24"/>
          <w:szCs w:val="24"/>
        </w:rPr>
        <w:t xml:space="preserve"> </w:t>
      </w:r>
      <w:r>
        <w:rPr>
          <w:rFonts w:ascii="SimSun" w:hAnsi="SimSun" w:eastAsia="SimSun" w:cs="SimSun"/>
          <w:sz w:val="24"/>
          <w:szCs w:val="24"/>
          <w:spacing w:val="-1"/>
        </w:rPr>
        <w:t>网(</w:t>
      </w:r>
      <w:hyperlink w:history="true" r:id="rId10">
        <w:r>
          <w:rPr>
            <w:rFonts w:ascii="SimSun" w:hAnsi="SimSun" w:eastAsia="SimSun" w:cs="SimSun"/>
            <w:sz w:val="24"/>
            <w:szCs w:val="24"/>
            <w:spacing w:val="-1"/>
          </w:rPr>
          <w:t>www.zfcg.sh.gov.cn</w:t>
        </w:r>
      </w:hyperlink>
      <w:r>
        <w:rPr>
          <w:rFonts w:ascii="SimSun" w:hAnsi="SimSun" w:eastAsia="SimSun" w:cs="SimSun"/>
          <w:sz w:val="24"/>
          <w:szCs w:val="24"/>
          <w:spacing w:val="-1"/>
        </w:rPr>
        <w:t>)，由市财政局建设和维护。</w:t>
      </w:r>
    </w:p>
    <w:p>
      <w:pPr>
        <w:ind w:left="369"/>
        <w:spacing w:before="188" w:line="219" w:lineRule="auto"/>
        <w:rPr>
          <w:rFonts w:ascii="SimSun" w:hAnsi="SimSun" w:eastAsia="SimSun" w:cs="SimSun"/>
          <w:sz w:val="24"/>
          <w:szCs w:val="24"/>
        </w:rPr>
      </w:pPr>
      <w:r>
        <w:rPr>
          <w:rFonts w:ascii="SimSun" w:hAnsi="SimSun" w:eastAsia="SimSun" w:cs="SimSun"/>
          <w:sz w:val="24"/>
          <w:szCs w:val="24"/>
          <w:b/>
          <w:bCs/>
          <w:spacing w:val="-4"/>
        </w:rPr>
        <w:t>3.合格的投标人</w:t>
      </w:r>
    </w:p>
    <w:p>
      <w:pPr>
        <w:ind w:left="369" w:right="1800" w:firstLine="480"/>
        <w:spacing w:before="182" w:line="289" w:lineRule="auto"/>
        <w:rPr>
          <w:rFonts w:ascii="SimSun" w:hAnsi="SimSun" w:eastAsia="SimSun" w:cs="SimSun"/>
          <w:sz w:val="24"/>
          <w:szCs w:val="24"/>
        </w:rPr>
      </w:pPr>
      <w:r>
        <w:rPr>
          <w:rFonts w:ascii="SimSun" w:hAnsi="SimSun" w:eastAsia="SimSun" w:cs="SimSun"/>
          <w:sz w:val="24"/>
          <w:szCs w:val="24"/>
          <w:spacing w:val="-3"/>
        </w:rPr>
        <w:t>3.1 符合《招标公告》和《投标人须知》前附表中</w:t>
      </w:r>
      <w:r>
        <w:rPr>
          <w:rFonts w:ascii="SimSun" w:hAnsi="SimSun" w:eastAsia="SimSun" w:cs="SimSun"/>
          <w:sz w:val="24"/>
          <w:szCs w:val="24"/>
          <w:spacing w:val="-4"/>
        </w:rPr>
        <w:t>规定的合格投标人所必须</w:t>
      </w:r>
      <w:r>
        <w:rPr>
          <w:rFonts w:ascii="SimSun" w:hAnsi="SimSun" w:eastAsia="SimSun" w:cs="SimSun"/>
          <w:sz w:val="24"/>
          <w:szCs w:val="24"/>
        </w:rPr>
        <w:t xml:space="preserve"> </w:t>
      </w:r>
      <w:r>
        <w:rPr>
          <w:rFonts w:ascii="SimSun" w:hAnsi="SimSun" w:eastAsia="SimSun" w:cs="SimSun"/>
          <w:sz w:val="24"/>
          <w:szCs w:val="24"/>
          <w:spacing w:val="-2"/>
        </w:rPr>
        <w:t>具备的资格条件和特定条件。</w:t>
      </w:r>
    </w:p>
    <w:p>
      <w:pPr>
        <w:ind w:left="365" w:right="1800" w:firstLine="483"/>
        <w:spacing w:before="183" w:line="289" w:lineRule="auto"/>
        <w:rPr>
          <w:rFonts w:ascii="SimSun" w:hAnsi="SimSun" w:eastAsia="SimSun" w:cs="SimSun"/>
          <w:sz w:val="24"/>
          <w:szCs w:val="24"/>
        </w:rPr>
      </w:pPr>
      <w:r>
        <w:rPr>
          <w:rFonts w:ascii="SimSun" w:hAnsi="SimSun" w:eastAsia="SimSun" w:cs="SimSun"/>
          <w:sz w:val="24"/>
          <w:szCs w:val="24"/>
          <w:spacing w:val="-3"/>
        </w:rPr>
        <w:t>3.2 《招标公告》和《投标人须知》前附表规定接</w:t>
      </w:r>
      <w:r>
        <w:rPr>
          <w:rFonts w:ascii="SimSun" w:hAnsi="SimSun" w:eastAsia="SimSun" w:cs="SimSun"/>
          <w:sz w:val="24"/>
          <w:szCs w:val="24"/>
          <w:spacing w:val="-4"/>
        </w:rPr>
        <w:t>受联合体投标的，除应符</w:t>
      </w:r>
      <w:r>
        <w:rPr>
          <w:rFonts w:ascii="SimSun" w:hAnsi="SimSun" w:eastAsia="SimSun" w:cs="SimSun"/>
          <w:sz w:val="24"/>
          <w:szCs w:val="24"/>
        </w:rPr>
        <w:t xml:space="preserve"> </w:t>
      </w:r>
      <w:r>
        <w:rPr>
          <w:rFonts w:ascii="SimSun" w:hAnsi="SimSun" w:eastAsia="SimSun" w:cs="SimSun"/>
          <w:sz w:val="24"/>
          <w:szCs w:val="24"/>
          <w:spacing w:val="-1"/>
        </w:rPr>
        <w:t>合本章第 3.1 项要求外，还应遵守以下规定：</w:t>
      </w:r>
    </w:p>
    <w:p>
      <w:pPr>
        <w:ind w:left="365" w:right="1800" w:firstLine="521"/>
        <w:spacing w:before="183" w:line="312" w:lineRule="auto"/>
        <w:rPr>
          <w:rFonts w:ascii="SimSun" w:hAnsi="SimSun" w:eastAsia="SimSun" w:cs="SimSun"/>
          <w:sz w:val="24"/>
          <w:szCs w:val="24"/>
        </w:rPr>
      </w:pPr>
      <w:r>
        <w:drawing>
          <wp:anchor distT="0" distB="0" distL="0" distR="0" simplePos="0" relativeHeight="251691008" behindDoc="0" locked="0" layoutInCell="1" allowOverlap="1">
            <wp:simplePos x="0" y="0"/>
            <wp:positionH relativeFrom="column">
              <wp:posOffset>6580632</wp:posOffset>
            </wp:positionH>
            <wp:positionV relativeFrom="paragraph">
              <wp:posOffset>483861</wp:posOffset>
            </wp:positionV>
            <wp:extent cx="58419" cy="4424956"/>
            <wp:effectExtent l="0" t="0" r="0" b="0"/>
            <wp:wrapNone/>
            <wp:docPr id="28" name="IM 28"/>
            <wp:cNvGraphicFramePr/>
            <a:graphic>
              <a:graphicData uri="http://schemas.openxmlformats.org/drawingml/2006/picture">
                <pic:pic>
                  <pic:nvPicPr>
                    <pic:cNvPr id="28" name="IM 28"/>
                    <pic:cNvPicPr/>
                  </pic:nvPicPr>
                  <pic:blipFill>
                    <a:blip r:embed="rId33"/>
                    <a:stretch>
                      <a:fillRect/>
                    </a:stretch>
                  </pic:blipFill>
                  <pic:spPr>
                    <a:xfrm rot="0">
                      <a:off x="0" y="0"/>
                      <a:ext cx="58419" cy="4424956"/>
                    </a:xfrm>
                    <a:prstGeom prst="rect">
                      <a:avLst/>
                    </a:prstGeom>
                  </pic:spPr>
                </pic:pic>
              </a:graphicData>
            </a:graphic>
          </wp:anchor>
        </w:drawing>
      </w:r>
      <w:r>
        <w:rPr>
          <w:rFonts w:ascii="SimSun" w:hAnsi="SimSun" w:eastAsia="SimSun" w:cs="SimSun"/>
          <w:sz w:val="24"/>
          <w:szCs w:val="24"/>
          <w:spacing w:val="-4"/>
        </w:rPr>
        <w:t>(1) 联合体各方应按招标文件提供的格式签</w:t>
      </w:r>
      <w:r>
        <w:rPr>
          <w:rFonts w:ascii="SimSun" w:hAnsi="SimSun" w:eastAsia="SimSun" w:cs="SimSun"/>
          <w:sz w:val="24"/>
          <w:szCs w:val="24"/>
          <w:spacing w:val="-5"/>
        </w:rPr>
        <w:t>订联合体协议书，明确联合体各</w:t>
      </w:r>
      <w:r>
        <w:rPr>
          <w:rFonts w:ascii="SimSun" w:hAnsi="SimSun" w:eastAsia="SimSun" w:cs="SimSun"/>
          <w:sz w:val="24"/>
          <w:szCs w:val="24"/>
        </w:rPr>
        <w:t xml:space="preserve"> </w:t>
      </w:r>
      <w:r>
        <w:rPr>
          <w:rFonts w:ascii="SimSun" w:hAnsi="SimSun" w:eastAsia="SimSun" w:cs="SimSun"/>
          <w:sz w:val="24"/>
          <w:szCs w:val="24"/>
          <w:spacing w:val="-3"/>
        </w:rPr>
        <w:t>方权利义务、合同份额；联合体协议书应当明确联合体主办方</w:t>
      </w:r>
      <w:r>
        <w:rPr>
          <w:rFonts w:ascii="SimSun" w:hAnsi="SimSun" w:eastAsia="SimSun" w:cs="SimSun"/>
          <w:sz w:val="24"/>
          <w:szCs w:val="24"/>
          <w:spacing w:val="-4"/>
        </w:rPr>
        <w:t>、由主办方代表联</w:t>
      </w:r>
      <w:r>
        <w:rPr>
          <w:rFonts w:ascii="SimSun" w:hAnsi="SimSun" w:eastAsia="SimSun" w:cs="SimSun"/>
          <w:sz w:val="24"/>
          <w:szCs w:val="24"/>
        </w:rPr>
        <w:t xml:space="preserve"> </w:t>
      </w:r>
      <w:r>
        <w:rPr>
          <w:rFonts w:ascii="SimSun" w:hAnsi="SimSun" w:eastAsia="SimSun" w:cs="SimSun"/>
          <w:sz w:val="24"/>
          <w:szCs w:val="24"/>
          <w:spacing w:val="-2"/>
        </w:rPr>
        <w:t>合体参加采购活动。</w:t>
      </w:r>
    </w:p>
    <w:p>
      <w:pPr>
        <w:ind w:left="374" w:right="1800" w:firstLine="511"/>
        <w:spacing w:before="184" w:line="288" w:lineRule="auto"/>
        <w:rPr>
          <w:rFonts w:ascii="SimSun" w:hAnsi="SimSun" w:eastAsia="SimSun" w:cs="SimSun"/>
          <w:sz w:val="24"/>
          <w:szCs w:val="24"/>
        </w:rPr>
      </w:pPr>
      <w:r>
        <w:rPr>
          <w:rFonts w:ascii="SimSun" w:hAnsi="SimSun" w:eastAsia="SimSun" w:cs="SimSun"/>
          <w:sz w:val="24"/>
          <w:szCs w:val="24"/>
          <w:spacing w:val="-4"/>
        </w:rPr>
        <w:t>(2) 联合体中有同类资质的供应商按联合体</w:t>
      </w:r>
      <w:r>
        <w:rPr>
          <w:rFonts w:ascii="SimSun" w:hAnsi="SimSun" w:eastAsia="SimSun" w:cs="SimSun"/>
          <w:sz w:val="24"/>
          <w:szCs w:val="24"/>
          <w:spacing w:val="-5"/>
        </w:rPr>
        <w:t>分工承担相同工作的，应当按照</w:t>
      </w:r>
      <w:r>
        <w:rPr>
          <w:rFonts w:ascii="SimSun" w:hAnsi="SimSun" w:eastAsia="SimSun" w:cs="SimSun"/>
          <w:sz w:val="24"/>
          <w:szCs w:val="24"/>
        </w:rPr>
        <w:t xml:space="preserve"> </w:t>
      </w:r>
      <w:r>
        <w:rPr>
          <w:rFonts w:ascii="SimSun" w:hAnsi="SimSun" w:eastAsia="SimSun" w:cs="SimSun"/>
          <w:sz w:val="24"/>
          <w:szCs w:val="24"/>
          <w:spacing w:val="-2"/>
        </w:rPr>
        <w:t>资质等级较低的供应商确定资质等级。</w:t>
      </w:r>
    </w:p>
    <w:p>
      <w:pPr>
        <w:ind w:left="366" w:right="1800" w:firstLine="520"/>
        <w:spacing w:before="185" w:line="288" w:lineRule="auto"/>
        <w:rPr>
          <w:rFonts w:ascii="SimSun" w:hAnsi="SimSun" w:eastAsia="SimSun" w:cs="SimSun"/>
          <w:sz w:val="24"/>
          <w:szCs w:val="24"/>
        </w:rPr>
      </w:pPr>
      <w:r>
        <w:rPr>
          <w:rFonts w:ascii="SimSun" w:hAnsi="SimSun" w:eastAsia="SimSun" w:cs="SimSun"/>
          <w:sz w:val="24"/>
          <w:szCs w:val="24"/>
          <w:spacing w:val="-4"/>
        </w:rPr>
        <w:t>(3) 采购人根据采购项目的特殊要求规定投</w:t>
      </w:r>
      <w:r>
        <w:rPr>
          <w:rFonts w:ascii="SimSun" w:hAnsi="SimSun" w:eastAsia="SimSun" w:cs="SimSun"/>
          <w:sz w:val="24"/>
          <w:szCs w:val="24"/>
          <w:spacing w:val="-5"/>
        </w:rPr>
        <w:t>标人特定条件的，联合体各方中</w:t>
      </w:r>
      <w:r>
        <w:rPr>
          <w:rFonts w:ascii="SimSun" w:hAnsi="SimSun" w:eastAsia="SimSun" w:cs="SimSun"/>
          <w:sz w:val="24"/>
          <w:szCs w:val="24"/>
        </w:rPr>
        <w:t xml:space="preserve"> </w:t>
      </w:r>
      <w:r>
        <w:rPr>
          <w:rFonts w:ascii="SimSun" w:hAnsi="SimSun" w:eastAsia="SimSun" w:cs="SimSun"/>
          <w:sz w:val="24"/>
          <w:szCs w:val="24"/>
          <w:spacing w:val="-1"/>
        </w:rPr>
        <w:t>至少应当有一方符合采购规定的特定条件。</w:t>
      </w:r>
    </w:p>
    <w:p>
      <w:pPr>
        <w:ind w:left="368" w:right="1940" w:firstLine="518"/>
        <w:spacing w:before="185" w:line="288" w:lineRule="auto"/>
        <w:rPr>
          <w:rFonts w:ascii="SimSun" w:hAnsi="SimSun" w:eastAsia="SimSun" w:cs="SimSun"/>
          <w:sz w:val="24"/>
          <w:szCs w:val="24"/>
        </w:rPr>
      </w:pPr>
      <w:r>
        <w:rPr>
          <w:rFonts w:ascii="SimSun" w:hAnsi="SimSun" w:eastAsia="SimSun" w:cs="SimSun"/>
          <w:sz w:val="24"/>
          <w:szCs w:val="24"/>
          <w:spacing w:val="-2"/>
        </w:rPr>
        <w:t>(4) 联合体各方不得再单独参加或者与其他供应商另外组成联合体参加同</w:t>
      </w:r>
      <w:r>
        <w:rPr>
          <w:rFonts w:ascii="SimSun" w:hAnsi="SimSun" w:eastAsia="SimSun" w:cs="SimSun"/>
          <w:sz w:val="24"/>
          <w:szCs w:val="24"/>
          <w:spacing w:val="15"/>
        </w:rPr>
        <w:t xml:space="preserve"> </w:t>
      </w:r>
      <w:r>
        <w:rPr>
          <w:rFonts w:ascii="SimSun" w:hAnsi="SimSun" w:eastAsia="SimSun" w:cs="SimSun"/>
          <w:sz w:val="24"/>
          <w:szCs w:val="24"/>
          <w:spacing w:val="-2"/>
        </w:rPr>
        <w:t>一合同项下的政府采购活动。</w:t>
      </w:r>
    </w:p>
    <w:p>
      <w:pPr>
        <w:ind w:left="363"/>
        <w:spacing w:before="184" w:line="219" w:lineRule="auto"/>
        <w:rPr>
          <w:rFonts w:ascii="SimSun" w:hAnsi="SimSun" w:eastAsia="SimSun" w:cs="SimSun"/>
          <w:sz w:val="24"/>
          <w:szCs w:val="24"/>
        </w:rPr>
      </w:pPr>
      <w:r>
        <w:rPr>
          <w:rFonts w:ascii="SimSun" w:hAnsi="SimSun" w:eastAsia="SimSun" w:cs="SimSun"/>
          <w:sz w:val="24"/>
          <w:szCs w:val="24"/>
          <w:b/>
          <w:bCs/>
          <w:spacing w:val="-4"/>
        </w:rPr>
        <w:t>4.合格的服务</w:t>
      </w:r>
    </w:p>
    <w:p>
      <w:pPr>
        <w:ind w:left="365" w:right="1800" w:firstLine="478"/>
        <w:spacing w:before="180" w:line="290" w:lineRule="auto"/>
        <w:rPr>
          <w:rFonts w:ascii="SimSun" w:hAnsi="SimSun" w:eastAsia="SimSun" w:cs="SimSun"/>
          <w:sz w:val="24"/>
          <w:szCs w:val="24"/>
        </w:rPr>
      </w:pPr>
      <w:r>
        <w:rPr>
          <w:rFonts w:ascii="SimSun" w:hAnsi="SimSun" w:eastAsia="SimSun" w:cs="SimSun"/>
          <w:sz w:val="24"/>
          <w:szCs w:val="24"/>
          <w:spacing w:val="-3"/>
        </w:rPr>
        <w:t>4.1 投标人所提供的服务应当没有侵犯任何第三方的知识产权</w:t>
      </w:r>
      <w:r>
        <w:rPr>
          <w:rFonts w:ascii="SimSun" w:hAnsi="SimSun" w:eastAsia="SimSun" w:cs="SimSun"/>
          <w:sz w:val="24"/>
          <w:szCs w:val="24"/>
          <w:spacing w:val="-4"/>
        </w:rPr>
        <w:t>、技术秘密等</w:t>
      </w:r>
      <w:r>
        <w:rPr>
          <w:rFonts w:ascii="SimSun" w:hAnsi="SimSun" w:eastAsia="SimSun" w:cs="SimSun"/>
          <w:sz w:val="24"/>
          <w:szCs w:val="24"/>
        </w:rPr>
        <w:t xml:space="preserve"> </w:t>
      </w:r>
      <w:r>
        <w:rPr>
          <w:rFonts w:ascii="SimSun" w:hAnsi="SimSun" w:eastAsia="SimSun" w:cs="SimSun"/>
          <w:sz w:val="24"/>
          <w:szCs w:val="24"/>
          <w:spacing w:val="-3"/>
        </w:rPr>
        <w:t>合法权利。</w:t>
      </w:r>
    </w:p>
    <w:p>
      <w:pPr>
        <w:ind w:left="363" w:right="1800" w:firstLine="480"/>
        <w:spacing w:before="180" w:line="313" w:lineRule="auto"/>
        <w:rPr>
          <w:rFonts w:ascii="SimSun" w:hAnsi="SimSun" w:eastAsia="SimSun" w:cs="SimSun"/>
          <w:sz w:val="24"/>
          <w:szCs w:val="24"/>
        </w:rPr>
      </w:pPr>
      <w:r>
        <w:rPr>
          <w:rFonts w:ascii="SimSun" w:hAnsi="SimSun" w:eastAsia="SimSun" w:cs="SimSun"/>
          <w:sz w:val="24"/>
          <w:szCs w:val="24"/>
          <w:spacing w:val="-3"/>
        </w:rPr>
        <w:t>4.2 投标人提供的服务应当符合招标文件的要求，并且其质量</w:t>
      </w:r>
      <w:r>
        <w:rPr>
          <w:rFonts w:ascii="SimSun" w:hAnsi="SimSun" w:eastAsia="SimSun" w:cs="SimSun"/>
          <w:sz w:val="24"/>
          <w:szCs w:val="24"/>
          <w:spacing w:val="-4"/>
        </w:rPr>
        <w:t>完全符合国家</w:t>
      </w:r>
      <w:r>
        <w:rPr>
          <w:rFonts w:ascii="SimSun" w:hAnsi="SimSun" w:eastAsia="SimSun" w:cs="SimSun"/>
          <w:sz w:val="24"/>
          <w:szCs w:val="24"/>
        </w:rPr>
        <w:t xml:space="preserve"> </w:t>
      </w:r>
      <w:r>
        <w:rPr>
          <w:rFonts w:ascii="SimSun" w:hAnsi="SimSun" w:eastAsia="SimSun" w:cs="SimSun"/>
          <w:sz w:val="24"/>
          <w:szCs w:val="24"/>
          <w:spacing w:val="-3"/>
        </w:rPr>
        <w:t>标准、行业标准或地方标准，均有标准的以高(严格)者为准。没有国家标</w:t>
      </w:r>
      <w:r>
        <w:rPr>
          <w:rFonts w:ascii="SimSun" w:hAnsi="SimSun" w:eastAsia="SimSun" w:cs="SimSun"/>
          <w:sz w:val="24"/>
          <w:szCs w:val="24"/>
          <w:spacing w:val="-4"/>
        </w:rPr>
        <w:t>准、行</w:t>
      </w:r>
      <w:r>
        <w:rPr>
          <w:rFonts w:ascii="SimSun" w:hAnsi="SimSun" w:eastAsia="SimSun" w:cs="SimSun"/>
          <w:sz w:val="24"/>
          <w:szCs w:val="24"/>
        </w:rPr>
        <w:t xml:space="preserve"> </w:t>
      </w:r>
      <w:r>
        <w:rPr>
          <w:rFonts w:ascii="SimSun" w:hAnsi="SimSun" w:eastAsia="SimSun" w:cs="SimSun"/>
          <w:sz w:val="24"/>
          <w:szCs w:val="24"/>
        </w:rPr>
        <w:t>业标准和企业标准的，按照通常标准或者符合采购</w:t>
      </w:r>
      <w:r>
        <w:rPr>
          <w:rFonts w:ascii="SimSun" w:hAnsi="SimSun" w:eastAsia="SimSun" w:cs="SimSun"/>
          <w:sz w:val="24"/>
          <w:szCs w:val="24"/>
          <w:spacing w:val="-1"/>
        </w:rPr>
        <w:t>目的的特定标准确定。</w:t>
      </w:r>
    </w:p>
    <w:p>
      <w:pPr>
        <w:ind w:left="369"/>
        <w:spacing w:before="181" w:line="220" w:lineRule="auto"/>
        <w:rPr>
          <w:rFonts w:ascii="SimSun" w:hAnsi="SimSun" w:eastAsia="SimSun" w:cs="SimSun"/>
          <w:sz w:val="24"/>
          <w:szCs w:val="24"/>
        </w:rPr>
      </w:pPr>
      <w:r>
        <w:rPr>
          <w:rFonts w:ascii="SimSun" w:hAnsi="SimSun" w:eastAsia="SimSun" w:cs="SimSun"/>
          <w:sz w:val="24"/>
          <w:szCs w:val="24"/>
          <w:b/>
          <w:bCs/>
          <w:spacing w:val="-5"/>
        </w:rPr>
        <w:t>5.投标费用</w:t>
      </w:r>
    </w:p>
    <w:p>
      <w:pPr>
        <w:ind w:left="362" w:right="1800" w:firstLine="485"/>
        <w:spacing w:before="180" w:line="359" w:lineRule="auto"/>
        <w:rPr>
          <w:rFonts w:ascii="SimSun" w:hAnsi="SimSun" w:eastAsia="SimSun" w:cs="SimSun"/>
          <w:sz w:val="24"/>
          <w:szCs w:val="24"/>
        </w:rPr>
      </w:pPr>
      <w:r>
        <w:rPr>
          <w:rFonts w:ascii="SimSun" w:hAnsi="SimSun" w:eastAsia="SimSun" w:cs="SimSun"/>
          <w:sz w:val="24"/>
          <w:szCs w:val="24"/>
          <w:spacing w:val="-4"/>
        </w:rPr>
        <w:t>不论投标的结果如何，投标人均应自行承担所有与投标有关的全部费用，采</w:t>
      </w:r>
      <w:r>
        <w:rPr>
          <w:rFonts w:ascii="SimSun" w:hAnsi="SimSun" w:eastAsia="SimSun" w:cs="SimSun"/>
          <w:sz w:val="24"/>
          <w:szCs w:val="24"/>
          <w:spacing w:val="16"/>
        </w:rPr>
        <w:t xml:space="preserve"> </w:t>
      </w:r>
      <w:r>
        <w:rPr>
          <w:rFonts w:ascii="SimSun" w:hAnsi="SimSun" w:eastAsia="SimSun" w:cs="SimSun"/>
          <w:sz w:val="24"/>
          <w:szCs w:val="24"/>
          <w:spacing w:val="-1"/>
        </w:rPr>
        <w:t>购人在任何情况下均无义务和责任承担这些费用。</w:t>
      </w:r>
    </w:p>
    <w:p>
      <w:pPr>
        <w:ind w:left="366"/>
        <w:spacing w:before="1" w:line="218" w:lineRule="auto"/>
        <w:rPr>
          <w:rFonts w:ascii="SimSun" w:hAnsi="SimSun" w:eastAsia="SimSun" w:cs="SimSun"/>
          <w:sz w:val="24"/>
          <w:szCs w:val="24"/>
        </w:rPr>
      </w:pPr>
      <w:r>
        <w:rPr>
          <w:rFonts w:ascii="SimSun" w:hAnsi="SimSun" w:eastAsia="SimSun" w:cs="SimSun"/>
          <w:sz w:val="24"/>
          <w:szCs w:val="24"/>
          <w:b/>
          <w:bCs/>
          <w:spacing w:val="-5"/>
        </w:rPr>
        <w:t>6.信息发布</w:t>
      </w:r>
    </w:p>
    <w:p>
      <w:pPr>
        <w:ind w:left="387" w:right="1720" w:firstLine="458"/>
        <w:spacing w:before="185" w:line="361" w:lineRule="auto"/>
        <w:rPr>
          <w:rFonts w:ascii="SimSun" w:hAnsi="SimSun" w:eastAsia="SimSun" w:cs="SimSun"/>
          <w:sz w:val="24"/>
          <w:szCs w:val="24"/>
        </w:rPr>
      </w:pPr>
      <w:r>
        <w:rPr>
          <w:rFonts w:ascii="SimSun" w:hAnsi="SimSun" w:eastAsia="SimSun" w:cs="SimSun"/>
          <w:sz w:val="24"/>
          <w:szCs w:val="24"/>
          <w:spacing w:val="-8"/>
        </w:rPr>
        <w:t>本采购项目需要公开的有关信息，包括招标公告、招标文件澄清或修改公告、</w:t>
      </w:r>
      <w:r>
        <w:rPr>
          <w:rFonts w:ascii="SimSun" w:hAnsi="SimSun" w:eastAsia="SimSun" w:cs="SimSun"/>
          <w:sz w:val="24"/>
          <w:szCs w:val="24"/>
        </w:rPr>
        <w:t xml:space="preserve"> </w:t>
      </w:r>
      <w:r>
        <w:rPr>
          <w:rFonts w:ascii="SimSun" w:hAnsi="SimSun" w:eastAsia="SimSun" w:cs="SimSun"/>
          <w:sz w:val="24"/>
          <w:szCs w:val="24"/>
          <w:spacing w:val="-4"/>
        </w:rPr>
        <w:t>中标公告以及延长投标截止时间等与招标活动有关的通知，采购人均将通过“上</w:t>
      </w:r>
    </w:p>
    <w:p>
      <w:pPr>
        <w:spacing w:line="361" w:lineRule="auto"/>
        <w:sectPr>
          <w:footerReference w:type="default" r:id="rId32"/>
          <w:pgSz w:w="11900" w:h="16839"/>
          <w:pgMar w:top="1337" w:right="0" w:bottom="864" w:left="1444" w:header="949" w:footer="647" w:gutter="0"/>
        </w:sectPr>
        <w:rPr>
          <w:rFonts w:ascii="SimSun" w:hAnsi="SimSun" w:eastAsia="SimSun" w:cs="SimSun"/>
          <w:sz w:val="24"/>
          <w:szCs w:val="24"/>
        </w:rPr>
      </w:pPr>
    </w:p>
    <w:p>
      <w:pPr>
        <w:ind w:left="363" w:right="1800"/>
        <w:spacing w:before="137" w:line="359" w:lineRule="auto"/>
        <w:jc w:val="both"/>
        <w:rPr>
          <w:rFonts w:ascii="SimSun" w:hAnsi="SimSun" w:eastAsia="SimSun" w:cs="SimSun"/>
          <w:sz w:val="24"/>
          <w:szCs w:val="24"/>
        </w:rPr>
      </w:pPr>
      <w:r>
        <w:rPr>
          <w:rFonts w:ascii="SimSun" w:hAnsi="SimSun" w:eastAsia="SimSun" w:cs="SimSun"/>
          <w:sz w:val="24"/>
          <w:szCs w:val="24"/>
        </w:rPr>
        <w:t>海政府采购网”(</w:t>
      </w:r>
      <w:hyperlink w:history="true" r:id="rId35">
        <w:r>
          <w:rPr>
            <w:rFonts w:ascii="SimSun" w:hAnsi="SimSun" w:eastAsia="SimSun" w:cs="SimSun"/>
            <w:sz w:val="24"/>
            <w:szCs w:val="24"/>
          </w:rPr>
          <w:t>http://www.zfcg.sh.gov.cn</w:t>
        </w:r>
      </w:hyperlink>
      <w:r>
        <w:rPr>
          <w:rFonts w:ascii="SimSun" w:hAnsi="SimSun" w:eastAsia="SimSun" w:cs="SimSun"/>
          <w:sz w:val="24"/>
          <w:szCs w:val="24"/>
        </w:rPr>
        <w:t>)公开发布</w:t>
      </w:r>
      <w:r>
        <w:rPr>
          <w:rFonts w:ascii="SimSun" w:hAnsi="SimSun" w:eastAsia="SimSun" w:cs="SimSun"/>
          <w:sz w:val="24"/>
          <w:szCs w:val="24"/>
          <w:spacing w:val="-1"/>
        </w:rPr>
        <w:t>。投标人在参与本采购</w:t>
      </w:r>
      <w:r>
        <w:rPr>
          <w:rFonts w:ascii="SimSun" w:hAnsi="SimSun" w:eastAsia="SimSun" w:cs="SimSun"/>
          <w:sz w:val="24"/>
          <w:szCs w:val="24"/>
        </w:rPr>
        <w:t xml:space="preserve"> </w:t>
      </w:r>
      <w:r>
        <w:rPr>
          <w:rFonts w:ascii="SimSun" w:hAnsi="SimSun" w:eastAsia="SimSun" w:cs="SimSun"/>
          <w:sz w:val="24"/>
          <w:szCs w:val="24"/>
          <w:spacing w:val="-3"/>
        </w:rPr>
        <w:t>项目招投标活动期间，请及时关注以上媒体上的相关信息，投标</w:t>
      </w:r>
      <w:r>
        <w:rPr>
          <w:rFonts w:ascii="SimSun" w:hAnsi="SimSun" w:eastAsia="SimSun" w:cs="SimSun"/>
          <w:sz w:val="24"/>
          <w:szCs w:val="24"/>
          <w:spacing w:val="-4"/>
        </w:rPr>
        <w:t>人因没有及时关</w:t>
      </w:r>
      <w:r>
        <w:rPr>
          <w:rFonts w:ascii="SimSun" w:hAnsi="SimSun" w:eastAsia="SimSun" w:cs="SimSun"/>
          <w:sz w:val="24"/>
          <w:szCs w:val="24"/>
        </w:rPr>
        <w:t xml:space="preserve"> </w:t>
      </w:r>
      <w:r>
        <w:rPr>
          <w:rFonts w:ascii="SimSun" w:hAnsi="SimSun" w:eastAsia="SimSun" w:cs="SimSun"/>
          <w:sz w:val="24"/>
          <w:szCs w:val="24"/>
          <w:spacing w:val="-3"/>
        </w:rPr>
        <w:t>注而未能如期获取相关信息，及因此所产生的一切后果和责任，</w:t>
      </w:r>
      <w:r>
        <w:rPr>
          <w:rFonts w:ascii="SimSun" w:hAnsi="SimSun" w:eastAsia="SimSun" w:cs="SimSun"/>
          <w:sz w:val="24"/>
          <w:szCs w:val="24"/>
          <w:spacing w:val="-4"/>
        </w:rPr>
        <w:t>由投标人自行承</w:t>
      </w:r>
      <w:r>
        <w:rPr>
          <w:rFonts w:ascii="SimSun" w:hAnsi="SimSun" w:eastAsia="SimSun" w:cs="SimSun"/>
          <w:sz w:val="24"/>
          <w:szCs w:val="24"/>
        </w:rPr>
        <w:t xml:space="preserve"> </w:t>
      </w:r>
      <w:r>
        <w:rPr>
          <w:rFonts w:ascii="SimSun" w:hAnsi="SimSun" w:eastAsia="SimSun" w:cs="SimSun"/>
          <w:sz w:val="24"/>
          <w:szCs w:val="24"/>
          <w:spacing w:val="-1"/>
        </w:rPr>
        <w:t>担，采购人在任何情况下均不对此承担任何责任。</w:t>
      </w:r>
    </w:p>
    <w:p>
      <w:pPr>
        <w:ind w:left="370"/>
        <w:spacing w:line="220" w:lineRule="auto"/>
        <w:rPr>
          <w:rFonts w:ascii="SimSun" w:hAnsi="SimSun" w:eastAsia="SimSun" w:cs="SimSun"/>
          <w:sz w:val="24"/>
          <w:szCs w:val="24"/>
        </w:rPr>
      </w:pPr>
      <w:r>
        <w:rPr>
          <w:rFonts w:ascii="SimSun" w:hAnsi="SimSun" w:eastAsia="SimSun" w:cs="SimSun"/>
          <w:sz w:val="24"/>
          <w:szCs w:val="24"/>
          <w:b/>
          <w:bCs/>
          <w:spacing w:val="-4"/>
        </w:rPr>
        <w:t>7.询问与质疑</w:t>
      </w:r>
    </w:p>
    <w:p>
      <w:pPr>
        <w:ind w:left="367" w:right="1800" w:firstLine="482"/>
        <w:spacing w:before="182" w:line="312" w:lineRule="auto"/>
        <w:rPr>
          <w:rFonts w:ascii="SimSun" w:hAnsi="SimSun" w:eastAsia="SimSun" w:cs="SimSun"/>
          <w:sz w:val="24"/>
          <w:szCs w:val="24"/>
        </w:rPr>
      </w:pPr>
      <w:r>
        <w:rPr>
          <w:rFonts w:ascii="SimSun" w:hAnsi="SimSun" w:eastAsia="SimSun" w:cs="SimSun"/>
          <w:sz w:val="24"/>
          <w:szCs w:val="24"/>
          <w:spacing w:val="-3"/>
        </w:rPr>
        <w:t>7.1 投标人对招标活动事项有疑问的，可以向采</w:t>
      </w:r>
      <w:r>
        <w:rPr>
          <w:rFonts w:ascii="SimSun" w:hAnsi="SimSun" w:eastAsia="SimSun" w:cs="SimSun"/>
          <w:sz w:val="24"/>
          <w:szCs w:val="24"/>
          <w:spacing w:val="-4"/>
        </w:rPr>
        <w:t>购人提出询问。询问可以采</w:t>
      </w:r>
      <w:r>
        <w:rPr>
          <w:rFonts w:ascii="SimSun" w:hAnsi="SimSun" w:eastAsia="SimSun" w:cs="SimSun"/>
          <w:sz w:val="24"/>
          <w:szCs w:val="24"/>
        </w:rPr>
        <w:t xml:space="preserve"> </w:t>
      </w:r>
      <w:r>
        <w:rPr>
          <w:rFonts w:ascii="SimSun" w:hAnsi="SimSun" w:eastAsia="SimSun" w:cs="SimSun"/>
          <w:sz w:val="24"/>
          <w:szCs w:val="24"/>
          <w:spacing w:val="-3"/>
        </w:rPr>
        <w:t>取电话、电子邮件、当面或书面等形式。对投标人的询问</w:t>
      </w:r>
      <w:r>
        <w:rPr>
          <w:rFonts w:ascii="SimSun" w:hAnsi="SimSun" w:eastAsia="SimSun" w:cs="SimSun"/>
          <w:sz w:val="24"/>
          <w:szCs w:val="24"/>
          <w:spacing w:val="-4"/>
        </w:rPr>
        <w:t>，采购人将依法及时作</w:t>
      </w:r>
      <w:r>
        <w:rPr>
          <w:rFonts w:ascii="SimSun" w:hAnsi="SimSun" w:eastAsia="SimSun" w:cs="SimSun"/>
          <w:sz w:val="24"/>
          <w:szCs w:val="24"/>
        </w:rPr>
        <w:t xml:space="preserve"> </w:t>
      </w:r>
      <w:r>
        <w:rPr>
          <w:rFonts w:ascii="SimSun" w:hAnsi="SimSun" w:eastAsia="SimSun" w:cs="SimSun"/>
          <w:sz w:val="24"/>
          <w:szCs w:val="24"/>
          <w:spacing w:val="-1"/>
        </w:rPr>
        <w:t>出答复，但答复的内容不涉及商业秘密或者依法应当保密的内容。</w:t>
      </w:r>
    </w:p>
    <w:p>
      <w:pPr>
        <w:ind w:left="362" w:right="1800" w:firstLine="487"/>
        <w:spacing w:before="184" w:line="312" w:lineRule="auto"/>
        <w:rPr>
          <w:rFonts w:ascii="SimSun" w:hAnsi="SimSun" w:eastAsia="SimSun" w:cs="SimSun"/>
          <w:sz w:val="24"/>
          <w:szCs w:val="24"/>
        </w:rPr>
      </w:pPr>
      <w:r>
        <w:drawing>
          <wp:anchor distT="0" distB="0" distL="0" distR="0" simplePos="0" relativeHeight="251694080" behindDoc="0" locked="0" layoutInCell="1" allowOverlap="1">
            <wp:simplePos x="0" y="0"/>
            <wp:positionH relativeFrom="column">
              <wp:posOffset>6580632</wp:posOffset>
            </wp:positionH>
            <wp:positionV relativeFrom="paragraph">
              <wp:posOffset>768052</wp:posOffset>
            </wp:positionV>
            <wp:extent cx="58419" cy="4437599"/>
            <wp:effectExtent l="0" t="0" r="0" b="0"/>
            <wp:wrapNone/>
            <wp:docPr id="30" name="IM 30"/>
            <wp:cNvGraphicFramePr/>
            <a:graphic>
              <a:graphicData uri="http://schemas.openxmlformats.org/drawingml/2006/picture">
                <pic:pic>
                  <pic:nvPicPr>
                    <pic:cNvPr id="30" name="IM 30"/>
                    <pic:cNvPicPr/>
                  </pic:nvPicPr>
                  <pic:blipFill>
                    <a:blip r:embed="rId36"/>
                    <a:stretch>
                      <a:fillRect/>
                    </a:stretch>
                  </pic:blipFill>
                  <pic:spPr>
                    <a:xfrm rot="0">
                      <a:off x="0" y="0"/>
                      <a:ext cx="58419" cy="4437599"/>
                    </a:xfrm>
                    <a:prstGeom prst="rect">
                      <a:avLst/>
                    </a:prstGeom>
                  </pic:spPr>
                </pic:pic>
              </a:graphicData>
            </a:graphic>
          </wp:anchor>
        </w:drawing>
      </w:r>
      <w:r>
        <w:rPr>
          <w:rFonts w:ascii="SimSun" w:hAnsi="SimSun" w:eastAsia="SimSun" w:cs="SimSun"/>
          <w:sz w:val="24"/>
          <w:szCs w:val="24"/>
          <w:spacing w:val="-3"/>
        </w:rPr>
        <w:t>7.2 投标人认为招标文件、招标过程或中标结果</w:t>
      </w:r>
      <w:r>
        <w:rPr>
          <w:rFonts w:ascii="SimSun" w:hAnsi="SimSun" w:eastAsia="SimSun" w:cs="SimSun"/>
          <w:sz w:val="24"/>
          <w:szCs w:val="24"/>
          <w:spacing w:val="-4"/>
        </w:rPr>
        <w:t>使自己的合法权益受到损害</w:t>
      </w:r>
      <w:r>
        <w:rPr>
          <w:rFonts w:ascii="SimSun" w:hAnsi="SimSun" w:eastAsia="SimSun" w:cs="SimSun"/>
          <w:sz w:val="24"/>
          <w:szCs w:val="24"/>
        </w:rPr>
        <w:t xml:space="preserve"> </w:t>
      </w:r>
      <w:r>
        <w:rPr>
          <w:rFonts w:ascii="SimSun" w:hAnsi="SimSun" w:eastAsia="SimSun" w:cs="SimSun"/>
          <w:sz w:val="24"/>
          <w:szCs w:val="24"/>
          <w:spacing w:val="-3"/>
        </w:rPr>
        <w:t>的，可以在知道或者应知其权益受到损害之日起七个工作日内，以书</w:t>
      </w:r>
      <w:r>
        <w:rPr>
          <w:rFonts w:ascii="SimSun" w:hAnsi="SimSun" w:eastAsia="SimSun" w:cs="SimSun"/>
          <w:sz w:val="24"/>
          <w:szCs w:val="24"/>
          <w:spacing w:val="-4"/>
        </w:rPr>
        <w:t>面形式向采</w:t>
      </w:r>
      <w:r>
        <w:rPr>
          <w:rFonts w:ascii="SimSun" w:hAnsi="SimSun" w:eastAsia="SimSun" w:cs="SimSun"/>
          <w:sz w:val="24"/>
          <w:szCs w:val="24"/>
        </w:rPr>
        <w:t xml:space="preserve"> </w:t>
      </w:r>
      <w:r>
        <w:rPr>
          <w:rFonts w:ascii="SimSun" w:hAnsi="SimSun" w:eastAsia="SimSun" w:cs="SimSun"/>
          <w:sz w:val="24"/>
          <w:szCs w:val="24"/>
          <w:spacing w:val="-2"/>
        </w:rPr>
        <w:t>购人提出质疑。</w:t>
      </w:r>
    </w:p>
    <w:p>
      <w:pPr>
        <w:ind w:left="365" w:right="1800" w:firstLine="481"/>
        <w:spacing w:before="183" w:line="359" w:lineRule="auto"/>
        <w:jc w:val="both"/>
        <w:rPr>
          <w:rFonts w:ascii="SimSun" w:hAnsi="SimSun" w:eastAsia="SimSun" w:cs="SimSun"/>
          <w:sz w:val="24"/>
          <w:szCs w:val="24"/>
        </w:rPr>
      </w:pPr>
      <w:r>
        <w:rPr>
          <w:rFonts w:ascii="SimSun" w:hAnsi="SimSun" w:eastAsia="SimSun" w:cs="SimSun"/>
          <w:sz w:val="24"/>
          <w:szCs w:val="24"/>
          <w:spacing w:val="-4"/>
        </w:rPr>
        <w:t>投标人应当在法定质疑期内一次性提出针对同一采购程序环节的质疑，超过</w:t>
      </w:r>
      <w:r>
        <w:rPr>
          <w:rFonts w:ascii="SimSun" w:hAnsi="SimSun" w:eastAsia="SimSun" w:cs="SimSun"/>
          <w:sz w:val="24"/>
          <w:szCs w:val="24"/>
          <w:spacing w:val="17"/>
        </w:rPr>
        <w:t xml:space="preserve"> </w:t>
      </w:r>
      <w:r>
        <w:rPr>
          <w:rFonts w:ascii="SimSun" w:hAnsi="SimSun" w:eastAsia="SimSun" w:cs="SimSun"/>
          <w:sz w:val="24"/>
          <w:szCs w:val="24"/>
          <w:spacing w:val="-3"/>
        </w:rPr>
        <w:t>次数的质疑将不予受理。以联合体形式参加政府采购活动的，</w:t>
      </w:r>
      <w:r>
        <w:rPr>
          <w:rFonts w:ascii="SimSun" w:hAnsi="SimSun" w:eastAsia="SimSun" w:cs="SimSun"/>
          <w:sz w:val="24"/>
          <w:szCs w:val="24"/>
          <w:spacing w:val="-4"/>
        </w:rPr>
        <w:t>其质疑应当由组成</w:t>
      </w:r>
      <w:r>
        <w:rPr>
          <w:rFonts w:ascii="SimSun" w:hAnsi="SimSun" w:eastAsia="SimSun" w:cs="SimSun"/>
          <w:sz w:val="24"/>
          <w:szCs w:val="24"/>
        </w:rPr>
        <w:t xml:space="preserve"> </w:t>
      </w:r>
      <w:r>
        <w:rPr>
          <w:rFonts w:ascii="SimSun" w:hAnsi="SimSun" w:eastAsia="SimSun" w:cs="SimSun"/>
          <w:sz w:val="24"/>
          <w:szCs w:val="24"/>
          <w:spacing w:val="-1"/>
        </w:rPr>
        <w:t>联合体的所有供应商共同提出。</w:t>
      </w:r>
    </w:p>
    <w:p>
      <w:pPr>
        <w:ind w:left="364" w:right="1800" w:firstLine="485"/>
        <w:spacing w:before="6" w:line="330" w:lineRule="auto"/>
        <w:rPr>
          <w:rFonts w:ascii="SimSun" w:hAnsi="SimSun" w:eastAsia="SimSun" w:cs="SimSun"/>
          <w:sz w:val="24"/>
          <w:szCs w:val="24"/>
        </w:rPr>
      </w:pPr>
      <w:r>
        <w:rPr>
          <w:rFonts w:ascii="SimSun" w:hAnsi="SimSun" w:eastAsia="SimSun" w:cs="SimSun"/>
          <w:sz w:val="24"/>
          <w:szCs w:val="24"/>
          <w:spacing w:val="-3"/>
        </w:rPr>
        <w:t>7.3 投标人可以委托代理人进行质疑。代理人提</w:t>
      </w:r>
      <w:r>
        <w:rPr>
          <w:rFonts w:ascii="SimSun" w:hAnsi="SimSun" w:eastAsia="SimSun" w:cs="SimSun"/>
          <w:sz w:val="24"/>
          <w:szCs w:val="24"/>
          <w:spacing w:val="-4"/>
        </w:rPr>
        <w:t>出质疑应当提交投标人签署</w:t>
      </w:r>
      <w:r>
        <w:rPr>
          <w:rFonts w:ascii="SimSun" w:hAnsi="SimSun" w:eastAsia="SimSun" w:cs="SimSun"/>
          <w:sz w:val="24"/>
          <w:szCs w:val="24"/>
        </w:rPr>
        <w:t xml:space="preserve"> </w:t>
      </w:r>
      <w:r>
        <w:rPr>
          <w:rFonts w:ascii="SimSun" w:hAnsi="SimSun" w:eastAsia="SimSun" w:cs="SimSun"/>
          <w:sz w:val="24"/>
          <w:szCs w:val="24"/>
          <w:spacing w:val="-3"/>
        </w:rPr>
        <w:t>的授权委托书，并提供相应的身份证明。授权委托书应当载明代</w:t>
      </w:r>
      <w:r>
        <w:rPr>
          <w:rFonts w:ascii="SimSun" w:hAnsi="SimSun" w:eastAsia="SimSun" w:cs="SimSun"/>
          <w:sz w:val="24"/>
          <w:szCs w:val="24"/>
          <w:spacing w:val="-4"/>
        </w:rPr>
        <w:t>理人的姓名或者</w:t>
      </w:r>
      <w:r>
        <w:rPr>
          <w:rFonts w:ascii="SimSun" w:hAnsi="SimSun" w:eastAsia="SimSun" w:cs="SimSun"/>
          <w:sz w:val="24"/>
          <w:szCs w:val="24"/>
        </w:rPr>
        <w:t xml:space="preserve"> </w:t>
      </w:r>
      <w:r>
        <w:rPr>
          <w:rFonts w:ascii="SimSun" w:hAnsi="SimSun" w:eastAsia="SimSun" w:cs="SimSun"/>
          <w:sz w:val="24"/>
          <w:szCs w:val="24"/>
          <w:spacing w:val="-3"/>
        </w:rPr>
        <w:t>名称、代理事项、具体权限、期限和相关事项。投标人为自然人</w:t>
      </w:r>
      <w:r>
        <w:rPr>
          <w:rFonts w:ascii="SimSun" w:hAnsi="SimSun" w:eastAsia="SimSun" w:cs="SimSun"/>
          <w:sz w:val="24"/>
          <w:szCs w:val="24"/>
          <w:spacing w:val="-4"/>
        </w:rPr>
        <w:t>的，应当由本人</w:t>
      </w:r>
      <w:r>
        <w:rPr>
          <w:rFonts w:ascii="SimSun" w:hAnsi="SimSun" w:eastAsia="SimSun" w:cs="SimSun"/>
          <w:sz w:val="24"/>
          <w:szCs w:val="24"/>
        </w:rPr>
        <w:t xml:space="preserve"> </w:t>
      </w:r>
      <w:r>
        <w:rPr>
          <w:rFonts w:ascii="SimSun" w:hAnsi="SimSun" w:eastAsia="SimSun" w:cs="SimSun"/>
          <w:sz w:val="24"/>
          <w:szCs w:val="24"/>
          <w:spacing w:val="-3"/>
        </w:rPr>
        <w:t>签字；投标人为法人或者其他组织的，应当由法定代表人、主要</w:t>
      </w:r>
      <w:r>
        <w:rPr>
          <w:rFonts w:ascii="SimSun" w:hAnsi="SimSun" w:eastAsia="SimSun" w:cs="SimSun"/>
          <w:sz w:val="24"/>
          <w:szCs w:val="24"/>
          <w:spacing w:val="-4"/>
        </w:rPr>
        <w:t>负责人签字或者</w:t>
      </w:r>
      <w:r>
        <w:rPr>
          <w:rFonts w:ascii="SimSun" w:hAnsi="SimSun" w:eastAsia="SimSun" w:cs="SimSun"/>
          <w:sz w:val="24"/>
          <w:szCs w:val="24"/>
        </w:rPr>
        <w:t xml:space="preserve"> </w:t>
      </w:r>
      <w:r>
        <w:rPr>
          <w:rFonts w:ascii="SimSun" w:hAnsi="SimSun" w:eastAsia="SimSun" w:cs="SimSun"/>
          <w:sz w:val="24"/>
          <w:szCs w:val="24"/>
          <w:spacing w:val="-2"/>
        </w:rPr>
        <w:t>盖章，并加盖公章。</w:t>
      </w:r>
    </w:p>
    <w:p>
      <w:pPr>
        <w:ind w:left="393" w:right="1800" w:firstLine="456"/>
        <w:spacing w:before="181" w:line="290" w:lineRule="auto"/>
        <w:rPr>
          <w:rFonts w:ascii="SimSun" w:hAnsi="SimSun" w:eastAsia="SimSun" w:cs="SimSun"/>
          <w:sz w:val="24"/>
          <w:szCs w:val="24"/>
        </w:rPr>
      </w:pPr>
      <w:r>
        <w:rPr>
          <w:rFonts w:ascii="SimSun" w:hAnsi="SimSun" w:eastAsia="SimSun" w:cs="SimSun"/>
          <w:sz w:val="24"/>
          <w:szCs w:val="24"/>
          <w:spacing w:val="-3"/>
        </w:rPr>
        <w:t>7.4 投标人提出质疑应当提交质疑函和必要的证</w:t>
      </w:r>
      <w:r>
        <w:rPr>
          <w:rFonts w:ascii="SimSun" w:hAnsi="SimSun" w:eastAsia="SimSun" w:cs="SimSun"/>
          <w:sz w:val="24"/>
          <w:szCs w:val="24"/>
          <w:spacing w:val="-4"/>
        </w:rPr>
        <w:t>明材料。质疑函应包含下列</w:t>
      </w:r>
      <w:r>
        <w:rPr>
          <w:rFonts w:ascii="SimSun" w:hAnsi="SimSun" w:eastAsia="SimSun" w:cs="SimSun"/>
          <w:sz w:val="24"/>
          <w:szCs w:val="24"/>
        </w:rPr>
        <w:t xml:space="preserve"> </w:t>
      </w:r>
      <w:r>
        <w:rPr>
          <w:rFonts w:ascii="SimSun" w:hAnsi="SimSun" w:eastAsia="SimSun" w:cs="SimSun"/>
          <w:sz w:val="24"/>
          <w:szCs w:val="24"/>
          <w:spacing w:val="-13"/>
        </w:rPr>
        <w:t>内容：</w:t>
      </w:r>
    </w:p>
    <w:p>
      <w:pPr>
        <w:ind w:left="886"/>
        <w:spacing w:before="180" w:line="219" w:lineRule="auto"/>
        <w:rPr>
          <w:rFonts w:ascii="SimSun" w:hAnsi="SimSun" w:eastAsia="SimSun" w:cs="SimSun"/>
          <w:sz w:val="24"/>
          <w:szCs w:val="24"/>
        </w:rPr>
      </w:pPr>
      <w:r>
        <w:rPr>
          <w:rFonts w:ascii="SimSun" w:hAnsi="SimSun" w:eastAsia="SimSun" w:cs="SimSun"/>
          <w:sz w:val="24"/>
          <w:szCs w:val="24"/>
          <w:spacing w:val="-2"/>
        </w:rPr>
        <w:t>(1) 供应商的姓名或者名称、地址、邮编、联系人及联系电话；</w:t>
      </w:r>
    </w:p>
    <w:p>
      <w:pPr>
        <w:ind w:left="886"/>
        <w:spacing w:before="184" w:line="219" w:lineRule="auto"/>
        <w:rPr>
          <w:rFonts w:ascii="SimSun" w:hAnsi="SimSun" w:eastAsia="SimSun" w:cs="SimSun"/>
          <w:sz w:val="24"/>
          <w:szCs w:val="24"/>
        </w:rPr>
      </w:pPr>
      <w:r>
        <w:rPr>
          <w:rFonts w:ascii="SimSun" w:hAnsi="SimSun" w:eastAsia="SimSun" w:cs="SimSun"/>
          <w:sz w:val="24"/>
          <w:szCs w:val="24"/>
          <w:spacing w:val="-4"/>
        </w:rPr>
        <w:t>(2) 质疑项目的名称、编号；</w:t>
      </w:r>
    </w:p>
    <w:p>
      <w:pPr>
        <w:ind w:left="886"/>
        <w:spacing w:before="184" w:line="219" w:lineRule="auto"/>
        <w:rPr>
          <w:rFonts w:ascii="SimSun" w:hAnsi="SimSun" w:eastAsia="SimSun" w:cs="SimSun"/>
          <w:sz w:val="24"/>
          <w:szCs w:val="24"/>
        </w:rPr>
      </w:pPr>
      <w:r>
        <w:rPr>
          <w:rFonts w:ascii="SimSun" w:hAnsi="SimSun" w:eastAsia="SimSun" w:cs="SimSun"/>
          <w:sz w:val="24"/>
          <w:szCs w:val="24"/>
          <w:spacing w:val="-2"/>
        </w:rPr>
        <w:t>(3) 具体、明确的质疑事项和与质疑事项相关的请求；</w:t>
      </w:r>
    </w:p>
    <w:p>
      <w:pPr>
        <w:ind w:left="886"/>
        <w:spacing w:before="179" w:line="219" w:lineRule="auto"/>
        <w:rPr>
          <w:rFonts w:ascii="SimSun" w:hAnsi="SimSun" w:eastAsia="SimSun" w:cs="SimSun"/>
          <w:sz w:val="24"/>
          <w:szCs w:val="24"/>
        </w:rPr>
      </w:pPr>
      <w:r>
        <w:rPr>
          <w:rFonts w:ascii="SimSun" w:hAnsi="SimSun" w:eastAsia="SimSun" w:cs="SimSun"/>
          <w:sz w:val="24"/>
          <w:szCs w:val="24"/>
          <w:spacing w:val="-6"/>
        </w:rPr>
        <w:t>(4) 事实依据；</w:t>
      </w:r>
    </w:p>
    <w:p>
      <w:pPr>
        <w:ind w:left="886"/>
        <w:spacing w:before="181" w:line="219" w:lineRule="auto"/>
        <w:rPr>
          <w:rFonts w:ascii="SimSun" w:hAnsi="SimSun" w:eastAsia="SimSun" w:cs="SimSun"/>
          <w:sz w:val="24"/>
          <w:szCs w:val="24"/>
        </w:rPr>
      </w:pPr>
      <w:r>
        <w:rPr>
          <w:rFonts w:ascii="SimSun" w:hAnsi="SimSun" w:eastAsia="SimSun" w:cs="SimSun"/>
          <w:sz w:val="24"/>
          <w:szCs w:val="24"/>
          <w:spacing w:val="-5"/>
        </w:rPr>
        <w:t>(5) 必要的法律依据；</w:t>
      </w:r>
    </w:p>
    <w:p>
      <w:pPr>
        <w:ind w:left="886"/>
        <w:spacing w:before="184" w:line="220" w:lineRule="auto"/>
        <w:rPr>
          <w:rFonts w:ascii="SimSun" w:hAnsi="SimSun" w:eastAsia="SimSun" w:cs="SimSun"/>
          <w:sz w:val="24"/>
          <w:szCs w:val="24"/>
        </w:rPr>
      </w:pPr>
      <w:r>
        <w:rPr>
          <w:rFonts w:ascii="SimSun" w:hAnsi="SimSun" w:eastAsia="SimSun" w:cs="SimSun"/>
          <w:sz w:val="24"/>
          <w:szCs w:val="24"/>
          <w:spacing w:val="-5"/>
        </w:rPr>
        <w:t>(6) 提出质疑的日期。</w:t>
      </w:r>
    </w:p>
    <w:p>
      <w:pPr>
        <w:ind w:left="393" w:right="1800" w:firstLine="453"/>
        <w:spacing w:before="179" w:line="362" w:lineRule="auto"/>
        <w:rPr>
          <w:rFonts w:ascii="SimSun" w:hAnsi="SimSun" w:eastAsia="SimSun" w:cs="SimSun"/>
          <w:sz w:val="24"/>
          <w:szCs w:val="24"/>
        </w:rPr>
      </w:pPr>
      <w:r>
        <w:rPr>
          <w:rFonts w:ascii="SimSun" w:hAnsi="SimSun" w:eastAsia="SimSun" w:cs="SimSun"/>
          <w:sz w:val="24"/>
          <w:szCs w:val="24"/>
          <w:spacing w:val="-4"/>
        </w:rPr>
        <w:t>投标人为自然人的，应当由本人签字；投标人为法人或者其他组织的，应当</w:t>
      </w:r>
      <w:r>
        <w:rPr>
          <w:rFonts w:ascii="SimSun" w:hAnsi="SimSun" w:eastAsia="SimSun" w:cs="SimSun"/>
          <w:sz w:val="24"/>
          <w:szCs w:val="24"/>
          <w:spacing w:val="17"/>
        </w:rPr>
        <w:t xml:space="preserve"> </w:t>
      </w:r>
      <w:r>
        <w:rPr>
          <w:rFonts w:ascii="SimSun" w:hAnsi="SimSun" w:eastAsia="SimSun" w:cs="SimSun"/>
          <w:sz w:val="24"/>
          <w:szCs w:val="24"/>
          <w:spacing w:val="-4"/>
        </w:rPr>
        <w:t>由法定代表人、主要负责人，或者其授权代表签字或者盖章，并加盖公章。质疑</w:t>
      </w:r>
    </w:p>
    <w:p>
      <w:pPr>
        <w:spacing w:line="362" w:lineRule="auto"/>
        <w:sectPr>
          <w:footerReference w:type="default" r:id="rId34"/>
          <w:pgSz w:w="11900" w:h="16839"/>
          <w:pgMar w:top="1337" w:right="0" w:bottom="864" w:left="1444" w:header="949" w:footer="647" w:gutter="0"/>
        </w:sectPr>
        <w:rPr>
          <w:rFonts w:ascii="SimSun" w:hAnsi="SimSun" w:eastAsia="SimSun" w:cs="SimSun"/>
          <w:sz w:val="24"/>
          <w:szCs w:val="24"/>
        </w:rPr>
      </w:pPr>
    </w:p>
    <w:p>
      <w:pPr>
        <w:ind w:left="369" w:right="1800" w:firstLine="11"/>
        <w:spacing w:before="136" w:line="359" w:lineRule="auto"/>
        <w:rPr>
          <w:rFonts w:ascii="SimSun" w:hAnsi="SimSun" w:eastAsia="SimSun" w:cs="SimSun"/>
          <w:sz w:val="24"/>
          <w:szCs w:val="24"/>
        </w:rPr>
      </w:pPr>
      <w:r>
        <w:rPr>
          <w:rFonts w:ascii="SimSun" w:hAnsi="SimSun" w:eastAsia="SimSun" w:cs="SimSun"/>
          <w:sz w:val="24"/>
          <w:szCs w:val="24"/>
          <w:spacing w:val="-3"/>
        </w:rPr>
        <w:t>函应按照财政部制定的范本填写，范本格式可通过中国政府采购网(</w:t>
      </w:r>
      <w:hyperlink w:history="true" r:id="rId38">
        <w:r>
          <w:rPr>
            <w:rFonts w:ascii="SimSun" w:hAnsi="SimSun" w:eastAsia="SimSun" w:cs="SimSun"/>
            <w:sz w:val="24"/>
            <w:szCs w:val="24"/>
            <w:spacing w:val="-3"/>
          </w:rPr>
          <w:t>http:/</w:t>
        </w:r>
        <w:r>
          <w:rPr>
            <w:rFonts w:ascii="SimSun" w:hAnsi="SimSun" w:eastAsia="SimSun" w:cs="SimSun"/>
            <w:sz w:val="24"/>
            <w:szCs w:val="24"/>
            <w:spacing w:val="-4"/>
          </w:rPr>
          <w:t>/www.</w:t>
        </w:r>
      </w:hyperlink>
      <w:r>
        <w:rPr>
          <w:rFonts w:ascii="SimSun" w:hAnsi="SimSun" w:eastAsia="SimSun" w:cs="SimSun"/>
          <w:sz w:val="24"/>
          <w:szCs w:val="24"/>
        </w:rPr>
        <w:t xml:space="preserve"> </w:t>
      </w:r>
      <w:hyperlink w:history="true" r:id="rId38">
        <w:r>
          <w:rPr>
            <w:rFonts w:ascii="SimSun" w:hAnsi="SimSun" w:eastAsia="SimSun" w:cs="SimSun"/>
            <w:sz w:val="24"/>
            <w:szCs w:val="24"/>
            <w:spacing w:val="-2"/>
          </w:rPr>
          <w:t>ccgp.gov.cn</w:t>
        </w:r>
      </w:hyperlink>
      <w:r>
        <w:rPr>
          <w:rFonts w:ascii="SimSun" w:hAnsi="SimSun" w:eastAsia="SimSun" w:cs="SimSun"/>
          <w:sz w:val="24"/>
          <w:szCs w:val="24"/>
          <w:spacing w:val="-2"/>
        </w:rPr>
        <w:t>)右侧的“下载专区</w:t>
      </w:r>
      <w:r>
        <w:rPr>
          <w:rFonts w:ascii="SimSun" w:hAnsi="SimSun" w:eastAsia="SimSun" w:cs="SimSun"/>
          <w:sz w:val="24"/>
          <w:szCs w:val="24"/>
          <w:spacing w:val="-88"/>
        </w:rPr>
        <w:t xml:space="preserve"> </w:t>
      </w:r>
      <w:r>
        <w:rPr>
          <w:rFonts w:ascii="SimSun" w:hAnsi="SimSun" w:eastAsia="SimSun" w:cs="SimSun"/>
          <w:sz w:val="24"/>
          <w:szCs w:val="24"/>
          <w:spacing w:val="-2"/>
        </w:rPr>
        <w:t>”下载。</w:t>
      </w:r>
    </w:p>
    <w:p>
      <w:pPr>
        <w:ind w:left="364" w:right="1714" w:firstLine="485"/>
        <w:spacing w:before="1" w:line="359" w:lineRule="auto"/>
        <w:rPr>
          <w:rFonts w:ascii="SimSun" w:hAnsi="SimSun" w:eastAsia="SimSun" w:cs="SimSun"/>
          <w:sz w:val="24"/>
          <w:szCs w:val="24"/>
        </w:rPr>
      </w:pPr>
      <w:r>
        <w:rPr>
          <w:rFonts w:ascii="SimSun" w:hAnsi="SimSun" w:eastAsia="SimSun" w:cs="SimSun"/>
          <w:sz w:val="24"/>
          <w:szCs w:val="24"/>
          <w:spacing w:val="-2"/>
        </w:rPr>
        <w:t>7.5 投标人提起询问和质疑，应当按照《政府采购质疑和投诉办法》</w:t>
      </w:r>
      <w:r>
        <w:rPr>
          <w:rFonts w:ascii="SimSun" w:hAnsi="SimSun" w:eastAsia="SimSun" w:cs="SimSun"/>
          <w:sz w:val="24"/>
          <w:szCs w:val="24"/>
          <w:spacing w:val="-67"/>
        </w:rPr>
        <w:t xml:space="preserve"> </w:t>
      </w:r>
      <w:r>
        <w:rPr>
          <w:rFonts w:ascii="SimSun" w:hAnsi="SimSun" w:eastAsia="SimSun" w:cs="SimSun"/>
          <w:sz w:val="24"/>
          <w:szCs w:val="24"/>
          <w:spacing w:val="-2"/>
        </w:rPr>
        <w:t>(财政</w:t>
      </w:r>
      <w:r>
        <w:rPr>
          <w:rFonts w:ascii="SimSun" w:hAnsi="SimSun" w:eastAsia="SimSun" w:cs="SimSun"/>
          <w:sz w:val="24"/>
          <w:szCs w:val="24"/>
        </w:rPr>
        <w:t xml:space="preserve">  </w:t>
      </w:r>
      <w:r>
        <w:rPr>
          <w:rFonts w:ascii="SimSun" w:hAnsi="SimSun" w:eastAsia="SimSun" w:cs="SimSun"/>
          <w:sz w:val="24"/>
          <w:szCs w:val="24"/>
          <w:spacing w:val="-1"/>
        </w:rPr>
        <w:t>部令第 94 号) 的规定办理。质疑函或授权委托书的内容不符合《投标人须知》</w:t>
      </w:r>
      <w:r>
        <w:rPr>
          <w:rFonts w:ascii="SimSun" w:hAnsi="SimSun" w:eastAsia="SimSun" w:cs="SimSun"/>
          <w:sz w:val="24"/>
          <w:szCs w:val="24"/>
          <w:spacing w:val="13"/>
        </w:rPr>
        <w:t xml:space="preserve"> </w:t>
      </w:r>
      <w:r>
        <w:rPr>
          <w:rFonts w:ascii="SimSun" w:hAnsi="SimSun" w:eastAsia="SimSun" w:cs="SimSun"/>
          <w:sz w:val="24"/>
          <w:szCs w:val="24"/>
        </w:rPr>
        <w:t>第 7.3 条和第 7.4 条规定的，采购人将当场一次性</w:t>
      </w:r>
      <w:r>
        <w:rPr>
          <w:rFonts w:ascii="SimSun" w:hAnsi="SimSun" w:eastAsia="SimSun" w:cs="SimSun"/>
          <w:sz w:val="24"/>
          <w:szCs w:val="24"/>
          <w:spacing w:val="-1"/>
        </w:rPr>
        <w:t>告知投标人需要补正的事</w:t>
      </w:r>
      <w:r>
        <w:rPr>
          <w:rFonts w:ascii="SimSun" w:hAnsi="SimSun" w:eastAsia="SimSun" w:cs="SimSun"/>
          <w:sz w:val="24"/>
          <w:szCs w:val="24"/>
        </w:rPr>
        <w:t xml:space="preserve">   </w:t>
      </w:r>
      <w:r>
        <w:rPr>
          <w:rFonts w:ascii="SimSun" w:hAnsi="SimSun" w:eastAsia="SimSun" w:cs="SimSun"/>
          <w:sz w:val="24"/>
          <w:szCs w:val="24"/>
        </w:rPr>
        <w:t>项，投标人超过法定质疑期未按要求补正并重新</w:t>
      </w:r>
      <w:r>
        <w:rPr>
          <w:rFonts w:ascii="SimSun" w:hAnsi="SimSun" w:eastAsia="SimSun" w:cs="SimSun"/>
          <w:sz w:val="24"/>
          <w:szCs w:val="24"/>
          <w:spacing w:val="-1"/>
        </w:rPr>
        <w:t>提交的，视为放弃质疑。</w:t>
      </w:r>
    </w:p>
    <w:p>
      <w:pPr>
        <w:ind w:left="845"/>
        <w:spacing w:line="218" w:lineRule="auto"/>
        <w:rPr>
          <w:rFonts w:ascii="SimSun" w:hAnsi="SimSun" w:eastAsia="SimSun" w:cs="SimSun"/>
          <w:sz w:val="24"/>
          <w:szCs w:val="24"/>
        </w:rPr>
      </w:pPr>
      <w:r>
        <w:rPr>
          <w:rFonts w:ascii="SimSun" w:hAnsi="SimSun" w:eastAsia="SimSun" w:cs="SimSun"/>
          <w:sz w:val="24"/>
          <w:szCs w:val="24"/>
          <w:b/>
          <w:bCs/>
          <w:spacing w:val="-2"/>
        </w:rPr>
        <w:t>质疑函的递交应当采取当面递交形式，否则视为未递交。</w:t>
      </w:r>
      <w:r>
        <w:rPr>
          <w:rFonts w:ascii="SimSun" w:hAnsi="SimSun" w:eastAsia="SimSun" w:cs="SimSun"/>
          <w:sz w:val="24"/>
          <w:szCs w:val="24"/>
          <w:b/>
          <w:bCs/>
          <w:spacing w:val="-3"/>
        </w:rPr>
        <w:t>质疑联系部门：</w:t>
      </w:r>
    </w:p>
    <w:p>
      <w:pPr>
        <w:ind w:left="365" w:right="1904"/>
        <w:spacing w:before="183" w:line="359" w:lineRule="auto"/>
        <w:rPr>
          <w:rFonts w:ascii="SimSun" w:hAnsi="SimSun" w:eastAsia="SimSun" w:cs="SimSun"/>
          <w:sz w:val="24"/>
          <w:szCs w:val="24"/>
        </w:rPr>
      </w:pPr>
      <w:r>
        <w:rPr>
          <w:rFonts w:ascii="SimSun" w:hAnsi="SimSun" w:eastAsia="SimSun" w:cs="SimSun"/>
          <w:sz w:val="24"/>
          <w:szCs w:val="24"/>
          <w:b/>
          <w:bCs/>
          <w:spacing w:val="-2"/>
        </w:rPr>
        <w:t>上海瑞和工程咨询有限公司，联系电话：</w:t>
      </w:r>
      <w:r>
        <w:rPr>
          <w:rFonts w:ascii="SimSun" w:hAnsi="SimSun" w:eastAsia="SimSun" w:cs="SimSun"/>
          <w:sz w:val="24"/>
          <w:szCs w:val="24"/>
          <w:spacing w:val="-2"/>
        </w:rPr>
        <w:t xml:space="preserve"> </w:t>
      </w:r>
      <w:r>
        <w:rPr>
          <w:rFonts w:ascii="SimSun" w:hAnsi="SimSun" w:eastAsia="SimSun" w:cs="SimSun"/>
          <w:sz w:val="24"/>
          <w:szCs w:val="24"/>
          <w:b/>
          <w:bCs/>
          <w:spacing w:val="-2"/>
        </w:rPr>
        <w:t>13916656625，地址：上海市宝山区</w:t>
      </w:r>
      <w:r>
        <w:rPr>
          <w:rFonts w:ascii="SimSun" w:hAnsi="SimSun" w:eastAsia="SimSun" w:cs="SimSun"/>
          <w:sz w:val="24"/>
          <w:szCs w:val="24"/>
          <w:spacing w:val="5"/>
        </w:rPr>
        <w:t xml:space="preserve"> </w:t>
      </w:r>
      <w:r>
        <w:rPr>
          <w:rFonts w:ascii="SimSun" w:hAnsi="SimSun" w:eastAsia="SimSun" w:cs="SimSun"/>
          <w:sz w:val="24"/>
          <w:szCs w:val="24"/>
          <w:b/>
          <w:bCs/>
          <w:spacing w:val="-10"/>
        </w:rPr>
        <w:t>友谊路</w:t>
      </w:r>
      <w:r>
        <w:rPr>
          <w:rFonts w:ascii="SimSun" w:hAnsi="SimSun" w:eastAsia="SimSun" w:cs="SimSun"/>
          <w:sz w:val="24"/>
          <w:szCs w:val="24"/>
          <w:spacing w:val="-29"/>
        </w:rPr>
        <w:t xml:space="preserve"> </w:t>
      </w:r>
      <w:r>
        <w:rPr>
          <w:rFonts w:ascii="SimSun" w:hAnsi="SimSun" w:eastAsia="SimSun" w:cs="SimSun"/>
          <w:sz w:val="24"/>
          <w:szCs w:val="24"/>
          <w:b/>
          <w:bCs/>
          <w:spacing w:val="-10"/>
        </w:rPr>
        <w:t>1538</w:t>
      </w:r>
      <w:r>
        <w:rPr>
          <w:rFonts w:ascii="SimSun" w:hAnsi="SimSun" w:eastAsia="SimSun" w:cs="SimSun"/>
          <w:sz w:val="24"/>
          <w:szCs w:val="24"/>
          <w:spacing w:val="-48"/>
        </w:rPr>
        <w:t xml:space="preserve"> </w:t>
      </w:r>
      <w:r>
        <w:rPr>
          <w:rFonts w:ascii="SimSun" w:hAnsi="SimSun" w:eastAsia="SimSun" w:cs="SimSun"/>
          <w:sz w:val="24"/>
          <w:szCs w:val="24"/>
          <w:b/>
          <w:bCs/>
          <w:spacing w:val="-10"/>
        </w:rPr>
        <w:t>弄</w:t>
      </w:r>
      <w:r>
        <w:rPr>
          <w:rFonts w:ascii="SimSun" w:hAnsi="SimSun" w:eastAsia="SimSun" w:cs="SimSun"/>
          <w:sz w:val="24"/>
          <w:szCs w:val="24"/>
          <w:spacing w:val="-31"/>
        </w:rPr>
        <w:t xml:space="preserve"> </w:t>
      </w:r>
      <w:r>
        <w:rPr>
          <w:rFonts w:ascii="SimSun" w:hAnsi="SimSun" w:eastAsia="SimSun" w:cs="SimSun"/>
          <w:sz w:val="24"/>
          <w:szCs w:val="24"/>
          <w:b/>
          <w:bCs/>
          <w:spacing w:val="-10"/>
        </w:rPr>
        <w:t>15</w:t>
      </w:r>
      <w:r>
        <w:rPr>
          <w:rFonts w:ascii="SimSun" w:hAnsi="SimSun" w:eastAsia="SimSun" w:cs="SimSun"/>
          <w:sz w:val="24"/>
          <w:szCs w:val="24"/>
          <w:spacing w:val="-44"/>
        </w:rPr>
        <w:t xml:space="preserve"> </w:t>
      </w:r>
      <w:r>
        <w:rPr>
          <w:rFonts w:ascii="SimSun" w:hAnsi="SimSun" w:eastAsia="SimSun" w:cs="SimSun"/>
          <w:sz w:val="24"/>
          <w:szCs w:val="24"/>
          <w:b/>
          <w:bCs/>
          <w:spacing w:val="-10"/>
        </w:rPr>
        <w:t>号。</w:t>
      </w:r>
    </w:p>
    <w:p>
      <w:pPr>
        <w:ind w:left="366" w:right="1800" w:firstLine="483"/>
        <w:spacing w:before="1" w:line="312" w:lineRule="auto"/>
        <w:rPr>
          <w:rFonts w:ascii="SimSun" w:hAnsi="SimSun" w:eastAsia="SimSun" w:cs="SimSun"/>
          <w:sz w:val="24"/>
          <w:szCs w:val="24"/>
        </w:rPr>
      </w:pPr>
      <w:r>
        <w:drawing>
          <wp:anchor distT="0" distB="0" distL="0" distR="0" simplePos="0" relativeHeight="251697152" behindDoc="0" locked="0" layoutInCell="1" allowOverlap="1">
            <wp:simplePos x="0" y="0"/>
            <wp:positionH relativeFrom="column">
              <wp:posOffset>6580632</wp:posOffset>
            </wp:positionH>
            <wp:positionV relativeFrom="paragraph">
              <wp:posOffset>368683</wp:posOffset>
            </wp:positionV>
            <wp:extent cx="58419" cy="4437599"/>
            <wp:effectExtent l="0" t="0" r="0" b="0"/>
            <wp:wrapNone/>
            <wp:docPr id="32" name="IM 32"/>
            <wp:cNvGraphicFramePr/>
            <a:graphic>
              <a:graphicData uri="http://schemas.openxmlformats.org/drawingml/2006/picture">
                <pic:pic>
                  <pic:nvPicPr>
                    <pic:cNvPr id="32" name="IM 32"/>
                    <pic:cNvPicPr/>
                  </pic:nvPicPr>
                  <pic:blipFill>
                    <a:blip r:embed="rId39"/>
                    <a:stretch>
                      <a:fillRect/>
                    </a:stretch>
                  </pic:blipFill>
                  <pic:spPr>
                    <a:xfrm rot="0">
                      <a:off x="0" y="0"/>
                      <a:ext cx="58419" cy="4437599"/>
                    </a:xfrm>
                    <a:prstGeom prst="rect">
                      <a:avLst/>
                    </a:prstGeom>
                  </pic:spPr>
                </pic:pic>
              </a:graphicData>
            </a:graphic>
          </wp:anchor>
        </w:drawing>
      </w:r>
      <w:r>
        <w:rPr>
          <w:rFonts w:ascii="SimSun" w:hAnsi="SimSun" w:eastAsia="SimSun" w:cs="SimSun"/>
          <w:sz w:val="24"/>
          <w:szCs w:val="24"/>
          <w:spacing w:val="-3"/>
        </w:rPr>
        <w:t>7.6 采购人将在收到投标人的书面质疑后七个工</w:t>
      </w:r>
      <w:r>
        <w:rPr>
          <w:rFonts w:ascii="SimSun" w:hAnsi="SimSun" w:eastAsia="SimSun" w:cs="SimSun"/>
          <w:sz w:val="24"/>
          <w:szCs w:val="24"/>
          <w:spacing w:val="-4"/>
        </w:rPr>
        <w:t>作日内作出答复，并以书面</w:t>
      </w:r>
      <w:r>
        <w:rPr>
          <w:rFonts w:ascii="SimSun" w:hAnsi="SimSun" w:eastAsia="SimSun" w:cs="SimSun"/>
          <w:sz w:val="24"/>
          <w:szCs w:val="24"/>
        </w:rPr>
        <w:t xml:space="preserve"> </w:t>
      </w:r>
      <w:r>
        <w:rPr>
          <w:rFonts w:ascii="SimSun" w:hAnsi="SimSun" w:eastAsia="SimSun" w:cs="SimSun"/>
          <w:sz w:val="24"/>
          <w:szCs w:val="24"/>
          <w:spacing w:val="-3"/>
        </w:rPr>
        <w:t>形式通知提出质疑的投标人和其他有关投标人，但答复的内</w:t>
      </w:r>
      <w:r>
        <w:rPr>
          <w:rFonts w:ascii="SimSun" w:hAnsi="SimSun" w:eastAsia="SimSun" w:cs="SimSun"/>
          <w:sz w:val="24"/>
          <w:szCs w:val="24"/>
          <w:spacing w:val="-4"/>
        </w:rPr>
        <w:t>容不涉及商业秘密或</w:t>
      </w:r>
      <w:r>
        <w:rPr>
          <w:rFonts w:ascii="SimSun" w:hAnsi="SimSun" w:eastAsia="SimSun" w:cs="SimSun"/>
          <w:sz w:val="24"/>
          <w:szCs w:val="24"/>
        </w:rPr>
        <w:t xml:space="preserve"> </w:t>
      </w:r>
      <w:r>
        <w:rPr>
          <w:rFonts w:ascii="SimSun" w:hAnsi="SimSun" w:eastAsia="SimSun" w:cs="SimSun"/>
          <w:sz w:val="24"/>
          <w:szCs w:val="24"/>
          <w:spacing w:val="-2"/>
        </w:rPr>
        <w:t>者依法应当保密的内容。</w:t>
      </w:r>
    </w:p>
    <w:p>
      <w:pPr>
        <w:ind w:left="367" w:right="1800" w:firstLine="482"/>
        <w:spacing w:before="184" w:line="312" w:lineRule="auto"/>
        <w:rPr>
          <w:rFonts w:ascii="SimSun" w:hAnsi="SimSun" w:eastAsia="SimSun" w:cs="SimSun"/>
          <w:sz w:val="24"/>
          <w:szCs w:val="24"/>
        </w:rPr>
      </w:pPr>
      <w:r>
        <w:rPr>
          <w:rFonts w:ascii="SimSun" w:hAnsi="SimSun" w:eastAsia="SimSun" w:cs="SimSun"/>
          <w:sz w:val="24"/>
          <w:szCs w:val="24"/>
          <w:spacing w:val="-1"/>
        </w:rPr>
        <w:t>7.7 对投标人询问或质疑的答复将导致招标文件变更或者影响招标活动继</w:t>
      </w:r>
      <w:r>
        <w:rPr>
          <w:rFonts w:ascii="SimSun" w:hAnsi="SimSun" w:eastAsia="SimSun" w:cs="SimSun"/>
          <w:sz w:val="24"/>
          <w:szCs w:val="24"/>
          <w:spacing w:val="8"/>
        </w:rPr>
        <w:t xml:space="preserve">  </w:t>
      </w:r>
      <w:r>
        <w:rPr>
          <w:rFonts w:ascii="SimSun" w:hAnsi="SimSun" w:eastAsia="SimSun" w:cs="SimSun"/>
          <w:sz w:val="24"/>
          <w:szCs w:val="24"/>
          <w:spacing w:val="-3"/>
        </w:rPr>
        <w:t>续进行的，采购人将通知提出询问或质疑的投标人，并在</w:t>
      </w:r>
      <w:r>
        <w:rPr>
          <w:rFonts w:ascii="SimSun" w:hAnsi="SimSun" w:eastAsia="SimSun" w:cs="SimSun"/>
          <w:sz w:val="24"/>
          <w:szCs w:val="24"/>
          <w:spacing w:val="-4"/>
        </w:rPr>
        <w:t>原招标公告发布媒体上</w:t>
      </w:r>
      <w:r>
        <w:rPr>
          <w:rFonts w:ascii="SimSun" w:hAnsi="SimSun" w:eastAsia="SimSun" w:cs="SimSun"/>
          <w:sz w:val="24"/>
          <w:szCs w:val="24"/>
        </w:rPr>
        <w:t xml:space="preserve"> </w:t>
      </w:r>
      <w:r>
        <w:rPr>
          <w:rFonts w:ascii="SimSun" w:hAnsi="SimSun" w:eastAsia="SimSun" w:cs="SimSun"/>
          <w:sz w:val="24"/>
          <w:szCs w:val="24"/>
          <w:spacing w:val="-2"/>
        </w:rPr>
        <w:t>发布变更公告。</w:t>
      </w:r>
    </w:p>
    <w:p>
      <w:pPr>
        <w:ind w:left="365"/>
        <w:spacing w:before="183" w:line="219" w:lineRule="auto"/>
        <w:rPr>
          <w:rFonts w:ascii="SimSun" w:hAnsi="SimSun" w:eastAsia="SimSun" w:cs="SimSun"/>
          <w:sz w:val="24"/>
          <w:szCs w:val="24"/>
        </w:rPr>
      </w:pPr>
      <w:r>
        <w:rPr>
          <w:rFonts w:ascii="SimSun" w:hAnsi="SimSun" w:eastAsia="SimSun" w:cs="SimSun"/>
          <w:sz w:val="24"/>
          <w:szCs w:val="24"/>
          <w:b/>
          <w:bCs/>
          <w:spacing w:val="-3"/>
        </w:rPr>
        <w:t>8.公平竞争和诚实信用</w:t>
      </w:r>
    </w:p>
    <w:p>
      <w:pPr>
        <w:ind w:left="363" w:right="1720" w:firstLine="481"/>
        <w:spacing w:before="183" w:line="331" w:lineRule="auto"/>
        <w:rPr>
          <w:rFonts w:ascii="SimSun" w:hAnsi="SimSun" w:eastAsia="SimSun" w:cs="SimSun"/>
          <w:sz w:val="24"/>
          <w:szCs w:val="24"/>
        </w:rPr>
      </w:pPr>
      <w:r>
        <w:rPr>
          <w:rFonts w:ascii="SimSun" w:hAnsi="SimSun" w:eastAsia="SimSun" w:cs="SimSun"/>
          <w:sz w:val="24"/>
          <w:szCs w:val="24"/>
          <w:spacing w:val="-3"/>
        </w:rPr>
        <w:t>8.1 投标人在本招标项目的竞争中应自觉遵循公平竞争和</w:t>
      </w:r>
      <w:r>
        <w:rPr>
          <w:rFonts w:ascii="SimSun" w:hAnsi="SimSun" w:eastAsia="SimSun" w:cs="SimSun"/>
          <w:sz w:val="24"/>
          <w:szCs w:val="24"/>
          <w:spacing w:val="-4"/>
        </w:rPr>
        <w:t>诚实信用原则，不</w:t>
      </w:r>
      <w:r>
        <w:rPr>
          <w:rFonts w:ascii="SimSun" w:hAnsi="SimSun" w:eastAsia="SimSun" w:cs="SimSun"/>
          <w:sz w:val="24"/>
          <w:szCs w:val="24"/>
        </w:rPr>
        <w:t xml:space="preserve"> </w:t>
      </w:r>
      <w:r>
        <w:rPr>
          <w:rFonts w:ascii="SimSun" w:hAnsi="SimSun" w:eastAsia="SimSun" w:cs="SimSun"/>
          <w:sz w:val="24"/>
          <w:szCs w:val="24"/>
          <w:spacing w:val="-3"/>
        </w:rPr>
        <w:t>得存在腐败、欺诈或其他严重违背公平竞争和诚实信用原则、扰乱</w:t>
      </w:r>
      <w:r>
        <w:rPr>
          <w:rFonts w:ascii="SimSun" w:hAnsi="SimSun" w:eastAsia="SimSun" w:cs="SimSun"/>
          <w:sz w:val="24"/>
          <w:szCs w:val="24"/>
          <w:spacing w:val="-4"/>
        </w:rPr>
        <w:t>政府采购正常</w:t>
      </w:r>
      <w:r>
        <w:rPr>
          <w:rFonts w:ascii="SimSun" w:hAnsi="SimSun" w:eastAsia="SimSun" w:cs="SimSun"/>
          <w:sz w:val="24"/>
          <w:szCs w:val="24"/>
        </w:rPr>
        <w:t xml:space="preserve"> </w:t>
      </w:r>
      <w:r>
        <w:rPr>
          <w:rFonts w:ascii="SimSun" w:hAnsi="SimSun" w:eastAsia="SimSun" w:cs="SimSun"/>
          <w:sz w:val="24"/>
          <w:szCs w:val="24"/>
          <w:spacing w:val="-4"/>
        </w:rPr>
        <w:t>秩序的行为。“腐败行为</w:t>
      </w:r>
      <w:r>
        <w:rPr>
          <w:rFonts w:ascii="SimSun" w:hAnsi="SimSun" w:eastAsia="SimSun" w:cs="SimSun"/>
          <w:sz w:val="24"/>
          <w:szCs w:val="24"/>
          <w:spacing w:val="-88"/>
        </w:rPr>
        <w:t xml:space="preserve"> </w:t>
      </w:r>
      <w:r>
        <w:rPr>
          <w:rFonts w:ascii="SimSun" w:hAnsi="SimSun" w:eastAsia="SimSun" w:cs="SimSun"/>
          <w:sz w:val="24"/>
          <w:szCs w:val="24"/>
          <w:spacing w:val="-4"/>
        </w:rPr>
        <w:t>”是指提供、给予任何有价值的东西来影响采购</w:t>
      </w:r>
      <w:r>
        <w:rPr>
          <w:rFonts w:ascii="SimSun" w:hAnsi="SimSun" w:eastAsia="SimSun" w:cs="SimSun"/>
          <w:sz w:val="24"/>
          <w:szCs w:val="24"/>
          <w:spacing w:val="-5"/>
        </w:rPr>
        <w:t>人员在</w:t>
      </w:r>
      <w:r>
        <w:rPr>
          <w:rFonts w:ascii="SimSun" w:hAnsi="SimSun" w:eastAsia="SimSun" w:cs="SimSun"/>
          <w:sz w:val="24"/>
          <w:szCs w:val="24"/>
        </w:rPr>
        <w:t xml:space="preserve"> </w:t>
      </w:r>
      <w:r>
        <w:rPr>
          <w:rFonts w:ascii="SimSun" w:hAnsi="SimSun" w:eastAsia="SimSun" w:cs="SimSun"/>
          <w:sz w:val="24"/>
          <w:szCs w:val="24"/>
          <w:spacing w:val="-4"/>
        </w:rPr>
        <w:t>采购过程或合同实施过程中的行为；“欺诈行为</w:t>
      </w:r>
      <w:r>
        <w:rPr>
          <w:rFonts w:ascii="SimSun" w:hAnsi="SimSun" w:eastAsia="SimSun" w:cs="SimSun"/>
          <w:sz w:val="24"/>
          <w:szCs w:val="24"/>
          <w:spacing w:val="-88"/>
        </w:rPr>
        <w:t xml:space="preserve"> </w:t>
      </w:r>
      <w:r>
        <w:rPr>
          <w:rFonts w:ascii="SimSun" w:hAnsi="SimSun" w:eastAsia="SimSun" w:cs="SimSun"/>
          <w:sz w:val="24"/>
          <w:szCs w:val="24"/>
          <w:spacing w:val="-4"/>
        </w:rPr>
        <w:t>”是指为了影响采购过程</w:t>
      </w:r>
      <w:r>
        <w:rPr>
          <w:rFonts w:ascii="SimSun" w:hAnsi="SimSun" w:eastAsia="SimSun" w:cs="SimSun"/>
          <w:sz w:val="24"/>
          <w:szCs w:val="24"/>
          <w:spacing w:val="-5"/>
        </w:rPr>
        <w:t>或合同</w:t>
      </w:r>
      <w:r>
        <w:rPr>
          <w:rFonts w:ascii="SimSun" w:hAnsi="SimSun" w:eastAsia="SimSun" w:cs="SimSun"/>
          <w:sz w:val="24"/>
          <w:szCs w:val="24"/>
        </w:rPr>
        <w:t xml:space="preserve"> </w:t>
      </w:r>
      <w:r>
        <w:rPr>
          <w:rFonts w:ascii="SimSun" w:hAnsi="SimSun" w:eastAsia="SimSun" w:cs="SimSun"/>
          <w:sz w:val="24"/>
          <w:szCs w:val="24"/>
          <w:spacing w:val="-8"/>
        </w:rPr>
        <w:t>实施过程而提供虚假材料，谎报、隐瞒事实的行为，包括投标人之间串通投标等。</w:t>
      </w:r>
    </w:p>
    <w:p>
      <w:pPr>
        <w:ind w:left="364" w:right="1800" w:firstLine="480"/>
        <w:spacing w:before="182" w:line="331" w:lineRule="auto"/>
        <w:rPr>
          <w:rFonts w:ascii="SimSun" w:hAnsi="SimSun" w:eastAsia="SimSun" w:cs="SimSun"/>
          <w:sz w:val="24"/>
          <w:szCs w:val="24"/>
        </w:rPr>
      </w:pPr>
      <w:r>
        <w:rPr>
          <w:rFonts w:ascii="SimSun" w:hAnsi="SimSun" w:eastAsia="SimSun" w:cs="SimSun"/>
          <w:sz w:val="24"/>
          <w:szCs w:val="24"/>
          <w:spacing w:val="-3"/>
        </w:rPr>
        <w:t>8.2 如果有证据表明投标人在本招标项目的竞争中存在腐</w:t>
      </w:r>
      <w:r>
        <w:rPr>
          <w:rFonts w:ascii="SimSun" w:hAnsi="SimSun" w:eastAsia="SimSun" w:cs="SimSun"/>
          <w:sz w:val="24"/>
          <w:szCs w:val="24"/>
          <w:spacing w:val="-4"/>
        </w:rPr>
        <w:t>败、欺诈或其他严</w:t>
      </w:r>
      <w:r>
        <w:rPr>
          <w:rFonts w:ascii="SimSun" w:hAnsi="SimSun" w:eastAsia="SimSun" w:cs="SimSun"/>
          <w:sz w:val="24"/>
          <w:szCs w:val="24"/>
        </w:rPr>
        <w:t xml:space="preserve"> </w:t>
      </w:r>
      <w:r>
        <w:rPr>
          <w:rFonts w:ascii="SimSun" w:hAnsi="SimSun" w:eastAsia="SimSun" w:cs="SimSun"/>
          <w:sz w:val="24"/>
          <w:szCs w:val="24"/>
          <w:spacing w:val="-3"/>
        </w:rPr>
        <w:t>重违背公平竞争和诚实信用原则、扰乱政府采购正常秩序的行为</w:t>
      </w:r>
      <w:r>
        <w:rPr>
          <w:rFonts w:ascii="SimSun" w:hAnsi="SimSun" w:eastAsia="SimSun" w:cs="SimSun"/>
          <w:sz w:val="24"/>
          <w:szCs w:val="24"/>
          <w:spacing w:val="-4"/>
        </w:rPr>
        <w:t>，采购人将拒绝</w:t>
      </w:r>
      <w:r>
        <w:rPr>
          <w:rFonts w:ascii="SimSun" w:hAnsi="SimSun" w:eastAsia="SimSun" w:cs="SimSun"/>
          <w:sz w:val="24"/>
          <w:szCs w:val="24"/>
        </w:rPr>
        <w:t xml:space="preserve"> </w:t>
      </w:r>
      <w:r>
        <w:rPr>
          <w:rFonts w:ascii="SimSun" w:hAnsi="SimSun" w:eastAsia="SimSun" w:cs="SimSun"/>
          <w:sz w:val="24"/>
          <w:szCs w:val="24"/>
          <w:spacing w:val="-3"/>
        </w:rPr>
        <w:t>其投标，并将报告政府采购监管部门查处；中标后发现的，中标</w:t>
      </w:r>
      <w:r>
        <w:rPr>
          <w:rFonts w:ascii="SimSun" w:hAnsi="SimSun" w:eastAsia="SimSun" w:cs="SimSun"/>
          <w:sz w:val="24"/>
          <w:szCs w:val="24"/>
          <w:spacing w:val="-4"/>
        </w:rPr>
        <w:t>人须参照《中华</w:t>
      </w:r>
      <w:r>
        <w:rPr>
          <w:rFonts w:ascii="SimSun" w:hAnsi="SimSun" w:eastAsia="SimSun" w:cs="SimSun"/>
          <w:sz w:val="24"/>
          <w:szCs w:val="24"/>
        </w:rPr>
        <w:t xml:space="preserve"> </w:t>
      </w:r>
      <w:r>
        <w:rPr>
          <w:rFonts w:ascii="SimSun" w:hAnsi="SimSun" w:eastAsia="SimSun" w:cs="SimSun"/>
          <w:sz w:val="24"/>
          <w:szCs w:val="24"/>
          <w:spacing w:val="-1"/>
        </w:rPr>
        <w:t>人民共和国消费者权益保护法》第</w:t>
      </w:r>
      <w:r>
        <w:rPr>
          <w:rFonts w:ascii="SimSun" w:hAnsi="SimSun" w:eastAsia="SimSun" w:cs="SimSun"/>
          <w:sz w:val="24"/>
          <w:szCs w:val="24"/>
          <w:spacing w:val="-46"/>
        </w:rPr>
        <w:t xml:space="preserve"> </w:t>
      </w:r>
      <w:r>
        <w:rPr>
          <w:rFonts w:ascii="SimSun" w:hAnsi="SimSun" w:eastAsia="SimSun" w:cs="SimSun"/>
          <w:sz w:val="24"/>
          <w:szCs w:val="24"/>
          <w:spacing w:val="-1"/>
        </w:rPr>
        <w:t>55</w:t>
      </w:r>
      <w:r>
        <w:rPr>
          <w:rFonts w:ascii="SimSun" w:hAnsi="SimSun" w:eastAsia="SimSun" w:cs="SimSun"/>
          <w:sz w:val="24"/>
          <w:szCs w:val="24"/>
          <w:spacing w:val="-49"/>
        </w:rPr>
        <w:t xml:space="preserve"> </w:t>
      </w:r>
      <w:r>
        <w:rPr>
          <w:rFonts w:ascii="SimSun" w:hAnsi="SimSun" w:eastAsia="SimSun" w:cs="SimSun"/>
          <w:sz w:val="24"/>
          <w:szCs w:val="24"/>
          <w:spacing w:val="-1"/>
        </w:rPr>
        <w:t>条之条文描述方式双倍赔偿采购人，且民</w:t>
      </w:r>
      <w:r>
        <w:rPr>
          <w:rFonts w:ascii="SimSun" w:hAnsi="SimSun" w:eastAsia="SimSun" w:cs="SimSun"/>
          <w:sz w:val="24"/>
          <w:szCs w:val="24"/>
        </w:rPr>
        <w:t xml:space="preserve"> </w:t>
      </w:r>
      <w:r>
        <w:rPr>
          <w:rFonts w:ascii="SimSun" w:hAnsi="SimSun" w:eastAsia="SimSun" w:cs="SimSun"/>
          <w:sz w:val="24"/>
          <w:szCs w:val="24"/>
          <w:spacing w:val="-1"/>
        </w:rPr>
        <w:t>事赔偿并不免除违法投标人的行政与刑事责任。</w:t>
      </w:r>
    </w:p>
    <w:p>
      <w:pPr>
        <w:ind w:left="364" w:right="1800" w:firstLine="480"/>
        <w:spacing w:before="183" w:line="323" w:lineRule="auto"/>
        <w:rPr>
          <w:rFonts w:ascii="SimSun" w:hAnsi="SimSun" w:eastAsia="SimSun" w:cs="SimSun"/>
          <w:sz w:val="24"/>
          <w:szCs w:val="24"/>
        </w:rPr>
      </w:pPr>
      <w:r>
        <w:rPr>
          <w:rFonts w:ascii="SimSun" w:hAnsi="SimSun" w:eastAsia="SimSun" w:cs="SimSun"/>
          <w:sz w:val="24"/>
          <w:szCs w:val="24"/>
        </w:rPr>
        <w:t>8.3 采购人将在开标后至评标前，通过“信用中国”网站(</w:t>
      </w:r>
      <w:hyperlink w:history="true" r:id="rId40">
        <w:r>
          <w:rPr>
            <w:rFonts w:ascii="SimSun" w:hAnsi="SimSun" w:eastAsia="SimSun" w:cs="SimSun"/>
            <w:sz w:val="24"/>
            <w:szCs w:val="24"/>
          </w:rPr>
          <w:t>ww</w:t>
        </w:r>
        <w:r>
          <w:rPr>
            <w:rFonts w:ascii="SimSun" w:hAnsi="SimSun" w:eastAsia="SimSun" w:cs="SimSun"/>
            <w:sz w:val="24"/>
            <w:szCs w:val="24"/>
            <w:spacing w:val="-1"/>
          </w:rPr>
          <w:t>w.creditchin</w:t>
        </w:r>
      </w:hyperlink>
      <w:r>
        <w:rPr>
          <w:rFonts w:ascii="SimSun" w:hAnsi="SimSun" w:eastAsia="SimSun" w:cs="SimSun"/>
          <w:sz w:val="24"/>
          <w:szCs w:val="24"/>
        </w:rPr>
        <w:t xml:space="preserve"> </w:t>
      </w:r>
      <w:r>
        <w:rPr>
          <w:rFonts w:ascii="SimSun" w:hAnsi="SimSun" w:eastAsia="SimSun" w:cs="SimSun"/>
          <w:sz w:val="24"/>
          <w:szCs w:val="24"/>
          <w:spacing w:val="-2"/>
        </w:rPr>
        <w:t>a.gov.cn)、中国政府采购网(</w:t>
      </w:r>
      <w:hyperlink w:history="true" r:id="rId13">
        <w:r>
          <w:rPr>
            <w:rFonts w:ascii="SimSun" w:hAnsi="SimSun" w:eastAsia="SimSun" w:cs="SimSun"/>
            <w:sz w:val="24"/>
            <w:szCs w:val="24"/>
            <w:spacing w:val="-2"/>
          </w:rPr>
          <w:t>www.ccgp.gov.c</w:t>
        </w:r>
        <w:r>
          <w:rPr>
            <w:rFonts w:ascii="SimSun" w:hAnsi="SimSun" w:eastAsia="SimSun" w:cs="SimSun"/>
            <w:sz w:val="24"/>
            <w:szCs w:val="24"/>
            <w:spacing w:val="-3"/>
          </w:rPr>
          <w:t>n</w:t>
        </w:r>
      </w:hyperlink>
      <w:r>
        <w:rPr>
          <w:rFonts w:ascii="SimSun" w:hAnsi="SimSun" w:eastAsia="SimSun" w:cs="SimSun"/>
          <w:sz w:val="24"/>
          <w:szCs w:val="24"/>
          <w:spacing w:val="-3"/>
        </w:rPr>
        <w:t>)查询相关投标人信用记录，并对</w:t>
      </w:r>
      <w:r>
        <w:rPr>
          <w:rFonts w:ascii="SimSun" w:hAnsi="SimSun" w:eastAsia="SimSun" w:cs="SimSun"/>
          <w:sz w:val="24"/>
          <w:szCs w:val="24"/>
        </w:rPr>
        <w:t xml:space="preserve"> </w:t>
      </w:r>
      <w:r>
        <w:rPr>
          <w:rFonts w:ascii="SimSun" w:hAnsi="SimSun" w:eastAsia="SimSun" w:cs="SimSun"/>
          <w:sz w:val="24"/>
          <w:szCs w:val="24"/>
          <w:spacing w:val="-2"/>
        </w:rPr>
        <w:t>供应商信用记录进行甄别，对列入“信用中国”网站(</w:t>
      </w:r>
      <w:hyperlink w:history="true" r:id="rId12">
        <w:r>
          <w:rPr>
            <w:rFonts w:ascii="SimSun" w:hAnsi="SimSun" w:eastAsia="SimSun" w:cs="SimSun"/>
            <w:sz w:val="24"/>
            <w:szCs w:val="24"/>
            <w:spacing w:val="-2"/>
          </w:rPr>
          <w:t>www.c</w:t>
        </w:r>
        <w:r>
          <w:rPr>
            <w:rFonts w:ascii="SimSun" w:hAnsi="SimSun" w:eastAsia="SimSun" w:cs="SimSun"/>
            <w:sz w:val="24"/>
            <w:szCs w:val="24"/>
            <w:spacing w:val="-3"/>
          </w:rPr>
          <w:t>reditchina.gov.cn</w:t>
        </w:r>
      </w:hyperlink>
      <w:r>
        <w:rPr>
          <w:rFonts w:ascii="SimSun" w:hAnsi="SimSun" w:eastAsia="SimSun" w:cs="SimSun"/>
          <w:sz w:val="24"/>
          <w:szCs w:val="24"/>
          <w:spacing w:val="-3"/>
        </w:rPr>
        <w:t>)</w:t>
      </w:r>
      <w:r>
        <w:rPr>
          <w:rFonts w:ascii="SimSun" w:hAnsi="SimSun" w:eastAsia="SimSun" w:cs="SimSun"/>
          <w:sz w:val="24"/>
          <w:szCs w:val="24"/>
        </w:rPr>
        <w:t xml:space="preserve"> </w:t>
      </w:r>
      <w:r>
        <w:rPr>
          <w:rFonts w:ascii="SimSun" w:hAnsi="SimSun" w:eastAsia="SimSun" w:cs="SimSun"/>
          <w:sz w:val="24"/>
          <w:szCs w:val="24"/>
          <w:spacing w:val="-3"/>
        </w:rPr>
        <w:t>失信被执行人名单、重大税收违法案件当事人名单、中国政府采购网(</w:t>
      </w:r>
      <w:hyperlink w:history="true" r:id="rId41">
        <w:r>
          <w:rPr>
            <w:rFonts w:ascii="SimSun" w:hAnsi="SimSun" w:eastAsia="SimSun" w:cs="SimSun"/>
            <w:sz w:val="24"/>
            <w:szCs w:val="24"/>
            <w:spacing w:val="-3"/>
          </w:rPr>
          <w:t>www.ccgp</w:t>
        </w:r>
      </w:hyperlink>
      <w:r>
        <w:rPr>
          <w:rFonts w:ascii="SimSun" w:hAnsi="SimSun" w:eastAsia="SimSun" w:cs="SimSun"/>
          <w:sz w:val="24"/>
          <w:szCs w:val="24"/>
          <w:spacing w:val="-3"/>
        </w:rPr>
        <w:t>.</w:t>
      </w:r>
    </w:p>
    <w:p>
      <w:pPr>
        <w:spacing w:line="323" w:lineRule="auto"/>
        <w:sectPr>
          <w:footerReference w:type="default" r:id="rId37"/>
          <w:pgSz w:w="11900" w:h="16839"/>
          <w:pgMar w:top="1337" w:right="0" w:bottom="864" w:left="1444" w:header="949" w:footer="647" w:gutter="0"/>
        </w:sectPr>
        <w:rPr>
          <w:rFonts w:ascii="SimSun" w:hAnsi="SimSun" w:eastAsia="SimSun" w:cs="SimSun"/>
          <w:sz w:val="24"/>
          <w:szCs w:val="24"/>
        </w:rPr>
      </w:pPr>
    </w:p>
    <w:p>
      <w:pPr>
        <w:ind w:left="363" w:right="1800" w:firstLine="4"/>
        <w:spacing w:before="139" w:line="359" w:lineRule="auto"/>
        <w:jc w:val="both"/>
        <w:rPr>
          <w:rFonts w:ascii="SimSun" w:hAnsi="SimSun" w:eastAsia="SimSun" w:cs="SimSun"/>
          <w:sz w:val="24"/>
          <w:szCs w:val="24"/>
        </w:rPr>
      </w:pPr>
      <w:r>
        <w:rPr>
          <w:rFonts w:ascii="SimSun" w:hAnsi="SimSun" w:eastAsia="SimSun" w:cs="SimSun"/>
          <w:sz w:val="24"/>
          <w:szCs w:val="24"/>
        </w:rPr>
        <w:t>gov.cn)政府采购严重违法失信行为记录名单</w:t>
      </w:r>
      <w:r>
        <w:rPr>
          <w:rFonts w:ascii="SimSun" w:hAnsi="SimSun" w:eastAsia="SimSun" w:cs="SimSun"/>
          <w:sz w:val="24"/>
          <w:szCs w:val="24"/>
          <w:spacing w:val="-1"/>
        </w:rPr>
        <w:t>及其他不符合《中华人民共和国政</w:t>
      </w:r>
      <w:r>
        <w:rPr>
          <w:rFonts w:ascii="SimSun" w:hAnsi="SimSun" w:eastAsia="SimSun" w:cs="SimSun"/>
          <w:sz w:val="24"/>
          <w:szCs w:val="24"/>
        </w:rPr>
        <w:t xml:space="preserve"> </w:t>
      </w:r>
      <w:r>
        <w:rPr>
          <w:rFonts w:ascii="SimSun" w:hAnsi="SimSun" w:eastAsia="SimSun" w:cs="SimSun"/>
          <w:sz w:val="24"/>
          <w:szCs w:val="24"/>
          <w:spacing w:val="-3"/>
        </w:rPr>
        <w:t>府采购法》第二十二条规定条件的供应商，将拒绝其参与政府采购</w:t>
      </w:r>
      <w:r>
        <w:rPr>
          <w:rFonts w:ascii="SimSun" w:hAnsi="SimSun" w:eastAsia="SimSun" w:cs="SimSun"/>
          <w:sz w:val="24"/>
          <w:szCs w:val="24"/>
          <w:spacing w:val="-4"/>
        </w:rPr>
        <w:t>活动。两个以</w:t>
      </w:r>
      <w:r>
        <w:rPr>
          <w:rFonts w:ascii="SimSun" w:hAnsi="SimSun" w:eastAsia="SimSun" w:cs="SimSun"/>
          <w:sz w:val="24"/>
          <w:szCs w:val="24"/>
        </w:rPr>
        <w:t xml:space="preserve"> </w:t>
      </w:r>
      <w:r>
        <w:rPr>
          <w:rFonts w:ascii="SimSun" w:hAnsi="SimSun" w:eastAsia="SimSun" w:cs="SimSun"/>
          <w:sz w:val="24"/>
          <w:szCs w:val="24"/>
          <w:spacing w:val="-3"/>
        </w:rPr>
        <w:t>上的自然人、法人或者其他组织组成一个联合体，以一个供应商的</w:t>
      </w:r>
      <w:r>
        <w:rPr>
          <w:rFonts w:ascii="SimSun" w:hAnsi="SimSun" w:eastAsia="SimSun" w:cs="SimSun"/>
          <w:sz w:val="24"/>
          <w:szCs w:val="24"/>
          <w:spacing w:val="-4"/>
        </w:rPr>
        <w:t>身份共同参加</w:t>
      </w:r>
      <w:r>
        <w:rPr>
          <w:rFonts w:ascii="SimSun" w:hAnsi="SimSun" w:eastAsia="SimSun" w:cs="SimSun"/>
          <w:sz w:val="24"/>
          <w:szCs w:val="24"/>
        </w:rPr>
        <w:t xml:space="preserve"> </w:t>
      </w:r>
      <w:r>
        <w:rPr>
          <w:rFonts w:ascii="SimSun" w:hAnsi="SimSun" w:eastAsia="SimSun" w:cs="SimSun"/>
          <w:sz w:val="24"/>
          <w:szCs w:val="24"/>
          <w:spacing w:val="-3"/>
        </w:rPr>
        <w:t>政府采购活动的，将对所有联合体成员进行信用记录查询，联合体</w:t>
      </w:r>
      <w:r>
        <w:rPr>
          <w:rFonts w:ascii="SimSun" w:hAnsi="SimSun" w:eastAsia="SimSun" w:cs="SimSun"/>
          <w:sz w:val="24"/>
          <w:szCs w:val="24"/>
          <w:spacing w:val="-4"/>
        </w:rPr>
        <w:t>成员存在不良</w:t>
      </w:r>
      <w:r>
        <w:rPr>
          <w:rFonts w:ascii="SimSun" w:hAnsi="SimSun" w:eastAsia="SimSun" w:cs="SimSun"/>
          <w:sz w:val="24"/>
          <w:szCs w:val="24"/>
        </w:rPr>
        <w:t xml:space="preserve"> </w:t>
      </w:r>
      <w:r>
        <w:rPr>
          <w:rFonts w:ascii="SimSun" w:hAnsi="SimSun" w:eastAsia="SimSun" w:cs="SimSun"/>
          <w:sz w:val="24"/>
          <w:szCs w:val="24"/>
          <w:spacing w:val="-1"/>
        </w:rPr>
        <w:t>信用记录的，视同联合体存在不良信用记录。</w:t>
      </w:r>
    </w:p>
    <w:p>
      <w:pPr>
        <w:ind w:left="365"/>
        <w:spacing w:line="220" w:lineRule="auto"/>
        <w:rPr>
          <w:rFonts w:ascii="SimSun" w:hAnsi="SimSun" w:eastAsia="SimSun" w:cs="SimSun"/>
          <w:sz w:val="24"/>
          <w:szCs w:val="24"/>
        </w:rPr>
      </w:pPr>
      <w:r>
        <w:rPr>
          <w:rFonts w:ascii="SimSun" w:hAnsi="SimSun" w:eastAsia="SimSun" w:cs="SimSun"/>
          <w:sz w:val="24"/>
          <w:szCs w:val="24"/>
          <w:b/>
          <w:bCs/>
          <w:spacing w:val="-6"/>
        </w:rPr>
        <w:t>9.其他</w:t>
      </w:r>
    </w:p>
    <w:p>
      <w:pPr>
        <w:ind w:left="363" w:right="1800" w:firstLine="481"/>
        <w:spacing w:before="181" w:line="361" w:lineRule="auto"/>
        <w:jc w:val="both"/>
        <w:rPr>
          <w:rFonts w:ascii="SimSun" w:hAnsi="SimSun" w:eastAsia="SimSun" w:cs="SimSun"/>
          <w:sz w:val="24"/>
          <w:szCs w:val="24"/>
        </w:rPr>
      </w:pPr>
      <w:r>
        <w:rPr>
          <w:rFonts w:ascii="SimSun" w:hAnsi="SimSun" w:eastAsia="SimSun" w:cs="SimSun"/>
          <w:sz w:val="24"/>
          <w:szCs w:val="24"/>
          <w:spacing w:val="-3"/>
        </w:rPr>
        <w:t>本《投标人须知》的条款如与《招标公告》</w:t>
      </w:r>
      <w:r>
        <w:rPr>
          <w:rFonts w:ascii="SimSun" w:hAnsi="SimSun" w:eastAsia="SimSun" w:cs="SimSun"/>
          <w:sz w:val="24"/>
          <w:szCs w:val="24"/>
          <w:spacing w:val="-4"/>
        </w:rPr>
        <w:t>、《招标需求》和《评标方法与</w:t>
      </w:r>
      <w:r>
        <w:rPr>
          <w:rFonts w:ascii="SimSun" w:hAnsi="SimSun" w:eastAsia="SimSun" w:cs="SimSun"/>
          <w:sz w:val="24"/>
          <w:szCs w:val="24"/>
        </w:rPr>
        <w:t xml:space="preserve"> </w:t>
      </w:r>
      <w:r>
        <w:rPr>
          <w:rFonts w:ascii="SimSun" w:hAnsi="SimSun" w:eastAsia="SimSun" w:cs="SimSun"/>
          <w:sz w:val="24"/>
          <w:szCs w:val="24"/>
          <w:spacing w:val="-3"/>
        </w:rPr>
        <w:t>程序》就同一内容的表述不一致的，以《招标公告》、《招标需求</w:t>
      </w:r>
      <w:r>
        <w:rPr>
          <w:rFonts w:ascii="SimSun" w:hAnsi="SimSun" w:eastAsia="SimSun" w:cs="SimSun"/>
          <w:sz w:val="24"/>
          <w:szCs w:val="24"/>
          <w:spacing w:val="-4"/>
        </w:rPr>
        <w:t>》和《评标方</w:t>
      </w:r>
      <w:r>
        <w:rPr>
          <w:rFonts w:ascii="SimSun" w:hAnsi="SimSun" w:eastAsia="SimSun" w:cs="SimSun"/>
          <w:sz w:val="24"/>
          <w:szCs w:val="24"/>
        </w:rPr>
        <w:t xml:space="preserve"> </w:t>
      </w:r>
      <w:r>
        <w:rPr>
          <w:rFonts w:ascii="SimSun" w:hAnsi="SimSun" w:eastAsia="SimSun" w:cs="SimSun"/>
          <w:sz w:val="24"/>
          <w:szCs w:val="24"/>
          <w:spacing w:val="-1"/>
        </w:rPr>
        <w:t>法与程序》中规定的内容为准。</w:t>
      </w:r>
    </w:p>
    <w:p>
      <w:pPr>
        <w:ind w:left="372"/>
        <w:spacing w:before="5" w:line="225" w:lineRule="auto"/>
        <w:rPr>
          <w:rFonts w:ascii="SimSun" w:hAnsi="SimSun" w:eastAsia="SimSun" w:cs="SimSun"/>
          <w:sz w:val="31"/>
          <w:szCs w:val="31"/>
        </w:rPr>
      </w:pPr>
      <w:r>
        <w:drawing>
          <wp:anchor distT="0" distB="0" distL="0" distR="0" simplePos="0" relativeHeight="251700224" behindDoc="0" locked="0" layoutInCell="1" allowOverlap="1">
            <wp:simplePos x="0" y="0"/>
            <wp:positionH relativeFrom="column">
              <wp:posOffset>6580632</wp:posOffset>
            </wp:positionH>
            <wp:positionV relativeFrom="paragraph">
              <wp:posOffset>362730</wp:posOffset>
            </wp:positionV>
            <wp:extent cx="58419" cy="4424956"/>
            <wp:effectExtent l="0" t="0" r="0" b="0"/>
            <wp:wrapNone/>
            <wp:docPr id="34" name="IM 34"/>
            <wp:cNvGraphicFramePr/>
            <a:graphic>
              <a:graphicData uri="http://schemas.openxmlformats.org/drawingml/2006/picture">
                <pic:pic>
                  <pic:nvPicPr>
                    <pic:cNvPr id="34" name="IM 34"/>
                    <pic:cNvPicPr/>
                  </pic:nvPicPr>
                  <pic:blipFill>
                    <a:blip r:embed="rId43"/>
                    <a:stretch>
                      <a:fillRect/>
                    </a:stretch>
                  </pic:blipFill>
                  <pic:spPr>
                    <a:xfrm rot="0">
                      <a:off x="0" y="0"/>
                      <a:ext cx="58419" cy="4424956"/>
                    </a:xfrm>
                    <a:prstGeom prst="rect">
                      <a:avLst/>
                    </a:prstGeom>
                  </pic:spPr>
                </pic:pic>
              </a:graphicData>
            </a:graphic>
          </wp:anchor>
        </w:drawing>
      </w:r>
      <w:r>
        <w:rPr>
          <w:rFonts w:ascii="SimSun" w:hAnsi="SimSun" w:eastAsia="SimSun" w:cs="SimSun"/>
          <w:sz w:val="31"/>
          <w:szCs w:val="31"/>
          <w:b/>
          <w:bCs/>
          <w:spacing w:val="4"/>
        </w:rPr>
        <w:t>二、招标文件</w:t>
      </w:r>
    </w:p>
    <w:p>
      <w:pPr>
        <w:ind w:left="382"/>
        <w:spacing w:before="231" w:line="219" w:lineRule="auto"/>
        <w:rPr>
          <w:rFonts w:ascii="SimSun" w:hAnsi="SimSun" w:eastAsia="SimSun" w:cs="SimSun"/>
          <w:sz w:val="24"/>
          <w:szCs w:val="24"/>
        </w:rPr>
      </w:pPr>
      <w:r>
        <w:rPr>
          <w:rFonts w:ascii="SimSun" w:hAnsi="SimSun" w:eastAsia="SimSun" w:cs="SimSun"/>
          <w:sz w:val="24"/>
          <w:szCs w:val="24"/>
          <w:b/>
          <w:bCs/>
          <w:spacing w:val="-5"/>
        </w:rPr>
        <w:t>10.招标文件构成</w:t>
      </w:r>
    </w:p>
    <w:p>
      <w:pPr>
        <w:ind w:left="862"/>
        <w:spacing w:before="183" w:line="219" w:lineRule="auto"/>
        <w:rPr>
          <w:rFonts w:ascii="SimSun" w:hAnsi="SimSun" w:eastAsia="SimSun" w:cs="SimSun"/>
          <w:sz w:val="24"/>
          <w:szCs w:val="24"/>
        </w:rPr>
      </w:pPr>
      <w:r>
        <w:rPr>
          <w:rFonts w:ascii="SimSun" w:hAnsi="SimSun" w:eastAsia="SimSun" w:cs="SimSun"/>
          <w:sz w:val="24"/>
          <w:szCs w:val="24"/>
          <w:spacing w:val="-2"/>
        </w:rPr>
        <w:t>10.1 招标文件由以下部分组成：</w:t>
      </w:r>
    </w:p>
    <w:p>
      <w:pPr>
        <w:ind w:left="886"/>
        <w:spacing w:before="182" w:line="218" w:lineRule="auto"/>
        <w:rPr>
          <w:rFonts w:ascii="SimSun" w:hAnsi="SimSun" w:eastAsia="SimSun" w:cs="SimSun"/>
          <w:sz w:val="24"/>
          <w:szCs w:val="24"/>
        </w:rPr>
      </w:pPr>
      <w:r>
        <w:rPr>
          <w:rFonts w:ascii="SimSun" w:hAnsi="SimSun" w:eastAsia="SimSun" w:cs="SimSun"/>
          <w:sz w:val="24"/>
          <w:szCs w:val="24"/>
          <w:spacing w:val="-6"/>
        </w:rPr>
        <w:t>(1) 招标公告；</w:t>
      </w:r>
    </w:p>
    <w:p>
      <w:pPr>
        <w:ind w:left="886"/>
        <w:spacing w:before="182" w:line="220" w:lineRule="auto"/>
        <w:rPr>
          <w:rFonts w:ascii="SimSun" w:hAnsi="SimSun" w:eastAsia="SimSun" w:cs="SimSun"/>
          <w:sz w:val="24"/>
          <w:szCs w:val="24"/>
        </w:rPr>
      </w:pPr>
      <w:r>
        <w:rPr>
          <w:rFonts w:ascii="SimSun" w:hAnsi="SimSun" w:eastAsia="SimSun" w:cs="SimSun"/>
          <w:sz w:val="24"/>
          <w:szCs w:val="24"/>
          <w:spacing w:val="-6"/>
        </w:rPr>
        <w:t>(2) 投标人须知；</w:t>
      </w:r>
    </w:p>
    <w:p>
      <w:pPr>
        <w:ind w:left="886"/>
        <w:spacing w:before="179" w:line="220" w:lineRule="auto"/>
        <w:rPr>
          <w:rFonts w:ascii="SimSun" w:hAnsi="SimSun" w:eastAsia="SimSun" w:cs="SimSun"/>
          <w:sz w:val="24"/>
          <w:szCs w:val="24"/>
        </w:rPr>
      </w:pPr>
      <w:r>
        <w:rPr>
          <w:rFonts w:ascii="SimSun" w:hAnsi="SimSun" w:eastAsia="SimSun" w:cs="SimSun"/>
          <w:sz w:val="24"/>
          <w:szCs w:val="24"/>
          <w:spacing w:val="-6"/>
        </w:rPr>
        <w:t>(3) 招标需求；</w:t>
      </w:r>
    </w:p>
    <w:p>
      <w:pPr>
        <w:ind w:left="886"/>
        <w:spacing w:before="182" w:line="220" w:lineRule="auto"/>
        <w:rPr>
          <w:rFonts w:ascii="SimSun" w:hAnsi="SimSun" w:eastAsia="SimSun" w:cs="SimSun"/>
          <w:sz w:val="24"/>
          <w:szCs w:val="24"/>
        </w:rPr>
      </w:pPr>
      <w:r>
        <w:rPr>
          <w:rFonts w:ascii="SimSun" w:hAnsi="SimSun" w:eastAsia="SimSun" w:cs="SimSun"/>
          <w:sz w:val="24"/>
          <w:szCs w:val="24"/>
          <w:spacing w:val="-5"/>
        </w:rPr>
        <w:t>(4) 评标方法与程序；</w:t>
      </w:r>
    </w:p>
    <w:p>
      <w:pPr>
        <w:ind w:left="886"/>
        <w:spacing w:before="179" w:line="219" w:lineRule="auto"/>
        <w:rPr>
          <w:rFonts w:ascii="SimSun" w:hAnsi="SimSun" w:eastAsia="SimSun" w:cs="SimSun"/>
          <w:sz w:val="24"/>
          <w:szCs w:val="24"/>
        </w:rPr>
      </w:pPr>
      <w:r>
        <w:rPr>
          <w:rFonts w:ascii="SimSun" w:hAnsi="SimSun" w:eastAsia="SimSun" w:cs="SimSun"/>
          <w:sz w:val="24"/>
          <w:szCs w:val="24"/>
          <w:spacing w:val="-4"/>
        </w:rPr>
        <w:t>(5) 合同书格式和合同条款；</w:t>
      </w:r>
    </w:p>
    <w:p>
      <w:pPr>
        <w:ind w:left="886"/>
        <w:spacing w:before="185" w:line="219" w:lineRule="auto"/>
        <w:rPr>
          <w:rFonts w:ascii="SimSun" w:hAnsi="SimSun" w:eastAsia="SimSun" w:cs="SimSun"/>
          <w:sz w:val="24"/>
          <w:szCs w:val="24"/>
        </w:rPr>
      </w:pPr>
      <w:r>
        <w:rPr>
          <w:rFonts w:ascii="SimSun" w:hAnsi="SimSun" w:eastAsia="SimSun" w:cs="SimSun"/>
          <w:sz w:val="24"/>
          <w:szCs w:val="24"/>
          <w:spacing w:val="-4"/>
        </w:rPr>
        <w:t>(6) 投标文件有关格式；</w:t>
      </w:r>
    </w:p>
    <w:p>
      <w:pPr>
        <w:ind w:left="886"/>
        <w:spacing w:before="182" w:line="219" w:lineRule="auto"/>
        <w:rPr>
          <w:rFonts w:ascii="SimSun" w:hAnsi="SimSun" w:eastAsia="SimSun" w:cs="SimSun"/>
          <w:sz w:val="24"/>
          <w:szCs w:val="24"/>
        </w:rPr>
      </w:pPr>
      <w:r>
        <w:rPr>
          <w:rFonts w:ascii="SimSun" w:hAnsi="SimSun" w:eastAsia="SimSun" w:cs="SimSun"/>
          <w:sz w:val="24"/>
          <w:szCs w:val="24"/>
          <w:spacing w:val="-2"/>
        </w:rPr>
        <w:t>(7) 本项目招标文件的澄清、答复、修改、补充内容(如有)。</w:t>
      </w:r>
    </w:p>
    <w:p>
      <w:pPr>
        <w:ind w:left="363" w:right="1800" w:firstLine="498"/>
        <w:spacing w:before="183" w:line="324" w:lineRule="auto"/>
        <w:rPr>
          <w:rFonts w:ascii="SimSun" w:hAnsi="SimSun" w:eastAsia="SimSun" w:cs="SimSun"/>
          <w:sz w:val="24"/>
          <w:szCs w:val="24"/>
        </w:rPr>
      </w:pPr>
      <w:r>
        <w:rPr>
          <w:rFonts w:ascii="SimSun" w:hAnsi="SimSun" w:eastAsia="SimSun" w:cs="SimSun"/>
          <w:sz w:val="24"/>
          <w:szCs w:val="24"/>
          <w:spacing w:val="-1"/>
        </w:rPr>
        <w:t>10.2 投标人应仔细阅读招标文件的所有内容，并按照招标文件的要求提交</w:t>
      </w:r>
      <w:r>
        <w:rPr>
          <w:rFonts w:ascii="SimSun" w:hAnsi="SimSun" w:eastAsia="SimSun" w:cs="SimSun"/>
          <w:sz w:val="24"/>
          <w:szCs w:val="24"/>
          <w:spacing w:val="6"/>
        </w:rPr>
        <w:t xml:space="preserve"> </w:t>
      </w:r>
      <w:r>
        <w:rPr>
          <w:rFonts w:ascii="SimSun" w:hAnsi="SimSun" w:eastAsia="SimSun" w:cs="SimSun"/>
          <w:sz w:val="24"/>
          <w:szCs w:val="24"/>
          <w:spacing w:val="-3"/>
        </w:rPr>
        <w:t>投标文件。如果投标人没有按照招标文件要求提交全部资料，或者</w:t>
      </w:r>
      <w:r>
        <w:rPr>
          <w:rFonts w:ascii="SimSun" w:hAnsi="SimSun" w:eastAsia="SimSun" w:cs="SimSun"/>
          <w:sz w:val="24"/>
          <w:szCs w:val="24"/>
          <w:spacing w:val="-4"/>
        </w:rPr>
        <w:t>投标文件没有</w:t>
      </w:r>
      <w:r>
        <w:rPr>
          <w:rFonts w:ascii="SimSun" w:hAnsi="SimSun" w:eastAsia="SimSun" w:cs="SimSun"/>
          <w:sz w:val="24"/>
          <w:szCs w:val="24"/>
        </w:rPr>
        <w:t xml:space="preserve"> </w:t>
      </w:r>
      <w:r>
        <w:rPr>
          <w:rFonts w:ascii="SimSun" w:hAnsi="SimSun" w:eastAsia="SimSun" w:cs="SimSun"/>
          <w:sz w:val="24"/>
          <w:szCs w:val="24"/>
          <w:spacing w:val="-3"/>
        </w:rPr>
        <w:t>对招标文件在各方面作出实质性响应，则投标有可能被认定为无效</w:t>
      </w:r>
      <w:r>
        <w:rPr>
          <w:rFonts w:ascii="SimSun" w:hAnsi="SimSun" w:eastAsia="SimSun" w:cs="SimSun"/>
          <w:sz w:val="24"/>
          <w:szCs w:val="24"/>
          <w:spacing w:val="-4"/>
        </w:rPr>
        <w:t>标，其风险由</w:t>
      </w:r>
      <w:r>
        <w:rPr>
          <w:rFonts w:ascii="SimSun" w:hAnsi="SimSun" w:eastAsia="SimSun" w:cs="SimSun"/>
          <w:sz w:val="24"/>
          <w:szCs w:val="24"/>
        </w:rPr>
        <w:t xml:space="preserve"> </w:t>
      </w:r>
      <w:r>
        <w:rPr>
          <w:rFonts w:ascii="SimSun" w:hAnsi="SimSun" w:eastAsia="SimSun" w:cs="SimSun"/>
          <w:sz w:val="24"/>
          <w:szCs w:val="24"/>
          <w:spacing w:val="-2"/>
        </w:rPr>
        <w:t>投标人自行承担。</w:t>
      </w:r>
    </w:p>
    <w:p>
      <w:pPr>
        <w:ind w:left="363" w:right="1739" w:firstLine="498"/>
        <w:spacing w:before="182" w:line="312" w:lineRule="auto"/>
        <w:rPr>
          <w:rFonts w:ascii="SimSun" w:hAnsi="SimSun" w:eastAsia="SimSun" w:cs="SimSun"/>
          <w:sz w:val="24"/>
          <w:szCs w:val="24"/>
        </w:rPr>
      </w:pPr>
      <w:r>
        <w:rPr>
          <w:rFonts w:ascii="SimSun" w:hAnsi="SimSun" w:eastAsia="SimSun" w:cs="SimSun"/>
          <w:sz w:val="24"/>
          <w:szCs w:val="24"/>
          <w:spacing w:val="-1"/>
        </w:rPr>
        <w:t>10.3 投标人应认真了解本次招标的具体工作要求、工作范围以及职责，了</w:t>
      </w:r>
      <w:r>
        <w:rPr>
          <w:rFonts w:ascii="SimSun" w:hAnsi="SimSun" w:eastAsia="SimSun" w:cs="SimSun"/>
          <w:sz w:val="24"/>
          <w:szCs w:val="24"/>
          <w:spacing w:val="6"/>
        </w:rPr>
        <w:t xml:space="preserve"> </w:t>
      </w:r>
      <w:r>
        <w:rPr>
          <w:rFonts w:ascii="SimSun" w:hAnsi="SimSun" w:eastAsia="SimSun" w:cs="SimSun"/>
          <w:sz w:val="24"/>
          <w:szCs w:val="24"/>
          <w:spacing w:val="-3"/>
        </w:rPr>
        <w:t>解一切可能影响投标报价的资料。一经中标，不得以不完全了解项</w:t>
      </w:r>
      <w:r>
        <w:rPr>
          <w:rFonts w:ascii="SimSun" w:hAnsi="SimSun" w:eastAsia="SimSun" w:cs="SimSun"/>
          <w:sz w:val="24"/>
          <w:szCs w:val="24"/>
          <w:spacing w:val="-4"/>
        </w:rPr>
        <w:t>目要求、项目</w:t>
      </w:r>
      <w:r>
        <w:rPr>
          <w:rFonts w:ascii="SimSun" w:hAnsi="SimSun" w:eastAsia="SimSun" w:cs="SimSun"/>
          <w:sz w:val="24"/>
          <w:szCs w:val="24"/>
        </w:rPr>
        <w:t xml:space="preserve"> </w:t>
      </w:r>
      <w:r>
        <w:rPr>
          <w:rFonts w:ascii="SimSun" w:hAnsi="SimSun" w:eastAsia="SimSun" w:cs="SimSun"/>
          <w:sz w:val="24"/>
          <w:szCs w:val="24"/>
          <w:spacing w:val="-1"/>
        </w:rPr>
        <w:t>情况等为借口而提出额外补偿等要求，否则由</w:t>
      </w:r>
      <w:r>
        <w:rPr>
          <w:rFonts w:ascii="SimSun" w:hAnsi="SimSun" w:eastAsia="SimSun" w:cs="SimSun"/>
          <w:sz w:val="24"/>
          <w:szCs w:val="24"/>
          <w:spacing w:val="-2"/>
        </w:rPr>
        <w:t>此引起的一切后果由中标人负责。</w:t>
      </w:r>
    </w:p>
    <w:p>
      <w:pPr>
        <w:ind w:left="365" w:right="1820" w:firstLine="496"/>
        <w:spacing w:before="184" w:line="289" w:lineRule="auto"/>
        <w:rPr>
          <w:rFonts w:ascii="SimSun" w:hAnsi="SimSun" w:eastAsia="SimSun" w:cs="SimSun"/>
          <w:sz w:val="24"/>
          <w:szCs w:val="24"/>
        </w:rPr>
      </w:pPr>
      <w:r>
        <w:rPr>
          <w:rFonts w:ascii="SimSun" w:hAnsi="SimSun" w:eastAsia="SimSun" w:cs="SimSun"/>
          <w:sz w:val="24"/>
          <w:szCs w:val="24"/>
          <w:spacing w:val="-1"/>
        </w:rPr>
        <w:t>10.4 投标人应按照招标文件规定的日程安排，准时参加项目招投标有关活</w:t>
      </w:r>
      <w:r>
        <w:rPr>
          <w:rFonts w:ascii="SimSun" w:hAnsi="SimSun" w:eastAsia="SimSun" w:cs="SimSun"/>
          <w:sz w:val="24"/>
          <w:szCs w:val="24"/>
          <w:spacing w:val="6"/>
        </w:rPr>
        <w:t xml:space="preserve"> </w:t>
      </w:r>
      <w:r>
        <w:rPr>
          <w:rFonts w:ascii="SimSun" w:hAnsi="SimSun" w:eastAsia="SimSun" w:cs="SimSun"/>
          <w:sz w:val="24"/>
          <w:szCs w:val="24"/>
          <w:spacing w:val="-6"/>
        </w:rPr>
        <w:t>动。</w:t>
      </w:r>
    </w:p>
    <w:p>
      <w:pPr>
        <w:pStyle w:val="BodyText"/>
        <w:spacing w:line="270" w:lineRule="auto"/>
        <w:rPr/>
      </w:pPr>
      <w:r/>
    </w:p>
    <w:p>
      <w:pPr>
        <w:ind w:left="435"/>
        <w:spacing w:before="78" w:line="219" w:lineRule="auto"/>
        <w:rPr>
          <w:rFonts w:ascii="SimSun" w:hAnsi="SimSun" w:eastAsia="SimSun" w:cs="SimSun"/>
          <w:sz w:val="24"/>
          <w:szCs w:val="24"/>
        </w:rPr>
      </w:pPr>
      <w:r>
        <w:rPr>
          <w:rFonts w:ascii="SimSun" w:hAnsi="SimSun" w:eastAsia="SimSun" w:cs="SimSun"/>
          <w:sz w:val="24"/>
          <w:szCs w:val="24"/>
          <w:b/>
          <w:bCs/>
          <w:spacing w:val="-4"/>
        </w:rPr>
        <w:t>11.招标文件的澄清和修改</w:t>
      </w:r>
    </w:p>
    <w:p>
      <w:pPr>
        <w:spacing w:line="219" w:lineRule="auto"/>
        <w:sectPr>
          <w:footerReference w:type="default" r:id="rId42"/>
          <w:pgSz w:w="11900" w:h="16839"/>
          <w:pgMar w:top="1337" w:right="0" w:bottom="864" w:left="1444" w:header="949" w:footer="647" w:gutter="0"/>
        </w:sectPr>
        <w:rPr>
          <w:rFonts w:ascii="SimSun" w:hAnsi="SimSun" w:eastAsia="SimSun" w:cs="SimSun"/>
          <w:sz w:val="24"/>
          <w:szCs w:val="24"/>
        </w:rPr>
      </w:pPr>
    </w:p>
    <w:p>
      <w:pPr>
        <w:ind w:left="368" w:right="1720" w:firstLine="493"/>
        <w:spacing w:before="137" w:line="289" w:lineRule="auto"/>
        <w:rPr>
          <w:rFonts w:ascii="SimSun" w:hAnsi="SimSun" w:eastAsia="SimSun" w:cs="SimSun"/>
          <w:sz w:val="24"/>
          <w:szCs w:val="24"/>
        </w:rPr>
      </w:pPr>
      <w:r>
        <w:rPr>
          <w:rFonts w:ascii="SimSun" w:hAnsi="SimSun" w:eastAsia="SimSun" w:cs="SimSun"/>
          <w:sz w:val="24"/>
          <w:szCs w:val="24"/>
          <w:spacing w:val="-2"/>
        </w:rPr>
        <w:t>11.1 任何要求对招标文件进行澄清的投标人，均应在投标截止期</w:t>
      </w:r>
      <w:r>
        <w:rPr>
          <w:rFonts w:ascii="SimSun" w:hAnsi="SimSun" w:eastAsia="SimSun" w:cs="SimSun"/>
          <w:sz w:val="24"/>
          <w:szCs w:val="24"/>
          <w:spacing w:val="-33"/>
        </w:rPr>
        <w:t xml:space="preserve"> </w:t>
      </w:r>
      <w:r>
        <w:rPr>
          <w:rFonts w:ascii="SimSun" w:hAnsi="SimSun" w:eastAsia="SimSun" w:cs="SimSun"/>
          <w:sz w:val="24"/>
          <w:szCs w:val="24"/>
          <w:spacing w:val="-2"/>
        </w:rPr>
        <w:t>15</w:t>
      </w:r>
      <w:r>
        <w:rPr>
          <w:rFonts w:ascii="SimSun" w:hAnsi="SimSun" w:eastAsia="SimSun" w:cs="SimSun"/>
          <w:sz w:val="24"/>
          <w:szCs w:val="24"/>
          <w:spacing w:val="-46"/>
        </w:rPr>
        <w:t xml:space="preserve"> </w:t>
      </w:r>
      <w:r>
        <w:rPr>
          <w:rFonts w:ascii="SimSun" w:hAnsi="SimSun" w:eastAsia="SimSun" w:cs="SimSun"/>
          <w:sz w:val="24"/>
          <w:szCs w:val="24"/>
          <w:spacing w:val="-2"/>
        </w:rPr>
        <w:t>天以</w:t>
      </w:r>
      <w:r>
        <w:rPr>
          <w:rFonts w:ascii="SimSun" w:hAnsi="SimSun" w:eastAsia="SimSun" w:cs="SimSun"/>
          <w:sz w:val="24"/>
          <w:szCs w:val="24"/>
        </w:rPr>
        <w:t xml:space="preserve">  </w:t>
      </w:r>
      <w:r>
        <w:rPr>
          <w:rFonts w:ascii="SimSun" w:hAnsi="SimSun" w:eastAsia="SimSun" w:cs="SimSun"/>
          <w:sz w:val="24"/>
          <w:szCs w:val="24"/>
          <w:spacing w:val="-7"/>
        </w:rPr>
        <w:t>前，按《招标公告》中的地址以书面形式(必须</w:t>
      </w:r>
      <w:r>
        <w:rPr>
          <w:rFonts w:ascii="SimSun" w:hAnsi="SimSun" w:eastAsia="SimSun" w:cs="SimSun"/>
          <w:sz w:val="24"/>
          <w:szCs w:val="24"/>
          <w:spacing w:val="-8"/>
        </w:rPr>
        <w:t>加盖投标人单位公章)通知采购人。</w:t>
      </w:r>
    </w:p>
    <w:p>
      <w:pPr>
        <w:ind w:left="367" w:right="1800" w:firstLine="494"/>
        <w:spacing w:before="181" w:line="331" w:lineRule="auto"/>
        <w:rPr>
          <w:rFonts w:ascii="SimSun" w:hAnsi="SimSun" w:eastAsia="SimSun" w:cs="SimSun"/>
          <w:sz w:val="24"/>
          <w:szCs w:val="24"/>
        </w:rPr>
      </w:pPr>
      <w:r>
        <w:rPr>
          <w:rFonts w:ascii="SimSun" w:hAnsi="SimSun" w:eastAsia="SimSun" w:cs="SimSun"/>
          <w:sz w:val="24"/>
          <w:szCs w:val="24"/>
          <w:spacing w:val="-5"/>
        </w:rPr>
        <w:t>11.2 对在投标截止期</w:t>
      </w:r>
      <w:r>
        <w:rPr>
          <w:rFonts w:ascii="SimSun" w:hAnsi="SimSun" w:eastAsia="SimSun" w:cs="SimSun"/>
          <w:sz w:val="24"/>
          <w:szCs w:val="24"/>
          <w:spacing w:val="-24"/>
        </w:rPr>
        <w:t xml:space="preserve"> </w:t>
      </w:r>
      <w:r>
        <w:rPr>
          <w:rFonts w:ascii="SimSun" w:hAnsi="SimSun" w:eastAsia="SimSun" w:cs="SimSun"/>
          <w:sz w:val="24"/>
          <w:szCs w:val="24"/>
          <w:spacing w:val="-5"/>
        </w:rPr>
        <w:t>15</w:t>
      </w:r>
      <w:r>
        <w:rPr>
          <w:rFonts w:ascii="SimSun" w:hAnsi="SimSun" w:eastAsia="SimSun" w:cs="SimSun"/>
          <w:sz w:val="24"/>
          <w:szCs w:val="24"/>
          <w:spacing w:val="-45"/>
        </w:rPr>
        <w:t xml:space="preserve"> </w:t>
      </w:r>
      <w:r>
        <w:rPr>
          <w:rFonts w:ascii="SimSun" w:hAnsi="SimSun" w:eastAsia="SimSun" w:cs="SimSun"/>
          <w:sz w:val="24"/>
          <w:szCs w:val="24"/>
          <w:spacing w:val="-5"/>
        </w:rPr>
        <w:t>天以前收到的澄清要求，采购人需要对招标文件进</w:t>
      </w:r>
      <w:r>
        <w:rPr>
          <w:rFonts w:ascii="SimSun" w:hAnsi="SimSun" w:eastAsia="SimSun" w:cs="SimSun"/>
          <w:sz w:val="24"/>
          <w:szCs w:val="24"/>
        </w:rPr>
        <w:t xml:space="preserve"> </w:t>
      </w:r>
      <w:r>
        <w:rPr>
          <w:rFonts w:ascii="SimSun" w:hAnsi="SimSun" w:eastAsia="SimSun" w:cs="SimSun"/>
          <w:sz w:val="24"/>
          <w:szCs w:val="24"/>
          <w:spacing w:val="-3"/>
        </w:rPr>
        <w:t>行澄清、答复的；或者在投标截止前的任何时候，采购人</w:t>
      </w:r>
      <w:r>
        <w:rPr>
          <w:rFonts w:ascii="SimSun" w:hAnsi="SimSun" w:eastAsia="SimSun" w:cs="SimSun"/>
          <w:sz w:val="24"/>
          <w:szCs w:val="24"/>
          <w:spacing w:val="-4"/>
        </w:rPr>
        <w:t>需要对招标文件进行补</w:t>
      </w:r>
      <w:r>
        <w:rPr>
          <w:rFonts w:ascii="SimSun" w:hAnsi="SimSun" w:eastAsia="SimSun" w:cs="SimSun"/>
          <w:sz w:val="24"/>
          <w:szCs w:val="24"/>
        </w:rPr>
        <w:t xml:space="preserve"> </w:t>
      </w:r>
      <w:r>
        <w:rPr>
          <w:rFonts w:ascii="SimSun" w:hAnsi="SimSun" w:eastAsia="SimSun" w:cs="SimSun"/>
          <w:sz w:val="24"/>
          <w:szCs w:val="24"/>
          <w:spacing w:val="-1"/>
        </w:rPr>
        <w:t>充或修改的，采购人将会通过“上海政府采购网</w:t>
      </w:r>
      <w:r>
        <w:rPr>
          <w:rFonts w:ascii="SimSun" w:hAnsi="SimSun" w:eastAsia="SimSun" w:cs="SimSun"/>
          <w:sz w:val="24"/>
          <w:szCs w:val="24"/>
          <w:spacing w:val="-88"/>
        </w:rPr>
        <w:t xml:space="preserve"> </w:t>
      </w:r>
      <w:r>
        <w:rPr>
          <w:rFonts w:ascii="SimSun" w:hAnsi="SimSun" w:eastAsia="SimSun" w:cs="SimSun"/>
          <w:sz w:val="24"/>
          <w:szCs w:val="24"/>
          <w:spacing w:val="-1"/>
        </w:rPr>
        <w:t>”以澄</w:t>
      </w:r>
      <w:r>
        <w:rPr>
          <w:rFonts w:ascii="SimSun" w:hAnsi="SimSun" w:eastAsia="SimSun" w:cs="SimSun"/>
          <w:sz w:val="24"/>
          <w:szCs w:val="24"/>
          <w:spacing w:val="-2"/>
        </w:rPr>
        <w:t>清或修改公告形式发布,</w:t>
      </w:r>
      <w:r>
        <w:rPr>
          <w:rFonts w:ascii="SimSun" w:hAnsi="SimSun" w:eastAsia="SimSun" w:cs="SimSun"/>
          <w:sz w:val="24"/>
          <w:szCs w:val="24"/>
        </w:rPr>
        <w:t xml:space="preserve"> </w:t>
      </w:r>
      <w:r>
        <w:rPr>
          <w:rFonts w:ascii="SimSun" w:hAnsi="SimSun" w:eastAsia="SimSun" w:cs="SimSun"/>
          <w:sz w:val="24"/>
          <w:szCs w:val="24"/>
          <w:spacing w:val="-3"/>
        </w:rPr>
        <w:t>并通过采购云平台发送至已下载招标文件的供应商工作区</w:t>
      </w:r>
      <w:r>
        <w:rPr>
          <w:rFonts w:ascii="SimSun" w:hAnsi="SimSun" w:eastAsia="SimSun" w:cs="SimSun"/>
          <w:sz w:val="24"/>
          <w:szCs w:val="24"/>
          <w:spacing w:val="-4"/>
        </w:rPr>
        <w:t>。如果澄清或修改的内</w:t>
      </w:r>
      <w:r>
        <w:rPr>
          <w:rFonts w:ascii="SimSun" w:hAnsi="SimSun" w:eastAsia="SimSun" w:cs="SimSun"/>
          <w:sz w:val="24"/>
          <w:szCs w:val="24"/>
        </w:rPr>
        <w:t xml:space="preserve"> </w:t>
      </w:r>
      <w:r>
        <w:rPr>
          <w:rFonts w:ascii="SimSun" w:hAnsi="SimSun" w:eastAsia="SimSun" w:cs="SimSun"/>
          <w:sz w:val="24"/>
          <w:szCs w:val="24"/>
          <w:spacing w:val="-2"/>
        </w:rPr>
        <w:t>容可能影响投标文件编制的，且澄清或修改公告发布</w:t>
      </w:r>
      <w:r>
        <w:rPr>
          <w:rFonts w:ascii="SimSun" w:hAnsi="SimSun" w:eastAsia="SimSun" w:cs="SimSun"/>
          <w:sz w:val="24"/>
          <w:szCs w:val="24"/>
          <w:spacing w:val="-3"/>
        </w:rPr>
        <w:t>时间距投标截止时间不足</w:t>
      </w:r>
      <w:r>
        <w:rPr>
          <w:rFonts w:ascii="SimSun" w:hAnsi="SimSun" w:eastAsia="SimSun" w:cs="SimSun"/>
          <w:sz w:val="24"/>
          <w:szCs w:val="24"/>
          <w:spacing w:val="-33"/>
        </w:rPr>
        <w:t xml:space="preserve"> </w:t>
      </w:r>
      <w:r>
        <w:rPr>
          <w:rFonts w:ascii="SimSun" w:hAnsi="SimSun" w:eastAsia="SimSun" w:cs="SimSun"/>
          <w:sz w:val="24"/>
          <w:szCs w:val="24"/>
          <w:spacing w:val="-3"/>
        </w:rPr>
        <w:t>1</w:t>
      </w:r>
    </w:p>
    <w:p>
      <w:pPr>
        <w:ind w:left="364" w:right="1800" w:firstLine="4"/>
        <w:spacing w:before="184" w:line="289" w:lineRule="auto"/>
        <w:rPr>
          <w:rFonts w:ascii="SimSun" w:hAnsi="SimSun" w:eastAsia="SimSun" w:cs="SimSun"/>
          <w:sz w:val="24"/>
          <w:szCs w:val="24"/>
        </w:rPr>
      </w:pPr>
      <w:r>
        <w:rPr>
          <w:rFonts w:ascii="SimSun" w:hAnsi="SimSun" w:eastAsia="SimSun" w:cs="SimSun"/>
          <w:sz w:val="24"/>
          <w:szCs w:val="24"/>
          <w:spacing w:val="-2"/>
        </w:rPr>
        <w:t>5</w:t>
      </w:r>
      <w:r>
        <w:rPr>
          <w:rFonts w:ascii="SimSun" w:hAnsi="SimSun" w:eastAsia="SimSun" w:cs="SimSun"/>
          <w:sz w:val="24"/>
          <w:szCs w:val="24"/>
          <w:spacing w:val="-46"/>
        </w:rPr>
        <w:t xml:space="preserve"> </w:t>
      </w:r>
      <w:r>
        <w:rPr>
          <w:rFonts w:ascii="SimSun" w:hAnsi="SimSun" w:eastAsia="SimSun" w:cs="SimSun"/>
          <w:sz w:val="24"/>
          <w:szCs w:val="24"/>
          <w:spacing w:val="-2"/>
        </w:rPr>
        <w:t>天的，则相应延长投标截止时间。延长后的具体投标截止时间以最后发布的澄</w:t>
      </w:r>
      <w:r>
        <w:rPr>
          <w:rFonts w:ascii="SimSun" w:hAnsi="SimSun" w:eastAsia="SimSun" w:cs="SimSun"/>
          <w:sz w:val="24"/>
          <w:szCs w:val="24"/>
        </w:rPr>
        <w:t xml:space="preserve"> </w:t>
      </w:r>
      <w:r>
        <w:rPr>
          <w:rFonts w:ascii="SimSun" w:hAnsi="SimSun" w:eastAsia="SimSun" w:cs="SimSun"/>
          <w:sz w:val="24"/>
          <w:szCs w:val="24"/>
          <w:spacing w:val="-1"/>
        </w:rPr>
        <w:t>清或修改公告中的规定为准。</w:t>
      </w:r>
    </w:p>
    <w:p>
      <w:pPr>
        <w:ind w:left="364" w:right="1820" w:firstLine="497"/>
        <w:spacing w:before="182" w:line="288" w:lineRule="auto"/>
        <w:rPr>
          <w:rFonts w:ascii="SimSun" w:hAnsi="SimSun" w:eastAsia="SimSun" w:cs="SimSun"/>
          <w:sz w:val="24"/>
          <w:szCs w:val="24"/>
        </w:rPr>
      </w:pPr>
      <w:r>
        <w:drawing>
          <wp:anchor distT="0" distB="0" distL="0" distR="0" simplePos="0" relativeHeight="251703296" behindDoc="0" locked="0" layoutInCell="1" allowOverlap="1">
            <wp:simplePos x="0" y="0"/>
            <wp:positionH relativeFrom="column">
              <wp:posOffset>6580632</wp:posOffset>
            </wp:positionH>
            <wp:positionV relativeFrom="paragraph">
              <wp:posOffset>496503</wp:posOffset>
            </wp:positionV>
            <wp:extent cx="58419" cy="4412313"/>
            <wp:effectExtent l="0" t="0" r="0" b="0"/>
            <wp:wrapNone/>
            <wp:docPr id="36" name="IM 36"/>
            <wp:cNvGraphicFramePr/>
            <a:graphic>
              <a:graphicData uri="http://schemas.openxmlformats.org/drawingml/2006/picture">
                <pic:pic>
                  <pic:nvPicPr>
                    <pic:cNvPr id="36" name="IM 36"/>
                    <pic:cNvPicPr/>
                  </pic:nvPicPr>
                  <pic:blipFill>
                    <a:blip r:embed="rId45"/>
                    <a:stretch>
                      <a:fillRect/>
                    </a:stretch>
                  </pic:blipFill>
                  <pic:spPr>
                    <a:xfrm rot="0">
                      <a:off x="0" y="0"/>
                      <a:ext cx="58419" cy="4412313"/>
                    </a:xfrm>
                    <a:prstGeom prst="rect">
                      <a:avLst/>
                    </a:prstGeom>
                  </pic:spPr>
                </pic:pic>
              </a:graphicData>
            </a:graphic>
          </wp:anchor>
        </w:drawing>
      </w:r>
      <w:r>
        <w:rPr>
          <w:rFonts w:ascii="SimSun" w:hAnsi="SimSun" w:eastAsia="SimSun" w:cs="SimSun"/>
          <w:sz w:val="24"/>
          <w:szCs w:val="24"/>
          <w:spacing w:val="-1"/>
        </w:rPr>
        <w:t>11.3 澄清或修改公告的内容为招标文件的组成部分。当招标文件与澄清或</w:t>
      </w:r>
      <w:r>
        <w:rPr>
          <w:rFonts w:ascii="SimSun" w:hAnsi="SimSun" w:eastAsia="SimSun" w:cs="SimSun"/>
          <w:sz w:val="24"/>
          <w:szCs w:val="24"/>
          <w:spacing w:val="6"/>
        </w:rPr>
        <w:t xml:space="preserve"> </w:t>
      </w:r>
      <w:r>
        <w:rPr>
          <w:rFonts w:ascii="SimSun" w:hAnsi="SimSun" w:eastAsia="SimSun" w:cs="SimSun"/>
          <w:sz w:val="24"/>
          <w:szCs w:val="24"/>
        </w:rPr>
        <w:t>修改公告就同一内容的表述不一致时，以最</w:t>
      </w:r>
      <w:r>
        <w:rPr>
          <w:rFonts w:ascii="SimSun" w:hAnsi="SimSun" w:eastAsia="SimSun" w:cs="SimSun"/>
          <w:sz w:val="24"/>
          <w:szCs w:val="24"/>
          <w:spacing w:val="-1"/>
        </w:rPr>
        <w:t>后发出的文件内容为准。</w:t>
      </w:r>
    </w:p>
    <w:p>
      <w:pPr>
        <w:ind w:left="362" w:right="1800" w:firstLine="499"/>
        <w:spacing w:before="186" w:line="324" w:lineRule="auto"/>
        <w:rPr>
          <w:rFonts w:ascii="SimSun" w:hAnsi="SimSun" w:eastAsia="SimSun" w:cs="SimSun"/>
          <w:sz w:val="24"/>
          <w:szCs w:val="24"/>
        </w:rPr>
      </w:pPr>
      <w:r>
        <w:rPr>
          <w:rFonts w:ascii="SimSun" w:hAnsi="SimSun" w:eastAsia="SimSun" w:cs="SimSun"/>
          <w:sz w:val="24"/>
          <w:szCs w:val="24"/>
          <w:spacing w:val="-1"/>
        </w:rPr>
        <w:t>11.4 招标文件的澄清、答复、修改或补充都应由招标代理机构以澄清或修</w:t>
      </w:r>
      <w:r>
        <w:rPr>
          <w:rFonts w:ascii="SimSun" w:hAnsi="SimSun" w:eastAsia="SimSun" w:cs="SimSun"/>
          <w:sz w:val="24"/>
          <w:szCs w:val="24"/>
          <w:spacing w:val="6"/>
        </w:rPr>
        <w:t xml:space="preserve"> </w:t>
      </w:r>
      <w:r>
        <w:rPr>
          <w:rFonts w:ascii="SimSun" w:hAnsi="SimSun" w:eastAsia="SimSun" w:cs="SimSun"/>
          <w:sz w:val="24"/>
          <w:szCs w:val="24"/>
          <w:spacing w:val="-3"/>
        </w:rPr>
        <w:t>改公告形式发布和通知，除此以外的其他任何澄清、修改方式及澄清</w:t>
      </w:r>
      <w:r>
        <w:rPr>
          <w:rFonts w:ascii="SimSun" w:hAnsi="SimSun" w:eastAsia="SimSun" w:cs="SimSun"/>
          <w:sz w:val="24"/>
          <w:szCs w:val="24"/>
          <w:spacing w:val="-4"/>
        </w:rPr>
        <w:t>、修改内容</w:t>
      </w:r>
      <w:r>
        <w:rPr>
          <w:rFonts w:ascii="SimSun" w:hAnsi="SimSun" w:eastAsia="SimSun" w:cs="SimSun"/>
          <w:sz w:val="24"/>
          <w:szCs w:val="24"/>
        </w:rPr>
        <w:t xml:space="preserve"> </w:t>
      </w:r>
      <w:r>
        <w:rPr>
          <w:rFonts w:ascii="SimSun" w:hAnsi="SimSun" w:eastAsia="SimSun" w:cs="SimSun"/>
          <w:sz w:val="24"/>
          <w:szCs w:val="24"/>
          <w:spacing w:val="-3"/>
        </w:rPr>
        <w:t>均属无效，不得作为投标的依据，否则，由此导致的风险由投标人自</w:t>
      </w:r>
      <w:r>
        <w:rPr>
          <w:rFonts w:ascii="SimSun" w:hAnsi="SimSun" w:eastAsia="SimSun" w:cs="SimSun"/>
          <w:sz w:val="24"/>
          <w:szCs w:val="24"/>
          <w:spacing w:val="-4"/>
        </w:rPr>
        <w:t>行承担，采</w:t>
      </w:r>
      <w:r>
        <w:rPr>
          <w:rFonts w:ascii="SimSun" w:hAnsi="SimSun" w:eastAsia="SimSun" w:cs="SimSun"/>
          <w:sz w:val="24"/>
          <w:szCs w:val="24"/>
        </w:rPr>
        <w:t xml:space="preserve"> </w:t>
      </w:r>
      <w:r>
        <w:rPr>
          <w:rFonts w:ascii="SimSun" w:hAnsi="SimSun" w:eastAsia="SimSun" w:cs="SimSun"/>
          <w:sz w:val="24"/>
          <w:szCs w:val="24"/>
          <w:spacing w:val="-1"/>
        </w:rPr>
        <w:t>购人不承担任何责任。</w:t>
      </w:r>
    </w:p>
    <w:p>
      <w:pPr>
        <w:ind w:left="365" w:right="1800" w:firstLine="496"/>
        <w:spacing w:before="178" w:line="313" w:lineRule="auto"/>
        <w:rPr>
          <w:rFonts w:ascii="SimSun" w:hAnsi="SimSun" w:eastAsia="SimSun" w:cs="SimSun"/>
          <w:sz w:val="24"/>
          <w:szCs w:val="24"/>
        </w:rPr>
      </w:pPr>
      <w:r>
        <w:rPr>
          <w:rFonts w:ascii="SimSun" w:hAnsi="SimSun" w:eastAsia="SimSun" w:cs="SimSun"/>
          <w:sz w:val="24"/>
          <w:szCs w:val="24"/>
          <w:spacing w:val="-1"/>
        </w:rPr>
        <w:t>11.5 采购人召开答疑会的，所有投标人应根据招标文件或者采购人通知的</w:t>
      </w:r>
      <w:r>
        <w:rPr>
          <w:rFonts w:ascii="SimSun" w:hAnsi="SimSun" w:eastAsia="SimSun" w:cs="SimSun"/>
          <w:sz w:val="24"/>
          <w:szCs w:val="24"/>
          <w:spacing w:val="6"/>
        </w:rPr>
        <w:t xml:space="preserve"> </w:t>
      </w:r>
      <w:r>
        <w:rPr>
          <w:rFonts w:ascii="SimSun" w:hAnsi="SimSun" w:eastAsia="SimSun" w:cs="SimSun"/>
          <w:sz w:val="24"/>
          <w:szCs w:val="24"/>
          <w:spacing w:val="-3"/>
        </w:rPr>
        <w:t>要求参加答疑会。投标人如不参加，其风险由投标人自行承担</w:t>
      </w:r>
      <w:r>
        <w:rPr>
          <w:rFonts w:ascii="SimSun" w:hAnsi="SimSun" w:eastAsia="SimSun" w:cs="SimSun"/>
          <w:sz w:val="24"/>
          <w:szCs w:val="24"/>
          <w:spacing w:val="-4"/>
        </w:rPr>
        <w:t>，采购人不承担任</w:t>
      </w:r>
      <w:r>
        <w:rPr>
          <w:rFonts w:ascii="SimSun" w:hAnsi="SimSun" w:eastAsia="SimSun" w:cs="SimSun"/>
          <w:sz w:val="24"/>
          <w:szCs w:val="24"/>
        </w:rPr>
        <w:t xml:space="preserve"> </w:t>
      </w:r>
      <w:r>
        <w:rPr>
          <w:rFonts w:ascii="SimSun" w:hAnsi="SimSun" w:eastAsia="SimSun" w:cs="SimSun"/>
          <w:sz w:val="24"/>
          <w:szCs w:val="24"/>
          <w:spacing w:val="-3"/>
        </w:rPr>
        <w:t>何责任。</w:t>
      </w:r>
    </w:p>
    <w:p>
      <w:pPr>
        <w:pStyle w:val="BodyText"/>
        <w:spacing w:line="271" w:lineRule="auto"/>
        <w:rPr/>
      </w:pPr>
      <w:r/>
    </w:p>
    <w:p>
      <w:pPr>
        <w:ind w:left="435"/>
        <w:spacing w:before="79" w:line="219" w:lineRule="auto"/>
        <w:rPr>
          <w:rFonts w:ascii="SimSun" w:hAnsi="SimSun" w:eastAsia="SimSun" w:cs="SimSun"/>
          <w:sz w:val="24"/>
          <w:szCs w:val="24"/>
        </w:rPr>
      </w:pPr>
      <w:r>
        <w:rPr>
          <w:rFonts w:ascii="SimSun" w:hAnsi="SimSun" w:eastAsia="SimSun" w:cs="SimSun"/>
          <w:sz w:val="24"/>
          <w:szCs w:val="24"/>
          <w:b/>
          <w:bCs/>
          <w:spacing w:val="-7"/>
        </w:rPr>
        <w:t>12.踏勘现场</w:t>
      </w:r>
    </w:p>
    <w:p>
      <w:pPr>
        <w:ind w:left="365" w:right="1800" w:firstLine="496"/>
        <w:spacing w:before="21" w:line="312" w:lineRule="auto"/>
        <w:rPr>
          <w:rFonts w:ascii="SimSun" w:hAnsi="SimSun" w:eastAsia="SimSun" w:cs="SimSun"/>
          <w:sz w:val="24"/>
          <w:szCs w:val="24"/>
        </w:rPr>
      </w:pPr>
      <w:r>
        <w:rPr>
          <w:rFonts w:ascii="SimSun" w:hAnsi="SimSun" w:eastAsia="SimSun" w:cs="SimSun"/>
          <w:sz w:val="24"/>
          <w:szCs w:val="24"/>
          <w:spacing w:val="-1"/>
        </w:rPr>
        <w:t>12.1 采购人组织踏勘现场的，所有投标人应按《投标人须知》前附表规定</w:t>
      </w:r>
      <w:r>
        <w:rPr>
          <w:rFonts w:ascii="SimSun" w:hAnsi="SimSun" w:eastAsia="SimSun" w:cs="SimSun"/>
          <w:sz w:val="24"/>
          <w:szCs w:val="24"/>
          <w:spacing w:val="6"/>
        </w:rPr>
        <w:t xml:space="preserve"> </w:t>
      </w:r>
      <w:r>
        <w:rPr>
          <w:rFonts w:ascii="SimSun" w:hAnsi="SimSun" w:eastAsia="SimSun" w:cs="SimSun"/>
          <w:sz w:val="24"/>
          <w:szCs w:val="24"/>
          <w:spacing w:val="-3"/>
        </w:rPr>
        <w:t>的时间、地点前往参加踏勘现场活动。投标人如不参加，其风</w:t>
      </w:r>
      <w:r>
        <w:rPr>
          <w:rFonts w:ascii="SimSun" w:hAnsi="SimSun" w:eastAsia="SimSun" w:cs="SimSun"/>
          <w:sz w:val="24"/>
          <w:szCs w:val="24"/>
          <w:spacing w:val="-4"/>
        </w:rPr>
        <w:t>险由投标人自行承</w:t>
      </w:r>
      <w:r>
        <w:rPr>
          <w:rFonts w:ascii="SimSun" w:hAnsi="SimSun" w:eastAsia="SimSun" w:cs="SimSun"/>
          <w:sz w:val="24"/>
          <w:szCs w:val="24"/>
        </w:rPr>
        <w:t xml:space="preserve"> </w:t>
      </w:r>
      <w:r>
        <w:rPr>
          <w:rFonts w:ascii="SimSun" w:hAnsi="SimSun" w:eastAsia="SimSun" w:cs="SimSun"/>
          <w:sz w:val="24"/>
          <w:szCs w:val="24"/>
          <w:spacing w:val="-1"/>
        </w:rPr>
        <w:t>担，采购人不承担任何责任。</w:t>
      </w:r>
    </w:p>
    <w:p>
      <w:pPr>
        <w:ind w:left="862"/>
        <w:spacing w:before="181" w:line="219" w:lineRule="auto"/>
        <w:rPr>
          <w:rFonts w:ascii="SimSun" w:hAnsi="SimSun" w:eastAsia="SimSun" w:cs="SimSun"/>
          <w:sz w:val="24"/>
          <w:szCs w:val="24"/>
        </w:rPr>
      </w:pPr>
      <w:r>
        <w:rPr>
          <w:rFonts w:ascii="SimSun" w:hAnsi="SimSun" w:eastAsia="SimSun" w:cs="SimSun"/>
          <w:sz w:val="24"/>
          <w:szCs w:val="24"/>
          <w:spacing w:val="-2"/>
        </w:rPr>
        <w:t>12.2 投标人踏勘现场发生的费用由其自理。</w:t>
      </w:r>
    </w:p>
    <w:p>
      <w:pPr>
        <w:ind w:left="367" w:right="1820" w:firstLine="494"/>
        <w:spacing w:before="184" w:line="290" w:lineRule="auto"/>
        <w:rPr>
          <w:rFonts w:ascii="SimSun" w:hAnsi="SimSun" w:eastAsia="SimSun" w:cs="SimSun"/>
          <w:sz w:val="24"/>
          <w:szCs w:val="24"/>
        </w:rPr>
      </w:pPr>
      <w:r>
        <w:rPr>
          <w:rFonts w:ascii="SimSun" w:hAnsi="SimSun" w:eastAsia="SimSun" w:cs="SimSun"/>
          <w:sz w:val="24"/>
          <w:szCs w:val="24"/>
          <w:spacing w:val="-1"/>
        </w:rPr>
        <w:t>12.3 采购人在现场介绍情况时，应当公平、公正、客观，不带任何倾向性</w:t>
      </w:r>
      <w:r>
        <w:rPr>
          <w:rFonts w:ascii="SimSun" w:hAnsi="SimSun" w:eastAsia="SimSun" w:cs="SimSun"/>
          <w:sz w:val="24"/>
          <w:szCs w:val="24"/>
          <w:spacing w:val="6"/>
        </w:rPr>
        <w:t xml:space="preserve"> </w:t>
      </w:r>
      <w:r>
        <w:rPr>
          <w:rFonts w:ascii="SimSun" w:hAnsi="SimSun" w:eastAsia="SimSun" w:cs="SimSun"/>
          <w:sz w:val="24"/>
          <w:szCs w:val="24"/>
          <w:spacing w:val="-3"/>
        </w:rPr>
        <w:t>或误导性。</w:t>
      </w:r>
    </w:p>
    <w:p>
      <w:pPr>
        <w:ind w:left="367" w:right="1739" w:firstLine="494"/>
        <w:spacing w:before="180" w:line="312" w:lineRule="auto"/>
        <w:rPr>
          <w:rFonts w:ascii="SimSun" w:hAnsi="SimSun" w:eastAsia="SimSun" w:cs="SimSun"/>
          <w:sz w:val="24"/>
          <w:szCs w:val="24"/>
        </w:rPr>
      </w:pPr>
      <w:r>
        <w:rPr>
          <w:rFonts w:ascii="SimSun" w:hAnsi="SimSun" w:eastAsia="SimSun" w:cs="SimSun"/>
          <w:sz w:val="24"/>
          <w:szCs w:val="24"/>
        </w:rPr>
        <w:t>12.4 采购人在现场考察中口头介绍的情况，除采购人事后形成书面记</w:t>
      </w:r>
      <w:r>
        <w:rPr>
          <w:rFonts w:ascii="SimSun" w:hAnsi="SimSun" w:eastAsia="SimSun" w:cs="SimSun"/>
          <w:sz w:val="24"/>
          <w:szCs w:val="24"/>
          <w:spacing w:val="-1"/>
        </w:rPr>
        <w:t>录、</w:t>
      </w:r>
      <w:r>
        <w:rPr>
          <w:rFonts w:ascii="SimSun" w:hAnsi="SimSun" w:eastAsia="SimSun" w:cs="SimSun"/>
          <w:sz w:val="24"/>
          <w:szCs w:val="24"/>
        </w:rPr>
        <w:t xml:space="preserve"> </w:t>
      </w:r>
      <w:r>
        <w:rPr>
          <w:rFonts w:ascii="SimSun" w:hAnsi="SimSun" w:eastAsia="SimSun" w:cs="SimSun"/>
          <w:sz w:val="24"/>
          <w:szCs w:val="24"/>
          <w:spacing w:val="-3"/>
        </w:rPr>
        <w:t>并以澄清或修改公告的形式发布、构成招标文件的组成部</w:t>
      </w:r>
      <w:r>
        <w:rPr>
          <w:rFonts w:ascii="SimSun" w:hAnsi="SimSun" w:eastAsia="SimSun" w:cs="SimSun"/>
          <w:sz w:val="24"/>
          <w:szCs w:val="24"/>
          <w:spacing w:val="-4"/>
        </w:rPr>
        <w:t>分以外，其他内容仅供</w:t>
      </w:r>
      <w:r>
        <w:rPr>
          <w:rFonts w:ascii="SimSun" w:hAnsi="SimSun" w:eastAsia="SimSun" w:cs="SimSun"/>
          <w:sz w:val="24"/>
          <w:szCs w:val="24"/>
        </w:rPr>
        <w:t xml:space="preserve"> </w:t>
      </w:r>
      <w:r>
        <w:rPr>
          <w:rFonts w:ascii="SimSun" w:hAnsi="SimSun" w:eastAsia="SimSun" w:cs="SimSun"/>
          <w:sz w:val="24"/>
          <w:szCs w:val="24"/>
          <w:spacing w:val="-2"/>
        </w:rPr>
        <w:t>投标人在编制投标文件时参考，采购人不对投标人据此作出的判断和决策负责。</w:t>
      </w:r>
    </w:p>
    <w:p>
      <w:pPr>
        <w:ind w:left="367"/>
        <w:spacing w:before="197" w:line="225" w:lineRule="auto"/>
        <w:rPr>
          <w:rFonts w:ascii="SimSun" w:hAnsi="SimSun" w:eastAsia="SimSun" w:cs="SimSun"/>
          <w:sz w:val="31"/>
          <w:szCs w:val="31"/>
        </w:rPr>
      </w:pPr>
      <w:r>
        <w:rPr>
          <w:rFonts w:ascii="SimSun" w:hAnsi="SimSun" w:eastAsia="SimSun" w:cs="SimSun"/>
          <w:sz w:val="31"/>
          <w:szCs w:val="31"/>
          <w:b/>
          <w:bCs/>
          <w:spacing w:val="5"/>
        </w:rPr>
        <w:t>三、投标文件</w:t>
      </w:r>
    </w:p>
    <w:p>
      <w:pPr>
        <w:spacing w:line="225" w:lineRule="auto"/>
        <w:sectPr>
          <w:footerReference w:type="default" r:id="rId44"/>
          <w:pgSz w:w="11900" w:h="16839"/>
          <w:pgMar w:top="1337" w:right="0" w:bottom="864" w:left="1444" w:header="949" w:footer="647" w:gutter="0"/>
        </w:sectPr>
        <w:rPr>
          <w:rFonts w:ascii="SimSun" w:hAnsi="SimSun" w:eastAsia="SimSun" w:cs="SimSun"/>
          <w:sz w:val="31"/>
          <w:szCs w:val="31"/>
        </w:rPr>
      </w:pPr>
    </w:p>
    <w:p>
      <w:pPr>
        <w:ind w:left="435"/>
        <w:spacing w:before="118" w:line="220" w:lineRule="auto"/>
        <w:rPr>
          <w:rFonts w:ascii="SimSun" w:hAnsi="SimSun" w:eastAsia="SimSun" w:cs="SimSun"/>
          <w:sz w:val="24"/>
          <w:szCs w:val="24"/>
        </w:rPr>
      </w:pPr>
      <w:r>
        <w:rPr>
          <w:rFonts w:ascii="SimSun" w:hAnsi="SimSun" w:eastAsia="SimSun" w:cs="SimSun"/>
          <w:sz w:val="24"/>
          <w:szCs w:val="24"/>
          <w:b/>
          <w:bCs/>
          <w:spacing w:val="-4"/>
        </w:rPr>
        <w:t>13.投标的语言及计量单位</w:t>
      </w:r>
    </w:p>
    <w:p>
      <w:pPr>
        <w:ind w:left="363" w:right="1800" w:firstLine="498"/>
        <w:spacing w:before="22" w:line="312" w:lineRule="auto"/>
        <w:rPr>
          <w:rFonts w:ascii="SimSun" w:hAnsi="SimSun" w:eastAsia="SimSun" w:cs="SimSun"/>
          <w:sz w:val="24"/>
          <w:szCs w:val="24"/>
        </w:rPr>
      </w:pPr>
      <w:r>
        <w:rPr>
          <w:rFonts w:ascii="SimSun" w:hAnsi="SimSun" w:eastAsia="SimSun" w:cs="SimSun"/>
          <w:sz w:val="24"/>
          <w:szCs w:val="24"/>
          <w:spacing w:val="-1"/>
        </w:rPr>
        <w:t>13.1 投标人提交的投标文件以及投标人与采购人就有关投标事宜的所有来</w:t>
      </w:r>
      <w:r>
        <w:rPr>
          <w:rFonts w:ascii="SimSun" w:hAnsi="SimSun" w:eastAsia="SimSun" w:cs="SimSun"/>
          <w:sz w:val="24"/>
          <w:szCs w:val="24"/>
          <w:spacing w:val="6"/>
        </w:rPr>
        <w:t xml:space="preserve"> </w:t>
      </w:r>
      <w:r>
        <w:rPr>
          <w:rFonts w:ascii="SimSun" w:hAnsi="SimSun" w:eastAsia="SimSun" w:cs="SimSun"/>
          <w:sz w:val="24"/>
          <w:szCs w:val="24"/>
          <w:spacing w:val="-3"/>
        </w:rPr>
        <w:t>往书面文件均应使用中文。除签名、盖章、专用名称等特殊情形外</w:t>
      </w:r>
      <w:r>
        <w:rPr>
          <w:rFonts w:ascii="SimSun" w:hAnsi="SimSun" w:eastAsia="SimSun" w:cs="SimSun"/>
          <w:sz w:val="24"/>
          <w:szCs w:val="24"/>
          <w:spacing w:val="-4"/>
        </w:rPr>
        <w:t>，以中文以外</w:t>
      </w:r>
      <w:r>
        <w:rPr>
          <w:rFonts w:ascii="SimSun" w:hAnsi="SimSun" w:eastAsia="SimSun" w:cs="SimSun"/>
          <w:sz w:val="24"/>
          <w:szCs w:val="24"/>
        </w:rPr>
        <w:t xml:space="preserve"> </w:t>
      </w:r>
      <w:r>
        <w:rPr>
          <w:rFonts w:ascii="SimSun" w:hAnsi="SimSun" w:eastAsia="SimSun" w:cs="SimSun"/>
          <w:sz w:val="24"/>
          <w:szCs w:val="24"/>
          <w:spacing w:val="-1"/>
        </w:rPr>
        <w:t>的文字表述的投标文件视同未提供。</w:t>
      </w:r>
    </w:p>
    <w:p>
      <w:pPr>
        <w:ind w:left="366" w:right="1741" w:firstLine="495"/>
        <w:spacing w:before="182" w:line="312" w:lineRule="auto"/>
        <w:rPr>
          <w:rFonts w:ascii="SimSun" w:hAnsi="SimSun" w:eastAsia="SimSun" w:cs="SimSun"/>
          <w:sz w:val="24"/>
          <w:szCs w:val="24"/>
        </w:rPr>
      </w:pPr>
      <w:r>
        <w:rPr>
          <w:rFonts w:ascii="SimSun" w:hAnsi="SimSun" w:eastAsia="SimSun" w:cs="SimSun"/>
          <w:sz w:val="24"/>
          <w:szCs w:val="24"/>
          <w:spacing w:val="-1"/>
        </w:rPr>
        <w:t>13.2 投标计量单位，招标文件已有明确规定的，使用招标文件规定的计量</w:t>
      </w:r>
      <w:r>
        <w:rPr>
          <w:rFonts w:ascii="SimSun" w:hAnsi="SimSun" w:eastAsia="SimSun" w:cs="SimSun"/>
          <w:sz w:val="24"/>
          <w:szCs w:val="24"/>
          <w:spacing w:val="6"/>
        </w:rPr>
        <w:t xml:space="preserve"> </w:t>
      </w:r>
      <w:r>
        <w:rPr>
          <w:rFonts w:ascii="SimSun" w:hAnsi="SimSun" w:eastAsia="SimSun" w:cs="SimSun"/>
          <w:sz w:val="24"/>
          <w:szCs w:val="24"/>
          <w:spacing w:val="-5"/>
        </w:rPr>
        <w:t>单位；招标文件没有规定的，一律采用中华人民共和国法定计量单位(货币单位：</w:t>
      </w:r>
      <w:r>
        <w:rPr>
          <w:rFonts w:ascii="SimSun" w:hAnsi="SimSun" w:eastAsia="SimSun" w:cs="SimSun"/>
          <w:sz w:val="24"/>
          <w:szCs w:val="24"/>
          <w:spacing w:val="6"/>
        </w:rPr>
        <w:t xml:space="preserve"> </w:t>
      </w:r>
      <w:r>
        <w:rPr>
          <w:rFonts w:ascii="SimSun" w:hAnsi="SimSun" w:eastAsia="SimSun" w:cs="SimSun"/>
          <w:sz w:val="24"/>
          <w:szCs w:val="24"/>
          <w:spacing w:val="-2"/>
        </w:rPr>
        <w:t>人民币元)。</w:t>
      </w:r>
    </w:p>
    <w:p>
      <w:pPr>
        <w:pStyle w:val="BodyText"/>
        <w:spacing w:line="274" w:lineRule="auto"/>
        <w:rPr/>
      </w:pPr>
      <w:r/>
    </w:p>
    <w:p>
      <w:pPr>
        <w:ind w:left="435"/>
        <w:spacing w:before="78" w:line="220" w:lineRule="auto"/>
        <w:rPr>
          <w:rFonts w:ascii="SimSun" w:hAnsi="SimSun" w:eastAsia="SimSun" w:cs="SimSun"/>
          <w:sz w:val="24"/>
          <w:szCs w:val="24"/>
        </w:rPr>
      </w:pPr>
      <w:r>
        <w:rPr>
          <w:rFonts w:ascii="SimSun" w:hAnsi="SimSun" w:eastAsia="SimSun" w:cs="SimSun"/>
          <w:sz w:val="24"/>
          <w:szCs w:val="24"/>
          <w:b/>
          <w:bCs/>
          <w:spacing w:val="-6"/>
        </w:rPr>
        <w:t>14.投标有效期</w:t>
      </w:r>
    </w:p>
    <w:p>
      <w:pPr>
        <w:ind w:left="367" w:right="1800" w:firstLine="494"/>
        <w:spacing w:before="20" w:line="313" w:lineRule="auto"/>
        <w:rPr>
          <w:rFonts w:ascii="SimSun" w:hAnsi="SimSun" w:eastAsia="SimSun" w:cs="SimSun"/>
          <w:sz w:val="24"/>
          <w:szCs w:val="24"/>
        </w:rPr>
      </w:pPr>
      <w:r>
        <w:drawing>
          <wp:anchor distT="0" distB="0" distL="0" distR="0" simplePos="0" relativeHeight="251706368" behindDoc="0" locked="0" layoutInCell="1" allowOverlap="1">
            <wp:simplePos x="0" y="0"/>
            <wp:positionH relativeFrom="column">
              <wp:posOffset>6580632</wp:posOffset>
            </wp:positionH>
            <wp:positionV relativeFrom="paragraph">
              <wp:posOffset>836756</wp:posOffset>
            </wp:positionV>
            <wp:extent cx="58419" cy="4349100"/>
            <wp:effectExtent l="0" t="0" r="0" b="0"/>
            <wp:wrapNone/>
            <wp:docPr id="38" name="IM 38"/>
            <wp:cNvGraphicFramePr/>
            <a:graphic>
              <a:graphicData uri="http://schemas.openxmlformats.org/drawingml/2006/picture">
                <pic:pic>
                  <pic:nvPicPr>
                    <pic:cNvPr id="38" name="IM 38"/>
                    <pic:cNvPicPr/>
                  </pic:nvPicPr>
                  <pic:blipFill>
                    <a:blip r:embed="rId47"/>
                    <a:stretch>
                      <a:fillRect/>
                    </a:stretch>
                  </pic:blipFill>
                  <pic:spPr>
                    <a:xfrm rot="0">
                      <a:off x="0" y="0"/>
                      <a:ext cx="58419" cy="4349100"/>
                    </a:xfrm>
                    <a:prstGeom prst="rect">
                      <a:avLst/>
                    </a:prstGeom>
                  </pic:spPr>
                </pic:pic>
              </a:graphicData>
            </a:graphic>
          </wp:anchor>
        </w:drawing>
      </w:r>
      <w:r>
        <w:rPr>
          <w:rFonts w:ascii="SimSun" w:hAnsi="SimSun" w:eastAsia="SimSun" w:cs="SimSun"/>
          <w:sz w:val="24"/>
          <w:szCs w:val="24"/>
          <w:spacing w:val="-1"/>
        </w:rPr>
        <w:t>14.1 投标文件应从开标之日起，在《投标人须知》前附表规定的投标有效</w:t>
      </w:r>
      <w:r>
        <w:rPr>
          <w:rFonts w:ascii="SimSun" w:hAnsi="SimSun" w:eastAsia="SimSun" w:cs="SimSun"/>
          <w:sz w:val="24"/>
          <w:szCs w:val="24"/>
          <w:spacing w:val="6"/>
        </w:rPr>
        <w:t xml:space="preserve"> </w:t>
      </w:r>
      <w:r>
        <w:rPr>
          <w:rFonts w:ascii="SimSun" w:hAnsi="SimSun" w:eastAsia="SimSun" w:cs="SimSun"/>
          <w:sz w:val="24"/>
          <w:szCs w:val="24"/>
          <w:spacing w:val="-3"/>
        </w:rPr>
        <w:t>期内有效。投标有效期比招标文件规定短的属于非实质性</w:t>
      </w:r>
      <w:r>
        <w:rPr>
          <w:rFonts w:ascii="SimSun" w:hAnsi="SimSun" w:eastAsia="SimSun" w:cs="SimSun"/>
          <w:sz w:val="24"/>
          <w:szCs w:val="24"/>
          <w:spacing w:val="-4"/>
        </w:rPr>
        <w:t>响应，将被认定为无效</w:t>
      </w:r>
      <w:r>
        <w:rPr>
          <w:rFonts w:ascii="SimSun" w:hAnsi="SimSun" w:eastAsia="SimSun" w:cs="SimSun"/>
          <w:sz w:val="24"/>
          <w:szCs w:val="24"/>
        </w:rPr>
        <w:t xml:space="preserve"> </w:t>
      </w:r>
      <w:r>
        <w:rPr>
          <w:rFonts w:ascii="SimSun" w:hAnsi="SimSun" w:eastAsia="SimSun" w:cs="SimSun"/>
          <w:sz w:val="24"/>
          <w:szCs w:val="24"/>
          <w:spacing w:val="-5"/>
        </w:rPr>
        <w:t>投标。</w:t>
      </w:r>
    </w:p>
    <w:p>
      <w:pPr>
        <w:ind w:left="388" w:right="1820" w:firstLine="474"/>
        <w:spacing w:before="178" w:line="289" w:lineRule="auto"/>
        <w:rPr>
          <w:rFonts w:ascii="SimSun" w:hAnsi="SimSun" w:eastAsia="SimSun" w:cs="SimSun"/>
          <w:sz w:val="24"/>
          <w:szCs w:val="24"/>
        </w:rPr>
      </w:pPr>
      <w:r>
        <w:rPr>
          <w:rFonts w:ascii="SimSun" w:hAnsi="SimSun" w:eastAsia="SimSun" w:cs="SimSun"/>
          <w:sz w:val="24"/>
          <w:szCs w:val="24"/>
          <w:spacing w:val="-1"/>
        </w:rPr>
        <w:t>14.2 在特殊情况下，在原投标有效期期满之前，采购人可书面征求投标人</w:t>
      </w:r>
      <w:r>
        <w:rPr>
          <w:rFonts w:ascii="SimSun" w:hAnsi="SimSun" w:eastAsia="SimSun" w:cs="SimSun"/>
          <w:sz w:val="24"/>
          <w:szCs w:val="24"/>
          <w:spacing w:val="6"/>
        </w:rPr>
        <w:t xml:space="preserve"> </w:t>
      </w:r>
      <w:r>
        <w:rPr>
          <w:rFonts w:ascii="SimSun" w:hAnsi="SimSun" w:eastAsia="SimSun" w:cs="SimSun"/>
          <w:sz w:val="24"/>
          <w:szCs w:val="24"/>
          <w:spacing w:val="-1"/>
        </w:rPr>
        <w:t>同意延长投标有效期。同意延长有效期的投标人不能修改投标文件其他内容。</w:t>
      </w:r>
    </w:p>
    <w:p>
      <w:pPr>
        <w:ind w:left="365" w:right="1820" w:firstLine="496"/>
        <w:spacing w:before="182" w:line="289" w:lineRule="auto"/>
        <w:rPr>
          <w:rFonts w:ascii="SimSun" w:hAnsi="SimSun" w:eastAsia="SimSun" w:cs="SimSun"/>
          <w:sz w:val="24"/>
          <w:szCs w:val="24"/>
        </w:rPr>
      </w:pPr>
      <w:r>
        <w:rPr>
          <w:rFonts w:ascii="SimSun" w:hAnsi="SimSun" w:eastAsia="SimSun" w:cs="SimSun"/>
          <w:sz w:val="24"/>
          <w:szCs w:val="24"/>
          <w:spacing w:val="-2"/>
        </w:rPr>
        <w:t>14.3</w:t>
      </w:r>
      <w:r>
        <w:rPr>
          <w:rFonts w:ascii="SimSun" w:hAnsi="SimSun" w:eastAsia="SimSun" w:cs="SimSun"/>
          <w:sz w:val="24"/>
          <w:szCs w:val="24"/>
          <w:spacing w:val="39"/>
        </w:rPr>
        <w:t xml:space="preserve"> </w:t>
      </w:r>
      <w:r>
        <w:rPr>
          <w:rFonts w:ascii="SimSun" w:hAnsi="SimSun" w:eastAsia="SimSun" w:cs="SimSun"/>
          <w:sz w:val="24"/>
          <w:szCs w:val="24"/>
          <w:spacing w:val="-2"/>
        </w:rPr>
        <w:t>中标人的投标文件作为项目服务合同的附件，其有效期至中标人全部</w:t>
      </w:r>
      <w:r>
        <w:rPr>
          <w:rFonts w:ascii="SimSun" w:hAnsi="SimSun" w:eastAsia="SimSun" w:cs="SimSun"/>
          <w:sz w:val="24"/>
          <w:szCs w:val="24"/>
        </w:rPr>
        <w:t xml:space="preserve"> </w:t>
      </w:r>
      <w:r>
        <w:rPr>
          <w:rFonts w:ascii="SimSun" w:hAnsi="SimSun" w:eastAsia="SimSun" w:cs="SimSun"/>
          <w:sz w:val="24"/>
          <w:szCs w:val="24"/>
          <w:spacing w:val="-1"/>
        </w:rPr>
        <w:t>合同义务履行完毕为止。</w:t>
      </w:r>
    </w:p>
    <w:p>
      <w:pPr>
        <w:pStyle w:val="BodyText"/>
        <w:spacing w:line="271" w:lineRule="auto"/>
        <w:rPr/>
      </w:pPr>
      <w:r/>
    </w:p>
    <w:p>
      <w:pPr>
        <w:ind w:left="435"/>
        <w:spacing w:before="79" w:line="219" w:lineRule="auto"/>
        <w:rPr>
          <w:rFonts w:ascii="SimSun" w:hAnsi="SimSun" w:eastAsia="SimSun" w:cs="SimSun"/>
          <w:sz w:val="24"/>
          <w:szCs w:val="24"/>
        </w:rPr>
      </w:pPr>
      <w:r>
        <w:rPr>
          <w:rFonts w:ascii="SimSun" w:hAnsi="SimSun" w:eastAsia="SimSun" w:cs="SimSun"/>
          <w:sz w:val="24"/>
          <w:szCs w:val="24"/>
          <w:b/>
          <w:bCs/>
          <w:spacing w:val="-6"/>
        </w:rPr>
        <w:t>15.投标文件构成</w:t>
      </w:r>
    </w:p>
    <w:p>
      <w:pPr>
        <w:ind w:left="367" w:right="1820" w:firstLine="494"/>
        <w:spacing w:before="22" w:line="289" w:lineRule="auto"/>
        <w:rPr>
          <w:rFonts w:ascii="SimSun" w:hAnsi="SimSun" w:eastAsia="SimSun" w:cs="SimSun"/>
          <w:sz w:val="24"/>
          <w:szCs w:val="24"/>
        </w:rPr>
      </w:pPr>
      <w:r>
        <w:rPr>
          <w:rFonts w:ascii="SimSun" w:hAnsi="SimSun" w:eastAsia="SimSun" w:cs="SimSun"/>
          <w:sz w:val="24"/>
          <w:szCs w:val="24"/>
          <w:spacing w:val="-1"/>
        </w:rPr>
        <w:t>15.1 投标文件由商务响应文件(包括相关证明文件)和技术响应文件二部分</w:t>
      </w:r>
      <w:r>
        <w:rPr>
          <w:rFonts w:ascii="SimSun" w:hAnsi="SimSun" w:eastAsia="SimSun" w:cs="SimSun"/>
          <w:sz w:val="24"/>
          <w:szCs w:val="24"/>
          <w:spacing w:val="7"/>
        </w:rPr>
        <w:t xml:space="preserve"> </w:t>
      </w:r>
      <w:r>
        <w:rPr>
          <w:rFonts w:ascii="SimSun" w:hAnsi="SimSun" w:eastAsia="SimSun" w:cs="SimSun"/>
          <w:sz w:val="24"/>
          <w:szCs w:val="24"/>
          <w:spacing w:val="-5"/>
        </w:rPr>
        <w:t>构成。</w:t>
      </w:r>
    </w:p>
    <w:p>
      <w:pPr>
        <w:ind w:left="367" w:right="2060" w:firstLine="494"/>
        <w:spacing w:before="180" w:line="289" w:lineRule="auto"/>
        <w:rPr>
          <w:rFonts w:ascii="SimSun" w:hAnsi="SimSun" w:eastAsia="SimSun" w:cs="SimSun"/>
          <w:sz w:val="24"/>
          <w:szCs w:val="24"/>
        </w:rPr>
      </w:pPr>
      <w:r>
        <w:rPr>
          <w:rFonts w:ascii="SimSun" w:hAnsi="SimSun" w:eastAsia="SimSun" w:cs="SimSun"/>
          <w:sz w:val="24"/>
          <w:szCs w:val="24"/>
          <w:spacing w:val="-1"/>
        </w:rPr>
        <w:t>15.2 商务响应文件(包括相关证明文件)和技术响应文件应具体包含的内</w:t>
      </w:r>
      <w:r>
        <w:rPr>
          <w:rFonts w:ascii="SimSun" w:hAnsi="SimSun" w:eastAsia="SimSun" w:cs="SimSun"/>
          <w:sz w:val="24"/>
          <w:szCs w:val="24"/>
          <w:spacing w:val="6"/>
        </w:rPr>
        <w:t xml:space="preserve"> </w:t>
      </w:r>
      <w:r>
        <w:rPr>
          <w:rFonts w:ascii="SimSun" w:hAnsi="SimSun" w:eastAsia="SimSun" w:cs="SimSun"/>
          <w:sz w:val="24"/>
          <w:szCs w:val="24"/>
          <w:spacing w:val="-1"/>
        </w:rPr>
        <w:t>容，以第三章《招标需求》规定为准。</w:t>
      </w:r>
    </w:p>
    <w:p>
      <w:pPr>
        <w:ind w:left="862"/>
        <w:spacing w:before="181" w:line="219" w:lineRule="auto"/>
        <w:rPr>
          <w:rFonts w:ascii="SimSun" w:hAnsi="SimSun" w:eastAsia="SimSun" w:cs="SimSun"/>
          <w:sz w:val="24"/>
          <w:szCs w:val="24"/>
        </w:rPr>
      </w:pPr>
      <w:r>
        <w:rPr>
          <w:rFonts w:ascii="SimSun" w:hAnsi="SimSun" w:eastAsia="SimSun" w:cs="SimSun"/>
          <w:sz w:val="24"/>
          <w:szCs w:val="24"/>
          <w:spacing w:val="-2"/>
        </w:rPr>
        <w:t>15.3</w:t>
      </w:r>
      <w:r>
        <w:rPr>
          <w:rFonts w:ascii="SimSun" w:hAnsi="SimSun" w:eastAsia="SimSun" w:cs="SimSun"/>
          <w:sz w:val="24"/>
          <w:szCs w:val="24"/>
          <w:spacing w:val="-33"/>
        </w:rPr>
        <w:t xml:space="preserve"> </w:t>
      </w:r>
      <w:r>
        <w:rPr>
          <w:rFonts w:ascii="SimSun" w:hAnsi="SimSun" w:eastAsia="SimSun" w:cs="SimSun"/>
          <w:sz w:val="24"/>
          <w:szCs w:val="24"/>
          <w:spacing w:val="-2"/>
        </w:rPr>
        <w:t>商务响应文件和技术响应文件请做在一本标书文件中。</w:t>
      </w:r>
    </w:p>
    <w:p>
      <w:pPr>
        <w:ind w:left="435"/>
        <w:spacing w:before="197" w:line="219" w:lineRule="auto"/>
        <w:rPr>
          <w:rFonts w:ascii="SimSun" w:hAnsi="SimSun" w:eastAsia="SimSun" w:cs="SimSun"/>
          <w:sz w:val="24"/>
          <w:szCs w:val="24"/>
        </w:rPr>
      </w:pPr>
      <w:r>
        <w:rPr>
          <w:rFonts w:ascii="SimSun" w:hAnsi="SimSun" w:eastAsia="SimSun" w:cs="SimSun"/>
          <w:sz w:val="24"/>
          <w:szCs w:val="24"/>
          <w:b/>
          <w:bCs/>
          <w:spacing w:val="-6"/>
        </w:rPr>
        <w:t>16.商务响应文件</w:t>
      </w:r>
    </w:p>
    <w:p>
      <w:pPr>
        <w:ind w:left="862"/>
        <w:spacing w:before="22" w:line="219" w:lineRule="auto"/>
        <w:rPr>
          <w:rFonts w:ascii="SimSun" w:hAnsi="SimSun" w:eastAsia="SimSun" w:cs="SimSun"/>
          <w:sz w:val="24"/>
          <w:szCs w:val="24"/>
        </w:rPr>
      </w:pPr>
      <w:r>
        <w:rPr>
          <w:rFonts w:ascii="SimSun" w:hAnsi="SimSun" w:eastAsia="SimSun" w:cs="SimSun"/>
          <w:sz w:val="24"/>
          <w:szCs w:val="24"/>
          <w:spacing w:val="-2"/>
        </w:rPr>
        <w:t>16.1 商务响应文件由以下部分组成：</w:t>
      </w:r>
    </w:p>
    <w:p>
      <w:pPr>
        <w:ind w:left="886"/>
        <w:spacing w:before="181" w:line="220" w:lineRule="auto"/>
        <w:rPr>
          <w:rFonts w:ascii="SimSun" w:hAnsi="SimSun" w:eastAsia="SimSun" w:cs="SimSun"/>
          <w:sz w:val="24"/>
          <w:szCs w:val="24"/>
        </w:rPr>
      </w:pPr>
      <w:r>
        <w:rPr>
          <w:rFonts w:ascii="SimSun" w:hAnsi="SimSun" w:eastAsia="SimSun" w:cs="SimSun"/>
          <w:sz w:val="24"/>
          <w:szCs w:val="24"/>
          <w:spacing w:val="-8"/>
        </w:rPr>
        <w:t>(1)投标函；</w:t>
      </w:r>
    </w:p>
    <w:p>
      <w:pPr>
        <w:ind w:left="886"/>
        <w:spacing w:before="181" w:line="219" w:lineRule="auto"/>
        <w:rPr>
          <w:rFonts w:ascii="SimSun" w:hAnsi="SimSun" w:eastAsia="SimSun" w:cs="SimSun"/>
          <w:sz w:val="24"/>
          <w:szCs w:val="24"/>
        </w:rPr>
      </w:pPr>
      <w:r>
        <w:rPr>
          <w:rFonts w:ascii="SimSun" w:hAnsi="SimSun" w:eastAsia="SimSun" w:cs="SimSun"/>
          <w:sz w:val="24"/>
          <w:szCs w:val="24"/>
          <w:spacing w:val="-3"/>
        </w:rPr>
        <w:t>(2)法定代表人（负责人）授权委托书；</w:t>
      </w:r>
    </w:p>
    <w:p>
      <w:pPr>
        <w:ind w:left="886"/>
        <w:spacing w:before="181" w:line="219" w:lineRule="auto"/>
        <w:rPr>
          <w:rFonts w:ascii="SimSun" w:hAnsi="SimSun" w:eastAsia="SimSun" w:cs="SimSun"/>
          <w:sz w:val="24"/>
          <w:szCs w:val="24"/>
        </w:rPr>
      </w:pPr>
      <w:r>
        <w:rPr>
          <w:rFonts w:ascii="SimSun" w:hAnsi="SimSun" w:eastAsia="SimSun" w:cs="SimSun"/>
          <w:sz w:val="24"/>
          <w:szCs w:val="24"/>
          <w:spacing w:val="-3"/>
        </w:rPr>
        <w:t>(3)开标一览表(在采购云平台填写)；</w:t>
      </w:r>
    </w:p>
    <w:p>
      <w:pPr>
        <w:ind w:left="886"/>
        <w:spacing w:before="184" w:line="218" w:lineRule="auto"/>
        <w:rPr>
          <w:rFonts w:ascii="SimSun" w:hAnsi="SimSun" w:eastAsia="SimSun" w:cs="SimSun"/>
          <w:sz w:val="24"/>
          <w:szCs w:val="24"/>
        </w:rPr>
      </w:pPr>
      <w:r>
        <w:rPr>
          <w:rFonts w:ascii="SimSun" w:hAnsi="SimSun" w:eastAsia="SimSun" w:cs="SimSun"/>
          <w:sz w:val="24"/>
          <w:szCs w:val="24"/>
          <w:spacing w:val="-5"/>
        </w:rPr>
        <w:t>(4)投标报价明细表；</w:t>
      </w:r>
    </w:p>
    <w:p>
      <w:pPr>
        <w:ind w:left="886"/>
        <w:spacing w:before="182" w:line="219" w:lineRule="auto"/>
        <w:rPr>
          <w:rFonts w:ascii="SimSun" w:hAnsi="SimSun" w:eastAsia="SimSun" w:cs="SimSun"/>
          <w:sz w:val="24"/>
          <w:szCs w:val="24"/>
        </w:rPr>
      </w:pPr>
      <w:r>
        <w:rPr>
          <w:rFonts w:ascii="SimSun" w:hAnsi="SimSun" w:eastAsia="SimSun" w:cs="SimSun"/>
          <w:sz w:val="24"/>
          <w:szCs w:val="24"/>
          <w:spacing w:val="-5"/>
        </w:rPr>
        <w:t>(5)资格条件响应表 ；</w:t>
      </w:r>
    </w:p>
    <w:p>
      <w:pPr>
        <w:ind w:left="886"/>
        <w:spacing w:before="184" w:line="219" w:lineRule="auto"/>
        <w:rPr>
          <w:rFonts w:ascii="SimSun" w:hAnsi="SimSun" w:eastAsia="SimSun" w:cs="SimSun"/>
          <w:sz w:val="24"/>
          <w:szCs w:val="24"/>
        </w:rPr>
      </w:pPr>
      <w:r>
        <w:rPr>
          <w:rFonts w:ascii="SimSun" w:hAnsi="SimSun" w:eastAsia="SimSun" w:cs="SimSun"/>
          <w:sz w:val="24"/>
          <w:szCs w:val="24"/>
          <w:spacing w:val="-6"/>
        </w:rPr>
        <w:t>(6)符合性响应表；</w:t>
      </w:r>
    </w:p>
    <w:p>
      <w:pPr>
        <w:ind w:left="886"/>
        <w:spacing w:before="180" w:line="219" w:lineRule="auto"/>
        <w:rPr>
          <w:rFonts w:ascii="SimSun" w:hAnsi="SimSun" w:eastAsia="SimSun" w:cs="SimSun"/>
          <w:sz w:val="24"/>
          <w:szCs w:val="24"/>
        </w:rPr>
      </w:pPr>
      <w:r>
        <w:rPr>
          <w:rFonts w:ascii="SimSun" w:hAnsi="SimSun" w:eastAsia="SimSun" w:cs="SimSun"/>
          <w:sz w:val="24"/>
          <w:szCs w:val="24"/>
          <w:spacing w:val="-2"/>
        </w:rPr>
        <w:t>(7)财务状况及税收、社会保障资金缴纳情况声</w:t>
      </w:r>
      <w:r>
        <w:rPr>
          <w:rFonts w:ascii="SimSun" w:hAnsi="SimSun" w:eastAsia="SimSun" w:cs="SimSun"/>
          <w:sz w:val="24"/>
          <w:szCs w:val="24"/>
          <w:spacing w:val="-3"/>
        </w:rPr>
        <w:t>明函；</w:t>
      </w:r>
    </w:p>
    <w:p>
      <w:pPr>
        <w:spacing w:line="219" w:lineRule="auto"/>
        <w:sectPr>
          <w:footerReference w:type="default" r:id="rId46"/>
          <w:pgSz w:w="11900" w:h="16839"/>
          <w:pgMar w:top="1337" w:right="0" w:bottom="864" w:left="1444" w:header="949" w:footer="647" w:gutter="0"/>
        </w:sectPr>
        <w:rPr>
          <w:rFonts w:ascii="SimSun" w:hAnsi="SimSun" w:eastAsia="SimSun" w:cs="SimSun"/>
          <w:sz w:val="24"/>
          <w:szCs w:val="24"/>
        </w:rPr>
      </w:pPr>
    </w:p>
    <w:p>
      <w:pPr>
        <w:ind w:left="886"/>
        <w:spacing w:before="137" w:line="219" w:lineRule="auto"/>
        <w:rPr>
          <w:rFonts w:ascii="SimSun" w:hAnsi="SimSun" w:eastAsia="SimSun" w:cs="SimSun"/>
          <w:sz w:val="24"/>
          <w:szCs w:val="24"/>
        </w:rPr>
      </w:pPr>
      <w:r>
        <w:rPr>
          <w:rFonts w:ascii="SimSun" w:hAnsi="SimSun" w:eastAsia="SimSun" w:cs="SimSun"/>
          <w:sz w:val="24"/>
          <w:szCs w:val="24"/>
          <w:spacing w:val="-4"/>
        </w:rPr>
        <w:t>(8)中小企业声明函（服务</w:t>
      </w:r>
      <w:r>
        <w:rPr>
          <w:rFonts w:ascii="SimSun" w:hAnsi="SimSun" w:eastAsia="SimSun" w:cs="SimSun"/>
          <w:sz w:val="24"/>
          <w:szCs w:val="24"/>
        </w:rPr>
        <w:t>）；</w:t>
      </w:r>
    </w:p>
    <w:p>
      <w:pPr>
        <w:ind w:left="886"/>
        <w:spacing w:before="182" w:line="219" w:lineRule="auto"/>
        <w:rPr>
          <w:rFonts w:ascii="SimSun" w:hAnsi="SimSun" w:eastAsia="SimSun" w:cs="SimSun"/>
          <w:sz w:val="24"/>
          <w:szCs w:val="24"/>
        </w:rPr>
      </w:pPr>
      <w:r>
        <w:rPr>
          <w:rFonts w:ascii="SimSun" w:hAnsi="SimSun" w:eastAsia="SimSun" w:cs="SimSun"/>
          <w:sz w:val="24"/>
          <w:szCs w:val="24"/>
          <w:spacing w:val="-4"/>
        </w:rPr>
        <w:t>(9)供应商股东或出资人信息；</w:t>
      </w:r>
    </w:p>
    <w:p>
      <w:pPr>
        <w:ind w:left="886"/>
        <w:spacing w:before="181" w:line="219" w:lineRule="auto"/>
        <w:rPr>
          <w:rFonts w:ascii="SimSun" w:hAnsi="SimSun" w:eastAsia="SimSun" w:cs="SimSun"/>
          <w:sz w:val="24"/>
          <w:szCs w:val="24"/>
        </w:rPr>
      </w:pPr>
      <w:r>
        <w:rPr>
          <w:rFonts w:ascii="SimSun" w:hAnsi="SimSun" w:eastAsia="SimSun" w:cs="SimSun"/>
          <w:sz w:val="24"/>
          <w:szCs w:val="24"/>
          <w:spacing w:val="-4"/>
        </w:rPr>
        <w:t>(10)没有重大违法记录的声明；</w:t>
      </w:r>
    </w:p>
    <w:p>
      <w:pPr>
        <w:ind w:left="886"/>
        <w:spacing w:before="183" w:line="219" w:lineRule="auto"/>
        <w:rPr>
          <w:rFonts w:ascii="SimSun" w:hAnsi="SimSun" w:eastAsia="SimSun" w:cs="SimSun"/>
          <w:sz w:val="24"/>
          <w:szCs w:val="24"/>
        </w:rPr>
      </w:pPr>
      <w:r>
        <w:rPr>
          <w:rFonts w:ascii="SimSun" w:hAnsi="SimSun" w:eastAsia="SimSun" w:cs="SimSun"/>
          <w:sz w:val="24"/>
          <w:szCs w:val="24"/>
          <w:spacing w:val="-3"/>
        </w:rPr>
        <w:t>(11)残疾人福利性单位声明函（如有</w:t>
      </w:r>
      <w:r>
        <w:rPr>
          <w:rFonts w:ascii="SimSun" w:hAnsi="SimSun" w:eastAsia="SimSun" w:cs="SimSun"/>
          <w:sz w:val="24"/>
          <w:szCs w:val="24"/>
        </w:rPr>
        <w:t>）；</w:t>
      </w:r>
    </w:p>
    <w:p>
      <w:pPr>
        <w:ind w:left="886"/>
        <w:spacing w:before="181" w:line="219" w:lineRule="auto"/>
        <w:rPr>
          <w:rFonts w:ascii="SimSun" w:hAnsi="SimSun" w:eastAsia="SimSun" w:cs="SimSun"/>
          <w:sz w:val="24"/>
          <w:szCs w:val="24"/>
        </w:rPr>
      </w:pPr>
      <w:r>
        <w:rPr>
          <w:rFonts w:ascii="SimSun" w:hAnsi="SimSun" w:eastAsia="SimSun" w:cs="SimSun"/>
          <w:sz w:val="24"/>
          <w:szCs w:val="24"/>
          <w:spacing w:val="-2"/>
        </w:rPr>
        <w:t>(12)招标文件要求的其他内容以及投标人认为需加以说明的其他内容；</w:t>
      </w:r>
    </w:p>
    <w:p>
      <w:pPr>
        <w:ind w:left="366" w:right="1800" w:firstLine="480"/>
        <w:spacing w:before="182" w:line="360" w:lineRule="auto"/>
        <w:rPr>
          <w:rFonts w:ascii="SimSun" w:hAnsi="SimSun" w:eastAsia="SimSun" w:cs="SimSun"/>
          <w:sz w:val="24"/>
          <w:szCs w:val="24"/>
        </w:rPr>
      </w:pPr>
      <w:r>
        <w:rPr>
          <w:rFonts w:ascii="SimSun" w:hAnsi="SimSun" w:eastAsia="SimSun" w:cs="SimSun"/>
          <w:sz w:val="24"/>
          <w:szCs w:val="24"/>
          <w:spacing w:val="-4"/>
        </w:rPr>
        <w:t>投标人应将投标文件装订成册（授权代表签名、加盖企业公章）并按照招标</w:t>
      </w:r>
      <w:r>
        <w:rPr>
          <w:rFonts w:ascii="SimSun" w:hAnsi="SimSun" w:eastAsia="SimSun" w:cs="SimSun"/>
          <w:sz w:val="24"/>
          <w:szCs w:val="24"/>
          <w:spacing w:val="17"/>
        </w:rPr>
        <w:t xml:space="preserve"> </w:t>
      </w:r>
      <w:r>
        <w:rPr>
          <w:rFonts w:ascii="SimSun" w:hAnsi="SimSun" w:eastAsia="SimSun" w:cs="SimSun"/>
          <w:sz w:val="24"/>
          <w:szCs w:val="24"/>
          <w:spacing w:val="-1"/>
        </w:rPr>
        <w:t>文件中提供的投标文件格式填写</w:t>
      </w:r>
    </w:p>
    <w:p>
      <w:pPr>
        <w:ind w:left="435"/>
        <w:spacing w:before="166" w:line="220" w:lineRule="auto"/>
        <w:rPr>
          <w:rFonts w:ascii="SimSun" w:hAnsi="SimSun" w:eastAsia="SimSun" w:cs="SimSun"/>
          <w:sz w:val="24"/>
          <w:szCs w:val="24"/>
        </w:rPr>
      </w:pPr>
      <w:r>
        <w:rPr>
          <w:rFonts w:ascii="SimSun" w:hAnsi="SimSun" w:eastAsia="SimSun" w:cs="SimSun"/>
          <w:sz w:val="24"/>
          <w:szCs w:val="24"/>
          <w:b/>
          <w:bCs/>
          <w:spacing w:val="-7"/>
        </w:rPr>
        <w:t>17.投标函</w:t>
      </w:r>
    </w:p>
    <w:p>
      <w:pPr>
        <w:ind w:left="862"/>
        <w:spacing w:before="19" w:line="219" w:lineRule="auto"/>
        <w:rPr>
          <w:rFonts w:ascii="SimSun" w:hAnsi="SimSun" w:eastAsia="SimSun" w:cs="SimSun"/>
          <w:sz w:val="24"/>
          <w:szCs w:val="24"/>
        </w:rPr>
      </w:pPr>
      <w:r>
        <w:rPr>
          <w:rFonts w:ascii="SimSun" w:hAnsi="SimSun" w:eastAsia="SimSun" w:cs="SimSun"/>
          <w:sz w:val="24"/>
          <w:szCs w:val="24"/>
          <w:spacing w:val="-1"/>
        </w:rPr>
        <w:t>17.1 投标人应按照招标文件中提供的格式完整地填写《投标函》。</w:t>
      </w:r>
    </w:p>
    <w:p>
      <w:pPr>
        <w:ind w:left="365" w:right="1820" w:firstLine="242"/>
        <w:spacing w:before="184" w:line="289" w:lineRule="auto"/>
        <w:rPr>
          <w:rFonts w:ascii="SimSun" w:hAnsi="SimSun" w:eastAsia="SimSun" w:cs="SimSun"/>
          <w:sz w:val="24"/>
          <w:szCs w:val="24"/>
        </w:rPr>
      </w:pPr>
      <w:r>
        <w:drawing>
          <wp:anchor distT="0" distB="0" distL="0" distR="0" simplePos="0" relativeHeight="251709440" behindDoc="0" locked="0" layoutInCell="1" allowOverlap="1">
            <wp:simplePos x="0" y="0"/>
            <wp:positionH relativeFrom="column">
              <wp:posOffset>6580632</wp:posOffset>
            </wp:positionH>
            <wp:positionV relativeFrom="paragraph">
              <wp:posOffset>556184</wp:posOffset>
            </wp:positionV>
            <wp:extent cx="58419" cy="4311171"/>
            <wp:effectExtent l="0" t="0" r="0" b="0"/>
            <wp:wrapNone/>
            <wp:docPr id="40" name="IM 40"/>
            <wp:cNvGraphicFramePr/>
            <a:graphic>
              <a:graphicData uri="http://schemas.openxmlformats.org/drawingml/2006/picture">
                <pic:pic>
                  <pic:nvPicPr>
                    <pic:cNvPr id="40" name="IM 40"/>
                    <pic:cNvPicPr/>
                  </pic:nvPicPr>
                  <pic:blipFill>
                    <a:blip r:embed="rId49"/>
                    <a:stretch>
                      <a:fillRect/>
                    </a:stretch>
                  </pic:blipFill>
                  <pic:spPr>
                    <a:xfrm rot="0">
                      <a:off x="0" y="0"/>
                      <a:ext cx="58419" cy="4311171"/>
                    </a:xfrm>
                    <a:prstGeom prst="rect">
                      <a:avLst/>
                    </a:prstGeom>
                  </pic:spPr>
                </pic:pic>
              </a:graphicData>
            </a:graphic>
          </wp:anchor>
        </w:drawing>
      </w:r>
      <w:r>
        <w:rPr>
          <w:rFonts w:ascii="SimSun" w:hAnsi="SimSun" w:eastAsia="SimSun" w:cs="SimSun"/>
          <w:sz w:val="24"/>
          <w:szCs w:val="24"/>
          <w:b/>
          <w:bCs/>
        </w:rPr>
        <w:t>★</w:t>
      </w:r>
      <w:r>
        <w:rPr>
          <w:rFonts w:ascii="SimSun" w:hAnsi="SimSun" w:eastAsia="SimSun" w:cs="SimSun"/>
          <w:sz w:val="24"/>
          <w:szCs w:val="24"/>
        </w:rPr>
        <w:t>17.2 投标人不按照招标文件中提供</w:t>
      </w:r>
      <w:r>
        <w:rPr>
          <w:rFonts w:ascii="SimSun" w:hAnsi="SimSun" w:eastAsia="SimSun" w:cs="SimSun"/>
          <w:sz w:val="24"/>
          <w:szCs w:val="24"/>
          <w:spacing w:val="-1"/>
        </w:rPr>
        <w:t>的格式填写《投标函》，或者填写不完</w:t>
      </w:r>
      <w:r>
        <w:rPr>
          <w:rFonts w:ascii="SimSun" w:hAnsi="SimSun" w:eastAsia="SimSun" w:cs="SimSun"/>
          <w:sz w:val="24"/>
          <w:szCs w:val="24"/>
        </w:rPr>
        <w:t xml:space="preserve"> </w:t>
      </w:r>
      <w:r>
        <w:rPr>
          <w:rFonts w:ascii="SimSun" w:hAnsi="SimSun" w:eastAsia="SimSun" w:cs="SimSun"/>
          <w:sz w:val="24"/>
          <w:szCs w:val="24"/>
          <w:spacing w:val="-2"/>
        </w:rPr>
        <w:t>整的，为无效投标。</w:t>
      </w:r>
    </w:p>
    <w:p>
      <w:pPr>
        <w:ind w:left="608"/>
        <w:spacing w:before="181" w:line="219" w:lineRule="auto"/>
        <w:rPr>
          <w:rFonts w:ascii="SimSun" w:hAnsi="SimSun" w:eastAsia="SimSun" w:cs="SimSun"/>
          <w:sz w:val="24"/>
          <w:szCs w:val="24"/>
        </w:rPr>
      </w:pPr>
      <w:r>
        <w:rPr>
          <w:rFonts w:ascii="SimSun" w:hAnsi="SimSun" w:eastAsia="SimSun" w:cs="SimSun"/>
          <w:sz w:val="24"/>
          <w:szCs w:val="24"/>
          <w:b/>
          <w:bCs/>
          <w:spacing w:val="-1"/>
        </w:rPr>
        <w:t>★</w:t>
      </w:r>
      <w:r>
        <w:rPr>
          <w:rFonts w:ascii="SimSun" w:hAnsi="SimSun" w:eastAsia="SimSun" w:cs="SimSun"/>
          <w:sz w:val="24"/>
          <w:szCs w:val="24"/>
          <w:spacing w:val="-1"/>
        </w:rPr>
        <w:t>17.3 投标文件中未提供《投标函》的，为无效投标。</w:t>
      </w:r>
    </w:p>
    <w:p>
      <w:pPr>
        <w:pStyle w:val="BodyText"/>
        <w:spacing w:line="274" w:lineRule="auto"/>
        <w:rPr/>
      </w:pPr>
      <w:r/>
    </w:p>
    <w:p>
      <w:pPr>
        <w:ind w:left="435"/>
        <w:spacing w:before="79" w:line="220" w:lineRule="auto"/>
        <w:rPr>
          <w:rFonts w:ascii="SimSun" w:hAnsi="SimSun" w:eastAsia="SimSun" w:cs="SimSun"/>
          <w:sz w:val="24"/>
          <w:szCs w:val="24"/>
        </w:rPr>
      </w:pPr>
      <w:r>
        <w:rPr>
          <w:rFonts w:ascii="SimSun" w:hAnsi="SimSun" w:eastAsia="SimSun" w:cs="SimSun"/>
          <w:sz w:val="24"/>
          <w:szCs w:val="24"/>
          <w:b/>
          <w:bCs/>
          <w:spacing w:val="-6"/>
        </w:rPr>
        <w:t>18.开标一览表</w:t>
      </w:r>
    </w:p>
    <w:p>
      <w:pPr>
        <w:ind w:left="364" w:right="1800" w:firstLine="497"/>
        <w:spacing w:before="20" w:line="312" w:lineRule="auto"/>
        <w:rPr>
          <w:rFonts w:ascii="SimSun" w:hAnsi="SimSun" w:eastAsia="SimSun" w:cs="SimSun"/>
          <w:sz w:val="24"/>
          <w:szCs w:val="24"/>
        </w:rPr>
      </w:pPr>
      <w:r>
        <w:rPr>
          <w:rFonts w:ascii="SimSun" w:hAnsi="SimSun" w:eastAsia="SimSun" w:cs="SimSun"/>
          <w:sz w:val="24"/>
          <w:szCs w:val="24"/>
          <w:spacing w:val="-1"/>
        </w:rPr>
        <w:t>18.1 投标人应按照招标文件的要求和采购云平台提供的投标文件格式完整</w:t>
      </w:r>
      <w:r>
        <w:rPr>
          <w:rFonts w:ascii="SimSun" w:hAnsi="SimSun" w:eastAsia="SimSun" w:cs="SimSun"/>
          <w:sz w:val="24"/>
          <w:szCs w:val="24"/>
          <w:spacing w:val="6"/>
        </w:rPr>
        <w:t xml:space="preserve"> </w:t>
      </w:r>
      <w:r>
        <w:rPr>
          <w:rFonts w:ascii="SimSun" w:hAnsi="SimSun" w:eastAsia="SimSun" w:cs="SimSun"/>
          <w:sz w:val="24"/>
          <w:szCs w:val="24"/>
          <w:spacing w:val="-3"/>
        </w:rPr>
        <w:t>地填写《开标一览表》，说明其拟提供服务的内容、数量、价格</w:t>
      </w:r>
      <w:r>
        <w:rPr>
          <w:rFonts w:ascii="SimSun" w:hAnsi="SimSun" w:eastAsia="SimSun" w:cs="SimSun"/>
          <w:sz w:val="24"/>
          <w:szCs w:val="24"/>
          <w:spacing w:val="-4"/>
        </w:rPr>
        <w:t>、时间、价格构</w:t>
      </w:r>
      <w:r>
        <w:rPr>
          <w:rFonts w:ascii="SimSun" w:hAnsi="SimSun" w:eastAsia="SimSun" w:cs="SimSun"/>
          <w:sz w:val="24"/>
          <w:szCs w:val="24"/>
        </w:rPr>
        <w:t xml:space="preserve"> </w:t>
      </w:r>
      <w:r>
        <w:rPr>
          <w:rFonts w:ascii="SimSun" w:hAnsi="SimSun" w:eastAsia="SimSun" w:cs="SimSun"/>
          <w:sz w:val="24"/>
          <w:szCs w:val="24"/>
          <w:spacing w:val="-4"/>
        </w:rPr>
        <w:t>成等。</w:t>
      </w:r>
    </w:p>
    <w:p>
      <w:pPr>
        <w:ind w:left="375" w:right="1820" w:firstLine="486"/>
        <w:spacing w:before="184" w:line="288" w:lineRule="auto"/>
        <w:rPr>
          <w:rFonts w:ascii="SimSun" w:hAnsi="SimSun" w:eastAsia="SimSun" w:cs="SimSun"/>
          <w:sz w:val="24"/>
          <w:szCs w:val="24"/>
        </w:rPr>
      </w:pPr>
      <w:r>
        <w:rPr>
          <w:rFonts w:ascii="SimSun" w:hAnsi="SimSun" w:eastAsia="SimSun" w:cs="SimSun"/>
          <w:sz w:val="24"/>
          <w:szCs w:val="24"/>
          <w:spacing w:val="-1"/>
        </w:rPr>
        <w:t>18.2 《开标一览表》是为了便于采购人开标，《开标一览表》内容在开标</w:t>
      </w:r>
      <w:r>
        <w:rPr>
          <w:rFonts w:ascii="SimSun" w:hAnsi="SimSun" w:eastAsia="SimSun" w:cs="SimSun"/>
          <w:sz w:val="24"/>
          <w:szCs w:val="24"/>
          <w:spacing w:val="6"/>
        </w:rPr>
        <w:t xml:space="preserve"> </w:t>
      </w:r>
      <w:r>
        <w:rPr>
          <w:rFonts w:ascii="SimSun" w:hAnsi="SimSun" w:eastAsia="SimSun" w:cs="SimSun"/>
          <w:sz w:val="24"/>
          <w:szCs w:val="24"/>
          <w:spacing w:val="-3"/>
        </w:rPr>
        <w:t>时将当众公布。</w:t>
      </w:r>
    </w:p>
    <w:p>
      <w:pPr>
        <w:ind w:left="364" w:right="1800" w:firstLine="497"/>
        <w:spacing w:before="184" w:line="312" w:lineRule="auto"/>
        <w:rPr>
          <w:rFonts w:ascii="SimSun" w:hAnsi="SimSun" w:eastAsia="SimSun" w:cs="SimSun"/>
          <w:sz w:val="24"/>
          <w:szCs w:val="24"/>
        </w:rPr>
      </w:pPr>
      <w:r>
        <w:rPr>
          <w:rFonts w:ascii="SimSun" w:hAnsi="SimSun" w:eastAsia="SimSun" w:cs="SimSun"/>
          <w:sz w:val="24"/>
          <w:szCs w:val="24"/>
          <w:spacing w:val="-1"/>
        </w:rPr>
        <w:t>18.3 投标人未按照招标文件的要求和采购云平台提供的投标文件格式完整</w:t>
      </w:r>
      <w:r>
        <w:rPr>
          <w:rFonts w:ascii="SimSun" w:hAnsi="SimSun" w:eastAsia="SimSun" w:cs="SimSun"/>
          <w:sz w:val="24"/>
          <w:szCs w:val="24"/>
          <w:spacing w:val="6"/>
        </w:rPr>
        <w:t xml:space="preserve"> </w:t>
      </w:r>
      <w:r>
        <w:rPr>
          <w:rFonts w:ascii="SimSun" w:hAnsi="SimSun" w:eastAsia="SimSun" w:cs="SimSun"/>
          <w:sz w:val="24"/>
          <w:szCs w:val="24"/>
          <w:spacing w:val="-3"/>
        </w:rPr>
        <w:t>地填写《开标一览表》、或者未提供《开标一览表》，导致其开</w:t>
      </w:r>
      <w:r>
        <w:rPr>
          <w:rFonts w:ascii="SimSun" w:hAnsi="SimSun" w:eastAsia="SimSun" w:cs="SimSun"/>
          <w:sz w:val="24"/>
          <w:szCs w:val="24"/>
          <w:spacing w:val="-4"/>
        </w:rPr>
        <w:t>标不成功的，其</w:t>
      </w:r>
      <w:r>
        <w:rPr>
          <w:rFonts w:ascii="SimSun" w:hAnsi="SimSun" w:eastAsia="SimSun" w:cs="SimSun"/>
          <w:sz w:val="24"/>
          <w:szCs w:val="24"/>
        </w:rPr>
        <w:t xml:space="preserve"> </w:t>
      </w:r>
      <w:r>
        <w:rPr>
          <w:rFonts w:ascii="SimSun" w:hAnsi="SimSun" w:eastAsia="SimSun" w:cs="SimSun"/>
          <w:sz w:val="24"/>
          <w:szCs w:val="24"/>
          <w:spacing w:val="-1"/>
        </w:rPr>
        <w:t>责任和风险由投标人自行承担。</w:t>
      </w:r>
    </w:p>
    <w:p>
      <w:pPr>
        <w:pStyle w:val="BodyText"/>
        <w:spacing w:line="273" w:lineRule="auto"/>
        <w:rPr/>
      </w:pPr>
      <w:r/>
    </w:p>
    <w:p>
      <w:pPr>
        <w:ind w:left="435"/>
        <w:spacing w:before="78" w:line="218" w:lineRule="auto"/>
        <w:rPr>
          <w:rFonts w:ascii="SimSun" w:hAnsi="SimSun" w:eastAsia="SimSun" w:cs="SimSun"/>
          <w:sz w:val="24"/>
          <w:szCs w:val="24"/>
        </w:rPr>
      </w:pPr>
      <w:r>
        <w:rPr>
          <w:rFonts w:ascii="SimSun" w:hAnsi="SimSun" w:eastAsia="SimSun" w:cs="SimSun"/>
          <w:sz w:val="24"/>
          <w:szCs w:val="24"/>
          <w:b/>
          <w:bCs/>
          <w:spacing w:val="-7"/>
        </w:rPr>
        <w:t>19.投标报价</w:t>
      </w:r>
    </w:p>
    <w:p>
      <w:pPr>
        <w:ind w:left="364" w:right="1800" w:firstLine="497"/>
        <w:spacing w:before="20" w:line="336" w:lineRule="auto"/>
        <w:rPr>
          <w:rFonts w:ascii="SimSun" w:hAnsi="SimSun" w:eastAsia="SimSun" w:cs="SimSun"/>
          <w:sz w:val="24"/>
          <w:szCs w:val="24"/>
        </w:rPr>
      </w:pPr>
      <w:r>
        <w:rPr>
          <w:rFonts w:ascii="SimSun" w:hAnsi="SimSun" w:eastAsia="SimSun" w:cs="SimSun"/>
          <w:sz w:val="24"/>
          <w:szCs w:val="24"/>
          <w:spacing w:val="-1"/>
        </w:rPr>
        <w:t>19.1 投标人应当按照国家和上海市有关行业管理服务收费的相关规定，结</w:t>
      </w:r>
      <w:r>
        <w:rPr>
          <w:rFonts w:ascii="SimSun" w:hAnsi="SimSun" w:eastAsia="SimSun" w:cs="SimSun"/>
          <w:sz w:val="24"/>
          <w:szCs w:val="24"/>
          <w:spacing w:val="6"/>
        </w:rPr>
        <w:t xml:space="preserve"> </w:t>
      </w:r>
      <w:r>
        <w:rPr>
          <w:rFonts w:ascii="SimSun" w:hAnsi="SimSun" w:eastAsia="SimSun" w:cs="SimSun"/>
          <w:sz w:val="24"/>
          <w:szCs w:val="24"/>
          <w:spacing w:val="-10"/>
        </w:rPr>
        <w:t>合自身服务水平和承受能力进行报价。投标报价应是履行合同的最终价格，除《招</w:t>
      </w:r>
      <w:r>
        <w:rPr>
          <w:rFonts w:ascii="SimSun" w:hAnsi="SimSun" w:eastAsia="SimSun" w:cs="SimSun"/>
          <w:sz w:val="24"/>
          <w:szCs w:val="24"/>
          <w:spacing w:val="8"/>
        </w:rPr>
        <w:t xml:space="preserve"> </w:t>
      </w:r>
      <w:r>
        <w:rPr>
          <w:rFonts w:ascii="SimSun" w:hAnsi="SimSun" w:eastAsia="SimSun" w:cs="SimSun"/>
          <w:sz w:val="24"/>
          <w:szCs w:val="24"/>
          <w:spacing w:val="-3"/>
        </w:rPr>
        <w:t>标需求》中另有说明外，投标报价应当是投标人为提供本项目所</w:t>
      </w:r>
      <w:r>
        <w:rPr>
          <w:rFonts w:ascii="SimSun" w:hAnsi="SimSun" w:eastAsia="SimSun" w:cs="SimSun"/>
          <w:sz w:val="24"/>
          <w:szCs w:val="24"/>
          <w:spacing w:val="-4"/>
        </w:rPr>
        <w:t>要求的全部服务</w:t>
      </w:r>
      <w:r>
        <w:rPr>
          <w:rFonts w:ascii="SimSun" w:hAnsi="SimSun" w:eastAsia="SimSun" w:cs="SimSun"/>
          <w:sz w:val="24"/>
          <w:szCs w:val="24"/>
        </w:rPr>
        <w:t xml:space="preserve"> </w:t>
      </w:r>
      <w:r>
        <w:rPr>
          <w:rFonts w:ascii="SimSun" w:hAnsi="SimSun" w:eastAsia="SimSun" w:cs="SimSun"/>
          <w:sz w:val="24"/>
          <w:szCs w:val="24"/>
        </w:rPr>
        <w:t>所发生的一切成本、税费和利润，包括人工(含工资、</w:t>
      </w:r>
      <w:r>
        <w:rPr>
          <w:rFonts w:ascii="SimSun" w:hAnsi="SimSun" w:eastAsia="SimSun" w:cs="SimSun"/>
          <w:sz w:val="24"/>
          <w:szCs w:val="24"/>
          <w:spacing w:val="-1"/>
        </w:rPr>
        <w:t>社会统筹保险金、加班工</w:t>
      </w:r>
      <w:r>
        <w:rPr>
          <w:rFonts w:ascii="SimSun" w:hAnsi="SimSun" w:eastAsia="SimSun" w:cs="SimSun"/>
          <w:sz w:val="24"/>
          <w:szCs w:val="24"/>
        </w:rPr>
        <w:t xml:space="preserve"> </w:t>
      </w:r>
      <w:r>
        <w:rPr>
          <w:rFonts w:ascii="SimSun" w:hAnsi="SimSun" w:eastAsia="SimSun" w:cs="SimSun"/>
          <w:sz w:val="24"/>
          <w:szCs w:val="24"/>
        </w:rPr>
        <w:t>资、工作餐、相关福利、关于人员聘用的费用等)、设</w:t>
      </w:r>
      <w:r>
        <w:rPr>
          <w:rFonts w:ascii="SimSun" w:hAnsi="SimSun" w:eastAsia="SimSun" w:cs="SimSun"/>
          <w:sz w:val="24"/>
          <w:szCs w:val="24"/>
          <w:spacing w:val="-1"/>
        </w:rPr>
        <w:t>备、国家规定检测、外发</w:t>
      </w:r>
      <w:r>
        <w:rPr>
          <w:rFonts w:ascii="SimSun" w:hAnsi="SimSun" w:eastAsia="SimSun" w:cs="SimSun"/>
          <w:sz w:val="24"/>
          <w:szCs w:val="24"/>
        </w:rPr>
        <w:t xml:space="preserve"> </w:t>
      </w:r>
      <w:r>
        <w:rPr>
          <w:rFonts w:ascii="SimSun" w:hAnsi="SimSun" w:eastAsia="SimSun" w:cs="SimSun"/>
          <w:sz w:val="24"/>
          <w:szCs w:val="24"/>
          <w:spacing w:val="-1"/>
        </w:rPr>
        <w:t>包、材料(含辅材)、管理、税费及利润等。</w:t>
      </w:r>
    </w:p>
    <w:p>
      <w:pPr>
        <w:ind w:left="862"/>
        <w:spacing w:before="184" w:line="218" w:lineRule="auto"/>
        <w:rPr>
          <w:rFonts w:ascii="SimSun" w:hAnsi="SimSun" w:eastAsia="SimSun" w:cs="SimSun"/>
          <w:sz w:val="24"/>
          <w:szCs w:val="24"/>
        </w:rPr>
      </w:pPr>
      <w:r>
        <w:rPr>
          <w:rFonts w:ascii="SimSun" w:hAnsi="SimSun" w:eastAsia="SimSun" w:cs="SimSun"/>
          <w:sz w:val="24"/>
          <w:szCs w:val="24"/>
          <w:spacing w:val="-3"/>
        </w:rPr>
        <w:t>19.2 报价依据：</w:t>
      </w:r>
    </w:p>
    <w:p>
      <w:pPr>
        <w:ind w:left="886"/>
        <w:spacing w:before="182" w:line="219" w:lineRule="auto"/>
        <w:rPr>
          <w:rFonts w:ascii="SimSun" w:hAnsi="SimSun" w:eastAsia="SimSun" w:cs="SimSun"/>
          <w:sz w:val="24"/>
          <w:szCs w:val="24"/>
        </w:rPr>
      </w:pPr>
      <w:r>
        <w:rPr>
          <w:rFonts w:ascii="SimSun" w:hAnsi="SimSun" w:eastAsia="SimSun" w:cs="SimSun"/>
          <w:sz w:val="24"/>
          <w:szCs w:val="24"/>
          <w:spacing w:val="-2"/>
        </w:rPr>
        <w:t>(1) 本招标文件所要求的服务内容、服务期限、工作范围和要求；</w:t>
      </w:r>
    </w:p>
    <w:p>
      <w:pPr>
        <w:spacing w:line="219" w:lineRule="auto"/>
        <w:sectPr>
          <w:footerReference w:type="default" r:id="rId48"/>
          <w:pgSz w:w="11900" w:h="16839"/>
          <w:pgMar w:top="1337" w:right="0" w:bottom="864" w:left="1444" w:header="949" w:footer="647" w:gutter="0"/>
        </w:sectPr>
        <w:rPr>
          <w:rFonts w:ascii="SimSun" w:hAnsi="SimSun" w:eastAsia="SimSun" w:cs="SimSun"/>
          <w:sz w:val="24"/>
          <w:szCs w:val="24"/>
        </w:rPr>
      </w:pPr>
    </w:p>
    <w:p>
      <w:pPr>
        <w:ind w:left="886"/>
        <w:spacing w:before="136" w:line="219" w:lineRule="auto"/>
        <w:rPr>
          <w:rFonts w:ascii="SimSun" w:hAnsi="SimSun" w:eastAsia="SimSun" w:cs="SimSun"/>
          <w:sz w:val="24"/>
          <w:szCs w:val="24"/>
        </w:rPr>
      </w:pPr>
      <w:r>
        <w:rPr>
          <w:rFonts w:ascii="SimSun" w:hAnsi="SimSun" w:eastAsia="SimSun" w:cs="SimSun"/>
          <w:sz w:val="24"/>
          <w:szCs w:val="24"/>
          <w:spacing w:val="-3"/>
        </w:rPr>
        <w:t>(2) 本招标文件明确的服务标准及考核方式；</w:t>
      </w:r>
    </w:p>
    <w:p>
      <w:pPr>
        <w:ind w:left="886"/>
        <w:spacing w:before="183" w:line="219" w:lineRule="auto"/>
        <w:rPr>
          <w:rFonts w:ascii="SimSun" w:hAnsi="SimSun" w:eastAsia="SimSun" w:cs="SimSun"/>
          <w:sz w:val="24"/>
          <w:szCs w:val="24"/>
        </w:rPr>
      </w:pPr>
      <w:r>
        <w:rPr>
          <w:rFonts w:ascii="SimSun" w:hAnsi="SimSun" w:eastAsia="SimSun" w:cs="SimSun"/>
          <w:sz w:val="24"/>
          <w:szCs w:val="24"/>
          <w:spacing w:val="-3"/>
        </w:rPr>
        <w:t>(3) 其他投标人认为应考虑的因素。</w:t>
      </w:r>
    </w:p>
    <w:p>
      <w:pPr>
        <w:ind w:left="364" w:right="1720" w:firstLine="497"/>
        <w:spacing w:before="183" w:line="312" w:lineRule="auto"/>
        <w:rPr>
          <w:rFonts w:ascii="SimSun" w:hAnsi="SimSun" w:eastAsia="SimSun" w:cs="SimSun"/>
          <w:sz w:val="24"/>
          <w:szCs w:val="24"/>
        </w:rPr>
      </w:pPr>
      <w:r>
        <w:rPr>
          <w:rFonts w:ascii="SimSun" w:hAnsi="SimSun" w:eastAsia="SimSun" w:cs="SimSun"/>
          <w:sz w:val="24"/>
          <w:szCs w:val="24"/>
          <w:spacing w:val="-5"/>
        </w:rPr>
        <w:t>19.3 投标人提供的服务应当符合国家和上海市有关法律、法规和标准规范，</w:t>
      </w:r>
      <w:r>
        <w:rPr>
          <w:rFonts w:ascii="SimSun" w:hAnsi="SimSun" w:eastAsia="SimSun" w:cs="SimSun"/>
          <w:sz w:val="24"/>
          <w:szCs w:val="24"/>
          <w:spacing w:val="11"/>
        </w:rPr>
        <w:t xml:space="preserve"> </w:t>
      </w:r>
      <w:r>
        <w:rPr>
          <w:rFonts w:ascii="SimSun" w:hAnsi="SimSun" w:eastAsia="SimSun" w:cs="SimSun"/>
          <w:sz w:val="24"/>
          <w:szCs w:val="24"/>
          <w:spacing w:val="-3"/>
        </w:rPr>
        <w:t>满足合同约定的服务内容和质量等要求。投标人不得违反标准规</w:t>
      </w:r>
      <w:r>
        <w:rPr>
          <w:rFonts w:ascii="SimSun" w:hAnsi="SimSun" w:eastAsia="SimSun" w:cs="SimSun"/>
          <w:sz w:val="24"/>
          <w:szCs w:val="24"/>
          <w:spacing w:val="-4"/>
        </w:rPr>
        <w:t>范规定或合同约</w:t>
      </w:r>
      <w:r>
        <w:rPr>
          <w:rFonts w:ascii="SimSun" w:hAnsi="SimSun" w:eastAsia="SimSun" w:cs="SimSun"/>
          <w:sz w:val="24"/>
          <w:szCs w:val="24"/>
        </w:rPr>
        <w:t xml:space="preserve"> </w:t>
      </w:r>
      <w:r>
        <w:rPr>
          <w:rFonts w:ascii="SimSun" w:hAnsi="SimSun" w:eastAsia="SimSun" w:cs="SimSun"/>
          <w:sz w:val="24"/>
          <w:szCs w:val="24"/>
          <w:spacing w:val="-8"/>
        </w:rPr>
        <w:t>定，通过降低服务质量、减少服务内容等手段进行恶性竞争，扰乱正常市场秩序。</w:t>
      </w:r>
    </w:p>
    <w:p>
      <w:pPr>
        <w:ind w:left="363" w:right="1758" w:firstLine="498"/>
        <w:spacing w:before="183" w:line="312" w:lineRule="auto"/>
        <w:rPr>
          <w:rFonts w:ascii="SimSun" w:hAnsi="SimSun" w:eastAsia="SimSun" w:cs="SimSun"/>
          <w:sz w:val="24"/>
          <w:szCs w:val="24"/>
        </w:rPr>
      </w:pPr>
      <w:r>
        <w:rPr>
          <w:rFonts w:ascii="SimSun" w:hAnsi="SimSun" w:eastAsia="SimSun" w:cs="SimSun"/>
          <w:sz w:val="24"/>
          <w:szCs w:val="24"/>
          <w:spacing w:val="-1"/>
        </w:rPr>
        <w:t>19.4 除《招标需求》中说明并允许外，投标的每一种单项服务的报价以及</w:t>
      </w:r>
      <w:r>
        <w:rPr>
          <w:rFonts w:ascii="SimSun" w:hAnsi="SimSun" w:eastAsia="SimSun" w:cs="SimSun"/>
          <w:sz w:val="24"/>
          <w:szCs w:val="24"/>
          <w:spacing w:val="6"/>
        </w:rPr>
        <w:t xml:space="preserve"> </w:t>
      </w:r>
      <w:r>
        <w:rPr>
          <w:rFonts w:ascii="SimSun" w:hAnsi="SimSun" w:eastAsia="SimSun" w:cs="SimSun"/>
          <w:sz w:val="24"/>
          <w:szCs w:val="24"/>
          <w:spacing w:val="-2"/>
        </w:rPr>
        <w:t>采购项目的投标总价均只允许有一个报价，投标文件中包含任何有选择的报价，</w:t>
      </w:r>
      <w:r>
        <w:rPr>
          <w:rFonts w:ascii="SimSun" w:hAnsi="SimSun" w:eastAsia="SimSun" w:cs="SimSun"/>
          <w:sz w:val="24"/>
          <w:szCs w:val="24"/>
          <w:spacing w:val="2"/>
        </w:rPr>
        <w:t xml:space="preserve"> </w:t>
      </w:r>
      <w:r>
        <w:rPr>
          <w:rFonts w:ascii="SimSun" w:hAnsi="SimSun" w:eastAsia="SimSun" w:cs="SimSun"/>
          <w:sz w:val="24"/>
          <w:szCs w:val="24"/>
          <w:spacing w:val="-1"/>
        </w:rPr>
        <w:t>采购人对于其投标均将予以拒绝。</w:t>
      </w:r>
    </w:p>
    <w:p>
      <w:pPr>
        <w:ind w:left="366" w:right="1820" w:firstLine="495"/>
        <w:spacing w:before="184" w:line="288" w:lineRule="auto"/>
        <w:rPr>
          <w:rFonts w:ascii="SimSun" w:hAnsi="SimSun" w:eastAsia="SimSun" w:cs="SimSun"/>
          <w:sz w:val="24"/>
          <w:szCs w:val="24"/>
        </w:rPr>
      </w:pPr>
      <w:r>
        <w:rPr>
          <w:rFonts w:ascii="SimSun" w:hAnsi="SimSun" w:eastAsia="SimSun" w:cs="SimSun"/>
          <w:sz w:val="24"/>
          <w:szCs w:val="24"/>
          <w:spacing w:val="-1"/>
        </w:rPr>
        <w:t>19.5 投标报价应是固定不变的，不得以任何理由予以变更。任何可变的或</w:t>
      </w:r>
      <w:r>
        <w:rPr>
          <w:rFonts w:ascii="SimSun" w:hAnsi="SimSun" w:eastAsia="SimSun" w:cs="SimSun"/>
          <w:sz w:val="24"/>
          <w:szCs w:val="24"/>
          <w:spacing w:val="6"/>
        </w:rPr>
        <w:t xml:space="preserve"> </w:t>
      </w:r>
      <w:r>
        <w:rPr>
          <w:rFonts w:ascii="SimSun" w:hAnsi="SimSun" w:eastAsia="SimSun" w:cs="SimSun"/>
          <w:sz w:val="24"/>
          <w:szCs w:val="24"/>
          <w:spacing w:val="-1"/>
        </w:rPr>
        <w:t>者附有条件的投标报价，采购人均将予以拒绝。</w:t>
      </w:r>
    </w:p>
    <w:p>
      <w:pPr>
        <w:ind w:left="387" w:right="1820" w:firstLine="475"/>
        <w:spacing w:before="182" w:line="289" w:lineRule="auto"/>
        <w:rPr>
          <w:rFonts w:ascii="SimSun" w:hAnsi="SimSun" w:eastAsia="SimSun" w:cs="SimSun"/>
          <w:sz w:val="24"/>
          <w:szCs w:val="24"/>
        </w:rPr>
      </w:pPr>
      <w:r>
        <w:drawing>
          <wp:anchor distT="0" distB="0" distL="0" distR="0" simplePos="0" relativeHeight="251712512" behindDoc="0" locked="0" layoutInCell="1" allowOverlap="1">
            <wp:simplePos x="0" y="0"/>
            <wp:positionH relativeFrom="column">
              <wp:posOffset>6580632</wp:posOffset>
            </wp:positionH>
            <wp:positionV relativeFrom="paragraph">
              <wp:posOffset>314507</wp:posOffset>
            </wp:positionV>
            <wp:extent cx="58419" cy="4235315"/>
            <wp:effectExtent l="0" t="0" r="0" b="0"/>
            <wp:wrapNone/>
            <wp:docPr id="42" name="IM 42"/>
            <wp:cNvGraphicFramePr/>
            <a:graphic>
              <a:graphicData uri="http://schemas.openxmlformats.org/drawingml/2006/picture">
                <pic:pic>
                  <pic:nvPicPr>
                    <pic:cNvPr id="42" name="IM 42"/>
                    <pic:cNvPicPr/>
                  </pic:nvPicPr>
                  <pic:blipFill>
                    <a:blip r:embed="rId51"/>
                    <a:stretch>
                      <a:fillRect/>
                    </a:stretch>
                  </pic:blipFill>
                  <pic:spPr>
                    <a:xfrm rot="0">
                      <a:off x="0" y="0"/>
                      <a:ext cx="58419" cy="4235315"/>
                    </a:xfrm>
                    <a:prstGeom prst="rect">
                      <a:avLst/>
                    </a:prstGeom>
                  </pic:spPr>
                </pic:pic>
              </a:graphicData>
            </a:graphic>
          </wp:anchor>
        </w:drawing>
      </w:r>
      <w:r>
        <w:rPr>
          <w:rFonts w:ascii="SimSun" w:hAnsi="SimSun" w:eastAsia="SimSun" w:cs="SimSun"/>
          <w:sz w:val="24"/>
          <w:szCs w:val="24"/>
          <w:spacing w:val="-1"/>
        </w:rPr>
        <w:t>19.6 投标人应按照招标文件第六章提供的格式完整地填写各类报价表，说</w:t>
      </w:r>
      <w:r>
        <w:rPr>
          <w:rFonts w:ascii="SimSun" w:hAnsi="SimSun" w:eastAsia="SimSun" w:cs="SimSun"/>
          <w:sz w:val="24"/>
          <w:szCs w:val="24"/>
          <w:spacing w:val="6"/>
        </w:rPr>
        <w:t xml:space="preserve"> </w:t>
      </w:r>
      <w:r>
        <w:rPr>
          <w:rFonts w:ascii="SimSun" w:hAnsi="SimSun" w:eastAsia="SimSun" w:cs="SimSun"/>
          <w:sz w:val="24"/>
          <w:szCs w:val="24"/>
          <w:spacing w:val="-1"/>
        </w:rPr>
        <w:t>明其拟提供服务的内容、数量、价格、时间</w:t>
      </w:r>
      <w:r>
        <w:rPr>
          <w:rFonts w:ascii="SimSun" w:hAnsi="SimSun" w:eastAsia="SimSun" w:cs="SimSun"/>
          <w:sz w:val="24"/>
          <w:szCs w:val="24"/>
          <w:spacing w:val="-2"/>
        </w:rPr>
        <w:t>、价格构成等。</w:t>
      </w:r>
    </w:p>
    <w:p>
      <w:pPr>
        <w:ind w:left="862"/>
        <w:spacing w:before="185" w:line="218" w:lineRule="auto"/>
        <w:rPr>
          <w:rFonts w:ascii="SimSun" w:hAnsi="SimSun" w:eastAsia="SimSun" w:cs="SimSun"/>
          <w:sz w:val="24"/>
          <w:szCs w:val="24"/>
        </w:rPr>
      </w:pPr>
      <w:r>
        <w:rPr>
          <w:rFonts w:ascii="SimSun" w:hAnsi="SimSun" w:eastAsia="SimSun" w:cs="SimSun"/>
          <w:sz w:val="24"/>
          <w:szCs w:val="24"/>
          <w:spacing w:val="-2"/>
        </w:rPr>
        <w:t>19.7 投标应以人民币报价。</w:t>
      </w:r>
    </w:p>
    <w:p>
      <w:pPr>
        <w:pStyle w:val="BodyText"/>
        <w:spacing w:line="273" w:lineRule="auto"/>
        <w:rPr/>
      </w:pPr>
      <w:r/>
    </w:p>
    <w:p>
      <w:pPr>
        <w:ind w:left="420"/>
        <w:spacing w:before="78" w:line="219" w:lineRule="auto"/>
        <w:rPr>
          <w:rFonts w:ascii="SimSun" w:hAnsi="SimSun" w:eastAsia="SimSun" w:cs="SimSun"/>
          <w:sz w:val="24"/>
          <w:szCs w:val="24"/>
        </w:rPr>
      </w:pPr>
      <w:r>
        <w:rPr>
          <w:rFonts w:ascii="SimSun" w:hAnsi="SimSun" w:eastAsia="SimSun" w:cs="SimSun"/>
          <w:sz w:val="24"/>
          <w:szCs w:val="24"/>
          <w:b/>
          <w:bCs/>
          <w:spacing w:val="-3"/>
        </w:rPr>
        <w:t>20.资格条件响应表及实质性要求响应表</w:t>
      </w:r>
    </w:p>
    <w:p>
      <w:pPr>
        <w:ind w:left="364" w:right="1800" w:firstLine="482"/>
        <w:spacing w:before="20" w:line="313" w:lineRule="auto"/>
        <w:rPr>
          <w:rFonts w:ascii="SimSun" w:hAnsi="SimSun" w:eastAsia="SimSun" w:cs="SimSun"/>
          <w:sz w:val="24"/>
          <w:szCs w:val="24"/>
        </w:rPr>
      </w:pPr>
      <w:r>
        <w:rPr>
          <w:rFonts w:ascii="SimSun" w:hAnsi="SimSun" w:eastAsia="SimSun" w:cs="SimSun"/>
          <w:sz w:val="24"/>
          <w:szCs w:val="24"/>
        </w:rPr>
        <w:t>20.1 投标人应当按照招标文件所提供格式</w:t>
      </w:r>
      <w:r>
        <w:rPr>
          <w:rFonts w:ascii="SimSun" w:hAnsi="SimSun" w:eastAsia="SimSun" w:cs="SimSun"/>
          <w:sz w:val="24"/>
          <w:szCs w:val="24"/>
          <w:spacing w:val="-1"/>
        </w:rPr>
        <w:t>，逐项填写并提交《资格条件响</w:t>
      </w:r>
      <w:r>
        <w:rPr>
          <w:rFonts w:ascii="SimSun" w:hAnsi="SimSun" w:eastAsia="SimSun" w:cs="SimSun"/>
          <w:sz w:val="24"/>
          <w:szCs w:val="24"/>
        </w:rPr>
        <w:t xml:space="preserve"> </w:t>
      </w:r>
      <w:r>
        <w:rPr>
          <w:rFonts w:ascii="SimSun" w:hAnsi="SimSun" w:eastAsia="SimSun" w:cs="SimSun"/>
          <w:sz w:val="24"/>
          <w:szCs w:val="24"/>
          <w:spacing w:val="-3"/>
        </w:rPr>
        <w:t>应表》以及《实质性要求响应表》，以证明其投标符合招标文件</w:t>
      </w:r>
      <w:r>
        <w:rPr>
          <w:rFonts w:ascii="SimSun" w:hAnsi="SimSun" w:eastAsia="SimSun" w:cs="SimSun"/>
          <w:sz w:val="24"/>
          <w:szCs w:val="24"/>
          <w:spacing w:val="-4"/>
        </w:rPr>
        <w:t>规定的所有合格</w:t>
      </w:r>
      <w:r>
        <w:rPr>
          <w:rFonts w:ascii="SimSun" w:hAnsi="SimSun" w:eastAsia="SimSun" w:cs="SimSun"/>
          <w:sz w:val="24"/>
          <w:szCs w:val="24"/>
        </w:rPr>
        <w:t xml:space="preserve"> </w:t>
      </w:r>
      <w:r>
        <w:rPr>
          <w:rFonts w:ascii="SimSun" w:hAnsi="SimSun" w:eastAsia="SimSun" w:cs="SimSun"/>
          <w:sz w:val="24"/>
          <w:szCs w:val="24"/>
          <w:spacing w:val="-1"/>
        </w:rPr>
        <w:t>投标人资格条件及实质性要求。</w:t>
      </w:r>
    </w:p>
    <w:p>
      <w:pPr>
        <w:ind w:left="367" w:right="1878" w:firstLine="240"/>
        <w:spacing w:before="182" w:line="362" w:lineRule="auto"/>
        <w:rPr>
          <w:rFonts w:ascii="SimSun" w:hAnsi="SimSun" w:eastAsia="SimSun" w:cs="SimSun"/>
          <w:sz w:val="24"/>
          <w:szCs w:val="24"/>
        </w:rPr>
      </w:pPr>
      <w:r>
        <w:rPr>
          <w:rFonts w:ascii="SimSun" w:hAnsi="SimSun" w:eastAsia="SimSun" w:cs="SimSun"/>
          <w:sz w:val="24"/>
          <w:szCs w:val="24"/>
          <w:b/>
          <w:bCs/>
          <w:spacing w:val="-2"/>
        </w:rPr>
        <w:t>★</w:t>
      </w:r>
      <w:r>
        <w:rPr>
          <w:rFonts w:ascii="SimSun" w:hAnsi="SimSun" w:eastAsia="SimSun" w:cs="SimSun"/>
          <w:sz w:val="24"/>
          <w:szCs w:val="24"/>
          <w:spacing w:val="-2"/>
        </w:rPr>
        <w:t>20.2 投标文件中未提供《资格条件响应表》和《实质性要求响应</w:t>
      </w:r>
      <w:r>
        <w:rPr>
          <w:rFonts w:ascii="SimSun" w:hAnsi="SimSun" w:eastAsia="SimSun" w:cs="SimSun"/>
          <w:sz w:val="24"/>
          <w:szCs w:val="24"/>
          <w:spacing w:val="-3"/>
        </w:rPr>
        <w:t>表》的，</w:t>
      </w:r>
      <w:r>
        <w:rPr>
          <w:rFonts w:ascii="SimSun" w:hAnsi="SimSun" w:eastAsia="SimSun" w:cs="SimSun"/>
          <w:sz w:val="24"/>
          <w:szCs w:val="24"/>
        </w:rPr>
        <w:t xml:space="preserve"> </w:t>
      </w:r>
      <w:r>
        <w:rPr>
          <w:rFonts w:ascii="SimSun" w:hAnsi="SimSun" w:eastAsia="SimSun" w:cs="SimSun"/>
          <w:sz w:val="24"/>
          <w:szCs w:val="24"/>
          <w:spacing w:val="-3"/>
        </w:rPr>
        <w:t>为无效投标。</w:t>
      </w:r>
    </w:p>
    <w:p>
      <w:pPr>
        <w:ind w:left="420"/>
        <w:spacing w:before="164" w:line="219" w:lineRule="auto"/>
        <w:rPr>
          <w:rFonts w:ascii="SimSun" w:hAnsi="SimSun" w:eastAsia="SimSun" w:cs="SimSun"/>
          <w:sz w:val="24"/>
          <w:szCs w:val="24"/>
        </w:rPr>
      </w:pPr>
      <w:r>
        <w:rPr>
          <w:rFonts w:ascii="SimSun" w:hAnsi="SimSun" w:eastAsia="SimSun" w:cs="SimSun"/>
          <w:sz w:val="24"/>
          <w:szCs w:val="24"/>
          <w:b/>
          <w:bCs/>
          <w:spacing w:val="-4"/>
        </w:rPr>
        <w:t>21.技术响应文件</w:t>
      </w:r>
    </w:p>
    <w:p>
      <w:pPr>
        <w:ind w:left="847"/>
        <w:spacing w:before="20" w:line="219" w:lineRule="auto"/>
        <w:rPr>
          <w:rFonts w:ascii="SimSun" w:hAnsi="SimSun" w:eastAsia="SimSun" w:cs="SimSun"/>
          <w:sz w:val="24"/>
          <w:szCs w:val="24"/>
        </w:rPr>
      </w:pPr>
      <w:r>
        <w:rPr>
          <w:rFonts w:ascii="SimSun" w:hAnsi="SimSun" w:eastAsia="SimSun" w:cs="SimSun"/>
          <w:sz w:val="24"/>
          <w:szCs w:val="24"/>
          <w:spacing w:val="-1"/>
        </w:rPr>
        <w:t>21.1 商务响应文件由以下部分组成：</w:t>
      </w:r>
    </w:p>
    <w:p>
      <w:pPr>
        <w:ind w:left="886"/>
        <w:spacing w:before="181" w:line="220" w:lineRule="auto"/>
        <w:rPr>
          <w:rFonts w:ascii="SimSun" w:hAnsi="SimSun" w:eastAsia="SimSun" w:cs="SimSun"/>
          <w:sz w:val="24"/>
          <w:szCs w:val="24"/>
        </w:rPr>
      </w:pPr>
      <w:r>
        <w:rPr>
          <w:rFonts w:ascii="SimSun" w:hAnsi="SimSun" w:eastAsia="SimSun" w:cs="SimSun"/>
          <w:sz w:val="24"/>
          <w:szCs w:val="24"/>
          <w:spacing w:val="-6"/>
        </w:rPr>
        <w:t>(1)投标评分索引表</w:t>
      </w:r>
    </w:p>
    <w:p>
      <w:pPr>
        <w:ind w:left="886"/>
        <w:spacing w:before="181" w:line="219" w:lineRule="auto"/>
        <w:rPr>
          <w:rFonts w:ascii="SimSun" w:hAnsi="SimSun" w:eastAsia="SimSun" w:cs="SimSun"/>
          <w:sz w:val="24"/>
          <w:szCs w:val="24"/>
        </w:rPr>
      </w:pPr>
      <w:r>
        <w:rPr>
          <w:rFonts w:ascii="SimSun" w:hAnsi="SimSun" w:eastAsia="SimSun" w:cs="SimSun"/>
          <w:sz w:val="24"/>
          <w:szCs w:val="24"/>
          <w:spacing w:val="-4"/>
        </w:rPr>
        <w:t>(2)拟投入本项目的人员配置情况；</w:t>
      </w:r>
    </w:p>
    <w:p>
      <w:pPr>
        <w:ind w:left="886"/>
        <w:spacing w:before="181" w:line="219" w:lineRule="auto"/>
        <w:rPr>
          <w:rFonts w:ascii="SimSun" w:hAnsi="SimSun" w:eastAsia="SimSun" w:cs="SimSun"/>
          <w:sz w:val="24"/>
          <w:szCs w:val="24"/>
        </w:rPr>
      </w:pPr>
      <w:r>
        <w:rPr>
          <w:rFonts w:ascii="SimSun" w:hAnsi="SimSun" w:eastAsia="SimSun" w:cs="SimSun"/>
          <w:sz w:val="24"/>
          <w:szCs w:val="24"/>
          <w:spacing w:val="-4"/>
        </w:rPr>
        <w:t>(3)拟派项目负责人情况表；</w:t>
      </w:r>
    </w:p>
    <w:p>
      <w:pPr>
        <w:ind w:left="886"/>
        <w:spacing w:before="185" w:line="219" w:lineRule="auto"/>
        <w:rPr>
          <w:rFonts w:ascii="SimSun" w:hAnsi="SimSun" w:eastAsia="SimSun" w:cs="SimSun"/>
          <w:sz w:val="24"/>
          <w:szCs w:val="24"/>
        </w:rPr>
      </w:pPr>
      <w:r>
        <w:rPr>
          <w:rFonts w:ascii="SimSun" w:hAnsi="SimSun" w:eastAsia="SimSun" w:cs="SimSun"/>
          <w:sz w:val="24"/>
          <w:szCs w:val="24"/>
          <w:spacing w:val="-4"/>
        </w:rPr>
        <w:t>(4)近三年类似项目业绩清单；</w:t>
      </w:r>
    </w:p>
    <w:p>
      <w:pPr>
        <w:ind w:left="886"/>
        <w:spacing w:before="182" w:line="219" w:lineRule="auto"/>
        <w:rPr>
          <w:rFonts w:ascii="SimSun" w:hAnsi="SimSun" w:eastAsia="SimSun" w:cs="SimSun"/>
          <w:sz w:val="24"/>
          <w:szCs w:val="24"/>
        </w:rPr>
      </w:pPr>
      <w:r>
        <w:rPr>
          <w:rFonts w:ascii="SimSun" w:hAnsi="SimSun" w:eastAsia="SimSun" w:cs="SimSun"/>
          <w:sz w:val="24"/>
          <w:szCs w:val="24"/>
          <w:spacing w:val="-3"/>
        </w:rPr>
        <w:t>(5)其他技术文件可能需要提供的内容；</w:t>
      </w:r>
    </w:p>
    <w:p>
      <w:pPr>
        <w:ind w:left="366" w:right="1800" w:firstLine="480"/>
        <w:spacing w:before="181" w:line="242" w:lineRule="auto"/>
        <w:rPr>
          <w:rFonts w:ascii="SimSun" w:hAnsi="SimSun" w:eastAsia="SimSun" w:cs="SimSun"/>
          <w:sz w:val="24"/>
          <w:szCs w:val="24"/>
        </w:rPr>
      </w:pPr>
      <w:r>
        <w:rPr>
          <w:rFonts w:ascii="SimSun" w:hAnsi="SimSun" w:eastAsia="SimSun" w:cs="SimSun"/>
          <w:sz w:val="24"/>
          <w:szCs w:val="24"/>
          <w:spacing w:val="-4"/>
        </w:rPr>
        <w:t>投标人应将投标文件装订成册（授权代表签名、加盖企业公章）并按照招标</w:t>
      </w:r>
      <w:r>
        <w:rPr>
          <w:rFonts w:ascii="SimSun" w:hAnsi="SimSun" w:eastAsia="SimSun" w:cs="SimSun"/>
          <w:sz w:val="24"/>
          <w:szCs w:val="24"/>
          <w:spacing w:val="17"/>
        </w:rPr>
        <w:t xml:space="preserve"> </w:t>
      </w:r>
      <w:r>
        <w:rPr>
          <w:rFonts w:ascii="SimSun" w:hAnsi="SimSun" w:eastAsia="SimSun" w:cs="SimSun"/>
          <w:sz w:val="24"/>
          <w:szCs w:val="24"/>
          <w:spacing w:val="-1"/>
        </w:rPr>
        <w:t>文件中提供的投标文件格式填写。</w:t>
      </w:r>
    </w:p>
    <w:p>
      <w:pPr>
        <w:spacing w:line="242" w:lineRule="auto"/>
        <w:sectPr>
          <w:footerReference w:type="default" r:id="rId50"/>
          <w:pgSz w:w="11900" w:h="16839"/>
          <w:pgMar w:top="1337" w:right="0" w:bottom="864" w:left="1444" w:header="949" w:footer="647" w:gutter="0"/>
        </w:sectPr>
        <w:rPr>
          <w:rFonts w:ascii="SimSun" w:hAnsi="SimSun" w:eastAsia="SimSun" w:cs="SimSun"/>
          <w:sz w:val="24"/>
          <w:szCs w:val="24"/>
        </w:rPr>
      </w:pPr>
    </w:p>
    <w:p>
      <w:pPr>
        <w:ind w:left="365" w:right="1800" w:firstLine="481"/>
        <w:spacing w:before="139" w:line="312" w:lineRule="auto"/>
        <w:rPr>
          <w:rFonts w:ascii="SimSun" w:hAnsi="SimSun" w:eastAsia="SimSun" w:cs="SimSun"/>
          <w:sz w:val="24"/>
          <w:szCs w:val="24"/>
        </w:rPr>
      </w:pPr>
      <w:r>
        <w:rPr>
          <w:rFonts w:ascii="SimSun" w:hAnsi="SimSun" w:eastAsia="SimSun" w:cs="SimSun"/>
          <w:sz w:val="24"/>
          <w:szCs w:val="24"/>
        </w:rPr>
        <w:t>21.2 投标人应按照《招标需求》的要求编</w:t>
      </w:r>
      <w:r>
        <w:rPr>
          <w:rFonts w:ascii="SimSun" w:hAnsi="SimSun" w:eastAsia="SimSun" w:cs="SimSun"/>
          <w:sz w:val="24"/>
          <w:szCs w:val="24"/>
          <w:spacing w:val="-1"/>
        </w:rPr>
        <w:t>制并提交技术响应文件，对采购</w:t>
      </w:r>
      <w:r>
        <w:rPr>
          <w:rFonts w:ascii="SimSun" w:hAnsi="SimSun" w:eastAsia="SimSun" w:cs="SimSun"/>
          <w:sz w:val="24"/>
          <w:szCs w:val="24"/>
        </w:rPr>
        <w:t xml:space="preserve"> </w:t>
      </w:r>
      <w:r>
        <w:rPr>
          <w:rFonts w:ascii="SimSun" w:hAnsi="SimSun" w:eastAsia="SimSun" w:cs="SimSun"/>
          <w:sz w:val="24"/>
          <w:szCs w:val="24"/>
          <w:spacing w:val="-3"/>
        </w:rPr>
        <w:t>人的技术需求全面完整地做出响应并编制服务方案，以证明其</w:t>
      </w:r>
      <w:r>
        <w:rPr>
          <w:rFonts w:ascii="SimSun" w:hAnsi="SimSun" w:eastAsia="SimSun" w:cs="SimSun"/>
          <w:sz w:val="24"/>
          <w:szCs w:val="24"/>
          <w:spacing w:val="-4"/>
        </w:rPr>
        <w:t>投标的服务符合招</w:t>
      </w:r>
      <w:r>
        <w:rPr>
          <w:rFonts w:ascii="SimSun" w:hAnsi="SimSun" w:eastAsia="SimSun" w:cs="SimSun"/>
          <w:sz w:val="24"/>
          <w:szCs w:val="24"/>
        </w:rPr>
        <w:t xml:space="preserve"> </w:t>
      </w:r>
      <w:r>
        <w:rPr>
          <w:rFonts w:ascii="SimSun" w:hAnsi="SimSun" w:eastAsia="SimSun" w:cs="SimSun"/>
          <w:sz w:val="24"/>
          <w:szCs w:val="24"/>
          <w:spacing w:val="-2"/>
        </w:rPr>
        <w:t>标文件规定。</w:t>
      </w:r>
    </w:p>
    <w:p>
      <w:pPr>
        <w:ind w:left="365" w:right="1739" w:firstLine="481"/>
        <w:spacing w:before="184" w:line="312" w:lineRule="auto"/>
        <w:rPr>
          <w:rFonts w:ascii="SimSun" w:hAnsi="SimSun" w:eastAsia="SimSun" w:cs="SimSun"/>
          <w:sz w:val="24"/>
          <w:szCs w:val="24"/>
        </w:rPr>
      </w:pPr>
      <w:r>
        <w:rPr>
          <w:rFonts w:ascii="SimSun" w:hAnsi="SimSun" w:eastAsia="SimSun" w:cs="SimSun"/>
          <w:sz w:val="24"/>
          <w:szCs w:val="24"/>
        </w:rPr>
        <w:t>21.3 技术响应文件可以是文字资料、表格</w:t>
      </w:r>
      <w:r>
        <w:rPr>
          <w:rFonts w:ascii="SimSun" w:hAnsi="SimSun" w:eastAsia="SimSun" w:cs="SimSun"/>
          <w:sz w:val="24"/>
          <w:szCs w:val="24"/>
          <w:spacing w:val="-1"/>
        </w:rPr>
        <w:t>、图纸和数据等各项资料，其内</w:t>
      </w:r>
      <w:r>
        <w:rPr>
          <w:rFonts w:ascii="SimSun" w:hAnsi="SimSun" w:eastAsia="SimSun" w:cs="SimSun"/>
          <w:sz w:val="24"/>
          <w:szCs w:val="24"/>
        </w:rPr>
        <w:t xml:space="preserve"> </w:t>
      </w:r>
      <w:r>
        <w:rPr>
          <w:rFonts w:ascii="SimSun" w:hAnsi="SimSun" w:eastAsia="SimSun" w:cs="SimSun"/>
          <w:sz w:val="24"/>
          <w:szCs w:val="24"/>
          <w:spacing w:val="-2"/>
        </w:rPr>
        <w:t>容应包括但不限于人力、物力等资源的投入以及服务内容、方式、手段、措施、</w:t>
      </w:r>
      <w:r>
        <w:rPr>
          <w:rFonts w:ascii="SimSun" w:hAnsi="SimSun" w:eastAsia="SimSun" w:cs="SimSun"/>
          <w:sz w:val="24"/>
          <w:szCs w:val="24"/>
          <w:spacing w:val="18"/>
        </w:rPr>
        <w:t xml:space="preserve"> </w:t>
      </w:r>
      <w:r>
        <w:rPr>
          <w:rFonts w:ascii="SimSun" w:hAnsi="SimSun" w:eastAsia="SimSun" w:cs="SimSun"/>
          <w:sz w:val="24"/>
          <w:szCs w:val="24"/>
          <w:spacing w:val="-2"/>
        </w:rPr>
        <w:t>质量保证及建议等。</w:t>
      </w:r>
    </w:p>
    <w:p>
      <w:pPr>
        <w:pStyle w:val="BodyText"/>
        <w:spacing w:line="274" w:lineRule="auto"/>
        <w:rPr/>
      </w:pPr>
      <w:r/>
    </w:p>
    <w:p>
      <w:pPr>
        <w:ind w:left="420"/>
        <w:spacing w:before="78" w:line="219" w:lineRule="auto"/>
        <w:rPr>
          <w:rFonts w:ascii="SimSun" w:hAnsi="SimSun" w:eastAsia="SimSun" w:cs="SimSun"/>
          <w:sz w:val="24"/>
          <w:szCs w:val="24"/>
        </w:rPr>
      </w:pPr>
      <w:r>
        <w:rPr>
          <w:rFonts w:ascii="SimSun" w:hAnsi="SimSun" w:eastAsia="SimSun" w:cs="SimSun"/>
          <w:sz w:val="24"/>
          <w:szCs w:val="24"/>
          <w:b/>
          <w:bCs/>
          <w:spacing w:val="-3"/>
        </w:rPr>
        <w:t>22.投标文件的编制和签署</w:t>
      </w:r>
    </w:p>
    <w:p>
      <w:pPr>
        <w:ind w:left="847"/>
        <w:spacing w:before="19" w:line="219" w:lineRule="auto"/>
        <w:rPr>
          <w:rFonts w:ascii="SimSun" w:hAnsi="SimSun" w:eastAsia="SimSun" w:cs="SimSun"/>
          <w:sz w:val="24"/>
          <w:szCs w:val="24"/>
        </w:rPr>
      </w:pPr>
      <w:r>
        <w:rPr>
          <w:rFonts w:ascii="SimSun" w:hAnsi="SimSun" w:eastAsia="SimSun" w:cs="SimSun"/>
          <w:sz w:val="24"/>
          <w:szCs w:val="24"/>
        </w:rPr>
        <w:t>22.1 投标人应按照招标文件和采购云</w:t>
      </w:r>
      <w:r>
        <w:rPr>
          <w:rFonts w:ascii="SimSun" w:hAnsi="SimSun" w:eastAsia="SimSun" w:cs="SimSun"/>
          <w:sz w:val="24"/>
          <w:szCs w:val="24"/>
          <w:spacing w:val="-1"/>
        </w:rPr>
        <w:t>平台要求的格式填写相关内容。</w:t>
      </w:r>
    </w:p>
    <w:p>
      <w:pPr>
        <w:ind w:left="363" w:right="1800" w:firstLine="483"/>
        <w:spacing w:before="178" w:line="342" w:lineRule="auto"/>
        <w:rPr>
          <w:rFonts w:ascii="SimSun" w:hAnsi="SimSun" w:eastAsia="SimSun" w:cs="SimSun"/>
          <w:sz w:val="24"/>
          <w:szCs w:val="24"/>
        </w:rPr>
      </w:pPr>
      <w:r>
        <w:drawing>
          <wp:anchor distT="0" distB="0" distL="0" distR="0" simplePos="0" relativeHeight="251715584" behindDoc="0" locked="0" layoutInCell="1" allowOverlap="1">
            <wp:simplePos x="0" y="0"/>
            <wp:positionH relativeFrom="column">
              <wp:posOffset>6580632</wp:posOffset>
            </wp:positionH>
            <wp:positionV relativeFrom="paragraph">
              <wp:posOffset>962122</wp:posOffset>
            </wp:positionV>
            <wp:extent cx="58419" cy="4121530"/>
            <wp:effectExtent l="0" t="0" r="0" b="0"/>
            <wp:wrapNone/>
            <wp:docPr id="44" name="IM 44"/>
            <wp:cNvGraphicFramePr/>
            <a:graphic>
              <a:graphicData uri="http://schemas.openxmlformats.org/drawingml/2006/picture">
                <pic:pic>
                  <pic:nvPicPr>
                    <pic:cNvPr id="44" name="IM 44"/>
                    <pic:cNvPicPr/>
                  </pic:nvPicPr>
                  <pic:blipFill>
                    <a:blip r:embed="rId53"/>
                    <a:stretch>
                      <a:fillRect/>
                    </a:stretch>
                  </pic:blipFill>
                  <pic:spPr>
                    <a:xfrm rot="0">
                      <a:off x="0" y="0"/>
                      <a:ext cx="58419" cy="4121530"/>
                    </a:xfrm>
                    <a:prstGeom prst="rect">
                      <a:avLst/>
                    </a:prstGeom>
                  </pic:spPr>
                </pic:pic>
              </a:graphicData>
            </a:graphic>
          </wp:anchor>
        </w:drawing>
      </w:r>
      <w:r>
        <w:rPr>
          <w:rFonts w:ascii="SimSun" w:hAnsi="SimSun" w:eastAsia="SimSun" w:cs="SimSun"/>
          <w:sz w:val="24"/>
          <w:szCs w:val="24"/>
        </w:rPr>
        <w:t>22.2 投标文件中凡招标文件要求签署、盖</w:t>
      </w:r>
      <w:r>
        <w:rPr>
          <w:rFonts w:ascii="SimSun" w:hAnsi="SimSun" w:eastAsia="SimSun" w:cs="SimSun"/>
          <w:sz w:val="24"/>
          <w:szCs w:val="24"/>
          <w:spacing w:val="-1"/>
        </w:rPr>
        <w:t>章之处，均应显示投标人的法定</w:t>
      </w:r>
      <w:r>
        <w:rPr>
          <w:rFonts w:ascii="SimSun" w:hAnsi="SimSun" w:eastAsia="SimSun" w:cs="SimSun"/>
          <w:sz w:val="24"/>
          <w:szCs w:val="24"/>
        </w:rPr>
        <w:t xml:space="preserve"> </w:t>
      </w:r>
      <w:r>
        <w:rPr>
          <w:rFonts w:ascii="SimSun" w:hAnsi="SimSun" w:eastAsia="SimSun" w:cs="SimSun"/>
          <w:sz w:val="24"/>
          <w:szCs w:val="24"/>
          <w:spacing w:val="-3"/>
        </w:rPr>
        <w:t>代表人或法定代表人正式授权的代表签署字样及投标人的公章。投</w:t>
      </w:r>
      <w:r>
        <w:rPr>
          <w:rFonts w:ascii="SimSun" w:hAnsi="SimSun" w:eastAsia="SimSun" w:cs="SimSun"/>
          <w:sz w:val="24"/>
          <w:szCs w:val="24"/>
          <w:spacing w:val="-4"/>
        </w:rPr>
        <w:t>标人名称及公</w:t>
      </w:r>
      <w:r>
        <w:rPr>
          <w:rFonts w:ascii="SimSun" w:hAnsi="SimSun" w:eastAsia="SimSun" w:cs="SimSun"/>
          <w:sz w:val="24"/>
          <w:szCs w:val="24"/>
        </w:rPr>
        <w:t xml:space="preserve"> </w:t>
      </w:r>
      <w:r>
        <w:rPr>
          <w:rFonts w:ascii="SimSun" w:hAnsi="SimSun" w:eastAsia="SimSun" w:cs="SimSun"/>
          <w:sz w:val="24"/>
          <w:szCs w:val="24"/>
          <w:spacing w:val="-3"/>
        </w:rPr>
        <w:t>章应显示全称。如果是由法定代表人授权代表签署投标文件，则应</w:t>
      </w:r>
      <w:r>
        <w:rPr>
          <w:rFonts w:ascii="SimSun" w:hAnsi="SimSun" w:eastAsia="SimSun" w:cs="SimSun"/>
          <w:sz w:val="24"/>
          <w:szCs w:val="24"/>
          <w:spacing w:val="-4"/>
        </w:rPr>
        <w:t>当按招标文件</w:t>
      </w:r>
      <w:r>
        <w:rPr>
          <w:rFonts w:ascii="SimSun" w:hAnsi="SimSun" w:eastAsia="SimSun" w:cs="SimSun"/>
          <w:sz w:val="24"/>
          <w:szCs w:val="24"/>
        </w:rPr>
        <w:t xml:space="preserve"> </w:t>
      </w:r>
      <w:r>
        <w:rPr>
          <w:rFonts w:ascii="SimSun" w:hAnsi="SimSun" w:eastAsia="SimSun" w:cs="SimSun"/>
          <w:sz w:val="24"/>
          <w:szCs w:val="24"/>
          <w:spacing w:val="-2"/>
        </w:rPr>
        <w:t>提供的格式出具《法定代表人授权委托书》</w:t>
      </w:r>
      <w:r>
        <w:rPr>
          <w:rFonts w:ascii="SimSun" w:hAnsi="SimSun" w:eastAsia="SimSun" w:cs="SimSun"/>
          <w:sz w:val="24"/>
          <w:szCs w:val="24"/>
          <w:spacing w:val="-60"/>
        </w:rPr>
        <w:t xml:space="preserve"> </w:t>
      </w:r>
      <w:r>
        <w:rPr>
          <w:rFonts w:ascii="SimSun" w:hAnsi="SimSun" w:eastAsia="SimSun" w:cs="SimSun"/>
          <w:sz w:val="24"/>
          <w:szCs w:val="24"/>
          <w:spacing w:val="-2"/>
        </w:rPr>
        <w:t>(如投标人自拟授权书格式，则其授</w:t>
      </w:r>
      <w:r>
        <w:rPr>
          <w:rFonts w:ascii="SimSun" w:hAnsi="SimSun" w:eastAsia="SimSun" w:cs="SimSun"/>
          <w:sz w:val="24"/>
          <w:szCs w:val="24"/>
        </w:rPr>
        <w:t xml:space="preserve"> </w:t>
      </w:r>
      <w:r>
        <w:rPr>
          <w:rFonts w:ascii="SimSun" w:hAnsi="SimSun" w:eastAsia="SimSun" w:cs="SimSun"/>
          <w:sz w:val="24"/>
          <w:szCs w:val="24"/>
          <w:spacing w:val="-6"/>
        </w:rPr>
        <w:t>权书内容应当实质性符合招标文件提供的《法定</w:t>
      </w:r>
      <w:r>
        <w:rPr>
          <w:rFonts w:ascii="SimSun" w:hAnsi="SimSun" w:eastAsia="SimSun" w:cs="SimSun"/>
          <w:sz w:val="24"/>
          <w:szCs w:val="24"/>
          <w:spacing w:val="-7"/>
        </w:rPr>
        <w:t>代表人授权委托书》格式之内容)</w:t>
      </w:r>
      <w:r>
        <w:rPr>
          <w:rFonts w:ascii="SimSun" w:hAnsi="SimSun" w:eastAsia="SimSun" w:cs="SimSun"/>
          <w:sz w:val="24"/>
          <w:szCs w:val="24"/>
        </w:rPr>
        <w:t xml:space="preserve"> </w:t>
      </w:r>
      <w:r>
        <w:rPr>
          <w:rFonts w:ascii="SimSun" w:hAnsi="SimSun" w:eastAsia="SimSun" w:cs="SimSun"/>
          <w:sz w:val="24"/>
          <w:szCs w:val="24"/>
          <w:spacing w:val="-3"/>
        </w:rPr>
        <w:t>并将其附在投标文件中。投标文件若有修改错漏之处，须在修改错</w:t>
      </w:r>
      <w:r>
        <w:rPr>
          <w:rFonts w:ascii="SimSun" w:hAnsi="SimSun" w:eastAsia="SimSun" w:cs="SimSun"/>
          <w:sz w:val="24"/>
          <w:szCs w:val="24"/>
          <w:spacing w:val="-4"/>
        </w:rPr>
        <w:t>漏之处同样显</w:t>
      </w:r>
      <w:r>
        <w:rPr>
          <w:rFonts w:ascii="SimSun" w:hAnsi="SimSun" w:eastAsia="SimSun" w:cs="SimSun"/>
          <w:sz w:val="24"/>
          <w:szCs w:val="24"/>
        </w:rPr>
        <w:t xml:space="preserve"> </w:t>
      </w:r>
      <w:r>
        <w:rPr>
          <w:rFonts w:ascii="SimSun" w:hAnsi="SimSun" w:eastAsia="SimSun" w:cs="SimSun"/>
          <w:sz w:val="24"/>
          <w:szCs w:val="24"/>
          <w:spacing w:val="-3"/>
        </w:rPr>
        <w:t>示出投标人公章或者由法定代表人或法定代表人授权代表签署字样</w:t>
      </w:r>
      <w:r>
        <w:rPr>
          <w:rFonts w:ascii="SimSun" w:hAnsi="SimSun" w:eastAsia="SimSun" w:cs="SimSun"/>
          <w:sz w:val="24"/>
          <w:szCs w:val="24"/>
          <w:spacing w:val="-4"/>
        </w:rPr>
        <w:t>。投标文件因</w:t>
      </w:r>
      <w:r>
        <w:rPr>
          <w:rFonts w:ascii="SimSun" w:hAnsi="SimSun" w:eastAsia="SimSun" w:cs="SimSun"/>
          <w:sz w:val="24"/>
          <w:szCs w:val="24"/>
        </w:rPr>
        <w:t xml:space="preserve"> </w:t>
      </w:r>
      <w:r>
        <w:rPr>
          <w:rFonts w:ascii="SimSun" w:hAnsi="SimSun" w:eastAsia="SimSun" w:cs="SimSun"/>
          <w:sz w:val="24"/>
          <w:szCs w:val="24"/>
          <w:spacing w:val="-1"/>
        </w:rPr>
        <w:t>字迹潦草或表达不清所引起的后果由投标人自负。</w:t>
      </w:r>
    </w:p>
    <w:p>
      <w:pPr>
        <w:ind w:left="362" w:right="1739" w:firstLine="245"/>
        <w:spacing w:before="184" w:line="359" w:lineRule="auto"/>
        <w:jc w:val="both"/>
        <w:rPr>
          <w:rFonts w:ascii="SimSun" w:hAnsi="SimSun" w:eastAsia="SimSun" w:cs="SimSun"/>
          <w:sz w:val="24"/>
          <w:szCs w:val="24"/>
        </w:rPr>
      </w:pPr>
      <w:r>
        <w:rPr>
          <w:rFonts w:ascii="SimSun" w:hAnsi="SimSun" w:eastAsia="SimSun" w:cs="SimSun"/>
          <w:sz w:val="24"/>
          <w:szCs w:val="24"/>
          <w:b/>
          <w:bCs/>
          <w:spacing w:val="-4"/>
        </w:rPr>
        <w:t>★</w:t>
      </w:r>
      <w:r>
        <w:rPr>
          <w:rFonts w:ascii="SimSun" w:hAnsi="SimSun" w:eastAsia="SimSun" w:cs="SimSun"/>
          <w:sz w:val="24"/>
          <w:szCs w:val="24"/>
          <w:spacing w:val="-4"/>
        </w:rPr>
        <w:t>其中对《投标函》《法定代表人授权委托书》《资格条件响应表》《实质性</w:t>
      </w:r>
      <w:r>
        <w:rPr>
          <w:rFonts w:ascii="SimSun" w:hAnsi="SimSun" w:eastAsia="SimSun" w:cs="SimSun"/>
          <w:sz w:val="24"/>
          <w:szCs w:val="24"/>
          <w:spacing w:val="18"/>
        </w:rPr>
        <w:t xml:space="preserve"> </w:t>
      </w:r>
      <w:r>
        <w:rPr>
          <w:rFonts w:ascii="SimSun" w:hAnsi="SimSun" w:eastAsia="SimSun" w:cs="SimSun"/>
          <w:sz w:val="24"/>
          <w:szCs w:val="24"/>
          <w:spacing w:val="-3"/>
        </w:rPr>
        <w:t>要求响应表》《财务状况及税收、社会保障资金缴纳情况声明函》以</w:t>
      </w:r>
      <w:r>
        <w:rPr>
          <w:rFonts w:ascii="SimSun" w:hAnsi="SimSun" w:eastAsia="SimSun" w:cs="SimSun"/>
          <w:sz w:val="24"/>
          <w:szCs w:val="24"/>
          <w:spacing w:val="-4"/>
        </w:rPr>
        <w:t>及《没有重</w:t>
      </w:r>
      <w:r>
        <w:rPr>
          <w:rFonts w:ascii="SimSun" w:hAnsi="SimSun" w:eastAsia="SimSun" w:cs="SimSun"/>
          <w:sz w:val="24"/>
          <w:szCs w:val="24"/>
        </w:rPr>
        <w:t xml:space="preserve"> </w:t>
      </w:r>
      <w:r>
        <w:rPr>
          <w:rFonts w:ascii="SimSun" w:hAnsi="SimSun" w:eastAsia="SimSun" w:cs="SimSun"/>
          <w:sz w:val="24"/>
          <w:szCs w:val="24"/>
          <w:spacing w:val="-8"/>
        </w:rPr>
        <w:t>大违法记录的声明》，投标人未按照上述要求显示公章的，其投标无效；有公章，</w:t>
      </w:r>
      <w:r>
        <w:rPr>
          <w:rFonts w:ascii="SimSun" w:hAnsi="SimSun" w:eastAsia="SimSun" w:cs="SimSun"/>
          <w:sz w:val="24"/>
          <w:szCs w:val="24"/>
        </w:rPr>
        <w:t xml:space="preserve"> </w:t>
      </w:r>
      <w:r>
        <w:rPr>
          <w:rFonts w:ascii="SimSun" w:hAnsi="SimSun" w:eastAsia="SimSun" w:cs="SimSun"/>
          <w:sz w:val="24"/>
          <w:szCs w:val="24"/>
          <w:spacing w:val="-3"/>
        </w:rPr>
        <w:t>但没有法定代表人或法定代表人正式授权的代表签署字样的，或者其</w:t>
      </w:r>
      <w:r>
        <w:rPr>
          <w:rFonts w:ascii="SimSun" w:hAnsi="SimSun" w:eastAsia="SimSun" w:cs="SimSun"/>
          <w:sz w:val="24"/>
          <w:szCs w:val="24"/>
          <w:spacing w:val="-4"/>
        </w:rPr>
        <w:t>他填写不完</w:t>
      </w:r>
      <w:r>
        <w:rPr>
          <w:rFonts w:ascii="SimSun" w:hAnsi="SimSun" w:eastAsia="SimSun" w:cs="SimSun"/>
          <w:sz w:val="24"/>
          <w:szCs w:val="24"/>
        </w:rPr>
        <w:t xml:space="preserve"> </w:t>
      </w:r>
      <w:r>
        <w:rPr>
          <w:rFonts w:ascii="SimSun" w:hAnsi="SimSun" w:eastAsia="SimSun" w:cs="SimSun"/>
          <w:sz w:val="24"/>
          <w:szCs w:val="24"/>
          <w:spacing w:val="-1"/>
        </w:rPr>
        <w:t>整的，其投标无效。</w:t>
      </w:r>
    </w:p>
    <w:p>
      <w:pPr>
        <w:ind w:left="362" w:right="1739" w:firstLine="484"/>
        <w:spacing w:before="6" w:line="358" w:lineRule="auto"/>
        <w:jc w:val="both"/>
        <w:rPr>
          <w:rFonts w:ascii="SimSun" w:hAnsi="SimSun" w:eastAsia="SimSun" w:cs="SimSun"/>
          <w:sz w:val="24"/>
          <w:szCs w:val="24"/>
        </w:rPr>
      </w:pPr>
      <w:r>
        <w:rPr>
          <w:rFonts w:ascii="SimSun" w:hAnsi="SimSun" w:eastAsia="SimSun" w:cs="SimSun"/>
          <w:sz w:val="24"/>
          <w:szCs w:val="24"/>
        </w:rPr>
        <w:t>22.3 建设节约型社会是我国落实科学发展</w:t>
      </w:r>
      <w:r>
        <w:rPr>
          <w:rFonts w:ascii="SimSun" w:hAnsi="SimSun" w:eastAsia="SimSun" w:cs="SimSun"/>
          <w:sz w:val="24"/>
          <w:szCs w:val="24"/>
          <w:spacing w:val="-1"/>
        </w:rPr>
        <w:t>观的一项重大决策，也是政府采</w:t>
      </w:r>
      <w:r>
        <w:rPr>
          <w:rFonts w:ascii="SimSun" w:hAnsi="SimSun" w:eastAsia="SimSun" w:cs="SimSun"/>
          <w:sz w:val="24"/>
          <w:szCs w:val="24"/>
        </w:rPr>
        <w:t xml:space="preserve"> </w:t>
      </w:r>
      <w:r>
        <w:rPr>
          <w:rFonts w:ascii="SimSun" w:hAnsi="SimSun" w:eastAsia="SimSun" w:cs="SimSun"/>
          <w:sz w:val="24"/>
          <w:szCs w:val="24"/>
          <w:spacing w:val="-3"/>
        </w:rPr>
        <w:t>购应尽的义务和职责，需要政府采购各方当事人在采购活动中共同践行。</w:t>
      </w:r>
      <w:r>
        <w:rPr>
          <w:rFonts w:ascii="SimSun" w:hAnsi="SimSun" w:eastAsia="SimSun" w:cs="SimSun"/>
          <w:sz w:val="24"/>
          <w:szCs w:val="24"/>
          <w:spacing w:val="-63"/>
        </w:rPr>
        <w:t xml:space="preserve"> </w:t>
      </w:r>
      <w:r>
        <w:rPr>
          <w:rFonts w:ascii="SimSun" w:hAnsi="SimSun" w:eastAsia="SimSun" w:cs="SimSun"/>
          <w:sz w:val="24"/>
          <w:szCs w:val="24"/>
          <w:spacing w:val="-3"/>
        </w:rPr>
        <w:t>目前，</w:t>
      </w:r>
      <w:r>
        <w:rPr>
          <w:rFonts w:ascii="SimSun" w:hAnsi="SimSun" w:eastAsia="SimSun" w:cs="SimSun"/>
          <w:sz w:val="24"/>
          <w:szCs w:val="24"/>
        </w:rPr>
        <w:t xml:space="preserve"> </w:t>
      </w:r>
      <w:r>
        <w:rPr>
          <w:rFonts w:ascii="SimSun" w:hAnsi="SimSun" w:eastAsia="SimSun" w:cs="SimSun"/>
          <w:sz w:val="24"/>
          <w:szCs w:val="24"/>
          <w:spacing w:val="-8"/>
        </w:rPr>
        <w:t>少数投标人制作的投标文件存在编写繁琐、内容重复的问题，既增加了制作成本，</w:t>
      </w:r>
      <w:r>
        <w:rPr>
          <w:rFonts w:ascii="SimSun" w:hAnsi="SimSun" w:eastAsia="SimSun" w:cs="SimSun"/>
          <w:sz w:val="24"/>
          <w:szCs w:val="24"/>
        </w:rPr>
        <w:t xml:space="preserve"> </w:t>
      </w:r>
      <w:r>
        <w:rPr>
          <w:rFonts w:ascii="SimSun" w:hAnsi="SimSun" w:eastAsia="SimSun" w:cs="SimSun"/>
          <w:sz w:val="24"/>
          <w:szCs w:val="24"/>
          <w:spacing w:val="-3"/>
        </w:rPr>
        <w:t>浪费了宝贵的资源，也增加了评审成本，影响了评审效率。为进一步</w:t>
      </w:r>
      <w:r>
        <w:rPr>
          <w:rFonts w:ascii="SimSun" w:hAnsi="SimSun" w:eastAsia="SimSun" w:cs="SimSun"/>
          <w:sz w:val="24"/>
          <w:szCs w:val="24"/>
          <w:spacing w:val="-4"/>
        </w:rPr>
        <w:t>落实建设节</w:t>
      </w:r>
      <w:r>
        <w:rPr>
          <w:rFonts w:ascii="SimSun" w:hAnsi="SimSun" w:eastAsia="SimSun" w:cs="SimSun"/>
          <w:sz w:val="24"/>
          <w:szCs w:val="24"/>
        </w:rPr>
        <w:t xml:space="preserve"> </w:t>
      </w:r>
      <w:r>
        <w:rPr>
          <w:rFonts w:ascii="SimSun" w:hAnsi="SimSun" w:eastAsia="SimSun" w:cs="SimSun"/>
          <w:sz w:val="24"/>
          <w:szCs w:val="24"/>
        </w:rPr>
        <w:t>约型社会的要求，提请投标人在制作投标文</w:t>
      </w:r>
      <w:r>
        <w:rPr>
          <w:rFonts w:ascii="SimSun" w:hAnsi="SimSun" w:eastAsia="SimSun" w:cs="SimSun"/>
          <w:sz w:val="24"/>
          <w:szCs w:val="24"/>
          <w:spacing w:val="-1"/>
        </w:rPr>
        <w:t>件时注意下列事项：</w:t>
      </w:r>
    </w:p>
    <w:p>
      <w:pPr>
        <w:ind w:left="363" w:right="1800" w:firstLine="523"/>
        <w:spacing w:before="2" w:line="360" w:lineRule="auto"/>
        <w:rPr>
          <w:rFonts w:ascii="SimSun" w:hAnsi="SimSun" w:eastAsia="SimSun" w:cs="SimSun"/>
          <w:sz w:val="24"/>
          <w:szCs w:val="24"/>
        </w:rPr>
      </w:pPr>
      <w:r>
        <w:rPr>
          <w:rFonts w:ascii="SimSun" w:hAnsi="SimSun" w:eastAsia="SimSun" w:cs="SimSun"/>
          <w:sz w:val="24"/>
          <w:szCs w:val="24"/>
          <w:spacing w:val="-2"/>
        </w:rPr>
        <w:t>(1)评标委员会主要是依据投标文件中技术、质量以及售后服务等指标来进</w:t>
      </w:r>
      <w:r>
        <w:rPr>
          <w:rFonts w:ascii="SimSun" w:hAnsi="SimSun" w:eastAsia="SimSun" w:cs="SimSun"/>
          <w:sz w:val="24"/>
          <w:szCs w:val="24"/>
          <w:spacing w:val="15"/>
        </w:rPr>
        <w:t xml:space="preserve"> </w:t>
      </w:r>
      <w:r>
        <w:rPr>
          <w:rFonts w:ascii="SimSun" w:hAnsi="SimSun" w:eastAsia="SimSun" w:cs="SimSun"/>
          <w:sz w:val="24"/>
          <w:szCs w:val="24"/>
          <w:spacing w:val="-3"/>
        </w:rPr>
        <w:t>行评定。因此，投标文件应根据招标文件的要求进行制作，内容简</w:t>
      </w:r>
      <w:r>
        <w:rPr>
          <w:rFonts w:ascii="SimSun" w:hAnsi="SimSun" w:eastAsia="SimSun" w:cs="SimSun"/>
          <w:sz w:val="24"/>
          <w:szCs w:val="24"/>
          <w:spacing w:val="-4"/>
        </w:rPr>
        <w:t>洁明了，编排</w:t>
      </w:r>
      <w:r>
        <w:rPr>
          <w:rFonts w:ascii="SimSun" w:hAnsi="SimSun" w:eastAsia="SimSun" w:cs="SimSun"/>
          <w:sz w:val="24"/>
          <w:szCs w:val="24"/>
        </w:rPr>
        <w:t xml:space="preserve"> </w:t>
      </w:r>
      <w:r>
        <w:rPr>
          <w:rFonts w:ascii="SimSun" w:hAnsi="SimSun" w:eastAsia="SimSun" w:cs="SimSun"/>
          <w:sz w:val="24"/>
          <w:szCs w:val="24"/>
        </w:rPr>
        <w:t>合理有序，与招标文件内容无关或不符合招标文件要求</w:t>
      </w:r>
      <w:r>
        <w:rPr>
          <w:rFonts w:ascii="SimSun" w:hAnsi="SimSun" w:eastAsia="SimSun" w:cs="SimSun"/>
          <w:sz w:val="24"/>
          <w:szCs w:val="24"/>
          <w:spacing w:val="-1"/>
        </w:rPr>
        <w:t>的资料不要编入投标文</w:t>
      </w:r>
      <w:r>
        <w:rPr>
          <w:rFonts w:ascii="SimSun" w:hAnsi="SimSun" w:eastAsia="SimSun" w:cs="SimSun"/>
          <w:sz w:val="24"/>
          <w:szCs w:val="24"/>
        </w:rPr>
        <w:t xml:space="preserve">  </w:t>
      </w:r>
      <w:r>
        <w:rPr>
          <w:rFonts w:ascii="SimSun" w:hAnsi="SimSun" w:eastAsia="SimSun" w:cs="SimSun"/>
          <w:sz w:val="24"/>
          <w:szCs w:val="24"/>
          <w:spacing w:val="-5"/>
        </w:rPr>
        <w:t>件。</w:t>
      </w:r>
    </w:p>
    <w:p>
      <w:pPr>
        <w:spacing w:line="360" w:lineRule="auto"/>
        <w:sectPr>
          <w:footerReference w:type="default" r:id="rId52"/>
          <w:pgSz w:w="11900" w:h="16839"/>
          <w:pgMar w:top="1337" w:right="0" w:bottom="864" w:left="1444" w:header="949" w:footer="647" w:gutter="0"/>
        </w:sectPr>
        <w:rPr>
          <w:rFonts w:ascii="SimSun" w:hAnsi="SimSun" w:eastAsia="SimSun" w:cs="SimSun"/>
          <w:sz w:val="24"/>
          <w:szCs w:val="24"/>
        </w:rPr>
      </w:pPr>
    </w:p>
    <w:p>
      <w:pPr>
        <w:ind w:left="366" w:right="1720" w:firstLine="520"/>
        <w:spacing w:before="136" w:line="362" w:lineRule="auto"/>
        <w:rPr>
          <w:rFonts w:ascii="SimSun" w:hAnsi="SimSun" w:eastAsia="SimSun" w:cs="SimSun"/>
          <w:sz w:val="24"/>
          <w:szCs w:val="24"/>
        </w:rPr>
      </w:pPr>
      <w:r>
        <w:rPr>
          <w:rFonts w:ascii="SimSun" w:hAnsi="SimSun" w:eastAsia="SimSun" w:cs="SimSun"/>
          <w:sz w:val="24"/>
          <w:szCs w:val="24"/>
          <w:spacing w:val="-6"/>
        </w:rPr>
        <w:t>(2)投标文件应规范，应按照规定格式要求规范填写，扫描文件应清晰简洁、</w:t>
      </w:r>
      <w:r>
        <w:rPr>
          <w:rFonts w:ascii="SimSun" w:hAnsi="SimSun" w:eastAsia="SimSun" w:cs="SimSun"/>
          <w:sz w:val="24"/>
          <w:szCs w:val="24"/>
          <w:spacing w:val="16"/>
        </w:rPr>
        <w:t xml:space="preserve"> </w:t>
      </w:r>
      <w:r>
        <w:rPr>
          <w:rFonts w:ascii="SimSun" w:hAnsi="SimSun" w:eastAsia="SimSun" w:cs="SimSun"/>
          <w:sz w:val="24"/>
          <w:szCs w:val="24"/>
          <w:spacing w:val="-2"/>
        </w:rPr>
        <w:t>上传文件应规范。</w:t>
      </w:r>
    </w:p>
    <w:p>
      <w:pPr>
        <w:ind w:left="420"/>
        <w:spacing w:before="163" w:line="220" w:lineRule="auto"/>
        <w:rPr>
          <w:rFonts w:ascii="SimSun" w:hAnsi="SimSun" w:eastAsia="SimSun" w:cs="SimSun"/>
          <w:sz w:val="24"/>
          <w:szCs w:val="24"/>
        </w:rPr>
      </w:pPr>
      <w:r>
        <w:rPr>
          <w:rFonts w:ascii="SimSun" w:hAnsi="SimSun" w:eastAsia="SimSun" w:cs="SimSun"/>
          <w:sz w:val="24"/>
          <w:szCs w:val="24"/>
          <w:b/>
          <w:bCs/>
          <w:spacing w:val="-4"/>
        </w:rPr>
        <w:t>23.投标保证金</w:t>
      </w:r>
    </w:p>
    <w:p>
      <w:pPr>
        <w:ind w:left="364" w:right="1800" w:firstLine="482"/>
        <w:spacing w:before="19" w:line="324" w:lineRule="auto"/>
        <w:rPr>
          <w:rFonts w:ascii="SimSun" w:hAnsi="SimSun" w:eastAsia="SimSun" w:cs="SimSun"/>
          <w:sz w:val="24"/>
          <w:szCs w:val="24"/>
        </w:rPr>
      </w:pPr>
      <w:r>
        <w:rPr>
          <w:rFonts w:ascii="SimSun" w:hAnsi="SimSun" w:eastAsia="SimSun" w:cs="SimSun"/>
          <w:sz w:val="24"/>
          <w:szCs w:val="24"/>
        </w:rPr>
        <w:t>23.1 招标人要求投标人递交投标保证金的</w:t>
      </w:r>
      <w:r>
        <w:rPr>
          <w:rFonts w:ascii="SimSun" w:hAnsi="SimSun" w:eastAsia="SimSun" w:cs="SimSun"/>
          <w:sz w:val="24"/>
          <w:szCs w:val="24"/>
          <w:spacing w:val="-1"/>
        </w:rPr>
        <w:t>，投标人必须在递交投标文件的</w:t>
      </w:r>
      <w:r>
        <w:rPr>
          <w:rFonts w:ascii="SimSun" w:hAnsi="SimSun" w:eastAsia="SimSun" w:cs="SimSun"/>
          <w:sz w:val="24"/>
          <w:szCs w:val="24"/>
        </w:rPr>
        <w:t xml:space="preserve"> </w:t>
      </w:r>
      <w:r>
        <w:rPr>
          <w:rFonts w:ascii="SimSun" w:hAnsi="SimSun" w:eastAsia="SimSun" w:cs="SimSun"/>
          <w:sz w:val="24"/>
          <w:szCs w:val="24"/>
          <w:spacing w:val="-3"/>
        </w:rPr>
        <w:t>同时，按照投标人须知前附表的规定递交投标保证金。投标保证</w:t>
      </w:r>
      <w:r>
        <w:rPr>
          <w:rFonts w:ascii="SimSun" w:hAnsi="SimSun" w:eastAsia="SimSun" w:cs="SimSun"/>
          <w:sz w:val="24"/>
          <w:szCs w:val="24"/>
          <w:spacing w:val="-4"/>
        </w:rPr>
        <w:t>金一般不超过项</w:t>
      </w:r>
      <w:r>
        <w:rPr>
          <w:rFonts w:ascii="SimSun" w:hAnsi="SimSun" w:eastAsia="SimSun" w:cs="SimSun"/>
          <w:sz w:val="24"/>
          <w:szCs w:val="24"/>
        </w:rPr>
        <w:t xml:space="preserve"> </w:t>
      </w:r>
      <w:r>
        <w:rPr>
          <w:rFonts w:ascii="SimSun" w:hAnsi="SimSun" w:eastAsia="SimSun" w:cs="SimSun"/>
          <w:sz w:val="24"/>
          <w:szCs w:val="24"/>
          <w:spacing w:val="-1"/>
        </w:rPr>
        <w:t>目预算金额的</w:t>
      </w:r>
      <w:r>
        <w:rPr>
          <w:rFonts w:ascii="SimSun" w:hAnsi="SimSun" w:eastAsia="SimSun" w:cs="SimSun"/>
          <w:sz w:val="24"/>
          <w:szCs w:val="24"/>
          <w:spacing w:val="-31"/>
        </w:rPr>
        <w:t xml:space="preserve"> </w:t>
      </w:r>
      <w:r>
        <w:rPr>
          <w:rFonts w:ascii="SimSun" w:hAnsi="SimSun" w:eastAsia="SimSun" w:cs="SimSun"/>
          <w:sz w:val="24"/>
          <w:szCs w:val="24"/>
          <w:spacing w:val="-1"/>
        </w:rPr>
        <w:t>2%，但最高不得超过80</w:t>
      </w:r>
      <w:r>
        <w:rPr>
          <w:rFonts w:ascii="SimSun" w:hAnsi="SimSun" w:eastAsia="SimSun" w:cs="SimSun"/>
          <w:sz w:val="24"/>
          <w:szCs w:val="24"/>
          <w:spacing w:val="-45"/>
        </w:rPr>
        <w:t xml:space="preserve"> </w:t>
      </w:r>
      <w:r>
        <w:rPr>
          <w:rFonts w:ascii="SimSun" w:hAnsi="SimSun" w:eastAsia="SimSun" w:cs="SimSun"/>
          <w:sz w:val="24"/>
          <w:szCs w:val="24"/>
          <w:spacing w:val="-1"/>
        </w:rPr>
        <w:t>万元人民币，本招标项目的投标保证金金</w:t>
      </w:r>
      <w:r>
        <w:rPr>
          <w:rFonts w:ascii="SimSun" w:hAnsi="SimSun" w:eastAsia="SimSun" w:cs="SimSun"/>
          <w:sz w:val="24"/>
          <w:szCs w:val="24"/>
        </w:rPr>
        <w:t xml:space="preserve"> </w:t>
      </w:r>
      <w:r>
        <w:rPr>
          <w:rFonts w:ascii="SimSun" w:hAnsi="SimSun" w:eastAsia="SimSun" w:cs="SimSun"/>
          <w:sz w:val="24"/>
          <w:szCs w:val="24"/>
          <w:spacing w:val="-1"/>
        </w:rPr>
        <w:t>额见投标人须知前附表。</w:t>
      </w:r>
    </w:p>
    <w:p>
      <w:pPr>
        <w:ind w:left="364" w:right="1800" w:firstLine="482"/>
        <w:spacing w:before="184" w:line="324" w:lineRule="auto"/>
        <w:rPr>
          <w:rFonts w:ascii="SimSun" w:hAnsi="SimSun" w:eastAsia="SimSun" w:cs="SimSun"/>
          <w:sz w:val="24"/>
          <w:szCs w:val="24"/>
        </w:rPr>
      </w:pPr>
      <w:r>
        <w:rPr>
          <w:rFonts w:ascii="SimSun" w:hAnsi="SimSun" w:eastAsia="SimSun" w:cs="SimSun"/>
          <w:sz w:val="24"/>
          <w:szCs w:val="24"/>
        </w:rPr>
        <w:t>23.2 招标人可以规定投标保证金是以现金</w:t>
      </w:r>
      <w:r>
        <w:rPr>
          <w:rFonts w:ascii="SimSun" w:hAnsi="SimSun" w:eastAsia="SimSun" w:cs="SimSun"/>
          <w:sz w:val="24"/>
          <w:szCs w:val="24"/>
          <w:spacing w:val="-1"/>
        </w:rPr>
        <w:t>、支票、银行汇票、在中国注册</w:t>
      </w:r>
      <w:r>
        <w:rPr>
          <w:rFonts w:ascii="SimSun" w:hAnsi="SimSun" w:eastAsia="SimSun" w:cs="SimSun"/>
          <w:sz w:val="24"/>
          <w:szCs w:val="24"/>
        </w:rPr>
        <w:t xml:space="preserve"> </w:t>
      </w:r>
      <w:r>
        <w:rPr>
          <w:rFonts w:ascii="SimSun" w:hAnsi="SimSun" w:eastAsia="SimSun" w:cs="SimSun"/>
          <w:sz w:val="24"/>
          <w:szCs w:val="24"/>
          <w:spacing w:val="-3"/>
        </w:rPr>
        <w:t>的银行出具的银行保函等方式递交，依法必须进行招标的项目的</w:t>
      </w:r>
      <w:r>
        <w:rPr>
          <w:rFonts w:ascii="SimSun" w:hAnsi="SimSun" w:eastAsia="SimSun" w:cs="SimSun"/>
          <w:sz w:val="24"/>
          <w:szCs w:val="24"/>
          <w:spacing w:val="-4"/>
        </w:rPr>
        <w:t>境内投标人，以</w:t>
      </w:r>
      <w:r>
        <w:rPr>
          <w:rFonts w:ascii="SimSun" w:hAnsi="SimSun" w:eastAsia="SimSun" w:cs="SimSun"/>
          <w:sz w:val="24"/>
          <w:szCs w:val="24"/>
        </w:rPr>
        <w:t xml:space="preserve"> </w:t>
      </w:r>
      <w:r>
        <w:rPr>
          <w:rFonts w:ascii="SimSun" w:hAnsi="SimSun" w:eastAsia="SimSun" w:cs="SimSun"/>
          <w:sz w:val="24"/>
          <w:szCs w:val="24"/>
          <w:spacing w:val="-3"/>
        </w:rPr>
        <w:t>现金或者支票形式递交的投标保证金应当从其基本账户转出。投</w:t>
      </w:r>
      <w:r>
        <w:rPr>
          <w:rFonts w:ascii="SimSun" w:hAnsi="SimSun" w:eastAsia="SimSun" w:cs="SimSun"/>
          <w:sz w:val="24"/>
          <w:szCs w:val="24"/>
          <w:spacing w:val="-4"/>
        </w:rPr>
        <w:t>标保证金有效期</w:t>
      </w:r>
      <w:r>
        <w:rPr>
          <w:rFonts w:ascii="SimSun" w:hAnsi="SimSun" w:eastAsia="SimSun" w:cs="SimSun"/>
          <w:sz w:val="24"/>
          <w:szCs w:val="24"/>
        </w:rPr>
        <w:t xml:space="preserve"> </w:t>
      </w:r>
      <w:r>
        <w:rPr>
          <w:rFonts w:ascii="SimSun" w:hAnsi="SimSun" w:eastAsia="SimSun" w:cs="SimSun"/>
          <w:sz w:val="24"/>
          <w:szCs w:val="24"/>
          <w:spacing w:val="-1"/>
        </w:rPr>
        <w:t>应当与投标有效期一致。投标保证金的形式见投标人须知前附表。</w:t>
      </w:r>
    </w:p>
    <w:p>
      <w:pPr>
        <w:ind w:left="365" w:right="1820" w:firstLine="481"/>
        <w:spacing w:before="181" w:line="290" w:lineRule="auto"/>
        <w:rPr>
          <w:rFonts w:ascii="SimSun" w:hAnsi="SimSun" w:eastAsia="SimSun" w:cs="SimSun"/>
          <w:sz w:val="24"/>
          <w:szCs w:val="24"/>
        </w:rPr>
      </w:pPr>
      <w:r>
        <w:drawing>
          <wp:anchor distT="0" distB="0" distL="0" distR="0" simplePos="0" relativeHeight="251718656" behindDoc="0" locked="0" layoutInCell="1" allowOverlap="1">
            <wp:simplePos x="0" y="0"/>
            <wp:positionH relativeFrom="column">
              <wp:posOffset>6580632</wp:posOffset>
            </wp:positionH>
            <wp:positionV relativeFrom="paragraph">
              <wp:posOffset>174518</wp:posOffset>
            </wp:positionV>
            <wp:extent cx="58419" cy="3969818"/>
            <wp:effectExtent l="0" t="0" r="0" b="0"/>
            <wp:wrapNone/>
            <wp:docPr id="46" name="IM 46"/>
            <wp:cNvGraphicFramePr/>
            <a:graphic>
              <a:graphicData uri="http://schemas.openxmlformats.org/drawingml/2006/picture">
                <pic:pic>
                  <pic:nvPicPr>
                    <pic:cNvPr id="46" name="IM 46"/>
                    <pic:cNvPicPr/>
                  </pic:nvPicPr>
                  <pic:blipFill>
                    <a:blip r:embed="rId55"/>
                    <a:stretch>
                      <a:fillRect/>
                    </a:stretch>
                  </pic:blipFill>
                  <pic:spPr>
                    <a:xfrm rot="0">
                      <a:off x="0" y="0"/>
                      <a:ext cx="58419" cy="3969818"/>
                    </a:xfrm>
                    <a:prstGeom prst="rect">
                      <a:avLst/>
                    </a:prstGeom>
                  </pic:spPr>
                </pic:pic>
              </a:graphicData>
            </a:graphic>
          </wp:anchor>
        </w:drawing>
      </w:r>
      <w:r>
        <w:rPr>
          <w:rFonts w:ascii="SimSun" w:hAnsi="SimSun" w:eastAsia="SimSun" w:cs="SimSun"/>
          <w:sz w:val="24"/>
          <w:szCs w:val="24"/>
          <w:spacing w:val="-2"/>
        </w:rPr>
        <w:t>23.3 招标人最迟应当在书面合同签订后</w:t>
      </w:r>
      <w:r>
        <w:rPr>
          <w:rFonts w:ascii="SimSun" w:hAnsi="SimSun" w:eastAsia="SimSun" w:cs="SimSun"/>
          <w:sz w:val="24"/>
          <w:szCs w:val="24"/>
          <w:spacing w:val="-46"/>
        </w:rPr>
        <w:t xml:space="preserve"> </w:t>
      </w:r>
      <w:r>
        <w:rPr>
          <w:rFonts w:ascii="SimSun" w:hAnsi="SimSun" w:eastAsia="SimSun" w:cs="SimSun"/>
          <w:sz w:val="24"/>
          <w:szCs w:val="24"/>
          <w:spacing w:val="-3"/>
        </w:rPr>
        <w:t>5 日内向中标人和未中标的投标人</w:t>
      </w:r>
      <w:r>
        <w:rPr>
          <w:rFonts w:ascii="SimSun" w:hAnsi="SimSun" w:eastAsia="SimSun" w:cs="SimSun"/>
          <w:sz w:val="24"/>
          <w:szCs w:val="24"/>
        </w:rPr>
        <w:t xml:space="preserve"> </w:t>
      </w:r>
      <w:r>
        <w:rPr>
          <w:rFonts w:ascii="SimSun" w:hAnsi="SimSun" w:eastAsia="SimSun" w:cs="SimSun"/>
          <w:sz w:val="24"/>
          <w:szCs w:val="24"/>
          <w:spacing w:val="-1"/>
        </w:rPr>
        <w:t>退还投标保证金及银行同期存款利息。</w:t>
      </w:r>
    </w:p>
    <w:p>
      <w:pPr>
        <w:ind w:left="847"/>
        <w:spacing w:before="180" w:line="220" w:lineRule="auto"/>
        <w:rPr>
          <w:rFonts w:ascii="SimSun" w:hAnsi="SimSun" w:eastAsia="SimSun" w:cs="SimSun"/>
          <w:sz w:val="24"/>
          <w:szCs w:val="24"/>
        </w:rPr>
      </w:pPr>
      <w:r>
        <w:rPr>
          <w:rFonts w:ascii="SimSun" w:hAnsi="SimSun" w:eastAsia="SimSun" w:cs="SimSun"/>
          <w:sz w:val="24"/>
          <w:szCs w:val="24"/>
          <w:spacing w:val="-1"/>
        </w:rPr>
        <w:t>23.4 发生下列情形之一时，投标保证金可不予退还：</w:t>
      </w:r>
    </w:p>
    <w:p>
      <w:pPr>
        <w:ind w:left="886"/>
        <w:spacing w:before="180" w:line="219" w:lineRule="auto"/>
        <w:rPr>
          <w:rFonts w:ascii="SimSun" w:hAnsi="SimSun" w:eastAsia="SimSun" w:cs="SimSun"/>
          <w:sz w:val="24"/>
          <w:szCs w:val="24"/>
        </w:rPr>
      </w:pPr>
      <w:r>
        <w:rPr>
          <w:rFonts w:ascii="SimSun" w:hAnsi="SimSun" w:eastAsia="SimSun" w:cs="SimSun"/>
          <w:sz w:val="24"/>
          <w:szCs w:val="24"/>
          <w:spacing w:val="-2"/>
        </w:rPr>
        <w:t>(1)投标人在招标文件中规定的投标有效期内撤销投标的；</w:t>
      </w:r>
    </w:p>
    <w:p>
      <w:pPr>
        <w:ind w:left="365" w:right="1820" w:firstLine="521"/>
        <w:spacing w:before="184" w:line="289" w:lineRule="auto"/>
        <w:rPr>
          <w:rFonts w:ascii="SimSun" w:hAnsi="SimSun" w:eastAsia="SimSun" w:cs="SimSun"/>
          <w:sz w:val="24"/>
          <w:szCs w:val="24"/>
        </w:rPr>
      </w:pPr>
      <w:r>
        <w:rPr>
          <w:rFonts w:ascii="SimSun" w:hAnsi="SimSun" w:eastAsia="SimSun" w:cs="SimSun"/>
          <w:sz w:val="24"/>
          <w:szCs w:val="24"/>
          <w:spacing w:val="-2"/>
        </w:rPr>
        <w:t>(2)中标人无正当理由不与招标人在规定期限内订立合同、在签订合同时向</w:t>
      </w:r>
      <w:r>
        <w:rPr>
          <w:rFonts w:ascii="SimSun" w:hAnsi="SimSun" w:eastAsia="SimSun" w:cs="SimSun"/>
          <w:sz w:val="24"/>
          <w:szCs w:val="24"/>
          <w:spacing w:val="15"/>
        </w:rPr>
        <w:t xml:space="preserve"> </w:t>
      </w:r>
      <w:r>
        <w:rPr>
          <w:rFonts w:ascii="SimSun" w:hAnsi="SimSun" w:eastAsia="SimSun" w:cs="SimSun"/>
          <w:sz w:val="24"/>
          <w:szCs w:val="24"/>
          <w:spacing w:val="-1"/>
        </w:rPr>
        <w:t>招标人提出附加条件，或者不按照招标文件要求递交履约保证金的；</w:t>
      </w:r>
    </w:p>
    <w:p>
      <w:pPr>
        <w:ind w:left="886"/>
        <w:spacing w:before="181" w:line="219" w:lineRule="auto"/>
        <w:rPr>
          <w:rFonts w:ascii="SimSun" w:hAnsi="SimSun" w:eastAsia="SimSun" w:cs="SimSun"/>
          <w:sz w:val="24"/>
          <w:szCs w:val="24"/>
        </w:rPr>
      </w:pPr>
      <w:r>
        <w:rPr>
          <w:rFonts w:ascii="SimSun" w:hAnsi="SimSun" w:eastAsia="SimSun" w:cs="SimSun"/>
          <w:sz w:val="24"/>
          <w:szCs w:val="24"/>
          <w:spacing w:val="-3"/>
        </w:rPr>
        <w:t>(3)投标人有串通投标、弄虚作假等行为的；</w:t>
      </w:r>
    </w:p>
    <w:p>
      <w:pPr>
        <w:ind w:left="366" w:right="1820" w:firstLine="520"/>
        <w:spacing w:before="185" w:line="288" w:lineRule="auto"/>
        <w:rPr>
          <w:rFonts w:ascii="SimSun" w:hAnsi="SimSun" w:eastAsia="SimSun" w:cs="SimSun"/>
          <w:sz w:val="24"/>
          <w:szCs w:val="24"/>
        </w:rPr>
      </w:pPr>
      <w:r>
        <w:rPr>
          <w:rFonts w:ascii="SimSun" w:hAnsi="SimSun" w:eastAsia="SimSun" w:cs="SimSun"/>
          <w:sz w:val="24"/>
          <w:szCs w:val="24"/>
          <w:spacing w:val="-2"/>
        </w:rPr>
        <w:t>(4)投标人对其他供应商进行诋毁或恶意投诉的，或者对其他供应商、招标</w:t>
      </w:r>
      <w:r>
        <w:rPr>
          <w:rFonts w:ascii="SimSun" w:hAnsi="SimSun" w:eastAsia="SimSun" w:cs="SimSun"/>
          <w:sz w:val="24"/>
          <w:szCs w:val="24"/>
          <w:spacing w:val="15"/>
        </w:rPr>
        <w:t xml:space="preserve"> </w:t>
      </w:r>
      <w:r>
        <w:rPr>
          <w:rFonts w:ascii="SimSun" w:hAnsi="SimSun" w:eastAsia="SimSun" w:cs="SimSun"/>
          <w:sz w:val="24"/>
          <w:szCs w:val="24"/>
          <w:spacing w:val="-1"/>
        </w:rPr>
        <w:t>人等采购活动的相关方采取威胁、欺骗等非法手段的；</w:t>
      </w:r>
    </w:p>
    <w:p>
      <w:pPr>
        <w:ind w:left="886"/>
        <w:spacing w:before="183" w:line="219" w:lineRule="auto"/>
        <w:rPr>
          <w:rFonts w:ascii="SimSun" w:hAnsi="SimSun" w:eastAsia="SimSun" w:cs="SimSun"/>
          <w:sz w:val="24"/>
          <w:szCs w:val="24"/>
        </w:rPr>
      </w:pPr>
      <w:r>
        <w:rPr>
          <w:rFonts w:ascii="SimSun" w:hAnsi="SimSun" w:eastAsia="SimSun" w:cs="SimSun"/>
          <w:sz w:val="24"/>
          <w:szCs w:val="24"/>
          <w:spacing w:val="-2"/>
        </w:rPr>
        <w:t>(5)投标人对采购活动的相关方有行贿或违法违规提供不正当利益行为的；</w:t>
      </w:r>
    </w:p>
    <w:p>
      <w:pPr>
        <w:ind w:left="886"/>
        <w:spacing w:before="184" w:line="219" w:lineRule="auto"/>
        <w:rPr>
          <w:rFonts w:ascii="SimSun" w:hAnsi="SimSun" w:eastAsia="SimSun" w:cs="SimSun"/>
          <w:sz w:val="24"/>
          <w:szCs w:val="24"/>
        </w:rPr>
      </w:pPr>
      <w:r>
        <w:rPr>
          <w:rFonts w:ascii="SimSun" w:hAnsi="SimSun" w:eastAsia="SimSun" w:cs="SimSun"/>
          <w:sz w:val="24"/>
          <w:szCs w:val="24"/>
          <w:spacing w:val="-3"/>
        </w:rPr>
        <w:t>(6)中标人未按规定交付招标代理服务费。</w:t>
      </w:r>
    </w:p>
    <w:p>
      <w:pPr>
        <w:ind w:left="847"/>
        <w:spacing w:before="181" w:line="219" w:lineRule="auto"/>
        <w:rPr>
          <w:rFonts w:ascii="SimSun" w:hAnsi="SimSun" w:eastAsia="SimSun" w:cs="SimSun"/>
          <w:sz w:val="24"/>
          <w:szCs w:val="24"/>
        </w:rPr>
      </w:pPr>
      <w:r>
        <w:rPr>
          <w:rFonts w:ascii="SimSun" w:hAnsi="SimSun" w:eastAsia="SimSun" w:cs="SimSun"/>
          <w:sz w:val="24"/>
          <w:szCs w:val="24"/>
        </w:rPr>
        <w:t>23.5 未递交投标保证金或者递交的投标</w:t>
      </w:r>
      <w:r>
        <w:rPr>
          <w:rFonts w:ascii="SimSun" w:hAnsi="SimSun" w:eastAsia="SimSun" w:cs="SimSun"/>
          <w:sz w:val="24"/>
          <w:szCs w:val="24"/>
          <w:spacing w:val="-1"/>
        </w:rPr>
        <w:t>保证金有瑕疵的投标将被否决。</w:t>
      </w:r>
    </w:p>
    <w:p>
      <w:pPr>
        <w:ind w:left="397"/>
        <w:spacing w:before="194" w:line="225" w:lineRule="auto"/>
        <w:rPr>
          <w:rFonts w:ascii="SimSun" w:hAnsi="SimSun" w:eastAsia="SimSun" w:cs="SimSun"/>
          <w:sz w:val="31"/>
          <w:szCs w:val="31"/>
        </w:rPr>
      </w:pPr>
      <w:r>
        <w:rPr>
          <w:rFonts w:ascii="SimSun" w:hAnsi="SimSun" w:eastAsia="SimSun" w:cs="SimSun"/>
          <w:sz w:val="31"/>
          <w:szCs w:val="31"/>
          <w:b/>
          <w:bCs/>
          <w:spacing w:val="3"/>
        </w:rPr>
        <w:t>四、投标文件的递交</w:t>
      </w:r>
    </w:p>
    <w:p>
      <w:pPr>
        <w:ind w:left="367"/>
        <w:spacing w:before="233" w:line="219" w:lineRule="auto"/>
        <w:rPr>
          <w:rFonts w:ascii="SimSun" w:hAnsi="SimSun" w:eastAsia="SimSun" w:cs="SimSun"/>
          <w:sz w:val="24"/>
          <w:szCs w:val="24"/>
        </w:rPr>
      </w:pPr>
      <w:r>
        <w:rPr>
          <w:rFonts w:ascii="SimSun" w:hAnsi="SimSun" w:eastAsia="SimSun" w:cs="SimSun"/>
          <w:sz w:val="24"/>
          <w:szCs w:val="24"/>
          <w:b/>
          <w:bCs/>
          <w:spacing w:val="-4"/>
        </w:rPr>
        <w:t>24.投标文件的递交</w:t>
      </w:r>
    </w:p>
    <w:p>
      <w:pPr>
        <w:ind w:left="365" w:right="1800" w:firstLine="481"/>
        <w:spacing w:before="182" w:line="360" w:lineRule="auto"/>
        <w:jc w:val="both"/>
        <w:rPr>
          <w:rFonts w:ascii="SimSun" w:hAnsi="SimSun" w:eastAsia="SimSun" w:cs="SimSun"/>
          <w:sz w:val="24"/>
          <w:szCs w:val="24"/>
        </w:rPr>
      </w:pPr>
      <w:r>
        <w:rPr>
          <w:rFonts w:ascii="SimSun" w:hAnsi="SimSun" w:eastAsia="SimSun" w:cs="SimSun"/>
          <w:sz w:val="24"/>
          <w:szCs w:val="24"/>
        </w:rPr>
        <w:t>24.1 投标人应按照招标文件规定，参考第</w:t>
      </w:r>
      <w:r>
        <w:rPr>
          <w:rFonts w:ascii="SimSun" w:hAnsi="SimSun" w:eastAsia="SimSun" w:cs="SimSun"/>
          <w:sz w:val="24"/>
          <w:szCs w:val="24"/>
          <w:spacing w:val="-1"/>
        </w:rPr>
        <w:t>六章投标文件有关格式，在采购</w:t>
      </w:r>
      <w:r>
        <w:rPr>
          <w:rFonts w:ascii="SimSun" w:hAnsi="SimSun" w:eastAsia="SimSun" w:cs="SimSun"/>
          <w:sz w:val="24"/>
          <w:szCs w:val="24"/>
        </w:rPr>
        <w:t xml:space="preserve"> </w:t>
      </w:r>
      <w:r>
        <w:rPr>
          <w:rFonts w:ascii="SimSun" w:hAnsi="SimSun" w:eastAsia="SimSun" w:cs="SimSun"/>
          <w:sz w:val="24"/>
          <w:szCs w:val="24"/>
          <w:spacing w:val="-3"/>
        </w:rPr>
        <w:t>云平台中按照要求填写和上传所有投标内容。投标的有关事项</w:t>
      </w:r>
      <w:r>
        <w:rPr>
          <w:rFonts w:ascii="SimSun" w:hAnsi="SimSun" w:eastAsia="SimSun" w:cs="SimSun"/>
          <w:sz w:val="24"/>
          <w:szCs w:val="24"/>
          <w:spacing w:val="-4"/>
        </w:rPr>
        <w:t>应根据采购云平台</w:t>
      </w:r>
      <w:r>
        <w:rPr>
          <w:rFonts w:ascii="SimSun" w:hAnsi="SimSun" w:eastAsia="SimSun" w:cs="SimSun"/>
          <w:sz w:val="24"/>
          <w:szCs w:val="24"/>
        </w:rPr>
        <w:t xml:space="preserve"> </w:t>
      </w:r>
      <w:r>
        <w:rPr>
          <w:rFonts w:ascii="SimSun" w:hAnsi="SimSun" w:eastAsia="SimSun" w:cs="SimSun"/>
          <w:sz w:val="24"/>
          <w:szCs w:val="24"/>
          <w:spacing w:val="-3"/>
        </w:rPr>
        <w:t>规定的要求办理。若纸质版投标文件与采购云平台上传文件不</w:t>
      </w:r>
      <w:r>
        <w:rPr>
          <w:rFonts w:ascii="SimSun" w:hAnsi="SimSun" w:eastAsia="SimSun" w:cs="SimSun"/>
          <w:sz w:val="24"/>
          <w:szCs w:val="24"/>
          <w:spacing w:val="-4"/>
        </w:rPr>
        <w:t>一致，以采购平台</w:t>
      </w:r>
      <w:r>
        <w:rPr>
          <w:rFonts w:ascii="SimSun" w:hAnsi="SimSun" w:eastAsia="SimSun" w:cs="SimSun"/>
          <w:sz w:val="24"/>
          <w:szCs w:val="24"/>
        </w:rPr>
        <w:t xml:space="preserve"> </w:t>
      </w:r>
      <w:r>
        <w:rPr>
          <w:rFonts w:ascii="SimSun" w:hAnsi="SimSun" w:eastAsia="SimSun" w:cs="SimSun"/>
          <w:sz w:val="24"/>
          <w:szCs w:val="24"/>
          <w:spacing w:val="-1"/>
        </w:rPr>
        <w:t>中上传的电子版投标文件为准。</w:t>
      </w:r>
    </w:p>
    <w:p>
      <w:pPr>
        <w:spacing w:line="360" w:lineRule="auto"/>
        <w:sectPr>
          <w:footerReference w:type="default" r:id="rId54"/>
          <w:pgSz w:w="11900" w:h="16839"/>
          <w:pgMar w:top="1337" w:right="0" w:bottom="864" w:left="1444" w:header="949" w:footer="647" w:gutter="0"/>
        </w:sectPr>
        <w:rPr>
          <w:rFonts w:ascii="SimSun" w:hAnsi="SimSun" w:eastAsia="SimSun" w:cs="SimSun"/>
          <w:sz w:val="24"/>
          <w:szCs w:val="24"/>
        </w:rPr>
      </w:pPr>
    </w:p>
    <w:p>
      <w:pPr>
        <w:ind w:left="363" w:right="1800" w:firstLine="483"/>
        <w:spacing w:before="138" w:line="359" w:lineRule="auto"/>
        <w:jc w:val="both"/>
        <w:rPr>
          <w:rFonts w:ascii="SimSun" w:hAnsi="SimSun" w:eastAsia="SimSun" w:cs="SimSun"/>
          <w:sz w:val="24"/>
          <w:szCs w:val="24"/>
        </w:rPr>
      </w:pPr>
      <w:r>
        <w:rPr>
          <w:rFonts w:ascii="SimSun" w:hAnsi="SimSun" w:eastAsia="SimSun" w:cs="SimSun"/>
          <w:sz w:val="24"/>
          <w:szCs w:val="24"/>
          <w:spacing w:val="-3"/>
        </w:rPr>
        <w:t>24.2 投标文件中含有公章，防伪标志和彩色底纹类文件(如</w:t>
      </w:r>
      <w:r>
        <w:rPr>
          <w:rFonts w:ascii="SimSun" w:hAnsi="SimSun" w:eastAsia="SimSun" w:cs="SimSun"/>
          <w:sz w:val="24"/>
          <w:szCs w:val="24"/>
          <w:spacing w:val="-4"/>
        </w:rPr>
        <w:t>《投标函》、营</w:t>
      </w:r>
      <w:r>
        <w:rPr>
          <w:rFonts w:ascii="SimSun" w:hAnsi="SimSun" w:eastAsia="SimSun" w:cs="SimSun"/>
          <w:sz w:val="24"/>
          <w:szCs w:val="24"/>
        </w:rPr>
        <w:t xml:space="preserve"> </w:t>
      </w:r>
      <w:r>
        <w:rPr>
          <w:rFonts w:ascii="SimSun" w:hAnsi="SimSun" w:eastAsia="SimSun" w:cs="SimSun"/>
          <w:sz w:val="24"/>
          <w:szCs w:val="24"/>
        </w:rPr>
        <w:t>业执照、身份证、认证证书等)应清晰显示。如因上传、</w:t>
      </w:r>
      <w:r>
        <w:rPr>
          <w:rFonts w:ascii="SimSun" w:hAnsi="SimSun" w:eastAsia="SimSun" w:cs="SimSun"/>
          <w:sz w:val="24"/>
          <w:szCs w:val="24"/>
          <w:spacing w:val="-1"/>
        </w:rPr>
        <w:t>扫描、格式等原因导致</w:t>
      </w:r>
      <w:r>
        <w:rPr>
          <w:rFonts w:ascii="SimSun" w:hAnsi="SimSun" w:eastAsia="SimSun" w:cs="SimSun"/>
          <w:sz w:val="24"/>
          <w:szCs w:val="24"/>
        </w:rPr>
        <w:t xml:space="preserve"> </w:t>
      </w:r>
      <w:r>
        <w:rPr>
          <w:rFonts w:ascii="SimSun" w:hAnsi="SimSun" w:eastAsia="SimSun" w:cs="SimSun"/>
          <w:sz w:val="24"/>
          <w:szCs w:val="24"/>
          <w:spacing w:val="-1"/>
        </w:rPr>
        <w:t>评审时受到影响，由投标人承担相应责任。</w:t>
      </w:r>
    </w:p>
    <w:p>
      <w:pPr>
        <w:ind w:left="362" w:right="1800" w:firstLine="480"/>
        <w:spacing w:before="2" w:line="358" w:lineRule="auto"/>
        <w:jc w:val="both"/>
        <w:rPr>
          <w:rFonts w:ascii="SimSun" w:hAnsi="SimSun" w:eastAsia="SimSun" w:cs="SimSun"/>
          <w:sz w:val="24"/>
          <w:szCs w:val="24"/>
        </w:rPr>
      </w:pPr>
      <w:r>
        <w:rPr>
          <w:rFonts w:ascii="SimSun" w:hAnsi="SimSun" w:eastAsia="SimSun" w:cs="SimSun"/>
          <w:sz w:val="24"/>
          <w:szCs w:val="24"/>
          <w:spacing w:val="-3"/>
        </w:rPr>
        <w:t>采购人认为必要时，可以要求投标人提供文件原</w:t>
      </w:r>
      <w:r>
        <w:rPr>
          <w:rFonts w:ascii="SimSun" w:hAnsi="SimSun" w:eastAsia="SimSun" w:cs="SimSun"/>
          <w:sz w:val="24"/>
          <w:szCs w:val="24"/>
          <w:spacing w:val="-4"/>
        </w:rPr>
        <w:t>件进行核对，投标人必须按</w:t>
      </w:r>
      <w:r>
        <w:rPr>
          <w:rFonts w:ascii="SimSun" w:hAnsi="SimSun" w:eastAsia="SimSun" w:cs="SimSun"/>
          <w:sz w:val="24"/>
          <w:szCs w:val="24"/>
        </w:rPr>
        <w:t xml:space="preserve"> </w:t>
      </w:r>
      <w:r>
        <w:rPr>
          <w:rFonts w:ascii="SimSun" w:hAnsi="SimSun" w:eastAsia="SimSun" w:cs="SimSun"/>
          <w:sz w:val="24"/>
          <w:szCs w:val="24"/>
          <w:spacing w:val="-3"/>
        </w:rPr>
        <w:t>时提供，否则投标人须接受可能对其不利的评标结果，并且采购人将</w:t>
      </w:r>
      <w:r>
        <w:rPr>
          <w:rFonts w:ascii="SimSun" w:hAnsi="SimSun" w:eastAsia="SimSun" w:cs="SimSun"/>
          <w:sz w:val="24"/>
          <w:szCs w:val="24"/>
          <w:spacing w:val="-4"/>
        </w:rPr>
        <w:t>对该投标人</w:t>
      </w:r>
      <w:r>
        <w:rPr>
          <w:rFonts w:ascii="SimSun" w:hAnsi="SimSun" w:eastAsia="SimSun" w:cs="SimSun"/>
          <w:sz w:val="24"/>
          <w:szCs w:val="24"/>
        </w:rPr>
        <w:t xml:space="preserve"> </w:t>
      </w:r>
      <w:r>
        <w:rPr>
          <w:rFonts w:ascii="SimSun" w:hAnsi="SimSun" w:eastAsia="SimSun" w:cs="SimSun"/>
          <w:sz w:val="24"/>
          <w:szCs w:val="24"/>
        </w:rPr>
        <w:t>进行调查，发现有弄虚作假或欺诈行为的按</w:t>
      </w:r>
      <w:r>
        <w:rPr>
          <w:rFonts w:ascii="SimSun" w:hAnsi="SimSun" w:eastAsia="SimSun" w:cs="SimSun"/>
          <w:sz w:val="24"/>
          <w:szCs w:val="24"/>
          <w:spacing w:val="-1"/>
        </w:rPr>
        <w:t>有关规定进行处理。</w:t>
      </w:r>
    </w:p>
    <w:p>
      <w:pPr>
        <w:ind w:left="364" w:right="1739" w:firstLine="482"/>
        <w:spacing w:line="361" w:lineRule="auto"/>
        <w:jc w:val="both"/>
        <w:rPr>
          <w:rFonts w:ascii="SimSun" w:hAnsi="SimSun" w:eastAsia="SimSun" w:cs="SimSun"/>
          <w:sz w:val="24"/>
          <w:szCs w:val="24"/>
        </w:rPr>
      </w:pPr>
      <w:r>
        <w:rPr>
          <w:rFonts w:ascii="SimSun" w:hAnsi="SimSun" w:eastAsia="SimSun" w:cs="SimSun"/>
          <w:sz w:val="24"/>
          <w:szCs w:val="24"/>
        </w:rPr>
        <w:t>24.3 投标人应充分考虑到网上投标可能会</w:t>
      </w:r>
      <w:r>
        <w:rPr>
          <w:rFonts w:ascii="SimSun" w:hAnsi="SimSun" w:eastAsia="SimSun" w:cs="SimSun"/>
          <w:sz w:val="24"/>
          <w:szCs w:val="24"/>
          <w:spacing w:val="-1"/>
        </w:rPr>
        <w:t>发生的技术故障、操作失误和相</w:t>
      </w:r>
      <w:r>
        <w:rPr>
          <w:rFonts w:ascii="SimSun" w:hAnsi="SimSun" w:eastAsia="SimSun" w:cs="SimSun"/>
          <w:sz w:val="24"/>
          <w:szCs w:val="24"/>
        </w:rPr>
        <w:t xml:space="preserve"> </w:t>
      </w:r>
      <w:r>
        <w:rPr>
          <w:rFonts w:ascii="SimSun" w:hAnsi="SimSun" w:eastAsia="SimSun" w:cs="SimSun"/>
          <w:sz w:val="24"/>
          <w:szCs w:val="24"/>
          <w:spacing w:val="-1"/>
        </w:rPr>
        <w:t>应的风险。对因网上投标的任何技术故障、</w:t>
      </w:r>
      <w:r>
        <w:rPr>
          <w:rFonts w:ascii="SimSun" w:hAnsi="SimSun" w:eastAsia="SimSun" w:cs="SimSun"/>
          <w:sz w:val="24"/>
          <w:szCs w:val="24"/>
          <w:spacing w:val="-2"/>
        </w:rPr>
        <w:t>操作失误造成投标人投标内容缺漏、</w:t>
      </w:r>
      <w:r>
        <w:rPr>
          <w:rFonts w:ascii="SimSun" w:hAnsi="SimSun" w:eastAsia="SimSun" w:cs="SimSun"/>
          <w:sz w:val="24"/>
          <w:szCs w:val="24"/>
        </w:rPr>
        <w:t xml:space="preserve"> </w:t>
      </w:r>
      <w:r>
        <w:rPr>
          <w:rFonts w:ascii="SimSun" w:hAnsi="SimSun" w:eastAsia="SimSun" w:cs="SimSun"/>
          <w:sz w:val="24"/>
          <w:szCs w:val="24"/>
          <w:spacing w:val="-1"/>
        </w:rPr>
        <w:t>不一致或投标失败的，采购人不承担任何责任。</w:t>
      </w:r>
    </w:p>
    <w:p>
      <w:pPr>
        <w:ind w:left="420"/>
        <w:spacing w:before="164" w:line="220" w:lineRule="auto"/>
        <w:rPr>
          <w:rFonts w:ascii="SimSun" w:hAnsi="SimSun" w:eastAsia="SimSun" w:cs="SimSun"/>
          <w:sz w:val="24"/>
          <w:szCs w:val="24"/>
        </w:rPr>
      </w:pPr>
      <w:r>
        <w:rPr>
          <w:rFonts w:ascii="SimSun" w:hAnsi="SimSun" w:eastAsia="SimSun" w:cs="SimSun"/>
          <w:sz w:val="24"/>
          <w:szCs w:val="24"/>
          <w:b/>
          <w:bCs/>
          <w:spacing w:val="-4"/>
        </w:rPr>
        <w:t>25.投标截止时间</w:t>
      </w:r>
    </w:p>
    <w:p>
      <w:pPr>
        <w:ind w:left="363" w:right="1820" w:firstLine="483"/>
        <w:spacing w:before="22" w:line="288" w:lineRule="auto"/>
        <w:rPr>
          <w:rFonts w:ascii="SimSun" w:hAnsi="SimSun" w:eastAsia="SimSun" w:cs="SimSun"/>
          <w:sz w:val="24"/>
          <w:szCs w:val="24"/>
        </w:rPr>
      </w:pPr>
      <w:r>
        <w:rPr>
          <w:rFonts w:ascii="SimSun" w:hAnsi="SimSun" w:eastAsia="SimSun" w:cs="SimSun"/>
          <w:sz w:val="24"/>
          <w:szCs w:val="24"/>
        </w:rPr>
        <w:t>25.1 投标人必须在《招标公告》规定的网</w:t>
      </w:r>
      <w:r>
        <w:rPr>
          <w:rFonts w:ascii="SimSun" w:hAnsi="SimSun" w:eastAsia="SimSun" w:cs="SimSun"/>
          <w:sz w:val="24"/>
          <w:szCs w:val="24"/>
          <w:spacing w:val="-1"/>
        </w:rPr>
        <w:t>上投标截止时间前将投标文件在</w:t>
      </w:r>
      <w:r>
        <w:rPr>
          <w:rFonts w:ascii="SimSun" w:hAnsi="SimSun" w:eastAsia="SimSun" w:cs="SimSun"/>
          <w:sz w:val="24"/>
          <w:szCs w:val="24"/>
        </w:rPr>
        <w:t xml:space="preserve"> </w:t>
      </w:r>
      <w:r>
        <w:rPr>
          <w:rFonts w:ascii="SimSun" w:hAnsi="SimSun" w:eastAsia="SimSun" w:cs="SimSun"/>
          <w:sz w:val="24"/>
          <w:szCs w:val="24"/>
          <w:spacing w:val="-1"/>
        </w:rPr>
        <w:t>采购云平台中上传，并正式投标。</w:t>
      </w:r>
    </w:p>
    <w:p>
      <w:pPr>
        <w:ind w:left="366" w:right="1820" w:firstLine="480"/>
        <w:spacing w:before="183" w:line="289" w:lineRule="auto"/>
        <w:rPr>
          <w:rFonts w:ascii="SimSun" w:hAnsi="SimSun" w:eastAsia="SimSun" w:cs="SimSun"/>
          <w:sz w:val="24"/>
          <w:szCs w:val="24"/>
        </w:rPr>
      </w:pPr>
      <w:r>
        <w:rPr>
          <w:rFonts w:ascii="SimSun" w:hAnsi="SimSun" w:eastAsia="SimSun" w:cs="SimSun"/>
          <w:sz w:val="24"/>
          <w:szCs w:val="24"/>
        </w:rPr>
        <w:t>25.2 在采购人按《投标人须知》规定酌情</w:t>
      </w:r>
      <w:r>
        <w:rPr>
          <w:rFonts w:ascii="SimSun" w:hAnsi="SimSun" w:eastAsia="SimSun" w:cs="SimSun"/>
          <w:sz w:val="24"/>
          <w:szCs w:val="24"/>
          <w:spacing w:val="-1"/>
        </w:rPr>
        <w:t>延长投标截止期的情况下，采购</w:t>
      </w:r>
      <w:r>
        <w:rPr>
          <w:rFonts w:ascii="SimSun" w:hAnsi="SimSun" w:eastAsia="SimSun" w:cs="SimSun"/>
          <w:sz w:val="24"/>
          <w:szCs w:val="24"/>
        </w:rPr>
        <w:t xml:space="preserve"> </w:t>
      </w:r>
      <w:r>
        <w:rPr>
          <w:rFonts w:ascii="SimSun" w:hAnsi="SimSun" w:eastAsia="SimSun" w:cs="SimSun"/>
          <w:sz w:val="24"/>
          <w:szCs w:val="24"/>
        </w:rPr>
        <w:t>人和投标人受投标截止期制约的所有权利和义</w:t>
      </w:r>
      <w:r>
        <w:rPr>
          <w:rFonts w:ascii="SimSun" w:hAnsi="SimSun" w:eastAsia="SimSun" w:cs="SimSun"/>
          <w:sz w:val="24"/>
          <w:szCs w:val="24"/>
          <w:spacing w:val="-1"/>
        </w:rPr>
        <w:t>务均应延长至新的截止时间。</w:t>
      </w:r>
    </w:p>
    <w:p>
      <w:pPr>
        <w:ind w:left="847"/>
        <w:spacing w:before="180" w:line="219" w:lineRule="auto"/>
        <w:rPr>
          <w:rFonts w:ascii="SimSun" w:hAnsi="SimSun" w:eastAsia="SimSun" w:cs="SimSun"/>
          <w:sz w:val="24"/>
          <w:szCs w:val="24"/>
        </w:rPr>
      </w:pPr>
      <w:r>
        <w:rPr>
          <w:rFonts w:ascii="SimSun" w:hAnsi="SimSun" w:eastAsia="SimSun" w:cs="SimSun"/>
          <w:sz w:val="24"/>
          <w:szCs w:val="24"/>
        </w:rPr>
        <w:t>25.3 在投标截止时间后上传的任何投</w:t>
      </w:r>
      <w:r>
        <w:rPr>
          <w:rFonts w:ascii="SimSun" w:hAnsi="SimSun" w:eastAsia="SimSun" w:cs="SimSun"/>
          <w:sz w:val="24"/>
          <w:szCs w:val="24"/>
          <w:spacing w:val="-1"/>
        </w:rPr>
        <w:t>标文件，采购人均将拒绝接收。</w:t>
      </w:r>
    </w:p>
    <w:p>
      <w:pPr>
        <w:pStyle w:val="BodyText"/>
        <w:spacing w:line="274" w:lineRule="auto"/>
        <w:rPr/>
      </w:pPr>
      <w:r/>
    </w:p>
    <w:p>
      <w:pPr>
        <w:ind w:left="420"/>
        <w:spacing w:before="79" w:line="219" w:lineRule="auto"/>
        <w:rPr>
          <w:rFonts w:ascii="SimSun" w:hAnsi="SimSun" w:eastAsia="SimSun" w:cs="SimSun"/>
          <w:sz w:val="24"/>
          <w:szCs w:val="24"/>
        </w:rPr>
      </w:pPr>
      <w:r>
        <w:rPr>
          <w:rFonts w:ascii="SimSun" w:hAnsi="SimSun" w:eastAsia="SimSun" w:cs="SimSun"/>
          <w:sz w:val="24"/>
          <w:szCs w:val="24"/>
          <w:b/>
          <w:bCs/>
          <w:spacing w:val="-3"/>
        </w:rPr>
        <w:t>26.投标文件的修改和撤回</w:t>
      </w:r>
    </w:p>
    <w:p>
      <w:pPr>
        <w:ind w:left="362" w:right="1820" w:firstLine="484"/>
        <w:spacing w:before="22" w:line="360" w:lineRule="auto"/>
        <w:rPr>
          <w:rFonts w:ascii="SimSun" w:hAnsi="SimSun" w:eastAsia="SimSun" w:cs="SimSun"/>
          <w:sz w:val="24"/>
          <w:szCs w:val="24"/>
        </w:rPr>
      </w:pPr>
      <w:r>
        <w:rPr>
          <w:rFonts w:ascii="SimSun" w:hAnsi="SimSun" w:eastAsia="SimSun" w:cs="SimSun"/>
          <w:sz w:val="24"/>
          <w:szCs w:val="24"/>
        </w:rPr>
        <w:t>26.1 在投标截止时间之前，投标人可以对</w:t>
      </w:r>
      <w:r>
        <w:rPr>
          <w:rFonts w:ascii="SimSun" w:hAnsi="SimSun" w:eastAsia="SimSun" w:cs="SimSun"/>
          <w:sz w:val="24"/>
          <w:szCs w:val="24"/>
          <w:spacing w:val="-1"/>
        </w:rPr>
        <w:t>在采购云平台已提交的投标文件</w:t>
      </w:r>
      <w:r>
        <w:rPr>
          <w:rFonts w:ascii="SimSun" w:hAnsi="SimSun" w:eastAsia="SimSun" w:cs="SimSun"/>
          <w:sz w:val="24"/>
          <w:szCs w:val="24"/>
        </w:rPr>
        <w:t xml:space="preserve"> </w:t>
      </w:r>
      <w:r>
        <w:rPr>
          <w:rFonts w:ascii="SimSun" w:hAnsi="SimSun" w:eastAsia="SimSun" w:cs="SimSun"/>
          <w:sz w:val="24"/>
          <w:szCs w:val="24"/>
        </w:rPr>
        <w:t>进行修改和撤回。有关事项应根据采购云平</w:t>
      </w:r>
      <w:r>
        <w:rPr>
          <w:rFonts w:ascii="SimSun" w:hAnsi="SimSun" w:eastAsia="SimSun" w:cs="SimSun"/>
          <w:sz w:val="24"/>
          <w:szCs w:val="24"/>
          <w:spacing w:val="-1"/>
        </w:rPr>
        <w:t>台规定的要求办理。</w:t>
      </w:r>
    </w:p>
    <w:p>
      <w:pPr>
        <w:ind w:left="372"/>
        <w:spacing w:before="12" w:line="225" w:lineRule="auto"/>
        <w:rPr>
          <w:rFonts w:ascii="SimSun" w:hAnsi="SimSun" w:eastAsia="SimSun" w:cs="SimSun"/>
          <w:sz w:val="31"/>
          <w:szCs w:val="31"/>
        </w:rPr>
      </w:pPr>
      <w:r>
        <w:rPr>
          <w:rFonts w:ascii="SimSun" w:hAnsi="SimSun" w:eastAsia="SimSun" w:cs="SimSun"/>
          <w:sz w:val="31"/>
          <w:szCs w:val="31"/>
          <w:b/>
          <w:bCs/>
          <w:spacing w:val="3"/>
        </w:rPr>
        <w:t>五、开标</w:t>
      </w:r>
    </w:p>
    <w:p>
      <w:pPr>
        <w:pStyle w:val="BodyText"/>
        <w:spacing w:line="319" w:lineRule="auto"/>
        <w:rPr/>
      </w:pPr>
      <w:r/>
    </w:p>
    <w:p>
      <w:pPr>
        <w:ind w:left="420"/>
        <w:spacing w:before="79" w:line="220" w:lineRule="auto"/>
        <w:rPr>
          <w:rFonts w:ascii="SimSun" w:hAnsi="SimSun" w:eastAsia="SimSun" w:cs="SimSun"/>
          <w:sz w:val="24"/>
          <w:szCs w:val="24"/>
        </w:rPr>
      </w:pPr>
      <w:r>
        <w:rPr>
          <w:rFonts w:ascii="SimSun" w:hAnsi="SimSun" w:eastAsia="SimSun" w:cs="SimSun"/>
          <w:sz w:val="24"/>
          <w:szCs w:val="24"/>
          <w:b/>
          <w:bCs/>
          <w:spacing w:val="-5"/>
        </w:rPr>
        <w:t>27.开标</w:t>
      </w:r>
    </w:p>
    <w:p>
      <w:pPr>
        <w:ind w:left="371" w:right="1820" w:firstLine="476"/>
        <w:spacing w:before="21" w:line="289" w:lineRule="auto"/>
        <w:rPr>
          <w:rFonts w:ascii="SimSun" w:hAnsi="SimSun" w:eastAsia="SimSun" w:cs="SimSun"/>
          <w:sz w:val="24"/>
          <w:szCs w:val="24"/>
        </w:rPr>
      </w:pPr>
      <w:r>
        <w:drawing>
          <wp:anchor distT="0" distB="0" distL="0" distR="0" simplePos="0" relativeHeight="251721728" behindDoc="0" locked="0" layoutInCell="1" allowOverlap="1">
            <wp:simplePos x="0" y="0"/>
            <wp:positionH relativeFrom="column">
              <wp:posOffset>6580632</wp:posOffset>
            </wp:positionH>
            <wp:positionV relativeFrom="paragraph">
              <wp:posOffset>521315</wp:posOffset>
            </wp:positionV>
            <wp:extent cx="58419" cy="680428"/>
            <wp:effectExtent l="0" t="0" r="0" b="0"/>
            <wp:wrapNone/>
            <wp:docPr id="48" name="IM 48"/>
            <wp:cNvGraphicFramePr/>
            <a:graphic>
              <a:graphicData uri="http://schemas.openxmlformats.org/drawingml/2006/picture">
                <pic:pic>
                  <pic:nvPicPr>
                    <pic:cNvPr id="48" name="IM 48"/>
                    <pic:cNvPicPr/>
                  </pic:nvPicPr>
                  <pic:blipFill>
                    <a:blip r:embed="rId57"/>
                    <a:stretch>
                      <a:fillRect/>
                    </a:stretch>
                  </pic:blipFill>
                  <pic:spPr>
                    <a:xfrm rot="0">
                      <a:off x="0" y="0"/>
                      <a:ext cx="58419" cy="680428"/>
                    </a:xfrm>
                    <a:prstGeom prst="rect">
                      <a:avLst/>
                    </a:prstGeom>
                  </pic:spPr>
                </pic:pic>
              </a:graphicData>
            </a:graphic>
          </wp:anchor>
        </w:drawing>
      </w:r>
      <w:r>
        <w:rPr>
          <w:rFonts w:ascii="SimSun" w:hAnsi="SimSun" w:eastAsia="SimSun" w:cs="SimSun"/>
          <w:sz w:val="24"/>
          <w:szCs w:val="24"/>
          <w:spacing w:val="-2"/>
        </w:rPr>
        <w:t>27.1 采购人将按《招标公告》或《延期公告》</w:t>
      </w:r>
      <w:r>
        <w:rPr>
          <w:rFonts w:ascii="SimSun" w:hAnsi="SimSun" w:eastAsia="SimSun" w:cs="SimSun"/>
          <w:sz w:val="24"/>
          <w:szCs w:val="24"/>
          <w:spacing w:val="-62"/>
        </w:rPr>
        <w:t xml:space="preserve"> </w:t>
      </w:r>
      <w:r>
        <w:rPr>
          <w:rFonts w:ascii="SimSun" w:hAnsi="SimSun" w:eastAsia="SimSun" w:cs="SimSun"/>
          <w:sz w:val="24"/>
          <w:szCs w:val="24"/>
          <w:spacing w:val="-2"/>
        </w:rPr>
        <w:t>(如有)中规定的时间在采购</w:t>
      </w:r>
      <w:r>
        <w:rPr>
          <w:rFonts w:ascii="SimSun" w:hAnsi="SimSun" w:eastAsia="SimSun" w:cs="SimSun"/>
          <w:sz w:val="24"/>
          <w:szCs w:val="24"/>
        </w:rPr>
        <w:t xml:space="preserve"> </w:t>
      </w:r>
      <w:r>
        <w:rPr>
          <w:rFonts w:ascii="SimSun" w:hAnsi="SimSun" w:eastAsia="SimSun" w:cs="SimSun"/>
          <w:sz w:val="24"/>
          <w:szCs w:val="24"/>
          <w:spacing w:val="-2"/>
        </w:rPr>
        <w:t>云平台上组织公开开标。</w:t>
      </w:r>
    </w:p>
    <w:p>
      <w:pPr>
        <w:ind w:left="363" w:right="1800" w:firstLine="483"/>
        <w:spacing w:before="183" w:line="312" w:lineRule="auto"/>
        <w:rPr>
          <w:rFonts w:ascii="SimSun" w:hAnsi="SimSun" w:eastAsia="SimSun" w:cs="SimSun"/>
          <w:sz w:val="24"/>
          <w:szCs w:val="24"/>
        </w:rPr>
      </w:pPr>
      <w:r>
        <w:rPr>
          <w:rFonts w:ascii="SimSun" w:hAnsi="SimSun" w:eastAsia="SimSun" w:cs="SimSun"/>
          <w:sz w:val="24"/>
          <w:szCs w:val="24"/>
        </w:rPr>
        <w:t>27.2 开标程序在采购云平台进行，所有上</w:t>
      </w:r>
      <w:r>
        <w:rPr>
          <w:rFonts w:ascii="SimSun" w:hAnsi="SimSun" w:eastAsia="SimSun" w:cs="SimSun"/>
          <w:sz w:val="24"/>
          <w:szCs w:val="24"/>
          <w:spacing w:val="-1"/>
        </w:rPr>
        <w:t>传投标文件的供应商应登录采购</w:t>
      </w:r>
      <w:r>
        <w:rPr>
          <w:rFonts w:ascii="SimSun" w:hAnsi="SimSun" w:eastAsia="SimSun" w:cs="SimSun"/>
          <w:sz w:val="24"/>
          <w:szCs w:val="24"/>
        </w:rPr>
        <w:t xml:space="preserve"> </w:t>
      </w:r>
      <w:r>
        <w:rPr>
          <w:rFonts w:ascii="SimSun" w:hAnsi="SimSun" w:eastAsia="SimSun" w:cs="SimSun"/>
          <w:sz w:val="24"/>
          <w:szCs w:val="24"/>
          <w:spacing w:val="-3"/>
        </w:rPr>
        <w:t>云平台参加开标。开标主要流程为签到、解密、唱标和签名，每一</w:t>
      </w:r>
      <w:r>
        <w:rPr>
          <w:rFonts w:ascii="SimSun" w:hAnsi="SimSun" w:eastAsia="SimSun" w:cs="SimSun"/>
          <w:sz w:val="24"/>
          <w:szCs w:val="24"/>
          <w:spacing w:val="-4"/>
        </w:rPr>
        <w:t>步骤均应按照</w:t>
      </w:r>
      <w:r>
        <w:rPr>
          <w:rFonts w:ascii="SimSun" w:hAnsi="SimSun" w:eastAsia="SimSun" w:cs="SimSun"/>
          <w:sz w:val="24"/>
          <w:szCs w:val="24"/>
        </w:rPr>
        <w:t xml:space="preserve"> </w:t>
      </w:r>
      <w:r>
        <w:rPr>
          <w:rFonts w:ascii="SimSun" w:hAnsi="SimSun" w:eastAsia="SimSun" w:cs="SimSun"/>
          <w:sz w:val="24"/>
          <w:szCs w:val="24"/>
          <w:spacing w:val="-1"/>
        </w:rPr>
        <w:t>采购云平台的规定进行操作。</w:t>
      </w:r>
    </w:p>
    <w:p>
      <w:pPr>
        <w:ind w:left="364" w:right="1800" w:firstLine="482"/>
        <w:spacing w:before="183" w:line="324" w:lineRule="auto"/>
        <w:rPr>
          <w:rFonts w:ascii="SimSun" w:hAnsi="SimSun" w:eastAsia="SimSun" w:cs="SimSun"/>
          <w:sz w:val="24"/>
          <w:szCs w:val="24"/>
        </w:rPr>
      </w:pPr>
      <w:r>
        <w:rPr>
          <w:rFonts w:ascii="SimSun" w:hAnsi="SimSun" w:eastAsia="SimSun" w:cs="SimSun"/>
          <w:sz w:val="24"/>
          <w:szCs w:val="24"/>
        </w:rPr>
        <w:t>27.3 投标截止，采购云平台显示开标后，</w:t>
      </w:r>
      <w:r>
        <w:rPr>
          <w:rFonts w:ascii="SimSun" w:hAnsi="SimSun" w:eastAsia="SimSun" w:cs="SimSun"/>
          <w:sz w:val="24"/>
          <w:szCs w:val="24"/>
          <w:spacing w:val="-1"/>
        </w:rPr>
        <w:t>投标人进行签到操作，投标人签</w:t>
      </w:r>
      <w:r>
        <w:rPr>
          <w:rFonts w:ascii="SimSun" w:hAnsi="SimSun" w:eastAsia="SimSun" w:cs="SimSun"/>
          <w:sz w:val="24"/>
          <w:szCs w:val="24"/>
        </w:rPr>
        <w:t xml:space="preserve"> </w:t>
      </w:r>
      <w:r>
        <w:rPr>
          <w:rFonts w:ascii="SimSun" w:hAnsi="SimSun" w:eastAsia="SimSun" w:cs="SimSun"/>
          <w:sz w:val="24"/>
          <w:szCs w:val="24"/>
          <w:spacing w:val="-3"/>
        </w:rPr>
        <w:t>到完成后，由采购人解除采购云平台对投标文件的加密。投标人</w:t>
      </w:r>
      <w:r>
        <w:rPr>
          <w:rFonts w:ascii="SimSun" w:hAnsi="SimSun" w:eastAsia="SimSun" w:cs="SimSun"/>
          <w:sz w:val="24"/>
          <w:szCs w:val="24"/>
          <w:spacing w:val="-4"/>
        </w:rPr>
        <w:t>应在规定时间内</w:t>
      </w:r>
      <w:r>
        <w:rPr>
          <w:rFonts w:ascii="SimSun" w:hAnsi="SimSun" w:eastAsia="SimSun" w:cs="SimSun"/>
          <w:sz w:val="24"/>
          <w:szCs w:val="24"/>
        </w:rPr>
        <w:t xml:space="preserve"> </w:t>
      </w:r>
      <w:r>
        <w:rPr>
          <w:rFonts w:ascii="SimSun" w:hAnsi="SimSun" w:eastAsia="SimSun" w:cs="SimSun"/>
          <w:sz w:val="24"/>
          <w:szCs w:val="24"/>
          <w:spacing w:val="-3"/>
        </w:rPr>
        <w:t>使用数字证书对其投标文件解密。签到和解密的操作时长分别为</w:t>
      </w:r>
      <w:r>
        <w:rPr>
          <w:rFonts w:ascii="SimSun" w:hAnsi="SimSun" w:eastAsia="SimSun" w:cs="SimSun"/>
          <w:sz w:val="24"/>
          <w:szCs w:val="24"/>
          <w:spacing w:val="-4"/>
        </w:rPr>
        <w:t>半小时，投标人</w:t>
      </w:r>
      <w:r>
        <w:rPr>
          <w:rFonts w:ascii="SimSun" w:hAnsi="SimSun" w:eastAsia="SimSun" w:cs="SimSun"/>
          <w:sz w:val="24"/>
          <w:szCs w:val="24"/>
        </w:rPr>
        <w:t xml:space="preserve"> </w:t>
      </w:r>
      <w:r>
        <w:rPr>
          <w:rFonts w:ascii="SimSun" w:hAnsi="SimSun" w:eastAsia="SimSun" w:cs="SimSun"/>
          <w:sz w:val="24"/>
          <w:szCs w:val="24"/>
          <w:spacing w:val="-3"/>
        </w:rPr>
        <w:t>应在规定时间内完成上述签到或解密操作，逾期未完成签到或解</w:t>
      </w:r>
      <w:r>
        <w:rPr>
          <w:rFonts w:ascii="SimSun" w:hAnsi="SimSun" w:eastAsia="SimSun" w:cs="SimSun"/>
          <w:sz w:val="24"/>
          <w:szCs w:val="24"/>
          <w:spacing w:val="-4"/>
        </w:rPr>
        <w:t>密的投标人，其</w:t>
      </w:r>
    </w:p>
    <w:p>
      <w:pPr>
        <w:spacing w:line="324" w:lineRule="auto"/>
        <w:sectPr>
          <w:footerReference w:type="default" r:id="rId56"/>
          <w:pgSz w:w="11900" w:h="16839"/>
          <w:pgMar w:top="1337" w:right="0" w:bottom="864" w:left="1444" w:header="949" w:footer="647" w:gutter="0"/>
        </w:sectPr>
        <w:rPr>
          <w:rFonts w:ascii="SimSun" w:hAnsi="SimSun" w:eastAsia="SimSun" w:cs="SimSun"/>
          <w:sz w:val="24"/>
          <w:szCs w:val="24"/>
        </w:rPr>
      </w:pPr>
    </w:p>
    <w:p>
      <w:pPr>
        <w:ind w:left="363" w:right="1800" w:firstLine="3"/>
        <w:spacing w:before="137" w:line="359" w:lineRule="auto"/>
        <w:rPr>
          <w:rFonts w:ascii="SimSun" w:hAnsi="SimSun" w:eastAsia="SimSun" w:cs="SimSun"/>
          <w:sz w:val="24"/>
          <w:szCs w:val="24"/>
        </w:rPr>
      </w:pPr>
      <w:r>
        <w:rPr>
          <w:rFonts w:ascii="SimSun" w:hAnsi="SimSun" w:eastAsia="SimSun" w:cs="SimSun"/>
          <w:sz w:val="24"/>
          <w:szCs w:val="24"/>
          <w:spacing w:val="-3"/>
        </w:rPr>
        <w:t>投标将作无效标处理。因系统原因导致投标人无法在上述</w:t>
      </w:r>
      <w:r>
        <w:rPr>
          <w:rFonts w:ascii="SimSun" w:hAnsi="SimSun" w:eastAsia="SimSun" w:cs="SimSun"/>
          <w:sz w:val="24"/>
          <w:szCs w:val="24"/>
          <w:spacing w:val="-4"/>
        </w:rPr>
        <w:t>要求时间内完成签到或</w:t>
      </w:r>
      <w:r>
        <w:rPr>
          <w:rFonts w:ascii="SimSun" w:hAnsi="SimSun" w:eastAsia="SimSun" w:cs="SimSun"/>
          <w:sz w:val="24"/>
          <w:szCs w:val="24"/>
        </w:rPr>
        <w:t xml:space="preserve"> </w:t>
      </w:r>
      <w:r>
        <w:rPr>
          <w:rFonts w:ascii="SimSun" w:hAnsi="SimSun" w:eastAsia="SimSun" w:cs="SimSun"/>
          <w:sz w:val="24"/>
          <w:szCs w:val="24"/>
        </w:rPr>
        <w:t>解密的除外。如采购云平台开标程序有变化的，以</w:t>
      </w:r>
      <w:r>
        <w:rPr>
          <w:rFonts w:ascii="SimSun" w:hAnsi="SimSun" w:eastAsia="SimSun" w:cs="SimSun"/>
          <w:sz w:val="24"/>
          <w:szCs w:val="24"/>
          <w:spacing w:val="-1"/>
        </w:rPr>
        <w:t>最新的操作程序为准。</w:t>
      </w:r>
    </w:p>
    <w:p>
      <w:pPr>
        <w:ind w:left="363" w:right="1800" w:firstLine="483"/>
        <w:spacing w:before="2" w:line="360" w:lineRule="auto"/>
        <w:jc w:val="both"/>
        <w:rPr>
          <w:rFonts w:ascii="SimSun" w:hAnsi="SimSun" w:eastAsia="SimSun" w:cs="SimSun"/>
          <w:sz w:val="24"/>
          <w:szCs w:val="24"/>
        </w:rPr>
      </w:pPr>
      <w:r>
        <w:rPr>
          <w:rFonts w:ascii="SimSun" w:hAnsi="SimSun" w:eastAsia="SimSun" w:cs="SimSun"/>
          <w:sz w:val="24"/>
          <w:szCs w:val="24"/>
          <w:spacing w:val="-1"/>
        </w:rPr>
        <w:t>27.4 投标文件解密后，电子采购平台根据各投标人填写的《开标一览表》</w:t>
      </w:r>
      <w:r>
        <w:rPr>
          <w:rFonts w:ascii="SimSun" w:hAnsi="SimSun" w:eastAsia="SimSun" w:cs="SimSun"/>
          <w:sz w:val="24"/>
          <w:szCs w:val="24"/>
          <w:spacing w:val="12"/>
        </w:rPr>
        <w:t xml:space="preserve"> </w:t>
      </w:r>
      <w:r>
        <w:rPr>
          <w:rFonts w:ascii="SimSun" w:hAnsi="SimSun" w:eastAsia="SimSun" w:cs="SimSun"/>
          <w:sz w:val="24"/>
          <w:szCs w:val="24"/>
          <w:spacing w:val="-3"/>
        </w:rPr>
        <w:t>的内容自动汇总生成《开标记录表》。投标人应及时使用数字证书</w:t>
      </w:r>
      <w:r>
        <w:rPr>
          <w:rFonts w:ascii="SimSun" w:hAnsi="SimSun" w:eastAsia="SimSun" w:cs="SimSun"/>
          <w:sz w:val="24"/>
          <w:szCs w:val="24"/>
          <w:spacing w:val="-4"/>
        </w:rPr>
        <w:t>对《开标记录</w:t>
      </w:r>
      <w:r>
        <w:rPr>
          <w:rFonts w:ascii="SimSun" w:hAnsi="SimSun" w:eastAsia="SimSun" w:cs="SimSun"/>
          <w:sz w:val="24"/>
          <w:szCs w:val="24"/>
        </w:rPr>
        <w:t xml:space="preserve"> </w:t>
      </w:r>
      <w:r>
        <w:rPr>
          <w:rFonts w:ascii="SimSun" w:hAnsi="SimSun" w:eastAsia="SimSun" w:cs="SimSun"/>
          <w:sz w:val="24"/>
          <w:szCs w:val="24"/>
          <w:spacing w:val="-3"/>
        </w:rPr>
        <w:t>表》内容进行签名确认，投标人因自身原因未作出确认的视为其确</w:t>
      </w:r>
      <w:r>
        <w:rPr>
          <w:rFonts w:ascii="SimSun" w:hAnsi="SimSun" w:eastAsia="SimSun" w:cs="SimSun"/>
          <w:sz w:val="24"/>
          <w:szCs w:val="24"/>
          <w:spacing w:val="-4"/>
        </w:rPr>
        <w:t>认《开标记录</w:t>
      </w:r>
      <w:r>
        <w:rPr>
          <w:rFonts w:ascii="SimSun" w:hAnsi="SimSun" w:eastAsia="SimSun" w:cs="SimSun"/>
          <w:sz w:val="24"/>
          <w:szCs w:val="24"/>
        </w:rPr>
        <w:t xml:space="preserve"> </w:t>
      </w:r>
      <w:r>
        <w:rPr>
          <w:rFonts w:ascii="SimSun" w:hAnsi="SimSun" w:eastAsia="SimSun" w:cs="SimSun"/>
          <w:sz w:val="24"/>
          <w:szCs w:val="24"/>
          <w:spacing w:val="-2"/>
        </w:rPr>
        <w:t>表》内容。</w:t>
      </w:r>
    </w:p>
    <w:p>
      <w:pPr>
        <w:ind w:left="370"/>
        <w:spacing w:before="7" w:line="225" w:lineRule="auto"/>
        <w:rPr>
          <w:rFonts w:ascii="SimSun" w:hAnsi="SimSun" w:eastAsia="SimSun" w:cs="SimSun"/>
          <w:sz w:val="31"/>
          <w:szCs w:val="31"/>
        </w:rPr>
      </w:pPr>
      <w:r>
        <w:rPr>
          <w:rFonts w:ascii="SimSun" w:hAnsi="SimSun" w:eastAsia="SimSun" w:cs="SimSun"/>
          <w:sz w:val="31"/>
          <w:szCs w:val="31"/>
          <w:b/>
          <w:bCs/>
          <w:spacing w:val="3"/>
        </w:rPr>
        <w:t>六、评标</w:t>
      </w:r>
    </w:p>
    <w:p>
      <w:pPr>
        <w:ind w:left="367"/>
        <w:spacing w:before="231" w:line="219" w:lineRule="auto"/>
        <w:rPr>
          <w:rFonts w:ascii="SimSun" w:hAnsi="SimSun" w:eastAsia="SimSun" w:cs="SimSun"/>
          <w:sz w:val="24"/>
          <w:szCs w:val="24"/>
        </w:rPr>
      </w:pPr>
      <w:r>
        <w:rPr>
          <w:rFonts w:ascii="SimSun" w:hAnsi="SimSun" w:eastAsia="SimSun" w:cs="SimSun"/>
          <w:sz w:val="24"/>
          <w:szCs w:val="24"/>
          <w:b/>
          <w:bCs/>
          <w:spacing w:val="-4"/>
        </w:rPr>
        <w:t>28.评标委员会</w:t>
      </w:r>
    </w:p>
    <w:p>
      <w:pPr>
        <w:ind w:left="363" w:right="1739" w:firstLine="483"/>
        <w:spacing w:before="182" w:line="289" w:lineRule="auto"/>
        <w:rPr>
          <w:rFonts w:ascii="SimSun" w:hAnsi="SimSun" w:eastAsia="SimSun" w:cs="SimSun"/>
          <w:sz w:val="24"/>
          <w:szCs w:val="24"/>
        </w:rPr>
      </w:pPr>
      <w:r>
        <w:rPr>
          <w:rFonts w:ascii="SimSun" w:hAnsi="SimSun" w:eastAsia="SimSun" w:cs="SimSun"/>
          <w:sz w:val="24"/>
          <w:szCs w:val="24"/>
        </w:rPr>
        <w:t>28.1 采购人将依法组建评标委员会，评标</w:t>
      </w:r>
      <w:r>
        <w:rPr>
          <w:rFonts w:ascii="SimSun" w:hAnsi="SimSun" w:eastAsia="SimSun" w:cs="SimSun"/>
          <w:sz w:val="24"/>
          <w:szCs w:val="24"/>
          <w:spacing w:val="-1"/>
        </w:rPr>
        <w:t>委员会由采购人代表和上海市政</w:t>
      </w:r>
      <w:r>
        <w:rPr>
          <w:rFonts w:ascii="SimSun" w:hAnsi="SimSun" w:eastAsia="SimSun" w:cs="SimSun"/>
          <w:sz w:val="24"/>
          <w:szCs w:val="24"/>
        </w:rPr>
        <w:t xml:space="preserve"> </w:t>
      </w:r>
      <w:r>
        <w:rPr>
          <w:rFonts w:ascii="SimSun" w:hAnsi="SimSun" w:eastAsia="SimSun" w:cs="SimSun"/>
          <w:sz w:val="24"/>
          <w:szCs w:val="24"/>
          <w:spacing w:val="-1"/>
        </w:rPr>
        <w:t>府采购评审专家组成，其中专家的人数不少于</w:t>
      </w:r>
      <w:r>
        <w:rPr>
          <w:rFonts w:ascii="SimSun" w:hAnsi="SimSun" w:eastAsia="SimSun" w:cs="SimSun"/>
          <w:sz w:val="24"/>
          <w:szCs w:val="24"/>
          <w:spacing w:val="-2"/>
        </w:rPr>
        <w:t>评标委员会成员总数的三分之二。</w:t>
      </w:r>
    </w:p>
    <w:p>
      <w:pPr>
        <w:ind w:left="363" w:right="1820" w:firstLine="483"/>
        <w:spacing w:before="181" w:line="291" w:lineRule="auto"/>
        <w:rPr>
          <w:rFonts w:ascii="SimSun" w:hAnsi="SimSun" w:eastAsia="SimSun" w:cs="SimSun"/>
          <w:sz w:val="24"/>
          <w:szCs w:val="24"/>
        </w:rPr>
      </w:pPr>
      <w:r>
        <w:rPr>
          <w:rFonts w:ascii="SimSun" w:hAnsi="SimSun" w:eastAsia="SimSun" w:cs="SimSun"/>
          <w:sz w:val="24"/>
          <w:szCs w:val="24"/>
        </w:rPr>
        <w:t>28.2 评标委员会负责对投标文件进行评审</w:t>
      </w:r>
      <w:r>
        <w:rPr>
          <w:rFonts w:ascii="SimSun" w:hAnsi="SimSun" w:eastAsia="SimSun" w:cs="SimSun"/>
          <w:sz w:val="24"/>
          <w:szCs w:val="24"/>
          <w:spacing w:val="-1"/>
        </w:rPr>
        <w:t>和比较，并向采购人推荐中标候</w:t>
      </w:r>
      <w:r>
        <w:rPr>
          <w:rFonts w:ascii="SimSun" w:hAnsi="SimSun" w:eastAsia="SimSun" w:cs="SimSun"/>
          <w:sz w:val="24"/>
          <w:szCs w:val="24"/>
        </w:rPr>
        <w:t xml:space="preserve"> </w:t>
      </w:r>
      <w:r>
        <w:rPr>
          <w:rFonts w:ascii="SimSun" w:hAnsi="SimSun" w:eastAsia="SimSun" w:cs="SimSun"/>
          <w:sz w:val="24"/>
          <w:szCs w:val="24"/>
          <w:spacing w:val="-3"/>
        </w:rPr>
        <w:t>选人。</w:t>
      </w:r>
    </w:p>
    <w:p>
      <w:pPr>
        <w:pStyle w:val="BodyText"/>
        <w:spacing w:line="270" w:lineRule="auto"/>
        <w:rPr/>
      </w:pPr>
      <w:r/>
    </w:p>
    <w:p>
      <w:pPr>
        <w:ind w:left="420"/>
        <w:spacing w:before="78" w:line="219" w:lineRule="auto"/>
        <w:rPr>
          <w:rFonts w:ascii="SimSun" w:hAnsi="SimSun" w:eastAsia="SimSun" w:cs="SimSun"/>
          <w:sz w:val="24"/>
          <w:szCs w:val="24"/>
        </w:rPr>
      </w:pPr>
      <w:r>
        <w:rPr>
          <w:rFonts w:ascii="SimSun" w:hAnsi="SimSun" w:eastAsia="SimSun" w:cs="SimSun"/>
          <w:sz w:val="24"/>
          <w:szCs w:val="24"/>
          <w:b/>
          <w:bCs/>
          <w:spacing w:val="-3"/>
        </w:rPr>
        <w:t>29.投标文件的资格审查及符合性审查</w:t>
      </w:r>
    </w:p>
    <w:p>
      <w:pPr>
        <w:ind w:left="362" w:right="1739" w:firstLine="484"/>
        <w:spacing w:before="21" w:line="312" w:lineRule="auto"/>
        <w:rPr>
          <w:rFonts w:ascii="SimSun" w:hAnsi="SimSun" w:eastAsia="SimSun" w:cs="SimSun"/>
          <w:sz w:val="24"/>
          <w:szCs w:val="24"/>
        </w:rPr>
      </w:pPr>
      <w:r>
        <w:rPr>
          <w:rFonts w:ascii="SimSun" w:hAnsi="SimSun" w:eastAsia="SimSun" w:cs="SimSun"/>
          <w:sz w:val="24"/>
          <w:szCs w:val="24"/>
        </w:rPr>
        <w:t>29.1 开标后，采购人将依据法律法规和招</w:t>
      </w:r>
      <w:r>
        <w:rPr>
          <w:rFonts w:ascii="SimSun" w:hAnsi="SimSun" w:eastAsia="SimSun" w:cs="SimSun"/>
          <w:sz w:val="24"/>
          <w:szCs w:val="24"/>
          <w:spacing w:val="-1"/>
        </w:rPr>
        <w:t>标文件的《投标人须知》、《资</w:t>
      </w:r>
      <w:r>
        <w:rPr>
          <w:rFonts w:ascii="SimSun" w:hAnsi="SimSun" w:eastAsia="SimSun" w:cs="SimSun"/>
          <w:sz w:val="24"/>
          <w:szCs w:val="24"/>
        </w:rPr>
        <w:t xml:space="preserve"> </w:t>
      </w:r>
      <w:r>
        <w:rPr>
          <w:rFonts w:ascii="SimSun" w:hAnsi="SimSun" w:eastAsia="SimSun" w:cs="SimSun"/>
          <w:sz w:val="24"/>
          <w:szCs w:val="24"/>
          <w:spacing w:val="-9"/>
        </w:rPr>
        <w:t>格条件响应表》，对投标人进行资格审查。确定符合资格的投标人不少于</w:t>
      </w:r>
      <w:r>
        <w:rPr>
          <w:rFonts w:ascii="SimSun" w:hAnsi="SimSun" w:eastAsia="SimSun" w:cs="SimSun"/>
          <w:sz w:val="24"/>
          <w:szCs w:val="24"/>
          <w:spacing w:val="-36"/>
        </w:rPr>
        <w:t xml:space="preserve"> </w:t>
      </w:r>
      <w:r>
        <w:rPr>
          <w:rFonts w:ascii="SimSun" w:hAnsi="SimSun" w:eastAsia="SimSun" w:cs="SimSun"/>
          <w:sz w:val="24"/>
          <w:szCs w:val="24"/>
          <w:spacing w:val="-9"/>
        </w:rPr>
        <w:t>3</w:t>
      </w:r>
      <w:r>
        <w:rPr>
          <w:rFonts w:ascii="SimSun" w:hAnsi="SimSun" w:eastAsia="SimSun" w:cs="SimSun"/>
          <w:sz w:val="24"/>
          <w:szCs w:val="24"/>
          <w:spacing w:val="-48"/>
        </w:rPr>
        <w:t xml:space="preserve"> </w:t>
      </w:r>
      <w:r>
        <w:rPr>
          <w:rFonts w:ascii="SimSun" w:hAnsi="SimSun" w:eastAsia="SimSun" w:cs="SimSun"/>
          <w:sz w:val="24"/>
          <w:szCs w:val="24"/>
          <w:spacing w:val="-9"/>
        </w:rPr>
        <w:t>家的，</w:t>
      </w:r>
      <w:r>
        <w:rPr>
          <w:rFonts w:ascii="SimSun" w:hAnsi="SimSun" w:eastAsia="SimSun" w:cs="SimSun"/>
          <w:sz w:val="24"/>
          <w:szCs w:val="24"/>
        </w:rPr>
        <w:t xml:space="preserve"> </w:t>
      </w:r>
      <w:r>
        <w:rPr>
          <w:rFonts w:ascii="SimSun" w:hAnsi="SimSun" w:eastAsia="SimSun" w:cs="SimSun"/>
          <w:sz w:val="24"/>
          <w:szCs w:val="24"/>
          <w:spacing w:val="-1"/>
        </w:rPr>
        <w:t>将组织评标委员会进行评标。</w:t>
      </w:r>
    </w:p>
    <w:p>
      <w:pPr>
        <w:ind w:left="366" w:right="1800" w:firstLine="480"/>
        <w:spacing w:before="185" w:line="312" w:lineRule="auto"/>
        <w:rPr>
          <w:rFonts w:ascii="SimSun" w:hAnsi="SimSun" w:eastAsia="SimSun" w:cs="SimSun"/>
          <w:sz w:val="24"/>
          <w:szCs w:val="24"/>
        </w:rPr>
      </w:pPr>
      <w:r>
        <w:rPr>
          <w:rFonts w:ascii="SimSun" w:hAnsi="SimSun" w:eastAsia="SimSun" w:cs="SimSun"/>
          <w:sz w:val="24"/>
          <w:szCs w:val="24"/>
        </w:rPr>
        <w:t>29.2 在详细评标之前，评标委员会要对符</w:t>
      </w:r>
      <w:r>
        <w:rPr>
          <w:rFonts w:ascii="SimSun" w:hAnsi="SimSun" w:eastAsia="SimSun" w:cs="SimSun"/>
          <w:sz w:val="24"/>
          <w:szCs w:val="24"/>
          <w:spacing w:val="-1"/>
        </w:rPr>
        <w:t>合资格的投标人的投标文件进行</w:t>
      </w:r>
      <w:r>
        <w:rPr>
          <w:rFonts w:ascii="SimSun" w:hAnsi="SimSun" w:eastAsia="SimSun" w:cs="SimSun"/>
          <w:sz w:val="24"/>
          <w:szCs w:val="24"/>
        </w:rPr>
        <w:t xml:space="preserve"> </w:t>
      </w:r>
      <w:r>
        <w:rPr>
          <w:rFonts w:ascii="SimSun" w:hAnsi="SimSun" w:eastAsia="SimSun" w:cs="SimSun"/>
          <w:sz w:val="24"/>
          <w:szCs w:val="24"/>
          <w:spacing w:val="-3"/>
        </w:rPr>
        <w:t>符合性审查，以确定其是否满足招标文件的实质性要求。评</w:t>
      </w:r>
      <w:r>
        <w:rPr>
          <w:rFonts w:ascii="SimSun" w:hAnsi="SimSun" w:eastAsia="SimSun" w:cs="SimSun"/>
          <w:sz w:val="24"/>
          <w:szCs w:val="24"/>
          <w:spacing w:val="-4"/>
        </w:rPr>
        <w:t>标委员会只根据投标</w:t>
      </w:r>
      <w:r>
        <w:rPr>
          <w:rFonts w:ascii="SimSun" w:hAnsi="SimSun" w:eastAsia="SimSun" w:cs="SimSun"/>
          <w:sz w:val="24"/>
          <w:szCs w:val="24"/>
        </w:rPr>
        <w:t xml:space="preserve"> </w:t>
      </w:r>
      <w:r>
        <w:rPr>
          <w:rFonts w:ascii="SimSun" w:hAnsi="SimSun" w:eastAsia="SimSun" w:cs="SimSun"/>
          <w:sz w:val="24"/>
          <w:szCs w:val="24"/>
          <w:spacing w:val="-1"/>
        </w:rPr>
        <w:t>文件本身的内容来判定投标文件的响应性，而不寻求外部的证据。</w:t>
      </w:r>
    </w:p>
    <w:p>
      <w:pPr>
        <w:ind w:left="364" w:right="1820" w:firstLine="482"/>
        <w:spacing w:before="180" w:line="290" w:lineRule="auto"/>
        <w:rPr>
          <w:rFonts w:ascii="SimSun" w:hAnsi="SimSun" w:eastAsia="SimSun" w:cs="SimSun"/>
          <w:sz w:val="24"/>
          <w:szCs w:val="24"/>
        </w:rPr>
      </w:pPr>
      <w:r>
        <w:rPr>
          <w:rFonts w:ascii="SimSun" w:hAnsi="SimSun" w:eastAsia="SimSun" w:cs="SimSun"/>
          <w:sz w:val="24"/>
          <w:szCs w:val="24"/>
        </w:rPr>
        <w:t>29.3 符合性审查未通过的投标文件不参加</w:t>
      </w:r>
      <w:r>
        <w:rPr>
          <w:rFonts w:ascii="SimSun" w:hAnsi="SimSun" w:eastAsia="SimSun" w:cs="SimSun"/>
          <w:sz w:val="24"/>
          <w:szCs w:val="24"/>
          <w:spacing w:val="-1"/>
        </w:rPr>
        <w:t>进一步的评审，投标人不得通过</w:t>
      </w:r>
      <w:r>
        <w:rPr>
          <w:rFonts w:ascii="SimSun" w:hAnsi="SimSun" w:eastAsia="SimSun" w:cs="SimSun"/>
          <w:sz w:val="24"/>
          <w:szCs w:val="24"/>
        </w:rPr>
        <w:t xml:space="preserve"> </w:t>
      </w:r>
      <w:r>
        <w:rPr>
          <w:rFonts w:ascii="SimSun" w:hAnsi="SimSun" w:eastAsia="SimSun" w:cs="SimSun"/>
          <w:sz w:val="24"/>
          <w:szCs w:val="24"/>
        </w:rPr>
        <w:t>修正或撤销不符合要求的偏离或保留从而使其投标</w:t>
      </w:r>
      <w:r>
        <w:rPr>
          <w:rFonts w:ascii="SimSun" w:hAnsi="SimSun" w:eastAsia="SimSun" w:cs="SimSun"/>
          <w:sz w:val="24"/>
          <w:szCs w:val="24"/>
          <w:spacing w:val="-1"/>
        </w:rPr>
        <w:t>成为实质上响应的投标。</w:t>
      </w:r>
    </w:p>
    <w:p>
      <w:pPr>
        <w:ind w:left="847"/>
        <w:spacing w:before="180" w:line="219" w:lineRule="auto"/>
        <w:rPr>
          <w:rFonts w:ascii="SimSun" w:hAnsi="SimSun" w:eastAsia="SimSun" w:cs="SimSun"/>
          <w:sz w:val="24"/>
          <w:szCs w:val="24"/>
        </w:rPr>
      </w:pPr>
      <w:r>
        <w:rPr>
          <w:rFonts w:ascii="SimSun" w:hAnsi="SimSun" w:eastAsia="SimSun" w:cs="SimSun"/>
          <w:sz w:val="24"/>
          <w:szCs w:val="24"/>
          <w:spacing w:val="-1"/>
        </w:rPr>
        <w:t>29.4 开标后采购人拒绝投标人主动提交的任何澄清与补正。</w:t>
      </w:r>
    </w:p>
    <w:p>
      <w:pPr>
        <w:ind w:left="367" w:right="1820" w:firstLine="480"/>
        <w:spacing w:before="183" w:line="289" w:lineRule="auto"/>
        <w:rPr>
          <w:rFonts w:ascii="SimSun" w:hAnsi="SimSun" w:eastAsia="SimSun" w:cs="SimSun"/>
          <w:sz w:val="24"/>
          <w:szCs w:val="24"/>
        </w:rPr>
      </w:pPr>
      <w:r>
        <w:drawing>
          <wp:anchor distT="0" distB="0" distL="0" distR="0" simplePos="0" relativeHeight="251724800" behindDoc="0" locked="0" layoutInCell="1" allowOverlap="1">
            <wp:simplePos x="0" y="0"/>
            <wp:positionH relativeFrom="column">
              <wp:posOffset>6580632</wp:posOffset>
            </wp:positionH>
            <wp:positionV relativeFrom="paragraph">
              <wp:posOffset>144150</wp:posOffset>
            </wp:positionV>
            <wp:extent cx="58419" cy="819033"/>
            <wp:effectExtent l="0" t="0" r="0" b="0"/>
            <wp:wrapNone/>
            <wp:docPr id="50" name="IM 50"/>
            <wp:cNvGraphicFramePr/>
            <a:graphic>
              <a:graphicData uri="http://schemas.openxmlformats.org/drawingml/2006/picture">
                <pic:pic>
                  <pic:nvPicPr>
                    <pic:cNvPr id="50" name="IM 50"/>
                    <pic:cNvPicPr/>
                  </pic:nvPicPr>
                  <pic:blipFill>
                    <a:blip r:embed="rId59"/>
                    <a:stretch>
                      <a:fillRect/>
                    </a:stretch>
                  </pic:blipFill>
                  <pic:spPr>
                    <a:xfrm rot="0">
                      <a:off x="0" y="0"/>
                      <a:ext cx="58419" cy="819033"/>
                    </a:xfrm>
                    <a:prstGeom prst="rect">
                      <a:avLst/>
                    </a:prstGeom>
                  </pic:spPr>
                </pic:pic>
              </a:graphicData>
            </a:graphic>
          </wp:anchor>
        </w:drawing>
      </w:r>
      <w:r>
        <w:rPr>
          <w:rFonts w:ascii="SimSun" w:hAnsi="SimSun" w:eastAsia="SimSun" w:cs="SimSun"/>
          <w:sz w:val="24"/>
          <w:szCs w:val="24"/>
        </w:rPr>
        <w:t>29.5 采购人可以接受投标文件中不构成实</w:t>
      </w:r>
      <w:r>
        <w:rPr>
          <w:rFonts w:ascii="SimSun" w:hAnsi="SimSun" w:eastAsia="SimSun" w:cs="SimSun"/>
          <w:sz w:val="24"/>
          <w:szCs w:val="24"/>
          <w:spacing w:val="-1"/>
        </w:rPr>
        <w:t>质性偏差的小的不正规、不一致</w:t>
      </w:r>
      <w:r>
        <w:rPr>
          <w:rFonts w:ascii="SimSun" w:hAnsi="SimSun" w:eastAsia="SimSun" w:cs="SimSun"/>
          <w:sz w:val="24"/>
          <w:szCs w:val="24"/>
        </w:rPr>
        <w:t xml:space="preserve"> </w:t>
      </w:r>
      <w:r>
        <w:rPr>
          <w:rFonts w:ascii="SimSun" w:hAnsi="SimSun" w:eastAsia="SimSun" w:cs="SimSun"/>
          <w:sz w:val="24"/>
          <w:szCs w:val="24"/>
          <w:spacing w:val="-2"/>
        </w:rPr>
        <w:t>或不规范的内容。</w:t>
      </w:r>
    </w:p>
    <w:p>
      <w:pPr>
        <w:pStyle w:val="BodyText"/>
        <w:spacing w:line="274" w:lineRule="auto"/>
        <w:rPr/>
      </w:pPr>
      <w:r/>
    </w:p>
    <w:p>
      <w:pPr>
        <w:ind w:left="422"/>
        <w:spacing w:before="78" w:line="219" w:lineRule="auto"/>
        <w:rPr>
          <w:rFonts w:ascii="SimSun" w:hAnsi="SimSun" w:eastAsia="SimSun" w:cs="SimSun"/>
          <w:sz w:val="24"/>
          <w:szCs w:val="24"/>
        </w:rPr>
      </w:pPr>
      <w:r>
        <w:rPr>
          <w:rFonts w:ascii="SimSun" w:hAnsi="SimSun" w:eastAsia="SimSun" w:cs="SimSun"/>
          <w:sz w:val="24"/>
          <w:szCs w:val="24"/>
          <w:b/>
          <w:bCs/>
          <w:spacing w:val="-3"/>
        </w:rPr>
        <w:t>30.投标文件内容不一致的修正</w:t>
      </w:r>
    </w:p>
    <w:p>
      <w:pPr>
        <w:ind w:left="849"/>
        <w:spacing w:before="20" w:line="218" w:lineRule="auto"/>
        <w:rPr>
          <w:rFonts w:ascii="SimSun" w:hAnsi="SimSun" w:eastAsia="SimSun" w:cs="SimSun"/>
          <w:sz w:val="24"/>
          <w:szCs w:val="24"/>
        </w:rPr>
      </w:pPr>
      <w:r>
        <w:rPr>
          <w:rFonts w:ascii="SimSun" w:hAnsi="SimSun" w:eastAsia="SimSun" w:cs="SimSun"/>
          <w:sz w:val="24"/>
          <w:szCs w:val="24"/>
          <w:spacing w:val="-1"/>
        </w:rPr>
        <w:t>30.1 投标文件报价出现前后不一致的，按照下列规定修正：</w:t>
      </w:r>
    </w:p>
    <w:p>
      <w:pPr>
        <w:ind w:left="366" w:right="1820" w:firstLine="520"/>
        <w:spacing w:before="185" w:line="361" w:lineRule="auto"/>
        <w:rPr>
          <w:rFonts w:ascii="SimSun" w:hAnsi="SimSun" w:eastAsia="SimSun" w:cs="SimSun"/>
          <w:sz w:val="24"/>
          <w:szCs w:val="24"/>
        </w:rPr>
      </w:pPr>
      <w:r>
        <w:rPr>
          <w:rFonts w:ascii="SimSun" w:hAnsi="SimSun" w:eastAsia="SimSun" w:cs="SimSun"/>
          <w:sz w:val="24"/>
          <w:szCs w:val="24"/>
          <w:spacing w:val="-2"/>
        </w:rPr>
        <w:t>(1)《开标记录表》报价与投标文件中报价不一致的，以《开标记录表》为</w:t>
      </w:r>
      <w:r>
        <w:rPr>
          <w:rFonts w:ascii="SimSun" w:hAnsi="SimSun" w:eastAsia="SimSun" w:cs="SimSun"/>
          <w:sz w:val="24"/>
          <w:szCs w:val="24"/>
          <w:spacing w:val="15"/>
        </w:rPr>
        <w:t xml:space="preserve"> </w:t>
      </w:r>
      <w:r>
        <w:rPr>
          <w:rFonts w:ascii="SimSun" w:hAnsi="SimSun" w:eastAsia="SimSun" w:cs="SimSun"/>
          <w:sz w:val="24"/>
          <w:szCs w:val="24"/>
          <w:spacing w:val="-6"/>
        </w:rPr>
        <w:t>准；</w:t>
      </w:r>
    </w:p>
    <w:p>
      <w:pPr>
        <w:spacing w:line="361" w:lineRule="auto"/>
        <w:sectPr>
          <w:footerReference w:type="default" r:id="rId58"/>
          <w:pgSz w:w="11900" w:h="16839"/>
          <w:pgMar w:top="1337" w:right="0" w:bottom="864" w:left="1444" w:header="949" w:footer="647" w:gutter="0"/>
        </w:sectPr>
        <w:rPr>
          <w:rFonts w:ascii="SimSun" w:hAnsi="SimSun" w:eastAsia="SimSun" w:cs="SimSun"/>
          <w:sz w:val="24"/>
          <w:szCs w:val="24"/>
        </w:rPr>
      </w:pPr>
    </w:p>
    <w:p>
      <w:pPr>
        <w:ind w:left="366" w:right="1801" w:firstLine="520"/>
        <w:spacing w:before="137" w:line="289" w:lineRule="auto"/>
        <w:rPr>
          <w:rFonts w:ascii="SimSun" w:hAnsi="SimSun" w:eastAsia="SimSun" w:cs="SimSun"/>
          <w:sz w:val="24"/>
          <w:szCs w:val="24"/>
        </w:rPr>
      </w:pPr>
      <w:r>
        <w:rPr>
          <w:rFonts w:ascii="SimSun" w:hAnsi="SimSun" w:eastAsia="SimSun" w:cs="SimSun"/>
          <w:sz w:val="24"/>
          <w:szCs w:val="24"/>
          <w:spacing w:val="-2"/>
        </w:rPr>
        <w:t>(2)单价金额小数点或者百分比有明显错位的，以《开标记录表》的总价为</w:t>
      </w:r>
      <w:r>
        <w:rPr>
          <w:rFonts w:ascii="SimSun" w:hAnsi="SimSun" w:eastAsia="SimSun" w:cs="SimSun"/>
          <w:sz w:val="24"/>
          <w:szCs w:val="24"/>
          <w:spacing w:val="15"/>
        </w:rPr>
        <w:t xml:space="preserve"> </w:t>
      </w:r>
      <w:r>
        <w:rPr>
          <w:rFonts w:ascii="SimSun" w:hAnsi="SimSun" w:eastAsia="SimSun" w:cs="SimSun"/>
          <w:sz w:val="24"/>
          <w:szCs w:val="24"/>
          <w:spacing w:val="-2"/>
        </w:rPr>
        <w:t>准，并修改单价；</w:t>
      </w:r>
    </w:p>
    <w:p>
      <w:pPr>
        <w:ind w:left="364" w:right="1841" w:firstLine="522"/>
        <w:spacing w:before="182" w:line="289" w:lineRule="auto"/>
        <w:rPr>
          <w:rFonts w:ascii="SimSun" w:hAnsi="SimSun" w:eastAsia="SimSun" w:cs="SimSun"/>
          <w:sz w:val="24"/>
          <w:szCs w:val="24"/>
        </w:rPr>
      </w:pPr>
      <w:r>
        <w:rPr>
          <w:rFonts w:ascii="SimSun" w:hAnsi="SimSun" w:eastAsia="SimSun" w:cs="SimSun"/>
          <w:sz w:val="24"/>
          <w:szCs w:val="24"/>
          <w:spacing w:val="-3"/>
        </w:rPr>
        <w:t>(3)总价金额与按单价汇总金额不一致的，以《开标记录表》的总价为准。</w:t>
      </w:r>
      <w:r>
        <w:rPr>
          <w:rFonts w:ascii="SimSun" w:hAnsi="SimSun" w:eastAsia="SimSun" w:cs="SimSun"/>
          <w:sz w:val="24"/>
          <w:szCs w:val="24"/>
          <w:spacing w:val="9"/>
        </w:rPr>
        <w:t xml:space="preserve"> </w:t>
      </w:r>
      <w:r>
        <w:rPr>
          <w:rFonts w:ascii="SimSun" w:hAnsi="SimSun" w:eastAsia="SimSun" w:cs="SimSun"/>
          <w:sz w:val="24"/>
          <w:szCs w:val="24"/>
        </w:rPr>
        <w:t>修正后的报价经投标人确认后产生约束力，投标人</w:t>
      </w:r>
      <w:r>
        <w:rPr>
          <w:rFonts w:ascii="SimSun" w:hAnsi="SimSun" w:eastAsia="SimSun" w:cs="SimSun"/>
          <w:sz w:val="24"/>
          <w:szCs w:val="24"/>
          <w:spacing w:val="-1"/>
        </w:rPr>
        <w:t>不确认的，其投标无效。</w:t>
      </w:r>
    </w:p>
    <w:p>
      <w:pPr>
        <w:ind w:left="365" w:right="1782" w:firstLine="483"/>
        <w:spacing w:before="182" w:line="362" w:lineRule="auto"/>
        <w:rPr>
          <w:rFonts w:ascii="SimSun" w:hAnsi="SimSun" w:eastAsia="SimSun" w:cs="SimSun"/>
          <w:sz w:val="24"/>
          <w:szCs w:val="24"/>
        </w:rPr>
      </w:pPr>
      <w:r>
        <w:rPr>
          <w:rFonts w:ascii="SimSun" w:hAnsi="SimSun" w:eastAsia="SimSun" w:cs="SimSun"/>
          <w:sz w:val="24"/>
          <w:szCs w:val="24"/>
          <w:spacing w:val="-2"/>
        </w:rPr>
        <w:t>30.2 除《投标人须知》第</w:t>
      </w:r>
      <w:r>
        <w:rPr>
          <w:rFonts w:ascii="SimSun" w:hAnsi="SimSun" w:eastAsia="SimSun" w:cs="SimSun"/>
          <w:sz w:val="24"/>
          <w:szCs w:val="24"/>
          <w:spacing w:val="-44"/>
        </w:rPr>
        <w:t xml:space="preserve"> </w:t>
      </w:r>
      <w:r>
        <w:rPr>
          <w:rFonts w:ascii="SimSun" w:hAnsi="SimSun" w:eastAsia="SimSun" w:cs="SimSun"/>
          <w:sz w:val="24"/>
          <w:szCs w:val="24"/>
          <w:spacing w:val="-2"/>
        </w:rPr>
        <w:t>31条规定的澄清、说明或者补正情形之外，《开</w:t>
      </w:r>
      <w:r>
        <w:rPr>
          <w:rFonts w:ascii="SimSun" w:hAnsi="SimSun" w:eastAsia="SimSun" w:cs="SimSun"/>
          <w:sz w:val="24"/>
          <w:szCs w:val="24"/>
        </w:rPr>
        <w:t xml:space="preserve"> </w:t>
      </w:r>
      <w:r>
        <w:rPr>
          <w:rFonts w:ascii="SimSun" w:hAnsi="SimSun" w:eastAsia="SimSun" w:cs="SimSun"/>
          <w:sz w:val="24"/>
          <w:szCs w:val="24"/>
        </w:rPr>
        <w:t>标记录表》内容与投标文件中相应内容不一致的</w:t>
      </w:r>
      <w:r>
        <w:rPr>
          <w:rFonts w:ascii="SimSun" w:hAnsi="SimSun" w:eastAsia="SimSun" w:cs="SimSun"/>
          <w:sz w:val="24"/>
          <w:szCs w:val="24"/>
          <w:spacing w:val="-1"/>
        </w:rPr>
        <w:t>，以《开标记录表》为准。</w:t>
      </w:r>
    </w:p>
    <w:p>
      <w:pPr>
        <w:ind w:left="422"/>
        <w:spacing w:before="165" w:line="219" w:lineRule="auto"/>
        <w:rPr>
          <w:rFonts w:ascii="SimSun" w:hAnsi="SimSun" w:eastAsia="SimSun" w:cs="SimSun"/>
          <w:sz w:val="24"/>
          <w:szCs w:val="24"/>
        </w:rPr>
      </w:pPr>
      <w:r>
        <w:rPr>
          <w:rFonts w:ascii="SimSun" w:hAnsi="SimSun" w:eastAsia="SimSun" w:cs="SimSun"/>
          <w:sz w:val="24"/>
          <w:szCs w:val="24"/>
          <w:b/>
          <w:bCs/>
          <w:spacing w:val="-3"/>
        </w:rPr>
        <w:t>31.投标文件的澄清、说明或者补正</w:t>
      </w:r>
    </w:p>
    <w:p>
      <w:pPr>
        <w:ind w:left="364" w:right="1782" w:firstLine="484"/>
        <w:spacing w:before="18" w:line="313" w:lineRule="auto"/>
        <w:rPr>
          <w:rFonts w:ascii="SimSun" w:hAnsi="SimSun" w:eastAsia="SimSun" w:cs="SimSun"/>
          <w:sz w:val="24"/>
          <w:szCs w:val="24"/>
        </w:rPr>
      </w:pPr>
      <w:r>
        <w:rPr>
          <w:rFonts w:ascii="SimSun" w:hAnsi="SimSun" w:eastAsia="SimSun" w:cs="SimSun"/>
          <w:sz w:val="24"/>
          <w:szCs w:val="24"/>
        </w:rPr>
        <w:t>31.1 对于投标文件中含义不明确、同</w:t>
      </w:r>
      <w:r>
        <w:rPr>
          <w:rFonts w:ascii="SimSun" w:hAnsi="SimSun" w:eastAsia="SimSun" w:cs="SimSun"/>
          <w:sz w:val="24"/>
          <w:szCs w:val="24"/>
          <w:spacing w:val="-1"/>
        </w:rPr>
        <w:t>类问题表述不一致或者有明显文字和</w:t>
      </w:r>
      <w:r>
        <w:rPr>
          <w:rFonts w:ascii="SimSun" w:hAnsi="SimSun" w:eastAsia="SimSun" w:cs="SimSun"/>
          <w:sz w:val="24"/>
          <w:szCs w:val="24"/>
        </w:rPr>
        <w:t xml:space="preserve"> </w:t>
      </w:r>
      <w:r>
        <w:rPr>
          <w:rFonts w:ascii="SimSun" w:hAnsi="SimSun" w:eastAsia="SimSun" w:cs="SimSun"/>
          <w:sz w:val="24"/>
          <w:szCs w:val="24"/>
          <w:spacing w:val="-3"/>
        </w:rPr>
        <w:t>计算错误的内容，评标委员会应当以书面形式要求投标人作出必</w:t>
      </w:r>
      <w:r>
        <w:rPr>
          <w:rFonts w:ascii="SimSun" w:hAnsi="SimSun" w:eastAsia="SimSun" w:cs="SimSun"/>
          <w:sz w:val="24"/>
          <w:szCs w:val="24"/>
          <w:spacing w:val="-4"/>
        </w:rPr>
        <w:t>要的澄清、说明</w:t>
      </w:r>
      <w:r>
        <w:rPr>
          <w:rFonts w:ascii="SimSun" w:hAnsi="SimSun" w:eastAsia="SimSun" w:cs="SimSun"/>
          <w:sz w:val="24"/>
          <w:szCs w:val="24"/>
        </w:rPr>
        <w:t xml:space="preserve"> </w:t>
      </w:r>
      <w:r>
        <w:rPr>
          <w:rFonts w:ascii="SimSun" w:hAnsi="SimSun" w:eastAsia="SimSun" w:cs="SimSun"/>
          <w:sz w:val="24"/>
          <w:szCs w:val="24"/>
          <w:spacing w:val="-2"/>
        </w:rPr>
        <w:t>或者补正。</w:t>
      </w:r>
    </w:p>
    <w:p>
      <w:pPr>
        <w:ind w:left="365" w:right="1801" w:firstLine="483"/>
        <w:spacing w:before="183" w:line="288" w:lineRule="auto"/>
        <w:rPr>
          <w:rFonts w:ascii="SimSun" w:hAnsi="SimSun" w:eastAsia="SimSun" w:cs="SimSun"/>
          <w:sz w:val="24"/>
          <w:szCs w:val="24"/>
        </w:rPr>
      </w:pPr>
      <w:r>
        <w:drawing>
          <wp:anchor distT="0" distB="0" distL="0" distR="0" simplePos="0" relativeHeight="251727872" behindDoc="1" locked="0" layoutInCell="1" allowOverlap="1">
            <wp:simplePos x="0" y="0"/>
            <wp:positionH relativeFrom="column">
              <wp:posOffset>6615684</wp:posOffset>
            </wp:positionH>
            <wp:positionV relativeFrom="paragraph">
              <wp:posOffset>604174</wp:posOffset>
            </wp:positionV>
            <wp:extent cx="11683" cy="24992"/>
            <wp:effectExtent l="0" t="0" r="0" b="0"/>
            <wp:wrapNone/>
            <wp:docPr id="52" name="IM 52"/>
            <wp:cNvGraphicFramePr/>
            <a:graphic>
              <a:graphicData uri="http://schemas.openxmlformats.org/drawingml/2006/picture">
                <pic:pic>
                  <pic:nvPicPr>
                    <pic:cNvPr id="52" name="IM 52"/>
                    <pic:cNvPicPr/>
                  </pic:nvPicPr>
                  <pic:blipFill>
                    <a:blip r:embed="rId62"/>
                    <a:stretch>
                      <a:fillRect/>
                    </a:stretch>
                  </pic:blipFill>
                  <pic:spPr>
                    <a:xfrm rot="0">
                      <a:off x="0" y="0"/>
                      <a:ext cx="11683" cy="24992"/>
                    </a:xfrm>
                    <a:prstGeom prst="rect">
                      <a:avLst/>
                    </a:prstGeom>
                  </pic:spPr>
                </pic:pic>
              </a:graphicData>
            </a:graphic>
          </wp:anchor>
        </w:drawing>
      </w:r>
      <w:r>
        <w:rPr>
          <w:rFonts w:ascii="SimSun" w:hAnsi="SimSun" w:eastAsia="SimSun" w:cs="SimSun"/>
          <w:sz w:val="24"/>
          <w:szCs w:val="24"/>
        </w:rPr>
        <w:t>31.2 投标人的澄清、说明或者补正应</w:t>
      </w:r>
      <w:r>
        <w:rPr>
          <w:rFonts w:ascii="SimSun" w:hAnsi="SimSun" w:eastAsia="SimSun" w:cs="SimSun"/>
          <w:sz w:val="24"/>
          <w:szCs w:val="24"/>
          <w:spacing w:val="-1"/>
        </w:rPr>
        <w:t>当按照采购人通知的时间和方式以书</w:t>
      </w:r>
      <w:r>
        <w:rPr>
          <w:rFonts w:ascii="SimSun" w:hAnsi="SimSun" w:eastAsia="SimSun" w:cs="SimSun"/>
          <w:sz w:val="24"/>
          <w:szCs w:val="24"/>
        </w:rPr>
        <w:t xml:space="preserve"> </w:t>
      </w:r>
      <w:r>
        <w:rPr>
          <w:rFonts w:ascii="SimSun" w:hAnsi="SimSun" w:eastAsia="SimSun" w:cs="SimSun"/>
          <w:sz w:val="24"/>
          <w:szCs w:val="24"/>
        </w:rPr>
        <w:t>面形式提交给采购人，并加盖公章，或者由法定代</w:t>
      </w:r>
      <w:r>
        <w:rPr>
          <w:rFonts w:ascii="SimSun" w:hAnsi="SimSun" w:eastAsia="SimSun" w:cs="SimSun"/>
          <w:sz w:val="24"/>
          <w:szCs w:val="24"/>
          <w:spacing w:val="-1"/>
        </w:rPr>
        <w:t>表人或其授权的代表签字。</w:t>
      </w:r>
    </w:p>
    <w:p>
      <w:pPr>
        <w:ind w:left="849"/>
        <w:spacing w:before="184" w:line="219" w:lineRule="auto"/>
        <w:rPr>
          <w:rFonts w:ascii="SimSun" w:hAnsi="SimSun" w:eastAsia="SimSun" w:cs="SimSun"/>
          <w:sz w:val="24"/>
          <w:szCs w:val="24"/>
        </w:rPr>
      </w:pPr>
      <w:r>
        <w:rPr>
          <w:rFonts w:ascii="SimSun" w:hAnsi="SimSun" w:eastAsia="SimSun" w:cs="SimSun"/>
          <w:sz w:val="24"/>
          <w:szCs w:val="24"/>
          <w:spacing w:val="-1"/>
        </w:rPr>
        <w:t>31.3 投标人的澄清、说明或者补正文件是其投标文件的组成部分。</w:t>
      </w:r>
    </w:p>
    <w:p>
      <w:pPr>
        <w:ind w:left="365" w:right="1801" w:firstLine="483"/>
        <w:spacing w:before="180" w:line="289" w:lineRule="auto"/>
        <w:rPr>
          <w:rFonts w:ascii="SimSun" w:hAnsi="SimSun" w:eastAsia="SimSun" w:cs="SimSun"/>
          <w:sz w:val="24"/>
          <w:szCs w:val="24"/>
        </w:rPr>
      </w:pPr>
      <w:r>
        <w:rPr>
          <w:rFonts w:ascii="SimSun" w:hAnsi="SimSun" w:eastAsia="SimSun" w:cs="SimSun"/>
          <w:sz w:val="24"/>
          <w:szCs w:val="24"/>
        </w:rPr>
        <w:t>31.4 投标人的澄清、说明或者补正不</w:t>
      </w:r>
      <w:r>
        <w:rPr>
          <w:rFonts w:ascii="SimSun" w:hAnsi="SimSun" w:eastAsia="SimSun" w:cs="SimSun"/>
          <w:sz w:val="24"/>
          <w:szCs w:val="24"/>
          <w:spacing w:val="-1"/>
        </w:rPr>
        <w:t>得超出投标文件的范围或者改变其投</w:t>
      </w:r>
      <w:r>
        <w:rPr>
          <w:rFonts w:ascii="SimSun" w:hAnsi="SimSun" w:eastAsia="SimSun" w:cs="SimSun"/>
          <w:sz w:val="24"/>
          <w:szCs w:val="24"/>
        </w:rPr>
        <w:t xml:space="preserve"> </w:t>
      </w:r>
      <w:r>
        <w:rPr>
          <w:rFonts w:ascii="SimSun" w:hAnsi="SimSun" w:eastAsia="SimSun" w:cs="SimSun"/>
          <w:sz w:val="24"/>
          <w:szCs w:val="24"/>
          <w:spacing w:val="-2"/>
        </w:rPr>
        <w:t>标文件的实质性内容。</w:t>
      </w:r>
    </w:p>
    <w:p>
      <w:pPr>
        <w:pStyle w:val="BodyText"/>
        <w:spacing w:line="273" w:lineRule="auto"/>
        <w:rPr/>
      </w:pPr>
      <w:r/>
    </w:p>
    <w:p>
      <w:pPr>
        <w:ind w:left="422"/>
        <w:spacing w:before="78" w:line="218" w:lineRule="auto"/>
        <w:rPr>
          <w:rFonts w:ascii="SimSun" w:hAnsi="SimSun" w:eastAsia="SimSun" w:cs="SimSun"/>
          <w:sz w:val="24"/>
          <w:szCs w:val="24"/>
        </w:rPr>
      </w:pPr>
      <w:r>
        <w:rPr>
          <w:rFonts w:ascii="SimSun" w:hAnsi="SimSun" w:eastAsia="SimSun" w:cs="SimSun"/>
          <w:sz w:val="24"/>
          <w:szCs w:val="24"/>
          <w:b/>
          <w:bCs/>
          <w:spacing w:val="-3"/>
        </w:rPr>
        <w:t>32.投标文件的评价与比较</w:t>
      </w:r>
    </w:p>
    <w:p>
      <w:pPr>
        <w:ind w:left="365" w:right="1801" w:firstLine="483"/>
        <w:spacing w:before="24" w:line="288" w:lineRule="auto"/>
        <w:rPr>
          <w:rFonts w:ascii="SimSun" w:hAnsi="SimSun" w:eastAsia="SimSun" w:cs="SimSun"/>
          <w:sz w:val="24"/>
          <w:szCs w:val="24"/>
        </w:rPr>
      </w:pPr>
      <w:r>
        <w:rPr>
          <w:rFonts w:ascii="SimSun" w:hAnsi="SimSun" w:eastAsia="SimSun" w:cs="SimSun"/>
          <w:sz w:val="24"/>
          <w:szCs w:val="24"/>
        </w:rPr>
        <w:t>32.1 评标委员会只对被确定为实质上</w:t>
      </w:r>
      <w:r>
        <w:rPr>
          <w:rFonts w:ascii="SimSun" w:hAnsi="SimSun" w:eastAsia="SimSun" w:cs="SimSun"/>
          <w:sz w:val="24"/>
          <w:szCs w:val="24"/>
          <w:spacing w:val="-1"/>
        </w:rPr>
        <w:t>响应招标文件要求的投标文件进行评</w:t>
      </w:r>
      <w:r>
        <w:rPr>
          <w:rFonts w:ascii="SimSun" w:hAnsi="SimSun" w:eastAsia="SimSun" w:cs="SimSun"/>
          <w:sz w:val="24"/>
          <w:szCs w:val="24"/>
        </w:rPr>
        <w:t xml:space="preserve"> </w:t>
      </w:r>
      <w:r>
        <w:rPr>
          <w:rFonts w:ascii="SimSun" w:hAnsi="SimSun" w:eastAsia="SimSun" w:cs="SimSun"/>
          <w:sz w:val="24"/>
          <w:szCs w:val="24"/>
          <w:spacing w:val="-3"/>
        </w:rPr>
        <w:t>价和比较。</w:t>
      </w:r>
    </w:p>
    <w:p>
      <w:pPr>
        <w:ind w:left="362" w:right="1801" w:firstLine="486"/>
        <w:spacing w:before="185" w:line="289" w:lineRule="auto"/>
        <w:rPr>
          <w:rFonts w:ascii="SimSun" w:hAnsi="SimSun" w:eastAsia="SimSun" w:cs="SimSun"/>
          <w:sz w:val="24"/>
          <w:szCs w:val="24"/>
        </w:rPr>
      </w:pPr>
      <w:r>
        <w:rPr>
          <w:rFonts w:ascii="SimSun" w:hAnsi="SimSun" w:eastAsia="SimSun" w:cs="SimSun"/>
          <w:sz w:val="24"/>
          <w:szCs w:val="24"/>
        </w:rPr>
        <w:t>32.2 评标委员会根据《评标方法与程</w:t>
      </w:r>
      <w:r>
        <w:rPr>
          <w:rFonts w:ascii="SimSun" w:hAnsi="SimSun" w:eastAsia="SimSun" w:cs="SimSun"/>
          <w:sz w:val="24"/>
          <w:szCs w:val="24"/>
          <w:spacing w:val="-1"/>
        </w:rPr>
        <w:t>序》中规定的方法进行评标，并向采</w:t>
      </w:r>
      <w:r>
        <w:rPr>
          <w:rFonts w:ascii="SimSun" w:hAnsi="SimSun" w:eastAsia="SimSun" w:cs="SimSun"/>
          <w:sz w:val="24"/>
          <w:szCs w:val="24"/>
        </w:rPr>
        <w:t xml:space="preserve"> </w:t>
      </w:r>
      <w:r>
        <w:rPr>
          <w:rFonts w:ascii="SimSun" w:hAnsi="SimSun" w:eastAsia="SimSun" w:cs="SimSun"/>
          <w:sz w:val="24"/>
          <w:szCs w:val="24"/>
          <w:spacing w:val="-1"/>
        </w:rPr>
        <w:t>购人提交书面评标报告和推荐中标候选人。</w:t>
      </w:r>
    </w:p>
    <w:p>
      <w:pPr>
        <w:pStyle w:val="BodyText"/>
        <w:spacing w:line="273" w:lineRule="auto"/>
        <w:rPr/>
      </w:pPr>
      <w:r/>
    </w:p>
    <w:p>
      <w:pPr>
        <w:ind w:left="422"/>
        <w:spacing w:before="78" w:line="220" w:lineRule="auto"/>
        <w:rPr>
          <w:rFonts w:ascii="SimSun" w:hAnsi="SimSun" w:eastAsia="SimSun" w:cs="SimSun"/>
          <w:sz w:val="24"/>
          <w:szCs w:val="24"/>
        </w:rPr>
      </w:pPr>
      <w:r>
        <w:rPr>
          <w:rFonts w:ascii="SimSun" w:hAnsi="SimSun" w:eastAsia="SimSun" w:cs="SimSun"/>
          <w:sz w:val="24"/>
          <w:szCs w:val="24"/>
          <w:b/>
          <w:bCs/>
          <w:spacing w:val="-4"/>
        </w:rPr>
        <w:t>33.评标的有关要求</w:t>
      </w:r>
    </w:p>
    <w:p>
      <w:pPr>
        <w:ind w:left="373" w:right="1801" w:firstLine="475"/>
        <w:spacing w:before="18" w:line="290" w:lineRule="auto"/>
        <w:rPr>
          <w:rFonts w:ascii="SimSun" w:hAnsi="SimSun" w:eastAsia="SimSun" w:cs="SimSun"/>
          <w:sz w:val="24"/>
          <w:szCs w:val="24"/>
        </w:rPr>
      </w:pPr>
      <w:r>
        <w:rPr>
          <w:rFonts w:ascii="SimSun" w:hAnsi="SimSun" w:eastAsia="SimSun" w:cs="SimSun"/>
          <w:sz w:val="24"/>
          <w:szCs w:val="24"/>
        </w:rPr>
        <w:t>33.1 评标委员会应当公平、公正、客</w:t>
      </w:r>
      <w:r>
        <w:rPr>
          <w:rFonts w:ascii="SimSun" w:hAnsi="SimSun" w:eastAsia="SimSun" w:cs="SimSun"/>
          <w:sz w:val="24"/>
          <w:szCs w:val="24"/>
          <w:spacing w:val="-1"/>
        </w:rPr>
        <w:t>观，不带任何倾向性，评标委员会成</w:t>
      </w:r>
      <w:r>
        <w:rPr>
          <w:rFonts w:ascii="SimSun" w:hAnsi="SimSun" w:eastAsia="SimSun" w:cs="SimSun"/>
          <w:sz w:val="24"/>
          <w:szCs w:val="24"/>
        </w:rPr>
        <w:t xml:space="preserve"> </w:t>
      </w:r>
      <w:r>
        <w:rPr>
          <w:rFonts w:ascii="SimSun" w:hAnsi="SimSun" w:eastAsia="SimSun" w:cs="SimSun"/>
          <w:sz w:val="24"/>
          <w:szCs w:val="24"/>
          <w:spacing w:val="-1"/>
        </w:rPr>
        <w:t>员及参与评标的有关工作人员不得私下与投标人接触。</w:t>
      </w:r>
    </w:p>
    <w:p>
      <w:pPr>
        <w:ind w:left="363" w:right="1801" w:firstLine="485"/>
        <w:spacing w:before="182" w:line="289" w:lineRule="auto"/>
        <w:rPr>
          <w:rFonts w:ascii="SimSun" w:hAnsi="SimSun" w:eastAsia="SimSun" w:cs="SimSun"/>
          <w:sz w:val="24"/>
          <w:szCs w:val="24"/>
        </w:rPr>
      </w:pPr>
      <w:r>
        <w:rPr>
          <w:rFonts w:ascii="SimSun" w:hAnsi="SimSun" w:eastAsia="SimSun" w:cs="SimSun"/>
          <w:sz w:val="24"/>
          <w:szCs w:val="24"/>
        </w:rPr>
        <w:t>33.2 评标过程严格保密。凡是属于审</w:t>
      </w:r>
      <w:r>
        <w:rPr>
          <w:rFonts w:ascii="SimSun" w:hAnsi="SimSun" w:eastAsia="SimSun" w:cs="SimSun"/>
          <w:sz w:val="24"/>
          <w:szCs w:val="24"/>
          <w:spacing w:val="-1"/>
        </w:rPr>
        <w:t>查、澄清、评价和比较有关的资料以</w:t>
      </w:r>
      <w:r>
        <w:rPr>
          <w:rFonts w:ascii="SimSun" w:hAnsi="SimSun" w:eastAsia="SimSun" w:cs="SimSun"/>
          <w:sz w:val="24"/>
          <w:szCs w:val="24"/>
        </w:rPr>
        <w:t xml:space="preserve"> </w:t>
      </w:r>
      <w:r>
        <w:rPr>
          <w:rFonts w:ascii="SimSun" w:hAnsi="SimSun" w:eastAsia="SimSun" w:cs="SimSun"/>
          <w:sz w:val="24"/>
          <w:szCs w:val="24"/>
        </w:rPr>
        <w:t>及授标建议等，所有知情人均不得向投标人或</w:t>
      </w:r>
      <w:r>
        <w:rPr>
          <w:rFonts w:ascii="SimSun" w:hAnsi="SimSun" w:eastAsia="SimSun" w:cs="SimSun"/>
          <w:sz w:val="24"/>
          <w:szCs w:val="24"/>
          <w:spacing w:val="-1"/>
        </w:rPr>
        <w:t>其他无关的人员透露。</w:t>
      </w:r>
    </w:p>
    <w:p>
      <w:pPr>
        <w:ind w:left="365" w:right="1782" w:firstLine="483"/>
        <w:spacing w:before="181" w:line="313" w:lineRule="auto"/>
        <w:rPr>
          <w:rFonts w:ascii="SimSun" w:hAnsi="SimSun" w:eastAsia="SimSun" w:cs="SimSun"/>
          <w:sz w:val="24"/>
          <w:szCs w:val="24"/>
        </w:rPr>
      </w:pPr>
      <w:r>
        <w:rPr>
          <w:rFonts w:ascii="SimSun" w:hAnsi="SimSun" w:eastAsia="SimSun" w:cs="SimSun"/>
          <w:sz w:val="24"/>
          <w:szCs w:val="24"/>
        </w:rPr>
        <w:t>33.3 任何单位和个人都不得干扰、影</w:t>
      </w:r>
      <w:r>
        <w:rPr>
          <w:rFonts w:ascii="SimSun" w:hAnsi="SimSun" w:eastAsia="SimSun" w:cs="SimSun"/>
          <w:sz w:val="24"/>
          <w:szCs w:val="24"/>
          <w:spacing w:val="-1"/>
        </w:rPr>
        <w:t>响评标活动的正常进行。投标人在评</w:t>
      </w:r>
      <w:r>
        <w:rPr>
          <w:rFonts w:ascii="SimSun" w:hAnsi="SimSun" w:eastAsia="SimSun" w:cs="SimSun"/>
          <w:sz w:val="24"/>
          <w:szCs w:val="24"/>
        </w:rPr>
        <w:t xml:space="preserve"> </w:t>
      </w:r>
      <w:r>
        <w:rPr>
          <w:rFonts w:ascii="SimSun" w:hAnsi="SimSun" w:eastAsia="SimSun" w:cs="SimSun"/>
          <w:sz w:val="24"/>
          <w:szCs w:val="24"/>
          <w:spacing w:val="-3"/>
        </w:rPr>
        <w:t>标过程中所进行的试图影响评标结果的一切不符合法律或招标</w:t>
      </w:r>
      <w:r>
        <w:rPr>
          <w:rFonts w:ascii="SimSun" w:hAnsi="SimSun" w:eastAsia="SimSun" w:cs="SimSun"/>
          <w:sz w:val="24"/>
          <w:szCs w:val="24"/>
          <w:spacing w:val="-4"/>
        </w:rPr>
        <w:t>规定的活动，都可</w:t>
      </w:r>
      <w:r>
        <w:rPr>
          <w:rFonts w:ascii="SimSun" w:hAnsi="SimSun" w:eastAsia="SimSun" w:cs="SimSun"/>
          <w:sz w:val="24"/>
          <w:szCs w:val="24"/>
        </w:rPr>
        <w:t xml:space="preserve"> </w:t>
      </w:r>
      <w:r>
        <w:rPr>
          <w:rFonts w:ascii="SimSun" w:hAnsi="SimSun" w:eastAsia="SimSun" w:cs="SimSun"/>
          <w:sz w:val="24"/>
          <w:szCs w:val="24"/>
          <w:spacing w:val="-2"/>
        </w:rPr>
        <w:t>能导致其投标被拒绝。</w:t>
      </w:r>
    </w:p>
    <w:p>
      <w:pPr>
        <w:ind w:left="849"/>
        <w:spacing w:before="180" w:line="219" w:lineRule="auto"/>
        <w:rPr>
          <w:rFonts w:ascii="SimSun" w:hAnsi="SimSun" w:eastAsia="SimSun" w:cs="SimSun"/>
          <w:sz w:val="24"/>
          <w:szCs w:val="24"/>
        </w:rPr>
      </w:pPr>
      <w:r>
        <w:rPr>
          <w:rFonts w:ascii="SimSun" w:hAnsi="SimSun" w:eastAsia="SimSun" w:cs="SimSun"/>
          <w:sz w:val="24"/>
          <w:szCs w:val="24"/>
          <w:spacing w:val="-1"/>
        </w:rPr>
        <w:t>33.4 采购人和评标委员会均无义务向投标人做出有关评标的任何解释。</w:t>
      </w:r>
    </w:p>
    <w:p>
      <w:pPr>
        <w:spacing w:line="219" w:lineRule="auto"/>
        <w:sectPr>
          <w:headerReference w:type="default" r:id="rId60"/>
          <w:footerReference w:type="default" r:id="rId61"/>
          <w:pgSz w:w="11900" w:h="16839"/>
          <w:pgMar w:top="1337" w:right="18" w:bottom="864" w:left="1444" w:header="949" w:footer="647" w:gutter="0"/>
        </w:sectPr>
        <w:rPr>
          <w:rFonts w:ascii="SimSun" w:hAnsi="SimSun" w:eastAsia="SimSun" w:cs="SimSun"/>
          <w:sz w:val="24"/>
          <w:szCs w:val="24"/>
        </w:rPr>
      </w:pPr>
    </w:p>
    <w:p>
      <w:pPr>
        <w:ind w:left="366"/>
        <w:spacing w:before="151" w:line="225" w:lineRule="auto"/>
        <w:rPr>
          <w:rFonts w:ascii="SimSun" w:hAnsi="SimSun" w:eastAsia="SimSun" w:cs="SimSun"/>
          <w:sz w:val="31"/>
          <w:szCs w:val="31"/>
        </w:rPr>
      </w:pPr>
      <w:r>
        <w:rPr>
          <w:rFonts w:ascii="SimSun" w:hAnsi="SimSun" w:eastAsia="SimSun" w:cs="SimSun"/>
          <w:sz w:val="31"/>
          <w:szCs w:val="31"/>
          <w:b/>
          <w:bCs/>
          <w:spacing w:val="4"/>
        </w:rPr>
        <w:t>七、定标</w:t>
      </w:r>
    </w:p>
    <w:p>
      <w:pPr>
        <w:pStyle w:val="BodyText"/>
        <w:spacing w:line="322" w:lineRule="auto"/>
        <w:rPr/>
      </w:pPr>
      <w:r/>
    </w:p>
    <w:p>
      <w:pPr>
        <w:ind w:left="422"/>
        <w:spacing w:before="78" w:line="220" w:lineRule="auto"/>
        <w:rPr>
          <w:rFonts w:ascii="SimSun" w:hAnsi="SimSun" w:eastAsia="SimSun" w:cs="SimSun"/>
          <w:sz w:val="24"/>
          <w:szCs w:val="24"/>
        </w:rPr>
      </w:pPr>
      <w:r>
        <w:rPr>
          <w:rFonts w:ascii="SimSun" w:hAnsi="SimSun" w:eastAsia="SimSun" w:cs="SimSun"/>
          <w:sz w:val="24"/>
          <w:szCs w:val="24"/>
          <w:b/>
          <w:bCs/>
          <w:spacing w:val="-4"/>
        </w:rPr>
        <w:t>34.确认中标人</w:t>
      </w:r>
    </w:p>
    <w:p>
      <w:pPr>
        <w:ind w:left="363" w:right="381" w:firstLine="495"/>
        <w:spacing w:before="18" w:line="360" w:lineRule="auto"/>
        <w:rPr>
          <w:rFonts w:ascii="SimSun" w:hAnsi="SimSun" w:eastAsia="SimSun" w:cs="SimSun"/>
          <w:sz w:val="24"/>
          <w:szCs w:val="24"/>
        </w:rPr>
      </w:pPr>
      <w:r>
        <w:rPr>
          <w:rFonts w:ascii="SimSun" w:hAnsi="SimSun" w:eastAsia="SimSun" w:cs="SimSun"/>
          <w:sz w:val="24"/>
          <w:szCs w:val="24"/>
          <w:spacing w:val="-2"/>
        </w:rPr>
        <w:t>除了《投标人须知》第</w:t>
      </w:r>
      <w:r>
        <w:rPr>
          <w:rFonts w:ascii="SimSun" w:hAnsi="SimSun" w:eastAsia="SimSun" w:cs="SimSun"/>
          <w:sz w:val="24"/>
          <w:szCs w:val="24"/>
          <w:spacing w:val="-30"/>
        </w:rPr>
        <w:t xml:space="preserve"> </w:t>
      </w:r>
      <w:r>
        <w:rPr>
          <w:rFonts w:ascii="SimSun" w:hAnsi="SimSun" w:eastAsia="SimSun" w:cs="SimSun"/>
          <w:sz w:val="24"/>
          <w:szCs w:val="24"/>
          <w:spacing w:val="-2"/>
        </w:rPr>
        <w:t>37</w:t>
      </w:r>
      <w:r>
        <w:rPr>
          <w:rFonts w:ascii="SimSun" w:hAnsi="SimSun" w:eastAsia="SimSun" w:cs="SimSun"/>
          <w:sz w:val="24"/>
          <w:szCs w:val="24"/>
          <w:spacing w:val="-49"/>
        </w:rPr>
        <w:t xml:space="preserve"> </w:t>
      </w:r>
      <w:r>
        <w:rPr>
          <w:rFonts w:ascii="SimSun" w:hAnsi="SimSun" w:eastAsia="SimSun" w:cs="SimSun"/>
          <w:sz w:val="24"/>
          <w:szCs w:val="24"/>
          <w:spacing w:val="-2"/>
        </w:rPr>
        <w:t>条规定的招标失败情况之外，采购人将根据评标</w:t>
      </w:r>
      <w:r>
        <w:rPr>
          <w:rFonts w:ascii="SimSun" w:hAnsi="SimSun" w:eastAsia="SimSun" w:cs="SimSun"/>
          <w:sz w:val="24"/>
          <w:szCs w:val="24"/>
        </w:rPr>
        <w:t xml:space="preserve"> </w:t>
      </w:r>
      <w:r>
        <w:rPr>
          <w:rFonts w:ascii="SimSun" w:hAnsi="SimSun" w:eastAsia="SimSun" w:cs="SimSun"/>
          <w:sz w:val="24"/>
          <w:szCs w:val="24"/>
        </w:rPr>
        <w:t>委员会推荐的中标候选人及排序情况，依法确认</w:t>
      </w:r>
      <w:r>
        <w:rPr>
          <w:rFonts w:ascii="SimSun" w:hAnsi="SimSun" w:eastAsia="SimSun" w:cs="SimSun"/>
          <w:sz w:val="24"/>
          <w:szCs w:val="24"/>
          <w:spacing w:val="-1"/>
        </w:rPr>
        <w:t>本采购项目的中标人。</w:t>
      </w:r>
    </w:p>
    <w:p>
      <w:pPr>
        <w:ind w:left="422"/>
        <w:spacing w:before="168" w:line="218" w:lineRule="auto"/>
        <w:rPr>
          <w:rFonts w:ascii="SimSun" w:hAnsi="SimSun" w:eastAsia="SimSun" w:cs="SimSun"/>
          <w:sz w:val="24"/>
          <w:szCs w:val="24"/>
        </w:rPr>
      </w:pPr>
      <w:r>
        <w:rPr>
          <w:rFonts w:ascii="SimSun" w:hAnsi="SimSun" w:eastAsia="SimSun" w:cs="SimSun"/>
          <w:sz w:val="24"/>
          <w:szCs w:val="24"/>
          <w:b/>
          <w:bCs/>
          <w:spacing w:val="-3"/>
        </w:rPr>
        <w:t>35.中标公告及中标和未中标通知</w:t>
      </w:r>
    </w:p>
    <w:p>
      <w:pPr>
        <w:ind w:left="383" w:right="381" w:firstLine="466"/>
        <w:spacing w:before="24" w:line="288" w:lineRule="auto"/>
        <w:rPr>
          <w:rFonts w:ascii="SimSun" w:hAnsi="SimSun" w:eastAsia="SimSun" w:cs="SimSun"/>
          <w:sz w:val="24"/>
          <w:szCs w:val="24"/>
        </w:rPr>
      </w:pPr>
      <w:r>
        <w:rPr>
          <w:rFonts w:ascii="SimSun" w:hAnsi="SimSun" w:eastAsia="SimSun" w:cs="SimSun"/>
          <w:sz w:val="24"/>
          <w:szCs w:val="24"/>
        </w:rPr>
        <w:t>35.1 采购人确认中标人后，采购人将</w:t>
      </w:r>
      <w:r>
        <w:rPr>
          <w:rFonts w:ascii="SimSun" w:hAnsi="SimSun" w:eastAsia="SimSun" w:cs="SimSun"/>
          <w:sz w:val="24"/>
          <w:szCs w:val="24"/>
          <w:spacing w:val="-1"/>
        </w:rPr>
        <w:t>在两个工作日内通过“上海政府采购</w:t>
      </w:r>
      <w:r>
        <w:rPr>
          <w:rFonts w:ascii="SimSun" w:hAnsi="SimSun" w:eastAsia="SimSun" w:cs="SimSun"/>
          <w:sz w:val="24"/>
          <w:szCs w:val="24"/>
        </w:rPr>
        <w:t xml:space="preserve"> </w:t>
      </w:r>
      <w:r>
        <w:rPr>
          <w:rFonts w:ascii="SimSun" w:hAnsi="SimSun" w:eastAsia="SimSun" w:cs="SimSun"/>
          <w:sz w:val="24"/>
          <w:szCs w:val="24"/>
          <w:spacing w:val="-3"/>
        </w:rPr>
        <w:t>网</w:t>
      </w:r>
      <w:r>
        <w:rPr>
          <w:rFonts w:ascii="SimSun" w:hAnsi="SimSun" w:eastAsia="SimSun" w:cs="SimSun"/>
          <w:sz w:val="24"/>
          <w:szCs w:val="24"/>
          <w:spacing w:val="-89"/>
        </w:rPr>
        <w:t xml:space="preserve"> </w:t>
      </w:r>
      <w:r>
        <w:rPr>
          <w:rFonts w:ascii="SimSun" w:hAnsi="SimSun" w:eastAsia="SimSun" w:cs="SimSun"/>
          <w:sz w:val="24"/>
          <w:szCs w:val="24"/>
          <w:spacing w:val="-3"/>
        </w:rPr>
        <w:t>”发布中标公告，公告期限为一个工作日。</w:t>
      </w:r>
    </w:p>
    <w:p>
      <w:pPr>
        <w:ind w:left="369" w:right="300" w:firstLine="480"/>
        <w:spacing w:before="186" w:line="312" w:lineRule="auto"/>
        <w:rPr>
          <w:rFonts w:ascii="SimSun" w:hAnsi="SimSun" w:eastAsia="SimSun" w:cs="SimSun"/>
          <w:sz w:val="24"/>
          <w:szCs w:val="24"/>
        </w:rPr>
      </w:pPr>
      <w:r>
        <w:rPr>
          <w:rFonts w:ascii="SimSun" w:hAnsi="SimSun" w:eastAsia="SimSun" w:cs="SimSun"/>
          <w:sz w:val="24"/>
          <w:szCs w:val="24"/>
          <w:spacing w:val="-6"/>
        </w:rPr>
        <w:t>35.2</w:t>
      </w:r>
      <w:r>
        <w:rPr>
          <w:rFonts w:ascii="SimSun" w:hAnsi="SimSun" w:eastAsia="SimSun" w:cs="SimSun"/>
          <w:sz w:val="24"/>
          <w:szCs w:val="24"/>
          <w:spacing w:val="35"/>
        </w:rPr>
        <w:t xml:space="preserve"> </w:t>
      </w:r>
      <w:r>
        <w:rPr>
          <w:rFonts w:ascii="SimSun" w:hAnsi="SimSun" w:eastAsia="SimSun" w:cs="SimSun"/>
          <w:sz w:val="24"/>
          <w:szCs w:val="24"/>
          <w:spacing w:val="-6"/>
        </w:rPr>
        <w:t>中标公告发布同时，采购人将向中标人发出《中标通知书》通知中标，</w:t>
      </w:r>
      <w:r>
        <w:rPr>
          <w:rFonts w:ascii="SimSun" w:hAnsi="SimSun" w:eastAsia="SimSun" w:cs="SimSun"/>
          <w:sz w:val="24"/>
          <w:szCs w:val="24"/>
        </w:rPr>
        <w:t xml:space="preserve"> </w:t>
      </w:r>
      <w:r>
        <w:rPr>
          <w:rFonts w:ascii="SimSun" w:hAnsi="SimSun" w:eastAsia="SimSun" w:cs="SimSun"/>
          <w:sz w:val="24"/>
          <w:szCs w:val="24"/>
          <w:spacing w:val="-3"/>
        </w:rPr>
        <w:t>向其他未中标人发出《中标结果通知书》。《中标通知</w:t>
      </w:r>
      <w:r>
        <w:rPr>
          <w:rFonts w:ascii="SimSun" w:hAnsi="SimSun" w:eastAsia="SimSun" w:cs="SimSun"/>
          <w:sz w:val="24"/>
          <w:szCs w:val="24"/>
          <w:spacing w:val="-4"/>
        </w:rPr>
        <w:t>书》对采购人和投标人均</w:t>
      </w:r>
      <w:r>
        <w:rPr>
          <w:rFonts w:ascii="SimSun" w:hAnsi="SimSun" w:eastAsia="SimSun" w:cs="SimSun"/>
          <w:sz w:val="24"/>
          <w:szCs w:val="24"/>
        </w:rPr>
        <w:t xml:space="preserve"> </w:t>
      </w:r>
      <w:r>
        <w:rPr>
          <w:rFonts w:ascii="SimSun" w:hAnsi="SimSun" w:eastAsia="SimSun" w:cs="SimSun"/>
          <w:sz w:val="24"/>
          <w:szCs w:val="24"/>
          <w:spacing w:val="-2"/>
        </w:rPr>
        <w:t>具有法律约束力。</w:t>
      </w:r>
    </w:p>
    <w:p>
      <w:pPr>
        <w:pStyle w:val="BodyText"/>
        <w:spacing w:line="274" w:lineRule="auto"/>
        <w:rPr/>
      </w:pPr>
      <w:r/>
    </w:p>
    <w:p>
      <w:pPr>
        <w:ind w:left="422"/>
        <w:spacing w:before="78" w:line="219" w:lineRule="auto"/>
        <w:rPr>
          <w:rFonts w:ascii="SimSun" w:hAnsi="SimSun" w:eastAsia="SimSun" w:cs="SimSun"/>
          <w:sz w:val="24"/>
          <w:szCs w:val="24"/>
        </w:rPr>
      </w:pPr>
      <w:r>
        <w:rPr>
          <w:rFonts w:ascii="SimSun" w:hAnsi="SimSun" w:eastAsia="SimSun" w:cs="SimSun"/>
          <w:sz w:val="24"/>
          <w:szCs w:val="24"/>
          <w:b/>
          <w:bCs/>
          <w:spacing w:val="-4"/>
        </w:rPr>
        <w:t>36.投标文件的处理</w:t>
      </w:r>
    </w:p>
    <w:p>
      <w:pPr>
        <w:ind w:left="366" w:right="381" w:firstLine="478"/>
        <w:spacing w:before="20" w:line="362" w:lineRule="auto"/>
        <w:rPr>
          <w:rFonts w:ascii="SimSun" w:hAnsi="SimSun" w:eastAsia="SimSun" w:cs="SimSun"/>
          <w:sz w:val="24"/>
          <w:szCs w:val="24"/>
        </w:rPr>
      </w:pPr>
      <w:r>
        <w:rPr>
          <w:rFonts w:ascii="SimSun" w:hAnsi="SimSun" w:eastAsia="SimSun" w:cs="SimSun"/>
          <w:sz w:val="24"/>
          <w:szCs w:val="24"/>
        </w:rPr>
        <w:t>所有在开标会上被接受的投标文件都将作为档案保</w:t>
      </w:r>
      <w:r>
        <w:rPr>
          <w:rFonts w:ascii="SimSun" w:hAnsi="SimSun" w:eastAsia="SimSun" w:cs="SimSun"/>
          <w:sz w:val="24"/>
          <w:szCs w:val="24"/>
          <w:spacing w:val="-1"/>
        </w:rPr>
        <w:t>存,不论中标与否，采购</w:t>
      </w:r>
      <w:r>
        <w:rPr>
          <w:rFonts w:ascii="SimSun" w:hAnsi="SimSun" w:eastAsia="SimSun" w:cs="SimSun"/>
          <w:sz w:val="24"/>
          <w:szCs w:val="24"/>
        </w:rPr>
        <w:t xml:space="preserve"> </w:t>
      </w:r>
      <w:r>
        <w:rPr>
          <w:rFonts w:ascii="SimSun" w:hAnsi="SimSun" w:eastAsia="SimSun" w:cs="SimSun"/>
          <w:sz w:val="24"/>
          <w:szCs w:val="24"/>
          <w:spacing w:val="-2"/>
        </w:rPr>
        <w:t>人均不退回投标文件。</w:t>
      </w:r>
    </w:p>
    <w:p>
      <w:pPr>
        <w:ind w:left="422"/>
        <w:spacing w:before="163" w:line="219" w:lineRule="auto"/>
        <w:rPr>
          <w:rFonts w:ascii="SimSun" w:hAnsi="SimSun" w:eastAsia="SimSun" w:cs="SimSun"/>
          <w:sz w:val="24"/>
          <w:szCs w:val="24"/>
        </w:rPr>
      </w:pPr>
      <w:r>
        <w:rPr>
          <w:rFonts w:ascii="SimSun" w:hAnsi="SimSun" w:eastAsia="SimSun" w:cs="SimSun"/>
          <w:sz w:val="24"/>
          <w:szCs w:val="24"/>
          <w:b/>
          <w:bCs/>
          <w:spacing w:val="-5"/>
        </w:rPr>
        <w:t>37.招标失败</w:t>
      </w:r>
    </w:p>
    <w:p>
      <w:pPr>
        <w:ind w:left="365" w:right="127" w:firstLine="478"/>
        <w:spacing w:before="24" w:line="359" w:lineRule="auto"/>
        <w:rPr>
          <w:rFonts w:ascii="SimSun" w:hAnsi="SimSun" w:eastAsia="SimSun" w:cs="SimSun"/>
          <w:sz w:val="24"/>
          <w:szCs w:val="24"/>
        </w:rPr>
      </w:pPr>
      <w:r>
        <w:rPr>
          <w:rFonts w:ascii="SimSun" w:hAnsi="SimSun" w:eastAsia="SimSun" w:cs="SimSun"/>
          <w:sz w:val="24"/>
          <w:szCs w:val="24"/>
          <w:spacing w:val="-3"/>
        </w:rPr>
        <w:t>在投标截止后，参加投标的投标人不足三家；在</w:t>
      </w:r>
      <w:r>
        <w:rPr>
          <w:rFonts w:ascii="SimSun" w:hAnsi="SimSun" w:eastAsia="SimSun" w:cs="SimSun"/>
          <w:sz w:val="24"/>
          <w:szCs w:val="24"/>
          <w:spacing w:val="-4"/>
        </w:rPr>
        <w:t>资格审查时，发现符合资格</w:t>
      </w:r>
      <w:r>
        <w:rPr>
          <w:rFonts w:ascii="SimSun" w:hAnsi="SimSun" w:eastAsia="SimSun" w:cs="SimSun"/>
          <w:sz w:val="24"/>
          <w:szCs w:val="24"/>
        </w:rPr>
        <w:t xml:space="preserve">   </w:t>
      </w:r>
      <w:r>
        <w:rPr>
          <w:rFonts w:ascii="SimSun" w:hAnsi="SimSun" w:eastAsia="SimSun" w:cs="SimSun"/>
          <w:sz w:val="24"/>
          <w:szCs w:val="24"/>
          <w:spacing w:val="-3"/>
        </w:rPr>
        <w:t>条件的投标人不足三家的；或者在评标时，发现对招标文件做</w:t>
      </w:r>
      <w:r>
        <w:rPr>
          <w:rFonts w:ascii="SimSun" w:hAnsi="SimSun" w:eastAsia="SimSun" w:cs="SimSun"/>
          <w:sz w:val="24"/>
          <w:szCs w:val="24"/>
          <w:spacing w:val="-4"/>
        </w:rPr>
        <w:t>出实质性响应的投</w:t>
      </w:r>
      <w:r>
        <w:rPr>
          <w:rFonts w:ascii="SimSun" w:hAnsi="SimSun" w:eastAsia="SimSun" w:cs="SimSun"/>
          <w:sz w:val="24"/>
          <w:szCs w:val="24"/>
        </w:rPr>
        <w:t xml:space="preserve">   </w:t>
      </w:r>
      <w:r>
        <w:rPr>
          <w:rFonts w:ascii="SimSun" w:hAnsi="SimSun" w:eastAsia="SimSun" w:cs="SimSun"/>
          <w:sz w:val="24"/>
          <w:szCs w:val="24"/>
          <w:spacing w:val="-4"/>
        </w:rPr>
        <w:t>标人不足三家，评标委员会确定为招标失败的，采购人将通过“上海</w:t>
      </w:r>
      <w:r>
        <w:rPr>
          <w:rFonts w:ascii="SimSun" w:hAnsi="SimSun" w:eastAsia="SimSun" w:cs="SimSun"/>
          <w:sz w:val="24"/>
          <w:szCs w:val="24"/>
          <w:spacing w:val="-5"/>
        </w:rPr>
        <w:t>政府采购网</w:t>
      </w:r>
      <w:r>
        <w:rPr>
          <w:rFonts w:ascii="SimSun" w:hAnsi="SimSun" w:eastAsia="SimSun" w:cs="SimSun"/>
          <w:sz w:val="24"/>
          <w:szCs w:val="24"/>
          <w:spacing w:val="-88"/>
        </w:rPr>
        <w:t xml:space="preserve"> </w:t>
      </w:r>
      <w:r>
        <w:rPr>
          <w:rFonts w:ascii="SimSun" w:hAnsi="SimSun" w:eastAsia="SimSun" w:cs="SimSun"/>
          <w:sz w:val="24"/>
          <w:szCs w:val="24"/>
          <w:spacing w:val="-5"/>
        </w:rPr>
        <w:t>”</w:t>
      </w:r>
      <w:r>
        <w:rPr>
          <w:rFonts w:ascii="SimSun" w:hAnsi="SimSun" w:eastAsia="SimSun" w:cs="SimSun"/>
          <w:sz w:val="24"/>
          <w:szCs w:val="24"/>
        </w:rPr>
        <w:t xml:space="preserve"> </w:t>
      </w:r>
      <w:r>
        <w:rPr>
          <w:rFonts w:ascii="SimSun" w:hAnsi="SimSun" w:eastAsia="SimSun" w:cs="SimSun"/>
          <w:sz w:val="24"/>
          <w:szCs w:val="24"/>
          <w:spacing w:val="-2"/>
        </w:rPr>
        <w:t>发布招标失败公告。</w:t>
      </w:r>
    </w:p>
    <w:p>
      <w:pPr>
        <w:ind w:left="372"/>
        <w:spacing w:before="13" w:line="225" w:lineRule="auto"/>
        <w:rPr>
          <w:rFonts w:ascii="SimSun" w:hAnsi="SimSun" w:eastAsia="SimSun" w:cs="SimSun"/>
          <w:sz w:val="31"/>
          <w:szCs w:val="31"/>
        </w:rPr>
      </w:pPr>
      <w:r>
        <w:rPr>
          <w:rFonts w:ascii="SimSun" w:hAnsi="SimSun" w:eastAsia="SimSun" w:cs="SimSun"/>
          <w:sz w:val="31"/>
          <w:szCs w:val="31"/>
          <w:b/>
          <w:bCs/>
          <w:spacing w:val="4"/>
        </w:rPr>
        <w:t>八、授予合同</w:t>
      </w:r>
    </w:p>
    <w:p>
      <w:pPr>
        <w:pStyle w:val="BodyText"/>
        <w:spacing w:line="319" w:lineRule="auto"/>
        <w:rPr/>
      </w:pPr>
      <w:r/>
    </w:p>
    <w:p>
      <w:pPr>
        <w:ind w:left="422"/>
        <w:spacing w:before="78" w:line="221" w:lineRule="auto"/>
        <w:rPr>
          <w:rFonts w:ascii="SimSun" w:hAnsi="SimSun" w:eastAsia="SimSun" w:cs="SimSun"/>
          <w:sz w:val="24"/>
          <w:szCs w:val="24"/>
        </w:rPr>
      </w:pPr>
      <w:r>
        <w:rPr>
          <w:rFonts w:ascii="SimSun" w:hAnsi="SimSun" w:eastAsia="SimSun" w:cs="SimSun"/>
          <w:sz w:val="24"/>
          <w:szCs w:val="24"/>
          <w:b/>
          <w:bCs/>
          <w:spacing w:val="-5"/>
        </w:rPr>
        <w:t>38.合同授予</w:t>
      </w:r>
    </w:p>
    <w:p>
      <w:pPr>
        <w:ind w:left="858"/>
        <w:spacing w:before="20" w:line="219" w:lineRule="auto"/>
        <w:rPr>
          <w:rFonts w:ascii="SimSun" w:hAnsi="SimSun" w:eastAsia="SimSun" w:cs="SimSun"/>
          <w:sz w:val="24"/>
          <w:szCs w:val="24"/>
        </w:rPr>
      </w:pPr>
      <w:r>
        <w:rPr>
          <w:rFonts w:ascii="SimSun" w:hAnsi="SimSun" w:eastAsia="SimSun" w:cs="SimSun"/>
          <w:sz w:val="24"/>
          <w:szCs w:val="24"/>
          <w:spacing w:val="-7"/>
        </w:rPr>
        <w:t>除了中标人无法履行合同义务之外，采购人将把合同授予根</w:t>
      </w:r>
      <w:r>
        <w:rPr>
          <w:rFonts w:ascii="SimSun" w:hAnsi="SimSun" w:eastAsia="SimSun" w:cs="SimSun"/>
          <w:sz w:val="24"/>
          <w:szCs w:val="24"/>
          <w:spacing w:val="-8"/>
        </w:rPr>
        <w:t>据《投标人须知》</w:t>
      </w:r>
    </w:p>
    <w:p>
      <w:pPr>
        <w:ind w:left="364"/>
        <w:spacing w:before="182" w:line="219" w:lineRule="auto"/>
        <w:rPr>
          <w:rFonts w:ascii="SimSun" w:hAnsi="SimSun" w:eastAsia="SimSun" w:cs="SimSun"/>
          <w:sz w:val="24"/>
          <w:szCs w:val="24"/>
        </w:rPr>
      </w:pPr>
      <w:r>
        <w:rPr>
          <w:rFonts w:ascii="SimSun" w:hAnsi="SimSun" w:eastAsia="SimSun" w:cs="SimSun"/>
          <w:sz w:val="24"/>
          <w:szCs w:val="24"/>
          <w:spacing w:val="-3"/>
        </w:rPr>
        <w:t>第</w:t>
      </w:r>
      <w:r>
        <w:rPr>
          <w:rFonts w:ascii="SimSun" w:hAnsi="SimSun" w:eastAsia="SimSun" w:cs="SimSun"/>
          <w:sz w:val="24"/>
          <w:szCs w:val="24"/>
          <w:spacing w:val="-40"/>
        </w:rPr>
        <w:t xml:space="preserve"> </w:t>
      </w:r>
      <w:r>
        <w:rPr>
          <w:rFonts w:ascii="SimSun" w:hAnsi="SimSun" w:eastAsia="SimSun" w:cs="SimSun"/>
          <w:sz w:val="24"/>
          <w:szCs w:val="24"/>
          <w:spacing w:val="-3"/>
        </w:rPr>
        <w:t>34</w:t>
      </w:r>
      <w:r>
        <w:rPr>
          <w:rFonts w:ascii="SimSun" w:hAnsi="SimSun" w:eastAsia="SimSun" w:cs="SimSun"/>
          <w:sz w:val="24"/>
          <w:szCs w:val="24"/>
          <w:spacing w:val="-49"/>
        </w:rPr>
        <w:t xml:space="preserve"> </w:t>
      </w:r>
      <w:r>
        <w:rPr>
          <w:rFonts w:ascii="SimSun" w:hAnsi="SimSun" w:eastAsia="SimSun" w:cs="SimSun"/>
          <w:sz w:val="24"/>
          <w:szCs w:val="24"/>
          <w:spacing w:val="-3"/>
        </w:rPr>
        <w:t>条规定所确定的中标人。</w:t>
      </w:r>
    </w:p>
    <w:p>
      <w:pPr>
        <w:pStyle w:val="BodyText"/>
        <w:spacing w:line="273" w:lineRule="auto"/>
        <w:rPr/>
      </w:pPr>
      <w:r/>
    </w:p>
    <w:p>
      <w:pPr>
        <w:ind w:left="422"/>
        <w:spacing w:before="78" w:line="220" w:lineRule="auto"/>
        <w:rPr>
          <w:rFonts w:ascii="SimSun" w:hAnsi="SimSun" w:eastAsia="SimSun" w:cs="SimSun"/>
          <w:sz w:val="24"/>
          <w:szCs w:val="24"/>
        </w:rPr>
      </w:pPr>
      <w:r>
        <w:rPr>
          <w:rFonts w:ascii="SimSun" w:hAnsi="SimSun" w:eastAsia="SimSun" w:cs="SimSun"/>
          <w:sz w:val="24"/>
          <w:szCs w:val="24"/>
          <w:b/>
          <w:bCs/>
          <w:spacing w:val="-4"/>
        </w:rPr>
        <w:t>39.履约保证金</w:t>
      </w:r>
    </w:p>
    <w:p>
      <w:pPr>
        <w:ind w:left="366" w:right="381" w:firstLine="482"/>
        <w:spacing w:before="18" w:line="290" w:lineRule="auto"/>
        <w:rPr>
          <w:rFonts w:ascii="SimSun" w:hAnsi="SimSun" w:eastAsia="SimSun" w:cs="SimSun"/>
          <w:sz w:val="24"/>
          <w:szCs w:val="24"/>
        </w:rPr>
      </w:pPr>
      <w:r>
        <w:rPr>
          <w:rFonts w:ascii="SimSun" w:hAnsi="SimSun" w:eastAsia="SimSun" w:cs="SimSun"/>
          <w:sz w:val="24"/>
          <w:szCs w:val="24"/>
        </w:rPr>
        <w:t>39.1 在签订合同前，中标人应当按照</w:t>
      </w:r>
      <w:r>
        <w:rPr>
          <w:rFonts w:ascii="SimSun" w:hAnsi="SimSun" w:eastAsia="SimSun" w:cs="SimSun"/>
          <w:sz w:val="24"/>
          <w:szCs w:val="24"/>
          <w:spacing w:val="-1"/>
        </w:rPr>
        <w:t>投标人须知前附表中规定的履约保证</w:t>
      </w:r>
      <w:r>
        <w:rPr>
          <w:rFonts w:ascii="SimSun" w:hAnsi="SimSun" w:eastAsia="SimSun" w:cs="SimSun"/>
          <w:sz w:val="24"/>
          <w:szCs w:val="24"/>
        </w:rPr>
        <w:t xml:space="preserve"> </w:t>
      </w:r>
      <w:r>
        <w:rPr>
          <w:rFonts w:ascii="SimSun" w:hAnsi="SimSun" w:eastAsia="SimSun" w:cs="SimSun"/>
          <w:sz w:val="24"/>
          <w:szCs w:val="24"/>
          <w:spacing w:val="-1"/>
        </w:rPr>
        <w:t>金的金额和形式向招标人递交履约保证金。</w:t>
      </w:r>
    </w:p>
    <w:p>
      <w:pPr>
        <w:ind w:left="363" w:right="362" w:firstLine="485"/>
        <w:spacing w:before="181" w:line="313" w:lineRule="auto"/>
        <w:rPr>
          <w:rFonts w:ascii="SimSun" w:hAnsi="SimSun" w:eastAsia="SimSun" w:cs="SimSun"/>
          <w:sz w:val="24"/>
          <w:szCs w:val="24"/>
        </w:rPr>
      </w:pPr>
      <w:r>
        <w:rPr>
          <w:rFonts w:ascii="SimSun" w:hAnsi="SimSun" w:eastAsia="SimSun" w:cs="SimSun"/>
          <w:sz w:val="24"/>
          <w:szCs w:val="24"/>
          <w:spacing w:val="-1"/>
        </w:rPr>
        <w:t>39.2</w:t>
      </w:r>
      <w:r>
        <w:rPr>
          <w:rFonts w:ascii="SimSun" w:hAnsi="SimSun" w:eastAsia="SimSun" w:cs="SimSun"/>
          <w:sz w:val="24"/>
          <w:szCs w:val="24"/>
          <w:spacing w:val="32"/>
        </w:rPr>
        <w:t xml:space="preserve"> </w:t>
      </w:r>
      <w:r>
        <w:rPr>
          <w:rFonts w:ascii="SimSun" w:hAnsi="SimSun" w:eastAsia="SimSun" w:cs="SimSun"/>
          <w:sz w:val="24"/>
          <w:szCs w:val="24"/>
          <w:spacing w:val="-1"/>
        </w:rPr>
        <w:t>中标人不能按照招标文件要求递交履</w:t>
      </w:r>
      <w:r>
        <w:rPr>
          <w:rFonts w:ascii="SimSun" w:hAnsi="SimSun" w:eastAsia="SimSun" w:cs="SimSun"/>
          <w:sz w:val="24"/>
          <w:szCs w:val="24"/>
          <w:spacing w:val="-2"/>
        </w:rPr>
        <w:t>约担保的，视为放弃中标，其投</w:t>
      </w:r>
      <w:r>
        <w:rPr>
          <w:rFonts w:ascii="SimSun" w:hAnsi="SimSun" w:eastAsia="SimSun" w:cs="SimSun"/>
          <w:sz w:val="24"/>
          <w:szCs w:val="24"/>
        </w:rPr>
        <w:t xml:space="preserve"> </w:t>
      </w:r>
      <w:r>
        <w:rPr>
          <w:rFonts w:ascii="SimSun" w:hAnsi="SimSun" w:eastAsia="SimSun" w:cs="SimSun"/>
          <w:sz w:val="24"/>
          <w:szCs w:val="24"/>
          <w:spacing w:val="-3"/>
        </w:rPr>
        <w:t>标保证金不予退还，给招标人造成的损失超过投标保证金数额的，</w:t>
      </w:r>
      <w:r>
        <w:rPr>
          <w:rFonts w:ascii="SimSun" w:hAnsi="SimSun" w:eastAsia="SimSun" w:cs="SimSun"/>
          <w:sz w:val="24"/>
          <w:szCs w:val="24"/>
          <w:spacing w:val="-4"/>
        </w:rPr>
        <w:t>中标人还应当</w:t>
      </w:r>
      <w:r>
        <w:rPr>
          <w:rFonts w:ascii="SimSun" w:hAnsi="SimSun" w:eastAsia="SimSun" w:cs="SimSun"/>
          <w:sz w:val="24"/>
          <w:szCs w:val="24"/>
        </w:rPr>
        <w:t xml:space="preserve"> </w:t>
      </w:r>
      <w:r>
        <w:rPr>
          <w:rFonts w:ascii="SimSun" w:hAnsi="SimSun" w:eastAsia="SimSun" w:cs="SimSun"/>
          <w:sz w:val="24"/>
          <w:szCs w:val="24"/>
          <w:spacing w:val="-1"/>
        </w:rPr>
        <w:t>对超过部分予以赔偿。</w:t>
      </w:r>
    </w:p>
    <w:p>
      <w:pPr>
        <w:pStyle w:val="BodyText"/>
        <w:spacing w:line="271" w:lineRule="auto"/>
        <w:rPr/>
      </w:pPr>
      <w:r/>
    </w:p>
    <w:p>
      <w:pPr>
        <w:ind w:left="416"/>
        <w:spacing w:before="79" w:line="221" w:lineRule="auto"/>
        <w:rPr>
          <w:rFonts w:ascii="SimSun" w:hAnsi="SimSun" w:eastAsia="SimSun" w:cs="SimSun"/>
          <w:sz w:val="24"/>
          <w:szCs w:val="24"/>
        </w:rPr>
      </w:pPr>
      <w:r>
        <w:rPr>
          <w:rFonts w:ascii="SimSun" w:hAnsi="SimSun" w:eastAsia="SimSun" w:cs="SimSun"/>
          <w:sz w:val="24"/>
          <w:szCs w:val="24"/>
          <w:b/>
          <w:bCs/>
          <w:spacing w:val="-4"/>
        </w:rPr>
        <w:t>40.签订合同</w:t>
      </w:r>
    </w:p>
    <w:p>
      <w:pPr>
        <w:spacing w:line="221" w:lineRule="auto"/>
        <w:sectPr>
          <w:headerReference w:type="default" r:id="rId63"/>
          <w:footerReference w:type="default" r:id="rId64"/>
          <w:pgSz w:w="11900" w:h="16839"/>
          <w:pgMar w:top="1337" w:right="1438" w:bottom="864" w:left="1444" w:header="949" w:footer="647" w:gutter="0"/>
        </w:sectPr>
        <w:rPr>
          <w:rFonts w:ascii="SimSun" w:hAnsi="SimSun" w:eastAsia="SimSun" w:cs="SimSun"/>
          <w:sz w:val="24"/>
          <w:szCs w:val="24"/>
        </w:rPr>
      </w:pPr>
    </w:p>
    <w:p>
      <w:pPr>
        <w:ind w:left="388" w:right="1783" w:firstLine="479"/>
        <w:spacing w:before="137" w:line="363" w:lineRule="auto"/>
        <w:rPr>
          <w:rFonts w:ascii="SimSun" w:hAnsi="SimSun" w:eastAsia="SimSun" w:cs="SimSun"/>
          <w:sz w:val="24"/>
          <w:szCs w:val="24"/>
        </w:rPr>
      </w:pPr>
      <w:r>
        <w:rPr>
          <w:rFonts w:ascii="SimSun" w:hAnsi="SimSun" w:eastAsia="SimSun" w:cs="SimSun"/>
          <w:sz w:val="24"/>
          <w:szCs w:val="24"/>
          <w:spacing w:val="-3"/>
        </w:rPr>
        <w:t>中标人与采购人应当在《中标通知书》发出之日起</w:t>
      </w:r>
      <w:r>
        <w:rPr>
          <w:rFonts w:ascii="SimSun" w:hAnsi="SimSun" w:eastAsia="SimSun" w:cs="SimSun"/>
          <w:sz w:val="24"/>
          <w:szCs w:val="24"/>
          <w:spacing w:val="-45"/>
        </w:rPr>
        <w:t xml:space="preserve"> </w:t>
      </w:r>
      <w:r>
        <w:rPr>
          <w:rFonts w:ascii="SimSun" w:hAnsi="SimSun" w:eastAsia="SimSun" w:cs="SimSun"/>
          <w:sz w:val="24"/>
          <w:szCs w:val="24"/>
          <w:spacing w:val="-3"/>
        </w:rPr>
        <w:t>30 日内签</w:t>
      </w:r>
      <w:r>
        <w:rPr>
          <w:rFonts w:ascii="SimSun" w:hAnsi="SimSun" w:eastAsia="SimSun" w:cs="SimSun"/>
          <w:sz w:val="24"/>
          <w:szCs w:val="24"/>
          <w:spacing w:val="-4"/>
        </w:rPr>
        <w:t>订政府采购合</w:t>
      </w:r>
      <w:r>
        <w:rPr>
          <w:rFonts w:ascii="SimSun" w:hAnsi="SimSun" w:eastAsia="SimSun" w:cs="SimSun"/>
          <w:sz w:val="24"/>
          <w:szCs w:val="24"/>
        </w:rPr>
        <w:t xml:space="preserve"> </w:t>
      </w:r>
      <w:r>
        <w:rPr>
          <w:rFonts w:ascii="SimSun" w:hAnsi="SimSun" w:eastAsia="SimSun" w:cs="SimSun"/>
          <w:sz w:val="24"/>
          <w:szCs w:val="24"/>
          <w:spacing w:val="-17"/>
        </w:rPr>
        <w:t>同。</w:t>
      </w:r>
    </w:p>
    <w:p>
      <w:pPr>
        <w:ind w:left="416"/>
        <w:spacing w:before="159" w:line="219" w:lineRule="auto"/>
        <w:rPr>
          <w:rFonts w:ascii="SimSun" w:hAnsi="SimSun" w:eastAsia="SimSun" w:cs="SimSun"/>
          <w:sz w:val="24"/>
          <w:szCs w:val="24"/>
        </w:rPr>
      </w:pPr>
      <w:r>
        <w:rPr>
          <w:rFonts w:ascii="SimSun" w:hAnsi="SimSun" w:eastAsia="SimSun" w:cs="SimSun"/>
          <w:sz w:val="24"/>
          <w:szCs w:val="24"/>
          <w:b/>
          <w:bCs/>
          <w:spacing w:val="-3"/>
        </w:rPr>
        <w:t>41.政府采购政策功能</w:t>
      </w:r>
    </w:p>
    <w:p>
      <w:pPr>
        <w:ind w:left="366" w:right="1683" w:firstLine="477"/>
        <w:spacing w:before="24" w:line="288" w:lineRule="auto"/>
        <w:rPr>
          <w:rFonts w:ascii="SimSun" w:hAnsi="SimSun" w:eastAsia="SimSun" w:cs="SimSun"/>
          <w:sz w:val="24"/>
          <w:szCs w:val="24"/>
        </w:rPr>
      </w:pPr>
      <w:r>
        <w:rPr>
          <w:rFonts w:ascii="SimSun" w:hAnsi="SimSun" w:eastAsia="SimSun" w:cs="SimSun"/>
          <w:sz w:val="24"/>
          <w:szCs w:val="24"/>
        </w:rPr>
        <w:t>41.1 根据政府采购法，政府采购应当有助于实现国</w:t>
      </w:r>
      <w:r>
        <w:rPr>
          <w:rFonts w:ascii="SimSun" w:hAnsi="SimSun" w:eastAsia="SimSun" w:cs="SimSun"/>
          <w:sz w:val="24"/>
          <w:szCs w:val="24"/>
          <w:spacing w:val="-1"/>
        </w:rPr>
        <w:t>家的经济和社会发展政</w:t>
      </w:r>
      <w:r>
        <w:rPr>
          <w:rFonts w:ascii="SimSun" w:hAnsi="SimSun" w:eastAsia="SimSun" w:cs="SimSun"/>
          <w:sz w:val="24"/>
          <w:szCs w:val="24"/>
        </w:rPr>
        <w:t xml:space="preserve"> </w:t>
      </w:r>
      <w:r>
        <w:rPr>
          <w:rFonts w:ascii="SimSun" w:hAnsi="SimSun" w:eastAsia="SimSun" w:cs="SimSun"/>
          <w:sz w:val="24"/>
          <w:szCs w:val="24"/>
          <w:spacing w:val="-8"/>
        </w:rPr>
        <w:t>策目标，包括保护环境，扶持不发达地区和少数民族地区，促进中小企业发展等。</w:t>
      </w:r>
    </w:p>
    <w:p>
      <w:pPr>
        <w:ind w:left="365" w:right="1783" w:firstLine="478"/>
        <w:spacing w:before="184" w:line="288" w:lineRule="auto"/>
        <w:rPr>
          <w:rFonts w:ascii="SimSun" w:hAnsi="SimSun" w:eastAsia="SimSun" w:cs="SimSun"/>
          <w:sz w:val="24"/>
          <w:szCs w:val="24"/>
        </w:rPr>
      </w:pPr>
      <w:r>
        <w:rPr>
          <w:rFonts w:ascii="SimSun" w:hAnsi="SimSun" w:eastAsia="SimSun" w:cs="SimSun"/>
          <w:sz w:val="24"/>
          <w:szCs w:val="24"/>
        </w:rPr>
        <w:t>41.2 列入财政部、发展改革委发布的《节能产品政</w:t>
      </w:r>
      <w:r>
        <w:rPr>
          <w:rFonts w:ascii="SimSun" w:hAnsi="SimSun" w:eastAsia="SimSun" w:cs="SimSun"/>
          <w:sz w:val="24"/>
          <w:szCs w:val="24"/>
          <w:spacing w:val="-1"/>
        </w:rPr>
        <w:t>府采购品目清单》中强</w:t>
      </w:r>
      <w:r>
        <w:rPr>
          <w:rFonts w:ascii="SimSun" w:hAnsi="SimSun" w:eastAsia="SimSun" w:cs="SimSun"/>
          <w:sz w:val="24"/>
          <w:szCs w:val="24"/>
        </w:rPr>
        <w:t xml:space="preserve"> </w:t>
      </w:r>
      <w:r>
        <w:rPr>
          <w:rFonts w:ascii="SimSun" w:hAnsi="SimSun" w:eastAsia="SimSun" w:cs="SimSun"/>
          <w:sz w:val="24"/>
          <w:szCs w:val="24"/>
          <w:spacing w:val="-2"/>
        </w:rPr>
        <w:t>制采购类别的产品，</w:t>
      </w:r>
    </w:p>
    <w:p>
      <w:pPr>
        <w:ind w:left="367" w:right="1764" w:firstLine="479"/>
        <w:spacing w:before="185" w:line="359" w:lineRule="auto"/>
        <w:jc w:val="both"/>
        <w:rPr>
          <w:rFonts w:ascii="SimSun" w:hAnsi="SimSun" w:eastAsia="SimSun" w:cs="SimSun"/>
          <w:sz w:val="24"/>
          <w:szCs w:val="24"/>
        </w:rPr>
      </w:pPr>
      <w:r>
        <w:rPr>
          <w:rFonts w:ascii="SimSun" w:hAnsi="SimSun" w:eastAsia="SimSun" w:cs="SimSun"/>
          <w:sz w:val="24"/>
          <w:szCs w:val="24"/>
          <w:spacing w:val="-4"/>
        </w:rPr>
        <w:t>按照规定实行强制采购；列入财政部、发展改革委、生态环境部发布的《节</w:t>
      </w:r>
      <w:r>
        <w:rPr>
          <w:rFonts w:ascii="SimSun" w:hAnsi="SimSun" w:eastAsia="SimSun" w:cs="SimSun"/>
          <w:sz w:val="24"/>
          <w:szCs w:val="24"/>
          <w:spacing w:val="18"/>
        </w:rPr>
        <w:t xml:space="preserve"> </w:t>
      </w:r>
      <w:r>
        <w:rPr>
          <w:rFonts w:ascii="SimSun" w:hAnsi="SimSun" w:eastAsia="SimSun" w:cs="SimSun"/>
          <w:sz w:val="24"/>
          <w:szCs w:val="24"/>
          <w:spacing w:val="-3"/>
        </w:rPr>
        <w:t>能产品政府采购品目清单》和《环境标志产品政府采购品</w:t>
      </w:r>
      <w:r>
        <w:rPr>
          <w:rFonts w:ascii="SimSun" w:hAnsi="SimSun" w:eastAsia="SimSun" w:cs="SimSun"/>
          <w:sz w:val="24"/>
          <w:szCs w:val="24"/>
          <w:spacing w:val="-4"/>
        </w:rPr>
        <w:t>目清单》中优先采购类</w:t>
      </w:r>
      <w:r>
        <w:rPr>
          <w:rFonts w:ascii="SimSun" w:hAnsi="SimSun" w:eastAsia="SimSun" w:cs="SimSun"/>
          <w:sz w:val="24"/>
          <w:szCs w:val="24"/>
        </w:rPr>
        <w:t xml:space="preserve"> </w:t>
      </w:r>
      <w:r>
        <w:rPr>
          <w:rFonts w:ascii="SimSun" w:hAnsi="SimSun" w:eastAsia="SimSun" w:cs="SimSun"/>
          <w:sz w:val="24"/>
          <w:szCs w:val="24"/>
          <w:spacing w:val="-1"/>
        </w:rPr>
        <w:t>别的产品，按规定实行优先采购。</w:t>
      </w:r>
    </w:p>
    <w:p>
      <w:pPr>
        <w:ind w:left="362" w:right="1764" w:firstLine="480"/>
        <w:spacing w:before="5" w:line="330" w:lineRule="auto"/>
        <w:rPr>
          <w:rFonts w:ascii="SimSun" w:hAnsi="SimSun" w:eastAsia="SimSun" w:cs="SimSun"/>
          <w:sz w:val="24"/>
          <w:szCs w:val="24"/>
        </w:rPr>
      </w:pPr>
      <w:r>
        <w:rPr>
          <w:rFonts w:ascii="SimSun" w:hAnsi="SimSun" w:eastAsia="SimSun" w:cs="SimSun"/>
          <w:sz w:val="24"/>
          <w:szCs w:val="24"/>
          <w:spacing w:val="-1"/>
        </w:rPr>
        <w:t>41.3</w:t>
      </w:r>
      <w:r>
        <w:rPr>
          <w:rFonts w:ascii="SimSun" w:hAnsi="SimSun" w:eastAsia="SimSun" w:cs="SimSun"/>
          <w:sz w:val="24"/>
          <w:szCs w:val="24"/>
          <w:spacing w:val="32"/>
        </w:rPr>
        <w:t xml:space="preserve"> </w:t>
      </w:r>
      <w:r>
        <w:rPr>
          <w:rFonts w:ascii="SimSun" w:hAnsi="SimSun" w:eastAsia="SimSun" w:cs="SimSun"/>
          <w:sz w:val="24"/>
          <w:szCs w:val="24"/>
          <w:spacing w:val="-1"/>
        </w:rPr>
        <w:t>中小企业按照《政府采购促进中小企业发展管理办</w:t>
      </w:r>
      <w:r>
        <w:rPr>
          <w:rFonts w:ascii="SimSun" w:hAnsi="SimSun" w:eastAsia="SimSun" w:cs="SimSun"/>
          <w:sz w:val="24"/>
          <w:szCs w:val="24"/>
          <w:spacing w:val="-2"/>
        </w:rPr>
        <w:t>法》享受中小企业</w:t>
      </w:r>
      <w:r>
        <w:rPr>
          <w:rFonts w:ascii="SimSun" w:hAnsi="SimSun" w:eastAsia="SimSun" w:cs="SimSun"/>
          <w:sz w:val="24"/>
          <w:szCs w:val="24"/>
        </w:rPr>
        <w:t xml:space="preserve"> </w:t>
      </w:r>
      <w:r>
        <w:rPr>
          <w:rFonts w:ascii="SimSun" w:hAnsi="SimSun" w:eastAsia="SimSun" w:cs="SimSun"/>
          <w:sz w:val="24"/>
          <w:szCs w:val="24"/>
          <w:spacing w:val="-3"/>
        </w:rPr>
        <w:t>扶持政策，对预留份额项目专门面向中小企业采购，对非预留份额采</w:t>
      </w:r>
      <w:r>
        <w:rPr>
          <w:rFonts w:ascii="SimSun" w:hAnsi="SimSun" w:eastAsia="SimSun" w:cs="SimSun"/>
          <w:sz w:val="24"/>
          <w:szCs w:val="24"/>
          <w:spacing w:val="-4"/>
        </w:rPr>
        <w:t>购项目按照</w:t>
      </w:r>
      <w:r>
        <w:rPr>
          <w:rFonts w:ascii="SimSun" w:hAnsi="SimSun" w:eastAsia="SimSun" w:cs="SimSun"/>
          <w:sz w:val="24"/>
          <w:szCs w:val="24"/>
        </w:rPr>
        <w:t xml:space="preserve"> </w:t>
      </w:r>
      <w:r>
        <w:rPr>
          <w:rFonts w:ascii="SimSun" w:hAnsi="SimSun" w:eastAsia="SimSun" w:cs="SimSun"/>
          <w:sz w:val="24"/>
          <w:szCs w:val="24"/>
          <w:spacing w:val="-3"/>
        </w:rPr>
        <w:t>规定享受价格扣除优惠政策。中小企业应提供《中小企业声明函》。</w:t>
      </w:r>
      <w:r>
        <w:rPr>
          <w:rFonts w:ascii="SimSun" w:hAnsi="SimSun" w:eastAsia="SimSun" w:cs="SimSun"/>
          <w:sz w:val="24"/>
          <w:szCs w:val="24"/>
          <w:spacing w:val="-4"/>
        </w:rPr>
        <w:t>享受扶持政</w:t>
      </w:r>
      <w:r>
        <w:rPr>
          <w:rFonts w:ascii="SimSun" w:hAnsi="SimSun" w:eastAsia="SimSun" w:cs="SimSun"/>
          <w:sz w:val="24"/>
          <w:szCs w:val="24"/>
        </w:rPr>
        <w:t xml:space="preserve"> </w:t>
      </w:r>
      <w:r>
        <w:rPr>
          <w:rFonts w:ascii="SimSun" w:hAnsi="SimSun" w:eastAsia="SimSun" w:cs="SimSun"/>
          <w:sz w:val="24"/>
          <w:szCs w:val="24"/>
          <w:spacing w:val="-3"/>
        </w:rPr>
        <w:t>策获得政府采购合同的，小微企业不得将合同分包给大中型企业，中</w:t>
      </w:r>
      <w:r>
        <w:rPr>
          <w:rFonts w:ascii="SimSun" w:hAnsi="SimSun" w:eastAsia="SimSun" w:cs="SimSun"/>
          <w:sz w:val="24"/>
          <w:szCs w:val="24"/>
          <w:spacing w:val="-4"/>
        </w:rPr>
        <w:t>型企业不得</w:t>
      </w:r>
      <w:r>
        <w:rPr>
          <w:rFonts w:ascii="SimSun" w:hAnsi="SimSun" w:eastAsia="SimSun" w:cs="SimSun"/>
          <w:sz w:val="24"/>
          <w:szCs w:val="24"/>
        </w:rPr>
        <w:t xml:space="preserve"> </w:t>
      </w:r>
      <w:r>
        <w:rPr>
          <w:rFonts w:ascii="SimSun" w:hAnsi="SimSun" w:eastAsia="SimSun" w:cs="SimSun"/>
          <w:sz w:val="24"/>
          <w:szCs w:val="24"/>
          <w:spacing w:val="-1"/>
        </w:rPr>
        <w:t>将合同分包给大型企业。</w:t>
      </w:r>
    </w:p>
    <w:p>
      <w:pPr>
        <w:ind w:left="365" w:right="1764" w:firstLine="478"/>
        <w:spacing w:before="185" w:line="324" w:lineRule="auto"/>
        <w:rPr>
          <w:rFonts w:ascii="SimSun" w:hAnsi="SimSun" w:eastAsia="SimSun" w:cs="SimSun"/>
          <w:sz w:val="24"/>
          <w:szCs w:val="24"/>
        </w:rPr>
      </w:pPr>
      <w:r>
        <w:drawing>
          <wp:anchor distT="0" distB="0" distL="0" distR="0" simplePos="0" relativeHeight="251735040" behindDoc="1" locked="0" layoutInCell="1" allowOverlap="1">
            <wp:simplePos x="0" y="0"/>
            <wp:positionH relativeFrom="column">
              <wp:posOffset>6592316</wp:posOffset>
            </wp:positionH>
            <wp:positionV relativeFrom="paragraph">
              <wp:posOffset>853999</wp:posOffset>
            </wp:positionV>
            <wp:extent cx="23367" cy="252010"/>
            <wp:effectExtent l="0" t="0" r="0" b="0"/>
            <wp:wrapNone/>
            <wp:docPr id="54" name="IM 54"/>
            <wp:cNvGraphicFramePr/>
            <a:graphic>
              <a:graphicData uri="http://schemas.openxmlformats.org/drawingml/2006/picture">
                <pic:pic>
                  <pic:nvPicPr>
                    <pic:cNvPr id="54" name="IM 54"/>
                    <pic:cNvPicPr/>
                  </pic:nvPicPr>
                  <pic:blipFill>
                    <a:blip r:embed="rId67"/>
                    <a:stretch>
                      <a:fillRect/>
                    </a:stretch>
                  </pic:blipFill>
                  <pic:spPr>
                    <a:xfrm rot="0">
                      <a:off x="0" y="0"/>
                      <a:ext cx="23367" cy="252010"/>
                    </a:xfrm>
                    <a:prstGeom prst="rect">
                      <a:avLst/>
                    </a:prstGeom>
                  </pic:spPr>
                </pic:pic>
              </a:graphicData>
            </a:graphic>
          </wp:anchor>
        </w:drawing>
      </w:r>
      <w:r>
        <w:rPr>
          <w:rFonts w:ascii="SimSun" w:hAnsi="SimSun" w:eastAsia="SimSun" w:cs="SimSun"/>
          <w:sz w:val="24"/>
          <w:szCs w:val="24"/>
          <w:spacing w:val="-1"/>
        </w:rPr>
        <w:t>41.4</w:t>
      </w:r>
      <w:r>
        <w:rPr>
          <w:rFonts w:ascii="SimSun" w:hAnsi="SimSun" w:eastAsia="SimSun" w:cs="SimSun"/>
          <w:sz w:val="24"/>
          <w:szCs w:val="24"/>
          <w:spacing w:val="-36"/>
        </w:rPr>
        <w:t xml:space="preserve"> </w:t>
      </w:r>
      <w:r>
        <w:rPr>
          <w:rFonts w:ascii="SimSun" w:hAnsi="SimSun" w:eastAsia="SimSun" w:cs="SimSun"/>
          <w:sz w:val="24"/>
          <w:szCs w:val="24"/>
          <w:spacing w:val="-1"/>
        </w:rPr>
        <w:t>在政府采购活动中，监狱企业和残疾人福利性单位视同小微企业，监</w:t>
      </w:r>
      <w:r>
        <w:rPr>
          <w:rFonts w:ascii="SimSun" w:hAnsi="SimSun" w:eastAsia="SimSun" w:cs="SimSun"/>
          <w:sz w:val="24"/>
          <w:szCs w:val="24"/>
        </w:rPr>
        <w:t xml:space="preserve"> </w:t>
      </w:r>
      <w:r>
        <w:rPr>
          <w:rFonts w:ascii="SimSun" w:hAnsi="SimSun" w:eastAsia="SimSun" w:cs="SimSun"/>
          <w:sz w:val="24"/>
          <w:szCs w:val="24"/>
          <w:spacing w:val="-3"/>
        </w:rPr>
        <w:t>狱企业应当提供由省级以上监狱管理局、戒毒管理局(含新疆生产建设</w:t>
      </w:r>
      <w:r>
        <w:rPr>
          <w:rFonts w:ascii="SimSun" w:hAnsi="SimSun" w:eastAsia="SimSun" w:cs="SimSun"/>
          <w:sz w:val="24"/>
          <w:szCs w:val="24"/>
          <w:spacing w:val="-4"/>
        </w:rPr>
        <w:t>兵团)出具</w:t>
      </w:r>
      <w:r>
        <w:rPr>
          <w:rFonts w:ascii="SimSun" w:hAnsi="SimSun" w:eastAsia="SimSun" w:cs="SimSun"/>
          <w:sz w:val="24"/>
          <w:szCs w:val="24"/>
        </w:rPr>
        <w:t xml:space="preserve"> </w:t>
      </w:r>
      <w:r>
        <w:rPr>
          <w:rFonts w:ascii="SimSun" w:hAnsi="SimSun" w:eastAsia="SimSun" w:cs="SimSun"/>
          <w:sz w:val="24"/>
          <w:szCs w:val="24"/>
          <w:spacing w:val="-3"/>
        </w:rPr>
        <w:t>的属于监狱企业的证明文件，残疾人福利性单位应当提供《残</w:t>
      </w:r>
      <w:r>
        <w:rPr>
          <w:rFonts w:ascii="SimSun" w:hAnsi="SimSun" w:eastAsia="SimSun" w:cs="SimSun"/>
          <w:sz w:val="24"/>
          <w:szCs w:val="24"/>
          <w:spacing w:val="-4"/>
        </w:rPr>
        <w:t>疾人福利性单位声</w:t>
      </w:r>
      <w:r>
        <w:rPr>
          <w:rFonts w:ascii="SimSun" w:hAnsi="SimSun" w:eastAsia="SimSun" w:cs="SimSun"/>
          <w:sz w:val="24"/>
          <w:szCs w:val="24"/>
        </w:rPr>
        <w:t xml:space="preserve"> </w:t>
      </w:r>
      <w:r>
        <w:rPr>
          <w:rFonts w:ascii="SimSun" w:hAnsi="SimSun" w:eastAsia="SimSun" w:cs="SimSun"/>
          <w:sz w:val="24"/>
          <w:szCs w:val="24"/>
          <w:spacing w:val="-3"/>
        </w:rPr>
        <w:t>明函》。</w:t>
      </w:r>
    </w:p>
    <w:p>
      <w:pPr>
        <w:ind w:left="364" w:right="1843" w:firstLine="479"/>
        <w:spacing w:before="181" w:line="289" w:lineRule="auto"/>
        <w:rPr>
          <w:rFonts w:ascii="SimSun" w:hAnsi="SimSun" w:eastAsia="SimSun" w:cs="SimSun"/>
          <w:sz w:val="24"/>
          <w:szCs w:val="24"/>
        </w:rPr>
      </w:pPr>
      <w:r>
        <w:rPr>
          <w:rFonts w:ascii="SimSun" w:hAnsi="SimSun" w:eastAsia="SimSun" w:cs="SimSun"/>
          <w:sz w:val="24"/>
          <w:szCs w:val="24"/>
          <w:spacing w:val="-1"/>
        </w:rPr>
        <w:t>41.5</w:t>
      </w:r>
      <w:r>
        <w:rPr>
          <w:rFonts w:ascii="SimSun" w:hAnsi="SimSun" w:eastAsia="SimSun" w:cs="SimSun"/>
          <w:sz w:val="24"/>
          <w:szCs w:val="24"/>
          <w:spacing w:val="-36"/>
        </w:rPr>
        <w:t xml:space="preserve"> </w:t>
      </w:r>
      <w:r>
        <w:rPr>
          <w:rFonts w:ascii="SimSun" w:hAnsi="SimSun" w:eastAsia="SimSun" w:cs="SimSun"/>
          <w:sz w:val="24"/>
          <w:szCs w:val="24"/>
          <w:spacing w:val="-1"/>
        </w:rPr>
        <w:t>如果有国家或者上海市规定政府采购应当强制采购或优先采购的其他</w:t>
      </w:r>
      <w:r>
        <w:rPr>
          <w:rFonts w:ascii="SimSun" w:hAnsi="SimSun" w:eastAsia="SimSun" w:cs="SimSun"/>
          <w:sz w:val="24"/>
          <w:szCs w:val="24"/>
        </w:rPr>
        <w:t xml:space="preserve"> </w:t>
      </w:r>
      <w:r>
        <w:rPr>
          <w:rFonts w:ascii="SimSun" w:hAnsi="SimSun" w:eastAsia="SimSun" w:cs="SimSun"/>
          <w:sz w:val="24"/>
          <w:szCs w:val="24"/>
          <w:spacing w:val="-1"/>
        </w:rPr>
        <w:t>产品和服务，按照其规定实行强制采购或优先采购。</w:t>
      </w:r>
    </w:p>
    <w:p>
      <w:pPr>
        <w:pStyle w:val="BodyText"/>
        <w:spacing w:line="274" w:lineRule="auto"/>
        <w:rPr/>
      </w:pPr>
      <w:r/>
    </w:p>
    <w:p>
      <w:pPr>
        <w:ind w:left="416"/>
        <w:spacing w:before="78" w:line="220" w:lineRule="auto"/>
        <w:rPr>
          <w:rFonts w:ascii="SimSun" w:hAnsi="SimSun" w:eastAsia="SimSun" w:cs="SimSun"/>
          <w:sz w:val="24"/>
          <w:szCs w:val="24"/>
        </w:rPr>
      </w:pPr>
      <w:r>
        <w:rPr>
          <w:rFonts w:ascii="SimSun" w:hAnsi="SimSun" w:eastAsia="SimSun" w:cs="SimSun"/>
          <w:sz w:val="24"/>
          <w:szCs w:val="24"/>
          <w:b/>
          <w:bCs/>
          <w:spacing w:val="-5"/>
        </w:rPr>
        <w:t>42.其他</w:t>
      </w:r>
    </w:p>
    <w:p>
      <w:pPr>
        <w:ind w:left="846"/>
        <w:spacing w:before="19" w:line="220" w:lineRule="auto"/>
        <w:rPr>
          <w:rFonts w:ascii="SimSun" w:hAnsi="SimSun" w:eastAsia="SimSun" w:cs="SimSun"/>
          <w:sz w:val="24"/>
          <w:szCs w:val="24"/>
        </w:rPr>
      </w:pPr>
      <w:r>
        <w:rPr>
          <w:rFonts w:ascii="SimSun" w:hAnsi="SimSun" w:eastAsia="SimSun" w:cs="SimSun"/>
          <w:sz w:val="24"/>
          <w:szCs w:val="24"/>
          <w:spacing w:val="-6"/>
        </w:rPr>
        <w:t>无。</w:t>
      </w:r>
    </w:p>
    <w:p>
      <w:pPr>
        <w:spacing w:line="220" w:lineRule="auto"/>
        <w:sectPr>
          <w:headerReference w:type="default" r:id="rId65"/>
          <w:footerReference w:type="default" r:id="rId66"/>
          <w:pgSz w:w="11900" w:h="16839"/>
          <w:pgMar w:top="1337" w:right="36" w:bottom="864" w:left="1444" w:header="949" w:footer="647" w:gutter="0"/>
        </w:sectPr>
        <w:rPr>
          <w:rFonts w:ascii="SimSun" w:hAnsi="SimSun" w:eastAsia="SimSun" w:cs="SimSun"/>
          <w:sz w:val="24"/>
          <w:szCs w:val="24"/>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314"/>
        <w:spacing w:before="100" w:line="224" w:lineRule="auto"/>
        <w:outlineLvl w:val="0"/>
        <w:rPr>
          <w:rFonts w:ascii="SimSun" w:hAnsi="SimSun" w:eastAsia="SimSun" w:cs="SimSun"/>
          <w:sz w:val="31"/>
          <w:szCs w:val="31"/>
        </w:rPr>
      </w:pPr>
      <w:bookmarkStart w:name="bookmark9" w:id="5"/>
      <w:bookmarkEnd w:id="5"/>
      <w:bookmarkStart w:name="bookmark4" w:id="6"/>
      <w:bookmarkEnd w:id="6"/>
      <w:r>
        <w:rPr>
          <w:rFonts w:ascii="SimSun" w:hAnsi="SimSun" w:eastAsia="SimSun" w:cs="SimSun"/>
          <w:sz w:val="31"/>
          <w:szCs w:val="31"/>
          <w:spacing w:val="6"/>
        </w:rPr>
        <w:t>第三章 </w:t>
      </w:r>
      <w:r>
        <w:rPr>
          <w:rFonts w:ascii="SimSun" w:hAnsi="SimSun" w:eastAsia="SimSun" w:cs="SimSun"/>
          <w:sz w:val="31"/>
          <w:szCs w:val="31"/>
          <w:b/>
          <w:bCs/>
          <w:spacing w:val="6"/>
        </w:rPr>
        <w:t>招标需求</w:t>
      </w:r>
    </w:p>
    <w:p>
      <w:pPr>
        <w:spacing w:line="224" w:lineRule="auto"/>
        <w:sectPr>
          <w:headerReference w:type="default" r:id="rId68"/>
          <w:footerReference w:type="default" r:id="rId69"/>
          <w:pgSz w:w="11900" w:h="16839"/>
          <w:pgMar w:top="1337" w:right="1438" w:bottom="864" w:left="1444" w:header="949" w:footer="647" w:gutter="0"/>
        </w:sectPr>
        <w:rPr>
          <w:rFonts w:ascii="SimSun" w:hAnsi="SimSun" w:eastAsia="SimSun" w:cs="SimSun"/>
          <w:sz w:val="31"/>
          <w:szCs w:val="31"/>
        </w:rPr>
      </w:pPr>
    </w:p>
    <w:p>
      <w:pPr>
        <w:pStyle w:val="BodyText"/>
        <w:spacing w:line="441" w:lineRule="auto"/>
        <w:rPr/>
      </w:pPr>
      <w:r/>
    </w:p>
    <w:p>
      <w:pPr>
        <w:ind w:left="3634"/>
        <w:spacing w:before="111" w:line="225" w:lineRule="auto"/>
        <w:outlineLvl w:val="0"/>
        <w:rPr>
          <w:rFonts w:ascii="SimSun" w:hAnsi="SimSun" w:eastAsia="SimSun" w:cs="SimSun"/>
          <w:sz w:val="34"/>
          <w:szCs w:val="34"/>
        </w:rPr>
      </w:pPr>
      <w:r>
        <w:rPr>
          <w:rFonts w:ascii="SimSun" w:hAnsi="SimSun" w:eastAsia="SimSun" w:cs="SimSun"/>
          <w:sz w:val="34"/>
          <w:szCs w:val="34"/>
          <w:b/>
          <w:bCs/>
          <w:spacing w:val="11"/>
        </w:rPr>
        <w:t>招标需求</w:t>
      </w:r>
    </w:p>
    <w:p>
      <w:pPr>
        <w:pStyle w:val="BodyText"/>
        <w:spacing w:line="322" w:lineRule="auto"/>
        <w:rPr/>
      </w:pPr>
      <w:r/>
    </w:p>
    <w:p>
      <w:pPr>
        <w:pStyle w:val="BodyText"/>
        <w:spacing w:line="323" w:lineRule="auto"/>
        <w:rPr/>
      </w:pPr>
      <w:r/>
    </w:p>
    <w:p>
      <w:pPr>
        <w:ind w:left="378" w:right="1817" w:firstLine="494"/>
        <w:spacing w:before="78" w:line="345" w:lineRule="auto"/>
        <w:jc w:val="both"/>
        <w:rPr>
          <w:rFonts w:ascii="SimSun" w:hAnsi="SimSun" w:eastAsia="SimSun" w:cs="SimSun"/>
          <w:sz w:val="24"/>
          <w:szCs w:val="24"/>
        </w:rPr>
      </w:pPr>
      <w:r>
        <w:rPr>
          <w:rFonts w:ascii="SimSun" w:hAnsi="SimSun" w:eastAsia="SimSun" w:cs="SimSun"/>
          <w:sz w:val="24"/>
          <w:szCs w:val="24"/>
          <w:color w:val="FF0000"/>
          <w:spacing w:val="-5"/>
        </w:rPr>
        <w:t>现根据《关于上海宝山区市场监督管理局政府购买服务人员的批复》，宝山</w:t>
      </w:r>
      <w:r>
        <w:rPr>
          <w:rFonts w:ascii="SimSun" w:hAnsi="SimSun" w:eastAsia="SimSun" w:cs="SimSun"/>
          <w:sz w:val="24"/>
          <w:szCs w:val="24"/>
          <w:color w:val="FF0000"/>
          <w:spacing w:val="6"/>
        </w:rPr>
        <w:t xml:space="preserve"> </w:t>
      </w:r>
      <w:r>
        <w:rPr>
          <w:rFonts w:ascii="SimSun" w:hAnsi="SimSun" w:eastAsia="SimSun" w:cs="SimSun"/>
          <w:sz w:val="24"/>
          <w:szCs w:val="24"/>
          <w:color w:val="FF0000"/>
          <w:spacing w:val="-4"/>
        </w:rPr>
        <w:t>市场监督管理局购买从事注册许可窗口辅助、档案管理辅助、计算机管理</w:t>
      </w:r>
      <w:r>
        <w:rPr>
          <w:rFonts w:ascii="SimSun" w:hAnsi="SimSun" w:eastAsia="SimSun" w:cs="SimSun"/>
          <w:sz w:val="24"/>
          <w:szCs w:val="24"/>
          <w:color w:val="FF0000"/>
          <w:spacing w:val="-5"/>
        </w:rPr>
        <w:t>及业务</w:t>
      </w:r>
      <w:r>
        <w:rPr>
          <w:rFonts w:ascii="SimSun" w:hAnsi="SimSun" w:eastAsia="SimSun" w:cs="SimSun"/>
          <w:sz w:val="24"/>
          <w:szCs w:val="24"/>
          <w:color w:val="FF0000"/>
        </w:rPr>
        <w:t xml:space="preserve"> </w:t>
      </w:r>
      <w:r>
        <w:rPr>
          <w:rFonts w:ascii="SimSun" w:hAnsi="SimSun" w:eastAsia="SimSun" w:cs="SimSun"/>
          <w:sz w:val="24"/>
          <w:szCs w:val="24"/>
          <w:color w:val="FF0000"/>
          <w:spacing w:val="-5"/>
        </w:rPr>
        <w:t>辅助性技术管理等辅助工作人员。</w:t>
      </w:r>
    </w:p>
    <w:p>
      <w:pPr>
        <w:ind w:left="1338"/>
        <w:spacing w:before="52" w:line="220" w:lineRule="auto"/>
        <w:rPr>
          <w:rFonts w:ascii="SimSun" w:hAnsi="SimSun" w:eastAsia="SimSun" w:cs="SimSun"/>
          <w:sz w:val="24"/>
          <w:szCs w:val="24"/>
        </w:rPr>
      </w:pPr>
      <w:r>
        <w:rPr>
          <w:rFonts w:ascii="SimSun" w:hAnsi="SimSun" w:eastAsia="SimSun" w:cs="SimSun"/>
          <w:sz w:val="24"/>
          <w:szCs w:val="24"/>
          <w:spacing w:val="-17"/>
        </w:rPr>
        <w:t>岗位设置：</w:t>
      </w:r>
    </w:p>
    <w:p>
      <w:pPr>
        <w:ind w:left="375" w:right="1817" w:firstLine="497"/>
        <w:spacing w:before="72" w:line="345" w:lineRule="auto"/>
        <w:rPr>
          <w:rFonts w:ascii="SimSun" w:hAnsi="SimSun" w:eastAsia="SimSun" w:cs="SimSun"/>
          <w:sz w:val="24"/>
          <w:szCs w:val="24"/>
        </w:rPr>
      </w:pPr>
      <w:r>
        <w:rPr>
          <w:rFonts w:ascii="SimSun" w:hAnsi="SimSun" w:eastAsia="SimSun" w:cs="SimSun"/>
          <w:sz w:val="24"/>
          <w:szCs w:val="24"/>
          <w:spacing w:val="-2"/>
        </w:rPr>
        <w:t>派遣人数共</w:t>
      </w:r>
      <w:r>
        <w:rPr>
          <w:rFonts w:ascii="SimSun" w:hAnsi="SimSun" w:eastAsia="SimSun" w:cs="SimSun"/>
          <w:sz w:val="24"/>
          <w:szCs w:val="24"/>
          <w:spacing w:val="-42"/>
        </w:rPr>
        <w:t xml:space="preserve"> </w:t>
      </w:r>
      <w:r>
        <w:rPr>
          <w:rFonts w:ascii="SimSun" w:hAnsi="SimSun" w:eastAsia="SimSun" w:cs="SimSun"/>
          <w:sz w:val="24"/>
          <w:szCs w:val="24"/>
          <w:spacing w:val="-2"/>
        </w:rPr>
        <w:t>39</w:t>
      </w:r>
      <w:r>
        <w:rPr>
          <w:rFonts w:ascii="SimSun" w:hAnsi="SimSun" w:eastAsia="SimSun" w:cs="SimSun"/>
          <w:sz w:val="24"/>
          <w:szCs w:val="24"/>
          <w:spacing w:val="-49"/>
        </w:rPr>
        <w:t xml:space="preserve"> </w:t>
      </w:r>
      <w:r>
        <w:rPr>
          <w:rFonts w:ascii="SimSun" w:hAnsi="SimSun" w:eastAsia="SimSun" w:cs="SimSun"/>
          <w:sz w:val="24"/>
          <w:szCs w:val="24"/>
          <w:spacing w:val="-2"/>
        </w:rPr>
        <w:t>人，主要从事窗口服务、档案管理、计算机系统管理及相关</w:t>
      </w:r>
      <w:r>
        <w:rPr>
          <w:rFonts w:ascii="SimSun" w:hAnsi="SimSun" w:eastAsia="SimSun" w:cs="SimSun"/>
          <w:sz w:val="24"/>
          <w:szCs w:val="24"/>
        </w:rPr>
        <w:t xml:space="preserve"> </w:t>
      </w:r>
      <w:r>
        <w:rPr>
          <w:rFonts w:ascii="SimSun" w:hAnsi="SimSun" w:eastAsia="SimSun" w:cs="SimSun"/>
          <w:sz w:val="24"/>
          <w:szCs w:val="24"/>
          <w:spacing w:val="-4"/>
        </w:rPr>
        <w:t>业务辅助工作。</w:t>
      </w:r>
    </w:p>
    <w:p>
      <w:pPr>
        <w:ind w:left="860"/>
        <w:spacing w:before="51" w:line="221" w:lineRule="auto"/>
        <w:rPr>
          <w:rFonts w:ascii="SimSun" w:hAnsi="SimSun" w:eastAsia="SimSun" w:cs="SimSun"/>
          <w:sz w:val="24"/>
          <w:szCs w:val="24"/>
        </w:rPr>
      </w:pPr>
      <w:r>
        <w:rPr>
          <w:rFonts w:ascii="SimSun" w:hAnsi="SimSun" w:eastAsia="SimSun" w:cs="SimSun"/>
          <w:sz w:val="24"/>
          <w:szCs w:val="24"/>
          <w:spacing w:val="-5"/>
        </w:rPr>
        <w:t>一．派遣人员要求：</w:t>
      </w:r>
    </w:p>
    <w:p>
      <w:pPr>
        <w:ind w:left="376" w:right="1815" w:firstLine="512"/>
        <w:spacing w:before="73" w:line="280" w:lineRule="auto"/>
        <w:rPr>
          <w:rFonts w:ascii="SimSun" w:hAnsi="SimSun" w:eastAsia="SimSun" w:cs="SimSun"/>
          <w:sz w:val="24"/>
          <w:szCs w:val="24"/>
        </w:rPr>
      </w:pPr>
      <w:r>
        <w:rPr>
          <w:rFonts w:ascii="SimSun" w:hAnsi="SimSun" w:eastAsia="SimSun" w:cs="SimSun"/>
          <w:sz w:val="24"/>
          <w:szCs w:val="24"/>
          <w:spacing w:val="-5"/>
        </w:rPr>
        <w:t>1.所有工作人员应遵纪守法，身体健康，具有协作精神，能力适岗，表现良</w:t>
      </w:r>
      <w:r>
        <w:rPr>
          <w:rFonts w:ascii="SimSun" w:hAnsi="SimSun" w:eastAsia="SimSun" w:cs="SimSun"/>
          <w:sz w:val="24"/>
          <w:szCs w:val="24"/>
        </w:rPr>
        <w:t xml:space="preserve"> </w:t>
      </w:r>
      <w:r>
        <w:rPr>
          <w:rFonts w:ascii="SimSun" w:hAnsi="SimSun" w:eastAsia="SimSun" w:cs="SimSun"/>
          <w:sz w:val="24"/>
          <w:szCs w:val="24"/>
          <w:spacing w:val="-3"/>
        </w:rPr>
        <w:t>好，无刑事犯罪记录，服从命令，听从指挥。</w:t>
      </w:r>
    </w:p>
    <w:p>
      <w:pPr>
        <w:ind w:left="377" w:right="2002" w:firstLine="481"/>
        <w:spacing w:before="201" w:line="303" w:lineRule="auto"/>
        <w:rPr>
          <w:rFonts w:ascii="SimSun" w:hAnsi="SimSun" w:eastAsia="SimSun" w:cs="SimSun"/>
          <w:sz w:val="24"/>
          <w:szCs w:val="24"/>
        </w:rPr>
      </w:pPr>
      <w:r>
        <w:rPr>
          <w:rFonts w:ascii="SimSun" w:hAnsi="SimSun" w:eastAsia="SimSun" w:cs="SimSun"/>
          <w:sz w:val="24"/>
          <w:szCs w:val="24"/>
          <w:spacing w:val="-3"/>
        </w:rPr>
        <w:t>2.投标人负责根据甲方核定标准及时发放所派遣的员工的工资、绩效工资</w:t>
      </w:r>
      <w:r>
        <w:rPr>
          <w:rFonts w:ascii="SimSun" w:hAnsi="SimSun" w:eastAsia="SimSun" w:cs="SimSun"/>
          <w:sz w:val="24"/>
          <w:szCs w:val="24"/>
          <w:spacing w:val="11"/>
        </w:rPr>
        <w:t xml:space="preserve"> </w:t>
      </w:r>
      <w:r>
        <w:rPr>
          <w:rFonts w:ascii="SimSun" w:hAnsi="SimSun" w:eastAsia="SimSun" w:cs="SimSun"/>
          <w:sz w:val="24"/>
          <w:szCs w:val="24"/>
          <w:spacing w:val="-3"/>
        </w:rPr>
        <w:t>和奖金、福利等。投标人必须承诺绝不逾期发放员工工资、绝不无故克扣员工</w:t>
      </w:r>
      <w:r>
        <w:rPr>
          <w:rFonts w:ascii="SimSun" w:hAnsi="SimSun" w:eastAsia="SimSun" w:cs="SimSun"/>
          <w:sz w:val="24"/>
          <w:szCs w:val="24"/>
          <w:spacing w:val="16"/>
        </w:rPr>
        <w:t xml:space="preserve"> </w:t>
      </w:r>
      <w:r>
        <w:rPr>
          <w:rFonts w:ascii="SimSun" w:hAnsi="SimSun" w:eastAsia="SimSun" w:cs="SimSun"/>
          <w:sz w:val="24"/>
          <w:szCs w:val="24"/>
          <w:spacing w:val="-5"/>
        </w:rPr>
        <w:t>工资。</w:t>
      </w:r>
    </w:p>
    <w:p>
      <w:pPr>
        <w:pStyle w:val="BodyText"/>
        <w:spacing w:line="262" w:lineRule="auto"/>
        <w:rPr/>
      </w:pPr>
      <w:r/>
    </w:p>
    <w:p>
      <w:pPr>
        <w:ind w:left="385" w:right="1796" w:firstLine="475"/>
        <w:spacing w:before="79" w:line="287" w:lineRule="auto"/>
        <w:rPr>
          <w:rFonts w:ascii="SimSun" w:hAnsi="SimSun" w:eastAsia="SimSun" w:cs="SimSun"/>
          <w:sz w:val="24"/>
          <w:szCs w:val="24"/>
        </w:rPr>
      </w:pPr>
      <w:r>
        <w:drawing>
          <wp:anchor distT="0" distB="0" distL="0" distR="0" simplePos="0" relativeHeight="251742208" behindDoc="1" locked="0" layoutInCell="1" allowOverlap="1">
            <wp:simplePos x="0" y="0"/>
            <wp:positionH relativeFrom="column">
              <wp:posOffset>6604000</wp:posOffset>
            </wp:positionH>
            <wp:positionV relativeFrom="paragraph">
              <wp:posOffset>342342</wp:posOffset>
            </wp:positionV>
            <wp:extent cx="35052" cy="327613"/>
            <wp:effectExtent l="0" t="0" r="0" b="0"/>
            <wp:wrapNone/>
            <wp:docPr id="56" name="IM 56"/>
            <wp:cNvGraphicFramePr/>
            <a:graphic>
              <a:graphicData uri="http://schemas.openxmlformats.org/drawingml/2006/picture">
                <pic:pic>
                  <pic:nvPicPr>
                    <pic:cNvPr id="56" name="IM 56"/>
                    <pic:cNvPicPr/>
                  </pic:nvPicPr>
                  <pic:blipFill>
                    <a:blip r:embed="rId72"/>
                    <a:stretch>
                      <a:fillRect/>
                    </a:stretch>
                  </pic:blipFill>
                  <pic:spPr>
                    <a:xfrm rot="0">
                      <a:off x="0" y="0"/>
                      <a:ext cx="35052" cy="327613"/>
                    </a:xfrm>
                    <a:prstGeom prst="rect">
                      <a:avLst/>
                    </a:prstGeom>
                  </pic:spPr>
                </pic:pic>
              </a:graphicData>
            </a:graphic>
          </wp:anchor>
        </w:drawing>
      </w:r>
      <w:r>
        <w:rPr>
          <w:rFonts w:ascii="SimSun" w:hAnsi="SimSun" w:eastAsia="SimSun" w:cs="SimSun"/>
          <w:sz w:val="24"/>
          <w:szCs w:val="24"/>
          <w:spacing w:val="-4"/>
        </w:rPr>
        <w:t>3.甲方因工作实际需要临时增加劳务派遣员工的人数时，投标人应保证能及</w:t>
      </w:r>
      <w:r>
        <w:rPr>
          <w:rFonts w:ascii="SimSun" w:hAnsi="SimSun" w:eastAsia="SimSun" w:cs="SimSun"/>
          <w:sz w:val="24"/>
          <w:szCs w:val="24"/>
          <w:spacing w:val="12"/>
        </w:rPr>
        <w:t xml:space="preserve"> </w:t>
      </w:r>
      <w:r>
        <w:rPr>
          <w:rFonts w:ascii="SimSun" w:hAnsi="SimSun" w:eastAsia="SimSun" w:cs="SimSun"/>
          <w:sz w:val="24"/>
          <w:szCs w:val="24"/>
          <w:spacing w:val="-4"/>
        </w:rPr>
        <w:t>时增加人员到岗，确保甲方工作正常开展。</w:t>
      </w:r>
    </w:p>
    <w:p>
      <w:pPr>
        <w:ind w:left="393" w:right="1796" w:firstLine="456"/>
        <w:spacing w:before="211" w:line="287" w:lineRule="auto"/>
        <w:rPr>
          <w:rFonts w:ascii="SimSun" w:hAnsi="SimSun" w:eastAsia="SimSun" w:cs="SimSun"/>
          <w:sz w:val="24"/>
          <w:szCs w:val="24"/>
        </w:rPr>
      </w:pPr>
      <w:r>
        <w:rPr>
          <w:rFonts w:ascii="SimSun" w:hAnsi="SimSun" w:eastAsia="SimSun" w:cs="SimSun"/>
          <w:sz w:val="24"/>
          <w:szCs w:val="24"/>
          <w:spacing w:val="-3"/>
        </w:rPr>
        <w:t>4.考虑到甲方使用的劳务派遣员工的劳动保护，劳</w:t>
      </w:r>
      <w:r>
        <w:rPr>
          <w:rFonts w:ascii="SimSun" w:hAnsi="SimSun" w:eastAsia="SimSun" w:cs="SimSun"/>
          <w:sz w:val="24"/>
          <w:szCs w:val="24"/>
          <w:spacing w:val="-4"/>
        </w:rPr>
        <w:t>务公司应及时做好所派遣</w:t>
      </w:r>
      <w:r>
        <w:rPr>
          <w:rFonts w:ascii="SimSun" w:hAnsi="SimSun" w:eastAsia="SimSun" w:cs="SimSun"/>
          <w:sz w:val="24"/>
          <w:szCs w:val="24"/>
        </w:rPr>
        <w:t xml:space="preserve"> </w:t>
      </w:r>
      <w:r>
        <w:rPr>
          <w:rFonts w:ascii="SimSun" w:hAnsi="SimSun" w:eastAsia="SimSun" w:cs="SimSun"/>
          <w:sz w:val="24"/>
          <w:szCs w:val="24"/>
          <w:spacing w:val="-5"/>
        </w:rPr>
        <w:t>的工作人员的福利发放工作。</w:t>
      </w:r>
    </w:p>
    <w:p>
      <w:pPr>
        <w:pStyle w:val="BodyText"/>
        <w:spacing w:line="277" w:lineRule="auto"/>
        <w:rPr/>
      </w:pPr>
      <w:r/>
    </w:p>
    <w:p>
      <w:pPr>
        <w:ind w:left="860"/>
        <w:spacing w:before="79" w:line="218" w:lineRule="auto"/>
        <w:rPr>
          <w:rFonts w:ascii="SimSun" w:hAnsi="SimSun" w:eastAsia="SimSun" w:cs="SimSun"/>
          <w:sz w:val="24"/>
          <w:szCs w:val="24"/>
        </w:rPr>
      </w:pPr>
      <w:r>
        <w:rPr>
          <w:rFonts w:ascii="SimSun" w:hAnsi="SimSun" w:eastAsia="SimSun" w:cs="SimSun"/>
          <w:sz w:val="24"/>
          <w:szCs w:val="24"/>
          <w:spacing w:val="-3"/>
        </w:rPr>
        <w:t>二．管理服务时间及报价：</w:t>
      </w:r>
    </w:p>
    <w:p>
      <w:pPr>
        <w:pStyle w:val="BodyText"/>
        <w:spacing w:line="283" w:lineRule="auto"/>
        <w:rPr/>
      </w:pPr>
      <w:r/>
    </w:p>
    <w:p>
      <w:pPr>
        <w:ind w:left="874"/>
        <w:spacing w:before="78" w:line="219" w:lineRule="auto"/>
        <w:rPr>
          <w:rFonts w:ascii="SimSun" w:hAnsi="SimSun" w:eastAsia="SimSun" w:cs="SimSun"/>
          <w:sz w:val="24"/>
          <w:szCs w:val="24"/>
        </w:rPr>
      </w:pPr>
      <w:r>
        <w:rPr>
          <w:rFonts w:ascii="SimSun" w:hAnsi="SimSun" w:eastAsia="SimSun" w:cs="SimSun"/>
          <w:sz w:val="24"/>
          <w:szCs w:val="24"/>
          <w:spacing w:val="-4"/>
        </w:rPr>
        <w:t>1.服务时间：2024</w:t>
      </w:r>
      <w:r>
        <w:rPr>
          <w:rFonts w:ascii="SimSun" w:hAnsi="SimSun" w:eastAsia="SimSun" w:cs="SimSun"/>
          <w:sz w:val="24"/>
          <w:szCs w:val="24"/>
          <w:spacing w:val="-52"/>
        </w:rPr>
        <w:t xml:space="preserve"> </w:t>
      </w:r>
      <w:r>
        <w:rPr>
          <w:rFonts w:ascii="SimSun" w:hAnsi="SimSun" w:eastAsia="SimSun" w:cs="SimSun"/>
          <w:sz w:val="24"/>
          <w:szCs w:val="24"/>
          <w:spacing w:val="-4"/>
        </w:rPr>
        <w:t>年度。</w:t>
      </w:r>
    </w:p>
    <w:p>
      <w:pPr>
        <w:ind w:left="404" w:right="1796" w:firstLine="454"/>
        <w:spacing w:before="212" w:line="287" w:lineRule="auto"/>
        <w:rPr>
          <w:rFonts w:ascii="SimSun" w:hAnsi="SimSun" w:eastAsia="SimSun" w:cs="SimSun"/>
          <w:sz w:val="24"/>
          <w:szCs w:val="24"/>
        </w:rPr>
      </w:pPr>
      <w:r>
        <w:rPr>
          <w:rFonts w:ascii="SimSun" w:hAnsi="SimSun" w:eastAsia="SimSun" w:cs="SimSun"/>
          <w:sz w:val="24"/>
          <w:szCs w:val="24"/>
          <w:spacing w:val="-4"/>
        </w:rPr>
        <w:t>2.服务费用：派遣人员的工资、津贴、奖金、加班费、福利、社保费及公积</w:t>
      </w:r>
      <w:r>
        <w:rPr>
          <w:rFonts w:ascii="SimSun" w:hAnsi="SimSun" w:eastAsia="SimSun" w:cs="SimSun"/>
          <w:sz w:val="24"/>
          <w:szCs w:val="24"/>
          <w:spacing w:val="14"/>
        </w:rPr>
        <w:t xml:space="preserve"> </w:t>
      </w:r>
      <w:r>
        <w:rPr>
          <w:rFonts w:ascii="SimSun" w:hAnsi="SimSun" w:eastAsia="SimSun" w:cs="SimSun"/>
          <w:sz w:val="24"/>
          <w:szCs w:val="24"/>
          <w:spacing w:val="-9"/>
        </w:rPr>
        <w:t>金均由成交单位支出。</w:t>
      </w:r>
    </w:p>
    <w:p>
      <w:pPr>
        <w:spacing w:line="287" w:lineRule="auto"/>
        <w:sectPr>
          <w:headerReference w:type="default" r:id="rId70"/>
          <w:footerReference w:type="default" r:id="rId71"/>
          <w:pgSz w:w="11900" w:h="16839"/>
          <w:pgMar w:top="1337" w:right="0" w:bottom="864" w:left="1444" w:header="949" w:footer="647" w:gutter="0"/>
        </w:sectPr>
        <w:rPr>
          <w:rFonts w:ascii="SimSun" w:hAnsi="SimSun" w:eastAsia="SimSun" w:cs="SimSun"/>
          <w:sz w:val="24"/>
          <w:szCs w:val="24"/>
        </w:rPr>
      </w:pPr>
    </w:p>
    <w:p>
      <w:pPr>
        <w:pStyle w:val="BodyText"/>
        <w:spacing w:line="248" w:lineRule="auto"/>
        <w:rPr/>
      </w:pPr>
      <w:r/>
    </w:p>
    <w:p>
      <w:pPr>
        <w:ind w:left="2832"/>
        <w:spacing w:before="100" w:line="224" w:lineRule="auto"/>
        <w:outlineLvl w:val="0"/>
        <w:rPr>
          <w:rFonts w:ascii="SimSun" w:hAnsi="SimSun" w:eastAsia="SimSun" w:cs="SimSun"/>
          <w:sz w:val="31"/>
          <w:szCs w:val="31"/>
        </w:rPr>
      </w:pPr>
      <w:bookmarkStart w:name="bookmark10" w:id="7"/>
      <w:bookmarkEnd w:id="7"/>
      <w:bookmarkStart w:name="bookmark5" w:id="8"/>
      <w:bookmarkEnd w:id="8"/>
      <w:r>
        <w:rPr>
          <w:rFonts w:ascii="SimSun" w:hAnsi="SimSun" w:eastAsia="SimSun" w:cs="SimSun"/>
          <w:sz w:val="31"/>
          <w:szCs w:val="31"/>
          <w:spacing w:val="6"/>
        </w:rPr>
        <w:t>第四章 </w:t>
      </w:r>
      <w:r>
        <w:rPr>
          <w:rFonts w:ascii="SimSun" w:hAnsi="SimSun" w:eastAsia="SimSun" w:cs="SimSun"/>
          <w:sz w:val="31"/>
          <w:szCs w:val="31"/>
          <w:b/>
          <w:bCs/>
          <w:spacing w:val="6"/>
        </w:rPr>
        <w:t>评标方法与程序</w:t>
      </w:r>
    </w:p>
    <w:p>
      <w:pPr>
        <w:pStyle w:val="BodyText"/>
        <w:spacing w:line="334" w:lineRule="auto"/>
        <w:rPr/>
      </w:pPr>
      <w:r/>
    </w:p>
    <w:p>
      <w:pPr>
        <w:ind w:left="409"/>
        <w:spacing w:before="78" w:line="219" w:lineRule="auto"/>
        <w:rPr>
          <w:rFonts w:ascii="SimSun" w:hAnsi="SimSun" w:eastAsia="SimSun" w:cs="SimSun"/>
          <w:sz w:val="24"/>
          <w:szCs w:val="24"/>
        </w:rPr>
      </w:pPr>
      <w:r>
        <w:rPr>
          <w:rFonts w:ascii="SimSun" w:hAnsi="SimSun" w:eastAsia="SimSun" w:cs="SimSun"/>
          <w:sz w:val="24"/>
          <w:szCs w:val="24"/>
          <w:spacing w:val="-4"/>
        </w:rPr>
        <w:t>一、资格性审查</w:t>
      </w:r>
    </w:p>
    <w:p>
      <w:pPr>
        <w:ind w:left="363" w:right="1739" w:firstLine="480"/>
        <w:spacing w:before="181" w:line="359" w:lineRule="auto"/>
        <w:jc w:val="both"/>
        <w:rPr>
          <w:rFonts w:ascii="SimSun" w:hAnsi="SimSun" w:eastAsia="SimSun" w:cs="SimSun"/>
          <w:sz w:val="24"/>
          <w:szCs w:val="24"/>
        </w:rPr>
      </w:pPr>
      <w:r>
        <w:rPr>
          <w:rFonts w:ascii="SimSun" w:hAnsi="SimSun" w:eastAsia="SimSun" w:cs="SimSun"/>
          <w:sz w:val="24"/>
          <w:szCs w:val="24"/>
          <w:spacing w:val="-9"/>
        </w:rPr>
        <w:t>采购人将依据法律法规和招标文件的《投标人须知》、《资格条件响应表》，</w:t>
      </w:r>
      <w:r>
        <w:rPr>
          <w:rFonts w:ascii="SimSun" w:hAnsi="SimSun" w:eastAsia="SimSun" w:cs="SimSun"/>
          <w:sz w:val="24"/>
          <w:szCs w:val="24"/>
          <w:spacing w:val="17"/>
        </w:rPr>
        <w:t xml:space="preserve"> </w:t>
      </w:r>
      <w:r>
        <w:rPr>
          <w:rFonts w:ascii="SimSun" w:hAnsi="SimSun" w:eastAsia="SimSun" w:cs="SimSun"/>
          <w:sz w:val="24"/>
          <w:szCs w:val="24"/>
          <w:spacing w:val="-4"/>
        </w:rPr>
        <w:t>对投标人进行资格性审查。确定符合资格的投标人不少于</w:t>
      </w:r>
      <w:r>
        <w:rPr>
          <w:rFonts w:ascii="SimSun" w:hAnsi="SimSun" w:eastAsia="SimSun" w:cs="SimSun"/>
          <w:sz w:val="24"/>
          <w:szCs w:val="24"/>
          <w:spacing w:val="-42"/>
        </w:rPr>
        <w:t xml:space="preserve"> </w:t>
      </w:r>
      <w:r>
        <w:rPr>
          <w:rFonts w:ascii="SimSun" w:hAnsi="SimSun" w:eastAsia="SimSun" w:cs="SimSun"/>
          <w:sz w:val="24"/>
          <w:szCs w:val="24"/>
          <w:spacing w:val="-4"/>
        </w:rPr>
        <w:t>3</w:t>
      </w:r>
      <w:r>
        <w:rPr>
          <w:rFonts w:ascii="SimSun" w:hAnsi="SimSun" w:eastAsia="SimSun" w:cs="SimSun"/>
          <w:sz w:val="24"/>
          <w:szCs w:val="24"/>
          <w:spacing w:val="-49"/>
        </w:rPr>
        <w:t xml:space="preserve"> </w:t>
      </w:r>
      <w:r>
        <w:rPr>
          <w:rFonts w:ascii="SimSun" w:hAnsi="SimSun" w:eastAsia="SimSun" w:cs="SimSun"/>
          <w:sz w:val="24"/>
          <w:szCs w:val="24"/>
          <w:spacing w:val="-4"/>
        </w:rPr>
        <w:t>家的，将组织评标委</w:t>
      </w:r>
      <w:r>
        <w:rPr>
          <w:rFonts w:ascii="SimSun" w:hAnsi="SimSun" w:eastAsia="SimSun" w:cs="SimSun"/>
          <w:sz w:val="24"/>
          <w:szCs w:val="24"/>
        </w:rPr>
        <w:t xml:space="preserve"> </w:t>
      </w:r>
      <w:r>
        <w:rPr>
          <w:rFonts w:ascii="SimSun" w:hAnsi="SimSun" w:eastAsia="SimSun" w:cs="SimSun"/>
          <w:sz w:val="24"/>
          <w:szCs w:val="24"/>
          <w:spacing w:val="-3"/>
        </w:rPr>
        <w:t>员会进行评标。</w:t>
      </w:r>
      <w:r>
        <w:rPr>
          <w:rFonts w:ascii="SimSun" w:hAnsi="SimSun" w:eastAsia="SimSun" w:cs="SimSun"/>
          <w:sz w:val="24"/>
          <w:szCs w:val="24"/>
          <w:b/>
          <w:bCs/>
          <w:spacing w:val="-3"/>
        </w:rPr>
        <w:t>资格性审查详见附表</w:t>
      </w:r>
      <w:r>
        <w:rPr>
          <w:rFonts w:ascii="SimSun" w:hAnsi="SimSun" w:eastAsia="SimSun" w:cs="SimSun"/>
          <w:sz w:val="24"/>
          <w:szCs w:val="24"/>
          <w:spacing w:val="-33"/>
        </w:rPr>
        <w:t xml:space="preserve"> </w:t>
      </w:r>
      <w:r>
        <w:rPr>
          <w:rFonts w:ascii="SimSun" w:hAnsi="SimSun" w:eastAsia="SimSun" w:cs="SimSun"/>
          <w:sz w:val="24"/>
          <w:szCs w:val="24"/>
          <w:b/>
          <w:bCs/>
          <w:spacing w:val="-3"/>
        </w:rPr>
        <w:t>1</w:t>
      </w:r>
      <w:r>
        <w:rPr>
          <w:rFonts w:ascii="SimSun" w:hAnsi="SimSun" w:eastAsia="SimSun" w:cs="SimSun"/>
          <w:sz w:val="24"/>
          <w:szCs w:val="24"/>
          <w:spacing w:val="-3"/>
        </w:rPr>
        <w:t>。</w:t>
      </w:r>
    </w:p>
    <w:p>
      <w:pPr>
        <w:ind w:left="409"/>
        <w:spacing w:line="220" w:lineRule="auto"/>
        <w:rPr>
          <w:rFonts w:ascii="SimSun" w:hAnsi="SimSun" w:eastAsia="SimSun" w:cs="SimSun"/>
          <w:sz w:val="24"/>
          <w:szCs w:val="24"/>
        </w:rPr>
      </w:pPr>
      <w:r>
        <w:rPr>
          <w:rFonts w:ascii="SimSun" w:hAnsi="SimSun" w:eastAsia="SimSun" w:cs="SimSun"/>
          <w:sz w:val="24"/>
          <w:szCs w:val="24"/>
          <w:spacing w:val="-3"/>
        </w:rPr>
        <w:t>二、投标无效情形</w:t>
      </w:r>
    </w:p>
    <w:p>
      <w:pPr>
        <w:ind w:left="365" w:right="1800" w:firstLine="496"/>
        <w:spacing w:before="179" w:line="290" w:lineRule="auto"/>
        <w:rPr>
          <w:rFonts w:ascii="SimSun" w:hAnsi="SimSun" w:eastAsia="SimSun" w:cs="SimSun"/>
          <w:sz w:val="24"/>
          <w:szCs w:val="24"/>
        </w:rPr>
      </w:pPr>
      <w:r>
        <w:rPr>
          <w:rFonts w:ascii="SimSun" w:hAnsi="SimSun" w:eastAsia="SimSun" w:cs="SimSun"/>
          <w:sz w:val="24"/>
          <w:szCs w:val="24"/>
          <w:spacing w:val="-4"/>
        </w:rPr>
        <w:t>1.投标文件不符合《资格条件响应表》以及《实质性要求响应表》所列任何</w:t>
      </w:r>
      <w:r>
        <w:rPr>
          <w:rFonts w:ascii="SimSun" w:hAnsi="SimSun" w:eastAsia="SimSun" w:cs="SimSun"/>
          <w:sz w:val="24"/>
          <w:szCs w:val="24"/>
          <w:spacing w:val="7"/>
        </w:rPr>
        <w:t xml:space="preserve"> </w:t>
      </w:r>
      <w:r>
        <w:rPr>
          <w:rFonts w:ascii="SimSun" w:hAnsi="SimSun" w:eastAsia="SimSun" w:cs="SimSun"/>
          <w:sz w:val="24"/>
          <w:szCs w:val="24"/>
          <w:spacing w:val="-1"/>
        </w:rPr>
        <w:t>情形之一的，将被认定为无效投标。</w:t>
      </w:r>
    </w:p>
    <w:p>
      <w:pPr>
        <w:ind w:left="364" w:right="1800" w:firstLine="482"/>
        <w:spacing w:before="183" w:line="288" w:lineRule="auto"/>
        <w:rPr>
          <w:rFonts w:ascii="SimSun" w:hAnsi="SimSun" w:eastAsia="SimSun" w:cs="SimSun"/>
          <w:sz w:val="24"/>
          <w:szCs w:val="24"/>
        </w:rPr>
      </w:pPr>
      <w:r>
        <w:rPr>
          <w:rFonts w:ascii="SimSun" w:hAnsi="SimSun" w:eastAsia="SimSun" w:cs="SimSun"/>
          <w:sz w:val="24"/>
          <w:szCs w:val="24"/>
          <w:spacing w:val="-3"/>
        </w:rPr>
        <w:t>2.单位负责人或法定代表人为同一人，或者存</w:t>
      </w:r>
      <w:r>
        <w:rPr>
          <w:rFonts w:ascii="SimSun" w:hAnsi="SimSun" w:eastAsia="SimSun" w:cs="SimSun"/>
          <w:sz w:val="24"/>
          <w:szCs w:val="24"/>
          <w:spacing w:val="-4"/>
        </w:rPr>
        <w:t>在直接控股、管理关系的不同</w:t>
      </w:r>
      <w:r>
        <w:rPr>
          <w:rFonts w:ascii="SimSun" w:hAnsi="SimSun" w:eastAsia="SimSun" w:cs="SimSun"/>
          <w:sz w:val="24"/>
          <w:szCs w:val="24"/>
        </w:rPr>
        <w:t xml:space="preserve"> </w:t>
      </w:r>
      <w:r>
        <w:rPr>
          <w:rFonts w:ascii="SimSun" w:hAnsi="SimSun" w:eastAsia="SimSun" w:cs="SimSun"/>
          <w:sz w:val="24"/>
          <w:szCs w:val="24"/>
        </w:rPr>
        <w:t>供应商，参加同一包件或者未划分包件的同一项目投</w:t>
      </w:r>
      <w:r>
        <w:rPr>
          <w:rFonts w:ascii="SimSun" w:hAnsi="SimSun" w:eastAsia="SimSun" w:cs="SimSun"/>
          <w:sz w:val="24"/>
          <w:szCs w:val="24"/>
          <w:spacing w:val="-1"/>
        </w:rPr>
        <w:t>标的，相关投标均无效。</w:t>
      </w:r>
    </w:p>
    <w:p>
      <w:pPr>
        <w:ind w:left="365" w:right="1800" w:firstLine="483"/>
        <w:spacing w:before="183" w:line="313" w:lineRule="auto"/>
        <w:rPr>
          <w:rFonts w:ascii="SimSun" w:hAnsi="SimSun" w:eastAsia="SimSun" w:cs="SimSun"/>
          <w:sz w:val="24"/>
          <w:szCs w:val="24"/>
        </w:rPr>
      </w:pPr>
      <w:r>
        <w:rPr>
          <w:rFonts w:ascii="SimSun" w:hAnsi="SimSun" w:eastAsia="SimSun" w:cs="SimSun"/>
          <w:sz w:val="24"/>
          <w:szCs w:val="24"/>
          <w:spacing w:val="-3"/>
        </w:rPr>
        <w:t>3.除上述以及政府采购法律法规、规章、《</w:t>
      </w:r>
      <w:r>
        <w:rPr>
          <w:rFonts w:ascii="SimSun" w:hAnsi="SimSun" w:eastAsia="SimSun" w:cs="SimSun"/>
          <w:sz w:val="24"/>
          <w:szCs w:val="24"/>
          <w:spacing w:val="-4"/>
        </w:rPr>
        <w:t>投标人须知》所规定的投标无效</w:t>
      </w:r>
      <w:r>
        <w:rPr>
          <w:rFonts w:ascii="SimSun" w:hAnsi="SimSun" w:eastAsia="SimSun" w:cs="SimSun"/>
          <w:sz w:val="24"/>
          <w:szCs w:val="24"/>
        </w:rPr>
        <w:t xml:space="preserve"> </w:t>
      </w:r>
      <w:r>
        <w:rPr>
          <w:rFonts w:ascii="SimSun" w:hAnsi="SimSun" w:eastAsia="SimSun" w:cs="SimSun"/>
          <w:sz w:val="24"/>
          <w:szCs w:val="24"/>
          <w:spacing w:val="-3"/>
        </w:rPr>
        <w:t>情形外，投标文件有其他不符合招标文件要求的均作为评标时</w:t>
      </w:r>
      <w:r>
        <w:rPr>
          <w:rFonts w:ascii="SimSun" w:hAnsi="SimSun" w:eastAsia="SimSun" w:cs="SimSun"/>
          <w:sz w:val="24"/>
          <w:szCs w:val="24"/>
          <w:spacing w:val="-4"/>
        </w:rPr>
        <w:t>的考虑因素，而不</w:t>
      </w:r>
      <w:r>
        <w:rPr>
          <w:rFonts w:ascii="SimSun" w:hAnsi="SimSun" w:eastAsia="SimSun" w:cs="SimSun"/>
          <w:sz w:val="24"/>
          <w:szCs w:val="24"/>
        </w:rPr>
        <w:t xml:space="preserve"> </w:t>
      </w:r>
      <w:r>
        <w:rPr>
          <w:rFonts w:ascii="SimSun" w:hAnsi="SimSun" w:eastAsia="SimSun" w:cs="SimSun"/>
          <w:sz w:val="24"/>
          <w:szCs w:val="24"/>
          <w:spacing w:val="-2"/>
        </w:rPr>
        <w:t>导致投标无效。</w:t>
      </w:r>
    </w:p>
    <w:p>
      <w:pPr>
        <w:ind w:left="417"/>
        <w:spacing w:before="180" w:line="220" w:lineRule="auto"/>
        <w:rPr>
          <w:rFonts w:ascii="SimSun" w:hAnsi="SimSun" w:eastAsia="SimSun" w:cs="SimSun"/>
          <w:sz w:val="24"/>
          <w:szCs w:val="24"/>
        </w:rPr>
      </w:pPr>
      <w:r>
        <w:rPr>
          <w:rFonts w:ascii="SimSun" w:hAnsi="SimSun" w:eastAsia="SimSun" w:cs="SimSun"/>
          <w:sz w:val="24"/>
          <w:szCs w:val="24"/>
          <w:spacing w:val="-6"/>
        </w:rPr>
        <w:t>三、评标方法与程序</w:t>
      </w:r>
    </w:p>
    <w:p>
      <w:pPr>
        <w:ind w:left="435"/>
        <w:spacing w:before="182" w:line="220" w:lineRule="auto"/>
        <w:rPr>
          <w:rFonts w:ascii="SimSun" w:hAnsi="SimSun" w:eastAsia="SimSun" w:cs="SimSun"/>
          <w:sz w:val="24"/>
          <w:szCs w:val="24"/>
        </w:rPr>
      </w:pPr>
      <w:r>
        <w:drawing>
          <wp:anchor distT="0" distB="0" distL="0" distR="0" simplePos="0" relativeHeight="251746304" behindDoc="0" locked="0" layoutInCell="1" allowOverlap="1">
            <wp:simplePos x="0" y="0"/>
            <wp:positionH relativeFrom="column">
              <wp:posOffset>6580632</wp:posOffset>
            </wp:positionH>
            <wp:positionV relativeFrom="paragraph">
              <wp:posOffset>287175</wp:posOffset>
            </wp:positionV>
            <wp:extent cx="58419" cy="3828259"/>
            <wp:effectExtent l="0" t="0" r="0" b="0"/>
            <wp:wrapNone/>
            <wp:docPr id="58" name="IM 58"/>
            <wp:cNvGraphicFramePr/>
            <a:graphic>
              <a:graphicData uri="http://schemas.openxmlformats.org/drawingml/2006/picture">
                <pic:pic>
                  <pic:nvPicPr>
                    <pic:cNvPr id="58" name="IM 58"/>
                    <pic:cNvPicPr/>
                  </pic:nvPicPr>
                  <pic:blipFill>
                    <a:blip r:embed="rId75"/>
                    <a:stretch>
                      <a:fillRect/>
                    </a:stretch>
                  </pic:blipFill>
                  <pic:spPr>
                    <a:xfrm rot="0">
                      <a:off x="0" y="0"/>
                      <a:ext cx="58419" cy="3828259"/>
                    </a:xfrm>
                    <a:prstGeom prst="rect">
                      <a:avLst/>
                    </a:prstGeom>
                  </pic:spPr>
                </pic:pic>
              </a:graphicData>
            </a:graphic>
          </wp:anchor>
        </w:drawing>
      </w:r>
      <w:r>
        <w:rPr>
          <w:rFonts w:ascii="SimSun" w:hAnsi="SimSun" w:eastAsia="SimSun" w:cs="SimSun"/>
          <w:sz w:val="24"/>
          <w:szCs w:val="24"/>
          <w:spacing w:val="-8"/>
        </w:rPr>
        <w:t>1.评标方法</w:t>
      </w:r>
    </w:p>
    <w:p>
      <w:pPr>
        <w:ind w:left="364" w:right="1739" w:firstLine="480"/>
        <w:spacing w:before="177" w:line="360" w:lineRule="auto"/>
        <w:jc w:val="both"/>
        <w:rPr>
          <w:rFonts w:ascii="SimSun" w:hAnsi="SimSun" w:eastAsia="SimSun" w:cs="SimSun"/>
          <w:sz w:val="24"/>
          <w:szCs w:val="24"/>
        </w:rPr>
      </w:pPr>
      <w:r>
        <w:rPr>
          <w:rFonts w:ascii="SimSun" w:hAnsi="SimSun" w:eastAsia="SimSun" w:cs="SimSun"/>
          <w:sz w:val="24"/>
          <w:szCs w:val="24"/>
          <w:spacing w:val="-2"/>
        </w:rPr>
        <w:t>根据《中华人民共和国政府采购法》及政府采购相关规定，结合项目特点，</w:t>
      </w:r>
      <w:r>
        <w:rPr>
          <w:rFonts w:ascii="SimSun" w:hAnsi="SimSun" w:eastAsia="SimSun" w:cs="SimSun"/>
          <w:sz w:val="24"/>
          <w:szCs w:val="24"/>
          <w:spacing w:val="16"/>
        </w:rPr>
        <w:t xml:space="preserve"> </w:t>
      </w:r>
      <w:r>
        <w:rPr>
          <w:rFonts w:ascii="SimSun" w:hAnsi="SimSun" w:eastAsia="SimSun" w:cs="SimSun"/>
          <w:sz w:val="24"/>
          <w:szCs w:val="24"/>
          <w:spacing w:val="-10"/>
        </w:rPr>
        <w:t>本次评标办法采用“综合评分法</w:t>
      </w:r>
      <w:r>
        <w:rPr>
          <w:rFonts w:ascii="SimSun" w:hAnsi="SimSun" w:eastAsia="SimSun" w:cs="SimSun"/>
          <w:sz w:val="24"/>
          <w:szCs w:val="24"/>
          <w:spacing w:val="-80"/>
        </w:rPr>
        <w:t xml:space="preserve"> </w:t>
      </w:r>
      <w:r>
        <w:rPr>
          <w:rFonts w:ascii="SimSun" w:hAnsi="SimSun" w:eastAsia="SimSun" w:cs="SimSun"/>
          <w:sz w:val="24"/>
          <w:szCs w:val="24"/>
          <w:spacing w:val="-10"/>
        </w:rPr>
        <w:t>”，总分</w:t>
      </w:r>
      <w:r>
        <w:rPr>
          <w:rFonts w:ascii="SimSun" w:hAnsi="SimSun" w:eastAsia="SimSun" w:cs="SimSun"/>
          <w:sz w:val="24"/>
          <w:szCs w:val="24"/>
          <w:spacing w:val="-32"/>
        </w:rPr>
        <w:t xml:space="preserve"> </w:t>
      </w:r>
      <w:r>
        <w:rPr>
          <w:rFonts w:ascii="SimSun" w:hAnsi="SimSun" w:eastAsia="SimSun" w:cs="SimSun"/>
          <w:sz w:val="24"/>
          <w:szCs w:val="24"/>
          <w:spacing w:val="-10"/>
        </w:rPr>
        <w:t>100</w:t>
      </w:r>
      <w:r>
        <w:rPr>
          <w:rFonts w:ascii="SimSun" w:hAnsi="SimSun" w:eastAsia="SimSun" w:cs="SimSun"/>
          <w:sz w:val="24"/>
          <w:szCs w:val="24"/>
          <w:spacing w:val="-48"/>
        </w:rPr>
        <w:t xml:space="preserve"> </w:t>
      </w:r>
      <w:r>
        <w:rPr>
          <w:rFonts w:ascii="SimSun" w:hAnsi="SimSun" w:eastAsia="SimSun" w:cs="SimSun"/>
          <w:sz w:val="24"/>
          <w:szCs w:val="24"/>
          <w:spacing w:val="-10"/>
        </w:rPr>
        <w:t>分，由评委按照评分细则独立打分，</w:t>
      </w:r>
      <w:r>
        <w:rPr>
          <w:rFonts w:ascii="SimSun" w:hAnsi="SimSun" w:eastAsia="SimSun" w:cs="SimSun"/>
          <w:sz w:val="24"/>
          <w:szCs w:val="24"/>
        </w:rPr>
        <w:t xml:space="preserve"> </w:t>
      </w:r>
      <w:r>
        <w:rPr>
          <w:rFonts w:ascii="SimSun" w:hAnsi="SimSun" w:eastAsia="SimSun" w:cs="SimSun"/>
          <w:sz w:val="24"/>
          <w:szCs w:val="24"/>
          <w:spacing w:val="-3"/>
        </w:rPr>
        <w:t>取评委打分的算术平均值为各投标人的商务技术部分得分。各投</w:t>
      </w:r>
      <w:r>
        <w:rPr>
          <w:rFonts w:ascii="SimSun" w:hAnsi="SimSun" w:eastAsia="SimSun" w:cs="SimSun"/>
          <w:sz w:val="24"/>
          <w:szCs w:val="24"/>
          <w:spacing w:val="-4"/>
        </w:rPr>
        <w:t>标人的商务技术</w:t>
      </w:r>
      <w:r>
        <w:rPr>
          <w:rFonts w:ascii="SimSun" w:hAnsi="SimSun" w:eastAsia="SimSun" w:cs="SimSun"/>
          <w:sz w:val="24"/>
          <w:szCs w:val="24"/>
        </w:rPr>
        <w:t xml:space="preserve"> </w:t>
      </w:r>
      <w:r>
        <w:rPr>
          <w:rFonts w:ascii="SimSun" w:hAnsi="SimSun" w:eastAsia="SimSun" w:cs="SimSun"/>
          <w:sz w:val="24"/>
          <w:szCs w:val="24"/>
          <w:spacing w:val="-3"/>
        </w:rPr>
        <w:t>部分得分与投标报价得分之和为总得分。投标报价得分计算分值</w:t>
      </w:r>
      <w:r>
        <w:rPr>
          <w:rFonts w:ascii="SimSun" w:hAnsi="SimSun" w:eastAsia="SimSun" w:cs="SimSun"/>
          <w:sz w:val="24"/>
          <w:szCs w:val="24"/>
          <w:spacing w:val="-4"/>
        </w:rPr>
        <w:t>保留小数点后两</w:t>
      </w:r>
      <w:r>
        <w:rPr>
          <w:rFonts w:ascii="SimSun" w:hAnsi="SimSun" w:eastAsia="SimSun" w:cs="SimSun"/>
          <w:sz w:val="24"/>
          <w:szCs w:val="24"/>
        </w:rPr>
        <w:t xml:space="preserve"> </w:t>
      </w:r>
      <w:r>
        <w:rPr>
          <w:rFonts w:ascii="SimSun" w:hAnsi="SimSun" w:eastAsia="SimSun" w:cs="SimSun"/>
          <w:sz w:val="24"/>
          <w:szCs w:val="24"/>
          <w:spacing w:val="-1"/>
        </w:rPr>
        <w:t>位，第三位四舍五入。</w:t>
      </w:r>
    </w:p>
    <w:p>
      <w:pPr>
        <w:ind w:left="405"/>
        <w:spacing w:before="1" w:line="218" w:lineRule="auto"/>
        <w:rPr>
          <w:rFonts w:ascii="SimSun" w:hAnsi="SimSun" w:eastAsia="SimSun" w:cs="SimSun"/>
          <w:sz w:val="24"/>
          <w:szCs w:val="24"/>
        </w:rPr>
      </w:pPr>
      <w:r>
        <w:rPr>
          <w:rFonts w:ascii="SimSun" w:hAnsi="SimSun" w:eastAsia="SimSun" w:cs="SimSun"/>
          <w:sz w:val="24"/>
          <w:szCs w:val="24"/>
          <w:spacing w:val="-3"/>
        </w:rPr>
        <w:t>2.评标委员会</w:t>
      </w:r>
    </w:p>
    <w:p>
      <w:pPr>
        <w:ind w:left="366" w:right="1800" w:firstLine="480"/>
        <w:spacing w:before="182" w:line="288" w:lineRule="auto"/>
        <w:rPr>
          <w:rFonts w:ascii="SimSun" w:hAnsi="SimSun" w:eastAsia="SimSun" w:cs="SimSun"/>
          <w:sz w:val="24"/>
          <w:szCs w:val="24"/>
        </w:rPr>
      </w:pPr>
      <w:r>
        <w:rPr>
          <w:rFonts w:ascii="SimSun" w:hAnsi="SimSun" w:eastAsia="SimSun" w:cs="SimSun"/>
          <w:sz w:val="24"/>
          <w:szCs w:val="24"/>
          <w:spacing w:val="-3"/>
        </w:rPr>
        <w:t>2.1</w:t>
      </w:r>
      <w:r>
        <w:rPr>
          <w:rFonts w:ascii="SimSun" w:hAnsi="SimSun" w:eastAsia="SimSun" w:cs="SimSun"/>
          <w:sz w:val="24"/>
          <w:szCs w:val="24"/>
          <w:spacing w:val="-38"/>
        </w:rPr>
        <w:t xml:space="preserve"> </w:t>
      </w:r>
      <w:r>
        <w:rPr>
          <w:rFonts w:ascii="SimSun" w:hAnsi="SimSun" w:eastAsia="SimSun" w:cs="SimSun"/>
          <w:sz w:val="24"/>
          <w:szCs w:val="24"/>
          <w:spacing w:val="-3"/>
        </w:rPr>
        <w:t>本项目具体评标事务由评标委员会负责，评标委员会由</w:t>
      </w:r>
      <w:r>
        <w:rPr>
          <w:rFonts w:ascii="SimSun" w:hAnsi="SimSun" w:eastAsia="SimSun" w:cs="SimSun"/>
          <w:sz w:val="24"/>
          <w:szCs w:val="24"/>
          <w:spacing w:val="-46"/>
        </w:rPr>
        <w:t xml:space="preserve"> </w:t>
      </w:r>
      <w:r>
        <w:rPr>
          <w:rFonts w:ascii="SimSun" w:hAnsi="SimSun" w:eastAsia="SimSun" w:cs="SimSun"/>
          <w:sz w:val="24"/>
          <w:szCs w:val="24"/>
          <w:spacing w:val="-3"/>
        </w:rPr>
        <w:t>5</w:t>
      </w:r>
      <w:r>
        <w:rPr>
          <w:rFonts w:ascii="SimSun" w:hAnsi="SimSun" w:eastAsia="SimSun" w:cs="SimSun"/>
          <w:sz w:val="24"/>
          <w:szCs w:val="24"/>
          <w:spacing w:val="-49"/>
        </w:rPr>
        <w:t xml:space="preserve"> </w:t>
      </w:r>
      <w:r>
        <w:rPr>
          <w:rFonts w:ascii="SimSun" w:hAnsi="SimSun" w:eastAsia="SimSun" w:cs="SimSun"/>
          <w:sz w:val="24"/>
          <w:szCs w:val="24"/>
          <w:spacing w:val="-3"/>
        </w:rPr>
        <w:t>人组成。招标</w:t>
      </w:r>
      <w:r>
        <w:rPr>
          <w:rFonts w:ascii="SimSun" w:hAnsi="SimSun" w:eastAsia="SimSun" w:cs="SimSun"/>
          <w:sz w:val="24"/>
          <w:szCs w:val="24"/>
        </w:rPr>
        <w:t xml:space="preserve"> </w:t>
      </w:r>
      <w:r>
        <w:rPr>
          <w:rFonts w:ascii="SimSun" w:hAnsi="SimSun" w:eastAsia="SimSun" w:cs="SimSun"/>
          <w:sz w:val="24"/>
          <w:szCs w:val="24"/>
        </w:rPr>
        <w:t>人将按照相关规定，从上海市政府采购评审</w:t>
      </w:r>
      <w:r>
        <w:rPr>
          <w:rFonts w:ascii="SimSun" w:hAnsi="SimSun" w:eastAsia="SimSun" w:cs="SimSun"/>
          <w:sz w:val="24"/>
          <w:szCs w:val="24"/>
          <w:spacing w:val="-1"/>
        </w:rPr>
        <w:t>专家库中随机抽取评审专家。</w:t>
      </w:r>
    </w:p>
    <w:p>
      <w:pPr>
        <w:ind w:left="365" w:right="1800" w:firstLine="481"/>
        <w:spacing w:before="185" w:line="312" w:lineRule="auto"/>
        <w:rPr>
          <w:rFonts w:ascii="SimSun" w:hAnsi="SimSun" w:eastAsia="SimSun" w:cs="SimSun"/>
          <w:sz w:val="24"/>
          <w:szCs w:val="24"/>
        </w:rPr>
      </w:pPr>
      <w:r>
        <w:rPr>
          <w:rFonts w:ascii="SimSun" w:hAnsi="SimSun" w:eastAsia="SimSun" w:cs="SimSun"/>
          <w:sz w:val="24"/>
          <w:szCs w:val="24"/>
          <w:spacing w:val="-2"/>
        </w:rPr>
        <w:t>2.2</w:t>
      </w:r>
      <w:r>
        <w:rPr>
          <w:rFonts w:ascii="SimSun" w:hAnsi="SimSun" w:eastAsia="SimSun" w:cs="SimSun"/>
          <w:sz w:val="24"/>
          <w:szCs w:val="24"/>
          <w:spacing w:val="-47"/>
        </w:rPr>
        <w:t xml:space="preserve"> </w:t>
      </w:r>
      <w:r>
        <w:rPr>
          <w:rFonts w:ascii="SimSun" w:hAnsi="SimSun" w:eastAsia="SimSun" w:cs="SimSun"/>
          <w:sz w:val="24"/>
          <w:szCs w:val="24"/>
          <w:spacing w:val="-2"/>
        </w:rPr>
        <w:t>评标委员会成员应坚持客观、公正、审慎的原则，依据投标文件对招标</w:t>
      </w:r>
      <w:r>
        <w:rPr>
          <w:rFonts w:ascii="SimSun" w:hAnsi="SimSun" w:eastAsia="SimSun" w:cs="SimSun"/>
          <w:sz w:val="24"/>
          <w:szCs w:val="24"/>
        </w:rPr>
        <w:t xml:space="preserve"> </w:t>
      </w:r>
      <w:r>
        <w:rPr>
          <w:rFonts w:ascii="SimSun" w:hAnsi="SimSun" w:eastAsia="SimSun" w:cs="SimSun"/>
          <w:sz w:val="24"/>
          <w:szCs w:val="24"/>
          <w:spacing w:val="-3"/>
        </w:rPr>
        <w:t>文件响应情况、投标文件编制情况等，按照招标文件规定的评</w:t>
      </w:r>
      <w:r>
        <w:rPr>
          <w:rFonts w:ascii="SimSun" w:hAnsi="SimSun" w:eastAsia="SimSun" w:cs="SimSun"/>
          <w:sz w:val="24"/>
          <w:szCs w:val="24"/>
          <w:spacing w:val="-4"/>
        </w:rPr>
        <w:t>分细则逐项进行综</w:t>
      </w:r>
      <w:r>
        <w:rPr>
          <w:rFonts w:ascii="SimSun" w:hAnsi="SimSun" w:eastAsia="SimSun" w:cs="SimSun"/>
          <w:sz w:val="24"/>
          <w:szCs w:val="24"/>
        </w:rPr>
        <w:t xml:space="preserve"> </w:t>
      </w:r>
      <w:r>
        <w:rPr>
          <w:rFonts w:ascii="SimSun" w:hAnsi="SimSun" w:eastAsia="SimSun" w:cs="SimSun"/>
          <w:sz w:val="24"/>
          <w:szCs w:val="24"/>
          <w:spacing w:val="-2"/>
        </w:rPr>
        <w:t>合、科学、客观评分。</w:t>
      </w:r>
    </w:p>
    <w:p>
      <w:pPr>
        <w:ind w:left="410"/>
        <w:spacing w:before="184" w:line="220" w:lineRule="auto"/>
        <w:rPr>
          <w:rFonts w:ascii="SimSun" w:hAnsi="SimSun" w:eastAsia="SimSun" w:cs="SimSun"/>
          <w:sz w:val="24"/>
          <w:szCs w:val="24"/>
        </w:rPr>
      </w:pPr>
      <w:r>
        <w:rPr>
          <w:rFonts w:ascii="SimSun" w:hAnsi="SimSun" w:eastAsia="SimSun" w:cs="SimSun"/>
          <w:sz w:val="24"/>
          <w:szCs w:val="24"/>
          <w:spacing w:val="-4"/>
        </w:rPr>
        <w:t>3.评标程序</w:t>
      </w:r>
    </w:p>
    <w:p>
      <w:pPr>
        <w:ind w:left="845"/>
        <w:spacing w:before="179" w:line="219" w:lineRule="auto"/>
        <w:rPr>
          <w:rFonts w:ascii="SimSun" w:hAnsi="SimSun" w:eastAsia="SimSun" w:cs="SimSun"/>
          <w:sz w:val="24"/>
          <w:szCs w:val="24"/>
        </w:rPr>
      </w:pPr>
      <w:r>
        <w:rPr>
          <w:rFonts w:ascii="SimSun" w:hAnsi="SimSun" w:eastAsia="SimSun" w:cs="SimSun"/>
          <w:sz w:val="24"/>
          <w:szCs w:val="24"/>
          <w:spacing w:val="-1"/>
        </w:rPr>
        <w:t>本项目评标工作程序如下：</w:t>
      </w:r>
    </w:p>
    <w:p>
      <w:pPr>
        <w:ind w:left="849"/>
        <w:spacing w:before="183" w:line="219" w:lineRule="auto"/>
        <w:rPr>
          <w:rFonts w:ascii="SimSun" w:hAnsi="SimSun" w:eastAsia="SimSun" w:cs="SimSun"/>
          <w:sz w:val="24"/>
          <w:szCs w:val="24"/>
        </w:rPr>
      </w:pPr>
      <w:r>
        <w:rPr>
          <w:rFonts w:ascii="SimSun" w:hAnsi="SimSun" w:eastAsia="SimSun" w:cs="SimSun"/>
          <w:sz w:val="24"/>
          <w:szCs w:val="24"/>
          <w:spacing w:val="-2"/>
        </w:rPr>
        <w:t>3.1</w:t>
      </w:r>
      <w:r>
        <w:rPr>
          <w:rFonts w:ascii="SimSun" w:hAnsi="SimSun" w:eastAsia="SimSun" w:cs="SimSun"/>
          <w:sz w:val="24"/>
          <w:szCs w:val="24"/>
          <w:spacing w:val="-48"/>
        </w:rPr>
        <w:t xml:space="preserve"> </w:t>
      </w:r>
      <w:r>
        <w:rPr>
          <w:rFonts w:ascii="SimSun" w:hAnsi="SimSun" w:eastAsia="SimSun" w:cs="SimSun"/>
          <w:sz w:val="24"/>
          <w:szCs w:val="24"/>
          <w:spacing w:val="-2"/>
        </w:rPr>
        <w:t>符合性审查。评标委员会应当对符合资格的投标人的投标文件进行符合</w:t>
      </w:r>
    </w:p>
    <w:p>
      <w:pPr>
        <w:spacing w:line="219" w:lineRule="auto"/>
        <w:sectPr>
          <w:headerReference w:type="default" r:id="rId73"/>
          <w:footerReference w:type="default" r:id="rId74"/>
          <w:pgSz w:w="11900" w:h="16839"/>
          <w:pgMar w:top="1337" w:right="0" w:bottom="864" w:left="1444" w:header="949" w:footer="647" w:gutter="0"/>
        </w:sectPr>
        <w:rPr>
          <w:rFonts w:ascii="SimSun" w:hAnsi="SimSun" w:eastAsia="SimSun" w:cs="SimSun"/>
          <w:sz w:val="24"/>
          <w:szCs w:val="24"/>
        </w:rPr>
      </w:pPr>
    </w:p>
    <w:p>
      <w:pPr>
        <w:ind w:left="367"/>
        <w:spacing w:before="136" w:line="219" w:lineRule="auto"/>
        <w:rPr>
          <w:rFonts w:ascii="SimSun" w:hAnsi="SimSun" w:eastAsia="SimSun" w:cs="SimSun"/>
          <w:sz w:val="24"/>
          <w:szCs w:val="24"/>
        </w:rPr>
      </w:pPr>
      <w:r>
        <w:rPr>
          <w:rFonts w:ascii="SimSun" w:hAnsi="SimSun" w:eastAsia="SimSun" w:cs="SimSun"/>
          <w:sz w:val="24"/>
          <w:szCs w:val="24"/>
          <w:spacing w:val="-3"/>
        </w:rPr>
        <w:t>性审查，以确定其是否满足招标文件的实质性要求。</w:t>
      </w:r>
      <w:r>
        <w:rPr>
          <w:rFonts w:ascii="SimSun" w:hAnsi="SimSun" w:eastAsia="SimSun" w:cs="SimSun"/>
          <w:sz w:val="24"/>
          <w:szCs w:val="24"/>
          <w:b/>
          <w:bCs/>
          <w:spacing w:val="-3"/>
        </w:rPr>
        <w:t>符合性审查内容详见附表</w:t>
      </w:r>
      <w:r>
        <w:rPr>
          <w:rFonts w:ascii="SimSun" w:hAnsi="SimSun" w:eastAsia="SimSun" w:cs="SimSun"/>
          <w:sz w:val="24"/>
          <w:szCs w:val="24"/>
          <w:spacing w:val="-28"/>
        </w:rPr>
        <w:t xml:space="preserve"> </w:t>
      </w:r>
      <w:r>
        <w:rPr>
          <w:rFonts w:ascii="SimSun" w:hAnsi="SimSun" w:eastAsia="SimSun" w:cs="SimSun"/>
          <w:sz w:val="24"/>
          <w:szCs w:val="24"/>
          <w:b/>
          <w:bCs/>
          <w:spacing w:val="-3"/>
        </w:rPr>
        <w:t>2</w:t>
      </w:r>
    </w:p>
    <w:p>
      <w:pPr>
        <w:ind w:left="364" w:right="1800" w:firstLine="484"/>
        <w:spacing w:before="184" w:line="331" w:lineRule="auto"/>
        <w:rPr>
          <w:rFonts w:ascii="SimSun" w:hAnsi="SimSun" w:eastAsia="SimSun" w:cs="SimSun"/>
          <w:sz w:val="24"/>
          <w:szCs w:val="24"/>
        </w:rPr>
      </w:pPr>
      <w:r>
        <w:rPr>
          <w:rFonts w:ascii="SimSun" w:hAnsi="SimSun" w:eastAsia="SimSun" w:cs="SimSun"/>
          <w:sz w:val="24"/>
          <w:szCs w:val="24"/>
          <w:spacing w:val="-2"/>
        </w:rPr>
        <w:t>3.2</w:t>
      </w:r>
      <w:r>
        <w:rPr>
          <w:rFonts w:ascii="SimSun" w:hAnsi="SimSun" w:eastAsia="SimSun" w:cs="SimSun"/>
          <w:sz w:val="24"/>
          <w:szCs w:val="24"/>
          <w:spacing w:val="-48"/>
        </w:rPr>
        <w:t xml:space="preserve"> </w:t>
      </w:r>
      <w:r>
        <w:rPr>
          <w:rFonts w:ascii="SimSun" w:hAnsi="SimSun" w:eastAsia="SimSun" w:cs="SimSun"/>
          <w:sz w:val="24"/>
          <w:szCs w:val="24"/>
          <w:spacing w:val="-2"/>
        </w:rPr>
        <w:t>澄清有关问题。对投标文件中含义不明确、同类问题表述不一致或者有</w:t>
      </w:r>
      <w:r>
        <w:rPr>
          <w:rFonts w:ascii="SimSun" w:hAnsi="SimSun" w:eastAsia="SimSun" w:cs="SimSun"/>
          <w:sz w:val="24"/>
          <w:szCs w:val="24"/>
        </w:rPr>
        <w:t xml:space="preserve"> </w:t>
      </w:r>
      <w:r>
        <w:rPr>
          <w:rFonts w:ascii="SimSun" w:hAnsi="SimSun" w:eastAsia="SimSun" w:cs="SimSun"/>
          <w:sz w:val="24"/>
          <w:szCs w:val="24"/>
          <w:spacing w:val="-3"/>
        </w:rPr>
        <w:t>明显文字和计算错误的内容，评标委员会应当以书面形式要求投</w:t>
      </w:r>
      <w:r>
        <w:rPr>
          <w:rFonts w:ascii="SimSun" w:hAnsi="SimSun" w:eastAsia="SimSun" w:cs="SimSun"/>
          <w:sz w:val="24"/>
          <w:szCs w:val="24"/>
          <w:spacing w:val="-4"/>
        </w:rPr>
        <w:t>标人作出必要的</w:t>
      </w:r>
      <w:r>
        <w:rPr>
          <w:rFonts w:ascii="SimSun" w:hAnsi="SimSun" w:eastAsia="SimSun" w:cs="SimSun"/>
          <w:sz w:val="24"/>
          <w:szCs w:val="24"/>
        </w:rPr>
        <w:t xml:space="preserve"> </w:t>
      </w:r>
      <w:r>
        <w:rPr>
          <w:rFonts w:ascii="SimSun" w:hAnsi="SimSun" w:eastAsia="SimSun" w:cs="SimSun"/>
          <w:sz w:val="24"/>
          <w:szCs w:val="24"/>
          <w:spacing w:val="-3"/>
        </w:rPr>
        <w:t>澄清、说明或者补正。投标人的澄清、说明或者补正应当采用书</w:t>
      </w:r>
      <w:r>
        <w:rPr>
          <w:rFonts w:ascii="SimSun" w:hAnsi="SimSun" w:eastAsia="SimSun" w:cs="SimSun"/>
          <w:sz w:val="24"/>
          <w:szCs w:val="24"/>
          <w:spacing w:val="-4"/>
        </w:rPr>
        <w:t>面形式，并加盖</w:t>
      </w:r>
      <w:r>
        <w:rPr>
          <w:rFonts w:ascii="SimSun" w:hAnsi="SimSun" w:eastAsia="SimSun" w:cs="SimSun"/>
          <w:sz w:val="24"/>
          <w:szCs w:val="24"/>
        </w:rPr>
        <w:t xml:space="preserve"> </w:t>
      </w:r>
      <w:r>
        <w:rPr>
          <w:rFonts w:ascii="SimSun" w:hAnsi="SimSun" w:eastAsia="SimSun" w:cs="SimSun"/>
          <w:sz w:val="24"/>
          <w:szCs w:val="24"/>
          <w:spacing w:val="-3"/>
        </w:rPr>
        <w:t>公章，或者由法定代表人或其授权的代表签字，不得超出投标文</w:t>
      </w:r>
      <w:r>
        <w:rPr>
          <w:rFonts w:ascii="SimSun" w:hAnsi="SimSun" w:eastAsia="SimSun" w:cs="SimSun"/>
          <w:sz w:val="24"/>
          <w:szCs w:val="24"/>
          <w:spacing w:val="-4"/>
        </w:rPr>
        <w:t>件的范围或者改</w:t>
      </w:r>
      <w:r>
        <w:rPr>
          <w:rFonts w:ascii="SimSun" w:hAnsi="SimSun" w:eastAsia="SimSun" w:cs="SimSun"/>
          <w:sz w:val="24"/>
          <w:szCs w:val="24"/>
        </w:rPr>
        <w:t xml:space="preserve"> </w:t>
      </w:r>
      <w:r>
        <w:rPr>
          <w:rFonts w:ascii="SimSun" w:hAnsi="SimSun" w:eastAsia="SimSun" w:cs="SimSun"/>
          <w:sz w:val="24"/>
          <w:szCs w:val="24"/>
          <w:spacing w:val="-1"/>
        </w:rPr>
        <w:t>变投标文件的实质性内容。</w:t>
      </w:r>
    </w:p>
    <w:p>
      <w:pPr>
        <w:ind w:left="367" w:right="1800" w:firstLine="481"/>
        <w:spacing w:before="179" w:line="290" w:lineRule="auto"/>
        <w:rPr>
          <w:rFonts w:ascii="SimSun" w:hAnsi="SimSun" w:eastAsia="SimSun" w:cs="SimSun"/>
          <w:sz w:val="24"/>
          <w:szCs w:val="24"/>
        </w:rPr>
      </w:pPr>
      <w:r>
        <w:rPr>
          <w:rFonts w:ascii="SimSun" w:hAnsi="SimSun" w:eastAsia="SimSun" w:cs="SimSun"/>
          <w:sz w:val="24"/>
          <w:szCs w:val="24"/>
          <w:spacing w:val="-3"/>
        </w:rPr>
        <w:t>3.3</w:t>
      </w:r>
      <w:r>
        <w:rPr>
          <w:rFonts w:ascii="SimSun" w:hAnsi="SimSun" w:eastAsia="SimSun" w:cs="SimSun"/>
          <w:sz w:val="24"/>
          <w:szCs w:val="24"/>
          <w:spacing w:val="-14"/>
        </w:rPr>
        <w:t xml:space="preserve"> </w:t>
      </w:r>
      <w:r>
        <w:rPr>
          <w:rFonts w:ascii="SimSun" w:hAnsi="SimSun" w:eastAsia="SimSun" w:cs="SimSun"/>
          <w:sz w:val="24"/>
          <w:szCs w:val="24"/>
          <w:spacing w:val="-3"/>
        </w:rPr>
        <w:t>比较与评分。评标委员会按招标文件规定的《投标评分细则》，对符合</w:t>
      </w:r>
      <w:r>
        <w:rPr>
          <w:rFonts w:ascii="SimSun" w:hAnsi="SimSun" w:eastAsia="SimSun" w:cs="SimSun"/>
          <w:sz w:val="24"/>
          <w:szCs w:val="24"/>
        </w:rPr>
        <w:t xml:space="preserve"> </w:t>
      </w:r>
      <w:r>
        <w:rPr>
          <w:rFonts w:ascii="SimSun" w:hAnsi="SimSun" w:eastAsia="SimSun" w:cs="SimSun"/>
          <w:sz w:val="24"/>
          <w:szCs w:val="24"/>
          <w:spacing w:val="-1"/>
        </w:rPr>
        <w:t>性审查合格的投标文件进行评分。</w:t>
      </w:r>
    </w:p>
    <w:p>
      <w:pPr>
        <w:ind w:left="363" w:right="1758" w:firstLine="485"/>
        <w:spacing w:before="183" w:line="331" w:lineRule="auto"/>
        <w:rPr>
          <w:rFonts w:ascii="SimSun" w:hAnsi="SimSun" w:eastAsia="SimSun" w:cs="SimSun"/>
          <w:sz w:val="24"/>
          <w:szCs w:val="24"/>
        </w:rPr>
      </w:pPr>
      <w:r>
        <w:rPr>
          <w:rFonts w:ascii="SimSun" w:hAnsi="SimSun" w:eastAsia="SimSun" w:cs="SimSun"/>
          <w:sz w:val="24"/>
          <w:szCs w:val="24"/>
          <w:spacing w:val="-2"/>
        </w:rPr>
        <w:t>3.4</w:t>
      </w:r>
      <w:r>
        <w:rPr>
          <w:rFonts w:ascii="SimSun" w:hAnsi="SimSun" w:eastAsia="SimSun" w:cs="SimSun"/>
          <w:sz w:val="24"/>
          <w:szCs w:val="24"/>
          <w:spacing w:val="-48"/>
        </w:rPr>
        <w:t xml:space="preserve"> </w:t>
      </w:r>
      <w:r>
        <w:rPr>
          <w:rFonts w:ascii="SimSun" w:hAnsi="SimSun" w:eastAsia="SimSun" w:cs="SimSun"/>
          <w:sz w:val="24"/>
          <w:szCs w:val="24"/>
          <w:spacing w:val="-2"/>
        </w:rPr>
        <w:t>推荐中标候选供应商名单。各评委按照评标办法对每个投标人进行独立</w:t>
      </w:r>
      <w:r>
        <w:rPr>
          <w:rFonts w:ascii="SimSun" w:hAnsi="SimSun" w:eastAsia="SimSun" w:cs="SimSun"/>
          <w:sz w:val="24"/>
          <w:szCs w:val="24"/>
        </w:rPr>
        <w:t xml:space="preserve"> </w:t>
      </w:r>
      <w:r>
        <w:rPr>
          <w:rFonts w:ascii="SimSun" w:hAnsi="SimSun" w:eastAsia="SimSun" w:cs="SimSun"/>
          <w:sz w:val="24"/>
          <w:szCs w:val="24"/>
          <w:spacing w:val="-3"/>
        </w:rPr>
        <w:t>评分，再计算平均分值，评标委员会按照每个投标人最终平均得分</w:t>
      </w:r>
      <w:r>
        <w:rPr>
          <w:rFonts w:ascii="SimSun" w:hAnsi="SimSun" w:eastAsia="SimSun" w:cs="SimSun"/>
          <w:sz w:val="24"/>
          <w:szCs w:val="24"/>
          <w:spacing w:val="-4"/>
        </w:rPr>
        <w:t>的高低依次排</w:t>
      </w:r>
      <w:r>
        <w:rPr>
          <w:rFonts w:ascii="SimSun" w:hAnsi="SimSun" w:eastAsia="SimSun" w:cs="SimSun"/>
          <w:sz w:val="24"/>
          <w:szCs w:val="24"/>
        </w:rPr>
        <w:t xml:space="preserve"> </w:t>
      </w:r>
      <w:r>
        <w:rPr>
          <w:rFonts w:ascii="SimSun" w:hAnsi="SimSun" w:eastAsia="SimSun" w:cs="SimSun"/>
          <w:sz w:val="24"/>
          <w:szCs w:val="24"/>
          <w:spacing w:val="-2"/>
        </w:rPr>
        <w:t>名，推荐得分最高者为第一中标候选人，依此类推。如果供应商最终得分相同，</w:t>
      </w:r>
      <w:r>
        <w:rPr>
          <w:rFonts w:ascii="SimSun" w:hAnsi="SimSun" w:eastAsia="SimSun" w:cs="SimSun"/>
          <w:sz w:val="24"/>
          <w:szCs w:val="24"/>
          <w:spacing w:val="2"/>
        </w:rPr>
        <w:t xml:space="preserve"> </w:t>
      </w:r>
      <w:r>
        <w:rPr>
          <w:rFonts w:ascii="SimSun" w:hAnsi="SimSun" w:eastAsia="SimSun" w:cs="SimSun"/>
          <w:sz w:val="24"/>
          <w:szCs w:val="24"/>
          <w:spacing w:val="-3"/>
        </w:rPr>
        <w:t>则按报价由低到高确定排名顺序，如果报价仍相同，则由评标委员</w:t>
      </w:r>
      <w:r>
        <w:rPr>
          <w:rFonts w:ascii="SimSun" w:hAnsi="SimSun" w:eastAsia="SimSun" w:cs="SimSun"/>
          <w:sz w:val="24"/>
          <w:szCs w:val="24"/>
          <w:spacing w:val="-4"/>
        </w:rPr>
        <w:t>会按照少数服</w:t>
      </w:r>
      <w:r>
        <w:rPr>
          <w:rFonts w:ascii="SimSun" w:hAnsi="SimSun" w:eastAsia="SimSun" w:cs="SimSun"/>
          <w:sz w:val="24"/>
          <w:szCs w:val="24"/>
        </w:rPr>
        <w:t xml:space="preserve"> </w:t>
      </w:r>
      <w:r>
        <w:rPr>
          <w:rFonts w:ascii="SimSun" w:hAnsi="SimSun" w:eastAsia="SimSun" w:cs="SimSun"/>
          <w:sz w:val="24"/>
          <w:szCs w:val="24"/>
          <w:spacing w:val="-1"/>
        </w:rPr>
        <w:t>从多数原则投票表决。</w:t>
      </w:r>
    </w:p>
    <w:p>
      <w:pPr>
        <w:ind w:left="404"/>
        <w:spacing w:before="181" w:line="220" w:lineRule="auto"/>
        <w:rPr>
          <w:rFonts w:ascii="SimSun" w:hAnsi="SimSun" w:eastAsia="SimSun" w:cs="SimSun"/>
          <w:sz w:val="24"/>
          <w:szCs w:val="24"/>
        </w:rPr>
      </w:pPr>
      <w:r>
        <w:rPr>
          <w:rFonts w:ascii="SimSun" w:hAnsi="SimSun" w:eastAsia="SimSun" w:cs="SimSun"/>
          <w:sz w:val="24"/>
          <w:szCs w:val="24"/>
          <w:spacing w:val="-4"/>
        </w:rPr>
        <w:t>4.评分细则</w:t>
      </w:r>
    </w:p>
    <w:p>
      <w:pPr>
        <w:ind w:left="845"/>
        <w:spacing w:before="181" w:line="219" w:lineRule="auto"/>
        <w:rPr>
          <w:rFonts w:ascii="SimSun" w:hAnsi="SimSun" w:eastAsia="SimSun" w:cs="SimSun"/>
          <w:sz w:val="24"/>
          <w:szCs w:val="24"/>
        </w:rPr>
      </w:pPr>
      <w:r>
        <w:rPr>
          <w:rFonts w:ascii="SimSun" w:hAnsi="SimSun" w:eastAsia="SimSun" w:cs="SimSun"/>
          <w:sz w:val="24"/>
          <w:szCs w:val="24"/>
          <w:spacing w:val="-1"/>
        </w:rPr>
        <w:t>本项目具体评分细则如下：</w:t>
      </w:r>
    </w:p>
    <w:p>
      <w:pPr>
        <w:ind w:left="843"/>
        <w:spacing w:before="182" w:line="218" w:lineRule="auto"/>
        <w:rPr>
          <w:rFonts w:ascii="SimSun" w:hAnsi="SimSun" w:eastAsia="SimSun" w:cs="SimSun"/>
          <w:sz w:val="24"/>
          <w:szCs w:val="24"/>
        </w:rPr>
      </w:pPr>
      <w:r>
        <w:drawing>
          <wp:anchor distT="0" distB="0" distL="0" distR="0" simplePos="0" relativeHeight="251749376" behindDoc="0" locked="0" layoutInCell="1" allowOverlap="1">
            <wp:simplePos x="0" y="0"/>
            <wp:positionH relativeFrom="column">
              <wp:posOffset>6580632</wp:posOffset>
            </wp:positionH>
            <wp:positionV relativeFrom="paragraph">
              <wp:posOffset>242168</wp:posOffset>
            </wp:positionV>
            <wp:extent cx="58419" cy="4043757"/>
            <wp:effectExtent l="0" t="0" r="0" b="0"/>
            <wp:wrapNone/>
            <wp:docPr id="60" name="IM 60"/>
            <wp:cNvGraphicFramePr/>
            <a:graphic>
              <a:graphicData uri="http://schemas.openxmlformats.org/drawingml/2006/picture">
                <pic:pic>
                  <pic:nvPicPr>
                    <pic:cNvPr id="60" name="IM 60"/>
                    <pic:cNvPicPr/>
                  </pic:nvPicPr>
                  <pic:blipFill>
                    <a:blip r:embed="rId77"/>
                    <a:stretch>
                      <a:fillRect/>
                    </a:stretch>
                  </pic:blipFill>
                  <pic:spPr>
                    <a:xfrm rot="0">
                      <a:off x="0" y="0"/>
                      <a:ext cx="58419" cy="4043757"/>
                    </a:xfrm>
                    <a:prstGeom prst="rect">
                      <a:avLst/>
                    </a:prstGeom>
                  </pic:spPr>
                </pic:pic>
              </a:graphicData>
            </a:graphic>
          </wp:anchor>
        </w:drawing>
      </w:r>
      <w:r>
        <w:rPr>
          <w:rFonts w:ascii="SimSun" w:hAnsi="SimSun" w:eastAsia="SimSun" w:cs="SimSun"/>
          <w:sz w:val="24"/>
          <w:szCs w:val="24"/>
          <w:spacing w:val="-2"/>
        </w:rPr>
        <w:t>4.1</w:t>
      </w:r>
      <w:r>
        <w:rPr>
          <w:rFonts w:ascii="SimSun" w:hAnsi="SimSun" w:eastAsia="SimSun" w:cs="SimSun"/>
          <w:sz w:val="24"/>
          <w:szCs w:val="24"/>
          <w:spacing w:val="-32"/>
        </w:rPr>
        <w:t xml:space="preserve"> </w:t>
      </w:r>
      <w:r>
        <w:rPr>
          <w:rFonts w:ascii="SimSun" w:hAnsi="SimSun" w:eastAsia="SimSun" w:cs="SimSun"/>
          <w:sz w:val="24"/>
          <w:szCs w:val="24"/>
          <w:spacing w:val="-2"/>
        </w:rPr>
        <w:t>投标价格分按照以下方式进行计算：</w:t>
      </w:r>
    </w:p>
    <w:p>
      <w:pPr>
        <w:ind w:left="886"/>
        <w:spacing w:before="184" w:line="218" w:lineRule="auto"/>
        <w:rPr>
          <w:rFonts w:ascii="SimSun" w:hAnsi="SimSun" w:eastAsia="SimSun" w:cs="SimSun"/>
          <w:sz w:val="24"/>
          <w:szCs w:val="24"/>
        </w:rPr>
      </w:pPr>
      <w:r>
        <w:rPr>
          <w:rFonts w:ascii="SimSun" w:hAnsi="SimSun" w:eastAsia="SimSun" w:cs="SimSun"/>
          <w:sz w:val="24"/>
          <w:szCs w:val="24"/>
          <w:spacing w:val="-2"/>
        </w:rPr>
        <w:t>(1)价格评分：报价分＝价格分值×(评标基准价/评审价)</w:t>
      </w:r>
    </w:p>
    <w:p>
      <w:pPr>
        <w:ind w:left="364" w:right="1720" w:firstLine="522"/>
        <w:spacing w:before="182" w:line="289" w:lineRule="auto"/>
        <w:rPr>
          <w:rFonts w:ascii="SimSun" w:hAnsi="SimSun" w:eastAsia="SimSun" w:cs="SimSun"/>
          <w:sz w:val="24"/>
          <w:szCs w:val="24"/>
        </w:rPr>
      </w:pPr>
      <w:r>
        <w:rPr>
          <w:rFonts w:ascii="SimSun" w:hAnsi="SimSun" w:eastAsia="SimSun" w:cs="SimSun"/>
          <w:sz w:val="24"/>
          <w:szCs w:val="24"/>
          <w:spacing w:val="-9"/>
        </w:rPr>
        <w:t>(2)评标基准价：是经符合性审查合格(技术、商务基本符合要求，无重大缺、</w:t>
      </w:r>
      <w:r>
        <w:rPr>
          <w:rFonts w:ascii="SimSun" w:hAnsi="SimSun" w:eastAsia="SimSun" w:cs="SimSun"/>
          <w:sz w:val="24"/>
          <w:szCs w:val="24"/>
          <w:spacing w:val="10"/>
        </w:rPr>
        <w:t xml:space="preserve"> </w:t>
      </w:r>
      <w:r>
        <w:rPr>
          <w:rFonts w:ascii="SimSun" w:hAnsi="SimSun" w:eastAsia="SimSun" w:cs="SimSun"/>
          <w:sz w:val="24"/>
          <w:szCs w:val="24"/>
          <w:spacing w:val="-1"/>
        </w:rPr>
        <w:t>漏项)满足招标文件要求且投标价格最低的投标报价。</w:t>
      </w:r>
    </w:p>
    <w:p>
      <w:pPr>
        <w:ind w:left="384" w:right="1800" w:firstLine="224"/>
        <w:spacing w:before="183" w:line="359" w:lineRule="auto"/>
        <w:rPr>
          <w:rFonts w:ascii="SimSun" w:hAnsi="SimSun" w:eastAsia="SimSun" w:cs="SimSun"/>
          <w:sz w:val="24"/>
          <w:szCs w:val="24"/>
        </w:rPr>
      </w:pPr>
      <w:r>
        <w:rPr>
          <w:rFonts w:ascii="SimSun" w:hAnsi="SimSun" w:eastAsia="SimSun" w:cs="SimSun"/>
          <w:sz w:val="24"/>
          <w:szCs w:val="24"/>
          <w:b/>
          <w:bCs/>
        </w:rPr>
        <w:t>★</w:t>
      </w:r>
      <w:r>
        <w:rPr>
          <w:rFonts w:ascii="SimSun" w:hAnsi="SimSun" w:eastAsia="SimSun" w:cs="SimSun"/>
          <w:sz w:val="24"/>
          <w:szCs w:val="24"/>
        </w:rPr>
        <w:t>(3)评审价：投标报价无缺漏项的，投标报价即评审价；投标报价有缺漏项</w:t>
      </w:r>
      <w:r>
        <w:rPr>
          <w:rFonts w:ascii="SimSun" w:hAnsi="SimSun" w:eastAsia="SimSun" w:cs="SimSun"/>
          <w:sz w:val="24"/>
          <w:szCs w:val="24"/>
          <w:spacing w:val="2"/>
        </w:rPr>
        <w:t xml:space="preserve"> </w:t>
      </w:r>
      <w:r>
        <w:rPr>
          <w:rFonts w:ascii="SimSun" w:hAnsi="SimSun" w:eastAsia="SimSun" w:cs="SimSun"/>
          <w:sz w:val="24"/>
          <w:szCs w:val="24"/>
          <w:spacing w:val="-4"/>
        </w:rPr>
        <w:t>的，其投标无效。</w:t>
      </w:r>
    </w:p>
    <w:p>
      <w:pPr>
        <w:ind w:left="387" w:right="1720" w:firstLine="499"/>
        <w:spacing w:before="1" w:line="289" w:lineRule="auto"/>
        <w:rPr>
          <w:rFonts w:ascii="SimSun" w:hAnsi="SimSun" w:eastAsia="SimSun" w:cs="SimSun"/>
          <w:sz w:val="24"/>
          <w:szCs w:val="24"/>
        </w:rPr>
      </w:pPr>
      <w:r>
        <w:rPr>
          <w:rFonts w:ascii="SimSun" w:hAnsi="SimSun" w:eastAsia="SimSun" w:cs="SimSun"/>
          <w:sz w:val="24"/>
          <w:szCs w:val="24"/>
          <w:spacing w:val="-6"/>
        </w:rPr>
        <w:t>(4)符合中小企业划分标准的个体工商户，在政府采购活动中视同中小企业。</w:t>
      </w:r>
      <w:r>
        <w:rPr>
          <w:rFonts w:ascii="SimSun" w:hAnsi="SimSun" w:eastAsia="SimSun" w:cs="SimSun"/>
          <w:sz w:val="24"/>
          <w:szCs w:val="24"/>
          <w:spacing w:val="16"/>
        </w:rPr>
        <w:t xml:space="preserve"> </w:t>
      </w:r>
      <w:r>
        <w:rPr>
          <w:rFonts w:ascii="SimSun" w:hAnsi="SimSun" w:eastAsia="SimSun" w:cs="SimSun"/>
          <w:sz w:val="24"/>
          <w:szCs w:val="24"/>
          <w:spacing w:val="-2"/>
        </w:rPr>
        <w:t>中小企业投标应提供《中小企业声明函》。</w:t>
      </w:r>
    </w:p>
    <w:p>
      <w:pPr>
        <w:ind w:left="363" w:right="1739" w:firstLine="523"/>
        <w:spacing w:before="182" w:line="324" w:lineRule="auto"/>
        <w:rPr>
          <w:rFonts w:ascii="SimSun" w:hAnsi="SimSun" w:eastAsia="SimSun" w:cs="SimSun"/>
          <w:sz w:val="24"/>
          <w:szCs w:val="24"/>
        </w:rPr>
      </w:pPr>
      <w:r>
        <w:rPr>
          <w:rFonts w:ascii="SimSun" w:hAnsi="SimSun" w:eastAsia="SimSun" w:cs="SimSun"/>
          <w:sz w:val="24"/>
          <w:szCs w:val="24"/>
          <w:spacing w:val="-1"/>
        </w:rPr>
        <w:t>(5)评标委员会认为投标人的报价明显低于其他通过符合性审查投标人的报</w:t>
      </w:r>
      <w:r>
        <w:rPr>
          <w:rFonts w:ascii="SimSun" w:hAnsi="SimSun" w:eastAsia="SimSun" w:cs="SimSun"/>
          <w:sz w:val="24"/>
          <w:szCs w:val="24"/>
        </w:rPr>
        <w:t xml:space="preserve"> </w:t>
      </w:r>
      <w:r>
        <w:rPr>
          <w:rFonts w:ascii="SimSun" w:hAnsi="SimSun" w:eastAsia="SimSun" w:cs="SimSun"/>
          <w:sz w:val="24"/>
          <w:szCs w:val="24"/>
          <w:spacing w:val="-3"/>
        </w:rPr>
        <w:t>价，有可能影响产品质量或者不能诚信履约的，应当要求其在评标</w:t>
      </w:r>
      <w:r>
        <w:rPr>
          <w:rFonts w:ascii="SimSun" w:hAnsi="SimSun" w:eastAsia="SimSun" w:cs="SimSun"/>
          <w:sz w:val="24"/>
          <w:szCs w:val="24"/>
          <w:spacing w:val="-4"/>
        </w:rPr>
        <w:t>现场合理的时</w:t>
      </w:r>
      <w:r>
        <w:rPr>
          <w:rFonts w:ascii="SimSun" w:hAnsi="SimSun" w:eastAsia="SimSun" w:cs="SimSun"/>
          <w:sz w:val="24"/>
          <w:szCs w:val="24"/>
        </w:rPr>
        <w:t xml:space="preserve"> </w:t>
      </w:r>
      <w:r>
        <w:rPr>
          <w:rFonts w:ascii="SimSun" w:hAnsi="SimSun" w:eastAsia="SimSun" w:cs="SimSun"/>
          <w:sz w:val="24"/>
          <w:szCs w:val="24"/>
          <w:spacing w:val="-8"/>
        </w:rPr>
        <w:t>间内提供书面说明，必要时提交相关证明材料；投标人不能证明其报价合理性的，</w:t>
      </w:r>
      <w:r>
        <w:rPr>
          <w:rFonts w:ascii="SimSun" w:hAnsi="SimSun" w:eastAsia="SimSun" w:cs="SimSun"/>
          <w:sz w:val="24"/>
          <w:szCs w:val="24"/>
        </w:rPr>
        <w:t xml:space="preserve"> </w:t>
      </w:r>
      <w:r>
        <w:rPr>
          <w:rFonts w:ascii="SimSun" w:hAnsi="SimSun" w:eastAsia="SimSun" w:cs="SimSun"/>
          <w:sz w:val="24"/>
          <w:szCs w:val="24"/>
          <w:spacing w:val="-1"/>
        </w:rPr>
        <w:t>评标委员会应当将其作为无效投标处理。</w:t>
      </w:r>
    </w:p>
    <w:p>
      <w:pPr>
        <w:ind w:left="843"/>
        <w:spacing w:before="181" w:line="219" w:lineRule="auto"/>
        <w:rPr>
          <w:rFonts w:ascii="SimSun" w:hAnsi="SimSun" w:eastAsia="SimSun" w:cs="SimSun"/>
          <w:sz w:val="24"/>
          <w:szCs w:val="24"/>
        </w:rPr>
      </w:pPr>
      <w:r>
        <w:rPr>
          <w:rFonts w:ascii="SimSun" w:hAnsi="SimSun" w:eastAsia="SimSun" w:cs="SimSun"/>
          <w:sz w:val="24"/>
          <w:szCs w:val="24"/>
          <w:spacing w:val="-1"/>
        </w:rPr>
        <w:t>4.2</w:t>
      </w:r>
      <w:r>
        <w:rPr>
          <w:rFonts w:ascii="SimSun" w:hAnsi="SimSun" w:eastAsia="SimSun" w:cs="SimSun"/>
          <w:sz w:val="24"/>
          <w:szCs w:val="24"/>
          <w:spacing w:val="-48"/>
        </w:rPr>
        <w:t xml:space="preserve"> </w:t>
      </w:r>
      <w:r>
        <w:rPr>
          <w:rFonts w:ascii="SimSun" w:hAnsi="SimSun" w:eastAsia="SimSun" w:cs="SimSun"/>
          <w:sz w:val="24"/>
          <w:szCs w:val="24"/>
          <w:spacing w:val="-1"/>
        </w:rPr>
        <w:t>投标文件其他评分因素及分值设置等详见附表</w:t>
      </w:r>
      <w:r>
        <w:rPr>
          <w:rFonts w:ascii="SimSun" w:hAnsi="SimSun" w:eastAsia="SimSun" w:cs="SimSun"/>
          <w:sz w:val="24"/>
          <w:szCs w:val="24"/>
          <w:spacing w:val="-46"/>
        </w:rPr>
        <w:t xml:space="preserve"> </w:t>
      </w:r>
      <w:r>
        <w:rPr>
          <w:rFonts w:ascii="SimSun" w:hAnsi="SimSun" w:eastAsia="SimSun" w:cs="SimSun"/>
          <w:sz w:val="24"/>
          <w:szCs w:val="24"/>
          <w:spacing w:val="-1"/>
        </w:rPr>
        <w:t>3《投标评分细</w:t>
      </w:r>
      <w:r>
        <w:rPr>
          <w:rFonts w:ascii="SimSun" w:hAnsi="SimSun" w:eastAsia="SimSun" w:cs="SimSun"/>
          <w:sz w:val="24"/>
          <w:szCs w:val="24"/>
          <w:spacing w:val="-2"/>
        </w:rPr>
        <w:t>则》。</w:t>
      </w:r>
    </w:p>
    <w:p>
      <w:pPr>
        <w:spacing w:line="219" w:lineRule="auto"/>
        <w:sectPr>
          <w:footerReference w:type="default" r:id="rId76"/>
          <w:pgSz w:w="11900" w:h="16839"/>
          <w:pgMar w:top="1337" w:right="0" w:bottom="864" w:left="1444" w:header="949" w:footer="647" w:gutter="0"/>
        </w:sectPr>
        <w:rPr>
          <w:rFonts w:ascii="SimSun" w:hAnsi="SimSun" w:eastAsia="SimSun" w:cs="SimSun"/>
          <w:sz w:val="24"/>
          <w:szCs w:val="24"/>
        </w:rPr>
      </w:pPr>
    </w:p>
    <w:p>
      <w:pPr>
        <w:ind w:left="436"/>
        <w:spacing w:before="117" w:line="219" w:lineRule="auto"/>
        <w:rPr>
          <w:rFonts w:ascii="SimSun" w:hAnsi="SimSun" w:eastAsia="SimSun" w:cs="SimSun"/>
          <w:sz w:val="24"/>
          <w:szCs w:val="24"/>
        </w:rPr>
      </w:pPr>
      <w:r>
        <w:rPr>
          <w:rFonts w:ascii="SimSun" w:hAnsi="SimSun" w:eastAsia="SimSun" w:cs="SimSun"/>
          <w:sz w:val="24"/>
          <w:szCs w:val="24"/>
          <w:spacing w:val="-9"/>
        </w:rPr>
        <w:t>附表</w:t>
      </w:r>
      <w:r>
        <w:rPr>
          <w:rFonts w:ascii="SimSun" w:hAnsi="SimSun" w:eastAsia="SimSun" w:cs="SimSun"/>
          <w:sz w:val="24"/>
          <w:szCs w:val="24"/>
          <w:spacing w:val="-38"/>
        </w:rPr>
        <w:t xml:space="preserve"> </w:t>
      </w:r>
      <w:r>
        <w:rPr>
          <w:rFonts w:ascii="SimSun" w:hAnsi="SimSun" w:eastAsia="SimSun" w:cs="SimSun"/>
          <w:sz w:val="24"/>
          <w:szCs w:val="24"/>
          <w:spacing w:val="-9"/>
        </w:rPr>
        <w:t>1：资格性审查表</w:t>
      </w:r>
    </w:p>
    <w:p>
      <w:pPr>
        <w:pStyle w:val="BodyText"/>
        <w:spacing w:line="299" w:lineRule="auto"/>
        <w:rPr/>
      </w:pPr>
      <w:r/>
    </w:p>
    <w:p>
      <w:pPr>
        <w:ind w:left="460"/>
        <w:spacing w:before="65" w:line="223" w:lineRule="auto"/>
        <w:rPr>
          <w:rFonts w:ascii="SimSun" w:hAnsi="SimSun" w:eastAsia="SimSun" w:cs="SimSun"/>
          <w:sz w:val="20"/>
          <w:szCs w:val="20"/>
        </w:rPr>
      </w:pPr>
      <w:r>
        <w:drawing>
          <wp:anchor distT="0" distB="0" distL="0" distR="0" simplePos="0" relativeHeight="251752448" behindDoc="0" locked="0" layoutInCell="1" allowOverlap="1">
            <wp:simplePos x="0" y="0"/>
            <wp:positionH relativeFrom="column">
              <wp:posOffset>6580632</wp:posOffset>
            </wp:positionH>
            <wp:positionV relativeFrom="paragraph">
              <wp:posOffset>4164179</wp:posOffset>
            </wp:positionV>
            <wp:extent cx="58419" cy="4157844"/>
            <wp:effectExtent l="0" t="0" r="0" b="0"/>
            <wp:wrapNone/>
            <wp:docPr id="62" name="IM 62"/>
            <wp:cNvGraphicFramePr/>
            <a:graphic>
              <a:graphicData uri="http://schemas.openxmlformats.org/drawingml/2006/picture">
                <pic:pic>
                  <pic:nvPicPr>
                    <pic:cNvPr id="62" name="IM 62"/>
                    <pic:cNvPicPr/>
                  </pic:nvPicPr>
                  <pic:blipFill>
                    <a:blip r:embed="rId79"/>
                    <a:stretch>
                      <a:fillRect/>
                    </a:stretch>
                  </pic:blipFill>
                  <pic:spPr>
                    <a:xfrm rot="0">
                      <a:off x="0" y="0"/>
                      <a:ext cx="58419" cy="4157844"/>
                    </a:xfrm>
                    <a:prstGeom prst="rect">
                      <a:avLst/>
                    </a:prstGeom>
                  </pic:spPr>
                </pic:pic>
              </a:graphicData>
            </a:graphic>
          </wp:anchor>
        </w:drawing>
      </w:r>
      <w:r>
        <w:rPr>
          <w:rFonts w:ascii="SimSun" w:hAnsi="SimSun" w:eastAsia="SimSun" w:cs="SimSun"/>
          <w:sz w:val="20"/>
          <w:szCs w:val="20"/>
          <w:b/>
          <w:bCs/>
          <w:color w:val="FF0000"/>
          <w:spacing w:val="2"/>
        </w:rPr>
        <w:t>政府购买服务人员经费资格审查要求包</w:t>
      </w:r>
      <w:r>
        <w:rPr>
          <w:rFonts w:ascii="SimSun" w:hAnsi="SimSun" w:eastAsia="SimSun" w:cs="SimSun"/>
          <w:sz w:val="20"/>
          <w:szCs w:val="20"/>
          <w:color w:val="FF0000"/>
          <w:spacing w:val="-26"/>
        </w:rPr>
        <w:t xml:space="preserve"> </w:t>
      </w:r>
      <w:r>
        <w:rPr>
          <w:rFonts w:ascii="SimSun" w:hAnsi="SimSun" w:eastAsia="SimSun" w:cs="SimSun"/>
          <w:sz w:val="20"/>
          <w:szCs w:val="20"/>
          <w:b/>
          <w:bCs/>
          <w:color w:val="FF0000"/>
          <w:spacing w:val="2"/>
        </w:rPr>
        <w:t>1</w:t>
      </w:r>
    </w:p>
    <w:tbl>
      <w:tblPr>
        <w:tblStyle w:val="TableNormal"/>
        <w:tblW w:w="8520" w:type="dxa"/>
        <w:tblInd w:w="2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62"/>
        <w:gridCol w:w="1457"/>
        <w:gridCol w:w="1457"/>
        <w:gridCol w:w="2682"/>
        <w:gridCol w:w="1462"/>
      </w:tblGrid>
      <w:tr>
        <w:trPr>
          <w:trHeight w:val="283" w:hRule="atLeast"/>
        </w:trPr>
        <w:tc>
          <w:tcPr>
            <w:tcW w:w="1462" w:type="dxa"/>
            <w:vAlign w:val="top"/>
          </w:tcPr>
          <w:p>
            <w:pPr>
              <w:pStyle w:val="TableText"/>
              <w:ind w:left="115"/>
              <w:spacing w:before="36" w:line="218" w:lineRule="auto"/>
              <w:rPr/>
            </w:pPr>
            <w:r>
              <w:rPr>
                <w:b/>
                <w:bCs/>
                <w:color w:val="FF0000"/>
              </w:rPr>
              <w:t>序号</w:t>
            </w:r>
          </w:p>
        </w:tc>
        <w:tc>
          <w:tcPr>
            <w:tcW w:w="1457" w:type="dxa"/>
            <w:vAlign w:val="top"/>
          </w:tcPr>
          <w:p>
            <w:pPr>
              <w:pStyle w:val="TableText"/>
              <w:ind w:left="110"/>
              <w:spacing w:before="36" w:line="218" w:lineRule="auto"/>
              <w:rPr/>
            </w:pPr>
            <w:r>
              <w:rPr>
                <w:b/>
                <w:bCs/>
                <w:color w:val="FF0000"/>
              </w:rPr>
              <w:t>类型</w:t>
            </w:r>
          </w:p>
        </w:tc>
        <w:tc>
          <w:tcPr>
            <w:tcW w:w="1457" w:type="dxa"/>
            <w:vAlign w:val="top"/>
          </w:tcPr>
          <w:p>
            <w:pPr>
              <w:pStyle w:val="TableText"/>
              <w:ind w:left="123"/>
              <w:spacing w:before="36" w:line="218" w:lineRule="auto"/>
              <w:rPr/>
            </w:pPr>
            <w:r>
              <w:rPr>
                <w:b/>
                <w:bCs/>
                <w:color w:val="FF0000"/>
                <w:spacing w:val="-1"/>
              </w:rPr>
              <w:t>审查要求</w:t>
            </w:r>
          </w:p>
        </w:tc>
        <w:tc>
          <w:tcPr>
            <w:tcW w:w="2682" w:type="dxa"/>
            <w:vAlign w:val="top"/>
          </w:tcPr>
          <w:p>
            <w:pPr>
              <w:pStyle w:val="TableText"/>
              <w:ind w:left="113"/>
              <w:spacing w:before="36" w:line="218" w:lineRule="auto"/>
              <w:rPr/>
            </w:pPr>
            <w:r>
              <w:rPr>
                <w:b/>
                <w:bCs/>
                <w:color w:val="FF0000"/>
                <w:spacing w:val="1"/>
              </w:rPr>
              <w:t>要求说明</w:t>
            </w:r>
          </w:p>
        </w:tc>
        <w:tc>
          <w:tcPr>
            <w:tcW w:w="1462" w:type="dxa"/>
            <w:vAlign w:val="top"/>
          </w:tcPr>
          <w:p>
            <w:pPr>
              <w:pStyle w:val="TableText"/>
              <w:ind w:left="119"/>
              <w:spacing w:before="36" w:line="218" w:lineRule="auto"/>
              <w:rPr/>
            </w:pPr>
            <w:r>
              <w:rPr>
                <w:b/>
                <w:bCs/>
                <w:color w:val="FF0000"/>
                <w:spacing w:val="1"/>
              </w:rPr>
              <w:t>项目级/包级</w:t>
            </w:r>
          </w:p>
        </w:tc>
      </w:tr>
      <w:tr>
        <w:trPr>
          <w:trHeight w:val="1365" w:hRule="atLeast"/>
        </w:trPr>
        <w:tc>
          <w:tcPr>
            <w:tcW w:w="1462" w:type="dxa"/>
            <w:vAlign w:val="top"/>
          </w:tcPr>
          <w:p>
            <w:pPr>
              <w:pStyle w:val="TableText"/>
              <w:ind w:left="131"/>
              <w:spacing w:before="29" w:line="270" w:lineRule="exact"/>
              <w:rPr/>
            </w:pPr>
            <w:r>
              <w:rPr>
                <w:b/>
                <w:bCs/>
                <w:color w:val="FF0000"/>
                <w:spacing w:val="-3"/>
                <w:position w:val="1"/>
              </w:rPr>
              <w:t>1</w:t>
            </w:r>
          </w:p>
        </w:tc>
        <w:tc>
          <w:tcPr>
            <w:tcW w:w="1457" w:type="dxa"/>
            <w:vAlign w:val="top"/>
          </w:tcPr>
          <w:p>
            <w:pPr>
              <w:pStyle w:val="TableText"/>
              <w:ind w:left="145"/>
              <w:spacing w:before="29" w:line="228" w:lineRule="auto"/>
              <w:rPr/>
            </w:pPr>
            <w:r>
              <w:rPr>
                <w:b/>
                <w:bCs/>
                <w:color w:val="FF0000"/>
                <w:spacing w:val="-10"/>
              </w:rPr>
              <w:t>自定义</w:t>
            </w:r>
          </w:p>
        </w:tc>
        <w:tc>
          <w:tcPr>
            <w:tcW w:w="1457" w:type="dxa"/>
            <w:vAlign w:val="top"/>
          </w:tcPr>
          <w:p>
            <w:pPr>
              <w:pStyle w:val="TableText"/>
              <w:ind w:left="113"/>
              <w:spacing w:before="29" w:line="228" w:lineRule="auto"/>
              <w:rPr/>
            </w:pPr>
            <w:r>
              <w:rPr>
                <w:b/>
                <w:bCs/>
                <w:color w:val="FF0000"/>
                <w:spacing w:val="4"/>
              </w:rPr>
              <w:t>法人、其他组</w:t>
            </w:r>
          </w:p>
          <w:p>
            <w:pPr>
              <w:pStyle w:val="TableText"/>
              <w:ind w:left="116"/>
              <w:spacing w:before="26" w:line="228" w:lineRule="auto"/>
              <w:rPr/>
            </w:pPr>
            <w:r>
              <w:rPr>
                <w:b/>
                <w:bCs/>
                <w:color w:val="FF0000"/>
                <w:spacing w:val="3"/>
              </w:rPr>
              <w:t>织或者自然人</w:t>
            </w:r>
          </w:p>
          <w:p>
            <w:pPr>
              <w:pStyle w:val="TableText"/>
              <w:ind w:left="119" w:right="101" w:hanging="2"/>
              <w:spacing w:before="24"/>
              <w:jc w:val="both"/>
              <w:rPr/>
            </w:pPr>
            <w:r>
              <w:rPr>
                <w:b/>
                <w:bCs/>
                <w:color w:val="FF0000"/>
                <w:spacing w:val="3"/>
              </w:rPr>
              <w:t>登记证明材料</w:t>
            </w:r>
            <w:r>
              <w:rPr>
                <w:color w:val="FF0000"/>
                <w:spacing w:val="1"/>
              </w:rPr>
              <w:t xml:space="preserve"> </w:t>
            </w:r>
            <w:r>
              <w:rPr>
                <w:b/>
                <w:bCs/>
                <w:color w:val="FF0000"/>
                <w:spacing w:val="-5"/>
              </w:rPr>
              <w:t>（</w:t>
            </w:r>
            <w:r>
              <w:rPr>
                <w:color w:val="FF0000"/>
                <w:spacing w:val="-37"/>
              </w:rPr>
              <w:t xml:space="preserve"> </w:t>
            </w:r>
            <w:r>
              <w:rPr>
                <w:b/>
                <w:bCs/>
                <w:color w:val="FF0000"/>
                <w:spacing w:val="-5"/>
              </w:rPr>
              <w:t>如</w:t>
            </w:r>
            <w:r>
              <w:rPr>
                <w:color w:val="FF0000"/>
                <w:spacing w:val="-35"/>
              </w:rPr>
              <w:t xml:space="preserve"> </w:t>
            </w:r>
            <w:r>
              <w:rPr>
                <w:b/>
                <w:bCs/>
                <w:color w:val="FF0000"/>
                <w:spacing w:val="-5"/>
              </w:rPr>
              <w:t>营</w:t>
            </w:r>
            <w:r>
              <w:rPr>
                <w:color w:val="FF0000"/>
                <w:spacing w:val="-42"/>
              </w:rPr>
              <w:t xml:space="preserve"> </w:t>
            </w:r>
            <w:r>
              <w:rPr>
                <w:b/>
                <w:bCs/>
                <w:color w:val="FF0000"/>
                <w:spacing w:val="-5"/>
              </w:rPr>
              <w:t>业</w:t>
            </w:r>
            <w:r>
              <w:rPr>
                <w:color w:val="FF0000"/>
                <w:spacing w:val="-42"/>
              </w:rPr>
              <w:t xml:space="preserve"> </w:t>
            </w:r>
            <w:r>
              <w:rPr>
                <w:b/>
                <w:bCs/>
                <w:color w:val="FF0000"/>
                <w:spacing w:val="-5"/>
              </w:rPr>
              <w:t>执</w:t>
            </w:r>
            <w:r>
              <w:rPr>
                <w:color w:val="FF0000"/>
              </w:rPr>
              <w:t xml:space="preserve"> </w:t>
            </w:r>
            <w:r>
              <w:rPr>
                <w:b/>
                <w:bCs/>
                <w:color w:val="FF0000"/>
                <w:spacing w:val="-5"/>
              </w:rPr>
              <w:t>照）</w:t>
            </w:r>
          </w:p>
        </w:tc>
        <w:tc>
          <w:tcPr>
            <w:tcW w:w="2682" w:type="dxa"/>
            <w:vAlign w:val="top"/>
          </w:tcPr>
          <w:p>
            <w:pPr>
              <w:pStyle w:val="TableText"/>
              <w:ind w:left="111" w:right="100" w:firstLine="4"/>
              <w:spacing w:before="28" w:line="253" w:lineRule="auto"/>
              <w:jc w:val="both"/>
              <w:rPr/>
            </w:pPr>
            <w:r>
              <w:rPr>
                <w:b/>
                <w:bCs/>
                <w:color w:val="FF0000"/>
                <w:spacing w:val="2"/>
              </w:rPr>
              <w:t>是否符合《中华人民共和国</w:t>
            </w:r>
            <w:r>
              <w:rPr>
                <w:color w:val="FF0000"/>
                <w:spacing w:val="10"/>
              </w:rPr>
              <w:t xml:space="preserve"> </w:t>
            </w:r>
            <w:r>
              <w:rPr>
                <w:b/>
                <w:bCs/>
                <w:color w:val="FF0000"/>
                <w:spacing w:val="3"/>
              </w:rPr>
              <w:t>政府采购法》第二十二条规</w:t>
            </w:r>
            <w:r>
              <w:rPr>
                <w:color w:val="FF0000"/>
                <w:spacing w:val="2"/>
              </w:rPr>
              <w:t xml:space="preserve"> </w:t>
            </w:r>
            <w:r>
              <w:rPr>
                <w:b/>
                <w:bCs/>
                <w:color w:val="FF0000"/>
                <w:spacing w:val="-1"/>
              </w:rPr>
              <w:t>定</w:t>
            </w:r>
          </w:p>
        </w:tc>
        <w:tc>
          <w:tcPr>
            <w:tcW w:w="1462" w:type="dxa"/>
            <w:vAlign w:val="top"/>
          </w:tcPr>
          <w:p>
            <w:pPr>
              <w:pStyle w:val="TableText"/>
              <w:ind w:left="116"/>
              <w:spacing w:before="29" w:line="235" w:lineRule="auto"/>
              <w:rPr/>
            </w:pPr>
            <w:r>
              <w:rPr>
                <w:b/>
                <w:bCs/>
                <w:color w:val="FF0000"/>
                <w:spacing w:val="-2"/>
              </w:rPr>
              <w:t>包</w:t>
            </w:r>
            <w:r>
              <w:rPr>
                <w:color w:val="FF0000"/>
                <w:spacing w:val="-31"/>
              </w:rPr>
              <w:t xml:space="preserve"> </w:t>
            </w:r>
            <w:r>
              <w:rPr>
                <w:b/>
                <w:bCs/>
                <w:color w:val="FF0000"/>
                <w:spacing w:val="-2"/>
              </w:rPr>
              <w:t>1</w:t>
            </w:r>
          </w:p>
        </w:tc>
      </w:tr>
      <w:tr>
        <w:trPr>
          <w:trHeight w:val="822" w:hRule="atLeast"/>
        </w:trPr>
        <w:tc>
          <w:tcPr>
            <w:tcW w:w="1462" w:type="dxa"/>
            <w:vAlign w:val="top"/>
          </w:tcPr>
          <w:p>
            <w:pPr>
              <w:pStyle w:val="TableText"/>
              <w:ind w:left="118"/>
              <w:spacing w:before="32" w:line="270" w:lineRule="exact"/>
              <w:rPr/>
            </w:pPr>
            <w:r>
              <w:rPr>
                <w:b/>
                <w:bCs/>
                <w:color w:val="FF0000"/>
                <w:spacing w:val="-3"/>
                <w:position w:val="1"/>
              </w:rPr>
              <w:t>2</w:t>
            </w:r>
          </w:p>
        </w:tc>
        <w:tc>
          <w:tcPr>
            <w:tcW w:w="1457" w:type="dxa"/>
            <w:vAlign w:val="top"/>
          </w:tcPr>
          <w:p>
            <w:pPr>
              <w:pStyle w:val="TableText"/>
              <w:ind w:left="145"/>
              <w:spacing w:before="32" w:line="228" w:lineRule="auto"/>
              <w:rPr/>
            </w:pPr>
            <w:r>
              <w:rPr>
                <w:b/>
                <w:bCs/>
                <w:color w:val="FF0000"/>
                <w:spacing w:val="-10"/>
              </w:rPr>
              <w:t>自定义</w:t>
            </w:r>
          </w:p>
        </w:tc>
        <w:tc>
          <w:tcPr>
            <w:tcW w:w="1457" w:type="dxa"/>
            <w:vAlign w:val="top"/>
          </w:tcPr>
          <w:p>
            <w:pPr>
              <w:pStyle w:val="TableText"/>
              <w:ind w:left="122" w:right="101" w:hanging="9"/>
              <w:spacing w:before="33" w:line="251" w:lineRule="auto"/>
              <w:rPr/>
            </w:pPr>
            <w:r>
              <w:rPr>
                <w:b/>
                <w:bCs/>
                <w:color w:val="FF0000"/>
                <w:spacing w:val="45"/>
              </w:rPr>
              <w:t>法定代表人</w:t>
            </w:r>
            <w:r>
              <w:rPr>
                <w:color w:val="FF0000"/>
              </w:rPr>
              <w:t xml:space="preserve"> </w:t>
            </w:r>
            <w:r>
              <w:rPr>
                <w:b/>
                <w:bCs/>
                <w:color w:val="FF0000"/>
                <w:spacing w:val="2"/>
              </w:rPr>
              <w:t>（负责人）授</w:t>
            </w:r>
          </w:p>
          <w:p>
            <w:pPr>
              <w:pStyle w:val="TableText"/>
              <w:ind w:left="112"/>
              <w:spacing w:line="217" w:lineRule="auto"/>
              <w:rPr/>
            </w:pPr>
            <w:r>
              <w:rPr>
                <w:b/>
                <w:bCs/>
                <w:color w:val="FF0000"/>
                <w:spacing w:val="1"/>
              </w:rPr>
              <w:t>权委托书</w:t>
            </w:r>
          </w:p>
        </w:tc>
        <w:tc>
          <w:tcPr>
            <w:tcW w:w="2682" w:type="dxa"/>
            <w:vAlign w:val="top"/>
          </w:tcPr>
          <w:p>
            <w:pPr>
              <w:pStyle w:val="TableText"/>
              <w:ind w:left="117" w:right="100" w:hanging="1"/>
              <w:spacing w:before="31"/>
              <w:jc w:val="both"/>
              <w:rPr/>
            </w:pPr>
            <w:r>
              <w:rPr>
                <w:b/>
                <w:bCs/>
                <w:color w:val="FF0000"/>
                <w:spacing w:val="2"/>
              </w:rPr>
              <w:t>是否提供有效的法定代表人</w:t>
            </w:r>
            <w:r>
              <w:rPr>
                <w:color w:val="FF0000"/>
                <w:spacing w:val="10"/>
              </w:rPr>
              <w:t xml:space="preserve"> </w:t>
            </w:r>
            <w:r>
              <w:rPr>
                <w:b/>
                <w:bCs/>
                <w:color w:val="FF0000"/>
                <w:spacing w:val="2"/>
              </w:rPr>
              <w:t>（负责人）授权委托书及有</w:t>
            </w:r>
            <w:r>
              <w:rPr>
                <w:color w:val="FF0000"/>
                <w:spacing w:val="8"/>
              </w:rPr>
              <w:t xml:space="preserve"> </w:t>
            </w:r>
            <w:r>
              <w:rPr>
                <w:b/>
                <w:bCs/>
                <w:color w:val="FF0000"/>
                <w:spacing w:val="1"/>
              </w:rPr>
              <w:t>效的被委托人身份证</w:t>
            </w:r>
          </w:p>
        </w:tc>
        <w:tc>
          <w:tcPr>
            <w:tcW w:w="1462" w:type="dxa"/>
            <w:vAlign w:val="top"/>
          </w:tcPr>
          <w:p>
            <w:pPr>
              <w:pStyle w:val="TableText"/>
              <w:ind w:left="116"/>
              <w:spacing w:before="31" w:line="235" w:lineRule="auto"/>
              <w:rPr/>
            </w:pPr>
            <w:r>
              <w:rPr>
                <w:b/>
                <w:bCs/>
                <w:color w:val="FF0000"/>
                <w:spacing w:val="-2"/>
              </w:rPr>
              <w:t>包</w:t>
            </w:r>
            <w:r>
              <w:rPr>
                <w:color w:val="FF0000"/>
                <w:spacing w:val="-31"/>
              </w:rPr>
              <w:t xml:space="preserve"> </w:t>
            </w:r>
            <w:r>
              <w:rPr>
                <w:b/>
                <w:bCs/>
                <w:color w:val="FF0000"/>
                <w:spacing w:val="-2"/>
              </w:rPr>
              <w:t>1</w:t>
            </w:r>
          </w:p>
        </w:tc>
      </w:tr>
      <w:tr>
        <w:trPr>
          <w:trHeight w:val="1094" w:hRule="atLeast"/>
        </w:trPr>
        <w:tc>
          <w:tcPr>
            <w:tcW w:w="1462" w:type="dxa"/>
            <w:vAlign w:val="top"/>
          </w:tcPr>
          <w:p>
            <w:pPr>
              <w:pStyle w:val="TableText"/>
              <w:ind w:left="120"/>
              <w:spacing w:before="33" w:line="268" w:lineRule="exact"/>
              <w:rPr/>
            </w:pPr>
            <w:r>
              <w:rPr>
                <w:b/>
                <w:bCs/>
                <w:color w:val="FF0000"/>
                <w:spacing w:val="-3"/>
                <w:position w:val="1"/>
              </w:rPr>
              <w:t>3</w:t>
            </w:r>
          </w:p>
        </w:tc>
        <w:tc>
          <w:tcPr>
            <w:tcW w:w="1457" w:type="dxa"/>
            <w:vAlign w:val="top"/>
          </w:tcPr>
          <w:p>
            <w:pPr>
              <w:pStyle w:val="TableText"/>
              <w:ind w:left="145"/>
              <w:spacing w:before="33" w:line="228" w:lineRule="auto"/>
              <w:rPr/>
            </w:pPr>
            <w:r>
              <w:rPr>
                <w:b/>
                <w:bCs/>
                <w:color w:val="FF0000"/>
                <w:spacing w:val="-10"/>
              </w:rPr>
              <w:t>自定义</w:t>
            </w:r>
          </w:p>
        </w:tc>
        <w:tc>
          <w:tcPr>
            <w:tcW w:w="1457" w:type="dxa"/>
            <w:vAlign w:val="top"/>
          </w:tcPr>
          <w:p>
            <w:pPr>
              <w:pStyle w:val="TableText"/>
              <w:ind w:left="113"/>
              <w:spacing w:before="32" w:line="227" w:lineRule="auto"/>
              <w:rPr/>
            </w:pPr>
            <w:r>
              <w:rPr>
                <w:b/>
                <w:bCs/>
                <w:color w:val="FF0000"/>
                <w:spacing w:val="4"/>
              </w:rPr>
              <w:t>提供财务状况</w:t>
            </w:r>
          </w:p>
          <w:p>
            <w:pPr>
              <w:pStyle w:val="TableText"/>
              <w:ind w:left="112"/>
              <w:spacing w:before="25" w:line="227" w:lineRule="auto"/>
              <w:rPr/>
            </w:pPr>
            <w:r>
              <w:rPr>
                <w:b/>
                <w:bCs/>
                <w:color w:val="FF0000"/>
                <w:spacing w:val="4"/>
              </w:rPr>
              <w:t>及税收、社会</w:t>
            </w:r>
          </w:p>
          <w:p>
            <w:pPr>
              <w:pStyle w:val="TableText"/>
              <w:ind w:left="113" w:right="101"/>
              <w:spacing w:before="24" w:line="235" w:lineRule="auto"/>
              <w:rPr/>
            </w:pPr>
            <w:r>
              <w:rPr>
                <w:b/>
                <w:bCs/>
                <w:color w:val="FF0000"/>
                <w:spacing w:val="4"/>
              </w:rPr>
              <w:t>保障资金缴纳</w:t>
            </w:r>
            <w:r>
              <w:rPr>
                <w:color w:val="FF0000"/>
              </w:rPr>
              <w:t xml:space="preserve"> </w:t>
            </w:r>
            <w:r>
              <w:rPr>
                <w:b/>
                <w:bCs/>
                <w:color w:val="FF0000"/>
                <w:spacing w:val="1"/>
              </w:rPr>
              <w:t>情况声明函</w:t>
            </w:r>
          </w:p>
        </w:tc>
        <w:tc>
          <w:tcPr>
            <w:tcW w:w="2682" w:type="dxa"/>
            <w:vAlign w:val="top"/>
          </w:tcPr>
          <w:p>
            <w:pPr>
              <w:pStyle w:val="TableText"/>
              <w:ind w:left="114" w:right="100" w:firstLine="1"/>
              <w:spacing w:before="32" w:line="252" w:lineRule="auto"/>
              <w:rPr/>
            </w:pPr>
            <w:r>
              <w:rPr>
                <w:b/>
                <w:bCs/>
                <w:color w:val="FF0000"/>
                <w:spacing w:val="2"/>
              </w:rPr>
              <w:t>是否提供财务状况及税收、</w:t>
            </w:r>
            <w:r>
              <w:rPr>
                <w:color w:val="FF0000"/>
                <w:spacing w:val="10"/>
              </w:rPr>
              <w:t xml:space="preserve"> </w:t>
            </w:r>
            <w:r>
              <w:rPr>
                <w:b/>
                <w:bCs/>
                <w:color w:val="FF0000"/>
                <w:spacing w:val="3"/>
              </w:rPr>
              <w:t>社会保障资金缴纳情况声明</w:t>
            </w:r>
            <w:r>
              <w:rPr>
                <w:color w:val="FF0000"/>
              </w:rPr>
              <w:t xml:space="preserve"> </w:t>
            </w:r>
            <w:r>
              <w:rPr>
                <w:b/>
                <w:bCs/>
                <w:color w:val="FF0000"/>
                <w:spacing w:val="-3"/>
              </w:rPr>
              <w:t>函</w:t>
            </w:r>
          </w:p>
        </w:tc>
        <w:tc>
          <w:tcPr>
            <w:tcW w:w="1462" w:type="dxa"/>
            <w:vAlign w:val="top"/>
          </w:tcPr>
          <w:p>
            <w:pPr>
              <w:pStyle w:val="TableText"/>
              <w:ind w:left="116"/>
              <w:spacing w:before="32" w:line="235" w:lineRule="auto"/>
              <w:rPr/>
            </w:pPr>
            <w:r>
              <w:rPr>
                <w:b/>
                <w:bCs/>
                <w:color w:val="FF0000"/>
                <w:spacing w:val="-2"/>
              </w:rPr>
              <w:t>包</w:t>
            </w:r>
            <w:r>
              <w:rPr>
                <w:color w:val="FF0000"/>
                <w:spacing w:val="-31"/>
              </w:rPr>
              <w:t xml:space="preserve"> </w:t>
            </w:r>
            <w:r>
              <w:rPr>
                <w:b/>
                <w:bCs/>
                <w:color w:val="FF0000"/>
                <w:spacing w:val="-2"/>
              </w:rPr>
              <w:t>1</w:t>
            </w:r>
          </w:p>
        </w:tc>
      </w:tr>
      <w:tr>
        <w:trPr>
          <w:trHeight w:val="4480" w:hRule="atLeast"/>
        </w:trPr>
        <w:tc>
          <w:tcPr>
            <w:tcW w:w="1462" w:type="dxa"/>
            <w:vAlign w:val="top"/>
          </w:tcPr>
          <w:p>
            <w:pPr>
              <w:pStyle w:val="TableText"/>
              <w:ind w:left="115"/>
              <w:spacing w:before="33" w:line="270" w:lineRule="exact"/>
              <w:rPr/>
            </w:pPr>
            <w:r>
              <w:rPr>
                <w:b/>
                <w:bCs/>
                <w:color w:val="FF0000"/>
                <w:spacing w:val="-3"/>
                <w:position w:val="1"/>
              </w:rPr>
              <w:t>4</w:t>
            </w:r>
          </w:p>
        </w:tc>
        <w:tc>
          <w:tcPr>
            <w:tcW w:w="1457" w:type="dxa"/>
            <w:vAlign w:val="top"/>
          </w:tcPr>
          <w:p>
            <w:pPr>
              <w:pStyle w:val="TableText"/>
              <w:ind w:left="145"/>
              <w:spacing w:before="33" w:line="228" w:lineRule="auto"/>
              <w:rPr/>
            </w:pPr>
            <w:r>
              <w:rPr>
                <w:b/>
                <w:bCs/>
                <w:color w:val="FF0000"/>
                <w:spacing w:val="-10"/>
              </w:rPr>
              <w:t>自定义</w:t>
            </w:r>
          </w:p>
        </w:tc>
        <w:tc>
          <w:tcPr>
            <w:tcW w:w="1457" w:type="dxa"/>
            <w:vAlign w:val="top"/>
          </w:tcPr>
          <w:p>
            <w:pPr>
              <w:pStyle w:val="TableText"/>
              <w:ind w:left="112" w:right="101"/>
              <w:spacing w:before="32" w:line="252" w:lineRule="auto"/>
              <w:rPr/>
            </w:pPr>
            <w:r>
              <w:rPr>
                <w:b/>
                <w:bCs/>
                <w:color w:val="FF0000"/>
                <w:spacing w:val="4"/>
              </w:rPr>
              <w:t>供应商无不良</w:t>
            </w:r>
            <w:r>
              <w:rPr>
                <w:color w:val="FF0000"/>
              </w:rPr>
              <w:t xml:space="preserve"> </w:t>
            </w:r>
            <w:r>
              <w:rPr>
                <w:b/>
                <w:bCs/>
                <w:color w:val="FF0000"/>
                <w:spacing w:val="1"/>
              </w:rPr>
              <w:t>信用记录</w:t>
            </w:r>
          </w:p>
        </w:tc>
        <w:tc>
          <w:tcPr>
            <w:tcW w:w="2682" w:type="dxa"/>
            <w:vAlign w:val="top"/>
          </w:tcPr>
          <w:p>
            <w:pPr>
              <w:pStyle w:val="TableText"/>
              <w:ind w:left="111" w:right="97" w:firstLine="5"/>
              <w:spacing w:before="29" w:line="252" w:lineRule="auto"/>
              <w:jc w:val="both"/>
              <w:rPr/>
            </w:pPr>
            <w:r>
              <w:rPr>
                <w:b/>
                <w:bCs/>
                <w:color w:val="FF0000"/>
                <w:spacing w:val="3"/>
              </w:rPr>
              <w:t>未被列入“信用中国”网站</w:t>
            </w:r>
            <w:r>
              <w:rPr>
                <w:color w:val="FF0000"/>
              </w:rPr>
              <w:t xml:space="preserve"> </w:t>
            </w:r>
            <w:r>
              <w:rPr>
                <w:b/>
                <w:bCs/>
                <w:color w:val="FF0000"/>
                <w:spacing w:val="3"/>
              </w:rPr>
              <w:t>(</w:t>
            </w:r>
            <w:hyperlink w:history="true" r:id="rId12">
              <w:r>
                <w:rPr>
                  <w:b/>
                  <w:bCs/>
                  <w:color w:val="FF0000"/>
                </w:rPr>
                <w:t>www</w:t>
              </w:r>
              <w:r>
                <w:rPr>
                  <w:b/>
                  <w:bCs/>
                  <w:color w:val="FF0000"/>
                  <w:spacing w:val="3"/>
                </w:rPr>
                <w:t>.</w:t>
              </w:r>
              <w:r>
                <w:rPr>
                  <w:b/>
                  <w:bCs/>
                  <w:color w:val="FF0000"/>
                </w:rPr>
                <w:t>creditchina</w:t>
              </w:r>
              <w:r>
                <w:rPr>
                  <w:b/>
                  <w:bCs/>
                  <w:color w:val="FF0000"/>
                  <w:spacing w:val="3"/>
                </w:rPr>
                <w:t>.</w:t>
              </w:r>
              <w:r>
                <w:rPr>
                  <w:b/>
                  <w:bCs/>
                  <w:color w:val="FF0000"/>
                </w:rPr>
                <w:t>gov</w:t>
              </w:r>
              <w:r>
                <w:rPr>
                  <w:b/>
                  <w:bCs/>
                  <w:color w:val="FF0000"/>
                  <w:spacing w:val="3"/>
                </w:rPr>
                <w:t>.</w:t>
              </w:r>
              <w:r>
                <w:rPr>
                  <w:b/>
                  <w:bCs/>
                  <w:color w:val="FF0000"/>
                </w:rPr>
                <w:t>cn</w:t>
              </w:r>
            </w:hyperlink>
            <w:r>
              <w:rPr>
                <w:b/>
                <w:bCs/>
                <w:color w:val="FF0000"/>
                <w:spacing w:val="3"/>
              </w:rPr>
              <w:t>)</w:t>
            </w:r>
            <w:r>
              <w:rPr>
                <w:color w:val="FF0000"/>
              </w:rPr>
              <w:t xml:space="preserve"> </w:t>
            </w:r>
            <w:r>
              <w:rPr>
                <w:b/>
                <w:bCs/>
                <w:color w:val="FF0000"/>
                <w:spacing w:val="3"/>
              </w:rPr>
              <w:t>失信被执行人名单、严重失</w:t>
            </w:r>
            <w:r>
              <w:rPr>
                <w:color w:val="FF0000"/>
                <w:spacing w:val="3"/>
              </w:rPr>
              <w:t xml:space="preserve"> </w:t>
            </w:r>
            <w:r>
              <w:rPr>
                <w:b/>
                <w:bCs/>
                <w:color w:val="FF0000"/>
                <w:spacing w:val="3"/>
              </w:rPr>
              <w:t>信主体名单、经营异常名录</w:t>
            </w:r>
            <w:r>
              <w:rPr>
                <w:color w:val="FF0000"/>
                <w:spacing w:val="3"/>
              </w:rPr>
              <w:t xml:space="preserve"> </w:t>
            </w:r>
            <w:r>
              <w:rPr>
                <w:b/>
                <w:bCs/>
                <w:color w:val="FF0000"/>
                <w:spacing w:val="-8"/>
              </w:rPr>
              <w:t>和</w:t>
            </w:r>
            <w:r>
              <w:rPr>
                <w:color w:val="FF0000"/>
                <w:spacing w:val="45"/>
              </w:rPr>
              <w:t xml:space="preserve"> </w:t>
            </w:r>
            <w:r>
              <w:rPr>
                <w:b/>
                <w:bCs/>
                <w:color w:val="FF0000"/>
                <w:spacing w:val="-8"/>
              </w:rPr>
              <w:t>中</w:t>
            </w:r>
            <w:r>
              <w:rPr>
                <w:color w:val="FF0000"/>
                <w:spacing w:val="41"/>
              </w:rPr>
              <w:t xml:space="preserve"> </w:t>
            </w:r>
            <w:r>
              <w:rPr>
                <w:b/>
                <w:bCs/>
                <w:color w:val="FF0000"/>
                <w:spacing w:val="-8"/>
              </w:rPr>
              <w:t>国</w:t>
            </w:r>
            <w:r>
              <w:rPr>
                <w:color w:val="FF0000"/>
                <w:spacing w:val="22"/>
              </w:rPr>
              <w:t xml:space="preserve"> </w:t>
            </w:r>
            <w:r>
              <w:rPr>
                <w:b/>
                <w:bCs/>
                <w:color w:val="FF0000"/>
                <w:spacing w:val="-8"/>
              </w:rPr>
              <w:t>政</w:t>
            </w:r>
            <w:r>
              <w:rPr>
                <w:color w:val="FF0000"/>
                <w:spacing w:val="23"/>
              </w:rPr>
              <w:t xml:space="preserve"> </w:t>
            </w:r>
            <w:r>
              <w:rPr>
                <w:b/>
                <w:bCs/>
                <w:color w:val="FF0000"/>
                <w:spacing w:val="-8"/>
              </w:rPr>
              <w:t>府</w:t>
            </w:r>
            <w:r>
              <w:rPr>
                <w:color w:val="FF0000"/>
                <w:spacing w:val="19"/>
              </w:rPr>
              <w:t xml:space="preserve"> </w:t>
            </w:r>
            <w:r>
              <w:rPr>
                <w:b/>
                <w:bCs/>
                <w:color w:val="FF0000"/>
                <w:spacing w:val="-8"/>
              </w:rPr>
              <w:t>采</w:t>
            </w:r>
            <w:r>
              <w:rPr>
                <w:color w:val="FF0000"/>
                <w:spacing w:val="22"/>
              </w:rPr>
              <w:t xml:space="preserve"> </w:t>
            </w:r>
            <w:r>
              <w:rPr>
                <w:b/>
                <w:bCs/>
                <w:color w:val="FF0000"/>
                <w:spacing w:val="-8"/>
              </w:rPr>
              <w:t>购</w:t>
            </w:r>
            <w:r>
              <w:rPr>
                <w:color w:val="FF0000"/>
                <w:spacing w:val="39"/>
              </w:rPr>
              <w:t xml:space="preserve"> </w:t>
            </w:r>
            <w:r>
              <w:rPr>
                <w:b/>
                <w:bCs/>
                <w:color w:val="FF0000"/>
                <w:spacing w:val="-8"/>
              </w:rPr>
              <w:t>网</w:t>
            </w:r>
            <w:r>
              <w:rPr>
                <w:color w:val="FF0000"/>
              </w:rPr>
              <w:t xml:space="preserve"> </w:t>
            </w:r>
            <w:r>
              <w:rPr>
                <w:b/>
                <w:bCs/>
                <w:color w:val="FF0000"/>
                <w:spacing w:val="15"/>
              </w:rPr>
              <w:t>(</w:t>
            </w:r>
            <w:hyperlink w:history="true" r:id="rId13">
              <w:r>
                <w:rPr>
                  <w:b/>
                  <w:bCs/>
                  <w:color w:val="FF0000"/>
                </w:rPr>
                <w:t>www</w:t>
              </w:r>
              <w:r>
                <w:rPr>
                  <w:b/>
                  <w:bCs/>
                  <w:color w:val="FF0000"/>
                  <w:spacing w:val="15"/>
                </w:rPr>
                <w:t>.</w:t>
              </w:r>
              <w:r>
                <w:rPr>
                  <w:b/>
                  <w:bCs/>
                  <w:color w:val="FF0000"/>
                </w:rPr>
                <w:t>ccgp</w:t>
              </w:r>
              <w:r>
                <w:rPr>
                  <w:b/>
                  <w:bCs/>
                  <w:color w:val="FF0000"/>
                  <w:spacing w:val="15"/>
                </w:rPr>
                <w:t>.</w:t>
              </w:r>
              <w:r>
                <w:rPr>
                  <w:b/>
                  <w:bCs/>
                  <w:color w:val="FF0000"/>
                </w:rPr>
                <w:t>gov</w:t>
              </w:r>
              <w:r>
                <w:rPr>
                  <w:b/>
                  <w:bCs/>
                  <w:color w:val="FF0000"/>
                  <w:spacing w:val="15"/>
                </w:rPr>
                <w:t>.</w:t>
              </w:r>
              <w:r>
                <w:rPr>
                  <w:b/>
                  <w:bCs/>
                  <w:color w:val="FF0000"/>
                </w:rPr>
                <w:t>cn</w:t>
              </w:r>
            </w:hyperlink>
            <w:r>
              <w:rPr>
                <w:b/>
                <w:bCs/>
                <w:color w:val="FF0000"/>
                <w:spacing w:val="15"/>
              </w:rPr>
              <w:t>)政府采</w:t>
            </w:r>
            <w:r>
              <w:rPr>
                <w:color w:val="FF0000"/>
                <w:spacing w:val="2"/>
              </w:rPr>
              <w:t xml:space="preserve"> </w:t>
            </w:r>
            <w:r>
              <w:rPr>
                <w:b/>
                <w:bCs/>
                <w:color w:val="FF0000"/>
                <w:spacing w:val="3"/>
              </w:rPr>
              <w:t>购严重违法失信行为记录名</w:t>
            </w:r>
            <w:r>
              <w:rPr>
                <w:color w:val="FF0000"/>
                <w:spacing w:val="3"/>
              </w:rPr>
              <w:t xml:space="preserve"> </w:t>
            </w:r>
            <w:r>
              <w:rPr>
                <w:b/>
                <w:bCs/>
                <w:color w:val="FF0000"/>
                <w:spacing w:val="1"/>
              </w:rPr>
              <w:t>单的供应商。</w:t>
            </w:r>
          </w:p>
          <w:p>
            <w:pPr>
              <w:pStyle w:val="TableText"/>
              <w:ind w:left="114" w:right="97" w:firstLine="1"/>
              <w:spacing w:before="8"/>
              <w:jc w:val="both"/>
              <w:rPr>
                <w:sz w:val="28"/>
                <w:szCs w:val="28"/>
              </w:rPr>
            </w:pPr>
            <w:r>
              <w:rPr>
                <w:sz w:val="28"/>
                <w:szCs w:val="28"/>
                <w:b/>
                <w:bCs/>
                <w:color w:val="FF0000"/>
                <w:spacing w:val="25"/>
              </w:rPr>
              <w:t>相关信息以采购人</w:t>
            </w:r>
            <w:r>
              <w:rPr>
                <w:sz w:val="28"/>
                <w:szCs w:val="28"/>
                <w:color w:val="FF0000"/>
              </w:rPr>
              <w:t xml:space="preserve"> </w:t>
            </w:r>
            <w:r>
              <w:rPr>
                <w:sz w:val="28"/>
                <w:szCs w:val="28"/>
                <w:b/>
                <w:bCs/>
                <w:color w:val="FF0000"/>
                <w:spacing w:val="25"/>
              </w:rPr>
              <w:t>或采购代理机构在</w:t>
            </w:r>
            <w:r>
              <w:rPr>
                <w:sz w:val="28"/>
                <w:szCs w:val="28"/>
                <w:color w:val="FF0000"/>
              </w:rPr>
              <w:t xml:space="preserve"> </w:t>
            </w:r>
            <w:r>
              <w:rPr>
                <w:sz w:val="28"/>
                <w:szCs w:val="28"/>
                <w:b/>
                <w:bCs/>
                <w:color w:val="FF0000"/>
                <w:spacing w:val="-10"/>
              </w:rPr>
              <w:t>信用中国、中国政府</w:t>
            </w:r>
            <w:r>
              <w:rPr>
                <w:sz w:val="28"/>
                <w:szCs w:val="28"/>
                <w:color w:val="FF0000"/>
                <w:spacing w:val="7"/>
              </w:rPr>
              <w:t xml:space="preserve"> </w:t>
            </w:r>
            <w:r>
              <w:rPr>
                <w:sz w:val="28"/>
                <w:szCs w:val="28"/>
                <w:b/>
                <w:bCs/>
                <w:color w:val="FF0000"/>
                <w:spacing w:val="25"/>
              </w:rPr>
              <w:t>采购网等官方网站</w:t>
            </w:r>
            <w:r>
              <w:rPr>
                <w:sz w:val="28"/>
                <w:szCs w:val="28"/>
                <w:color w:val="FF0000"/>
              </w:rPr>
              <w:t xml:space="preserve"> </w:t>
            </w:r>
            <w:r>
              <w:rPr>
                <w:sz w:val="28"/>
                <w:szCs w:val="28"/>
                <w:b/>
                <w:bCs/>
                <w:color w:val="FF0000"/>
                <w:spacing w:val="-10"/>
              </w:rPr>
              <w:t>查询的结果为准，供</w:t>
            </w:r>
            <w:r>
              <w:rPr>
                <w:sz w:val="28"/>
                <w:szCs w:val="28"/>
                <w:color w:val="FF0000"/>
                <w:spacing w:val="7"/>
              </w:rPr>
              <w:t xml:space="preserve"> </w:t>
            </w:r>
            <w:r>
              <w:rPr>
                <w:sz w:val="28"/>
                <w:szCs w:val="28"/>
                <w:b/>
                <w:bCs/>
                <w:color w:val="FF0000"/>
                <w:spacing w:val="-8"/>
              </w:rPr>
              <w:t>应商无需提供。</w:t>
            </w:r>
          </w:p>
        </w:tc>
        <w:tc>
          <w:tcPr>
            <w:tcW w:w="1462" w:type="dxa"/>
            <w:vAlign w:val="top"/>
          </w:tcPr>
          <w:p>
            <w:pPr>
              <w:pStyle w:val="TableText"/>
              <w:ind w:left="116"/>
              <w:spacing w:before="33" w:line="235" w:lineRule="auto"/>
              <w:rPr/>
            </w:pPr>
            <w:r>
              <w:rPr>
                <w:b/>
                <w:bCs/>
                <w:color w:val="FF0000"/>
                <w:spacing w:val="-2"/>
              </w:rPr>
              <w:t>包</w:t>
            </w:r>
            <w:r>
              <w:rPr>
                <w:color w:val="FF0000"/>
                <w:spacing w:val="-31"/>
              </w:rPr>
              <w:t xml:space="preserve"> </w:t>
            </w:r>
            <w:r>
              <w:rPr>
                <w:b/>
                <w:bCs/>
                <w:color w:val="FF0000"/>
                <w:spacing w:val="-2"/>
              </w:rPr>
              <w:t>1</w:t>
            </w:r>
          </w:p>
        </w:tc>
      </w:tr>
      <w:tr>
        <w:trPr>
          <w:trHeight w:val="1638" w:hRule="atLeast"/>
        </w:trPr>
        <w:tc>
          <w:tcPr>
            <w:tcW w:w="1462" w:type="dxa"/>
            <w:vAlign w:val="top"/>
          </w:tcPr>
          <w:p>
            <w:pPr>
              <w:pStyle w:val="TableText"/>
              <w:ind w:left="120"/>
              <w:spacing w:before="36" w:line="268" w:lineRule="exact"/>
              <w:rPr/>
            </w:pPr>
            <w:r>
              <w:rPr>
                <w:b/>
                <w:bCs/>
                <w:color w:val="FF0000"/>
                <w:spacing w:val="-3"/>
                <w:position w:val="1"/>
              </w:rPr>
              <w:t>5</w:t>
            </w:r>
          </w:p>
        </w:tc>
        <w:tc>
          <w:tcPr>
            <w:tcW w:w="1457" w:type="dxa"/>
            <w:vAlign w:val="top"/>
          </w:tcPr>
          <w:p>
            <w:pPr>
              <w:pStyle w:val="TableText"/>
              <w:ind w:left="145"/>
              <w:spacing w:before="36" w:line="228" w:lineRule="auto"/>
              <w:rPr/>
            </w:pPr>
            <w:r>
              <w:rPr>
                <w:b/>
                <w:bCs/>
                <w:color w:val="FF0000"/>
                <w:spacing w:val="-10"/>
              </w:rPr>
              <w:t>自定义</w:t>
            </w:r>
          </w:p>
        </w:tc>
        <w:tc>
          <w:tcPr>
            <w:tcW w:w="1457" w:type="dxa"/>
            <w:vAlign w:val="top"/>
          </w:tcPr>
          <w:p>
            <w:pPr>
              <w:pStyle w:val="TableText"/>
              <w:ind w:left="114"/>
              <w:spacing w:before="36" w:line="227" w:lineRule="auto"/>
              <w:rPr/>
            </w:pPr>
            <w:r>
              <w:rPr>
                <w:b/>
                <w:bCs/>
                <w:color w:val="FF0000"/>
                <w:spacing w:val="3"/>
              </w:rPr>
              <w:t>参加政府采购</w:t>
            </w:r>
          </w:p>
          <w:p>
            <w:pPr>
              <w:pStyle w:val="TableText"/>
              <w:ind w:left="116"/>
              <w:spacing w:before="24" w:line="228" w:lineRule="auto"/>
              <w:rPr/>
            </w:pPr>
            <w:r>
              <w:rPr>
                <w:b/>
                <w:bCs/>
                <w:color w:val="FF0000"/>
                <w:spacing w:val="-1"/>
              </w:rPr>
              <w:t>活动前</w:t>
            </w:r>
            <w:r>
              <w:rPr>
                <w:color w:val="FF0000"/>
                <w:spacing w:val="-37"/>
              </w:rPr>
              <w:t xml:space="preserve"> </w:t>
            </w:r>
            <w:r>
              <w:rPr>
                <w:b/>
                <w:bCs/>
                <w:color w:val="FF0000"/>
                <w:spacing w:val="-1"/>
              </w:rPr>
              <w:t>3</w:t>
            </w:r>
            <w:r>
              <w:rPr>
                <w:color w:val="FF0000"/>
                <w:spacing w:val="-39"/>
              </w:rPr>
              <w:t xml:space="preserve"> </w:t>
            </w:r>
            <w:r>
              <w:rPr>
                <w:b/>
                <w:bCs/>
                <w:color w:val="FF0000"/>
                <w:spacing w:val="-1"/>
              </w:rPr>
              <w:t>年内</w:t>
            </w:r>
          </w:p>
          <w:p>
            <w:pPr>
              <w:pStyle w:val="TableText"/>
              <w:ind w:left="112"/>
              <w:spacing w:before="24" w:line="228" w:lineRule="auto"/>
              <w:rPr/>
            </w:pPr>
            <w:r>
              <w:rPr>
                <w:b/>
                <w:bCs/>
                <w:color w:val="FF0000"/>
                <w:spacing w:val="4"/>
              </w:rPr>
              <w:t>在经营活动中</w:t>
            </w:r>
          </w:p>
          <w:p>
            <w:pPr>
              <w:pStyle w:val="TableText"/>
              <w:ind w:left="116"/>
              <w:spacing w:before="26" w:line="228" w:lineRule="auto"/>
              <w:rPr/>
            </w:pPr>
            <w:r>
              <w:rPr>
                <w:b/>
                <w:bCs/>
                <w:color w:val="FF0000"/>
                <w:spacing w:val="3"/>
              </w:rPr>
              <w:t>没有重大违法</w:t>
            </w:r>
          </w:p>
          <w:p>
            <w:pPr>
              <w:pStyle w:val="TableText"/>
              <w:ind w:left="132" w:right="101" w:hanging="20"/>
              <w:spacing w:before="24" w:line="233" w:lineRule="auto"/>
              <w:rPr/>
            </w:pPr>
            <w:r>
              <w:rPr>
                <w:b/>
                <w:bCs/>
                <w:color w:val="FF0000"/>
                <w:spacing w:val="4"/>
              </w:rPr>
              <w:t>记录的书面声</w:t>
            </w:r>
            <w:r>
              <w:rPr>
                <w:color w:val="FF0000"/>
              </w:rPr>
              <w:t xml:space="preserve"> </w:t>
            </w:r>
            <w:r>
              <w:rPr>
                <w:b/>
                <w:bCs/>
                <w:color w:val="FF0000"/>
                <w:spacing w:val="-3"/>
              </w:rPr>
              <w:t>明</w:t>
            </w:r>
          </w:p>
        </w:tc>
        <w:tc>
          <w:tcPr>
            <w:tcW w:w="2682" w:type="dxa"/>
            <w:vAlign w:val="top"/>
          </w:tcPr>
          <w:p>
            <w:pPr>
              <w:pStyle w:val="TableText"/>
              <w:ind w:left="113" w:right="100" w:firstLine="2"/>
              <w:spacing w:before="36" w:line="251" w:lineRule="auto"/>
              <w:jc w:val="both"/>
              <w:rPr/>
            </w:pPr>
            <w:r>
              <w:rPr>
                <w:b/>
                <w:bCs/>
                <w:color w:val="FF0000"/>
                <w:spacing w:val="2"/>
              </w:rPr>
              <w:t>是否提供参加政府采购活动</w:t>
            </w:r>
            <w:r>
              <w:rPr>
                <w:color w:val="FF0000"/>
                <w:spacing w:val="10"/>
              </w:rPr>
              <w:t xml:space="preserve"> </w:t>
            </w:r>
            <w:r>
              <w:rPr>
                <w:b/>
                <w:bCs/>
                <w:color w:val="FF0000"/>
                <w:spacing w:val="1"/>
              </w:rPr>
              <w:t>前</w:t>
            </w:r>
            <w:r>
              <w:rPr>
                <w:color w:val="FF0000"/>
                <w:spacing w:val="-36"/>
              </w:rPr>
              <w:t xml:space="preserve"> </w:t>
            </w:r>
            <w:r>
              <w:rPr>
                <w:b/>
                <w:bCs/>
                <w:color w:val="FF0000"/>
                <w:spacing w:val="1"/>
              </w:rPr>
              <w:t>3</w:t>
            </w:r>
            <w:r>
              <w:rPr>
                <w:color w:val="FF0000"/>
                <w:spacing w:val="-40"/>
              </w:rPr>
              <w:t xml:space="preserve"> </w:t>
            </w:r>
            <w:r>
              <w:rPr>
                <w:b/>
                <w:bCs/>
                <w:color w:val="FF0000"/>
                <w:spacing w:val="1"/>
              </w:rPr>
              <w:t>年内在经营活动中没有</w:t>
            </w:r>
            <w:r>
              <w:rPr>
                <w:color w:val="FF0000"/>
              </w:rPr>
              <w:t xml:space="preserve"> </w:t>
            </w:r>
            <w:r>
              <w:rPr>
                <w:b/>
                <w:bCs/>
                <w:color w:val="FF0000"/>
                <w:spacing w:val="2"/>
              </w:rPr>
              <w:t>重大违法记录的书面声明</w:t>
            </w:r>
          </w:p>
        </w:tc>
        <w:tc>
          <w:tcPr>
            <w:tcW w:w="1462" w:type="dxa"/>
            <w:vAlign w:val="top"/>
          </w:tcPr>
          <w:p>
            <w:pPr>
              <w:pStyle w:val="TableText"/>
              <w:ind w:left="116"/>
              <w:spacing w:before="36" w:line="235" w:lineRule="auto"/>
              <w:rPr/>
            </w:pPr>
            <w:r>
              <w:rPr>
                <w:b/>
                <w:bCs/>
                <w:color w:val="FF0000"/>
                <w:spacing w:val="-2"/>
              </w:rPr>
              <w:t>包</w:t>
            </w:r>
            <w:r>
              <w:rPr>
                <w:color w:val="FF0000"/>
                <w:spacing w:val="-31"/>
              </w:rPr>
              <w:t xml:space="preserve"> </w:t>
            </w:r>
            <w:r>
              <w:rPr>
                <w:b/>
                <w:bCs/>
                <w:color w:val="FF0000"/>
                <w:spacing w:val="-2"/>
              </w:rPr>
              <w:t>1</w:t>
            </w:r>
          </w:p>
        </w:tc>
      </w:tr>
      <w:tr>
        <w:trPr>
          <w:trHeight w:val="822" w:hRule="atLeast"/>
        </w:trPr>
        <w:tc>
          <w:tcPr>
            <w:tcW w:w="1462" w:type="dxa"/>
            <w:vAlign w:val="top"/>
          </w:tcPr>
          <w:p>
            <w:pPr>
              <w:pStyle w:val="TableText"/>
              <w:ind w:left="117"/>
              <w:spacing w:before="37" w:line="268" w:lineRule="exact"/>
              <w:rPr/>
            </w:pPr>
            <w:r>
              <w:rPr>
                <w:b/>
                <w:bCs/>
                <w:color w:val="FF0000"/>
                <w:spacing w:val="-3"/>
                <w:position w:val="1"/>
              </w:rPr>
              <w:t>6</w:t>
            </w:r>
          </w:p>
        </w:tc>
        <w:tc>
          <w:tcPr>
            <w:tcW w:w="1457" w:type="dxa"/>
            <w:vAlign w:val="top"/>
          </w:tcPr>
          <w:p>
            <w:pPr>
              <w:pStyle w:val="TableText"/>
              <w:ind w:left="145"/>
              <w:spacing w:before="37" w:line="228" w:lineRule="auto"/>
              <w:rPr/>
            </w:pPr>
            <w:r>
              <w:rPr>
                <w:b/>
                <w:bCs/>
                <w:color w:val="FF0000"/>
                <w:spacing w:val="-10"/>
              </w:rPr>
              <w:t>自定义</w:t>
            </w:r>
          </w:p>
        </w:tc>
        <w:tc>
          <w:tcPr>
            <w:tcW w:w="1457" w:type="dxa"/>
            <w:vAlign w:val="top"/>
          </w:tcPr>
          <w:p>
            <w:pPr>
              <w:pStyle w:val="TableText"/>
              <w:ind w:left="119" w:right="101" w:hanging="1"/>
              <w:spacing w:before="37" w:line="252" w:lineRule="auto"/>
              <w:rPr/>
            </w:pPr>
            <w:r>
              <w:rPr>
                <w:b/>
                <w:bCs/>
                <w:color w:val="FF0000"/>
                <w:spacing w:val="3"/>
              </w:rPr>
              <w:t>《劳务派遣经</w:t>
            </w:r>
            <w:r>
              <w:rPr>
                <w:color w:val="FF0000"/>
              </w:rPr>
              <w:t xml:space="preserve"> </w:t>
            </w:r>
            <w:r>
              <w:rPr>
                <w:b/>
                <w:bCs/>
                <w:color w:val="FF0000"/>
                <w:spacing w:val="-1"/>
              </w:rPr>
              <w:t>营许可证》</w:t>
            </w:r>
          </w:p>
        </w:tc>
        <w:tc>
          <w:tcPr>
            <w:tcW w:w="2682" w:type="dxa"/>
            <w:vAlign w:val="top"/>
          </w:tcPr>
          <w:p>
            <w:pPr>
              <w:pStyle w:val="TableText"/>
              <w:ind w:left="111" w:right="100"/>
              <w:spacing w:before="38" w:line="238" w:lineRule="auto"/>
              <w:jc w:val="both"/>
              <w:rPr/>
            </w:pPr>
            <w:r>
              <w:rPr>
                <w:b/>
                <w:bCs/>
                <w:color w:val="FF0000"/>
                <w:spacing w:val="3"/>
              </w:rPr>
              <w:t>供应商须具有人力资源和社</w:t>
            </w:r>
            <w:r>
              <w:rPr>
                <w:color w:val="FF0000"/>
                <w:spacing w:val="1"/>
              </w:rPr>
              <w:t xml:space="preserve"> </w:t>
            </w:r>
            <w:r>
              <w:rPr>
                <w:b/>
                <w:bCs/>
                <w:color w:val="FF0000"/>
                <w:spacing w:val="3"/>
              </w:rPr>
              <w:t>会保障局《劳务派遣经营许</w:t>
            </w:r>
            <w:r>
              <w:rPr>
                <w:color w:val="FF0000"/>
                <w:spacing w:val="2"/>
              </w:rPr>
              <w:t xml:space="preserve"> </w:t>
            </w:r>
            <w:r>
              <w:rPr>
                <w:b/>
                <w:bCs/>
                <w:color w:val="FF0000"/>
                <w:spacing w:val="-1"/>
              </w:rPr>
              <w:t>可证》。</w:t>
            </w:r>
          </w:p>
        </w:tc>
        <w:tc>
          <w:tcPr>
            <w:tcW w:w="1462" w:type="dxa"/>
            <w:vAlign w:val="top"/>
          </w:tcPr>
          <w:p>
            <w:pPr>
              <w:pStyle w:val="TableText"/>
              <w:ind w:left="116"/>
              <w:spacing w:before="37" w:line="235" w:lineRule="auto"/>
              <w:rPr/>
            </w:pPr>
            <w:r>
              <w:rPr>
                <w:b/>
                <w:bCs/>
                <w:color w:val="FF0000"/>
                <w:spacing w:val="-2"/>
              </w:rPr>
              <w:t>包</w:t>
            </w:r>
            <w:r>
              <w:rPr>
                <w:color w:val="FF0000"/>
                <w:spacing w:val="-31"/>
              </w:rPr>
              <w:t xml:space="preserve"> </w:t>
            </w:r>
            <w:r>
              <w:rPr>
                <w:b/>
                <w:bCs/>
                <w:color w:val="FF0000"/>
                <w:spacing w:val="-2"/>
              </w:rPr>
              <w:t>1</w:t>
            </w:r>
          </w:p>
        </w:tc>
      </w:tr>
      <w:tr>
        <w:trPr>
          <w:trHeight w:val="826" w:hRule="atLeast"/>
        </w:trPr>
        <w:tc>
          <w:tcPr>
            <w:tcW w:w="1462" w:type="dxa"/>
            <w:vAlign w:val="top"/>
          </w:tcPr>
          <w:p>
            <w:pPr>
              <w:pStyle w:val="TableText"/>
              <w:ind w:left="120"/>
              <w:spacing w:before="35" w:line="269" w:lineRule="exact"/>
              <w:rPr/>
            </w:pPr>
            <w:r>
              <w:rPr>
                <w:b/>
                <w:bCs/>
                <w:color w:val="FF0000"/>
                <w:spacing w:val="-3"/>
                <w:position w:val="1"/>
              </w:rPr>
              <w:t>7</w:t>
            </w:r>
          </w:p>
        </w:tc>
        <w:tc>
          <w:tcPr>
            <w:tcW w:w="1457" w:type="dxa"/>
            <w:vAlign w:val="top"/>
          </w:tcPr>
          <w:p>
            <w:pPr>
              <w:pStyle w:val="TableText"/>
              <w:ind w:left="145"/>
              <w:spacing w:before="36" w:line="228" w:lineRule="auto"/>
              <w:rPr/>
            </w:pPr>
            <w:r>
              <w:rPr>
                <w:b/>
                <w:bCs/>
                <w:color w:val="FF0000"/>
                <w:spacing w:val="-10"/>
              </w:rPr>
              <w:t>自定义</w:t>
            </w:r>
          </w:p>
        </w:tc>
        <w:tc>
          <w:tcPr>
            <w:tcW w:w="1457" w:type="dxa"/>
            <w:vAlign w:val="top"/>
          </w:tcPr>
          <w:p>
            <w:pPr>
              <w:pStyle w:val="TableText"/>
              <w:ind w:left="115" w:right="101" w:hanging="2"/>
              <w:spacing w:before="34" w:line="254" w:lineRule="auto"/>
              <w:rPr/>
            </w:pPr>
            <w:r>
              <w:rPr>
                <w:b/>
                <w:bCs/>
                <w:color w:val="FF0000"/>
                <w:spacing w:val="4"/>
              </w:rPr>
              <w:t>专门面向小微</w:t>
            </w:r>
            <w:r>
              <w:rPr>
                <w:color w:val="FF0000"/>
              </w:rPr>
              <w:t xml:space="preserve"> </w:t>
            </w:r>
            <w:r>
              <w:rPr>
                <w:b/>
                <w:bCs/>
                <w:color w:val="FF0000"/>
              </w:rPr>
              <w:t>企业采购</w:t>
            </w:r>
          </w:p>
        </w:tc>
        <w:tc>
          <w:tcPr>
            <w:tcW w:w="2682" w:type="dxa"/>
            <w:vAlign w:val="top"/>
          </w:tcPr>
          <w:p>
            <w:pPr>
              <w:pStyle w:val="TableText"/>
              <w:ind w:left="116" w:right="100" w:hanging="5"/>
              <w:spacing w:before="36"/>
              <w:jc w:val="both"/>
              <w:rPr/>
            </w:pPr>
            <w:r>
              <w:rPr>
                <w:b/>
                <w:bCs/>
                <w:color w:val="FF0000"/>
                <w:spacing w:val="3"/>
              </w:rPr>
              <w:t>请根据要求上传《中小企业</w:t>
            </w:r>
            <w:r>
              <w:rPr>
                <w:color w:val="FF0000"/>
                <w:spacing w:val="3"/>
              </w:rPr>
              <w:t xml:space="preserve"> </w:t>
            </w:r>
            <w:r>
              <w:rPr>
                <w:b/>
                <w:bCs/>
                <w:color w:val="FF0000"/>
                <w:spacing w:val="2"/>
              </w:rPr>
              <w:t>声明函》及相关材料。格式</w:t>
            </w:r>
            <w:r>
              <w:rPr>
                <w:color w:val="FF0000"/>
                <w:spacing w:val="9"/>
              </w:rPr>
              <w:t xml:space="preserve"> </w:t>
            </w:r>
            <w:r>
              <w:rPr>
                <w:b/>
                <w:bCs/>
                <w:color w:val="FF0000"/>
                <w:spacing w:val="1"/>
              </w:rPr>
              <w:t>以采购文件要求为准</w:t>
            </w:r>
          </w:p>
        </w:tc>
        <w:tc>
          <w:tcPr>
            <w:tcW w:w="1462" w:type="dxa"/>
            <w:vAlign w:val="top"/>
          </w:tcPr>
          <w:p>
            <w:pPr>
              <w:pStyle w:val="TableText"/>
              <w:ind w:left="116"/>
              <w:spacing w:before="35" w:line="235" w:lineRule="auto"/>
              <w:rPr/>
            </w:pPr>
            <w:r>
              <w:rPr>
                <w:b/>
                <w:bCs/>
                <w:color w:val="FF0000"/>
                <w:spacing w:val="-2"/>
              </w:rPr>
              <w:t>包</w:t>
            </w:r>
            <w:r>
              <w:rPr>
                <w:color w:val="FF0000"/>
                <w:spacing w:val="-31"/>
              </w:rPr>
              <w:t xml:space="preserve"> </w:t>
            </w:r>
            <w:r>
              <w:rPr>
                <w:b/>
                <w:bCs/>
                <w:color w:val="FF0000"/>
                <w:spacing w:val="-2"/>
              </w:rPr>
              <w:t>1</w:t>
            </w:r>
          </w:p>
        </w:tc>
      </w:tr>
    </w:tbl>
    <w:p>
      <w:pPr>
        <w:pStyle w:val="BodyText"/>
        <w:spacing w:line="275" w:lineRule="auto"/>
        <w:rPr/>
      </w:pPr>
      <w:r/>
    </w:p>
    <w:p>
      <w:pPr>
        <w:ind w:left="520"/>
        <w:spacing w:before="78" w:line="219" w:lineRule="auto"/>
        <w:rPr>
          <w:rFonts w:ascii="SimSun" w:hAnsi="SimSun" w:eastAsia="SimSun" w:cs="SimSun"/>
          <w:sz w:val="24"/>
          <w:szCs w:val="24"/>
        </w:rPr>
      </w:pPr>
      <w:r>
        <w:rPr>
          <w:rFonts w:ascii="SimSun" w:hAnsi="SimSun" w:eastAsia="SimSun" w:cs="SimSun"/>
          <w:sz w:val="24"/>
          <w:szCs w:val="24"/>
          <w:spacing w:val="-1"/>
        </w:rPr>
        <w:t>附表2：符合性审查表</w:t>
      </w:r>
    </w:p>
    <w:p>
      <w:pPr>
        <w:pStyle w:val="BodyText"/>
        <w:spacing w:line="356" w:lineRule="auto"/>
        <w:rPr/>
      </w:pPr>
      <w:r/>
    </w:p>
    <w:p>
      <w:pPr>
        <w:ind w:left="595"/>
        <w:spacing w:before="66" w:line="218" w:lineRule="auto"/>
        <w:rPr>
          <w:rFonts w:ascii="SimSun" w:hAnsi="SimSun" w:eastAsia="SimSun" w:cs="SimSun"/>
          <w:sz w:val="20"/>
          <w:szCs w:val="20"/>
        </w:rPr>
      </w:pPr>
      <w:r>
        <w:rPr>
          <w:rFonts w:ascii="SimSun" w:hAnsi="SimSun" w:eastAsia="SimSun" w:cs="SimSun"/>
          <w:sz w:val="20"/>
          <w:szCs w:val="20"/>
          <w:b/>
          <w:bCs/>
          <w:color w:val="FF0000"/>
        </w:rPr>
        <w:t>政府购买服务人员经费符合性要求包</w:t>
      </w:r>
      <w:r>
        <w:rPr>
          <w:rFonts w:ascii="SimSun" w:hAnsi="SimSun" w:eastAsia="SimSun" w:cs="SimSun"/>
          <w:sz w:val="20"/>
          <w:szCs w:val="20"/>
          <w:color w:val="FF0000"/>
          <w:spacing w:val="-23"/>
        </w:rPr>
        <w:t xml:space="preserve"> </w:t>
      </w:r>
      <w:r>
        <w:rPr>
          <w:rFonts w:ascii="SimSun" w:hAnsi="SimSun" w:eastAsia="SimSun" w:cs="SimSun"/>
          <w:sz w:val="20"/>
          <w:szCs w:val="20"/>
          <w:b/>
          <w:bCs/>
          <w:color w:val="FF0000"/>
        </w:rPr>
        <w:t>1</w:t>
      </w:r>
    </w:p>
    <w:tbl>
      <w:tblPr>
        <w:tblStyle w:val="TableNormal"/>
        <w:tblW w:w="8520" w:type="dxa"/>
        <w:tblInd w:w="2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32"/>
        <w:gridCol w:w="2128"/>
        <w:gridCol w:w="2128"/>
        <w:gridCol w:w="2132"/>
      </w:tblGrid>
      <w:tr>
        <w:trPr>
          <w:trHeight w:val="326" w:hRule="atLeast"/>
        </w:trPr>
        <w:tc>
          <w:tcPr>
            <w:tcW w:w="2132" w:type="dxa"/>
            <w:vAlign w:val="top"/>
          </w:tcPr>
          <w:p>
            <w:pPr>
              <w:pStyle w:val="TableText"/>
              <w:ind w:left="115"/>
              <w:spacing w:before="87" w:line="211" w:lineRule="auto"/>
              <w:rPr/>
            </w:pPr>
            <w:r>
              <w:rPr>
                <w:b/>
                <w:bCs/>
                <w:color w:val="FF0000"/>
              </w:rPr>
              <w:t>序号</w:t>
            </w:r>
          </w:p>
        </w:tc>
        <w:tc>
          <w:tcPr>
            <w:tcW w:w="2128" w:type="dxa"/>
            <w:vAlign w:val="top"/>
          </w:tcPr>
          <w:p>
            <w:pPr>
              <w:pStyle w:val="TableText"/>
              <w:ind w:left="123"/>
              <w:spacing w:before="87" w:line="211" w:lineRule="auto"/>
              <w:rPr/>
            </w:pPr>
            <w:r>
              <w:rPr>
                <w:b/>
                <w:bCs/>
                <w:color w:val="FF0000"/>
                <w:spacing w:val="-3"/>
              </w:rPr>
              <w:t>审查要求</w:t>
            </w:r>
          </w:p>
        </w:tc>
        <w:tc>
          <w:tcPr>
            <w:tcW w:w="2128" w:type="dxa"/>
            <w:vAlign w:val="top"/>
          </w:tcPr>
          <w:p>
            <w:pPr>
              <w:pStyle w:val="TableText"/>
              <w:ind w:left="114"/>
              <w:spacing w:before="87" w:line="211" w:lineRule="auto"/>
              <w:rPr/>
            </w:pPr>
            <w:r>
              <w:rPr>
                <w:b/>
                <w:bCs/>
                <w:color w:val="FF0000"/>
              </w:rPr>
              <w:t>要求说明</w:t>
            </w:r>
          </w:p>
        </w:tc>
        <w:tc>
          <w:tcPr>
            <w:tcW w:w="2132" w:type="dxa"/>
            <w:vAlign w:val="top"/>
          </w:tcPr>
          <w:p>
            <w:pPr>
              <w:pStyle w:val="TableText"/>
              <w:ind w:left="117"/>
              <w:spacing w:before="87" w:line="211" w:lineRule="auto"/>
              <w:rPr/>
            </w:pPr>
            <w:r>
              <w:rPr>
                <w:b/>
                <w:bCs/>
                <w:color w:val="FF0000"/>
                <w:spacing w:val="-1"/>
              </w:rPr>
              <w:t>项目级/包级</w:t>
            </w:r>
          </w:p>
        </w:tc>
      </w:tr>
    </w:tbl>
    <w:p>
      <w:pPr>
        <w:pStyle w:val="BodyText"/>
        <w:rPr/>
      </w:pPr>
      <w:r/>
    </w:p>
    <w:p>
      <w:pPr>
        <w:sectPr>
          <w:footerReference w:type="default" r:id="rId78"/>
          <w:pgSz w:w="11900" w:h="16839"/>
          <w:pgMar w:top="1337" w:right="0" w:bottom="864" w:left="1444" w:header="949" w:footer="647" w:gutter="0"/>
        </w:sectPr>
        <w:rPr/>
      </w:pPr>
    </w:p>
    <w:p>
      <w:pPr>
        <w:spacing w:line="102" w:lineRule="exact"/>
        <w:rPr/>
      </w:pPr>
      <w:r>
        <w:drawing>
          <wp:anchor distT="0" distB="0" distL="0" distR="0" simplePos="0" relativeHeight="251755520" behindDoc="0" locked="0" layoutInCell="0" allowOverlap="1">
            <wp:simplePos x="0" y="0"/>
            <wp:positionH relativeFrom="page">
              <wp:posOffset>7498080</wp:posOffset>
            </wp:positionH>
            <wp:positionV relativeFrom="page">
              <wp:posOffset>5421887</wp:posOffset>
            </wp:positionV>
            <wp:extent cx="58419" cy="4246579"/>
            <wp:effectExtent l="0" t="0" r="0" b="0"/>
            <wp:wrapNone/>
            <wp:docPr id="64" name="IM 64"/>
            <wp:cNvGraphicFramePr/>
            <a:graphic>
              <a:graphicData uri="http://schemas.openxmlformats.org/drawingml/2006/picture">
                <pic:pic>
                  <pic:nvPicPr>
                    <pic:cNvPr id="64" name="IM 64"/>
                    <pic:cNvPicPr/>
                  </pic:nvPicPr>
                  <pic:blipFill>
                    <a:blip r:embed="rId81"/>
                    <a:stretch>
                      <a:fillRect/>
                    </a:stretch>
                  </pic:blipFill>
                  <pic:spPr>
                    <a:xfrm rot="0">
                      <a:off x="0" y="0"/>
                      <a:ext cx="58419" cy="4246579"/>
                    </a:xfrm>
                    <a:prstGeom prst="rect">
                      <a:avLst/>
                    </a:prstGeom>
                  </pic:spPr>
                </pic:pic>
              </a:graphicData>
            </a:graphic>
          </wp:anchor>
        </w:drawing>
      </w:r>
      <w:r/>
    </w:p>
    <w:tbl>
      <w:tblPr>
        <w:tblStyle w:val="TableNormal"/>
        <w:tblW w:w="8520" w:type="dxa"/>
        <w:tblInd w:w="2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32"/>
        <w:gridCol w:w="2128"/>
        <w:gridCol w:w="2128"/>
        <w:gridCol w:w="2132"/>
      </w:tblGrid>
      <w:tr>
        <w:trPr>
          <w:trHeight w:val="5225" w:hRule="atLeast"/>
        </w:trPr>
        <w:tc>
          <w:tcPr>
            <w:tcW w:w="2132" w:type="dxa"/>
            <w:vAlign w:val="top"/>
          </w:tcPr>
          <w:p>
            <w:pPr>
              <w:pStyle w:val="TableText"/>
              <w:ind w:left="131"/>
              <w:spacing w:before="87" w:line="270" w:lineRule="exact"/>
              <w:rPr/>
            </w:pPr>
            <w:r>
              <w:rPr>
                <w:b/>
                <w:bCs/>
                <w:color w:val="FF0000"/>
                <w:spacing w:val="-3"/>
                <w:position w:val="1"/>
              </w:rPr>
              <w:t>1</w:t>
            </w:r>
          </w:p>
        </w:tc>
        <w:tc>
          <w:tcPr>
            <w:tcW w:w="2128" w:type="dxa"/>
            <w:vAlign w:val="top"/>
          </w:tcPr>
          <w:p>
            <w:pPr>
              <w:pStyle w:val="TableText"/>
              <w:ind w:left="115"/>
              <w:spacing w:before="87" w:line="226" w:lineRule="auto"/>
              <w:rPr/>
            </w:pPr>
            <w:r>
              <w:rPr>
                <w:b/>
                <w:bCs/>
                <w:color w:val="FF0000"/>
                <w:spacing w:val="-1"/>
              </w:rPr>
              <w:t>投标报价</w:t>
            </w:r>
          </w:p>
        </w:tc>
        <w:tc>
          <w:tcPr>
            <w:tcW w:w="2128" w:type="dxa"/>
            <w:vAlign w:val="top"/>
          </w:tcPr>
          <w:p>
            <w:pPr>
              <w:pStyle w:val="TableText"/>
              <w:ind w:left="114" w:right="97" w:firstLine="14"/>
              <w:spacing w:before="87" w:line="230" w:lineRule="auto"/>
              <w:rPr/>
            </w:pPr>
            <w:r>
              <w:rPr>
                <w:b/>
                <w:bCs/>
                <w:color w:val="FF0000"/>
                <w:spacing w:val="-3"/>
              </w:rPr>
              <w:t>1、不得进行选择性报</w:t>
            </w:r>
            <w:r>
              <w:rPr>
                <w:color w:val="FF0000"/>
                <w:spacing w:val="4"/>
              </w:rPr>
              <w:t xml:space="preserve"> </w:t>
            </w:r>
            <w:r>
              <w:rPr>
                <w:b/>
                <w:bCs/>
                <w:color w:val="FF0000"/>
                <w:spacing w:val="10"/>
              </w:rPr>
              <w:t>价（投标报价应是唯</w:t>
            </w:r>
            <w:r>
              <w:rPr>
                <w:color w:val="FF0000"/>
                <w:spacing w:val="1"/>
              </w:rPr>
              <w:t xml:space="preserve"> </w:t>
            </w:r>
            <w:r>
              <w:rPr>
                <w:b/>
                <w:bCs/>
                <w:color w:val="FF0000"/>
                <w:spacing w:val="10"/>
              </w:rPr>
              <w:t>一的，招标文件要求</w:t>
            </w:r>
            <w:r>
              <w:rPr>
                <w:color w:val="FF0000"/>
                <w:spacing w:val="1"/>
              </w:rPr>
              <w:t xml:space="preserve"> </w:t>
            </w:r>
            <w:r>
              <w:rPr>
                <w:b/>
                <w:bCs/>
                <w:color w:val="FF0000"/>
                <w:spacing w:val="36"/>
              </w:rPr>
              <w:t>提供备选方案的除</w:t>
            </w:r>
            <w:r>
              <w:rPr>
                <w:color w:val="FF0000"/>
                <w:spacing w:val="2"/>
              </w:rPr>
              <w:t xml:space="preserve"> </w:t>
            </w:r>
            <w:r>
              <w:rPr>
                <w:b/>
                <w:bCs/>
                <w:color w:val="FF0000"/>
                <w:spacing w:val="-3"/>
              </w:rPr>
              <w:t>外）；</w:t>
            </w:r>
          </w:p>
          <w:p>
            <w:pPr>
              <w:pStyle w:val="TableText"/>
              <w:ind w:left="138" w:right="97" w:hanging="19"/>
              <w:spacing w:before="27" w:line="233" w:lineRule="auto"/>
              <w:rPr>
                <w:sz w:val="28"/>
                <w:szCs w:val="28"/>
              </w:rPr>
            </w:pPr>
            <w:r>
              <w:rPr>
                <w:sz w:val="28"/>
                <w:szCs w:val="28"/>
                <w:b/>
                <w:bCs/>
                <w:color w:val="FF0000"/>
                <w:spacing w:val="-28"/>
              </w:rPr>
              <w:t>2、不得进行可变</w:t>
            </w:r>
            <w:r>
              <w:rPr>
                <w:sz w:val="28"/>
                <w:szCs w:val="28"/>
                <w:color w:val="FF0000"/>
                <w:spacing w:val="5"/>
              </w:rPr>
              <w:t xml:space="preserve"> </w:t>
            </w:r>
            <w:r>
              <w:rPr>
                <w:sz w:val="28"/>
                <w:szCs w:val="28"/>
                <w:b/>
                <w:bCs/>
                <w:color w:val="FF0000"/>
                <w:spacing w:val="-14"/>
              </w:rPr>
              <w:t>的或者附有条件</w:t>
            </w:r>
            <w:r>
              <w:rPr>
                <w:sz w:val="28"/>
                <w:szCs w:val="28"/>
                <w:color w:val="FF0000"/>
                <w:spacing w:val="2"/>
              </w:rPr>
              <w:t xml:space="preserve"> </w:t>
            </w:r>
            <w:r>
              <w:rPr>
                <w:sz w:val="28"/>
                <w:szCs w:val="28"/>
                <w:b/>
                <w:bCs/>
                <w:color w:val="FF0000"/>
                <w:spacing w:val="-14"/>
              </w:rPr>
              <w:t>的投标报价；</w:t>
            </w:r>
          </w:p>
          <w:p>
            <w:pPr>
              <w:pStyle w:val="TableText"/>
              <w:ind w:left="111" w:right="97" w:firstLine="207"/>
              <w:spacing w:before="138" w:line="248" w:lineRule="auto"/>
              <w:rPr/>
            </w:pPr>
            <w:r>
              <w:rPr>
                <w:b/>
                <w:bCs/>
                <w:color w:val="FF0000"/>
                <w:spacing w:val="-2"/>
              </w:rPr>
              <w:t>3、供应商的报价不</w:t>
            </w:r>
            <w:r>
              <w:rPr>
                <w:color w:val="FF0000"/>
                <w:spacing w:val="4"/>
              </w:rPr>
              <w:t xml:space="preserve"> </w:t>
            </w:r>
            <w:r>
              <w:rPr>
                <w:b/>
                <w:bCs/>
                <w:color w:val="FF0000"/>
                <w:spacing w:val="10"/>
              </w:rPr>
              <w:t>得明显低于其他通过</w:t>
            </w:r>
            <w:r>
              <w:rPr>
                <w:color w:val="FF0000"/>
                <w:spacing w:val="3"/>
              </w:rPr>
              <w:t xml:space="preserve"> </w:t>
            </w:r>
            <w:r>
              <w:rPr>
                <w:b/>
                <w:bCs/>
                <w:color w:val="FF0000"/>
                <w:spacing w:val="10"/>
              </w:rPr>
              <w:t>符合性审查供应商的</w:t>
            </w:r>
            <w:r>
              <w:rPr>
                <w:color w:val="FF0000"/>
                <w:spacing w:val="3"/>
              </w:rPr>
              <w:t xml:space="preserve"> </w:t>
            </w:r>
            <w:r>
              <w:rPr>
                <w:b/>
                <w:bCs/>
                <w:color w:val="FF0000"/>
                <w:spacing w:val="10"/>
              </w:rPr>
              <w:t>报价，并有可能影响</w:t>
            </w:r>
            <w:r>
              <w:rPr>
                <w:color w:val="FF0000"/>
                <w:spacing w:val="3"/>
              </w:rPr>
              <w:t xml:space="preserve"> </w:t>
            </w:r>
            <w:r>
              <w:rPr>
                <w:b/>
                <w:bCs/>
                <w:color w:val="FF0000"/>
                <w:spacing w:val="10"/>
              </w:rPr>
              <w:t>产品质量或者不能诚</w:t>
            </w:r>
            <w:r>
              <w:rPr>
                <w:color w:val="FF0000"/>
                <w:spacing w:val="3"/>
              </w:rPr>
              <w:t xml:space="preserve"> </w:t>
            </w:r>
            <w:r>
              <w:rPr>
                <w:b/>
                <w:bCs/>
                <w:color w:val="FF0000"/>
                <w:spacing w:val="-1"/>
              </w:rPr>
              <w:t>信履约；</w:t>
            </w:r>
          </w:p>
          <w:p>
            <w:pPr>
              <w:pStyle w:val="TableText"/>
              <w:ind w:left="131" w:right="97" w:firstLine="182"/>
              <w:spacing w:before="144" w:line="243" w:lineRule="auto"/>
              <w:rPr/>
            </w:pPr>
            <w:r>
              <w:rPr>
                <w:b/>
                <w:bCs/>
                <w:color w:val="FF0000"/>
                <w:spacing w:val="-1"/>
              </w:rPr>
              <w:t>4、投标报价不得超</w:t>
            </w:r>
            <w:r>
              <w:rPr>
                <w:color w:val="FF0000"/>
              </w:rPr>
              <w:t xml:space="preserve"> </w:t>
            </w:r>
            <w:r>
              <w:rPr>
                <w:b/>
                <w:bCs/>
                <w:color w:val="FF0000"/>
                <w:spacing w:val="8"/>
              </w:rPr>
              <w:t>出招标文件标明的项</w:t>
            </w:r>
            <w:r>
              <w:rPr>
                <w:color w:val="FF0000"/>
                <w:spacing w:val="2"/>
              </w:rPr>
              <w:t xml:space="preserve"> </w:t>
            </w:r>
            <w:r>
              <w:rPr>
                <w:b/>
                <w:bCs/>
                <w:color w:val="FF0000"/>
                <w:spacing w:val="-4"/>
              </w:rPr>
              <w:t>目最高限价；</w:t>
            </w:r>
          </w:p>
        </w:tc>
        <w:tc>
          <w:tcPr>
            <w:tcW w:w="2132" w:type="dxa"/>
            <w:vAlign w:val="top"/>
          </w:tcPr>
          <w:p>
            <w:pPr>
              <w:pStyle w:val="TableText"/>
              <w:ind w:left="114"/>
              <w:spacing w:before="87" w:line="235" w:lineRule="auto"/>
              <w:rPr/>
            </w:pPr>
            <w:r>
              <w:rPr>
                <w:b/>
                <w:bCs/>
                <w:color w:val="FF0000"/>
                <w:spacing w:val="-2"/>
              </w:rPr>
              <w:t>包</w:t>
            </w:r>
            <w:r>
              <w:rPr>
                <w:color w:val="FF0000"/>
                <w:spacing w:val="-31"/>
              </w:rPr>
              <w:t xml:space="preserve"> </w:t>
            </w:r>
            <w:r>
              <w:rPr>
                <w:b/>
                <w:bCs/>
                <w:color w:val="FF0000"/>
                <w:spacing w:val="-2"/>
              </w:rPr>
              <w:t>1</w:t>
            </w:r>
          </w:p>
        </w:tc>
      </w:tr>
      <w:tr>
        <w:trPr>
          <w:trHeight w:val="573" w:hRule="atLeast"/>
        </w:trPr>
        <w:tc>
          <w:tcPr>
            <w:tcW w:w="2132" w:type="dxa"/>
            <w:vAlign w:val="top"/>
          </w:tcPr>
          <w:p>
            <w:pPr>
              <w:pStyle w:val="TableText"/>
              <w:ind w:left="118"/>
              <w:spacing w:before="84" w:line="270" w:lineRule="exact"/>
              <w:rPr/>
            </w:pPr>
            <w:r>
              <w:rPr>
                <w:b/>
                <w:bCs/>
                <w:color w:val="FF0000"/>
                <w:spacing w:val="-3"/>
                <w:position w:val="1"/>
              </w:rPr>
              <w:t>2</w:t>
            </w:r>
          </w:p>
        </w:tc>
        <w:tc>
          <w:tcPr>
            <w:tcW w:w="2128" w:type="dxa"/>
            <w:vAlign w:val="top"/>
          </w:tcPr>
          <w:p>
            <w:pPr>
              <w:pStyle w:val="TableText"/>
              <w:ind w:left="112"/>
              <w:spacing w:before="84" w:line="227" w:lineRule="auto"/>
              <w:rPr/>
            </w:pPr>
            <w:r>
              <w:rPr>
                <w:b/>
                <w:bCs/>
                <w:color w:val="FF0000"/>
              </w:rPr>
              <w:t>签字盖章齐全</w:t>
            </w:r>
          </w:p>
        </w:tc>
        <w:tc>
          <w:tcPr>
            <w:tcW w:w="2128" w:type="dxa"/>
            <w:vAlign w:val="top"/>
          </w:tcPr>
          <w:p>
            <w:pPr>
              <w:pStyle w:val="TableText"/>
              <w:ind w:left="119" w:right="97" w:hanging="3"/>
              <w:spacing w:before="84" w:line="221" w:lineRule="auto"/>
              <w:rPr/>
            </w:pPr>
            <w:r>
              <w:rPr>
                <w:b/>
                <w:bCs/>
                <w:color w:val="FF0000"/>
                <w:spacing w:val="10"/>
              </w:rPr>
              <w:t>投标文件签字盖章是</w:t>
            </w:r>
            <w:r>
              <w:rPr>
                <w:color w:val="FF0000"/>
              </w:rPr>
              <w:t xml:space="preserve"> </w:t>
            </w:r>
            <w:r>
              <w:rPr>
                <w:b/>
                <w:bCs/>
                <w:color w:val="FF0000"/>
                <w:spacing w:val="-3"/>
              </w:rPr>
              <w:t>否齐全。</w:t>
            </w:r>
          </w:p>
        </w:tc>
        <w:tc>
          <w:tcPr>
            <w:tcW w:w="2132" w:type="dxa"/>
            <w:vAlign w:val="top"/>
          </w:tcPr>
          <w:p>
            <w:pPr>
              <w:pStyle w:val="TableText"/>
              <w:ind w:left="114"/>
              <w:spacing w:before="84" w:line="235" w:lineRule="auto"/>
              <w:rPr/>
            </w:pPr>
            <w:r>
              <w:rPr>
                <w:b/>
                <w:bCs/>
                <w:color w:val="FF0000"/>
                <w:spacing w:val="-2"/>
              </w:rPr>
              <w:t>包</w:t>
            </w:r>
            <w:r>
              <w:rPr>
                <w:color w:val="FF0000"/>
                <w:spacing w:val="-31"/>
              </w:rPr>
              <w:t xml:space="preserve"> </w:t>
            </w:r>
            <w:r>
              <w:rPr>
                <w:b/>
                <w:bCs/>
                <w:color w:val="FF0000"/>
                <w:spacing w:val="-2"/>
              </w:rPr>
              <w:t>1</w:t>
            </w:r>
          </w:p>
        </w:tc>
      </w:tr>
      <w:tr>
        <w:trPr>
          <w:trHeight w:val="1571" w:hRule="atLeast"/>
        </w:trPr>
        <w:tc>
          <w:tcPr>
            <w:tcW w:w="2132" w:type="dxa"/>
            <w:vAlign w:val="top"/>
          </w:tcPr>
          <w:p>
            <w:pPr>
              <w:pStyle w:val="TableText"/>
              <w:ind w:left="120"/>
              <w:spacing w:before="85" w:line="268" w:lineRule="exact"/>
              <w:rPr/>
            </w:pPr>
            <w:r>
              <w:rPr>
                <w:b/>
                <w:bCs/>
                <w:color w:val="FF0000"/>
                <w:spacing w:val="-3"/>
                <w:position w:val="1"/>
              </w:rPr>
              <w:t>3</w:t>
            </w:r>
          </w:p>
        </w:tc>
        <w:tc>
          <w:tcPr>
            <w:tcW w:w="2128" w:type="dxa"/>
            <w:vAlign w:val="top"/>
          </w:tcPr>
          <w:p>
            <w:pPr>
              <w:pStyle w:val="TableText"/>
              <w:ind w:left="113"/>
              <w:spacing w:before="84" w:line="228" w:lineRule="auto"/>
              <w:rPr/>
            </w:pPr>
            <w:r>
              <w:rPr>
                <w:b/>
                <w:bCs/>
                <w:color w:val="FF0000"/>
              </w:rPr>
              <w:t>招标文件中★号条款</w:t>
            </w:r>
          </w:p>
        </w:tc>
        <w:tc>
          <w:tcPr>
            <w:tcW w:w="2128" w:type="dxa"/>
            <w:vAlign w:val="top"/>
          </w:tcPr>
          <w:p>
            <w:pPr>
              <w:pStyle w:val="TableText"/>
              <w:ind w:left="103" w:right="31" w:firstLine="10"/>
              <w:spacing w:before="85" w:line="227" w:lineRule="auto"/>
              <w:jc w:val="both"/>
              <w:rPr/>
            </w:pPr>
            <w:r>
              <w:rPr>
                <w:b/>
                <w:bCs/>
                <w:color w:val="FF0000"/>
                <w:spacing w:val="36"/>
              </w:rPr>
              <w:t>招标文件中凡标有</w:t>
            </w:r>
            <w:r>
              <w:rPr>
                <w:color w:val="FF0000"/>
                <w:spacing w:val="2"/>
              </w:rPr>
              <w:t xml:space="preserve"> </w:t>
            </w:r>
            <w:r>
              <w:rPr>
                <w:b/>
                <w:bCs/>
                <w:color w:val="FF0000"/>
                <w:spacing w:val="7"/>
              </w:rPr>
              <w:t>“★</w:t>
            </w:r>
            <w:r>
              <w:rPr>
                <w:color w:val="FF0000"/>
                <w:spacing w:val="-64"/>
              </w:rPr>
              <w:t xml:space="preserve"> </w:t>
            </w:r>
            <w:r>
              <w:rPr>
                <w:b/>
                <w:bCs/>
                <w:color w:val="FF0000"/>
                <w:spacing w:val="7"/>
              </w:rPr>
              <w:t>”的条款均系实</w:t>
            </w:r>
            <w:r>
              <w:rPr>
                <w:color w:val="FF0000"/>
              </w:rPr>
              <w:t xml:space="preserve"> </w:t>
            </w:r>
            <w:r>
              <w:rPr>
                <w:b/>
                <w:bCs/>
                <w:color w:val="FF0000"/>
                <w:spacing w:val="11"/>
              </w:rPr>
              <w:t>质性要求条款，与实</w:t>
            </w:r>
            <w:r>
              <w:rPr>
                <w:color w:val="FF0000"/>
                <w:spacing w:val="3"/>
              </w:rPr>
              <w:t xml:space="preserve"> </w:t>
            </w:r>
            <w:r>
              <w:rPr>
                <w:b/>
                <w:bCs/>
                <w:color w:val="FF0000"/>
                <w:spacing w:val="11"/>
              </w:rPr>
              <w:t>质性要求条款有偏离</w:t>
            </w:r>
            <w:r>
              <w:rPr>
                <w:color w:val="FF0000"/>
                <w:spacing w:val="3"/>
              </w:rPr>
              <w:t xml:space="preserve"> </w:t>
            </w:r>
            <w:r>
              <w:rPr>
                <w:b/>
                <w:bCs/>
                <w:color w:val="FF0000"/>
                <w:spacing w:val="37"/>
              </w:rPr>
              <w:t>的投标文件将被否</w:t>
            </w:r>
            <w:r>
              <w:rPr>
                <w:color w:val="FF0000"/>
                <w:spacing w:val="5"/>
              </w:rPr>
              <w:t xml:space="preserve"> </w:t>
            </w:r>
            <w:r>
              <w:rPr>
                <w:b/>
                <w:bCs/>
                <w:color w:val="FF0000"/>
                <w:spacing w:val="-4"/>
              </w:rPr>
              <w:t>决，按无效投标处理。</w:t>
            </w:r>
          </w:p>
        </w:tc>
        <w:tc>
          <w:tcPr>
            <w:tcW w:w="2132" w:type="dxa"/>
            <w:vAlign w:val="top"/>
          </w:tcPr>
          <w:p>
            <w:pPr>
              <w:pStyle w:val="TableText"/>
              <w:ind w:left="114"/>
              <w:spacing w:before="85" w:line="235" w:lineRule="auto"/>
              <w:rPr/>
            </w:pPr>
            <w:r>
              <w:rPr>
                <w:b/>
                <w:bCs/>
                <w:color w:val="FF0000"/>
                <w:spacing w:val="-2"/>
              </w:rPr>
              <w:t>包</w:t>
            </w:r>
            <w:r>
              <w:rPr>
                <w:color w:val="FF0000"/>
                <w:spacing w:val="-31"/>
              </w:rPr>
              <w:t xml:space="preserve"> </w:t>
            </w:r>
            <w:r>
              <w:rPr>
                <w:b/>
                <w:bCs/>
                <w:color w:val="FF0000"/>
                <w:spacing w:val="-2"/>
              </w:rPr>
              <w:t>1</w:t>
            </w:r>
          </w:p>
        </w:tc>
      </w:tr>
      <w:tr>
        <w:trPr>
          <w:trHeight w:val="822" w:hRule="atLeast"/>
        </w:trPr>
        <w:tc>
          <w:tcPr>
            <w:tcW w:w="2132" w:type="dxa"/>
            <w:vAlign w:val="top"/>
          </w:tcPr>
          <w:p>
            <w:pPr>
              <w:pStyle w:val="TableText"/>
              <w:ind w:left="115"/>
              <w:spacing w:before="86" w:line="270" w:lineRule="exact"/>
              <w:rPr/>
            </w:pPr>
            <w:r>
              <w:rPr>
                <w:b/>
                <w:bCs/>
                <w:color w:val="FF0000"/>
                <w:spacing w:val="-3"/>
                <w:position w:val="1"/>
              </w:rPr>
              <w:t>4</w:t>
            </w:r>
          </w:p>
        </w:tc>
        <w:tc>
          <w:tcPr>
            <w:tcW w:w="2128" w:type="dxa"/>
            <w:vAlign w:val="top"/>
          </w:tcPr>
          <w:p>
            <w:pPr>
              <w:pStyle w:val="TableText"/>
              <w:ind w:left="115"/>
              <w:spacing w:before="86" w:line="228" w:lineRule="auto"/>
              <w:rPr/>
            </w:pPr>
            <w:r>
              <w:rPr>
                <w:b/>
                <w:bCs/>
                <w:color w:val="FF0000"/>
                <w:spacing w:val="-1"/>
              </w:rPr>
              <w:t>投标有效期</w:t>
            </w:r>
          </w:p>
        </w:tc>
        <w:tc>
          <w:tcPr>
            <w:tcW w:w="2128" w:type="dxa"/>
            <w:vAlign w:val="top"/>
          </w:tcPr>
          <w:p>
            <w:pPr>
              <w:pStyle w:val="TableText"/>
              <w:ind w:left="114" w:right="97"/>
              <w:spacing w:before="87" w:line="223" w:lineRule="auto"/>
              <w:jc w:val="both"/>
              <w:rPr/>
            </w:pPr>
            <w:r>
              <w:rPr>
                <w:b/>
                <w:bCs/>
                <w:color w:val="FF0000"/>
                <w:spacing w:val="10"/>
              </w:rPr>
              <w:t>按招标文件规定：投</w:t>
            </w:r>
            <w:r>
              <w:rPr>
                <w:color w:val="FF0000"/>
              </w:rPr>
              <w:t xml:space="preserve"> </w:t>
            </w:r>
            <w:r>
              <w:rPr>
                <w:b/>
                <w:bCs/>
                <w:color w:val="FF0000"/>
                <w:spacing w:val="18"/>
              </w:rPr>
              <w:t>标截止后</w:t>
            </w:r>
            <w:r>
              <w:rPr>
                <w:color w:val="FF0000"/>
                <w:spacing w:val="-60"/>
              </w:rPr>
              <w:t xml:space="preserve"> </w:t>
            </w:r>
            <w:r>
              <w:rPr>
                <w:b/>
                <w:bCs/>
                <w:color w:val="FF0000"/>
                <w:spacing w:val="18"/>
              </w:rPr>
              <w:t>不少于</w:t>
            </w:r>
            <w:r>
              <w:rPr>
                <w:color w:val="FF0000"/>
                <w:spacing w:val="-12"/>
              </w:rPr>
              <w:t xml:space="preserve"> </w:t>
            </w:r>
            <w:r>
              <w:rPr>
                <w:b/>
                <w:bCs/>
                <w:color w:val="FF0000"/>
                <w:spacing w:val="18"/>
              </w:rPr>
              <w:t>90</w:t>
            </w:r>
            <w:r>
              <w:rPr>
                <w:color w:val="FF0000"/>
              </w:rPr>
              <w:t xml:space="preserve"> </w:t>
            </w:r>
            <w:r>
              <w:rPr>
                <w:b/>
                <w:bCs/>
                <w:color w:val="FF0000"/>
                <w:spacing w:val="-1"/>
              </w:rPr>
              <w:t>日历天。</w:t>
            </w:r>
          </w:p>
        </w:tc>
        <w:tc>
          <w:tcPr>
            <w:tcW w:w="2132" w:type="dxa"/>
            <w:vAlign w:val="top"/>
          </w:tcPr>
          <w:p>
            <w:pPr>
              <w:pStyle w:val="TableText"/>
              <w:ind w:left="114"/>
              <w:spacing w:before="85" w:line="235" w:lineRule="auto"/>
              <w:rPr/>
            </w:pPr>
            <w:r>
              <w:rPr>
                <w:b/>
                <w:bCs/>
                <w:color w:val="FF0000"/>
                <w:spacing w:val="-2"/>
              </w:rPr>
              <w:t>包</w:t>
            </w:r>
            <w:r>
              <w:rPr>
                <w:color w:val="FF0000"/>
                <w:spacing w:val="-31"/>
              </w:rPr>
              <w:t xml:space="preserve"> </w:t>
            </w:r>
            <w:r>
              <w:rPr>
                <w:b/>
                <w:bCs/>
                <w:color w:val="FF0000"/>
                <w:spacing w:val="-2"/>
              </w:rPr>
              <w:t>1</w:t>
            </w:r>
          </w:p>
        </w:tc>
      </w:tr>
      <w:tr>
        <w:trPr>
          <w:trHeight w:val="573" w:hRule="atLeast"/>
        </w:trPr>
        <w:tc>
          <w:tcPr>
            <w:tcW w:w="2132" w:type="dxa"/>
            <w:vAlign w:val="top"/>
          </w:tcPr>
          <w:p>
            <w:pPr>
              <w:pStyle w:val="TableText"/>
              <w:ind w:left="120"/>
              <w:spacing w:before="87" w:line="268" w:lineRule="exact"/>
              <w:rPr/>
            </w:pPr>
            <w:r>
              <w:rPr>
                <w:b/>
                <w:bCs/>
                <w:color w:val="FF0000"/>
                <w:spacing w:val="-3"/>
                <w:position w:val="1"/>
              </w:rPr>
              <w:t>5</w:t>
            </w:r>
          </w:p>
        </w:tc>
        <w:tc>
          <w:tcPr>
            <w:tcW w:w="2128" w:type="dxa"/>
            <w:vAlign w:val="top"/>
          </w:tcPr>
          <w:p>
            <w:pPr>
              <w:pStyle w:val="TableText"/>
              <w:ind w:left="116" w:right="98" w:hanging="4"/>
              <w:spacing w:before="86" w:line="220" w:lineRule="auto"/>
              <w:rPr/>
            </w:pPr>
            <w:r>
              <w:rPr>
                <w:b/>
                <w:bCs/>
                <w:color w:val="FF0000"/>
                <w:spacing w:val="10"/>
              </w:rPr>
              <w:t>付款方式及合同中其</w:t>
            </w:r>
            <w:r>
              <w:rPr>
                <w:color w:val="FF0000"/>
                <w:spacing w:val="2"/>
              </w:rPr>
              <w:t xml:space="preserve"> </w:t>
            </w:r>
            <w:r>
              <w:rPr>
                <w:b/>
                <w:bCs/>
                <w:color w:val="FF0000"/>
                <w:spacing w:val="-2"/>
              </w:rPr>
              <w:t>它条款</w:t>
            </w:r>
          </w:p>
        </w:tc>
        <w:tc>
          <w:tcPr>
            <w:tcW w:w="2128" w:type="dxa"/>
            <w:vAlign w:val="top"/>
          </w:tcPr>
          <w:p>
            <w:pPr>
              <w:pStyle w:val="TableText"/>
              <w:ind w:left="113"/>
              <w:spacing w:before="86" w:line="228" w:lineRule="auto"/>
              <w:rPr/>
            </w:pPr>
            <w:r>
              <w:rPr>
                <w:b/>
                <w:bCs/>
                <w:color w:val="FF0000"/>
              </w:rPr>
              <w:t>满足招标文件要求。</w:t>
            </w:r>
          </w:p>
        </w:tc>
        <w:tc>
          <w:tcPr>
            <w:tcW w:w="2132" w:type="dxa"/>
            <w:vAlign w:val="top"/>
          </w:tcPr>
          <w:p>
            <w:pPr>
              <w:pStyle w:val="TableText"/>
              <w:ind w:left="114"/>
              <w:spacing w:before="86" w:line="235" w:lineRule="auto"/>
              <w:rPr/>
            </w:pPr>
            <w:r>
              <w:rPr>
                <w:b/>
                <w:bCs/>
                <w:color w:val="FF0000"/>
                <w:spacing w:val="-2"/>
              </w:rPr>
              <w:t>包</w:t>
            </w:r>
            <w:r>
              <w:rPr>
                <w:color w:val="FF0000"/>
                <w:spacing w:val="-31"/>
              </w:rPr>
              <w:t xml:space="preserve"> </w:t>
            </w:r>
            <w:r>
              <w:rPr>
                <w:b/>
                <w:bCs/>
                <w:color w:val="FF0000"/>
                <w:spacing w:val="-2"/>
              </w:rPr>
              <w:t>1</w:t>
            </w:r>
          </w:p>
        </w:tc>
      </w:tr>
      <w:tr>
        <w:trPr>
          <w:trHeight w:val="324" w:hRule="atLeast"/>
        </w:trPr>
        <w:tc>
          <w:tcPr>
            <w:tcW w:w="2132" w:type="dxa"/>
            <w:vAlign w:val="top"/>
          </w:tcPr>
          <w:p>
            <w:pPr>
              <w:pStyle w:val="TableText"/>
              <w:ind w:left="117"/>
              <w:spacing w:before="87" w:line="209" w:lineRule="auto"/>
              <w:rPr/>
            </w:pPr>
            <w:r>
              <w:rPr>
                <w:b/>
                <w:bCs/>
                <w:color w:val="FF0000"/>
                <w:spacing w:val="-3"/>
              </w:rPr>
              <w:t>6</w:t>
            </w:r>
          </w:p>
        </w:tc>
        <w:tc>
          <w:tcPr>
            <w:tcW w:w="2128" w:type="dxa"/>
            <w:vAlign w:val="top"/>
          </w:tcPr>
          <w:p>
            <w:pPr>
              <w:pStyle w:val="TableText"/>
              <w:ind w:left="113"/>
              <w:spacing w:before="87" w:line="209" w:lineRule="auto"/>
              <w:rPr/>
            </w:pPr>
            <w:r>
              <w:rPr>
                <w:b/>
                <w:bCs/>
                <w:color w:val="FF0000"/>
              </w:rPr>
              <w:t>合同转让与分包</w:t>
            </w:r>
          </w:p>
        </w:tc>
        <w:tc>
          <w:tcPr>
            <w:tcW w:w="2128" w:type="dxa"/>
            <w:vAlign w:val="top"/>
          </w:tcPr>
          <w:p>
            <w:pPr>
              <w:pStyle w:val="TableText"/>
              <w:ind w:left="116"/>
              <w:spacing w:before="87" w:line="209" w:lineRule="auto"/>
              <w:rPr/>
            </w:pPr>
            <w:r>
              <w:rPr>
                <w:b/>
                <w:bCs/>
                <w:color w:val="FF0000"/>
                <w:spacing w:val="-2"/>
              </w:rPr>
              <w:t>不允许。</w:t>
            </w:r>
          </w:p>
        </w:tc>
        <w:tc>
          <w:tcPr>
            <w:tcW w:w="2132" w:type="dxa"/>
            <w:vAlign w:val="top"/>
          </w:tcPr>
          <w:p>
            <w:pPr>
              <w:pStyle w:val="TableText"/>
              <w:ind w:left="114"/>
              <w:spacing w:before="87" w:line="209" w:lineRule="auto"/>
              <w:rPr/>
            </w:pPr>
            <w:r>
              <w:rPr>
                <w:b/>
                <w:bCs/>
                <w:color w:val="FF0000"/>
                <w:spacing w:val="-2"/>
              </w:rPr>
              <w:t>包</w:t>
            </w:r>
            <w:r>
              <w:rPr>
                <w:color w:val="FF0000"/>
                <w:spacing w:val="-31"/>
              </w:rPr>
              <w:t xml:space="preserve"> </w:t>
            </w:r>
            <w:r>
              <w:rPr>
                <w:b/>
                <w:bCs/>
                <w:color w:val="FF0000"/>
                <w:spacing w:val="-2"/>
              </w:rPr>
              <w:t>1</w:t>
            </w:r>
          </w:p>
        </w:tc>
      </w:tr>
      <w:tr>
        <w:trPr>
          <w:trHeight w:val="2399" w:hRule="atLeast"/>
        </w:trPr>
        <w:tc>
          <w:tcPr>
            <w:tcW w:w="2132" w:type="dxa"/>
            <w:vAlign w:val="top"/>
          </w:tcPr>
          <w:p>
            <w:pPr>
              <w:pStyle w:val="TableText"/>
              <w:ind w:left="120"/>
              <w:spacing w:before="87" w:line="268" w:lineRule="exact"/>
              <w:rPr/>
            </w:pPr>
            <w:r>
              <w:rPr>
                <w:b/>
                <w:bCs/>
                <w:color w:val="FF0000"/>
                <w:spacing w:val="-3"/>
                <w:position w:val="1"/>
              </w:rPr>
              <w:t>7</w:t>
            </w:r>
          </w:p>
        </w:tc>
        <w:tc>
          <w:tcPr>
            <w:tcW w:w="2128" w:type="dxa"/>
            <w:vAlign w:val="top"/>
          </w:tcPr>
          <w:p>
            <w:pPr>
              <w:pStyle w:val="TableText"/>
              <w:ind w:left="113"/>
              <w:spacing w:before="87" w:line="229" w:lineRule="auto"/>
              <w:rPr/>
            </w:pPr>
            <w:r>
              <w:rPr>
                <w:b/>
                <w:bCs/>
                <w:color w:val="FF0000"/>
                <w:spacing w:val="-1"/>
              </w:rPr>
              <w:t>其它</w:t>
            </w:r>
          </w:p>
        </w:tc>
        <w:tc>
          <w:tcPr>
            <w:tcW w:w="2128" w:type="dxa"/>
            <w:vAlign w:val="top"/>
          </w:tcPr>
          <w:p>
            <w:pPr>
              <w:pStyle w:val="TableText"/>
              <w:ind w:left="116" w:right="97"/>
              <w:spacing w:before="88" w:line="232" w:lineRule="auto"/>
              <w:jc w:val="both"/>
              <w:rPr/>
            </w:pPr>
            <w:r>
              <w:rPr>
                <w:b/>
                <w:bCs/>
                <w:color w:val="FF0000"/>
                <w:spacing w:val="10"/>
              </w:rPr>
              <w:t>投标文件含有采购人</w:t>
            </w:r>
            <w:r>
              <w:rPr>
                <w:color w:val="FF0000"/>
              </w:rPr>
              <w:t xml:space="preserve"> </w:t>
            </w:r>
            <w:r>
              <w:rPr>
                <w:b/>
                <w:bCs/>
                <w:color w:val="FF0000"/>
                <w:spacing w:val="9"/>
              </w:rPr>
              <w:t>不能接受的附加条件</w:t>
            </w:r>
            <w:r>
              <w:rPr>
                <w:color w:val="FF0000"/>
                <w:spacing w:val="7"/>
              </w:rPr>
              <w:t xml:space="preserve"> </w:t>
            </w:r>
            <w:r>
              <w:rPr>
                <w:b/>
                <w:bCs/>
                <w:color w:val="FF0000"/>
                <w:spacing w:val="-4"/>
              </w:rPr>
              <w:t>的。</w:t>
            </w:r>
          </w:p>
          <w:p>
            <w:pPr>
              <w:pStyle w:val="TableText"/>
              <w:ind w:left="117" w:right="97" w:firstLine="3"/>
              <w:spacing w:before="19" w:line="241" w:lineRule="auto"/>
              <w:jc w:val="both"/>
              <w:rPr>
                <w:sz w:val="28"/>
                <w:szCs w:val="28"/>
              </w:rPr>
            </w:pPr>
            <w:r>
              <w:rPr>
                <w:sz w:val="28"/>
                <w:szCs w:val="28"/>
                <w:b/>
                <w:bCs/>
                <w:color w:val="FF0000"/>
                <w:spacing w:val="-11"/>
              </w:rPr>
              <w:t>不符合法律、法</w:t>
            </w:r>
            <w:r>
              <w:rPr>
                <w:sz w:val="28"/>
                <w:szCs w:val="28"/>
                <w:color w:val="FF0000"/>
              </w:rPr>
              <w:t xml:space="preserve"> </w:t>
            </w:r>
            <w:r>
              <w:rPr>
                <w:sz w:val="28"/>
                <w:szCs w:val="28"/>
                <w:b/>
                <w:bCs/>
                <w:color w:val="FF0000"/>
                <w:spacing w:val="-11"/>
              </w:rPr>
              <w:t>规和本招标文件</w:t>
            </w:r>
            <w:r>
              <w:rPr>
                <w:sz w:val="28"/>
                <w:szCs w:val="28"/>
                <w:color w:val="FF0000"/>
                <w:spacing w:val="3"/>
              </w:rPr>
              <w:t xml:space="preserve"> </w:t>
            </w:r>
            <w:r>
              <w:rPr>
                <w:sz w:val="28"/>
                <w:szCs w:val="28"/>
                <w:b/>
                <w:bCs/>
                <w:color w:val="FF0000"/>
                <w:spacing w:val="-11"/>
              </w:rPr>
              <w:t>规定的其他实质</w:t>
            </w:r>
            <w:r>
              <w:rPr>
                <w:sz w:val="28"/>
                <w:szCs w:val="28"/>
                <w:color w:val="FF0000"/>
                <w:spacing w:val="3"/>
              </w:rPr>
              <w:t xml:space="preserve"> </w:t>
            </w:r>
            <w:r>
              <w:rPr>
                <w:sz w:val="28"/>
                <w:szCs w:val="28"/>
                <w:b/>
                <w:bCs/>
                <w:color w:val="FF0000"/>
                <w:spacing w:val="-10"/>
              </w:rPr>
              <w:t>性要求的。</w:t>
            </w:r>
          </w:p>
        </w:tc>
        <w:tc>
          <w:tcPr>
            <w:tcW w:w="2132" w:type="dxa"/>
            <w:vAlign w:val="top"/>
          </w:tcPr>
          <w:p>
            <w:pPr>
              <w:pStyle w:val="TableText"/>
              <w:ind w:left="114"/>
              <w:spacing w:before="87" w:line="235" w:lineRule="auto"/>
              <w:rPr/>
            </w:pPr>
            <w:r>
              <w:rPr>
                <w:b/>
                <w:bCs/>
                <w:color w:val="FF0000"/>
                <w:spacing w:val="-2"/>
              </w:rPr>
              <w:t>包</w:t>
            </w:r>
            <w:r>
              <w:rPr>
                <w:color w:val="FF0000"/>
                <w:spacing w:val="-31"/>
              </w:rPr>
              <w:t xml:space="preserve"> </w:t>
            </w:r>
            <w:r>
              <w:rPr>
                <w:b/>
                <w:bCs/>
                <w:color w:val="FF0000"/>
                <w:spacing w:val="-2"/>
              </w:rPr>
              <w:t>1</w:t>
            </w:r>
          </w:p>
        </w:tc>
      </w:tr>
    </w:tbl>
    <w:p>
      <w:pPr>
        <w:pStyle w:val="BodyText"/>
        <w:spacing w:line="323" w:lineRule="auto"/>
        <w:rPr/>
      </w:pPr>
      <w:r/>
    </w:p>
    <w:p>
      <w:pPr>
        <w:ind w:left="520"/>
        <w:spacing w:before="78" w:line="219" w:lineRule="auto"/>
        <w:rPr>
          <w:rFonts w:ascii="SimSun" w:hAnsi="SimSun" w:eastAsia="SimSun" w:cs="SimSun"/>
          <w:sz w:val="24"/>
          <w:szCs w:val="24"/>
        </w:rPr>
      </w:pPr>
      <w:r>
        <w:rPr>
          <w:rFonts w:ascii="SimSun" w:hAnsi="SimSun" w:eastAsia="SimSun" w:cs="SimSun"/>
          <w:sz w:val="24"/>
          <w:szCs w:val="24"/>
          <w:spacing w:val="-2"/>
        </w:rPr>
        <w:t>附表3：投标评分细则</w:t>
      </w:r>
    </w:p>
    <w:p>
      <w:pPr>
        <w:ind w:left="1170"/>
        <w:spacing w:before="35" w:line="225" w:lineRule="auto"/>
        <w:rPr>
          <w:rFonts w:ascii="SimSun" w:hAnsi="SimSun" w:eastAsia="SimSun" w:cs="SimSun"/>
          <w:sz w:val="31"/>
          <w:szCs w:val="31"/>
        </w:rPr>
      </w:pPr>
      <w:r>
        <w:rPr>
          <w:rFonts w:ascii="SimSun" w:hAnsi="SimSun" w:eastAsia="SimSun" w:cs="SimSun"/>
          <w:sz w:val="31"/>
          <w:szCs w:val="31"/>
          <w:color w:val="FF0000"/>
          <w:spacing w:val="6"/>
        </w:rPr>
        <w:t>综合评分法</w:t>
      </w:r>
    </w:p>
    <w:p>
      <w:pPr>
        <w:ind w:left="1007"/>
        <w:spacing w:before="243" w:line="224" w:lineRule="auto"/>
        <w:rPr>
          <w:rFonts w:ascii="SimSun" w:hAnsi="SimSun" w:eastAsia="SimSun" w:cs="SimSun"/>
          <w:sz w:val="31"/>
          <w:szCs w:val="31"/>
        </w:rPr>
      </w:pPr>
      <w:r>
        <w:rPr>
          <w:rFonts w:ascii="SimSun" w:hAnsi="SimSun" w:eastAsia="SimSun" w:cs="SimSun"/>
          <w:sz w:val="31"/>
          <w:szCs w:val="31"/>
          <w:color w:val="FF0000"/>
          <w:spacing w:val="5"/>
        </w:rPr>
        <w:t>政府购买服务人员经费包</w:t>
      </w:r>
      <w:r>
        <w:rPr>
          <w:rFonts w:ascii="SimSun" w:hAnsi="SimSun" w:eastAsia="SimSun" w:cs="SimSun"/>
          <w:sz w:val="31"/>
          <w:szCs w:val="31"/>
          <w:color w:val="FF0000"/>
          <w:spacing w:val="-21"/>
        </w:rPr>
        <w:t xml:space="preserve"> </w:t>
      </w:r>
      <w:r>
        <w:rPr>
          <w:rFonts w:ascii="Times New Roman" w:hAnsi="Times New Roman" w:eastAsia="Times New Roman" w:cs="Times New Roman"/>
          <w:sz w:val="31"/>
          <w:szCs w:val="31"/>
          <w:color w:val="FF0000"/>
          <w:spacing w:val="5"/>
        </w:rPr>
        <w:t>1 </w:t>
      </w:r>
      <w:r>
        <w:rPr>
          <w:rFonts w:ascii="SimSun" w:hAnsi="SimSun" w:eastAsia="SimSun" w:cs="SimSun"/>
          <w:sz w:val="31"/>
          <w:szCs w:val="31"/>
          <w:color w:val="FF0000"/>
          <w:spacing w:val="5"/>
        </w:rPr>
        <w:t>评分规则：</w:t>
      </w:r>
    </w:p>
    <w:p>
      <w:pPr>
        <w:spacing w:line="224" w:lineRule="auto"/>
        <w:sectPr>
          <w:footerReference w:type="default" r:id="rId80"/>
          <w:pgSz w:w="11900" w:h="16839"/>
          <w:pgMar w:top="1337" w:right="0" w:bottom="864" w:left="1444" w:header="949" w:footer="647" w:gutter="0"/>
        </w:sectPr>
        <w:rPr>
          <w:rFonts w:ascii="SimSun" w:hAnsi="SimSun" w:eastAsia="SimSun" w:cs="SimSun"/>
          <w:sz w:val="31"/>
          <w:szCs w:val="31"/>
        </w:rPr>
      </w:pPr>
    </w:p>
    <w:p>
      <w:pPr>
        <w:spacing w:line="102" w:lineRule="exact"/>
        <w:rPr/>
      </w:pPr>
      <w:r>
        <w:drawing>
          <wp:anchor distT="0" distB="0" distL="0" distR="0" simplePos="0" relativeHeight="251758592" behindDoc="0" locked="0" layoutInCell="0" allowOverlap="1">
            <wp:simplePos x="0" y="0"/>
            <wp:positionH relativeFrom="page">
              <wp:posOffset>7498080</wp:posOffset>
            </wp:positionH>
            <wp:positionV relativeFrom="page">
              <wp:posOffset>5383858</wp:posOffset>
            </wp:positionV>
            <wp:extent cx="58419" cy="4322637"/>
            <wp:effectExtent l="0" t="0" r="0" b="0"/>
            <wp:wrapNone/>
            <wp:docPr id="66" name="IM 66"/>
            <wp:cNvGraphicFramePr/>
            <a:graphic>
              <a:graphicData uri="http://schemas.openxmlformats.org/drawingml/2006/picture">
                <pic:pic>
                  <pic:nvPicPr>
                    <pic:cNvPr id="66" name="IM 66"/>
                    <pic:cNvPicPr/>
                  </pic:nvPicPr>
                  <pic:blipFill>
                    <a:blip r:embed="rId83"/>
                    <a:stretch>
                      <a:fillRect/>
                    </a:stretch>
                  </pic:blipFill>
                  <pic:spPr>
                    <a:xfrm rot="0">
                      <a:off x="0" y="0"/>
                      <a:ext cx="58419" cy="4322637"/>
                    </a:xfrm>
                    <a:prstGeom prst="rect">
                      <a:avLst/>
                    </a:prstGeom>
                  </pic:spPr>
                </pic:pic>
              </a:graphicData>
            </a:graphic>
          </wp:anchor>
        </w:drawing>
      </w:r>
      <w:r/>
    </w:p>
    <w:tbl>
      <w:tblPr>
        <w:tblStyle w:val="TableNormal"/>
        <w:tblW w:w="8520" w:type="dxa"/>
        <w:tblInd w:w="2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1"/>
        <w:gridCol w:w="2837"/>
        <w:gridCol w:w="2842"/>
      </w:tblGrid>
      <w:tr>
        <w:trPr>
          <w:trHeight w:val="632" w:hRule="atLeast"/>
        </w:trPr>
        <w:tc>
          <w:tcPr>
            <w:tcW w:w="2841" w:type="dxa"/>
            <w:vAlign w:val="top"/>
          </w:tcPr>
          <w:p>
            <w:pPr>
              <w:pStyle w:val="TableText"/>
              <w:ind w:left="759"/>
              <w:spacing w:before="53" w:line="225" w:lineRule="auto"/>
              <w:rPr>
                <w:sz w:val="31"/>
                <w:szCs w:val="31"/>
              </w:rPr>
            </w:pPr>
            <w:r>
              <w:rPr>
                <w:sz w:val="31"/>
                <w:szCs w:val="31"/>
                <w:color w:val="FF0000"/>
                <w:spacing w:val="6"/>
              </w:rPr>
              <w:t>评分项目</w:t>
            </w:r>
          </w:p>
        </w:tc>
        <w:tc>
          <w:tcPr>
            <w:tcW w:w="2837" w:type="dxa"/>
            <w:vAlign w:val="top"/>
          </w:tcPr>
          <w:p>
            <w:pPr>
              <w:pStyle w:val="TableText"/>
              <w:ind w:left="760"/>
              <w:spacing w:before="52" w:line="225" w:lineRule="auto"/>
              <w:rPr>
                <w:sz w:val="31"/>
                <w:szCs w:val="31"/>
              </w:rPr>
            </w:pPr>
            <w:r>
              <w:rPr>
                <w:sz w:val="31"/>
                <w:szCs w:val="31"/>
                <w:color w:val="FF0000"/>
                <w:spacing w:val="5"/>
              </w:rPr>
              <w:t>分值区间</w:t>
            </w:r>
          </w:p>
        </w:tc>
        <w:tc>
          <w:tcPr>
            <w:tcW w:w="2842" w:type="dxa"/>
            <w:vAlign w:val="top"/>
          </w:tcPr>
          <w:p>
            <w:pPr>
              <w:pStyle w:val="TableText"/>
              <w:ind w:left="757"/>
              <w:spacing w:before="52" w:line="225" w:lineRule="auto"/>
              <w:rPr>
                <w:sz w:val="31"/>
                <w:szCs w:val="31"/>
              </w:rPr>
            </w:pPr>
            <w:r>
              <w:rPr>
                <w:sz w:val="31"/>
                <w:szCs w:val="31"/>
                <w:color w:val="FF0000"/>
                <w:spacing w:val="6"/>
              </w:rPr>
              <w:t>评分办法</w:t>
            </w:r>
          </w:p>
        </w:tc>
      </w:tr>
      <w:tr>
        <w:trPr>
          <w:trHeight w:val="5605" w:hRule="atLeast"/>
        </w:trPr>
        <w:tc>
          <w:tcPr>
            <w:tcW w:w="2841" w:type="dxa"/>
            <w:vAlign w:val="top"/>
          </w:tcPr>
          <w:p>
            <w:pPr>
              <w:pStyle w:val="TableText"/>
              <w:ind w:left="124" w:right="408" w:firstLine="634"/>
              <w:spacing w:before="50" w:line="372" w:lineRule="auto"/>
              <w:rPr>
                <w:sz w:val="31"/>
                <w:szCs w:val="31"/>
              </w:rPr>
            </w:pPr>
            <w:r>
              <w:rPr>
                <w:sz w:val="31"/>
                <w:szCs w:val="31"/>
                <w:color w:val="FF0000"/>
              </w:rPr>
              <w:t>报价得分</w:t>
            </w:r>
            <w:r>
              <w:rPr>
                <w:sz w:val="31"/>
                <w:szCs w:val="31"/>
                <w:color w:val="FF0000"/>
                <w:spacing w:val="-38"/>
              </w:rPr>
              <w:t xml:space="preserve"> </w:t>
            </w:r>
            <w:r>
              <w:rPr>
                <w:rFonts w:ascii="Times New Roman" w:hAnsi="Times New Roman" w:eastAsia="Times New Roman" w:cs="Times New Roman"/>
                <w:sz w:val="31"/>
                <w:szCs w:val="31"/>
                <w:color w:val="FF0000"/>
              </w:rPr>
              <w:t>10 </w:t>
            </w:r>
            <w:r>
              <w:rPr>
                <w:sz w:val="31"/>
                <w:szCs w:val="31"/>
                <w:color w:val="FF0000"/>
              </w:rPr>
              <w:t>分</w:t>
            </w:r>
          </w:p>
        </w:tc>
        <w:tc>
          <w:tcPr>
            <w:tcW w:w="2837" w:type="dxa"/>
            <w:vAlign w:val="top"/>
          </w:tcPr>
          <w:p>
            <w:pPr>
              <w:ind w:left="755"/>
              <w:spacing w:before="81"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7"/>
              </w:rPr>
              <w:t>0~</w:t>
            </w:r>
            <w:r>
              <w:rPr>
                <w:rFonts w:ascii="Times New Roman" w:hAnsi="Times New Roman" w:eastAsia="Times New Roman" w:cs="Times New Roman"/>
                <w:sz w:val="31"/>
                <w:szCs w:val="31"/>
                <w:color w:val="FF0000"/>
                <w:spacing w:val="-40"/>
              </w:rPr>
              <w:t xml:space="preserve"> </w:t>
            </w:r>
            <w:r>
              <w:rPr>
                <w:rFonts w:ascii="Times New Roman" w:hAnsi="Times New Roman" w:eastAsia="Times New Roman" w:cs="Times New Roman"/>
                <w:sz w:val="31"/>
                <w:szCs w:val="31"/>
                <w:color w:val="FF0000"/>
                <w:spacing w:val="-7"/>
              </w:rPr>
              <w:t>10</w:t>
            </w:r>
          </w:p>
        </w:tc>
        <w:tc>
          <w:tcPr>
            <w:tcW w:w="2842" w:type="dxa"/>
            <w:vAlign w:val="top"/>
          </w:tcPr>
          <w:p>
            <w:pPr>
              <w:pStyle w:val="TableText"/>
              <w:ind w:left="118" w:right="170" w:firstLine="638"/>
              <w:spacing w:before="46" w:line="371" w:lineRule="auto"/>
              <w:rPr>
                <w:sz w:val="31"/>
                <w:szCs w:val="31"/>
              </w:rPr>
            </w:pPr>
            <w:r>
              <w:rPr>
                <w:sz w:val="31"/>
                <w:szCs w:val="31"/>
                <w:color w:val="FF0000"/>
                <w:spacing w:val="30"/>
              </w:rPr>
              <w:t>报价分</w:t>
            </w:r>
            <w:r>
              <w:rPr>
                <w:sz w:val="31"/>
                <w:szCs w:val="31"/>
                <w:color w:val="FF0000"/>
                <w:spacing w:val="-36"/>
              </w:rPr>
              <w:t>＝（</w:t>
            </w:r>
            <w:r>
              <w:rPr>
                <w:sz w:val="31"/>
                <w:szCs w:val="31"/>
                <w:color w:val="FF0000"/>
                <w:spacing w:val="30"/>
              </w:rPr>
              <w:t>满</w:t>
            </w:r>
            <w:r>
              <w:rPr>
                <w:sz w:val="31"/>
                <w:szCs w:val="31"/>
                <w:color w:val="FF0000"/>
              </w:rPr>
              <w:t xml:space="preserve"> </w:t>
            </w:r>
            <w:r>
              <w:rPr>
                <w:sz w:val="31"/>
                <w:szCs w:val="31"/>
                <w:color w:val="FF0000"/>
                <w:spacing w:val="8"/>
              </w:rPr>
              <w:t>足招标文件要求且</w:t>
            </w:r>
            <w:r>
              <w:rPr>
                <w:sz w:val="31"/>
                <w:szCs w:val="31"/>
                <w:color w:val="FF0000"/>
              </w:rPr>
              <w:t xml:space="preserve"> </w:t>
            </w:r>
            <w:r>
              <w:rPr>
                <w:sz w:val="31"/>
                <w:szCs w:val="31"/>
                <w:color w:val="FF0000"/>
                <w:spacing w:val="8"/>
              </w:rPr>
              <w:t>投标价格最低的投</w:t>
            </w:r>
            <w:r>
              <w:rPr>
                <w:sz w:val="31"/>
                <w:szCs w:val="31"/>
                <w:color w:val="FF0000"/>
              </w:rPr>
              <w:t xml:space="preserve"> </w:t>
            </w:r>
            <w:r>
              <w:rPr>
                <w:sz w:val="31"/>
                <w:szCs w:val="31"/>
                <w:color w:val="FF0000"/>
                <w:spacing w:val="7"/>
              </w:rPr>
              <w:t>标报价</w:t>
            </w:r>
            <w:r>
              <w:rPr>
                <w:rFonts w:ascii="Times New Roman" w:hAnsi="Times New Roman" w:eastAsia="Times New Roman" w:cs="Times New Roman"/>
                <w:sz w:val="31"/>
                <w:szCs w:val="31"/>
                <w:color w:val="FF0000"/>
                <w:spacing w:val="7"/>
              </w:rPr>
              <w:t>/</w:t>
            </w:r>
            <w:r>
              <w:rPr>
                <w:sz w:val="31"/>
                <w:szCs w:val="31"/>
                <w:color w:val="FF0000"/>
                <w:spacing w:val="7"/>
              </w:rPr>
              <w:t>被评审单</w:t>
            </w:r>
            <w:r>
              <w:rPr>
                <w:sz w:val="31"/>
                <w:szCs w:val="31"/>
                <w:color w:val="FF0000"/>
                <w:spacing w:val="1"/>
              </w:rPr>
              <w:t xml:space="preserve">  </w:t>
            </w:r>
            <w:r>
              <w:rPr>
                <w:sz w:val="31"/>
                <w:szCs w:val="31"/>
                <w:color w:val="FF0000"/>
                <w:spacing w:val="-5"/>
              </w:rPr>
              <w:t>位投标报价）</w:t>
            </w:r>
            <w:r>
              <w:rPr>
                <w:sz w:val="31"/>
                <w:szCs w:val="31"/>
                <w:color w:val="FF0000"/>
                <w:spacing w:val="-84"/>
              </w:rPr>
              <w:t xml:space="preserve"> </w:t>
            </w:r>
            <w:r>
              <w:rPr>
                <w:sz w:val="31"/>
                <w:szCs w:val="31"/>
                <w:color w:val="FF0000"/>
                <w:spacing w:val="-5"/>
              </w:rPr>
              <w:t>×</w:t>
            </w:r>
            <w:r>
              <w:rPr>
                <w:sz w:val="31"/>
                <w:szCs w:val="31"/>
                <w:color w:val="FF0000"/>
                <w:spacing w:val="-115"/>
              </w:rPr>
              <w:t xml:space="preserve"> </w:t>
            </w:r>
            <w:r>
              <w:rPr>
                <w:rFonts w:ascii="Times New Roman" w:hAnsi="Times New Roman" w:eastAsia="Times New Roman" w:cs="Times New Roman"/>
                <w:sz w:val="31"/>
                <w:szCs w:val="31"/>
                <w:color w:val="FF0000"/>
                <w:spacing w:val="-5"/>
              </w:rPr>
              <w:t>10</w:t>
            </w:r>
            <w:r>
              <w:rPr>
                <w:rFonts w:ascii="Times New Roman" w:hAnsi="Times New Roman" w:eastAsia="Times New Roman" w:cs="Times New Roman"/>
                <w:sz w:val="31"/>
                <w:szCs w:val="31"/>
                <w:color w:val="FF0000"/>
              </w:rPr>
              <w:t xml:space="preserve"> </w:t>
            </w:r>
            <w:r>
              <w:rPr>
                <w:sz w:val="31"/>
                <w:szCs w:val="31"/>
                <w:color w:val="FF0000"/>
              </w:rPr>
              <w:t>分</w:t>
            </w:r>
          </w:p>
          <w:p>
            <w:pPr>
              <w:pStyle w:val="TableText"/>
              <w:ind w:left="119" w:right="170" w:firstLine="640"/>
              <w:spacing w:before="2" w:line="359" w:lineRule="auto"/>
              <w:rPr>
                <w:sz w:val="31"/>
                <w:szCs w:val="31"/>
              </w:rPr>
            </w:pPr>
            <w:r>
              <w:rPr>
                <w:sz w:val="31"/>
                <w:szCs w:val="31"/>
                <w:color w:val="FF0000"/>
                <w:spacing w:val="7"/>
              </w:rPr>
              <w:t>本项目为专门</w:t>
            </w:r>
            <w:r>
              <w:rPr>
                <w:sz w:val="31"/>
                <w:szCs w:val="31"/>
                <w:color w:val="FF0000"/>
                <w:spacing w:val="3"/>
              </w:rPr>
              <w:t xml:space="preserve"> </w:t>
            </w:r>
            <w:r>
              <w:rPr>
                <w:sz w:val="31"/>
                <w:szCs w:val="31"/>
                <w:color w:val="FF0000"/>
                <w:spacing w:val="8"/>
              </w:rPr>
              <w:t>面向小微企业，无</w:t>
            </w:r>
            <w:r>
              <w:rPr>
                <w:sz w:val="31"/>
                <w:szCs w:val="31"/>
                <w:color w:val="FF0000"/>
              </w:rPr>
              <w:t xml:space="preserve"> </w:t>
            </w:r>
            <w:r>
              <w:rPr>
                <w:sz w:val="31"/>
                <w:szCs w:val="31"/>
                <w:color w:val="FF0000"/>
                <w:spacing w:val="6"/>
              </w:rPr>
              <w:t>价格优惠扣除。</w:t>
            </w:r>
          </w:p>
        </w:tc>
      </w:tr>
      <w:tr>
        <w:trPr>
          <w:trHeight w:val="7475" w:hRule="atLeast"/>
        </w:trPr>
        <w:tc>
          <w:tcPr>
            <w:tcW w:w="2841" w:type="dxa"/>
            <w:vAlign w:val="top"/>
          </w:tcPr>
          <w:p>
            <w:pPr>
              <w:pStyle w:val="TableText"/>
              <w:ind w:left="761"/>
              <w:spacing w:before="50" w:line="224" w:lineRule="auto"/>
              <w:rPr>
                <w:sz w:val="31"/>
                <w:szCs w:val="31"/>
              </w:rPr>
            </w:pPr>
            <w:r>
              <w:rPr>
                <w:sz w:val="31"/>
                <w:szCs w:val="31"/>
                <w:color w:val="FF0000"/>
                <w:spacing w:val="7"/>
              </w:rPr>
              <w:t>拟派人员能力</w:t>
            </w:r>
          </w:p>
        </w:tc>
        <w:tc>
          <w:tcPr>
            <w:tcW w:w="2837" w:type="dxa"/>
            <w:vAlign w:val="top"/>
          </w:tcPr>
          <w:p>
            <w:pPr>
              <w:ind w:left="755"/>
              <w:spacing w:before="82"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2"/>
              </w:rPr>
              <w:t>0~30</w:t>
            </w:r>
          </w:p>
        </w:tc>
        <w:tc>
          <w:tcPr>
            <w:tcW w:w="2842" w:type="dxa"/>
            <w:vAlign w:val="top"/>
          </w:tcPr>
          <w:p>
            <w:pPr>
              <w:pStyle w:val="TableText"/>
              <w:ind w:left="112" w:right="23" w:firstLine="650"/>
              <w:spacing w:before="49" w:line="368" w:lineRule="auto"/>
              <w:jc w:val="both"/>
              <w:rPr>
                <w:sz w:val="31"/>
                <w:szCs w:val="31"/>
              </w:rPr>
            </w:pPr>
            <w:r>
              <w:rPr>
                <w:sz w:val="31"/>
                <w:szCs w:val="31"/>
                <w:color w:val="FF0000"/>
                <w:spacing w:val="7"/>
              </w:rPr>
              <w:t>备选的拟派人</w:t>
            </w:r>
            <w:r>
              <w:rPr>
                <w:sz w:val="31"/>
                <w:szCs w:val="31"/>
                <w:color w:val="FF0000"/>
              </w:rPr>
              <w:t xml:space="preserve">  </w:t>
            </w:r>
            <w:r>
              <w:rPr>
                <w:sz w:val="31"/>
                <w:szCs w:val="31"/>
                <w:color w:val="FF0000"/>
                <w:spacing w:val="8"/>
              </w:rPr>
              <w:t>员专业对口，工作</w:t>
            </w:r>
            <w:r>
              <w:rPr>
                <w:sz w:val="31"/>
                <w:szCs w:val="31"/>
                <w:color w:val="FF0000"/>
                <w:spacing w:val="3"/>
              </w:rPr>
              <w:t xml:space="preserve">  </w:t>
            </w:r>
            <w:r>
              <w:rPr>
                <w:sz w:val="31"/>
                <w:szCs w:val="31"/>
                <w:color w:val="FF0000"/>
                <w:spacing w:val="8"/>
              </w:rPr>
              <w:t>经验丰富，能够马</w:t>
            </w:r>
            <w:r>
              <w:rPr>
                <w:sz w:val="31"/>
                <w:szCs w:val="31"/>
                <w:color w:val="FF0000"/>
                <w:spacing w:val="3"/>
              </w:rPr>
              <w:t xml:space="preserve">  </w:t>
            </w:r>
            <w:r>
              <w:rPr>
                <w:sz w:val="31"/>
                <w:szCs w:val="31"/>
                <w:color w:val="FF0000"/>
                <w:spacing w:val="9"/>
              </w:rPr>
              <w:t>上胜任岗位要求的</w:t>
            </w:r>
            <w:r>
              <w:rPr>
                <w:sz w:val="31"/>
                <w:szCs w:val="31"/>
                <w:color w:val="FF0000"/>
              </w:rPr>
              <w:t xml:space="preserve">  </w:t>
            </w:r>
            <w:r>
              <w:rPr>
                <w:rFonts w:ascii="Times New Roman" w:hAnsi="Times New Roman" w:eastAsia="Times New Roman" w:cs="Times New Roman"/>
                <w:sz w:val="31"/>
                <w:szCs w:val="31"/>
                <w:color w:val="FF0000"/>
                <w:spacing w:val="-6"/>
              </w:rPr>
              <w:t>22-30</w:t>
            </w:r>
            <w:r>
              <w:rPr>
                <w:rFonts w:ascii="Times New Roman" w:hAnsi="Times New Roman" w:eastAsia="Times New Roman" w:cs="Times New Roman"/>
                <w:sz w:val="31"/>
                <w:szCs w:val="31"/>
                <w:color w:val="FF0000"/>
                <w:spacing w:val="20"/>
              </w:rPr>
              <w:t xml:space="preserve"> </w:t>
            </w:r>
            <w:r>
              <w:rPr>
                <w:sz w:val="31"/>
                <w:szCs w:val="31"/>
                <w:color w:val="FF0000"/>
                <w:spacing w:val="-6"/>
              </w:rPr>
              <w:t>分。备选的拟</w:t>
            </w:r>
            <w:r>
              <w:rPr>
                <w:sz w:val="31"/>
                <w:szCs w:val="31"/>
                <w:color w:val="FF0000"/>
              </w:rPr>
              <w:t xml:space="preserve"> </w:t>
            </w:r>
            <w:r>
              <w:rPr>
                <w:sz w:val="31"/>
                <w:szCs w:val="31"/>
                <w:color w:val="FF0000"/>
                <w:spacing w:val="8"/>
              </w:rPr>
              <w:t>派人员工作专业较</w:t>
            </w:r>
            <w:r>
              <w:rPr>
                <w:sz w:val="31"/>
                <w:szCs w:val="31"/>
                <w:color w:val="FF0000"/>
                <w:spacing w:val="3"/>
              </w:rPr>
              <w:t xml:space="preserve">  </w:t>
            </w:r>
            <w:r>
              <w:rPr>
                <w:sz w:val="31"/>
                <w:szCs w:val="31"/>
                <w:color w:val="FF0000"/>
                <w:spacing w:val="-10"/>
              </w:rPr>
              <w:t>为对口，经验一般，</w:t>
            </w:r>
            <w:r>
              <w:rPr>
                <w:sz w:val="31"/>
                <w:szCs w:val="31"/>
                <w:color w:val="FF0000"/>
              </w:rPr>
              <w:t xml:space="preserve"> </w:t>
            </w:r>
            <w:r>
              <w:rPr>
                <w:sz w:val="31"/>
                <w:szCs w:val="31"/>
                <w:color w:val="FF0000"/>
                <w:spacing w:val="8"/>
              </w:rPr>
              <w:t>能够经过较短时间</w:t>
            </w:r>
            <w:r>
              <w:rPr>
                <w:sz w:val="31"/>
                <w:szCs w:val="31"/>
                <w:color w:val="FF0000"/>
                <w:spacing w:val="3"/>
              </w:rPr>
              <w:t xml:space="preserve">  </w:t>
            </w:r>
            <w:r>
              <w:rPr>
                <w:sz w:val="31"/>
                <w:szCs w:val="31"/>
                <w:color w:val="FF0000"/>
                <w:spacing w:val="8"/>
              </w:rPr>
              <w:t>适应满足岗位要求</w:t>
            </w:r>
            <w:r>
              <w:rPr>
                <w:sz w:val="31"/>
                <w:szCs w:val="31"/>
                <w:color w:val="FF0000"/>
                <w:spacing w:val="3"/>
              </w:rPr>
              <w:t xml:space="preserve">  </w:t>
            </w:r>
            <w:r>
              <w:rPr>
                <w:sz w:val="31"/>
                <w:szCs w:val="31"/>
                <w:color w:val="FF0000"/>
                <w:spacing w:val="2"/>
              </w:rPr>
              <w:t>的</w:t>
            </w:r>
            <w:r>
              <w:rPr>
                <w:sz w:val="31"/>
                <w:szCs w:val="31"/>
                <w:color w:val="FF0000"/>
                <w:spacing w:val="-31"/>
              </w:rPr>
              <w:t xml:space="preserve"> </w:t>
            </w:r>
            <w:r>
              <w:rPr>
                <w:rFonts w:ascii="Times New Roman" w:hAnsi="Times New Roman" w:eastAsia="Times New Roman" w:cs="Times New Roman"/>
                <w:sz w:val="31"/>
                <w:szCs w:val="31"/>
                <w:color w:val="FF0000"/>
                <w:spacing w:val="2"/>
              </w:rPr>
              <w:t>14-22 </w:t>
            </w:r>
            <w:r>
              <w:rPr>
                <w:sz w:val="31"/>
                <w:szCs w:val="31"/>
                <w:color w:val="FF0000"/>
                <w:spacing w:val="2"/>
              </w:rPr>
              <w:t>分。备选</w:t>
            </w:r>
            <w:r>
              <w:rPr>
                <w:sz w:val="31"/>
                <w:szCs w:val="31"/>
                <w:color w:val="FF0000"/>
              </w:rPr>
              <w:t xml:space="preserve">  </w:t>
            </w:r>
            <w:r>
              <w:rPr>
                <w:sz w:val="31"/>
                <w:szCs w:val="31"/>
                <w:color w:val="FF0000"/>
                <w:spacing w:val="8"/>
              </w:rPr>
              <w:t>的拟派人员专业不</w:t>
            </w:r>
            <w:r>
              <w:rPr>
                <w:sz w:val="31"/>
                <w:szCs w:val="31"/>
                <w:color w:val="FF0000"/>
                <w:spacing w:val="3"/>
              </w:rPr>
              <w:t xml:space="preserve">  </w:t>
            </w:r>
            <w:r>
              <w:rPr>
                <w:sz w:val="31"/>
                <w:szCs w:val="31"/>
                <w:color w:val="FF0000"/>
                <w:spacing w:val="8"/>
              </w:rPr>
              <w:t>对口，工作经验不</w:t>
            </w:r>
          </w:p>
        </w:tc>
      </w:tr>
    </w:tbl>
    <w:p>
      <w:pPr>
        <w:pStyle w:val="BodyText"/>
        <w:rPr/>
      </w:pPr>
      <w:r/>
    </w:p>
    <w:p>
      <w:pPr>
        <w:sectPr>
          <w:footerReference w:type="default" r:id="rId82"/>
          <w:pgSz w:w="11900" w:h="16839"/>
          <w:pgMar w:top="1337" w:right="0" w:bottom="864" w:left="1444" w:header="949" w:footer="647" w:gutter="0"/>
        </w:sectPr>
        <w:rPr/>
      </w:pPr>
    </w:p>
    <w:p>
      <w:pPr>
        <w:spacing w:line="102" w:lineRule="exact"/>
        <w:rPr/>
      </w:pPr>
      <w:r>
        <w:drawing>
          <wp:anchor distT="0" distB="0" distL="0" distR="0" simplePos="0" relativeHeight="251761664" behindDoc="0" locked="0" layoutInCell="0" allowOverlap="1">
            <wp:simplePos x="0" y="0"/>
            <wp:positionH relativeFrom="page">
              <wp:posOffset>7498080</wp:posOffset>
            </wp:positionH>
            <wp:positionV relativeFrom="page">
              <wp:posOffset>5371181</wp:posOffset>
            </wp:positionV>
            <wp:extent cx="58419" cy="4373342"/>
            <wp:effectExtent l="0" t="0" r="0" b="0"/>
            <wp:wrapNone/>
            <wp:docPr id="68" name="IM 68"/>
            <wp:cNvGraphicFramePr/>
            <a:graphic>
              <a:graphicData uri="http://schemas.openxmlformats.org/drawingml/2006/picture">
                <pic:pic>
                  <pic:nvPicPr>
                    <pic:cNvPr id="68" name="IM 68"/>
                    <pic:cNvPicPr/>
                  </pic:nvPicPr>
                  <pic:blipFill>
                    <a:blip r:embed="rId85"/>
                    <a:stretch>
                      <a:fillRect/>
                    </a:stretch>
                  </pic:blipFill>
                  <pic:spPr>
                    <a:xfrm rot="0">
                      <a:off x="0" y="0"/>
                      <a:ext cx="58419" cy="4373342"/>
                    </a:xfrm>
                    <a:prstGeom prst="rect">
                      <a:avLst/>
                    </a:prstGeom>
                  </pic:spPr>
                </pic:pic>
              </a:graphicData>
            </a:graphic>
          </wp:anchor>
        </w:drawing>
      </w:r>
      <w:r/>
    </w:p>
    <w:tbl>
      <w:tblPr>
        <w:tblStyle w:val="TableNormal"/>
        <w:tblW w:w="8520" w:type="dxa"/>
        <w:tblInd w:w="2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1"/>
        <w:gridCol w:w="2837"/>
        <w:gridCol w:w="2842"/>
      </w:tblGrid>
      <w:tr>
        <w:trPr>
          <w:trHeight w:val="2499" w:hRule="atLeast"/>
        </w:trPr>
        <w:tc>
          <w:tcPr>
            <w:tcW w:w="2841" w:type="dxa"/>
            <w:vAlign w:val="top"/>
          </w:tcPr>
          <w:p>
            <w:pPr>
              <w:rPr>
                <w:rFonts w:ascii="Arial"/>
                <w:sz w:val="21"/>
              </w:rPr>
            </w:pPr>
            <w:r/>
          </w:p>
        </w:tc>
        <w:tc>
          <w:tcPr>
            <w:tcW w:w="2837" w:type="dxa"/>
            <w:vAlign w:val="top"/>
          </w:tcPr>
          <w:p>
            <w:pPr>
              <w:rPr>
                <w:rFonts w:ascii="Arial"/>
                <w:sz w:val="21"/>
              </w:rPr>
            </w:pPr>
            <w:r/>
          </w:p>
        </w:tc>
        <w:tc>
          <w:tcPr>
            <w:tcW w:w="2842" w:type="dxa"/>
            <w:vAlign w:val="top"/>
          </w:tcPr>
          <w:p>
            <w:pPr>
              <w:pStyle w:val="TableText"/>
              <w:ind w:left="118" w:firstLine="5"/>
              <w:spacing w:before="50" w:line="363" w:lineRule="auto"/>
              <w:jc w:val="both"/>
              <w:rPr>
                <w:sz w:val="31"/>
                <w:szCs w:val="31"/>
              </w:rPr>
            </w:pPr>
            <w:r>
              <w:rPr>
                <w:sz w:val="31"/>
                <w:szCs w:val="31"/>
                <w:color w:val="FF0000"/>
                <w:spacing w:val="-9"/>
              </w:rPr>
              <w:t>足，需要另行招聘、</w:t>
            </w:r>
            <w:r>
              <w:rPr>
                <w:sz w:val="31"/>
                <w:szCs w:val="31"/>
                <w:color w:val="FF0000"/>
                <w:spacing w:val="3"/>
              </w:rPr>
              <w:t xml:space="preserve"> </w:t>
            </w:r>
            <w:r>
              <w:rPr>
                <w:sz w:val="31"/>
                <w:szCs w:val="31"/>
                <w:color w:val="FF0000"/>
                <w:spacing w:val="7"/>
              </w:rPr>
              <w:t>培训才可以满足岗</w:t>
            </w:r>
            <w:r>
              <w:rPr>
                <w:sz w:val="31"/>
                <w:szCs w:val="31"/>
                <w:color w:val="FF0000"/>
                <w:spacing w:val="3"/>
              </w:rPr>
              <w:t xml:space="preserve">  </w:t>
            </w:r>
            <w:r>
              <w:rPr>
                <w:sz w:val="31"/>
                <w:szCs w:val="31"/>
                <w:color w:val="FF0000"/>
                <w:spacing w:val="5"/>
              </w:rPr>
              <w:t>位要求的，得</w:t>
            </w:r>
            <w:r>
              <w:rPr>
                <w:rFonts w:ascii="Times New Roman" w:hAnsi="Times New Roman" w:eastAsia="Times New Roman" w:cs="Times New Roman"/>
                <w:sz w:val="31"/>
                <w:szCs w:val="31"/>
                <w:color w:val="FF0000"/>
                <w:spacing w:val="5"/>
              </w:rPr>
              <w:t>,0-14</w:t>
            </w:r>
            <w:r>
              <w:rPr>
                <w:rFonts w:ascii="Times New Roman" w:hAnsi="Times New Roman" w:eastAsia="Times New Roman" w:cs="Times New Roman"/>
                <w:sz w:val="31"/>
                <w:szCs w:val="31"/>
                <w:color w:val="FF0000"/>
                <w:spacing w:val="3"/>
              </w:rPr>
              <w:t xml:space="preserve">   </w:t>
            </w:r>
            <w:r>
              <w:rPr>
                <w:sz w:val="31"/>
                <w:szCs w:val="31"/>
                <w:color w:val="FF0000"/>
                <w:spacing w:val="-2"/>
              </w:rPr>
              <w:t>分。</w:t>
            </w:r>
          </w:p>
        </w:tc>
      </w:tr>
      <w:tr>
        <w:trPr>
          <w:trHeight w:val="8095" w:hRule="atLeast"/>
        </w:trPr>
        <w:tc>
          <w:tcPr>
            <w:tcW w:w="2841" w:type="dxa"/>
            <w:vAlign w:val="top"/>
          </w:tcPr>
          <w:p>
            <w:pPr>
              <w:pStyle w:val="TableText"/>
              <w:ind w:left="118" w:right="167" w:firstLine="649"/>
              <w:spacing w:before="51" w:line="372" w:lineRule="auto"/>
              <w:jc w:val="both"/>
              <w:rPr>
                <w:sz w:val="31"/>
                <w:szCs w:val="31"/>
              </w:rPr>
            </w:pPr>
            <w:r>
              <w:rPr>
                <w:sz w:val="31"/>
                <w:szCs w:val="31"/>
                <w:color w:val="FF0000"/>
                <w:spacing w:val="6"/>
              </w:rPr>
              <w:t>管理机构设置</w:t>
            </w:r>
            <w:r>
              <w:rPr>
                <w:sz w:val="31"/>
                <w:szCs w:val="31"/>
                <w:color w:val="FF0000"/>
                <w:spacing w:val="2"/>
              </w:rPr>
              <w:t xml:space="preserve"> </w:t>
            </w:r>
            <w:r>
              <w:rPr>
                <w:sz w:val="31"/>
                <w:szCs w:val="31"/>
                <w:color w:val="FF0000"/>
                <w:spacing w:val="8"/>
              </w:rPr>
              <w:t>及管理措施、规章</w:t>
            </w:r>
            <w:r>
              <w:rPr>
                <w:sz w:val="31"/>
                <w:szCs w:val="31"/>
                <w:color w:val="FF0000"/>
                <w:spacing w:val="1"/>
              </w:rPr>
              <w:t xml:space="preserve"> </w:t>
            </w:r>
            <w:r>
              <w:rPr>
                <w:sz w:val="31"/>
                <w:szCs w:val="31"/>
                <w:color w:val="FF0000"/>
                <w:spacing w:val="3"/>
              </w:rPr>
              <w:t>制度</w:t>
            </w:r>
          </w:p>
        </w:tc>
        <w:tc>
          <w:tcPr>
            <w:tcW w:w="2837" w:type="dxa"/>
            <w:vAlign w:val="top"/>
          </w:tcPr>
          <w:p>
            <w:pPr>
              <w:ind w:left="755"/>
              <w:spacing w:before="81"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2"/>
              </w:rPr>
              <w:t>0~30</w:t>
            </w:r>
          </w:p>
        </w:tc>
        <w:tc>
          <w:tcPr>
            <w:tcW w:w="2842" w:type="dxa"/>
            <w:vAlign w:val="top"/>
          </w:tcPr>
          <w:p>
            <w:pPr>
              <w:pStyle w:val="TableText"/>
              <w:ind w:left="112" w:right="108" w:firstLine="654"/>
              <w:spacing w:before="45" w:line="371" w:lineRule="auto"/>
              <w:rPr>
                <w:sz w:val="31"/>
                <w:szCs w:val="31"/>
              </w:rPr>
            </w:pPr>
            <w:r>
              <w:rPr>
                <w:sz w:val="31"/>
                <w:szCs w:val="31"/>
                <w:color w:val="FF0000"/>
                <w:spacing w:val="6"/>
              </w:rPr>
              <w:t>管理机构设置</w:t>
            </w:r>
            <w:r>
              <w:rPr>
                <w:sz w:val="31"/>
                <w:szCs w:val="31"/>
                <w:color w:val="FF0000"/>
                <w:spacing w:val="2"/>
              </w:rPr>
              <w:t xml:space="preserve"> </w:t>
            </w:r>
            <w:r>
              <w:rPr>
                <w:sz w:val="31"/>
                <w:szCs w:val="31"/>
                <w:color w:val="FF0000"/>
                <w:spacing w:val="8"/>
              </w:rPr>
              <w:t>合理，有明确的管</w:t>
            </w:r>
            <w:r>
              <w:rPr>
                <w:sz w:val="31"/>
                <w:szCs w:val="31"/>
                <w:color w:val="FF0000"/>
                <w:spacing w:val="6"/>
              </w:rPr>
              <w:t xml:space="preserve"> </w:t>
            </w:r>
            <w:r>
              <w:rPr>
                <w:sz w:val="31"/>
                <w:szCs w:val="31"/>
                <w:color w:val="FF0000"/>
                <w:spacing w:val="8"/>
              </w:rPr>
              <w:t>理职责，各类规章</w:t>
            </w:r>
            <w:r>
              <w:rPr>
                <w:sz w:val="31"/>
                <w:szCs w:val="31"/>
                <w:color w:val="FF0000"/>
                <w:spacing w:val="6"/>
              </w:rPr>
              <w:t xml:space="preserve"> </w:t>
            </w:r>
            <w:r>
              <w:rPr>
                <w:sz w:val="31"/>
                <w:szCs w:val="31"/>
                <w:color w:val="FF0000"/>
                <w:spacing w:val="9"/>
              </w:rPr>
              <w:t>制度健全规范，得</w:t>
            </w:r>
            <w:r>
              <w:rPr>
                <w:sz w:val="31"/>
                <w:szCs w:val="31"/>
                <w:color w:val="FF0000"/>
              </w:rPr>
              <w:t xml:space="preserve"> </w:t>
            </w:r>
            <w:r>
              <w:rPr>
                <w:rFonts w:ascii="Times New Roman" w:hAnsi="Times New Roman" w:eastAsia="Times New Roman" w:cs="Times New Roman"/>
                <w:sz w:val="31"/>
                <w:szCs w:val="31"/>
                <w:color w:val="FF0000"/>
                <w:spacing w:val="-6"/>
              </w:rPr>
              <w:t>22-30</w:t>
            </w:r>
            <w:r>
              <w:rPr>
                <w:rFonts w:ascii="Times New Roman" w:hAnsi="Times New Roman" w:eastAsia="Times New Roman" w:cs="Times New Roman"/>
                <w:sz w:val="31"/>
                <w:szCs w:val="31"/>
                <w:color w:val="FF0000"/>
                <w:spacing w:val="20"/>
              </w:rPr>
              <w:t xml:space="preserve"> </w:t>
            </w:r>
            <w:r>
              <w:rPr>
                <w:sz w:val="31"/>
                <w:szCs w:val="31"/>
                <w:color w:val="FF0000"/>
                <w:spacing w:val="-6"/>
              </w:rPr>
              <w:t>分。管理机构</w:t>
            </w:r>
            <w:r>
              <w:rPr>
                <w:sz w:val="31"/>
                <w:szCs w:val="31"/>
                <w:color w:val="FF0000"/>
              </w:rPr>
              <w:t xml:space="preserve"> </w:t>
            </w:r>
            <w:r>
              <w:rPr>
                <w:sz w:val="31"/>
                <w:szCs w:val="31"/>
                <w:color w:val="FF0000"/>
                <w:spacing w:val="8"/>
              </w:rPr>
              <w:t>设置欠佳，管理职</w:t>
            </w:r>
            <w:r>
              <w:rPr>
                <w:sz w:val="31"/>
                <w:szCs w:val="31"/>
                <w:color w:val="FF0000"/>
                <w:spacing w:val="6"/>
              </w:rPr>
              <w:t xml:space="preserve"> </w:t>
            </w:r>
            <w:r>
              <w:rPr>
                <w:sz w:val="31"/>
                <w:szCs w:val="31"/>
                <w:color w:val="FF0000"/>
                <w:spacing w:val="7"/>
              </w:rPr>
              <w:t>责分配较为模糊，</w:t>
            </w:r>
          </w:p>
          <w:p>
            <w:pPr>
              <w:pStyle w:val="TableText"/>
              <w:ind w:left="119" w:firstLine="2"/>
              <w:spacing w:line="371" w:lineRule="auto"/>
              <w:rPr>
                <w:sz w:val="31"/>
                <w:szCs w:val="31"/>
              </w:rPr>
            </w:pPr>
            <w:r>
              <w:rPr>
                <w:sz w:val="31"/>
                <w:szCs w:val="31"/>
                <w:color w:val="FF0000"/>
                <w:spacing w:val="7"/>
              </w:rPr>
              <w:t>各类规章制度稍有</w:t>
            </w:r>
            <w:r>
              <w:rPr>
                <w:sz w:val="31"/>
                <w:szCs w:val="31"/>
                <w:color w:val="FF0000"/>
                <w:spacing w:val="1"/>
              </w:rPr>
              <w:t xml:space="preserve">  </w:t>
            </w:r>
            <w:r>
              <w:rPr>
                <w:sz w:val="31"/>
                <w:szCs w:val="31"/>
                <w:color w:val="FF0000"/>
                <w:spacing w:val="-6"/>
              </w:rPr>
              <w:t>欠缺，得</w:t>
            </w:r>
            <w:r>
              <w:rPr>
                <w:sz w:val="31"/>
                <w:szCs w:val="31"/>
                <w:color w:val="FF0000"/>
                <w:spacing w:val="-28"/>
              </w:rPr>
              <w:t xml:space="preserve"> </w:t>
            </w:r>
            <w:r>
              <w:rPr>
                <w:rFonts w:ascii="Times New Roman" w:hAnsi="Times New Roman" w:eastAsia="Times New Roman" w:cs="Times New Roman"/>
                <w:sz w:val="31"/>
                <w:szCs w:val="31"/>
                <w:color w:val="FF0000"/>
                <w:spacing w:val="-6"/>
              </w:rPr>
              <w:t>14-22 </w:t>
            </w:r>
            <w:r>
              <w:rPr>
                <w:sz w:val="31"/>
                <w:szCs w:val="31"/>
                <w:color w:val="FF0000"/>
                <w:spacing w:val="-6"/>
              </w:rPr>
              <w:t>分。</w:t>
            </w:r>
            <w:r>
              <w:rPr>
                <w:sz w:val="31"/>
                <w:szCs w:val="31"/>
                <w:color w:val="FF0000"/>
              </w:rPr>
              <w:t xml:space="preserve"> </w:t>
            </w:r>
            <w:r>
              <w:rPr>
                <w:sz w:val="31"/>
                <w:szCs w:val="31"/>
                <w:color w:val="FF0000"/>
                <w:spacing w:val="7"/>
              </w:rPr>
              <w:t>管理机构设置混</w:t>
            </w:r>
          </w:p>
          <w:p>
            <w:pPr>
              <w:pStyle w:val="TableText"/>
              <w:ind w:left="116" w:firstLine="2"/>
              <w:spacing w:line="359" w:lineRule="auto"/>
              <w:rPr>
                <w:sz w:val="31"/>
                <w:szCs w:val="31"/>
              </w:rPr>
            </w:pPr>
            <w:r>
              <w:rPr>
                <w:sz w:val="31"/>
                <w:szCs w:val="31"/>
                <w:color w:val="FF0000"/>
                <w:spacing w:val="7"/>
              </w:rPr>
              <w:t>乱，管理职责分配</w:t>
            </w:r>
            <w:r>
              <w:rPr>
                <w:sz w:val="31"/>
                <w:szCs w:val="31"/>
                <w:color w:val="FF0000"/>
                <w:spacing w:val="2"/>
              </w:rPr>
              <w:t xml:space="preserve">  </w:t>
            </w:r>
            <w:r>
              <w:rPr>
                <w:sz w:val="31"/>
                <w:szCs w:val="31"/>
                <w:color w:val="FF0000"/>
                <w:spacing w:val="8"/>
              </w:rPr>
              <w:t>模糊，各类规章制</w:t>
            </w:r>
            <w:r>
              <w:rPr>
                <w:sz w:val="31"/>
                <w:szCs w:val="31"/>
                <w:color w:val="FF0000"/>
              </w:rPr>
              <w:t xml:space="preserve">  </w:t>
            </w:r>
            <w:r>
              <w:rPr>
                <w:sz w:val="31"/>
                <w:szCs w:val="31"/>
                <w:color w:val="FF0000"/>
                <w:spacing w:val="-14"/>
              </w:rPr>
              <w:t>度缺失，得</w:t>
            </w:r>
            <w:r>
              <w:rPr>
                <w:sz w:val="31"/>
                <w:szCs w:val="31"/>
                <w:color w:val="FF0000"/>
                <w:spacing w:val="-84"/>
              </w:rPr>
              <w:t xml:space="preserve"> </w:t>
            </w:r>
            <w:r>
              <w:rPr>
                <w:rFonts w:ascii="Times New Roman" w:hAnsi="Times New Roman" w:eastAsia="Times New Roman" w:cs="Times New Roman"/>
                <w:sz w:val="31"/>
                <w:szCs w:val="31"/>
                <w:color w:val="FF0000"/>
                <w:spacing w:val="-14"/>
              </w:rPr>
              <w:t>0-14 </w:t>
            </w:r>
            <w:r>
              <w:rPr>
                <w:sz w:val="31"/>
                <w:szCs w:val="31"/>
                <w:color w:val="FF0000"/>
                <w:spacing w:val="-14"/>
              </w:rPr>
              <w:t>分。</w:t>
            </w:r>
          </w:p>
        </w:tc>
      </w:tr>
      <w:tr>
        <w:trPr>
          <w:trHeight w:val="3118" w:hRule="atLeast"/>
        </w:trPr>
        <w:tc>
          <w:tcPr>
            <w:tcW w:w="2841" w:type="dxa"/>
            <w:vAlign w:val="top"/>
          </w:tcPr>
          <w:p>
            <w:pPr>
              <w:pStyle w:val="TableText"/>
              <w:ind w:left="124" w:right="167" w:firstLine="638"/>
              <w:spacing w:before="53" w:line="372" w:lineRule="auto"/>
              <w:rPr>
                <w:sz w:val="31"/>
                <w:szCs w:val="31"/>
              </w:rPr>
            </w:pPr>
            <w:r>
              <w:rPr>
                <w:sz w:val="31"/>
                <w:szCs w:val="31"/>
                <w:color w:val="FF0000"/>
                <w:spacing w:val="7"/>
              </w:rPr>
              <w:t>风险及争议处</w:t>
            </w:r>
            <w:r>
              <w:rPr>
                <w:sz w:val="31"/>
                <w:szCs w:val="31"/>
                <w:color w:val="FF0000"/>
                <w:spacing w:val="3"/>
              </w:rPr>
              <w:t xml:space="preserve"> </w:t>
            </w:r>
            <w:r>
              <w:rPr>
                <w:sz w:val="31"/>
                <w:szCs w:val="31"/>
                <w:color w:val="FF0000"/>
                <w:spacing w:val="4"/>
              </w:rPr>
              <w:t>理方案</w:t>
            </w:r>
          </w:p>
        </w:tc>
        <w:tc>
          <w:tcPr>
            <w:tcW w:w="2837" w:type="dxa"/>
            <w:vAlign w:val="top"/>
          </w:tcPr>
          <w:p>
            <w:pPr>
              <w:ind w:left="755"/>
              <w:spacing w:before="84"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2"/>
              </w:rPr>
              <w:t>0~20</w:t>
            </w:r>
          </w:p>
        </w:tc>
        <w:tc>
          <w:tcPr>
            <w:tcW w:w="2842" w:type="dxa"/>
            <w:vAlign w:val="top"/>
          </w:tcPr>
          <w:p>
            <w:pPr>
              <w:pStyle w:val="TableText"/>
              <w:ind w:left="124" w:right="170" w:firstLine="633"/>
              <w:spacing w:before="52" w:line="371" w:lineRule="auto"/>
              <w:rPr>
                <w:sz w:val="31"/>
                <w:szCs w:val="31"/>
              </w:rPr>
            </w:pPr>
            <w:r>
              <w:rPr>
                <w:sz w:val="31"/>
                <w:szCs w:val="31"/>
                <w:color w:val="FF0000"/>
                <w:spacing w:val="8"/>
              </w:rPr>
              <w:t>对各种风险及</w:t>
            </w:r>
            <w:r>
              <w:rPr>
                <w:sz w:val="31"/>
                <w:szCs w:val="31"/>
                <w:color w:val="FF0000"/>
              </w:rPr>
              <w:t xml:space="preserve"> </w:t>
            </w:r>
            <w:r>
              <w:rPr>
                <w:sz w:val="31"/>
                <w:szCs w:val="31"/>
                <w:color w:val="FF0000"/>
                <w:spacing w:val="7"/>
              </w:rPr>
              <w:t>争议问题分析透</w:t>
            </w:r>
          </w:p>
          <w:p>
            <w:pPr>
              <w:pStyle w:val="TableText"/>
              <w:ind w:left="116" w:right="173" w:firstLine="2"/>
              <w:spacing w:before="1" w:line="359" w:lineRule="auto"/>
              <w:rPr>
                <w:sz w:val="31"/>
                <w:szCs w:val="31"/>
              </w:rPr>
            </w:pPr>
            <w:r>
              <w:rPr>
                <w:sz w:val="31"/>
                <w:szCs w:val="31"/>
                <w:color w:val="FF0000"/>
                <w:spacing w:val="8"/>
              </w:rPr>
              <w:t>彻，解决方案合理</w:t>
            </w:r>
            <w:r>
              <w:rPr>
                <w:sz w:val="31"/>
                <w:szCs w:val="31"/>
                <w:color w:val="FF0000"/>
              </w:rPr>
              <w:t xml:space="preserve"> </w:t>
            </w:r>
            <w:r>
              <w:rPr>
                <w:sz w:val="31"/>
                <w:szCs w:val="31"/>
                <w:color w:val="FF0000"/>
                <w:spacing w:val="8"/>
              </w:rPr>
              <w:t>的，发生此类问题</w:t>
            </w:r>
            <w:r>
              <w:rPr>
                <w:sz w:val="31"/>
                <w:szCs w:val="31"/>
                <w:color w:val="FF0000"/>
                <w:spacing w:val="1"/>
              </w:rPr>
              <w:t xml:space="preserve"> </w:t>
            </w:r>
            <w:r>
              <w:rPr>
                <w:sz w:val="31"/>
                <w:szCs w:val="31"/>
                <w:color w:val="FF0000"/>
                <w:spacing w:val="8"/>
              </w:rPr>
              <w:t>对甲方工作不会产</w:t>
            </w:r>
          </w:p>
        </w:tc>
      </w:tr>
    </w:tbl>
    <w:p>
      <w:pPr>
        <w:pStyle w:val="BodyText"/>
        <w:rPr/>
      </w:pPr>
      <w:r/>
    </w:p>
    <w:p>
      <w:pPr>
        <w:sectPr>
          <w:footerReference w:type="default" r:id="rId84"/>
          <w:pgSz w:w="11900" w:h="16839"/>
          <w:pgMar w:top="1337" w:right="0" w:bottom="864" w:left="1444" w:header="949" w:footer="647" w:gutter="0"/>
        </w:sectPr>
        <w:rPr/>
      </w:pPr>
    </w:p>
    <w:p>
      <w:pPr>
        <w:spacing w:line="102" w:lineRule="exact"/>
        <w:rPr/>
      </w:pPr>
      <w:r>
        <w:drawing>
          <wp:anchor distT="0" distB="0" distL="0" distR="0" simplePos="0" relativeHeight="251764736" behindDoc="0" locked="0" layoutInCell="0" allowOverlap="1">
            <wp:simplePos x="0" y="0"/>
            <wp:positionH relativeFrom="page">
              <wp:posOffset>7498080</wp:posOffset>
            </wp:positionH>
            <wp:positionV relativeFrom="page">
              <wp:posOffset>5358505</wp:posOffset>
            </wp:positionV>
            <wp:extent cx="58419" cy="4398695"/>
            <wp:effectExtent l="0" t="0" r="0" b="0"/>
            <wp:wrapNone/>
            <wp:docPr id="70" name="IM 70"/>
            <wp:cNvGraphicFramePr/>
            <a:graphic>
              <a:graphicData uri="http://schemas.openxmlformats.org/drawingml/2006/picture">
                <pic:pic>
                  <pic:nvPicPr>
                    <pic:cNvPr id="70" name="IM 70"/>
                    <pic:cNvPicPr/>
                  </pic:nvPicPr>
                  <pic:blipFill>
                    <a:blip r:embed="rId87"/>
                    <a:stretch>
                      <a:fillRect/>
                    </a:stretch>
                  </pic:blipFill>
                  <pic:spPr>
                    <a:xfrm rot="0">
                      <a:off x="0" y="0"/>
                      <a:ext cx="58419" cy="4398695"/>
                    </a:xfrm>
                    <a:prstGeom prst="rect">
                      <a:avLst/>
                    </a:prstGeom>
                  </pic:spPr>
                </pic:pic>
              </a:graphicData>
            </a:graphic>
          </wp:anchor>
        </w:drawing>
      </w:r>
      <w:r/>
    </w:p>
    <w:tbl>
      <w:tblPr>
        <w:tblStyle w:val="TableNormal"/>
        <w:tblW w:w="8520" w:type="dxa"/>
        <w:tblInd w:w="2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1"/>
        <w:gridCol w:w="2837"/>
        <w:gridCol w:w="2842"/>
      </w:tblGrid>
      <w:tr>
        <w:trPr>
          <w:trHeight w:val="9344" w:hRule="atLeast"/>
        </w:trPr>
        <w:tc>
          <w:tcPr>
            <w:tcW w:w="2841" w:type="dxa"/>
            <w:vAlign w:val="top"/>
          </w:tcPr>
          <w:p>
            <w:pPr>
              <w:rPr>
                <w:rFonts w:ascii="Arial"/>
                <w:sz w:val="21"/>
              </w:rPr>
            </w:pPr>
            <w:r/>
          </w:p>
        </w:tc>
        <w:tc>
          <w:tcPr>
            <w:tcW w:w="2837" w:type="dxa"/>
            <w:vAlign w:val="top"/>
          </w:tcPr>
          <w:p>
            <w:pPr>
              <w:rPr>
                <w:rFonts w:ascii="Arial"/>
                <w:sz w:val="21"/>
              </w:rPr>
            </w:pPr>
            <w:r/>
          </w:p>
        </w:tc>
        <w:tc>
          <w:tcPr>
            <w:tcW w:w="2842" w:type="dxa"/>
            <w:vAlign w:val="top"/>
          </w:tcPr>
          <w:p>
            <w:pPr>
              <w:pStyle w:val="TableText"/>
              <w:ind w:left="118" w:right="108" w:firstLine="2"/>
              <w:spacing w:before="50" w:line="371" w:lineRule="auto"/>
              <w:rPr>
                <w:sz w:val="31"/>
                <w:szCs w:val="31"/>
              </w:rPr>
            </w:pPr>
            <w:r>
              <w:rPr>
                <w:sz w:val="31"/>
                <w:szCs w:val="31"/>
                <w:color w:val="FF0000"/>
                <w:spacing w:val="8"/>
              </w:rPr>
              <w:t>生较大影响的，得</w:t>
            </w:r>
            <w:r>
              <w:rPr>
                <w:sz w:val="31"/>
                <w:szCs w:val="31"/>
                <w:color w:val="FF0000"/>
              </w:rPr>
              <w:t xml:space="preserve"> </w:t>
            </w:r>
            <w:r>
              <w:rPr>
                <w:rFonts w:ascii="Times New Roman" w:hAnsi="Times New Roman" w:eastAsia="Times New Roman" w:cs="Times New Roman"/>
                <w:sz w:val="31"/>
                <w:szCs w:val="31"/>
                <w:color w:val="FF0000"/>
                <w:spacing w:val="-7"/>
              </w:rPr>
              <w:t>15-20</w:t>
            </w:r>
            <w:r>
              <w:rPr>
                <w:rFonts w:ascii="Times New Roman" w:hAnsi="Times New Roman" w:eastAsia="Times New Roman" w:cs="Times New Roman"/>
                <w:sz w:val="31"/>
                <w:szCs w:val="31"/>
                <w:color w:val="FF0000"/>
                <w:spacing w:val="25"/>
                <w:w w:val="101"/>
              </w:rPr>
              <w:t xml:space="preserve"> </w:t>
            </w:r>
            <w:r>
              <w:rPr>
                <w:sz w:val="31"/>
                <w:szCs w:val="31"/>
                <w:color w:val="FF0000"/>
                <w:spacing w:val="-7"/>
              </w:rPr>
              <w:t>分。对各种风</w:t>
            </w:r>
            <w:r>
              <w:rPr>
                <w:sz w:val="31"/>
                <w:szCs w:val="31"/>
                <w:color w:val="FF0000"/>
              </w:rPr>
              <w:t xml:space="preserve"> </w:t>
            </w:r>
            <w:r>
              <w:rPr>
                <w:sz w:val="31"/>
                <w:szCs w:val="31"/>
                <w:color w:val="FF0000"/>
                <w:spacing w:val="8"/>
              </w:rPr>
              <w:t>险及争议问题分析</w:t>
            </w:r>
            <w:r>
              <w:rPr>
                <w:sz w:val="31"/>
                <w:szCs w:val="31"/>
                <w:color w:val="FF0000"/>
              </w:rPr>
              <w:t xml:space="preserve"> </w:t>
            </w:r>
            <w:r>
              <w:rPr>
                <w:sz w:val="31"/>
                <w:szCs w:val="31"/>
                <w:color w:val="FF0000"/>
                <w:spacing w:val="8"/>
              </w:rPr>
              <w:t>稍有欠缺，解决方</w:t>
            </w:r>
            <w:r>
              <w:rPr>
                <w:sz w:val="31"/>
                <w:szCs w:val="31"/>
                <w:color w:val="FF0000"/>
              </w:rPr>
              <w:t xml:space="preserve"> </w:t>
            </w:r>
            <w:r>
              <w:rPr>
                <w:sz w:val="31"/>
                <w:szCs w:val="31"/>
                <w:color w:val="FF0000"/>
                <w:spacing w:val="8"/>
              </w:rPr>
              <w:t>案尚可的，发生此</w:t>
            </w:r>
            <w:r>
              <w:rPr>
                <w:sz w:val="31"/>
                <w:szCs w:val="31"/>
                <w:color w:val="FF0000"/>
              </w:rPr>
              <w:t xml:space="preserve"> </w:t>
            </w:r>
            <w:r>
              <w:rPr>
                <w:sz w:val="31"/>
                <w:szCs w:val="31"/>
                <w:color w:val="FF0000"/>
                <w:spacing w:val="8"/>
              </w:rPr>
              <w:t>类问题对甲方工作</w:t>
            </w:r>
            <w:r>
              <w:rPr>
                <w:sz w:val="31"/>
                <w:szCs w:val="31"/>
                <w:color w:val="FF0000"/>
              </w:rPr>
              <w:t xml:space="preserve"> </w:t>
            </w:r>
            <w:r>
              <w:rPr>
                <w:sz w:val="31"/>
                <w:szCs w:val="31"/>
                <w:color w:val="FF0000"/>
                <w:spacing w:val="8"/>
              </w:rPr>
              <w:t>稍有影响的，得</w:t>
            </w:r>
          </w:p>
          <w:p>
            <w:pPr>
              <w:pStyle w:val="TableText"/>
              <w:ind w:left="117" w:right="108" w:firstLine="25"/>
              <w:spacing w:before="5" w:line="366" w:lineRule="auto"/>
              <w:rPr>
                <w:sz w:val="31"/>
                <w:szCs w:val="31"/>
              </w:rPr>
            </w:pPr>
            <w:r>
              <w:rPr>
                <w:rFonts w:ascii="Times New Roman" w:hAnsi="Times New Roman" w:eastAsia="Times New Roman" w:cs="Times New Roman"/>
                <w:sz w:val="31"/>
                <w:szCs w:val="31"/>
                <w:color w:val="FF0000"/>
                <w:spacing w:val="-9"/>
              </w:rPr>
              <w:t>10-15</w:t>
            </w:r>
            <w:r>
              <w:rPr>
                <w:rFonts w:ascii="Times New Roman" w:hAnsi="Times New Roman" w:eastAsia="Times New Roman" w:cs="Times New Roman"/>
                <w:sz w:val="31"/>
                <w:szCs w:val="31"/>
                <w:color w:val="FF0000"/>
                <w:spacing w:val="22"/>
                <w:w w:val="101"/>
              </w:rPr>
              <w:t xml:space="preserve"> </w:t>
            </w:r>
            <w:r>
              <w:rPr>
                <w:sz w:val="31"/>
                <w:szCs w:val="31"/>
                <w:color w:val="FF0000"/>
                <w:spacing w:val="-9"/>
              </w:rPr>
              <w:t>分。对各种风</w:t>
            </w:r>
            <w:r>
              <w:rPr>
                <w:sz w:val="31"/>
                <w:szCs w:val="31"/>
                <w:color w:val="FF0000"/>
              </w:rPr>
              <w:t xml:space="preserve"> </w:t>
            </w:r>
            <w:r>
              <w:rPr>
                <w:sz w:val="31"/>
                <w:szCs w:val="31"/>
                <w:color w:val="FF0000"/>
                <w:spacing w:val="8"/>
              </w:rPr>
              <w:t>险及争议问题分析</w:t>
            </w:r>
            <w:r>
              <w:rPr>
                <w:sz w:val="31"/>
                <w:szCs w:val="31"/>
                <w:color w:val="FF0000"/>
                <w:spacing w:val="1"/>
              </w:rPr>
              <w:t xml:space="preserve"> </w:t>
            </w:r>
            <w:r>
              <w:rPr>
                <w:sz w:val="31"/>
                <w:szCs w:val="31"/>
                <w:color w:val="FF0000"/>
                <w:spacing w:val="8"/>
              </w:rPr>
              <w:t>不到位，解决方案</w:t>
            </w:r>
            <w:r>
              <w:rPr>
                <w:sz w:val="31"/>
                <w:szCs w:val="31"/>
                <w:color w:val="FF0000"/>
                <w:spacing w:val="1"/>
              </w:rPr>
              <w:t xml:space="preserve"> </w:t>
            </w:r>
            <w:r>
              <w:rPr>
                <w:sz w:val="31"/>
                <w:szCs w:val="31"/>
                <w:color w:val="FF0000"/>
                <w:spacing w:val="8"/>
              </w:rPr>
              <w:t>不具体的，发生此</w:t>
            </w:r>
            <w:r>
              <w:rPr>
                <w:sz w:val="31"/>
                <w:szCs w:val="31"/>
                <w:color w:val="FF0000"/>
                <w:spacing w:val="1"/>
              </w:rPr>
              <w:t xml:space="preserve"> </w:t>
            </w:r>
            <w:r>
              <w:rPr>
                <w:sz w:val="31"/>
                <w:szCs w:val="31"/>
                <w:color w:val="FF0000"/>
                <w:spacing w:val="8"/>
              </w:rPr>
              <w:t>类问题可能令甲方</w:t>
            </w:r>
            <w:r>
              <w:rPr>
                <w:sz w:val="31"/>
                <w:szCs w:val="31"/>
                <w:color w:val="FF0000"/>
                <w:spacing w:val="1"/>
              </w:rPr>
              <w:t xml:space="preserve"> </w:t>
            </w:r>
            <w:r>
              <w:rPr>
                <w:sz w:val="31"/>
                <w:szCs w:val="31"/>
                <w:color w:val="FF0000"/>
                <w:spacing w:val="8"/>
              </w:rPr>
              <w:t>工作受较大影响甚</w:t>
            </w:r>
            <w:r>
              <w:rPr>
                <w:sz w:val="31"/>
                <w:szCs w:val="31"/>
                <w:color w:val="FF0000"/>
                <w:spacing w:val="1"/>
              </w:rPr>
              <w:t xml:space="preserve"> </w:t>
            </w:r>
            <w:r>
              <w:rPr>
                <w:sz w:val="31"/>
                <w:szCs w:val="31"/>
                <w:color w:val="FF0000"/>
                <w:spacing w:val="8"/>
              </w:rPr>
              <w:t>至无法开展的，得</w:t>
            </w:r>
            <w:r>
              <w:rPr>
                <w:sz w:val="31"/>
                <w:szCs w:val="31"/>
                <w:color w:val="FF0000"/>
                <w:spacing w:val="4"/>
              </w:rPr>
              <w:t xml:space="preserve"> </w:t>
            </w:r>
            <w:r>
              <w:rPr>
                <w:rFonts w:ascii="Times New Roman" w:hAnsi="Times New Roman" w:eastAsia="Times New Roman" w:cs="Times New Roman"/>
                <w:sz w:val="31"/>
                <w:szCs w:val="31"/>
                <w:color w:val="FF0000"/>
                <w:spacing w:val="-1"/>
              </w:rPr>
              <w:t>0-10</w:t>
            </w:r>
            <w:r>
              <w:rPr>
                <w:rFonts w:ascii="Times New Roman" w:hAnsi="Times New Roman" w:eastAsia="Times New Roman" w:cs="Times New Roman"/>
                <w:sz w:val="31"/>
                <w:szCs w:val="31"/>
                <w:color w:val="FF0000"/>
                <w:spacing w:val="23"/>
                <w:w w:val="101"/>
              </w:rPr>
              <w:t xml:space="preserve"> </w:t>
            </w:r>
            <w:r>
              <w:rPr>
                <w:sz w:val="31"/>
                <w:szCs w:val="31"/>
                <w:color w:val="FF0000"/>
                <w:spacing w:val="-1"/>
              </w:rPr>
              <w:t>分。</w:t>
            </w:r>
          </w:p>
        </w:tc>
      </w:tr>
      <w:tr>
        <w:trPr>
          <w:trHeight w:val="4373" w:hRule="atLeast"/>
        </w:trPr>
        <w:tc>
          <w:tcPr>
            <w:tcW w:w="2841" w:type="dxa"/>
            <w:vAlign w:val="top"/>
          </w:tcPr>
          <w:p>
            <w:pPr>
              <w:pStyle w:val="TableText"/>
              <w:ind w:left="764"/>
              <w:spacing w:before="52" w:line="225" w:lineRule="auto"/>
              <w:rPr>
                <w:sz w:val="31"/>
                <w:szCs w:val="31"/>
              </w:rPr>
            </w:pPr>
            <w:r>
              <w:rPr>
                <w:sz w:val="31"/>
                <w:szCs w:val="31"/>
                <w:color w:val="FF0000"/>
                <w:spacing w:val="6"/>
              </w:rPr>
              <w:t>投标人业绩</w:t>
            </w:r>
          </w:p>
        </w:tc>
        <w:tc>
          <w:tcPr>
            <w:tcW w:w="2837" w:type="dxa"/>
            <w:vAlign w:val="top"/>
          </w:tcPr>
          <w:p>
            <w:pPr>
              <w:ind w:left="755"/>
              <w:spacing w:before="83"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FF0000"/>
                <w:spacing w:val="-7"/>
              </w:rPr>
              <w:t>0~</w:t>
            </w:r>
            <w:r>
              <w:rPr>
                <w:rFonts w:ascii="Times New Roman" w:hAnsi="Times New Roman" w:eastAsia="Times New Roman" w:cs="Times New Roman"/>
                <w:sz w:val="31"/>
                <w:szCs w:val="31"/>
                <w:color w:val="FF0000"/>
                <w:spacing w:val="-40"/>
              </w:rPr>
              <w:t xml:space="preserve"> </w:t>
            </w:r>
            <w:r>
              <w:rPr>
                <w:rFonts w:ascii="Times New Roman" w:hAnsi="Times New Roman" w:eastAsia="Times New Roman" w:cs="Times New Roman"/>
                <w:sz w:val="31"/>
                <w:szCs w:val="31"/>
                <w:color w:val="FF0000"/>
                <w:spacing w:val="-7"/>
              </w:rPr>
              <w:t>10</w:t>
            </w:r>
          </w:p>
        </w:tc>
        <w:tc>
          <w:tcPr>
            <w:tcW w:w="2842" w:type="dxa"/>
            <w:vAlign w:val="top"/>
          </w:tcPr>
          <w:p>
            <w:pPr>
              <w:pStyle w:val="TableText"/>
              <w:ind w:left="119" w:right="170" w:firstLine="643"/>
              <w:spacing w:before="49" w:line="367" w:lineRule="auto"/>
              <w:jc w:val="both"/>
              <w:rPr>
                <w:sz w:val="31"/>
                <w:szCs w:val="31"/>
              </w:rPr>
            </w:pPr>
            <w:r>
              <w:rPr>
                <w:sz w:val="31"/>
                <w:szCs w:val="31"/>
                <w:color w:val="FF0000"/>
                <w:spacing w:val="7"/>
              </w:rPr>
              <w:t>投标人近三年</w:t>
            </w:r>
            <w:r>
              <w:rPr>
                <w:sz w:val="31"/>
                <w:szCs w:val="31"/>
                <w:color w:val="FF0000"/>
              </w:rPr>
              <w:t xml:space="preserve"> </w:t>
            </w:r>
            <w:r>
              <w:rPr>
                <w:sz w:val="31"/>
                <w:szCs w:val="31"/>
                <w:color w:val="FF0000"/>
                <w:spacing w:val="8"/>
              </w:rPr>
              <w:t>完成的或正在进行</w:t>
            </w:r>
            <w:r>
              <w:rPr>
                <w:sz w:val="31"/>
                <w:szCs w:val="31"/>
                <w:color w:val="FF0000"/>
              </w:rPr>
              <w:t xml:space="preserve"> </w:t>
            </w:r>
            <w:r>
              <w:rPr>
                <w:sz w:val="31"/>
                <w:szCs w:val="31"/>
                <w:color w:val="FF0000"/>
                <w:spacing w:val="8"/>
              </w:rPr>
              <w:t>的类似项目业绩进</w:t>
            </w:r>
            <w:r>
              <w:rPr>
                <w:sz w:val="31"/>
                <w:szCs w:val="31"/>
                <w:color w:val="FF0000"/>
              </w:rPr>
              <w:t xml:space="preserve"> </w:t>
            </w:r>
            <w:r>
              <w:rPr>
                <w:sz w:val="31"/>
                <w:szCs w:val="31"/>
                <w:color w:val="FF0000"/>
                <w:spacing w:val="8"/>
              </w:rPr>
              <w:t>行评分（需提供合</w:t>
            </w:r>
            <w:r>
              <w:rPr>
                <w:sz w:val="31"/>
                <w:szCs w:val="31"/>
                <w:color w:val="FF0000"/>
              </w:rPr>
              <w:t xml:space="preserve"> </w:t>
            </w:r>
            <w:r>
              <w:rPr>
                <w:sz w:val="31"/>
                <w:szCs w:val="31"/>
                <w:color w:val="FF0000"/>
                <w:spacing w:val="8"/>
              </w:rPr>
              <w:t>同首尾盖章签字页</w:t>
            </w:r>
            <w:r>
              <w:rPr>
                <w:sz w:val="31"/>
                <w:szCs w:val="31"/>
                <w:color w:val="FF0000"/>
              </w:rPr>
              <w:t xml:space="preserve"> </w:t>
            </w:r>
            <w:r>
              <w:rPr>
                <w:sz w:val="31"/>
                <w:szCs w:val="31"/>
                <w:color w:val="FF0000"/>
                <w:spacing w:val="8"/>
              </w:rPr>
              <w:t>和合同金额关键页</w:t>
            </w:r>
            <w:r>
              <w:rPr>
                <w:sz w:val="31"/>
                <w:szCs w:val="31"/>
                <w:color w:val="FF0000"/>
              </w:rPr>
              <w:t xml:space="preserve"> </w:t>
            </w:r>
            <w:r>
              <w:rPr>
                <w:sz w:val="31"/>
                <w:szCs w:val="31"/>
                <w:color w:val="FF0000"/>
                <w:spacing w:val="8"/>
              </w:rPr>
              <w:t>复印件，否则不算</w:t>
            </w:r>
          </w:p>
        </w:tc>
      </w:tr>
    </w:tbl>
    <w:p>
      <w:pPr>
        <w:pStyle w:val="BodyText"/>
        <w:rPr/>
      </w:pPr>
      <w:r/>
    </w:p>
    <w:p>
      <w:pPr>
        <w:sectPr>
          <w:footerReference w:type="default" r:id="rId86"/>
          <w:pgSz w:w="11900" w:h="16839"/>
          <w:pgMar w:top="1337" w:right="0" w:bottom="864" w:left="1444" w:header="949" w:footer="647" w:gutter="0"/>
        </w:sectPr>
        <w:rPr/>
      </w:pPr>
    </w:p>
    <w:p>
      <w:pPr>
        <w:spacing w:line="102" w:lineRule="exact"/>
        <w:rPr/>
      </w:pPr>
      <w:r/>
    </w:p>
    <w:tbl>
      <w:tblPr>
        <w:tblStyle w:val="TableNormal"/>
        <w:tblW w:w="8520" w:type="dxa"/>
        <w:tblInd w:w="2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1"/>
        <w:gridCol w:w="2837"/>
        <w:gridCol w:w="2842"/>
      </w:tblGrid>
      <w:tr>
        <w:trPr>
          <w:trHeight w:val="3122" w:hRule="atLeast"/>
        </w:trPr>
        <w:tc>
          <w:tcPr>
            <w:tcW w:w="2841" w:type="dxa"/>
            <w:vAlign w:val="top"/>
          </w:tcPr>
          <w:p>
            <w:pPr>
              <w:rPr>
                <w:rFonts w:ascii="Arial"/>
                <w:sz w:val="21"/>
              </w:rPr>
            </w:pPr>
            <w:r/>
          </w:p>
        </w:tc>
        <w:tc>
          <w:tcPr>
            <w:tcW w:w="2837" w:type="dxa"/>
            <w:vAlign w:val="top"/>
          </w:tcPr>
          <w:p>
            <w:pPr>
              <w:rPr>
                <w:rFonts w:ascii="Arial"/>
                <w:sz w:val="21"/>
              </w:rPr>
            </w:pPr>
            <w:r/>
          </w:p>
        </w:tc>
        <w:tc>
          <w:tcPr>
            <w:tcW w:w="2842" w:type="dxa"/>
            <w:vAlign w:val="top"/>
          </w:tcPr>
          <w:p>
            <w:pPr>
              <w:pStyle w:val="TableText"/>
              <w:ind w:left="120" w:hanging="1"/>
              <w:spacing w:before="55" w:line="364" w:lineRule="auto"/>
              <w:jc w:val="both"/>
              <w:rPr>
                <w:sz w:val="31"/>
                <w:szCs w:val="31"/>
              </w:rPr>
            </w:pPr>
            <w:r>
              <w:rPr>
                <w:sz w:val="31"/>
                <w:szCs w:val="31"/>
                <w:color w:val="FF0000"/>
                <w:spacing w:val="7"/>
              </w:rPr>
              <w:t>有效的类似项目业</w:t>
            </w:r>
            <w:r>
              <w:rPr>
                <w:sz w:val="31"/>
                <w:szCs w:val="31"/>
                <w:color w:val="FF0000"/>
                <w:spacing w:val="2"/>
              </w:rPr>
              <w:t xml:space="preserve">  </w:t>
            </w:r>
            <w:r>
              <w:rPr>
                <w:sz w:val="31"/>
                <w:szCs w:val="31"/>
                <w:color w:val="FF0000"/>
                <w:spacing w:val="7"/>
              </w:rPr>
              <w:t>绩。未提供合同复</w:t>
            </w:r>
            <w:r>
              <w:rPr>
                <w:sz w:val="31"/>
                <w:szCs w:val="31"/>
                <w:color w:val="FF0000"/>
                <w:spacing w:val="2"/>
              </w:rPr>
              <w:t xml:space="preserve">  </w:t>
            </w:r>
            <w:r>
              <w:rPr>
                <w:sz w:val="31"/>
                <w:szCs w:val="31"/>
                <w:color w:val="FF0000"/>
                <w:spacing w:val="-9"/>
              </w:rPr>
              <w:t>印件的不算业绩）。</w:t>
            </w:r>
            <w:r>
              <w:rPr>
                <w:sz w:val="31"/>
                <w:szCs w:val="31"/>
                <w:color w:val="FF0000"/>
                <w:spacing w:val="6"/>
              </w:rPr>
              <w:t xml:space="preserve"> </w:t>
            </w:r>
            <w:r>
              <w:rPr>
                <w:sz w:val="31"/>
                <w:szCs w:val="31"/>
                <w:color w:val="FF0000"/>
                <w:spacing w:val="2"/>
              </w:rPr>
              <w:t>符合</w:t>
            </w:r>
            <w:r>
              <w:rPr>
                <w:sz w:val="31"/>
                <w:szCs w:val="31"/>
                <w:color w:val="FF0000"/>
                <w:spacing w:val="-36"/>
              </w:rPr>
              <w:t xml:space="preserve"> </w:t>
            </w:r>
            <w:r>
              <w:rPr>
                <w:rFonts w:ascii="Times New Roman" w:hAnsi="Times New Roman" w:eastAsia="Times New Roman" w:cs="Times New Roman"/>
                <w:sz w:val="31"/>
                <w:szCs w:val="31"/>
                <w:color w:val="FF0000"/>
                <w:spacing w:val="2"/>
              </w:rPr>
              <w:t>1 </w:t>
            </w:r>
            <w:r>
              <w:rPr>
                <w:sz w:val="31"/>
                <w:szCs w:val="31"/>
                <w:color w:val="FF0000"/>
                <w:spacing w:val="2"/>
              </w:rPr>
              <w:t>个得</w:t>
            </w:r>
            <w:r>
              <w:rPr>
                <w:sz w:val="31"/>
                <w:szCs w:val="31"/>
                <w:color w:val="FF0000"/>
                <w:spacing w:val="-66"/>
              </w:rPr>
              <w:t xml:space="preserve"> </w:t>
            </w:r>
            <w:r>
              <w:rPr>
                <w:rFonts w:ascii="Times New Roman" w:hAnsi="Times New Roman" w:eastAsia="Times New Roman" w:cs="Times New Roman"/>
                <w:sz w:val="31"/>
                <w:szCs w:val="31"/>
                <w:color w:val="FF0000"/>
                <w:spacing w:val="2"/>
              </w:rPr>
              <w:t>2</w:t>
            </w:r>
            <w:r>
              <w:rPr>
                <w:rFonts w:ascii="Times New Roman" w:hAnsi="Times New Roman" w:eastAsia="Times New Roman" w:cs="Times New Roman"/>
                <w:sz w:val="31"/>
                <w:szCs w:val="31"/>
                <w:color w:val="FF0000"/>
                <w:spacing w:val="19"/>
              </w:rPr>
              <w:t xml:space="preserve"> </w:t>
            </w:r>
            <w:r>
              <w:rPr>
                <w:sz w:val="31"/>
                <w:szCs w:val="31"/>
                <w:color w:val="FF0000"/>
                <w:spacing w:val="2"/>
              </w:rPr>
              <w:t>分，</w:t>
            </w:r>
            <w:r>
              <w:rPr>
                <w:sz w:val="31"/>
                <w:szCs w:val="31"/>
                <w:color w:val="FF0000"/>
              </w:rPr>
              <w:t xml:space="preserve">  </w:t>
            </w:r>
            <w:r>
              <w:rPr>
                <w:sz w:val="31"/>
                <w:szCs w:val="31"/>
                <w:color w:val="FF0000"/>
                <w:spacing w:val="1"/>
              </w:rPr>
              <w:t>最高不超过</w:t>
            </w:r>
            <w:r>
              <w:rPr>
                <w:sz w:val="31"/>
                <w:szCs w:val="31"/>
                <w:color w:val="FF0000"/>
                <w:spacing w:val="-31"/>
              </w:rPr>
              <w:t xml:space="preserve"> </w:t>
            </w:r>
            <w:r>
              <w:rPr>
                <w:rFonts w:ascii="Times New Roman" w:hAnsi="Times New Roman" w:eastAsia="Times New Roman" w:cs="Times New Roman"/>
                <w:sz w:val="31"/>
                <w:szCs w:val="31"/>
                <w:color w:val="FF0000"/>
                <w:spacing w:val="1"/>
              </w:rPr>
              <w:t>10 </w:t>
            </w:r>
            <w:r>
              <w:rPr>
                <w:sz w:val="31"/>
                <w:szCs w:val="31"/>
                <w:color w:val="FF0000"/>
                <w:spacing w:val="1"/>
              </w:rPr>
              <w:t>分。</w:t>
            </w:r>
          </w:p>
        </w:tc>
      </w:tr>
    </w:tbl>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firstLine="10363"/>
        <w:spacing w:line="6967" w:lineRule="exact"/>
        <w:rPr/>
      </w:pPr>
      <w:r>
        <w:rPr>
          <w:position w:val="-139"/>
        </w:rPr>
        <w:drawing>
          <wp:inline distT="0" distB="0" distL="0" distR="0">
            <wp:extent cx="58419" cy="4424048"/>
            <wp:effectExtent l="0" t="0" r="0" b="0"/>
            <wp:docPr id="72" name="IM 72"/>
            <wp:cNvGraphicFramePr/>
            <a:graphic>
              <a:graphicData uri="http://schemas.openxmlformats.org/drawingml/2006/picture">
                <pic:pic>
                  <pic:nvPicPr>
                    <pic:cNvPr id="72" name="IM 72"/>
                    <pic:cNvPicPr/>
                  </pic:nvPicPr>
                  <pic:blipFill>
                    <a:blip r:embed="rId89"/>
                    <a:stretch>
                      <a:fillRect/>
                    </a:stretch>
                  </pic:blipFill>
                  <pic:spPr>
                    <a:xfrm rot="0">
                      <a:off x="0" y="0"/>
                      <a:ext cx="58419" cy="4424048"/>
                    </a:xfrm>
                    <a:prstGeom prst="rect">
                      <a:avLst/>
                    </a:prstGeom>
                  </pic:spPr>
                </pic:pic>
              </a:graphicData>
            </a:graphic>
          </wp:inline>
        </w:drawing>
      </w:r>
    </w:p>
    <w:p>
      <w:pPr>
        <w:spacing w:line="6967" w:lineRule="exact"/>
        <w:sectPr>
          <w:footerReference w:type="default" r:id="rId88"/>
          <w:pgSz w:w="11900" w:h="16839"/>
          <w:pgMar w:top="1337" w:right="0" w:bottom="864" w:left="1444" w:header="949" w:footer="647" w:gutter="0"/>
        </w:sectPr>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352"/>
        <w:spacing w:before="101" w:line="224" w:lineRule="auto"/>
        <w:outlineLvl w:val="0"/>
        <w:rPr>
          <w:rFonts w:ascii="SimSun" w:hAnsi="SimSun" w:eastAsia="SimSun" w:cs="SimSun"/>
          <w:sz w:val="31"/>
          <w:szCs w:val="31"/>
        </w:rPr>
      </w:pPr>
      <w:bookmarkStart w:name="bookmark11" w:id="9"/>
      <w:bookmarkEnd w:id="9"/>
      <w:bookmarkStart w:name="bookmark6" w:id="10"/>
      <w:bookmarkEnd w:id="10"/>
      <w:r>
        <w:rPr>
          <w:rFonts w:ascii="SimSun" w:hAnsi="SimSun" w:eastAsia="SimSun" w:cs="SimSun"/>
          <w:sz w:val="31"/>
          <w:szCs w:val="31"/>
          <w:spacing w:val="7"/>
        </w:rPr>
        <w:t>第五章 </w:t>
      </w:r>
      <w:r>
        <w:rPr>
          <w:rFonts w:ascii="SimSun" w:hAnsi="SimSun" w:eastAsia="SimSun" w:cs="SimSun"/>
          <w:sz w:val="31"/>
          <w:szCs w:val="31"/>
          <w:b/>
          <w:bCs/>
          <w:spacing w:val="7"/>
        </w:rPr>
        <w:t>合同书格式和合同条款</w:t>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firstLine="10368"/>
        <w:spacing w:line="6988" w:lineRule="exact"/>
        <w:rPr/>
      </w:pPr>
      <w:r>
        <w:rPr>
          <w:position w:val="-139"/>
        </w:rPr>
        <w:drawing>
          <wp:inline distT="0" distB="0" distL="0" distR="0">
            <wp:extent cx="58420" cy="4436960"/>
            <wp:effectExtent l="0" t="0" r="0" b="0"/>
            <wp:docPr id="74" name="IM 74"/>
            <wp:cNvGraphicFramePr/>
            <a:graphic>
              <a:graphicData uri="http://schemas.openxmlformats.org/drawingml/2006/picture">
                <pic:pic>
                  <pic:nvPicPr>
                    <pic:cNvPr id="74" name="IM 74"/>
                    <pic:cNvPicPr/>
                  </pic:nvPicPr>
                  <pic:blipFill>
                    <a:blip r:embed="rId92"/>
                    <a:stretch>
                      <a:fillRect/>
                    </a:stretch>
                  </pic:blipFill>
                  <pic:spPr>
                    <a:xfrm rot="0">
                      <a:off x="0" y="0"/>
                      <a:ext cx="58420" cy="4436960"/>
                    </a:xfrm>
                    <a:prstGeom prst="rect">
                      <a:avLst/>
                    </a:prstGeom>
                  </pic:spPr>
                </pic:pic>
              </a:graphicData>
            </a:graphic>
          </wp:inline>
        </w:drawing>
      </w:r>
    </w:p>
    <w:p>
      <w:pPr>
        <w:spacing w:line="6988" w:lineRule="exact"/>
        <w:sectPr>
          <w:headerReference w:type="default" r:id="rId90"/>
          <w:footerReference w:type="default" r:id="rId91"/>
          <w:pgSz w:w="11905" w:h="16840"/>
          <w:pgMar w:top="1337" w:right="0" w:bottom="1037" w:left="1444" w:header="1031" w:footer="821" w:gutter="0"/>
        </w:sectPr>
        <w:rPr/>
      </w:pPr>
    </w:p>
    <w:p>
      <w:pPr>
        <w:pStyle w:val="BodyText"/>
        <w:spacing w:line="455" w:lineRule="auto"/>
        <w:rPr/>
      </w:pPr>
      <w:r/>
    </w:p>
    <w:p>
      <w:pPr>
        <w:ind w:left="1166"/>
        <w:spacing w:before="101" w:line="224" w:lineRule="auto"/>
        <w:rPr>
          <w:rFonts w:ascii="SimSun" w:hAnsi="SimSun" w:eastAsia="SimSun" w:cs="SimSun"/>
          <w:sz w:val="31"/>
          <w:szCs w:val="31"/>
        </w:rPr>
      </w:pPr>
      <w:r>
        <w:rPr>
          <w:rFonts w:ascii="SimSun" w:hAnsi="SimSun" w:eastAsia="SimSun" w:cs="SimSun"/>
          <w:sz w:val="31"/>
          <w:szCs w:val="31"/>
          <w:color w:val="FF0000"/>
          <w:spacing w:val="-2"/>
        </w:rPr>
        <w:t>包</w:t>
      </w:r>
      <w:r>
        <w:rPr>
          <w:rFonts w:ascii="SimSun" w:hAnsi="SimSun" w:eastAsia="SimSun" w:cs="SimSun"/>
          <w:sz w:val="31"/>
          <w:szCs w:val="31"/>
          <w:color w:val="FF0000"/>
          <w:spacing w:val="-34"/>
        </w:rPr>
        <w:t xml:space="preserve"> </w:t>
      </w:r>
      <w:r>
        <w:rPr>
          <w:rFonts w:ascii="SimSun" w:hAnsi="SimSun" w:eastAsia="SimSun" w:cs="SimSun"/>
          <w:sz w:val="31"/>
          <w:szCs w:val="31"/>
          <w:color w:val="FF0000"/>
          <w:spacing w:val="-2"/>
        </w:rPr>
        <w:t>1</w:t>
      </w:r>
      <w:r>
        <w:rPr>
          <w:rFonts w:ascii="SimSun" w:hAnsi="SimSun" w:eastAsia="SimSun" w:cs="SimSun"/>
          <w:sz w:val="31"/>
          <w:szCs w:val="31"/>
          <w:color w:val="FF0000"/>
          <w:spacing w:val="-61"/>
        </w:rPr>
        <w:t xml:space="preserve"> </w:t>
      </w:r>
      <w:r>
        <w:rPr>
          <w:rFonts w:ascii="SimSun" w:hAnsi="SimSun" w:eastAsia="SimSun" w:cs="SimSun"/>
          <w:sz w:val="31"/>
          <w:szCs w:val="31"/>
          <w:color w:val="FF0000"/>
          <w:spacing w:val="-2"/>
        </w:rPr>
        <w:t>合同模板：</w:t>
      </w:r>
    </w:p>
    <w:p>
      <w:pPr>
        <w:pStyle w:val="BodyText"/>
        <w:spacing w:line="394" w:lineRule="auto"/>
        <w:rPr/>
      </w:pPr>
      <w:r/>
    </w:p>
    <w:p>
      <w:pPr>
        <w:pStyle w:val="BodyText"/>
        <w:ind w:left="2304"/>
        <w:spacing w:before="153" w:line="216" w:lineRule="auto"/>
        <w:rPr>
          <w:sz w:val="47"/>
          <w:szCs w:val="47"/>
        </w:rPr>
      </w:pPr>
      <w:r>
        <w:rPr>
          <w:sz w:val="47"/>
          <w:szCs w:val="47"/>
          <w:b/>
          <w:bCs/>
          <w:color w:val="222222"/>
          <w:spacing w:val="2"/>
        </w:rPr>
        <w:t>[</w:t>
      </w:r>
      <w:r>
        <w:rPr>
          <w:rFonts w:ascii="SimSun" w:hAnsi="SimSun" w:eastAsia="SimSun" w:cs="SimSun"/>
          <w:sz w:val="47"/>
          <w:szCs w:val="47"/>
          <w:b/>
          <w:bCs/>
          <w:color w:val="222222"/>
          <w:spacing w:val="2"/>
        </w:rPr>
        <w:t>合同中心</w:t>
      </w:r>
      <w:r>
        <w:rPr>
          <w:sz w:val="47"/>
          <w:szCs w:val="47"/>
          <w:b/>
          <w:bCs/>
          <w:color w:val="222222"/>
          <w:spacing w:val="2"/>
        </w:rPr>
        <w:t>-</w:t>
      </w:r>
      <w:r>
        <w:rPr>
          <w:rFonts w:ascii="SimSun" w:hAnsi="SimSun" w:eastAsia="SimSun" w:cs="SimSun"/>
          <w:sz w:val="47"/>
          <w:szCs w:val="47"/>
          <w:b/>
          <w:bCs/>
          <w:color w:val="222222"/>
          <w:spacing w:val="2"/>
        </w:rPr>
        <w:t>合同名称</w:t>
      </w:r>
      <w:r>
        <w:rPr>
          <w:sz w:val="47"/>
          <w:szCs w:val="47"/>
          <w:b/>
          <w:bCs/>
          <w:color w:val="222222"/>
          <w:spacing w:val="2"/>
        </w:rPr>
        <w:t>]</w:t>
      </w:r>
    </w:p>
    <w:p>
      <w:pPr>
        <w:pStyle w:val="BodyText"/>
        <w:spacing w:line="273" w:lineRule="auto"/>
        <w:rPr/>
      </w:pPr>
      <w:r/>
    </w:p>
    <w:p>
      <w:pPr>
        <w:pStyle w:val="BodyText"/>
        <w:spacing w:line="273" w:lineRule="auto"/>
        <w:rPr/>
      </w:pPr>
      <w:r/>
    </w:p>
    <w:p>
      <w:pPr>
        <w:ind w:left="2602"/>
        <w:spacing w:before="78" w:line="219" w:lineRule="auto"/>
        <w:rPr>
          <w:rFonts w:ascii="SimSun" w:hAnsi="SimSun" w:eastAsia="SimSun" w:cs="SimSun"/>
          <w:sz w:val="20"/>
          <w:szCs w:val="20"/>
        </w:rPr>
      </w:pPr>
      <w:r>
        <w:rPr>
          <w:rFonts w:ascii="SimSun" w:hAnsi="SimSun" w:eastAsia="SimSun" w:cs="SimSun"/>
          <w:sz w:val="24"/>
          <w:szCs w:val="24"/>
          <w:b/>
          <w:bCs/>
          <w:color w:val="222222"/>
          <w:spacing w:val="3"/>
        </w:rPr>
        <w:t>合同统一编号：</w:t>
      </w:r>
      <w:r>
        <w:rPr>
          <w:rFonts w:ascii="SimSun" w:hAnsi="SimSun" w:eastAsia="SimSun" w:cs="SimSun"/>
          <w:sz w:val="20"/>
          <w:szCs w:val="20"/>
          <w:b/>
          <w:bCs/>
          <w:color w:val="FF0000"/>
          <w:spacing w:val="3"/>
        </w:rPr>
        <w:t>[合同中心-合同编码]</w:t>
      </w:r>
    </w:p>
    <w:p>
      <w:pPr>
        <w:pStyle w:val="BodyText"/>
        <w:spacing w:line="381" w:lineRule="auto"/>
        <w:rPr/>
      </w:pPr>
      <w:r/>
    </w:p>
    <w:p>
      <w:pPr>
        <w:ind w:left="3605"/>
        <w:spacing w:before="78" w:line="219" w:lineRule="auto"/>
        <w:rPr>
          <w:rFonts w:ascii="SimSun" w:hAnsi="SimSun" w:eastAsia="SimSun" w:cs="SimSun"/>
          <w:sz w:val="24"/>
          <w:szCs w:val="24"/>
        </w:rPr>
      </w:pPr>
      <w:r>
        <w:rPr>
          <w:rFonts w:ascii="SimSun" w:hAnsi="SimSun" w:eastAsia="SimSun" w:cs="SimSun"/>
          <w:sz w:val="24"/>
          <w:szCs w:val="24"/>
          <w:b/>
          <w:bCs/>
          <w:color w:val="222222"/>
          <w:spacing w:val="-4"/>
        </w:rPr>
        <w:t>合同内部编号：</w:t>
      </w:r>
    </w:p>
    <w:p>
      <w:pPr>
        <w:pStyle w:val="BodyText"/>
        <w:spacing w:line="383" w:lineRule="auto"/>
        <w:rPr/>
      </w:pPr>
      <w:r/>
    </w:p>
    <w:p>
      <w:pPr>
        <w:ind w:left="223"/>
        <w:spacing w:before="78" w:line="220" w:lineRule="auto"/>
        <w:rPr>
          <w:rFonts w:ascii="SimSun" w:hAnsi="SimSun" w:eastAsia="SimSun" w:cs="SimSun"/>
          <w:sz w:val="24"/>
          <w:szCs w:val="24"/>
        </w:rPr>
      </w:pPr>
      <w:r>
        <w:rPr>
          <w:rFonts w:ascii="SimSun" w:hAnsi="SimSun" w:eastAsia="SimSun" w:cs="SimSun"/>
          <w:sz w:val="24"/>
          <w:szCs w:val="24"/>
          <w:spacing w:val="-3"/>
        </w:rPr>
        <w:t>合同各方：</w:t>
      </w:r>
    </w:p>
    <w:p>
      <w:pPr>
        <w:pStyle w:val="BodyText"/>
        <w:spacing w:line="380" w:lineRule="auto"/>
        <w:rPr/>
      </w:pPr>
      <w:r/>
    </w:p>
    <w:p>
      <w:pPr>
        <w:ind w:left="253"/>
        <w:spacing w:before="78" w:line="213" w:lineRule="auto"/>
        <w:rPr>
          <w:rFonts w:ascii="Calibri" w:hAnsi="Calibri" w:eastAsia="Calibri" w:cs="Calibri"/>
          <w:sz w:val="20"/>
          <w:szCs w:val="20"/>
        </w:rPr>
      </w:pPr>
      <w:r>
        <w:rPr>
          <w:rFonts w:ascii="SimSun" w:hAnsi="SimSun" w:eastAsia="SimSun" w:cs="SimSun"/>
          <w:sz w:val="24"/>
          <w:szCs w:val="24"/>
          <w:spacing w:val="3"/>
        </w:rPr>
        <w:t>甲方：</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合同中心</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采购单位名称</w:t>
      </w:r>
      <w:r>
        <w:rPr>
          <w:rFonts w:ascii="Calibri" w:hAnsi="Calibri" w:eastAsia="Calibri" w:cs="Calibri"/>
          <w:sz w:val="20"/>
          <w:szCs w:val="20"/>
          <w:b/>
          <w:bCs/>
          <w:color w:val="FF0000"/>
          <w:spacing w:val="3"/>
        </w:rPr>
        <w:t>]                        </w:t>
      </w:r>
      <w:r>
        <w:rPr>
          <w:rFonts w:ascii="SimSun" w:hAnsi="SimSun" w:eastAsia="SimSun" w:cs="SimSun"/>
          <w:sz w:val="24"/>
          <w:szCs w:val="24"/>
          <w:color w:val="222222"/>
          <w:spacing w:val="3"/>
        </w:rPr>
        <w:t>乙方：</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合同中心</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供应商名称</w:t>
      </w:r>
      <w:r>
        <w:rPr>
          <w:rFonts w:ascii="Calibri" w:hAnsi="Calibri" w:eastAsia="Calibri" w:cs="Calibri"/>
          <w:sz w:val="20"/>
          <w:szCs w:val="20"/>
          <w:b/>
          <w:bCs/>
          <w:color w:val="FF0000"/>
          <w:spacing w:val="3"/>
        </w:rPr>
        <w:t>]</w:t>
      </w:r>
    </w:p>
    <w:p>
      <w:pPr>
        <w:ind w:left="4373"/>
        <w:spacing w:before="188" w:line="219" w:lineRule="auto"/>
        <w:rPr>
          <w:rFonts w:ascii="SimSun" w:hAnsi="SimSun" w:eastAsia="SimSun" w:cs="SimSun"/>
          <w:sz w:val="24"/>
          <w:szCs w:val="24"/>
        </w:rPr>
      </w:pPr>
      <w:r>
        <w:rPr>
          <w:rFonts w:ascii="SimSun" w:hAnsi="SimSun" w:eastAsia="SimSun" w:cs="SimSun"/>
          <w:sz w:val="24"/>
          <w:szCs w:val="24"/>
          <w:color w:val="222222"/>
          <w:spacing w:val="-2"/>
        </w:rPr>
        <w:t>法人：</w:t>
      </w:r>
      <w:r>
        <w:rPr>
          <w:rFonts w:ascii="SimSun" w:hAnsi="SimSun" w:eastAsia="SimSun" w:cs="SimSun"/>
          <w:sz w:val="24"/>
          <w:szCs w:val="24"/>
          <w:b/>
          <w:bCs/>
          <w:color w:val="FF0000"/>
          <w:spacing w:val="-2"/>
        </w:rPr>
        <w:t>[合同中心-供应商法人姓名]</w:t>
      </w:r>
    </w:p>
    <w:p>
      <w:pPr>
        <w:pStyle w:val="BodyText"/>
        <w:spacing w:line="329" w:lineRule="auto"/>
        <w:rPr/>
      </w:pPr>
      <w:r/>
    </w:p>
    <w:p>
      <w:pPr>
        <w:ind w:left="222"/>
        <w:spacing w:before="78" w:line="223" w:lineRule="auto"/>
        <w:rPr>
          <w:rFonts w:ascii="Calibri" w:hAnsi="Calibri" w:eastAsia="Calibri" w:cs="Calibri"/>
          <w:sz w:val="20"/>
          <w:szCs w:val="20"/>
        </w:rPr>
      </w:pPr>
      <w:r>
        <w:rPr>
          <w:rFonts w:ascii="SimSun" w:hAnsi="SimSun" w:eastAsia="SimSun" w:cs="SimSun"/>
          <w:sz w:val="24"/>
          <w:szCs w:val="24"/>
          <w:spacing w:val="5"/>
          <w:position w:val="2"/>
        </w:rPr>
        <w:t>地址：</w:t>
      </w:r>
      <w:r>
        <w:rPr>
          <w:rFonts w:ascii="Calibri" w:hAnsi="Calibri" w:eastAsia="Calibri" w:cs="Calibri"/>
          <w:sz w:val="20"/>
          <w:szCs w:val="20"/>
          <w:b/>
          <w:bCs/>
          <w:color w:val="FF0000"/>
          <w:spacing w:val="5"/>
          <w:position w:val="2"/>
        </w:rPr>
        <w:t>[</w:t>
      </w:r>
      <w:r>
        <w:rPr>
          <w:rFonts w:ascii="SimSun" w:hAnsi="SimSun" w:eastAsia="SimSun" w:cs="SimSun"/>
          <w:sz w:val="20"/>
          <w:szCs w:val="20"/>
          <w:b/>
          <w:bCs/>
          <w:color w:val="FF0000"/>
          <w:spacing w:val="5"/>
          <w:position w:val="2"/>
        </w:rPr>
        <w:t>合同中心</w:t>
      </w:r>
      <w:r>
        <w:rPr>
          <w:rFonts w:ascii="Calibri" w:hAnsi="Calibri" w:eastAsia="Calibri" w:cs="Calibri"/>
          <w:sz w:val="20"/>
          <w:szCs w:val="20"/>
          <w:b/>
          <w:bCs/>
          <w:color w:val="FF0000"/>
          <w:spacing w:val="5"/>
          <w:position w:val="2"/>
        </w:rPr>
        <w:t>-</w:t>
      </w:r>
      <w:r>
        <w:rPr>
          <w:rFonts w:ascii="SimSun" w:hAnsi="SimSun" w:eastAsia="SimSun" w:cs="SimSun"/>
          <w:sz w:val="20"/>
          <w:szCs w:val="20"/>
          <w:b/>
          <w:bCs/>
          <w:color w:val="FF0000"/>
          <w:spacing w:val="5"/>
          <w:position w:val="2"/>
        </w:rPr>
        <w:t>采购单位所在地</w:t>
      </w:r>
      <w:r>
        <w:rPr>
          <w:rFonts w:ascii="Calibri" w:hAnsi="Calibri" w:eastAsia="Calibri" w:cs="Calibri"/>
          <w:sz w:val="20"/>
          <w:szCs w:val="20"/>
          <w:b/>
          <w:bCs/>
          <w:color w:val="FF0000"/>
          <w:spacing w:val="5"/>
          <w:position w:val="2"/>
        </w:rPr>
        <w:t>]               </w:t>
      </w:r>
      <w:r>
        <w:rPr>
          <w:rFonts w:ascii="Calibri" w:hAnsi="Calibri" w:eastAsia="Calibri" w:cs="Calibri"/>
          <w:sz w:val="20"/>
          <w:szCs w:val="20"/>
          <w:b/>
          <w:bCs/>
          <w:color w:val="FF0000"/>
          <w:spacing w:val="4"/>
          <w:position w:val="2"/>
        </w:rPr>
        <w:t xml:space="preserve">    </w:t>
      </w:r>
      <w:r>
        <w:rPr>
          <w:rFonts w:ascii="SimSun" w:hAnsi="SimSun" w:eastAsia="SimSun" w:cs="SimSun"/>
          <w:sz w:val="24"/>
          <w:szCs w:val="24"/>
          <w:color w:val="222222"/>
          <w:spacing w:val="4"/>
          <w:position w:val="-2"/>
        </w:rPr>
        <w:t>地址：</w:t>
      </w:r>
      <w:r>
        <w:rPr>
          <w:rFonts w:ascii="Calibri" w:hAnsi="Calibri" w:eastAsia="Calibri" w:cs="Calibri"/>
          <w:sz w:val="20"/>
          <w:szCs w:val="20"/>
          <w:b/>
          <w:bCs/>
          <w:color w:val="FF0000"/>
          <w:spacing w:val="4"/>
          <w:position w:val="-2"/>
        </w:rPr>
        <w:t>[</w:t>
      </w:r>
      <w:r>
        <w:rPr>
          <w:rFonts w:ascii="SimSun" w:hAnsi="SimSun" w:eastAsia="SimSun" w:cs="SimSun"/>
          <w:sz w:val="20"/>
          <w:szCs w:val="20"/>
          <w:b/>
          <w:bCs/>
          <w:color w:val="FF0000"/>
          <w:spacing w:val="4"/>
          <w:position w:val="-2"/>
        </w:rPr>
        <w:t>合同中心</w:t>
      </w:r>
      <w:r>
        <w:rPr>
          <w:rFonts w:ascii="Calibri" w:hAnsi="Calibri" w:eastAsia="Calibri" w:cs="Calibri"/>
          <w:sz w:val="20"/>
          <w:szCs w:val="20"/>
          <w:b/>
          <w:bCs/>
          <w:color w:val="FF0000"/>
          <w:spacing w:val="4"/>
          <w:position w:val="-2"/>
        </w:rPr>
        <w:t>-</w:t>
      </w:r>
      <w:r>
        <w:rPr>
          <w:rFonts w:ascii="SimSun" w:hAnsi="SimSun" w:eastAsia="SimSun" w:cs="SimSun"/>
          <w:sz w:val="20"/>
          <w:szCs w:val="20"/>
          <w:b/>
          <w:bCs/>
          <w:color w:val="FF0000"/>
          <w:spacing w:val="4"/>
          <w:position w:val="-2"/>
        </w:rPr>
        <w:t>供应商所在地</w:t>
      </w:r>
      <w:r>
        <w:rPr>
          <w:rFonts w:ascii="Calibri" w:hAnsi="Calibri" w:eastAsia="Calibri" w:cs="Calibri"/>
          <w:sz w:val="20"/>
          <w:szCs w:val="20"/>
          <w:b/>
          <w:bCs/>
          <w:color w:val="FF0000"/>
          <w:spacing w:val="4"/>
          <w:position w:val="-2"/>
        </w:rPr>
        <w:t>]</w:t>
      </w:r>
    </w:p>
    <w:p>
      <w:pPr>
        <w:ind w:left="240"/>
        <w:spacing w:before="191" w:line="213" w:lineRule="auto"/>
        <w:rPr>
          <w:rFonts w:ascii="Calibri" w:hAnsi="Calibri" w:eastAsia="Calibri" w:cs="Calibri"/>
          <w:sz w:val="20"/>
          <w:szCs w:val="20"/>
        </w:rPr>
      </w:pPr>
      <w:r>
        <w:rPr>
          <w:rFonts w:ascii="SimSun" w:hAnsi="SimSun" w:eastAsia="SimSun" w:cs="SimSun"/>
          <w:sz w:val="24"/>
          <w:szCs w:val="24"/>
          <w:spacing w:val="4"/>
        </w:rPr>
        <w:t>邮政编码：</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采购人单位邮编</w:t>
      </w:r>
      <w:r>
        <w:rPr>
          <w:rFonts w:ascii="Calibri" w:hAnsi="Calibri" w:eastAsia="Calibri" w:cs="Calibri"/>
          <w:sz w:val="20"/>
          <w:szCs w:val="20"/>
          <w:b/>
          <w:bCs/>
          <w:color w:val="FF0000"/>
          <w:spacing w:val="4"/>
        </w:rPr>
        <w:t>]         </w:t>
      </w:r>
      <w:r>
        <w:rPr>
          <w:rFonts w:ascii="SimSun" w:hAnsi="SimSun" w:eastAsia="SimSun" w:cs="SimSun"/>
          <w:sz w:val="24"/>
          <w:szCs w:val="24"/>
          <w:color w:val="222222"/>
          <w:spacing w:val="4"/>
        </w:rPr>
        <w:t>邮政编码：</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供应商单位邮编</w:t>
      </w:r>
      <w:r>
        <w:rPr>
          <w:rFonts w:ascii="Calibri" w:hAnsi="Calibri" w:eastAsia="Calibri" w:cs="Calibri"/>
          <w:sz w:val="20"/>
          <w:szCs w:val="20"/>
          <w:b/>
          <w:bCs/>
          <w:color w:val="FF0000"/>
          <w:spacing w:val="4"/>
        </w:rPr>
        <w:t>]</w:t>
      </w:r>
    </w:p>
    <w:p>
      <w:pPr>
        <w:ind w:left="251"/>
        <w:spacing w:before="189" w:line="213" w:lineRule="auto"/>
        <w:rPr>
          <w:rFonts w:ascii="Calibri" w:hAnsi="Calibri" w:eastAsia="Calibri" w:cs="Calibri"/>
          <w:sz w:val="20"/>
          <w:szCs w:val="20"/>
        </w:rPr>
      </w:pPr>
      <w:r>
        <w:drawing>
          <wp:anchor distT="0" distB="0" distL="0" distR="0" simplePos="0" relativeHeight="251773952" behindDoc="0" locked="0" layoutInCell="1" allowOverlap="1">
            <wp:simplePos x="0" y="0"/>
            <wp:positionH relativeFrom="column">
              <wp:posOffset>6583806</wp:posOffset>
            </wp:positionH>
            <wp:positionV relativeFrom="paragraph">
              <wp:posOffset>152948</wp:posOffset>
            </wp:positionV>
            <wp:extent cx="58420" cy="4436960"/>
            <wp:effectExtent l="0" t="0" r="0" b="0"/>
            <wp:wrapNone/>
            <wp:docPr id="76" name="IM 76"/>
            <wp:cNvGraphicFramePr/>
            <a:graphic>
              <a:graphicData uri="http://schemas.openxmlformats.org/drawingml/2006/picture">
                <pic:pic>
                  <pic:nvPicPr>
                    <pic:cNvPr id="76" name="IM 76"/>
                    <pic:cNvPicPr/>
                  </pic:nvPicPr>
                  <pic:blipFill>
                    <a:blip r:embed="rId94"/>
                    <a:stretch>
                      <a:fillRect/>
                    </a:stretch>
                  </pic:blipFill>
                  <pic:spPr>
                    <a:xfrm rot="0">
                      <a:off x="0" y="0"/>
                      <a:ext cx="58420" cy="4436960"/>
                    </a:xfrm>
                    <a:prstGeom prst="rect">
                      <a:avLst/>
                    </a:prstGeom>
                  </pic:spPr>
                </pic:pic>
              </a:graphicData>
            </a:graphic>
          </wp:anchor>
        </w:drawing>
      </w:r>
      <w:r>
        <w:rPr>
          <w:rFonts w:ascii="SimSun" w:hAnsi="SimSun" w:eastAsia="SimSun" w:cs="SimSun"/>
          <w:sz w:val="24"/>
          <w:szCs w:val="24"/>
          <w:spacing w:val="4"/>
        </w:rPr>
        <w:t>电话：</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采购单位联系人电话</w:t>
      </w:r>
      <w:r>
        <w:rPr>
          <w:rFonts w:ascii="Calibri" w:hAnsi="Calibri" w:eastAsia="Calibri" w:cs="Calibri"/>
          <w:sz w:val="20"/>
          <w:szCs w:val="20"/>
          <w:b/>
          <w:bCs/>
          <w:color w:val="FF0000"/>
          <w:spacing w:val="4"/>
        </w:rPr>
        <w:t>]           </w:t>
      </w:r>
      <w:r>
        <w:rPr>
          <w:rFonts w:ascii="SimSun" w:hAnsi="SimSun" w:eastAsia="SimSun" w:cs="SimSun"/>
          <w:sz w:val="24"/>
          <w:szCs w:val="24"/>
          <w:color w:val="222222"/>
          <w:spacing w:val="4"/>
        </w:rPr>
        <w:t>电话：</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供应商联系</w:t>
      </w:r>
      <w:r>
        <w:rPr>
          <w:rFonts w:ascii="SimSun" w:hAnsi="SimSun" w:eastAsia="SimSun" w:cs="SimSun"/>
          <w:sz w:val="20"/>
          <w:szCs w:val="20"/>
          <w:b/>
          <w:bCs/>
          <w:color w:val="FF0000"/>
          <w:spacing w:val="3"/>
        </w:rPr>
        <w:t>人电话</w:t>
      </w:r>
      <w:r>
        <w:rPr>
          <w:rFonts w:ascii="Calibri" w:hAnsi="Calibri" w:eastAsia="Calibri" w:cs="Calibri"/>
          <w:sz w:val="20"/>
          <w:szCs w:val="20"/>
          <w:b/>
          <w:bCs/>
          <w:color w:val="FF0000"/>
          <w:spacing w:val="3"/>
        </w:rPr>
        <w:t>]</w:t>
      </w:r>
    </w:p>
    <w:p>
      <w:pPr>
        <w:ind w:left="221"/>
        <w:spacing w:before="191" w:line="213" w:lineRule="auto"/>
        <w:rPr>
          <w:rFonts w:ascii="Calibri" w:hAnsi="Calibri" w:eastAsia="Calibri" w:cs="Calibri"/>
          <w:sz w:val="20"/>
          <w:szCs w:val="20"/>
        </w:rPr>
      </w:pPr>
      <w:r>
        <w:rPr>
          <w:rFonts w:ascii="SimSun" w:hAnsi="SimSun" w:eastAsia="SimSun" w:cs="SimSun"/>
          <w:sz w:val="24"/>
          <w:szCs w:val="24"/>
          <w:spacing w:val="5"/>
        </w:rPr>
        <w:t>传真：</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合同中心</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采购人单位传真</w:t>
      </w:r>
      <w:r>
        <w:rPr>
          <w:rFonts w:ascii="Calibri" w:hAnsi="Calibri" w:eastAsia="Calibri" w:cs="Calibri"/>
          <w:sz w:val="20"/>
          <w:szCs w:val="20"/>
          <w:b/>
          <w:bCs/>
          <w:color w:val="FF0000"/>
          <w:spacing w:val="5"/>
        </w:rPr>
        <w:t>]                   </w:t>
      </w:r>
      <w:r>
        <w:rPr>
          <w:rFonts w:ascii="SimSun" w:hAnsi="SimSun" w:eastAsia="SimSun" w:cs="SimSun"/>
          <w:sz w:val="24"/>
          <w:szCs w:val="24"/>
          <w:color w:val="222222"/>
          <w:spacing w:val="5"/>
        </w:rPr>
        <w:t>传真：</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供应商单位传真</w:t>
      </w:r>
      <w:r>
        <w:rPr>
          <w:rFonts w:ascii="Calibri" w:hAnsi="Calibri" w:eastAsia="Calibri" w:cs="Calibri"/>
          <w:sz w:val="20"/>
          <w:szCs w:val="20"/>
          <w:b/>
          <w:bCs/>
          <w:color w:val="FF0000"/>
          <w:spacing w:val="4"/>
        </w:rPr>
        <w:t>]</w:t>
      </w:r>
    </w:p>
    <w:p>
      <w:pPr>
        <w:ind w:left="223"/>
        <w:spacing w:before="191" w:line="213" w:lineRule="auto"/>
        <w:rPr>
          <w:rFonts w:ascii="Calibri" w:hAnsi="Calibri" w:eastAsia="Calibri" w:cs="Calibri"/>
          <w:sz w:val="20"/>
          <w:szCs w:val="20"/>
        </w:rPr>
      </w:pPr>
      <w:r>
        <w:rPr>
          <w:rFonts w:ascii="SimSun" w:hAnsi="SimSun" w:eastAsia="SimSun" w:cs="SimSun"/>
          <w:sz w:val="24"/>
          <w:szCs w:val="24"/>
          <w:spacing w:val="5"/>
        </w:rPr>
        <w:t>联系人：</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合同中心</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采购单位联系人</w:t>
      </w:r>
      <w:r>
        <w:rPr>
          <w:rFonts w:ascii="Calibri" w:hAnsi="Calibri" w:eastAsia="Calibri" w:cs="Calibri"/>
          <w:sz w:val="20"/>
          <w:szCs w:val="20"/>
          <w:b/>
          <w:bCs/>
          <w:color w:val="FF0000"/>
          <w:spacing w:val="5"/>
        </w:rPr>
        <w:t>]           </w:t>
      </w:r>
      <w:r>
        <w:rPr>
          <w:rFonts w:ascii="Calibri" w:hAnsi="Calibri" w:eastAsia="Calibri" w:cs="Calibri"/>
          <w:sz w:val="20"/>
          <w:szCs w:val="20"/>
          <w:b/>
          <w:bCs/>
          <w:color w:val="FF0000"/>
          <w:spacing w:val="4"/>
        </w:rPr>
        <w:t xml:space="preserve">   </w:t>
      </w:r>
      <w:r>
        <w:rPr>
          <w:rFonts w:ascii="SimSun" w:hAnsi="SimSun" w:eastAsia="SimSun" w:cs="SimSun"/>
          <w:sz w:val="24"/>
          <w:szCs w:val="24"/>
          <w:color w:val="222222"/>
          <w:spacing w:val="4"/>
        </w:rPr>
        <w:t>联系人：</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供应商联系人</w:t>
      </w:r>
      <w:r>
        <w:rPr>
          <w:rFonts w:ascii="Calibri" w:hAnsi="Calibri" w:eastAsia="Calibri" w:cs="Calibri"/>
          <w:sz w:val="20"/>
          <w:szCs w:val="20"/>
          <w:b/>
          <w:bCs/>
          <w:color w:val="FF0000"/>
          <w:spacing w:val="4"/>
        </w:rPr>
        <w:t>]</w:t>
      </w:r>
    </w:p>
    <w:p>
      <w:pPr>
        <w:pStyle w:val="BodyText"/>
        <w:spacing w:line="389" w:lineRule="auto"/>
        <w:rPr/>
      </w:pPr>
      <w:r/>
    </w:p>
    <w:p>
      <w:pPr>
        <w:ind w:left="243" w:right="1846" w:hanging="21"/>
        <w:spacing w:before="79" w:line="361" w:lineRule="auto"/>
        <w:jc w:val="both"/>
        <w:rPr>
          <w:rFonts w:ascii="SimSun" w:hAnsi="SimSun" w:eastAsia="SimSun" w:cs="SimSun"/>
          <w:sz w:val="24"/>
          <w:szCs w:val="24"/>
        </w:rPr>
      </w:pPr>
      <w:r>
        <w:rPr>
          <w:rFonts w:ascii="SimSun" w:hAnsi="SimSun" w:eastAsia="SimSun" w:cs="SimSun"/>
          <w:sz w:val="24"/>
          <w:szCs w:val="24"/>
          <w:color w:val="222222"/>
        </w:rPr>
        <w:t>根据《中华人民共和国政府采购法》、《中华人民共和</w:t>
      </w:r>
      <w:r>
        <w:rPr>
          <w:rFonts w:ascii="SimSun" w:hAnsi="SimSun" w:eastAsia="SimSun" w:cs="SimSun"/>
          <w:sz w:val="24"/>
          <w:szCs w:val="24"/>
          <w:color w:val="222222"/>
          <w:spacing w:val="-1"/>
        </w:rPr>
        <w:t>国民法典》之规定，本合</w:t>
      </w:r>
      <w:r>
        <w:rPr>
          <w:rFonts w:ascii="SimSun" w:hAnsi="SimSun" w:eastAsia="SimSun" w:cs="SimSun"/>
          <w:sz w:val="24"/>
          <w:szCs w:val="24"/>
          <w:color w:val="222222"/>
        </w:rPr>
        <w:t xml:space="preserve"> </w:t>
      </w:r>
      <w:r>
        <w:rPr>
          <w:rFonts w:ascii="SimSun" w:hAnsi="SimSun" w:eastAsia="SimSun" w:cs="SimSun"/>
          <w:sz w:val="24"/>
          <w:szCs w:val="24"/>
          <w:color w:val="222222"/>
          <w:spacing w:val="-2"/>
        </w:rPr>
        <w:t>同当事人在平等、</w:t>
      </w:r>
      <w:r>
        <w:rPr>
          <w:rFonts w:ascii="SimSun" w:hAnsi="SimSun" w:eastAsia="SimSun" w:cs="SimSun"/>
          <w:sz w:val="24"/>
          <w:szCs w:val="24"/>
          <w:color w:val="222222"/>
          <w:spacing w:val="-71"/>
        </w:rPr>
        <w:t xml:space="preserve"> </w:t>
      </w:r>
      <w:r>
        <w:rPr>
          <w:rFonts w:ascii="SimSun" w:hAnsi="SimSun" w:eastAsia="SimSun" w:cs="SimSun"/>
          <w:sz w:val="24"/>
          <w:szCs w:val="24"/>
          <w:color w:val="222222"/>
          <w:spacing w:val="-2"/>
        </w:rPr>
        <w:t>自愿的基础上，经协商一致，同</w:t>
      </w:r>
      <w:r>
        <w:rPr>
          <w:rFonts w:ascii="SimSun" w:hAnsi="SimSun" w:eastAsia="SimSun" w:cs="SimSun"/>
          <w:sz w:val="24"/>
          <w:szCs w:val="24"/>
          <w:color w:val="222222"/>
          <w:spacing w:val="-3"/>
        </w:rPr>
        <w:t>意按下述条款和条件签署本合</w:t>
      </w:r>
      <w:r>
        <w:rPr>
          <w:rFonts w:ascii="SimSun" w:hAnsi="SimSun" w:eastAsia="SimSun" w:cs="SimSun"/>
          <w:sz w:val="24"/>
          <w:szCs w:val="24"/>
          <w:color w:val="222222"/>
        </w:rPr>
        <w:t xml:space="preserve"> </w:t>
      </w:r>
      <w:r>
        <w:rPr>
          <w:rFonts w:ascii="SimSun" w:hAnsi="SimSun" w:eastAsia="SimSun" w:cs="SimSun"/>
          <w:sz w:val="24"/>
          <w:szCs w:val="24"/>
          <w:color w:val="222222"/>
          <w:spacing w:val="-17"/>
        </w:rPr>
        <w:t>同：</w:t>
      </w:r>
    </w:p>
    <w:p>
      <w:pPr>
        <w:spacing w:line="361" w:lineRule="auto"/>
        <w:sectPr>
          <w:footerReference w:type="default" r:id="rId93"/>
          <w:pgSz w:w="11905" w:h="16840"/>
          <w:pgMar w:top="1337" w:right="0" w:bottom="1037" w:left="1444" w:header="1031" w:footer="821" w:gutter="0"/>
        </w:sectPr>
        <w:rPr>
          <w:rFonts w:ascii="SimSun" w:hAnsi="SimSun" w:eastAsia="SimSun" w:cs="SimSun"/>
          <w:sz w:val="24"/>
          <w:szCs w:val="24"/>
        </w:rPr>
      </w:pPr>
    </w:p>
    <w:p>
      <w:pPr>
        <w:pStyle w:val="BodyText"/>
        <w:spacing w:line="250" w:lineRule="auto"/>
        <w:rPr/>
      </w:pPr>
      <w:r/>
    </w:p>
    <w:p>
      <w:pPr>
        <w:pStyle w:val="BodyText"/>
        <w:spacing w:line="250" w:lineRule="auto"/>
        <w:rPr/>
      </w:pPr>
      <w:r/>
    </w:p>
    <w:p>
      <w:pPr>
        <w:pStyle w:val="BodyText"/>
        <w:spacing w:line="251" w:lineRule="auto"/>
        <w:rPr/>
      </w:pPr>
      <w:r/>
    </w:p>
    <w:p>
      <w:pPr>
        <w:ind w:left="3005"/>
        <w:spacing w:before="101" w:line="224" w:lineRule="auto"/>
        <w:outlineLvl w:val="0"/>
        <w:rPr>
          <w:rFonts w:ascii="SimSun" w:hAnsi="SimSun" w:eastAsia="SimSun" w:cs="SimSun"/>
          <w:sz w:val="31"/>
          <w:szCs w:val="31"/>
        </w:rPr>
      </w:pPr>
      <w:r>
        <w:rPr>
          <w:rFonts w:ascii="SimSun" w:hAnsi="SimSun" w:eastAsia="SimSun" w:cs="SimSun"/>
          <w:sz w:val="31"/>
          <w:szCs w:val="31"/>
          <w:b/>
          <w:bCs/>
          <w:spacing w:val="6"/>
        </w:rPr>
        <w:t>第一部分合同协议书</w:t>
      </w:r>
    </w:p>
    <w:p>
      <w:pPr>
        <w:pStyle w:val="BodyText"/>
        <w:spacing w:line="251" w:lineRule="auto"/>
        <w:rPr/>
      </w:pPr>
      <w:r/>
    </w:p>
    <w:p>
      <w:pPr>
        <w:pStyle w:val="BodyText"/>
        <w:spacing w:line="252" w:lineRule="auto"/>
        <w:rPr/>
      </w:pPr>
      <w:r/>
    </w:p>
    <w:p>
      <w:pPr>
        <w:pStyle w:val="BodyText"/>
        <w:spacing w:line="252" w:lineRule="auto"/>
        <w:rPr/>
      </w:pPr>
      <w:r/>
    </w:p>
    <w:p>
      <w:pPr>
        <w:ind w:left="226"/>
        <w:spacing w:before="78" w:line="219" w:lineRule="auto"/>
        <w:rPr>
          <w:rFonts w:ascii="SimSun" w:hAnsi="SimSun" w:eastAsia="SimSun" w:cs="SimSun"/>
          <w:sz w:val="24"/>
          <w:szCs w:val="24"/>
        </w:rPr>
      </w:pPr>
      <w:r>
        <w:rPr>
          <w:rFonts w:ascii="SimSun" w:hAnsi="SimSun" w:eastAsia="SimSun" w:cs="SimSun"/>
          <w:sz w:val="24"/>
          <w:szCs w:val="24"/>
          <w:b/>
          <w:bCs/>
          <w:spacing w:val="-5"/>
        </w:rPr>
        <w:t>发包人（全称</w:t>
      </w:r>
      <w:r>
        <w:rPr>
          <w:rFonts w:ascii="SimSun" w:hAnsi="SimSun" w:eastAsia="SimSun" w:cs="SimSun"/>
          <w:sz w:val="24"/>
          <w:szCs w:val="24"/>
          <w:b/>
          <w:bCs/>
          <w:spacing w:val="23"/>
        </w:rPr>
        <w:t>）：</w:t>
      </w:r>
      <w:r>
        <w:rPr>
          <w:rFonts w:ascii="SimSun" w:hAnsi="SimSun" w:eastAsia="SimSun" w:cs="SimSun"/>
          <w:sz w:val="24"/>
          <w:szCs w:val="24"/>
          <w:b/>
          <w:bCs/>
          <w:u w:val="single" w:color="auto"/>
          <w:color w:val="FF0000"/>
          <w:spacing w:val="-5"/>
        </w:rPr>
        <w:t>[合同中心-采购单位名称]</w:t>
      </w:r>
    </w:p>
    <w:p>
      <w:pPr>
        <w:ind w:left="222"/>
        <w:spacing w:before="180" w:line="219" w:lineRule="auto"/>
        <w:rPr>
          <w:rFonts w:ascii="SimSun" w:hAnsi="SimSun" w:eastAsia="SimSun" w:cs="SimSun"/>
          <w:sz w:val="24"/>
          <w:szCs w:val="24"/>
        </w:rPr>
      </w:pPr>
      <w:r>
        <w:rPr>
          <w:rFonts w:ascii="SimSun" w:hAnsi="SimSun" w:eastAsia="SimSun" w:cs="SimSun"/>
          <w:sz w:val="24"/>
          <w:szCs w:val="24"/>
          <w:b/>
          <w:bCs/>
          <w:spacing w:val="-5"/>
        </w:rPr>
        <w:t>承包人（全称</w:t>
      </w:r>
      <w:r>
        <w:rPr>
          <w:rFonts w:ascii="SimSun" w:hAnsi="SimSun" w:eastAsia="SimSun" w:cs="SimSun"/>
          <w:sz w:val="24"/>
          <w:szCs w:val="24"/>
          <w:b/>
          <w:bCs/>
          <w:spacing w:val="24"/>
        </w:rPr>
        <w:t>）：</w:t>
      </w:r>
      <w:r>
        <w:rPr>
          <w:rFonts w:ascii="SimSun" w:hAnsi="SimSun" w:eastAsia="SimSun" w:cs="SimSun"/>
          <w:sz w:val="24"/>
          <w:szCs w:val="24"/>
          <w:b/>
          <w:bCs/>
          <w:u w:val="single" w:color="auto"/>
          <w:color w:val="FF0000"/>
          <w:spacing w:val="-5"/>
        </w:rPr>
        <w:t>[合同中心-供应商名称]</w:t>
      </w:r>
    </w:p>
    <w:p>
      <w:pPr>
        <w:ind w:left="363" w:right="1800" w:firstLine="528"/>
        <w:spacing w:before="183" w:line="361" w:lineRule="auto"/>
        <w:jc w:val="both"/>
        <w:rPr>
          <w:rFonts w:ascii="SimSun" w:hAnsi="SimSun" w:eastAsia="SimSun" w:cs="SimSun"/>
          <w:sz w:val="24"/>
          <w:szCs w:val="24"/>
        </w:rPr>
      </w:pPr>
      <w:r>
        <w:rPr>
          <w:rFonts w:ascii="SimSun" w:hAnsi="SimSun" w:eastAsia="SimSun" w:cs="SimSun"/>
          <w:sz w:val="24"/>
          <w:szCs w:val="24"/>
          <w:spacing w:val="3"/>
        </w:rPr>
        <w:t>根据《中华人民共和国民法典》及相关法律法规</w:t>
      </w:r>
      <w:r>
        <w:rPr>
          <w:rFonts w:ascii="SimSun" w:hAnsi="SimSun" w:eastAsia="SimSun" w:cs="SimSun"/>
          <w:sz w:val="24"/>
          <w:szCs w:val="24"/>
          <w:spacing w:val="2"/>
        </w:rPr>
        <w:t>、安全技术规范之规定，</w:t>
      </w:r>
      <w:r>
        <w:rPr>
          <w:rFonts w:ascii="SimSun" w:hAnsi="SimSun" w:eastAsia="SimSun" w:cs="SimSun"/>
          <w:sz w:val="24"/>
          <w:szCs w:val="24"/>
        </w:rPr>
        <w:t xml:space="preserve"> </w:t>
      </w:r>
      <w:r>
        <w:rPr>
          <w:rFonts w:ascii="SimSun" w:hAnsi="SimSun" w:eastAsia="SimSun" w:cs="SimSun"/>
          <w:sz w:val="24"/>
          <w:szCs w:val="24"/>
          <w:spacing w:val="-3"/>
        </w:rPr>
        <w:t>遵循自愿、公平和诚实信用的原则，经双方协商同意后签订本合同，具体内容如</w:t>
      </w:r>
      <w:r>
        <w:rPr>
          <w:rFonts w:ascii="SimSun" w:hAnsi="SimSun" w:eastAsia="SimSun" w:cs="SimSun"/>
          <w:sz w:val="24"/>
          <w:szCs w:val="24"/>
        </w:rPr>
        <w:t xml:space="preserve"> </w:t>
      </w:r>
      <w:r>
        <w:rPr>
          <w:rFonts w:ascii="SimSun" w:hAnsi="SimSun" w:eastAsia="SimSun" w:cs="SimSun"/>
          <w:sz w:val="24"/>
          <w:szCs w:val="24"/>
          <w:spacing w:val="-5"/>
        </w:rPr>
        <w:t>下：</w:t>
      </w:r>
    </w:p>
    <w:p>
      <w:pPr>
        <w:pStyle w:val="BodyText"/>
        <w:spacing w:line="445" w:lineRule="auto"/>
        <w:rPr/>
      </w:pPr>
      <w:r/>
    </w:p>
    <w:p>
      <w:pPr>
        <w:ind w:left="408"/>
        <w:spacing w:before="78" w:line="219" w:lineRule="auto"/>
        <w:rPr>
          <w:rFonts w:ascii="SimSun" w:hAnsi="SimSun" w:eastAsia="SimSun" w:cs="SimSun"/>
          <w:sz w:val="24"/>
          <w:szCs w:val="24"/>
        </w:rPr>
      </w:pPr>
      <w:r>
        <w:rPr>
          <w:rFonts w:ascii="SimSun" w:hAnsi="SimSun" w:eastAsia="SimSun" w:cs="SimSun"/>
          <w:sz w:val="24"/>
          <w:szCs w:val="24"/>
          <w:b/>
          <w:bCs/>
          <w:color w:val="222222"/>
          <w:spacing w:val="-9"/>
        </w:rPr>
        <w:t>1．乙方根据本合同的规定向甲方提供以下服务：</w:t>
      </w:r>
    </w:p>
    <w:p>
      <w:pPr>
        <w:pStyle w:val="BodyText"/>
        <w:spacing w:line="284" w:lineRule="auto"/>
        <w:rPr/>
      </w:pPr>
      <w:r/>
    </w:p>
    <w:p>
      <w:pPr>
        <w:ind w:left="377" w:right="1791" w:firstLine="31"/>
        <w:spacing w:before="79" w:line="289" w:lineRule="auto"/>
        <w:rPr>
          <w:rFonts w:ascii="SimSun" w:hAnsi="SimSun" w:eastAsia="SimSun" w:cs="SimSun"/>
          <w:sz w:val="24"/>
          <w:szCs w:val="24"/>
        </w:rPr>
      </w:pPr>
      <w:r>
        <w:rPr>
          <w:rFonts w:ascii="SimSun" w:hAnsi="SimSun" w:eastAsia="SimSun" w:cs="SimSun"/>
          <w:sz w:val="24"/>
          <w:szCs w:val="24"/>
          <w:color w:val="222222"/>
          <w:spacing w:val="-6"/>
        </w:rPr>
        <w:t>1</w:t>
      </w:r>
      <w:r>
        <w:rPr>
          <w:rFonts w:ascii="SimSun" w:hAnsi="SimSun" w:eastAsia="SimSun" w:cs="SimSun"/>
          <w:sz w:val="24"/>
          <w:szCs w:val="24"/>
          <w:spacing w:val="-6"/>
        </w:rPr>
        <w:t>．</w:t>
      </w:r>
      <w:r>
        <w:rPr>
          <w:rFonts w:ascii="SimSun" w:hAnsi="SimSun" w:eastAsia="SimSun" w:cs="SimSun"/>
          <w:sz w:val="24"/>
          <w:szCs w:val="24"/>
          <w:color w:val="222222"/>
          <w:spacing w:val="-6"/>
        </w:rPr>
        <w:t>1</w:t>
      </w:r>
      <w:r>
        <w:rPr>
          <w:rFonts w:ascii="SimSun" w:hAnsi="SimSun" w:eastAsia="SimSun" w:cs="SimSun"/>
          <w:sz w:val="24"/>
          <w:szCs w:val="24"/>
          <w:color w:val="222222"/>
          <w:spacing w:val="-29"/>
        </w:rPr>
        <w:t xml:space="preserve"> </w:t>
      </w:r>
      <w:r>
        <w:rPr>
          <w:rFonts w:ascii="SimSun" w:hAnsi="SimSun" w:eastAsia="SimSun" w:cs="SimSun"/>
          <w:sz w:val="24"/>
          <w:szCs w:val="24"/>
          <w:color w:val="222222"/>
          <w:spacing w:val="-6"/>
        </w:rPr>
        <w:t>乙方所提供的服务其来源应符合国家的</w:t>
      </w:r>
      <w:r>
        <w:rPr>
          <w:rFonts w:ascii="SimSun" w:hAnsi="SimSun" w:eastAsia="SimSun" w:cs="SimSun"/>
          <w:sz w:val="24"/>
          <w:szCs w:val="24"/>
          <w:color w:val="222222"/>
          <w:spacing w:val="-7"/>
        </w:rPr>
        <w:t>有关规定，服务的内容、要求、服务</w:t>
      </w:r>
      <w:r>
        <w:rPr>
          <w:rFonts w:ascii="SimSun" w:hAnsi="SimSun" w:eastAsia="SimSun" w:cs="SimSun"/>
          <w:sz w:val="24"/>
          <w:szCs w:val="24"/>
          <w:color w:val="222222"/>
        </w:rPr>
        <w:t xml:space="preserve"> </w:t>
      </w:r>
      <w:r>
        <w:rPr>
          <w:rFonts w:ascii="SimSun" w:hAnsi="SimSun" w:eastAsia="SimSun" w:cs="SimSun"/>
          <w:sz w:val="24"/>
          <w:szCs w:val="24"/>
          <w:color w:val="222222"/>
          <w:spacing w:val="-6"/>
        </w:rPr>
        <w:t>质量等详见合同附件。</w:t>
      </w:r>
    </w:p>
    <w:p>
      <w:pPr>
        <w:pStyle w:val="BodyText"/>
        <w:spacing w:line="417" w:lineRule="auto"/>
        <w:rPr/>
      </w:pPr>
      <w:r/>
    </w:p>
    <w:p>
      <w:pPr>
        <w:ind w:left="379"/>
        <w:spacing w:before="79" w:line="218" w:lineRule="auto"/>
        <w:rPr>
          <w:rFonts w:ascii="SimSun" w:hAnsi="SimSun" w:eastAsia="SimSun" w:cs="SimSun"/>
          <w:sz w:val="24"/>
          <w:szCs w:val="24"/>
        </w:rPr>
      </w:pPr>
      <w:r>
        <w:drawing>
          <wp:anchor distT="0" distB="0" distL="0" distR="0" simplePos="0" relativeHeight="251777024" behindDoc="0" locked="0" layoutInCell="1" allowOverlap="1">
            <wp:simplePos x="0" y="0"/>
            <wp:positionH relativeFrom="column">
              <wp:posOffset>6583806</wp:posOffset>
            </wp:positionH>
            <wp:positionV relativeFrom="paragraph">
              <wp:posOffset>217090</wp:posOffset>
            </wp:positionV>
            <wp:extent cx="58420" cy="4424283"/>
            <wp:effectExtent l="0" t="0" r="0" b="0"/>
            <wp:wrapNone/>
            <wp:docPr id="78" name="IM 78"/>
            <wp:cNvGraphicFramePr/>
            <a:graphic>
              <a:graphicData uri="http://schemas.openxmlformats.org/drawingml/2006/picture">
                <pic:pic>
                  <pic:nvPicPr>
                    <pic:cNvPr id="78" name="IM 78"/>
                    <pic:cNvPicPr/>
                  </pic:nvPicPr>
                  <pic:blipFill>
                    <a:blip r:embed="rId96"/>
                    <a:stretch>
                      <a:fillRect/>
                    </a:stretch>
                  </pic:blipFill>
                  <pic:spPr>
                    <a:xfrm rot="0">
                      <a:off x="0" y="0"/>
                      <a:ext cx="58420" cy="4424283"/>
                    </a:xfrm>
                    <a:prstGeom prst="rect">
                      <a:avLst/>
                    </a:prstGeom>
                  </pic:spPr>
                </pic:pic>
              </a:graphicData>
            </a:graphic>
          </wp:anchor>
        </w:drawing>
      </w:r>
      <w:r>
        <w:rPr>
          <w:rFonts w:ascii="SimSun" w:hAnsi="SimSun" w:eastAsia="SimSun" w:cs="SimSun"/>
          <w:sz w:val="24"/>
          <w:szCs w:val="24"/>
          <w:b/>
          <w:bCs/>
          <w:color w:val="222222"/>
          <w:spacing w:val="-8"/>
        </w:rPr>
        <w:t>2.合同价格、服务地点和服务期限</w:t>
      </w:r>
    </w:p>
    <w:p>
      <w:pPr>
        <w:pStyle w:val="BodyText"/>
        <w:spacing w:line="287" w:lineRule="auto"/>
        <w:rPr/>
      </w:pPr>
      <w:r/>
    </w:p>
    <w:p>
      <w:pPr>
        <w:ind w:left="379"/>
        <w:spacing w:before="78" w:line="218" w:lineRule="auto"/>
        <w:rPr>
          <w:rFonts w:ascii="SimSun" w:hAnsi="SimSun" w:eastAsia="SimSun" w:cs="SimSun"/>
          <w:sz w:val="24"/>
          <w:szCs w:val="24"/>
        </w:rPr>
      </w:pPr>
      <w:r>
        <w:rPr>
          <w:rFonts w:ascii="SimSun" w:hAnsi="SimSun" w:eastAsia="SimSun" w:cs="SimSun"/>
          <w:sz w:val="24"/>
          <w:szCs w:val="24"/>
          <w:color w:val="222222"/>
          <w:spacing w:val="-8"/>
        </w:rPr>
        <w:t>2．1</w:t>
      </w:r>
      <w:r>
        <w:rPr>
          <w:rFonts w:ascii="SimSun" w:hAnsi="SimSun" w:eastAsia="SimSun" w:cs="SimSun"/>
          <w:sz w:val="24"/>
          <w:szCs w:val="24"/>
          <w:color w:val="222222"/>
          <w:spacing w:val="-54"/>
        </w:rPr>
        <w:t xml:space="preserve"> </w:t>
      </w:r>
      <w:r>
        <w:rPr>
          <w:rFonts w:ascii="SimSun" w:hAnsi="SimSun" w:eastAsia="SimSun" w:cs="SimSun"/>
          <w:sz w:val="24"/>
          <w:szCs w:val="24"/>
          <w:color w:val="222222"/>
          <w:spacing w:val="-8"/>
        </w:rPr>
        <w:t>合同价格</w:t>
      </w:r>
    </w:p>
    <w:p>
      <w:pPr>
        <w:pStyle w:val="BodyText"/>
        <w:spacing w:line="289" w:lineRule="auto"/>
        <w:rPr/>
      </w:pPr>
      <w:r/>
    </w:p>
    <w:p>
      <w:pPr>
        <w:ind w:left="375"/>
        <w:spacing w:before="79" w:line="218" w:lineRule="auto"/>
        <w:rPr>
          <w:rFonts w:ascii="SimSun" w:hAnsi="SimSun" w:eastAsia="SimSun" w:cs="SimSun"/>
          <w:sz w:val="24"/>
          <w:szCs w:val="24"/>
        </w:rPr>
      </w:pPr>
      <w:r>
        <w:rPr>
          <w:rFonts w:ascii="SimSun" w:hAnsi="SimSun" w:eastAsia="SimSun" w:cs="SimSun"/>
          <w:sz w:val="24"/>
          <w:szCs w:val="24"/>
          <w:color w:val="222222"/>
          <w:spacing w:val="-1"/>
        </w:rPr>
        <w:t>本合同价格为</w:t>
      </w:r>
      <w:r>
        <w:rPr>
          <w:rFonts w:ascii="SimSun" w:hAnsi="SimSun" w:eastAsia="SimSun" w:cs="SimSun"/>
          <w:sz w:val="24"/>
          <w:szCs w:val="24"/>
          <w:b/>
          <w:bCs/>
          <w:color w:val="FF0000"/>
          <w:spacing w:val="-1"/>
        </w:rPr>
        <w:t>[合同中心-合同总价]</w:t>
      </w:r>
      <w:r>
        <w:rPr>
          <w:rFonts w:ascii="SimSun" w:hAnsi="SimSun" w:eastAsia="SimSun" w:cs="SimSun"/>
          <w:sz w:val="24"/>
          <w:szCs w:val="24"/>
          <w:color w:val="222222"/>
          <w:spacing w:val="-1"/>
        </w:rPr>
        <w:t>元整（</w:t>
      </w:r>
      <w:r>
        <w:rPr>
          <w:rFonts w:ascii="SimSun" w:hAnsi="SimSun" w:eastAsia="SimSun" w:cs="SimSun"/>
          <w:sz w:val="24"/>
          <w:szCs w:val="24"/>
          <w:b/>
          <w:bCs/>
          <w:color w:val="FF0000"/>
          <w:spacing w:val="-1"/>
        </w:rPr>
        <w:t>[合同中心-合同总价大写]</w:t>
      </w:r>
      <w:r>
        <w:rPr>
          <w:rFonts w:ascii="SimSun" w:hAnsi="SimSun" w:eastAsia="SimSun" w:cs="SimSun"/>
          <w:sz w:val="24"/>
          <w:szCs w:val="24"/>
          <w:color w:val="222222"/>
          <w:spacing w:val="-1"/>
        </w:rPr>
        <w:t>）。</w:t>
      </w:r>
    </w:p>
    <w:p>
      <w:pPr>
        <w:ind w:left="381" w:right="1875" w:firstLine="37"/>
        <w:spacing w:before="261" w:line="362" w:lineRule="auto"/>
        <w:rPr>
          <w:rFonts w:ascii="SimSun" w:hAnsi="SimSun" w:eastAsia="SimSun" w:cs="SimSun"/>
          <w:sz w:val="24"/>
          <w:szCs w:val="24"/>
        </w:rPr>
      </w:pPr>
      <w:r>
        <w:rPr>
          <w:rFonts w:ascii="SimSun" w:hAnsi="SimSun" w:eastAsia="SimSun" w:cs="SimSun"/>
          <w:sz w:val="24"/>
          <w:szCs w:val="24"/>
          <w:color w:val="222222"/>
          <w:spacing w:val="-7"/>
        </w:rPr>
        <w:t>乙方为履行本合同而发生的所有费用均应包含在合同价中，甲方不再另行支付其</w:t>
      </w:r>
      <w:r>
        <w:rPr>
          <w:rFonts w:ascii="SimSun" w:hAnsi="SimSun" w:eastAsia="SimSun" w:cs="SimSun"/>
          <w:sz w:val="24"/>
          <w:szCs w:val="24"/>
          <w:color w:val="222222"/>
          <w:spacing w:val="9"/>
        </w:rPr>
        <w:t xml:space="preserve"> </w:t>
      </w:r>
      <w:r>
        <w:rPr>
          <w:rFonts w:ascii="SimSun" w:hAnsi="SimSun" w:eastAsia="SimSun" w:cs="SimSun"/>
          <w:sz w:val="24"/>
          <w:szCs w:val="24"/>
          <w:color w:val="222222"/>
          <w:spacing w:val="-7"/>
        </w:rPr>
        <w:t>它任何费用。</w:t>
      </w:r>
    </w:p>
    <w:p>
      <w:pPr>
        <w:ind w:left="379"/>
        <w:spacing w:before="307" w:line="219" w:lineRule="auto"/>
        <w:rPr>
          <w:rFonts w:ascii="SimSun" w:hAnsi="SimSun" w:eastAsia="SimSun" w:cs="SimSun"/>
          <w:sz w:val="24"/>
          <w:szCs w:val="24"/>
        </w:rPr>
      </w:pPr>
      <w:r>
        <w:rPr>
          <w:rFonts w:ascii="SimSun" w:hAnsi="SimSun" w:eastAsia="SimSun" w:cs="SimSun"/>
          <w:sz w:val="24"/>
          <w:szCs w:val="24"/>
          <w:color w:val="222222"/>
          <w:spacing w:val="-8"/>
        </w:rPr>
        <w:t>2．2</w:t>
      </w:r>
      <w:r>
        <w:rPr>
          <w:rFonts w:ascii="SimSun" w:hAnsi="SimSun" w:eastAsia="SimSun" w:cs="SimSun"/>
          <w:sz w:val="24"/>
          <w:szCs w:val="24"/>
          <w:color w:val="222222"/>
          <w:spacing w:val="-54"/>
        </w:rPr>
        <w:t xml:space="preserve"> </w:t>
      </w:r>
      <w:r>
        <w:rPr>
          <w:rFonts w:ascii="SimSun" w:hAnsi="SimSun" w:eastAsia="SimSun" w:cs="SimSun"/>
          <w:sz w:val="24"/>
          <w:szCs w:val="24"/>
          <w:color w:val="222222"/>
          <w:spacing w:val="-8"/>
        </w:rPr>
        <w:t>服务地点</w:t>
      </w:r>
    </w:p>
    <w:p>
      <w:pPr>
        <w:pStyle w:val="BodyText"/>
        <w:spacing w:line="351" w:lineRule="auto"/>
        <w:rPr/>
      </w:pPr>
      <w:r/>
    </w:p>
    <w:p>
      <w:pPr>
        <w:pStyle w:val="BodyText"/>
        <w:spacing w:line="352" w:lineRule="auto"/>
        <w:rPr/>
      </w:pPr>
      <w:r/>
    </w:p>
    <w:p>
      <w:pPr>
        <w:ind w:left="379"/>
        <w:spacing w:before="79" w:line="219" w:lineRule="auto"/>
        <w:rPr>
          <w:rFonts w:ascii="SimSun" w:hAnsi="SimSun" w:eastAsia="SimSun" w:cs="SimSun"/>
          <w:sz w:val="24"/>
          <w:szCs w:val="24"/>
        </w:rPr>
      </w:pPr>
      <w:r>
        <w:rPr>
          <w:rFonts w:ascii="SimSun" w:hAnsi="SimSun" w:eastAsia="SimSun" w:cs="SimSun"/>
          <w:sz w:val="24"/>
          <w:szCs w:val="24"/>
          <w:color w:val="222222"/>
          <w:spacing w:val="-8"/>
        </w:rPr>
        <w:t>2．3</w:t>
      </w:r>
      <w:r>
        <w:rPr>
          <w:rFonts w:ascii="SimSun" w:hAnsi="SimSun" w:eastAsia="SimSun" w:cs="SimSun"/>
          <w:sz w:val="24"/>
          <w:szCs w:val="24"/>
          <w:color w:val="222222"/>
          <w:spacing w:val="-54"/>
        </w:rPr>
        <w:t xml:space="preserve"> </w:t>
      </w:r>
      <w:r>
        <w:rPr>
          <w:rFonts w:ascii="SimSun" w:hAnsi="SimSun" w:eastAsia="SimSun" w:cs="SimSun"/>
          <w:sz w:val="24"/>
          <w:szCs w:val="24"/>
          <w:color w:val="222222"/>
          <w:spacing w:val="-8"/>
        </w:rPr>
        <w:t>服务期限</w:t>
      </w:r>
    </w:p>
    <w:p>
      <w:pPr>
        <w:pStyle w:val="BodyText"/>
        <w:spacing w:line="282" w:lineRule="auto"/>
        <w:rPr/>
      </w:pPr>
      <w:r/>
    </w:p>
    <w:p>
      <w:pPr>
        <w:ind w:left="375"/>
        <w:spacing w:before="78" w:line="219" w:lineRule="auto"/>
        <w:rPr>
          <w:rFonts w:ascii="SimSun" w:hAnsi="SimSun" w:eastAsia="SimSun" w:cs="SimSun"/>
          <w:sz w:val="24"/>
          <w:szCs w:val="24"/>
        </w:rPr>
      </w:pPr>
      <w:r>
        <w:rPr>
          <w:rFonts w:ascii="SimSun" w:hAnsi="SimSun" w:eastAsia="SimSun" w:cs="SimSun"/>
          <w:sz w:val="24"/>
          <w:szCs w:val="24"/>
          <w:color w:val="222222"/>
          <w:spacing w:val="-3"/>
        </w:rPr>
        <w:t>本服务的服务期限：</w:t>
      </w:r>
      <w:r>
        <w:rPr>
          <w:rFonts w:ascii="SimSun" w:hAnsi="SimSun" w:eastAsia="SimSun" w:cs="SimSun"/>
          <w:sz w:val="24"/>
          <w:szCs w:val="24"/>
          <w:b/>
          <w:bCs/>
          <w:color w:val="FF0000"/>
          <w:spacing w:val="-3"/>
        </w:rPr>
        <w:t>[合同中心-合同有效期]</w:t>
      </w:r>
      <w:r>
        <w:rPr>
          <w:rFonts w:ascii="SimSun" w:hAnsi="SimSun" w:eastAsia="SimSun" w:cs="SimSun"/>
          <w:sz w:val="24"/>
          <w:szCs w:val="24"/>
          <w:color w:val="222222"/>
          <w:spacing w:val="-3"/>
        </w:rPr>
        <w:t>。</w:t>
      </w:r>
    </w:p>
    <w:p>
      <w:pPr>
        <w:pStyle w:val="BodyText"/>
        <w:spacing w:line="351" w:lineRule="auto"/>
        <w:rPr/>
      </w:pPr>
      <w:r/>
    </w:p>
    <w:p>
      <w:pPr>
        <w:pStyle w:val="BodyText"/>
        <w:spacing w:line="352" w:lineRule="auto"/>
        <w:rPr/>
      </w:pPr>
      <w:r/>
    </w:p>
    <w:p>
      <w:pPr>
        <w:ind w:left="383"/>
        <w:spacing w:before="79" w:line="220" w:lineRule="auto"/>
        <w:rPr>
          <w:rFonts w:ascii="SimSun" w:hAnsi="SimSun" w:eastAsia="SimSun" w:cs="SimSun"/>
          <w:sz w:val="24"/>
          <w:szCs w:val="24"/>
        </w:rPr>
      </w:pPr>
      <w:r>
        <w:rPr>
          <w:rFonts w:ascii="SimSun" w:hAnsi="SimSun" w:eastAsia="SimSun" w:cs="SimSun"/>
          <w:sz w:val="24"/>
          <w:szCs w:val="24"/>
          <w:b/>
          <w:bCs/>
          <w:color w:val="222222"/>
          <w:spacing w:val="-10"/>
        </w:rPr>
        <w:t>3．质量标准和要求</w:t>
      </w:r>
    </w:p>
    <w:p>
      <w:pPr>
        <w:pStyle w:val="BodyText"/>
        <w:spacing w:line="284" w:lineRule="auto"/>
        <w:rPr/>
      </w:pPr>
      <w:r/>
    </w:p>
    <w:p>
      <w:pPr>
        <w:ind w:left="381"/>
        <w:spacing w:before="78" w:line="219" w:lineRule="auto"/>
        <w:rPr>
          <w:rFonts w:ascii="SimSun" w:hAnsi="SimSun" w:eastAsia="SimSun" w:cs="SimSun"/>
          <w:sz w:val="24"/>
          <w:szCs w:val="24"/>
        </w:rPr>
      </w:pPr>
      <w:r>
        <w:rPr>
          <w:rFonts w:ascii="SimSun" w:hAnsi="SimSun" w:eastAsia="SimSun" w:cs="SimSun"/>
          <w:sz w:val="24"/>
          <w:szCs w:val="24"/>
          <w:color w:val="222222"/>
          <w:spacing w:val="-6"/>
        </w:rPr>
        <w:t>3．1</w:t>
      </w:r>
      <w:r>
        <w:rPr>
          <w:rFonts w:ascii="SimSun" w:hAnsi="SimSun" w:eastAsia="SimSun" w:cs="SimSun"/>
          <w:sz w:val="24"/>
          <w:szCs w:val="24"/>
          <w:color w:val="222222"/>
          <w:spacing w:val="-29"/>
        </w:rPr>
        <w:t xml:space="preserve"> </w:t>
      </w:r>
      <w:r>
        <w:rPr>
          <w:rFonts w:ascii="SimSun" w:hAnsi="SimSun" w:eastAsia="SimSun" w:cs="SimSun"/>
          <w:sz w:val="24"/>
          <w:szCs w:val="24"/>
          <w:color w:val="222222"/>
          <w:spacing w:val="-6"/>
        </w:rPr>
        <w:t>乙方所提供的服务的质量标准按照国家标准、行业标准或</w:t>
      </w:r>
      <w:r>
        <w:rPr>
          <w:rFonts w:ascii="SimSun" w:hAnsi="SimSun" w:eastAsia="SimSun" w:cs="SimSun"/>
          <w:sz w:val="24"/>
          <w:szCs w:val="24"/>
          <w:color w:val="222222"/>
          <w:spacing w:val="-7"/>
        </w:rPr>
        <w:t>制造厂家企业标准</w:t>
      </w:r>
    </w:p>
    <w:p>
      <w:pPr>
        <w:spacing w:line="219" w:lineRule="auto"/>
        <w:sectPr>
          <w:footerReference w:type="default" r:id="rId95"/>
          <w:pgSz w:w="11905" w:h="16840"/>
          <w:pgMar w:top="1337" w:right="0" w:bottom="1037" w:left="1444" w:header="1031" w:footer="821" w:gutter="0"/>
        </w:sectPr>
        <w:rPr>
          <w:rFonts w:ascii="SimSun" w:hAnsi="SimSun" w:eastAsia="SimSun" w:cs="SimSun"/>
          <w:sz w:val="24"/>
          <w:szCs w:val="24"/>
        </w:rPr>
      </w:pPr>
    </w:p>
    <w:p>
      <w:pPr>
        <w:ind w:left="377" w:right="1808" w:hanging="1"/>
        <w:spacing w:before="137" w:line="362" w:lineRule="auto"/>
        <w:rPr>
          <w:rFonts w:ascii="SimSun" w:hAnsi="SimSun" w:eastAsia="SimSun" w:cs="SimSun"/>
          <w:sz w:val="24"/>
          <w:szCs w:val="24"/>
        </w:rPr>
      </w:pPr>
      <w:r>
        <w:rPr>
          <w:rFonts w:ascii="SimSun" w:hAnsi="SimSun" w:eastAsia="SimSun" w:cs="SimSun"/>
          <w:sz w:val="24"/>
          <w:szCs w:val="24"/>
          <w:color w:val="222222"/>
          <w:spacing w:val="-10"/>
        </w:rPr>
        <w:t>确定，上述标准不一致的，以严格的标准为准。没有国家标准、行业</w:t>
      </w:r>
      <w:r>
        <w:rPr>
          <w:rFonts w:ascii="SimSun" w:hAnsi="SimSun" w:eastAsia="SimSun" w:cs="SimSun"/>
          <w:sz w:val="24"/>
          <w:szCs w:val="24"/>
          <w:color w:val="222222"/>
          <w:spacing w:val="-11"/>
        </w:rPr>
        <w:t>标准和企业标</w:t>
      </w:r>
      <w:r>
        <w:rPr>
          <w:rFonts w:ascii="SimSun" w:hAnsi="SimSun" w:eastAsia="SimSun" w:cs="SimSun"/>
          <w:sz w:val="24"/>
          <w:szCs w:val="24"/>
          <w:color w:val="222222"/>
        </w:rPr>
        <w:t xml:space="preserve"> </w:t>
      </w:r>
      <w:r>
        <w:rPr>
          <w:rFonts w:ascii="SimSun" w:hAnsi="SimSun" w:eastAsia="SimSun" w:cs="SimSun"/>
          <w:sz w:val="24"/>
          <w:szCs w:val="24"/>
          <w:color w:val="222222"/>
          <w:spacing w:val="-4"/>
        </w:rPr>
        <w:t>准的，按照通常标准或者符合合同目的的特定标准确定。</w:t>
      </w:r>
    </w:p>
    <w:p>
      <w:pPr>
        <w:ind w:left="383"/>
        <w:spacing w:before="175" w:line="219" w:lineRule="auto"/>
        <w:rPr>
          <w:rFonts w:ascii="SimSun" w:hAnsi="SimSun" w:eastAsia="SimSun" w:cs="SimSun"/>
          <w:sz w:val="24"/>
          <w:szCs w:val="24"/>
        </w:rPr>
      </w:pPr>
      <w:r>
        <w:rPr>
          <w:rFonts w:ascii="SimSun" w:hAnsi="SimSun" w:eastAsia="SimSun" w:cs="SimSun"/>
          <w:sz w:val="24"/>
          <w:szCs w:val="24"/>
          <w:color w:val="222222"/>
          <w:spacing w:val="-4"/>
        </w:rPr>
        <w:t>3．2</w:t>
      </w:r>
      <w:r>
        <w:rPr>
          <w:rFonts w:ascii="SimSun" w:hAnsi="SimSun" w:eastAsia="SimSun" w:cs="SimSun"/>
          <w:sz w:val="24"/>
          <w:szCs w:val="24"/>
          <w:color w:val="222222"/>
          <w:spacing w:val="-25"/>
        </w:rPr>
        <w:t xml:space="preserve"> </w:t>
      </w:r>
      <w:r>
        <w:rPr>
          <w:rFonts w:ascii="SimSun" w:hAnsi="SimSun" w:eastAsia="SimSun" w:cs="SimSun"/>
          <w:sz w:val="24"/>
          <w:szCs w:val="24"/>
          <w:color w:val="222222"/>
          <w:spacing w:val="-4"/>
        </w:rPr>
        <w:t>乙方所交付的服务还应符合国家和上海市有关安全、环保、卫生之规定。</w:t>
      </w:r>
    </w:p>
    <w:p>
      <w:pPr>
        <w:pStyle w:val="BodyText"/>
        <w:spacing w:line="350" w:lineRule="auto"/>
        <w:rPr/>
      </w:pPr>
      <w:r/>
    </w:p>
    <w:p>
      <w:pPr>
        <w:pStyle w:val="BodyText"/>
        <w:spacing w:line="350" w:lineRule="auto"/>
        <w:rPr/>
      </w:pPr>
      <w:r/>
    </w:p>
    <w:p>
      <w:pPr>
        <w:ind w:left="370"/>
        <w:spacing w:before="78" w:line="219" w:lineRule="auto"/>
        <w:rPr>
          <w:rFonts w:ascii="SimSun" w:hAnsi="SimSun" w:eastAsia="SimSun" w:cs="SimSun"/>
          <w:sz w:val="24"/>
          <w:szCs w:val="24"/>
        </w:rPr>
      </w:pPr>
      <w:r>
        <w:rPr>
          <w:rFonts w:ascii="SimSun" w:hAnsi="SimSun" w:eastAsia="SimSun" w:cs="SimSun"/>
          <w:sz w:val="24"/>
          <w:szCs w:val="24"/>
          <w:b/>
          <w:bCs/>
          <w:color w:val="222222"/>
          <w:spacing w:val="-8"/>
        </w:rPr>
        <w:t>4．权利瑕疵担保</w:t>
      </w:r>
    </w:p>
    <w:p>
      <w:pPr>
        <w:pStyle w:val="BodyText"/>
        <w:spacing w:line="285" w:lineRule="auto"/>
        <w:rPr/>
      </w:pPr>
      <w:r/>
    </w:p>
    <w:p>
      <w:pPr>
        <w:ind w:left="370"/>
        <w:spacing w:before="78" w:line="219" w:lineRule="auto"/>
        <w:rPr>
          <w:rFonts w:ascii="SimSun" w:hAnsi="SimSun" w:eastAsia="SimSun" w:cs="SimSun"/>
          <w:sz w:val="24"/>
          <w:szCs w:val="24"/>
        </w:rPr>
      </w:pPr>
      <w:r>
        <w:rPr>
          <w:rFonts w:ascii="SimSun" w:hAnsi="SimSun" w:eastAsia="SimSun" w:cs="SimSun"/>
          <w:sz w:val="24"/>
          <w:szCs w:val="24"/>
          <w:color w:val="222222"/>
          <w:spacing w:val="-6"/>
        </w:rPr>
        <w:t>4．1</w:t>
      </w:r>
      <w:r>
        <w:rPr>
          <w:rFonts w:ascii="SimSun" w:hAnsi="SimSun" w:eastAsia="SimSun" w:cs="SimSun"/>
          <w:sz w:val="24"/>
          <w:szCs w:val="24"/>
          <w:color w:val="222222"/>
          <w:spacing w:val="-12"/>
        </w:rPr>
        <w:t xml:space="preserve"> </w:t>
      </w:r>
      <w:r>
        <w:rPr>
          <w:rFonts w:ascii="SimSun" w:hAnsi="SimSun" w:eastAsia="SimSun" w:cs="SimSun"/>
          <w:sz w:val="24"/>
          <w:szCs w:val="24"/>
          <w:color w:val="222222"/>
          <w:spacing w:val="-6"/>
        </w:rPr>
        <w:t>乙方保证对其交付的服务享有合法的权利。</w:t>
      </w:r>
    </w:p>
    <w:p>
      <w:pPr>
        <w:pStyle w:val="BodyText"/>
        <w:spacing w:line="279" w:lineRule="auto"/>
        <w:rPr/>
      </w:pPr>
      <w:r/>
    </w:p>
    <w:p>
      <w:pPr>
        <w:ind w:left="389" w:right="1791" w:hanging="19"/>
        <w:spacing w:before="79" w:line="290" w:lineRule="auto"/>
        <w:rPr>
          <w:rFonts w:ascii="SimSun" w:hAnsi="SimSun" w:eastAsia="SimSun" w:cs="SimSun"/>
          <w:sz w:val="24"/>
          <w:szCs w:val="24"/>
        </w:rPr>
      </w:pPr>
      <w:r>
        <w:rPr>
          <w:rFonts w:ascii="SimSun" w:hAnsi="SimSun" w:eastAsia="SimSun" w:cs="SimSun"/>
          <w:sz w:val="24"/>
          <w:szCs w:val="24"/>
          <w:color w:val="222222"/>
          <w:spacing w:val="-5"/>
        </w:rPr>
        <w:t>4．2</w:t>
      </w:r>
      <w:r>
        <w:rPr>
          <w:rFonts w:ascii="SimSun" w:hAnsi="SimSun" w:eastAsia="SimSun" w:cs="SimSun"/>
          <w:sz w:val="24"/>
          <w:szCs w:val="24"/>
          <w:color w:val="222222"/>
          <w:spacing w:val="-29"/>
        </w:rPr>
        <w:t xml:space="preserve"> </w:t>
      </w:r>
      <w:r>
        <w:rPr>
          <w:rFonts w:ascii="SimSun" w:hAnsi="SimSun" w:eastAsia="SimSun" w:cs="SimSun"/>
          <w:sz w:val="24"/>
          <w:szCs w:val="24"/>
          <w:color w:val="222222"/>
          <w:spacing w:val="-5"/>
        </w:rPr>
        <w:t>乙方保证在服务上不存在任何未曾向甲方透</w:t>
      </w:r>
      <w:r>
        <w:rPr>
          <w:rFonts w:ascii="SimSun" w:hAnsi="SimSun" w:eastAsia="SimSun" w:cs="SimSun"/>
          <w:sz w:val="24"/>
          <w:szCs w:val="24"/>
          <w:color w:val="222222"/>
          <w:spacing w:val="-6"/>
        </w:rPr>
        <w:t>露的担保物权，如抵押权、质押</w:t>
      </w:r>
      <w:r>
        <w:rPr>
          <w:rFonts w:ascii="SimSun" w:hAnsi="SimSun" w:eastAsia="SimSun" w:cs="SimSun"/>
          <w:sz w:val="24"/>
          <w:szCs w:val="24"/>
          <w:color w:val="222222"/>
        </w:rPr>
        <w:t xml:space="preserve"> </w:t>
      </w:r>
      <w:r>
        <w:rPr>
          <w:rFonts w:ascii="SimSun" w:hAnsi="SimSun" w:eastAsia="SimSun" w:cs="SimSun"/>
          <w:sz w:val="24"/>
          <w:szCs w:val="24"/>
          <w:color w:val="222222"/>
          <w:spacing w:val="-9"/>
        </w:rPr>
        <w:t>权、留置权等。</w:t>
      </w:r>
    </w:p>
    <w:p>
      <w:pPr>
        <w:pStyle w:val="BodyText"/>
        <w:spacing w:line="285" w:lineRule="auto"/>
        <w:rPr/>
      </w:pPr>
      <w:r/>
    </w:p>
    <w:p>
      <w:pPr>
        <w:ind w:left="371" w:right="1796" w:hanging="1"/>
        <w:spacing w:before="78" w:line="290" w:lineRule="auto"/>
        <w:rPr>
          <w:rFonts w:ascii="SimSun" w:hAnsi="SimSun" w:eastAsia="SimSun" w:cs="SimSun"/>
          <w:sz w:val="24"/>
          <w:szCs w:val="24"/>
        </w:rPr>
      </w:pPr>
      <w:r>
        <w:rPr>
          <w:rFonts w:ascii="SimSun" w:hAnsi="SimSun" w:eastAsia="SimSun" w:cs="SimSun"/>
          <w:sz w:val="24"/>
          <w:szCs w:val="24"/>
          <w:color w:val="222222"/>
          <w:spacing w:val="1"/>
        </w:rPr>
        <w:t>4．3</w:t>
      </w:r>
      <w:r>
        <w:rPr>
          <w:rFonts w:ascii="SimSun" w:hAnsi="SimSun" w:eastAsia="SimSun" w:cs="SimSun"/>
          <w:sz w:val="24"/>
          <w:szCs w:val="24"/>
          <w:color w:val="222222"/>
          <w:spacing w:val="-23"/>
        </w:rPr>
        <w:t xml:space="preserve"> </w:t>
      </w:r>
      <w:r>
        <w:rPr>
          <w:rFonts w:ascii="SimSun" w:hAnsi="SimSun" w:eastAsia="SimSun" w:cs="SimSun"/>
          <w:sz w:val="24"/>
          <w:szCs w:val="24"/>
          <w:color w:val="222222"/>
          <w:spacing w:val="1"/>
        </w:rPr>
        <w:t>乙方保证其所交付的服务没有侵犯任何第三人的知识产权和商业秘密等权</w:t>
      </w:r>
      <w:r>
        <w:rPr>
          <w:rFonts w:ascii="SimSun" w:hAnsi="SimSun" w:eastAsia="SimSun" w:cs="SimSun"/>
          <w:sz w:val="24"/>
          <w:szCs w:val="24"/>
          <w:color w:val="222222"/>
        </w:rPr>
        <w:t xml:space="preserve"> </w:t>
      </w:r>
      <w:r>
        <w:rPr>
          <w:rFonts w:ascii="SimSun" w:hAnsi="SimSun" w:eastAsia="SimSun" w:cs="SimSun"/>
          <w:sz w:val="24"/>
          <w:szCs w:val="24"/>
          <w:color w:val="222222"/>
          <w:spacing w:val="-6"/>
        </w:rPr>
        <w:t>利。</w:t>
      </w:r>
    </w:p>
    <w:p>
      <w:pPr>
        <w:pStyle w:val="BodyText"/>
        <w:spacing w:line="280" w:lineRule="auto"/>
        <w:rPr/>
      </w:pPr>
      <w:r/>
    </w:p>
    <w:p>
      <w:pPr>
        <w:ind w:left="370"/>
        <w:spacing w:before="79" w:line="219" w:lineRule="auto"/>
        <w:rPr>
          <w:rFonts w:ascii="SimSun" w:hAnsi="SimSun" w:eastAsia="SimSun" w:cs="SimSun"/>
          <w:sz w:val="24"/>
          <w:szCs w:val="24"/>
        </w:rPr>
      </w:pPr>
      <w:r>
        <w:rPr>
          <w:rFonts w:ascii="SimSun" w:hAnsi="SimSun" w:eastAsia="SimSun" w:cs="SimSun"/>
          <w:sz w:val="24"/>
          <w:szCs w:val="24"/>
          <w:color w:val="222222"/>
          <w:spacing w:val="-1"/>
        </w:rPr>
        <w:t>4．4</w:t>
      </w:r>
      <w:r>
        <w:rPr>
          <w:rFonts w:ascii="SimSun" w:hAnsi="SimSun" w:eastAsia="SimSun" w:cs="SimSun"/>
          <w:sz w:val="24"/>
          <w:szCs w:val="24"/>
          <w:color w:val="222222"/>
          <w:spacing w:val="-47"/>
        </w:rPr>
        <w:t xml:space="preserve"> </w:t>
      </w:r>
      <w:r>
        <w:rPr>
          <w:rFonts w:ascii="SimSun" w:hAnsi="SimSun" w:eastAsia="SimSun" w:cs="SimSun"/>
          <w:sz w:val="24"/>
          <w:szCs w:val="24"/>
          <w:color w:val="222222"/>
          <w:spacing w:val="-1"/>
        </w:rPr>
        <w:t>如甲方使用该服务构成上述侵权的，则</w:t>
      </w:r>
      <w:r>
        <w:rPr>
          <w:rFonts w:ascii="SimSun" w:hAnsi="SimSun" w:eastAsia="SimSun" w:cs="SimSun"/>
          <w:sz w:val="24"/>
          <w:szCs w:val="24"/>
          <w:color w:val="222222"/>
          <w:spacing w:val="-2"/>
        </w:rPr>
        <w:t>由乙方承担全部责任。</w:t>
      </w:r>
    </w:p>
    <w:p>
      <w:pPr>
        <w:pStyle w:val="BodyText"/>
        <w:spacing w:line="351" w:lineRule="auto"/>
        <w:rPr/>
      </w:pPr>
      <w:r/>
    </w:p>
    <w:p>
      <w:pPr>
        <w:pStyle w:val="BodyText"/>
        <w:spacing w:line="352" w:lineRule="auto"/>
        <w:rPr/>
      </w:pPr>
      <w:r/>
    </w:p>
    <w:p>
      <w:pPr>
        <w:ind w:left="383"/>
        <w:spacing w:before="78" w:line="219" w:lineRule="auto"/>
        <w:rPr>
          <w:rFonts w:ascii="SimSun" w:hAnsi="SimSun" w:eastAsia="SimSun" w:cs="SimSun"/>
          <w:sz w:val="24"/>
          <w:szCs w:val="24"/>
        </w:rPr>
      </w:pPr>
      <w:r>
        <w:drawing>
          <wp:anchor distT="0" distB="0" distL="0" distR="0" simplePos="0" relativeHeight="251780096" behindDoc="0" locked="0" layoutInCell="1" allowOverlap="1">
            <wp:simplePos x="0" y="0"/>
            <wp:positionH relativeFrom="column">
              <wp:posOffset>6583806</wp:posOffset>
            </wp:positionH>
            <wp:positionV relativeFrom="paragraph">
              <wp:posOffset>177859</wp:posOffset>
            </wp:positionV>
            <wp:extent cx="58420" cy="4411606"/>
            <wp:effectExtent l="0" t="0" r="0" b="0"/>
            <wp:wrapNone/>
            <wp:docPr id="80" name="IM 80"/>
            <wp:cNvGraphicFramePr/>
            <a:graphic>
              <a:graphicData uri="http://schemas.openxmlformats.org/drawingml/2006/picture">
                <pic:pic>
                  <pic:nvPicPr>
                    <pic:cNvPr id="80" name="IM 80"/>
                    <pic:cNvPicPr/>
                  </pic:nvPicPr>
                  <pic:blipFill>
                    <a:blip r:embed="rId98"/>
                    <a:stretch>
                      <a:fillRect/>
                    </a:stretch>
                  </pic:blipFill>
                  <pic:spPr>
                    <a:xfrm rot="0">
                      <a:off x="0" y="0"/>
                      <a:ext cx="58420" cy="4411606"/>
                    </a:xfrm>
                    <a:prstGeom prst="rect">
                      <a:avLst/>
                    </a:prstGeom>
                  </pic:spPr>
                </pic:pic>
              </a:graphicData>
            </a:graphic>
          </wp:anchor>
        </w:drawing>
      </w:r>
      <w:r>
        <w:rPr>
          <w:rFonts w:ascii="SimSun" w:hAnsi="SimSun" w:eastAsia="SimSun" w:cs="SimSun"/>
          <w:sz w:val="24"/>
          <w:szCs w:val="24"/>
          <w:b/>
          <w:bCs/>
          <w:color w:val="222222"/>
          <w:spacing w:val="-11"/>
        </w:rPr>
        <w:t>5．验收</w:t>
      </w:r>
    </w:p>
    <w:p>
      <w:pPr>
        <w:pStyle w:val="BodyText"/>
        <w:spacing w:line="285" w:lineRule="auto"/>
        <w:rPr/>
      </w:pPr>
      <w:r/>
    </w:p>
    <w:p>
      <w:pPr>
        <w:ind w:left="386" w:right="1798" w:hanging="3"/>
        <w:spacing w:before="79" w:line="362" w:lineRule="auto"/>
        <w:rPr>
          <w:rFonts w:ascii="SimSun" w:hAnsi="SimSun" w:eastAsia="SimSun" w:cs="SimSun"/>
          <w:sz w:val="24"/>
          <w:szCs w:val="24"/>
        </w:rPr>
      </w:pPr>
      <w:r>
        <w:rPr>
          <w:rFonts w:ascii="SimSun" w:hAnsi="SimSun" w:eastAsia="SimSun" w:cs="SimSun"/>
          <w:sz w:val="24"/>
          <w:szCs w:val="24"/>
          <w:color w:val="222222"/>
          <w:spacing w:val="1"/>
        </w:rPr>
        <w:t>5．1</w:t>
      </w:r>
      <w:r>
        <w:rPr>
          <w:rFonts w:ascii="SimSun" w:hAnsi="SimSun" w:eastAsia="SimSun" w:cs="SimSun"/>
          <w:sz w:val="24"/>
          <w:szCs w:val="24"/>
          <w:color w:val="222222"/>
          <w:spacing w:val="-39"/>
        </w:rPr>
        <w:t xml:space="preserve"> </w:t>
      </w:r>
      <w:r>
        <w:rPr>
          <w:rFonts w:ascii="SimSun" w:hAnsi="SimSun" w:eastAsia="SimSun" w:cs="SimSun"/>
          <w:sz w:val="24"/>
          <w:szCs w:val="24"/>
          <w:color w:val="222222"/>
          <w:spacing w:val="1"/>
        </w:rPr>
        <w:t>服务根据合同的规定完成后，甲方应及时进行根据合同的规定进行服务验</w:t>
      </w:r>
      <w:r>
        <w:rPr>
          <w:rFonts w:ascii="SimSun" w:hAnsi="SimSun" w:eastAsia="SimSun" w:cs="SimSun"/>
          <w:sz w:val="24"/>
          <w:szCs w:val="24"/>
          <w:color w:val="222222"/>
        </w:rPr>
        <w:t xml:space="preserve"> </w:t>
      </w:r>
      <w:r>
        <w:rPr>
          <w:rFonts w:ascii="SimSun" w:hAnsi="SimSun" w:eastAsia="SimSun" w:cs="SimSun"/>
          <w:sz w:val="24"/>
          <w:szCs w:val="24"/>
          <w:color w:val="222222"/>
          <w:spacing w:val="-9"/>
        </w:rPr>
        <w:t>收。</w:t>
      </w:r>
    </w:p>
    <w:p>
      <w:pPr>
        <w:ind w:left="374" w:right="1875" w:firstLine="45"/>
        <w:spacing w:before="175" w:line="360" w:lineRule="auto"/>
        <w:jc w:val="both"/>
        <w:rPr>
          <w:rFonts w:ascii="SimSun" w:hAnsi="SimSun" w:eastAsia="SimSun" w:cs="SimSun"/>
          <w:sz w:val="24"/>
          <w:szCs w:val="24"/>
        </w:rPr>
      </w:pPr>
      <w:r>
        <w:rPr>
          <w:rFonts w:ascii="SimSun" w:hAnsi="SimSun" w:eastAsia="SimSun" w:cs="SimSun"/>
          <w:sz w:val="24"/>
          <w:szCs w:val="24"/>
          <w:color w:val="222222"/>
          <w:spacing w:val="-4"/>
        </w:rPr>
        <w:t>乙方应当以书面形式向甲方递交验收通知书，甲方在收到验收</w:t>
      </w:r>
      <w:r>
        <w:rPr>
          <w:rFonts w:ascii="SimSun" w:hAnsi="SimSun" w:eastAsia="SimSun" w:cs="SimSun"/>
          <w:sz w:val="24"/>
          <w:szCs w:val="24"/>
          <w:color w:val="222222"/>
          <w:spacing w:val="-5"/>
        </w:rPr>
        <w:t>通知书后的</w:t>
      </w:r>
      <w:r>
        <w:rPr>
          <w:rFonts w:ascii="SimSun" w:hAnsi="SimSun" w:eastAsia="SimSun" w:cs="SimSun"/>
          <w:sz w:val="24"/>
          <w:szCs w:val="24"/>
          <w:color w:val="222222"/>
          <w:spacing w:val="-35"/>
        </w:rPr>
        <w:t xml:space="preserve"> </w:t>
      </w:r>
      <w:r>
        <w:rPr>
          <w:rFonts w:ascii="SimSun" w:hAnsi="SimSun" w:eastAsia="SimSun" w:cs="SimSun"/>
          <w:sz w:val="24"/>
          <w:szCs w:val="24"/>
          <w:color w:val="222222"/>
          <w:spacing w:val="-5"/>
        </w:rPr>
        <w:t>10</w:t>
      </w:r>
      <w:r>
        <w:rPr>
          <w:rFonts w:ascii="SimSun" w:hAnsi="SimSun" w:eastAsia="SimSun" w:cs="SimSun"/>
          <w:sz w:val="24"/>
          <w:szCs w:val="24"/>
          <w:color w:val="222222"/>
          <w:spacing w:val="-53"/>
        </w:rPr>
        <w:t xml:space="preserve"> </w:t>
      </w:r>
      <w:r>
        <w:rPr>
          <w:rFonts w:ascii="SimSun" w:hAnsi="SimSun" w:eastAsia="SimSun" w:cs="SimSun"/>
          <w:sz w:val="24"/>
          <w:szCs w:val="24"/>
          <w:color w:val="222222"/>
          <w:spacing w:val="-5"/>
        </w:rPr>
        <w:t>个</w:t>
      </w:r>
      <w:r>
        <w:rPr>
          <w:rFonts w:ascii="SimSun" w:hAnsi="SimSun" w:eastAsia="SimSun" w:cs="SimSun"/>
          <w:sz w:val="24"/>
          <w:szCs w:val="24"/>
          <w:color w:val="222222"/>
        </w:rPr>
        <w:t xml:space="preserve"> </w:t>
      </w:r>
      <w:r>
        <w:rPr>
          <w:rFonts w:ascii="SimSun" w:hAnsi="SimSun" w:eastAsia="SimSun" w:cs="SimSun"/>
          <w:sz w:val="24"/>
          <w:szCs w:val="24"/>
          <w:color w:val="222222"/>
          <w:spacing w:val="-6"/>
        </w:rPr>
        <w:t>工作日内，确定具体日期，由双方按照本合同的规定完成服务验收。甲方有权委</w:t>
      </w:r>
      <w:r>
        <w:rPr>
          <w:rFonts w:ascii="SimSun" w:hAnsi="SimSun" w:eastAsia="SimSun" w:cs="SimSun"/>
          <w:sz w:val="24"/>
          <w:szCs w:val="24"/>
          <w:color w:val="222222"/>
          <w:spacing w:val="17"/>
        </w:rPr>
        <w:t xml:space="preserve"> </w:t>
      </w:r>
      <w:r>
        <w:rPr>
          <w:rFonts w:ascii="SimSun" w:hAnsi="SimSun" w:eastAsia="SimSun" w:cs="SimSun"/>
          <w:sz w:val="24"/>
          <w:szCs w:val="24"/>
          <w:color w:val="222222"/>
          <w:spacing w:val="-3"/>
        </w:rPr>
        <w:t>托第三方检测机构进行验收，对此乙方应当配合。</w:t>
      </w:r>
    </w:p>
    <w:p>
      <w:pPr>
        <w:ind w:left="385" w:right="1870" w:hanging="2"/>
        <w:spacing w:before="179" w:line="289" w:lineRule="auto"/>
        <w:rPr>
          <w:rFonts w:ascii="SimSun" w:hAnsi="SimSun" w:eastAsia="SimSun" w:cs="SimSun"/>
          <w:sz w:val="24"/>
          <w:szCs w:val="24"/>
        </w:rPr>
      </w:pPr>
      <w:r>
        <w:rPr>
          <w:rFonts w:ascii="SimSun" w:hAnsi="SimSun" w:eastAsia="SimSun" w:cs="SimSun"/>
          <w:sz w:val="24"/>
          <w:szCs w:val="24"/>
          <w:color w:val="222222"/>
          <w:spacing w:val="-7"/>
        </w:rPr>
        <w:t>5．2</w:t>
      </w:r>
      <w:r>
        <w:rPr>
          <w:rFonts w:ascii="SimSun" w:hAnsi="SimSun" w:eastAsia="SimSun" w:cs="SimSun"/>
          <w:sz w:val="24"/>
          <w:szCs w:val="24"/>
          <w:color w:val="222222"/>
          <w:spacing w:val="-52"/>
        </w:rPr>
        <w:t xml:space="preserve"> </w:t>
      </w:r>
      <w:r>
        <w:rPr>
          <w:rFonts w:ascii="SimSun" w:hAnsi="SimSun" w:eastAsia="SimSun" w:cs="SimSun"/>
          <w:sz w:val="24"/>
          <w:szCs w:val="24"/>
          <w:color w:val="222222"/>
          <w:spacing w:val="-7"/>
        </w:rPr>
        <w:t>如果属于乙方原因致使系统未能通过验收，乙方</w:t>
      </w:r>
      <w:r>
        <w:rPr>
          <w:rFonts w:ascii="SimSun" w:hAnsi="SimSun" w:eastAsia="SimSun" w:cs="SimSun"/>
          <w:sz w:val="24"/>
          <w:szCs w:val="24"/>
          <w:color w:val="222222"/>
          <w:spacing w:val="-8"/>
        </w:rPr>
        <w:t>应当排除故障，并自行承担</w:t>
      </w:r>
      <w:r>
        <w:rPr>
          <w:rFonts w:ascii="SimSun" w:hAnsi="SimSun" w:eastAsia="SimSun" w:cs="SimSun"/>
          <w:sz w:val="24"/>
          <w:szCs w:val="24"/>
          <w:color w:val="222222"/>
        </w:rPr>
        <w:t xml:space="preserve"> </w:t>
      </w:r>
      <w:r>
        <w:rPr>
          <w:rFonts w:ascii="SimSun" w:hAnsi="SimSun" w:eastAsia="SimSun" w:cs="SimSun"/>
          <w:sz w:val="24"/>
          <w:szCs w:val="24"/>
          <w:color w:val="222222"/>
          <w:spacing w:val="-3"/>
        </w:rPr>
        <w:t>相关费用，同时进行试运行，直至服务完全符合验收标准。</w:t>
      </w:r>
    </w:p>
    <w:p>
      <w:pPr>
        <w:pStyle w:val="BodyText"/>
        <w:spacing w:line="287" w:lineRule="auto"/>
        <w:rPr/>
      </w:pPr>
      <w:r/>
    </w:p>
    <w:p>
      <w:pPr>
        <w:ind w:left="387" w:right="1818" w:hanging="4"/>
        <w:spacing w:before="78" w:line="324" w:lineRule="auto"/>
        <w:rPr>
          <w:rFonts w:ascii="SimSun" w:hAnsi="SimSun" w:eastAsia="SimSun" w:cs="SimSun"/>
          <w:sz w:val="24"/>
          <w:szCs w:val="24"/>
        </w:rPr>
      </w:pPr>
      <w:r>
        <w:rPr>
          <w:rFonts w:ascii="SimSun" w:hAnsi="SimSun" w:eastAsia="SimSun" w:cs="SimSun"/>
          <w:sz w:val="24"/>
          <w:szCs w:val="24"/>
          <w:color w:val="222222"/>
          <w:spacing w:val="-6"/>
        </w:rPr>
        <w:t>5．3</w:t>
      </w:r>
      <w:r>
        <w:rPr>
          <w:rFonts w:ascii="SimSun" w:hAnsi="SimSun" w:eastAsia="SimSun" w:cs="SimSun"/>
          <w:sz w:val="24"/>
          <w:szCs w:val="24"/>
          <w:color w:val="222222"/>
          <w:spacing w:val="-47"/>
        </w:rPr>
        <w:t xml:space="preserve"> </w:t>
      </w:r>
      <w:r>
        <w:rPr>
          <w:rFonts w:ascii="SimSun" w:hAnsi="SimSun" w:eastAsia="SimSun" w:cs="SimSun"/>
          <w:sz w:val="24"/>
          <w:szCs w:val="24"/>
          <w:color w:val="222222"/>
          <w:spacing w:val="-6"/>
        </w:rPr>
        <w:t>如果属于甲方原因致使系统未能通过验收，甲方应在合理时间内排除故障，</w:t>
      </w:r>
      <w:r>
        <w:rPr>
          <w:rFonts w:ascii="SimSun" w:hAnsi="SimSun" w:eastAsia="SimSun" w:cs="SimSun"/>
          <w:sz w:val="24"/>
          <w:szCs w:val="24"/>
          <w:color w:val="222222"/>
        </w:rPr>
        <w:t xml:space="preserve"> </w:t>
      </w:r>
      <w:r>
        <w:rPr>
          <w:rFonts w:ascii="SimSun" w:hAnsi="SimSun" w:eastAsia="SimSun" w:cs="SimSun"/>
          <w:sz w:val="24"/>
          <w:szCs w:val="24"/>
          <w:color w:val="222222"/>
          <w:spacing w:val="-6"/>
        </w:rPr>
        <w:t>再次进行验收。如果属于故障之外的原因，除本合同规定的不可抗力外，甲方不</w:t>
      </w:r>
      <w:r>
        <w:rPr>
          <w:rFonts w:ascii="SimSun" w:hAnsi="SimSun" w:eastAsia="SimSun" w:cs="SimSun"/>
          <w:sz w:val="24"/>
          <w:szCs w:val="24"/>
          <w:color w:val="222222"/>
          <w:spacing w:val="5"/>
        </w:rPr>
        <w:t xml:space="preserve"> </w:t>
      </w:r>
      <w:r>
        <w:rPr>
          <w:rFonts w:ascii="SimSun" w:hAnsi="SimSun" w:eastAsia="SimSun" w:cs="SimSun"/>
          <w:sz w:val="24"/>
          <w:szCs w:val="24"/>
          <w:color w:val="222222"/>
          <w:spacing w:val="-6"/>
        </w:rPr>
        <w:t>愿或未能在规定的时间内完成验收，则由乙方单方面进行验收，并将验收报告提</w:t>
      </w:r>
      <w:r>
        <w:rPr>
          <w:rFonts w:ascii="SimSun" w:hAnsi="SimSun" w:eastAsia="SimSun" w:cs="SimSun"/>
          <w:sz w:val="24"/>
          <w:szCs w:val="24"/>
          <w:color w:val="222222"/>
          <w:spacing w:val="5"/>
        </w:rPr>
        <w:t xml:space="preserve"> </w:t>
      </w:r>
      <w:r>
        <w:rPr>
          <w:rFonts w:ascii="SimSun" w:hAnsi="SimSun" w:eastAsia="SimSun" w:cs="SimSun"/>
          <w:sz w:val="24"/>
          <w:szCs w:val="24"/>
          <w:color w:val="222222"/>
          <w:spacing w:val="-5"/>
        </w:rPr>
        <w:t>交甲方，即视为验收通过。</w:t>
      </w:r>
    </w:p>
    <w:p>
      <w:pPr>
        <w:pStyle w:val="BodyText"/>
        <w:spacing w:line="281" w:lineRule="auto"/>
        <w:rPr/>
      </w:pPr>
      <w:r/>
    </w:p>
    <w:p>
      <w:pPr>
        <w:ind w:left="386"/>
        <w:spacing w:before="78" w:line="219" w:lineRule="auto"/>
        <w:rPr>
          <w:rFonts w:ascii="SimSun" w:hAnsi="SimSun" w:eastAsia="SimSun" w:cs="SimSun"/>
          <w:sz w:val="24"/>
          <w:szCs w:val="24"/>
        </w:rPr>
      </w:pPr>
      <w:r>
        <w:rPr>
          <w:rFonts w:ascii="SimSun" w:hAnsi="SimSun" w:eastAsia="SimSun" w:cs="SimSun"/>
          <w:sz w:val="24"/>
          <w:szCs w:val="24"/>
          <w:color w:val="222222"/>
          <w:spacing w:val="-6"/>
        </w:rPr>
        <w:t>5．4 甲方根据合同的规定对服务验收合格后，甲方收取发票并签署验收意见。</w:t>
      </w:r>
    </w:p>
    <w:p>
      <w:pPr>
        <w:spacing w:line="219" w:lineRule="auto"/>
        <w:sectPr>
          <w:footerReference w:type="default" r:id="rId97"/>
          <w:pgSz w:w="11905" w:h="16840"/>
          <w:pgMar w:top="1337" w:right="0" w:bottom="1037" w:left="1444" w:header="1031" w:footer="821" w:gutter="0"/>
        </w:sectPr>
        <w:rPr>
          <w:rFonts w:ascii="SimSun" w:hAnsi="SimSun" w:eastAsia="SimSun" w:cs="SimSun"/>
          <w:sz w:val="24"/>
          <w:szCs w:val="24"/>
        </w:rPr>
      </w:pPr>
    </w:p>
    <w:p>
      <w:pPr>
        <w:pStyle w:val="BodyText"/>
        <w:spacing w:line="328" w:lineRule="auto"/>
        <w:rPr/>
      </w:pPr>
      <w:r/>
    </w:p>
    <w:p>
      <w:pPr>
        <w:pStyle w:val="BodyText"/>
        <w:spacing w:line="329" w:lineRule="auto"/>
        <w:rPr/>
      </w:pPr>
      <w:r/>
    </w:p>
    <w:p>
      <w:pPr>
        <w:ind w:left="378"/>
        <w:spacing w:before="78" w:line="220" w:lineRule="auto"/>
        <w:rPr>
          <w:rFonts w:ascii="SimSun" w:hAnsi="SimSun" w:eastAsia="SimSun" w:cs="SimSun"/>
          <w:sz w:val="24"/>
          <w:szCs w:val="24"/>
        </w:rPr>
      </w:pPr>
      <w:r>
        <w:rPr>
          <w:rFonts w:ascii="SimSun" w:hAnsi="SimSun" w:eastAsia="SimSun" w:cs="SimSun"/>
          <w:sz w:val="24"/>
          <w:szCs w:val="24"/>
          <w:b/>
          <w:bCs/>
          <w:color w:val="222222"/>
          <w:spacing w:val="-9"/>
        </w:rPr>
        <w:t>6．保密</w:t>
      </w:r>
    </w:p>
    <w:p>
      <w:pPr>
        <w:pStyle w:val="BodyText"/>
        <w:spacing w:line="282" w:lineRule="auto"/>
        <w:rPr/>
      </w:pPr>
      <w:r/>
    </w:p>
    <w:p>
      <w:pPr>
        <w:ind w:left="377" w:right="1882"/>
        <w:spacing w:before="78" w:line="362" w:lineRule="auto"/>
        <w:rPr>
          <w:rFonts w:ascii="SimSun" w:hAnsi="SimSun" w:eastAsia="SimSun" w:cs="SimSun"/>
          <w:sz w:val="24"/>
          <w:szCs w:val="24"/>
        </w:rPr>
      </w:pPr>
      <w:r>
        <w:rPr>
          <w:rFonts w:ascii="SimSun" w:hAnsi="SimSun" w:eastAsia="SimSun" w:cs="SimSun"/>
          <w:sz w:val="24"/>
          <w:szCs w:val="24"/>
          <w:color w:val="222222"/>
          <w:spacing w:val="-8"/>
        </w:rPr>
        <w:t>6．1</w:t>
      </w:r>
      <w:r>
        <w:rPr>
          <w:rFonts w:ascii="SimSun" w:hAnsi="SimSun" w:eastAsia="SimSun" w:cs="SimSun"/>
          <w:sz w:val="24"/>
          <w:szCs w:val="24"/>
          <w:color w:val="222222"/>
          <w:spacing w:val="-34"/>
        </w:rPr>
        <w:t xml:space="preserve"> </w:t>
      </w:r>
      <w:r>
        <w:rPr>
          <w:rFonts w:ascii="SimSun" w:hAnsi="SimSun" w:eastAsia="SimSun" w:cs="SimSun"/>
          <w:sz w:val="24"/>
          <w:szCs w:val="24"/>
          <w:color w:val="222222"/>
          <w:spacing w:val="-8"/>
        </w:rPr>
        <w:t>如果甲方或乙方提供的内容属于保密的，应签订保密协议，甲乙双方均有保</w:t>
      </w:r>
      <w:r>
        <w:rPr>
          <w:rFonts w:ascii="SimSun" w:hAnsi="SimSun" w:eastAsia="SimSun" w:cs="SimSun"/>
          <w:sz w:val="24"/>
          <w:szCs w:val="24"/>
          <w:color w:val="222222"/>
        </w:rPr>
        <w:t xml:space="preserve"> </w:t>
      </w:r>
      <w:r>
        <w:rPr>
          <w:rFonts w:ascii="SimSun" w:hAnsi="SimSun" w:eastAsia="SimSun" w:cs="SimSun"/>
          <w:sz w:val="24"/>
          <w:szCs w:val="24"/>
          <w:color w:val="222222"/>
          <w:spacing w:val="-7"/>
        </w:rPr>
        <w:t>密义务。</w:t>
      </w:r>
    </w:p>
    <w:p>
      <w:pPr>
        <w:ind w:left="387"/>
        <w:spacing w:before="309" w:line="219" w:lineRule="auto"/>
        <w:rPr>
          <w:rFonts w:ascii="SimSun" w:hAnsi="SimSun" w:eastAsia="SimSun" w:cs="SimSun"/>
          <w:sz w:val="24"/>
          <w:szCs w:val="24"/>
        </w:rPr>
      </w:pPr>
      <w:r>
        <w:rPr>
          <w:rFonts w:ascii="SimSun" w:hAnsi="SimSun" w:eastAsia="SimSun" w:cs="SimSun"/>
          <w:sz w:val="24"/>
          <w:szCs w:val="24"/>
          <w:b/>
          <w:bCs/>
          <w:color w:val="222222"/>
          <w:spacing w:val="-11"/>
        </w:rPr>
        <w:t>7．付款</w:t>
      </w:r>
    </w:p>
    <w:p>
      <w:pPr>
        <w:pStyle w:val="BodyText"/>
        <w:spacing w:line="282" w:lineRule="auto"/>
        <w:rPr/>
      </w:pPr>
      <w:r/>
    </w:p>
    <w:p>
      <w:pPr>
        <w:ind w:left="387"/>
        <w:spacing w:before="78" w:line="219" w:lineRule="auto"/>
        <w:rPr>
          <w:rFonts w:ascii="SimSun" w:hAnsi="SimSun" w:eastAsia="SimSun" w:cs="SimSun"/>
          <w:sz w:val="24"/>
          <w:szCs w:val="24"/>
        </w:rPr>
      </w:pPr>
      <w:r>
        <w:rPr>
          <w:rFonts w:ascii="SimSun" w:hAnsi="SimSun" w:eastAsia="SimSun" w:cs="SimSun"/>
          <w:sz w:val="24"/>
          <w:szCs w:val="24"/>
          <w:color w:val="222222"/>
          <w:spacing w:val="-3"/>
        </w:rPr>
        <w:t>7．1</w:t>
      </w:r>
      <w:r>
        <w:rPr>
          <w:rFonts w:ascii="SimSun" w:hAnsi="SimSun" w:eastAsia="SimSun" w:cs="SimSun"/>
          <w:sz w:val="24"/>
          <w:szCs w:val="24"/>
          <w:color w:val="222222"/>
          <w:spacing w:val="-53"/>
        </w:rPr>
        <w:t xml:space="preserve"> </w:t>
      </w:r>
      <w:r>
        <w:rPr>
          <w:rFonts w:ascii="SimSun" w:hAnsi="SimSun" w:eastAsia="SimSun" w:cs="SimSun"/>
          <w:sz w:val="24"/>
          <w:szCs w:val="24"/>
          <w:color w:val="222222"/>
          <w:spacing w:val="-3"/>
        </w:rPr>
        <w:t>本合同以人民币付款（单位：元）。</w:t>
      </w:r>
    </w:p>
    <w:p>
      <w:pPr>
        <w:pStyle w:val="BodyText"/>
        <w:spacing w:line="288" w:lineRule="auto"/>
        <w:rPr/>
      </w:pPr>
      <w:r/>
    </w:p>
    <w:p>
      <w:pPr>
        <w:ind w:left="387"/>
        <w:spacing w:before="78" w:line="219" w:lineRule="auto"/>
        <w:rPr>
          <w:rFonts w:ascii="SimSun" w:hAnsi="SimSun" w:eastAsia="SimSun" w:cs="SimSun"/>
          <w:sz w:val="24"/>
          <w:szCs w:val="24"/>
        </w:rPr>
      </w:pPr>
      <w:r>
        <w:rPr>
          <w:rFonts w:ascii="SimSun" w:hAnsi="SimSun" w:eastAsia="SimSun" w:cs="SimSun"/>
          <w:sz w:val="24"/>
          <w:szCs w:val="24"/>
          <w:color w:val="222222"/>
          <w:spacing w:val="-4"/>
        </w:rPr>
        <w:t>7．2</w:t>
      </w:r>
      <w:r>
        <w:rPr>
          <w:rFonts w:ascii="SimSun" w:hAnsi="SimSun" w:eastAsia="SimSun" w:cs="SimSun"/>
          <w:sz w:val="24"/>
          <w:szCs w:val="24"/>
          <w:color w:val="222222"/>
          <w:spacing w:val="-37"/>
        </w:rPr>
        <w:t xml:space="preserve"> </w:t>
      </w:r>
      <w:r>
        <w:rPr>
          <w:rFonts w:ascii="SimSun" w:hAnsi="SimSun" w:eastAsia="SimSun" w:cs="SimSun"/>
          <w:sz w:val="24"/>
          <w:szCs w:val="24"/>
          <w:color w:val="222222"/>
          <w:spacing w:val="-4"/>
        </w:rPr>
        <w:t>本合同款项按照以下方式支付。</w:t>
      </w:r>
    </w:p>
    <w:p>
      <w:pPr>
        <w:pStyle w:val="BodyText"/>
        <w:spacing w:line="284" w:lineRule="auto"/>
        <w:rPr/>
      </w:pPr>
      <w:r/>
    </w:p>
    <w:p>
      <w:pPr>
        <w:ind w:left="387"/>
        <w:spacing w:before="79" w:line="219" w:lineRule="auto"/>
        <w:rPr>
          <w:rFonts w:ascii="SimSun" w:hAnsi="SimSun" w:eastAsia="SimSun" w:cs="SimSun"/>
          <w:sz w:val="24"/>
          <w:szCs w:val="24"/>
        </w:rPr>
      </w:pPr>
      <w:r>
        <w:rPr>
          <w:rFonts w:ascii="SimSun" w:hAnsi="SimSun" w:eastAsia="SimSun" w:cs="SimSun"/>
          <w:sz w:val="24"/>
          <w:szCs w:val="24"/>
          <w:color w:val="222222"/>
          <w:spacing w:val="-2"/>
        </w:rPr>
        <w:t>7．2．1</w:t>
      </w:r>
      <w:r>
        <w:rPr>
          <w:rFonts w:ascii="SimSun" w:hAnsi="SimSun" w:eastAsia="SimSun" w:cs="SimSun"/>
          <w:sz w:val="24"/>
          <w:szCs w:val="24"/>
          <w:color w:val="222222"/>
          <w:spacing w:val="-49"/>
        </w:rPr>
        <w:t xml:space="preserve"> </w:t>
      </w:r>
      <w:r>
        <w:rPr>
          <w:rFonts w:ascii="SimSun" w:hAnsi="SimSun" w:eastAsia="SimSun" w:cs="SimSun"/>
          <w:sz w:val="24"/>
          <w:szCs w:val="24"/>
          <w:color w:val="222222"/>
          <w:spacing w:val="-2"/>
        </w:rPr>
        <w:t>付款内容</w:t>
      </w:r>
      <w:r>
        <w:rPr>
          <w:rFonts w:ascii="SimSun" w:hAnsi="SimSun" w:eastAsia="SimSun" w:cs="SimSun"/>
          <w:sz w:val="24"/>
          <w:szCs w:val="24"/>
          <w:color w:val="222222"/>
          <w:spacing w:val="-26"/>
        </w:rPr>
        <w:t>：（</w:t>
      </w:r>
      <w:r>
        <w:rPr>
          <w:rFonts w:ascii="SimSun" w:hAnsi="SimSun" w:eastAsia="SimSun" w:cs="SimSun"/>
          <w:sz w:val="24"/>
          <w:szCs w:val="24"/>
          <w:color w:val="222222"/>
          <w:spacing w:val="-2"/>
        </w:rPr>
        <w:t>分期付款）</w:t>
      </w:r>
    </w:p>
    <w:p>
      <w:pPr>
        <w:pStyle w:val="BodyText"/>
        <w:spacing w:line="283" w:lineRule="auto"/>
        <w:rPr/>
      </w:pPr>
      <w:r/>
    </w:p>
    <w:p>
      <w:pPr>
        <w:ind w:left="387"/>
        <w:spacing w:before="78" w:line="219" w:lineRule="auto"/>
        <w:rPr>
          <w:rFonts w:ascii="SimSun" w:hAnsi="SimSun" w:eastAsia="SimSun" w:cs="SimSun"/>
          <w:sz w:val="24"/>
          <w:szCs w:val="24"/>
        </w:rPr>
      </w:pPr>
      <w:r>
        <w:rPr>
          <w:rFonts w:ascii="SimSun" w:hAnsi="SimSun" w:eastAsia="SimSun" w:cs="SimSun"/>
          <w:sz w:val="24"/>
          <w:szCs w:val="24"/>
          <w:color w:val="222222"/>
          <w:spacing w:val="-7"/>
        </w:rPr>
        <w:t>7．2．2</w:t>
      </w:r>
      <w:r>
        <w:rPr>
          <w:rFonts w:ascii="SimSun" w:hAnsi="SimSun" w:eastAsia="SimSun" w:cs="SimSun"/>
          <w:sz w:val="24"/>
          <w:szCs w:val="24"/>
          <w:color w:val="222222"/>
          <w:spacing w:val="-50"/>
        </w:rPr>
        <w:t xml:space="preserve"> </w:t>
      </w:r>
      <w:r>
        <w:rPr>
          <w:rFonts w:ascii="SimSun" w:hAnsi="SimSun" w:eastAsia="SimSun" w:cs="SimSun"/>
          <w:sz w:val="24"/>
          <w:szCs w:val="24"/>
          <w:color w:val="222222"/>
          <w:spacing w:val="-7"/>
        </w:rPr>
        <w:t>付款条件：</w:t>
      </w:r>
    </w:p>
    <w:p>
      <w:pPr>
        <w:pStyle w:val="BodyText"/>
        <w:spacing w:line="350" w:lineRule="auto"/>
        <w:rPr/>
      </w:pPr>
      <w:r/>
    </w:p>
    <w:p>
      <w:pPr>
        <w:pStyle w:val="BodyText"/>
        <w:spacing w:line="350" w:lineRule="auto"/>
        <w:rPr/>
      </w:pPr>
      <w:r/>
    </w:p>
    <w:p>
      <w:pPr>
        <w:ind w:left="425"/>
        <w:spacing w:before="79" w:line="219" w:lineRule="auto"/>
        <w:rPr>
          <w:rFonts w:ascii="SimSun" w:hAnsi="SimSun" w:eastAsia="SimSun" w:cs="SimSun"/>
          <w:sz w:val="24"/>
          <w:szCs w:val="24"/>
        </w:rPr>
      </w:pPr>
      <w:r>
        <w:rPr>
          <w:rFonts w:ascii="SimSun" w:hAnsi="SimSun" w:eastAsia="SimSun" w:cs="SimSun"/>
          <w:sz w:val="24"/>
          <w:szCs w:val="24"/>
          <w:b/>
          <w:bCs/>
          <w:color w:val="FF0000"/>
          <w:spacing w:val="-6"/>
        </w:rPr>
        <w:t>[合同中心-支付方式名称]</w:t>
      </w:r>
    </w:p>
    <w:p>
      <w:pPr>
        <w:pStyle w:val="BodyText"/>
        <w:spacing w:line="277" w:lineRule="auto"/>
        <w:rPr/>
      </w:pPr>
      <w:r/>
    </w:p>
    <w:p>
      <w:pPr>
        <w:ind w:left="379"/>
        <w:spacing w:before="79" w:line="226" w:lineRule="auto"/>
        <w:rPr>
          <w:rFonts w:ascii="SimSun" w:hAnsi="SimSun" w:eastAsia="SimSun" w:cs="SimSun"/>
          <w:sz w:val="24"/>
          <w:szCs w:val="24"/>
        </w:rPr>
      </w:pPr>
      <w:r>
        <w:drawing>
          <wp:anchor distT="0" distB="0" distL="0" distR="0" simplePos="0" relativeHeight="251783168" behindDoc="0" locked="0" layoutInCell="1" allowOverlap="1">
            <wp:simplePos x="0" y="0"/>
            <wp:positionH relativeFrom="column">
              <wp:posOffset>6583806</wp:posOffset>
            </wp:positionH>
            <wp:positionV relativeFrom="paragraph">
              <wp:posOffset>200001</wp:posOffset>
            </wp:positionV>
            <wp:extent cx="58420" cy="4348221"/>
            <wp:effectExtent l="0" t="0" r="0" b="0"/>
            <wp:wrapNone/>
            <wp:docPr id="82" name="IM 82"/>
            <wp:cNvGraphicFramePr/>
            <a:graphic>
              <a:graphicData uri="http://schemas.openxmlformats.org/drawingml/2006/picture">
                <pic:pic>
                  <pic:nvPicPr>
                    <pic:cNvPr id="82" name="IM 82"/>
                    <pic:cNvPicPr/>
                  </pic:nvPicPr>
                  <pic:blipFill>
                    <a:blip r:embed="rId100"/>
                    <a:stretch>
                      <a:fillRect/>
                    </a:stretch>
                  </pic:blipFill>
                  <pic:spPr>
                    <a:xfrm rot="0">
                      <a:off x="0" y="0"/>
                      <a:ext cx="58420" cy="4348221"/>
                    </a:xfrm>
                    <a:prstGeom prst="rect">
                      <a:avLst/>
                    </a:prstGeom>
                  </pic:spPr>
                </pic:pic>
              </a:graphicData>
            </a:graphic>
          </wp:anchor>
        </w:drawing>
      </w:r>
      <w:r>
        <w:rPr>
          <w:rFonts w:ascii="SimSun" w:hAnsi="SimSun" w:eastAsia="SimSun" w:cs="SimSun"/>
          <w:sz w:val="24"/>
          <w:szCs w:val="24"/>
          <w:spacing w:val="-4"/>
        </w:rPr>
        <w:t>（1）本合同付款按照上述付款内容和付款次序</w:t>
      </w:r>
      <w:r>
        <w:rPr>
          <w:rFonts w:ascii="SimSun" w:hAnsi="SimSun" w:eastAsia="SimSun" w:cs="SimSun"/>
          <w:sz w:val="24"/>
          <w:szCs w:val="24"/>
          <w:spacing w:val="-5"/>
        </w:rPr>
        <w:t>分期付款。</w:t>
      </w:r>
    </w:p>
    <w:p>
      <w:pPr>
        <w:pStyle w:val="BodyText"/>
        <w:spacing w:line="297" w:lineRule="auto"/>
        <w:rPr/>
      </w:pPr>
      <w:r/>
    </w:p>
    <w:p>
      <w:pPr>
        <w:ind w:left="370" w:right="1808" w:firstLine="8"/>
        <w:spacing w:before="78" w:line="324" w:lineRule="auto"/>
        <w:rPr>
          <w:rFonts w:ascii="SimSun" w:hAnsi="SimSun" w:eastAsia="SimSun" w:cs="SimSun"/>
          <w:sz w:val="24"/>
          <w:szCs w:val="24"/>
        </w:rPr>
      </w:pPr>
      <w:r>
        <w:rPr>
          <w:rFonts w:ascii="SimSun" w:hAnsi="SimSun" w:eastAsia="SimSun" w:cs="SimSun"/>
          <w:sz w:val="24"/>
          <w:szCs w:val="24"/>
          <w:spacing w:val="-4"/>
        </w:rPr>
        <w:t>（2）第一笔付款预付款：在本合同签订且甲方收到乙方按本合同</w:t>
      </w:r>
      <w:r>
        <w:rPr>
          <w:rFonts w:ascii="SimSun" w:hAnsi="SimSun" w:eastAsia="SimSun" w:cs="SimSun"/>
          <w:sz w:val="24"/>
          <w:szCs w:val="24"/>
          <w:spacing w:val="-5"/>
        </w:rPr>
        <w:t>第</w:t>
      </w:r>
      <w:r>
        <w:rPr>
          <w:rFonts w:ascii="SimSun" w:hAnsi="SimSun" w:eastAsia="SimSun" w:cs="SimSun"/>
          <w:sz w:val="24"/>
          <w:szCs w:val="24"/>
          <w:spacing w:val="-44"/>
        </w:rPr>
        <w:t xml:space="preserve"> </w:t>
      </w:r>
      <w:r>
        <w:rPr>
          <w:rFonts w:ascii="SimSun" w:hAnsi="SimSun" w:eastAsia="SimSun" w:cs="SimSun"/>
          <w:sz w:val="24"/>
          <w:szCs w:val="24"/>
          <w:spacing w:val="-5"/>
        </w:rPr>
        <w:t>14</w:t>
      </w:r>
      <w:r>
        <w:rPr>
          <w:rFonts w:ascii="SimSun" w:hAnsi="SimSun" w:eastAsia="SimSun" w:cs="SimSun"/>
          <w:sz w:val="24"/>
          <w:szCs w:val="24"/>
          <w:spacing w:val="-58"/>
        </w:rPr>
        <w:t xml:space="preserve"> </w:t>
      </w:r>
      <w:r>
        <w:rPr>
          <w:rFonts w:ascii="SimSun" w:hAnsi="SimSun" w:eastAsia="SimSun" w:cs="SimSun"/>
          <w:sz w:val="24"/>
          <w:szCs w:val="24"/>
          <w:spacing w:val="-5"/>
        </w:rPr>
        <w:t>条规定提</w:t>
      </w:r>
      <w:r>
        <w:rPr>
          <w:rFonts w:ascii="SimSun" w:hAnsi="SimSun" w:eastAsia="SimSun" w:cs="SimSun"/>
          <w:sz w:val="24"/>
          <w:szCs w:val="24"/>
        </w:rPr>
        <w:t xml:space="preserve"> </w:t>
      </w:r>
      <w:r>
        <w:rPr>
          <w:rFonts w:ascii="SimSun" w:hAnsi="SimSun" w:eastAsia="SimSun" w:cs="SimSun"/>
          <w:sz w:val="24"/>
          <w:szCs w:val="24"/>
          <w:spacing w:val="-3"/>
        </w:rPr>
        <w:t>交的履约保证金和预付款等额的银行保函和收</w:t>
      </w:r>
      <w:r>
        <w:rPr>
          <w:rFonts w:ascii="SimSun" w:hAnsi="SimSun" w:eastAsia="SimSun" w:cs="SimSun"/>
          <w:sz w:val="24"/>
          <w:szCs w:val="24"/>
          <w:spacing w:val="-4"/>
        </w:rPr>
        <w:t>款凭证后十个工作日内，甲方支付</w:t>
      </w:r>
      <w:r>
        <w:rPr>
          <w:rFonts w:ascii="SimSun" w:hAnsi="SimSun" w:eastAsia="SimSun" w:cs="SimSun"/>
          <w:sz w:val="24"/>
          <w:szCs w:val="24"/>
        </w:rPr>
        <w:t xml:space="preserve"> </w:t>
      </w:r>
      <w:r>
        <w:rPr>
          <w:rFonts w:ascii="SimSun" w:hAnsi="SimSun" w:eastAsia="SimSun" w:cs="SimSun"/>
          <w:sz w:val="24"/>
          <w:szCs w:val="24"/>
          <w:spacing w:val="-3"/>
        </w:rPr>
        <w:t>价款；</w:t>
      </w:r>
    </w:p>
    <w:p>
      <w:pPr>
        <w:pStyle w:val="BodyText"/>
        <w:spacing w:line="294" w:lineRule="auto"/>
        <w:rPr/>
      </w:pPr>
      <w:r/>
    </w:p>
    <w:p>
      <w:pPr>
        <w:ind w:left="389" w:right="1889" w:hanging="10"/>
        <w:spacing w:before="78" w:line="300" w:lineRule="auto"/>
        <w:rPr>
          <w:rFonts w:ascii="SimSun" w:hAnsi="SimSun" w:eastAsia="SimSun" w:cs="SimSun"/>
          <w:sz w:val="24"/>
          <w:szCs w:val="24"/>
        </w:rPr>
      </w:pPr>
      <w:r>
        <w:rPr>
          <w:rFonts w:ascii="SimSun" w:hAnsi="SimSun" w:eastAsia="SimSun" w:cs="SimSun"/>
          <w:sz w:val="24"/>
          <w:szCs w:val="24"/>
          <w:spacing w:val="-9"/>
        </w:rPr>
        <w:t>（3）第二笔服务付款：当乙方提供服务时间达到本合同服务期限二</w:t>
      </w:r>
      <w:r>
        <w:rPr>
          <w:rFonts w:ascii="SimSun" w:hAnsi="SimSun" w:eastAsia="SimSun" w:cs="SimSun"/>
          <w:sz w:val="24"/>
          <w:szCs w:val="24"/>
          <w:spacing w:val="-10"/>
        </w:rPr>
        <w:t>分之一并完成</w:t>
      </w:r>
      <w:r>
        <w:rPr>
          <w:rFonts w:ascii="SimSun" w:hAnsi="SimSun" w:eastAsia="SimSun" w:cs="SimSun"/>
          <w:sz w:val="24"/>
          <w:szCs w:val="24"/>
        </w:rPr>
        <w:t xml:space="preserve"> </w:t>
      </w:r>
      <w:r>
        <w:rPr>
          <w:rFonts w:ascii="SimSun" w:hAnsi="SimSun" w:eastAsia="SimSun" w:cs="SimSun"/>
          <w:sz w:val="24"/>
          <w:szCs w:val="24"/>
          <w:spacing w:val="-6"/>
        </w:rPr>
        <w:t>合同规定的相应服务事项时，甲方收到发票后十个工作日内支付</w:t>
      </w:r>
      <w:r>
        <w:rPr>
          <w:rFonts w:ascii="SimSun" w:hAnsi="SimSun" w:eastAsia="SimSun" w:cs="SimSun"/>
          <w:sz w:val="24"/>
          <w:szCs w:val="24"/>
          <w:spacing w:val="-7"/>
        </w:rPr>
        <w:t>价款；</w:t>
      </w:r>
    </w:p>
    <w:p>
      <w:pPr>
        <w:pStyle w:val="BodyText"/>
        <w:spacing w:line="293" w:lineRule="auto"/>
        <w:rPr/>
      </w:pPr>
      <w:r/>
    </w:p>
    <w:p>
      <w:pPr>
        <w:ind w:left="364" w:right="1724" w:firstLine="14"/>
        <w:spacing w:before="79" w:line="324" w:lineRule="auto"/>
        <w:rPr>
          <w:rFonts w:ascii="SimSun" w:hAnsi="SimSun" w:eastAsia="SimSun" w:cs="SimSun"/>
          <w:sz w:val="24"/>
          <w:szCs w:val="24"/>
        </w:rPr>
      </w:pPr>
      <w:r>
        <w:rPr>
          <w:rFonts w:ascii="SimSun" w:hAnsi="SimSun" w:eastAsia="SimSun" w:cs="SimSun"/>
          <w:sz w:val="24"/>
          <w:szCs w:val="24"/>
          <w:spacing w:val="-17"/>
        </w:rPr>
        <w:t>（4）第三笔付款服务最终验收付款：当乙方完成合同服务期限内规定的服务事项后，</w:t>
      </w:r>
      <w:r>
        <w:rPr>
          <w:rFonts w:ascii="SimSun" w:hAnsi="SimSun" w:eastAsia="SimSun" w:cs="SimSun"/>
          <w:sz w:val="24"/>
          <w:szCs w:val="24"/>
          <w:spacing w:val="1"/>
        </w:rPr>
        <w:t xml:space="preserve"> </w:t>
      </w:r>
      <w:r>
        <w:rPr>
          <w:rFonts w:ascii="SimSun" w:hAnsi="SimSun" w:eastAsia="SimSun" w:cs="SimSun"/>
          <w:sz w:val="24"/>
          <w:szCs w:val="24"/>
          <w:spacing w:val="-9"/>
        </w:rPr>
        <w:t>服务验收单或验收报告出具后十个工作日内，甲方支付剩余合同款项。</w:t>
      </w:r>
      <w:r>
        <w:rPr>
          <w:rFonts w:ascii="SimSun" w:hAnsi="SimSun" w:eastAsia="SimSun" w:cs="SimSun"/>
          <w:sz w:val="24"/>
          <w:szCs w:val="24"/>
          <w:color w:val="222222"/>
          <w:spacing w:val="-9"/>
        </w:rPr>
        <w:t>服</w:t>
      </w:r>
      <w:r>
        <w:rPr>
          <w:rFonts w:ascii="SimSun" w:hAnsi="SimSun" w:eastAsia="SimSun" w:cs="SimSun"/>
          <w:sz w:val="24"/>
          <w:szCs w:val="24"/>
          <w:color w:val="222222"/>
          <w:spacing w:val="-10"/>
        </w:rPr>
        <w:t>务验收单</w:t>
      </w:r>
      <w:r>
        <w:rPr>
          <w:rFonts w:ascii="SimSun" w:hAnsi="SimSun" w:eastAsia="SimSun" w:cs="SimSun"/>
          <w:sz w:val="24"/>
          <w:szCs w:val="24"/>
          <w:color w:val="222222"/>
        </w:rPr>
        <w:t xml:space="preserve"> </w:t>
      </w:r>
      <w:r>
        <w:rPr>
          <w:rFonts w:ascii="SimSun" w:hAnsi="SimSun" w:eastAsia="SimSun" w:cs="SimSun"/>
          <w:sz w:val="24"/>
          <w:szCs w:val="24"/>
          <w:color w:val="222222"/>
          <w:spacing w:val="-4"/>
        </w:rPr>
        <w:t>或验收报告出具后十个工作日内，甲方支付剩余合同款项。</w:t>
      </w:r>
    </w:p>
    <w:p>
      <w:pPr>
        <w:pStyle w:val="BodyText"/>
        <w:spacing w:line="356" w:lineRule="auto"/>
        <w:rPr/>
      </w:pPr>
      <w:r/>
    </w:p>
    <w:p>
      <w:pPr>
        <w:pStyle w:val="BodyText"/>
        <w:spacing w:line="357" w:lineRule="auto"/>
        <w:rPr/>
      </w:pPr>
      <w:r/>
    </w:p>
    <w:p>
      <w:pPr>
        <w:ind w:left="377"/>
        <w:spacing w:before="78" w:line="219" w:lineRule="auto"/>
        <w:rPr>
          <w:rFonts w:ascii="SimSun" w:hAnsi="SimSun" w:eastAsia="SimSun" w:cs="SimSun"/>
          <w:sz w:val="24"/>
          <w:szCs w:val="24"/>
        </w:rPr>
      </w:pPr>
      <w:r>
        <w:rPr>
          <w:rFonts w:ascii="SimSun" w:hAnsi="SimSun" w:eastAsia="SimSun" w:cs="SimSun"/>
          <w:sz w:val="24"/>
          <w:szCs w:val="24"/>
          <w:b/>
          <w:bCs/>
          <w:color w:val="222222"/>
          <w:spacing w:val="-8"/>
        </w:rPr>
        <w:t>8．甲方（甲方）的权利义务</w:t>
      </w:r>
    </w:p>
    <w:p>
      <w:pPr>
        <w:pStyle w:val="BodyText"/>
        <w:spacing w:line="282" w:lineRule="auto"/>
        <w:rPr/>
      </w:pPr>
      <w:r/>
    </w:p>
    <w:p>
      <w:pPr>
        <w:ind w:left="377" w:right="1885"/>
        <w:spacing w:before="79" w:line="360" w:lineRule="auto"/>
        <w:rPr>
          <w:rFonts w:ascii="SimSun" w:hAnsi="SimSun" w:eastAsia="SimSun" w:cs="SimSun"/>
          <w:sz w:val="24"/>
          <w:szCs w:val="24"/>
        </w:rPr>
      </w:pPr>
      <w:r>
        <w:rPr>
          <w:rFonts w:ascii="SimSun" w:hAnsi="SimSun" w:eastAsia="SimSun" w:cs="SimSun"/>
          <w:sz w:val="24"/>
          <w:szCs w:val="24"/>
          <w:color w:val="222222"/>
          <w:spacing w:val="-6"/>
        </w:rPr>
        <w:t>8．1、甲方有权在合同规定的范围内享受，对没有达到合同规定的服务质量或标</w:t>
      </w:r>
      <w:r>
        <w:rPr>
          <w:rFonts w:ascii="SimSun" w:hAnsi="SimSun" w:eastAsia="SimSun" w:cs="SimSun"/>
          <w:sz w:val="24"/>
          <w:szCs w:val="24"/>
          <w:color w:val="222222"/>
          <w:spacing w:val="12"/>
        </w:rPr>
        <w:t xml:space="preserve"> </w:t>
      </w:r>
      <w:r>
        <w:rPr>
          <w:rFonts w:ascii="SimSun" w:hAnsi="SimSun" w:eastAsia="SimSun" w:cs="SimSun"/>
          <w:sz w:val="24"/>
          <w:szCs w:val="24"/>
          <w:color w:val="222222"/>
          <w:spacing w:val="1"/>
        </w:rPr>
        <w:t>准的服务事项，甲方有权要求乙方在规定的时间内加急提供服务，直至符合要</w:t>
      </w:r>
    </w:p>
    <w:p>
      <w:pPr>
        <w:spacing w:line="360" w:lineRule="auto"/>
        <w:sectPr>
          <w:footerReference w:type="default" r:id="rId99"/>
          <w:pgSz w:w="11905" w:h="16840"/>
          <w:pgMar w:top="1337" w:right="0" w:bottom="1037" w:left="1444" w:header="1031" w:footer="821" w:gutter="0"/>
        </w:sectPr>
        <w:rPr>
          <w:rFonts w:ascii="SimSun" w:hAnsi="SimSun" w:eastAsia="SimSun" w:cs="SimSun"/>
          <w:sz w:val="24"/>
          <w:szCs w:val="24"/>
        </w:rPr>
      </w:pPr>
    </w:p>
    <w:p>
      <w:pPr>
        <w:ind w:left="378"/>
        <w:spacing w:before="137" w:line="221" w:lineRule="auto"/>
        <w:rPr>
          <w:rFonts w:ascii="SimSun" w:hAnsi="SimSun" w:eastAsia="SimSun" w:cs="SimSun"/>
          <w:sz w:val="24"/>
          <w:szCs w:val="24"/>
        </w:rPr>
      </w:pPr>
      <w:r>
        <w:rPr>
          <w:rFonts w:ascii="SimSun" w:hAnsi="SimSun" w:eastAsia="SimSun" w:cs="SimSun"/>
          <w:sz w:val="24"/>
          <w:szCs w:val="24"/>
          <w:color w:val="222222"/>
          <w:spacing w:val="-5"/>
        </w:rPr>
        <w:t>求为止。</w:t>
      </w:r>
    </w:p>
    <w:p>
      <w:pPr>
        <w:pStyle w:val="BodyText"/>
        <w:spacing w:line="280" w:lineRule="auto"/>
        <w:rPr/>
      </w:pPr>
      <w:r/>
    </w:p>
    <w:p>
      <w:pPr>
        <w:ind w:left="376" w:right="1880"/>
        <w:spacing w:before="78" w:line="324" w:lineRule="auto"/>
        <w:rPr>
          <w:rFonts w:ascii="SimSun" w:hAnsi="SimSun" w:eastAsia="SimSun" w:cs="SimSun"/>
          <w:sz w:val="24"/>
          <w:szCs w:val="24"/>
        </w:rPr>
      </w:pPr>
      <w:r>
        <w:rPr>
          <w:rFonts w:ascii="SimSun" w:hAnsi="SimSun" w:eastAsia="SimSun" w:cs="SimSun"/>
          <w:sz w:val="24"/>
          <w:szCs w:val="24"/>
          <w:color w:val="222222"/>
          <w:spacing w:val="-7"/>
        </w:rPr>
        <w:t>8．2</w:t>
      </w:r>
      <w:r>
        <w:rPr>
          <w:rFonts w:ascii="SimSun" w:hAnsi="SimSun" w:eastAsia="SimSun" w:cs="SimSun"/>
          <w:sz w:val="24"/>
          <w:szCs w:val="24"/>
          <w:color w:val="222222"/>
          <w:spacing w:val="-52"/>
        </w:rPr>
        <w:t xml:space="preserve"> </w:t>
      </w:r>
      <w:r>
        <w:rPr>
          <w:rFonts w:ascii="SimSun" w:hAnsi="SimSun" w:eastAsia="SimSun" w:cs="SimSun"/>
          <w:sz w:val="24"/>
          <w:szCs w:val="24"/>
          <w:color w:val="222222"/>
          <w:spacing w:val="-7"/>
        </w:rPr>
        <w:t>如果乙方无法完成合同规定的服务内容、</w:t>
      </w:r>
      <w:r>
        <w:rPr>
          <w:rFonts w:ascii="SimSun" w:hAnsi="SimSun" w:eastAsia="SimSun" w:cs="SimSun"/>
          <w:sz w:val="24"/>
          <w:szCs w:val="24"/>
          <w:color w:val="222222"/>
          <w:spacing w:val="-8"/>
        </w:rPr>
        <w:t>或者服务无法达到合同规定的服务</w:t>
      </w:r>
      <w:r>
        <w:rPr>
          <w:rFonts w:ascii="SimSun" w:hAnsi="SimSun" w:eastAsia="SimSun" w:cs="SimSun"/>
          <w:sz w:val="24"/>
          <w:szCs w:val="24"/>
          <w:color w:val="222222"/>
        </w:rPr>
        <w:t xml:space="preserve"> </w:t>
      </w:r>
      <w:r>
        <w:rPr>
          <w:rFonts w:ascii="SimSun" w:hAnsi="SimSun" w:eastAsia="SimSun" w:cs="SimSun"/>
          <w:sz w:val="24"/>
          <w:szCs w:val="24"/>
          <w:color w:val="222222"/>
          <w:spacing w:val="-6"/>
        </w:rPr>
        <w:t>质量或标准的，造成的无法正常运行，甲方有权邀请第三方提供服务，其支付的</w:t>
      </w:r>
      <w:r>
        <w:rPr>
          <w:rFonts w:ascii="SimSun" w:hAnsi="SimSun" w:eastAsia="SimSun" w:cs="SimSun"/>
          <w:sz w:val="24"/>
          <w:szCs w:val="24"/>
          <w:color w:val="222222"/>
          <w:spacing w:val="7"/>
        </w:rPr>
        <w:t xml:space="preserve"> </w:t>
      </w:r>
      <w:r>
        <w:rPr>
          <w:rFonts w:ascii="SimSun" w:hAnsi="SimSun" w:eastAsia="SimSun" w:cs="SimSun"/>
          <w:sz w:val="24"/>
          <w:szCs w:val="24"/>
          <w:color w:val="222222"/>
          <w:spacing w:val="-6"/>
        </w:rPr>
        <w:t>服务费用由乙方承担；如果乙方不支付，甲方有权在支付乙方合同款项时扣除其</w:t>
      </w:r>
      <w:r>
        <w:rPr>
          <w:rFonts w:ascii="SimSun" w:hAnsi="SimSun" w:eastAsia="SimSun" w:cs="SimSun"/>
          <w:sz w:val="24"/>
          <w:szCs w:val="24"/>
          <w:color w:val="222222"/>
          <w:spacing w:val="7"/>
        </w:rPr>
        <w:t xml:space="preserve"> </w:t>
      </w:r>
      <w:r>
        <w:rPr>
          <w:rFonts w:ascii="SimSun" w:hAnsi="SimSun" w:eastAsia="SimSun" w:cs="SimSun"/>
          <w:sz w:val="24"/>
          <w:szCs w:val="24"/>
          <w:color w:val="222222"/>
          <w:spacing w:val="-5"/>
        </w:rPr>
        <w:t>相等的金额。</w:t>
      </w:r>
    </w:p>
    <w:p>
      <w:pPr>
        <w:pStyle w:val="BodyText"/>
        <w:spacing w:line="284" w:lineRule="auto"/>
        <w:rPr/>
      </w:pPr>
      <w:r/>
    </w:p>
    <w:p>
      <w:pPr>
        <w:ind w:left="424" w:right="1846" w:hanging="47"/>
        <w:spacing w:before="78" w:line="289" w:lineRule="auto"/>
        <w:rPr>
          <w:rFonts w:ascii="SimSun" w:hAnsi="SimSun" w:eastAsia="SimSun" w:cs="SimSun"/>
          <w:sz w:val="24"/>
          <w:szCs w:val="24"/>
        </w:rPr>
      </w:pPr>
      <w:r>
        <w:rPr>
          <w:rFonts w:ascii="SimSun" w:hAnsi="SimSun" w:eastAsia="SimSun" w:cs="SimSun"/>
          <w:sz w:val="24"/>
          <w:szCs w:val="24"/>
          <w:color w:val="222222"/>
          <w:spacing w:val="-7"/>
        </w:rPr>
        <w:t>8．3</w:t>
      </w:r>
      <w:r>
        <w:rPr>
          <w:rFonts w:ascii="SimSun" w:hAnsi="SimSun" w:eastAsia="SimSun" w:cs="SimSun"/>
          <w:sz w:val="24"/>
          <w:szCs w:val="24"/>
          <w:color w:val="222222"/>
          <w:spacing w:val="-29"/>
        </w:rPr>
        <w:t xml:space="preserve"> </w:t>
      </w:r>
      <w:r>
        <w:rPr>
          <w:rFonts w:ascii="SimSun" w:hAnsi="SimSun" w:eastAsia="SimSun" w:cs="SimSun"/>
          <w:sz w:val="24"/>
          <w:szCs w:val="24"/>
          <w:color w:val="222222"/>
          <w:spacing w:val="-7"/>
        </w:rPr>
        <w:t>由于乙方服务质量或延误服务的原因，使甲方有关或设备损坏造</w:t>
      </w:r>
      <w:r>
        <w:rPr>
          <w:rFonts w:ascii="SimSun" w:hAnsi="SimSun" w:eastAsia="SimSun" w:cs="SimSun"/>
          <w:sz w:val="24"/>
          <w:szCs w:val="24"/>
          <w:color w:val="222222"/>
          <w:spacing w:val="-8"/>
        </w:rPr>
        <w:t>成经济损失</w:t>
      </w:r>
      <w:r>
        <w:rPr>
          <w:rFonts w:ascii="SimSun" w:hAnsi="SimSun" w:eastAsia="SimSun" w:cs="SimSun"/>
          <w:sz w:val="24"/>
          <w:szCs w:val="24"/>
          <w:color w:val="222222"/>
        </w:rPr>
        <w:t xml:space="preserve"> </w:t>
      </w:r>
      <w:r>
        <w:rPr>
          <w:rFonts w:ascii="SimSun" w:hAnsi="SimSun" w:eastAsia="SimSun" w:cs="SimSun"/>
          <w:sz w:val="24"/>
          <w:szCs w:val="24"/>
          <w:color w:val="222222"/>
          <w:spacing w:val="-8"/>
        </w:rPr>
        <w:t>的，甲方有权要求乙方进行经济赔偿。</w:t>
      </w:r>
    </w:p>
    <w:p>
      <w:pPr>
        <w:ind w:left="366" w:right="1791" w:hanging="1"/>
        <w:spacing w:before="182" w:line="289" w:lineRule="auto"/>
        <w:rPr>
          <w:rFonts w:ascii="SimSun" w:hAnsi="SimSun" w:eastAsia="SimSun" w:cs="SimSun"/>
          <w:sz w:val="24"/>
          <w:szCs w:val="24"/>
        </w:rPr>
      </w:pPr>
      <w:r>
        <w:rPr>
          <w:rFonts w:ascii="SimSun" w:hAnsi="SimSun" w:eastAsia="SimSun" w:cs="SimSun"/>
          <w:sz w:val="24"/>
          <w:szCs w:val="24"/>
          <w:color w:val="222222"/>
          <w:spacing w:val="-12"/>
        </w:rPr>
        <w:t>8．4 甲方在合同规定的服务期限内有义务为乙方创造服务工作便利，并提供适</w:t>
      </w:r>
      <w:r>
        <w:rPr>
          <w:rFonts w:ascii="SimSun" w:hAnsi="SimSun" w:eastAsia="SimSun" w:cs="SimSun"/>
          <w:sz w:val="24"/>
          <w:szCs w:val="24"/>
          <w:color w:val="222222"/>
          <w:spacing w:val="-13"/>
        </w:rPr>
        <w:t>合的</w:t>
      </w:r>
      <w:r>
        <w:rPr>
          <w:rFonts w:ascii="SimSun" w:hAnsi="SimSun" w:eastAsia="SimSun" w:cs="SimSun"/>
          <w:sz w:val="24"/>
          <w:szCs w:val="24"/>
          <w:color w:val="222222"/>
        </w:rPr>
        <w:t xml:space="preserve"> </w:t>
      </w:r>
      <w:r>
        <w:rPr>
          <w:rFonts w:ascii="SimSun" w:hAnsi="SimSun" w:eastAsia="SimSun" w:cs="SimSun"/>
          <w:sz w:val="24"/>
          <w:szCs w:val="24"/>
          <w:color w:val="222222"/>
          <w:spacing w:val="-4"/>
        </w:rPr>
        <w:t>工作环境，协助乙方完成服务工作。</w:t>
      </w:r>
    </w:p>
    <w:p>
      <w:pPr>
        <w:pStyle w:val="BodyText"/>
        <w:spacing w:line="283" w:lineRule="auto"/>
        <w:rPr/>
      </w:pPr>
      <w:r/>
    </w:p>
    <w:p>
      <w:pPr>
        <w:ind w:left="395" w:right="1870" w:hanging="20"/>
        <w:spacing w:before="78" w:line="289" w:lineRule="auto"/>
        <w:rPr>
          <w:rFonts w:ascii="SimSun" w:hAnsi="SimSun" w:eastAsia="SimSun" w:cs="SimSun"/>
          <w:sz w:val="24"/>
          <w:szCs w:val="24"/>
        </w:rPr>
      </w:pPr>
      <w:r>
        <w:rPr>
          <w:rFonts w:ascii="SimSun" w:hAnsi="SimSun" w:eastAsia="SimSun" w:cs="SimSun"/>
          <w:sz w:val="24"/>
          <w:szCs w:val="24"/>
          <w:color w:val="222222"/>
          <w:spacing w:val="-7"/>
        </w:rPr>
        <w:t>8．5</w:t>
      </w:r>
      <w:r>
        <w:rPr>
          <w:rFonts w:ascii="SimSun" w:hAnsi="SimSun" w:eastAsia="SimSun" w:cs="SimSun"/>
          <w:sz w:val="24"/>
          <w:szCs w:val="24"/>
          <w:color w:val="222222"/>
          <w:spacing w:val="-40"/>
        </w:rPr>
        <w:t xml:space="preserve"> </w:t>
      </w:r>
      <w:r>
        <w:rPr>
          <w:rFonts w:ascii="SimSun" w:hAnsi="SimSun" w:eastAsia="SimSun" w:cs="SimSun"/>
          <w:sz w:val="24"/>
          <w:szCs w:val="24"/>
          <w:color w:val="222222"/>
          <w:spacing w:val="-7"/>
        </w:rPr>
        <w:t>当或设备发生故障时，甲方应及时告知乙</w:t>
      </w:r>
      <w:r>
        <w:rPr>
          <w:rFonts w:ascii="SimSun" w:hAnsi="SimSun" w:eastAsia="SimSun" w:cs="SimSun"/>
          <w:sz w:val="24"/>
          <w:szCs w:val="24"/>
          <w:color w:val="222222"/>
          <w:spacing w:val="-8"/>
        </w:rPr>
        <w:t>方有关发生故障的相关信息，以便</w:t>
      </w:r>
      <w:r>
        <w:rPr>
          <w:rFonts w:ascii="SimSun" w:hAnsi="SimSun" w:eastAsia="SimSun" w:cs="SimSun"/>
          <w:sz w:val="24"/>
          <w:szCs w:val="24"/>
          <w:color w:val="222222"/>
        </w:rPr>
        <w:t xml:space="preserve"> </w:t>
      </w:r>
      <w:r>
        <w:rPr>
          <w:rFonts w:ascii="SimSun" w:hAnsi="SimSun" w:eastAsia="SimSun" w:cs="SimSun"/>
          <w:sz w:val="24"/>
          <w:szCs w:val="24"/>
          <w:color w:val="222222"/>
          <w:spacing w:val="-2"/>
        </w:rPr>
        <w:t>乙方及时分析故障原因，及时采取有效措施排除故障，恢复正</w:t>
      </w:r>
      <w:r>
        <w:rPr>
          <w:rFonts w:ascii="SimSun" w:hAnsi="SimSun" w:eastAsia="SimSun" w:cs="SimSun"/>
          <w:sz w:val="24"/>
          <w:szCs w:val="24"/>
          <w:color w:val="222222"/>
          <w:spacing w:val="-3"/>
        </w:rPr>
        <w:t>常运行。</w:t>
      </w:r>
    </w:p>
    <w:p>
      <w:pPr>
        <w:pStyle w:val="BodyText"/>
        <w:spacing w:line="283" w:lineRule="auto"/>
        <w:rPr/>
      </w:pPr>
      <w:r/>
    </w:p>
    <w:p>
      <w:pPr>
        <w:ind w:left="378" w:right="1904" w:hanging="3"/>
        <w:spacing w:before="79" w:line="290" w:lineRule="auto"/>
        <w:rPr>
          <w:rFonts w:ascii="SimSun" w:hAnsi="SimSun" w:eastAsia="SimSun" w:cs="SimSun"/>
          <w:sz w:val="24"/>
          <w:szCs w:val="24"/>
        </w:rPr>
      </w:pPr>
      <w:r>
        <w:rPr>
          <w:rFonts w:ascii="SimSun" w:hAnsi="SimSun" w:eastAsia="SimSun" w:cs="SimSun"/>
          <w:sz w:val="24"/>
          <w:szCs w:val="24"/>
          <w:color w:val="222222"/>
          <w:spacing w:val="-1"/>
        </w:rPr>
        <w:t>8．6</w:t>
      </w:r>
      <w:r>
        <w:rPr>
          <w:rFonts w:ascii="SimSun" w:hAnsi="SimSun" w:eastAsia="SimSun" w:cs="SimSun"/>
          <w:sz w:val="24"/>
          <w:szCs w:val="24"/>
          <w:color w:val="222222"/>
          <w:spacing w:val="-50"/>
        </w:rPr>
        <w:t xml:space="preserve"> </w:t>
      </w:r>
      <w:r>
        <w:rPr>
          <w:rFonts w:ascii="SimSun" w:hAnsi="SimSun" w:eastAsia="SimSun" w:cs="SimSun"/>
          <w:sz w:val="24"/>
          <w:szCs w:val="24"/>
          <w:color w:val="222222"/>
          <w:spacing w:val="-1"/>
        </w:rPr>
        <w:t>如果甲方因工作需要对原有进行调整</w:t>
      </w:r>
      <w:r>
        <w:rPr>
          <w:rFonts w:ascii="SimSun" w:hAnsi="SimSun" w:eastAsia="SimSun" w:cs="SimSun"/>
          <w:sz w:val="24"/>
          <w:szCs w:val="24"/>
          <w:color w:val="222222"/>
          <w:spacing w:val="-2"/>
        </w:rPr>
        <w:t>，应有义务并通过有效的方式及时通</w:t>
      </w:r>
      <w:r>
        <w:rPr>
          <w:rFonts w:ascii="SimSun" w:hAnsi="SimSun" w:eastAsia="SimSun" w:cs="SimSun"/>
          <w:sz w:val="24"/>
          <w:szCs w:val="24"/>
          <w:color w:val="222222"/>
        </w:rPr>
        <w:t xml:space="preserve"> </w:t>
      </w:r>
      <w:r>
        <w:rPr>
          <w:rFonts w:ascii="SimSun" w:hAnsi="SimSun" w:eastAsia="SimSun" w:cs="SimSun"/>
          <w:sz w:val="24"/>
          <w:szCs w:val="24"/>
          <w:color w:val="222222"/>
          <w:spacing w:val="-3"/>
        </w:rPr>
        <w:t>知乙方涉及合同服务范围调整的，应与乙方协商解决。</w:t>
      </w:r>
    </w:p>
    <w:p>
      <w:pPr>
        <w:pStyle w:val="BodyText"/>
        <w:spacing w:line="351" w:lineRule="auto"/>
        <w:rPr/>
      </w:pPr>
      <w:r/>
    </w:p>
    <w:p>
      <w:pPr>
        <w:pStyle w:val="BodyText"/>
        <w:spacing w:line="352" w:lineRule="auto"/>
        <w:rPr/>
      </w:pPr>
      <w:r>
        <w:drawing>
          <wp:anchor distT="0" distB="0" distL="0" distR="0" simplePos="0" relativeHeight="251786240" behindDoc="0" locked="0" layoutInCell="1" allowOverlap="1">
            <wp:simplePos x="0" y="0"/>
            <wp:positionH relativeFrom="column">
              <wp:posOffset>6583806</wp:posOffset>
            </wp:positionH>
            <wp:positionV relativeFrom="paragraph">
              <wp:posOffset>74474</wp:posOffset>
            </wp:positionV>
            <wp:extent cx="58420" cy="4310190"/>
            <wp:effectExtent l="0" t="0" r="0" b="0"/>
            <wp:wrapNone/>
            <wp:docPr id="84" name="IM 84"/>
            <wp:cNvGraphicFramePr/>
            <a:graphic>
              <a:graphicData uri="http://schemas.openxmlformats.org/drawingml/2006/picture">
                <pic:pic>
                  <pic:nvPicPr>
                    <pic:cNvPr id="84" name="IM 84"/>
                    <pic:cNvPicPr/>
                  </pic:nvPicPr>
                  <pic:blipFill>
                    <a:blip r:embed="rId102"/>
                    <a:stretch>
                      <a:fillRect/>
                    </a:stretch>
                  </pic:blipFill>
                  <pic:spPr>
                    <a:xfrm rot="0">
                      <a:off x="0" y="0"/>
                      <a:ext cx="58420" cy="4310190"/>
                    </a:xfrm>
                    <a:prstGeom prst="rect">
                      <a:avLst/>
                    </a:prstGeom>
                  </pic:spPr>
                </pic:pic>
              </a:graphicData>
            </a:graphic>
          </wp:anchor>
        </w:drawing>
      </w:r>
      <w:r/>
    </w:p>
    <w:p>
      <w:pPr>
        <w:ind w:left="375"/>
        <w:spacing w:before="78" w:line="219" w:lineRule="auto"/>
        <w:rPr>
          <w:rFonts w:ascii="SimSun" w:hAnsi="SimSun" w:eastAsia="SimSun" w:cs="SimSun"/>
          <w:sz w:val="24"/>
          <w:szCs w:val="24"/>
        </w:rPr>
      </w:pPr>
      <w:r>
        <w:rPr>
          <w:rFonts w:ascii="SimSun" w:hAnsi="SimSun" w:eastAsia="SimSun" w:cs="SimSun"/>
          <w:sz w:val="24"/>
          <w:szCs w:val="24"/>
          <w:b/>
          <w:bCs/>
          <w:color w:val="222222"/>
          <w:spacing w:val="-8"/>
        </w:rPr>
        <w:t>9．乙方的权利与义务</w:t>
      </w:r>
    </w:p>
    <w:p>
      <w:pPr>
        <w:pStyle w:val="BodyText"/>
        <w:spacing w:line="279" w:lineRule="auto"/>
        <w:rPr/>
      </w:pPr>
      <w:r/>
    </w:p>
    <w:p>
      <w:pPr>
        <w:ind w:left="382" w:right="1873" w:hanging="7"/>
        <w:spacing w:before="79" w:line="290" w:lineRule="auto"/>
        <w:rPr>
          <w:rFonts w:ascii="SimSun" w:hAnsi="SimSun" w:eastAsia="SimSun" w:cs="SimSun"/>
          <w:sz w:val="24"/>
          <w:szCs w:val="24"/>
        </w:rPr>
      </w:pPr>
      <w:r>
        <w:rPr>
          <w:rFonts w:ascii="SimSun" w:hAnsi="SimSun" w:eastAsia="SimSun" w:cs="SimSun"/>
          <w:sz w:val="24"/>
          <w:szCs w:val="24"/>
          <w:color w:val="222222"/>
          <w:spacing w:val="-8"/>
        </w:rPr>
        <w:t>9．1</w:t>
      </w:r>
      <w:r>
        <w:rPr>
          <w:rFonts w:ascii="SimSun" w:hAnsi="SimSun" w:eastAsia="SimSun" w:cs="SimSun"/>
          <w:sz w:val="24"/>
          <w:szCs w:val="24"/>
          <w:color w:val="222222"/>
          <w:spacing w:val="-22"/>
        </w:rPr>
        <w:t xml:space="preserve"> </w:t>
      </w:r>
      <w:r>
        <w:rPr>
          <w:rFonts w:ascii="SimSun" w:hAnsi="SimSun" w:eastAsia="SimSun" w:cs="SimSun"/>
          <w:sz w:val="24"/>
          <w:szCs w:val="24"/>
          <w:color w:val="222222"/>
          <w:spacing w:val="-8"/>
        </w:rPr>
        <w:t>乙方根据合同的服务内容和要求及时提供相应的服务，如果甲方在合同服务</w:t>
      </w:r>
      <w:r>
        <w:rPr>
          <w:rFonts w:ascii="SimSun" w:hAnsi="SimSun" w:eastAsia="SimSun" w:cs="SimSun"/>
          <w:sz w:val="24"/>
          <w:szCs w:val="24"/>
          <w:color w:val="222222"/>
        </w:rPr>
        <w:t xml:space="preserve"> </w:t>
      </w:r>
      <w:r>
        <w:rPr>
          <w:rFonts w:ascii="SimSun" w:hAnsi="SimSun" w:eastAsia="SimSun" w:cs="SimSun"/>
          <w:sz w:val="24"/>
          <w:szCs w:val="24"/>
          <w:color w:val="222222"/>
          <w:spacing w:val="-3"/>
        </w:rPr>
        <w:t>范围外增加或扩大服务内容的，乙方有权要求甲方支付其相应的费用。</w:t>
      </w:r>
    </w:p>
    <w:p>
      <w:pPr>
        <w:pStyle w:val="BodyText"/>
        <w:spacing w:line="279" w:lineRule="auto"/>
        <w:rPr/>
      </w:pPr>
      <w:r/>
    </w:p>
    <w:p>
      <w:pPr>
        <w:ind w:left="374" w:right="1873"/>
        <w:spacing w:before="79" w:line="313" w:lineRule="auto"/>
        <w:rPr>
          <w:rFonts w:ascii="SimSun" w:hAnsi="SimSun" w:eastAsia="SimSun" w:cs="SimSun"/>
          <w:sz w:val="24"/>
          <w:szCs w:val="24"/>
        </w:rPr>
      </w:pPr>
      <w:r>
        <w:rPr>
          <w:rFonts w:ascii="SimSun" w:hAnsi="SimSun" w:eastAsia="SimSun" w:cs="SimSun"/>
          <w:sz w:val="24"/>
          <w:szCs w:val="24"/>
          <w:color w:val="222222"/>
          <w:spacing w:val="-8"/>
        </w:rPr>
        <w:t>9．2</w:t>
      </w:r>
      <w:r>
        <w:rPr>
          <w:rFonts w:ascii="SimSun" w:hAnsi="SimSun" w:eastAsia="SimSun" w:cs="SimSun"/>
          <w:sz w:val="24"/>
          <w:szCs w:val="24"/>
          <w:color w:val="222222"/>
          <w:spacing w:val="-22"/>
        </w:rPr>
        <w:t xml:space="preserve"> </w:t>
      </w:r>
      <w:r>
        <w:rPr>
          <w:rFonts w:ascii="SimSun" w:hAnsi="SimSun" w:eastAsia="SimSun" w:cs="SimSun"/>
          <w:sz w:val="24"/>
          <w:szCs w:val="24"/>
          <w:color w:val="222222"/>
          <w:spacing w:val="-8"/>
        </w:rPr>
        <w:t>乙方为了更好地进行服务，满足甲方对服务质量的要求，有权利要求甲方提</w:t>
      </w:r>
      <w:r>
        <w:rPr>
          <w:rFonts w:ascii="SimSun" w:hAnsi="SimSun" w:eastAsia="SimSun" w:cs="SimSun"/>
          <w:sz w:val="24"/>
          <w:szCs w:val="24"/>
          <w:color w:val="222222"/>
        </w:rPr>
        <w:t xml:space="preserve"> </w:t>
      </w:r>
      <w:r>
        <w:rPr>
          <w:rFonts w:ascii="SimSun" w:hAnsi="SimSun" w:eastAsia="SimSun" w:cs="SimSun"/>
          <w:sz w:val="24"/>
          <w:szCs w:val="24"/>
          <w:color w:val="222222"/>
          <w:spacing w:val="1"/>
        </w:rPr>
        <w:t>供合适的工作环境和便利。在进行故障处理紧急服务时，可以要求甲方进行合</w:t>
      </w:r>
      <w:r>
        <w:rPr>
          <w:rFonts w:ascii="SimSun" w:hAnsi="SimSun" w:eastAsia="SimSun" w:cs="SimSun"/>
          <w:sz w:val="24"/>
          <w:szCs w:val="24"/>
          <w:color w:val="222222"/>
          <w:spacing w:val="13"/>
        </w:rPr>
        <w:t xml:space="preserve"> </w:t>
      </w:r>
      <w:r>
        <w:rPr>
          <w:rFonts w:ascii="SimSun" w:hAnsi="SimSun" w:eastAsia="SimSun" w:cs="SimSun"/>
          <w:sz w:val="24"/>
          <w:szCs w:val="24"/>
          <w:color w:val="222222"/>
          <w:spacing w:val="-4"/>
        </w:rPr>
        <w:t>作配合。</w:t>
      </w:r>
    </w:p>
    <w:p>
      <w:pPr>
        <w:pStyle w:val="BodyText"/>
        <w:spacing w:line="278" w:lineRule="auto"/>
        <w:rPr/>
      </w:pPr>
      <w:r/>
    </w:p>
    <w:p>
      <w:pPr>
        <w:ind w:left="377" w:right="1870" w:hanging="2"/>
        <w:spacing w:before="79" w:line="290" w:lineRule="auto"/>
        <w:rPr>
          <w:rFonts w:ascii="SimSun" w:hAnsi="SimSun" w:eastAsia="SimSun" w:cs="SimSun"/>
          <w:sz w:val="24"/>
          <w:szCs w:val="24"/>
        </w:rPr>
      </w:pPr>
      <w:r>
        <w:rPr>
          <w:rFonts w:ascii="SimSun" w:hAnsi="SimSun" w:eastAsia="SimSun" w:cs="SimSun"/>
          <w:sz w:val="24"/>
          <w:szCs w:val="24"/>
          <w:color w:val="222222"/>
          <w:spacing w:val="-7"/>
        </w:rPr>
        <w:t>9．3</w:t>
      </w:r>
      <w:r>
        <w:rPr>
          <w:rFonts w:ascii="SimSun" w:hAnsi="SimSun" w:eastAsia="SimSun" w:cs="SimSun"/>
          <w:sz w:val="24"/>
          <w:szCs w:val="24"/>
          <w:color w:val="222222"/>
          <w:spacing w:val="-52"/>
        </w:rPr>
        <w:t xml:space="preserve"> </w:t>
      </w:r>
      <w:r>
        <w:rPr>
          <w:rFonts w:ascii="SimSun" w:hAnsi="SimSun" w:eastAsia="SimSun" w:cs="SimSun"/>
          <w:sz w:val="24"/>
          <w:szCs w:val="24"/>
          <w:color w:val="222222"/>
          <w:spacing w:val="-7"/>
        </w:rPr>
        <w:t>如果由于甲方的责任而造成服务延误或不能达到服务质量的，乙方不</w:t>
      </w:r>
      <w:r>
        <w:rPr>
          <w:rFonts w:ascii="SimSun" w:hAnsi="SimSun" w:eastAsia="SimSun" w:cs="SimSun"/>
          <w:sz w:val="24"/>
          <w:szCs w:val="24"/>
          <w:color w:val="222222"/>
          <w:spacing w:val="-8"/>
        </w:rPr>
        <w:t>承担违</w:t>
      </w:r>
      <w:r>
        <w:rPr>
          <w:rFonts w:ascii="SimSun" w:hAnsi="SimSun" w:eastAsia="SimSun" w:cs="SimSun"/>
          <w:sz w:val="24"/>
          <w:szCs w:val="24"/>
          <w:color w:val="222222"/>
        </w:rPr>
        <w:t xml:space="preserve"> </w:t>
      </w:r>
      <w:r>
        <w:rPr>
          <w:rFonts w:ascii="SimSun" w:hAnsi="SimSun" w:eastAsia="SimSun" w:cs="SimSun"/>
          <w:sz w:val="24"/>
          <w:szCs w:val="24"/>
          <w:color w:val="222222"/>
          <w:spacing w:val="-8"/>
        </w:rPr>
        <w:t>约责任。</w:t>
      </w:r>
    </w:p>
    <w:p>
      <w:pPr>
        <w:pStyle w:val="BodyText"/>
        <w:spacing w:line="279" w:lineRule="auto"/>
        <w:rPr/>
      </w:pPr>
      <w:r/>
    </w:p>
    <w:p>
      <w:pPr>
        <w:ind w:left="379" w:right="1711" w:hanging="4"/>
        <w:spacing w:before="78" w:line="290" w:lineRule="auto"/>
        <w:rPr>
          <w:rFonts w:ascii="SimSun" w:hAnsi="SimSun" w:eastAsia="SimSun" w:cs="SimSun"/>
          <w:sz w:val="24"/>
          <w:szCs w:val="24"/>
        </w:rPr>
      </w:pPr>
      <w:r>
        <w:rPr>
          <w:rFonts w:ascii="SimSun" w:hAnsi="SimSun" w:eastAsia="SimSun" w:cs="SimSun"/>
          <w:sz w:val="24"/>
          <w:szCs w:val="24"/>
          <w:color w:val="222222"/>
          <w:spacing w:val="-21"/>
        </w:rPr>
        <w:t>9．4</w:t>
      </w:r>
      <w:r>
        <w:rPr>
          <w:rFonts w:ascii="SimSun" w:hAnsi="SimSun" w:eastAsia="SimSun" w:cs="SimSun"/>
          <w:sz w:val="24"/>
          <w:szCs w:val="24"/>
          <w:color w:val="222222"/>
          <w:spacing w:val="-34"/>
        </w:rPr>
        <w:t xml:space="preserve"> </w:t>
      </w:r>
      <w:r>
        <w:rPr>
          <w:rFonts w:ascii="SimSun" w:hAnsi="SimSun" w:eastAsia="SimSun" w:cs="SimSun"/>
          <w:sz w:val="24"/>
          <w:szCs w:val="24"/>
          <w:color w:val="222222"/>
          <w:spacing w:val="-21"/>
        </w:rPr>
        <w:t>由于因甲方工作人员人为操作失误、或供电等环</w:t>
      </w:r>
      <w:r>
        <w:rPr>
          <w:rFonts w:ascii="SimSun" w:hAnsi="SimSun" w:eastAsia="SimSun" w:cs="SimSun"/>
          <w:sz w:val="24"/>
          <w:szCs w:val="24"/>
          <w:color w:val="222222"/>
          <w:spacing w:val="-22"/>
        </w:rPr>
        <w:t>境不符合合同设备正常工作要求、</w:t>
      </w:r>
      <w:r>
        <w:rPr>
          <w:rFonts w:ascii="SimSun" w:hAnsi="SimSun" w:eastAsia="SimSun" w:cs="SimSun"/>
          <w:sz w:val="24"/>
          <w:szCs w:val="24"/>
          <w:color w:val="222222"/>
        </w:rPr>
        <w:t xml:space="preserve"> </w:t>
      </w:r>
      <w:r>
        <w:rPr>
          <w:rFonts w:ascii="SimSun" w:hAnsi="SimSun" w:eastAsia="SimSun" w:cs="SimSun"/>
          <w:sz w:val="24"/>
          <w:szCs w:val="24"/>
          <w:color w:val="222222"/>
          <w:spacing w:val="-3"/>
        </w:rPr>
        <w:t>或其他不可抗力因素造成的设备损毁，乙方不承担赔偿责任。</w:t>
      </w:r>
    </w:p>
    <w:p>
      <w:pPr>
        <w:pStyle w:val="BodyText"/>
        <w:spacing w:line="282" w:lineRule="auto"/>
        <w:rPr/>
      </w:pPr>
      <w:r/>
    </w:p>
    <w:p>
      <w:pPr>
        <w:ind w:left="377" w:right="1873" w:hanging="2"/>
        <w:spacing w:before="79" w:line="289" w:lineRule="auto"/>
        <w:rPr>
          <w:rFonts w:ascii="SimSun" w:hAnsi="SimSun" w:eastAsia="SimSun" w:cs="SimSun"/>
          <w:sz w:val="24"/>
          <w:szCs w:val="24"/>
        </w:rPr>
      </w:pPr>
      <w:r>
        <w:rPr>
          <w:rFonts w:ascii="SimSun" w:hAnsi="SimSun" w:eastAsia="SimSun" w:cs="SimSun"/>
          <w:sz w:val="24"/>
          <w:szCs w:val="24"/>
          <w:color w:val="222222"/>
          <w:spacing w:val="-8"/>
        </w:rPr>
        <w:t>9．5</w:t>
      </w:r>
      <w:r>
        <w:rPr>
          <w:rFonts w:ascii="SimSun" w:hAnsi="SimSun" w:eastAsia="SimSun" w:cs="SimSun"/>
          <w:sz w:val="24"/>
          <w:szCs w:val="24"/>
          <w:color w:val="222222"/>
          <w:spacing w:val="-22"/>
        </w:rPr>
        <w:t xml:space="preserve"> </w:t>
      </w:r>
      <w:r>
        <w:rPr>
          <w:rFonts w:ascii="SimSun" w:hAnsi="SimSun" w:eastAsia="SimSun" w:cs="SimSun"/>
          <w:sz w:val="24"/>
          <w:szCs w:val="24"/>
          <w:color w:val="222222"/>
          <w:spacing w:val="-8"/>
        </w:rPr>
        <w:t>乙方保证在服务中，未经甲方许可不得使用含有可以自动终止或妨碍系统运</w:t>
      </w:r>
      <w:r>
        <w:rPr>
          <w:rFonts w:ascii="SimSun" w:hAnsi="SimSun" w:eastAsia="SimSun" w:cs="SimSun"/>
          <w:sz w:val="24"/>
          <w:szCs w:val="24"/>
          <w:color w:val="222222"/>
        </w:rPr>
        <w:t xml:space="preserve"> </w:t>
      </w:r>
      <w:r>
        <w:rPr>
          <w:rFonts w:ascii="SimSun" w:hAnsi="SimSun" w:eastAsia="SimSun" w:cs="SimSun"/>
          <w:sz w:val="24"/>
          <w:szCs w:val="24"/>
          <w:color w:val="222222"/>
          <w:spacing w:val="-3"/>
        </w:rPr>
        <w:t>作的软件和硬件，否则，乙方应承担赔偿责任。</w:t>
      </w:r>
    </w:p>
    <w:p>
      <w:pPr>
        <w:spacing w:line="289" w:lineRule="auto"/>
        <w:sectPr>
          <w:footerReference w:type="default" r:id="rId101"/>
          <w:pgSz w:w="11905" w:h="16840"/>
          <w:pgMar w:top="1337" w:right="0" w:bottom="1037" w:left="1444" w:header="1031" w:footer="821" w:gutter="0"/>
        </w:sectPr>
        <w:rPr>
          <w:rFonts w:ascii="SimSun" w:hAnsi="SimSun" w:eastAsia="SimSun" w:cs="SimSun"/>
          <w:sz w:val="24"/>
          <w:szCs w:val="24"/>
        </w:rPr>
      </w:pPr>
    </w:p>
    <w:p>
      <w:pPr>
        <w:ind w:left="394" w:right="1840" w:hanging="19"/>
        <w:spacing w:before="136" w:line="290" w:lineRule="auto"/>
        <w:rPr>
          <w:rFonts w:ascii="SimSun" w:hAnsi="SimSun" w:eastAsia="SimSun" w:cs="SimSun"/>
          <w:sz w:val="24"/>
          <w:szCs w:val="24"/>
        </w:rPr>
      </w:pPr>
      <w:r>
        <w:rPr>
          <w:rFonts w:ascii="SimSun" w:hAnsi="SimSun" w:eastAsia="SimSun" w:cs="SimSun"/>
          <w:sz w:val="24"/>
          <w:szCs w:val="24"/>
          <w:color w:val="222222"/>
          <w:spacing w:val="-7"/>
        </w:rPr>
        <w:t>9．6</w:t>
      </w:r>
      <w:r>
        <w:rPr>
          <w:rFonts w:ascii="SimSun" w:hAnsi="SimSun" w:eastAsia="SimSun" w:cs="SimSun"/>
          <w:sz w:val="24"/>
          <w:szCs w:val="24"/>
          <w:color w:val="222222"/>
          <w:spacing w:val="-25"/>
        </w:rPr>
        <w:t xml:space="preserve"> </w:t>
      </w:r>
      <w:r>
        <w:rPr>
          <w:rFonts w:ascii="SimSun" w:hAnsi="SimSun" w:eastAsia="SimSun" w:cs="SimSun"/>
          <w:sz w:val="24"/>
          <w:szCs w:val="24"/>
          <w:color w:val="222222"/>
          <w:spacing w:val="-7"/>
        </w:rPr>
        <w:t>乙方在履行服务时，发现存在潜在缺陷或故障时，有义务及时与甲方联系，</w:t>
      </w:r>
      <w:r>
        <w:rPr>
          <w:rFonts w:ascii="SimSun" w:hAnsi="SimSun" w:eastAsia="SimSun" w:cs="SimSun"/>
          <w:sz w:val="24"/>
          <w:szCs w:val="24"/>
          <w:color w:val="222222"/>
        </w:rPr>
        <w:t xml:space="preserve"> </w:t>
      </w:r>
      <w:r>
        <w:rPr>
          <w:rFonts w:ascii="SimSun" w:hAnsi="SimSun" w:eastAsia="SimSun" w:cs="SimSun"/>
          <w:sz w:val="24"/>
          <w:szCs w:val="24"/>
          <w:color w:val="222222"/>
          <w:spacing w:val="-6"/>
        </w:rPr>
        <w:t>共同落实防范措施，保证正常运行。</w:t>
      </w:r>
    </w:p>
    <w:p>
      <w:pPr>
        <w:pStyle w:val="BodyText"/>
        <w:spacing w:line="281" w:lineRule="auto"/>
        <w:rPr/>
      </w:pPr>
      <w:r/>
    </w:p>
    <w:p>
      <w:pPr>
        <w:ind w:left="376" w:right="1907" w:hanging="1"/>
        <w:spacing w:before="78" w:line="289" w:lineRule="auto"/>
        <w:rPr>
          <w:rFonts w:ascii="SimSun" w:hAnsi="SimSun" w:eastAsia="SimSun" w:cs="SimSun"/>
          <w:sz w:val="24"/>
          <w:szCs w:val="24"/>
        </w:rPr>
      </w:pPr>
      <w:r>
        <w:rPr>
          <w:rFonts w:ascii="SimSun" w:hAnsi="SimSun" w:eastAsia="SimSun" w:cs="SimSun"/>
          <w:sz w:val="24"/>
          <w:szCs w:val="24"/>
          <w:color w:val="222222"/>
          <w:spacing w:val="-8"/>
        </w:rPr>
        <w:t>9．7</w:t>
      </w:r>
      <w:r>
        <w:rPr>
          <w:rFonts w:ascii="SimSun" w:hAnsi="SimSun" w:eastAsia="SimSun" w:cs="SimSun"/>
          <w:sz w:val="24"/>
          <w:szCs w:val="24"/>
          <w:color w:val="222222"/>
          <w:spacing w:val="-52"/>
        </w:rPr>
        <w:t xml:space="preserve"> </w:t>
      </w:r>
      <w:r>
        <w:rPr>
          <w:rFonts w:ascii="SimSun" w:hAnsi="SimSun" w:eastAsia="SimSun" w:cs="SimSun"/>
          <w:sz w:val="24"/>
          <w:szCs w:val="24"/>
          <w:color w:val="222222"/>
          <w:spacing w:val="-8"/>
        </w:rPr>
        <w:t>如果乙方确实需要第三方合作才能完成合同规定的服务内容和服务</w:t>
      </w:r>
      <w:r>
        <w:rPr>
          <w:rFonts w:ascii="SimSun" w:hAnsi="SimSun" w:eastAsia="SimSun" w:cs="SimSun"/>
          <w:sz w:val="24"/>
          <w:szCs w:val="24"/>
          <w:color w:val="222222"/>
          <w:spacing w:val="-9"/>
        </w:rPr>
        <w:t>质量的，</w:t>
      </w:r>
      <w:r>
        <w:rPr>
          <w:rFonts w:ascii="SimSun" w:hAnsi="SimSun" w:eastAsia="SimSun" w:cs="SimSun"/>
          <w:sz w:val="24"/>
          <w:szCs w:val="24"/>
          <w:color w:val="222222"/>
        </w:rPr>
        <w:t xml:space="preserve"> </w:t>
      </w:r>
      <w:r>
        <w:rPr>
          <w:rFonts w:ascii="SimSun" w:hAnsi="SimSun" w:eastAsia="SimSun" w:cs="SimSun"/>
          <w:sz w:val="24"/>
          <w:szCs w:val="24"/>
          <w:color w:val="222222"/>
          <w:spacing w:val="-3"/>
        </w:rPr>
        <w:t>应事先征得甲方的同意，并由乙方承担第三方提供服务的费用。</w:t>
      </w:r>
    </w:p>
    <w:p>
      <w:pPr>
        <w:pStyle w:val="BodyText"/>
        <w:spacing w:line="287" w:lineRule="auto"/>
        <w:rPr/>
      </w:pPr>
      <w:r/>
    </w:p>
    <w:p>
      <w:pPr>
        <w:ind w:left="377" w:right="1873" w:hanging="2"/>
        <w:spacing w:before="78" w:line="289" w:lineRule="auto"/>
        <w:rPr>
          <w:rFonts w:ascii="SimSun" w:hAnsi="SimSun" w:eastAsia="SimSun" w:cs="SimSun"/>
          <w:sz w:val="24"/>
          <w:szCs w:val="24"/>
        </w:rPr>
      </w:pPr>
      <w:r>
        <w:rPr>
          <w:rFonts w:ascii="SimSun" w:hAnsi="SimSun" w:eastAsia="SimSun" w:cs="SimSun"/>
          <w:sz w:val="24"/>
          <w:szCs w:val="24"/>
          <w:color w:val="222222"/>
          <w:spacing w:val="-8"/>
        </w:rPr>
        <w:t>9．8</w:t>
      </w:r>
      <w:r>
        <w:rPr>
          <w:rFonts w:ascii="SimSun" w:hAnsi="SimSun" w:eastAsia="SimSun" w:cs="SimSun"/>
          <w:sz w:val="24"/>
          <w:szCs w:val="24"/>
          <w:color w:val="222222"/>
          <w:spacing w:val="-22"/>
        </w:rPr>
        <w:t xml:space="preserve"> </w:t>
      </w:r>
      <w:r>
        <w:rPr>
          <w:rFonts w:ascii="SimSun" w:hAnsi="SimSun" w:eastAsia="SimSun" w:cs="SimSun"/>
          <w:sz w:val="24"/>
          <w:szCs w:val="24"/>
          <w:color w:val="222222"/>
          <w:spacing w:val="-8"/>
        </w:rPr>
        <w:t>乙方保证在服务中提供更换的部件是全新的、未使用过的。如果或证实服务</w:t>
      </w:r>
      <w:r>
        <w:rPr>
          <w:rFonts w:ascii="SimSun" w:hAnsi="SimSun" w:eastAsia="SimSun" w:cs="SimSun"/>
          <w:sz w:val="24"/>
          <w:szCs w:val="24"/>
          <w:color w:val="222222"/>
        </w:rPr>
        <w:t xml:space="preserve"> </w:t>
      </w:r>
      <w:r>
        <w:rPr>
          <w:rFonts w:ascii="SimSun" w:hAnsi="SimSun" w:eastAsia="SimSun" w:cs="SimSun"/>
          <w:sz w:val="24"/>
          <w:szCs w:val="24"/>
          <w:color w:val="222222"/>
          <w:spacing w:val="-6"/>
        </w:rPr>
        <w:t>是有缺陷的，包括潜在的缺陷或使用不符合要求的材料等，甲方可以根据本合同</w:t>
      </w:r>
    </w:p>
    <w:p>
      <w:pPr>
        <w:ind w:left="374"/>
        <w:spacing w:before="183" w:line="219" w:lineRule="auto"/>
        <w:rPr>
          <w:rFonts w:ascii="SimSun" w:hAnsi="SimSun" w:eastAsia="SimSun" w:cs="SimSun"/>
          <w:sz w:val="24"/>
          <w:szCs w:val="24"/>
        </w:rPr>
      </w:pPr>
      <w:r>
        <w:rPr>
          <w:rFonts w:ascii="SimSun" w:hAnsi="SimSun" w:eastAsia="SimSun" w:cs="SimSun"/>
          <w:sz w:val="24"/>
          <w:szCs w:val="24"/>
          <w:color w:val="222222"/>
          <w:spacing w:val="-4"/>
        </w:rPr>
        <w:t>第</w:t>
      </w:r>
      <w:r>
        <w:rPr>
          <w:rFonts w:ascii="SimSun" w:hAnsi="SimSun" w:eastAsia="SimSun" w:cs="SimSun"/>
          <w:sz w:val="24"/>
          <w:szCs w:val="24"/>
          <w:color w:val="222222"/>
          <w:spacing w:val="-34"/>
        </w:rPr>
        <w:t xml:space="preserve"> </w:t>
      </w:r>
      <w:r>
        <w:rPr>
          <w:rFonts w:ascii="SimSun" w:hAnsi="SimSun" w:eastAsia="SimSun" w:cs="SimSun"/>
          <w:sz w:val="24"/>
          <w:szCs w:val="24"/>
          <w:color w:val="222222"/>
          <w:spacing w:val="-4"/>
        </w:rPr>
        <w:t>10</w:t>
      </w:r>
      <w:r>
        <w:rPr>
          <w:rFonts w:ascii="SimSun" w:hAnsi="SimSun" w:eastAsia="SimSun" w:cs="SimSun"/>
          <w:sz w:val="24"/>
          <w:szCs w:val="24"/>
          <w:color w:val="222222"/>
          <w:spacing w:val="-51"/>
        </w:rPr>
        <w:t xml:space="preserve"> </w:t>
      </w:r>
      <w:r>
        <w:rPr>
          <w:rFonts w:ascii="SimSun" w:hAnsi="SimSun" w:eastAsia="SimSun" w:cs="SimSun"/>
          <w:sz w:val="24"/>
          <w:szCs w:val="24"/>
          <w:color w:val="222222"/>
          <w:spacing w:val="-4"/>
        </w:rPr>
        <w:t>条规定以书面形式向乙方提出补救措施或索赔。</w:t>
      </w:r>
    </w:p>
    <w:p>
      <w:pPr>
        <w:pStyle w:val="BodyText"/>
        <w:spacing w:line="350" w:lineRule="auto"/>
        <w:rPr/>
      </w:pPr>
      <w:r/>
    </w:p>
    <w:p>
      <w:pPr>
        <w:pStyle w:val="BodyText"/>
        <w:spacing w:line="351" w:lineRule="auto"/>
        <w:rPr/>
      </w:pPr>
      <w:r/>
    </w:p>
    <w:p>
      <w:pPr>
        <w:ind w:left="408"/>
        <w:spacing w:before="78" w:line="219" w:lineRule="auto"/>
        <w:rPr>
          <w:rFonts w:ascii="SimSun" w:hAnsi="SimSun" w:eastAsia="SimSun" w:cs="SimSun"/>
          <w:sz w:val="24"/>
          <w:szCs w:val="24"/>
        </w:rPr>
      </w:pPr>
      <w:r>
        <w:rPr>
          <w:rFonts w:ascii="SimSun" w:hAnsi="SimSun" w:eastAsia="SimSun" w:cs="SimSun"/>
          <w:sz w:val="24"/>
          <w:szCs w:val="24"/>
          <w:b/>
          <w:bCs/>
          <w:color w:val="222222"/>
          <w:spacing w:val="-12"/>
        </w:rPr>
        <w:t>10．补救措施和索赔</w:t>
      </w:r>
    </w:p>
    <w:p>
      <w:pPr>
        <w:pStyle w:val="BodyText"/>
        <w:spacing w:line="285" w:lineRule="auto"/>
        <w:rPr/>
      </w:pPr>
      <w:r/>
    </w:p>
    <w:p>
      <w:pPr>
        <w:ind w:left="408"/>
        <w:spacing w:before="78" w:line="219" w:lineRule="auto"/>
        <w:rPr>
          <w:rFonts w:ascii="SimSun" w:hAnsi="SimSun" w:eastAsia="SimSun" w:cs="SimSun"/>
          <w:sz w:val="24"/>
          <w:szCs w:val="24"/>
        </w:rPr>
      </w:pPr>
      <w:r>
        <w:rPr>
          <w:rFonts w:ascii="SimSun" w:hAnsi="SimSun" w:eastAsia="SimSun" w:cs="SimSun"/>
          <w:sz w:val="24"/>
          <w:szCs w:val="24"/>
          <w:color w:val="222222"/>
          <w:spacing w:val="-7"/>
        </w:rPr>
        <w:t>10．1 甲方有权根据质量检测部门出具的检验证书向乙方提出索赔。</w:t>
      </w:r>
    </w:p>
    <w:p>
      <w:pPr>
        <w:pStyle w:val="BodyText"/>
        <w:spacing w:line="280" w:lineRule="auto"/>
        <w:rPr/>
      </w:pPr>
      <w:r/>
    </w:p>
    <w:p>
      <w:pPr>
        <w:ind w:left="377" w:right="1877" w:firstLine="31"/>
        <w:spacing w:before="79" w:line="290" w:lineRule="auto"/>
        <w:rPr>
          <w:rFonts w:ascii="SimSun" w:hAnsi="SimSun" w:eastAsia="SimSun" w:cs="SimSun"/>
          <w:sz w:val="24"/>
          <w:szCs w:val="24"/>
        </w:rPr>
      </w:pPr>
      <w:r>
        <w:rPr>
          <w:rFonts w:ascii="SimSun" w:hAnsi="SimSun" w:eastAsia="SimSun" w:cs="SimSun"/>
          <w:sz w:val="24"/>
          <w:szCs w:val="24"/>
          <w:color w:val="222222"/>
          <w:spacing w:val="-5"/>
        </w:rPr>
        <w:t>10．2</w:t>
      </w:r>
      <w:r>
        <w:rPr>
          <w:rFonts w:ascii="SimSun" w:hAnsi="SimSun" w:eastAsia="SimSun" w:cs="SimSun"/>
          <w:sz w:val="24"/>
          <w:szCs w:val="24"/>
          <w:color w:val="222222"/>
          <w:spacing w:val="-48"/>
        </w:rPr>
        <w:t xml:space="preserve"> </w:t>
      </w:r>
      <w:r>
        <w:rPr>
          <w:rFonts w:ascii="SimSun" w:hAnsi="SimSun" w:eastAsia="SimSun" w:cs="SimSun"/>
          <w:sz w:val="24"/>
          <w:szCs w:val="24"/>
          <w:color w:val="222222"/>
          <w:spacing w:val="-5"/>
        </w:rPr>
        <w:t>在服务期限内，如果乙方对提供服务的缺陷负有责任而甲方提出索赔，乙</w:t>
      </w:r>
      <w:r>
        <w:rPr>
          <w:rFonts w:ascii="SimSun" w:hAnsi="SimSun" w:eastAsia="SimSun" w:cs="SimSun"/>
          <w:sz w:val="24"/>
          <w:szCs w:val="24"/>
          <w:color w:val="222222"/>
        </w:rPr>
        <w:t xml:space="preserve"> </w:t>
      </w:r>
      <w:r>
        <w:rPr>
          <w:rFonts w:ascii="SimSun" w:hAnsi="SimSun" w:eastAsia="SimSun" w:cs="SimSun"/>
          <w:sz w:val="24"/>
          <w:szCs w:val="24"/>
          <w:color w:val="222222"/>
          <w:spacing w:val="-3"/>
        </w:rPr>
        <w:t>方应按照甲方同意的下列一种或多种方式解决索赔事宜：</w:t>
      </w:r>
    </w:p>
    <w:p>
      <w:pPr>
        <w:ind w:left="384" w:right="1796" w:hanging="8"/>
        <w:spacing w:before="183" w:line="288" w:lineRule="auto"/>
        <w:rPr>
          <w:rFonts w:ascii="SimSun" w:hAnsi="SimSun" w:eastAsia="SimSun" w:cs="SimSun"/>
          <w:sz w:val="24"/>
          <w:szCs w:val="24"/>
        </w:rPr>
      </w:pPr>
      <w:r>
        <w:drawing>
          <wp:anchor distT="0" distB="0" distL="0" distR="0" simplePos="0" relativeHeight="251789312" behindDoc="0" locked="0" layoutInCell="1" allowOverlap="1">
            <wp:simplePos x="0" y="0"/>
            <wp:positionH relativeFrom="column">
              <wp:posOffset>6583806</wp:posOffset>
            </wp:positionH>
            <wp:positionV relativeFrom="paragraph">
              <wp:posOffset>557991</wp:posOffset>
            </wp:positionV>
            <wp:extent cx="58420" cy="4234128"/>
            <wp:effectExtent l="0" t="0" r="0" b="0"/>
            <wp:wrapNone/>
            <wp:docPr id="86" name="IM 86"/>
            <wp:cNvGraphicFramePr/>
            <a:graphic>
              <a:graphicData uri="http://schemas.openxmlformats.org/drawingml/2006/picture">
                <pic:pic>
                  <pic:nvPicPr>
                    <pic:cNvPr id="86" name="IM 86"/>
                    <pic:cNvPicPr/>
                  </pic:nvPicPr>
                  <pic:blipFill>
                    <a:blip r:embed="rId104"/>
                    <a:stretch>
                      <a:fillRect/>
                    </a:stretch>
                  </pic:blipFill>
                  <pic:spPr>
                    <a:xfrm rot="0">
                      <a:off x="0" y="0"/>
                      <a:ext cx="58420" cy="4234128"/>
                    </a:xfrm>
                    <a:prstGeom prst="rect">
                      <a:avLst/>
                    </a:prstGeom>
                  </pic:spPr>
                </pic:pic>
              </a:graphicData>
            </a:graphic>
          </wp:anchor>
        </w:drawing>
      </w:r>
      <w:r>
        <w:rPr>
          <w:rFonts w:ascii="SimSun" w:hAnsi="SimSun" w:eastAsia="SimSun" w:cs="SimSun"/>
          <w:sz w:val="24"/>
          <w:szCs w:val="24"/>
          <w:color w:val="222222"/>
        </w:rPr>
        <w:t>（1）根据服务的质量状况以及甲方所遭受的损失，经过买卖双方商定降低服务</w:t>
      </w:r>
      <w:r>
        <w:rPr>
          <w:rFonts w:ascii="SimSun" w:hAnsi="SimSun" w:eastAsia="SimSun" w:cs="SimSun"/>
          <w:sz w:val="24"/>
          <w:szCs w:val="24"/>
          <w:color w:val="222222"/>
          <w:spacing w:val="6"/>
        </w:rPr>
        <w:t xml:space="preserve"> </w:t>
      </w:r>
      <w:r>
        <w:rPr>
          <w:rFonts w:ascii="SimSun" w:hAnsi="SimSun" w:eastAsia="SimSun" w:cs="SimSun"/>
          <w:sz w:val="24"/>
          <w:szCs w:val="24"/>
          <w:color w:val="222222"/>
          <w:spacing w:val="-9"/>
        </w:rPr>
        <w:t>的价格。</w:t>
      </w:r>
    </w:p>
    <w:p>
      <w:pPr>
        <w:ind w:left="374" w:right="1997" w:firstLine="21"/>
        <w:spacing w:before="306" w:line="312" w:lineRule="auto"/>
        <w:rPr>
          <w:rFonts w:ascii="SimSun" w:hAnsi="SimSun" w:eastAsia="SimSun" w:cs="SimSun"/>
          <w:sz w:val="24"/>
          <w:szCs w:val="24"/>
        </w:rPr>
      </w:pPr>
      <w:r>
        <w:rPr>
          <w:rFonts w:ascii="SimSun" w:hAnsi="SimSun" w:eastAsia="SimSun" w:cs="SimSun"/>
          <w:sz w:val="24"/>
          <w:szCs w:val="24"/>
          <w:color w:val="222222"/>
          <w:spacing w:val="-6"/>
        </w:rPr>
        <w:t>（2）乙方应在接到甲方通知后七天内，根据合同的规定负责采用符合</w:t>
      </w:r>
      <w:r>
        <w:rPr>
          <w:rFonts w:ascii="SimSun" w:hAnsi="SimSun" w:eastAsia="SimSun" w:cs="SimSun"/>
          <w:sz w:val="24"/>
          <w:szCs w:val="24"/>
          <w:color w:val="222222"/>
          <w:spacing w:val="-7"/>
        </w:rPr>
        <w:t>规定的规</w:t>
      </w:r>
      <w:r>
        <w:rPr>
          <w:rFonts w:ascii="SimSun" w:hAnsi="SimSun" w:eastAsia="SimSun" w:cs="SimSun"/>
          <w:sz w:val="24"/>
          <w:szCs w:val="24"/>
          <w:color w:val="222222"/>
        </w:rPr>
        <w:t xml:space="preserve"> </w:t>
      </w:r>
      <w:r>
        <w:rPr>
          <w:rFonts w:ascii="SimSun" w:hAnsi="SimSun" w:eastAsia="SimSun" w:cs="SimSun"/>
          <w:sz w:val="24"/>
          <w:szCs w:val="24"/>
          <w:color w:val="222222"/>
          <w:spacing w:val="-2"/>
        </w:rPr>
        <w:t>格、质量和性能要求的新零件、部件和设备来更换在服务中</w:t>
      </w:r>
      <w:r>
        <w:rPr>
          <w:rFonts w:ascii="SimSun" w:hAnsi="SimSun" w:eastAsia="SimSun" w:cs="SimSun"/>
          <w:sz w:val="24"/>
          <w:szCs w:val="24"/>
          <w:color w:val="222222"/>
          <w:spacing w:val="-3"/>
        </w:rPr>
        <w:t>有缺陷的部分或修</w:t>
      </w:r>
      <w:r>
        <w:rPr>
          <w:rFonts w:ascii="SimSun" w:hAnsi="SimSun" w:eastAsia="SimSun" w:cs="SimSun"/>
          <w:sz w:val="24"/>
          <w:szCs w:val="24"/>
          <w:color w:val="222222"/>
        </w:rPr>
        <w:t xml:space="preserve"> </w:t>
      </w:r>
      <w:r>
        <w:rPr>
          <w:rFonts w:ascii="SimSun" w:hAnsi="SimSun" w:eastAsia="SimSun" w:cs="SimSun"/>
          <w:sz w:val="24"/>
          <w:szCs w:val="24"/>
          <w:color w:val="222222"/>
          <w:spacing w:val="-3"/>
        </w:rPr>
        <w:t>补缺陷部分，其费用由乙方负担。</w:t>
      </w:r>
    </w:p>
    <w:p>
      <w:pPr>
        <w:pStyle w:val="BodyText"/>
        <w:spacing w:line="285" w:lineRule="auto"/>
        <w:rPr/>
      </w:pPr>
      <w:r/>
    </w:p>
    <w:p>
      <w:pPr>
        <w:ind w:left="375" w:right="1833" w:firstLine="20"/>
        <w:spacing w:before="79" w:line="324" w:lineRule="auto"/>
        <w:rPr>
          <w:rFonts w:ascii="SimSun" w:hAnsi="SimSun" w:eastAsia="SimSun" w:cs="SimSun"/>
          <w:sz w:val="24"/>
          <w:szCs w:val="24"/>
        </w:rPr>
      </w:pPr>
      <w:r>
        <w:rPr>
          <w:rFonts w:ascii="SimSun" w:hAnsi="SimSun" w:eastAsia="SimSun" w:cs="SimSun"/>
          <w:sz w:val="24"/>
          <w:szCs w:val="24"/>
          <w:color w:val="222222"/>
          <w:spacing w:val="-3"/>
        </w:rPr>
        <w:t>（3）如果在甲方发出索赔通知后十天内乙方未作答复，上述索赔应视为已被乙</w:t>
      </w:r>
      <w:r>
        <w:rPr>
          <w:rFonts w:ascii="SimSun" w:hAnsi="SimSun" w:eastAsia="SimSun" w:cs="SimSun"/>
          <w:sz w:val="24"/>
          <w:szCs w:val="24"/>
          <w:color w:val="222222"/>
          <w:spacing w:val="13"/>
        </w:rPr>
        <w:t xml:space="preserve"> </w:t>
      </w:r>
      <w:r>
        <w:rPr>
          <w:rFonts w:ascii="SimSun" w:hAnsi="SimSun" w:eastAsia="SimSun" w:cs="SimSun"/>
          <w:sz w:val="24"/>
          <w:szCs w:val="24"/>
          <w:color w:val="222222"/>
          <w:spacing w:val="-4"/>
        </w:rPr>
        <w:t>方接受。如果乙方未能在甲方发出索赔通知后十天内或甲</w:t>
      </w:r>
      <w:r>
        <w:rPr>
          <w:rFonts w:ascii="SimSun" w:hAnsi="SimSun" w:eastAsia="SimSun" w:cs="SimSun"/>
          <w:sz w:val="24"/>
          <w:szCs w:val="24"/>
          <w:color w:val="222222"/>
          <w:spacing w:val="-5"/>
        </w:rPr>
        <w:t>方同意延长的期限内，</w:t>
      </w:r>
      <w:r>
        <w:rPr>
          <w:rFonts w:ascii="SimSun" w:hAnsi="SimSun" w:eastAsia="SimSun" w:cs="SimSun"/>
          <w:sz w:val="24"/>
          <w:szCs w:val="24"/>
          <w:color w:val="222222"/>
        </w:rPr>
        <w:t xml:space="preserve"> </w:t>
      </w:r>
      <w:r>
        <w:rPr>
          <w:rFonts w:ascii="SimSun" w:hAnsi="SimSun" w:eastAsia="SimSun" w:cs="SimSun"/>
          <w:sz w:val="24"/>
          <w:szCs w:val="24"/>
          <w:color w:val="222222"/>
          <w:spacing w:val="-5"/>
        </w:rPr>
        <w:t>按照上述规定的任何一种方法采取补救措施，甲</w:t>
      </w:r>
      <w:r>
        <w:rPr>
          <w:rFonts w:ascii="SimSun" w:hAnsi="SimSun" w:eastAsia="SimSun" w:cs="SimSun"/>
          <w:sz w:val="24"/>
          <w:szCs w:val="24"/>
          <w:color w:val="222222"/>
          <w:spacing w:val="-6"/>
        </w:rPr>
        <w:t>方有权从应付的合同款项中扣除</w:t>
      </w:r>
      <w:r>
        <w:rPr>
          <w:rFonts w:ascii="SimSun" w:hAnsi="SimSun" w:eastAsia="SimSun" w:cs="SimSun"/>
          <w:sz w:val="24"/>
          <w:szCs w:val="24"/>
          <w:color w:val="222222"/>
        </w:rPr>
        <w:t xml:space="preserve"> </w:t>
      </w:r>
      <w:r>
        <w:rPr>
          <w:rFonts w:ascii="SimSun" w:hAnsi="SimSun" w:eastAsia="SimSun" w:cs="SimSun"/>
          <w:sz w:val="24"/>
          <w:szCs w:val="24"/>
          <w:color w:val="222222"/>
          <w:spacing w:val="-3"/>
        </w:rPr>
        <w:t>索赔金额，如不足以弥补甲方损失的，甲方有权进一步要求乙方赔偿。</w:t>
      </w:r>
    </w:p>
    <w:p>
      <w:pPr>
        <w:pStyle w:val="BodyText"/>
        <w:spacing w:line="351" w:lineRule="auto"/>
        <w:rPr/>
      </w:pPr>
      <w:r/>
    </w:p>
    <w:p>
      <w:pPr>
        <w:pStyle w:val="BodyText"/>
        <w:spacing w:line="351" w:lineRule="auto"/>
        <w:rPr/>
      </w:pPr>
      <w:r/>
    </w:p>
    <w:p>
      <w:pPr>
        <w:ind w:left="408"/>
        <w:spacing w:before="78" w:line="221" w:lineRule="auto"/>
        <w:rPr>
          <w:rFonts w:ascii="SimSun" w:hAnsi="SimSun" w:eastAsia="SimSun" w:cs="SimSun"/>
          <w:sz w:val="24"/>
          <w:szCs w:val="24"/>
        </w:rPr>
      </w:pPr>
      <w:r>
        <w:rPr>
          <w:rFonts w:ascii="SimSun" w:hAnsi="SimSun" w:eastAsia="SimSun" w:cs="SimSun"/>
          <w:sz w:val="24"/>
          <w:szCs w:val="24"/>
          <w:b/>
          <w:bCs/>
          <w:color w:val="222222"/>
          <w:spacing w:val="-13"/>
        </w:rPr>
        <w:t>11．履约延误</w:t>
      </w:r>
    </w:p>
    <w:p>
      <w:pPr>
        <w:pStyle w:val="BodyText"/>
        <w:spacing w:line="278" w:lineRule="auto"/>
        <w:rPr/>
      </w:pPr>
      <w:r/>
    </w:p>
    <w:p>
      <w:pPr>
        <w:ind w:left="408"/>
        <w:spacing w:before="79" w:line="219" w:lineRule="auto"/>
        <w:rPr>
          <w:rFonts w:ascii="SimSun" w:hAnsi="SimSun" w:eastAsia="SimSun" w:cs="SimSun"/>
          <w:sz w:val="24"/>
          <w:szCs w:val="24"/>
        </w:rPr>
      </w:pPr>
      <w:r>
        <w:rPr>
          <w:rFonts w:ascii="SimSun" w:hAnsi="SimSun" w:eastAsia="SimSun" w:cs="SimSun"/>
          <w:sz w:val="24"/>
          <w:szCs w:val="24"/>
          <w:color w:val="222222"/>
          <w:spacing w:val="-8"/>
        </w:rPr>
        <w:t>11．1</w:t>
      </w:r>
      <w:r>
        <w:rPr>
          <w:rFonts w:ascii="SimSun" w:hAnsi="SimSun" w:eastAsia="SimSun" w:cs="SimSun"/>
          <w:sz w:val="24"/>
          <w:szCs w:val="24"/>
          <w:color w:val="222222"/>
          <w:spacing w:val="-22"/>
        </w:rPr>
        <w:t xml:space="preserve"> </w:t>
      </w:r>
      <w:r>
        <w:rPr>
          <w:rFonts w:ascii="SimSun" w:hAnsi="SimSun" w:eastAsia="SimSun" w:cs="SimSun"/>
          <w:sz w:val="24"/>
          <w:szCs w:val="24"/>
          <w:color w:val="222222"/>
          <w:spacing w:val="-8"/>
        </w:rPr>
        <w:t>乙方应按照合同规定的时间、地点提供服务。</w:t>
      </w:r>
    </w:p>
    <w:p>
      <w:pPr>
        <w:pStyle w:val="BodyText"/>
        <w:spacing w:line="287" w:lineRule="auto"/>
        <w:rPr/>
      </w:pPr>
      <w:r/>
    </w:p>
    <w:p>
      <w:pPr>
        <w:ind w:left="373" w:right="1873" w:firstLine="35"/>
        <w:spacing w:before="78" w:line="289" w:lineRule="auto"/>
        <w:rPr>
          <w:rFonts w:ascii="SimSun" w:hAnsi="SimSun" w:eastAsia="SimSun" w:cs="SimSun"/>
          <w:sz w:val="24"/>
          <w:szCs w:val="24"/>
        </w:rPr>
      </w:pPr>
      <w:r>
        <w:rPr>
          <w:rFonts w:ascii="SimSun" w:hAnsi="SimSun" w:eastAsia="SimSun" w:cs="SimSun"/>
          <w:sz w:val="24"/>
          <w:szCs w:val="24"/>
          <w:color w:val="222222"/>
          <w:spacing w:val="-5"/>
        </w:rPr>
        <w:t>11．2</w:t>
      </w:r>
      <w:r>
        <w:rPr>
          <w:rFonts w:ascii="SimSun" w:hAnsi="SimSun" w:eastAsia="SimSun" w:cs="SimSun"/>
          <w:sz w:val="24"/>
          <w:szCs w:val="24"/>
          <w:color w:val="222222"/>
          <w:spacing w:val="-43"/>
        </w:rPr>
        <w:t xml:space="preserve"> </w:t>
      </w:r>
      <w:r>
        <w:rPr>
          <w:rFonts w:ascii="SimSun" w:hAnsi="SimSun" w:eastAsia="SimSun" w:cs="SimSun"/>
          <w:sz w:val="24"/>
          <w:szCs w:val="24"/>
          <w:color w:val="222222"/>
          <w:spacing w:val="-5"/>
        </w:rPr>
        <w:t>如乙方无正当理由而拖延服务，甲方有权没收乙方提供的履约保证金，或</w:t>
      </w:r>
      <w:r>
        <w:rPr>
          <w:rFonts w:ascii="SimSun" w:hAnsi="SimSun" w:eastAsia="SimSun" w:cs="SimSun"/>
          <w:sz w:val="24"/>
          <w:szCs w:val="24"/>
          <w:color w:val="222222"/>
        </w:rPr>
        <w:t xml:space="preserve"> </w:t>
      </w:r>
      <w:r>
        <w:rPr>
          <w:rFonts w:ascii="SimSun" w:hAnsi="SimSun" w:eastAsia="SimSun" w:cs="SimSun"/>
          <w:sz w:val="24"/>
          <w:szCs w:val="24"/>
          <w:color w:val="222222"/>
          <w:spacing w:val="-3"/>
        </w:rPr>
        <w:t>解除合同并追究乙方的违约责任。</w:t>
      </w:r>
    </w:p>
    <w:p>
      <w:pPr>
        <w:spacing w:line="289" w:lineRule="auto"/>
        <w:sectPr>
          <w:footerReference w:type="default" r:id="rId103"/>
          <w:pgSz w:w="11905" w:h="16840"/>
          <w:pgMar w:top="1337" w:right="0" w:bottom="1037" w:left="1444" w:header="1031" w:footer="821" w:gutter="0"/>
        </w:sectPr>
        <w:rPr>
          <w:rFonts w:ascii="SimSun" w:hAnsi="SimSun" w:eastAsia="SimSun" w:cs="SimSun"/>
          <w:sz w:val="24"/>
          <w:szCs w:val="24"/>
        </w:rPr>
      </w:pPr>
    </w:p>
    <w:p>
      <w:pPr>
        <w:ind w:left="374" w:right="1873" w:firstLine="34"/>
        <w:spacing w:before="137" w:line="360" w:lineRule="auto"/>
        <w:jc w:val="both"/>
        <w:rPr>
          <w:rFonts w:ascii="SimSun" w:hAnsi="SimSun" w:eastAsia="SimSun" w:cs="SimSun"/>
          <w:sz w:val="24"/>
          <w:szCs w:val="24"/>
        </w:rPr>
      </w:pPr>
      <w:r>
        <w:rPr>
          <w:rFonts w:ascii="SimSun" w:hAnsi="SimSun" w:eastAsia="SimSun" w:cs="SimSun"/>
          <w:sz w:val="24"/>
          <w:szCs w:val="24"/>
          <w:color w:val="222222"/>
          <w:spacing w:val="-5"/>
        </w:rPr>
        <w:t>11．3</w:t>
      </w:r>
      <w:r>
        <w:rPr>
          <w:rFonts w:ascii="SimSun" w:hAnsi="SimSun" w:eastAsia="SimSun" w:cs="SimSun"/>
          <w:sz w:val="24"/>
          <w:szCs w:val="24"/>
          <w:color w:val="222222"/>
          <w:spacing w:val="-43"/>
        </w:rPr>
        <w:t xml:space="preserve"> </w:t>
      </w:r>
      <w:r>
        <w:rPr>
          <w:rFonts w:ascii="SimSun" w:hAnsi="SimSun" w:eastAsia="SimSun" w:cs="SimSun"/>
          <w:sz w:val="24"/>
          <w:szCs w:val="24"/>
          <w:color w:val="222222"/>
          <w:spacing w:val="-5"/>
        </w:rPr>
        <w:t>在履行合同过程中，如果乙方可能遇到妨碍按时提供服务的情况时，应及</w:t>
      </w:r>
      <w:r>
        <w:rPr>
          <w:rFonts w:ascii="SimSun" w:hAnsi="SimSun" w:eastAsia="SimSun" w:cs="SimSun"/>
          <w:sz w:val="24"/>
          <w:szCs w:val="24"/>
          <w:color w:val="222222"/>
        </w:rPr>
        <w:t xml:space="preserve"> </w:t>
      </w:r>
      <w:r>
        <w:rPr>
          <w:rFonts w:ascii="SimSun" w:hAnsi="SimSun" w:eastAsia="SimSun" w:cs="SimSun"/>
          <w:sz w:val="24"/>
          <w:szCs w:val="24"/>
          <w:color w:val="222222"/>
          <w:spacing w:val="-5"/>
        </w:rPr>
        <w:t>时以书面形式将拖延的事实、可能拖延的期限和</w:t>
      </w:r>
      <w:r>
        <w:rPr>
          <w:rFonts w:ascii="SimSun" w:hAnsi="SimSun" w:eastAsia="SimSun" w:cs="SimSun"/>
          <w:sz w:val="24"/>
          <w:szCs w:val="24"/>
          <w:color w:val="222222"/>
          <w:spacing w:val="-6"/>
        </w:rPr>
        <w:t>理由通知甲方。甲方在收到乙方</w:t>
      </w:r>
      <w:r>
        <w:rPr>
          <w:rFonts w:ascii="SimSun" w:hAnsi="SimSun" w:eastAsia="SimSun" w:cs="SimSun"/>
          <w:sz w:val="24"/>
          <w:szCs w:val="24"/>
          <w:color w:val="222222"/>
        </w:rPr>
        <w:t xml:space="preserve"> </w:t>
      </w:r>
      <w:r>
        <w:rPr>
          <w:rFonts w:ascii="SimSun" w:hAnsi="SimSun" w:eastAsia="SimSun" w:cs="SimSun"/>
          <w:sz w:val="24"/>
          <w:szCs w:val="24"/>
          <w:color w:val="222222"/>
          <w:spacing w:val="-3"/>
        </w:rPr>
        <w:t>通知后，应尽快对情况进行评价，并确定是否同意延期提供服务。</w:t>
      </w:r>
    </w:p>
    <w:p>
      <w:pPr>
        <w:pStyle w:val="BodyText"/>
        <w:spacing w:line="259" w:lineRule="auto"/>
        <w:rPr/>
      </w:pPr>
      <w:r/>
    </w:p>
    <w:p>
      <w:pPr>
        <w:pStyle w:val="BodyText"/>
        <w:spacing w:line="260" w:lineRule="auto"/>
        <w:rPr/>
      </w:pPr>
      <w:r/>
    </w:p>
    <w:p>
      <w:pPr>
        <w:ind w:left="408"/>
        <w:spacing w:before="78" w:line="219" w:lineRule="auto"/>
        <w:rPr>
          <w:rFonts w:ascii="SimSun" w:hAnsi="SimSun" w:eastAsia="SimSun" w:cs="SimSun"/>
          <w:sz w:val="24"/>
          <w:szCs w:val="24"/>
        </w:rPr>
      </w:pPr>
      <w:r>
        <w:rPr>
          <w:rFonts w:ascii="SimSun" w:hAnsi="SimSun" w:eastAsia="SimSun" w:cs="SimSun"/>
          <w:sz w:val="24"/>
          <w:szCs w:val="24"/>
          <w:b/>
          <w:bCs/>
          <w:color w:val="222222"/>
          <w:spacing w:val="-13"/>
        </w:rPr>
        <w:t>12．误期赔偿</w:t>
      </w:r>
    </w:p>
    <w:p>
      <w:pPr>
        <w:pStyle w:val="BodyText"/>
        <w:spacing w:line="286" w:lineRule="auto"/>
        <w:rPr/>
      </w:pPr>
      <w:r/>
    </w:p>
    <w:p>
      <w:pPr>
        <w:ind w:left="370" w:right="1868" w:firstLine="37"/>
        <w:spacing w:before="78" w:line="359" w:lineRule="auto"/>
        <w:jc w:val="both"/>
        <w:rPr>
          <w:rFonts w:ascii="SimSun" w:hAnsi="SimSun" w:eastAsia="SimSun" w:cs="SimSun"/>
          <w:sz w:val="24"/>
          <w:szCs w:val="24"/>
        </w:rPr>
      </w:pPr>
      <w:r>
        <w:rPr>
          <w:rFonts w:ascii="SimSun" w:hAnsi="SimSun" w:eastAsia="SimSun" w:cs="SimSun"/>
          <w:sz w:val="24"/>
          <w:szCs w:val="24"/>
          <w:color w:val="222222"/>
          <w:spacing w:val="-9"/>
        </w:rPr>
        <w:t>12．1</w:t>
      </w:r>
      <w:r>
        <w:rPr>
          <w:rFonts w:ascii="SimSun" w:hAnsi="SimSun" w:eastAsia="SimSun" w:cs="SimSun"/>
          <w:sz w:val="24"/>
          <w:szCs w:val="24"/>
          <w:color w:val="222222"/>
          <w:spacing w:val="-27"/>
        </w:rPr>
        <w:t xml:space="preserve"> </w:t>
      </w:r>
      <w:r>
        <w:rPr>
          <w:rFonts w:ascii="SimSun" w:hAnsi="SimSun" w:eastAsia="SimSun" w:cs="SimSun"/>
          <w:sz w:val="24"/>
          <w:szCs w:val="24"/>
          <w:color w:val="222222"/>
          <w:spacing w:val="-9"/>
        </w:rPr>
        <w:t>除合同第</w:t>
      </w:r>
      <w:r>
        <w:rPr>
          <w:rFonts w:ascii="SimSun" w:hAnsi="SimSun" w:eastAsia="SimSun" w:cs="SimSun"/>
          <w:sz w:val="24"/>
          <w:szCs w:val="24"/>
          <w:color w:val="222222"/>
          <w:spacing w:val="-40"/>
        </w:rPr>
        <w:t xml:space="preserve"> </w:t>
      </w:r>
      <w:r>
        <w:rPr>
          <w:rFonts w:ascii="SimSun" w:hAnsi="SimSun" w:eastAsia="SimSun" w:cs="SimSun"/>
          <w:sz w:val="24"/>
          <w:szCs w:val="24"/>
          <w:color w:val="222222"/>
          <w:spacing w:val="-9"/>
        </w:rPr>
        <w:t>13</w:t>
      </w:r>
      <w:r>
        <w:rPr>
          <w:rFonts w:ascii="SimSun" w:hAnsi="SimSun" w:eastAsia="SimSun" w:cs="SimSun"/>
          <w:sz w:val="24"/>
          <w:szCs w:val="24"/>
          <w:color w:val="222222"/>
          <w:spacing w:val="-58"/>
        </w:rPr>
        <w:t xml:space="preserve"> </w:t>
      </w:r>
      <w:r>
        <w:rPr>
          <w:rFonts w:ascii="SimSun" w:hAnsi="SimSun" w:eastAsia="SimSun" w:cs="SimSun"/>
          <w:sz w:val="24"/>
          <w:szCs w:val="24"/>
          <w:color w:val="222222"/>
          <w:spacing w:val="-9"/>
        </w:rPr>
        <w:t>条规定外，如果乙方没有按照合同规定的时间提供服务，甲方</w:t>
      </w:r>
      <w:r>
        <w:rPr>
          <w:rFonts w:ascii="SimSun" w:hAnsi="SimSun" w:eastAsia="SimSun" w:cs="SimSun"/>
          <w:sz w:val="24"/>
          <w:szCs w:val="24"/>
          <w:color w:val="222222"/>
        </w:rPr>
        <w:t xml:space="preserve"> </w:t>
      </w:r>
      <w:r>
        <w:rPr>
          <w:rFonts w:ascii="SimSun" w:hAnsi="SimSun" w:eastAsia="SimSun" w:cs="SimSun"/>
          <w:sz w:val="24"/>
          <w:szCs w:val="24"/>
          <w:color w:val="222222"/>
          <w:spacing w:val="1"/>
        </w:rPr>
        <w:t>可以应付的合同款项中扣除误期赔偿费而不影响合同项下的其他补救方法，赔</w:t>
      </w:r>
      <w:r>
        <w:rPr>
          <w:rFonts w:ascii="SimSun" w:hAnsi="SimSun" w:eastAsia="SimSun" w:cs="SimSun"/>
          <w:sz w:val="24"/>
          <w:szCs w:val="24"/>
          <w:color w:val="222222"/>
          <w:spacing w:val="16"/>
        </w:rPr>
        <w:t xml:space="preserve"> </w:t>
      </w:r>
      <w:r>
        <w:rPr>
          <w:rFonts w:ascii="SimSun" w:hAnsi="SimSun" w:eastAsia="SimSun" w:cs="SimSun"/>
          <w:sz w:val="24"/>
          <w:szCs w:val="24"/>
          <w:color w:val="222222"/>
          <w:spacing w:val="-5"/>
        </w:rPr>
        <w:t>偿费按每（天）赔偿延期服务的服务费用的百分之零点五（0.5%）计收，直</w:t>
      </w:r>
      <w:r>
        <w:rPr>
          <w:rFonts w:ascii="SimSun" w:hAnsi="SimSun" w:eastAsia="SimSun" w:cs="SimSun"/>
          <w:sz w:val="24"/>
          <w:szCs w:val="24"/>
          <w:color w:val="222222"/>
          <w:spacing w:val="-6"/>
        </w:rPr>
        <w:t>至提</w:t>
      </w:r>
      <w:r>
        <w:rPr>
          <w:rFonts w:ascii="SimSun" w:hAnsi="SimSun" w:eastAsia="SimSun" w:cs="SimSun"/>
          <w:sz w:val="24"/>
          <w:szCs w:val="24"/>
          <w:color w:val="222222"/>
        </w:rPr>
        <w:t xml:space="preserve"> </w:t>
      </w:r>
      <w:r>
        <w:rPr>
          <w:rFonts w:ascii="SimSun" w:hAnsi="SimSun" w:eastAsia="SimSun" w:cs="SimSun"/>
          <w:sz w:val="24"/>
          <w:szCs w:val="24"/>
          <w:color w:val="222222"/>
          <w:spacing w:val="-5"/>
        </w:rPr>
        <w:t>供服务为止。但误期赔偿费的最高限额不超过合同价的百分之五（5%</w:t>
      </w:r>
      <w:r>
        <w:rPr>
          <w:rFonts w:ascii="SimSun" w:hAnsi="SimSun" w:eastAsia="SimSun" w:cs="SimSun"/>
          <w:sz w:val="24"/>
          <w:szCs w:val="24"/>
          <w:color w:val="222222"/>
          <w:spacing w:val="-6"/>
        </w:rPr>
        <w:t>）。（一周</w:t>
      </w:r>
      <w:r>
        <w:rPr>
          <w:rFonts w:ascii="SimSun" w:hAnsi="SimSun" w:eastAsia="SimSun" w:cs="SimSun"/>
          <w:sz w:val="24"/>
          <w:szCs w:val="24"/>
          <w:color w:val="222222"/>
        </w:rPr>
        <w:t xml:space="preserve"> </w:t>
      </w:r>
      <w:r>
        <w:rPr>
          <w:rFonts w:ascii="SimSun" w:hAnsi="SimSun" w:eastAsia="SimSun" w:cs="SimSun"/>
          <w:sz w:val="24"/>
          <w:szCs w:val="24"/>
          <w:color w:val="222222"/>
          <w:spacing w:val="2"/>
        </w:rPr>
        <w:t>按七天计算，不足七天按一周计算。）一旦</w:t>
      </w:r>
      <w:r>
        <w:rPr>
          <w:rFonts w:ascii="SimSun" w:hAnsi="SimSun" w:eastAsia="SimSun" w:cs="SimSun"/>
          <w:sz w:val="24"/>
          <w:szCs w:val="24"/>
          <w:color w:val="222222"/>
          <w:spacing w:val="1"/>
        </w:rPr>
        <w:t>达到误期赔偿的最高限额，甲方可</w:t>
      </w:r>
      <w:r>
        <w:rPr>
          <w:rFonts w:ascii="SimSun" w:hAnsi="SimSun" w:eastAsia="SimSun" w:cs="SimSun"/>
          <w:sz w:val="24"/>
          <w:szCs w:val="24"/>
          <w:color w:val="222222"/>
        </w:rPr>
        <w:t xml:space="preserve"> </w:t>
      </w:r>
      <w:r>
        <w:rPr>
          <w:rFonts w:ascii="SimSun" w:hAnsi="SimSun" w:eastAsia="SimSun" w:cs="SimSun"/>
          <w:sz w:val="24"/>
          <w:szCs w:val="24"/>
          <w:color w:val="222222"/>
          <w:spacing w:val="-3"/>
        </w:rPr>
        <w:t>考虑终止合同。</w:t>
      </w:r>
    </w:p>
    <w:p>
      <w:pPr>
        <w:ind w:left="408"/>
        <w:spacing w:before="311" w:line="219" w:lineRule="auto"/>
        <w:rPr>
          <w:rFonts w:ascii="SimSun" w:hAnsi="SimSun" w:eastAsia="SimSun" w:cs="SimSun"/>
          <w:sz w:val="24"/>
          <w:szCs w:val="24"/>
        </w:rPr>
      </w:pPr>
      <w:r>
        <w:rPr>
          <w:rFonts w:ascii="SimSun" w:hAnsi="SimSun" w:eastAsia="SimSun" w:cs="SimSun"/>
          <w:sz w:val="24"/>
          <w:szCs w:val="24"/>
          <w:b/>
          <w:bCs/>
          <w:color w:val="222222"/>
          <w:spacing w:val="-13"/>
        </w:rPr>
        <w:t>13．不可抗力</w:t>
      </w:r>
    </w:p>
    <w:p>
      <w:pPr>
        <w:pStyle w:val="BodyText"/>
        <w:spacing w:line="284" w:lineRule="auto"/>
        <w:rPr/>
      </w:pPr>
      <w:r/>
    </w:p>
    <w:p>
      <w:pPr>
        <w:ind w:left="380" w:right="1931" w:firstLine="28"/>
        <w:spacing w:before="79" w:line="289" w:lineRule="auto"/>
        <w:rPr>
          <w:rFonts w:ascii="SimSun" w:hAnsi="SimSun" w:eastAsia="SimSun" w:cs="SimSun"/>
          <w:sz w:val="24"/>
          <w:szCs w:val="24"/>
        </w:rPr>
      </w:pPr>
      <w:r>
        <w:rPr>
          <w:rFonts w:ascii="SimSun" w:hAnsi="SimSun" w:eastAsia="SimSun" w:cs="SimSun"/>
          <w:sz w:val="24"/>
          <w:szCs w:val="24"/>
          <w:color w:val="222222"/>
          <w:spacing w:val="-6"/>
        </w:rPr>
        <w:t>13．1</w:t>
      </w:r>
      <w:r>
        <w:rPr>
          <w:rFonts w:ascii="SimSun" w:hAnsi="SimSun" w:eastAsia="SimSun" w:cs="SimSun"/>
          <w:sz w:val="24"/>
          <w:szCs w:val="24"/>
          <w:color w:val="222222"/>
          <w:spacing w:val="-49"/>
        </w:rPr>
        <w:t xml:space="preserve"> </w:t>
      </w:r>
      <w:r>
        <w:rPr>
          <w:rFonts w:ascii="SimSun" w:hAnsi="SimSun" w:eastAsia="SimSun" w:cs="SimSun"/>
          <w:sz w:val="24"/>
          <w:szCs w:val="24"/>
          <w:color w:val="222222"/>
          <w:spacing w:val="-6"/>
        </w:rPr>
        <w:t>如果合同各方因不可抗力而导致合</w:t>
      </w:r>
      <w:r>
        <w:rPr>
          <w:rFonts w:ascii="SimSun" w:hAnsi="SimSun" w:eastAsia="SimSun" w:cs="SimSun"/>
          <w:sz w:val="24"/>
          <w:szCs w:val="24"/>
          <w:color w:val="222222"/>
          <w:spacing w:val="-7"/>
        </w:rPr>
        <w:t>同实施延误或不能履行合同义务的话，</w:t>
      </w:r>
      <w:r>
        <w:rPr>
          <w:rFonts w:ascii="SimSun" w:hAnsi="SimSun" w:eastAsia="SimSun" w:cs="SimSun"/>
          <w:sz w:val="24"/>
          <w:szCs w:val="24"/>
          <w:color w:val="222222"/>
        </w:rPr>
        <w:t xml:space="preserve"> </w:t>
      </w:r>
      <w:r>
        <w:rPr>
          <w:rFonts w:ascii="SimSun" w:hAnsi="SimSun" w:eastAsia="SimSun" w:cs="SimSun"/>
          <w:sz w:val="24"/>
          <w:szCs w:val="24"/>
          <w:color w:val="222222"/>
          <w:spacing w:val="-3"/>
        </w:rPr>
        <w:t>不应该承担误期赔偿或不能履行合同义务的责任。</w:t>
      </w:r>
    </w:p>
    <w:p>
      <w:pPr>
        <w:pStyle w:val="BodyText"/>
        <w:spacing w:line="287" w:lineRule="auto"/>
        <w:rPr/>
      </w:pPr>
      <w:r>
        <w:drawing>
          <wp:anchor distT="0" distB="0" distL="0" distR="0" simplePos="0" relativeHeight="251792384" behindDoc="0" locked="0" layoutInCell="1" allowOverlap="1">
            <wp:simplePos x="0" y="0"/>
            <wp:positionH relativeFrom="column">
              <wp:posOffset>6583806</wp:posOffset>
            </wp:positionH>
            <wp:positionV relativeFrom="paragraph">
              <wp:posOffset>61734</wp:posOffset>
            </wp:positionV>
            <wp:extent cx="58420" cy="4120034"/>
            <wp:effectExtent l="0" t="0" r="0" b="0"/>
            <wp:wrapNone/>
            <wp:docPr id="88" name="IM 88"/>
            <wp:cNvGraphicFramePr/>
            <a:graphic>
              <a:graphicData uri="http://schemas.openxmlformats.org/drawingml/2006/picture">
                <pic:pic>
                  <pic:nvPicPr>
                    <pic:cNvPr id="88" name="IM 88"/>
                    <pic:cNvPicPr/>
                  </pic:nvPicPr>
                  <pic:blipFill>
                    <a:blip r:embed="rId106"/>
                    <a:stretch>
                      <a:fillRect/>
                    </a:stretch>
                  </pic:blipFill>
                  <pic:spPr>
                    <a:xfrm rot="0">
                      <a:off x="0" y="0"/>
                      <a:ext cx="58420" cy="4120034"/>
                    </a:xfrm>
                    <a:prstGeom prst="rect">
                      <a:avLst/>
                    </a:prstGeom>
                  </pic:spPr>
                </pic:pic>
              </a:graphicData>
            </a:graphic>
          </wp:anchor>
        </w:drawing>
      </w:r>
      <w:r/>
    </w:p>
    <w:p>
      <w:pPr>
        <w:ind w:left="369" w:right="1732" w:firstLine="38"/>
        <w:spacing w:before="78" w:line="312" w:lineRule="auto"/>
        <w:rPr>
          <w:rFonts w:ascii="SimSun" w:hAnsi="SimSun" w:eastAsia="SimSun" w:cs="SimSun"/>
          <w:sz w:val="24"/>
          <w:szCs w:val="24"/>
        </w:rPr>
      </w:pPr>
      <w:r>
        <w:rPr>
          <w:rFonts w:ascii="SimSun" w:hAnsi="SimSun" w:eastAsia="SimSun" w:cs="SimSun"/>
          <w:sz w:val="24"/>
          <w:szCs w:val="24"/>
          <w:color w:val="222222"/>
          <w:spacing w:val="-19"/>
        </w:rPr>
        <w:t>13．2</w:t>
      </w:r>
      <w:r>
        <w:rPr>
          <w:rFonts w:ascii="SimSun" w:hAnsi="SimSun" w:eastAsia="SimSun" w:cs="SimSun"/>
          <w:sz w:val="24"/>
          <w:szCs w:val="24"/>
          <w:color w:val="222222"/>
          <w:spacing w:val="-59"/>
        </w:rPr>
        <w:t xml:space="preserve"> </w:t>
      </w:r>
      <w:r>
        <w:rPr>
          <w:rFonts w:ascii="SimSun" w:hAnsi="SimSun" w:eastAsia="SimSun" w:cs="SimSun"/>
          <w:sz w:val="24"/>
          <w:szCs w:val="24"/>
          <w:color w:val="222222"/>
          <w:spacing w:val="-19"/>
        </w:rPr>
        <w:t>本条所述的“不可抗力”系指那些双方不可预见、不可避免、不可克服的事</w:t>
      </w:r>
      <w:r>
        <w:rPr>
          <w:rFonts w:ascii="SimSun" w:hAnsi="SimSun" w:eastAsia="SimSun" w:cs="SimSun"/>
          <w:sz w:val="24"/>
          <w:szCs w:val="24"/>
          <w:color w:val="222222"/>
          <w:spacing w:val="-20"/>
        </w:rPr>
        <w:t>件，</w:t>
      </w:r>
      <w:r>
        <w:rPr>
          <w:rFonts w:ascii="SimSun" w:hAnsi="SimSun" w:eastAsia="SimSun" w:cs="SimSun"/>
          <w:sz w:val="24"/>
          <w:szCs w:val="24"/>
          <w:color w:val="222222"/>
        </w:rPr>
        <w:t xml:space="preserve"> </w:t>
      </w:r>
      <w:r>
        <w:rPr>
          <w:rFonts w:ascii="SimSun" w:hAnsi="SimSun" w:eastAsia="SimSun" w:cs="SimSun"/>
          <w:sz w:val="24"/>
          <w:szCs w:val="24"/>
          <w:color w:val="222222"/>
          <w:spacing w:val="-9"/>
        </w:rPr>
        <w:t>但不包括双方的违约或疏忽。这些事件包括但</w:t>
      </w:r>
      <w:r>
        <w:rPr>
          <w:rFonts w:ascii="SimSun" w:hAnsi="SimSun" w:eastAsia="SimSun" w:cs="SimSun"/>
          <w:sz w:val="24"/>
          <w:szCs w:val="24"/>
          <w:color w:val="222222"/>
          <w:spacing w:val="-10"/>
        </w:rPr>
        <w:t>不限于：战争、严重火灾、洪水、台</w:t>
      </w:r>
      <w:r>
        <w:rPr>
          <w:rFonts w:ascii="SimSun" w:hAnsi="SimSun" w:eastAsia="SimSun" w:cs="SimSun"/>
          <w:sz w:val="24"/>
          <w:szCs w:val="24"/>
          <w:color w:val="222222"/>
        </w:rPr>
        <w:t xml:space="preserve"> </w:t>
      </w:r>
      <w:r>
        <w:rPr>
          <w:rFonts w:ascii="SimSun" w:hAnsi="SimSun" w:eastAsia="SimSun" w:cs="SimSun"/>
          <w:sz w:val="24"/>
          <w:szCs w:val="24"/>
          <w:color w:val="222222"/>
          <w:spacing w:val="-3"/>
        </w:rPr>
        <w:t>风、地震、国家政策的重大变化，以及双方商定的其他事件。</w:t>
      </w:r>
    </w:p>
    <w:p>
      <w:pPr>
        <w:ind w:left="366" w:right="1796" w:firstLine="15"/>
        <w:spacing w:before="182" w:line="324" w:lineRule="auto"/>
        <w:rPr>
          <w:rFonts w:ascii="SimSun" w:hAnsi="SimSun" w:eastAsia="SimSun" w:cs="SimSun"/>
          <w:sz w:val="24"/>
          <w:szCs w:val="24"/>
        </w:rPr>
      </w:pPr>
      <w:r>
        <w:rPr>
          <w:rFonts w:ascii="SimSun" w:hAnsi="SimSun" w:eastAsia="SimSun" w:cs="SimSun"/>
          <w:sz w:val="24"/>
          <w:szCs w:val="24"/>
          <w:color w:val="222222"/>
          <w:spacing w:val="-2"/>
        </w:rPr>
        <w:t>13．3</w:t>
      </w:r>
      <w:r>
        <w:rPr>
          <w:rFonts w:ascii="SimSun" w:hAnsi="SimSun" w:eastAsia="SimSun" w:cs="SimSun"/>
          <w:sz w:val="24"/>
          <w:szCs w:val="24"/>
          <w:color w:val="222222"/>
          <w:spacing w:val="-48"/>
        </w:rPr>
        <w:t xml:space="preserve"> </w:t>
      </w:r>
      <w:r>
        <w:rPr>
          <w:rFonts w:ascii="SimSun" w:hAnsi="SimSun" w:eastAsia="SimSun" w:cs="SimSun"/>
          <w:sz w:val="24"/>
          <w:szCs w:val="24"/>
          <w:color w:val="222222"/>
          <w:spacing w:val="-2"/>
        </w:rPr>
        <w:t>在不可抗力事件发生后，当事方应尽快以书面形式将不可抗力的情况和原</w:t>
      </w:r>
      <w:r>
        <w:rPr>
          <w:rFonts w:ascii="SimSun" w:hAnsi="SimSun" w:eastAsia="SimSun" w:cs="SimSun"/>
          <w:sz w:val="24"/>
          <w:szCs w:val="24"/>
          <w:color w:val="222222"/>
        </w:rPr>
        <w:t xml:space="preserve"> </w:t>
      </w:r>
      <w:r>
        <w:rPr>
          <w:rFonts w:ascii="SimSun" w:hAnsi="SimSun" w:eastAsia="SimSun" w:cs="SimSun"/>
          <w:sz w:val="24"/>
          <w:szCs w:val="24"/>
          <w:color w:val="222222"/>
          <w:spacing w:val="-3"/>
        </w:rPr>
        <w:t>因通知对方。合同各方应尽可能继续履行合同义务，并积极寻求采取合理的</w:t>
      </w:r>
      <w:r>
        <w:rPr>
          <w:rFonts w:ascii="SimSun" w:hAnsi="SimSun" w:eastAsia="SimSun" w:cs="SimSun"/>
          <w:sz w:val="24"/>
          <w:szCs w:val="24"/>
          <w:color w:val="222222"/>
          <w:spacing w:val="-4"/>
        </w:rPr>
        <w:t>措施</w:t>
      </w:r>
      <w:r>
        <w:rPr>
          <w:rFonts w:ascii="SimSun" w:hAnsi="SimSun" w:eastAsia="SimSun" w:cs="SimSun"/>
          <w:sz w:val="24"/>
          <w:szCs w:val="24"/>
          <w:color w:val="222222"/>
        </w:rPr>
        <w:t xml:space="preserve"> </w:t>
      </w:r>
      <w:r>
        <w:rPr>
          <w:rFonts w:ascii="SimSun" w:hAnsi="SimSun" w:eastAsia="SimSun" w:cs="SimSun"/>
          <w:sz w:val="24"/>
          <w:szCs w:val="24"/>
          <w:color w:val="222222"/>
          <w:spacing w:val="-3"/>
        </w:rPr>
        <w:t>履行不受不可抗力影响的其他事项。合同各方应通过友好协商在合理的时间内达</w:t>
      </w:r>
      <w:r>
        <w:rPr>
          <w:rFonts w:ascii="SimSun" w:hAnsi="SimSun" w:eastAsia="SimSun" w:cs="SimSun"/>
          <w:sz w:val="24"/>
          <w:szCs w:val="24"/>
          <w:color w:val="222222"/>
          <w:spacing w:val="1"/>
        </w:rPr>
        <w:t xml:space="preserve"> </w:t>
      </w:r>
      <w:r>
        <w:rPr>
          <w:rFonts w:ascii="SimSun" w:hAnsi="SimSun" w:eastAsia="SimSun" w:cs="SimSun"/>
          <w:sz w:val="24"/>
          <w:szCs w:val="24"/>
          <w:color w:val="222222"/>
          <w:spacing w:val="-5"/>
        </w:rPr>
        <w:t>成进一步履行合同的协议。</w:t>
      </w:r>
    </w:p>
    <w:p>
      <w:pPr>
        <w:pStyle w:val="BodyText"/>
        <w:spacing w:line="416" w:lineRule="auto"/>
        <w:rPr/>
      </w:pPr>
      <w:r/>
    </w:p>
    <w:p>
      <w:pPr>
        <w:ind w:left="408"/>
        <w:spacing w:before="79" w:line="220" w:lineRule="auto"/>
        <w:rPr>
          <w:rFonts w:ascii="SimSun" w:hAnsi="SimSun" w:eastAsia="SimSun" w:cs="SimSun"/>
          <w:sz w:val="24"/>
          <w:szCs w:val="24"/>
        </w:rPr>
      </w:pPr>
      <w:r>
        <w:rPr>
          <w:rFonts w:ascii="SimSun" w:hAnsi="SimSun" w:eastAsia="SimSun" w:cs="SimSun"/>
          <w:sz w:val="24"/>
          <w:szCs w:val="24"/>
          <w:b/>
          <w:bCs/>
          <w:color w:val="222222"/>
          <w:spacing w:val="-13"/>
        </w:rPr>
        <w:t>14．履约保证金</w:t>
      </w:r>
    </w:p>
    <w:p>
      <w:pPr>
        <w:pStyle w:val="BodyText"/>
        <w:spacing w:line="283" w:lineRule="auto"/>
        <w:rPr/>
      </w:pPr>
      <w:r/>
    </w:p>
    <w:p>
      <w:pPr>
        <w:ind w:left="373" w:right="1799" w:firstLine="35"/>
        <w:spacing w:before="78" w:line="360" w:lineRule="auto"/>
        <w:jc w:val="both"/>
        <w:rPr>
          <w:rFonts w:ascii="SimSun" w:hAnsi="SimSun" w:eastAsia="SimSun" w:cs="SimSun"/>
          <w:sz w:val="24"/>
          <w:szCs w:val="24"/>
        </w:rPr>
      </w:pPr>
      <w:r>
        <w:rPr>
          <w:rFonts w:ascii="SimSun" w:hAnsi="SimSun" w:eastAsia="SimSun" w:cs="SimSun"/>
          <w:sz w:val="24"/>
          <w:szCs w:val="24"/>
          <w:color w:val="222222"/>
          <w:spacing w:val="-9"/>
        </w:rPr>
        <w:t>14．1</w:t>
      </w:r>
      <w:r>
        <w:rPr>
          <w:rFonts w:ascii="SimSun" w:hAnsi="SimSun" w:eastAsia="SimSun" w:cs="SimSun"/>
          <w:sz w:val="24"/>
          <w:szCs w:val="24"/>
          <w:color w:val="222222"/>
          <w:spacing w:val="-52"/>
        </w:rPr>
        <w:t xml:space="preserve"> </w:t>
      </w:r>
      <w:r>
        <w:rPr>
          <w:rFonts w:ascii="SimSun" w:hAnsi="SimSun" w:eastAsia="SimSun" w:cs="SimSun"/>
          <w:sz w:val="24"/>
          <w:szCs w:val="24"/>
          <w:color w:val="222222"/>
          <w:spacing w:val="-9"/>
        </w:rPr>
        <w:t>在本合同签署之前，乙方应向甲方提交一笔金额为元人民币的履</w:t>
      </w:r>
      <w:r>
        <w:rPr>
          <w:rFonts w:ascii="SimSun" w:hAnsi="SimSun" w:eastAsia="SimSun" w:cs="SimSun"/>
          <w:sz w:val="24"/>
          <w:szCs w:val="24"/>
          <w:color w:val="222222"/>
          <w:spacing w:val="-10"/>
        </w:rPr>
        <w:t>约保证金。</w:t>
      </w:r>
      <w:r>
        <w:rPr>
          <w:rFonts w:ascii="SimSun" w:hAnsi="SimSun" w:eastAsia="SimSun" w:cs="SimSun"/>
          <w:sz w:val="24"/>
          <w:szCs w:val="24"/>
          <w:color w:val="222222"/>
        </w:rPr>
        <w:t xml:space="preserve"> </w:t>
      </w:r>
      <w:r>
        <w:rPr>
          <w:rFonts w:ascii="SimSun" w:hAnsi="SimSun" w:eastAsia="SimSun" w:cs="SimSun"/>
          <w:sz w:val="24"/>
          <w:szCs w:val="24"/>
          <w:color w:val="222222"/>
          <w:spacing w:val="-3"/>
        </w:rPr>
        <w:t>履约保证金应自出具之日起至全部服务按本合同规定验收合</w:t>
      </w:r>
      <w:r>
        <w:rPr>
          <w:rFonts w:ascii="SimSun" w:hAnsi="SimSun" w:eastAsia="SimSun" w:cs="SimSun"/>
          <w:sz w:val="24"/>
          <w:szCs w:val="24"/>
          <w:color w:val="222222"/>
          <w:spacing w:val="-4"/>
        </w:rPr>
        <w:t>格后三十天内有效。</w:t>
      </w:r>
      <w:r>
        <w:rPr>
          <w:rFonts w:ascii="SimSun" w:hAnsi="SimSun" w:eastAsia="SimSun" w:cs="SimSun"/>
          <w:sz w:val="24"/>
          <w:szCs w:val="24"/>
          <w:color w:val="222222"/>
        </w:rPr>
        <w:t xml:space="preserve"> </w:t>
      </w:r>
      <w:r>
        <w:rPr>
          <w:rFonts w:ascii="SimSun" w:hAnsi="SimSun" w:eastAsia="SimSun" w:cs="SimSun"/>
          <w:sz w:val="24"/>
          <w:szCs w:val="24"/>
          <w:color w:val="222222"/>
          <w:spacing w:val="-10"/>
        </w:rPr>
        <w:t>在全部服务按本合同规定验收合格后</w:t>
      </w:r>
      <w:r>
        <w:rPr>
          <w:rFonts w:ascii="SimSun" w:hAnsi="SimSun" w:eastAsia="SimSun" w:cs="SimSun"/>
          <w:sz w:val="24"/>
          <w:szCs w:val="24"/>
          <w:color w:val="222222"/>
          <w:spacing w:val="-43"/>
        </w:rPr>
        <w:t xml:space="preserve"> </w:t>
      </w:r>
      <w:r>
        <w:rPr>
          <w:rFonts w:ascii="SimSun" w:hAnsi="SimSun" w:eastAsia="SimSun" w:cs="SimSun"/>
          <w:sz w:val="24"/>
          <w:szCs w:val="24"/>
          <w:color w:val="222222"/>
          <w:spacing w:val="-10"/>
        </w:rPr>
        <w:t>15 日内，</w:t>
      </w:r>
      <w:r>
        <w:rPr>
          <w:rFonts w:ascii="SimSun" w:hAnsi="SimSun" w:eastAsia="SimSun" w:cs="SimSun"/>
          <w:sz w:val="24"/>
          <w:szCs w:val="24"/>
          <w:color w:val="222222"/>
          <w:spacing w:val="-11"/>
        </w:rPr>
        <w:t>甲方应一次性将履约保证金无息退</w:t>
      </w:r>
      <w:r>
        <w:rPr>
          <w:rFonts w:ascii="SimSun" w:hAnsi="SimSun" w:eastAsia="SimSun" w:cs="SimSun"/>
          <w:sz w:val="24"/>
          <w:szCs w:val="24"/>
          <w:color w:val="222222"/>
        </w:rPr>
        <w:t xml:space="preserve"> </w:t>
      </w:r>
      <w:r>
        <w:rPr>
          <w:rFonts w:ascii="SimSun" w:hAnsi="SimSun" w:eastAsia="SimSun" w:cs="SimSun"/>
          <w:sz w:val="24"/>
          <w:szCs w:val="24"/>
          <w:color w:val="222222"/>
          <w:spacing w:val="-6"/>
        </w:rPr>
        <w:t>还乙方。</w:t>
      </w:r>
    </w:p>
    <w:p>
      <w:pPr>
        <w:spacing w:line="360" w:lineRule="auto"/>
        <w:sectPr>
          <w:footerReference w:type="default" r:id="rId105"/>
          <w:pgSz w:w="11905" w:h="16840"/>
          <w:pgMar w:top="1337" w:right="0" w:bottom="1037" w:left="1444" w:header="1031" w:footer="821" w:gutter="0"/>
        </w:sectPr>
        <w:rPr>
          <w:rFonts w:ascii="SimSun" w:hAnsi="SimSun" w:eastAsia="SimSun" w:cs="SimSun"/>
          <w:sz w:val="24"/>
          <w:szCs w:val="24"/>
        </w:rPr>
      </w:pPr>
    </w:p>
    <w:p>
      <w:pPr>
        <w:ind w:left="377" w:right="1901" w:firstLine="31"/>
        <w:spacing w:before="136" w:line="290" w:lineRule="auto"/>
        <w:rPr>
          <w:rFonts w:ascii="SimSun" w:hAnsi="SimSun" w:eastAsia="SimSun" w:cs="SimSun"/>
          <w:sz w:val="24"/>
          <w:szCs w:val="24"/>
        </w:rPr>
      </w:pPr>
      <w:r>
        <w:rPr>
          <w:rFonts w:ascii="SimSun" w:hAnsi="SimSun" w:eastAsia="SimSun" w:cs="SimSun"/>
          <w:sz w:val="24"/>
          <w:szCs w:val="24"/>
          <w:color w:val="222222"/>
          <w:spacing w:val="-6"/>
        </w:rPr>
        <w:t>14．2</w:t>
      </w:r>
      <w:r>
        <w:rPr>
          <w:rFonts w:ascii="SimSun" w:hAnsi="SimSun" w:eastAsia="SimSun" w:cs="SimSun"/>
          <w:sz w:val="24"/>
          <w:szCs w:val="24"/>
          <w:color w:val="222222"/>
          <w:spacing w:val="-36"/>
        </w:rPr>
        <w:t xml:space="preserve"> </w:t>
      </w:r>
      <w:r>
        <w:rPr>
          <w:rFonts w:ascii="SimSun" w:hAnsi="SimSun" w:eastAsia="SimSun" w:cs="SimSun"/>
          <w:sz w:val="24"/>
          <w:szCs w:val="24"/>
          <w:color w:val="222222"/>
          <w:spacing w:val="-6"/>
        </w:rPr>
        <w:t>履约保证金可以采用支票或者甲方认可的银行出具的保函。乙方提交履约</w:t>
      </w:r>
      <w:r>
        <w:rPr>
          <w:rFonts w:ascii="SimSun" w:hAnsi="SimSun" w:eastAsia="SimSun" w:cs="SimSun"/>
          <w:sz w:val="24"/>
          <w:szCs w:val="24"/>
          <w:color w:val="222222"/>
        </w:rPr>
        <w:t xml:space="preserve"> </w:t>
      </w:r>
      <w:r>
        <w:rPr>
          <w:rFonts w:ascii="SimSun" w:hAnsi="SimSun" w:eastAsia="SimSun" w:cs="SimSun"/>
          <w:sz w:val="24"/>
          <w:szCs w:val="24"/>
          <w:color w:val="222222"/>
          <w:spacing w:val="-3"/>
        </w:rPr>
        <w:t>保证金所需的有关费用均由其自行负担。</w:t>
      </w:r>
    </w:p>
    <w:p>
      <w:pPr>
        <w:pStyle w:val="BodyText"/>
        <w:spacing w:line="280" w:lineRule="auto"/>
        <w:rPr/>
      </w:pPr>
      <w:r/>
    </w:p>
    <w:p>
      <w:pPr>
        <w:ind w:left="375" w:right="1791" w:firstLine="33"/>
        <w:spacing w:before="78" w:line="289" w:lineRule="auto"/>
        <w:rPr>
          <w:rFonts w:ascii="SimSun" w:hAnsi="SimSun" w:eastAsia="SimSun" w:cs="SimSun"/>
          <w:sz w:val="24"/>
          <w:szCs w:val="24"/>
        </w:rPr>
      </w:pPr>
      <w:r>
        <w:rPr>
          <w:rFonts w:ascii="SimSun" w:hAnsi="SimSun" w:eastAsia="SimSun" w:cs="SimSun"/>
          <w:sz w:val="24"/>
          <w:szCs w:val="24"/>
          <w:color w:val="222222"/>
          <w:spacing w:val="-9"/>
        </w:rPr>
        <w:t>14．3</w:t>
      </w:r>
      <w:r>
        <w:rPr>
          <w:rFonts w:ascii="SimSun" w:hAnsi="SimSun" w:eastAsia="SimSun" w:cs="SimSun"/>
          <w:sz w:val="24"/>
          <w:szCs w:val="24"/>
          <w:color w:val="222222"/>
          <w:spacing w:val="-49"/>
        </w:rPr>
        <w:t xml:space="preserve"> </w:t>
      </w:r>
      <w:r>
        <w:rPr>
          <w:rFonts w:ascii="SimSun" w:hAnsi="SimSun" w:eastAsia="SimSun" w:cs="SimSun"/>
          <w:sz w:val="24"/>
          <w:szCs w:val="24"/>
          <w:color w:val="222222"/>
          <w:spacing w:val="-9"/>
        </w:rPr>
        <w:t>如乙方未能履行本合同规定的任何义务，则甲方有权从履约保证金中得到补</w:t>
      </w:r>
      <w:r>
        <w:rPr>
          <w:rFonts w:ascii="SimSun" w:hAnsi="SimSun" w:eastAsia="SimSun" w:cs="SimSun"/>
          <w:sz w:val="24"/>
          <w:szCs w:val="24"/>
          <w:color w:val="222222"/>
        </w:rPr>
        <w:t xml:space="preserve"> </w:t>
      </w:r>
      <w:r>
        <w:rPr>
          <w:rFonts w:ascii="SimSun" w:hAnsi="SimSun" w:eastAsia="SimSun" w:cs="SimSun"/>
          <w:sz w:val="24"/>
          <w:szCs w:val="24"/>
          <w:color w:val="222222"/>
          <w:spacing w:val="-3"/>
        </w:rPr>
        <w:t>偿。履约保证金不足弥补甲方损失的，乙方仍需承担赔偿责任。</w:t>
      </w:r>
    </w:p>
    <w:p>
      <w:pPr>
        <w:pStyle w:val="BodyText"/>
        <w:spacing w:line="351" w:lineRule="auto"/>
        <w:rPr/>
      </w:pPr>
      <w:r/>
    </w:p>
    <w:p>
      <w:pPr>
        <w:pStyle w:val="BodyText"/>
        <w:spacing w:line="352" w:lineRule="auto"/>
        <w:rPr/>
      </w:pPr>
      <w:r/>
    </w:p>
    <w:p>
      <w:pPr>
        <w:ind w:left="408"/>
        <w:spacing w:before="78" w:line="219" w:lineRule="auto"/>
        <w:rPr>
          <w:rFonts w:ascii="SimSun" w:hAnsi="SimSun" w:eastAsia="SimSun" w:cs="SimSun"/>
          <w:sz w:val="24"/>
          <w:szCs w:val="24"/>
        </w:rPr>
      </w:pPr>
      <w:r>
        <w:rPr>
          <w:rFonts w:ascii="SimSun" w:hAnsi="SimSun" w:eastAsia="SimSun" w:cs="SimSun"/>
          <w:sz w:val="24"/>
          <w:szCs w:val="24"/>
          <w:b/>
          <w:bCs/>
          <w:color w:val="222222"/>
          <w:spacing w:val="-13"/>
        </w:rPr>
        <w:t>15．争端的解决</w:t>
      </w:r>
    </w:p>
    <w:p>
      <w:pPr>
        <w:pStyle w:val="BodyText"/>
        <w:spacing w:line="284" w:lineRule="auto"/>
        <w:rPr/>
      </w:pPr>
      <w:r/>
    </w:p>
    <w:p>
      <w:pPr>
        <w:ind w:left="372" w:right="1877" w:firstLine="36"/>
        <w:spacing w:before="78" w:line="313" w:lineRule="auto"/>
        <w:rPr>
          <w:rFonts w:ascii="SimSun" w:hAnsi="SimSun" w:eastAsia="SimSun" w:cs="SimSun"/>
          <w:sz w:val="24"/>
          <w:szCs w:val="24"/>
        </w:rPr>
      </w:pPr>
      <w:r>
        <w:rPr>
          <w:rFonts w:ascii="SimSun" w:hAnsi="SimSun" w:eastAsia="SimSun" w:cs="SimSun"/>
          <w:sz w:val="24"/>
          <w:szCs w:val="24"/>
          <w:color w:val="222222"/>
          <w:spacing w:val="-2"/>
        </w:rPr>
        <w:t>15.1</w:t>
      </w:r>
      <w:r>
        <w:rPr>
          <w:rFonts w:ascii="SimSun" w:hAnsi="SimSun" w:eastAsia="SimSun" w:cs="SimSun"/>
          <w:sz w:val="24"/>
          <w:szCs w:val="24"/>
          <w:color w:val="222222"/>
          <w:spacing w:val="-38"/>
        </w:rPr>
        <w:t xml:space="preserve"> </w:t>
      </w:r>
      <w:r>
        <w:rPr>
          <w:rFonts w:ascii="SimSun" w:hAnsi="SimSun" w:eastAsia="SimSun" w:cs="SimSun"/>
          <w:sz w:val="24"/>
          <w:szCs w:val="24"/>
          <w:color w:val="222222"/>
          <w:spacing w:val="-2"/>
        </w:rPr>
        <w:t>合同各方应通过友好协商，解决在执行本合同过程中所发生的或与本合同</w:t>
      </w:r>
      <w:r>
        <w:rPr>
          <w:rFonts w:ascii="SimSun" w:hAnsi="SimSun" w:eastAsia="SimSun" w:cs="SimSun"/>
          <w:sz w:val="24"/>
          <w:szCs w:val="24"/>
          <w:color w:val="222222"/>
        </w:rPr>
        <w:t xml:space="preserve"> </w:t>
      </w:r>
      <w:r>
        <w:rPr>
          <w:rFonts w:ascii="SimSun" w:hAnsi="SimSun" w:eastAsia="SimSun" w:cs="SimSun"/>
          <w:sz w:val="24"/>
          <w:szCs w:val="24"/>
          <w:color w:val="222222"/>
          <w:spacing w:val="-6"/>
        </w:rPr>
        <w:t>有关的一切争端。如从协商开始十天内仍不能解决，可以向同级政府采购监管部</w:t>
      </w:r>
      <w:r>
        <w:rPr>
          <w:rFonts w:ascii="SimSun" w:hAnsi="SimSun" w:eastAsia="SimSun" w:cs="SimSun"/>
          <w:sz w:val="24"/>
          <w:szCs w:val="24"/>
          <w:color w:val="222222"/>
          <w:spacing w:val="18"/>
        </w:rPr>
        <w:t xml:space="preserve"> </w:t>
      </w:r>
      <w:r>
        <w:rPr>
          <w:rFonts w:ascii="SimSun" w:hAnsi="SimSun" w:eastAsia="SimSun" w:cs="SimSun"/>
          <w:sz w:val="24"/>
          <w:szCs w:val="24"/>
          <w:color w:val="222222"/>
          <w:spacing w:val="-5"/>
        </w:rPr>
        <w:t>门提请调解。</w:t>
      </w:r>
    </w:p>
    <w:p>
      <w:pPr>
        <w:pStyle w:val="BodyText"/>
        <w:spacing w:line="276" w:lineRule="auto"/>
        <w:rPr/>
      </w:pPr>
      <w:r/>
    </w:p>
    <w:p>
      <w:pPr>
        <w:ind w:left="408"/>
        <w:spacing w:before="78" w:line="219" w:lineRule="auto"/>
        <w:rPr>
          <w:rFonts w:ascii="SimSun" w:hAnsi="SimSun" w:eastAsia="SimSun" w:cs="SimSun"/>
          <w:sz w:val="24"/>
          <w:szCs w:val="24"/>
        </w:rPr>
      </w:pPr>
      <w:r>
        <w:rPr>
          <w:rFonts w:ascii="SimSun" w:hAnsi="SimSun" w:eastAsia="SimSun" w:cs="SimSun"/>
          <w:sz w:val="24"/>
          <w:szCs w:val="24"/>
          <w:color w:val="222222"/>
          <w:spacing w:val="-3"/>
        </w:rPr>
        <w:t>15．2</w:t>
      </w:r>
      <w:r>
        <w:rPr>
          <w:rFonts w:ascii="SimSun" w:hAnsi="SimSun" w:eastAsia="SimSun" w:cs="SimSun"/>
          <w:sz w:val="24"/>
          <w:szCs w:val="24"/>
          <w:color w:val="222222"/>
          <w:spacing w:val="-50"/>
        </w:rPr>
        <w:t xml:space="preserve"> </w:t>
      </w:r>
      <w:r>
        <w:rPr>
          <w:rFonts w:ascii="SimSun" w:hAnsi="SimSun" w:eastAsia="SimSun" w:cs="SimSun"/>
          <w:sz w:val="24"/>
          <w:szCs w:val="24"/>
          <w:color w:val="222222"/>
          <w:spacing w:val="-3"/>
        </w:rPr>
        <w:t>调解不成则提交上海仲裁委员会根据其仲裁规则和程序进行仲裁。</w:t>
      </w:r>
    </w:p>
    <w:p>
      <w:pPr>
        <w:pStyle w:val="BodyText"/>
        <w:spacing w:line="289" w:lineRule="auto"/>
        <w:rPr/>
      </w:pPr>
      <w:r/>
    </w:p>
    <w:p>
      <w:pPr>
        <w:ind w:left="396" w:right="1875" w:firstLine="12"/>
        <w:spacing w:before="79" w:line="288" w:lineRule="auto"/>
        <w:rPr>
          <w:rFonts w:ascii="SimSun" w:hAnsi="SimSun" w:eastAsia="SimSun" w:cs="SimSun"/>
          <w:sz w:val="24"/>
          <w:szCs w:val="24"/>
        </w:rPr>
      </w:pPr>
      <w:r>
        <w:rPr>
          <w:rFonts w:ascii="SimSun" w:hAnsi="SimSun" w:eastAsia="SimSun" w:cs="SimSun"/>
          <w:sz w:val="24"/>
          <w:szCs w:val="24"/>
          <w:color w:val="222222"/>
          <w:spacing w:val="-5"/>
        </w:rPr>
        <w:t>15．3</w:t>
      </w:r>
      <w:r>
        <w:rPr>
          <w:rFonts w:ascii="SimSun" w:hAnsi="SimSun" w:eastAsia="SimSun" w:cs="SimSun"/>
          <w:sz w:val="24"/>
          <w:szCs w:val="24"/>
          <w:color w:val="222222"/>
          <w:spacing w:val="-45"/>
        </w:rPr>
        <w:t xml:space="preserve"> </w:t>
      </w:r>
      <w:r>
        <w:rPr>
          <w:rFonts w:ascii="SimSun" w:hAnsi="SimSun" w:eastAsia="SimSun" w:cs="SimSun"/>
          <w:sz w:val="24"/>
          <w:szCs w:val="24"/>
          <w:color w:val="222222"/>
          <w:spacing w:val="-5"/>
        </w:rPr>
        <w:t>如仲裁事项不影响合同其它部分的履行，则在仲裁期间，除正在进行仲裁</w:t>
      </w:r>
      <w:r>
        <w:rPr>
          <w:rFonts w:ascii="SimSun" w:hAnsi="SimSun" w:eastAsia="SimSun" w:cs="SimSun"/>
          <w:sz w:val="24"/>
          <w:szCs w:val="24"/>
          <w:color w:val="222222"/>
        </w:rPr>
        <w:t xml:space="preserve"> </w:t>
      </w:r>
      <w:r>
        <w:rPr>
          <w:rFonts w:ascii="SimSun" w:hAnsi="SimSun" w:eastAsia="SimSun" w:cs="SimSun"/>
          <w:sz w:val="24"/>
          <w:szCs w:val="24"/>
          <w:color w:val="222222"/>
          <w:spacing w:val="-4"/>
        </w:rPr>
        <w:t>的部分外，本合同的其它部分应继续执行。</w:t>
      </w:r>
    </w:p>
    <w:p>
      <w:pPr>
        <w:pStyle w:val="BodyText"/>
        <w:spacing w:line="352" w:lineRule="auto"/>
        <w:rPr/>
      </w:pPr>
      <w:r/>
    </w:p>
    <w:p>
      <w:pPr>
        <w:pStyle w:val="BodyText"/>
        <w:spacing w:line="352" w:lineRule="auto"/>
        <w:rPr/>
      </w:pPr>
      <w:r/>
    </w:p>
    <w:p>
      <w:pPr>
        <w:ind w:left="408"/>
        <w:spacing w:before="78" w:line="221" w:lineRule="auto"/>
        <w:rPr>
          <w:rFonts w:ascii="SimSun" w:hAnsi="SimSun" w:eastAsia="SimSun" w:cs="SimSun"/>
          <w:sz w:val="24"/>
          <w:szCs w:val="24"/>
        </w:rPr>
      </w:pPr>
      <w:r>
        <w:rPr>
          <w:rFonts w:ascii="SimSun" w:hAnsi="SimSun" w:eastAsia="SimSun" w:cs="SimSun"/>
          <w:sz w:val="24"/>
          <w:szCs w:val="24"/>
          <w:b/>
          <w:bCs/>
          <w:color w:val="222222"/>
          <w:spacing w:val="-13"/>
        </w:rPr>
        <w:t>16．违约终止合同</w:t>
      </w:r>
    </w:p>
    <w:p>
      <w:pPr>
        <w:pStyle w:val="BodyText"/>
        <w:spacing w:line="279" w:lineRule="auto"/>
        <w:rPr/>
      </w:pPr>
      <w:r>
        <w:drawing>
          <wp:anchor distT="0" distB="0" distL="0" distR="0" simplePos="0" relativeHeight="251796480" behindDoc="0" locked="0" layoutInCell="1" allowOverlap="1">
            <wp:simplePos x="0" y="0"/>
            <wp:positionH relativeFrom="column">
              <wp:posOffset>6583806</wp:posOffset>
            </wp:positionH>
            <wp:positionV relativeFrom="paragraph">
              <wp:posOffset>41252</wp:posOffset>
            </wp:positionV>
            <wp:extent cx="58420" cy="478819"/>
            <wp:effectExtent l="0" t="0" r="0" b="0"/>
            <wp:wrapNone/>
            <wp:docPr id="90" name="IM 90"/>
            <wp:cNvGraphicFramePr/>
            <a:graphic>
              <a:graphicData uri="http://schemas.openxmlformats.org/drawingml/2006/picture">
                <pic:pic>
                  <pic:nvPicPr>
                    <pic:cNvPr id="90" name="IM 90"/>
                    <pic:cNvPicPr/>
                  </pic:nvPicPr>
                  <pic:blipFill>
                    <a:blip r:embed="rId108"/>
                    <a:stretch>
                      <a:fillRect/>
                    </a:stretch>
                  </pic:blipFill>
                  <pic:spPr>
                    <a:xfrm rot="0">
                      <a:off x="0" y="0"/>
                      <a:ext cx="58420" cy="478819"/>
                    </a:xfrm>
                    <a:prstGeom prst="rect">
                      <a:avLst/>
                    </a:prstGeom>
                  </pic:spPr>
                </pic:pic>
              </a:graphicData>
            </a:graphic>
          </wp:anchor>
        </w:drawing>
      </w:r>
      <w:r/>
    </w:p>
    <w:p>
      <w:pPr>
        <w:ind w:left="381" w:right="1877" w:firstLine="27"/>
        <w:spacing w:before="79" w:line="362" w:lineRule="auto"/>
        <w:rPr>
          <w:rFonts w:ascii="SimSun" w:hAnsi="SimSun" w:eastAsia="SimSun" w:cs="SimSun"/>
          <w:sz w:val="24"/>
          <w:szCs w:val="24"/>
        </w:rPr>
      </w:pPr>
      <w:r>
        <w:rPr>
          <w:rFonts w:ascii="SimSun" w:hAnsi="SimSun" w:eastAsia="SimSun" w:cs="SimSun"/>
          <w:sz w:val="24"/>
          <w:szCs w:val="24"/>
          <w:color w:val="222222"/>
          <w:spacing w:val="-5"/>
        </w:rPr>
        <w:t>16．1</w:t>
      </w:r>
      <w:r>
        <w:rPr>
          <w:rFonts w:ascii="SimSun" w:hAnsi="SimSun" w:eastAsia="SimSun" w:cs="SimSun"/>
          <w:sz w:val="24"/>
          <w:szCs w:val="24"/>
          <w:color w:val="222222"/>
          <w:spacing w:val="-48"/>
        </w:rPr>
        <w:t xml:space="preserve"> </w:t>
      </w:r>
      <w:r>
        <w:rPr>
          <w:rFonts w:ascii="SimSun" w:hAnsi="SimSun" w:eastAsia="SimSun" w:cs="SimSun"/>
          <w:sz w:val="24"/>
          <w:szCs w:val="24"/>
          <w:color w:val="222222"/>
          <w:spacing w:val="-5"/>
        </w:rPr>
        <w:t>在甲方对乙方违约而采取的任何补救措施不受影响的情况下，甲方可在下</w:t>
      </w:r>
      <w:r>
        <w:rPr>
          <w:rFonts w:ascii="SimSun" w:hAnsi="SimSun" w:eastAsia="SimSun" w:cs="SimSun"/>
          <w:sz w:val="24"/>
          <w:szCs w:val="24"/>
          <w:color w:val="222222"/>
        </w:rPr>
        <w:t xml:space="preserve"> </w:t>
      </w:r>
      <w:r>
        <w:rPr>
          <w:rFonts w:ascii="SimSun" w:hAnsi="SimSun" w:eastAsia="SimSun" w:cs="SimSun"/>
          <w:sz w:val="24"/>
          <w:szCs w:val="24"/>
          <w:color w:val="222222"/>
          <w:spacing w:val="-3"/>
        </w:rPr>
        <w:t>列情况下向乙方发出书面通知书，提出终止部分或全部合同。</w:t>
      </w:r>
    </w:p>
    <w:p>
      <w:pPr>
        <w:ind w:left="8202" w:right="1794" w:hanging="7826"/>
        <w:spacing w:before="177" w:line="289" w:lineRule="auto"/>
        <w:rPr>
          <w:rFonts w:ascii="SimSun" w:hAnsi="SimSun" w:eastAsia="SimSun" w:cs="SimSun"/>
          <w:sz w:val="24"/>
          <w:szCs w:val="24"/>
        </w:rPr>
      </w:pPr>
      <w:r>
        <w:rPr>
          <w:rFonts w:ascii="SimSun" w:hAnsi="SimSun" w:eastAsia="SimSun" w:cs="SimSun"/>
          <w:sz w:val="24"/>
          <w:szCs w:val="24"/>
          <w:color w:val="222222"/>
          <w:spacing w:val="-6"/>
        </w:rPr>
        <w:t>（1）如果乙方未能在合同规定的期限或甲方同</w:t>
      </w:r>
      <w:r>
        <w:rPr>
          <w:rFonts w:ascii="SimSun" w:hAnsi="SimSun" w:eastAsia="SimSun" w:cs="SimSun"/>
          <w:sz w:val="24"/>
          <w:szCs w:val="24"/>
          <w:color w:val="222222"/>
          <w:spacing w:val="-7"/>
        </w:rPr>
        <w:t>意延长的期限内提供部分或全部服</w:t>
      </w:r>
      <w:r>
        <w:rPr>
          <w:rFonts w:ascii="SimSun" w:hAnsi="SimSun" w:eastAsia="SimSun" w:cs="SimSun"/>
          <w:sz w:val="24"/>
          <w:szCs w:val="24"/>
          <w:color w:val="222222"/>
        </w:rPr>
        <w:t xml:space="preserve"> </w:t>
      </w:r>
      <w:r>
        <w:rPr>
          <w:rFonts w:ascii="SimSun" w:hAnsi="SimSun" w:eastAsia="SimSun" w:cs="SimSun"/>
          <w:sz w:val="24"/>
          <w:szCs w:val="24"/>
          <w:color w:val="222222"/>
          <w:spacing w:val="-27"/>
        </w:rPr>
        <w:t>务。</w:t>
      </w:r>
    </w:p>
    <w:p>
      <w:pPr>
        <w:pStyle w:val="BodyText"/>
        <w:spacing w:line="285" w:lineRule="auto"/>
        <w:rPr/>
      </w:pPr>
      <w:r/>
    </w:p>
    <w:p>
      <w:pPr>
        <w:ind w:left="397"/>
        <w:spacing w:before="79" w:line="219" w:lineRule="auto"/>
        <w:rPr>
          <w:rFonts w:ascii="SimSun" w:hAnsi="SimSun" w:eastAsia="SimSun" w:cs="SimSun"/>
          <w:sz w:val="24"/>
          <w:szCs w:val="24"/>
        </w:rPr>
      </w:pPr>
      <w:r>
        <w:rPr>
          <w:rFonts w:ascii="SimSun" w:hAnsi="SimSun" w:eastAsia="SimSun" w:cs="SimSun"/>
          <w:sz w:val="24"/>
          <w:szCs w:val="24"/>
          <w:color w:val="222222"/>
          <w:spacing w:val="-3"/>
        </w:rPr>
        <w:t>（2）如果乙方未能履行合同规定的其它义务。</w:t>
      </w:r>
    </w:p>
    <w:p>
      <w:pPr>
        <w:pStyle w:val="BodyText"/>
        <w:spacing w:line="282" w:lineRule="auto"/>
        <w:rPr/>
      </w:pPr>
      <w:r/>
    </w:p>
    <w:p>
      <w:pPr>
        <w:ind w:left="380" w:right="1877" w:firstLine="28"/>
        <w:spacing w:before="79" w:line="362" w:lineRule="auto"/>
        <w:rPr>
          <w:rFonts w:ascii="SimSun" w:hAnsi="SimSun" w:eastAsia="SimSun" w:cs="SimSun"/>
          <w:sz w:val="24"/>
          <w:szCs w:val="24"/>
        </w:rPr>
      </w:pPr>
      <w:r>
        <w:rPr>
          <w:rFonts w:ascii="SimSun" w:hAnsi="SimSun" w:eastAsia="SimSun" w:cs="SimSun"/>
          <w:sz w:val="24"/>
          <w:szCs w:val="24"/>
          <w:color w:val="222222"/>
          <w:spacing w:val="-5"/>
        </w:rPr>
        <w:t>16．2</w:t>
      </w:r>
      <w:r>
        <w:rPr>
          <w:rFonts w:ascii="SimSun" w:hAnsi="SimSun" w:eastAsia="SimSun" w:cs="SimSun"/>
          <w:sz w:val="24"/>
          <w:szCs w:val="24"/>
          <w:color w:val="222222"/>
          <w:spacing w:val="-48"/>
        </w:rPr>
        <w:t xml:space="preserve"> </w:t>
      </w:r>
      <w:r>
        <w:rPr>
          <w:rFonts w:ascii="SimSun" w:hAnsi="SimSun" w:eastAsia="SimSun" w:cs="SimSun"/>
          <w:sz w:val="24"/>
          <w:szCs w:val="24"/>
          <w:color w:val="222222"/>
          <w:spacing w:val="-5"/>
        </w:rPr>
        <w:t>如果乙方在履行合同过程中有不正当竞争行为，甲方有权解除合同，并按</w:t>
      </w:r>
      <w:r>
        <w:rPr>
          <w:rFonts w:ascii="SimSun" w:hAnsi="SimSun" w:eastAsia="SimSun" w:cs="SimSun"/>
          <w:sz w:val="24"/>
          <w:szCs w:val="24"/>
          <w:color w:val="222222"/>
        </w:rPr>
        <w:t xml:space="preserve"> </w:t>
      </w:r>
      <w:r>
        <w:rPr>
          <w:rFonts w:ascii="SimSun" w:hAnsi="SimSun" w:eastAsia="SimSun" w:cs="SimSun"/>
          <w:sz w:val="24"/>
          <w:szCs w:val="24"/>
          <w:color w:val="222222"/>
          <w:spacing w:val="-3"/>
        </w:rPr>
        <w:t>《中华人民共和国反不正当竞争法》之规定由有关部门追究其法律责任。</w:t>
      </w:r>
    </w:p>
    <w:p>
      <w:pPr>
        <w:pStyle w:val="BodyText"/>
        <w:spacing w:line="258" w:lineRule="auto"/>
        <w:rPr/>
      </w:pPr>
      <w:r/>
    </w:p>
    <w:p>
      <w:pPr>
        <w:pStyle w:val="BodyText"/>
        <w:spacing w:line="259" w:lineRule="auto"/>
        <w:rPr/>
      </w:pPr>
      <w:r/>
    </w:p>
    <w:p>
      <w:pPr>
        <w:ind w:left="408"/>
        <w:spacing w:before="78" w:line="219" w:lineRule="auto"/>
        <w:rPr>
          <w:rFonts w:ascii="SimSun" w:hAnsi="SimSun" w:eastAsia="SimSun" w:cs="SimSun"/>
          <w:sz w:val="24"/>
          <w:szCs w:val="24"/>
        </w:rPr>
      </w:pPr>
      <w:r>
        <w:drawing>
          <wp:anchor distT="0" distB="0" distL="0" distR="0" simplePos="0" relativeHeight="251795456" behindDoc="0" locked="0" layoutInCell="1" allowOverlap="1">
            <wp:simplePos x="0" y="0"/>
            <wp:positionH relativeFrom="column">
              <wp:posOffset>6583806</wp:posOffset>
            </wp:positionH>
            <wp:positionV relativeFrom="paragraph">
              <wp:posOffset>221805</wp:posOffset>
            </wp:positionV>
            <wp:extent cx="58420" cy="806433"/>
            <wp:effectExtent l="0" t="0" r="0" b="0"/>
            <wp:wrapNone/>
            <wp:docPr id="92" name="IM 92"/>
            <wp:cNvGraphicFramePr/>
            <a:graphic>
              <a:graphicData uri="http://schemas.openxmlformats.org/drawingml/2006/picture">
                <pic:pic>
                  <pic:nvPicPr>
                    <pic:cNvPr id="92" name="IM 92"/>
                    <pic:cNvPicPr/>
                  </pic:nvPicPr>
                  <pic:blipFill>
                    <a:blip r:embed="rId109"/>
                    <a:stretch>
                      <a:fillRect/>
                    </a:stretch>
                  </pic:blipFill>
                  <pic:spPr>
                    <a:xfrm rot="0">
                      <a:off x="0" y="0"/>
                      <a:ext cx="58420" cy="806433"/>
                    </a:xfrm>
                    <a:prstGeom prst="rect">
                      <a:avLst/>
                    </a:prstGeom>
                  </pic:spPr>
                </pic:pic>
              </a:graphicData>
            </a:graphic>
          </wp:anchor>
        </w:drawing>
      </w:r>
      <w:r>
        <w:rPr>
          <w:rFonts w:ascii="SimSun" w:hAnsi="SimSun" w:eastAsia="SimSun" w:cs="SimSun"/>
          <w:sz w:val="24"/>
          <w:szCs w:val="24"/>
          <w:b/>
          <w:bCs/>
          <w:color w:val="222222"/>
          <w:spacing w:val="-13"/>
        </w:rPr>
        <w:t>17．破产终止合同</w:t>
      </w:r>
    </w:p>
    <w:p>
      <w:pPr>
        <w:pStyle w:val="BodyText"/>
        <w:spacing w:line="282" w:lineRule="auto"/>
        <w:rPr/>
      </w:pPr>
      <w:r/>
    </w:p>
    <w:p>
      <w:pPr>
        <w:ind w:left="400" w:right="1875" w:firstLine="8"/>
        <w:spacing w:before="79" w:line="360" w:lineRule="auto"/>
        <w:rPr>
          <w:rFonts w:ascii="SimSun" w:hAnsi="SimSun" w:eastAsia="SimSun" w:cs="SimSun"/>
          <w:sz w:val="24"/>
          <w:szCs w:val="24"/>
        </w:rPr>
      </w:pPr>
      <w:r>
        <w:rPr>
          <w:rFonts w:ascii="SimSun" w:hAnsi="SimSun" w:eastAsia="SimSun" w:cs="SimSun"/>
          <w:sz w:val="24"/>
          <w:szCs w:val="24"/>
          <w:color w:val="222222"/>
          <w:spacing w:val="-5"/>
        </w:rPr>
        <w:t>17．1</w:t>
      </w:r>
      <w:r>
        <w:rPr>
          <w:rFonts w:ascii="SimSun" w:hAnsi="SimSun" w:eastAsia="SimSun" w:cs="SimSun"/>
          <w:sz w:val="24"/>
          <w:szCs w:val="24"/>
          <w:color w:val="222222"/>
          <w:spacing w:val="-46"/>
        </w:rPr>
        <w:t xml:space="preserve"> </w:t>
      </w:r>
      <w:r>
        <w:rPr>
          <w:rFonts w:ascii="SimSun" w:hAnsi="SimSun" w:eastAsia="SimSun" w:cs="SimSun"/>
          <w:sz w:val="24"/>
          <w:szCs w:val="24"/>
          <w:color w:val="222222"/>
          <w:spacing w:val="-5"/>
        </w:rPr>
        <w:t>如果乙方丧失履约能力或被宣告破产，甲方可在任何时候以书面形式通知</w:t>
      </w:r>
      <w:r>
        <w:rPr>
          <w:rFonts w:ascii="SimSun" w:hAnsi="SimSun" w:eastAsia="SimSun" w:cs="SimSun"/>
          <w:sz w:val="24"/>
          <w:szCs w:val="24"/>
          <w:color w:val="222222"/>
        </w:rPr>
        <w:t xml:space="preserve"> </w:t>
      </w:r>
      <w:r>
        <w:rPr>
          <w:rFonts w:ascii="SimSun" w:hAnsi="SimSun" w:eastAsia="SimSun" w:cs="SimSun"/>
          <w:sz w:val="24"/>
          <w:szCs w:val="24"/>
          <w:color w:val="222222"/>
          <w:spacing w:val="-6"/>
        </w:rPr>
        <w:t>乙方终止合同而不给乙方补偿。该终止合同将不损害或影响甲方</w:t>
      </w:r>
      <w:r>
        <w:rPr>
          <w:rFonts w:ascii="SimSun" w:hAnsi="SimSun" w:eastAsia="SimSun" w:cs="SimSun"/>
          <w:sz w:val="24"/>
          <w:szCs w:val="24"/>
          <w:color w:val="222222"/>
          <w:spacing w:val="-7"/>
        </w:rPr>
        <w:t>已经采取或将要</w:t>
      </w:r>
    </w:p>
    <w:p>
      <w:pPr>
        <w:spacing w:line="360" w:lineRule="auto"/>
        <w:sectPr>
          <w:footerReference w:type="default" r:id="rId107"/>
          <w:pgSz w:w="11905" w:h="16840"/>
          <w:pgMar w:top="1337" w:right="0" w:bottom="1037" w:left="1444" w:header="1031" w:footer="821" w:gutter="0"/>
        </w:sectPr>
        <w:rPr>
          <w:rFonts w:ascii="SimSun" w:hAnsi="SimSun" w:eastAsia="SimSun" w:cs="SimSun"/>
          <w:sz w:val="24"/>
          <w:szCs w:val="24"/>
        </w:rPr>
      </w:pPr>
    </w:p>
    <w:p>
      <w:pPr>
        <w:ind w:left="375"/>
        <w:spacing w:before="136" w:line="219" w:lineRule="auto"/>
        <w:rPr>
          <w:rFonts w:ascii="SimSun" w:hAnsi="SimSun" w:eastAsia="SimSun" w:cs="SimSun"/>
          <w:sz w:val="24"/>
          <w:szCs w:val="24"/>
        </w:rPr>
      </w:pPr>
      <w:r>
        <w:rPr>
          <w:rFonts w:ascii="SimSun" w:hAnsi="SimSun" w:eastAsia="SimSun" w:cs="SimSun"/>
          <w:sz w:val="24"/>
          <w:szCs w:val="24"/>
          <w:color w:val="222222"/>
          <w:spacing w:val="-5"/>
        </w:rPr>
        <w:t>采取任何行动或补救措施的权利。</w:t>
      </w:r>
    </w:p>
    <w:p>
      <w:pPr>
        <w:pStyle w:val="BodyText"/>
        <w:spacing w:line="351" w:lineRule="auto"/>
        <w:rPr/>
      </w:pPr>
      <w:r/>
    </w:p>
    <w:p>
      <w:pPr>
        <w:pStyle w:val="BodyText"/>
        <w:spacing w:line="352" w:lineRule="auto"/>
        <w:rPr/>
      </w:pPr>
      <w:r/>
    </w:p>
    <w:p>
      <w:pPr>
        <w:ind w:left="408"/>
        <w:spacing w:before="78" w:line="220" w:lineRule="auto"/>
        <w:rPr>
          <w:rFonts w:ascii="SimSun" w:hAnsi="SimSun" w:eastAsia="SimSun" w:cs="SimSun"/>
          <w:sz w:val="24"/>
          <w:szCs w:val="24"/>
        </w:rPr>
      </w:pPr>
      <w:r>
        <w:rPr>
          <w:rFonts w:ascii="SimSun" w:hAnsi="SimSun" w:eastAsia="SimSun" w:cs="SimSun"/>
          <w:sz w:val="24"/>
          <w:szCs w:val="24"/>
          <w:b/>
          <w:bCs/>
          <w:color w:val="222222"/>
          <w:spacing w:val="-12"/>
        </w:rPr>
        <w:t>18．合同转让和分包</w:t>
      </w:r>
    </w:p>
    <w:p>
      <w:pPr>
        <w:pStyle w:val="BodyText"/>
        <w:spacing w:line="279" w:lineRule="auto"/>
        <w:rPr/>
      </w:pPr>
      <w:r/>
    </w:p>
    <w:p>
      <w:pPr>
        <w:ind w:left="408"/>
        <w:spacing w:before="78" w:line="219" w:lineRule="auto"/>
        <w:rPr>
          <w:rFonts w:ascii="SimSun" w:hAnsi="SimSun" w:eastAsia="SimSun" w:cs="SimSun"/>
          <w:sz w:val="24"/>
          <w:szCs w:val="24"/>
        </w:rPr>
      </w:pPr>
      <w:r>
        <w:rPr>
          <w:rFonts w:ascii="SimSun" w:hAnsi="SimSun" w:eastAsia="SimSun" w:cs="SimSun"/>
          <w:sz w:val="24"/>
          <w:szCs w:val="24"/>
          <w:color w:val="222222"/>
          <w:spacing w:val="-3"/>
        </w:rPr>
        <w:t>18.1</w:t>
      </w:r>
      <w:r>
        <w:rPr>
          <w:rFonts w:ascii="SimSun" w:hAnsi="SimSun" w:eastAsia="SimSun" w:cs="SimSun"/>
          <w:sz w:val="24"/>
          <w:szCs w:val="24"/>
          <w:color w:val="222222"/>
          <w:spacing w:val="-39"/>
        </w:rPr>
        <w:t xml:space="preserve"> </w:t>
      </w:r>
      <w:r>
        <w:rPr>
          <w:rFonts w:ascii="SimSun" w:hAnsi="SimSun" w:eastAsia="SimSun" w:cs="SimSun"/>
          <w:sz w:val="24"/>
          <w:szCs w:val="24"/>
          <w:color w:val="222222"/>
          <w:spacing w:val="-3"/>
        </w:rPr>
        <w:t>除甲方事先书面同意外，乙方不得转让和分包其应</w:t>
      </w:r>
      <w:r>
        <w:rPr>
          <w:rFonts w:ascii="SimSun" w:hAnsi="SimSun" w:eastAsia="SimSun" w:cs="SimSun"/>
          <w:sz w:val="24"/>
          <w:szCs w:val="24"/>
          <w:color w:val="222222"/>
          <w:spacing w:val="-4"/>
        </w:rPr>
        <w:t>履行的合同义务。</w:t>
      </w:r>
    </w:p>
    <w:p>
      <w:pPr>
        <w:pStyle w:val="BodyText"/>
        <w:spacing w:line="351" w:lineRule="auto"/>
        <w:rPr/>
      </w:pPr>
      <w:r/>
    </w:p>
    <w:p>
      <w:pPr>
        <w:pStyle w:val="BodyText"/>
        <w:spacing w:line="352" w:lineRule="auto"/>
        <w:rPr/>
      </w:pPr>
      <w:r/>
    </w:p>
    <w:p>
      <w:pPr>
        <w:ind w:left="408"/>
        <w:spacing w:before="79" w:line="220" w:lineRule="auto"/>
        <w:rPr>
          <w:rFonts w:ascii="SimSun" w:hAnsi="SimSun" w:eastAsia="SimSun" w:cs="SimSun"/>
          <w:sz w:val="24"/>
          <w:szCs w:val="24"/>
        </w:rPr>
      </w:pPr>
      <w:r>
        <w:rPr>
          <w:rFonts w:ascii="SimSun" w:hAnsi="SimSun" w:eastAsia="SimSun" w:cs="SimSun"/>
          <w:sz w:val="24"/>
          <w:szCs w:val="24"/>
          <w:b/>
          <w:bCs/>
          <w:color w:val="222222"/>
          <w:spacing w:val="-13"/>
        </w:rPr>
        <w:t>19．合同生效</w:t>
      </w:r>
    </w:p>
    <w:p>
      <w:pPr>
        <w:pStyle w:val="BodyText"/>
        <w:spacing w:line="281" w:lineRule="auto"/>
        <w:rPr/>
      </w:pPr>
      <w:r/>
    </w:p>
    <w:p>
      <w:pPr>
        <w:ind w:left="408"/>
        <w:spacing w:before="78" w:line="219" w:lineRule="auto"/>
        <w:rPr>
          <w:rFonts w:ascii="SimSun" w:hAnsi="SimSun" w:eastAsia="SimSun" w:cs="SimSun"/>
          <w:sz w:val="24"/>
          <w:szCs w:val="24"/>
        </w:rPr>
      </w:pPr>
      <w:r>
        <w:rPr>
          <w:rFonts w:ascii="SimSun" w:hAnsi="SimSun" w:eastAsia="SimSun" w:cs="SimSun"/>
          <w:sz w:val="24"/>
          <w:szCs w:val="24"/>
          <w:color w:val="222222"/>
          <w:spacing w:val="-3"/>
        </w:rPr>
        <w:t>19．1</w:t>
      </w:r>
      <w:r>
        <w:rPr>
          <w:rFonts w:ascii="SimSun" w:hAnsi="SimSun" w:eastAsia="SimSun" w:cs="SimSun"/>
          <w:sz w:val="24"/>
          <w:szCs w:val="24"/>
          <w:color w:val="222222"/>
          <w:spacing w:val="-46"/>
        </w:rPr>
        <w:t xml:space="preserve"> </w:t>
      </w:r>
      <w:r>
        <w:rPr>
          <w:rFonts w:ascii="SimSun" w:hAnsi="SimSun" w:eastAsia="SimSun" w:cs="SimSun"/>
          <w:sz w:val="24"/>
          <w:szCs w:val="24"/>
          <w:color w:val="222222"/>
          <w:spacing w:val="-3"/>
        </w:rPr>
        <w:t>本合同在合同各方签字盖章并且甲方收到乙方提供的履约保证金后生效。</w:t>
      </w:r>
    </w:p>
    <w:p>
      <w:pPr>
        <w:pStyle w:val="BodyText"/>
        <w:spacing w:line="283" w:lineRule="auto"/>
        <w:rPr/>
      </w:pPr>
      <w:r/>
    </w:p>
    <w:p>
      <w:pPr>
        <w:ind w:left="408"/>
        <w:spacing w:before="79" w:line="219" w:lineRule="auto"/>
        <w:rPr>
          <w:rFonts w:ascii="SimSun" w:hAnsi="SimSun" w:eastAsia="SimSun" w:cs="SimSun"/>
          <w:sz w:val="24"/>
          <w:szCs w:val="24"/>
        </w:rPr>
      </w:pPr>
      <w:r>
        <w:rPr>
          <w:rFonts w:ascii="SimSun" w:hAnsi="SimSun" w:eastAsia="SimSun" w:cs="SimSun"/>
          <w:sz w:val="24"/>
          <w:szCs w:val="24"/>
          <w:color w:val="222222"/>
          <w:spacing w:val="-3"/>
        </w:rPr>
        <w:t>19．2</w:t>
      </w:r>
      <w:r>
        <w:rPr>
          <w:rFonts w:ascii="SimSun" w:hAnsi="SimSun" w:eastAsia="SimSun" w:cs="SimSun"/>
          <w:sz w:val="24"/>
          <w:szCs w:val="24"/>
          <w:color w:val="222222"/>
          <w:spacing w:val="-46"/>
        </w:rPr>
        <w:t xml:space="preserve"> </w:t>
      </w:r>
      <w:r>
        <w:rPr>
          <w:rFonts w:ascii="SimSun" w:hAnsi="SimSun" w:eastAsia="SimSun" w:cs="SimSun"/>
          <w:sz w:val="24"/>
          <w:szCs w:val="24"/>
          <w:color w:val="222222"/>
          <w:spacing w:val="-3"/>
        </w:rPr>
        <w:t>本合同一式份，甲乙双方各执一份。一份送同级政府采购监管部门备案。</w:t>
      </w:r>
    </w:p>
    <w:p>
      <w:pPr>
        <w:pStyle w:val="BodyText"/>
        <w:spacing w:line="351" w:lineRule="auto"/>
        <w:rPr/>
      </w:pPr>
      <w:r/>
    </w:p>
    <w:p>
      <w:pPr>
        <w:pStyle w:val="BodyText"/>
        <w:spacing w:line="352" w:lineRule="auto"/>
        <w:rPr/>
      </w:pPr>
      <w:r/>
    </w:p>
    <w:p>
      <w:pPr>
        <w:ind w:left="379"/>
        <w:spacing w:before="78" w:line="219" w:lineRule="auto"/>
        <w:rPr>
          <w:rFonts w:ascii="SimSun" w:hAnsi="SimSun" w:eastAsia="SimSun" w:cs="SimSun"/>
          <w:sz w:val="24"/>
          <w:szCs w:val="24"/>
        </w:rPr>
      </w:pPr>
      <w:r>
        <w:rPr>
          <w:rFonts w:ascii="SimSun" w:hAnsi="SimSun" w:eastAsia="SimSun" w:cs="SimSun"/>
          <w:sz w:val="24"/>
          <w:szCs w:val="24"/>
          <w:b/>
          <w:bCs/>
          <w:color w:val="222222"/>
          <w:spacing w:val="-8"/>
        </w:rPr>
        <w:t>20.合同附件</w:t>
      </w:r>
    </w:p>
    <w:p>
      <w:pPr>
        <w:pStyle w:val="BodyText"/>
        <w:spacing w:line="283" w:lineRule="auto"/>
        <w:rPr/>
      </w:pPr>
      <w:r/>
    </w:p>
    <w:p>
      <w:pPr>
        <w:ind w:left="379"/>
        <w:spacing w:before="79" w:line="219" w:lineRule="auto"/>
        <w:rPr>
          <w:rFonts w:ascii="SimSun" w:hAnsi="SimSun" w:eastAsia="SimSun" w:cs="SimSun"/>
          <w:sz w:val="24"/>
          <w:szCs w:val="24"/>
        </w:rPr>
      </w:pPr>
      <w:r>
        <w:drawing>
          <wp:anchor distT="0" distB="0" distL="0" distR="0" simplePos="0" relativeHeight="251798528" behindDoc="0" locked="0" layoutInCell="1" allowOverlap="1">
            <wp:simplePos x="0" y="0"/>
            <wp:positionH relativeFrom="column">
              <wp:posOffset>6583806</wp:posOffset>
            </wp:positionH>
            <wp:positionV relativeFrom="paragraph">
              <wp:posOffset>188118</wp:posOffset>
            </wp:positionV>
            <wp:extent cx="58420" cy="4797255"/>
            <wp:effectExtent l="0" t="0" r="0" b="0"/>
            <wp:wrapNone/>
            <wp:docPr id="94" name="IM 94"/>
            <wp:cNvGraphicFramePr/>
            <a:graphic>
              <a:graphicData uri="http://schemas.openxmlformats.org/drawingml/2006/picture">
                <pic:pic>
                  <pic:nvPicPr>
                    <pic:cNvPr id="94" name="IM 94"/>
                    <pic:cNvPicPr/>
                  </pic:nvPicPr>
                  <pic:blipFill>
                    <a:blip r:embed="rId111"/>
                    <a:stretch>
                      <a:fillRect/>
                    </a:stretch>
                  </pic:blipFill>
                  <pic:spPr>
                    <a:xfrm rot="0">
                      <a:off x="0" y="0"/>
                      <a:ext cx="58420" cy="4797255"/>
                    </a:xfrm>
                    <a:prstGeom prst="rect">
                      <a:avLst/>
                    </a:prstGeom>
                  </pic:spPr>
                </pic:pic>
              </a:graphicData>
            </a:graphic>
          </wp:anchor>
        </w:drawing>
      </w:r>
      <w:r>
        <w:rPr>
          <w:rFonts w:ascii="SimSun" w:hAnsi="SimSun" w:eastAsia="SimSun" w:cs="SimSun"/>
          <w:sz w:val="24"/>
          <w:szCs w:val="24"/>
          <w:color w:val="222222"/>
          <w:spacing w:val="-3"/>
        </w:rPr>
        <w:t>20.1</w:t>
      </w:r>
      <w:r>
        <w:rPr>
          <w:rFonts w:ascii="SimSun" w:hAnsi="SimSun" w:eastAsia="SimSun" w:cs="SimSun"/>
          <w:sz w:val="24"/>
          <w:szCs w:val="24"/>
          <w:color w:val="222222"/>
          <w:spacing w:val="-37"/>
        </w:rPr>
        <w:t xml:space="preserve"> </w:t>
      </w:r>
      <w:r>
        <w:rPr>
          <w:rFonts w:ascii="SimSun" w:hAnsi="SimSun" w:eastAsia="SimSun" w:cs="SimSun"/>
          <w:sz w:val="24"/>
          <w:szCs w:val="24"/>
          <w:color w:val="222222"/>
          <w:spacing w:val="-3"/>
        </w:rPr>
        <w:t>本合同附件包括：招标(采购)文件、投标（响应）文件</w:t>
      </w:r>
    </w:p>
    <w:p>
      <w:pPr>
        <w:pStyle w:val="BodyText"/>
        <w:spacing w:line="285" w:lineRule="auto"/>
        <w:rPr/>
      </w:pPr>
      <w:r/>
    </w:p>
    <w:p>
      <w:pPr>
        <w:ind w:left="379"/>
        <w:spacing w:before="79" w:line="219" w:lineRule="auto"/>
        <w:rPr>
          <w:rFonts w:ascii="SimSun" w:hAnsi="SimSun" w:eastAsia="SimSun" w:cs="SimSun"/>
          <w:sz w:val="24"/>
          <w:szCs w:val="24"/>
        </w:rPr>
      </w:pPr>
      <w:r>
        <w:rPr>
          <w:rFonts w:ascii="SimSun" w:hAnsi="SimSun" w:eastAsia="SimSun" w:cs="SimSun"/>
          <w:sz w:val="24"/>
          <w:szCs w:val="24"/>
          <w:color w:val="222222"/>
          <w:spacing w:val="-3"/>
        </w:rPr>
        <w:t>20.2</w:t>
      </w:r>
      <w:r>
        <w:rPr>
          <w:rFonts w:ascii="SimSun" w:hAnsi="SimSun" w:eastAsia="SimSun" w:cs="SimSun"/>
          <w:sz w:val="24"/>
          <w:szCs w:val="24"/>
          <w:color w:val="222222"/>
          <w:spacing w:val="-48"/>
        </w:rPr>
        <w:t xml:space="preserve"> </w:t>
      </w:r>
      <w:r>
        <w:rPr>
          <w:rFonts w:ascii="SimSun" w:hAnsi="SimSun" w:eastAsia="SimSun" w:cs="SimSun"/>
          <w:sz w:val="24"/>
          <w:szCs w:val="24"/>
          <w:color w:val="222222"/>
          <w:spacing w:val="-3"/>
        </w:rPr>
        <w:t>本合同附件与合同具有同等效力。</w:t>
      </w:r>
    </w:p>
    <w:p>
      <w:pPr>
        <w:pStyle w:val="BodyText"/>
        <w:spacing w:line="285" w:lineRule="auto"/>
        <w:rPr/>
      </w:pPr>
      <w:r/>
    </w:p>
    <w:p>
      <w:pPr>
        <w:ind w:left="378" w:right="1822"/>
        <w:spacing w:before="79" w:line="289" w:lineRule="auto"/>
        <w:rPr>
          <w:rFonts w:ascii="SimSun" w:hAnsi="SimSun" w:eastAsia="SimSun" w:cs="SimSun"/>
          <w:sz w:val="24"/>
          <w:szCs w:val="24"/>
        </w:rPr>
      </w:pPr>
      <w:r>
        <w:rPr>
          <w:rFonts w:ascii="SimSun" w:hAnsi="SimSun" w:eastAsia="SimSun" w:cs="SimSun"/>
          <w:sz w:val="24"/>
          <w:szCs w:val="24"/>
          <w:color w:val="222222"/>
          <w:spacing w:val="1"/>
        </w:rPr>
        <w:t>20.3</w:t>
      </w:r>
      <w:r>
        <w:rPr>
          <w:rFonts w:ascii="SimSun" w:hAnsi="SimSun" w:eastAsia="SimSun" w:cs="SimSun"/>
          <w:sz w:val="24"/>
          <w:szCs w:val="24"/>
          <w:color w:val="222222"/>
          <w:spacing w:val="-48"/>
        </w:rPr>
        <w:t xml:space="preserve"> </w:t>
      </w:r>
      <w:r>
        <w:rPr>
          <w:rFonts w:ascii="SimSun" w:hAnsi="SimSun" w:eastAsia="SimSun" w:cs="SimSun"/>
          <w:sz w:val="24"/>
          <w:szCs w:val="24"/>
          <w:color w:val="222222"/>
          <w:spacing w:val="1"/>
        </w:rPr>
        <w:t>合同文件应能相互解释，互为说明。若合同文</w:t>
      </w:r>
      <w:r>
        <w:rPr>
          <w:rFonts w:ascii="SimSun" w:hAnsi="SimSun" w:eastAsia="SimSun" w:cs="SimSun"/>
          <w:sz w:val="24"/>
          <w:szCs w:val="24"/>
          <w:color w:val="222222"/>
        </w:rPr>
        <w:t>件之间有矛盾，则以最新的 </w:t>
      </w:r>
      <w:r>
        <w:rPr>
          <w:rFonts w:ascii="SimSun" w:hAnsi="SimSun" w:eastAsia="SimSun" w:cs="SimSun"/>
          <w:sz w:val="24"/>
          <w:szCs w:val="24"/>
          <w:color w:val="222222"/>
          <w:spacing w:val="-6"/>
        </w:rPr>
        <w:t>文件为准。</w:t>
      </w:r>
    </w:p>
    <w:p>
      <w:pPr>
        <w:pStyle w:val="BodyText"/>
        <w:spacing w:line="351" w:lineRule="auto"/>
        <w:rPr/>
      </w:pPr>
      <w:r/>
    </w:p>
    <w:p>
      <w:pPr>
        <w:pStyle w:val="BodyText"/>
        <w:spacing w:line="352" w:lineRule="auto"/>
        <w:rPr/>
      </w:pPr>
      <w:r/>
    </w:p>
    <w:p>
      <w:pPr>
        <w:ind w:left="379"/>
        <w:spacing w:before="78" w:line="219" w:lineRule="auto"/>
        <w:rPr>
          <w:rFonts w:ascii="SimSun" w:hAnsi="SimSun" w:eastAsia="SimSun" w:cs="SimSun"/>
          <w:sz w:val="24"/>
          <w:szCs w:val="24"/>
        </w:rPr>
      </w:pPr>
      <w:r>
        <w:rPr>
          <w:rFonts w:ascii="SimSun" w:hAnsi="SimSun" w:eastAsia="SimSun" w:cs="SimSun"/>
          <w:sz w:val="24"/>
          <w:szCs w:val="24"/>
          <w:b/>
          <w:bCs/>
          <w:color w:val="222222"/>
          <w:spacing w:val="-9"/>
        </w:rPr>
        <w:t>21．合同修改</w:t>
      </w:r>
    </w:p>
    <w:p>
      <w:pPr>
        <w:pStyle w:val="BodyText"/>
        <w:spacing w:line="283" w:lineRule="auto"/>
        <w:rPr/>
      </w:pPr>
      <w:r/>
    </w:p>
    <w:p>
      <w:pPr>
        <w:ind w:left="394" w:right="1796" w:hanging="15"/>
        <w:spacing w:before="79" w:line="360" w:lineRule="auto"/>
        <w:rPr>
          <w:rFonts w:ascii="SimSun" w:hAnsi="SimSun" w:eastAsia="SimSun" w:cs="SimSun"/>
          <w:sz w:val="24"/>
          <w:szCs w:val="24"/>
        </w:rPr>
      </w:pPr>
      <w:r>
        <w:rPr>
          <w:rFonts w:ascii="SimSun" w:hAnsi="SimSun" w:eastAsia="SimSun" w:cs="SimSun"/>
          <w:sz w:val="24"/>
          <w:szCs w:val="24"/>
          <w:color w:val="222222"/>
          <w:spacing w:val="-2"/>
        </w:rPr>
        <w:t>21．1</w:t>
      </w:r>
      <w:r>
        <w:rPr>
          <w:rFonts w:ascii="SimSun" w:hAnsi="SimSun" w:eastAsia="SimSun" w:cs="SimSun"/>
          <w:sz w:val="24"/>
          <w:szCs w:val="24"/>
          <w:color w:val="222222"/>
          <w:spacing w:val="-36"/>
        </w:rPr>
        <w:t xml:space="preserve"> </w:t>
      </w:r>
      <w:r>
        <w:rPr>
          <w:rFonts w:ascii="SimSun" w:hAnsi="SimSun" w:eastAsia="SimSun" w:cs="SimSun"/>
          <w:sz w:val="24"/>
          <w:szCs w:val="24"/>
          <w:color w:val="222222"/>
          <w:spacing w:val="-2"/>
        </w:rPr>
        <w:t>除了双方签署书面修改协议，并成为本合同不可分割</w:t>
      </w:r>
      <w:r>
        <w:rPr>
          <w:rFonts w:ascii="SimSun" w:hAnsi="SimSun" w:eastAsia="SimSun" w:cs="SimSun"/>
          <w:sz w:val="24"/>
          <w:szCs w:val="24"/>
          <w:color w:val="222222"/>
          <w:spacing w:val="-3"/>
        </w:rPr>
        <w:t>的一部分之外，本合</w:t>
      </w:r>
      <w:r>
        <w:rPr>
          <w:rFonts w:ascii="SimSun" w:hAnsi="SimSun" w:eastAsia="SimSun" w:cs="SimSun"/>
          <w:sz w:val="24"/>
          <w:szCs w:val="24"/>
          <w:color w:val="222222"/>
        </w:rPr>
        <w:t xml:space="preserve"> </w:t>
      </w:r>
      <w:r>
        <w:rPr>
          <w:rFonts w:ascii="SimSun" w:hAnsi="SimSun" w:eastAsia="SimSun" w:cs="SimSun"/>
          <w:sz w:val="24"/>
          <w:szCs w:val="24"/>
          <w:color w:val="222222"/>
          <w:spacing w:val="-5"/>
        </w:rPr>
        <w:t>同条件不得有任何变化或修改。</w:t>
      </w:r>
    </w:p>
    <w:p>
      <w:pPr>
        <w:ind w:left="374"/>
        <w:spacing w:before="309" w:line="220" w:lineRule="auto"/>
        <w:rPr>
          <w:rFonts w:ascii="SimSun" w:hAnsi="SimSun" w:eastAsia="SimSun" w:cs="SimSun"/>
          <w:sz w:val="24"/>
          <w:szCs w:val="24"/>
        </w:rPr>
      </w:pPr>
      <w:r>
        <w:rPr>
          <w:rFonts w:ascii="SimSun" w:hAnsi="SimSun" w:eastAsia="SimSun" w:cs="SimSun"/>
          <w:sz w:val="24"/>
          <w:szCs w:val="24"/>
          <w:spacing w:val="-5"/>
        </w:rPr>
        <w:t>签约各方：</w:t>
      </w:r>
    </w:p>
    <w:p>
      <w:pPr>
        <w:pStyle w:val="BodyText"/>
        <w:spacing w:line="281" w:lineRule="auto"/>
        <w:rPr/>
      </w:pPr>
      <w:r/>
    </w:p>
    <w:p>
      <w:pPr>
        <w:ind w:left="436"/>
        <w:spacing w:before="78" w:line="219" w:lineRule="auto"/>
        <w:rPr>
          <w:rFonts w:ascii="SimSun" w:hAnsi="SimSun" w:eastAsia="SimSun" w:cs="SimSun"/>
          <w:sz w:val="24"/>
          <w:szCs w:val="24"/>
        </w:rPr>
      </w:pPr>
      <w:r>
        <w:rPr>
          <w:rFonts w:ascii="SimSun" w:hAnsi="SimSun" w:eastAsia="SimSun" w:cs="SimSun"/>
          <w:sz w:val="24"/>
          <w:szCs w:val="24"/>
          <w:spacing w:val="-16"/>
        </w:rPr>
        <w:t>甲方（盖章）:</w:t>
      </w:r>
      <w:r>
        <w:rPr>
          <w:rFonts w:ascii="SimSun" w:hAnsi="SimSun" w:eastAsia="SimSun" w:cs="SimSun"/>
          <w:sz w:val="24"/>
          <w:szCs w:val="24"/>
          <w:color w:val="222222"/>
          <w:spacing w:val="-16"/>
        </w:rPr>
        <w:t>乙方（盖章</w:t>
      </w:r>
      <w:r>
        <w:rPr>
          <w:rFonts w:ascii="SimSun" w:hAnsi="SimSun" w:eastAsia="SimSun" w:cs="SimSun"/>
          <w:sz w:val="24"/>
          <w:szCs w:val="24"/>
          <w:color w:val="222222"/>
          <w:spacing w:val="-6"/>
        </w:rPr>
        <w:t>）：</w:t>
      </w:r>
    </w:p>
    <w:p>
      <w:pPr>
        <w:pStyle w:val="BodyText"/>
        <w:spacing w:line="283" w:lineRule="auto"/>
        <w:rPr/>
      </w:pPr>
      <w:r/>
    </w:p>
    <w:p>
      <w:pPr>
        <w:ind w:left="375"/>
        <w:spacing w:before="79" w:line="219" w:lineRule="auto"/>
        <w:rPr>
          <w:rFonts w:ascii="SimSun" w:hAnsi="SimSun" w:eastAsia="SimSun" w:cs="SimSun"/>
          <w:sz w:val="24"/>
          <w:szCs w:val="24"/>
        </w:rPr>
      </w:pPr>
      <w:r>
        <w:rPr>
          <w:rFonts w:ascii="SimSun" w:hAnsi="SimSun" w:eastAsia="SimSun" w:cs="SimSun"/>
          <w:sz w:val="24"/>
          <w:szCs w:val="24"/>
          <w:spacing w:val="-3"/>
        </w:rPr>
        <w:t>法定代表人或授权委托人（签章</w:t>
      </w:r>
      <w:r>
        <w:rPr>
          <w:rFonts w:ascii="SimSun" w:hAnsi="SimSun" w:eastAsia="SimSun" w:cs="SimSun"/>
          <w:sz w:val="24"/>
          <w:szCs w:val="24"/>
          <w:spacing w:val="4"/>
        </w:rPr>
        <w:t>）：</w:t>
      </w:r>
      <w:r>
        <w:rPr>
          <w:rFonts w:ascii="SimSun" w:hAnsi="SimSun" w:eastAsia="SimSun" w:cs="SimSun"/>
          <w:sz w:val="24"/>
          <w:szCs w:val="24"/>
          <w:spacing w:val="-3"/>
        </w:rPr>
        <w:t>法定代表人或授权委托人（签章</w:t>
      </w:r>
      <w:r>
        <w:rPr>
          <w:rFonts w:ascii="SimSun" w:hAnsi="SimSun" w:eastAsia="SimSun" w:cs="SimSun"/>
          <w:sz w:val="24"/>
          <w:szCs w:val="24"/>
          <w:spacing w:val="4"/>
        </w:rPr>
        <w:t>）：</w:t>
      </w:r>
    </w:p>
    <w:p>
      <w:pPr>
        <w:pStyle w:val="BodyText"/>
        <w:spacing w:line="286" w:lineRule="auto"/>
        <w:rPr/>
      </w:pPr>
      <w:r/>
    </w:p>
    <w:p>
      <w:pPr>
        <w:ind w:left="456"/>
        <w:spacing w:before="78" w:line="213" w:lineRule="auto"/>
        <w:rPr>
          <w:rFonts w:ascii="SimSun" w:hAnsi="SimSun" w:eastAsia="SimSun" w:cs="SimSun"/>
          <w:sz w:val="24"/>
          <w:szCs w:val="24"/>
        </w:rPr>
      </w:pPr>
      <w:r>
        <w:rPr>
          <w:rFonts w:ascii="SimSun" w:hAnsi="SimSun" w:eastAsia="SimSun" w:cs="SimSun"/>
          <w:sz w:val="24"/>
          <w:szCs w:val="24"/>
        </w:rPr>
        <w:t>日期：</w:t>
      </w:r>
      <w:r>
        <w:rPr>
          <w:rFonts w:ascii="Calibri" w:hAnsi="Calibri" w:eastAsia="Calibri" w:cs="Calibri"/>
          <w:sz w:val="19"/>
          <w:szCs w:val="19"/>
          <w:b/>
          <w:bCs/>
          <w:color w:val="FF0000"/>
        </w:rPr>
        <w:t>[</w:t>
      </w:r>
      <w:r>
        <w:rPr>
          <w:rFonts w:ascii="SimSun" w:hAnsi="SimSun" w:eastAsia="SimSun" w:cs="SimSun"/>
          <w:sz w:val="19"/>
          <w:szCs w:val="19"/>
          <w:b/>
          <w:bCs/>
          <w:color w:val="FF0000"/>
        </w:rPr>
        <w:t>合同中心</w:t>
      </w:r>
      <w:r>
        <w:rPr>
          <w:rFonts w:ascii="Calibri" w:hAnsi="Calibri" w:eastAsia="Calibri" w:cs="Calibri"/>
          <w:sz w:val="19"/>
          <w:szCs w:val="19"/>
          <w:b/>
          <w:bCs/>
          <w:color w:val="FF0000"/>
        </w:rPr>
        <w:t>-</w:t>
      </w:r>
      <w:r>
        <w:rPr>
          <w:rFonts w:ascii="SimSun" w:hAnsi="SimSun" w:eastAsia="SimSun" w:cs="SimSun"/>
          <w:sz w:val="19"/>
          <w:szCs w:val="19"/>
          <w:b/>
          <w:bCs/>
          <w:color w:val="FF0000"/>
        </w:rPr>
        <w:t>签订时间</w:t>
      </w:r>
      <w:r>
        <w:rPr>
          <w:rFonts w:ascii="Calibri" w:hAnsi="Calibri" w:eastAsia="Calibri" w:cs="Calibri"/>
          <w:sz w:val="19"/>
          <w:szCs w:val="19"/>
          <w:b/>
          <w:bCs/>
          <w:color w:val="FF0000"/>
        </w:rPr>
        <w:t>]</w:t>
      </w:r>
      <w:r>
        <w:rPr>
          <w:rFonts w:ascii="SimSun" w:hAnsi="SimSun" w:eastAsia="SimSun" w:cs="SimSun"/>
          <w:sz w:val="24"/>
          <w:szCs w:val="24"/>
        </w:rPr>
        <w:t>日期：[合同中心-签订时间_1]</w:t>
      </w:r>
    </w:p>
    <w:p>
      <w:pPr>
        <w:spacing w:line="213" w:lineRule="auto"/>
        <w:sectPr>
          <w:footerReference w:type="default" r:id="rId110"/>
          <w:pgSz w:w="11905" w:h="16840"/>
          <w:pgMar w:top="1337" w:right="0" w:bottom="1037" w:left="1444" w:header="1031" w:footer="821" w:gutter="0"/>
        </w:sectPr>
        <w:rPr>
          <w:rFonts w:ascii="SimSun" w:hAnsi="SimSun" w:eastAsia="SimSun" w:cs="SimSun"/>
          <w:sz w:val="24"/>
          <w:szCs w:val="24"/>
        </w:rPr>
      </w:pPr>
    </w:p>
    <w:p>
      <w:pPr>
        <w:ind w:left="6175"/>
        <w:spacing w:before="138" w:line="221" w:lineRule="auto"/>
        <w:rPr>
          <w:rFonts w:ascii="SimSun" w:hAnsi="SimSun" w:eastAsia="SimSun" w:cs="SimSun"/>
          <w:sz w:val="24"/>
          <w:szCs w:val="24"/>
        </w:rPr>
      </w:pPr>
      <w:r>
        <w:rPr>
          <w:rFonts w:ascii="SimSun" w:hAnsi="SimSun" w:eastAsia="SimSun" w:cs="SimSun"/>
          <w:sz w:val="24"/>
          <w:szCs w:val="24"/>
          <w:spacing w:val="-4"/>
        </w:rPr>
        <w:t>合同签订点:网上签约</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firstLine="10368"/>
        <w:spacing w:line="1290" w:lineRule="exact"/>
        <w:rPr/>
      </w:pPr>
      <w:r>
        <w:rPr>
          <w:position w:val="-25"/>
        </w:rPr>
        <w:drawing>
          <wp:inline distT="0" distB="0" distL="0" distR="0">
            <wp:extent cx="58420" cy="819033"/>
            <wp:effectExtent l="0" t="0" r="0" b="0"/>
            <wp:docPr id="96" name="IM 96"/>
            <wp:cNvGraphicFramePr/>
            <a:graphic>
              <a:graphicData uri="http://schemas.openxmlformats.org/drawingml/2006/picture">
                <pic:pic>
                  <pic:nvPicPr>
                    <pic:cNvPr id="96" name="IM 96"/>
                    <pic:cNvPicPr/>
                  </pic:nvPicPr>
                  <pic:blipFill>
                    <a:blip r:embed="rId113"/>
                    <a:stretch>
                      <a:fillRect/>
                    </a:stretch>
                  </pic:blipFill>
                  <pic:spPr>
                    <a:xfrm rot="0">
                      <a:off x="0" y="0"/>
                      <a:ext cx="58420" cy="819033"/>
                    </a:xfrm>
                    <a:prstGeom prst="rect">
                      <a:avLst/>
                    </a:prstGeom>
                  </pic:spPr>
                </pic:pic>
              </a:graphicData>
            </a:graphic>
          </wp:inline>
        </w:drawing>
      </w:r>
    </w:p>
    <w:p>
      <w:pPr>
        <w:spacing w:line="1290" w:lineRule="exact"/>
        <w:sectPr>
          <w:footerReference w:type="default" r:id="rId112"/>
          <w:pgSz w:w="11905" w:h="16840"/>
          <w:pgMar w:top="1337" w:right="0" w:bottom="1037" w:left="1444" w:header="1031" w:footer="821" w:gutter="0"/>
        </w:sectPr>
        <w:rPr/>
      </w:pP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ectPr>
          <w:headerReference w:type="default" r:id="rId114"/>
          <w:footerReference w:type="default" r:id="rId115"/>
          <w:pgSz w:w="11905" w:h="16840"/>
          <w:pgMar w:top="1337" w:right="0" w:bottom="1037" w:left="1444" w:header="1031" w:footer="821" w:gutter="0"/>
          <w:cols w:equalWidth="0" w:num="1">
            <w:col w:w="10461" w:space="0"/>
          </w:cols>
        </w:sectPr>
        <w:rPr/>
      </w:pPr>
    </w:p>
    <w:p>
      <w:pPr>
        <w:pStyle w:val="BodyText"/>
        <w:spacing w:line="271" w:lineRule="auto"/>
        <w:rPr/>
      </w:pPr>
      <w:r/>
    </w:p>
    <w:p>
      <w:pPr>
        <w:pStyle w:val="BodyText"/>
        <w:spacing w:line="271" w:lineRule="auto"/>
        <w:rPr/>
      </w:pPr>
      <w:r/>
    </w:p>
    <w:p>
      <w:pPr>
        <w:pStyle w:val="BodyText"/>
        <w:spacing w:line="272" w:lineRule="auto"/>
        <w:rPr/>
      </w:pPr>
      <w:r/>
    </w:p>
    <w:p>
      <w:pPr>
        <w:ind w:left="2674"/>
        <w:spacing w:before="100" w:line="224" w:lineRule="auto"/>
        <w:outlineLvl w:val="0"/>
        <w:rPr>
          <w:rFonts w:ascii="SimSun" w:hAnsi="SimSun" w:eastAsia="SimSun" w:cs="SimSun"/>
          <w:sz w:val="31"/>
          <w:szCs w:val="31"/>
        </w:rPr>
      </w:pPr>
      <w:bookmarkStart w:name="bookmark12" w:id="11"/>
      <w:bookmarkEnd w:id="11"/>
      <w:r>
        <w:rPr>
          <w:rFonts w:ascii="SimSun" w:hAnsi="SimSun" w:eastAsia="SimSun" w:cs="SimSun"/>
          <w:sz w:val="31"/>
          <w:szCs w:val="31"/>
          <w:spacing w:val="5"/>
        </w:rPr>
        <w:t>第六章</w:t>
      </w:r>
    </w:p>
    <w:p>
      <w:pPr>
        <w:pStyle w:val="BodyText"/>
        <w:spacing w:line="14" w:lineRule="auto"/>
        <w:rPr>
          <w:sz w:val="2"/>
        </w:rPr>
      </w:pPr>
      <w:r>
        <w:rPr>
          <w:sz w:val="2"/>
          <w:szCs w:val="2"/>
        </w:rPr>
        <w:br w:type="column"/>
      </w:r>
    </w:p>
    <w:p>
      <w:pPr>
        <w:pStyle w:val="BodyText"/>
        <w:spacing w:line="270" w:lineRule="auto"/>
        <w:rPr/>
      </w:pPr>
      <w:r/>
    </w:p>
    <w:p>
      <w:pPr>
        <w:pStyle w:val="BodyText"/>
        <w:spacing w:line="271" w:lineRule="auto"/>
        <w:rPr/>
      </w:pPr>
      <w:r/>
    </w:p>
    <w:p>
      <w:pPr>
        <w:pStyle w:val="BodyText"/>
        <w:spacing w:line="271" w:lineRule="auto"/>
        <w:rPr/>
      </w:pPr>
      <w:r/>
    </w:p>
    <w:p>
      <w:pPr>
        <w:spacing w:before="100" w:line="225" w:lineRule="auto"/>
        <w:outlineLvl w:val="0"/>
        <w:rPr>
          <w:rFonts w:ascii="SimSun" w:hAnsi="SimSun" w:eastAsia="SimSun" w:cs="SimSun"/>
          <w:sz w:val="31"/>
          <w:szCs w:val="31"/>
        </w:rPr>
      </w:pPr>
      <w:bookmarkStart w:name="bookmark13" w:id="12"/>
      <w:bookmarkEnd w:id="12"/>
      <w:bookmarkStart w:name="bookmark7" w:id="13"/>
      <w:bookmarkEnd w:id="13"/>
      <w:bookmarkStart w:name="bookmark12" w:id="14"/>
      <w:bookmarkEnd w:id="14"/>
      <w:r>
        <w:rPr>
          <w:rFonts w:ascii="SimSun" w:hAnsi="SimSun" w:eastAsia="SimSun" w:cs="SimSun"/>
          <w:sz w:val="31"/>
          <w:szCs w:val="31"/>
          <w:b/>
          <w:bCs/>
          <w:spacing w:val="5"/>
        </w:rPr>
        <w:t>投标文件有关格式</w:t>
      </w:r>
    </w:p>
    <w:p>
      <w:pPr>
        <w:pStyle w:val="BodyText"/>
        <w:spacing w:line="14" w:lineRule="auto"/>
        <w:rPr>
          <w:sz w:val="2"/>
        </w:rPr>
      </w:pPr>
      <w:r>
        <w:rPr>
          <w:sz w:val="2"/>
          <w:szCs w:val="2"/>
        </w:rPr>
        <w:br w:type="column"/>
      </w:r>
    </w:p>
    <w:p>
      <w:pPr>
        <w:ind w:firstLine="674"/>
        <w:spacing w:before="62" w:line="2301" w:lineRule="exact"/>
        <w:rPr/>
      </w:pPr>
      <w:r>
        <w:rPr>
          <w:position w:val="-46"/>
        </w:rPr>
        <w:drawing>
          <wp:inline distT="0" distB="0" distL="0" distR="0">
            <wp:extent cx="29209" cy="1461158"/>
            <wp:effectExtent l="0" t="0" r="0" b="0"/>
            <wp:docPr id="98" name="IM 98"/>
            <wp:cNvGraphicFramePr/>
            <a:graphic>
              <a:graphicData uri="http://schemas.openxmlformats.org/drawingml/2006/picture">
                <pic:pic>
                  <pic:nvPicPr>
                    <pic:cNvPr id="98" name="IM 98"/>
                    <pic:cNvPicPr/>
                  </pic:nvPicPr>
                  <pic:blipFill>
                    <a:blip r:embed="rId116"/>
                    <a:stretch>
                      <a:fillRect/>
                    </a:stretch>
                  </pic:blipFill>
                  <pic:spPr>
                    <a:xfrm rot="0">
                      <a:off x="0" y="0"/>
                      <a:ext cx="29209" cy="1461158"/>
                    </a:xfrm>
                    <a:prstGeom prst="rect">
                      <a:avLst/>
                    </a:prstGeom>
                  </pic:spPr>
                </pic:pic>
              </a:graphicData>
            </a:graphic>
          </wp:inline>
        </w:drawing>
      </w:r>
    </w:p>
    <w:p>
      <w:pPr>
        <w:spacing w:line="2301" w:lineRule="exact"/>
        <w:sectPr>
          <w:type w:val="continuous"/>
          <w:pgSz w:w="11905" w:h="16840"/>
          <w:pgMar w:top="1337" w:right="0" w:bottom="1037" w:left="1444" w:header="1031" w:footer="821" w:gutter="0"/>
          <w:cols w:equalWidth="0" w:num="3">
            <w:col w:w="3699" w:space="100"/>
            <w:col w:w="5842" w:space="100"/>
            <w:col w:w="720" w:space="0"/>
          </w:cols>
        </w:sectPr>
        <w:rPr/>
      </w:pPr>
    </w:p>
    <w:p>
      <w:pPr>
        <w:pStyle w:val="BodyText"/>
        <w:spacing w:line="279" w:lineRule="auto"/>
        <w:rPr/>
      </w:pPr>
      <w:r/>
    </w:p>
    <w:p>
      <w:pPr>
        <w:pStyle w:val="BodyText"/>
        <w:spacing w:line="280" w:lineRule="auto"/>
        <w:rPr/>
      </w:pPr>
      <w:r/>
    </w:p>
    <w:p>
      <w:pPr>
        <w:ind w:left="411"/>
        <w:spacing w:before="91" w:line="220" w:lineRule="auto"/>
        <w:rPr>
          <w:rFonts w:ascii="SimSun" w:hAnsi="SimSun" w:eastAsia="SimSun" w:cs="SimSun"/>
          <w:sz w:val="28"/>
          <w:szCs w:val="28"/>
        </w:rPr>
      </w:pPr>
      <w:r>
        <w:rPr>
          <w:rFonts w:ascii="SimSun" w:hAnsi="SimSun" w:eastAsia="SimSun" w:cs="SimSun"/>
          <w:sz w:val="28"/>
          <w:szCs w:val="28"/>
          <w:spacing w:val="-2"/>
        </w:rPr>
        <w:t>一、商务响应文件有关格式</w:t>
      </w:r>
    </w:p>
    <w:p>
      <w:pPr>
        <w:ind w:left="4015"/>
        <w:spacing w:before="205" w:line="221" w:lineRule="auto"/>
        <w:rPr>
          <w:rFonts w:ascii="SimSun" w:hAnsi="SimSun" w:eastAsia="SimSun" w:cs="SimSun"/>
          <w:sz w:val="28"/>
          <w:szCs w:val="28"/>
        </w:rPr>
      </w:pPr>
      <w:r>
        <w:rPr>
          <w:rFonts w:ascii="SimSun" w:hAnsi="SimSun" w:eastAsia="SimSun" w:cs="SimSun"/>
          <w:sz w:val="28"/>
          <w:szCs w:val="28"/>
          <w:spacing w:val="-10"/>
        </w:rPr>
        <w:t>1.投标函</w:t>
      </w:r>
    </w:p>
    <w:p>
      <w:pPr>
        <w:ind w:left="364"/>
        <w:spacing w:before="24" w:line="219" w:lineRule="auto"/>
        <w:rPr>
          <w:rFonts w:ascii="SimSun" w:hAnsi="SimSun" w:eastAsia="SimSun" w:cs="SimSun"/>
          <w:sz w:val="24"/>
          <w:szCs w:val="24"/>
        </w:rPr>
      </w:pPr>
      <w:r>
        <w:rPr>
          <w:rFonts w:ascii="SimSun" w:hAnsi="SimSun" w:eastAsia="SimSun" w:cs="SimSun"/>
          <w:sz w:val="24"/>
          <w:szCs w:val="24"/>
          <w:spacing w:val="-1"/>
        </w:rPr>
        <w:t>致：上海市宝山区市场监督管理局：</w:t>
      </w:r>
    </w:p>
    <w:p>
      <w:pPr>
        <w:pStyle w:val="BodyText"/>
        <w:spacing w:line="256" w:lineRule="auto"/>
        <w:rPr/>
      </w:pPr>
      <w:r/>
    </w:p>
    <w:p>
      <w:pPr>
        <w:ind w:left="366"/>
        <w:spacing w:before="79" w:line="220" w:lineRule="auto"/>
        <w:rPr>
          <w:rFonts w:ascii="SimSun" w:hAnsi="SimSun" w:eastAsia="SimSun" w:cs="SimSun"/>
          <w:sz w:val="24"/>
          <w:szCs w:val="24"/>
        </w:rPr>
      </w:pPr>
      <w:r>
        <w:rPr>
          <w:rFonts w:ascii="SimSun" w:hAnsi="SimSun" w:eastAsia="SimSun" w:cs="SimSun"/>
          <w:sz w:val="24"/>
          <w:szCs w:val="24"/>
          <w:spacing w:val="-1"/>
        </w:rPr>
        <w:t>上海瑞和工程咨询有限公司：</w:t>
      </w:r>
    </w:p>
    <w:p>
      <w:pPr>
        <w:pStyle w:val="BodyText"/>
        <w:spacing w:line="377" w:lineRule="auto"/>
        <w:rPr/>
      </w:pPr>
      <w:r/>
    </w:p>
    <w:p>
      <w:pPr>
        <w:ind w:left="365" w:right="1800" w:firstLine="539"/>
        <w:spacing w:before="78" w:line="480" w:lineRule="auto"/>
        <w:jc w:val="both"/>
        <w:rPr>
          <w:rFonts w:ascii="SimSun" w:hAnsi="SimSun" w:eastAsia="SimSun" w:cs="SimSun"/>
          <w:sz w:val="24"/>
          <w:szCs w:val="24"/>
        </w:rPr>
      </w:pPr>
      <w:r>
        <w:rPr>
          <w:rFonts w:ascii="SimSun" w:hAnsi="SimSun" w:eastAsia="SimSun" w:cs="SimSun"/>
          <w:sz w:val="24"/>
          <w:szCs w:val="24"/>
          <w:spacing w:val="1"/>
        </w:rPr>
        <w:t>根据贵方 （项目名称、招标编号）采购的招标公告及投标邀请</w:t>
      </w:r>
      <w:r>
        <w:rPr>
          <w:rFonts w:ascii="SimSun" w:hAnsi="SimSun" w:eastAsia="SimSun" w:cs="SimSun"/>
          <w:sz w:val="24"/>
          <w:szCs w:val="24"/>
          <w:spacing w:val="-32"/>
        </w:rPr>
        <w:t>，</w:t>
      </w:r>
      <w:r>
        <w:rPr>
          <w:rFonts w:ascii="SimSun" w:hAnsi="SimSun" w:eastAsia="SimSun" w:cs="SimSun"/>
          <w:sz w:val="24"/>
          <w:szCs w:val="24"/>
          <w:spacing w:val="103"/>
        </w:rPr>
        <w:t xml:space="preserve"> </w:t>
      </w:r>
      <w:r>
        <w:rPr>
          <w:rFonts w:ascii="SimSun" w:hAnsi="SimSun" w:eastAsia="SimSun" w:cs="SimSun"/>
          <w:sz w:val="24"/>
          <w:szCs w:val="24"/>
          <w:spacing w:val="-32"/>
        </w:rPr>
        <w:t>（</w:t>
      </w:r>
      <w:r>
        <w:rPr>
          <w:rFonts w:ascii="SimSun" w:hAnsi="SimSun" w:eastAsia="SimSun" w:cs="SimSun"/>
          <w:sz w:val="24"/>
          <w:szCs w:val="24"/>
          <w:spacing w:val="1"/>
        </w:rPr>
        <w:t>姓名</w:t>
      </w:r>
      <w:r>
        <w:rPr>
          <w:rFonts w:ascii="SimSun" w:hAnsi="SimSun" w:eastAsia="SimSun" w:cs="SimSun"/>
          <w:sz w:val="24"/>
          <w:szCs w:val="24"/>
        </w:rPr>
        <w:t xml:space="preserve"> </w:t>
      </w:r>
      <w:r>
        <w:rPr>
          <w:rFonts w:ascii="SimSun" w:hAnsi="SimSun" w:eastAsia="SimSun" w:cs="SimSun"/>
          <w:sz w:val="24"/>
          <w:szCs w:val="24"/>
        </w:rPr>
        <w:t>和职务）被正式授权代表投标人 （投标人名称、地址</w:t>
      </w:r>
      <w:r>
        <w:rPr>
          <w:rFonts w:ascii="SimSun" w:hAnsi="SimSun" w:eastAsia="SimSun" w:cs="SimSun"/>
          <w:sz w:val="24"/>
          <w:szCs w:val="24"/>
          <w:spacing w:val="6"/>
        </w:rPr>
        <w:t>），</w:t>
      </w:r>
      <w:r>
        <w:rPr>
          <w:rFonts w:ascii="SimSun" w:hAnsi="SimSun" w:eastAsia="SimSun" w:cs="SimSun"/>
          <w:sz w:val="24"/>
          <w:szCs w:val="24"/>
        </w:rPr>
        <w:t>按照上</w:t>
      </w:r>
      <w:r>
        <w:rPr>
          <w:rFonts w:ascii="SimSun" w:hAnsi="SimSun" w:eastAsia="SimSun" w:cs="SimSun"/>
          <w:sz w:val="24"/>
          <w:szCs w:val="24"/>
          <w:spacing w:val="-1"/>
        </w:rPr>
        <w:t>海市政府采购</w:t>
      </w:r>
      <w:r>
        <w:rPr>
          <w:rFonts w:ascii="SimSun" w:hAnsi="SimSun" w:eastAsia="SimSun" w:cs="SimSun"/>
          <w:sz w:val="24"/>
          <w:szCs w:val="24"/>
          <w:spacing w:val="1"/>
        </w:rPr>
        <w:t xml:space="preserve"> </w:t>
      </w:r>
      <w:r>
        <w:rPr>
          <w:rFonts w:ascii="SimSun" w:hAnsi="SimSun" w:eastAsia="SimSun" w:cs="SimSun"/>
          <w:sz w:val="24"/>
          <w:szCs w:val="24"/>
          <w:spacing w:val="-1"/>
        </w:rPr>
        <w:t>云平台规定向贵方提交投标文件。</w:t>
      </w:r>
    </w:p>
    <w:p>
      <w:pPr>
        <w:ind w:left="903"/>
        <w:spacing w:before="115" w:line="219" w:lineRule="auto"/>
        <w:rPr>
          <w:rFonts w:ascii="SimSun" w:hAnsi="SimSun" w:eastAsia="SimSun" w:cs="SimSun"/>
          <w:sz w:val="24"/>
          <w:szCs w:val="24"/>
        </w:rPr>
      </w:pPr>
      <w:r>
        <w:rPr>
          <w:rFonts w:ascii="SimSun" w:hAnsi="SimSun" w:eastAsia="SimSun" w:cs="SimSun"/>
          <w:sz w:val="24"/>
          <w:szCs w:val="24"/>
          <w:spacing w:val="-1"/>
        </w:rPr>
        <w:t>据此函，投标人兹宣布同意如下：</w:t>
      </w:r>
    </w:p>
    <w:p>
      <w:pPr>
        <w:pStyle w:val="BodyText"/>
        <w:spacing w:line="376" w:lineRule="auto"/>
        <w:rPr/>
      </w:pPr>
      <w:r>
        <w:drawing>
          <wp:anchor distT="0" distB="0" distL="0" distR="0" simplePos="0" relativeHeight="251807744" behindDoc="0" locked="0" layoutInCell="1" allowOverlap="1">
            <wp:simplePos x="0" y="0"/>
            <wp:positionH relativeFrom="column">
              <wp:posOffset>6580632</wp:posOffset>
            </wp:positionH>
            <wp:positionV relativeFrom="paragraph">
              <wp:posOffset>67549</wp:posOffset>
            </wp:positionV>
            <wp:extent cx="58419" cy="3830748"/>
            <wp:effectExtent l="0" t="0" r="0" b="0"/>
            <wp:wrapNone/>
            <wp:docPr id="100" name="IM 100"/>
            <wp:cNvGraphicFramePr/>
            <a:graphic>
              <a:graphicData uri="http://schemas.openxmlformats.org/drawingml/2006/picture">
                <pic:pic>
                  <pic:nvPicPr>
                    <pic:cNvPr id="100" name="IM 100"/>
                    <pic:cNvPicPr/>
                  </pic:nvPicPr>
                  <pic:blipFill>
                    <a:blip r:embed="rId119"/>
                    <a:stretch>
                      <a:fillRect/>
                    </a:stretch>
                  </pic:blipFill>
                  <pic:spPr>
                    <a:xfrm rot="0">
                      <a:off x="0" y="0"/>
                      <a:ext cx="58419" cy="3830748"/>
                    </a:xfrm>
                    <a:prstGeom prst="rect">
                      <a:avLst/>
                    </a:prstGeom>
                  </pic:spPr>
                </pic:pic>
              </a:graphicData>
            </a:graphic>
          </wp:anchor>
        </w:drawing>
      </w:r>
      <w:r/>
    </w:p>
    <w:p>
      <w:pPr>
        <w:ind w:left="365" w:right="1800" w:firstLine="556"/>
        <w:spacing w:before="79" w:line="479" w:lineRule="auto"/>
        <w:jc w:val="both"/>
        <w:rPr>
          <w:rFonts w:ascii="SimSun" w:hAnsi="SimSun" w:eastAsia="SimSun" w:cs="SimSun"/>
          <w:sz w:val="24"/>
          <w:szCs w:val="24"/>
        </w:rPr>
      </w:pPr>
      <w:r>
        <w:rPr>
          <w:rFonts w:ascii="SimSun" w:hAnsi="SimSun" w:eastAsia="SimSun" w:cs="SimSun"/>
          <w:sz w:val="24"/>
          <w:szCs w:val="24"/>
          <w:spacing w:val="-2"/>
        </w:rPr>
        <w:t>1、我方已详细研究了全部招标文件，包括招标文件的澄清和修改文</w:t>
      </w:r>
      <w:r>
        <w:rPr>
          <w:rFonts w:ascii="SimSun" w:hAnsi="SimSun" w:eastAsia="SimSun" w:cs="SimSun"/>
          <w:sz w:val="24"/>
          <w:szCs w:val="24"/>
          <w:spacing w:val="-3"/>
        </w:rPr>
        <w:t>件（如</w:t>
      </w:r>
      <w:r>
        <w:rPr>
          <w:rFonts w:ascii="SimSun" w:hAnsi="SimSun" w:eastAsia="SimSun" w:cs="SimSun"/>
          <w:sz w:val="24"/>
          <w:szCs w:val="24"/>
        </w:rPr>
        <w:t xml:space="preserve"> </w:t>
      </w:r>
      <w:r>
        <w:rPr>
          <w:rFonts w:ascii="SimSun" w:hAnsi="SimSun" w:eastAsia="SimSun" w:cs="SimSun"/>
          <w:sz w:val="24"/>
          <w:szCs w:val="24"/>
          <w:spacing w:val="-3"/>
        </w:rPr>
        <w:t>果有的话）、参考资料及有关附件，我们已完全理解并接受招</w:t>
      </w:r>
      <w:r>
        <w:rPr>
          <w:rFonts w:ascii="SimSun" w:hAnsi="SimSun" w:eastAsia="SimSun" w:cs="SimSun"/>
          <w:sz w:val="24"/>
          <w:szCs w:val="24"/>
          <w:spacing w:val="-4"/>
        </w:rPr>
        <w:t>标文件的各项规定</w:t>
      </w:r>
      <w:r>
        <w:rPr>
          <w:rFonts w:ascii="SimSun" w:hAnsi="SimSun" w:eastAsia="SimSun" w:cs="SimSun"/>
          <w:sz w:val="24"/>
          <w:szCs w:val="24"/>
        </w:rPr>
        <w:t xml:space="preserve"> </w:t>
      </w:r>
      <w:r>
        <w:rPr>
          <w:rFonts w:ascii="SimSun" w:hAnsi="SimSun" w:eastAsia="SimSun" w:cs="SimSun"/>
          <w:sz w:val="24"/>
          <w:szCs w:val="24"/>
          <w:spacing w:val="-1"/>
        </w:rPr>
        <w:t>和要求，对招标文件的合理性、合法性不再有异议。</w:t>
      </w:r>
    </w:p>
    <w:p>
      <w:pPr>
        <w:ind w:left="369" w:right="1800" w:firstLine="538"/>
        <w:spacing w:before="3" w:line="478" w:lineRule="auto"/>
        <w:jc w:val="both"/>
        <w:rPr>
          <w:rFonts w:ascii="SimSun" w:hAnsi="SimSun" w:eastAsia="SimSun" w:cs="SimSun"/>
          <w:sz w:val="24"/>
          <w:szCs w:val="24"/>
        </w:rPr>
      </w:pPr>
      <w:r>
        <w:rPr>
          <w:rFonts w:ascii="SimSun" w:hAnsi="SimSun" w:eastAsia="SimSun" w:cs="SimSun"/>
          <w:sz w:val="24"/>
          <w:szCs w:val="24"/>
          <w:spacing w:val="-2"/>
        </w:rPr>
        <w:t>2、如我方中标，投标文件将作为本项目合同的组成部分，直至合同履行完</w:t>
      </w:r>
      <w:r>
        <w:rPr>
          <w:rFonts w:ascii="SimSun" w:hAnsi="SimSun" w:eastAsia="SimSun" w:cs="SimSun"/>
          <w:sz w:val="24"/>
          <w:szCs w:val="24"/>
          <w:spacing w:val="11"/>
        </w:rPr>
        <w:t xml:space="preserve"> </w:t>
      </w:r>
      <w:r>
        <w:rPr>
          <w:rFonts w:ascii="SimSun" w:hAnsi="SimSun" w:eastAsia="SimSun" w:cs="SimSun"/>
          <w:sz w:val="24"/>
          <w:szCs w:val="24"/>
          <w:spacing w:val="-3"/>
        </w:rPr>
        <w:t>毕止均保持有效，我方将按招标文件及政府采购法律、</w:t>
      </w:r>
      <w:r>
        <w:rPr>
          <w:rFonts w:ascii="SimSun" w:hAnsi="SimSun" w:eastAsia="SimSun" w:cs="SimSun"/>
          <w:sz w:val="24"/>
          <w:szCs w:val="24"/>
          <w:spacing w:val="-4"/>
        </w:rPr>
        <w:t>法规的规定，承担完成合</w:t>
      </w:r>
      <w:r>
        <w:rPr>
          <w:rFonts w:ascii="SimSun" w:hAnsi="SimSun" w:eastAsia="SimSun" w:cs="SimSun"/>
          <w:sz w:val="24"/>
          <w:szCs w:val="24"/>
        </w:rPr>
        <w:t xml:space="preserve"> </w:t>
      </w:r>
      <w:r>
        <w:rPr>
          <w:rFonts w:ascii="SimSun" w:hAnsi="SimSun" w:eastAsia="SimSun" w:cs="SimSun"/>
          <w:sz w:val="24"/>
          <w:szCs w:val="24"/>
          <w:spacing w:val="-2"/>
        </w:rPr>
        <w:t>同的全部责任和义务。</w:t>
      </w:r>
    </w:p>
    <w:p>
      <w:pPr>
        <w:ind w:left="365" w:right="1800" w:firstLine="543"/>
        <w:spacing w:before="1" w:line="349" w:lineRule="auto"/>
        <w:rPr>
          <w:rFonts w:ascii="SimSun" w:hAnsi="SimSun" w:eastAsia="SimSun" w:cs="SimSun"/>
          <w:sz w:val="24"/>
          <w:szCs w:val="24"/>
        </w:rPr>
      </w:pPr>
      <w:r>
        <w:rPr>
          <w:rFonts w:ascii="SimSun" w:hAnsi="SimSun" w:eastAsia="SimSun" w:cs="SimSun"/>
          <w:sz w:val="24"/>
          <w:szCs w:val="24"/>
          <w:spacing w:val="-2"/>
        </w:rPr>
        <w:t>3、如果我方有招标文件规定的不予退还投标保证金的任何行为，我方的投</w:t>
      </w:r>
      <w:r>
        <w:rPr>
          <w:rFonts w:ascii="SimSun" w:hAnsi="SimSun" w:eastAsia="SimSun" w:cs="SimSun"/>
          <w:sz w:val="24"/>
          <w:szCs w:val="24"/>
          <w:spacing w:val="10"/>
        </w:rPr>
        <w:t xml:space="preserve"> </w:t>
      </w:r>
      <w:r>
        <w:rPr>
          <w:rFonts w:ascii="SimSun" w:hAnsi="SimSun" w:eastAsia="SimSun" w:cs="SimSun"/>
          <w:sz w:val="24"/>
          <w:szCs w:val="24"/>
          <w:spacing w:val="-1"/>
        </w:rPr>
        <w:t>标保证金可被贵方没收。</w:t>
      </w:r>
    </w:p>
    <w:p>
      <w:pPr>
        <w:pStyle w:val="BodyText"/>
        <w:spacing w:line="257" w:lineRule="auto"/>
        <w:rPr/>
      </w:pPr>
      <w:r/>
    </w:p>
    <w:p>
      <w:pPr>
        <w:ind w:left="367" w:right="1801" w:firstLine="536"/>
        <w:spacing w:before="78" w:line="349" w:lineRule="auto"/>
        <w:rPr>
          <w:rFonts w:ascii="SimSun" w:hAnsi="SimSun" w:eastAsia="SimSun" w:cs="SimSun"/>
          <w:sz w:val="24"/>
          <w:szCs w:val="24"/>
        </w:rPr>
      </w:pPr>
      <w:r>
        <w:rPr>
          <w:rFonts w:ascii="SimSun" w:hAnsi="SimSun" w:eastAsia="SimSun" w:cs="SimSun"/>
          <w:sz w:val="24"/>
          <w:szCs w:val="24"/>
          <w:spacing w:val="6"/>
        </w:rPr>
        <w:t>4、我方同意向贵方提供贵方可能进一步要求的与本投标有关的一</w:t>
      </w:r>
      <w:r>
        <w:rPr>
          <w:rFonts w:ascii="SimSun" w:hAnsi="SimSun" w:eastAsia="SimSun" w:cs="SimSun"/>
          <w:sz w:val="24"/>
          <w:szCs w:val="24"/>
          <w:spacing w:val="5"/>
        </w:rPr>
        <w:t>切证据</w:t>
      </w:r>
      <w:r>
        <w:rPr>
          <w:rFonts w:ascii="SimSun" w:hAnsi="SimSun" w:eastAsia="SimSun" w:cs="SimSun"/>
          <w:sz w:val="24"/>
          <w:szCs w:val="24"/>
        </w:rPr>
        <w:t xml:space="preserve"> </w:t>
      </w:r>
      <w:r>
        <w:rPr>
          <w:rFonts w:ascii="SimSun" w:hAnsi="SimSun" w:eastAsia="SimSun" w:cs="SimSun"/>
          <w:sz w:val="24"/>
          <w:szCs w:val="24"/>
          <w:spacing w:val="-4"/>
        </w:rPr>
        <w:t>或资料。</w:t>
      </w:r>
    </w:p>
    <w:p>
      <w:pPr>
        <w:pStyle w:val="BodyText"/>
        <w:spacing w:line="258" w:lineRule="auto"/>
        <w:rPr/>
      </w:pPr>
      <w:r/>
    </w:p>
    <w:p>
      <w:pPr>
        <w:ind w:left="909"/>
        <w:spacing w:before="79" w:line="218" w:lineRule="auto"/>
        <w:rPr>
          <w:rFonts w:ascii="SimSun" w:hAnsi="SimSun" w:eastAsia="SimSun" w:cs="SimSun"/>
          <w:sz w:val="24"/>
          <w:szCs w:val="24"/>
        </w:rPr>
      </w:pPr>
      <w:r>
        <w:rPr>
          <w:rFonts w:ascii="SimSun" w:hAnsi="SimSun" w:eastAsia="SimSun" w:cs="SimSun"/>
          <w:sz w:val="24"/>
          <w:szCs w:val="24"/>
          <w:spacing w:val="-1"/>
        </w:rPr>
        <w:t>5、我方完全理解贵方不一定要接受最低报价的投标或其他任何投标。</w:t>
      </w:r>
    </w:p>
    <w:p>
      <w:pPr>
        <w:pStyle w:val="BodyText"/>
        <w:spacing w:line="258" w:lineRule="auto"/>
        <w:rPr/>
      </w:pPr>
      <w:r/>
    </w:p>
    <w:p>
      <w:pPr>
        <w:ind w:left="365" w:right="1739" w:firstLine="540"/>
        <w:spacing w:before="78" w:line="349" w:lineRule="auto"/>
        <w:rPr>
          <w:rFonts w:ascii="SimSun" w:hAnsi="SimSun" w:eastAsia="SimSun" w:cs="SimSun"/>
          <w:sz w:val="24"/>
          <w:szCs w:val="24"/>
        </w:rPr>
      </w:pPr>
      <w:r>
        <w:rPr>
          <w:rFonts w:ascii="SimSun" w:hAnsi="SimSun" w:eastAsia="SimSun" w:cs="SimSun"/>
          <w:sz w:val="24"/>
          <w:szCs w:val="24"/>
          <w:spacing w:val="-2"/>
        </w:rPr>
        <w:t>6、我方已充分考虑到投标期间网上投标可能会发生的技术故障、操作失误</w:t>
      </w:r>
      <w:r>
        <w:rPr>
          <w:rFonts w:ascii="SimSun" w:hAnsi="SimSun" w:eastAsia="SimSun" w:cs="SimSun"/>
          <w:sz w:val="24"/>
          <w:szCs w:val="24"/>
          <w:spacing w:val="12"/>
        </w:rPr>
        <w:t xml:space="preserve"> </w:t>
      </w:r>
      <w:r>
        <w:rPr>
          <w:rFonts w:ascii="SimSun" w:hAnsi="SimSun" w:eastAsia="SimSun" w:cs="SimSun"/>
          <w:sz w:val="24"/>
          <w:szCs w:val="24"/>
          <w:spacing w:val="-2"/>
        </w:rPr>
        <w:t>和相应的风险，并对因网上投标的任何技术故障、操作失误造成投标内容缺漏、</w:t>
      </w:r>
    </w:p>
    <w:p>
      <w:pPr>
        <w:pStyle w:val="BodyText"/>
        <w:spacing w:line="259" w:lineRule="auto"/>
        <w:rPr/>
      </w:pPr>
      <w:r/>
    </w:p>
    <w:p>
      <w:pPr>
        <w:ind w:left="368"/>
        <w:spacing w:before="78" w:line="219" w:lineRule="auto"/>
        <w:rPr>
          <w:rFonts w:ascii="SimSun" w:hAnsi="SimSun" w:eastAsia="SimSun" w:cs="SimSun"/>
          <w:sz w:val="24"/>
          <w:szCs w:val="24"/>
        </w:rPr>
      </w:pPr>
      <w:r>
        <w:rPr>
          <w:rFonts w:ascii="SimSun" w:hAnsi="SimSun" w:eastAsia="SimSun" w:cs="SimSun"/>
          <w:sz w:val="24"/>
          <w:szCs w:val="24"/>
          <w:spacing w:val="-1"/>
        </w:rPr>
        <w:t>不一致或投标失败的，承担全部责任。</w:t>
      </w:r>
    </w:p>
    <w:p>
      <w:pPr>
        <w:spacing w:line="219" w:lineRule="auto"/>
        <w:sectPr>
          <w:headerReference w:type="default" r:id="rId117"/>
          <w:footerReference w:type="default" r:id="rId118"/>
          <w:pgSz w:w="11900" w:h="16839"/>
          <w:pgMar w:top="1337" w:right="0" w:bottom="715" w:left="1444" w:header="949" w:footer="498" w:gutter="0"/>
        </w:sectPr>
        <w:rPr>
          <w:rFonts w:ascii="SimSun" w:hAnsi="SimSun" w:eastAsia="SimSun" w:cs="SimSun"/>
          <w:sz w:val="24"/>
          <w:szCs w:val="24"/>
        </w:rPr>
      </w:pPr>
    </w:p>
    <w:p>
      <w:pPr>
        <w:ind w:left="910"/>
        <w:spacing w:before="137" w:line="219" w:lineRule="auto"/>
        <w:rPr>
          <w:rFonts w:ascii="SimSun" w:hAnsi="SimSun" w:eastAsia="SimSun" w:cs="SimSun"/>
          <w:sz w:val="24"/>
          <w:szCs w:val="24"/>
        </w:rPr>
      </w:pPr>
      <w:r>
        <w:rPr>
          <w:rFonts w:ascii="SimSun" w:hAnsi="SimSun" w:eastAsia="SimSun" w:cs="SimSun"/>
          <w:sz w:val="24"/>
          <w:szCs w:val="24"/>
          <w:spacing w:val="-1"/>
        </w:rPr>
        <w:t>7、我方同意开标内容以开标时的《开标记录表》内容为准。</w:t>
      </w:r>
    </w:p>
    <w:p>
      <w:pPr>
        <w:pStyle w:val="BodyText"/>
        <w:spacing w:line="258" w:lineRule="auto"/>
        <w:rPr/>
      </w:pPr>
      <w:r/>
    </w:p>
    <w:p>
      <w:pPr>
        <w:ind w:left="367" w:right="1800" w:firstLine="538"/>
        <w:spacing w:before="78" w:line="349" w:lineRule="auto"/>
        <w:rPr>
          <w:rFonts w:ascii="SimSun" w:hAnsi="SimSun" w:eastAsia="SimSun" w:cs="SimSun"/>
          <w:sz w:val="24"/>
          <w:szCs w:val="24"/>
        </w:rPr>
      </w:pPr>
      <w:r>
        <w:rPr>
          <w:rFonts w:ascii="SimSun" w:hAnsi="SimSun" w:eastAsia="SimSun" w:cs="SimSun"/>
          <w:sz w:val="24"/>
          <w:szCs w:val="24"/>
          <w:spacing w:val="-2"/>
        </w:rPr>
        <w:t>8、我方授权代表将及时使用数字证书对《开标记录表》中与我方有关的内</w:t>
      </w:r>
      <w:r>
        <w:rPr>
          <w:rFonts w:ascii="SimSun" w:hAnsi="SimSun" w:eastAsia="SimSun" w:cs="SimSun"/>
          <w:sz w:val="24"/>
          <w:szCs w:val="24"/>
          <w:spacing w:val="13"/>
        </w:rPr>
        <w:t xml:space="preserve"> </w:t>
      </w:r>
      <w:r>
        <w:rPr>
          <w:rFonts w:ascii="SimSun" w:hAnsi="SimSun" w:eastAsia="SimSun" w:cs="SimSun"/>
          <w:sz w:val="24"/>
          <w:szCs w:val="24"/>
        </w:rPr>
        <w:t>容进行签名确认，授权代表未进行确认的，视</w:t>
      </w:r>
      <w:r>
        <w:rPr>
          <w:rFonts w:ascii="SimSun" w:hAnsi="SimSun" w:eastAsia="SimSun" w:cs="SimSun"/>
          <w:sz w:val="24"/>
          <w:szCs w:val="24"/>
          <w:spacing w:val="-1"/>
        </w:rPr>
        <w:t>为我方对开标记录内容无异议。</w:t>
      </w:r>
    </w:p>
    <w:p>
      <w:pPr>
        <w:pStyle w:val="BodyText"/>
        <w:spacing w:line="257" w:lineRule="auto"/>
        <w:rPr/>
      </w:pPr>
      <w:r/>
    </w:p>
    <w:p>
      <w:pPr>
        <w:ind w:left="365" w:right="1800" w:firstLine="540"/>
        <w:spacing w:before="78" w:line="349" w:lineRule="auto"/>
        <w:rPr>
          <w:rFonts w:ascii="SimSun" w:hAnsi="SimSun" w:eastAsia="SimSun" w:cs="SimSun"/>
          <w:sz w:val="24"/>
          <w:szCs w:val="24"/>
        </w:rPr>
      </w:pPr>
      <w:r>
        <w:rPr>
          <w:rFonts w:ascii="SimSun" w:hAnsi="SimSun" w:eastAsia="SimSun" w:cs="SimSun"/>
          <w:sz w:val="24"/>
          <w:szCs w:val="24"/>
          <w:spacing w:val="-2"/>
        </w:rPr>
        <w:t>9、为便于贵方公正、择优地确定中标人及其投标货物和相关服务，我方就</w:t>
      </w:r>
      <w:r>
        <w:rPr>
          <w:rFonts w:ascii="SimSun" w:hAnsi="SimSun" w:eastAsia="SimSun" w:cs="SimSun"/>
          <w:sz w:val="24"/>
          <w:szCs w:val="24"/>
          <w:spacing w:val="13"/>
        </w:rPr>
        <w:t xml:space="preserve"> </w:t>
      </w:r>
      <w:r>
        <w:rPr>
          <w:rFonts w:ascii="SimSun" w:hAnsi="SimSun" w:eastAsia="SimSun" w:cs="SimSun"/>
          <w:sz w:val="24"/>
          <w:szCs w:val="24"/>
          <w:spacing w:val="-1"/>
        </w:rPr>
        <w:t>本次投标有关事项郑重声明如下：</w:t>
      </w:r>
    </w:p>
    <w:p>
      <w:pPr>
        <w:pStyle w:val="BodyText"/>
        <w:spacing w:line="377" w:lineRule="auto"/>
        <w:rPr/>
      </w:pPr>
      <w:r/>
    </w:p>
    <w:p>
      <w:pPr>
        <w:ind w:left="1096"/>
        <w:spacing w:before="78" w:line="219" w:lineRule="auto"/>
        <w:rPr>
          <w:rFonts w:ascii="SimSun" w:hAnsi="SimSun" w:eastAsia="SimSun" w:cs="SimSun"/>
          <w:sz w:val="24"/>
          <w:szCs w:val="24"/>
        </w:rPr>
      </w:pPr>
      <w:r>
        <w:rPr>
          <w:rFonts w:ascii="SimSun" w:hAnsi="SimSun" w:eastAsia="SimSun" w:cs="SimSun"/>
          <w:sz w:val="24"/>
          <w:szCs w:val="24"/>
          <w:spacing w:val="-1"/>
        </w:rPr>
        <w:t>（1）我方向贵方提交的所有投标文件、资料都是准确的和真实的。</w:t>
      </w:r>
    </w:p>
    <w:p>
      <w:pPr>
        <w:pStyle w:val="BodyText"/>
        <w:spacing w:line="378" w:lineRule="auto"/>
        <w:rPr/>
      </w:pPr>
      <w:r/>
    </w:p>
    <w:p>
      <w:pPr>
        <w:ind w:left="1096"/>
        <w:spacing w:before="78" w:line="219" w:lineRule="auto"/>
        <w:rPr>
          <w:rFonts w:ascii="SimSun" w:hAnsi="SimSun" w:eastAsia="SimSun" w:cs="SimSun"/>
          <w:sz w:val="24"/>
          <w:szCs w:val="24"/>
        </w:rPr>
      </w:pPr>
      <w:r>
        <w:rPr>
          <w:rFonts w:ascii="SimSun" w:hAnsi="SimSun" w:eastAsia="SimSun" w:cs="SimSun"/>
          <w:sz w:val="24"/>
          <w:szCs w:val="24"/>
          <w:spacing w:val="-2"/>
        </w:rPr>
        <w:t>（2）我方不是采购人的附属机构。</w:t>
      </w:r>
    </w:p>
    <w:p>
      <w:pPr>
        <w:pStyle w:val="BodyText"/>
        <w:spacing w:line="376" w:lineRule="auto"/>
        <w:rPr/>
      </w:pPr>
      <w:r/>
    </w:p>
    <w:p>
      <w:pPr>
        <w:ind w:left="1096"/>
        <w:spacing w:before="79" w:line="219" w:lineRule="auto"/>
        <w:rPr>
          <w:rFonts w:ascii="SimSun" w:hAnsi="SimSun" w:eastAsia="SimSun" w:cs="SimSun"/>
          <w:sz w:val="24"/>
          <w:szCs w:val="24"/>
        </w:rPr>
      </w:pPr>
      <w:r>
        <w:rPr>
          <w:rFonts w:ascii="SimSun" w:hAnsi="SimSun" w:eastAsia="SimSun" w:cs="SimSun"/>
          <w:sz w:val="24"/>
          <w:szCs w:val="24"/>
          <w:spacing w:val="-1"/>
        </w:rPr>
        <w:t>（3）我方承诺符合《中华人民共和国政府采购法》第二十二条的规定；</w:t>
      </w:r>
    </w:p>
    <w:p>
      <w:pPr>
        <w:pStyle w:val="BodyText"/>
        <w:spacing w:line="376" w:lineRule="auto"/>
        <w:rPr/>
      </w:pPr>
      <w:r>
        <w:drawing>
          <wp:anchor distT="0" distB="0" distL="0" distR="0" simplePos="0" relativeHeight="251810816" behindDoc="0" locked="0" layoutInCell="1" allowOverlap="1">
            <wp:simplePos x="0" y="0"/>
            <wp:positionH relativeFrom="column">
              <wp:posOffset>6580632</wp:posOffset>
            </wp:positionH>
            <wp:positionV relativeFrom="paragraph">
              <wp:posOffset>23937</wp:posOffset>
            </wp:positionV>
            <wp:extent cx="58419" cy="4033032"/>
            <wp:effectExtent l="0" t="0" r="0" b="0"/>
            <wp:wrapNone/>
            <wp:docPr id="102" name="IM 102"/>
            <wp:cNvGraphicFramePr/>
            <a:graphic>
              <a:graphicData uri="http://schemas.openxmlformats.org/drawingml/2006/picture">
                <pic:pic>
                  <pic:nvPicPr>
                    <pic:cNvPr id="102" name="IM 102"/>
                    <pic:cNvPicPr/>
                  </pic:nvPicPr>
                  <pic:blipFill>
                    <a:blip r:embed="rId121"/>
                    <a:stretch>
                      <a:fillRect/>
                    </a:stretch>
                  </pic:blipFill>
                  <pic:spPr>
                    <a:xfrm rot="0">
                      <a:off x="0" y="0"/>
                      <a:ext cx="58419" cy="4033032"/>
                    </a:xfrm>
                    <a:prstGeom prst="rect">
                      <a:avLst/>
                    </a:prstGeom>
                  </pic:spPr>
                </pic:pic>
              </a:graphicData>
            </a:graphic>
          </wp:anchor>
        </w:drawing>
      </w:r>
      <w:r/>
    </w:p>
    <w:p>
      <w:pPr>
        <w:ind w:left="1096"/>
        <w:spacing w:before="78" w:line="219" w:lineRule="auto"/>
        <w:rPr>
          <w:rFonts w:ascii="SimSun" w:hAnsi="SimSun" w:eastAsia="SimSun" w:cs="SimSun"/>
          <w:sz w:val="24"/>
          <w:szCs w:val="24"/>
        </w:rPr>
      </w:pPr>
      <w:r>
        <w:rPr>
          <w:rFonts w:ascii="SimSun" w:hAnsi="SimSun" w:eastAsia="SimSun" w:cs="SimSun"/>
          <w:sz w:val="24"/>
          <w:szCs w:val="24"/>
          <w:spacing w:val="-2"/>
        </w:rPr>
        <w:t>（4）我方承诺参加采购活动前</w:t>
      </w:r>
      <w:r>
        <w:rPr>
          <w:rFonts w:ascii="SimSun" w:hAnsi="SimSun" w:eastAsia="SimSun" w:cs="SimSun"/>
          <w:sz w:val="24"/>
          <w:szCs w:val="24"/>
          <w:spacing w:val="-29"/>
        </w:rPr>
        <w:t xml:space="preserve"> </w:t>
      </w:r>
      <w:r>
        <w:rPr>
          <w:rFonts w:ascii="SimSun" w:hAnsi="SimSun" w:eastAsia="SimSun" w:cs="SimSun"/>
          <w:sz w:val="24"/>
          <w:szCs w:val="24"/>
          <w:spacing w:val="-2"/>
        </w:rPr>
        <w:t>3</w:t>
      </w:r>
      <w:r>
        <w:rPr>
          <w:rFonts w:ascii="SimSun" w:hAnsi="SimSun" w:eastAsia="SimSun" w:cs="SimSun"/>
          <w:sz w:val="24"/>
          <w:szCs w:val="24"/>
          <w:spacing w:val="-49"/>
        </w:rPr>
        <w:t xml:space="preserve"> </w:t>
      </w:r>
      <w:r>
        <w:rPr>
          <w:rFonts w:ascii="SimSun" w:hAnsi="SimSun" w:eastAsia="SimSun" w:cs="SimSun"/>
          <w:sz w:val="24"/>
          <w:szCs w:val="24"/>
          <w:spacing w:val="-2"/>
        </w:rPr>
        <w:t>年内在经营活动中没有重大违法记录；</w:t>
      </w:r>
    </w:p>
    <w:p>
      <w:pPr>
        <w:pStyle w:val="BodyText"/>
        <w:spacing w:line="378" w:lineRule="auto"/>
        <w:rPr/>
      </w:pPr>
      <w:r/>
    </w:p>
    <w:p>
      <w:pPr>
        <w:ind w:left="362" w:right="1800" w:firstLine="733"/>
        <w:spacing w:before="78" w:line="392" w:lineRule="auto"/>
        <w:rPr>
          <w:rFonts w:ascii="SimSun" w:hAnsi="SimSun" w:eastAsia="SimSun" w:cs="SimSun"/>
          <w:sz w:val="24"/>
          <w:szCs w:val="24"/>
        </w:rPr>
      </w:pPr>
      <w:r>
        <w:rPr>
          <w:rFonts w:ascii="SimSun" w:hAnsi="SimSun" w:eastAsia="SimSun" w:cs="SimSun"/>
          <w:sz w:val="24"/>
          <w:szCs w:val="24"/>
        </w:rPr>
        <w:t>（5）我方未被“信用中国”（</w:t>
      </w:r>
      <w:hyperlink w:history="true" r:id="rId12">
        <w:r>
          <w:rPr>
            <w:rFonts w:ascii="SimSun" w:hAnsi="SimSun" w:eastAsia="SimSun" w:cs="SimSun"/>
            <w:sz w:val="24"/>
            <w:szCs w:val="24"/>
          </w:rPr>
          <w:t>www.creditchina.gov.cn</w:t>
        </w:r>
      </w:hyperlink>
      <w:r>
        <w:rPr>
          <w:rFonts w:ascii="SimSun" w:hAnsi="SimSun" w:eastAsia="SimSun" w:cs="SimSun"/>
          <w:sz w:val="24"/>
          <w:szCs w:val="24"/>
        </w:rPr>
        <w:t>）、中国</w:t>
      </w:r>
      <w:r>
        <w:rPr>
          <w:rFonts w:ascii="SimSun" w:hAnsi="SimSun" w:eastAsia="SimSun" w:cs="SimSun"/>
          <w:sz w:val="24"/>
          <w:szCs w:val="24"/>
          <w:spacing w:val="-1"/>
        </w:rPr>
        <w:t>政府采</w:t>
      </w:r>
      <w:r>
        <w:rPr>
          <w:rFonts w:ascii="SimSun" w:hAnsi="SimSun" w:eastAsia="SimSun" w:cs="SimSun"/>
          <w:sz w:val="24"/>
          <w:szCs w:val="24"/>
        </w:rPr>
        <w:t xml:space="preserve"> </w:t>
      </w:r>
      <w:r>
        <w:rPr>
          <w:rFonts w:ascii="SimSun" w:hAnsi="SimSun" w:eastAsia="SimSun" w:cs="SimSun"/>
          <w:sz w:val="24"/>
          <w:szCs w:val="24"/>
          <w:spacing w:val="-1"/>
        </w:rPr>
        <w:t>购网（</w:t>
      </w:r>
      <w:hyperlink w:history="true" r:id="rId13">
        <w:r>
          <w:rPr>
            <w:rFonts w:ascii="SimSun" w:hAnsi="SimSun" w:eastAsia="SimSun" w:cs="SimSun"/>
            <w:sz w:val="24"/>
            <w:szCs w:val="24"/>
            <w:spacing w:val="-1"/>
          </w:rPr>
          <w:t>www.ccgp.gov.cn</w:t>
        </w:r>
      </w:hyperlink>
      <w:r>
        <w:rPr>
          <w:rFonts w:ascii="SimSun" w:hAnsi="SimSun" w:eastAsia="SimSun" w:cs="SimSun"/>
          <w:sz w:val="24"/>
          <w:szCs w:val="24"/>
          <w:spacing w:val="-1"/>
        </w:rPr>
        <w:t>）列入失信被执行人、重大税收违法案件当事人名单、</w:t>
      </w:r>
      <w:r>
        <w:rPr>
          <w:rFonts w:ascii="SimSun" w:hAnsi="SimSun" w:eastAsia="SimSun" w:cs="SimSun"/>
          <w:sz w:val="24"/>
          <w:szCs w:val="24"/>
          <w:spacing w:val="17"/>
        </w:rPr>
        <w:t xml:space="preserve"> </w:t>
      </w:r>
      <w:r>
        <w:rPr>
          <w:rFonts w:ascii="SimSun" w:hAnsi="SimSun" w:eastAsia="SimSun" w:cs="SimSun"/>
          <w:sz w:val="24"/>
          <w:szCs w:val="24"/>
          <w:spacing w:val="-1"/>
        </w:rPr>
        <w:t>政府采购严重违法失信行为记录名单；</w:t>
      </w:r>
    </w:p>
    <w:p>
      <w:pPr>
        <w:pStyle w:val="BodyText"/>
        <w:spacing w:line="378" w:lineRule="auto"/>
        <w:rPr/>
      </w:pPr>
      <w:r/>
    </w:p>
    <w:p>
      <w:pPr>
        <w:ind w:left="363" w:right="1800" w:firstLine="732"/>
        <w:spacing w:before="79" w:line="349" w:lineRule="auto"/>
        <w:rPr>
          <w:rFonts w:ascii="SimSun" w:hAnsi="SimSun" w:eastAsia="SimSun" w:cs="SimSun"/>
          <w:sz w:val="24"/>
          <w:szCs w:val="24"/>
        </w:rPr>
      </w:pPr>
      <w:r>
        <w:rPr>
          <w:rFonts w:ascii="SimSun" w:hAnsi="SimSun" w:eastAsia="SimSun" w:cs="SimSun"/>
          <w:sz w:val="24"/>
          <w:szCs w:val="24"/>
        </w:rPr>
        <w:t>（6）我方与其他投标人不存在单位负责人为同一人的情况，不存</w:t>
      </w:r>
      <w:r>
        <w:rPr>
          <w:rFonts w:ascii="SimSun" w:hAnsi="SimSun" w:eastAsia="SimSun" w:cs="SimSun"/>
          <w:sz w:val="24"/>
          <w:szCs w:val="24"/>
          <w:spacing w:val="-1"/>
        </w:rPr>
        <w:t>在直接</w:t>
      </w:r>
      <w:r>
        <w:rPr>
          <w:rFonts w:ascii="SimSun" w:hAnsi="SimSun" w:eastAsia="SimSun" w:cs="SimSun"/>
          <w:sz w:val="24"/>
          <w:szCs w:val="24"/>
        </w:rPr>
        <w:t xml:space="preserve"> </w:t>
      </w:r>
      <w:r>
        <w:rPr>
          <w:rFonts w:ascii="SimSun" w:hAnsi="SimSun" w:eastAsia="SimSun" w:cs="SimSun"/>
          <w:sz w:val="24"/>
          <w:szCs w:val="24"/>
          <w:spacing w:val="-1"/>
        </w:rPr>
        <w:t>控股、管理关系的情况；</w:t>
      </w:r>
    </w:p>
    <w:p>
      <w:pPr>
        <w:pStyle w:val="BodyText"/>
        <w:spacing w:line="378" w:lineRule="auto"/>
        <w:rPr/>
      </w:pPr>
      <w:r/>
    </w:p>
    <w:p>
      <w:pPr>
        <w:ind w:left="1096"/>
        <w:spacing w:before="78" w:line="219" w:lineRule="auto"/>
        <w:rPr>
          <w:rFonts w:ascii="SimSun" w:hAnsi="SimSun" w:eastAsia="SimSun" w:cs="SimSun"/>
          <w:sz w:val="24"/>
          <w:szCs w:val="24"/>
        </w:rPr>
      </w:pPr>
      <w:r>
        <w:rPr>
          <w:rFonts w:ascii="SimSun" w:hAnsi="SimSun" w:eastAsia="SimSun" w:cs="SimSun"/>
          <w:sz w:val="24"/>
          <w:szCs w:val="24"/>
          <w:spacing w:val="-1"/>
        </w:rPr>
        <w:t>（7）我方以非联合体的形式参与本项目采购活动；</w:t>
      </w:r>
    </w:p>
    <w:p>
      <w:pPr>
        <w:pStyle w:val="BodyText"/>
        <w:spacing w:line="377" w:lineRule="auto"/>
        <w:rPr/>
      </w:pPr>
      <w:r/>
    </w:p>
    <w:p>
      <w:pPr>
        <w:ind w:left="1096"/>
        <w:spacing w:before="79" w:line="219" w:lineRule="auto"/>
        <w:rPr>
          <w:rFonts w:ascii="SimSun" w:hAnsi="SimSun" w:eastAsia="SimSun" w:cs="SimSun"/>
          <w:sz w:val="24"/>
          <w:szCs w:val="24"/>
        </w:rPr>
      </w:pPr>
      <w:r>
        <w:rPr>
          <w:rFonts w:ascii="SimSun" w:hAnsi="SimSun" w:eastAsia="SimSun" w:cs="SimSun"/>
          <w:sz w:val="24"/>
          <w:szCs w:val="24"/>
          <w:spacing w:val="1"/>
        </w:rPr>
        <w:t>（8）投标文件自开标日起有效期为90</w:t>
      </w:r>
      <w:r>
        <w:rPr>
          <w:rFonts w:ascii="SimSun" w:hAnsi="SimSun" w:eastAsia="SimSun" w:cs="SimSun"/>
          <w:sz w:val="24"/>
          <w:szCs w:val="24"/>
          <w:spacing w:val="-42"/>
        </w:rPr>
        <w:t xml:space="preserve"> </w:t>
      </w:r>
      <w:r>
        <w:rPr>
          <w:rFonts w:ascii="SimSun" w:hAnsi="SimSun" w:eastAsia="SimSun" w:cs="SimSun"/>
          <w:sz w:val="24"/>
          <w:szCs w:val="24"/>
          <w:spacing w:val="1"/>
        </w:rPr>
        <w:t>天。</w:t>
      </w:r>
    </w:p>
    <w:p>
      <w:pPr>
        <w:pStyle w:val="BodyText"/>
        <w:spacing w:line="376" w:lineRule="auto"/>
        <w:rPr/>
      </w:pPr>
      <w:r/>
    </w:p>
    <w:p>
      <w:pPr>
        <w:ind w:left="397" w:right="1801" w:firstLine="524"/>
        <w:spacing w:before="78" w:line="482" w:lineRule="auto"/>
        <w:rPr>
          <w:rFonts w:ascii="SimSun" w:hAnsi="SimSun" w:eastAsia="SimSun" w:cs="SimSun"/>
          <w:sz w:val="24"/>
          <w:szCs w:val="24"/>
        </w:rPr>
      </w:pPr>
      <w:r>
        <w:rPr>
          <w:rFonts w:ascii="SimSun" w:hAnsi="SimSun" w:eastAsia="SimSun" w:cs="SimSun"/>
          <w:sz w:val="24"/>
          <w:szCs w:val="24"/>
          <w:spacing w:val="1"/>
        </w:rPr>
        <w:t>10、以上事项如有虚假或隐瞒，我方愿意承担一切后果，并不再寻求任何</w:t>
      </w:r>
      <w:r>
        <w:rPr>
          <w:rFonts w:ascii="SimSun" w:hAnsi="SimSun" w:eastAsia="SimSun" w:cs="SimSun"/>
          <w:sz w:val="24"/>
          <w:szCs w:val="24"/>
          <w:spacing w:val="17"/>
        </w:rPr>
        <w:t xml:space="preserve"> </w:t>
      </w:r>
      <w:r>
        <w:rPr>
          <w:rFonts w:ascii="SimSun" w:hAnsi="SimSun" w:eastAsia="SimSun" w:cs="SimSun"/>
          <w:sz w:val="24"/>
          <w:szCs w:val="24"/>
          <w:spacing w:val="-3"/>
        </w:rPr>
        <w:t>旨在减轻或免除法律责任的辩解。</w:t>
      </w:r>
    </w:p>
    <w:p>
      <w:pPr>
        <w:pStyle w:val="BodyText"/>
        <w:spacing w:line="307" w:lineRule="auto"/>
        <w:rPr/>
      </w:pPr>
      <w:r/>
    </w:p>
    <w:p>
      <w:pPr>
        <w:pStyle w:val="BodyText"/>
        <w:spacing w:line="308" w:lineRule="auto"/>
        <w:rPr/>
      </w:pPr>
      <w:r/>
    </w:p>
    <w:p>
      <w:pPr>
        <w:ind w:left="844"/>
        <w:spacing w:before="79" w:line="229" w:lineRule="auto"/>
        <w:rPr>
          <w:rFonts w:ascii="SimSun" w:hAnsi="SimSun" w:eastAsia="SimSun" w:cs="SimSun"/>
          <w:sz w:val="24"/>
          <w:szCs w:val="24"/>
        </w:rPr>
      </w:pPr>
      <w:r>
        <w:rPr>
          <w:rFonts w:ascii="SimSun" w:hAnsi="SimSun" w:eastAsia="SimSun" w:cs="SimSun"/>
          <w:sz w:val="24"/>
          <w:szCs w:val="24"/>
          <w:spacing w:val="-4"/>
        </w:rPr>
        <w:t>地址：</w:t>
      </w:r>
    </w:p>
    <w:p>
      <w:pPr>
        <w:ind w:left="872"/>
        <w:spacing w:before="291" w:line="221" w:lineRule="auto"/>
        <w:rPr>
          <w:rFonts w:ascii="SimSun" w:hAnsi="SimSun" w:eastAsia="SimSun" w:cs="SimSun"/>
          <w:sz w:val="24"/>
          <w:szCs w:val="24"/>
        </w:rPr>
      </w:pPr>
      <w:r>
        <w:rPr>
          <w:rFonts w:ascii="SimSun" w:hAnsi="SimSun" w:eastAsia="SimSun" w:cs="SimSun"/>
          <w:sz w:val="24"/>
          <w:szCs w:val="24"/>
          <w:spacing w:val="-13"/>
        </w:rPr>
        <w:t>电话：</w:t>
      </w:r>
    </w:p>
    <w:p>
      <w:pPr>
        <w:spacing w:line="221" w:lineRule="auto"/>
        <w:sectPr>
          <w:footerReference w:type="default" r:id="rId120"/>
          <w:pgSz w:w="11900" w:h="16839"/>
          <w:pgMar w:top="1337" w:right="0" w:bottom="715" w:left="1444" w:header="949" w:footer="498" w:gutter="0"/>
        </w:sectPr>
        <w:rPr>
          <w:rFonts w:ascii="SimSun" w:hAnsi="SimSun" w:eastAsia="SimSun" w:cs="SimSun"/>
          <w:sz w:val="24"/>
          <w:szCs w:val="24"/>
        </w:rPr>
      </w:pPr>
    </w:p>
    <w:p>
      <w:pPr>
        <w:ind w:left="862"/>
        <w:spacing w:before="137" w:line="220" w:lineRule="auto"/>
        <w:rPr>
          <w:rFonts w:ascii="SimSun" w:hAnsi="SimSun" w:eastAsia="SimSun" w:cs="SimSun"/>
          <w:sz w:val="24"/>
          <w:szCs w:val="24"/>
        </w:rPr>
      </w:pPr>
      <w:r>
        <w:rPr>
          <w:rFonts w:ascii="SimSun" w:hAnsi="SimSun" w:eastAsia="SimSun" w:cs="SimSun"/>
          <w:sz w:val="24"/>
          <w:szCs w:val="24"/>
          <w:spacing w:val="-10"/>
        </w:rPr>
        <w:t>邮箱：</w:t>
      </w:r>
    </w:p>
    <w:p>
      <w:pPr>
        <w:ind w:left="862"/>
        <w:spacing w:before="302" w:line="219" w:lineRule="auto"/>
        <w:rPr>
          <w:rFonts w:ascii="SimSun" w:hAnsi="SimSun" w:eastAsia="SimSun" w:cs="SimSun"/>
          <w:sz w:val="24"/>
          <w:szCs w:val="24"/>
        </w:rPr>
      </w:pPr>
      <w:r>
        <w:rPr>
          <w:rFonts w:ascii="SimSun" w:hAnsi="SimSun" w:eastAsia="SimSun" w:cs="SimSun"/>
          <w:sz w:val="24"/>
          <w:szCs w:val="24"/>
          <w:spacing w:val="-6"/>
        </w:rPr>
        <w:t>邮政编码：</w:t>
      </w:r>
    </w:p>
    <w:p>
      <w:pPr>
        <w:ind w:left="845"/>
        <w:spacing w:before="300" w:line="220" w:lineRule="auto"/>
        <w:rPr>
          <w:rFonts w:ascii="SimSun" w:hAnsi="SimSun" w:eastAsia="SimSun" w:cs="SimSun"/>
          <w:sz w:val="24"/>
          <w:szCs w:val="24"/>
        </w:rPr>
      </w:pPr>
      <w:r>
        <w:rPr>
          <w:rFonts w:ascii="SimSun" w:hAnsi="SimSun" w:eastAsia="SimSun" w:cs="SimSun"/>
          <w:sz w:val="24"/>
          <w:szCs w:val="24"/>
          <w:spacing w:val="-3"/>
        </w:rPr>
        <w:t>开户银行：</w:t>
      </w:r>
    </w:p>
    <w:p>
      <w:pPr>
        <w:ind w:left="845"/>
        <w:spacing w:before="302" w:line="220" w:lineRule="auto"/>
        <w:rPr>
          <w:rFonts w:ascii="SimSun" w:hAnsi="SimSun" w:eastAsia="SimSun" w:cs="SimSun"/>
          <w:sz w:val="24"/>
          <w:szCs w:val="24"/>
        </w:rPr>
      </w:pPr>
      <w:r>
        <w:rPr>
          <w:rFonts w:ascii="SimSun" w:hAnsi="SimSun" w:eastAsia="SimSun" w:cs="SimSun"/>
          <w:sz w:val="24"/>
          <w:szCs w:val="24"/>
          <w:spacing w:val="-3"/>
        </w:rPr>
        <w:t>银行账号：</w:t>
      </w:r>
    </w:p>
    <w:p>
      <w:pPr>
        <w:ind w:left="847"/>
        <w:spacing w:before="299" w:line="219" w:lineRule="auto"/>
        <w:rPr>
          <w:rFonts w:ascii="SimSun" w:hAnsi="SimSun" w:eastAsia="SimSun" w:cs="SimSun"/>
          <w:sz w:val="24"/>
          <w:szCs w:val="24"/>
        </w:rPr>
      </w:pPr>
      <w:r>
        <w:rPr>
          <w:rFonts w:ascii="SimSun" w:hAnsi="SimSun" w:eastAsia="SimSun" w:cs="SimSun"/>
          <w:sz w:val="24"/>
          <w:szCs w:val="24"/>
          <w:spacing w:val="-2"/>
        </w:rPr>
        <w:t>投标人授权代表签名：</w:t>
      </w:r>
    </w:p>
    <w:p>
      <w:pPr>
        <w:ind w:left="847"/>
        <w:spacing w:before="302" w:line="219" w:lineRule="auto"/>
        <w:rPr>
          <w:rFonts w:ascii="SimSun" w:hAnsi="SimSun" w:eastAsia="SimSun" w:cs="SimSun"/>
          <w:sz w:val="24"/>
          <w:szCs w:val="24"/>
        </w:rPr>
      </w:pPr>
      <w:r>
        <w:rPr>
          <w:rFonts w:ascii="SimSun" w:hAnsi="SimSun" w:eastAsia="SimSun" w:cs="SimSun"/>
          <w:sz w:val="24"/>
          <w:szCs w:val="24"/>
          <w:spacing w:val="-2"/>
        </w:rPr>
        <w:t>投标人名称（公章</w:t>
      </w:r>
      <w:r>
        <w:rPr>
          <w:rFonts w:ascii="SimSun" w:hAnsi="SimSun" w:eastAsia="SimSun" w:cs="SimSun"/>
          <w:sz w:val="24"/>
          <w:szCs w:val="24"/>
          <w:spacing w:val="1"/>
        </w:rPr>
        <w:t>）：</w:t>
      </w:r>
    </w:p>
    <w:p>
      <w:pPr>
        <w:ind w:left="885"/>
        <w:spacing w:before="302" w:line="219" w:lineRule="auto"/>
        <w:rPr>
          <w:rFonts w:ascii="SimSun" w:hAnsi="SimSun" w:eastAsia="SimSun" w:cs="SimSun"/>
          <w:sz w:val="24"/>
          <w:szCs w:val="24"/>
        </w:rPr>
      </w:pPr>
      <w:r>
        <w:rPr>
          <w:rFonts w:ascii="SimSun" w:hAnsi="SimSun" w:eastAsia="SimSun" w:cs="SimSun"/>
          <w:sz w:val="24"/>
          <w:szCs w:val="24"/>
          <w:spacing w:val="-9"/>
        </w:rPr>
        <w:t>日期：年月</w:t>
      </w:r>
      <w:r>
        <w:rPr>
          <w:rFonts w:ascii="SimSun" w:hAnsi="SimSun" w:eastAsia="SimSun" w:cs="SimSun"/>
          <w:sz w:val="24"/>
          <w:szCs w:val="24"/>
          <w:spacing w:val="52"/>
        </w:rPr>
        <w:t xml:space="preserve"> </w:t>
      </w:r>
      <w:r>
        <w:rPr>
          <w:rFonts w:ascii="SimSun" w:hAnsi="SimSun" w:eastAsia="SimSun" w:cs="SimSun"/>
          <w:sz w:val="24"/>
          <w:szCs w:val="24"/>
          <w:spacing w:val="-9"/>
        </w:rPr>
        <w:t>日</w:t>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2" w:lineRule="auto"/>
        <w:rPr/>
      </w:pPr>
      <w:r/>
    </w:p>
    <w:p>
      <w:pPr>
        <w:ind w:firstLine="10363"/>
        <w:spacing w:line="6551" w:lineRule="exact"/>
        <w:rPr/>
      </w:pPr>
      <w:r>
        <w:rPr>
          <w:position w:val="-131"/>
        </w:rPr>
        <w:drawing>
          <wp:inline distT="0" distB="0" distL="0" distR="0">
            <wp:extent cx="58419" cy="4159459"/>
            <wp:effectExtent l="0" t="0" r="0" b="0"/>
            <wp:docPr id="104" name="IM 104"/>
            <wp:cNvGraphicFramePr/>
            <a:graphic>
              <a:graphicData uri="http://schemas.openxmlformats.org/drawingml/2006/picture">
                <pic:pic>
                  <pic:nvPicPr>
                    <pic:cNvPr id="104" name="IM 104"/>
                    <pic:cNvPicPr/>
                  </pic:nvPicPr>
                  <pic:blipFill>
                    <a:blip r:embed="rId123"/>
                    <a:stretch>
                      <a:fillRect/>
                    </a:stretch>
                  </pic:blipFill>
                  <pic:spPr>
                    <a:xfrm rot="0">
                      <a:off x="0" y="0"/>
                      <a:ext cx="58419" cy="4159459"/>
                    </a:xfrm>
                    <a:prstGeom prst="rect">
                      <a:avLst/>
                    </a:prstGeom>
                  </pic:spPr>
                </pic:pic>
              </a:graphicData>
            </a:graphic>
          </wp:inline>
        </w:drawing>
      </w:r>
    </w:p>
    <w:p>
      <w:pPr>
        <w:spacing w:line="6551" w:lineRule="exact"/>
        <w:sectPr>
          <w:footerReference w:type="default" r:id="rId122"/>
          <w:pgSz w:w="11900" w:h="16839"/>
          <w:pgMar w:top="1337" w:right="0" w:bottom="715" w:left="1444" w:header="949" w:footer="498" w:gutter="0"/>
        </w:sectPr>
        <w:rPr/>
      </w:pPr>
    </w:p>
    <w:p>
      <w:pPr>
        <w:pStyle w:val="BodyText"/>
        <w:spacing w:line="414" w:lineRule="auto"/>
        <w:rPr/>
      </w:pPr>
      <w:r/>
    </w:p>
    <w:p>
      <w:pPr>
        <w:ind w:left="2354"/>
        <w:spacing w:before="91" w:line="219" w:lineRule="auto"/>
        <w:rPr>
          <w:rFonts w:ascii="SimSun" w:hAnsi="SimSun" w:eastAsia="SimSun" w:cs="SimSun"/>
          <w:sz w:val="28"/>
          <w:szCs w:val="28"/>
        </w:rPr>
      </w:pPr>
      <w:r>
        <w:rPr>
          <w:rFonts w:ascii="SimSun" w:hAnsi="SimSun" w:eastAsia="SimSun" w:cs="SimSun"/>
          <w:sz w:val="28"/>
          <w:szCs w:val="28"/>
          <w:spacing w:val="-6"/>
        </w:rPr>
        <w:t>2.法定代表人（负责人）授权委托书</w:t>
      </w:r>
    </w:p>
    <w:p>
      <w:pPr>
        <w:pStyle w:val="BodyText"/>
        <w:spacing w:line="352" w:lineRule="auto"/>
        <w:rPr/>
      </w:pPr>
      <w:r/>
    </w:p>
    <w:p>
      <w:pPr>
        <w:ind w:left="366"/>
        <w:spacing w:before="78" w:line="219" w:lineRule="auto"/>
        <w:rPr>
          <w:rFonts w:ascii="SimSun" w:hAnsi="SimSun" w:eastAsia="SimSun" w:cs="SimSun"/>
          <w:sz w:val="24"/>
          <w:szCs w:val="24"/>
        </w:rPr>
      </w:pPr>
      <w:r>
        <w:rPr>
          <w:rFonts w:ascii="SimSun" w:hAnsi="SimSun" w:eastAsia="SimSun" w:cs="SimSun"/>
          <w:sz w:val="24"/>
          <w:szCs w:val="24"/>
          <w:spacing w:val="-1"/>
        </w:rPr>
        <w:t>上海市宝山区市场监督管理局：</w:t>
      </w:r>
    </w:p>
    <w:p>
      <w:pPr>
        <w:ind w:left="366"/>
        <w:spacing w:before="180" w:line="220" w:lineRule="auto"/>
        <w:rPr>
          <w:rFonts w:ascii="SimSun" w:hAnsi="SimSun" w:eastAsia="SimSun" w:cs="SimSun"/>
          <w:sz w:val="24"/>
          <w:szCs w:val="24"/>
        </w:rPr>
      </w:pPr>
      <w:r>
        <w:rPr>
          <w:rFonts w:ascii="SimSun" w:hAnsi="SimSun" w:eastAsia="SimSun" w:cs="SimSun"/>
          <w:sz w:val="24"/>
          <w:szCs w:val="24"/>
          <w:spacing w:val="-1"/>
        </w:rPr>
        <w:t>上海瑞和工程咨询有限公司：</w:t>
      </w:r>
    </w:p>
    <w:p>
      <w:pPr>
        <w:pStyle w:val="BodyText"/>
        <w:spacing w:line="283" w:lineRule="auto"/>
        <w:rPr/>
      </w:pPr>
      <w:r/>
    </w:p>
    <w:p>
      <w:pPr>
        <w:pStyle w:val="BodyText"/>
        <w:spacing w:line="284" w:lineRule="auto"/>
        <w:rPr/>
      </w:pPr>
      <w:r/>
    </w:p>
    <w:p>
      <w:pPr>
        <w:ind w:left="364" w:right="1800" w:firstLine="481"/>
        <w:spacing w:before="78" w:line="360" w:lineRule="auto"/>
        <w:jc w:val="both"/>
        <w:rPr>
          <w:rFonts w:ascii="SimSun" w:hAnsi="SimSun" w:eastAsia="SimSun" w:cs="SimSun"/>
          <w:sz w:val="24"/>
          <w:szCs w:val="24"/>
        </w:rPr>
      </w:pPr>
      <w:r>
        <w:rPr>
          <w:rFonts w:ascii="SimSun" w:hAnsi="SimSun" w:eastAsia="SimSun" w:cs="SimSun"/>
          <w:sz w:val="24"/>
          <w:szCs w:val="24"/>
          <w:spacing w:val="-4"/>
        </w:rPr>
        <w:t>我（姓名）系注册于（地址）的（投标人名称，以下简称我方）的法定代表</w:t>
      </w:r>
      <w:r>
        <w:rPr>
          <w:rFonts w:ascii="SimSun" w:hAnsi="SimSun" w:eastAsia="SimSun" w:cs="SimSun"/>
          <w:sz w:val="24"/>
          <w:szCs w:val="24"/>
          <w:spacing w:val="18"/>
        </w:rPr>
        <w:t xml:space="preserve"> </w:t>
      </w:r>
      <w:r>
        <w:rPr>
          <w:rFonts w:ascii="SimSun" w:hAnsi="SimSun" w:eastAsia="SimSun" w:cs="SimSun"/>
          <w:sz w:val="24"/>
          <w:szCs w:val="24"/>
          <w:spacing w:val="-3"/>
        </w:rPr>
        <w:t>人，现代表我方授权委托我方在职职工（姓名，职务）以我方的</w:t>
      </w:r>
      <w:r>
        <w:rPr>
          <w:rFonts w:ascii="SimSun" w:hAnsi="SimSun" w:eastAsia="SimSun" w:cs="SimSun"/>
          <w:sz w:val="24"/>
          <w:szCs w:val="24"/>
          <w:spacing w:val="-4"/>
        </w:rPr>
        <w:t>名义参加贵单位</w:t>
      </w:r>
      <w:r>
        <w:rPr>
          <w:rFonts w:ascii="SimSun" w:hAnsi="SimSun" w:eastAsia="SimSun" w:cs="SimSun"/>
          <w:sz w:val="24"/>
          <w:szCs w:val="24"/>
        </w:rPr>
        <w:t xml:space="preserve"> </w:t>
      </w:r>
      <w:r>
        <w:rPr>
          <w:rFonts w:ascii="SimSun" w:hAnsi="SimSun" w:eastAsia="SimSun" w:cs="SimSun"/>
          <w:sz w:val="24"/>
          <w:szCs w:val="24"/>
          <w:spacing w:val="-3"/>
        </w:rPr>
        <w:t>项目的投标活动，由其代表我方全权办理针对上述项目的投标、</w:t>
      </w:r>
      <w:r>
        <w:rPr>
          <w:rFonts w:ascii="SimSun" w:hAnsi="SimSun" w:eastAsia="SimSun" w:cs="SimSun"/>
          <w:sz w:val="24"/>
          <w:szCs w:val="24"/>
          <w:spacing w:val="-4"/>
        </w:rPr>
        <w:t>开标、投标文件</w:t>
      </w:r>
      <w:r>
        <w:rPr>
          <w:rFonts w:ascii="SimSun" w:hAnsi="SimSun" w:eastAsia="SimSun" w:cs="SimSun"/>
          <w:sz w:val="24"/>
          <w:szCs w:val="24"/>
        </w:rPr>
        <w:t xml:space="preserve"> </w:t>
      </w:r>
      <w:r>
        <w:rPr>
          <w:rFonts w:ascii="SimSun" w:hAnsi="SimSun" w:eastAsia="SimSun" w:cs="SimSun"/>
          <w:sz w:val="24"/>
          <w:szCs w:val="24"/>
        </w:rPr>
        <w:t>澄清、签约等一切具体事务，并签署全部有</w:t>
      </w:r>
      <w:r>
        <w:rPr>
          <w:rFonts w:ascii="SimSun" w:hAnsi="SimSun" w:eastAsia="SimSun" w:cs="SimSun"/>
          <w:sz w:val="24"/>
          <w:szCs w:val="24"/>
          <w:spacing w:val="-1"/>
        </w:rPr>
        <w:t>关的文件、协议及合同。</w:t>
      </w:r>
    </w:p>
    <w:p>
      <w:pPr>
        <w:ind w:left="846"/>
        <w:spacing w:before="116" w:line="219" w:lineRule="auto"/>
        <w:rPr>
          <w:rFonts w:ascii="SimSun" w:hAnsi="SimSun" w:eastAsia="SimSun" w:cs="SimSun"/>
          <w:sz w:val="24"/>
          <w:szCs w:val="24"/>
        </w:rPr>
      </w:pPr>
      <w:r>
        <w:drawing>
          <wp:anchor distT="0" distB="0" distL="0" distR="0" simplePos="0" relativeHeight="251816960" behindDoc="0" locked="0" layoutInCell="1" allowOverlap="1">
            <wp:simplePos x="0" y="0"/>
            <wp:positionH relativeFrom="column">
              <wp:posOffset>6580632</wp:posOffset>
            </wp:positionH>
            <wp:positionV relativeFrom="paragraph">
              <wp:posOffset>301076</wp:posOffset>
            </wp:positionV>
            <wp:extent cx="58419" cy="4247958"/>
            <wp:effectExtent l="0" t="0" r="0" b="0"/>
            <wp:wrapNone/>
            <wp:docPr id="106" name="IM 106"/>
            <wp:cNvGraphicFramePr/>
            <a:graphic>
              <a:graphicData uri="http://schemas.openxmlformats.org/drawingml/2006/picture">
                <pic:pic>
                  <pic:nvPicPr>
                    <pic:cNvPr id="106" name="IM 106"/>
                    <pic:cNvPicPr/>
                  </pic:nvPicPr>
                  <pic:blipFill>
                    <a:blip r:embed="rId125"/>
                    <a:stretch>
                      <a:fillRect/>
                    </a:stretch>
                  </pic:blipFill>
                  <pic:spPr>
                    <a:xfrm rot="0">
                      <a:off x="0" y="0"/>
                      <a:ext cx="58419" cy="4247958"/>
                    </a:xfrm>
                    <a:prstGeom prst="rect">
                      <a:avLst/>
                    </a:prstGeom>
                  </pic:spPr>
                </pic:pic>
              </a:graphicData>
            </a:graphic>
          </wp:anchor>
        </w:drawing>
      </w:r>
      <w:r>
        <w:rPr>
          <w:rFonts w:ascii="SimSun" w:hAnsi="SimSun" w:eastAsia="SimSun" w:cs="SimSun"/>
          <w:sz w:val="24"/>
          <w:szCs w:val="24"/>
          <w:spacing w:val="-1"/>
        </w:rPr>
        <w:t>我方对被授权人的签名事项负全部责任。</w:t>
      </w:r>
    </w:p>
    <w:p>
      <w:pPr>
        <w:ind w:left="363" w:right="1800" w:firstLine="480"/>
        <w:spacing w:before="300" w:line="362" w:lineRule="auto"/>
        <w:rPr>
          <w:rFonts w:ascii="SimSun" w:hAnsi="SimSun" w:eastAsia="SimSun" w:cs="SimSun"/>
          <w:sz w:val="24"/>
          <w:szCs w:val="24"/>
        </w:rPr>
      </w:pPr>
      <w:r>
        <w:rPr>
          <w:rFonts w:ascii="SimSun" w:hAnsi="SimSun" w:eastAsia="SimSun" w:cs="SimSun"/>
          <w:sz w:val="24"/>
          <w:szCs w:val="24"/>
          <w:spacing w:val="-3"/>
        </w:rPr>
        <w:t>在贵单位收到我方撤销授权的书面通知以前，本</w:t>
      </w:r>
      <w:r>
        <w:rPr>
          <w:rFonts w:ascii="SimSun" w:hAnsi="SimSun" w:eastAsia="SimSun" w:cs="SimSun"/>
          <w:sz w:val="24"/>
          <w:szCs w:val="24"/>
          <w:spacing w:val="-4"/>
        </w:rPr>
        <w:t>授权书一直有效。被授权人</w:t>
      </w:r>
      <w:r>
        <w:rPr>
          <w:rFonts w:ascii="SimSun" w:hAnsi="SimSun" w:eastAsia="SimSun" w:cs="SimSun"/>
          <w:sz w:val="24"/>
          <w:szCs w:val="24"/>
        </w:rPr>
        <w:t xml:space="preserve"> </w:t>
      </w:r>
      <w:r>
        <w:rPr>
          <w:rFonts w:ascii="SimSun" w:hAnsi="SimSun" w:eastAsia="SimSun" w:cs="SimSun"/>
          <w:sz w:val="24"/>
          <w:szCs w:val="24"/>
          <w:spacing w:val="-1"/>
        </w:rPr>
        <w:t>在授权书有效期内签署的所有文件不因授权的撤销而失效。</w:t>
      </w:r>
    </w:p>
    <w:p>
      <w:pPr>
        <w:ind w:left="844"/>
        <w:spacing w:before="114" w:line="219" w:lineRule="auto"/>
        <w:rPr>
          <w:rFonts w:ascii="SimSun" w:hAnsi="SimSun" w:eastAsia="SimSun" w:cs="SimSun"/>
          <w:sz w:val="24"/>
          <w:szCs w:val="24"/>
        </w:rPr>
      </w:pPr>
      <w:r>
        <w:rPr>
          <w:rFonts w:ascii="SimSun" w:hAnsi="SimSun" w:eastAsia="SimSun" w:cs="SimSun"/>
          <w:sz w:val="24"/>
          <w:szCs w:val="24"/>
          <w:spacing w:val="-1"/>
        </w:rPr>
        <w:t>被授权人无转委托权，特此委托。</w:t>
      </w:r>
    </w:p>
    <w:p>
      <w:pPr>
        <w:pStyle w:val="BodyText"/>
        <w:ind w:firstLine="569"/>
        <w:spacing w:before="202" w:line="3567" w:lineRule="exact"/>
        <w:rPr/>
      </w:pPr>
      <w:r>
        <w:rPr>
          <w:position w:val="-71"/>
        </w:rPr>
        <w:pict>
          <v:group id="_x0000_s28" style="mso-position-vertical-relative:line;mso-position-horizontal-relative:char;width:393.6pt;height:178.35pt;" filled="false" stroked="false" coordsize="7872,3567" coordorigin="0,0">
            <v:shape id="_x0000_s30" style="position:absolute;left:0;top:0;width:7872;height:3567;" filled="false" stroked="false" type="#_x0000_t75">
              <v:imagedata o:title="" r:id="rId126"/>
            </v:shape>
            <v:shape id="_x0000_s32" style="position:absolute;left:-20;top:-20;width:7912;height:3607;" filled="false" stroked="false" type="#_x0000_t202">
              <v:fill on="false"/>
              <v:stroke on="false"/>
              <v:path/>
              <v:imagedata o:title=""/>
              <o:lock v:ext="edit" aspectratio="false"/>
              <v:textbox inset="0mm,0mm,0mm,0mm">
                <w:txbxContent>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283"/>
                      <w:spacing w:before="78" w:line="219" w:lineRule="auto"/>
                      <w:rPr>
                        <w:rFonts w:ascii="SimSun" w:hAnsi="SimSun" w:eastAsia="SimSun" w:cs="SimSun"/>
                        <w:sz w:val="24"/>
                        <w:szCs w:val="24"/>
                      </w:rPr>
                    </w:pPr>
                    <w:r>
                      <w:rPr>
                        <w:rFonts w:ascii="SimSun" w:hAnsi="SimSun" w:eastAsia="SimSun" w:cs="SimSun"/>
                        <w:sz w:val="24"/>
                        <w:szCs w:val="24"/>
                        <w:spacing w:val="-1"/>
                      </w:rPr>
                      <w:t>在此粘贴被授权人身份证复印件</w:t>
                    </w:r>
                  </w:p>
                  <w:p>
                    <w:pPr>
                      <w:ind w:left="3256"/>
                      <w:spacing w:before="24" w:line="220" w:lineRule="auto"/>
                      <w:rPr>
                        <w:rFonts w:ascii="SimSun" w:hAnsi="SimSun" w:eastAsia="SimSun" w:cs="SimSun"/>
                        <w:sz w:val="24"/>
                        <w:szCs w:val="24"/>
                      </w:rPr>
                    </w:pPr>
                    <w:r>
                      <w:rPr>
                        <w:rFonts w:ascii="SimSun" w:hAnsi="SimSun" w:eastAsia="SimSun" w:cs="SimSun"/>
                        <w:sz w:val="24"/>
                        <w:szCs w:val="24"/>
                        <w:spacing w:val="-4"/>
                      </w:rPr>
                      <w:t>（正反两面）</w:t>
                    </w:r>
                  </w:p>
                </w:txbxContent>
              </v:textbox>
            </v:shape>
          </v:group>
        </w:pict>
      </w:r>
    </w:p>
    <w:p>
      <w:pPr>
        <w:ind w:left="363"/>
        <w:spacing w:before="267" w:line="219" w:lineRule="auto"/>
        <w:rPr>
          <w:rFonts w:ascii="SimSun" w:hAnsi="SimSun" w:eastAsia="SimSun" w:cs="SimSun"/>
          <w:sz w:val="24"/>
          <w:szCs w:val="24"/>
        </w:rPr>
      </w:pPr>
      <w:r>
        <w:rPr>
          <w:rFonts w:ascii="SimSun" w:hAnsi="SimSun" w:eastAsia="SimSun" w:cs="SimSun"/>
          <w:sz w:val="24"/>
          <w:szCs w:val="24"/>
          <w:spacing w:val="-1"/>
        </w:rPr>
        <w:t>委托人（法定代表人）签字或盖章： 受托人签字或盖章：</w:t>
      </w:r>
    </w:p>
    <w:p>
      <w:pPr>
        <w:ind w:left="367"/>
        <w:spacing w:before="184" w:line="219" w:lineRule="auto"/>
        <w:rPr>
          <w:rFonts w:ascii="SimSun" w:hAnsi="SimSun" w:eastAsia="SimSun" w:cs="SimSun"/>
          <w:sz w:val="24"/>
          <w:szCs w:val="24"/>
        </w:rPr>
      </w:pPr>
      <w:r>
        <w:rPr>
          <w:rFonts w:ascii="SimSun" w:hAnsi="SimSun" w:eastAsia="SimSun" w:cs="SimSun"/>
          <w:sz w:val="24"/>
          <w:szCs w:val="24"/>
          <w:spacing w:val="-2"/>
        </w:rPr>
        <w:t>投标人公章： 住所：</w:t>
      </w:r>
    </w:p>
    <w:p>
      <w:pPr>
        <w:ind w:left="405"/>
        <w:spacing w:before="182" w:line="219" w:lineRule="auto"/>
        <w:rPr>
          <w:rFonts w:ascii="SimSun" w:hAnsi="SimSun" w:eastAsia="SimSun" w:cs="SimSun"/>
          <w:sz w:val="24"/>
          <w:szCs w:val="24"/>
        </w:rPr>
      </w:pPr>
      <w:r>
        <w:rPr>
          <w:rFonts w:ascii="SimSun" w:hAnsi="SimSun" w:eastAsia="SimSun" w:cs="SimSun"/>
          <w:sz w:val="24"/>
          <w:szCs w:val="24"/>
          <w:spacing w:val="-6"/>
        </w:rPr>
        <w:t>日期： 身份证号码：</w:t>
      </w:r>
    </w:p>
    <w:p>
      <w:pPr>
        <w:ind w:left="5432"/>
        <w:spacing w:before="183" w:line="221" w:lineRule="auto"/>
        <w:rPr>
          <w:rFonts w:ascii="SimSun" w:hAnsi="SimSun" w:eastAsia="SimSun" w:cs="SimSun"/>
          <w:sz w:val="24"/>
          <w:szCs w:val="24"/>
        </w:rPr>
      </w:pPr>
      <w:r>
        <w:rPr>
          <w:rFonts w:ascii="SimSun" w:hAnsi="SimSun" w:eastAsia="SimSun" w:cs="SimSun"/>
          <w:sz w:val="24"/>
          <w:szCs w:val="24"/>
          <w:spacing w:val="-13"/>
        </w:rPr>
        <w:t>电话：</w:t>
      </w:r>
    </w:p>
    <w:p>
      <w:pPr>
        <w:ind w:left="5445"/>
        <w:spacing w:before="178" w:line="220" w:lineRule="auto"/>
        <w:rPr>
          <w:rFonts w:ascii="SimSun" w:hAnsi="SimSun" w:eastAsia="SimSun" w:cs="SimSun"/>
          <w:sz w:val="24"/>
          <w:szCs w:val="24"/>
        </w:rPr>
      </w:pPr>
      <w:r>
        <w:rPr>
          <w:rFonts w:ascii="SimSun" w:hAnsi="SimSun" w:eastAsia="SimSun" w:cs="SimSun"/>
          <w:sz w:val="24"/>
          <w:szCs w:val="24"/>
          <w:spacing w:val="-17"/>
        </w:rPr>
        <w:t>日期：</w:t>
      </w:r>
    </w:p>
    <w:p>
      <w:pPr>
        <w:spacing w:line="220" w:lineRule="auto"/>
        <w:sectPr>
          <w:footerReference w:type="default" r:id="rId124"/>
          <w:pgSz w:w="11900" w:h="16839"/>
          <w:pgMar w:top="1337" w:right="0" w:bottom="715" w:left="1444" w:header="949" w:footer="498" w:gutter="0"/>
        </w:sectPr>
        <w:rPr>
          <w:rFonts w:ascii="SimSun" w:hAnsi="SimSun" w:eastAsia="SimSun" w:cs="SimSun"/>
          <w:sz w:val="24"/>
          <w:szCs w:val="24"/>
        </w:rPr>
      </w:pPr>
    </w:p>
    <w:p>
      <w:pPr>
        <w:pStyle w:val="BodyText"/>
        <w:spacing w:line="413" w:lineRule="auto"/>
        <w:rPr/>
      </w:pPr>
      <w:r/>
    </w:p>
    <w:p>
      <w:pPr>
        <w:ind w:left="2754"/>
        <w:spacing w:before="91" w:line="212" w:lineRule="auto"/>
        <w:rPr>
          <w:rFonts w:ascii="SimSun" w:hAnsi="SimSun" w:eastAsia="SimSun" w:cs="SimSun"/>
          <w:sz w:val="28"/>
          <w:szCs w:val="28"/>
        </w:rPr>
      </w:pPr>
      <w:r>
        <w:rPr>
          <w:rFonts w:ascii="SimSun" w:hAnsi="SimSun" w:eastAsia="SimSun" w:cs="SimSun"/>
          <w:sz w:val="28"/>
          <w:szCs w:val="28"/>
          <w:spacing w:val="-11"/>
        </w:rPr>
        <w:t>3. </w:t>
      </w:r>
      <w:r>
        <w:rPr>
          <w:rFonts w:ascii="SimSun" w:hAnsi="SimSun" w:eastAsia="SimSun" w:cs="SimSun"/>
          <w:sz w:val="28"/>
          <w:szCs w:val="28"/>
          <w:b/>
          <w:bCs/>
          <w:color w:val="FF0000"/>
          <w:spacing w:val="-11"/>
        </w:rPr>
        <w:t>政府购买服务人员经费包</w:t>
      </w:r>
      <w:r>
        <w:rPr>
          <w:rFonts w:ascii="SimSun" w:hAnsi="SimSun" w:eastAsia="SimSun" w:cs="SimSun"/>
          <w:sz w:val="28"/>
          <w:szCs w:val="28"/>
          <w:color w:val="FF0000"/>
          <w:spacing w:val="-48"/>
        </w:rPr>
        <w:t xml:space="preserve"> </w:t>
      </w:r>
      <w:r>
        <w:rPr>
          <w:rFonts w:ascii="SimSun" w:hAnsi="SimSun" w:eastAsia="SimSun" w:cs="SimSun"/>
          <w:sz w:val="28"/>
          <w:szCs w:val="28"/>
          <w:b/>
          <w:bCs/>
          <w:color w:val="FF0000"/>
          <w:spacing w:val="-11"/>
        </w:rPr>
        <w:t>1</w:t>
      </w:r>
    </w:p>
    <w:tbl>
      <w:tblPr>
        <w:tblStyle w:val="TableNormal"/>
        <w:tblW w:w="8520" w:type="dxa"/>
        <w:tblInd w:w="2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32"/>
        <w:gridCol w:w="2128"/>
        <w:gridCol w:w="2128"/>
        <w:gridCol w:w="2132"/>
      </w:tblGrid>
      <w:tr>
        <w:trPr>
          <w:trHeight w:val="733" w:hRule="atLeast"/>
        </w:trPr>
        <w:tc>
          <w:tcPr>
            <w:tcW w:w="2132" w:type="dxa"/>
            <w:vAlign w:val="top"/>
          </w:tcPr>
          <w:p>
            <w:pPr>
              <w:pStyle w:val="TableText"/>
              <w:ind w:left="585" w:right="171" w:hanging="392"/>
              <w:spacing w:before="46" w:line="223" w:lineRule="auto"/>
              <w:rPr>
                <w:sz w:val="28"/>
                <w:szCs w:val="28"/>
              </w:rPr>
            </w:pPr>
            <w:r>
              <w:rPr>
                <w:sz w:val="28"/>
                <w:szCs w:val="28"/>
                <w:b/>
                <w:bCs/>
                <w:color w:val="FF0000"/>
                <w:spacing w:val="-12"/>
              </w:rPr>
              <w:t>供货期/服务项</w:t>
            </w:r>
            <w:r>
              <w:rPr>
                <w:sz w:val="28"/>
                <w:szCs w:val="28"/>
                <w:color w:val="FF0000"/>
                <w:spacing w:val="5"/>
              </w:rPr>
              <w:t xml:space="preserve"> </w:t>
            </w:r>
            <w:r>
              <w:rPr>
                <w:sz w:val="28"/>
                <w:szCs w:val="28"/>
                <w:b/>
                <w:bCs/>
                <w:color w:val="FF0000"/>
                <w:spacing w:val="-24"/>
              </w:rPr>
              <w:t>目负责人</w:t>
            </w:r>
          </w:p>
        </w:tc>
        <w:tc>
          <w:tcPr>
            <w:tcW w:w="2128" w:type="dxa"/>
            <w:vAlign w:val="top"/>
          </w:tcPr>
          <w:p>
            <w:pPr>
              <w:pStyle w:val="TableText"/>
              <w:ind w:left="798" w:right="103" w:hanging="676"/>
              <w:spacing w:before="46" w:line="223" w:lineRule="auto"/>
              <w:rPr>
                <w:sz w:val="28"/>
                <w:szCs w:val="28"/>
              </w:rPr>
            </w:pPr>
            <w:r>
              <w:rPr>
                <w:sz w:val="28"/>
                <w:szCs w:val="28"/>
                <w:b/>
                <w:bCs/>
                <w:color w:val="FF0000"/>
                <w:spacing w:val="-12"/>
              </w:rPr>
              <w:t>确认声明书是否</w:t>
            </w:r>
            <w:r>
              <w:rPr>
                <w:sz w:val="28"/>
                <w:szCs w:val="28"/>
                <w:color w:val="FF0000"/>
              </w:rPr>
              <w:t xml:space="preserve"> </w:t>
            </w:r>
            <w:r>
              <w:rPr>
                <w:sz w:val="28"/>
                <w:szCs w:val="28"/>
                <w:b/>
                <w:bCs/>
                <w:color w:val="FF0000"/>
                <w:spacing w:val="-8"/>
              </w:rPr>
              <w:t>签署</w:t>
            </w:r>
          </w:p>
        </w:tc>
        <w:tc>
          <w:tcPr>
            <w:tcW w:w="2128" w:type="dxa"/>
            <w:vAlign w:val="top"/>
          </w:tcPr>
          <w:p>
            <w:pPr>
              <w:pStyle w:val="TableText"/>
              <w:ind w:left="806"/>
              <w:spacing w:before="46" w:line="221" w:lineRule="auto"/>
              <w:rPr>
                <w:sz w:val="28"/>
                <w:szCs w:val="28"/>
              </w:rPr>
            </w:pPr>
            <w:r>
              <w:rPr>
                <w:sz w:val="28"/>
                <w:szCs w:val="28"/>
                <w:b/>
                <w:bCs/>
                <w:color w:val="FF0000"/>
                <w:spacing w:val="-10"/>
              </w:rPr>
              <w:t>备注</w:t>
            </w:r>
          </w:p>
        </w:tc>
        <w:tc>
          <w:tcPr>
            <w:tcW w:w="2132" w:type="dxa"/>
            <w:vAlign w:val="top"/>
          </w:tcPr>
          <w:p>
            <w:pPr>
              <w:pStyle w:val="TableText"/>
              <w:spacing w:before="45" w:line="219" w:lineRule="auto"/>
              <w:jc w:val="right"/>
              <w:rPr>
                <w:sz w:val="28"/>
                <w:szCs w:val="28"/>
              </w:rPr>
            </w:pPr>
            <w:r>
              <w:rPr>
                <w:sz w:val="28"/>
                <w:szCs w:val="28"/>
                <w:b/>
                <w:bCs/>
                <w:color w:val="FF0000"/>
                <w:spacing w:val="-18"/>
              </w:rPr>
              <w:t>最终报价(总价、</w:t>
            </w:r>
          </w:p>
          <w:p>
            <w:pPr>
              <w:pStyle w:val="TableText"/>
              <w:ind w:left="873"/>
              <w:spacing w:before="31" w:line="207" w:lineRule="auto"/>
              <w:rPr>
                <w:sz w:val="28"/>
                <w:szCs w:val="28"/>
              </w:rPr>
            </w:pPr>
            <w:r>
              <w:rPr>
                <w:sz w:val="28"/>
                <w:szCs w:val="28"/>
                <w:b/>
                <w:bCs/>
                <w:color w:val="FF0000"/>
                <w:spacing w:val="-10"/>
              </w:rPr>
              <w:t>元)</w:t>
            </w:r>
          </w:p>
        </w:tc>
      </w:tr>
      <w:tr>
        <w:trPr>
          <w:trHeight w:val="371" w:hRule="atLeast"/>
        </w:trPr>
        <w:tc>
          <w:tcPr>
            <w:tcW w:w="2132" w:type="dxa"/>
            <w:vAlign w:val="top"/>
          </w:tcPr>
          <w:p>
            <w:pPr>
              <w:rPr>
                <w:rFonts w:ascii="Arial"/>
                <w:sz w:val="21"/>
              </w:rPr>
            </w:pPr>
            <w:r/>
          </w:p>
        </w:tc>
        <w:tc>
          <w:tcPr>
            <w:tcW w:w="2128" w:type="dxa"/>
            <w:vAlign w:val="top"/>
          </w:tcPr>
          <w:p>
            <w:pPr>
              <w:rPr>
                <w:rFonts w:ascii="Arial"/>
                <w:sz w:val="21"/>
              </w:rPr>
            </w:pPr>
            <w:r/>
          </w:p>
        </w:tc>
        <w:tc>
          <w:tcPr>
            <w:tcW w:w="2128" w:type="dxa"/>
            <w:vAlign w:val="top"/>
          </w:tcPr>
          <w:p>
            <w:pPr>
              <w:rPr>
                <w:rFonts w:ascii="Arial"/>
                <w:sz w:val="21"/>
              </w:rPr>
            </w:pPr>
            <w:r/>
          </w:p>
        </w:tc>
        <w:tc>
          <w:tcPr>
            <w:tcW w:w="2132" w:type="dxa"/>
            <w:vAlign w:val="top"/>
          </w:tcPr>
          <w:p>
            <w:pPr>
              <w:rPr>
                <w:rFonts w:ascii="Arial"/>
                <w:sz w:val="21"/>
              </w:rPr>
            </w:pPr>
            <w:r/>
          </w:p>
        </w:tc>
      </w:tr>
    </w:tbl>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10363"/>
        <w:spacing w:line="6789" w:lineRule="exact"/>
        <w:rPr/>
      </w:pPr>
      <w:r>
        <w:rPr>
          <w:position w:val="-135"/>
        </w:rPr>
        <w:drawing>
          <wp:inline distT="0" distB="0" distL="0" distR="0">
            <wp:extent cx="58419" cy="4311171"/>
            <wp:effectExtent l="0" t="0" r="0" b="0"/>
            <wp:docPr id="108" name="IM 108"/>
            <wp:cNvGraphicFramePr/>
            <a:graphic>
              <a:graphicData uri="http://schemas.openxmlformats.org/drawingml/2006/picture">
                <pic:pic>
                  <pic:nvPicPr>
                    <pic:cNvPr id="108" name="IM 108"/>
                    <pic:cNvPicPr/>
                  </pic:nvPicPr>
                  <pic:blipFill>
                    <a:blip r:embed="rId128"/>
                    <a:stretch>
                      <a:fillRect/>
                    </a:stretch>
                  </pic:blipFill>
                  <pic:spPr>
                    <a:xfrm rot="0">
                      <a:off x="0" y="0"/>
                      <a:ext cx="58419" cy="4311171"/>
                    </a:xfrm>
                    <a:prstGeom prst="rect">
                      <a:avLst/>
                    </a:prstGeom>
                  </pic:spPr>
                </pic:pic>
              </a:graphicData>
            </a:graphic>
          </wp:inline>
        </w:drawing>
      </w:r>
    </w:p>
    <w:p>
      <w:pPr>
        <w:spacing w:line="6789" w:lineRule="exact"/>
        <w:sectPr>
          <w:footerReference w:type="default" r:id="rId127"/>
          <w:pgSz w:w="11900" w:h="16839"/>
          <w:pgMar w:top="1337" w:right="0" w:bottom="715" w:left="1444" w:header="949" w:footer="498" w:gutter="0"/>
        </w:sectPr>
        <w:rPr/>
      </w:pPr>
    </w:p>
    <w:p>
      <w:pPr>
        <w:pStyle w:val="BodyText"/>
        <w:spacing w:line="413" w:lineRule="auto"/>
        <w:rPr/>
      </w:pPr>
      <w:r/>
    </w:p>
    <w:p>
      <w:pPr>
        <w:ind w:left="2515"/>
        <w:spacing w:before="91" w:line="212" w:lineRule="auto"/>
        <w:rPr>
          <w:rFonts w:ascii="SimSun" w:hAnsi="SimSun" w:eastAsia="SimSun" w:cs="SimSun"/>
          <w:sz w:val="28"/>
          <w:szCs w:val="28"/>
        </w:rPr>
      </w:pPr>
      <w:r>
        <w:drawing>
          <wp:anchor distT="0" distB="0" distL="0" distR="0" simplePos="0" relativeHeight="251823104" behindDoc="0" locked="0" layoutInCell="1" allowOverlap="1">
            <wp:simplePos x="0" y="0"/>
            <wp:positionH relativeFrom="column">
              <wp:posOffset>6580632</wp:posOffset>
            </wp:positionH>
            <wp:positionV relativeFrom="paragraph">
              <wp:posOffset>2872146</wp:posOffset>
            </wp:positionV>
            <wp:extent cx="58419" cy="4374385"/>
            <wp:effectExtent l="0" t="0" r="0" b="0"/>
            <wp:wrapNone/>
            <wp:docPr id="110" name="IM 110"/>
            <wp:cNvGraphicFramePr/>
            <a:graphic>
              <a:graphicData uri="http://schemas.openxmlformats.org/drawingml/2006/picture">
                <pic:pic>
                  <pic:nvPicPr>
                    <pic:cNvPr id="110" name="IM 110"/>
                    <pic:cNvPicPr/>
                  </pic:nvPicPr>
                  <pic:blipFill>
                    <a:blip r:embed="rId130"/>
                    <a:stretch>
                      <a:fillRect/>
                    </a:stretch>
                  </pic:blipFill>
                  <pic:spPr>
                    <a:xfrm rot="0">
                      <a:off x="0" y="0"/>
                      <a:ext cx="58419" cy="4374385"/>
                    </a:xfrm>
                    <a:prstGeom prst="rect">
                      <a:avLst/>
                    </a:prstGeom>
                  </pic:spPr>
                </pic:pic>
              </a:graphicData>
            </a:graphic>
          </wp:anchor>
        </w:drawing>
      </w:r>
      <w:r>
        <w:rPr>
          <w:rFonts w:ascii="SimSun" w:hAnsi="SimSun" w:eastAsia="SimSun" w:cs="SimSun"/>
          <w:sz w:val="28"/>
          <w:szCs w:val="28"/>
          <w:spacing w:val="-9"/>
        </w:rPr>
        <w:t>4.投标报价明细表（格式可自拟）</w:t>
      </w:r>
    </w:p>
    <w:tbl>
      <w:tblPr>
        <w:tblStyle w:val="TableNormal"/>
        <w:tblW w:w="8722" w:type="dxa"/>
        <w:tblInd w:w="143"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3"/>
        <w:gridCol w:w="2748"/>
        <w:gridCol w:w="2415"/>
        <w:gridCol w:w="2686"/>
      </w:tblGrid>
      <w:tr>
        <w:trPr>
          <w:trHeight w:val="1225" w:hRule="atLeast"/>
        </w:trPr>
        <w:tc>
          <w:tcPr>
            <w:tcW w:w="873" w:type="dxa"/>
            <w:vAlign w:val="top"/>
          </w:tcPr>
          <w:p>
            <w:pPr>
              <w:spacing w:line="334" w:lineRule="auto"/>
              <w:rPr>
                <w:rFonts w:ascii="Arial"/>
                <w:sz w:val="21"/>
              </w:rPr>
            </w:pPr>
            <w:r/>
          </w:p>
          <w:p>
            <w:pPr>
              <w:pStyle w:val="TableText"/>
              <w:ind w:left="202"/>
              <w:spacing w:before="78" w:line="221" w:lineRule="auto"/>
              <w:rPr>
                <w:sz w:val="24"/>
                <w:szCs w:val="24"/>
              </w:rPr>
            </w:pPr>
            <w:r>
              <w:rPr>
                <w:sz w:val="24"/>
                <w:szCs w:val="24"/>
                <w:spacing w:val="-5"/>
              </w:rPr>
              <w:t>序号</w:t>
            </w:r>
          </w:p>
        </w:tc>
        <w:tc>
          <w:tcPr>
            <w:tcW w:w="2748" w:type="dxa"/>
            <w:vAlign w:val="top"/>
          </w:tcPr>
          <w:p>
            <w:pPr>
              <w:spacing w:line="335" w:lineRule="auto"/>
              <w:rPr>
                <w:rFonts w:ascii="Arial"/>
                <w:sz w:val="21"/>
              </w:rPr>
            </w:pPr>
            <w:r/>
          </w:p>
          <w:p>
            <w:pPr>
              <w:pStyle w:val="TableText"/>
              <w:ind w:left="903"/>
              <w:spacing w:before="78" w:line="219" w:lineRule="auto"/>
              <w:rPr>
                <w:sz w:val="24"/>
                <w:szCs w:val="24"/>
              </w:rPr>
            </w:pPr>
            <w:r>
              <w:rPr>
                <w:sz w:val="24"/>
                <w:szCs w:val="24"/>
                <w:spacing w:val="-4"/>
              </w:rPr>
              <w:t>分类名称</w:t>
            </w:r>
          </w:p>
        </w:tc>
        <w:tc>
          <w:tcPr>
            <w:tcW w:w="2415" w:type="dxa"/>
            <w:vAlign w:val="top"/>
          </w:tcPr>
          <w:p>
            <w:pPr>
              <w:spacing w:line="334" w:lineRule="auto"/>
              <w:rPr>
                <w:rFonts w:ascii="Arial"/>
                <w:sz w:val="21"/>
              </w:rPr>
            </w:pPr>
            <w:r/>
          </w:p>
          <w:p>
            <w:pPr>
              <w:pStyle w:val="TableText"/>
              <w:ind w:left="732"/>
              <w:spacing w:before="78" w:line="218" w:lineRule="auto"/>
              <w:rPr>
                <w:sz w:val="24"/>
                <w:szCs w:val="24"/>
              </w:rPr>
            </w:pPr>
            <w:r>
              <w:rPr>
                <w:sz w:val="24"/>
                <w:szCs w:val="24"/>
                <w:spacing w:val="-2"/>
              </w:rPr>
              <w:t>报价费用</w:t>
            </w:r>
          </w:p>
        </w:tc>
        <w:tc>
          <w:tcPr>
            <w:tcW w:w="2686" w:type="dxa"/>
            <w:vAlign w:val="top"/>
          </w:tcPr>
          <w:p>
            <w:pPr>
              <w:spacing w:line="334" w:lineRule="auto"/>
              <w:rPr>
                <w:rFonts w:ascii="Arial"/>
                <w:sz w:val="21"/>
              </w:rPr>
            </w:pPr>
            <w:r/>
          </w:p>
          <w:p>
            <w:pPr>
              <w:pStyle w:val="TableText"/>
              <w:ind w:left="1111"/>
              <w:spacing w:before="78" w:line="221" w:lineRule="auto"/>
              <w:rPr>
                <w:sz w:val="24"/>
                <w:szCs w:val="24"/>
              </w:rPr>
            </w:pPr>
            <w:r>
              <w:rPr>
                <w:sz w:val="24"/>
                <w:szCs w:val="24"/>
                <w:spacing w:val="-7"/>
              </w:rPr>
              <w:t>备注</w:t>
            </w:r>
          </w:p>
        </w:tc>
      </w:tr>
      <w:tr>
        <w:trPr>
          <w:trHeight w:val="781" w:hRule="atLeast"/>
        </w:trPr>
        <w:tc>
          <w:tcPr>
            <w:tcW w:w="873" w:type="dxa"/>
            <w:vAlign w:val="top"/>
          </w:tcPr>
          <w:p>
            <w:pPr>
              <w:rPr>
                <w:rFonts w:ascii="Arial"/>
                <w:sz w:val="21"/>
              </w:rPr>
            </w:pPr>
            <w:r/>
          </w:p>
        </w:tc>
        <w:tc>
          <w:tcPr>
            <w:tcW w:w="2748" w:type="dxa"/>
            <w:vAlign w:val="top"/>
          </w:tcPr>
          <w:p>
            <w:pPr>
              <w:rPr>
                <w:rFonts w:ascii="Arial"/>
                <w:sz w:val="21"/>
              </w:rPr>
            </w:pPr>
            <w:r/>
          </w:p>
        </w:tc>
        <w:tc>
          <w:tcPr>
            <w:tcW w:w="2415" w:type="dxa"/>
            <w:vAlign w:val="top"/>
          </w:tcPr>
          <w:p>
            <w:pPr>
              <w:rPr>
                <w:rFonts w:ascii="Arial"/>
                <w:sz w:val="21"/>
              </w:rPr>
            </w:pPr>
            <w:r/>
          </w:p>
        </w:tc>
        <w:tc>
          <w:tcPr>
            <w:tcW w:w="2686" w:type="dxa"/>
            <w:vAlign w:val="top"/>
          </w:tcPr>
          <w:p>
            <w:pPr>
              <w:pStyle w:val="TableText"/>
              <w:ind w:left="631"/>
              <w:spacing w:before="191" w:line="219" w:lineRule="auto"/>
              <w:rPr>
                <w:sz w:val="24"/>
                <w:szCs w:val="24"/>
              </w:rPr>
            </w:pPr>
            <w:r>
              <w:rPr>
                <w:sz w:val="24"/>
                <w:szCs w:val="24"/>
                <w:spacing w:val="-8"/>
              </w:rPr>
              <w:t>详见明细</w:t>
            </w:r>
            <w:r>
              <w:rPr>
                <w:sz w:val="24"/>
                <w:szCs w:val="24"/>
                <w:spacing w:val="18"/>
              </w:rPr>
              <w:t xml:space="preserve"> </w:t>
            </w:r>
            <w:r>
              <w:rPr>
                <w:sz w:val="24"/>
                <w:szCs w:val="24"/>
                <w:spacing w:val="-8"/>
              </w:rPr>
              <w:t>()</w:t>
            </w:r>
          </w:p>
        </w:tc>
      </w:tr>
      <w:tr>
        <w:trPr>
          <w:trHeight w:val="780" w:hRule="atLeast"/>
        </w:trPr>
        <w:tc>
          <w:tcPr>
            <w:tcW w:w="873" w:type="dxa"/>
            <w:vAlign w:val="top"/>
          </w:tcPr>
          <w:p>
            <w:pPr>
              <w:rPr>
                <w:rFonts w:ascii="Arial"/>
                <w:sz w:val="21"/>
              </w:rPr>
            </w:pPr>
            <w:r/>
          </w:p>
        </w:tc>
        <w:tc>
          <w:tcPr>
            <w:tcW w:w="2748" w:type="dxa"/>
            <w:vAlign w:val="top"/>
          </w:tcPr>
          <w:p>
            <w:pPr>
              <w:rPr>
                <w:rFonts w:ascii="Arial"/>
                <w:sz w:val="21"/>
              </w:rPr>
            </w:pPr>
            <w:r/>
          </w:p>
        </w:tc>
        <w:tc>
          <w:tcPr>
            <w:tcW w:w="2415" w:type="dxa"/>
            <w:vAlign w:val="top"/>
          </w:tcPr>
          <w:p>
            <w:pPr>
              <w:rPr>
                <w:rFonts w:ascii="Arial"/>
                <w:sz w:val="21"/>
              </w:rPr>
            </w:pPr>
            <w:r/>
          </w:p>
        </w:tc>
        <w:tc>
          <w:tcPr>
            <w:tcW w:w="2686" w:type="dxa"/>
            <w:vAlign w:val="top"/>
          </w:tcPr>
          <w:p>
            <w:pPr>
              <w:pStyle w:val="TableText"/>
              <w:ind w:left="631"/>
              <w:spacing w:before="192" w:line="219" w:lineRule="auto"/>
              <w:rPr>
                <w:sz w:val="24"/>
                <w:szCs w:val="24"/>
              </w:rPr>
            </w:pPr>
            <w:r>
              <w:rPr>
                <w:sz w:val="24"/>
                <w:szCs w:val="24"/>
                <w:spacing w:val="-8"/>
              </w:rPr>
              <w:t>详见明细</w:t>
            </w:r>
            <w:r>
              <w:rPr>
                <w:sz w:val="24"/>
                <w:szCs w:val="24"/>
                <w:spacing w:val="18"/>
              </w:rPr>
              <w:t xml:space="preserve"> </w:t>
            </w:r>
            <w:r>
              <w:rPr>
                <w:sz w:val="24"/>
                <w:szCs w:val="24"/>
                <w:spacing w:val="-8"/>
              </w:rPr>
              <w:t>()</w:t>
            </w:r>
          </w:p>
        </w:tc>
      </w:tr>
      <w:tr>
        <w:trPr>
          <w:trHeight w:val="781" w:hRule="atLeast"/>
        </w:trPr>
        <w:tc>
          <w:tcPr>
            <w:tcW w:w="873" w:type="dxa"/>
            <w:vAlign w:val="top"/>
          </w:tcPr>
          <w:p>
            <w:pPr>
              <w:rPr>
                <w:rFonts w:ascii="Arial"/>
                <w:sz w:val="21"/>
              </w:rPr>
            </w:pPr>
            <w:r/>
          </w:p>
        </w:tc>
        <w:tc>
          <w:tcPr>
            <w:tcW w:w="2748" w:type="dxa"/>
            <w:vAlign w:val="top"/>
          </w:tcPr>
          <w:p>
            <w:pPr>
              <w:rPr>
                <w:rFonts w:ascii="Arial"/>
                <w:sz w:val="21"/>
              </w:rPr>
            </w:pPr>
            <w:r/>
          </w:p>
        </w:tc>
        <w:tc>
          <w:tcPr>
            <w:tcW w:w="2415" w:type="dxa"/>
            <w:vAlign w:val="top"/>
          </w:tcPr>
          <w:p>
            <w:pPr>
              <w:rPr>
                <w:rFonts w:ascii="Arial"/>
                <w:sz w:val="21"/>
              </w:rPr>
            </w:pPr>
            <w:r/>
          </w:p>
        </w:tc>
        <w:tc>
          <w:tcPr>
            <w:tcW w:w="2686" w:type="dxa"/>
            <w:vAlign w:val="top"/>
          </w:tcPr>
          <w:p>
            <w:pPr>
              <w:pStyle w:val="TableText"/>
              <w:ind w:left="631"/>
              <w:spacing w:before="192" w:line="219" w:lineRule="auto"/>
              <w:rPr>
                <w:sz w:val="24"/>
                <w:szCs w:val="24"/>
              </w:rPr>
            </w:pPr>
            <w:r>
              <w:rPr>
                <w:sz w:val="24"/>
                <w:szCs w:val="24"/>
                <w:spacing w:val="-8"/>
              </w:rPr>
              <w:t>详见明细</w:t>
            </w:r>
            <w:r>
              <w:rPr>
                <w:sz w:val="24"/>
                <w:szCs w:val="24"/>
                <w:spacing w:val="18"/>
              </w:rPr>
              <w:t xml:space="preserve"> </w:t>
            </w:r>
            <w:r>
              <w:rPr>
                <w:sz w:val="24"/>
                <w:szCs w:val="24"/>
                <w:spacing w:val="-8"/>
              </w:rPr>
              <w:t>()</w:t>
            </w:r>
          </w:p>
        </w:tc>
      </w:tr>
      <w:tr>
        <w:trPr>
          <w:trHeight w:val="781" w:hRule="atLeast"/>
        </w:trPr>
        <w:tc>
          <w:tcPr>
            <w:tcW w:w="873" w:type="dxa"/>
            <w:vAlign w:val="top"/>
          </w:tcPr>
          <w:p>
            <w:pPr>
              <w:rPr>
                <w:rFonts w:ascii="Arial"/>
                <w:sz w:val="21"/>
              </w:rPr>
            </w:pPr>
            <w:r/>
          </w:p>
        </w:tc>
        <w:tc>
          <w:tcPr>
            <w:tcW w:w="2748" w:type="dxa"/>
            <w:vAlign w:val="top"/>
          </w:tcPr>
          <w:p>
            <w:pPr>
              <w:rPr>
                <w:rFonts w:ascii="Arial"/>
                <w:sz w:val="21"/>
              </w:rPr>
            </w:pPr>
            <w:r/>
          </w:p>
        </w:tc>
        <w:tc>
          <w:tcPr>
            <w:tcW w:w="2415" w:type="dxa"/>
            <w:vAlign w:val="top"/>
          </w:tcPr>
          <w:p>
            <w:pPr>
              <w:rPr>
                <w:rFonts w:ascii="Arial"/>
                <w:sz w:val="21"/>
              </w:rPr>
            </w:pPr>
            <w:r/>
          </w:p>
        </w:tc>
        <w:tc>
          <w:tcPr>
            <w:tcW w:w="2686" w:type="dxa"/>
            <w:vAlign w:val="top"/>
          </w:tcPr>
          <w:p>
            <w:pPr>
              <w:pStyle w:val="TableText"/>
              <w:ind w:left="631"/>
              <w:spacing w:before="193" w:line="219" w:lineRule="auto"/>
              <w:rPr>
                <w:sz w:val="24"/>
                <w:szCs w:val="24"/>
              </w:rPr>
            </w:pPr>
            <w:r>
              <w:rPr>
                <w:sz w:val="24"/>
                <w:szCs w:val="24"/>
                <w:spacing w:val="-8"/>
              </w:rPr>
              <w:t>详见明细</w:t>
            </w:r>
            <w:r>
              <w:rPr>
                <w:sz w:val="24"/>
                <w:szCs w:val="24"/>
                <w:spacing w:val="18"/>
              </w:rPr>
              <w:t xml:space="preserve"> </w:t>
            </w:r>
            <w:r>
              <w:rPr>
                <w:sz w:val="24"/>
                <w:szCs w:val="24"/>
                <w:spacing w:val="-8"/>
              </w:rPr>
              <w:t>()</w:t>
            </w:r>
          </w:p>
        </w:tc>
      </w:tr>
      <w:tr>
        <w:trPr>
          <w:trHeight w:val="780" w:hRule="atLeast"/>
        </w:trPr>
        <w:tc>
          <w:tcPr>
            <w:tcW w:w="873" w:type="dxa"/>
            <w:vAlign w:val="top"/>
          </w:tcPr>
          <w:p>
            <w:pPr>
              <w:rPr>
                <w:rFonts w:ascii="Arial"/>
                <w:sz w:val="21"/>
              </w:rPr>
            </w:pPr>
            <w:r/>
          </w:p>
        </w:tc>
        <w:tc>
          <w:tcPr>
            <w:tcW w:w="2748" w:type="dxa"/>
            <w:vAlign w:val="top"/>
          </w:tcPr>
          <w:p>
            <w:pPr>
              <w:rPr>
                <w:rFonts w:ascii="Arial"/>
                <w:sz w:val="21"/>
              </w:rPr>
            </w:pPr>
            <w:r/>
          </w:p>
        </w:tc>
        <w:tc>
          <w:tcPr>
            <w:tcW w:w="2415" w:type="dxa"/>
            <w:vAlign w:val="top"/>
          </w:tcPr>
          <w:p>
            <w:pPr>
              <w:rPr>
                <w:rFonts w:ascii="Arial"/>
                <w:sz w:val="21"/>
              </w:rPr>
            </w:pPr>
            <w:r/>
          </w:p>
        </w:tc>
        <w:tc>
          <w:tcPr>
            <w:tcW w:w="2686" w:type="dxa"/>
            <w:vAlign w:val="top"/>
          </w:tcPr>
          <w:p>
            <w:pPr>
              <w:pStyle w:val="TableText"/>
              <w:ind w:left="631"/>
              <w:spacing w:before="192" w:line="219" w:lineRule="auto"/>
              <w:rPr>
                <w:sz w:val="24"/>
                <w:szCs w:val="24"/>
              </w:rPr>
            </w:pPr>
            <w:r>
              <w:rPr>
                <w:sz w:val="24"/>
                <w:szCs w:val="24"/>
                <w:spacing w:val="-8"/>
              </w:rPr>
              <w:t>详见明细</w:t>
            </w:r>
            <w:r>
              <w:rPr>
                <w:sz w:val="24"/>
                <w:szCs w:val="24"/>
                <w:spacing w:val="18"/>
              </w:rPr>
              <w:t xml:space="preserve"> </w:t>
            </w:r>
            <w:r>
              <w:rPr>
                <w:sz w:val="24"/>
                <w:szCs w:val="24"/>
                <w:spacing w:val="-8"/>
              </w:rPr>
              <w:t>()</w:t>
            </w:r>
          </w:p>
        </w:tc>
      </w:tr>
      <w:tr>
        <w:trPr>
          <w:trHeight w:val="781" w:hRule="atLeast"/>
        </w:trPr>
        <w:tc>
          <w:tcPr>
            <w:tcW w:w="873" w:type="dxa"/>
            <w:vAlign w:val="top"/>
          </w:tcPr>
          <w:p>
            <w:pPr>
              <w:rPr>
                <w:rFonts w:ascii="Arial"/>
                <w:sz w:val="21"/>
              </w:rPr>
            </w:pPr>
            <w:r/>
          </w:p>
        </w:tc>
        <w:tc>
          <w:tcPr>
            <w:tcW w:w="2748" w:type="dxa"/>
            <w:vAlign w:val="top"/>
          </w:tcPr>
          <w:p>
            <w:pPr>
              <w:rPr>
                <w:rFonts w:ascii="Arial"/>
                <w:sz w:val="21"/>
              </w:rPr>
            </w:pPr>
            <w:r/>
          </w:p>
        </w:tc>
        <w:tc>
          <w:tcPr>
            <w:tcW w:w="2415" w:type="dxa"/>
            <w:vAlign w:val="top"/>
          </w:tcPr>
          <w:p>
            <w:pPr>
              <w:rPr>
                <w:rFonts w:ascii="Arial"/>
                <w:sz w:val="21"/>
              </w:rPr>
            </w:pPr>
            <w:r/>
          </w:p>
        </w:tc>
        <w:tc>
          <w:tcPr>
            <w:tcW w:w="2686" w:type="dxa"/>
            <w:vAlign w:val="top"/>
          </w:tcPr>
          <w:p>
            <w:pPr>
              <w:pStyle w:val="TableText"/>
              <w:ind w:left="631"/>
              <w:spacing w:before="194" w:line="219" w:lineRule="auto"/>
              <w:rPr>
                <w:sz w:val="24"/>
                <w:szCs w:val="24"/>
              </w:rPr>
            </w:pPr>
            <w:r>
              <w:rPr>
                <w:sz w:val="24"/>
                <w:szCs w:val="24"/>
                <w:spacing w:val="-8"/>
              </w:rPr>
              <w:t>详见明细</w:t>
            </w:r>
            <w:r>
              <w:rPr>
                <w:sz w:val="24"/>
                <w:szCs w:val="24"/>
                <w:spacing w:val="18"/>
              </w:rPr>
              <w:t xml:space="preserve"> </w:t>
            </w:r>
            <w:r>
              <w:rPr>
                <w:sz w:val="24"/>
                <w:szCs w:val="24"/>
                <w:spacing w:val="-8"/>
              </w:rPr>
              <w:t>()</w:t>
            </w:r>
          </w:p>
        </w:tc>
      </w:tr>
      <w:tr>
        <w:trPr>
          <w:trHeight w:val="780" w:hRule="atLeast"/>
        </w:trPr>
        <w:tc>
          <w:tcPr>
            <w:tcW w:w="873" w:type="dxa"/>
            <w:vAlign w:val="top"/>
          </w:tcPr>
          <w:p>
            <w:pPr>
              <w:rPr>
                <w:rFonts w:ascii="Arial"/>
                <w:sz w:val="21"/>
              </w:rPr>
            </w:pPr>
            <w:r/>
          </w:p>
        </w:tc>
        <w:tc>
          <w:tcPr>
            <w:tcW w:w="2748" w:type="dxa"/>
            <w:vAlign w:val="top"/>
          </w:tcPr>
          <w:p>
            <w:pPr>
              <w:rPr>
                <w:rFonts w:ascii="Arial"/>
                <w:sz w:val="21"/>
              </w:rPr>
            </w:pPr>
            <w:r/>
          </w:p>
        </w:tc>
        <w:tc>
          <w:tcPr>
            <w:tcW w:w="2415" w:type="dxa"/>
            <w:vAlign w:val="top"/>
          </w:tcPr>
          <w:p>
            <w:pPr>
              <w:rPr>
                <w:rFonts w:ascii="Arial"/>
                <w:sz w:val="21"/>
              </w:rPr>
            </w:pPr>
            <w:r/>
          </w:p>
        </w:tc>
        <w:tc>
          <w:tcPr>
            <w:tcW w:w="2686" w:type="dxa"/>
            <w:vAlign w:val="top"/>
          </w:tcPr>
          <w:p>
            <w:pPr>
              <w:pStyle w:val="TableText"/>
              <w:ind w:left="631"/>
              <w:spacing w:before="193" w:line="219" w:lineRule="auto"/>
              <w:rPr>
                <w:sz w:val="24"/>
                <w:szCs w:val="24"/>
              </w:rPr>
            </w:pPr>
            <w:r>
              <w:rPr>
                <w:sz w:val="24"/>
                <w:szCs w:val="24"/>
                <w:spacing w:val="-8"/>
              </w:rPr>
              <w:t>详见明细</w:t>
            </w:r>
            <w:r>
              <w:rPr>
                <w:sz w:val="24"/>
                <w:szCs w:val="24"/>
                <w:spacing w:val="18"/>
              </w:rPr>
              <w:t xml:space="preserve"> </w:t>
            </w:r>
            <w:r>
              <w:rPr>
                <w:sz w:val="24"/>
                <w:szCs w:val="24"/>
                <w:spacing w:val="-8"/>
              </w:rPr>
              <w:t>()</w:t>
            </w:r>
          </w:p>
        </w:tc>
      </w:tr>
      <w:tr>
        <w:trPr>
          <w:trHeight w:val="781" w:hRule="atLeast"/>
        </w:trPr>
        <w:tc>
          <w:tcPr>
            <w:tcW w:w="873" w:type="dxa"/>
            <w:vAlign w:val="top"/>
          </w:tcPr>
          <w:p>
            <w:pPr>
              <w:rPr>
                <w:rFonts w:ascii="Arial"/>
                <w:sz w:val="21"/>
              </w:rPr>
            </w:pPr>
            <w:r/>
          </w:p>
        </w:tc>
        <w:tc>
          <w:tcPr>
            <w:tcW w:w="2748" w:type="dxa"/>
            <w:vAlign w:val="top"/>
          </w:tcPr>
          <w:p>
            <w:pPr>
              <w:rPr>
                <w:rFonts w:ascii="Arial"/>
                <w:sz w:val="21"/>
              </w:rPr>
            </w:pPr>
            <w:r/>
          </w:p>
        </w:tc>
        <w:tc>
          <w:tcPr>
            <w:tcW w:w="2415" w:type="dxa"/>
            <w:vAlign w:val="top"/>
          </w:tcPr>
          <w:p>
            <w:pPr>
              <w:rPr>
                <w:rFonts w:ascii="Arial"/>
                <w:sz w:val="21"/>
              </w:rPr>
            </w:pPr>
            <w:r/>
          </w:p>
        </w:tc>
        <w:tc>
          <w:tcPr>
            <w:tcW w:w="2686" w:type="dxa"/>
            <w:vAlign w:val="top"/>
          </w:tcPr>
          <w:p>
            <w:pPr>
              <w:pStyle w:val="TableText"/>
              <w:ind w:left="631"/>
              <w:spacing w:before="195" w:line="219" w:lineRule="auto"/>
              <w:rPr>
                <w:sz w:val="24"/>
                <w:szCs w:val="24"/>
              </w:rPr>
            </w:pPr>
            <w:r>
              <w:rPr>
                <w:sz w:val="24"/>
                <w:szCs w:val="24"/>
                <w:spacing w:val="-8"/>
              </w:rPr>
              <w:t>详见明细</w:t>
            </w:r>
            <w:r>
              <w:rPr>
                <w:sz w:val="24"/>
                <w:szCs w:val="24"/>
                <w:spacing w:val="18"/>
              </w:rPr>
              <w:t xml:space="preserve"> </w:t>
            </w:r>
            <w:r>
              <w:rPr>
                <w:sz w:val="24"/>
                <w:szCs w:val="24"/>
                <w:spacing w:val="-8"/>
              </w:rPr>
              <w:t>()</w:t>
            </w:r>
          </w:p>
        </w:tc>
      </w:tr>
      <w:tr>
        <w:trPr>
          <w:trHeight w:val="780" w:hRule="atLeast"/>
        </w:trPr>
        <w:tc>
          <w:tcPr>
            <w:tcW w:w="873" w:type="dxa"/>
            <w:vAlign w:val="top"/>
          </w:tcPr>
          <w:p>
            <w:pPr>
              <w:rPr>
                <w:rFonts w:ascii="Arial"/>
                <w:sz w:val="21"/>
              </w:rPr>
            </w:pPr>
            <w:r/>
          </w:p>
        </w:tc>
        <w:tc>
          <w:tcPr>
            <w:tcW w:w="2748" w:type="dxa"/>
            <w:vAlign w:val="top"/>
          </w:tcPr>
          <w:p>
            <w:pPr>
              <w:rPr>
                <w:rFonts w:ascii="Arial"/>
                <w:sz w:val="21"/>
              </w:rPr>
            </w:pPr>
            <w:r/>
          </w:p>
        </w:tc>
        <w:tc>
          <w:tcPr>
            <w:tcW w:w="2415" w:type="dxa"/>
            <w:vAlign w:val="top"/>
          </w:tcPr>
          <w:p>
            <w:pPr>
              <w:rPr>
                <w:rFonts w:ascii="Arial"/>
                <w:sz w:val="21"/>
              </w:rPr>
            </w:pPr>
            <w:r/>
          </w:p>
        </w:tc>
        <w:tc>
          <w:tcPr>
            <w:tcW w:w="2686" w:type="dxa"/>
            <w:vAlign w:val="top"/>
          </w:tcPr>
          <w:p>
            <w:pPr>
              <w:pStyle w:val="TableText"/>
              <w:ind w:left="631"/>
              <w:spacing w:before="194" w:line="219" w:lineRule="auto"/>
              <w:rPr>
                <w:sz w:val="24"/>
                <w:szCs w:val="24"/>
              </w:rPr>
            </w:pPr>
            <w:r>
              <w:rPr>
                <w:sz w:val="24"/>
                <w:szCs w:val="24"/>
                <w:spacing w:val="-8"/>
              </w:rPr>
              <w:t>详见明细</w:t>
            </w:r>
            <w:r>
              <w:rPr>
                <w:sz w:val="24"/>
                <w:szCs w:val="24"/>
                <w:spacing w:val="18"/>
              </w:rPr>
              <w:t xml:space="preserve"> </w:t>
            </w:r>
            <w:r>
              <w:rPr>
                <w:sz w:val="24"/>
                <w:szCs w:val="24"/>
                <w:spacing w:val="-8"/>
              </w:rPr>
              <w:t>()</w:t>
            </w:r>
          </w:p>
        </w:tc>
      </w:tr>
      <w:tr>
        <w:trPr>
          <w:trHeight w:val="800" w:hRule="atLeast"/>
        </w:trPr>
        <w:tc>
          <w:tcPr>
            <w:tcW w:w="3621" w:type="dxa"/>
            <w:vAlign w:val="top"/>
            <w:gridSpan w:val="2"/>
          </w:tcPr>
          <w:p>
            <w:pPr>
              <w:pStyle w:val="TableText"/>
              <w:ind w:left="1337"/>
              <w:spacing w:before="202" w:line="218" w:lineRule="auto"/>
              <w:rPr>
                <w:sz w:val="24"/>
                <w:szCs w:val="24"/>
              </w:rPr>
            </w:pPr>
            <w:r>
              <w:rPr>
                <w:sz w:val="24"/>
                <w:szCs w:val="24"/>
                <w:spacing w:val="-2"/>
              </w:rPr>
              <w:t>报价合计</w:t>
            </w:r>
          </w:p>
        </w:tc>
        <w:tc>
          <w:tcPr>
            <w:tcW w:w="2415" w:type="dxa"/>
            <w:vAlign w:val="top"/>
          </w:tcPr>
          <w:p>
            <w:pPr>
              <w:rPr>
                <w:rFonts w:ascii="Arial"/>
                <w:sz w:val="21"/>
              </w:rPr>
            </w:pPr>
            <w:r/>
          </w:p>
        </w:tc>
        <w:tc>
          <w:tcPr>
            <w:tcW w:w="2686" w:type="dxa"/>
            <w:vAlign w:val="top"/>
          </w:tcPr>
          <w:p>
            <w:pPr>
              <w:rPr>
                <w:rFonts w:ascii="Arial"/>
                <w:sz w:val="21"/>
              </w:rPr>
            </w:pPr>
            <w:r/>
          </w:p>
        </w:tc>
      </w:tr>
    </w:tbl>
    <w:p>
      <w:pPr>
        <w:pStyle w:val="BodyText"/>
        <w:rPr/>
      </w:pPr>
      <w:r/>
    </w:p>
    <w:p>
      <w:pPr>
        <w:sectPr>
          <w:footerReference w:type="default" r:id="rId129"/>
          <w:pgSz w:w="11900" w:h="16839"/>
          <w:pgMar w:top="1337" w:right="0" w:bottom="715" w:left="1444" w:header="949" w:footer="498" w:gutter="0"/>
        </w:sectPr>
        <w:rPr/>
      </w:pPr>
    </w:p>
    <w:p>
      <w:pPr>
        <w:pStyle w:val="BodyText"/>
        <w:spacing w:line="414" w:lineRule="auto"/>
        <w:rPr/>
      </w:pPr>
      <w:r/>
    </w:p>
    <w:p>
      <w:pPr>
        <w:ind w:left="3441"/>
        <w:spacing w:before="91" w:line="220" w:lineRule="auto"/>
        <w:rPr>
          <w:rFonts w:ascii="SimSun" w:hAnsi="SimSun" w:eastAsia="SimSun" w:cs="SimSun"/>
          <w:sz w:val="28"/>
          <w:szCs w:val="28"/>
        </w:rPr>
      </w:pPr>
      <w:r>
        <w:rPr>
          <w:rFonts w:ascii="SimSun" w:hAnsi="SimSun" w:eastAsia="SimSun" w:cs="SimSun"/>
          <w:sz w:val="28"/>
          <w:szCs w:val="28"/>
          <w:spacing w:val="-9"/>
        </w:rPr>
        <w:t>5.资格条件响应表</w:t>
      </w:r>
    </w:p>
    <w:p>
      <w:pPr>
        <w:pStyle w:val="BodyText"/>
        <w:spacing w:line="270" w:lineRule="auto"/>
        <w:rPr/>
      </w:pPr>
      <w:r/>
    </w:p>
    <w:p>
      <w:pPr>
        <w:pStyle w:val="BodyText"/>
        <w:spacing w:line="270" w:lineRule="auto"/>
        <w:rPr/>
      </w:pPr>
      <w:r/>
    </w:p>
    <w:p>
      <w:pPr>
        <w:ind w:left="366"/>
        <w:spacing w:before="65" w:line="227" w:lineRule="auto"/>
        <w:rPr>
          <w:rFonts w:ascii="SimSun" w:hAnsi="SimSun" w:eastAsia="SimSun" w:cs="SimSun"/>
          <w:sz w:val="20"/>
          <w:szCs w:val="20"/>
        </w:rPr>
      </w:pPr>
      <w:r>
        <w:rPr>
          <w:rFonts w:ascii="SimSun" w:hAnsi="SimSun" w:eastAsia="SimSun" w:cs="SimSun"/>
          <w:sz w:val="20"/>
          <w:szCs w:val="20"/>
          <w:spacing w:val="9"/>
        </w:rPr>
        <w:t>项目名称：政府购买服务人员经费</w:t>
      </w:r>
    </w:p>
    <w:p>
      <w:pPr>
        <w:ind w:left="366"/>
        <w:spacing w:before="161" w:line="228" w:lineRule="auto"/>
        <w:rPr>
          <w:rFonts w:ascii="SimSun" w:hAnsi="SimSun" w:eastAsia="SimSun" w:cs="SimSun"/>
          <w:sz w:val="20"/>
          <w:szCs w:val="20"/>
        </w:rPr>
      </w:pPr>
      <w:r>
        <w:drawing>
          <wp:anchor distT="0" distB="0" distL="0" distR="0" simplePos="0" relativeHeight="251826176" behindDoc="0" locked="0" layoutInCell="1" allowOverlap="1">
            <wp:simplePos x="0" y="0"/>
            <wp:positionH relativeFrom="column">
              <wp:posOffset>6580632</wp:posOffset>
            </wp:positionH>
            <wp:positionV relativeFrom="paragraph">
              <wp:posOffset>2046427</wp:posOffset>
            </wp:positionV>
            <wp:extent cx="58419" cy="4399670"/>
            <wp:effectExtent l="0" t="0" r="0" b="0"/>
            <wp:wrapNone/>
            <wp:docPr id="112" name="IM 112"/>
            <wp:cNvGraphicFramePr/>
            <a:graphic>
              <a:graphicData uri="http://schemas.openxmlformats.org/drawingml/2006/picture">
                <pic:pic>
                  <pic:nvPicPr>
                    <pic:cNvPr id="112" name="IM 112"/>
                    <pic:cNvPicPr/>
                  </pic:nvPicPr>
                  <pic:blipFill>
                    <a:blip r:embed="rId132"/>
                    <a:stretch>
                      <a:fillRect/>
                    </a:stretch>
                  </pic:blipFill>
                  <pic:spPr>
                    <a:xfrm rot="0">
                      <a:off x="0" y="0"/>
                      <a:ext cx="58419" cy="4399670"/>
                    </a:xfrm>
                    <a:prstGeom prst="rect">
                      <a:avLst/>
                    </a:prstGeom>
                  </pic:spPr>
                </pic:pic>
              </a:graphicData>
            </a:graphic>
          </wp:anchor>
        </w:drawing>
      </w:r>
      <w:r>
        <w:rPr>
          <w:rFonts w:ascii="SimSun" w:hAnsi="SimSun" w:eastAsia="SimSun" w:cs="SimSun"/>
          <w:sz w:val="20"/>
          <w:szCs w:val="20"/>
          <w:spacing w:val="5"/>
        </w:rPr>
        <w:t>项目编号：310113000240904126550-131487981</w:t>
      </w:r>
    </w:p>
    <w:p>
      <w:pPr>
        <w:spacing w:line="130" w:lineRule="exact"/>
        <w:rPr/>
      </w:pPr>
      <w:r/>
    </w:p>
    <w:tbl>
      <w:tblPr>
        <w:tblStyle w:val="TableNormal"/>
        <w:tblW w:w="8520" w:type="dxa"/>
        <w:tblInd w:w="2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68"/>
        <w:gridCol w:w="3910"/>
        <w:gridCol w:w="1099"/>
        <w:gridCol w:w="1343"/>
      </w:tblGrid>
      <w:tr>
        <w:trPr>
          <w:trHeight w:val="826" w:hRule="atLeast"/>
        </w:trPr>
        <w:tc>
          <w:tcPr>
            <w:tcW w:w="2168" w:type="dxa"/>
            <w:vAlign w:val="top"/>
          </w:tcPr>
          <w:p>
            <w:pPr>
              <w:spacing w:line="242" w:lineRule="auto"/>
              <w:rPr>
                <w:rFonts w:ascii="Arial"/>
                <w:sz w:val="21"/>
              </w:rPr>
            </w:pPr>
            <w:r/>
          </w:p>
          <w:p>
            <w:pPr>
              <w:pStyle w:val="TableText"/>
              <w:ind w:left="673"/>
              <w:spacing w:before="65" w:line="228" w:lineRule="auto"/>
              <w:rPr/>
            </w:pPr>
            <w:r>
              <w:rPr>
                <w:spacing w:val="6"/>
              </w:rPr>
              <w:t>项目内容</w:t>
            </w:r>
          </w:p>
        </w:tc>
        <w:tc>
          <w:tcPr>
            <w:tcW w:w="3910" w:type="dxa"/>
            <w:vAlign w:val="top"/>
          </w:tcPr>
          <w:p>
            <w:pPr>
              <w:spacing w:line="242" w:lineRule="auto"/>
              <w:rPr>
                <w:rFonts w:ascii="Arial"/>
                <w:sz w:val="21"/>
              </w:rPr>
            </w:pPr>
            <w:r/>
          </w:p>
          <w:p>
            <w:pPr>
              <w:pStyle w:val="TableText"/>
              <w:ind w:left="810"/>
              <w:spacing w:before="65" w:line="228" w:lineRule="auto"/>
              <w:rPr/>
            </w:pPr>
            <w:r>
              <w:rPr>
                <w:spacing w:val="7"/>
              </w:rPr>
              <w:t>具备的条件说明（要求）</w:t>
            </w:r>
          </w:p>
        </w:tc>
        <w:tc>
          <w:tcPr>
            <w:tcW w:w="1099" w:type="dxa"/>
            <w:vAlign w:val="top"/>
          </w:tcPr>
          <w:p>
            <w:pPr>
              <w:pStyle w:val="TableText"/>
              <w:ind w:left="138" w:right="126" w:firstLine="8"/>
              <w:spacing w:before="36" w:line="251" w:lineRule="auto"/>
              <w:rPr/>
            </w:pPr>
            <w:r>
              <w:rPr>
                <w:spacing w:val="4"/>
              </w:rPr>
              <w:t>响应内容</w:t>
            </w:r>
            <w:r>
              <w:rPr>
                <w:spacing w:val="1"/>
              </w:rPr>
              <w:t xml:space="preserve"> </w:t>
            </w:r>
            <w:r>
              <w:rPr>
                <w:spacing w:val="5"/>
              </w:rPr>
              <w:t>说明(是/</w:t>
            </w:r>
          </w:p>
          <w:p>
            <w:pPr>
              <w:pStyle w:val="TableText"/>
              <w:ind w:left="404"/>
              <w:spacing w:line="217" w:lineRule="auto"/>
              <w:rPr/>
            </w:pPr>
            <w:r>
              <w:rPr/>
              <w:t>否)</w:t>
            </w:r>
          </w:p>
        </w:tc>
        <w:tc>
          <w:tcPr>
            <w:tcW w:w="1343" w:type="dxa"/>
            <w:vAlign w:val="top"/>
          </w:tcPr>
          <w:p>
            <w:pPr>
              <w:pStyle w:val="TableText"/>
              <w:ind w:left="153"/>
              <w:spacing w:before="35" w:line="228" w:lineRule="auto"/>
              <w:rPr/>
            </w:pPr>
            <w:r>
              <w:rPr>
                <w:spacing w:val="7"/>
              </w:rPr>
              <w:t>详细内容所</w:t>
            </w:r>
          </w:p>
          <w:p>
            <w:pPr>
              <w:pStyle w:val="TableText"/>
              <w:ind w:left="150"/>
              <w:spacing w:before="27" w:line="228" w:lineRule="auto"/>
              <w:rPr/>
            </w:pPr>
            <w:r>
              <w:rPr>
                <w:spacing w:val="8"/>
              </w:rPr>
              <w:t>对应投标文</w:t>
            </w:r>
          </w:p>
          <w:p>
            <w:pPr>
              <w:pStyle w:val="TableText"/>
              <w:ind w:left="361"/>
              <w:spacing w:before="23" w:line="218" w:lineRule="auto"/>
              <w:rPr/>
            </w:pPr>
            <w:r>
              <w:rPr>
                <w:spacing w:val="7"/>
              </w:rPr>
              <w:t>件页码</w:t>
            </w:r>
          </w:p>
        </w:tc>
      </w:tr>
      <w:tr>
        <w:trPr>
          <w:trHeight w:val="1231" w:hRule="atLeast"/>
        </w:trPr>
        <w:tc>
          <w:tcPr>
            <w:tcW w:w="2168" w:type="dxa"/>
            <w:vAlign w:val="top"/>
          </w:tcPr>
          <w:p>
            <w:pPr>
              <w:pStyle w:val="TableText"/>
              <w:ind w:left="125" w:right="166" w:hanging="9"/>
              <w:spacing w:before="31" w:line="366" w:lineRule="auto"/>
              <w:jc w:val="both"/>
              <w:rPr/>
            </w:pPr>
            <w:r>
              <w:rPr>
                <w:spacing w:val="8"/>
              </w:rPr>
              <w:t>法人、其他组织或者</w:t>
            </w:r>
            <w:r>
              <w:rPr>
                <w:spacing w:val="6"/>
              </w:rPr>
              <w:t xml:space="preserve"> </w:t>
            </w:r>
            <w:r>
              <w:rPr>
                <w:spacing w:val="7"/>
              </w:rPr>
              <w:t>自然人登记证明材料</w:t>
            </w:r>
            <w:r>
              <w:rPr>
                <w:spacing w:val="6"/>
              </w:rPr>
              <w:t xml:space="preserve"> </w:t>
            </w:r>
            <w:r>
              <w:rPr>
                <w:spacing w:val="5"/>
              </w:rPr>
              <w:t>（如营业执照）</w:t>
            </w:r>
          </w:p>
        </w:tc>
        <w:tc>
          <w:tcPr>
            <w:tcW w:w="3910" w:type="dxa"/>
            <w:vAlign w:val="top"/>
          </w:tcPr>
          <w:p>
            <w:pPr>
              <w:pStyle w:val="TableText"/>
              <w:ind w:left="112" w:right="32" w:firstLine="3"/>
              <w:spacing w:before="236" w:line="378" w:lineRule="auto"/>
              <w:rPr/>
            </w:pPr>
            <w:r>
              <w:rPr>
                <w:spacing w:val="8"/>
              </w:rPr>
              <w:t>是否符合《中华人民共和国政府采购法》</w:t>
            </w:r>
            <w:r>
              <w:rPr>
                <w:spacing w:val="11"/>
              </w:rPr>
              <w:t xml:space="preserve"> </w:t>
            </w:r>
            <w:r>
              <w:rPr>
                <w:spacing w:val="8"/>
              </w:rPr>
              <w:t>第二十二条规定</w:t>
            </w:r>
          </w:p>
        </w:tc>
        <w:tc>
          <w:tcPr>
            <w:tcW w:w="1099" w:type="dxa"/>
            <w:vAlign w:val="top"/>
          </w:tcPr>
          <w:p>
            <w:pPr>
              <w:rPr>
                <w:rFonts w:ascii="Arial"/>
                <w:sz w:val="21"/>
              </w:rPr>
            </w:pPr>
            <w:r/>
          </w:p>
        </w:tc>
        <w:tc>
          <w:tcPr>
            <w:tcW w:w="1343" w:type="dxa"/>
            <w:vAlign w:val="top"/>
          </w:tcPr>
          <w:p>
            <w:pPr>
              <w:rPr>
                <w:rFonts w:ascii="Arial"/>
                <w:sz w:val="21"/>
              </w:rPr>
            </w:pPr>
            <w:r/>
          </w:p>
        </w:tc>
      </w:tr>
      <w:tr>
        <w:trPr>
          <w:trHeight w:val="822" w:hRule="atLeast"/>
        </w:trPr>
        <w:tc>
          <w:tcPr>
            <w:tcW w:w="2168" w:type="dxa"/>
            <w:vAlign w:val="top"/>
          </w:tcPr>
          <w:p>
            <w:pPr>
              <w:pStyle w:val="TableText"/>
              <w:ind w:left="115" w:right="21" w:firstLine="1"/>
              <w:spacing w:before="31" w:line="360" w:lineRule="auto"/>
              <w:rPr/>
            </w:pPr>
            <w:r>
              <w:rPr>
                <w:spacing w:val="2"/>
              </w:rPr>
              <w:t>法定代表人（负责人）</w:t>
            </w:r>
            <w:r>
              <w:rPr>
                <w:spacing w:val="3"/>
              </w:rPr>
              <w:t xml:space="preserve"> </w:t>
            </w:r>
            <w:r>
              <w:rPr>
                <w:spacing w:val="8"/>
              </w:rPr>
              <w:t>授权委托书</w:t>
            </w:r>
          </w:p>
        </w:tc>
        <w:tc>
          <w:tcPr>
            <w:tcW w:w="3910" w:type="dxa"/>
            <w:vAlign w:val="top"/>
          </w:tcPr>
          <w:p>
            <w:pPr>
              <w:pStyle w:val="TableText"/>
              <w:ind w:left="111" w:right="104" w:firstLine="4"/>
              <w:spacing w:before="31" w:line="360" w:lineRule="auto"/>
              <w:rPr/>
            </w:pPr>
            <w:r>
              <w:rPr>
                <w:spacing w:val="4"/>
              </w:rPr>
              <w:t>是否提供有效的法定代表人（负责人）授</w:t>
            </w:r>
            <w:r>
              <w:rPr>
                <w:spacing w:val="11"/>
              </w:rPr>
              <w:t xml:space="preserve"> </w:t>
            </w:r>
            <w:r>
              <w:rPr>
                <w:spacing w:val="9"/>
              </w:rPr>
              <w:t>权委托书及有效的被委托人身份证</w:t>
            </w:r>
          </w:p>
        </w:tc>
        <w:tc>
          <w:tcPr>
            <w:tcW w:w="1099" w:type="dxa"/>
            <w:vAlign w:val="top"/>
          </w:tcPr>
          <w:p>
            <w:pPr>
              <w:rPr>
                <w:rFonts w:ascii="Arial"/>
                <w:sz w:val="21"/>
              </w:rPr>
            </w:pPr>
            <w:r/>
          </w:p>
        </w:tc>
        <w:tc>
          <w:tcPr>
            <w:tcW w:w="1343" w:type="dxa"/>
            <w:vAlign w:val="top"/>
          </w:tcPr>
          <w:p>
            <w:pPr>
              <w:rPr>
                <w:rFonts w:ascii="Arial"/>
                <w:sz w:val="21"/>
              </w:rPr>
            </w:pPr>
            <w:r/>
          </w:p>
        </w:tc>
      </w:tr>
      <w:tr>
        <w:trPr>
          <w:trHeight w:val="1230" w:hRule="atLeast"/>
        </w:trPr>
        <w:tc>
          <w:tcPr>
            <w:tcW w:w="2168" w:type="dxa"/>
            <w:vAlign w:val="top"/>
          </w:tcPr>
          <w:p>
            <w:pPr>
              <w:pStyle w:val="TableText"/>
              <w:ind w:left="116"/>
              <w:spacing w:before="30" w:line="227" w:lineRule="auto"/>
              <w:rPr/>
            </w:pPr>
            <w:r>
              <w:rPr>
                <w:spacing w:val="8"/>
              </w:rPr>
              <w:t>提供财务状况及税</w:t>
            </w:r>
          </w:p>
          <w:p>
            <w:pPr>
              <w:pStyle w:val="TableText"/>
              <w:ind w:left="117" w:right="166" w:firstLine="5"/>
              <w:spacing w:before="163" w:line="360" w:lineRule="auto"/>
              <w:rPr/>
            </w:pPr>
            <w:r>
              <w:rPr>
                <w:spacing w:val="8"/>
              </w:rPr>
              <w:t>收、社会保障资金缴</w:t>
            </w:r>
            <w:r>
              <w:rPr/>
              <w:t xml:space="preserve"> </w:t>
            </w:r>
            <w:r>
              <w:rPr>
                <w:spacing w:val="7"/>
              </w:rPr>
              <w:t>纳情况声明函</w:t>
            </w:r>
          </w:p>
        </w:tc>
        <w:tc>
          <w:tcPr>
            <w:tcW w:w="3910" w:type="dxa"/>
            <w:vAlign w:val="top"/>
          </w:tcPr>
          <w:p>
            <w:pPr>
              <w:pStyle w:val="TableText"/>
              <w:ind w:left="111" w:right="106" w:firstLine="5"/>
              <w:spacing w:before="235" w:line="378" w:lineRule="auto"/>
              <w:rPr/>
            </w:pPr>
            <w:r>
              <w:rPr>
                <w:spacing w:val="4"/>
              </w:rPr>
              <w:t>是否提供财务状况及税收、社会保障资金</w:t>
            </w:r>
            <w:r>
              <w:rPr>
                <w:spacing w:val="9"/>
              </w:rPr>
              <w:t xml:space="preserve"> </w:t>
            </w:r>
            <w:r>
              <w:rPr>
                <w:spacing w:val="8"/>
              </w:rPr>
              <w:t>缴纳情况声明函</w:t>
            </w:r>
          </w:p>
        </w:tc>
        <w:tc>
          <w:tcPr>
            <w:tcW w:w="1099" w:type="dxa"/>
            <w:vAlign w:val="top"/>
          </w:tcPr>
          <w:p>
            <w:pPr>
              <w:rPr>
                <w:rFonts w:ascii="Arial"/>
                <w:sz w:val="21"/>
              </w:rPr>
            </w:pPr>
            <w:r/>
          </w:p>
        </w:tc>
        <w:tc>
          <w:tcPr>
            <w:tcW w:w="1343" w:type="dxa"/>
            <w:vAlign w:val="top"/>
          </w:tcPr>
          <w:p>
            <w:pPr>
              <w:rPr>
                <w:rFonts w:ascii="Arial"/>
                <w:sz w:val="21"/>
              </w:rPr>
            </w:pPr>
            <w:r/>
          </w:p>
        </w:tc>
      </w:tr>
      <w:tr>
        <w:trPr>
          <w:trHeight w:val="3679" w:hRule="atLeast"/>
        </w:trPr>
        <w:tc>
          <w:tcPr>
            <w:tcW w:w="2168" w:type="dxa"/>
            <w:vAlign w:val="top"/>
          </w:tcPr>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115" w:right="166"/>
              <w:spacing w:before="65" w:line="379" w:lineRule="auto"/>
              <w:rPr/>
            </w:pPr>
            <w:r>
              <w:rPr>
                <w:spacing w:val="8"/>
              </w:rPr>
              <w:t>供应商无不良信用记</w:t>
            </w:r>
            <w:r>
              <w:rPr>
                <w:spacing w:val="7"/>
              </w:rPr>
              <w:t xml:space="preserve"> </w:t>
            </w:r>
            <w:r>
              <w:rPr/>
              <w:t>录</w:t>
            </w:r>
          </w:p>
        </w:tc>
        <w:tc>
          <w:tcPr>
            <w:tcW w:w="3910" w:type="dxa"/>
            <w:vAlign w:val="top"/>
          </w:tcPr>
          <w:p>
            <w:pPr>
              <w:pStyle w:val="TableText"/>
              <w:ind w:left="116"/>
              <w:spacing w:before="31" w:line="228" w:lineRule="auto"/>
              <w:rPr/>
            </w:pPr>
            <w:r>
              <w:rPr>
                <w:spacing w:val="6"/>
              </w:rPr>
              <w:t>未被列入“信用中国</w:t>
            </w:r>
            <w:r>
              <w:rPr>
                <w:spacing w:val="-67"/>
              </w:rPr>
              <w:t xml:space="preserve"> </w:t>
            </w:r>
            <w:r>
              <w:rPr>
                <w:spacing w:val="6"/>
              </w:rPr>
              <w:t>”网站</w:t>
            </w:r>
          </w:p>
          <w:p>
            <w:pPr>
              <w:pStyle w:val="TableText"/>
              <w:ind w:left="111" w:right="104" w:firstLine="37"/>
              <w:spacing w:before="161" w:line="377" w:lineRule="auto"/>
              <w:rPr/>
            </w:pPr>
            <w:r>
              <w:rPr>
                <w:spacing w:val="12"/>
              </w:rPr>
              <w:t>(</w:t>
            </w:r>
            <w:hyperlink w:history="true" r:id="rId12">
              <w:r>
                <w:rPr/>
                <w:t>www</w:t>
              </w:r>
              <w:r>
                <w:rPr>
                  <w:spacing w:val="12"/>
                </w:rPr>
                <w:t>.</w:t>
              </w:r>
              <w:r>
                <w:rPr/>
                <w:t>creditchina</w:t>
              </w:r>
              <w:r>
                <w:rPr>
                  <w:spacing w:val="12"/>
                </w:rPr>
                <w:t>.</w:t>
              </w:r>
              <w:r>
                <w:rPr/>
                <w:t>gov</w:t>
              </w:r>
              <w:r>
                <w:rPr>
                  <w:spacing w:val="12"/>
                </w:rPr>
                <w:t>.</w:t>
              </w:r>
              <w:r>
                <w:rPr/>
                <w:t>cn</w:t>
              </w:r>
            </w:hyperlink>
            <w:r>
              <w:rPr>
                <w:spacing w:val="12"/>
              </w:rPr>
              <w:t>)失信被执行</w:t>
            </w:r>
            <w:r>
              <w:rPr>
                <w:spacing w:val="1"/>
              </w:rPr>
              <w:t xml:space="preserve">  </w:t>
            </w:r>
            <w:r>
              <w:rPr>
                <w:spacing w:val="4"/>
              </w:rPr>
              <w:t>人名单、严重失信主体名单、经营异常名</w:t>
            </w:r>
            <w:r>
              <w:rPr>
                <w:spacing w:val="15"/>
              </w:rPr>
              <w:t xml:space="preserve"> </w:t>
            </w:r>
            <w:r>
              <w:rPr>
                <w:spacing w:val="12"/>
              </w:rPr>
              <w:t>录和中国政府采购网(</w:t>
            </w:r>
            <w:hyperlink w:history="true" r:id="rId13">
              <w:r>
                <w:rPr/>
                <w:t>www</w:t>
              </w:r>
              <w:r>
                <w:rPr>
                  <w:spacing w:val="12"/>
                </w:rPr>
                <w:t>.</w:t>
              </w:r>
              <w:r>
                <w:rPr/>
                <w:t>ccgp</w:t>
              </w:r>
              <w:r>
                <w:rPr>
                  <w:spacing w:val="12"/>
                </w:rPr>
                <w:t>.</w:t>
              </w:r>
              <w:r>
                <w:rPr/>
                <w:t>gov</w:t>
              </w:r>
              <w:r>
                <w:rPr>
                  <w:spacing w:val="12"/>
                </w:rPr>
                <w:t>.</w:t>
              </w:r>
              <w:r>
                <w:rPr/>
                <w:t>cn</w:t>
              </w:r>
            </w:hyperlink>
            <w:r>
              <w:rPr>
                <w:spacing w:val="12"/>
              </w:rPr>
              <w:t>)</w:t>
            </w:r>
            <w:r>
              <w:rPr/>
              <w:t xml:space="preserve"> </w:t>
            </w:r>
            <w:r>
              <w:rPr>
                <w:spacing w:val="9"/>
              </w:rPr>
              <w:t>政府采购严重违法失信行为记录名单的</w:t>
            </w:r>
            <w:r>
              <w:rPr>
                <w:spacing w:val="3"/>
              </w:rPr>
              <w:t xml:space="preserve">  </w:t>
            </w:r>
            <w:r>
              <w:rPr>
                <w:spacing w:val="5"/>
              </w:rPr>
              <w:t>供应商。</w:t>
            </w:r>
          </w:p>
          <w:p>
            <w:pPr>
              <w:pStyle w:val="TableText"/>
              <w:ind w:left="113" w:right="106" w:hanging="1"/>
              <w:spacing w:line="365" w:lineRule="auto"/>
              <w:rPr/>
            </w:pPr>
            <w:r>
              <w:rPr>
                <w:spacing w:val="9"/>
              </w:rPr>
              <w:t>相关信息以采购人或采购代理机构在信</w:t>
            </w:r>
            <w:r>
              <w:rPr>
                <w:spacing w:val="3"/>
              </w:rPr>
              <w:t xml:space="preserve">  </w:t>
            </w:r>
            <w:r>
              <w:rPr>
                <w:spacing w:val="4"/>
              </w:rPr>
              <w:t>用中国、中国政府采购网等官方网站查询</w:t>
            </w:r>
            <w:r>
              <w:rPr>
                <w:spacing w:val="10"/>
              </w:rPr>
              <w:t xml:space="preserve"> </w:t>
            </w:r>
            <w:r>
              <w:rPr>
                <w:spacing w:val="8"/>
              </w:rPr>
              <w:t>的结果为准，供应商无需提供。</w:t>
            </w:r>
          </w:p>
        </w:tc>
        <w:tc>
          <w:tcPr>
            <w:tcW w:w="1099" w:type="dxa"/>
            <w:vAlign w:val="top"/>
          </w:tcPr>
          <w:p>
            <w:pPr>
              <w:rPr>
                <w:rFonts w:ascii="Arial"/>
                <w:sz w:val="21"/>
              </w:rPr>
            </w:pPr>
            <w:r/>
          </w:p>
        </w:tc>
        <w:tc>
          <w:tcPr>
            <w:tcW w:w="1343" w:type="dxa"/>
            <w:vAlign w:val="top"/>
          </w:tcPr>
          <w:p>
            <w:pPr>
              <w:rPr>
                <w:rFonts w:ascii="Arial"/>
                <w:sz w:val="21"/>
              </w:rPr>
            </w:pPr>
            <w:r/>
          </w:p>
        </w:tc>
      </w:tr>
      <w:tr>
        <w:trPr>
          <w:trHeight w:val="1638" w:hRule="atLeast"/>
        </w:trPr>
        <w:tc>
          <w:tcPr>
            <w:tcW w:w="2168" w:type="dxa"/>
            <w:vAlign w:val="top"/>
          </w:tcPr>
          <w:p>
            <w:pPr>
              <w:pStyle w:val="TableText"/>
              <w:ind w:left="118" w:right="166" w:hanging="1"/>
              <w:spacing w:before="33" w:line="368" w:lineRule="auto"/>
              <w:jc w:val="both"/>
              <w:rPr/>
            </w:pPr>
            <w:r>
              <w:rPr>
                <w:spacing w:val="8"/>
              </w:rPr>
              <w:t>参加政府采购活动前</w:t>
            </w:r>
            <w:r>
              <w:rPr>
                <w:spacing w:val="6"/>
              </w:rPr>
              <w:t xml:space="preserve"> </w:t>
            </w:r>
            <w:r>
              <w:rPr>
                <w:spacing w:val="6"/>
              </w:rPr>
              <w:t>3</w:t>
            </w:r>
            <w:r>
              <w:rPr>
                <w:spacing w:val="-33"/>
              </w:rPr>
              <w:t xml:space="preserve"> </w:t>
            </w:r>
            <w:r>
              <w:rPr>
                <w:spacing w:val="6"/>
              </w:rPr>
              <w:t>年内在经营活动中</w:t>
            </w:r>
            <w:r>
              <w:rPr/>
              <w:t xml:space="preserve"> </w:t>
            </w:r>
            <w:r>
              <w:rPr>
                <w:spacing w:val="8"/>
              </w:rPr>
              <w:t>没有重大违法记录的</w:t>
            </w:r>
            <w:r>
              <w:rPr>
                <w:spacing w:val="4"/>
              </w:rPr>
              <w:t xml:space="preserve"> </w:t>
            </w:r>
            <w:r>
              <w:rPr>
                <w:spacing w:val="6"/>
              </w:rPr>
              <w:t>书面声明</w:t>
            </w:r>
          </w:p>
        </w:tc>
        <w:tc>
          <w:tcPr>
            <w:tcW w:w="3910" w:type="dxa"/>
            <w:vAlign w:val="top"/>
          </w:tcPr>
          <w:p>
            <w:pPr>
              <w:pStyle w:val="TableText"/>
              <w:ind w:left="114" w:right="231" w:firstLine="1"/>
              <w:spacing w:before="237" w:line="379" w:lineRule="auto"/>
              <w:jc w:val="both"/>
              <w:rPr/>
            </w:pPr>
            <w:r>
              <w:rPr>
                <w:spacing w:val="7"/>
              </w:rPr>
              <w:t>是否提供参加政府采购活动前</w:t>
            </w:r>
            <w:r>
              <w:rPr>
                <w:spacing w:val="-26"/>
              </w:rPr>
              <w:t xml:space="preserve"> </w:t>
            </w:r>
            <w:r>
              <w:rPr>
                <w:spacing w:val="7"/>
              </w:rPr>
              <w:t>3</w:t>
            </w:r>
            <w:r>
              <w:rPr>
                <w:spacing w:val="-37"/>
              </w:rPr>
              <w:t xml:space="preserve"> </w:t>
            </w:r>
            <w:r>
              <w:rPr>
                <w:spacing w:val="7"/>
              </w:rPr>
              <w:t>年内在</w:t>
            </w:r>
            <w:r>
              <w:rPr/>
              <w:t xml:space="preserve"> </w:t>
            </w:r>
            <w:r>
              <w:rPr>
                <w:spacing w:val="9"/>
              </w:rPr>
              <w:t>经营活动中没有重大违法记录的书面声</w:t>
            </w:r>
            <w:r>
              <w:rPr>
                <w:spacing w:val="5"/>
              </w:rPr>
              <w:t xml:space="preserve"> </w:t>
            </w:r>
            <w:r>
              <w:rPr/>
              <w:t>明</w:t>
            </w:r>
          </w:p>
        </w:tc>
        <w:tc>
          <w:tcPr>
            <w:tcW w:w="1099" w:type="dxa"/>
            <w:vAlign w:val="top"/>
          </w:tcPr>
          <w:p>
            <w:pPr>
              <w:rPr>
                <w:rFonts w:ascii="Arial"/>
                <w:sz w:val="21"/>
              </w:rPr>
            </w:pPr>
            <w:r/>
          </w:p>
        </w:tc>
        <w:tc>
          <w:tcPr>
            <w:tcW w:w="1343" w:type="dxa"/>
            <w:vAlign w:val="top"/>
          </w:tcPr>
          <w:p>
            <w:pPr>
              <w:rPr>
                <w:rFonts w:ascii="Arial"/>
                <w:sz w:val="21"/>
              </w:rPr>
            </w:pPr>
            <w:r/>
          </w:p>
        </w:tc>
      </w:tr>
      <w:tr>
        <w:trPr>
          <w:trHeight w:val="826" w:hRule="atLeast"/>
        </w:trPr>
        <w:tc>
          <w:tcPr>
            <w:tcW w:w="2168" w:type="dxa"/>
            <w:vAlign w:val="top"/>
          </w:tcPr>
          <w:p>
            <w:pPr>
              <w:pStyle w:val="TableText"/>
              <w:ind w:left="115" w:right="166" w:firstLine="5"/>
              <w:spacing w:before="36" w:line="360" w:lineRule="auto"/>
              <w:rPr/>
            </w:pPr>
            <w:r>
              <w:rPr>
                <w:spacing w:val="8"/>
              </w:rPr>
              <w:t>《劳务派遣经营许可</w:t>
            </w:r>
            <w:r>
              <w:rPr>
                <w:spacing w:val="2"/>
              </w:rPr>
              <w:t xml:space="preserve"> </w:t>
            </w:r>
            <w:r>
              <w:rPr/>
              <w:t>证》</w:t>
            </w:r>
          </w:p>
        </w:tc>
        <w:tc>
          <w:tcPr>
            <w:tcW w:w="3910" w:type="dxa"/>
            <w:vAlign w:val="top"/>
          </w:tcPr>
          <w:p>
            <w:pPr>
              <w:pStyle w:val="TableText"/>
              <w:ind w:left="113" w:right="104" w:hanging="1"/>
              <w:spacing w:before="36" w:line="360" w:lineRule="auto"/>
              <w:rPr/>
            </w:pPr>
            <w:r>
              <w:rPr>
                <w:spacing w:val="4"/>
              </w:rPr>
              <w:t>供应商须具有人力资源和社会保障局《劳</w:t>
            </w:r>
            <w:r>
              <w:rPr>
                <w:spacing w:val="15"/>
              </w:rPr>
              <w:t xml:space="preserve"> </w:t>
            </w:r>
            <w:r>
              <w:rPr>
                <w:spacing w:val="6"/>
              </w:rPr>
              <w:t>务派遣经营许可证》。</w:t>
            </w:r>
          </w:p>
        </w:tc>
        <w:tc>
          <w:tcPr>
            <w:tcW w:w="1099" w:type="dxa"/>
            <w:vAlign w:val="top"/>
          </w:tcPr>
          <w:p>
            <w:pPr>
              <w:rPr>
                <w:rFonts w:ascii="Arial"/>
                <w:sz w:val="21"/>
              </w:rPr>
            </w:pPr>
            <w:r/>
          </w:p>
        </w:tc>
        <w:tc>
          <w:tcPr>
            <w:tcW w:w="1343" w:type="dxa"/>
            <w:vAlign w:val="top"/>
          </w:tcPr>
          <w:p>
            <w:pPr>
              <w:rPr>
                <w:rFonts w:ascii="Arial"/>
                <w:sz w:val="21"/>
              </w:rPr>
            </w:pPr>
            <w:r/>
          </w:p>
        </w:tc>
      </w:tr>
    </w:tbl>
    <w:p>
      <w:pPr>
        <w:ind w:left="787"/>
        <w:spacing w:before="37" w:line="219" w:lineRule="auto"/>
        <w:rPr>
          <w:rFonts w:ascii="SimSun" w:hAnsi="SimSun" w:eastAsia="SimSun" w:cs="SimSun"/>
          <w:sz w:val="24"/>
          <w:szCs w:val="24"/>
        </w:rPr>
      </w:pPr>
      <w:r>
        <w:rPr>
          <w:rFonts w:ascii="SimSun" w:hAnsi="SimSun" w:eastAsia="SimSun" w:cs="SimSun"/>
          <w:sz w:val="24"/>
          <w:szCs w:val="24"/>
          <w:spacing w:val="-2"/>
        </w:rPr>
        <w:t>投标人授权代表签字：</w:t>
      </w:r>
    </w:p>
    <w:p>
      <w:pPr>
        <w:ind w:left="787"/>
        <w:spacing w:before="180" w:line="219" w:lineRule="auto"/>
        <w:rPr>
          <w:rFonts w:ascii="SimSun" w:hAnsi="SimSun" w:eastAsia="SimSun" w:cs="SimSun"/>
          <w:sz w:val="24"/>
          <w:szCs w:val="24"/>
        </w:rPr>
      </w:pPr>
      <w:r>
        <w:rPr>
          <w:rFonts w:ascii="SimSun" w:hAnsi="SimSun" w:eastAsia="SimSun" w:cs="SimSun"/>
          <w:sz w:val="24"/>
          <w:szCs w:val="24"/>
          <w:spacing w:val="3"/>
        </w:rPr>
        <w:t>投标人公章：</w:t>
      </w:r>
    </w:p>
    <w:p>
      <w:pPr>
        <w:ind w:left="784"/>
        <w:spacing w:before="183" w:line="220" w:lineRule="auto"/>
        <w:rPr>
          <w:rFonts w:ascii="SimSun" w:hAnsi="SimSun" w:eastAsia="SimSun" w:cs="SimSun"/>
          <w:sz w:val="24"/>
          <w:szCs w:val="24"/>
        </w:rPr>
      </w:pPr>
      <w:r>
        <w:rPr>
          <w:rFonts w:ascii="SimSun" w:hAnsi="SimSun" w:eastAsia="SimSun" w:cs="SimSun"/>
          <w:sz w:val="24"/>
          <w:szCs w:val="24"/>
          <w:spacing w:val="-2"/>
        </w:rPr>
        <w:t>签署日期：</w:t>
      </w:r>
    </w:p>
    <w:p>
      <w:pPr>
        <w:spacing w:line="220" w:lineRule="auto"/>
        <w:sectPr>
          <w:footerReference w:type="default" r:id="rId131"/>
          <w:pgSz w:w="11900" w:h="16839"/>
          <w:pgMar w:top="1337" w:right="0" w:bottom="715" w:left="1444" w:header="949" w:footer="498" w:gutter="0"/>
        </w:sectPr>
        <w:rPr>
          <w:rFonts w:ascii="SimSun" w:hAnsi="SimSun" w:eastAsia="SimSun" w:cs="SimSun"/>
          <w:sz w:val="24"/>
          <w:szCs w:val="24"/>
        </w:rPr>
      </w:pPr>
    </w:p>
    <w:p>
      <w:pPr>
        <w:pStyle w:val="BodyText"/>
        <w:spacing w:line="414" w:lineRule="auto"/>
        <w:rPr/>
      </w:pPr>
      <w:r/>
    </w:p>
    <w:p>
      <w:pPr>
        <w:ind w:left="3572"/>
        <w:spacing w:before="91" w:line="220" w:lineRule="auto"/>
        <w:rPr>
          <w:rFonts w:ascii="SimSun" w:hAnsi="SimSun" w:eastAsia="SimSun" w:cs="SimSun"/>
          <w:sz w:val="28"/>
          <w:szCs w:val="28"/>
        </w:rPr>
      </w:pPr>
      <w:r>
        <w:rPr>
          <w:rFonts w:ascii="SimSun" w:hAnsi="SimSun" w:eastAsia="SimSun" w:cs="SimSun"/>
          <w:sz w:val="28"/>
          <w:szCs w:val="28"/>
          <w:spacing w:val="-8"/>
        </w:rPr>
        <w:t>6.符合性响应表</w:t>
      </w:r>
    </w:p>
    <w:p>
      <w:pPr>
        <w:ind w:left="366"/>
        <w:spacing w:before="198" w:line="227" w:lineRule="auto"/>
        <w:rPr>
          <w:rFonts w:ascii="SimSun" w:hAnsi="SimSun" w:eastAsia="SimSun" w:cs="SimSun"/>
          <w:sz w:val="20"/>
          <w:szCs w:val="20"/>
        </w:rPr>
      </w:pPr>
      <w:r>
        <w:rPr>
          <w:rFonts w:ascii="SimSun" w:hAnsi="SimSun" w:eastAsia="SimSun" w:cs="SimSun"/>
          <w:sz w:val="20"/>
          <w:szCs w:val="20"/>
          <w:spacing w:val="9"/>
        </w:rPr>
        <w:t>项目名称：政府购买服务人员经费</w:t>
      </w:r>
    </w:p>
    <w:p>
      <w:pPr>
        <w:ind w:left="366"/>
        <w:spacing w:before="164" w:line="228" w:lineRule="auto"/>
        <w:rPr>
          <w:rFonts w:ascii="SimSun" w:hAnsi="SimSun" w:eastAsia="SimSun" w:cs="SimSun"/>
          <w:sz w:val="20"/>
          <w:szCs w:val="20"/>
        </w:rPr>
      </w:pPr>
      <w:r>
        <w:drawing>
          <wp:anchor distT="0" distB="0" distL="0" distR="0" simplePos="0" relativeHeight="251829248" behindDoc="0" locked="0" layoutInCell="1" allowOverlap="1">
            <wp:simplePos x="0" y="0"/>
            <wp:positionH relativeFrom="column">
              <wp:posOffset>6580632</wp:posOffset>
            </wp:positionH>
            <wp:positionV relativeFrom="paragraph">
              <wp:posOffset>2307031</wp:posOffset>
            </wp:positionV>
            <wp:extent cx="58419" cy="4424956"/>
            <wp:effectExtent l="0" t="0" r="0" b="0"/>
            <wp:wrapNone/>
            <wp:docPr id="114" name="IM 114"/>
            <wp:cNvGraphicFramePr/>
            <a:graphic>
              <a:graphicData uri="http://schemas.openxmlformats.org/drawingml/2006/picture">
                <pic:pic>
                  <pic:nvPicPr>
                    <pic:cNvPr id="114" name="IM 114"/>
                    <pic:cNvPicPr/>
                  </pic:nvPicPr>
                  <pic:blipFill>
                    <a:blip r:embed="rId134"/>
                    <a:stretch>
                      <a:fillRect/>
                    </a:stretch>
                  </pic:blipFill>
                  <pic:spPr>
                    <a:xfrm rot="0">
                      <a:off x="0" y="0"/>
                      <a:ext cx="58419" cy="4424956"/>
                    </a:xfrm>
                    <a:prstGeom prst="rect">
                      <a:avLst/>
                    </a:prstGeom>
                  </pic:spPr>
                </pic:pic>
              </a:graphicData>
            </a:graphic>
          </wp:anchor>
        </w:drawing>
      </w:r>
      <w:r>
        <w:rPr>
          <w:rFonts w:ascii="SimSun" w:hAnsi="SimSun" w:eastAsia="SimSun" w:cs="SimSun"/>
          <w:sz w:val="20"/>
          <w:szCs w:val="20"/>
          <w:spacing w:val="5"/>
        </w:rPr>
        <w:t>项目编号：310113000240904126550-131487981</w:t>
      </w:r>
    </w:p>
    <w:p>
      <w:pPr>
        <w:spacing w:line="130" w:lineRule="exact"/>
        <w:rPr/>
      </w:pPr>
      <w:r/>
    </w:p>
    <w:tbl>
      <w:tblPr>
        <w:tblStyle w:val="TableNormal"/>
        <w:tblW w:w="8520" w:type="dxa"/>
        <w:tblInd w:w="24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52"/>
        <w:gridCol w:w="4574"/>
        <w:gridCol w:w="1158"/>
        <w:gridCol w:w="1436"/>
      </w:tblGrid>
      <w:tr>
        <w:trPr>
          <w:trHeight w:val="826" w:hRule="atLeast"/>
        </w:trPr>
        <w:tc>
          <w:tcPr>
            <w:tcW w:w="1352" w:type="dxa"/>
            <w:vAlign w:val="top"/>
          </w:tcPr>
          <w:p>
            <w:pPr>
              <w:pStyle w:val="TableText"/>
              <w:ind w:left="265"/>
              <w:spacing w:before="306" w:line="228" w:lineRule="auto"/>
              <w:rPr/>
            </w:pPr>
            <w:r>
              <w:rPr>
                <w:spacing w:val="6"/>
              </w:rPr>
              <w:t>项目内容</w:t>
            </w:r>
          </w:p>
        </w:tc>
        <w:tc>
          <w:tcPr>
            <w:tcW w:w="4574" w:type="dxa"/>
            <w:vAlign w:val="top"/>
          </w:tcPr>
          <w:p>
            <w:pPr>
              <w:pStyle w:val="TableText"/>
              <w:ind w:left="1141"/>
              <w:spacing w:before="306" w:line="228" w:lineRule="auto"/>
              <w:rPr/>
            </w:pPr>
            <w:r>
              <w:rPr>
                <w:spacing w:val="7"/>
              </w:rPr>
              <w:t>具备的条件说明（要求）</w:t>
            </w:r>
          </w:p>
        </w:tc>
        <w:tc>
          <w:tcPr>
            <w:tcW w:w="1158" w:type="dxa"/>
            <w:vAlign w:val="top"/>
          </w:tcPr>
          <w:p>
            <w:pPr>
              <w:pStyle w:val="TableText"/>
              <w:ind w:left="168" w:right="156" w:firstLine="8"/>
              <w:spacing w:before="36" w:line="251" w:lineRule="auto"/>
              <w:rPr/>
            </w:pPr>
            <w:r>
              <w:rPr>
                <w:spacing w:val="4"/>
              </w:rPr>
              <w:t>响应内容</w:t>
            </w:r>
            <w:r>
              <w:rPr>
                <w:spacing w:val="1"/>
              </w:rPr>
              <w:t xml:space="preserve"> </w:t>
            </w:r>
            <w:r>
              <w:rPr>
                <w:spacing w:val="5"/>
              </w:rPr>
              <w:t>说明(是/</w:t>
            </w:r>
          </w:p>
          <w:p>
            <w:pPr>
              <w:pStyle w:val="TableText"/>
              <w:ind w:left="436"/>
              <w:spacing w:line="217" w:lineRule="auto"/>
              <w:rPr/>
            </w:pPr>
            <w:r>
              <w:rPr>
                <w:spacing w:val="-1"/>
              </w:rPr>
              <w:t>否)</w:t>
            </w:r>
          </w:p>
        </w:tc>
        <w:tc>
          <w:tcPr>
            <w:tcW w:w="1436" w:type="dxa"/>
            <w:vAlign w:val="top"/>
          </w:tcPr>
          <w:p>
            <w:pPr>
              <w:pStyle w:val="TableText"/>
              <w:ind w:left="200"/>
              <w:spacing w:before="35" w:line="228" w:lineRule="auto"/>
              <w:rPr/>
            </w:pPr>
            <w:r>
              <w:rPr>
                <w:spacing w:val="7"/>
              </w:rPr>
              <w:t>详细内容所</w:t>
            </w:r>
          </w:p>
          <w:p>
            <w:pPr>
              <w:pStyle w:val="TableText"/>
              <w:ind w:left="197"/>
              <w:spacing w:before="24" w:line="228" w:lineRule="auto"/>
              <w:rPr/>
            </w:pPr>
            <w:r>
              <w:rPr>
                <w:spacing w:val="8"/>
              </w:rPr>
              <w:t>对应投标文</w:t>
            </w:r>
          </w:p>
          <w:p>
            <w:pPr>
              <w:pStyle w:val="TableText"/>
              <w:ind w:left="408"/>
              <w:spacing w:before="25" w:line="218" w:lineRule="auto"/>
              <w:rPr/>
            </w:pPr>
            <w:r>
              <w:rPr>
                <w:spacing w:val="7"/>
              </w:rPr>
              <w:t>件页码</w:t>
            </w:r>
          </w:p>
        </w:tc>
      </w:tr>
      <w:tr>
        <w:trPr>
          <w:trHeight w:val="2796" w:hRule="atLeast"/>
        </w:trPr>
        <w:tc>
          <w:tcPr>
            <w:tcW w:w="1352" w:type="dxa"/>
            <w:vAlign w:val="top"/>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18"/>
              <w:spacing w:before="65" w:line="226" w:lineRule="auto"/>
              <w:rPr/>
            </w:pPr>
            <w:r>
              <w:rPr>
                <w:spacing w:val="6"/>
              </w:rPr>
              <w:t>投标报价</w:t>
            </w:r>
          </w:p>
        </w:tc>
        <w:tc>
          <w:tcPr>
            <w:tcW w:w="4574" w:type="dxa"/>
            <w:vAlign w:val="top"/>
          </w:tcPr>
          <w:p>
            <w:pPr>
              <w:spacing w:line="270" w:lineRule="auto"/>
              <w:rPr>
                <w:rFonts w:ascii="Arial"/>
                <w:sz w:val="21"/>
              </w:rPr>
            </w:pPr>
            <w:r/>
          </w:p>
          <w:p>
            <w:pPr>
              <w:pStyle w:val="TableText"/>
              <w:ind w:left="113" w:right="51" w:firstLine="14"/>
              <w:spacing w:before="65"/>
              <w:rPr/>
            </w:pPr>
            <w:r>
              <w:rPr>
                <w:spacing w:val="4"/>
              </w:rPr>
              <w:t>1、不得进行选择性报价（投标报价应是唯一的，</w:t>
            </w:r>
            <w:r>
              <w:rPr/>
              <w:t xml:space="preserve"> </w:t>
            </w:r>
            <w:r>
              <w:rPr>
                <w:spacing w:val="9"/>
              </w:rPr>
              <w:t>招标文件要求提供备选方案的除外</w:t>
            </w:r>
            <w:r>
              <w:rPr>
                <w:spacing w:val="1"/>
              </w:rPr>
              <w:t>）；</w:t>
            </w:r>
          </w:p>
          <w:p>
            <w:pPr>
              <w:pStyle w:val="TableText"/>
              <w:ind w:left="115"/>
              <w:spacing w:before="25" w:line="226" w:lineRule="auto"/>
              <w:rPr/>
            </w:pPr>
            <w:r>
              <w:rPr>
                <w:spacing w:val="8"/>
              </w:rPr>
              <w:t>2、不得进行可变的或者附有条件的投标报价；</w:t>
            </w:r>
          </w:p>
          <w:p>
            <w:pPr>
              <w:pStyle w:val="TableText"/>
              <w:ind w:left="116" w:right="105"/>
              <w:spacing w:before="26" w:line="244" w:lineRule="auto"/>
              <w:rPr/>
            </w:pPr>
            <w:r>
              <w:rPr>
                <w:spacing w:val="9"/>
              </w:rPr>
              <w:t>3、投标人的报价不得明显低于其他通过符</w:t>
            </w:r>
            <w:r>
              <w:rPr>
                <w:spacing w:val="8"/>
              </w:rPr>
              <w:t>合性</w:t>
            </w:r>
            <w:r>
              <w:rPr/>
              <w:t xml:space="preserve"> </w:t>
            </w:r>
            <w:r>
              <w:rPr>
                <w:spacing w:val="7"/>
              </w:rPr>
              <w:t>审查投标人的报价，并有可能影响产品质量或者</w:t>
            </w:r>
            <w:r>
              <w:rPr/>
              <w:t xml:space="preserve"> </w:t>
            </w:r>
            <w:r>
              <w:rPr>
                <w:spacing w:val="6"/>
              </w:rPr>
              <w:t>不能诚信履约；</w:t>
            </w:r>
          </w:p>
          <w:p>
            <w:pPr>
              <w:pStyle w:val="TableText"/>
              <w:ind w:left="126" w:right="163" w:hanging="15"/>
              <w:spacing w:before="25" w:line="239" w:lineRule="auto"/>
              <w:rPr/>
            </w:pPr>
            <w:r>
              <w:rPr>
                <w:spacing w:val="9"/>
              </w:rPr>
              <w:t>4、投标报价不得超出招标文件标明的项目最高</w:t>
            </w:r>
            <w:r>
              <w:rPr>
                <w:spacing w:val="3"/>
              </w:rPr>
              <w:t xml:space="preserve"> </w:t>
            </w:r>
            <w:r>
              <w:rPr>
                <w:spacing w:val="-2"/>
              </w:rPr>
              <w:t>限价；</w:t>
            </w:r>
          </w:p>
        </w:tc>
        <w:tc>
          <w:tcPr>
            <w:tcW w:w="1158" w:type="dxa"/>
            <w:vAlign w:val="top"/>
          </w:tcPr>
          <w:p>
            <w:pPr>
              <w:rPr>
                <w:rFonts w:ascii="Arial"/>
                <w:sz w:val="21"/>
              </w:rPr>
            </w:pPr>
            <w:r/>
          </w:p>
        </w:tc>
        <w:tc>
          <w:tcPr>
            <w:tcW w:w="1436" w:type="dxa"/>
            <w:vAlign w:val="top"/>
          </w:tcPr>
          <w:p>
            <w:pPr>
              <w:rPr>
                <w:rFonts w:ascii="Arial"/>
                <w:sz w:val="21"/>
              </w:rPr>
            </w:pPr>
            <w:r/>
          </w:p>
        </w:tc>
      </w:tr>
      <w:tr>
        <w:trPr>
          <w:trHeight w:val="649" w:hRule="atLeast"/>
        </w:trPr>
        <w:tc>
          <w:tcPr>
            <w:tcW w:w="1352" w:type="dxa"/>
            <w:vAlign w:val="top"/>
          </w:tcPr>
          <w:p>
            <w:pPr>
              <w:pStyle w:val="TableText"/>
              <w:ind w:left="115" w:right="190"/>
              <w:spacing w:before="82" w:line="256" w:lineRule="auto"/>
              <w:rPr/>
            </w:pPr>
            <w:r>
              <w:rPr>
                <w:spacing w:val="8"/>
              </w:rPr>
              <w:t>签字盖章齐</w:t>
            </w:r>
            <w:r>
              <w:rPr/>
              <w:t xml:space="preserve"> </w:t>
            </w:r>
            <w:r>
              <w:rPr/>
              <w:t>全</w:t>
            </w:r>
          </w:p>
        </w:tc>
        <w:tc>
          <w:tcPr>
            <w:tcW w:w="4574" w:type="dxa"/>
            <w:vAlign w:val="top"/>
          </w:tcPr>
          <w:p>
            <w:pPr>
              <w:pStyle w:val="TableText"/>
              <w:ind w:left="115"/>
              <w:spacing w:before="219" w:line="227" w:lineRule="auto"/>
              <w:rPr/>
            </w:pPr>
            <w:r>
              <w:rPr>
                <w:spacing w:val="8"/>
              </w:rPr>
              <w:t>投标文件签字盖章是否齐全。</w:t>
            </w:r>
          </w:p>
        </w:tc>
        <w:tc>
          <w:tcPr>
            <w:tcW w:w="1158" w:type="dxa"/>
            <w:vAlign w:val="top"/>
          </w:tcPr>
          <w:p>
            <w:pPr>
              <w:rPr>
                <w:rFonts w:ascii="Arial"/>
                <w:sz w:val="21"/>
              </w:rPr>
            </w:pPr>
            <w:r/>
          </w:p>
        </w:tc>
        <w:tc>
          <w:tcPr>
            <w:tcW w:w="1436" w:type="dxa"/>
            <w:vAlign w:val="top"/>
          </w:tcPr>
          <w:p>
            <w:pPr>
              <w:rPr>
                <w:rFonts w:ascii="Arial"/>
                <w:sz w:val="21"/>
              </w:rPr>
            </w:pPr>
            <w:r/>
          </w:p>
        </w:tc>
      </w:tr>
      <w:tr>
        <w:trPr>
          <w:trHeight w:val="966" w:hRule="atLeast"/>
        </w:trPr>
        <w:tc>
          <w:tcPr>
            <w:tcW w:w="1352" w:type="dxa"/>
            <w:vAlign w:val="top"/>
          </w:tcPr>
          <w:p>
            <w:pPr>
              <w:pStyle w:val="TableText"/>
              <w:ind w:left="116"/>
              <w:spacing w:before="241" w:line="228" w:lineRule="auto"/>
              <w:rPr/>
            </w:pPr>
            <w:r>
              <w:rPr>
                <w:spacing w:val="7"/>
              </w:rPr>
              <w:t>招标文件中</w:t>
            </w:r>
          </w:p>
          <w:p>
            <w:pPr>
              <w:pStyle w:val="TableText"/>
              <w:ind w:left="119"/>
              <w:spacing w:before="24" w:line="228" w:lineRule="auto"/>
              <w:rPr/>
            </w:pPr>
            <w:r>
              <w:rPr>
                <w:spacing w:val="6"/>
              </w:rPr>
              <w:t>★号条款</w:t>
            </w:r>
          </w:p>
        </w:tc>
        <w:tc>
          <w:tcPr>
            <w:tcW w:w="4574" w:type="dxa"/>
            <w:vAlign w:val="top"/>
          </w:tcPr>
          <w:p>
            <w:pPr>
              <w:pStyle w:val="TableText"/>
              <w:ind w:left="113" w:right="105"/>
              <w:spacing w:before="106" w:line="252" w:lineRule="auto"/>
              <w:jc w:val="both"/>
              <w:rPr/>
            </w:pPr>
            <w:r>
              <w:rPr>
                <w:spacing w:val="5"/>
              </w:rPr>
              <w:t>招标文件中凡标有“★</w:t>
            </w:r>
            <w:r>
              <w:rPr>
                <w:spacing w:val="-57"/>
              </w:rPr>
              <w:t xml:space="preserve"> </w:t>
            </w:r>
            <w:r>
              <w:rPr>
                <w:spacing w:val="5"/>
              </w:rPr>
              <w:t>”的条款均系实质性要求</w:t>
            </w:r>
            <w:r>
              <w:rPr/>
              <w:t xml:space="preserve"> </w:t>
            </w:r>
            <w:r>
              <w:rPr>
                <w:spacing w:val="7"/>
              </w:rPr>
              <w:t>条款，与实质性要求条款有偏离的投标文件将被</w:t>
            </w:r>
            <w:r>
              <w:rPr/>
              <w:t xml:space="preserve"> </w:t>
            </w:r>
            <w:r>
              <w:rPr>
                <w:spacing w:val="7"/>
              </w:rPr>
              <w:t>否决，按无效投标处理。</w:t>
            </w:r>
          </w:p>
        </w:tc>
        <w:tc>
          <w:tcPr>
            <w:tcW w:w="1158" w:type="dxa"/>
            <w:vAlign w:val="top"/>
          </w:tcPr>
          <w:p>
            <w:pPr>
              <w:rPr>
                <w:rFonts w:ascii="Arial"/>
                <w:sz w:val="21"/>
              </w:rPr>
            </w:pPr>
            <w:r/>
          </w:p>
        </w:tc>
        <w:tc>
          <w:tcPr>
            <w:tcW w:w="1436" w:type="dxa"/>
            <w:vAlign w:val="top"/>
          </w:tcPr>
          <w:p>
            <w:pPr>
              <w:rPr>
                <w:rFonts w:ascii="Arial"/>
                <w:sz w:val="21"/>
              </w:rPr>
            </w:pPr>
            <w:r/>
          </w:p>
        </w:tc>
      </w:tr>
      <w:tr>
        <w:trPr>
          <w:trHeight w:val="683" w:hRule="atLeast"/>
        </w:trPr>
        <w:tc>
          <w:tcPr>
            <w:tcW w:w="1352" w:type="dxa"/>
            <w:vAlign w:val="top"/>
          </w:tcPr>
          <w:p>
            <w:pPr>
              <w:pStyle w:val="TableText"/>
              <w:ind w:left="118"/>
              <w:spacing w:before="236" w:line="228" w:lineRule="auto"/>
              <w:rPr/>
            </w:pPr>
            <w:r>
              <w:rPr>
                <w:spacing w:val="7"/>
              </w:rPr>
              <w:t>投标有效期</w:t>
            </w:r>
          </w:p>
        </w:tc>
        <w:tc>
          <w:tcPr>
            <w:tcW w:w="4574" w:type="dxa"/>
            <w:vAlign w:val="top"/>
          </w:tcPr>
          <w:p>
            <w:pPr>
              <w:pStyle w:val="TableText"/>
              <w:ind w:left="116" w:right="110" w:hanging="2"/>
              <w:spacing w:before="99" w:line="254" w:lineRule="auto"/>
              <w:rPr/>
            </w:pPr>
            <w:r>
              <w:rPr>
                <w:spacing w:val="9"/>
              </w:rPr>
              <w:t>符合招标文件规定：投标截止后不少于90</w:t>
            </w:r>
            <w:r>
              <w:rPr>
                <w:spacing w:val="53"/>
              </w:rPr>
              <w:t xml:space="preserve"> </w:t>
            </w:r>
            <w:r>
              <w:rPr>
                <w:spacing w:val="9"/>
              </w:rPr>
              <w:t>日历</w:t>
            </w:r>
            <w:r>
              <w:rPr/>
              <w:t xml:space="preserve"> </w:t>
            </w:r>
            <w:r>
              <w:rPr>
                <w:spacing w:val="-2"/>
              </w:rPr>
              <w:t>天。</w:t>
            </w:r>
          </w:p>
        </w:tc>
        <w:tc>
          <w:tcPr>
            <w:tcW w:w="1158" w:type="dxa"/>
            <w:vAlign w:val="top"/>
          </w:tcPr>
          <w:p>
            <w:pPr>
              <w:rPr>
                <w:rFonts w:ascii="Arial"/>
                <w:sz w:val="21"/>
              </w:rPr>
            </w:pPr>
            <w:r/>
          </w:p>
        </w:tc>
        <w:tc>
          <w:tcPr>
            <w:tcW w:w="1436" w:type="dxa"/>
            <w:vAlign w:val="top"/>
          </w:tcPr>
          <w:p>
            <w:pPr>
              <w:rPr>
                <w:rFonts w:ascii="Arial"/>
                <w:sz w:val="21"/>
              </w:rPr>
            </w:pPr>
            <w:r/>
          </w:p>
        </w:tc>
      </w:tr>
      <w:tr>
        <w:trPr>
          <w:trHeight w:val="932" w:hRule="atLeast"/>
        </w:trPr>
        <w:tc>
          <w:tcPr>
            <w:tcW w:w="1352" w:type="dxa"/>
            <w:vAlign w:val="top"/>
          </w:tcPr>
          <w:p>
            <w:pPr>
              <w:pStyle w:val="TableText"/>
              <w:ind w:left="115"/>
              <w:spacing w:before="90" w:line="228" w:lineRule="auto"/>
              <w:rPr/>
            </w:pPr>
            <w:r>
              <w:rPr>
                <w:spacing w:val="8"/>
              </w:rPr>
              <w:t>付款方式及</w:t>
            </w:r>
          </w:p>
          <w:p>
            <w:pPr>
              <w:pStyle w:val="TableText"/>
              <w:ind w:left="116" w:right="190"/>
              <w:spacing w:before="23" w:line="252" w:lineRule="auto"/>
              <w:rPr/>
            </w:pPr>
            <w:r>
              <w:rPr>
                <w:spacing w:val="7"/>
              </w:rPr>
              <w:t>合同中其它</w:t>
            </w:r>
            <w:r>
              <w:rPr>
                <w:spacing w:val="3"/>
              </w:rPr>
              <w:t xml:space="preserve"> </w:t>
            </w:r>
            <w:r>
              <w:rPr>
                <w:spacing w:val="3"/>
              </w:rPr>
              <w:t>条款</w:t>
            </w:r>
          </w:p>
        </w:tc>
        <w:tc>
          <w:tcPr>
            <w:tcW w:w="4574" w:type="dxa"/>
            <w:vAlign w:val="top"/>
          </w:tcPr>
          <w:p>
            <w:pPr>
              <w:spacing w:line="294" w:lineRule="auto"/>
              <w:rPr>
                <w:rFonts w:ascii="Arial"/>
                <w:sz w:val="21"/>
              </w:rPr>
            </w:pPr>
            <w:r/>
          </w:p>
          <w:p>
            <w:pPr>
              <w:pStyle w:val="TableText"/>
              <w:ind w:left="112"/>
              <w:spacing w:before="65" w:line="228" w:lineRule="auto"/>
              <w:rPr/>
            </w:pPr>
            <w:r>
              <w:rPr>
                <w:spacing w:val="7"/>
              </w:rPr>
              <w:t>满足招标文件要求。</w:t>
            </w:r>
          </w:p>
        </w:tc>
        <w:tc>
          <w:tcPr>
            <w:tcW w:w="1158" w:type="dxa"/>
            <w:vAlign w:val="top"/>
          </w:tcPr>
          <w:p>
            <w:pPr>
              <w:rPr>
                <w:rFonts w:ascii="Arial"/>
                <w:sz w:val="21"/>
              </w:rPr>
            </w:pPr>
            <w:r/>
          </w:p>
        </w:tc>
        <w:tc>
          <w:tcPr>
            <w:tcW w:w="1436" w:type="dxa"/>
            <w:vAlign w:val="top"/>
          </w:tcPr>
          <w:p>
            <w:pPr>
              <w:rPr>
                <w:rFonts w:ascii="Arial"/>
                <w:sz w:val="21"/>
              </w:rPr>
            </w:pPr>
            <w:r/>
          </w:p>
        </w:tc>
      </w:tr>
      <w:tr>
        <w:trPr>
          <w:trHeight w:val="873" w:hRule="atLeast"/>
        </w:trPr>
        <w:tc>
          <w:tcPr>
            <w:tcW w:w="1352" w:type="dxa"/>
            <w:vAlign w:val="top"/>
          </w:tcPr>
          <w:p>
            <w:pPr>
              <w:pStyle w:val="TableText"/>
              <w:ind w:left="117" w:right="190" w:hanging="1"/>
              <w:spacing w:before="197" w:line="252" w:lineRule="auto"/>
              <w:rPr/>
            </w:pPr>
            <w:r>
              <w:rPr>
                <w:spacing w:val="7"/>
              </w:rPr>
              <w:t>合同转让与</w:t>
            </w:r>
            <w:r>
              <w:rPr>
                <w:spacing w:val="3"/>
              </w:rPr>
              <w:t xml:space="preserve"> </w:t>
            </w:r>
            <w:r>
              <w:rPr>
                <w:spacing w:val="3"/>
              </w:rPr>
              <w:t>分包</w:t>
            </w:r>
          </w:p>
        </w:tc>
        <w:tc>
          <w:tcPr>
            <w:tcW w:w="4574" w:type="dxa"/>
            <w:vAlign w:val="top"/>
          </w:tcPr>
          <w:p>
            <w:pPr>
              <w:spacing w:line="264" w:lineRule="auto"/>
              <w:rPr>
                <w:rFonts w:ascii="Arial"/>
                <w:sz w:val="21"/>
              </w:rPr>
            </w:pPr>
            <w:r/>
          </w:p>
          <w:p>
            <w:pPr>
              <w:pStyle w:val="TableText"/>
              <w:ind w:left="116"/>
              <w:spacing w:before="65" w:line="228" w:lineRule="auto"/>
              <w:rPr/>
            </w:pPr>
            <w:r>
              <w:rPr>
                <w:spacing w:val="4"/>
              </w:rPr>
              <w:t>不允许。</w:t>
            </w:r>
          </w:p>
        </w:tc>
        <w:tc>
          <w:tcPr>
            <w:tcW w:w="1158" w:type="dxa"/>
            <w:vAlign w:val="top"/>
          </w:tcPr>
          <w:p>
            <w:pPr>
              <w:rPr>
                <w:rFonts w:ascii="Arial"/>
                <w:sz w:val="21"/>
              </w:rPr>
            </w:pPr>
            <w:r/>
          </w:p>
        </w:tc>
        <w:tc>
          <w:tcPr>
            <w:tcW w:w="1436" w:type="dxa"/>
            <w:vAlign w:val="top"/>
          </w:tcPr>
          <w:p>
            <w:pPr>
              <w:rPr>
                <w:rFonts w:ascii="Arial"/>
                <w:sz w:val="21"/>
              </w:rPr>
            </w:pPr>
            <w:r/>
          </w:p>
        </w:tc>
      </w:tr>
      <w:tr>
        <w:trPr>
          <w:trHeight w:val="962" w:hRule="atLeast"/>
        </w:trPr>
        <w:tc>
          <w:tcPr>
            <w:tcW w:w="1352" w:type="dxa"/>
            <w:vAlign w:val="top"/>
          </w:tcPr>
          <w:p>
            <w:pPr>
              <w:spacing w:line="308" w:lineRule="auto"/>
              <w:rPr>
                <w:rFonts w:ascii="Arial"/>
                <w:sz w:val="21"/>
              </w:rPr>
            </w:pPr>
            <w:r/>
          </w:p>
          <w:p>
            <w:pPr>
              <w:pStyle w:val="TableText"/>
              <w:ind w:left="116"/>
              <w:spacing w:before="65" w:line="229" w:lineRule="auto"/>
              <w:rPr/>
            </w:pPr>
            <w:r>
              <w:rPr>
                <w:spacing w:val="4"/>
              </w:rPr>
              <w:t>其它</w:t>
            </w:r>
          </w:p>
        </w:tc>
        <w:tc>
          <w:tcPr>
            <w:tcW w:w="4574" w:type="dxa"/>
            <w:vAlign w:val="top"/>
          </w:tcPr>
          <w:p>
            <w:pPr>
              <w:pStyle w:val="TableText"/>
              <w:ind w:left="115"/>
              <w:spacing w:before="101" w:line="227" w:lineRule="auto"/>
              <w:rPr/>
            </w:pPr>
            <w:r>
              <w:rPr>
                <w:spacing w:val="8"/>
              </w:rPr>
              <w:t>投标文件含有采购人不能接受的附加条件的。</w:t>
            </w:r>
          </w:p>
          <w:p>
            <w:pPr>
              <w:pStyle w:val="TableText"/>
              <w:ind w:left="115" w:right="105"/>
              <w:spacing w:before="28" w:line="252" w:lineRule="auto"/>
              <w:rPr/>
            </w:pPr>
            <w:r>
              <w:rPr>
                <w:spacing w:val="7"/>
              </w:rPr>
              <w:t>不符合法律、法规和本招标文件规定的其他实质</w:t>
            </w:r>
            <w:r>
              <w:rPr/>
              <w:t xml:space="preserve"> </w:t>
            </w:r>
            <w:r>
              <w:rPr>
                <w:spacing w:val="5"/>
              </w:rPr>
              <w:t>性要求的。</w:t>
            </w:r>
          </w:p>
        </w:tc>
        <w:tc>
          <w:tcPr>
            <w:tcW w:w="1158" w:type="dxa"/>
            <w:vAlign w:val="top"/>
          </w:tcPr>
          <w:p>
            <w:pPr>
              <w:rPr>
                <w:rFonts w:ascii="Arial"/>
                <w:sz w:val="21"/>
              </w:rPr>
            </w:pPr>
            <w:r/>
          </w:p>
        </w:tc>
        <w:tc>
          <w:tcPr>
            <w:tcW w:w="1436" w:type="dxa"/>
            <w:vAlign w:val="top"/>
          </w:tcPr>
          <w:p>
            <w:pPr>
              <w:rPr>
                <w:rFonts w:ascii="Arial"/>
                <w:sz w:val="21"/>
              </w:rPr>
            </w:pPr>
            <w:r/>
          </w:p>
        </w:tc>
      </w:tr>
    </w:tbl>
    <w:p>
      <w:pPr>
        <w:pStyle w:val="BodyText"/>
        <w:spacing w:line="269" w:lineRule="auto"/>
        <w:rPr/>
      </w:pPr>
      <w:r/>
    </w:p>
    <w:p>
      <w:pPr>
        <w:pStyle w:val="BodyText"/>
        <w:spacing w:line="269" w:lineRule="auto"/>
        <w:rPr/>
      </w:pPr>
      <w:r/>
    </w:p>
    <w:p>
      <w:pPr>
        <w:ind w:left="787"/>
        <w:spacing w:before="78" w:line="219" w:lineRule="auto"/>
        <w:rPr>
          <w:rFonts w:ascii="SimSun" w:hAnsi="SimSun" w:eastAsia="SimSun" w:cs="SimSun"/>
          <w:sz w:val="24"/>
          <w:szCs w:val="24"/>
        </w:rPr>
      </w:pPr>
      <w:r>
        <w:rPr>
          <w:rFonts w:ascii="SimSun" w:hAnsi="SimSun" w:eastAsia="SimSun" w:cs="SimSun"/>
          <w:sz w:val="24"/>
          <w:szCs w:val="24"/>
          <w:spacing w:val="-2"/>
        </w:rPr>
        <w:t>投标人授权代表签字：</w:t>
      </w:r>
    </w:p>
    <w:p>
      <w:pPr>
        <w:ind w:left="787"/>
        <w:spacing w:before="180" w:line="219" w:lineRule="auto"/>
        <w:rPr>
          <w:rFonts w:ascii="SimSun" w:hAnsi="SimSun" w:eastAsia="SimSun" w:cs="SimSun"/>
          <w:sz w:val="24"/>
          <w:szCs w:val="24"/>
        </w:rPr>
      </w:pPr>
      <w:r>
        <w:rPr>
          <w:rFonts w:ascii="SimSun" w:hAnsi="SimSun" w:eastAsia="SimSun" w:cs="SimSun"/>
          <w:sz w:val="24"/>
          <w:szCs w:val="24"/>
          <w:spacing w:val="3"/>
        </w:rPr>
        <w:t>投标人公章：</w:t>
      </w:r>
    </w:p>
    <w:p>
      <w:pPr>
        <w:ind w:left="784"/>
        <w:spacing w:before="184" w:line="220" w:lineRule="auto"/>
        <w:rPr>
          <w:rFonts w:ascii="SimSun" w:hAnsi="SimSun" w:eastAsia="SimSun" w:cs="SimSun"/>
          <w:sz w:val="24"/>
          <w:szCs w:val="24"/>
        </w:rPr>
      </w:pPr>
      <w:r>
        <w:rPr>
          <w:rFonts w:ascii="SimSun" w:hAnsi="SimSun" w:eastAsia="SimSun" w:cs="SimSun"/>
          <w:sz w:val="24"/>
          <w:szCs w:val="24"/>
          <w:spacing w:val="-2"/>
        </w:rPr>
        <w:t>签署日期：</w:t>
      </w:r>
    </w:p>
    <w:p>
      <w:pPr>
        <w:spacing w:line="220" w:lineRule="auto"/>
        <w:sectPr>
          <w:footerReference w:type="default" r:id="rId133"/>
          <w:pgSz w:w="11900" w:h="16839"/>
          <w:pgMar w:top="1337" w:right="0" w:bottom="715" w:left="1444" w:header="949" w:footer="498" w:gutter="0"/>
        </w:sectPr>
        <w:rPr>
          <w:rFonts w:ascii="SimSun" w:hAnsi="SimSun" w:eastAsia="SimSun" w:cs="SimSun"/>
          <w:sz w:val="24"/>
          <w:szCs w:val="24"/>
        </w:rPr>
      </w:pPr>
    </w:p>
    <w:p>
      <w:pPr>
        <w:pStyle w:val="BodyText"/>
        <w:spacing w:line="296" w:lineRule="auto"/>
        <w:rPr/>
      </w:pPr>
      <w:r/>
    </w:p>
    <w:p>
      <w:pPr>
        <w:pStyle w:val="BodyText"/>
        <w:spacing w:line="297" w:lineRule="auto"/>
        <w:rPr/>
      </w:pPr>
      <w:r/>
    </w:p>
    <w:p>
      <w:pPr>
        <w:ind w:left="1553"/>
        <w:spacing w:before="91" w:line="219" w:lineRule="auto"/>
        <w:rPr>
          <w:rFonts w:ascii="SimSun" w:hAnsi="SimSun" w:eastAsia="SimSun" w:cs="SimSun"/>
          <w:sz w:val="28"/>
          <w:szCs w:val="28"/>
        </w:rPr>
      </w:pPr>
      <w:r>
        <w:rPr>
          <w:rFonts w:ascii="SimSun" w:hAnsi="SimSun" w:eastAsia="SimSun" w:cs="SimSun"/>
          <w:sz w:val="28"/>
          <w:szCs w:val="28"/>
          <w:spacing w:val="-10"/>
        </w:rPr>
        <w:t>7.财务状况及税收、社会保障资金缴纳情况声明函</w:t>
      </w:r>
    </w:p>
    <w:p>
      <w:pPr>
        <w:pStyle w:val="BodyText"/>
        <w:spacing w:line="429" w:lineRule="auto"/>
        <w:rPr/>
      </w:pPr>
      <w:r/>
    </w:p>
    <w:p>
      <w:pPr>
        <w:ind w:left="364" w:right="1853" w:firstLine="568"/>
        <w:spacing w:before="78" w:line="360" w:lineRule="auto"/>
        <w:rPr>
          <w:rFonts w:ascii="SimSun" w:hAnsi="SimSun" w:eastAsia="SimSun" w:cs="SimSun"/>
          <w:sz w:val="24"/>
          <w:szCs w:val="24"/>
        </w:rPr>
      </w:pPr>
      <w:r>
        <w:rPr>
          <w:rFonts w:ascii="SimSun" w:hAnsi="SimSun" w:eastAsia="SimSun" w:cs="SimSun"/>
          <w:sz w:val="24"/>
          <w:szCs w:val="24"/>
        </w:rPr>
        <w:t>我方</w:t>
      </w:r>
      <w:r>
        <w:rPr>
          <w:rFonts w:ascii="SimSun" w:hAnsi="SimSun" w:eastAsia="SimSun" w:cs="SimSun"/>
          <w:sz w:val="24"/>
          <w:szCs w:val="24"/>
          <w:u w:val="single" w:color="auto"/>
        </w:rPr>
        <w:t>(投标人名称)</w:t>
      </w:r>
      <w:r>
        <w:rPr>
          <w:rFonts w:ascii="SimSun" w:hAnsi="SimSun" w:eastAsia="SimSun" w:cs="SimSun"/>
          <w:sz w:val="24"/>
          <w:szCs w:val="24"/>
        </w:rPr>
        <w:t>符合《中华人民共和国政</w:t>
      </w:r>
      <w:r>
        <w:rPr>
          <w:rFonts w:ascii="SimSun" w:hAnsi="SimSun" w:eastAsia="SimSun" w:cs="SimSun"/>
          <w:sz w:val="24"/>
          <w:szCs w:val="24"/>
          <w:spacing w:val="-1"/>
        </w:rPr>
        <w:t>府采购法》第二十二条第一款</w:t>
      </w:r>
      <w:r>
        <w:rPr>
          <w:rFonts w:ascii="SimSun" w:hAnsi="SimSun" w:eastAsia="SimSun" w:cs="SimSun"/>
          <w:sz w:val="24"/>
          <w:szCs w:val="24"/>
        </w:rPr>
        <w:t xml:space="preserve"> </w:t>
      </w:r>
      <w:r>
        <w:rPr>
          <w:rFonts w:ascii="SimSun" w:hAnsi="SimSun" w:eastAsia="SimSun" w:cs="SimSun"/>
          <w:sz w:val="24"/>
          <w:szCs w:val="24"/>
          <w:spacing w:val="-1"/>
        </w:rPr>
        <w:t>第(二)项、第(四)项规定条件，具体包括：</w:t>
      </w:r>
    </w:p>
    <w:p>
      <w:pPr>
        <w:ind w:left="948"/>
        <w:spacing w:before="116" w:line="219" w:lineRule="auto"/>
        <w:rPr>
          <w:rFonts w:ascii="SimSun" w:hAnsi="SimSun" w:eastAsia="SimSun" w:cs="SimSun"/>
          <w:sz w:val="24"/>
          <w:szCs w:val="24"/>
        </w:rPr>
      </w:pPr>
      <w:r>
        <w:rPr>
          <w:rFonts w:ascii="SimSun" w:hAnsi="SimSun" w:eastAsia="SimSun" w:cs="SimSun"/>
          <w:sz w:val="24"/>
          <w:szCs w:val="24"/>
          <w:spacing w:val="1"/>
        </w:rPr>
        <w:t>1.具有健全的财务会计制度;</w:t>
      </w:r>
    </w:p>
    <w:p>
      <w:pPr>
        <w:ind w:left="933"/>
        <w:spacing w:before="300" w:line="219" w:lineRule="auto"/>
        <w:rPr>
          <w:rFonts w:ascii="SimSun" w:hAnsi="SimSun" w:eastAsia="SimSun" w:cs="SimSun"/>
          <w:sz w:val="24"/>
          <w:szCs w:val="24"/>
        </w:rPr>
      </w:pPr>
      <w:r>
        <w:rPr>
          <w:rFonts w:ascii="SimSun" w:hAnsi="SimSun" w:eastAsia="SimSun" w:cs="SimSun"/>
          <w:sz w:val="24"/>
          <w:szCs w:val="24"/>
          <w:spacing w:val="-1"/>
        </w:rPr>
        <w:t>2.有依法缴纳税收和社会保障资金的良好记录。</w:t>
      </w:r>
    </w:p>
    <w:p>
      <w:pPr>
        <w:ind w:left="930"/>
        <w:spacing w:before="304" w:line="219" w:lineRule="auto"/>
        <w:rPr>
          <w:rFonts w:ascii="SimSun" w:hAnsi="SimSun" w:eastAsia="SimSun" w:cs="SimSun"/>
          <w:sz w:val="24"/>
          <w:szCs w:val="24"/>
        </w:rPr>
      </w:pPr>
      <w:r>
        <w:rPr>
          <w:rFonts w:ascii="SimSun" w:hAnsi="SimSun" w:eastAsia="SimSun" w:cs="SimSun"/>
          <w:sz w:val="24"/>
          <w:szCs w:val="24"/>
          <w:spacing w:val="-2"/>
        </w:rPr>
        <w:t>特此声明。</w:t>
      </w:r>
    </w:p>
    <w:p>
      <w:pPr>
        <w:pStyle w:val="BodyText"/>
        <w:spacing w:line="268" w:lineRule="auto"/>
        <w:rPr/>
      </w:pPr>
      <w:r/>
    </w:p>
    <w:p>
      <w:pPr>
        <w:pStyle w:val="BodyText"/>
        <w:spacing w:line="268" w:lineRule="auto"/>
        <w:rPr/>
      </w:pPr>
      <w:r/>
    </w:p>
    <w:p>
      <w:pPr>
        <w:pStyle w:val="BodyText"/>
        <w:spacing w:line="269" w:lineRule="auto"/>
        <w:rPr/>
      </w:pPr>
      <w:r>
        <w:drawing>
          <wp:anchor distT="0" distB="0" distL="0" distR="0" simplePos="0" relativeHeight="251832320" behindDoc="0" locked="0" layoutInCell="1" allowOverlap="1">
            <wp:simplePos x="0" y="0"/>
            <wp:positionH relativeFrom="column">
              <wp:posOffset>6580632</wp:posOffset>
            </wp:positionH>
            <wp:positionV relativeFrom="paragraph">
              <wp:posOffset>201889</wp:posOffset>
            </wp:positionV>
            <wp:extent cx="58419" cy="4437599"/>
            <wp:effectExtent l="0" t="0" r="0" b="0"/>
            <wp:wrapNone/>
            <wp:docPr id="116" name="IM 116"/>
            <wp:cNvGraphicFramePr/>
            <a:graphic>
              <a:graphicData uri="http://schemas.openxmlformats.org/drawingml/2006/picture">
                <pic:pic>
                  <pic:nvPicPr>
                    <pic:cNvPr id="116" name="IM 116"/>
                    <pic:cNvPicPr/>
                  </pic:nvPicPr>
                  <pic:blipFill>
                    <a:blip r:embed="rId136"/>
                    <a:stretch>
                      <a:fillRect/>
                    </a:stretch>
                  </pic:blipFill>
                  <pic:spPr>
                    <a:xfrm rot="0">
                      <a:off x="0" y="0"/>
                      <a:ext cx="58419" cy="4437599"/>
                    </a:xfrm>
                    <a:prstGeom prst="rect">
                      <a:avLst/>
                    </a:prstGeom>
                  </pic:spPr>
                </pic:pic>
              </a:graphicData>
            </a:graphic>
          </wp:anchor>
        </w:drawing>
      </w:r>
      <w:r/>
    </w:p>
    <w:p>
      <w:pPr>
        <w:ind w:left="932"/>
        <w:spacing w:before="78" w:line="219" w:lineRule="auto"/>
        <w:rPr>
          <w:rFonts w:ascii="SimSun" w:hAnsi="SimSun" w:eastAsia="SimSun" w:cs="SimSun"/>
          <w:sz w:val="24"/>
          <w:szCs w:val="24"/>
        </w:rPr>
      </w:pPr>
      <w:r>
        <w:rPr>
          <w:rFonts w:ascii="SimSun" w:hAnsi="SimSun" w:eastAsia="SimSun" w:cs="SimSun"/>
          <w:sz w:val="24"/>
          <w:szCs w:val="24"/>
          <w:spacing w:val="-1"/>
        </w:rPr>
        <w:t>我方对上述声明的真实性负责。如有虚假，将依法承担相应责任。</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6477"/>
        <w:spacing w:before="78" w:line="219" w:lineRule="auto"/>
        <w:rPr>
          <w:rFonts w:ascii="SimSun" w:hAnsi="SimSun" w:eastAsia="SimSun" w:cs="SimSun"/>
          <w:sz w:val="24"/>
          <w:szCs w:val="24"/>
        </w:rPr>
      </w:pPr>
      <w:r>
        <w:rPr>
          <w:rFonts w:ascii="SimSun" w:hAnsi="SimSun" w:eastAsia="SimSun" w:cs="SimSun"/>
          <w:sz w:val="24"/>
          <w:szCs w:val="24"/>
          <w:spacing w:val="-2"/>
        </w:rPr>
        <w:t>供应商名称(公章)</w:t>
      </w:r>
    </w:p>
    <w:p>
      <w:pPr>
        <w:ind w:left="4478"/>
        <w:spacing w:before="302" w:line="220" w:lineRule="auto"/>
        <w:rPr>
          <w:rFonts w:ascii="SimSun" w:hAnsi="SimSun" w:eastAsia="SimSun" w:cs="SimSun"/>
          <w:sz w:val="24"/>
          <w:szCs w:val="24"/>
        </w:rPr>
      </w:pPr>
      <w:r>
        <w:rPr>
          <w:rFonts w:ascii="SimSun" w:hAnsi="SimSun" w:eastAsia="SimSun" w:cs="SimSun"/>
          <w:sz w:val="24"/>
          <w:szCs w:val="24"/>
          <w:spacing w:val="-17"/>
        </w:rPr>
        <w:t>日期：</w:t>
      </w:r>
    </w:p>
    <w:p>
      <w:pPr>
        <w:spacing w:line="220" w:lineRule="auto"/>
        <w:sectPr>
          <w:footerReference w:type="default" r:id="rId135"/>
          <w:pgSz w:w="11900" w:h="16839"/>
          <w:pgMar w:top="1337" w:right="0" w:bottom="715" w:left="1444" w:header="949" w:footer="498" w:gutter="0"/>
        </w:sectPr>
        <w:rPr>
          <w:rFonts w:ascii="SimSun" w:hAnsi="SimSun" w:eastAsia="SimSun" w:cs="SimSun"/>
          <w:sz w:val="24"/>
          <w:szCs w:val="24"/>
        </w:rPr>
      </w:pPr>
    </w:p>
    <w:p>
      <w:pPr>
        <w:pStyle w:val="BodyText"/>
        <w:spacing w:line="296" w:lineRule="auto"/>
        <w:rPr/>
      </w:pPr>
      <w:r/>
    </w:p>
    <w:p>
      <w:pPr>
        <w:pStyle w:val="BodyText"/>
        <w:spacing w:line="297" w:lineRule="auto"/>
        <w:rPr/>
      </w:pPr>
      <w:r/>
    </w:p>
    <w:p>
      <w:pPr>
        <w:ind w:left="2356"/>
        <w:spacing w:before="91" w:line="219" w:lineRule="auto"/>
        <w:rPr>
          <w:rFonts w:ascii="SimSun" w:hAnsi="SimSun" w:eastAsia="SimSun" w:cs="SimSun"/>
          <w:sz w:val="28"/>
          <w:szCs w:val="28"/>
        </w:rPr>
      </w:pPr>
      <w:r>
        <w:rPr>
          <w:rFonts w:ascii="SimSun" w:hAnsi="SimSun" w:eastAsia="SimSun" w:cs="SimSun"/>
          <w:sz w:val="28"/>
          <w:szCs w:val="28"/>
          <w:spacing w:val="-9"/>
        </w:rPr>
        <w:t>8.中小企业声明函（本项目不涉及）</w:t>
      </w:r>
    </w:p>
    <w:p>
      <w:pPr>
        <w:pStyle w:val="BodyText"/>
        <w:spacing w:line="302" w:lineRule="auto"/>
        <w:rPr/>
      </w:pPr>
      <w:r/>
    </w:p>
    <w:p>
      <w:pPr>
        <w:pStyle w:val="BodyText"/>
        <w:spacing w:line="302" w:lineRule="auto"/>
        <w:rPr/>
      </w:pPr>
      <w:r/>
    </w:p>
    <w:p>
      <w:pPr>
        <w:ind w:left="363" w:right="1714" w:firstLine="481"/>
        <w:spacing w:before="78" w:line="360" w:lineRule="auto"/>
        <w:jc w:val="both"/>
        <w:rPr>
          <w:rFonts w:ascii="SimSun" w:hAnsi="SimSun" w:eastAsia="SimSun" w:cs="SimSun"/>
          <w:sz w:val="24"/>
          <w:szCs w:val="24"/>
        </w:rPr>
      </w:pPr>
      <w:r>
        <w:rPr>
          <w:rFonts w:ascii="SimSun" w:hAnsi="SimSun" w:eastAsia="SimSun" w:cs="SimSun"/>
          <w:sz w:val="24"/>
          <w:szCs w:val="24"/>
          <w:spacing w:val="-1"/>
        </w:rPr>
        <w:t>本公司（联合体）郑重声明，根据《政府采购促进中小企业发展管理办法》</w:t>
      </w:r>
      <w:r>
        <w:rPr>
          <w:rFonts w:ascii="SimSun" w:hAnsi="SimSun" w:eastAsia="SimSun" w:cs="SimSun"/>
          <w:sz w:val="24"/>
          <w:szCs w:val="24"/>
          <w:spacing w:val="7"/>
        </w:rPr>
        <w:t xml:space="preserve"> </w:t>
      </w:r>
      <w:r>
        <w:rPr>
          <w:rFonts w:ascii="SimSun" w:hAnsi="SimSun" w:eastAsia="SimSun" w:cs="SimSun"/>
          <w:sz w:val="24"/>
          <w:szCs w:val="24"/>
          <w:spacing w:val="-3"/>
        </w:rPr>
        <w:t>（财库﹝2020﹞46号）的规定，本公司（联合体）参加</w:t>
      </w:r>
      <w:r>
        <w:rPr>
          <w:rFonts w:ascii="SimSun" w:hAnsi="SimSun" w:eastAsia="SimSun" w:cs="SimSun"/>
          <w:sz w:val="24"/>
          <w:szCs w:val="24"/>
          <w:u w:val="single" w:color="auto"/>
          <w:spacing w:val="-3"/>
        </w:rPr>
        <w:t>（单位名称）</w:t>
      </w:r>
      <w:r>
        <w:rPr>
          <w:rFonts w:ascii="SimSun" w:hAnsi="SimSun" w:eastAsia="SimSun" w:cs="SimSun"/>
          <w:sz w:val="24"/>
          <w:szCs w:val="24"/>
          <w:spacing w:val="-3"/>
        </w:rPr>
        <w:t>的</w:t>
      </w:r>
      <w:r>
        <w:rPr>
          <w:rFonts w:ascii="SimSun" w:hAnsi="SimSun" w:eastAsia="SimSun" w:cs="SimSun"/>
          <w:sz w:val="24"/>
          <w:szCs w:val="24"/>
          <w:u w:val="single" w:color="auto"/>
          <w:spacing w:val="-3"/>
        </w:rPr>
        <w:t>（项目名</w:t>
      </w:r>
      <w:r>
        <w:rPr>
          <w:rFonts w:ascii="SimSun" w:hAnsi="SimSun" w:eastAsia="SimSun" w:cs="SimSun"/>
          <w:sz w:val="24"/>
          <w:szCs w:val="24"/>
          <w:spacing w:val="3"/>
        </w:rPr>
        <w:t xml:space="preserve"> </w:t>
      </w:r>
      <w:r>
        <w:rPr>
          <w:rFonts w:ascii="SimSun" w:hAnsi="SimSun" w:eastAsia="SimSun" w:cs="SimSun"/>
          <w:sz w:val="24"/>
          <w:szCs w:val="24"/>
          <w:u w:val="single" w:color="auto"/>
          <w:spacing w:val="-3"/>
        </w:rPr>
        <w:t>称）</w:t>
      </w:r>
      <w:r>
        <w:rPr>
          <w:rFonts w:ascii="SimSun" w:hAnsi="SimSun" w:eastAsia="SimSun" w:cs="SimSun"/>
          <w:sz w:val="24"/>
          <w:szCs w:val="24"/>
          <w:spacing w:val="-3"/>
        </w:rPr>
        <w:t>采购活动，服务全部由符合政策要求的中小企业承接。相关企</w:t>
      </w:r>
      <w:r>
        <w:rPr>
          <w:rFonts w:ascii="SimSun" w:hAnsi="SimSun" w:eastAsia="SimSun" w:cs="SimSun"/>
          <w:sz w:val="24"/>
          <w:szCs w:val="24"/>
          <w:spacing w:val="-4"/>
        </w:rPr>
        <w:t>业（含联合体</w:t>
      </w:r>
      <w:r>
        <w:rPr>
          <w:rFonts w:ascii="SimSun" w:hAnsi="SimSun" w:eastAsia="SimSun" w:cs="SimSun"/>
          <w:sz w:val="24"/>
          <w:szCs w:val="24"/>
        </w:rPr>
        <w:t xml:space="preserve"> </w:t>
      </w:r>
      <w:r>
        <w:rPr>
          <w:rFonts w:ascii="SimSun" w:hAnsi="SimSun" w:eastAsia="SimSun" w:cs="SimSun"/>
          <w:sz w:val="24"/>
          <w:szCs w:val="24"/>
        </w:rPr>
        <w:t>中的中小企业、签订分包意向协议的中小企</w:t>
      </w:r>
      <w:r>
        <w:rPr>
          <w:rFonts w:ascii="SimSun" w:hAnsi="SimSun" w:eastAsia="SimSun" w:cs="SimSun"/>
          <w:sz w:val="24"/>
          <w:szCs w:val="24"/>
          <w:spacing w:val="-1"/>
        </w:rPr>
        <w:t>业）的具体情况如下：</w:t>
      </w:r>
    </w:p>
    <w:p>
      <w:pPr>
        <w:ind w:left="363" w:right="1800" w:firstLine="498"/>
        <w:spacing w:before="3" w:line="354" w:lineRule="auto"/>
        <w:tabs>
          <w:tab w:val="left" w:pos="8575"/>
        </w:tabs>
        <w:jc w:val="both"/>
        <w:rPr>
          <w:rFonts w:ascii="SimSun" w:hAnsi="SimSun" w:eastAsia="SimSun" w:cs="SimSun"/>
          <w:sz w:val="24"/>
          <w:szCs w:val="24"/>
        </w:rPr>
      </w:pPr>
      <w:r>
        <w:drawing>
          <wp:anchor distT="0" distB="0" distL="0" distR="0" simplePos="0" relativeHeight="251835392" behindDoc="0" locked="0" layoutInCell="1" allowOverlap="1">
            <wp:simplePos x="0" y="0"/>
            <wp:positionH relativeFrom="column">
              <wp:posOffset>6580632</wp:posOffset>
            </wp:positionH>
            <wp:positionV relativeFrom="paragraph">
              <wp:posOffset>853312</wp:posOffset>
            </wp:positionV>
            <wp:extent cx="58419" cy="4437599"/>
            <wp:effectExtent l="0" t="0" r="0" b="0"/>
            <wp:wrapNone/>
            <wp:docPr id="118" name="IM 118"/>
            <wp:cNvGraphicFramePr/>
            <a:graphic>
              <a:graphicData uri="http://schemas.openxmlformats.org/drawingml/2006/picture">
                <pic:pic>
                  <pic:nvPicPr>
                    <pic:cNvPr id="118" name="IM 118"/>
                    <pic:cNvPicPr/>
                  </pic:nvPicPr>
                  <pic:blipFill>
                    <a:blip r:embed="rId138"/>
                    <a:stretch>
                      <a:fillRect/>
                    </a:stretch>
                  </pic:blipFill>
                  <pic:spPr>
                    <a:xfrm rot="0">
                      <a:off x="0" y="0"/>
                      <a:ext cx="58419" cy="4437599"/>
                    </a:xfrm>
                    <a:prstGeom prst="rect">
                      <a:avLst/>
                    </a:prstGeom>
                  </pic:spPr>
                </pic:pic>
              </a:graphicData>
            </a:graphic>
          </wp:anchor>
        </w:drawing>
      </w:r>
      <w:r>
        <w:rPr>
          <w:rFonts w:ascii="SimSun" w:hAnsi="SimSun" w:eastAsia="SimSun" w:cs="SimSun"/>
          <w:sz w:val="24"/>
          <w:szCs w:val="24"/>
          <w:spacing w:val="-4"/>
        </w:rPr>
        <w:t>1.</w:t>
      </w:r>
      <w:r>
        <w:rPr>
          <w:rFonts w:ascii="SimSun" w:hAnsi="SimSun" w:eastAsia="SimSun" w:cs="SimSun"/>
          <w:sz w:val="24"/>
          <w:szCs w:val="24"/>
          <w:u w:val="single" w:color="auto"/>
          <w:spacing w:val="-4"/>
        </w:rPr>
        <w:t>（标的名称</w:t>
      </w:r>
      <w:r>
        <w:rPr>
          <w:rFonts w:ascii="SimSun" w:hAnsi="SimSun" w:eastAsia="SimSun" w:cs="SimSun"/>
          <w:sz w:val="24"/>
          <w:szCs w:val="24"/>
          <w:u w:val="single" w:color="auto"/>
          <w:spacing w:val="-7"/>
        </w:rPr>
        <w:t>）</w:t>
      </w:r>
      <w:r>
        <w:rPr>
          <w:rFonts w:ascii="SimSun" w:hAnsi="SimSun" w:eastAsia="SimSun" w:cs="SimSun"/>
          <w:sz w:val="24"/>
          <w:szCs w:val="24"/>
          <w:spacing w:val="-7"/>
        </w:rPr>
        <w:t>，</w:t>
      </w:r>
      <w:r>
        <w:rPr>
          <w:rFonts w:ascii="SimSun" w:hAnsi="SimSun" w:eastAsia="SimSun" w:cs="SimSun"/>
          <w:sz w:val="24"/>
          <w:szCs w:val="24"/>
          <w:spacing w:val="-4"/>
        </w:rPr>
        <w:t>属于</w:t>
      </w:r>
      <w:r>
        <w:rPr>
          <w:rFonts w:ascii="SimSun" w:hAnsi="SimSun" w:eastAsia="SimSun" w:cs="SimSun"/>
          <w:sz w:val="24"/>
          <w:szCs w:val="24"/>
          <w:u w:val="single" w:color="auto"/>
          <w:spacing w:val="-4"/>
        </w:rPr>
        <w:t xml:space="preserve"> </w:t>
      </w:r>
      <w:r>
        <w:rPr>
          <w:rFonts w:ascii="SimSun" w:hAnsi="SimSun" w:eastAsia="SimSun" w:cs="SimSun"/>
          <w:sz w:val="24"/>
          <w:szCs w:val="24"/>
          <w:b/>
          <w:bCs/>
          <w:u w:val="single" w:color="auto"/>
          <w:spacing w:val="-4"/>
        </w:rPr>
        <w:t>租赁和商务服务业</w:t>
      </w:r>
      <w:r>
        <w:rPr>
          <w:rFonts w:ascii="SimSun" w:hAnsi="SimSun" w:eastAsia="SimSun" w:cs="SimSun"/>
          <w:sz w:val="24"/>
          <w:szCs w:val="24"/>
          <w:u w:val="single" w:color="auto"/>
          <w:spacing w:val="-4"/>
        </w:rPr>
        <w:t xml:space="preserve"> </w:t>
      </w:r>
      <w:r>
        <w:rPr>
          <w:rFonts w:ascii="SimSun" w:hAnsi="SimSun" w:eastAsia="SimSun" w:cs="SimSun"/>
          <w:sz w:val="24"/>
          <w:szCs w:val="24"/>
          <w:spacing w:val="-4"/>
        </w:rPr>
        <w:t>；承接企业为</w:t>
      </w:r>
      <w:r>
        <w:rPr>
          <w:rFonts w:ascii="SimSun" w:hAnsi="SimSun" w:eastAsia="SimSun" w:cs="SimSun"/>
          <w:sz w:val="24"/>
          <w:szCs w:val="24"/>
          <w:u w:val="single" w:color="auto"/>
          <w:spacing w:val="-4"/>
        </w:rPr>
        <w:t>（企业名称</w:t>
      </w:r>
      <w:r>
        <w:rPr>
          <w:rFonts w:ascii="SimSun" w:hAnsi="SimSun" w:eastAsia="SimSun" w:cs="SimSun"/>
          <w:sz w:val="24"/>
          <w:szCs w:val="24"/>
          <w:u w:val="single" w:color="auto"/>
          <w:spacing w:val="-7"/>
        </w:rPr>
        <w:t>）</w:t>
      </w:r>
      <w:r>
        <w:rPr>
          <w:rFonts w:ascii="SimSun" w:hAnsi="SimSun" w:eastAsia="SimSun" w:cs="SimSun"/>
          <w:sz w:val="24"/>
          <w:szCs w:val="24"/>
          <w:spacing w:val="-7"/>
        </w:rPr>
        <w:t>，</w:t>
      </w:r>
      <w:r>
        <w:rPr>
          <w:rFonts w:ascii="SimSun" w:hAnsi="SimSun" w:eastAsia="SimSun" w:cs="SimSun"/>
          <w:sz w:val="24"/>
          <w:szCs w:val="24"/>
          <w:spacing w:val="-4"/>
        </w:rPr>
        <w:t>从</w:t>
      </w:r>
      <w:r>
        <w:rPr>
          <w:rFonts w:ascii="SimSun" w:hAnsi="SimSun" w:eastAsia="SimSun" w:cs="SimSun"/>
          <w:sz w:val="24"/>
          <w:szCs w:val="24"/>
          <w:spacing w:val="2"/>
        </w:rPr>
        <w:t xml:space="preserve"> </w:t>
      </w:r>
      <w:r>
        <w:rPr>
          <w:rFonts w:ascii="SimSun" w:hAnsi="SimSun" w:eastAsia="SimSun" w:cs="SimSun"/>
          <w:sz w:val="24"/>
          <w:szCs w:val="24"/>
          <w:spacing w:val="-6"/>
        </w:rPr>
        <w:t>业人员人，营业收入为万元，资产总额为万元</w:t>
      </w:r>
      <w:r>
        <w:rPr>
          <w:rFonts w:ascii="SimSun" w:hAnsi="SimSun" w:eastAsia="SimSun" w:cs="SimSun"/>
          <w:sz w:val="12"/>
          <w:szCs w:val="12"/>
          <w:spacing w:val="-6"/>
          <w:position w:val="12"/>
        </w:rPr>
        <w:t>1</w:t>
      </w:r>
      <w:r>
        <w:rPr>
          <w:rFonts w:ascii="SimSun" w:hAnsi="SimSun" w:eastAsia="SimSun" w:cs="SimSun"/>
          <w:sz w:val="12"/>
          <w:szCs w:val="12"/>
          <w:spacing w:val="-15"/>
          <w:position w:val="12"/>
        </w:rPr>
        <w:t xml:space="preserve"> </w:t>
      </w:r>
      <w:r>
        <w:rPr>
          <w:rFonts w:ascii="SimSun" w:hAnsi="SimSun" w:eastAsia="SimSun" w:cs="SimSun"/>
          <w:sz w:val="24"/>
          <w:szCs w:val="24"/>
          <w:spacing w:val="-6"/>
        </w:rPr>
        <w:t>，属于</w:t>
      </w:r>
      <w:r>
        <w:rPr>
          <w:rFonts w:ascii="SimSun" w:hAnsi="SimSun" w:eastAsia="SimSun" w:cs="SimSun"/>
          <w:sz w:val="24"/>
          <w:szCs w:val="24"/>
          <w:u w:val="single" w:color="auto"/>
          <w:spacing w:val="-6"/>
        </w:rPr>
        <w:t>（中型企业、小型企业、</w:t>
      </w:r>
      <w:r>
        <w:rPr>
          <w:rFonts w:ascii="SimSun" w:hAnsi="SimSun" w:eastAsia="SimSun" w:cs="SimSun"/>
          <w:sz w:val="24"/>
          <w:szCs w:val="24"/>
          <w:u w:val="single" w:color="auto"/>
        </w:rPr>
        <w:tab/>
      </w:r>
      <w:r>
        <w:rPr>
          <w:rFonts w:ascii="SimSun" w:hAnsi="SimSun" w:eastAsia="SimSun" w:cs="SimSun"/>
          <w:sz w:val="24"/>
          <w:szCs w:val="24"/>
        </w:rPr>
        <w:t xml:space="preserve"> </w:t>
      </w:r>
      <w:r>
        <w:rPr>
          <w:rFonts w:ascii="SimSun" w:hAnsi="SimSun" w:eastAsia="SimSun" w:cs="SimSun"/>
          <w:sz w:val="24"/>
          <w:szCs w:val="24"/>
          <w:u w:val="single" w:color="auto"/>
          <w:spacing w:val="-3"/>
        </w:rPr>
        <w:t>微型企业</w:t>
      </w:r>
      <w:r>
        <w:rPr>
          <w:rFonts w:ascii="SimSun" w:hAnsi="SimSun" w:eastAsia="SimSun" w:cs="SimSun"/>
          <w:sz w:val="24"/>
          <w:szCs w:val="24"/>
          <w:u w:val="single" w:color="auto"/>
          <w:spacing w:val="1"/>
        </w:rPr>
        <w:t>）</w:t>
      </w:r>
      <w:r>
        <w:rPr>
          <w:rFonts w:ascii="SimSun" w:hAnsi="SimSun" w:eastAsia="SimSun" w:cs="SimSun"/>
          <w:sz w:val="24"/>
          <w:szCs w:val="24"/>
          <w:spacing w:val="1"/>
        </w:rPr>
        <w:t>；</w:t>
      </w:r>
    </w:p>
    <w:p>
      <w:pPr>
        <w:ind w:left="379"/>
        <w:spacing w:before="15" w:line="378" w:lineRule="exact"/>
        <w:rPr>
          <w:rFonts w:ascii="SimSun" w:hAnsi="SimSun" w:eastAsia="SimSun" w:cs="SimSun"/>
          <w:sz w:val="24"/>
          <w:szCs w:val="24"/>
        </w:rPr>
      </w:pPr>
      <w:r>
        <w:rPr>
          <w:rFonts w:ascii="SimSun" w:hAnsi="SimSun" w:eastAsia="SimSun" w:cs="SimSun"/>
          <w:sz w:val="24"/>
          <w:szCs w:val="24"/>
          <w:spacing w:val="-13"/>
          <w:position w:val="3"/>
        </w:rPr>
        <w:t>……</w:t>
      </w:r>
    </w:p>
    <w:p>
      <w:pPr>
        <w:ind w:left="368" w:right="1800" w:firstLine="503"/>
        <w:spacing w:before="90" w:line="359" w:lineRule="auto"/>
        <w:rPr>
          <w:rFonts w:ascii="SimSun" w:hAnsi="SimSun" w:eastAsia="SimSun" w:cs="SimSun"/>
          <w:sz w:val="24"/>
          <w:szCs w:val="24"/>
        </w:rPr>
      </w:pPr>
      <w:r>
        <w:rPr>
          <w:rFonts w:ascii="SimSun" w:hAnsi="SimSun" w:eastAsia="SimSun" w:cs="SimSun"/>
          <w:sz w:val="24"/>
          <w:szCs w:val="24"/>
          <w:spacing w:val="-4"/>
        </w:rPr>
        <w:t>以上企业，不属于大企业的分支机构，不存在控股股东为大</w:t>
      </w:r>
      <w:r>
        <w:rPr>
          <w:rFonts w:ascii="SimSun" w:hAnsi="SimSun" w:eastAsia="SimSun" w:cs="SimSun"/>
          <w:sz w:val="24"/>
          <w:szCs w:val="24"/>
          <w:spacing w:val="-5"/>
        </w:rPr>
        <w:t>企业的情形，也</w:t>
      </w:r>
      <w:r>
        <w:rPr>
          <w:rFonts w:ascii="SimSun" w:hAnsi="SimSun" w:eastAsia="SimSun" w:cs="SimSun"/>
          <w:sz w:val="24"/>
          <w:szCs w:val="24"/>
        </w:rPr>
        <w:t xml:space="preserve"> </w:t>
      </w:r>
      <w:r>
        <w:rPr>
          <w:rFonts w:ascii="SimSun" w:hAnsi="SimSun" w:eastAsia="SimSun" w:cs="SimSun"/>
          <w:sz w:val="24"/>
          <w:szCs w:val="24"/>
          <w:spacing w:val="-1"/>
        </w:rPr>
        <w:t>不存在与大企业的负责人为同一人的情形。</w:t>
      </w:r>
    </w:p>
    <w:p>
      <w:pPr>
        <w:ind w:left="845"/>
        <w:spacing w:before="1" w:line="218" w:lineRule="auto"/>
        <w:rPr>
          <w:rFonts w:ascii="SimSun" w:hAnsi="SimSun" w:eastAsia="SimSun" w:cs="SimSun"/>
          <w:sz w:val="24"/>
          <w:szCs w:val="24"/>
        </w:rPr>
      </w:pPr>
      <w:r>
        <w:rPr>
          <w:rFonts w:ascii="SimSun" w:hAnsi="SimSun" w:eastAsia="SimSun" w:cs="SimSun"/>
          <w:sz w:val="24"/>
          <w:szCs w:val="24"/>
        </w:rPr>
        <w:t>本企业对上述声明内容的真实性负责。如有虚</w:t>
      </w:r>
      <w:r>
        <w:rPr>
          <w:rFonts w:ascii="SimSun" w:hAnsi="SimSun" w:eastAsia="SimSun" w:cs="SimSun"/>
          <w:sz w:val="24"/>
          <w:szCs w:val="24"/>
          <w:spacing w:val="-1"/>
        </w:rPr>
        <w:t>假，将依法承担相应责任。</w:t>
      </w:r>
    </w:p>
    <w:p>
      <w:pPr>
        <w:ind w:left="1088"/>
        <w:spacing w:before="181" w:line="219" w:lineRule="auto"/>
        <w:rPr>
          <w:rFonts w:ascii="SimSun" w:hAnsi="SimSun" w:eastAsia="SimSun" w:cs="SimSun"/>
          <w:sz w:val="24"/>
          <w:szCs w:val="24"/>
        </w:rPr>
      </w:pPr>
      <w:r>
        <w:rPr>
          <w:rFonts w:ascii="SimSun" w:hAnsi="SimSun" w:eastAsia="SimSun" w:cs="SimSun"/>
          <w:sz w:val="24"/>
          <w:szCs w:val="24"/>
          <w:spacing w:val="-2"/>
        </w:rPr>
        <w:t>企业名称（盖章</w:t>
      </w:r>
      <w:r>
        <w:rPr>
          <w:rFonts w:ascii="SimSun" w:hAnsi="SimSun" w:eastAsia="SimSun" w:cs="SimSun"/>
          <w:sz w:val="24"/>
          <w:szCs w:val="24"/>
        </w:rPr>
        <w:t>）：</w:t>
      </w:r>
    </w:p>
    <w:p>
      <w:pPr>
        <w:ind w:left="1125"/>
        <w:spacing w:before="183" w:line="220" w:lineRule="auto"/>
        <w:rPr>
          <w:rFonts w:ascii="SimSun" w:hAnsi="SimSun" w:eastAsia="SimSun" w:cs="SimSun"/>
          <w:sz w:val="24"/>
          <w:szCs w:val="24"/>
        </w:rPr>
      </w:pPr>
      <w:r>
        <w:rPr>
          <w:rFonts w:ascii="SimSun" w:hAnsi="SimSun" w:eastAsia="SimSun" w:cs="SimSun"/>
          <w:sz w:val="24"/>
          <w:szCs w:val="24"/>
          <w:spacing w:val="-17"/>
        </w:rPr>
        <w:t>日期：</w:t>
      </w:r>
    </w:p>
    <w:p>
      <w:pPr>
        <w:pStyle w:val="BodyText"/>
        <w:spacing w:line="346" w:lineRule="auto"/>
        <w:rPr/>
      </w:pPr>
      <w:r/>
    </w:p>
    <w:p>
      <w:pPr>
        <w:pStyle w:val="BodyText"/>
        <w:spacing w:line="347" w:lineRule="auto"/>
        <w:rPr/>
      </w:pPr>
      <w:r/>
    </w:p>
    <w:p>
      <w:pPr>
        <w:ind w:left="363" w:right="1800" w:firstLine="631"/>
        <w:spacing w:before="66" w:line="377" w:lineRule="auto"/>
        <w:jc w:val="both"/>
        <w:rPr>
          <w:rFonts w:ascii="SimSun" w:hAnsi="SimSun" w:eastAsia="SimSun" w:cs="SimSun"/>
          <w:sz w:val="20"/>
          <w:szCs w:val="20"/>
        </w:rPr>
      </w:pPr>
      <w:r>
        <w:rPr>
          <w:rFonts w:ascii="SimSun" w:hAnsi="SimSun" w:eastAsia="SimSun" w:cs="SimSun"/>
          <w:sz w:val="20"/>
          <w:szCs w:val="20"/>
          <w:spacing w:val="10"/>
        </w:rPr>
        <w:t>说明</w:t>
      </w:r>
      <w:r>
        <w:rPr>
          <w:rFonts w:ascii="SimSun" w:hAnsi="SimSun" w:eastAsia="SimSun" w:cs="SimSun"/>
          <w:sz w:val="20"/>
          <w:szCs w:val="20"/>
          <w:spacing w:val="3"/>
        </w:rPr>
        <w:t>：（</w:t>
      </w:r>
      <w:r>
        <w:rPr>
          <w:rFonts w:ascii="SimSun" w:hAnsi="SimSun" w:eastAsia="SimSun" w:cs="SimSun"/>
          <w:sz w:val="20"/>
          <w:szCs w:val="20"/>
          <w:spacing w:val="10"/>
        </w:rPr>
        <w:t>1）本声明函所称中小企业，是指在中华人民共和国境内依法设立，依据国</w:t>
      </w:r>
      <w:r>
        <w:rPr>
          <w:rFonts w:ascii="SimSun" w:hAnsi="SimSun" w:eastAsia="SimSun" w:cs="SimSun"/>
          <w:sz w:val="20"/>
          <w:szCs w:val="20"/>
        </w:rPr>
        <w:t xml:space="preserve"> </w:t>
      </w:r>
      <w:r>
        <w:rPr>
          <w:rFonts w:ascii="SimSun" w:hAnsi="SimSun" w:eastAsia="SimSun" w:cs="SimSun"/>
          <w:sz w:val="20"/>
          <w:szCs w:val="20"/>
          <w:spacing w:val="7"/>
        </w:rPr>
        <w:t>务院批准的中小企业划分标准确定的中型企业、小型企业和微型企业，但与大企业的负责人</w:t>
      </w:r>
      <w:r>
        <w:rPr>
          <w:rFonts w:ascii="SimSun" w:hAnsi="SimSun" w:eastAsia="SimSun" w:cs="SimSun"/>
          <w:sz w:val="20"/>
          <w:szCs w:val="20"/>
          <w:spacing w:val="10"/>
        </w:rPr>
        <w:t xml:space="preserve"> </w:t>
      </w:r>
      <w:r>
        <w:rPr>
          <w:rFonts w:ascii="SimSun" w:hAnsi="SimSun" w:eastAsia="SimSun" w:cs="SimSun"/>
          <w:sz w:val="20"/>
          <w:szCs w:val="20"/>
          <w:spacing w:val="7"/>
        </w:rPr>
        <w:t>为同一人，或者与大企业存在直接控股、管理关系的除外。符合中小企业划分标准的个体工 </w:t>
      </w:r>
      <w:r>
        <w:rPr>
          <w:rFonts w:ascii="SimSun" w:hAnsi="SimSun" w:eastAsia="SimSun" w:cs="SimSun"/>
          <w:sz w:val="20"/>
          <w:szCs w:val="20"/>
          <w:spacing w:val="7"/>
        </w:rPr>
        <w:t>商户，在政府采购活动中视同中小企业。事业单位、团体组织等非企业性质的政府采购供应</w:t>
      </w:r>
      <w:r>
        <w:rPr>
          <w:rFonts w:ascii="SimSun" w:hAnsi="SimSun" w:eastAsia="SimSun" w:cs="SimSun"/>
          <w:sz w:val="20"/>
          <w:szCs w:val="20"/>
          <w:spacing w:val="10"/>
        </w:rPr>
        <w:t xml:space="preserve"> </w:t>
      </w:r>
      <w:r>
        <w:rPr>
          <w:rFonts w:ascii="SimSun" w:hAnsi="SimSun" w:eastAsia="SimSun" w:cs="SimSun"/>
          <w:sz w:val="20"/>
          <w:szCs w:val="20"/>
          <w:spacing w:val="7"/>
        </w:rPr>
        <w:t>商，不属于中小企业划型标准确定的中小企业，不得按《关于印发中小企业划型标准规定的</w:t>
      </w:r>
      <w:r>
        <w:rPr>
          <w:rFonts w:ascii="SimSun" w:hAnsi="SimSun" w:eastAsia="SimSun" w:cs="SimSun"/>
          <w:sz w:val="20"/>
          <w:szCs w:val="20"/>
          <w:spacing w:val="10"/>
        </w:rPr>
        <w:t xml:space="preserve"> </w:t>
      </w:r>
      <w:r>
        <w:rPr>
          <w:rFonts w:ascii="SimSun" w:hAnsi="SimSun" w:eastAsia="SimSun" w:cs="SimSun"/>
          <w:sz w:val="20"/>
          <w:szCs w:val="20"/>
          <w:spacing w:val="9"/>
        </w:rPr>
        <w:t>通知》规定声明为中小微企业，也不适用《政府采购促进中小企业发展管理办法》。</w:t>
      </w:r>
    </w:p>
    <w:p>
      <w:pPr>
        <w:ind w:left="364" w:right="1800" w:firstLine="638"/>
        <w:spacing w:line="302" w:lineRule="auto"/>
        <w:rPr>
          <w:rFonts w:ascii="SimSun" w:hAnsi="SimSun" w:eastAsia="SimSun" w:cs="SimSun"/>
          <w:sz w:val="20"/>
          <w:szCs w:val="20"/>
        </w:rPr>
      </w:pPr>
      <w:r>
        <w:rPr>
          <w:rFonts w:ascii="SimSun" w:hAnsi="SimSun" w:eastAsia="SimSun" w:cs="SimSun"/>
          <w:sz w:val="20"/>
          <w:szCs w:val="20"/>
          <w:spacing w:val="9"/>
        </w:rPr>
        <w:t>（2）本声明函所称服务由中小企业承接，是指提供服务的人员为中小企业依照《中</w:t>
      </w:r>
      <w:r>
        <w:rPr>
          <w:rFonts w:ascii="SimSun" w:hAnsi="SimSun" w:eastAsia="SimSun" w:cs="SimSun"/>
          <w:sz w:val="20"/>
          <w:szCs w:val="20"/>
          <w:spacing w:val="18"/>
        </w:rPr>
        <w:t xml:space="preserve"> </w:t>
      </w:r>
      <w:r>
        <w:rPr>
          <w:rFonts w:ascii="SimSun" w:hAnsi="SimSun" w:eastAsia="SimSun" w:cs="SimSun"/>
          <w:sz w:val="20"/>
          <w:szCs w:val="20"/>
          <w:spacing w:val="9"/>
        </w:rPr>
        <w:t>华人民共和国劳动合同法》订立劳动合同的从业人员，否则不享受中小企业扶持政策。</w:t>
      </w:r>
    </w:p>
    <w:p>
      <w:pPr>
        <w:ind w:left="366" w:right="1800" w:firstLine="635"/>
        <w:spacing w:before="162" w:line="303" w:lineRule="auto"/>
        <w:rPr>
          <w:rFonts w:ascii="SimSun" w:hAnsi="SimSun" w:eastAsia="SimSun" w:cs="SimSun"/>
          <w:sz w:val="20"/>
          <w:szCs w:val="20"/>
        </w:rPr>
      </w:pPr>
      <w:r>
        <w:rPr>
          <w:rFonts w:ascii="SimSun" w:hAnsi="SimSun" w:eastAsia="SimSun" w:cs="SimSun"/>
          <w:sz w:val="20"/>
          <w:szCs w:val="20"/>
          <w:spacing w:val="9"/>
        </w:rPr>
        <w:t>（3）从业人员、营业收入、资产总额填报上一年度数据，无上一年度数据的新成立</w:t>
      </w:r>
      <w:r>
        <w:rPr>
          <w:rFonts w:ascii="SimSun" w:hAnsi="SimSun" w:eastAsia="SimSun" w:cs="SimSun"/>
          <w:sz w:val="20"/>
          <w:szCs w:val="20"/>
          <w:spacing w:val="18"/>
        </w:rPr>
        <w:t xml:space="preserve"> </w:t>
      </w:r>
      <w:r>
        <w:rPr>
          <w:rFonts w:ascii="SimSun" w:hAnsi="SimSun" w:eastAsia="SimSun" w:cs="SimSun"/>
          <w:sz w:val="20"/>
          <w:szCs w:val="20"/>
          <w:spacing w:val="6"/>
        </w:rPr>
        <w:t>企业可不填报。</w:t>
      </w:r>
    </w:p>
    <w:p>
      <w:pPr>
        <w:ind w:left="1002"/>
        <w:spacing w:before="162" w:line="226" w:lineRule="auto"/>
        <w:rPr>
          <w:rFonts w:ascii="SimSun" w:hAnsi="SimSun" w:eastAsia="SimSun" w:cs="SimSun"/>
          <w:sz w:val="20"/>
          <w:szCs w:val="20"/>
        </w:rPr>
      </w:pPr>
      <w:r>
        <w:rPr>
          <w:rFonts w:ascii="SimSun" w:hAnsi="SimSun" w:eastAsia="SimSun" w:cs="SimSun"/>
          <w:sz w:val="20"/>
          <w:szCs w:val="20"/>
          <w:spacing w:val="9"/>
        </w:rPr>
        <w:t>（4）维保方为中小企业的，本声明函将随中标结</w:t>
      </w:r>
      <w:r>
        <w:rPr>
          <w:rFonts w:ascii="SimSun" w:hAnsi="SimSun" w:eastAsia="SimSun" w:cs="SimSun"/>
          <w:sz w:val="20"/>
          <w:szCs w:val="20"/>
          <w:spacing w:val="8"/>
        </w:rPr>
        <w:t>果同时公告。</w:t>
      </w:r>
    </w:p>
    <w:p>
      <w:pPr>
        <w:ind w:left="362" w:right="1800" w:firstLine="639"/>
        <w:spacing w:before="163" w:line="302" w:lineRule="auto"/>
        <w:rPr>
          <w:rFonts w:ascii="SimSun" w:hAnsi="SimSun" w:eastAsia="SimSun" w:cs="SimSun"/>
          <w:sz w:val="20"/>
          <w:szCs w:val="20"/>
        </w:rPr>
      </w:pPr>
      <w:r>
        <w:rPr>
          <w:rFonts w:ascii="SimSun" w:hAnsi="SimSun" w:eastAsia="SimSun" w:cs="SimSun"/>
          <w:sz w:val="20"/>
          <w:szCs w:val="20"/>
          <w:spacing w:val="9"/>
        </w:rPr>
        <w:t>（5）供应商未按照上述格式正确填写《中小企业声明函》的，视为未提供《中小企</w:t>
      </w:r>
      <w:r>
        <w:rPr>
          <w:rFonts w:ascii="SimSun" w:hAnsi="SimSun" w:eastAsia="SimSun" w:cs="SimSun"/>
          <w:sz w:val="20"/>
          <w:szCs w:val="20"/>
          <w:spacing w:val="18"/>
        </w:rPr>
        <w:t xml:space="preserve"> </w:t>
      </w:r>
      <w:r>
        <w:rPr>
          <w:rFonts w:ascii="SimSun" w:hAnsi="SimSun" w:eastAsia="SimSun" w:cs="SimSun"/>
          <w:sz w:val="20"/>
          <w:szCs w:val="20"/>
          <w:spacing w:val="8"/>
        </w:rPr>
        <w:t>业声明函》，不享受中小企业扶持政策。</w:t>
      </w:r>
    </w:p>
    <w:p>
      <w:pPr>
        <w:ind w:left="783"/>
        <w:spacing w:before="164" w:line="228" w:lineRule="auto"/>
        <w:rPr>
          <w:rFonts w:ascii="SimSun" w:hAnsi="SimSun" w:eastAsia="SimSun" w:cs="SimSun"/>
          <w:sz w:val="20"/>
          <w:szCs w:val="20"/>
        </w:rPr>
      </w:pPr>
      <w:r>
        <w:rPr>
          <w:rFonts w:ascii="SimSun" w:hAnsi="SimSun" w:eastAsia="SimSun" w:cs="SimSun"/>
          <w:sz w:val="20"/>
          <w:szCs w:val="20"/>
          <w:spacing w:val="8"/>
        </w:rPr>
        <w:t>注：各行业划型标准：</w:t>
      </w:r>
    </w:p>
    <w:p>
      <w:pPr>
        <w:spacing w:line="228" w:lineRule="auto"/>
        <w:sectPr>
          <w:footerReference w:type="default" r:id="rId137"/>
          <w:pgSz w:w="11900" w:h="16839"/>
          <w:pgMar w:top="1337" w:right="0" w:bottom="711" w:left="1444" w:header="949" w:footer="498" w:gutter="0"/>
        </w:sectPr>
        <w:rPr>
          <w:rFonts w:ascii="SimSun" w:hAnsi="SimSun" w:eastAsia="SimSun" w:cs="SimSun"/>
          <w:sz w:val="20"/>
          <w:szCs w:val="20"/>
        </w:rPr>
      </w:pPr>
    </w:p>
    <w:p>
      <w:pPr>
        <w:ind w:left="362" w:right="1799" w:firstLine="838"/>
        <w:spacing w:before="131" w:line="328" w:lineRule="auto"/>
        <w:rPr>
          <w:rFonts w:ascii="SimSun" w:hAnsi="SimSun" w:eastAsia="SimSun" w:cs="SimSun"/>
          <w:sz w:val="20"/>
          <w:szCs w:val="20"/>
        </w:rPr>
      </w:pPr>
      <w:r>
        <w:rPr>
          <w:rFonts w:ascii="SimSun" w:hAnsi="SimSun" w:eastAsia="SimSun" w:cs="SimSun"/>
          <w:sz w:val="20"/>
          <w:szCs w:val="20"/>
          <w:spacing w:val="6"/>
        </w:rPr>
        <w:t>（一）农、林、牧、渔业。营业收入</w:t>
      </w:r>
      <w:r>
        <w:rPr>
          <w:rFonts w:ascii="SimSun" w:hAnsi="SimSun" w:eastAsia="SimSun" w:cs="SimSun"/>
          <w:sz w:val="20"/>
          <w:szCs w:val="20"/>
          <w:spacing w:val="-36"/>
        </w:rPr>
        <w:t xml:space="preserve"> </w:t>
      </w:r>
      <w:r>
        <w:rPr>
          <w:rFonts w:ascii="SimSun" w:hAnsi="SimSun" w:eastAsia="SimSun" w:cs="SimSun"/>
          <w:sz w:val="20"/>
          <w:szCs w:val="20"/>
          <w:spacing w:val="6"/>
        </w:rPr>
        <w:t>20000</w:t>
      </w:r>
      <w:r>
        <w:rPr>
          <w:rFonts w:ascii="SimSun" w:hAnsi="SimSun" w:eastAsia="SimSun" w:cs="SimSun"/>
          <w:sz w:val="20"/>
          <w:szCs w:val="20"/>
          <w:spacing w:val="-33"/>
        </w:rPr>
        <w:t xml:space="preserve"> </w:t>
      </w:r>
      <w:r>
        <w:rPr>
          <w:rFonts w:ascii="SimSun" w:hAnsi="SimSun" w:eastAsia="SimSun" w:cs="SimSun"/>
          <w:sz w:val="20"/>
          <w:szCs w:val="20"/>
          <w:spacing w:val="6"/>
        </w:rPr>
        <w:t>万元以下的为中小微型</w:t>
      </w:r>
      <w:r>
        <w:rPr>
          <w:rFonts w:ascii="SimSun" w:hAnsi="SimSun" w:eastAsia="SimSun" w:cs="SimSun"/>
          <w:sz w:val="20"/>
          <w:szCs w:val="20"/>
          <w:spacing w:val="5"/>
        </w:rPr>
        <w:t>企业。其中，营</w:t>
      </w:r>
      <w:r>
        <w:rPr>
          <w:rFonts w:ascii="SimSun" w:hAnsi="SimSun" w:eastAsia="SimSun" w:cs="SimSun"/>
          <w:sz w:val="20"/>
          <w:szCs w:val="20"/>
        </w:rPr>
        <w:t xml:space="preserve"> </w:t>
      </w:r>
      <w:r>
        <w:rPr>
          <w:rFonts w:ascii="SimSun" w:hAnsi="SimSun" w:eastAsia="SimSun" w:cs="SimSun"/>
          <w:sz w:val="20"/>
          <w:szCs w:val="20"/>
          <w:spacing w:val="6"/>
        </w:rPr>
        <w:t>业收入</w:t>
      </w:r>
      <w:r>
        <w:rPr>
          <w:rFonts w:ascii="SimSun" w:hAnsi="SimSun" w:eastAsia="SimSun" w:cs="SimSun"/>
          <w:sz w:val="20"/>
          <w:szCs w:val="20"/>
          <w:spacing w:val="-27"/>
        </w:rPr>
        <w:t xml:space="preserve"> </w:t>
      </w:r>
      <w:r>
        <w:rPr>
          <w:rFonts w:ascii="SimSun" w:hAnsi="SimSun" w:eastAsia="SimSun" w:cs="SimSun"/>
          <w:sz w:val="20"/>
          <w:szCs w:val="20"/>
          <w:spacing w:val="6"/>
        </w:rPr>
        <w:t>500</w:t>
      </w:r>
      <w:r>
        <w:rPr>
          <w:rFonts w:ascii="SimSun" w:hAnsi="SimSun" w:eastAsia="SimSun" w:cs="SimSun"/>
          <w:sz w:val="20"/>
          <w:szCs w:val="20"/>
          <w:spacing w:val="-35"/>
        </w:rPr>
        <w:t xml:space="preserve"> </w:t>
      </w:r>
      <w:r>
        <w:rPr>
          <w:rFonts w:ascii="SimSun" w:hAnsi="SimSun" w:eastAsia="SimSun" w:cs="SimSun"/>
          <w:sz w:val="20"/>
          <w:szCs w:val="20"/>
          <w:spacing w:val="6"/>
        </w:rPr>
        <w:t>万元及以上的为中型企业，营业收入</w:t>
      </w:r>
      <w:r>
        <w:rPr>
          <w:rFonts w:ascii="SimSun" w:hAnsi="SimSun" w:eastAsia="SimSun" w:cs="SimSun"/>
          <w:sz w:val="20"/>
          <w:szCs w:val="20"/>
          <w:spacing w:val="-33"/>
        </w:rPr>
        <w:t xml:space="preserve"> </w:t>
      </w:r>
      <w:r>
        <w:rPr>
          <w:rFonts w:ascii="SimSun" w:hAnsi="SimSun" w:eastAsia="SimSun" w:cs="SimSun"/>
          <w:sz w:val="20"/>
          <w:szCs w:val="20"/>
          <w:spacing w:val="6"/>
        </w:rPr>
        <w:t>50</w:t>
      </w:r>
      <w:r>
        <w:rPr>
          <w:rFonts w:ascii="SimSun" w:hAnsi="SimSun" w:eastAsia="SimSun" w:cs="SimSun"/>
          <w:sz w:val="20"/>
          <w:szCs w:val="20"/>
          <w:spacing w:val="-33"/>
        </w:rPr>
        <w:t xml:space="preserve"> </w:t>
      </w:r>
      <w:r>
        <w:rPr>
          <w:rFonts w:ascii="SimSun" w:hAnsi="SimSun" w:eastAsia="SimSun" w:cs="SimSun"/>
          <w:sz w:val="20"/>
          <w:szCs w:val="20"/>
          <w:spacing w:val="6"/>
        </w:rPr>
        <w:t>万元及以上的为小型企业，营业收入</w:t>
      </w:r>
      <w:r>
        <w:rPr>
          <w:rFonts w:ascii="SimSun" w:hAnsi="SimSun" w:eastAsia="SimSun" w:cs="SimSun"/>
          <w:sz w:val="20"/>
          <w:szCs w:val="20"/>
          <w:spacing w:val="-32"/>
        </w:rPr>
        <w:t xml:space="preserve"> </w:t>
      </w:r>
      <w:r>
        <w:rPr>
          <w:rFonts w:ascii="SimSun" w:hAnsi="SimSun" w:eastAsia="SimSun" w:cs="SimSun"/>
          <w:sz w:val="20"/>
          <w:szCs w:val="20"/>
          <w:spacing w:val="6"/>
        </w:rPr>
        <w:t>50</w:t>
      </w:r>
      <w:r>
        <w:rPr>
          <w:rFonts w:ascii="SimSun" w:hAnsi="SimSun" w:eastAsia="SimSun" w:cs="SimSun"/>
          <w:sz w:val="20"/>
          <w:szCs w:val="20"/>
        </w:rPr>
        <w:t xml:space="preserve"> </w:t>
      </w:r>
      <w:r>
        <w:rPr>
          <w:rFonts w:ascii="SimSun" w:hAnsi="SimSun" w:eastAsia="SimSun" w:cs="SimSun"/>
          <w:sz w:val="20"/>
          <w:szCs w:val="20"/>
          <w:spacing w:val="8"/>
        </w:rPr>
        <w:t>万元以下的为微型企业。</w:t>
      </w:r>
    </w:p>
    <w:p>
      <w:pPr>
        <w:ind w:left="364" w:right="1729" w:firstLine="815"/>
        <w:spacing w:before="161" w:line="340" w:lineRule="auto"/>
        <w:rPr>
          <w:rFonts w:ascii="SimSun" w:hAnsi="SimSun" w:eastAsia="SimSun" w:cs="SimSun"/>
          <w:sz w:val="20"/>
          <w:szCs w:val="20"/>
        </w:rPr>
      </w:pPr>
      <w:r>
        <w:rPr>
          <w:rFonts w:ascii="SimSun" w:hAnsi="SimSun" w:eastAsia="SimSun" w:cs="SimSun"/>
          <w:sz w:val="20"/>
          <w:szCs w:val="20"/>
          <w:spacing w:val="6"/>
        </w:rPr>
        <w:t>（二）工业。从业人员</w:t>
      </w:r>
      <w:r>
        <w:rPr>
          <w:rFonts w:ascii="SimSun" w:hAnsi="SimSun" w:eastAsia="SimSun" w:cs="SimSun"/>
          <w:sz w:val="20"/>
          <w:szCs w:val="20"/>
          <w:spacing w:val="-21"/>
        </w:rPr>
        <w:t xml:space="preserve"> </w:t>
      </w:r>
      <w:r>
        <w:rPr>
          <w:rFonts w:ascii="SimSun" w:hAnsi="SimSun" w:eastAsia="SimSun" w:cs="SimSun"/>
          <w:sz w:val="20"/>
          <w:szCs w:val="20"/>
          <w:spacing w:val="6"/>
        </w:rPr>
        <w:t>1000</w:t>
      </w:r>
      <w:r>
        <w:rPr>
          <w:rFonts w:ascii="SimSun" w:hAnsi="SimSun" w:eastAsia="SimSun" w:cs="SimSun"/>
          <w:sz w:val="20"/>
          <w:szCs w:val="20"/>
          <w:spacing w:val="-39"/>
        </w:rPr>
        <w:t xml:space="preserve"> </w:t>
      </w:r>
      <w:r>
        <w:rPr>
          <w:rFonts w:ascii="SimSun" w:hAnsi="SimSun" w:eastAsia="SimSun" w:cs="SimSun"/>
          <w:sz w:val="20"/>
          <w:szCs w:val="20"/>
          <w:spacing w:val="6"/>
        </w:rPr>
        <w:t>人以下或营业收入40000</w:t>
      </w:r>
      <w:r>
        <w:rPr>
          <w:rFonts w:ascii="SimSun" w:hAnsi="SimSun" w:eastAsia="SimSun" w:cs="SimSun"/>
          <w:sz w:val="20"/>
          <w:szCs w:val="20"/>
          <w:spacing w:val="-33"/>
        </w:rPr>
        <w:t xml:space="preserve"> </w:t>
      </w:r>
      <w:r>
        <w:rPr>
          <w:rFonts w:ascii="SimSun" w:hAnsi="SimSun" w:eastAsia="SimSun" w:cs="SimSun"/>
          <w:sz w:val="20"/>
          <w:szCs w:val="20"/>
          <w:spacing w:val="6"/>
        </w:rPr>
        <w:t>万元以下的为中小微型</w:t>
      </w:r>
      <w:r>
        <w:rPr>
          <w:rFonts w:ascii="SimSun" w:hAnsi="SimSun" w:eastAsia="SimSun" w:cs="SimSun"/>
          <w:sz w:val="20"/>
          <w:szCs w:val="20"/>
          <w:spacing w:val="5"/>
        </w:rPr>
        <w:t>企业。</w:t>
      </w:r>
      <w:r>
        <w:rPr>
          <w:rFonts w:ascii="SimSun" w:hAnsi="SimSun" w:eastAsia="SimSun" w:cs="SimSun"/>
          <w:sz w:val="20"/>
          <w:szCs w:val="20"/>
        </w:rPr>
        <w:t xml:space="preserve"> </w:t>
      </w:r>
      <w:r>
        <w:rPr>
          <w:rFonts w:ascii="SimSun" w:hAnsi="SimSun" w:eastAsia="SimSun" w:cs="SimSun"/>
          <w:sz w:val="20"/>
          <w:szCs w:val="20"/>
          <w:spacing w:val="11"/>
        </w:rPr>
        <w:t>其中，从业人员</w:t>
      </w:r>
      <w:r>
        <w:rPr>
          <w:rFonts w:ascii="SimSun" w:hAnsi="SimSun" w:eastAsia="SimSun" w:cs="SimSun"/>
          <w:sz w:val="20"/>
          <w:szCs w:val="20"/>
          <w:spacing w:val="-33"/>
        </w:rPr>
        <w:t xml:space="preserve"> </w:t>
      </w:r>
      <w:r>
        <w:rPr>
          <w:rFonts w:ascii="SimSun" w:hAnsi="SimSun" w:eastAsia="SimSun" w:cs="SimSun"/>
          <w:sz w:val="20"/>
          <w:szCs w:val="20"/>
          <w:spacing w:val="11"/>
        </w:rPr>
        <w:t>300</w:t>
      </w:r>
      <w:r>
        <w:rPr>
          <w:rFonts w:ascii="SimSun" w:hAnsi="SimSun" w:eastAsia="SimSun" w:cs="SimSun"/>
          <w:sz w:val="20"/>
          <w:szCs w:val="20"/>
          <w:spacing w:val="-31"/>
        </w:rPr>
        <w:t xml:space="preserve"> </w:t>
      </w:r>
      <w:r>
        <w:rPr>
          <w:rFonts w:ascii="SimSun" w:hAnsi="SimSun" w:eastAsia="SimSun" w:cs="SimSun"/>
          <w:sz w:val="20"/>
          <w:szCs w:val="20"/>
          <w:spacing w:val="11"/>
        </w:rPr>
        <w:t>人及以上，且营业收入</w:t>
      </w:r>
      <w:r>
        <w:rPr>
          <w:rFonts w:ascii="SimSun" w:hAnsi="SimSun" w:eastAsia="SimSun" w:cs="SimSun"/>
          <w:sz w:val="20"/>
          <w:szCs w:val="20"/>
          <w:spacing w:val="-32"/>
        </w:rPr>
        <w:t xml:space="preserve"> </w:t>
      </w:r>
      <w:r>
        <w:rPr>
          <w:rFonts w:ascii="SimSun" w:hAnsi="SimSun" w:eastAsia="SimSun" w:cs="SimSun"/>
          <w:sz w:val="20"/>
          <w:szCs w:val="20"/>
          <w:spacing w:val="11"/>
        </w:rPr>
        <w:t>2000</w:t>
      </w:r>
      <w:r>
        <w:rPr>
          <w:rFonts w:ascii="SimSun" w:hAnsi="SimSun" w:eastAsia="SimSun" w:cs="SimSun"/>
          <w:sz w:val="20"/>
          <w:szCs w:val="20"/>
          <w:spacing w:val="-31"/>
        </w:rPr>
        <w:t xml:space="preserve"> </w:t>
      </w:r>
      <w:r>
        <w:rPr>
          <w:rFonts w:ascii="SimSun" w:hAnsi="SimSun" w:eastAsia="SimSun" w:cs="SimSun"/>
          <w:sz w:val="20"/>
          <w:szCs w:val="20"/>
          <w:spacing w:val="10"/>
        </w:rPr>
        <w:t>万元及以上的为中型企业；从业人员</w:t>
      </w:r>
      <w:r>
        <w:rPr>
          <w:rFonts w:ascii="SimSun" w:hAnsi="SimSun" w:eastAsia="SimSun" w:cs="SimSun"/>
          <w:sz w:val="20"/>
          <w:szCs w:val="20"/>
          <w:spacing w:val="-29"/>
        </w:rPr>
        <w:t xml:space="preserve"> </w:t>
      </w:r>
      <w:r>
        <w:rPr>
          <w:rFonts w:ascii="SimSun" w:hAnsi="SimSun" w:eastAsia="SimSun" w:cs="SimSun"/>
          <w:sz w:val="20"/>
          <w:szCs w:val="20"/>
          <w:spacing w:val="10"/>
        </w:rPr>
        <w:t>20</w:t>
      </w:r>
      <w:r>
        <w:rPr>
          <w:rFonts w:ascii="SimSun" w:hAnsi="SimSun" w:eastAsia="SimSun" w:cs="SimSun"/>
          <w:sz w:val="20"/>
          <w:szCs w:val="20"/>
        </w:rPr>
        <w:t xml:space="preserve"> </w:t>
      </w:r>
      <w:r>
        <w:rPr>
          <w:rFonts w:ascii="SimSun" w:hAnsi="SimSun" w:eastAsia="SimSun" w:cs="SimSun"/>
          <w:sz w:val="20"/>
          <w:szCs w:val="20"/>
          <w:spacing w:val="8"/>
        </w:rPr>
        <w:t>人及以上，且营业收入</w:t>
      </w:r>
      <w:r>
        <w:rPr>
          <w:rFonts w:ascii="SimSun" w:hAnsi="SimSun" w:eastAsia="SimSun" w:cs="SimSun"/>
          <w:sz w:val="20"/>
          <w:szCs w:val="20"/>
          <w:spacing w:val="-15"/>
        </w:rPr>
        <w:t xml:space="preserve"> </w:t>
      </w:r>
      <w:r>
        <w:rPr>
          <w:rFonts w:ascii="SimSun" w:hAnsi="SimSun" w:eastAsia="SimSun" w:cs="SimSun"/>
          <w:sz w:val="20"/>
          <w:szCs w:val="20"/>
          <w:spacing w:val="8"/>
        </w:rPr>
        <w:t>300</w:t>
      </w:r>
      <w:r>
        <w:rPr>
          <w:rFonts w:ascii="SimSun" w:hAnsi="SimSun" w:eastAsia="SimSun" w:cs="SimSun"/>
          <w:sz w:val="20"/>
          <w:szCs w:val="20"/>
          <w:spacing w:val="-33"/>
        </w:rPr>
        <w:t xml:space="preserve"> </w:t>
      </w:r>
      <w:r>
        <w:rPr>
          <w:rFonts w:ascii="SimSun" w:hAnsi="SimSun" w:eastAsia="SimSun" w:cs="SimSun"/>
          <w:sz w:val="20"/>
          <w:szCs w:val="20"/>
          <w:spacing w:val="8"/>
        </w:rPr>
        <w:t>万元及以上的为小型企业；从业人员</w:t>
      </w:r>
      <w:r>
        <w:rPr>
          <w:rFonts w:ascii="SimSun" w:hAnsi="SimSun" w:eastAsia="SimSun" w:cs="SimSun"/>
          <w:sz w:val="20"/>
          <w:szCs w:val="20"/>
          <w:spacing w:val="-32"/>
        </w:rPr>
        <w:t xml:space="preserve"> </w:t>
      </w:r>
      <w:r>
        <w:rPr>
          <w:rFonts w:ascii="SimSun" w:hAnsi="SimSun" w:eastAsia="SimSun" w:cs="SimSun"/>
          <w:sz w:val="20"/>
          <w:szCs w:val="20"/>
          <w:spacing w:val="8"/>
        </w:rPr>
        <w:t>20</w:t>
      </w:r>
      <w:r>
        <w:rPr>
          <w:rFonts w:ascii="SimSun" w:hAnsi="SimSun" w:eastAsia="SimSun" w:cs="SimSun"/>
          <w:sz w:val="20"/>
          <w:szCs w:val="20"/>
          <w:spacing w:val="-36"/>
        </w:rPr>
        <w:t xml:space="preserve"> </w:t>
      </w:r>
      <w:r>
        <w:rPr>
          <w:rFonts w:ascii="SimSun" w:hAnsi="SimSun" w:eastAsia="SimSun" w:cs="SimSun"/>
          <w:sz w:val="20"/>
          <w:szCs w:val="20"/>
          <w:spacing w:val="8"/>
        </w:rPr>
        <w:t>人以下或营业收入</w:t>
      </w:r>
      <w:r>
        <w:rPr>
          <w:rFonts w:ascii="SimSun" w:hAnsi="SimSun" w:eastAsia="SimSun" w:cs="SimSun"/>
          <w:sz w:val="20"/>
          <w:szCs w:val="20"/>
          <w:spacing w:val="-32"/>
        </w:rPr>
        <w:t xml:space="preserve"> </w:t>
      </w:r>
      <w:r>
        <w:rPr>
          <w:rFonts w:ascii="SimSun" w:hAnsi="SimSun" w:eastAsia="SimSun" w:cs="SimSun"/>
          <w:sz w:val="20"/>
          <w:szCs w:val="20"/>
          <w:spacing w:val="8"/>
        </w:rPr>
        <w:t>300</w:t>
      </w:r>
      <w:r>
        <w:rPr>
          <w:rFonts w:ascii="SimSun" w:hAnsi="SimSun" w:eastAsia="SimSun" w:cs="SimSun"/>
          <w:sz w:val="20"/>
          <w:szCs w:val="20"/>
        </w:rPr>
        <w:t xml:space="preserve"> </w:t>
      </w:r>
      <w:r>
        <w:rPr>
          <w:rFonts w:ascii="SimSun" w:hAnsi="SimSun" w:eastAsia="SimSun" w:cs="SimSun"/>
          <w:sz w:val="20"/>
          <w:szCs w:val="20"/>
          <w:spacing w:val="8"/>
        </w:rPr>
        <w:t>万元以下的为微型企业。</w:t>
      </w:r>
    </w:p>
    <w:p>
      <w:pPr>
        <w:ind w:left="366" w:right="1800" w:firstLine="813"/>
        <w:spacing w:before="161" w:line="340" w:lineRule="auto"/>
        <w:rPr>
          <w:rFonts w:ascii="SimSun" w:hAnsi="SimSun" w:eastAsia="SimSun" w:cs="SimSun"/>
          <w:sz w:val="20"/>
          <w:szCs w:val="20"/>
        </w:rPr>
      </w:pPr>
      <w:r>
        <w:rPr>
          <w:rFonts w:ascii="SimSun" w:hAnsi="SimSun" w:eastAsia="SimSun" w:cs="SimSun"/>
          <w:sz w:val="20"/>
          <w:szCs w:val="20"/>
          <w:spacing w:val="8"/>
        </w:rPr>
        <w:t>（三）建筑业。营业收入80000</w:t>
      </w:r>
      <w:r>
        <w:rPr>
          <w:rFonts w:ascii="SimSun" w:hAnsi="SimSun" w:eastAsia="SimSun" w:cs="SimSun"/>
          <w:sz w:val="20"/>
          <w:szCs w:val="20"/>
          <w:spacing w:val="-16"/>
        </w:rPr>
        <w:t xml:space="preserve"> </w:t>
      </w:r>
      <w:r>
        <w:rPr>
          <w:rFonts w:ascii="SimSun" w:hAnsi="SimSun" w:eastAsia="SimSun" w:cs="SimSun"/>
          <w:sz w:val="20"/>
          <w:szCs w:val="20"/>
          <w:spacing w:val="8"/>
        </w:rPr>
        <w:t>万元以下或资产总额80000</w:t>
      </w:r>
      <w:r>
        <w:rPr>
          <w:rFonts w:ascii="SimSun" w:hAnsi="SimSun" w:eastAsia="SimSun" w:cs="SimSun"/>
          <w:sz w:val="20"/>
          <w:szCs w:val="20"/>
          <w:spacing w:val="-33"/>
        </w:rPr>
        <w:t xml:space="preserve"> </w:t>
      </w:r>
      <w:r>
        <w:rPr>
          <w:rFonts w:ascii="SimSun" w:hAnsi="SimSun" w:eastAsia="SimSun" w:cs="SimSun"/>
          <w:sz w:val="20"/>
          <w:szCs w:val="20"/>
          <w:spacing w:val="8"/>
        </w:rPr>
        <w:t>万元以下的为中小微型</w:t>
      </w:r>
      <w:r>
        <w:rPr>
          <w:rFonts w:ascii="SimSun" w:hAnsi="SimSun" w:eastAsia="SimSun" w:cs="SimSun"/>
          <w:sz w:val="20"/>
          <w:szCs w:val="20"/>
        </w:rPr>
        <w:t xml:space="preserve"> </w:t>
      </w:r>
      <w:r>
        <w:rPr>
          <w:rFonts w:ascii="SimSun" w:hAnsi="SimSun" w:eastAsia="SimSun" w:cs="SimSun"/>
          <w:sz w:val="20"/>
          <w:szCs w:val="20"/>
          <w:spacing w:val="5"/>
        </w:rPr>
        <w:t>企业。其中，营业收入</w:t>
      </w:r>
      <w:r>
        <w:rPr>
          <w:rFonts w:ascii="SimSun" w:hAnsi="SimSun" w:eastAsia="SimSun" w:cs="SimSun"/>
          <w:sz w:val="20"/>
          <w:szCs w:val="20"/>
          <w:spacing w:val="-30"/>
        </w:rPr>
        <w:t xml:space="preserve"> </w:t>
      </w:r>
      <w:r>
        <w:rPr>
          <w:rFonts w:ascii="SimSun" w:hAnsi="SimSun" w:eastAsia="SimSun" w:cs="SimSun"/>
          <w:sz w:val="20"/>
          <w:szCs w:val="20"/>
          <w:spacing w:val="5"/>
        </w:rPr>
        <w:t>6000</w:t>
      </w:r>
      <w:r>
        <w:rPr>
          <w:rFonts w:ascii="SimSun" w:hAnsi="SimSun" w:eastAsia="SimSun" w:cs="SimSun"/>
          <w:sz w:val="20"/>
          <w:szCs w:val="20"/>
          <w:spacing w:val="-35"/>
        </w:rPr>
        <w:t xml:space="preserve"> </w:t>
      </w:r>
      <w:r>
        <w:rPr>
          <w:rFonts w:ascii="SimSun" w:hAnsi="SimSun" w:eastAsia="SimSun" w:cs="SimSun"/>
          <w:sz w:val="20"/>
          <w:szCs w:val="20"/>
          <w:spacing w:val="5"/>
        </w:rPr>
        <w:t>万元及以上，且资产总额</w:t>
      </w:r>
      <w:r>
        <w:rPr>
          <w:rFonts w:ascii="SimSun" w:hAnsi="SimSun" w:eastAsia="SimSun" w:cs="SimSun"/>
          <w:sz w:val="20"/>
          <w:szCs w:val="20"/>
          <w:spacing w:val="-33"/>
        </w:rPr>
        <w:t xml:space="preserve"> </w:t>
      </w:r>
      <w:r>
        <w:rPr>
          <w:rFonts w:ascii="SimSun" w:hAnsi="SimSun" w:eastAsia="SimSun" w:cs="SimSun"/>
          <w:sz w:val="20"/>
          <w:szCs w:val="20"/>
          <w:spacing w:val="5"/>
        </w:rPr>
        <w:t>5000</w:t>
      </w:r>
      <w:r>
        <w:rPr>
          <w:rFonts w:ascii="SimSun" w:hAnsi="SimSun" w:eastAsia="SimSun" w:cs="SimSun"/>
          <w:sz w:val="20"/>
          <w:szCs w:val="20"/>
          <w:spacing w:val="-33"/>
        </w:rPr>
        <w:t xml:space="preserve"> </w:t>
      </w:r>
      <w:r>
        <w:rPr>
          <w:rFonts w:ascii="SimSun" w:hAnsi="SimSun" w:eastAsia="SimSun" w:cs="SimSun"/>
          <w:sz w:val="20"/>
          <w:szCs w:val="20"/>
          <w:spacing w:val="5"/>
        </w:rPr>
        <w:t>万元及以上的为中型企业；营业</w:t>
      </w:r>
      <w:r>
        <w:rPr>
          <w:rFonts w:ascii="SimSun" w:hAnsi="SimSun" w:eastAsia="SimSun" w:cs="SimSun"/>
          <w:sz w:val="20"/>
          <w:szCs w:val="20"/>
        </w:rPr>
        <w:t xml:space="preserve"> </w:t>
      </w:r>
      <w:r>
        <w:rPr>
          <w:rFonts w:ascii="SimSun" w:hAnsi="SimSun" w:eastAsia="SimSun" w:cs="SimSun"/>
          <w:sz w:val="20"/>
          <w:szCs w:val="20"/>
          <w:spacing w:val="4"/>
        </w:rPr>
        <w:t>收入</w:t>
      </w:r>
      <w:r>
        <w:rPr>
          <w:rFonts w:ascii="SimSun" w:hAnsi="SimSun" w:eastAsia="SimSun" w:cs="SimSun"/>
          <w:sz w:val="20"/>
          <w:szCs w:val="20"/>
          <w:spacing w:val="-14"/>
        </w:rPr>
        <w:t xml:space="preserve"> </w:t>
      </w:r>
      <w:r>
        <w:rPr>
          <w:rFonts w:ascii="SimSun" w:hAnsi="SimSun" w:eastAsia="SimSun" w:cs="SimSun"/>
          <w:sz w:val="20"/>
          <w:szCs w:val="20"/>
          <w:spacing w:val="4"/>
        </w:rPr>
        <w:t>300</w:t>
      </w:r>
      <w:r>
        <w:rPr>
          <w:rFonts w:ascii="SimSun" w:hAnsi="SimSun" w:eastAsia="SimSun" w:cs="SimSun"/>
          <w:sz w:val="20"/>
          <w:szCs w:val="20"/>
          <w:spacing w:val="-36"/>
        </w:rPr>
        <w:t xml:space="preserve"> </w:t>
      </w:r>
      <w:r>
        <w:rPr>
          <w:rFonts w:ascii="SimSun" w:hAnsi="SimSun" w:eastAsia="SimSun" w:cs="SimSun"/>
          <w:sz w:val="20"/>
          <w:szCs w:val="20"/>
          <w:spacing w:val="4"/>
        </w:rPr>
        <w:t>万元及以上，且资产总额</w:t>
      </w:r>
      <w:r>
        <w:rPr>
          <w:rFonts w:ascii="SimSun" w:hAnsi="SimSun" w:eastAsia="SimSun" w:cs="SimSun"/>
          <w:sz w:val="20"/>
          <w:szCs w:val="20"/>
          <w:spacing w:val="-35"/>
        </w:rPr>
        <w:t xml:space="preserve"> </w:t>
      </w:r>
      <w:r>
        <w:rPr>
          <w:rFonts w:ascii="SimSun" w:hAnsi="SimSun" w:eastAsia="SimSun" w:cs="SimSun"/>
          <w:sz w:val="20"/>
          <w:szCs w:val="20"/>
          <w:spacing w:val="4"/>
        </w:rPr>
        <w:t>300</w:t>
      </w:r>
      <w:r>
        <w:rPr>
          <w:rFonts w:ascii="SimSun" w:hAnsi="SimSun" w:eastAsia="SimSun" w:cs="SimSun"/>
          <w:sz w:val="20"/>
          <w:szCs w:val="20"/>
          <w:spacing w:val="-33"/>
        </w:rPr>
        <w:t xml:space="preserve"> </w:t>
      </w:r>
      <w:r>
        <w:rPr>
          <w:rFonts w:ascii="SimSun" w:hAnsi="SimSun" w:eastAsia="SimSun" w:cs="SimSun"/>
          <w:sz w:val="20"/>
          <w:szCs w:val="20"/>
          <w:spacing w:val="4"/>
        </w:rPr>
        <w:t>万元及以上的为小型企业；营业收入</w:t>
      </w:r>
      <w:r>
        <w:rPr>
          <w:rFonts w:ascii="SimSun" w:hAnsi="SimSun" w:eastAsia="SimSun" w:cs="SimSun"/>
          <w:sz w:val="20"/>
          <w:szCs w:val="20"/>
          <w:spacing w:val="-35"/>
        </w:rPr>
        <w:t xml:space="preserve"> </w:t>
      </w:r>
      <w:r>
        <w:rPr>
          <w:rFonts w:ascii="SimSun" w:hAnsi="SimSun" w:eastAsia="SimSun" w:cs="SimSun"/>
          <w:sz w:val="20"/>
          <w:szCs w:val="20"/>
          <w:spacing w:val="4"/>
        </w:rPr>
        <w:t>300</w:t>
      </w:r>
      <w:r>
        <w:rPr>
          <w:rFonts w:ascii="SimSun" w:hAnsi="SimSun" w:eastAsia="SimSun" w:cs="SimSun"/>
          <w:sz w:val="20"/>
          <w:szCs w:val="20"/>
          <w:spacing w:val="-33"/>
        </w:rPr>
        <w:t xml:space="preserve"> </w:t>
      </w:r>
      <w:r>
        <w:rPr>
          <w:rFonts w:ascii="SimSun" w:hAnsi="SimSun" w:eastAsia="SimSun" w:cs="SimSun"/>
          <w:sz w:val="20"/>
          <w:szCs w:val="20"/>
          <w:spacing w:val="4"/>
        </w:rPr>
        <w:t>万元以下或</w:t>
      </w:r>
      <w:r>
        <w:rPr>
          <w:rFonts w:ascii="SimSun" w:hAnsi="SimSun" w:eastAsia="SimSun" w:cs="SimSun"/>
          <w:sz w:val="20"/>
          <w:szCs w:val="20"/>
        </w:rPr>
        <w:t xml:space="preserve"> </w:t>
      </w:r>
      <w:r>
        <w:rPr>
          <w:rFonts w:ascii="SimSun" w:hAnsi="SimSun" w:eastAsia="SimSun" w:cs="SimSun"/>
          <w:sz w:val="20"/>
          <w:szCs w:val="20"/>
          <w:spacing w:val="6"/>
        </w:rPr>
        <w:t>资产总额</w:t>
      </w:r>
      <w:r>
        <w:rPr>
          <w:rFonts w:ascii="SimSun" w:hAnsi="SimSun" w:eastAsia="SimSun" w:cs="SimSun"/>
          <w:sz w:val="20"/>
          <w:szCs w:val="20"/>
          <w:spacing w:val="-28"/>
        </w:rPr>
        <w:t xml:space="preserve"> </w:t>
      </w:r>
      <w:r>
        <w:rPr>
          <w:rFonts w:ascii="SimSun" w:hAnsi="SimSun" w:eastAsia="SimSun" w:cs="SimSun"/>
          <w:sz w:val="20"/>
          <w:szCs w:val="20"/>
          <w:spacing w:val="6"/>
        </w:rPr>
        <w:t>300</w:t>
      </w:r>
      <w:r>
        <w:rPr>
          <w:rFonts w:ascii="SimSun" w:hAnsi="SimSun" w:eastAsia="SimSun" w:cs="SimSun"/>
          <w:sz w:val="20"/>
          <w:szCs w:val="20"/>
          <w:spacing w:val="-35"/>
        </w:rPr>
        <w:t xml:space="preserve"> </w:t>
      </w:r>
      <w:r>
        <w:rPr>
          <w:rFonts w:ascii="SimSun" w:hAnsi="SimSun" w:eastAsia="SimSun" w:cs="SimSun"/>
          <w:sz w:val="20"/>
          <w:szCs w:val="20"/>
          <w:spacing w:val="6"/>
        </w:rPr>
        <w:t>万元以下的为微型企业。</w:t>
      </w:r>
    </w:p>
    <w:p>
      <w:pPr>
        <w:ind w:left="364" w:right="1729" w:firstLine="782"/>
        <w:spacing w:before="163" w:line="339" w:lineRule="auto"/>
        <w:rPr>
          <w:rFonts w:ascii="SimSun" w:hAnsi="SimSun" w:eastAsia="SimSun" w:cs="SimSun"/>
          <w:sz w:val="20"/>
          <w:szCs w:val="20"/>
        </w:rPr>
      </w:pPr>
      <w:r>
        <w:drawing>
          <wp:anchor distT="0" distB="0" distL="0" distR="0" simplePos="0" relativeHeight="251838464" behindDoc="0" locked="0" layoutInCell="1" allowOverlap="1">
            <wp:simplePos x="0" y="0"/>
            <wp:positionH relativeFrom="column">
              <wp:posOffset>6580632</wp:posOffset>
            </wp:positionH>
            <wp:positionV relativeFrom="paragraph">
              <wp:posOffset>288505</wp:posOffset>
            </wp:positionV>
            <wp:extent cx="58419" cy="4424956"/>
            <wp:effectExtent l="0" t="0" r="0" b="0"/>
            <wp:wrapNone/>
            <wp:docPr id="120" name="IM 120"/>
            <wp:cNvGraphicFramePr/>
            <a:graphic>
              <a:graphicData uri="http://schemas.openxmlformats.org/drawingml/2006/picture">
                <pic:pic>
                  <pic:nvPicPr>
                    <pic:cNvPr id="120" name="IM 120"/>
                    <pic:cNvPicPr/>
                  </pic:nvPicPr>
                  <pic:blipFill>
                    <a:blip r:embed="rId140"/>
                    <a:stretch>
                      <a:fillRect/>
                    </a:stretch>
                  </pic:blipFill>
                  <pic:spPr>
                    <a:xfrm rot="0">
                      <a:off x="0" y="0"/>
                      <a:ext cx="58419" cy="4424956"/>
                    </a:xfrm>
                    <a:prstGeom prst="rect">
                      <a:avLst/>
                    </a:prstGeom>
                  </pic:spPr>
                </pic:pic>
              </a:graphicData>
            </a:graphic>
          </wp:anchor>
        </w:drawing>
      </w:r>
      <w:r>
        <w:rPr>
          <w:rFonts w:ascii="SimSun" w:hAnsi="SimSun" w:eastAsia="SimSun" w:cs="SimSun"/>
          <w:sz w:val="20"/>
          <w:szCs w:val="20"/>
          <w:spacing w:val="5"/>
        </w:rPr>
        <w:t>（四）批发业。从业人员</w:t>
      </w:r>
      <w:r>
        <w:rPr>
          <w:rFonts w:ascii="SimSun" w:hAnsi="SimSun" w:eastAsia="SimSun" w:cs="SimSun"/>
          <w:sz w:val="20"/>
          <w:szCs w:val="20"/>
          <w:spacing w:val="-34"/>
        </w:rPr>
        <w:t xml:space="preserve"> </w:t>
      </w:r>
      <w:r>
        <w:rPr>
          <w:rFonts w:ascii="SimSun" w:hAnsi="SimSun" w:eastAsia="SimSun" w:cs="SimSun"/>
          <w:sz w:val="20"/>
          <w:szCs w:val="20"/>
          <w:spacing w:val="5"/>
        </w:rPr>
        <w:t>200</w:t>
      </w:r>
      <w:r>
        <w:rPr>
          <w:rFonts w:ascii="SimSun" w:hAnsi="SimSun" w:eastAsia="SimSun" w:cs="SimSun"/>
          <w:sz w:val="20"/>
          <w:szCs w:val="20"/>
          <w:spacing w:val="-38"/>
        </w:rPr>
        <w:t xml:space="preserve"> </w:t>
      </w:r>
      <w:r>
        <w:rPr>
          <w:rFonts w:ascii="SimSun" w:hAnsi="SimSun" w:eastAsia="SimSun" w:cs="SimSun"/>
          <w:sz w:val="20"/>
          <w:szCs w:val="20"/>
          <w:spacing w:val="5"/>
        </w:rPr>
        <w:t>人以下或营业收入4</w:t>
      </w:r>
      <w:r>
        <w:rPr>
          <w:rFonts w:ascii="SimSun" w:hAnsi="SimSun" w:eastAsia="SimSun" w:cs="SimSun"/>
          <w:sz w:val="20"/>
          <w:szCs w:val="20"/>
          <w:spacing w:val="4"/>
        </w:rPr>
        <w:t>0000</w:t>
      </w:r>
      <w:r>
        <w:rPr>
          <w:rFonts w:ascii="SimSun" w:hAnsi="SimSun" w:eastAsia="SimSun" w:cs="SimSun"/>
          <w:sz w:val="20"/>
          <w:szCs w:val="20"/>
          <w:spacing w:val="-33"/>
        </w:rPr>
        <w:t xml:space="preserve"> </w:t>
      </w:r>
      <w:r>
        <w:rPr>
          <w:rFonts w:ascii="SimSun" w:hAnsi="SimSun" w:eastAsia="SimSun" w:cs="SimSun"/>
          <w:sz w:val="20"/>
          <w:szCs w:val="20"/>
          <w:spacing w:val="4"/>
        </w:rPr>
        <w:t>万元以下的为中小微型企业。</w:t>
      </w:r>
      <w:r>
        <w:rPr>
          <w:rFonts w:ascii="SimSun" w:hAnsi="SimSun" w:eastAsia="SimSun" w:cs="SimSun"/>
          <w:sz w:val="20"/>
          <w:szCs w:val="20"/>
        </w:rPr>
        <w:t xml:space="preserve"> </w:t>
      </w:r>
      <w:r>
        <w:rPr>
          <w:rFonts w:ascii="SimSun" w:hAnsi="SimSun" w:eastAsia="SimSun" w:cs="SimSun"/>
          <w:sz w:val="20"/>
          <w:szCs w:val="20"/>
          <w:spacing w:val="5"/>
        </w:rPr>
        <w:t>其中，从业人员</w:t>
      </w:r>
      <w:r>
        <w:rPr>
          <w:rFonts w:ascii="SimSun" w:hAnsi="SimSun" w:eastAsia="SimSun" w:cs="SimSun"/>
          <w:sz w:val="20"/>
          <w:szCs w:val="20"/>
          <w:spacing w:val="-34"/>
        </w:rPr>
        <w:t xml:space="preserve"> </w:t>
      </w:r>
      <w:r>
        <w:rPr>
          <w:rFonts w:ascii="SimSun" w:hAnsi="SimSun" w:eastAsia="SimSun" w:cs="SimSun"/>
          <w:sz w:val="20"/>
          <w:szCs w:val="20"/>
          <w:spacing w:val="5"/>
        </w:rPr>
        <w:t>20</w:t>
      </w:r>
      <w:r>
        <w:rPr>
          <w:rFonts w:ascii="SimSun" w:hAnsi="SimSun" w:eastAsia="SimSun" w:cs="SimSun"/>
          <w:sz w:val="20"/>
          <w:szCs w:val="20"/>
          <w:spacing w:val="-36"/>
        </w:rPr>
        <w:t xml:space="preserve"> </w:t>
      </w:r>
      <w:r>
        <w:rPr>
          <w:rFonts w:ascii="SimSun" w:hAnsi="SimSun" w:eastAsia="SimSun" w:cs="SimSun"/>
          <w:sz w:val="20"/>
          <w:szCs w:val="20"/>
          <w:spacing w:val="5"/>
        </w:rPr>
        <w:t>人及以上，且营业收入</w:t>
      </w:r>
      <w:r>
        <w:rPr>
          <w:rFonts w:ascii="SimSun" w:hAnsi="SimSun" w:eastAsia="SimSun" w:cs="SimSun"/>
          <w:sz w:val="20"/>
          <w:szCs w:val="20"/>
          <w:spacing w:val="-35"/>
        </w:rPr>
        <w:t xml:space="preserve"> </w:t>
      </w:r>
      <w:r>
        <w:rPr>
          <w:rFonts w:ascii="SimSun" w:hAnsi="SimSun" w:eastAsia="SimSun" w:cs="SimSun"/>
          <w:sz w:val="20"/>
          <w:szCs w:val="20"/>
          <w:spacing w:val="5"/>
        </w:rPr>
        <w:t>5000</w:t>
      </w:r>
      <w:r>
        <w:rPr>
          <w:rFonts w:ascii="SimSun" w:hAnsi="SimSun" w:eastAsia="SimSun" w:cs="SimSun"/>
          <w:sz w:val="20"/>
          <w:szCs w:val="20"/>
          <w:spacing w:val="-33"/>
        </w:rPr>
        <w:t xml:space="preserve"> </w:t>
      </w:r>
      <w:r>
        <w:rPr>
          <w:rFonts w:ascii="SimSun" w:hAnsi="SimSun" w:eastAsia="SimSun" w:cs="SimSun"/>
          <w:sz w:val="20"/>
          <w:szCs w:val="20"/>
          <w:spacing w:val="5"/>
        </w:rPr>
        <w:t>万元及以上</w:t>
      </w:r>
      <w:r>
        <w:rPr>
          <w:rFonts w:ascii="SimSun" w:hAnsi="SimSun" w:eastAsia="SimSun" w:cs="SimSun"/>
          <w:sz w:val="20"/>
          <w:szCs w:val="20"/>
          <w:spacing w:val="4"/>
        </w:rPr>
        <w:t>的为中型企业；从业人员</w:t>
      </w:r>
      <w:r>
        <w:rPr>
          <w:rFonts w:ascii="SimSun" w:hAnsi="SimSun" w:eastAsia="SimSun" w:cs="SimSun"/>
          <w:sz w:val="20"/>
          <w:szCs w:val="20"/>
          <w:spacing w:val="-35"/>
        </w:rPr>
        <w:t xml:space="preserve"> </w:t>
      </w:r>
      <w:r>
        <w:rPr>
          <w:rFonts w:ascii="SimSun" w:hAnsi="SimSun" w:eastAsia="SimSun" w:cs="SimSun"/>
          <w:sz w:val="20"/>
          <w:szCs w:val="20"/>
          <w:spacing w:val="4"/>
        </w:rPr>
        <w:t>5</w:t>
      </w:r>
      <w:r>
        <w:rPr>
          <w:rFonts w:ascii="SimSun" w:hAnsi="SimSun" w:eastAsia="SimSun" w:cs="SimSun"/>
          <w:sz w:val="20"/>
          <w:szCs w:val="20"/>
          <w:spacing w:val="-37"/>
        </w:rPr>
        <w:t xml:space="preserve"> </w:t>
      </w:r>
      <w:r>
        <w:rPr>
          <w:rFonts w:ascii="SimSun" w:hAnsi="SimSun" w:eastAsia="SimSun" w:cs="SimSun"/>
          <w:sz w:val="20"/>
          <w:szCs w:val="20"/>
          <w:spacing w:val="4"/>
        </w:rPr>
        <w:t>人及</w:t>
      </w:r>
      <w:r>
        <w:rPr>
          <w:rFonts w:ascii="SimSun" w:hAnsi="SimSun" w:eastAsia="SimSun" w:cs="SimSun"/>
          <w:sz w:val="20"/>
          <w:szCs w:val="20"/>
        </w:rPr>
        <w:t xml:space="preserve"> </w:t>
      </w:r>
      <w:r>
        <w:rPr>
          <w:rFonts w:ascii="SimSun" w:hAnsi="SimSun" w:eastAsia="SimSun" w:cs="SimSun"/>
          <w:sz w:val="20"/>
          <w:szCs w:val="20"/>
          <w:spacing w:val="4"/>
        </w:rPr>
        <w:t>以上，且营业收入</w:t>
      </w:r>
      <w:r>
        <w:rPr>
          <w:rFonts w:ascii="SimSun" w:hAnsi="SimSun" w:eastAsia="SimSun" w:cs="SimSun"/>
          <w:sz w:val="20"/>
          <w:szCs w:val="20"/>
          <w:spacing w:val="-22"/>
        </w:rPr>
        <w:t xml:space="preserve"> </w:t>
      </w:r>
      <w:r>
        <w:rPr>
          <w:rFonts w:ascii="SimSun" w:hAnsi="SimSun" w:eastAsia="SimSun" w:cs="SimSun"/>
          <w:sz w:val="20"/>
          <w:szCs w:val="20"/>
          <w:spacing w:val="4"/>
        </w:rPr>
        <w:t>1000</w:t>
      </w:r>
      <w:r>
        <w:rPr>
          <w:rFonts w:ascii="SimSun" w:hAnsi="SimSun" w:eastAsia="SimSun" w:cs="SimSun"/>
          <w:sz w:val="20"/>
          <w:szCs w:val="20"/>
          <w:spacing w:val="-36"/>
        </w:rPr>
        <w:t xml:space="preserve"> </w:t>
      </w:r>
      <w:r>
        <w:rPr>
          <w:rFonts w:ascii="SimSun" w:hAnsi="SimSun" w:eastAsia="SimSun" w:cs="SimSun"/>
          <w:sz w:val="20"/>
          <w:szCs w:val="20"/>
          <w:spacing w:val="4"/>
        </w:rPr>
        <w:t>万元及以上的为小型企业；从业人员</w:t>
      </w:r>
      <w:r>
        <w:rPr>
          <w:rFonts w:ascii="SimSun" w:hAnsi="SimSun" w:eastAsia="SimSun" w:cs="SimSun"/>
          <w:sz w:val="20"/>
          <w:szCs w:val="20"/>
          <w:spacing w:val="-32"/>
        </w:rPr>
        <w:t xml:space="preserve"> </w:t>
      </w:r>
      <w:r>
        <w:rPr>
          <w:rFonts w:ascii="SimSun" w:hAnsi="SimSun" w:eastAsia="SimSun" w:cs="SimSun"/>
          <w:sz w:val="20"/>
          <w:szCs w:val="20"/>
          <w:spacing w:val="4"/>
        </w:rPr>
        <w:t>5</w:t>
      </w:r>
      <w:r>
        <w:rPr>
          <w:rFonts w:ascii="SimSun" w:hAnsi="SimSun" w:eastAsia="SimSun" w:cs="SimSun"/>
          <w:sz w:val="20"/>
          <w:szCs w:val="20"/>
          <w:spacing w:val="-36"/>
        </w:rPr>
        <w:t xml:space="preserve"> </w:t>
      </w:r>
      <w:r>
        <w:rPr>
          <w:rFonts w:ascii="SimSun" w:hAnsi="SimSun" w:eastAsia="SimSun" w:cs="SimSun"/>
          <w:sz w:val="20"/>
          <w:szCs w:val="20"/>
          <w:spacing w:val="4"/>
        </w:rPr>
        <w:t>人以下或营业收入</w:t>
      </w:r>
      <w:r>
        <w:rPr>
          <w:rFonts w:ascii="SimSun" w:hAnsi="SimSun" w:eastAsia="SimSun" w:cs="SimSun"/>
          <w:sz w:val="20"/>
          <w:szCs w:val="20"/>
          <w:spacing w:val="-24"/>
        </w:rPr>
        <w:t xml:space="preserve"> </w:t>
      </w:r>
      <w:r>
        <w:rPr>
          <w:rFonts w:ascii="SimSun" w:hAnsi="SimSun" w:eastAsia="SimSun" w:cs="SimSun"/>
          <w:sz w:val="20"/>
          <w:szCs w:val="20"/>
          <w:spacing w:val="4"/>
        </w:rPr>
        <w:t>1000</w:t>
      </w:r>
      <w:r>
        <w:rPr>
          <w:rFonts w:ascii="SimSun" w:hAnsi="SimSun" w:eastAsia="SimSun" w:cs="SimSun"/>
          <w:sz w:val="20"/>
          <w:szCs w:val="20"/>
          <w:spacing w:val="-36"/>
        </w:rPr>
        <w:t xml:space="preserve"> </w:t>
      </w:r>
      <w:r>
        <w:rPr>
          <w:rFonts w:ascii="SimSun" w:hAnsi="SimSun" w:eastAsia="SimSun" w:cs="SimSun"/>
          <w:sz w:val="20"/>
          <w:szCs w:val="20"/>
          <w:spacing w:val="4"/>
        </w:rPr>
        <w:t>万元</w:t>
      </w:r>
      <w:r>
        <w:rPr>
          <w:rFonts w:ascii="SimSun" w:hAnsi="SimSun" w:eastAsia="SimSun" w:cs="SimSun"/>
          <w:sz w:val="20"/>
          <w:szCs w:val="20"/>
        </w:rPr>
        <w:t xml:space="preserve"> </w:t>
      </w:r>
      <w:r>
        <w:rPr>
          <w:rFonts w:ascii="SimSun" w:hAnsi="SimSun" w:eastAsia="SimSun" w:cs="SimSun"/>
          <w:sz w:val="20"/>
          <w:szCs w:val="20"/>
          <w:spacing w:val="7"/>
        </w:rPr>
        <w:t>以下的为微型企业。</w:t>
      </w:r>
    </w:p>
    <w:p>
      <w:pPr>
        <w:ind w:left="364" w:right="1729" w:firstLine="782"/>
        <w:spacing w:before="161" w:line="340" w:lineRule="auto"/>
        <w:rPr>
          <w:rFonts w:ascii="SimSun" w:hAnsi="SimSun" w:eastAsia="SimSun" w:cs="SimSun"/>
          <w:sz w:val="20"/>
          <w:szCs w:val="20"/>
        </w:rPr>
      </w:pPr>
      <w:r>
        <w:rPr>
          <w:rFonts w:ascii="SimSun" w:hAnsi="SimSun" w:eastAsia="SimSun" w:cs="SimSun"/>
          <w:sz w:val="20"/>
          <w:szCs w:val="20"/>
          <w:spacing w:val="3"/>
        </w:rPr>
        <w:t>（五）零售业。从业人员</w:t>
      </w:r>
      <w:r>
        <w:rPr>
          <w:rFonts w:ascii="SimSun" w:hAnsi="SimSun" w:eastAsia="SimSun" w:cs="SimSun"/>
          <w:sz w:val="20"/>
          <w:szCs w:val="20"/>
          <w:spacing w:val="-33"/>
        </w:rPr>
        <w:t xml:space="preserve"> </w:t>
      </w:r>
      <w:r>
        <w:rPr>
          <w:rFonts w:ascii="SimSun" w:hAnsi="SimSun" w:eastAsia="SimSun" w:cs="SimSun"/>
          <w:sz w:val="20"/>
          <w:szCs w:val="20"/>
          <w:spacing w:val="3"/>
        </w:rPr>
        <w:t>300</w:t>
      </w:r>
      <w:r>
        <w:rPr>
          <w:rFonts w:ascii="SimSun" w:hAnsi="SimSun" w:eastAsia="SimSun" w:cs="SimSun"/>
          <w:sz w:val="20"/>
          <w:szCs w:val="20"/>
          <w:spacing w:val="-38"/>
        </w:rPr>
        <w:t xml:space="preserve"> </w:t>
      </w:r>
      <w:r>
        <w:rPr>
          <w:rFonts w:ascii="SimSun" w:hAnsi="SimSun" w:eastAsia="SimSun" w:cs="SimSun"/>
          <w:sz w:val="20"/>
          <w:szCs w:val="20"/>
          <w:spacing w:val="3"/>
        </w:rPr>
        <w:t>人以下或营业收入</w:t>
      </w:r>
      <w:r>
        <w:rPr>
          <w:rFonts w:ascii="SimSun" w:hAnsi="SimSun" w:eastAsia="SimSun" w:cs="SimSun"/>
          <w:sz w:val="20"/>
          <w:szCs w:val="20"/>
          <w:spacing w:val="-34"/>
        </w:rPr>
        <w:t xml:space="preserve"> </w:t>
      </w:r>
      <w:r>
        <w:rPr>
          <w:rFonts w:ascii="SimSun" w:hAnsi="SimSun" w:eastAsia="SimSun" w:cs="SimSun"/>
          <w:sz w:val="20"/>
          <w:szCs w:val="20"/>
          <w:spacing w:val="3"/>
        </w:rPr>
        <w:t>20000</w:t>
      </w:r>
      <w:r>
        <w:rPr>
          <w:rFonts w:ascii="SimSun" w:hAnsi="SimSun" w:eastAsia="SimSun" w:cs="SimSun"/>
          <w:sz w:val="20"/>
          <w:szCs w:val="20"/>
          <w:spacing w:val="-33"/>
        </w:rPr>
        <w:t xml:space="preserve"> </w:t>
      </w:r>
      <w:r>
        <w:rPr>
          <w:rFonts w:ascii="SimSun" w:hAnsi="SimSun" w:eastAsia="SimSun" w:cs="SimSun"/>
          <w:sz w:val="20"/>
          <w:szCs w:val="20"/>
          <w:spacing w:val="3"/>
        </w:rPr>
        <w:t>万元以下的为中小微</w:t>
      </w:r>
      <w:r>
        <w:rPr>
          <w:rFonts w:ascii="SimSun" w:hAnsi="SimSun" w:eastAsia="SimSun" w:cs="SimSun"/>
          <w:sz w:val="20"/>
          <w:szCs w:val="20"/>
          <w:spacing w:val="2"/>
        </w:rPr>
        <w:t>型企业。</w:t>
      </w:r>
      <w:r>
        <w:rPr>
          <w:rFonts w:ascii="SimSun" w:hAnsi="SimSun" w:eastAsia="SimSun" w:cs="SimSun"/>
          <w:sz w:val="20"/>
          <w:szCs w:val="20"/>
        </w:rPr>
        <w:t xml:space="preserve"> </w:t>
      </w:r>
      <w:r>
        <w:rPr>
          <w:rFonts w:ascii="SimSun" w:hAnsi="SimSun" w:eastAsia="SimSun" w:cs="SimSun"/>
          <w:sz w:val="20"/>
          <w:szCs w:val="20"/>
          <w:spacing w:val="4"/>
        </w:rPr>
        <w:t>其中，从业人员</w:t>
      </w:r>
      <w:r>
        <w:rPr>
          <w:rFonts w:ascii="SimSun" w:hAnsi="SimSun" w:eastAsia="SimSun" w:cs="SimSun"/>
          <w:sz w:val="20"/>
          <w:szCs w:val="20"/>
          <w:spacing w:val="-17"/>
        </w:rPr>
        <w:t xml:space="preserve"> </w:t>
      </w:r>
      <w:r>
        <w:rPr>
          <w:rFonts w:ascii="SimSun" w:hAnsi="SimSun" w:eastAsia="SimSun" w:cs="SimSun"/>
          <w:sz w:val="20"/>
          <w:szCs w:val="20"/>
          <w:spacing w:val="4"/>
        </w:rPr>
        <w:t>50</w:t>
      </w:r>
      <w:r>
        <w:rPr>
          <w:rFonts w:ascii="SimSun" w:hAnsi="SimSun" w:eastAsia="SimSun" w:cs="SimSun"/>
          <w:sz w:val="20"/>
          <w:szCs w:val="20"/>
          <w:spacing w:val="-37"/>
        </w:rPr>
        <w:t xml:space="preserve"> </w:t>
      </w:r>
      <w:r>
        <w:rPr>
          <w:rFonts w:ascii="SimSun" w:hAnsi="SimSun" w:eastAsia="SimSun" w:cs="SimSun"/>
          <w:sz w:val="20"/>
          <w:szCs w:val="20"/>
          <w:spacing w:val="4"/>
        </w:rPr>
        <w:t>人及以上，且营业收入</w:t>
      </w:r>
      <w:r>
        <w:rPr>
          <w:rFonts w:ascii="SimSun" w:hAnsi="SimSun" w:eastAsia="SimSun" w:cs="SimSun"/>
          <w:sz w:val="20"/>
          <w:szCs w:val="20"/>
          <w:spacing w:val="-35"/>
        </w:rPr>
        <w:t xml:space="preserve"> </w:t>
      </w:r>
      <w:r>
        <w:rPr>
          <w:rFonts w:ascii="SimSun" w:hAnsi="SimSun" w:eastAsia="SimSun" w:cs="SimSun"/>
          <w:sz w:val="20"/>
          <w:szCs w:val="20"/>
          <w:spacing w:val="4"/>
        </w:rPr>
        <w:t>500</w:t>
      </w:r>
      <w:r>
        <w:rPr>
          <w:rFonts w:ascii="SimSun" w:hAnsi="SimSun" w:eastAsia="SimSun" w:cs="SimSun"/>
          <w:sz w:val="20"/>
          <w:szCs w:val="20"/>
          <w:spacing w:val="-32"/>
        </w:rPr>
        <w:t xml:space="preserve"> </w:t>
      </w:r>
      <w:r>
        <w:rPr>
          <w:rFonts w:ascii="SimSun" w:hAnsi="SimSun" w:eastAsia="SimSun" w:cs="SimSun"/>
          <w:sz w:val="20"/>
          <w:szCs w:val="20"/>
          <w:spacing w:val="4"/>
        </w:rPr>
        <w:t>万元及以上的为中型企业；从业人员</w:t>
      </w:r>
      <w:r>
        <w:rPr>
          <w:rFonts w:ascii="SimSun" w:hAnsi="SimSun" w:eastAsia="SimSun" w:cs="SimSun"/>
          <w:sz w:val="20"/>
          <w:szCs w:val="20"/>
          <w:spacing w:val="-22"/>
        </w:rPr>
        <w:t xml:space="preserve"> </w:t>
      </w:r>
      <w:r>
        <w:rPr>
          <w:rFonts w:ascii="SimSun" w:hAnsi="SimSun" w:eastAsia="SimSun" w:cs="SimSun"/>
          <w:sz w:val="20"/>
          <w:szCs w:val="20"/>
          <w:spacing w:val="4"/>
        </w:rPr>
        <w:t>10</w:t>
      </w:r>
      <w:r>
        <w:rPr>
          <w:rFonts w:ascii="SimSun" w:hAnsi="SimSun" w:eastAsia="SimSun" w:cs="SimSun"/>
          <w:sz w:val="20"/>
          <w:szCs w:val="20"/>
          <w:spacing w:val="-39"/>
        </w:rPr>
        <w:t xml:space="preserve"> </w:t>
      </w:r>
      <w:r>
        <w:rPr>
          <w:rFonts w:ascii="SimSun" w:hAnsi="SimSun" w:eastAsia="SimSun" w:cs="SimSun"/>
          <w:sz w:val="20"/>
          <w:szCs w:val="20"/>
          <w:spacing w:val="4"/>
        </w:rPr>
        <w:t>人及</w:t>
      </w:r>
      <w:r>
        <w:rPr>
          <w:rFonts w:ascii="SimSun" w:hAnsi="SimSun" w:eastAsia="SimSun" w:cs="SimSun"/>
          <w:sz w:val="20"/>
          <w:szCs w:val="20"/>
        </w:rPr>
        <w:t xml:space="preserve"> </w:t>
      </w:r>
      <w:r>
        <w:rPr>
          <w:rFonts w:ascii="SimSun" w:hAnsi="SimSun" w:eastAsia="SimSun" w:cs="SimSun"/>
          <w:sz w:val="20"/>
          <w:szCs w:val="20"/>
          <w:spacing w:val="6"/>
        </w:rPr>
        <w:t>以上，且营业收入</w:t>
      </w:r>
      <w:r>
        <w:rPr>
          <w:rFonts w:ascii="SimSun" w:hAnsi="SimSun" w:eastAsia="SimSun" w:cs="SimSun"/>
          <w:sz w:val="20"/>
          <w:szCs w:val="20"/>
          <w:spacing w:val="-11"/>
        </w:rPr>
        <w:t xml:space="preserve"> </w:t>
      </w:r>
      <w:r>
        <w:rPr>
          <w:rFonts w:ascii="SimSun" w:hAnsi="SimSun" w:eastAsia="SimSun" w:cs="SimSun"/>
          <w:sz w:val="20"/>
          <w:szCs w:val="20"/>
          <w:spacing w:val="6"/>
        </w:rPr>
        <w:t>100</w:t>
      </w:r>
      <w:r>
        <w:rPr>
          <w:rFonts w:ascii="SimSun" w:hAnsi="SimSun" w:eastAsia="SimSun" w:cs="SimSun"/>
          <w:sz w:val="20"/>
          <w:szCs w:val="20"/>
          <w:spacing w:val="-36"/>
        </w:rPr>
        <w:t xml:space="preserve"> </w:t>
      </w:r>
      <w:r>
        <w:rPr>
          <w:rFonts w:ascii="SimSun" w:hAnsi="SimSun" w:eastAsia="SimSun" w:cs="SimSun"/>
          <w:sz w:val="20"/>
          <w:szCs w:val="20"/>
          <w:spacing w:val="6"/>
        </w:rPr>
        <w:t>万元及以上的为小型企业；从业人员</w:t>
      </w:r>
      <w:r>
        <w:rPr>
          <w:rFonts w:ascii="SimSun" w:hAnsi="SimSun" w:eastAsia="SimSun" w:cs="SimSun"/>
          <w:sz w:val="20"/>
          <w:szCs w:val="20"/>
          <w:spacing w:val="-21"/>
        </w:rPr>
        <w:t xml:space="preserve"> </w:t>
      </w:r>
      <w:r>
        <w:rPr>
          <w:rFonts w:ascii="SimSun" w:hAnsi="SimSun" w:eastAsia="SimSun" w:cs="SimSun"/>
          <w:sz w:val="20"/>
          <w:szCs w:val="20"/>
          <w:spacing w:val="6"/>
        </w:rPr>
        <w:t>10</w:t>
      </w:r>
      <w:r>
        <w:rPr>
          <w:rFonts w:ascii="SimSun" w:hAnsi="SimSun" w:eastAsia="SimSun" w:cs="SimSun"/>
          <w:sz w:val="20"/>
          <w:szCs w:val="20"/>
          <w:spacing w:val="-38"/>
        </w:rPr>
        <w:t xml:space="preserve"> </w:t>
      </w:r>
      <w:r>
        <w:rPr>
          <w:rFonts w:ascii="SimSun" w:hAnsi="SimSun" w:eastAsia="SimSun" w:cs="SimSun"/>
          <w:sz w:val="20"/>
          <w:szCs w:val="20"/>
          <w:spacing w:val="6"/>
        </w:rPr>
        <w:t>人以下或营业收入</w:t>
      </w:r>
      <w:r>
        <w:rPr>
          <w:rFonts w:ascii="SimSun" w:hAnsi="SimSun" w:eastAsia="SimSun" w:cs="SimSun"/>
          <w:sz w:val="20"/>
          <w:szCs w:val="20"/>
          <w:spacing w:val="-22"/>
        </w:rPr>
        <w:t xml:space="preserve"> </w:t>
      </w:r>
      <w:r>
        <w:rPr>
          <w:rFonts w:ascii="SimSun" w:hAnsi="SimSun" w:eastAsia="SimSun" w:cs="SimSun"/>
          <w:sz w:val="20"/>
          <w:szCs w:val="20"/>
          <w:spacing w:val="6"/>
        </w:rPr>
        <w:t>100</w:t>
      </w:r>
      <w:r>
        <w:rPr>
          <w:rFonts w:ascii="SimSun" w:hAnsi="SimSun" w:eastAsia="SimSun" w:cs="SimSun"/>
          <w:sz w:val="20"/>
          <w:szCs w:val="20"/>
          <w:spacing w:val="-35"/>
        </w:rPr>
        <w:t xml:space="preserve"> </w:t>
      </w:r>
      <w:r>
        <w:rPr>
          <w:rFonts w:ascii="SimSun" w:hAnsi="SimSun" w:eastAsia="SimSun" w:cs="SimSun"/>
          <w:sz w:val="20"/>
          <w:szCs w:val="20"/>
          <w:spacing w:val="6"/>
        </w:rPr>
        <w:t>万元</w:t>
      </w:r>
      <w:r>
        <w:rPr>
          <w:rFonts w:ascii="SimSun" w:hAnsi="SimSun" w:eastAsia="SimSun" w:cs="SimSun"/>
          <w:sz w:val="20"/>
          <w:szCs w:val="20"/>
        </w:rPr>
        <w:t xml:space="preserve"> </w:t>
      </w:r>
      <w:r>
        <w:rPr>
          <w:rFonts w:ascii="SimSun" w:hAnsi="SimSun" w:eastAsia="SimSun" w:cs="SimSun"/>
          <w:sz w:val="20"/>
          <w:szCs w:val="20"/>
          <w:spacing w:val="7"/>
        </w:rPr>
        <w:t>以下的为微型企业。</w:t>
      </w:r>
    </w:p>
    <w:p>
      <w:pPr>
        <w:ind w:left="362" w:right="1800" w:firstLine="850"/>
        <w:spacing w:before="161" w:line="340" w:lineRule="auto"/>
        <w:rPr>
          <w:rFonts w:ascii="SimSun" w:hAnsi="SimSun" w:eastAsia="SimSun" w:cs="SimSun"/>
          <w:sz w:val="20"/>
          <w:szCs w:val="20"/>
        </w:rPr>
      </w:pPr>
      <w:r>
        <w:rPr>
          <w:rFonts w:ascii="SimSun" w:hAnsi="SimSun" w:eastAsia="SimSun" w:cs="SimSun"/>
          <w:sz w:val="20"/>
          <w:szCs w:val="20"/>
          <w:spacing w:val="7"/>
        </w:rPr>
        <w:t>（六）交通运输业。从业人员</w:t>
      </w:r>
      <w:r>
        <w:rPr>
          <w:rFonts w:ascii="SimSun" w:hAnsi="SimSun" w:eastAsia="SimSun" w:cs="SimSun"/>
          <w:sz w:val="20"/>
          <w:szCs w:val="20"/>
          <w:spacing w:val="-24"/>
        </w:rPr>
        <w:t xml:space="preserve"> </w:t>
      </w:r>
      <w:r>
        <w:rPr>
          <w:rFonts w:ascii="SimSun" w:hAnsi="SimSun" w:eastAsia="SimSun" w:cs="SimSun"/>
          <w:sz w:val="20"/>
          <w:szCs w:val="20"/>
          <w:spacing w:val="7"/>
        </w:rPr>
        <w:t>1000</w:t>
      </w:r>
      <w:r>
        <w:rPr>
          <w:rFonts w:ascii="SimSun" w:hAnsi="SimSun" w:eastAsia="SimSun" w:cs="SimSun"/>
          <w:sz w:val="20"/>
          <w:szCs w:val="20"/>
          <w:spacing w:val="-39"/>
        </w:rPr>
        <w:t xml:space="preserve"> </w:t>
      </w:r>
      <w:r>
        <w:rPr>
          <w:rFonts w:ascii="SimSun" w:hAnsi="SimSun" w:eastAsia="SimSun" w:cs="SimSun"/>
          <w:sz w:val="20"/>
          <w:szCs w:val="20"/>
          <w:spacing w:val="7"/>
        </w:rPr>
        <w:t>人以下或营业收入</w:t>
      </w:r>
      <w:r>
        <w:rPr>
          <w:rFonts w:ascii="SimSun" w:hAnsi="SimSun" w:eastAsia="SimSun" w:cs="SimSun"/>
          <w:sz w:val="20"/>
          <w:szCs w:val="20"/>
          <w:spacing w:val="-32"/>
        </w:rPr>
        <w:t xml:space="preserve"> </w:t>
      </w:r>
      <w:r>
        <w:rPr>
          <w:rFonts w:ascii="SimSun" w:hAnsi="SimSun" w:eastAsia="SimSun" w:cs="SimSun"/>
          <w:sz w:val="20"/>
          <w:szCs w:val="20"/>
          <w:spacing w:val="7"/>
        </w:rPr>
        <w:t>30000</w:t>
      </w:r>
      <w:r>
        <w:rPr>
          <w:rFonts w:ascii="SimSun" w:hAnsi="SimSun" w:eastAsia="SimSun" w:cs="SimSun"/>
          <w:sz w:val="20"/>
          <w:szCs w:val="20"/>
          <w:spacing w:val="-35"/>
        </w:rPr>
        <w:t xml:space="preserve"> </w:t>
      </w:r>
      <w:r>
        <w:rPr>
          <w:rFonts w:ascii="SimSun" w:hAnsi="SimSun" w:eastAsia="SimSun" w:cs="SimSun"/>
          <w:sz w:val="20"/>
          <w:szCs w:val="20"/>
          <w:spacing w:val="7"/>
        </w:rPr>
        <w:t>万元以下的为</w:t>
      </w:r>
      <w:r>
        <w:rPr>
          <w:rFonts w:ascii="SimSun" w:hAnsi="SimSun" w:eastAsia="SimSun" w:cs="SimSun"/>
          <w:sz w:val="20"/>
          <w:szCs w:val="20"/>
          <w:spacing w:val="6"/>
        </w:rPr>
        <w:t>中小微</w:t>
      </w:r>
      <w:r>
        <w:rPr>
          <w:rFonts w:ascii="SimSun" w:hAnsi="SimSun" w:eastAsia="SimSun" w:cs="SimSun"/>
          <w:sz w:val="20"/>
          <w:szCs w:val="20"/>
        </w:rPr>
        <w:t xml:space="preserve"> </w:t>
      </w:r>
      <w:r>
        <w:rPr>
          <w:rFonts w:ascii="SimSun" w:hAnsi="SimSun" w:eastAsia="SimSun" w:cs="SimSun"/>
          <w:sz w:val="20"/>
          <w:szCs w:val="20"/>
          <w:spacing w:val="8"/>
        </w:rPr>
        <w:t>型企业。其中，从业人员</w:t>
      </w:r>
      <w:r>
        <w:rPr>
          <w:rFonts w:ascii="SimSun" w:hAnsi="SimSun" w:eastAsia="SimSun" w:cs="SimSun"/>
          <w:sz w:val="20"/>
          <w:szCs w:val="20"/>
          <w:spacing w:val="-35"/>
        </w:rPr>
        <w:t xml:space="preserve"> </w:t>
      </w:r>
      <w:r>
        <w:rPr>
          <w:rFonts w:ascii="SimSun" w:hAnsi="SimSun" w:eastAsia="SimSun" w:cs="SimSun"/>
          <w:sz w:val="20"/>
          <w:szCs w:val="20"/>
          <w:spacing w:val="8"/>
        </w:rPr>
        <w:t>300</w:t>
      </w:r>
      <w:r>
        <w:rPr>
          <w:rFonts w:ascii="SimSun" w:hAnsi="SimSun" w:eastAsia="SimSun" w:cs="SimSun"/>
          <w:sz w:val="20"/>
          <w:szCs w:val="20"/>
          <w:spacing w:val="-39"/>
        </w:rPr>
        <w:t xml:space="preserve"> </w:t>
      </w:r>
      <w:r>
        <w:rPr>
          <w:rFonts w:ascii="SimSun" w:hAnsi="SimSun" w:eastAsia="SimSun" w:cs="SimSun"/>
          <w:sz w:val="20"/>
          <w:szCs w:val="20"/>
          <w:spacing w:val="8"/>
        </w:rPr>
        <w:t>人及以上，且营业收入</w:t>
      </w:r>
      <w:r>
        <w:rPr>
          <w:rFonts w:ascii="SimSun" w:hAnsi="SimSun" w:eastAsia="SimSun" w:cs="SimSun"/>
          <w:sz w:val="20"/>
          <w:szCs w:val="20"/>
          <w:spacing w:val="-35"/>
        </w:rPr>
        <w:t xml:space="preserve"> </w:t>
      </w:r>
      <w:r>
        <w:rPr>
          <w:rFonts w:ascii="SimSun" w:hAnsi="SimSun" w:eastAsia="SimSun" w:cs="SimSun"/>
          <w:sz w:val="20"/>
          <w:szCs w:val="20"/>
          <w:spacing w:val="8"/>
        </w:rPr>
        <w:t>3000</w:t>
      </w:r>
      <w:r>
        <w:rPr>
          <w:rFonts w:ascii="SimSun" w:hAnsi="SimSun" w:eastAsia="SimSun" w:cs="SimSun"/>
          <w:sz w:val="20"/>
          <w:szCs w:val="20"/>
          <w:spacing w:val="-35"/>
        </w:rPr>
        <w:t xml:space="preserve"> </w:t>
      </w:r>
      <w:r>
        <w:rPr>
          <w:rFonts w:ascii="SimSun" w:hAnsi="SimSun" w:eastAsia="SimSun" w:cs="SimSun"/>
          <w:sz w:val="20"/>
          <w:szCs w:val="20"/>
          <w:spacing w:val="8"/>
        </w:rPr>
        <w:t>万元及以上的为中型企</w:t>
      </w:r>
      <w:r>
        <w:rPr>
          <w:rFonts w:ascii="SimSun" w:hAnsi="SimSun" w:eastAsia="SimSun" w:cs="SimSun"/>
          <w:sz w:val="20"/>
          <w:szCs w:val="20"/>
          <w:spacing w:val="7"/>
        </w:rPr>
        <w:t>业；从业</w:t>
      </w:r>
      <w:r>
        <w:rPr>
          <w:rFonts w:ascii="SimSun" w:hAnsi="SimSun" w:eastAsia="SimSun" w:cs="SimSun"/>
          <w:sz w:val="20"/>
          <w:szCs w:val="20"/>
        </w:rPr>
        <w:t xml:space="preserve"> </w:t>
      </w:r>
      <w:r>
        <w:rPr>
          <w:rFonts w:ascii="SimSun" w:hAnsi="SimSun" w:eastAsia="SimSun" w:cs="SimSun"/>
          <w:sz w:val="20"/>
          <w:szCs w:val="20"/>
          <w:spacing w:val="5"/>
        </w:rPr>
        <w:t>人员</w:t>
      </w:r>
      <w:r>
        <w:rPr>
          <w:rFonts w:ascii="SimSun" w:hAnsi="SimSun" w:eastAsia="SimSun" w:cs="SimSun"/>
          <w:sz w:val="20"/>
          <w:szCs w:val="20"/>
          <w:spacing w:val="-35"/>
        </w:rPr>
        <w:t xml:space="preserve"> </w:t>
      </w:r>
      <w:r>
        <w:rPr>
          <w:rFonts w:ascii="SimSun" w:hAnsi="SimSun" w:eastAsia="SimSun" w:cs="SimSun"/>
          <w:sz w:val="20"/>
          <w:szCs w:val="20"/>
          <w:spacing w:val="5"/>
        </w:rPr>
        <w:t>20</w:t>
      </w:r>
      <w:r>
        <w:rPr>
          <w:rFonts w:ascii="SimSun" w:hAnsi="SimSun" w:eastAsia="SimSun" w:cs="SimSun"/>
          <w:sz w:val="20"/>
          <w:szCs w:val="20"/>
          <w:spacing w:val="-39"/>
        </w:rPr>
        <w:t xml:space="preserve"> </w:t>
      </w:r>
      <w:r>
        <w:rPr>
          <w:rFonts w:ascii="SimSun" w:hAnsi="SimSun" w:eastAsia="SimSun" w:cs="SimSun"/>
          <w:sz w:val="20"/>
          <w:szCs w:val="20"/>
          <w:spacing w:val="5"/>
        </w:rPr>
        <w:t>人及以上，且营业收入</w:t>
      </w:r>
      <w:r>
        <w:rPr>
          <w:rFonts w:ascii="SimSun" w:hAnsi="SimSun" w:eastAsia="SimSun" w:cs="SimSun"/>
          <w:sz w:val="20"/>
          <w:szCs w:val="20"/>
          <w:spacing w:val="-37"/>
        </w:rPr>
        <w:t xml:space="preserve"> </w:t>
      </w:r>
      <w:r>
        <w:rPr>
          <w:rFonts w:ascii="SimSun" w:hAnsi="SimSun" w:eastAsia="SimSun" w:cs="SimSun"/>
          <w:sz w:val="20"/>
          <w:szCs w:val="20"/>
          <w:spacing w:val="5"/>
        </w:rPr>
        <w:t>200</w:t>
      </w:r>
      <w:r>
        <w:rPr>
          <w:rFonts w:ascii="SimSun" w:hAnsi="SimSun" w:eastAsia="SimSun" w:cs="SimSun"/>
          <w:sz w:val="20"/>
          <w:szCs w:val="20"/>
          <w:spacing w:val="-35"/>
        </w:rPr>
        <w:t xml:space="preserve"> </w:t>
      </w:r>
      <w:r>
        <w:rPr>
          <w:rFonts w:ascii="SimSun" w:hAnsi="SimSun" w:eastAsia="SimSun" w:cs="SimSun"/>
          <w:sz w:val="20"/>
          <w:szCs w:val="20"/>
          <w:spacing w:val="5"/>
        </w:rPr>
        <w:t>万元及以上的为小型企业；从业人员</w:t>
      </w:r>
      <w:r>
        <w:rPr>
          <w:rFonts w:ascii="SimSun" w:hAnsi="SimSun" w:eastAsia="SimSun" w:cs="SimSun"/>
          <w:sz w:val="20"/>
          <w:szCs w:val="20"/>
          <w:spacing w:val="-37"/>
        </w:rPr>
        <w:t xml:space="preserve"> </w:t>
      </w:r>
      <w:r>
        <w:rPr>
          <w:rFonts w:ascii="SimSun" w:hAnsi="SimSun" w:eastAsia="SimSun" w:cs="SimSun"/>
          <w:sz w:val="20"/>
          <w:szCs w:val="20"/>
          <w:spacing w:val="5"/>
        </w:rPr>
        <w:t>20</w:t>
      </w:r>
      <w:r>
        <w:rPr>
          <w:rFonts w:ascii="SimSun" w:hAnsi="SimSun" w:eastAsia="SimSun" w:cs="SimSun"/>
          <w:sz w:val="20"/>
          <w:szCs w:val="20"/>
          <w:spacing w:val="-36"/>
        </w:rPr>
        <w:t xml:space="preserve"> </w:t>
      </w:r>
      <w:r>
        <w:rPr>
          <w:rFonts w:ascii="SimSun" w:hAnsi="SimSun" w:eastAsia="SimSun" w:cs="SimSun"/>
          <w:sz w:val="20"/>
          <w:szCs w:val="20"/>
          <w:spacing w:val="5"/>
        </w:rPr>
        <w:t>人以下或营业收</w:t>
      </w:r>
      <w:r>
        <w:rPr>
          <w:rFonts w:ascii="SimSun" w:hAnsi="SimSun" w:eastAsia="SimSun" w:cs="SimSun"/>
          <w:sz w:val="20"/>
          <w:szCs w:val="20"/>
        </w:rPr>
        <w:t xml:space="preserve"> </w:t>
      </w:r>
      <w:r>
        <w:rPr>
          <w:rFonts w:ascii="SimSun" w:hAnsi="SimSun" w:eastAsia="SimSun" w:cs="SimSun"/>
          <w:sz w:val="20"/>
          <w:szCs w:val="20"/>
          <w:spacing w:val="6"/>
        </w:rPr>
        <w:t>入</w:t>
      </w:r>
      <w:r>
        <w:rPr>
          <w:rFonts w:ascii="SimSun" w:hAnsi="SimSun" w:eastAsia="SimSun" w:cs="SimSun"/>
          <w:sz w:val="20"/>
          <w:szCs w:val="20"/>
          <w:spacing w:val="-37"/>
        </w:rPr>
        <w:t xml:space="preserve"> </w:t>
      </w:r>
      <w:r>
        <w:rPr>
          <w:rFonts w:ascii="SimSun" w:hAnsi="SimSun" w:eastAsia="SimSun" w:cs="SimSun"/>
          <w:sz w:val="20"/>
          <w:szCs w:val="20"/>
          <w:spacing w:val="6"/>
        </w:rPr>
        <w:t>200</w:t>
      </w:r>
      <w:r>
        <w:rPr>
          <w:rFonts w:ascii="SimSun" w:hAnsi="SimSun" w:eastAsia="SimSun" w:cs="SimSun"/>
          <w:sz w:val="20"/>
          <w:szCs w:val="20"/>
          <w:spacing w:val="-35"/>
        </w:rPr>
        <w:t xml:space="preserve"> </w:t>
      </w:r>
      <w:r>
        <w:rPr>
          <w:rFonts w:ascii="SimSun" w:hAnsi="SimSun" w:eastAsia="SimSun" w:cs="SimSun"/>
          <w:sz w:val="20"/>
          <w:szCs w:val="20"/>
          <w:spacing w:val="6"/>
        </w:rPr>
        <w:t>万元以下的为微型企业。</w:t>
      </w:r>
    </w:p>
    <w:p>
      <w:pPr>
        <w:ind w:left="364" w:right="1729" w:firstLine="782"/>
        <w:spacing w:before="161" w:line="340" w:lineRule="auto"/>
        <w:rPr>
          <w:rFonts w:ascii="SimSun" w:hAnsi="SimSun" w:eastAsia="SimSun" w:cs="SimSun"/>
          <w:sz w:val="20"/>
          <w:szCs w:val="20"/>
        </w:rPr>
      </w:pPr>
      <w:r>
        <w:rPr>
          <w:rFonts w:ascii="SimSun" w:hAnsi="SimSun" w:eastAsia="SimSun" w:cs="SimSun"/>
          <w:sz w:val="20"/>
          <w:szCs w:val="20"/>
          <w:spacing w:val="3"/>
        </w:rPr>
        <w:t>（七）仓储业。从业人员</w:t>
      </w:r>
      <w:r>
        <w:rPr>
          <w:rFonts w:ascii="SimSun" w:hAnsi="SimSun" w:eastAsia="SimSun" w:cs="SimSun"/>
          <w:sz w:val="20"/>
          <w:szCs w:val="20"/>
          <w:spacing w:val="-34"/>
        </w:rPr>
        <w:t xml:space="preserve"> </w:t>
      </w:r>
      <w:r>
        <w:rPr>
          <w:rFonts w:ascii="SimSun" w:hAnsi="SimSun" w:eastAsia="SimSun" w:cs="SimSun"/>
          <w:sz w:val="20"/>
          <w:szCs w:val="20"/>
          <w:spacing w:val="3"/>
        </w:rPr>
        <w:t>200</w:t>
      </w:r>
      <w:r>
        <w:rPr>
          <w:rFonts w:ascii="SimSun" w:hAnsi="SimSun" w:eastAsia="SimSun" w:cs="SimSun"/>
          <w:sz w:val="20"/>
          <w:szCs w:val="20"/>
          <w:spacing w:val="-39"/>
        </w:rPr>
        <w:t xml:space="preserve"> </w:t>
      </w:r>
      <w:r>
        <w:rPr>
          <w:rFonts w:ascii="SimSun" w:hAnsi="SimSun" w:eastAsia="SimSun" w:cs="SimSun"/>
          <w:sz w:val="20"/>
          <w:szCs w:val="20"/>
          <w:spacing w:val="3"/>
        </w:rPr>
        <w:t>人以下或营业收入</w:t>
      </w:r>
      <w:r>
        <w:rPr>
          <w:rFonts w:ascii="SimSun" w:hAnsi="SimSun" w:eastAsia="SimSun" w:cs="SimSun"/>
          <w:sz w:val="20"/>
          <w:szCs w:val="20"/>
          <w:spacing w:val="-32"/>
        </w:rPr>
        <w:t xml:space="preserve"> </w:t>
      </w:r>
      <w:r>
        <w:rPr>
          <w:rFonts w:ascii="SimSun" w:hAnsi="SimSun" w:eastAsia="SimSun" w:cs="SimSun"/>
          <w:sz w:val="20"/>
          <w:szCs w:val="20"/>
          <w:spacing w:val="3"/>
        </w:rPr>
        <w:t>30000</w:t>
      </w:r>
      <w:r>
        <w:rPr>
          <w:rFonts w:ascii="SimSun" w:hAnsi="SimSun" w:eastAsia="SimSun" w:cs="SimSun"/>
          <w:sz w:val="20"/>
          <w:szCs w:val="20"/>
          <w:spacing w:val="-33"/>
        </w:rPr>
        <w:t xml:space="preserve"> </w:t>
      </w:r>
      <w:r>
        <w:rPr>
          <w:rFonts w:ascii="SimSun" w:hAnsi="SimSun" w:eastAsia="SimSun" w:cs="SimSun"/>
          <w:sz w:val="20"/>
          <w:szCs w:val="20"/>
          <w:spacing w:val="3"/>
        </w:rPr>
        <w:t>万元以下的为中小微</w:t>
      </w:r>
      <w:r>
        <w:rPr>
          <w:rFonts w:ascii="SimSun" w:hAnsi="SimSun" w:eastAsia="SimSun" w:cs="SimSun"/>
          <w:sz w:val="20"/>
          <w:szCs w:val="20"/>
          <w:spacing w:val="2"/>
        </w:rPr>
        <w:t>型企业。</w:t>
      </w:r>
      <w:r>
        <w:rPr>
          <w:rFonts w:ascii="SimSun" w:hAnsi="SimSun" w:eastAsia="SimSun" w:cs="SimSun"/>
          <w:sz w:val="20"/>
          <w:szCs w:val="20"/>
        </w:rPr>
        <w:t xml:space="preserve"> </w:t>
      </w:r>
      <w:r>
        <w:rPr>
          <w:rFonts w:ascii="SimSun" w:hAnsi="SimSun" w:eastAsia="SimSun" w:cs="SimSun"/>
          <w:sz w:val="20"/>
          <w:szCs w:val="20"/>
          <w:spacing w:val="10"/>
        </w:rPr>
        <w:t>其中，从业人员</w:t>
      </w:r>
      <w:r>
        <w:rPr>
          <w:rFonts w:ascii="SimSun" w:hAnsi="SimSun" w:eastAsia="SimSun" w:cs="SimSun"/>
          <w:sz w:val="20"/>
          <w:szCs w:val="20"/>
          <w:spacing w:val="-22"/>
        </w:rPr>
        <w:t xml:space="preserve"> </w:t>
      </w:r>
      <w:r>
        <w:rPr>
          <w:rFonts w:ascii="SimSun" w:hAnsi="SimSun" w:eastAsia="SimSun" w:cs="SimSun"/>
          <w:sz w:val="20"/>
          <w:szCs w:val="20"/>
          <w:spacing w:val="10"/>
        </w:rPr>
        <w:t>100</w:t>
      </w:r>
      <w:r>
        <w:rPr>
          <w:rFonts w:ascii="SimSun" w:hAnsi="SimSun" w:eastAsia="SimSun" w:cs="SimSun"/>
          <w:sz w:val="20"/>
          <w:szCs w:val="20"/>
          <w:spacing w:val="-31"/>
        </w:rPr>
        <w:t xml:space="preserve"> </w:t>
      </w:r>
      <w:r>
        <w:rPr>
          <w:rFonts w:ascii="SimSun" w:hAnsi="SimSun" w:eastAsia="SimSun" w:cs="SimSun"/>
          <w:sz w:val="20"/>
          <w:szCs w:val="20"/>
          <w:spacing w:val="10"/>
        </w:rPr>
        <w:t>人及以上，且营业收入</w:t>
      </w:r>
      <w:r>
        <w:rPr>
          <w:rFonts w:ascii="SimSun" w:hAnsi="SimSun" w:eastAsia="SimSun" w:cs="SimSun"/>
          <w:sz w:val="20"/>
          <w:szCs w:val="20"/>
          <w:spacing w:val="-19"/>
        </w:rPr>
        <w:t xml:space="preserve"> </w:t>
      </w:r>
      <w:r>
        <w:rPr>
          <w:rFonts w:ascii="SimSun" w:hAnsi="SimSun" w:eastAsia="SimSun" w:cs="SimSun"/>
          <w:sz w:val="20"/>
          <w:szCs w:val="20"/>
          <w:spacing w:val="10"/>
        </w:rPr>
        <w:t>1000</w:t>
      </w:r>
      <w:r>
        <w:rPr>
          <w:rFonts w:ascii="SimSun" w:hAnsi="SimSun" w:eastAsia="SimSun" w:cs="SimSun"/>
          <w:sz w:val="20"/>
          <w:szCs w:val="20"/>
          <w:spacing w:val="-31"/>
        </w:rPr>
        <w:t xml:space="preserve"> </w:t>
      </w:r>
      <w:r>
        <w:rPr>
          <w:rFonts w:ascii="SimSun" w:hAnsi="SimSun" w:eastAsia="SimSun" w:cs="SimSun"/>
          <w:sz w:val="20"/>
          <w:szCs w:val="20"/>
          <w:spacing w:val="10"/>
        </w:rPr>
        <w:t>万元及以上的为中型企业；从业人员</w:t>
      </w:r>
      <w:r>
        <w:rPr>
          <w:rFonts w:ascii="SimSun" w:hAnsi="SimSun" w:eastAsia="SimSun" w:cs="SimSun"/>
          <w:sz w:val="20"/>
          <w:szCs w:val="20"/>
          <w:spacing w:val="-29"/>
        </w:rPr>
        <w:t xml:space="preserve"> </w:t>
      </w:r>
      <w:r>
        <w:rPr>
          <w:rFonts w:ascii="SimSun" w:hAnsi="SimSun" w:eastAsia="SimSun" w:cs="SimSun"/>
          <w:sz w:val="20"/>
          <w:szCs w:val="20"/>
          <w:spacing w:val="10"/>
        </w:rPr>
        <w:t>20</w:t>
      </w:r>
      <w:r>
        <w:rPr>
          <w:rFonts w:ascii="SimSun" w:hAnsi="SimSun" w:eastAsia="SimSun" w:cs="SimSun"/>
          <w:sz w:val="20"/>
          <w:szCs w:val="20"/>
        </w:rPr>
        <w:t xml:space="preserve"> </w:t>
      </w:r>
      <w:r>
        <w:rPr>
          <w:rFonts w:ascii="SimSun" w:hAnsi="SimSun" w:eastAsia="SimSun" w:cs="SimSun"/>
          <w:sz w:val="20"/>
          <w:szCs w:val="20"/>
          <w:spacing w:val="8"/>
        </w:rPr>
        <w:t>人及以上，且营业收入</w:t>
      </w:r>
      <w:r>
        <w:rPr>
          <w:rFonts w:ascii="SimSun" w:hAnsi="SimSun" w:eastAsia="SimSun" w:cs="SimSun"/>
          <w:sz w:val="20"/>
          <w:szCs w:val="20"/>
          <w:spacing w:val="-21"/>
        </w:rPr>
        <w:t xml:space="preserve"> </w:t>
      </w:r>
      <w:r>
        <w:rPr>
          <w:rFonts w:ascii="SimSun" w:hAnsi="SimSun" w:eastAsia="SimSun" w:cs="SimSun"/>
          <w:sz w:val="20"/>
          <w:szCs w:val="20"/>
          <w:spacing w:val="8"/>
        </w:rPr>
        <w:t>100</w:t>
      </w:r>
      <w:r>
        <w:rPr>
          <w:rFonts w:ascii="SimSun" w:hAnsi="SimSun" w:eastAsia="SimSun" w:cs="SimSun"/>
          <w:sz w:val="20"/>
          <w:szCs w:val="20"/>
          <w:spacing w:val="-33"/>
        </w:rPr>
        <w:t xml:space="preserve"> </w:t>
      </w:r>
      <w:r>
        <w:rPr>
          <w:rFonts w:ascii="SimSun" w:hAnsi="SimSun" w:eastAsia="SimSun" w:cs="SimSun"/>
          <w:sz w:val="20"/>
          <w:szCs w:val="20"/>
          <w:spacing w:val="8"/>
        </w:rPr>
        <w:t>万元及以上的为小型企业；从业人员</w:t>
      </w:r>
      <w:r>
        <w:rPr>
          <w:rFonts w:ascii="SimSun" w:hAnsi="SimSun" w:eastAsia="SimSun" w:cs="SimSun"/>
          <w:sz w:val="20"/>
          <w:szCs w:val="20"/>
          <w:spacing w:val="-32"/>
        </w:rPr>
        <w:t xml:space="preserve"> </w:t>
      </w:r>
      <w:r>
        <w:rPr>
          <w:rFonts w:ascii="SimSun" w:hAnsi="SimSun" w:eastAsia="SimSun" w:cs="SimSun"/>
          <w:sz w:val="20"/>
          <w:szCs w:val="20"/>
          <w:spacing w:val="8"/>
        </w:rPr>
        <w:t>20</w:t>
      </w:r>
      <w:r>
        <w:rPr>
          <w:rFonts w:ascii="SimSun" w:hAnsi="SimSun" w:eastAsia="SimSun" w:cs="SimSun"/>
          <w:sz w:val="20"/>
          <w:szCs w:val="20"/>
          <w:spacing w:val="-36"/>
        </w:rPr>
        <w:t xml:space="preserve"> </w:t>
      </w:r>
      <w:r>
        <w:rPr>
          <w:rFonts w:ascii="SimSun" w:hAnsi="SimSun" w:eastAsia="SimSun" w:cs="SimSun"/>
          <w:sz w:val="20"/>
          <w:szCs w:val="20"/>
          <w:spacing w:val="8"/>
        </w:rPr>
        <w:t>人以下或营业</w:t>
      </w:r>
      <w:r>
        <w:rPr>
          <w:rFonts w:ascii="SimSun" w:hAnsi="SimSun" w:eastAsia="SimSun" w:cs="SimSun"/>
          <w:sz w:val="20"/>
          <w:szCs w:val="20"/>
          <w:spacing w:val="7"/>
        </w:rPr>
        <w:t>收入</w:t>
      </w:r>
      <w:r>
        <w:rPr>
          <w:rFonts w:ascii="SimSun" w:hAnsi="SimSun" w:eastAsia="SimSun" w:cs="SimSun"/>
          <w:sz w:val="20"/>
          <w:szCs w:val="20"/>
          <w:spacing w:val="-21"/>
        </w:rPr>
        <w:t xml:space="preserve"> </w:t>
      </w:r>
      <w:r>
        <w:rPr>
          <w:rFonts w:ascii="SimSun" w:hAnsi="SimSun" w:eastAsia="SimSun" w:cs="SimSun"/>
          <w:sz w:val="20"/>
          <w:szCs w:val="20"/>
          <w:spacing w:val="7"/>
        </w:rPr>
        <w:t>100</w:t>
      </w:r>
      <w:r>
        <w:rPr>
          <w:rFonts w:ascii="SimSun" w:hAnsi="SimSun" w:eastAsia="SimSun" w:cs="SimSun"/>
          <w:sz w:val="20"/>
          <w:szCs w:val="20"/>
        </w:rPr>
        <w:t xml:space="preserve"> </w:t>
      </w:r>
      <w:r>
        <w:rPr>
          <w:rFonts w:ascii="SimSun" w:hAnsi="SimSun" w:eastAsia="SimSun" w:cs="SimSun"/>
          <w:sz w:val="20"/>
          <w:szCs w:val="20"/>
          <w:spacing w:val="8"/>
        </w:rPr>
        <w:t>万元以下的为微型企业。</w:t>
      </w:r>
    </w:p>
    <w:p>
      <w:pPr>
        <w:ind w:left="362" w:right="1799" w:firstLine="850"/>
        <w:spacing w:before="161" w:line="340" w:lineRule="auto"/>
        <w:rPr>
          <w:rFonts w:ascii="SimSun" w:hAnsi="SimSun" w:eastAsia="SimSun" w:cs="SimSun"/>
          <w:sz w:val="20"/>
          <w:szCs w:val="20"/>
        </w:rPr>
      </w:pPr>
      <w:r>
        <w:rPr>
          <w:rFonts w:ascii="SimSun" w:hAnsi="SimSun" w:eastAsia="SimSun" w:cs="SimSun"/>
          <w:sz w:val="20"/>
          <w:szCs w:val="20"/>
          <w:spacing w:val="7"/>
        </w:rPr>
        <w:t>（八）邮政业。从业人员</w:t>
      </w:r>
      <w:r>
        <w:rPr>
          <w:rFonts w:ascii="SimSun" w:hAnsi="SimSun" w:eastAsia="SimSun" w:cs="SimSun"/>
          <w:sz w:val="20"/>
          <w:szCs w:val="20"/>
          <w:spacing w:val="-24"/>
        </w:rPr>
        <w:t xml:space="preserve"> </w:t>
      </w:r>
      <w:r>
        <w:rPr>
          <w:rFonts w:ascii="SimSun" w:hAnsi="SimSun" w:eastAsia="SimSun" w:cs="SimSun"/>
          <w:sz w:val="20"/>
          <w:szCs w:val="20"/>
          <w:spacing w:val="7"/>
        </w:rPr>
        <w:t>1000</w:t>
      </w:r>
      <w:r>
        <w:rPr>
          <w:rFonts w:ascii="SimSun" w:hAnsi="SimSun" w:eastAsia="SimSun" w:cs="SimSun"/>
          <w:sz w:val="20"/>
          <w:szCs w:val="20"/>
          <w:spacing w:val="-39"/>
        </w:rPr>
        <w:t xml:space="preserve"> </w:t>
      </w:r>
      <w:r>
        <w:rPr>
          <w:rFonts w:ascii="SimSun" w:hAnsi="SimSun" w:eastAsia="SimSun" w:cs="SimSun"/>
          <w:sz w:val="20"/>
          <w:szCs w:val="20"/>
          <w:spacing w:val="7"/>
        </w:rPr>
        <w:t>人以下或营业收入</w:t>
      </w:r>
      <w:r>
        <w:rPr>
          <w:rFonts w:ascii="SimSun" w:hAnsi="SimSun" w:eastAsia="SimSun" w:cs="SimSun"/>
          <w:sz w:val="20"/>
          <w:szCs w:val="20"/>
          <w:spacing w:val="-35"/>
        </w:rPr>
        <w:t xml:space="preserve"> </w:t>
      </w:r>
      <w:r>
        <w:rPr>
          <w:rFonts w:ascii="SimSun" w:hAnsi="SimSun" w:eastAsia="SimSun" w:cs="SimSun"/>
          <w:sz w:val="20"/>
          <w:szCs w:val="20"/>
          <w:spacing w:val="7"/>
        </w:rPr>
        <w:t>30000</w:t>
      </w:r>
      <w:r>
        <w:rPr>
          <w:rFonts w:ascii="SimSun" w:hAnsi="SimSun" w:eastAsia="SimSun" w:cs="SimSun"/>
          <w:sz w:val="20"/>
          <w:szCs w:val="20"/>
          <w:spacing w:val="-32"/>
        </w:rPr>
        <w:t xml:space="preserve"> </w:t>
      </w:r>
      <w:r>
        <w:rPr>
          <w:rFonts w:ascii="SimSun" w:hAnsi="SimSun" w:eastAsia="SimSun" w:cs="SimSun"/>
          <w:sz w:val="20"/>
          <w:szCs w:val="20"/>
          <w:spacing w:val="7"/>
        </w:rPr>
        <w:t>万元以下的为中小</w:t>
      </w:r>
      <w:r>
        <w:rPr>
          <w:rFonts w:ascii="SimSun" w:hAnsi="SimSun" w:eastAsia="SimSun" w:cs="SimSun"/>
          <w:sz w:val="20"/>
          <w:szCs w:val="20"/>
          <w:spacing w:val="6"/>
        </w:rPr>
        <w:t>微型企</w:t>
      </w:r>
      <w:r>
        <w:rPr>
          <w:rFonts w:ascii="SimSun" w:hAnsi="SimSun" w:eastAsia="SimSun" w:cs="SimSun"/>
          <w:sz w:val="20"/>
          <w:szCs w:val="20"/>
        </w:rPr>
        <w:t xml:space="preserve"> </w:t>
      </w:r>
      <w:r>
        <w:rPr>
          <w:rFonts w:ascii="SimSun" w:hAnsi="SimSun" w:eastAsia="SimSun" w:cs="SimSun"/>
          <w:sz w:val="20"/>
          <w:szCs w:val="20"/>
          <w:spacing w:val="8"/>
        </w:rPr>
        <w:t>业。其中，从业人员</w:t>
      </w:r>
      <w:r>
        <w:rPr>
          <w:rFonts w:ascii="SimSun" w:hAnsi="SimSun" w:eastAsia="SimSun" w:cs="SimSun"/>
          <w:sz w:val="20"/>
          <w:szCs w:val="20"/>
          <w:spacing w:val="-35"/>
        </w:rPr>
        <w:t xml:space="preserve"> </w:t>
      </w:r>
      <w:r>
        <w:rPr>
          <w:rFonts w:ascii="SimSun" w:hAnsi="SimSun" w:eastAsia="SimSun" w:cs="SimSun"/>
          <w:sz w:val="20"/>
          <w:szCs w:val="20"/>
          <w:spacing w:val="8"/>
        </w:rPr>
        <w:t>300</w:t>
      </w:r>
      <w:r>
        <w:rPr>
          <w:rFonts w:ascii="SimSun" w:hAnsi="SimSun" w:eastAsia="SimSun" w:cs="SimSun"/>
          <w:sz w:val="20"/>
          <w:szCs w:val="20"/>
          <w:spacing w:val="-39"/>
        </w:rPr>
        <w:t xml:space="preserve"> </w:t>
      </w:r>
      <w:r>
        <w:rPr>
          <w:rFonts w:ascii="SimSun" w:hAnsi="SimSun" w:eastAsia="SimSun" w:cs="SimSun"/>
          <w:sz w:val="20"/>
          <w:szCs w:val="20"/>
          <w:spacing w:val="8"/>
        </w:rPr>
        <w:t>人及以上，且营业收入</w:t>
      </w:r>
      <w:r>
        <w:rPr>
          <w:rFonts w:ascii="SimSun" w:hAnsi="SimSun" w:eastAsia="SimSun" w:cs="SimSun"/>
          <w:sz w:val="20"/>
          <w:szCs w:val="20"/>
          <w:spacing w:val="-34"/>
        </w:rPr>
        <w:t xml:space="preserve"> </w:t>
      </w:r>
      <w:r>
        <w:rPr>
          <w:rFonts w:ascii="SimSun" w:hAnsi="SimSun" w:eastAsia="SimSun" w:cs="SimSun"/>
          <w:sz w:val="20"/>
          <w:szCs w:val="20"/>
          <w:spacing w:val="8"/>
        </w:rPr>
        <w:t>2000</w:t>
      </w:r>
      <w:r>
        <w:rPr>
          <w:rFonts w:ascii="SimSun" w:hAnsi="SimSun" w:eastAsia="SimSun" w:cs="SimSun"/>
          <w:sz w:val="20"/>
          <w:szCs w:val="20"/>
          <w:spacing w:val="-35"/>
        </w:rPr>
        <w:t xml:space="preserve"> </w:t>
      </w:r>
      <w:r>
        <w:rPr>
          <w:rFonts w:ascii="SimSun" w:hAnsi="SimSun" w:eastAsia="SimSun" w:cs="SimSun"/>
          <w:sz w:val="20"/>
          <w:szCs w:val="20"/>
          <w:spacing w:val="8"/>
        </w:rPr>
        <w:t>万元及以上的为中型</w:t>
      </w:r>
      <w:r>
        <w:rPr>
          <w:rFonts w:ascii="SimSun" w:hAnsi="SimSun" w:eastAsia="SimSun" w:cs="SimSun"/>
          <w:sz w:val="20"/>
          <w:szCs w:val="20"/>
          <w:spacing w:val="7"/>
        </w:rPr>
        <w:t>企业；从业人员</w:t>
      </w:r>
      <w:r>
        <w:rPr>
          <w:rFonts w:ascii="SimSun" w:hAnsi="SimSun" w:eastAsia="SimSun" w:cs="SimSun"/>
          <w:sz w:val="20"/>
          <w:szCs w:val="20"/>
        </w:rPr>
        <w:t xml:space="preserve"> </w:t>
      </w:r>
      <w:r>
        <w:rPr>
          <w:rFonts w:ascii="SimSun" w:hAnsi="SimSun" w:eastAsia="SimSun" w:cs="SimSun"/>
          <w:sz w:val="20"/>
          <w:szCs w:val="20"/>
          <w:spacing w:val="2"/>
        </w:rPr>
        <w:t>20</w:t>
      </w:r>
      <w:r>
        <w:rPr>
          <w:rFonts w:ascii="SimSun" w:hAnsi="SimSun" w:eastAsia="SimSun" w:cs="SimSun"/>
          <w:sz w:val="20"/>
          <w:szCs w:val="20"/>
          <w:spacing w:val="-38"/>
        </w:rPr>
        <w:t xml:space="preserve"> </w:t>
      </w:r>
      <w:r>
        <w:rPr>
          <w:rFonts w:ascii="SimSun" w:hAnsi="SimSun" w:eastAsia="SimSun" w:cs="SimSun"/>
          <w:sz w:val="20"/>
          <w:szCs w:val="20"/>
          <w:spacing w:val="2"/>
        </w:rPr>
        <w:t>人及以上，且营业收入</w:t>
      </w:r>
      <w:r>
        <w:rPr>
          <w:rFonts w:ascii="SimSun" w:hAnsi="SimSun" w:eastAsia="SimSun" w:cs="SimSun"/>
          <w:sz w:val="20"/>
          <w:szCs w:val="20"/>
          <w:spacing w:val="-24"/>
        </w:rPr>
        <w:t xml:space="preserve"> </w:t>
      </w:r>
      <w:r>
        <w:rPr>
          <w:rFonts w:ascii="SimSun" w:hAnsi="SimSun" w:eastAsia="SimSun" w:cs="SimSun"/>
          <w:sz w:val="20"/>
          <w:szCs w:val="20"/>
          <w:spacing w:val="2"/>
        </w:rPr>
        <w:t>100</w:t>
      </w:r>
      <w:r>
        <w:rPr>
          <w:rFonts w:ascii="SimSun" w:hAnsi="SimSun" w:eastAsia="SimSun" w:cs="SimSun"/>
          <w:sz w:val="20"/>
          <w:szCs w:val="20"/>
          <w:spacing w:val="-33"/>
        </w:rPr>
        <w:t xml:space="preserve"> </w:t>
      </w:r>
      <w:r>
        <w:rPr>
          <w:rFonts w:ascii="SimSun" w:hAnsi="SimSun" w:eastAsia="SimSun" w:cs="SimSun"/>
          <w:sz w:val="20"/>
          <w:szCs w:val="20"/>
          <w:spacing w:val="2"/>
        </w:rPr>
        <w:t>万元及以上的为小型企业；从业人员</w:t>
      </w:r>
      <w:r>
        <w:rPr>
          <w:rFonts w:ascii="SimSun" w:hAnsi="SimSun" w:eastAsia="SimSun" w:cs="SimSun"/>
          <w:sz w:val="20"/>
          <w:szCs w:val="20"/>
          <w:spacing w:val="-34"/>
        </w:rPr>
        <w:t xml:space="preserve"> </w:t>
      </w:r>
      <w:r>
        <w:rPr>
          <w:rFonts w:ascii="SimSun" w:hAnsi="SimSun" w:eastAsia="SimSun" w:cs="SimSun"/>
          <w:sz w:val="20"/>
          <w:szCs w:val="20"/>
          <w:spacing w:val="2"/>
        </w:rPr>
        <w:t>20</w:t>
      </w:r>
      <w:r>
        <w:rPr>
          <w:rFonts w:ascii="SimSun" w:hAnsi="SimSun" w:eastAsia="SimSun" w:cs="SimSun"/>
          <w:sz w:val="20"/>
          <w:szCs w:val="20"/>
          <w:spacing w:val="-39"/>
        </w:rPr>
        <w:t xml:space="preserve"> </w:t>
      </w:r>
      <w:r>
        <w:rPr>
          <w:rFonts w:ascii="SimSun" w:hAnsi="SimSun" w:eastAsia="SimSun" w:cs="SimSun"/>
          <w:sz w:val="20"/>
          <w:szCs w:val="20"/>
          <w:spacing w:val="2"/>
        </w:rPr>
        <w:t>人以下或</w:t>
      </w:r>
      <w:r>
        <w:rPr>
          <w:rFonts w:ascii="SimSun" w:hAnsi="SimSun" w:eastAsia="SimSun" w:cs="SimSun"/>
          <w:sz w:val="20"/>
          <w:szCs w:val="20"/>
          <w:spacing w:val="1"/>
        </w:rPr>
        <w:t>营业收入</w:t>
      </w:r>
      <w:r>
        <w:rPr>
          <w:rFonts w:ascii="SimSun" w:hAnsi="SimSun" w:eastAsia="SimSun" w:cs="SimSun"/>
          <w:sz w:val="20"/>
          <w:szCs w:val="20"/>
          <w:spacing w:val="-21"/>
        </w:rPr>
        <w:t xml:space="preserve"> </w:t>
      </w:r>
      <w:r>
        <w:rPr>
          <w:rFonts w:ascii="SimSun" w:hAnsi="SimSun" w:eastAsia="SimSun" w:cs="SimSun"/>
          <w:sz w:val="20"/>
          <w:szCs w:val="20"/>
          <w:spacing w:val="1"/>
        </w:rPr>
        <w:t>100</w:t>
      </w:r>
      <w:r>
        <w:rPr>
          <w:rFonts w:ascii="SimSun" w:hAnsi="SimSun" w:eastAsia="SimSun" w:cs="SimSun"/>
          <w:sz w:val="20"/>
          <w:szCs w:val="20"/>
        </w:rPr>
        <w:t xml:space="preserve"> </w:t>
      </w:r>
      <w:r>
        <w:rPr>
          <w:rFonts w:ascii="SimSun" w:hAnsi="SimSun" w:eastAsia="SimSun" w:cs="SimSun"/>
          <w:sz w:val="20"/>
          <w:szCs w:val="20"/>
          <w:spacing w:val="8"/>
        </w:rPr>
        <w:t>万元以下的为微型企业。</w:t>
      </w:r>
    </w:p>
    <w:p>
      <w:pPr>
        <w:ind w:left="364" w:right="1729" w:firstLine="782"/>
        <w:spacing w:before="160" w:line="328" w:lineRule="auto"/>
        <w:rPr>
          <w:rFonts w:ascii="SimSun" w:hAnsi="SimSun" w:eastAsia="SimSun" w:cs="SimSun"/>
          <w:sz w:val="20"/>
          <w:szCs w:val="20"/>
        </w:rPr>
      </w:pPr>
      <w:r>
        <w:rPr>
          <w:rFonts w:ascii="SimSun" w:hAnsi="SimSun" w:eastAsia="SimSun" w:cs="SimSun"/>
          <w:sz w:val="20"/>
          <w:szCs w:val="20"/>
          <w:spacing w:val="3"/>
        </w:rPr>
        <w:t>（九）住宿业。从业人员</w:t>
      </w:r>
      <w:r>
        <w:rPr>
          <w:rFonts w:ascii="SimSun" w:hAnsi="SimSun" w:eastAsia="SimSun" w:cs="SimSun"/>
          <w:sz w:val="20"/>
          <w:szCs w:val="20"/>
          <w:spacing w:val="-32"/>
        </w:rPr>
        <w:t xml:space="preserve"> </w:t>
      </w:r>
      <w:r>
        <w:rPr>
          <w:rFonts w:ascii="SimSun" w:hAnsi="SimSun" w:eastAsia="SimSun" w:cs="SimSun"/>
          <w:sz w:val="20"/>
          <w:szCs w:val="20"/>
          <w:spacing w:val="3"/>
        </w:rPr>
        <w:t>300</w:t>
      </w:r>
      <w:r>
        <w:rPr>
          <w:rFonts w:ascii="SimSun" w:hAnsi="SimSun" w:eastAsia="SimSun" w:cs="SimSun"/>
          <w:sz w:val="20"/>
          <w:szCs w:val="20"/>
          <w:spacing w:val="-39"/>
        </w:rPr>
        <w:t xml:space="preserve"> </w:t>
      </w:r>
      <w:r>
        <w:rPr>
          <w:rFonts w:ascii="SimSun" w:hAnsi="SimSun" w:eastAsia="SimSun" w:cs="SimSun"/>
          <w:sz w:val="20"/>
          <w:szCs w:val="20"/>
          <w:spacing w:val="3"/>
        </w:rPr>
        <w:t>人以下或营业收入</w:t>
      </w:r>
      <w:r>
        <w:rPr>
          <w:rFonts w:ascii="SimSun" w:hAnsi="SimSun" w:eastAsia="SimSun" w:cs="SimSun"/>
          <w:sz w:val="20"/>
          <w:szCs w:val="20"/>
          <w:spacing w:val="-21"/>
        </w:rPr>
        <w:t xml:space="preserve"> </w:t>
      </w:r>
      <w:r>
        <w:rPr>
          <w:rFonts w:ascii="SimSun" w:hAnsi="SimSun" w:eastAsia="SimSun" w:cs="SimSun"/>
          <w:sz w:val="20"/>
          <w:szCs w:val="20"/>
          <w:spacing w:val="3"/>
        </w:rPr>
        <w:t>1</w:t>
      </w:r>
      <w:r>
        <w:rPr>
          <w:rFonts w:ascii="SimSun" w:hAnsi="SimSun" w:eastAsia="SimSun" w:cs="SimSun"/>
          <w:sz w:val="20"/>
          <w:szCs w:val="20"/>
          <w:spacing w:val="2"/>
        </w:rPr>
        <w:t>0000</w:t>
      </w:r>
      <w:r>
        <w:rPr>
          <w:rFonts w:ascii="SimSun" w:hAnsi="SimSun" w:eastAsia="SimSun" w:cs="SimSun"/>
          <w:sz w:val="20"/>
          <w:szCs w:val="20"/>
          <w:spacing w:val="-33"/>
        </w:rPr>
        <w:t xml:space="preserve"> </w:t>
      </w:r>
      <w:r>
        <w:rPr>
          <w:rFonts w:ascii="SimSun" w:hAnsi="SimSun" w:eastAsia="SimSun" w:cs="SimSun"/>
          <w:sz w:val="20"/>
          <w:szCs w:val="20"/>
          <w:spacing w:val="2"/>
        </w:rPr>
        <w:t>万元以下的为中小微型企业。</w:t>
      </w:r>
      <w:r>
        <w:rPr>
          <w:rFonts w:ascii="SimSun" w:hAnsi="SimSun" w:eastAsia="SimSun" w:cs="SimSun"/>
          <w:sz w:val="20"/>
          <w:szCs w:val="20"/>
        </w:rPr>
        <w:t xml:space="preserve"> </w:t>
      </w:r>
      <w:r>
        <w:rPr>
          <w:rFonts w:ascii="SimSun" w:hAnsi="SimSun" w:eastAsia="SimSun" w:cs="SimSun"/>
          <w:sz w:val="20"/>
          <w:szCs w:val="20"/>
          <w:spacing w:val="10"/>
        </w:rPr>
        <w:t>其中，从业人员</w:t>
      </w:r>
      <w:r>
        <w:rPr>
          <w:rFonts w:ascii="SimSun" w:hAnsi="SimSun" w:eastAsia="SimSun" w:cs="SimSun"/>
          <w:sz w:val="20"/>
          <w:szCs w:val="20"/>
          <w:spacing w:val="-22"/>
        </w:rPr>
        <w:t xml:space="preserve"> </w:t>
      </w:r>
      <w:r>
        <w:rPr>
          <w:rFonts w:ascii="SimSun" w:hAnsi="SimSun" w:eastAsia="SimSun" w:cs="SimSun"/>
          <w:sz w:val="20"/>
          <w:szCs w:val="20"/>
          <w:spacing w:val="10"/>
        </w:rPr>
        <w:t>100</w:t>
      </w:r>
      <w:r>
        <w:rPr>
          <w:rFonts w:ascii="SimSun" w:hAnsi="SimSun" w:eastAsia="SimSun" w:cs="SimSun"/>
          <w:sz w:val="20"/>
          <w:szCs w:val="20"/>
          <w:spacing w:val="-31"/>
        </w:rPr>
        <w:t xml:space="preserve"> </w:t>
      </w:r>
      <w:r>
        <w:rPr>
          <w:rFonts w:ascii="SimSun" w:hAnsi="SimSun" w:eastAsia="SimSun" w:cs="SimSun"/>
          <w:sz w:val="20"/>
          <w:szCs w:val="20"/>
          <w:spacing w:val="10"/>
        </w:rPr>
        <w:t>人及以上，且营业收入</w:t>
      </w:r>
      <w:r>
        <w:rPr>
          <w:rFonts w:ascii="SimSun" w:hAnsi="SimSun" w:eastAsia="SimSun" w:cs="SimSun"/>
          <w:sz w:val="20"/>
          <w:szCs w:val="20"/>
          <w:spacing w:val="-32"/>
        </w:rPr>
        <w:t xml:space="preserve"> </w:t>
      </w:r>
      <w:r>
        <w:rPr>
          <w:rFonts w:ascii="SimSun" w:hAnsi="SimSun" w:eastAsia="SimSun" w:cs="SimSun"/>
          <w:sz w:val="20"/>
          <w:szCs w:val="20"/>
          <w:spacing w:val="10"/>
        </w:rPr>
        <w:t>2000</w:t>
      </w:r>
      <w:r>
        <w:rPr>
          <w:rFonts w:ascii="SimSun" w:hAnsi="SimSun" w:eastAsia="SimSun" w:cs="SimSun"/>
          <w:sz w:val="20"/>
          <w:szCs w:val="20"/>
          <w:spacing w:val="-31"/>
        </w:rPr>
        <w:t xml:space="preserve"> </w:t>
      </w:r>
      <w:r>
        <w:rPr>
          <w:rFonts w:ascii="SimSun" w:hAnsi="SimSun" w:eastAsia="SimSun" w:cs="SimSun"/>
          <w:sz w:val="20"/>
          <w:szCs w:val="20"/>
          <w:spacing w:val="10"/>
        </w:rPr>
        <w:t>万元及以上的为中型企业；从业人员</w:t>
      </w:r>
      <w:r>
        <w:rPr>
          <w:rFonts w:ascii="SimSun" w:hAnsi="SimSun" w:eastAsia="SimSun" w:cs="SimSun"/>
          <w:sz w:val="20"/>
          <w:szCs w:val="20"/>
          <w:spacing w:val="-16"/>
        </w:rPr>
        <w:t xml:space="preserve"> </w:t>
      </w:r>
      <w:r>
        <w:rPr>
          <w:rFonts w:ascii="SimSun" w:hAnsi="SimSun" w:eastAsia="SimSun" w:cs="SimSun"/>
          <w:sz w:val="20"/>
          <w:szCs w:val="20"/>
          <w:spacing w:val="10"/>
        </w:rPr>
        <w:t>10</w:t>
      </w:r>
      <w:r>
        <w:rPr>
          <w:rFonts w:ascii="SimSun" w:hAnsi="SimSun" w:eastAsia="SimSun" w:cs="SimSun"/>
          <w:sz w:val="20"/>
          <w:szCs w:val="20"/>
        </w:rPr>
        <w:t xml:space="preserve"> </w:t>
      </w:r>
      <w:r>
        <w:rPr>
          <w:rFonts w:ascii="SimSun" w:hAnsi="SimSun" w:eastAsia="SimSun" w:cs="SimSun"/>
          <w:sz w:val="20"/>
          <w:szCs w:val="20"/>
          <w:spacing w:val="8"/>
        </w:rPr>
        <w:t>人及以上，且营业收入</w:t>
      </w:r>
      <w:r>
        <w:rPr>
          <w:rFonts w:ascii="SimSun" w:hAnsi="SimSun" w:eastAsia="SimSun" w:cs="SimSun"/>
          <w:sz w:val="20"/>
          <w:szCs w:val="20"/>
          <w:spacing w:val="-21"/>
        </w:rPr>
        <w:t xml:space="preserve"> </w:t>
      </w:r>
      <w:r>
        <w:rPr>
          <w:rFonts w:ascii="SimSun" w:hAnsi="SimSun" w:eastAsia="SimSun" w:cs="SimSun"/>
          <w:sz w:val="20"/>
          <w:szCs w:val="20"/>
          <w:spacing w:val="8"/>
        </w:rPr>
        <w:t>100</w:t>
      </w:r>
      <w:r>
        <w:rPr>
          <w:rFonts w:ascii="SimSun" w:hAnsi="SimSun" w:eastAsia="SimSun" w:cs="SimSun"/>
          <w:sz w:val="20"/>
          <w:szCs w:val="20"/>
          <w:spacing w:val="-33"/>
        </w:rPr>
        <w:t xml:space="preserve"> </w:t>
      </w:r>
      <w:r>
        <w:rPr>
          <w:rFonts w:ascii="SimSun" w:hAnsi="SimSun" w:eastAsia="SimSun" w:cs="SimSun"/>
          <w:sz w:val="20"/>
          <w:szCs w:val="20"/>
          <w:spacing w:val="8"/>
        </w:rPr>
        <w:t>万元及以上的为小型企业</w:t>
      </w:r>
      <w:r>
        <w:rPr>
          <w:rFonts w:ascii="SimSun" w:hAnsi="SimSun" w:eastAsia="SimSun" w:cs="SimSun"/>
          <w:sz w:val="20"/>
          <w:szCs w:val="20"/>
          <w:spacing w:val="7"/>
        </w:rPr>
        <w:t>；从业人员</w:t>
      </w:r>
      <w:r>
        <w:rPr>
          <w:rFonts w:ascii="SimSun" w:hAnsi="SimSun" w:eastAsia="SimSun" w:cs="SimSun"/>
          <w:sz w:val="20"/>
          <w:szCs w:val="20"/>
          <w:spacing w:val="-19"/>
        </w:rPr>
        <w:t xml:space="preserve"> </w:t>
      </w:r>
      <w:r>
        <w:rPr>
          <w:rFonts w:ascii="SimSun" w:hAnsi="SimSun" w:eastAsia="SimSun" w:cs="SimSun"/>
          <w:sz w:val="20"/>
          <w:szCs w:val="20"/>
          <w:spacing w:val="7"/>
        </w:rPr>
        <w:t>10</w:t>
      </w:r>
      <w:r>
        <w:rPr>
          <w:rFonts w:ascii="SimSun" w:hAnsi="SimSun" w:eastAsia="SimSun" w:cs="SimSun"/>
          <w:sz w:val="20"/>
          <w:szCs w:val="20"/>
          <w:spacing w:val="-36"/>
        </w:rPr>
        <w:t xml:space="preserve"> </w:t>
      </w:r>
      <w:r>
        <w:rPr>
          <w:rFonts w:ascii="SimSun" w:hAnsi="SimSun" w:eastAsia="SimSun" w:cs="SimSun"/>
          <w:sz w:val="20"/>
          <w:szCs w:val="20"/>
          <w:spacing w:val="7"/>
        </w:rPr>
        <w:t>人以下或营业收入</w:t>
      </w:r>
      <w:r>
        <w:rPr>
          <w:rFonts w:ascii="SimSun" w:hAnsi="SimSun" w:eastAsia="SimSun" w:cs="SimSun"/>
          <w:sz w:val="20"/>
          <w:szCs w:val="20"/>
          <w:spacing w:val="-21"/>
        </w:rPr>
        <w:t xml:space="preserve"> </w:t>
      </w:r>
      <w:r>
        <w:rPr>
          <w:rFonts w:ascii="SimSun" w:hAnsi="SimSun" w:eastAsia="SimSun" w:cs="SimSun"/>
          <w:sz w:val="20"/>
          <w:szCs w:val="20"/>
          <w:spacing w:val="7"/>
        </w:rPr>
        <w:t>100</w:t>
      </w:r>
    </w:p>
    <w:p>
      <w:pPr>
        <w:spacing w:line="328" w:lineRule="auto"/>
        <w:sectPr>
          <w:footerReference w:type="default" r:id="rId139"/>
          <w:pgSz w:w="11900" w:h="16839"/>
          <w:pgMar w:top="1337" w:right="0" w:bottom="715" w:left="1444" w:header="949" w:footer="498" w:gutter="0"/>
        </w:sectPr>
        <w:rPr>
          <w:rFonts w:ascii="SimSun" w:hAnsi="SimSun" w:eastAsia="SimSun" w:cs="SimSun"/>
          <w:sz w:val="20"/>
          <w:szCs w:val="20"/>
        </w:rPr>
      </w:pPr>
    </w:p>
    <w:p>
      <w:pPr>
        <w:ind w:left="368"/>
        <w:spacing w:before="132" w:line="228" w:lineRule="auto"/>
        <w:rPr>
          <w:rFonts w:ascii="SimSun" w:hAnsi="SimSun" w:eastAsia="SimSun" w:cs="SimSun"/>
          <w:sz w:val="20"/>
          <w:szCs w:val="20"/>
        </w:rPr>
      </w:pPr>
      <w:r>
        <w:rPr>
          <w:rFonts w:ascii="SimSun" w:hAnsi="SimSun" w:eastAsia="SimSun" w:cs="SimSun"/>
          <w:sz w:val="20"/>
          <w:szCs w:val="20"/>
          <w:spacing w:val="7"/>
        </w:rPr>
        <w:t>万元以下的为微型企业。</w:t>
      </w:r>
    </w:p>
    <w:p>
      <w:pPr>
        <w:ind w:left="364" w:right="1729" w:firstLine="782"/>
        <w:spacing w:before="161" w:line="340" w:lineRule="auto"/>
        <w:rPr>
          <w:rFonts w:ascii="SimSun" w:hAnsi="SimSun" w:eastAsia="SimSun" w:cs="SimSun"/>
          <w:sz w:val="20"/>
          <w:szCs w:val="20"/>
        </w:rPr>
      </w:pPr>
      <w:r>
        <w:rPr>
          <w:rFonts w:ascii="SimSun" w:hAnsi="SimSun" w:eastAsia="SimSun" w:cs="SimSun"/>
          <w:sz w:val="20"/>
          <w:szCs w:val="20"/>
          <w:spacing w:val="3"/>
        </w:rPr>
        <w:t>（十）餐饮业。从业人员</w:t>
      </w:r>
      <w:r>
        <w:rPr>
          <w:rFonts w:ascii="SimSun" w:hAnsi="SimSun" w:eastAsia="SimSun" w:cs="SimSun"/>
          <w:sz w:val="20"/>
          <w:szCs w:val="20"/>
          <w:spacing w:val="-32"/>
        </w:rPr>
        <w:t xml:space="preserve"> </w:t>
      </w:r>
      <w:r>
        <w:rPr>
          <w:rFonts w:ascii="SimSun" w:hAnsi="SimSun" w:eastAsia="SimSun" w:cs="SimSun"/>
          <w:sz w:val="20"/>
          <w:szCs w:val="20"/>
          <w:spacing w:val="3"/>
        </w:rPr>
        <w:t>300</w:t>
      </w:r>
      <w:r>
        <w:rPr>
          <w:rFonts w:ascii="SimSun" w:hAnsi="SimSun" w:eastAsia="SimSun" w:cs="SimSun"/>
          <w:sz w:val="20"/>
          <w:szCs w:val="20"/>
          <w:spacing w:val="-39"/>
        </w:rPr>
        <w:t xml:space="preserve"> </w:t>
      </w:r>
      <w:r>
        <w:rPr>
          <w:rFonts w:ascii="SimSun" w:hAnsi="SimSun" w:eastAsia="SimSun" w:cs="SimSun"/>
          <w:sz w:val="20"/>
          <w:szCs w:val="20"/>
          <w:spacing w:val="3"/>
        </w:rPr>
        <w:t>人以下或营业收入</w:t>
      </w:r>
      <w:r>
        <w:rPr>
          <w:rFonts w:ascii="SimSun" w:hAnsi="SimSun" w:eastAsia="SimSun" w:cs="SimSun"/>
          <w:sz w:val="20"/>
          <w:szCs w:val="20"/>
          <w:spacing w:val="-21"/>
        </w:rPr>
        <w:t xml:space="preserve"> </w:t>
      </w:r>
      <w:r>
        <w:rPr>
          <w:rFonts w:ascii="SimSun" w:hAnsi="SimSun" w:eastAsia="SimSun" w:cs="SimSun"/>
          <w:sz w:val="20"/>
          <w:szCs w:val="20"/>
          <w:spacing w:val="3"/>
        </w:rPr>
        <w:t>1</w:t>
      </w:r>
      <w:r>
        <w:rPr>
          <w:rFonts w:ascii="SimSun" w:hAnsi="SimSun" w:eastAsia="SimSun" w:cs="SimSun"/>
          <w:sz w:val="20"/>
          <w:szCs w:val="20"/>
          <w:spacing w:val="2"/>
        </w:rPr>
        <w:t>0000</w:t>
      </w:r>
      <w:r>
        <w:rPr>
          <w:rFonts w:ascii="SimSun" w:hAnsi="SimSun" w:eastAsia="SimSun" w:cs="SimSun"/>
          <w:sz w:val="20"/>
          <w:szCs w:val="20"/>
          <w:spacing w:val="-33"/>
        </w:rPr>
        <w:t xml:space="preserve"> </w:t>
      </w:r>
      <w:r>
        <w:rPr>
          <w:rFonts w:ascii="SimSun" w:hAnsi="SimSun" w:eastAsia="SimSun" w:cs="SimSun"/>
          <w:sz w:val="20"/>
          <w:szCs w:val="20"/>
          <w:spacing w:val="2"/>
        </w:rPr>
        <w:t>万元以下的为中小微型企业。</w:t>
      </w:r>
      <w:r>
        <w:rPr>
          <w:rFonts w:ascii="SimSun" w:hAnsi="SimSun" w:eastAsia="SimSun" w:cs="SimSun"/>
          <w:sz w:val="20"/>
          <w:szCs w:val="20"/>
        </w:rPr>
        <w:t xml:space="preserve"> </w:t>
      </w:r>
      <w:r>
        <w:rPr>
          <w:rFonts w:ascii="SimSun" w:hAnsi="SimSun" w:eastAsia="SimSun" w:cs="SimSun"/>
          <w:sz w:val="20"/>
          <w:szCs w:val="20"/>
          <w:spacing w:val="10"/>
        </w:rPr>
        <w:t>其中，从业人员</w:t>
      </w:r>
      <w:r>
        <w:rPr>
          <w:rFonts w:ascii="SimSun" w:hAnsi="SimSun" w:eastAsia="SimSun" w:cs="SimSun"/>
          <w:sz w:val="20"/>
          <w:szCs w:val="20"/>
          <w:spacing w:val="-22"/>
        </w:rPr>
        <w:t xml:space="preserve"> </w:t>
      </w:r>
      <w:r>
        <w:rPr>
          <w:rFonts w:ascii="SimSun" w:hAnsi="SimSun" w:eastAsia="SimSun" w:cs="SimSun"/>
          <w:sz w:val="20"/>
          <w:szCs w:val="20"/>
          <w:spacing w:val="10"/>
        </w:rPr>
        <w:t>100</w:t>
      </w:r>
      <w:r>
        <w:rPr>
          <w:rFonts w:ascii="SimSun" w:hAnsi="SimSun" w:eastAsia="SimSun" w:cs="SimSun"/>
          <w:sz w:val="20"/>
          <w:szCs w:val="20"/>
          <w:spacing w:val="-31"/>
        </w:rPr>
        <w:t xml:space="preserve"> </w:t>
      </w:r>
      <w:r>
        <w:rPr>
          <w:rFonts w:ascii="SimSun" w:hAnsi="SimSun" w:eastAsia="SimSun" w:cs="SimSun"/>
          <w:sz w:val="20"/>
          <w:szCs w:val="20"/>
          <w:spacing w:val="10"/>
        </w:rPr>
        <w:t>人及以上，且营业收入</w:t>
      </w:r>
      <w:r>
        <w:rPr>
          <w:rFonts w:ascii="SimSun" w:hAnsi="SimSun" w:eastAsia="SimSun" w:cs="SimSun"/>
          <w:sz w:val="20"/>
          <w:szCs w:val="20"/>
          <w:spacing w:val="-32"/>
        </w:rPr>
        <w:t xml:space="preserve"> </w:t>
      </w:r>
      <w:r>
        <w:rPr>
          <w:rFonts w:ascii="SimSun" w:hAnsi="SimSun" w:eastAsia="SimSun" w:cs="SimSun"/>
          <w:sz w:val="20"/>
          <w:szCs w:val="20"/>
          <w:spacing w:val="10"/>
        </w:rPr>
        <w:t>2000</w:t>
      </w:r>
      <w:r>
        <w:rPr>
          <w:rFonts w:ascii="SimSun" w:hAnsi="SimSun" w:eastAsia="SimSun" w:cs="SimSun"/>
          <w:sz w:val="20"/>
          <w:szCs w:val="20"/>
          <w:spacing w:val="-31"/>
        </w:rPr>
        <w:t xml:space="preserve"> </w:t>
      </w:r>
      <w:r>
        <w:rPr>
          <w:rFonts w:ascii="SimSun" w:hAnsi="SimSun" w:eastAsia="SimSun" w:cs="SimSun"/>
          <w:sz w:val="20"/>
          <w:szCs w:val="20"/>
          <w:spacing w:val="10"/>
        </w:rPr>
        <w:t>万元及以上的为中型企业；从业人员</w:t>
      </w:r>
      <w:r>
        <w:rPr>
          <w:rFonts w:ascii="SimSun" w:hAnsi="SimSun" w:eastAsia="SimSun" w:cs="SimSun"/>
          <w:sz w:val="20"/>
          <w:szCs w:val="20"/>
          <w:spacing w:val="-16"/>
        </w:rPr>
        <w:t xml:space="preserve"> </w:t>
      </w:r>
      <w:r>
        <w:rPr>
          <w:rFonts w:ascii="SimSun" w:hAnsi="SimSun" w:eastAsia="SimSun" w:cs="SimSun"/>
          <w:sz w:val="20"/>
          <w:szCs w:val="20"/>
          <w:spacing w:val="10"/>
        </w:rPr>
        <w:t>10</w:t>
      </w:r>
      <w:r>
        <w:rPr>
          <w:rFonts w:ascii="SimSun" w:hAnsi="SimSun" w:eastAsia="SimSun" w:cs="SimSun"/>
          <w:sz w:val="20"/>
          <w:szCs w:val="20"/>
        </w:rPr>
        <w:t xml:space="preserve"> </w:t>
      </w:r>
      <w:r>
        <w:rPr>
          <w:rFonts w:ascii="SimSun" w:hAnsi="SimSun" w:eastAsia="SimSun" w:cs="SimSun"/>
          <w:sz w:val="20"/>
          <w:szCs w:val="20"/>
          <w:spacing w:val="8"/>
        </w:rPr>
        <w:t>人及以上，且营业收入</w:t>
      </w:r>
      <w:r>
        <w:rPr>
          <w:rFonts w:ascii="SimSun" w:hAnsi="SimSun" w:eastAsia="SimSun" w:cs="SimSun"/>
          <w:sz w:val="20"/>
          <w:szCs w:val="20"/>
          <w:spacing w:val="-21"/>
        </w:rPr>
        <w:t xml:space="preserve"> </w:t>
      </w:r>
      <w:r>
        <w:rPr>
          <w:rFonts w:ascii="SimSun" w:hAnsi="SimSun" w:eastAsia="SimSun" w:cs="SimSun"/>
          <w:sz w:val="20"/>
          <w:szCs w:val="20"/>
          <w:spacing w:val="8"/>
        </w:rPr>
        <w:t>100</w:t>
      </w:r>
      <w:r>
        <w:rPr>
          <w:rFonts w:ascii="SimSun" w:hAnsi="SimSun" w:eastAsia="SimSun" w:cs="SimSun"/>
          <w:sz w:val="20"/>
          <w:szCs w:val="20"/>
          <w:spacing w:val="-33"/>
        </w:rPr>
        <w:t xml:space="preserve"> </w:t>
      </w:r>
      <w:r>
        <w:rPr>
          <w:rFonts w:ascii="SimSun" w:hAnsi="SimSun" w:eastAsia="SimSun" w:cs="SimSun"/>
          <w:sz w:val="20"/>
          <w:szCs w:val="20"/>
          <w:spacing w:val="8"/>
        </w:rPr>
        <w:t>万元及以上的为小型企业</w:t>
      </w:r>
      <w:r>
        <w:rPr>
          <w:rFonts w:ascii="SimSun" w:hAnsi="SimSun" w:eastAsia="SimSun" w:cs="SimSun"/>
          <w:sz w:val="20"/>
          <w:szCs w:val="20"/>
          <w:spacing w:val="7"/>
        </w:rPr>
        <w:t>；从业人员</w:t>
      </w:r>
      <w:r>
        <w:rPr>
          <w:rFonts w:ascii="SimSun" w:hAnsi="SimSun" w:eastAsia="SimSun" w:cs="SimSun"/>
          <w:sz w:val="20"/>
          <w:szCs w:val="20"/>
          <w:spacing w:val="-19"/>
        </w:rPr>
        <w:t xml:space="preserve"> </w:t>
      </w:r>
      <w:r>
        <w:rPr>
          <w:rFonts w:ascii="SimSun" w:hAnsi="SimSun" w:eastAsia="SimSun" w:cs="SimSun"/>
          <w:sz w:val="20"/>
          <w:szCs w:val="20"/>
          <w:spacing w:val="7"/>
        </w:rPr>
        <w:t>10</w:t>
      </w:r>
      <w:r>
        <w:rPr>
          <w:rFonts w:ascii="SimSun" w:hAnsi="SimSun" w:eastAsia="SimSun" w:cs="SimSun"/>
          <w:sz w:val="20"/>
          <w:szCs w:val="20"/>
          <w:spacing w:val="-36"/>
        </w:rPr>
        <w:t xml:space="preserve"> </w:t>
      </w:r>
      <w:r>
        <w:rPr>
          <w:rFonts w:ascii="SimSun" w:hAnsi="SimSun" w:eastAsia="SimSun" w:cs="SimSun"/>
          <w:sz w:val="20"/>
          <w:szCs w:val="20"/>
          <w:spacing w:val="7"/>
        </w:rPr>
        <w:t>人以下或营业收入</w:t>
      </w:r>
      <w:r>
        <w:rPr>
          <w:rFonts w:ascii="SimSun" w:hAnsi="SimSun" w:eastAsia="SimSun" w:cs="SimSun"/>
          <w:sz w:val="20"/>
          <w:szCs w:val="20"/>
          <w:spacing w:val="-21"/>
        </w:rPr>
        <w:t xml:space="preserve"> </w:t>
      </w:r>
      <w:r>
        <w:rPr>
          <w:rFonts w:ascii="SimSun" w:hAnsi="SimSun" w:eastAsia="SimSun" w:cs="SimSun"/>
          <w:sz w:val="20"/>
          <w:szCs w:val="20"/>
          <w:spacing w:val="7"/>
        </w:rPr>
        <w:t>100</w:t>
      </w:r>
      <w:r>
        <w:rPr>
          <w:rFonts w:ascii="SimSun" w:hAnsi="SimSun" w:eastAsia="SimSun" w:cs="SimSun"/>
          <w:sz w:val="20"/>
          <w:szCs w:val="20"/>
        </w:rPr>
        <w:t xml:space="preserve"> </w:t>
      </w:r>
      <w:r>
        <w:rPr>
          <w:rFonts w:ascii="SimSun" w:hAnsi="SimSun" w:eastAsia="SimSun" w:cs="SimSun"/>
          <w:sz w:val="20"/>
          <w:szCs w:val="20"/>
          <w:spacing w:val="8"/>
        </w:rPr>
        <w:t>万元以下的为微型企业。</w:t>
      </w:r>
    </w:p>
    <w:p>
      <w:pPr>
        <w:ind w:left="362" w:right="1800" w:firstLine="817"/>
        <w:spacing w:before="161" w:line="340" w:lineRule="auto"/>
        <w:rPr>
          <w:rFonts w:ascii="SimSun" w:hAnsi="SimSun" w:eastAsia="SimSun" w:cs="SimSun"/>
          <w:sz w:val="20"/>
          <w:szCs w:val="20"/>
        </w:rPr>
      </w:pPr>
      <w:r>
        <w:rPr>
          <w:rFonts w:ascii="SimSun" w:hAnsi="SimSun" w:eastAsia="SimSun" w:cs="SimSun"/>
          <w:sz w:val="20"/>
          <w:szCs w:val="20"/>
          <w:spacing w:val="5"/>
        </w:rPr>
        <w:t>（十一）信息传输业。从业人员</w:t>
      </w:r>
      <w:r>
        <w:rPr>
          <w:rFonts w:ascii="SimSun" w:hAnsi="SimSun" w:eastAsia="SimSun" w:cs="SimSun"/>
          <w:sz w:val="20"/>
          <w:szCs w:val="20"/>
          <w:spacing w:val="-34"/>
        </w:rPr>
        <w:t xml:space="preserve"> </w:t>
      </w:r>
      <w:r>
        <w:rPr>
          <w:rFonts w:ascii="SimSun" w:hAnsi="SimSun" w:eastAsia="SimSun" w:cs="SimSun"/>
          <w:sz w:val="20"/>
          <w:szCs w:val="20"/>
          <w:spacing w:val="5"/>
        </w:rPr>
        <w:t>2000</w:t>
      </w:r>
      <w:r>
        <w:rPr>
          <w:rFonts w:ascii="SimSun" w:hAnsi="SimSun" w:eastAsia="SimSun" w:cs="SimSun"/>
          <w:sz w:val="20"/>
          <w:szCs w:val="20"/>
          <w:spacing w:val="-39"/>
        </w:rPr>
        <w:t xml:space="preserve"> </w:t>
      </w:r>
      <w:r>
        <w:rPr>
          <w:rFonts w:ascii="SimSun" w:hAnsi="SimSun" w:eastAsia="SimSun" w:cs="SimSun"/>
          <w:sz w:val="20"/>
          <w:szCs w:val="20"/>
          <w:spacing w:val="5"/>
        </w:rPr>
        <w:t>人以下或营业收入</w:t>
      </w:r>
      <w:r>
        <w:rPr>
          <w:rFonts w:ascii="SimSun" w:hAnsi="SimSun" w:eastAsia="SimSun" w:cs="SimSun"/>
          <w:sz w:val="20"/>
          <w:szCs w:val="20"/>
          <w:spacing w:val="-21"/>
        </w:rPr>
        <w:t xml:space="preserve"> </w:t>
      </w:r>
      <w:r>
        <w:rPr>
          <w:rFonts w:ascii="SimSun" w:hAnsi="SimSun" w:eastAsia="SimSun" w:cs="SimSun"/>
          <w:sz w:val="20"/>
          <w:szCs w:val="20"/>
          <w:spacing w:val="5"/>
        </w:rPr>
        <w:t>100000</w:t>
      </w:r>
      <w:r>
        <w:rPr>
          <w:rFonts w:ascii="SimSun" w:hAnsi="SimSun" w:eastAsia="SimSun" w:cs="SimSun"/>
          <w:sz w:val="20"/>
          <w:szCs w:val="20"/>
          <w:spacing w:val="-35"/>
        </w:rPr>
        <w:t xml:space="preserve"> </w:t>
      </w:r>
      <w:r>
        <w:rPr>
          <w:rFonts w:ascii="SimSun" w:hAnsi="SimSun" w:eastAsia="SimSun" w:cs="SimSun"/>
          <w:sz w:val="20"/>
          <w:szCs w:val="20"/>
          <w:spacing w:val="5"/>
        </w:rPr>
        <w:t>万元以下的为中小</w:t>
      </w:r>
      <w:r>
        <w:rPr>
          <w:rFonts w:ascii="SimSun" w:hAnsi="SimSun" w:eastAsia="SimSun" w:cs="SimSun"/>
          <w:sz w:val="20"/>
          <w:szCs w:val="20"/>
        </w:rPr>
        <w:t xml:space="preserve"> </w:t>
      </w:r>
      <w:r>
        <w:rPr>
          <w:rFonts w:ascii="SimSun" w:hAnsi="SimSun" w:eastAsia="SimSun" w:cs="SimSun"/>
          <w:sz w:val="20"/>
          <w:szCs w:val="20"/>
          <w:spacing w:val="7"/>
        </w:rPr>
        <w:t>微型企业。其中，从业人员</w:t>
      </w:r>
      <w:r>
        <w:rPr>
          <w:rFonts w:ascii="SimSun" w:hAnsi="SimSun" w:eastAsia="SimSun" w:cs="SimSun"/>
          <w:sz w:val="20"/>
          <w:szCs w:val="20"/>
          <w:spacing w:val="-8"/>
        </w:rPr>
        <w:t xml:space="preserve"> </w:t>
      </w:r>
      <w:r>
        <w:rPr>
          <w:rFonts w:ascii="SimSun" w:hAnsi="SimSun" w:eastAsia="SimSun" w:cs="SimSun"/>
          <w:sz w:val="20"/>
          <w:szCs w:val="20"/>
          <w:spacing w:val="7"/>
        </w:rPr>
        <w:t>100</w:t>
      </w:r>
      <w:r>
        <w:rPr>
          <w:rFonts w:ascii="SimSun" w:hAnsi="SimSun" w:eastAsia="SimSun" w:cs="SimSun"/>
          <w:sz w:val="20"/>
          <w:szCs w:val="20"/>
          <w:spacing w:val="-39"/>
        </w:rPr>
        <w:t xml:space="preserve"> </w:t>
      </w:r>
      <w:r>
        <w:rPr>
          <w:rFonts w:ascii="SimSun" w:hAnsi="SimSun" w:eastAsia="SimSun" w:cs="SimSun"/>
          <w:sz w:val="20"/>
          <w:szCs w:val="20"/>
          <w:spacing w:val="7"/>
        </w:rPr>
        <w:t>人及以上，且营业收入</w:t>
      </w:r>
      <w:r>
        <w:rPr>
          <w:rFonts w:ascii="SimSun" w:hAnsi="SimSun" w:eastAsia="SimSun" w:cs="SimSun"/>
          <w:sz w:val="20"/>
          <w:szCs w:val="20"/>
          <w:spacing w:val="-21"/>
        </w:rPr>
        <w:t xml:space="preserve"> </w:t>
      </w:r>
      <w:r>
        <w:rPr>
          <w:rFonts w:ascii="SimSun" w:hAnsi="SimSun" w:eastAsia="SimSun" w:cs="SimSun"/>
          <w:sz w:val="20"/>
          <w:szCs w:val="20"/>
          <w:spacing w:val="7"/>
        </w:rPr>
        <w:t>1000</w:t>
      </w:r>
      <w:r>
        <w:rPr>
          <w:rFonts w:ascii="SimSun" w:hAnsi="SimSun" w:eastAsia="SimSun" w:cs="SimSun"/>
          <w:sz w:val="20"/>
          <w:szCs w:val="20"/>
          <w:spacing w:val="-36"/>
        </w:rPr>
        <w:t xml:space="preserve"> </w:t>
      </w:r>
      <w:r>
        <w:rPr>
          <w:rFonts w:ascii="SimSun" w:hAnsi="SimSun" w:eastAsia="SimSun" w:cs="SimSun"/>
          <w:sz w:val="20"/>
          <w:szCs w:val="20"/>
          <w:spacing w:val="7"/>
        </w:rPr>
        <w:t>万元及以上的为中型企业；从</w:t>
      </w:r>
      <w:r>
        <w:rPr>
          <w:rFonts w:ascii="SimSun" w:hAnsi="SimSun" w:eastAsia="SimSun" w:cs="SimSun"/>
          <w:sz w:val="20"/>
          <w:szCs w:val="20"/>
        </w:rPr>
        <w:t xml:space="preserve"> </w:t>
      </w:r>
      <w:r>
        <w:rPr>
          <w:rFonts w:ascii="SimSun" w:hAnsi="SimSun" w:eastAsia="SimSun" w:cs="SimSun"/>
          <w:sz w:val="20"/>
          <w:szCs w:val="20"/>
          <w:spacing w:val="4"/>
        </w:rPr>
        <w:t>业人员</w:t>
      </w:r>
      <w:r>
        <w:rPr>
          <w:rFonts w:ascii="SimSun" w:hAnsi="SimSun" w:eastAsia="SimSun" w:cs="SimSun"/>
          <w:sz w:val="20"/>
          <w:szCs w:val="20"/>
          <w:spacing w:val="-24"/>
        </w:rPr>
        <w:t xml:space="preserve"> </w:t>
      </w:r>
      <w:r>
        <w:rPr>
          <w:rFonts w:ascii="SimSun" w:hAnsi="SimSun" w:eastAsia="SimSun" w:cs="SimSun"/>
          <w:sz w:val="20"/>
          <w:szCs w:val="20"/>
          <w:spacing w:val="4"/>
        </w:rPr>
        <w:t>10</w:t>
      </w:r>
      <w:r>
        <w:rPr>
          <w:rFonts w:ascii="SimSun" w:hAnsi="SimSun" w:eastAsia="SimSun" w:cs="SimSun"/>
          <w:sz w:val="20"/>
          <w:szCs w:val="20"/>
          <w:spacing w:val="-36"/>
        </w:rPr>
        <w:t xml:space="preserve"> </w:t>
      </w:r>
      <w:r>
        <w:rPr>
          <w:rFonts w:ascii="SimSun" w:hAnsi="SimSun" w:eastAsia="SimSun" w:cs="SimSun"/>
          <w:sz w:val="20"/>
          <w:szCs w:val="20"/>
          <w:spacing w:val="4"/>
        </w:rPr>
        <w:t>人及以上，且营业收入</w:t>
      </w:r>
      <w:r>
        <w:rPr>
          <w:rFonts w:ascii="SimSun" w:hAnsi="SimSun" w:eastAsia="SimSun" w:cs="SimSun"/>
          <w:sz w:val="20"/>
          <w:szCs w:val="20"/>
          <w:spacing w:val="-21"/>
        </w:rPr>
        <w:t xml:space="preserve"> </w:t>
      </w:r>
      <w:r>
        <w:rPr>
          <w:rFonts w:ascii="SimSun" w:hAnsi="SimSun" w:eastAsia="SimSun" w:cs="SimSun"/>
          <w:sz w:val="20"/>
          <w:szCs w:val="20"/>
          <w:spacing w:val="4"/>
        </w:rPr>
        <w:t>100</w:t>
      </w:r>
      <w:r>
        <w:rPr>
          <w:rFonts w:ascii="SimSun" w:hAnsi="SimSun" w:eastAsia="SimSun" w:cs="SimSun"/>
          <w:sz w:val="20"/>
          <w:szCs w:val="20"/>
          <w:spacing w:val="-36"/>
        </w:rPr>
        <w:t xml:space="preserve"> </w:t>
      </w:r>
      <w:r>
        <w:rPr>
          <w:rFonts w:ascii="SimSun" w:hAnsi="SimSun" w:eastAsia="SimSun" w:cs="SimSun"/>
          <w:sz w:val="20"/>
          <w:szCs w:val="20"/>
          <w:spacing w:val="4"/>
        </w:rPr>
        <w:t>万元及以上的为小型企业；从业人员</w:t>
      </w:r>
      <w:r>
        <w:rPr>
          <w:rFonts w:ascii="SimSun" w:hAnsi="SimSun" w:eastAsia="SimSun" w:cs="SimSun"/>
          <w:sz w:val="20"/>
          <w:szCs w:val="20"/>
          <w:spacing w:val="-21"/>
        </w:rPr>
        <w:t xml:space="preserve"> </w:t>
      </w:r>
      <w:r>
        <w:rPr>
          <w:rFonts w:ascii="SimSun" w:hAnsi="SimSun" w:eastAsia="SimSun" w:cs="SimSun"/>
          <w:sz w:val="20"/>
          <w:szCs w:val="20"/>
          <w:spacing w:val="4"/>
        </w:rPr>
        <w:t>10</w:t>
      </w:r>
      <w:r>
        <w:rPr>
          <w:rFonts w:ascii="SimSun" w:hAnsi="SimSun" w:eastAsia="SimSun" w:cs="SimSun"/>
          <w:sz w:val="20"/>
          <w:szCs w:val="20"/>
          <w:spacing w:val="-39"/>
        </w:rPr>
        <w:t xml:space="preserve"> </w:t>
      </w:r>
      <w:r>
        <w:rPr>
          <w:rFonts w:ascii="SimSun" w:hAnsi="SimSun" w:eastAsia="SimSun" w:cs="SimSun"/>
          <w:sz w:val="20"/>
          <w:szCs w:val="20"/>
          <w:spacing w:val="4"/>
        </w:rPr>
        <w:t>人以下</w:t>
      </w:r>
      <w:r>
        <w:rPr>
          <w:rFonts w:ascii="SimSun" w:hAnsi="SimSun" w:eastAsia="SimSun" w:cs="SimSun"/>
          <w:sz w:val="20"/>
          <w:szCs w:val="20"/>
          <w:spacing w:val="3"/>
        </w:rPr>
        <w:t>或营业</w:t>
      </w:r>
      <w:r>
        <w:rPr>
          <w:rFonts w:ascii="SimSun" w:hAnsi="SimSun" w:eastAsia="SimSun" w:cs="SimSun"/>
          <w:sz w:val="20"/>
          <w:szCs w:val="20"/>
        </w:rPr>
        <w:t xml:space="preserve"> </w:t>
      </w:r>
      <w:r>
        <w:rPr>
          <w:rFonts w:ascii="SimSun" w:hAnsi="SimSun" w:eastAsia="SimSun" w:cs="SimSun"/>
          <w:sz w:val="20"/>
          <w:szCs w:val="20"/>
          <w:spacing w:val="5"/>
        </w:rPr>
        <w:t>收入</w:t>
      </w:r>
      <w:r>
        <w:rPr>
          <w:rFonts w:ascii="SimSun" w:hAnsi="SimSun" w:eastAsia="SimSun" w:cs="SimSun"/>
          <w:sz w:val="20"/>
          <w:szCs w:val="20"/>
          <w:spacing w:val="-16"/>
        </w:rPr>
        <w:t xml:space="preserve"> </w:t>
      </w:r>
      <w:r>
        <w:rPr>
          <w:rFonts w:ascii="SimSun" w:hAnsi="SimSun" w:eastAsia="SimSun" w:cs="SimSun"/>
          <w:sz w:val="20"/>
          <w:szCs w:val="20"/>
          <w:spacing w:val="5"/>
        </w:rPr>
        <w:t>100</w:t>
      </w:r>
      <w:r>
        <w:rPr>
          <w:rFonts w:ascii="SimSun" w:hAnsi="SimSun" w:eastAsia="SimSun" w:cs="SimSun"/>
          <w:sz w:val="20"/>
          <w:szCs w:val="20"/>
          <w:spacing w:val="-35"/>
        </w:rPr>
        <w:t xml:space="preserve"> </w:t>
      </w:r>
      <w:r>
        <w:rPr>
          <w:rFonts w:ascii="SimSun" w:hAnsi="SimSun" w:eastAsia="SimSun" w:cs="SimSun"/>
          <w:sz w:val="20"/>
          <w:szCs w:val="20"/>
          <w:spacing w:val="5"/>
        </w:rPr>
        <w:t>万元以下的为微型企业。</w:t>
      </w:r>
    </w:p>
    <w:p>
      <w:pPr>
        <w:ind w:left="366" w:right="1800" w:firstLine="813"/>
        <w:spacing w:before="161" w:line="340" w:lineRule="auto"/>
        <w:rPr>
          <w:rFonts w:ascii="SimSun" w:hAnsi="SimSun" w:eastAsia="SimSun" w:cs="SimSun"/>
          <w:sz w:val="20"/>
          <w:szCs w:val="20"/>
        </w:rPr>
      </w:pPr>
      <w:r>
        <w:drawing>
          <wp:anchor distT="0" distB="0" distL="0" distR="0" simplePos="0" relativeHeight="251841536" behindDoc="0" locked="0" layoutInCell="1" allowOverlap="1">
            <wp:simplePos x="0" y="0"/>
            <wp:positionH relativeFrom="column">
              <wp:posOffset>6580632</wp:posOffset>
            </wp:positionH>
            <wp:positionV relativeFrom="paragraph">
              <wp:posOffset>819605</wp:posOffset>
            </wp:positionV>
            <wp:extent cx="58419" cy="4412313"/>
            <wp:effectExtent l="0" t="0" r="0" b="0"/>
            <wp:wrapNone/>
            <wp:docPr id="122" name="IM 122"/>
            <wp:cNvGraphicFramePr/>
            <a:graphic>
              <a:graphicData uri="http://schemas.openxmlformats.org/drawingml/2006/picture">
                <pic:pic>
                  <pic:nvPicPr>
                    <pic:cNvPr id="122" name="IM 122"/>
                    <pic:cNvPicPr/>
                  </pic:nvPicPr>
                  <pic:blipFill>
                    <a:blip r:embed="rId142"/>
                    <a:stretch>
                      <a:fillRect/>
                    </a:stretch>
                  </pic:blipFill>
                  <pic:spPr>
                    <a:xfrm rot="0">
                      <a:off x="0" y="0"/>
                      <a:ext cx="58419" cy="4412313"/>
                    </a:xfrm>
                    <a:prstGeom prst="rect">
                      <a:avLst/>
                    </a:prstGeom>
                  </pic:spPr>
                </pic:pic>
              </a:graphicData>
            </a:graphic>
          </wp:anchor>
        </w:drawing>
      </w:r>
      <w:r>
        <w:rPr>
          <w:rFonts w:ascii="SimSun" w:hAnsi="SimSun" w:eastAsia="SimSun" w:cs="SimSun"/>
          <w:sz w:val="20"/>
          <w:szCs w:val="20"/>
          <w:spacing w:val="5"/>
        </w:rPr>
        <w:t>（十二）软件和信息技术服务业。从业人员</w:t>
      </w:r>
      <w:r>
        <w:rPr>
          <w:rFonts w:ascii="SimSun" w:hAnsi="SimSun" w:eastAsia="SimSun" w:cs="SimSun"/>
          <w:sz w:val="20"/>
          <w:szCs w:val="20"/>
          <w:spacing w:val="-31"/>
        </w:rPr>
        <w:t xml:space="preserve"> </w:t>
      </w:r>
      <w:r>
        <w:rPr>
          <w:rFonts w:ascii="SimSun" w:hAnsi="SimSun" w:eastAsia="SimSun" w:cs="SimSun"/>
          <w:sz w:val="20"/>
          <w:szCs w:val="20"/>
          <w:spacing w:val="5"/>
        </w:rPr>
        <w:t>300</w:t>
      </w:r>
      <w:r>
        <w:rPr>
          <w:rFonts w:ascii="SimSun" w:hAnsi="SimSun" w:eastAsia="SimSun" w:cs="SimSun"/>
          <w:sz w:val="20"/>
          <w:szCs w:val="20"/>
          <w:spacing w:val="-37"/>
        </w:rPr>
        <w:t xml:space="preserve"> </w:t>
      </w:r>
      <w:r>
        <w:rPr>
          <w:rFonts w:ascii="SimSun" w:hAnsi="SimSun" w:eastAsia="SimSun" w:cs="SimSun"/>
          <w:sz w:val="20"/>
          <w:szCs w:val="20"/>
          <w:spacing w:val="5"/>
        </w:rPr>
        <w:t>人以下或营业收入</w:t>
      </w:r>
      <w:r>
        <w:rPr>
          <w:rFonts w:ascii="SimSun" w:hAnsi="SimSun" w:eastAsia="SimSun" w:cs="SimSun"/>
          <w:sz w:val="20"/>
          <w:szCs w:val="20"/>
          <w:spacing w:val="-23"/>
        </w:rPr>
        <w:t xml:space="preserve"> </w:t>
      </w:r>
      <w:r>
        <w:rPr>
          <w:rFonts w:ascii="SimSun" w:hAnsi="SimSun" w:eastAsia="SimSun" w:cs="SimSun"/>
          <w:sz w:val="20"/>
          <w:szCs w:val="20"/>
          <w:spacing w:val="5"/>
        </w:rPr>
        <w:t>10000</w:t>
      </w:r>
      <w:r>
        <w:rPr>
          <w:rFonts w:ascii="SimSun" w:hAnsi="SimSun" w:eastAsia="SimSun" w:cs="SimSun"/>
          <w:sz w:val="20"/>
          <w:szCs w:val="20"/>
          <w:spacing w:val="-33"/>
        </w:rPr>
        <w:t xml:space="preserve"> </w:t>
      </w:r>
      <w:r>
        <w:rPr>
          <w:rFonts w:ascii="SimSun" w:hAnsi="SimSun" w:eastAsia="SimSun" w:cs="SimSun"/>
          <w:sz w:val="20"/>
          <w:szCs w:val="20"/>
          <w:spacing w:val="5"/>
        </w:rPr>
        <w:t>万元以下</w:t>
      </w:r>
      <w:r>
        <w:rPr>
          <w:rFonts w:ascii="SimSun" w:hAnsi="SimSun" w:eastAsia="SimSun" w:cs="SimSun"/>
          <w:sz w:val="20"/>
          <w:szCs w:val="20"/>
        </w:rPr>
        <w:t xml:space="preserve"> </w:t>
      </w:r>
      <w:r>
        <w:rPr>
          <w:rFonts w:ascii="SimSun" w:hAnsi="SimSun" w:eastAsia="SimSun" w:cs="SimSun"/>
          <w:sz w:val="20"/>
          <w:szCs w:val="20"/>
          <w:spacing w:val="7"/>
        </w:rPr>
        <w:t>的为中小微型企业。其中，从业人员</w:t>
      </w:r>
      <w:r>
        <w:rPr>
          <w:rFonts w:ascii="SimSun" w:hAnsi="SimSun" w:eastAsia="SimSun" w:cs="SimSun"/>
          <w:sz w:val="20"/>
          <w:szCs w:val="20"/>
          <w:spacing w:val="-15"/>
        </w:rPr>
        <w:t xml:space="preserve"> </w:t>
      </w:r>
      <w:r>
        <w:rPr>
          <w:rFonts w:ascii="SimSun" w:hAnsi="SimSun" w:eastAsia="SimSun" w:cs="SimSun"/>
          <w:sz w:val="20"/>
          <w:szCs w:val="20"/>
          <w:spacing w:val="7"/>
        </w:rPr>
        <w:t>100</w:t>
      </w:r>
      <w:r>
        <w:rPr>
          <w:rFonts w:ascii="SimSun" w:hAnsi="SimSun" w:eastAsia="SimSun" w:cs="SimSun"/>
          <w:sz w:val="20"/>
          <w:szCs w:val="20"/>
          <w:spacing w:val="-36"/>
        </w:rPr>
        <w:t xml:space="preserve"> </w:t>
      </w:r>
      <w:r>
        <w:rPr>
          <w:rFonts w:ascii="SimSun" w:hAnsi="SimSun" w:eastAsia="SimSun" w:cs="SimSun"/>
          <w:sz w:val="20"/>
          <w:szCs w:val="20"/>
          <w:spacing w:val="7"/>
        </w:rPr>
        <w:t>人及以上，且营业收入</w:t>
      </w:r>
      <w:r>
        <w:rPr>
          <w:rFonts w:ascii="SimSun" w:hAnsi="SimSun" w:eastAsia="SimSun" w:cs="SimSun"/>
          <w:sz w:val="20"/>
          <w:szCs w:val="20"/>
          <w:spacing w:val="-24"/>
        </w:rPr>
        <w:t xml:space="preserve"> </w:t>
      </w:r>
      <w:r>
        <w:rPr>
          <w:rFonts w:ascii="SimSun" w:hAnsi="SimSun" w:eastAsia="SimSun" w:cs="SimSun"/>
          <w:sz w:val="20"/>
          <w:szCs w:val="20"/>
          <w:spacing w:val="7"/>
        </w:rPr>
        <w:t>1000</w:t>
      </w:r>
      <w:r>
        <w:rPr>
          <w:rFonts w:ascii="SimSun" w:hAnsi="SimSun" w:eastAsia="SimSun" w:cs="SimSun"/>
          <w:sz w:val="20"/>
          <w:szCs w:val="20"/>
          <w:spacing w:val="-35"/>
        </w:rPr>
        <w:t xml:space="preserve"> </w:t>
      </w:r>
      <w:r>
        <w:rPr>
          <w:rFonts w:ascii="SimSun" w:hAnsi="SimSun" w:eastAsia="SimSun" w:cs="SimSun"/>
          <w:sz w:val="20"/>
          <w:szCs w:val="20"/>
          <w:spacing w:val="7"/>
        </w:rPr>
        <w:t>万元及以上的为中型</w:t>
      </w:r>
      <w:r>
        <w:rPr>
          <w:rFonts w:ascii="SimSun" w:hAnsi="SimSun" w:eastAsia="SimSun" w:cs="SimSun"/>
          <w:sz w:val="20"/>
          <w:szCs w:val="20"/>
        </w:rPr>
        <w:t xml:space="preserve"> </w:t>
      </w:r>
      <w:r>
        <w:rPr>
          <w:rFonts w:ascii="SimSun" w:hAnsi="SimSun" w:eastAsia="SimSun" w:cs="SimSun"/>
          <w:sz w:val="20"/>
          <w:szCs w:val="20"/>
          <w:spacing w:val="7"/>
        </w:rPr>
        <w:t>企业；从业人员</w:t>
      </w:r>
      <w:r>
        <w:rPr>
          <w:rFonts w:ascii="SimSun" w:hAnsi="SimSun" w:eastAsia="SimSun" w:cs="SimSun"/>
          <w:sz w:val="20"/>
          <w:szCs w:val="20"/>
          <w:spacing w:val="-21"/>
        </w:rPr>
        <w:t xml:space="preserve"> </w:t>
      </w:r>
      <w:r>
        <w:rPr>
          <w:rFonts w:ascii="SimSun" w:hAnsi="SimSun" w:eastAsia="SimSun" w:cs="SimSun"/>
          <w:sz w:val="20"/>
          <w:szCs w:val="20"/>
          <w:spacing w:val="7"/>
        </w:rPr>
        <w:t>10</w:t>
      </w:r>
      <w:r>
        <w:rPr>
          <w:rFonts w:ascii="SimSun" w:hAnsi="SimSun" w:eastAsia="SimSun" w:cs="SimSun"/>
          <w:sz w:val="20"/>
          <w:szCs w:val="20"/>
          <w:spacing w:val="-39"/>
        </w:rPr>
        <w:t xml:space="preserve"> </w:t>
      </w:r>
      <w:r>
        <w:rPr>
          <w:rFonts w:ascii="SimSun" w:hAnsi="SimSun" w:eastAsia="SimSun" w:cs="SimSun"/>
          <w:sz w:val="20"/>
          <w:szCs w:val="20"/>
          <w:spacing w:val="7"/>
        </w:rPr>
        <w:t>人及以上，且营业收入</w:t>
      </w:r>
      <w:r>
        <w:rPr>
          <w:rFonts w:ascii="SimSun" w:hAnsi="SimSun" w:eastAsia="SimSun" w:cs="SimSun"/>
          <w:sz w:val="20"/>
          <w:szCs w:val="20"/>
          <w:spacing w:val="-35"/>
        </w:rPr>
        <w:t xml:space="preserve"> </w:t>
      </w:r>
      <w:r>
        <w:rPr>
          <w:rFonts w:ascii="SimSun" w:hAnsi="SimSun" w:eastAsia="SimSun" w:cs="SimSun"/>
          <w:sz w:val="20"/>
          <w:szCs w:val="20"/>
          <w:spacing w:val="7"/>
        </w:rPr>
        <w:t>50</w:t>
      </w:r>
      <w:r>
        <w:rPr>
          <w:rFonts w:ascii="SimSun" w:hAnsi="SimSun" w:eastAsia="SimSun" w:cs="SimSun"/>
          <w:sz w:val="20"/>
          <w:szCs w:val="20"/>
          <w:spacing w:val="-33"/>
        </w:rPr>
        <w:t xml:space="preserve"> </w:t>
      </w:r>
      <w:r>
        <w:rPr>
          <w:rFonts w:ascii="SimSun" w:hAnsi="SimSun" w:eastAsia="SimSun" w:cs="SimSun"/>
          <w:sz w:val="20"/>
          <w:szCs w:val="20"/>
          <w:spacing w:val="7"/>
        </w:rPr>
        <w:t>万元及以上的为</w:t>
      </w:r>
      <w:r>
        <w:rPr>
          <w:rFonts w:ascii="SimSun" w:hAnsi="SimSun" w:eastAsia="SimSun" w:cs="SimSun"/>
          <w:sz w:val="20"/>
          <w:szCs w:val="20"/>
          <w:spacing w:val="6"/>
        </w:rPr>
        <w:t>小型企业；从业人员</w:t>
      </w:r>
      <w:r>
        <w:rPr>
          <w:rFonts w:ascii="SimSun" w:hAnsi="SimSun" w:eastAsia="SimSun" w:cs="SimSun"/>
          <w:sz w:val="20"/>
          <w:szCs w:val="20"/>
          <w:spacing w:val="-21"/>
        </w:rPr>
        <w:t xml:space="preserve"> </w:t>
      </w:r>
      <w:r>
        <w:rPr>
          <w:rFonts w:ascii="SimSun" w:hAnsi="SimSun" w:eastAsia="SimSun" w:cs="SimSun"/>
          <w:sz w:val="20"/>
          <w:szCs w:val="20"/>
          <w:spacing w:val="6"/>
        </w:rPr>
        <w:t>10</w:t>
      </w:r>
      <w:r>
        <w:rPr>
          <w:rFonts w:ascii="SimSun" w:hAnsi="SimSun" w:eastAsia="SimSun" w:cs="SimSun"/>
          <w:sz w:val="20"/>
          <w:szCs w:val="20"/>
          <w:spacing w:val="-39"/>
        </w:rPr>
        <w:t xml:space="preserve"> </w:t>
      </w:r>
      <w:r>
        <w:rPr>
          <w:rFonts w:ascii="SimSun" w:hAnsi="SimSun" w:eastAsia="SimSun" w:cs="SimSun"/>
          <w:sz w:val="20"/>
          <w:szCs w:val="20"/>
          <w:spacing w:val="6"/>
        </w:rPr>
        <w:t>人以</w:t>
      </w:r>
      <w:r>
        <w:rPr>
          <w:rFonts w:ascii="SimSun" w:hAnsi="SimSun" w:eastAsia="SimSun" w:cs="SimSun"/>
          <w:sz w:val="20"/>
          <w:szCs w:val="20"/>
        </w:rPr>
        <w:t xml:space="preserve"> </w:t>
      </w:r>
      <w:r>
        <w:rPr>
          <w:rFonts w:ascii="SimSun" w:hAnsi="SimSun" w:eastAsia="SimSun" w:cs="SimSun"/>
          <w:sz w:val="20"/>
          <w:szCs w:val="20"/>
          <w:spacing w:val="6"/>
        </w:rPr>
        <w:t>下或营业收入</w:t>
      </w:r>
      <w:r>
        <w:rPr>
          <w:rFonts w:ascii="SimSun" w:hAnsi="SimSun" w:eastAsia="SimSun" w:cs="SimSun"/>
          <w:sz w:val="20"/>
          <w:szCs w:val="20"/>
          <w:spacing w:val="-20"/>
        </w:rPr>
        <w:t xml:space="preserve"> </w:t>
      </w:r>
      <w:r>
        <w:rPr>
          <w:rFonts w:ascii="SimSun" w:hAnsi="SimSun" w:eastAsia="SimSun" w:cs="SimSun"/>
          <w:sz w:val="20"/>
          <w:szCs w:val="20"/>
          <w:spacing w:val="6"/>
        </w:rPr>
        <w:t>50</w:t>
      </w:r>
      <w:r>
        <w:rPr>
          <w:rFonts w:ascii="SimSun" w:hAnsi="SimSun" w:eastAsia="SimSun" w:cs="SimSun"/>
          <w:sz w:val="20"/>
          <w:szCs w:val="20"/>
          <w:spacing w:val="-35"/>
        </w:rPr>
        <w:t xml:space="preserve"> </w:t>
      </w:r>
      <w:r>
        <w:rPr>
          <w:rFonts w:ascii="SimSun" w:hAnsi="SimSun" w:eastAsia="SimSun" w:cs="SimSun"/>
          <w:sz w:val="20"/>
          <w:szCs w:val="20"/>
          <w:spacing w:val="6"/>
        </w:rPr>
        <w:t>万元以下的为微型企业。</w:t>
      </w:r>
    </w:p>
    <w:p>
      <w:pPr>
        <w:ind w:left="369" w:right="1800" w:firstLine="843"/>
        <w:spacing w:before="161" w:line="340" w:lineRule="auto"/>
        <w:rPr>
          <w:rFonts w:ascii="SimSun" w:hAnsi="SimSun" w:eastAsia="SimSun" w:cs="SimSun"/>
          <w:sz w:val="20"/>
          <w:szCs w:val="20"/>
        </w:rPr>
      </w:pPr>
      <w:r>
        <w:rPr>
          <w:rFonts w:ascii="SimSun" w:hAnsi="SimSun" w:eastAsia="SimSun" w:cs="SimSun"/>
          <w:sz w:val="20"/>
          <w:szCs w:val="20"/>
          <w:spacing w:val="7"/>
        </w:rPr>
        <w:t>（十三）房地产开发经营。营业收入</w:t>
      </w:r>
      <w:r>
        <w:rPr>
          <w:rFonts w:ascii="SimSun" w:hAnsi="SimSun" w:eastAsia="SimSun" w:cs="SimSun"/>
          <w:sz w:val="20"/>
          <w:szCs w:val="20"/>
          <w:spacing w:val="-35"/>
        </w:rPr>
        <w:t xml:space="preserve"> </w:t>
      </w:r>
      <w:r>
        <w:rPr>
          <w:rFonts w:ascii="SimSun" w:hAnsi="SimSun" w:eastAsia="SimSun" w:cs="SimSun"/>
          <w:sz w:val="20"/>
          <w:szCs w:val="20"/>
          <w:spacing w:val="7"/>
        </w:rPr>
        <w:t>200000</w:t>
      </w:r>
      <w:r>
        <w:rPr>
          <w:rFonts w:ascii="SimSun" w:hAnsi="SimSun" w:eastAsia="SimSun" w:cs="SimSun"/>
          <w:sz w:val="20"/>
          <w:szCs w:val="20"/>
          <w:spacing w:val="-35"/>
        </w:rPr>
        <w:t xml:space="preserve"> </w:t>
      </w:r>
      <w:r>
        <w:rPr>
          <w:rFonts w:ascii="SimSun" w:hAnsi="SimSun" w:eastAsia="SimSun" w:cs="SimSun"/>
          <w:sz w:val="20"/>
          <w:szCs w:val="20"/>
          <w:spacing w:val="7"/>
        </w:rPr>
        <w:t>万元以下</w:t>
      </w:r>
      <w:r>
        <w:rPr>
          <w:rFonts w:ascii="SimSun" w:hAnsi="SimSun" w:eastAsia="SimSun" w:cs="SimSun"/>
          <w:sz w:val="20"/>
          <w:szCs w:val="20"/>
          <w:spacing w:val="6"/>
        </w:rPr>
        <w:t>或资产总额</w:t>
      </w:r>
      <w:r>
        <w:rPr>
          <w:rFonts w:ascii="SimSun" w:hAnsi="SimSun" w:eastAsia="SimSun" w:cs="SimSun"/>
          <w:sz w:val="20"/>
          <w:szCs w:val="20"/>
          <w:spacing w:val="-24"/>
        </w:rPr>
        <w:t xml:space="preserve"> </w:t>
      </w:r>
      <w:r>
        <w:rPr>
          <w:rFonts w:ascii="SimSun" w:hAnsi="SimSun" w:eastAsia="SimSun" w:cs="SimSun"/>
          <w:sz w:val="20"/>
          <w:szCs w:val="20"/>
          <w:spacing w:val="6"/>
        </w:rPr>
        <w:t>10000</w:t>
      </w:r>
      <w:r>
        <w:rPr>
          <w:rFonts w:ascii="SimSun" w:hAnsi="SimSun" w:eastAsia="SimSun" w:cs="SimSun"/>
          <w:sz w:val="20"/>
          <w:szCs w:val="20"/>
          <w:spacing w:val="-32"/>
        </w:rPr>
        <w:t xml:space="preserve"> </w:t>
      </w:r>
      <w:r>
        <w:rPr>
          <w:rFonts w:ascii="SimSun" w:hAnsi="SimSun" w:eastAsia="SimSun" w:cs="SimSun"/>
          <w:sz w:val="20"/>
          <w:szCs w:val="20"/>
          <w:spacing w:val="6"/>
        </w:rPr>
        <w:t>万元以下</w:t>
      </w:r>
      <w:r>
        <w:rPr>
          <w:rFonts w:ascii="SimSun" w:hAnsi="SimSun" w:eastAsia="SimSun" w:cs="SimSun"/>
          <w:sz w:val="20"/>
          <w:szCs w:val="20"/>
        </w:rPr>
        <w:t xml:space="preserve"> </w:t>
      </w:r>
      <w:r>
        <w:rPr>
          <w:rFonts w:ascii="SimSun" w:hAnsi="SimSun" w:eastAsia="SimSun" w:cs="SimSun"/>
          <w:sz w:val="20"/>
          <w:szCs w:val="20"/>
          <w:spacing w:val="5"/>
        </w:rPr>
        <w:t>的为中小微型企业。其中，营业收入</w:t>
      </w:r>
      <w:r>
        <w:rPr>
          <w:rFonts w:ascii="SimSun" w:hAnsi="SimSun" w:eastAsia="SimSun" w:cs="SimSun"/>
          <w:sz w:val="20"/>
          <w:szCs w:val="20"/>
          <w:spacing w:val="-21"/>
        </w:rPr>
        <w:t xml:space="preserve"> </w:t>
      </w:r>
      <w:r>
        <w:rPr>
          <w:rFonts w:ascii="SimSun" w:hAnsi="SimSun" w:eastAsia="SimSun" w:cs="SimSun"/>
          <w:sz w:val="20"/>
          <w:szCs w:val="20"/>
          <w:spacing w:val="5"/>
        </w:rPr>
        <w:t>1000</w:t>
      </w:r>
      <w:r>
        <w:rPr>
          <w:rFonts w:ascii="SimSun" w:hAnsi="SimSun" w:eastAsia="SimSun" w:cs="SimSun"/>
          <w:sz w:val="20"/>
          <w:szCs w:val="20"/>
          <w:spacing w:val="-33"/>
        </w:rPr>
        <w:t xml:space="preserve"> </w:t>
      </w:r>
      <w:r>
        <w:rPr>
          <w:rFonts w:ascii="SimSun" w:hAnsi="SimSun" w:eastAsia="SimSun" w:cs="SimSun"/>
          <w:sz w:val="20"/>
          <w:szCs w:val="20"/>
          <w:spacing w:val="5"/>
        </w:rPr>
        <w:t>万元及以上，且资产总额</w:t>
      </w:r>
      <w:r>
        <w:rPr>
          <w:rFonts w:ascii="SimSun" w:hAnsi="SimSun" w:eastAsia="SimSun" w:cs="SimSun"/>
          <w:sz w:val="20"/>
          <w:szCs w:val="20"/>
          <w:spacing w:val="-35"/>
        </w:rPr>
        <w:t xml:space="preserve"> </w:t>
      </w:r>
      <w:r>
        <w:rPr>
          <w:rFonts w:ascii="SimSun" w:hAnsi="SimSun" w:eastAsia="SimSun" w:cs="SimSun"/>
          <w:sz w:val="20"/>
          <w:szCs w:val="20"/>
          <w:spacing w:val="5"/>
        </w:rPr>
        <w:t>50</w:t>
      </w:r>
      <w:r>
        <w:rPr>
          <w:rFonts w:ascii="SimSun" w:hAnsi="SimSun" w:eastAsia="SimSun" w:cs="SimSun"/>
          <w:sz w:val="20"/>
          <w:szCs w:val="20"/>
          <w:spacing w:val="4"/>
        </w:rPr>
        <w:t>00</w:t>
      </w:r>
      <w:r>
        <w:rPr>
          <w:rFonts w:ascii="SimSun" w:hAnsi="SimSun" w:eastAsia="SimSun" w:cs="SimSun"/>
          <w:sz w:val="20"/>
          <w:szCs w:val="20"/>
          <w:spacing w:val="-35"/>
        </w:rPr>
        <w:t xml:space="preserve"> </w:t>
      </w:r>
      <w:r>
        <w:rPr>
          <w:rFonts w:ascii="SimSun" w:hAnsi="SimSun" w:eastAsia="SimSun" w:cs="SimSun"/>
          <w:sz w:val="20"/>
          <w:szCs w:val="20"/>
          <w:spacing w:val="4"/>
        </w:rPr>
        <w:t>万元及以上的为中</w:t>
      </w:r>
      <w:r>
        <w:rPr>
          <w:rFonts w:ascii="SimSun" w:hAnsi="SimSun" w:eastAsia="SimSun" w:cs="SimSun"/>
          <w:sz w:val="20"/>
          <w:szCs w:val="20"/>
        </w:rPr>
        <w:t xml:space="preserve"> </w:t>
      </w:r>
      <w:r>
        <w:rPr>
          <w:rFonts w:ascii="SimSun" w:hAnsi="SimSun" w:eastAsia="SimSun" w:cs="SimSun"/>
          <w:sz w:val="20"/>
          <w:szCs w:val="20"/>
          <w:spacing w:val="7"/>
        </w:rPr>
        <w:t>型企业；营业收入</w:t>
      </w:r>
      <w:r>
        <w:rPr>
          <w:rFonts w:ascii="SimSun" w:hAnsi="SimSun" w:eastAsia="SimSun" w:cs="SimSun"/>
          <w:sz w:val="20"/>
          <w:szCs w:val="20"/>
          <w:spacing w:val="-8"/>
        </w:rPr>
        <w:t xml:space="preserve"> </w:t>
      </w:r>
      <w:r>
        <w:rPr>
          <w:rFonts w:ascii="SimSun" w:hAnsi="SimSun" w:eastAsia="SimSun" w:cs="SimSun"/>
          <w:sz w:val="20"/>
          <w:szCs w:val="20"/>
          <w:spacing w:val="7"/>
        </w:rPr>
        <w:t>100</w:t>
      </w:r>
      <w:r>
        <w:rPr>
          <w:rFonts w:ascii="SimSun" w:hAnsi="SimSun" w:eastAsia="SimSun" w:cs="SimSun"/>
          <w:sz w:val="20"/>
          <w:szCs w:val="20"/>
          <w:spacing w:val="-36"/>
        </w:rPr>
        <w:t xml:space="preserve"> </w:t>
      </w:r>
      <w:r>
        <w:rPr>
          <w:rFonts w:ascii="SimSun" w:hAnsi="SimSun" w:eastAsia="SimSun" w:cs="SimSun"/>
          <w:sz w:val="20"/>
          <w:szCs w:val="20"/>
          <w:spacing w:val="7"/>
        </w:rPr>
        <w:t>万元及以上，且资产总额</w:t>
      </w:r>
      <w:r>
        <w:rPr>
          <w:rFonts w:ascii="SimSun" w:hAnsi="SimSun" w:eastAsia="SimSun" w:cs="SimSun"/>
          <w:sz w:val="20"/>
          <w:szCs w:val="20"/>
          <w:spacing w:val="-36"/>
        </w:rPr>
        <w:t xml:space="preserve"> </w:t>
      </w:r>
      <w:r>
        <w:rPr>
          <w:rFonts w:ascii="SimSun" w:hAnsi="SimSun" w:eastAsia="SimSun" w:cs="SimSun"/>
          <w:sz w:val="20"/>
          <w:szCs w:val="20"/>
          <w:spacing w:val="7"/>
        </w:rPr>
        <w:t>2000</w:t>
      </w:r>
      <w:r>
        <w:rPr>
          <w:rFonts w:ascii="SimSun" w:hAnsi="SimSun" w:eastAsia="SimSun" w:cs="SimSun"/>
          <w:sz w:val="20"/>
          <w:szCs w:val="20"/>
          <w:spacing w:val="-36"/>
        </w:rPr>
        <w:t xml:space="preserve"> </w:t>
      </w:r>
      <w:r>
        <w:rPr>
          <w:rFonts w:ascii="SimSun" w:hAnsi="SimSun" w:eastAsia="SimSun" w:cs="SimSun"/>
          <w:sz w:val="20"/>
          <w:szCs w:val="20"/>
          <w:spacing w:val="7"/>
        </w:rPr>
        <w:t>万元及以上的为小型企业；营业收入</w:t>
      </w:r>
      <w:r>
        <w:rPr>
          <w:rFonts w:ascii="SimSun" w:hAnsi="SimSun" w:eastAsia="SimSun" w:cs="SimSun"/>
          <w:sz w:val="20"/>
          <w:szCs w:val="20"/>
        </w:rPr>
        <w:t xml:space="preserve"> </w:t>
      </w:r>
      <w:r>
        <w:rPr>
          <w:rFonts w:ascii="SimSun" w:hAnsi="SimSun" w:eastAsia="SimSun" w:cs="SimSun"/>
          <w:sz w:val="20"/>
          <w:szCs w:val="20"/>
          <w:spacing w:val="6"/>
        </w:rPr>
        <w:t>100</w:t>
      </w:r>
      <w:r>
        <w:rPr>
          <w:rFonts w:ascii="SimSun" w:hAnsi="SimSun" w:eastAsia="SimSun" w:cs="SimSun"/>
          <w:sz w:val="20"/>
          <w:szCs w:val="20"/>
          <w:spacing w:val="-27"/>
        </w:rPr>
        <w:t xml:space="preserve"> </w:t>
      </w:r>
      <w:r>
        <w:rPr>
          <w:rFonts w:ascii="SimSun" w:hAnsi="SimSun" w:eastAsia="SimSun" w:cs="SimSun"/>
          <w:sz w:val="20"/>
          <w:szCs w:val="20"/>
          <w:spacing w:val="6"/>
        </w:rPr>
        <w:t>万元以下或资产总额</w:t>
      </w:r>
      <w:r>
        <w:rPr>
          <w:rFonts w:ascii="SimSun" w:hAnsi="SimSun" w:eastAsia="SimSun" w:cs="SimSun"/>
          <w:sz w:val="20"/>
          <w:szCs w:val="20"/>
          <w:spacing w:val="-36"/>
        </w:rPr>
        <w:t xml:space="preserve"> </w:t>
      </w:r>
      <w:r>
        <w:rPr>
          <w:rFonts w:ascii="SimSun" w:hAnsi="SimSun" w:eastAsia="SimSun" w:cs="SimSun"/>
          <w:sz w:val="20"/>
          <w:szCs w:val="20"/>
          <w:spacing w:val="6"/>
        </w:rPr>
        <w:t>2000</w:t>
      </w:r>
      <w:r>
        <w:rPr>
          <w:rFonts w:ascii="SimSun" w:hAnsi="SimSun" w:eastAsia="SimSun" w:cs="SimSun"/>
          <w:sz w:val="20"/>
          <w:szCs w:val="20"/>
          <w:spacing w:val="-36"/>
        </w:rPr>
        <w:t xml:space="preserve"> </w:t>
      </w:r>
      <w:r>
        <w:rPr>
          <w:rFonts w:ascii="SimSun" w:hAnsi="SimSun" w:eastAsia="SimSun" w:cs="SimSun"/>
          <w:sz w:val="20"/>
          <w:szCs w:val="20"/>
          <w:spacing w:val="6"/>
        </w:rPr>
        <w:t>万元以下的为微型企业。</w:t>
      </w:r>
    </w:p>
    <w:p>
      <w:pPr>
        <w:ind w:left="362" w:right="1800" w:firstLine="817"/>
        <w:spacing w:before="161" w:line="340" w:lineRule="auto"/>
        <w:rPr>
          <w:rFonts w:ascii="SimSun" w:hAnsi="SimSun" w:eastAsia="SimSun" w:cs="SimSun"/>
          <w:sz w:val="20"/>
          <w:szCs w:val="20"/>
        </w:rPr>
      </w:pPr>
      <w:r>
        <w:rPr>
          <w:rFonts w:ascii="SimSun" w:hAnsi="SimSun" w:eastAsia="SimSun" w:cs="SimSun"/>
          <w:sz w:val="20"/>
          <w:szCs w:val="20"/>
          <w:spacing w:val="5"/>
        </w:rPr>
        <w:t>（十四）物业管理。从业人员</w:t>
      </w:r>
      <w:r>
        <w:rPr>
          <w:rFonts w:ascii="SimSun" w:hAnsi="SimSun" w:eastAsia="SimSun" w:cs="SimSun"/>
          <w:sz w:val="20"/>
          <w:szCs w:val="20"/>
          <w:spacing w:val="-18"/>
        </w:rPr>
        <w:t xml:space="preserve"> </w:t>
      </w:r>
      <w:r>
        <w:rPr>
          <w:rFonts w:ascii="SimSun" w:hAnsi="SimSun" w:eastAsia="SimSun" w:cs="SimSun"/>
          <w:sz w:val="20"/>
          <w:szCs w:val="20"/>
          <w:spacing w:val="5"/>
        </w:rPr>
        <w:t>1000</w:t>
      </w:r>
      <w:r>
        <w:rPr>
          <w:rFonts w:ascii="SimSun" w:hAnsi="SimSun" w:eastAsia="SimSun" w:cs="SimSun"/>
          <w:sz w:val="20"/>
          <w:szCs w:val="20"/>
          <w:spacing w:val="-36"/>
        </w:rPr>
        <w:t xml:space="preserve"> </w:t>
      </w:r>
      <w:r>
        <w:rPr>
          <w:rFonts w:ascii="SimSun" w:hAnsi="SimSun" w:eastAsia="SimSun" w:cs="SimSun"/>
          <w:sz w:val="20"/>
          <w:szCs w:val="20"/>
          <w:spacing w:val="5"/>
        </w:rPr>
        <w:t>人以下或营业收入</w:t>
      </w:r>
      <w:r>
        <w:rPr>
          <w:rFonts w:ascii="SimSun" w:hAnsi="SimSun" w:eastAsia="SimSun" w:cs="SimSun"/>
          <w:sz w:val="20"/>
          <w:szCs w:val="20"/>
          <w:spacing w:val="-35"/>
        </w:rPr>
        <w:t xml:space="preserve"> </w:t>
      </w:r>
      <w:r>
        <w:rPr>
          <w:rFonts w:ascii="SimSun" w:hAnsi="SimSun" w:eastAsia="SimSun" w:cs="SimSun"/>
          <w:sz w:val="20"/>
          <w:szCs w:val="20"/>
          <w:spacing w:val="5"/>
        </w:rPr>
        <w:t>5000</w:t>
      </w:r>
      <w:r>
        <w:rPr>
          <w:rFonts w:ascii="SimSun" w:hAnsi="SimSun" w:eastAsia="SimSun" w:cs="SimSun"/>
          <w:sz w:val="20"/>
          <w:szCs w:val="20"/>
          <w:spacing w:val="-35"/>
        </w:rPr>
        <w:t xml:space="preserve"> </w:t>
      </w:r>
      <w:r>
        <w:rPr>
          <w:rFonts w:ascii="SimSun" w:hAnsi="SimSun" w:eastAsia="SimSun" w:cs="SimSun"/>
          <w:sz w:val="20"/>
          <w:szCs w:val="20"/>
          <w:spacing w:val="5"/>
        </w:rPr>
        <w:t>万元以下的为中小微型</w:t>
      </w:r>
      <w:r>
        <w:rPr>
          <w:rFonts w:ascii="SimSun" w:hAnsi="SimSun" w:eastAsia="SimSun" w:cs="SimSun"/>
          <w:sz w:val="20"/>
          <w:szCs w:val="20"/>
        </w:rPr>
        <w:t xml:space="preserve"> </w:t>
      </w:r>
      <w:r>
        <w:rPr>
          <w:rFonts w:ascii="SimSun" w:hAnsi="SimSun" w:eastAsia="SimSun" w:cs="SimSun"/>
          <w:sz w:val="20"/>
          <w:szCs w:val="20"/>
          <w:spacing w:val="8"/>
        </w:rPr>
        <w:t>企业。其中，从业人员</w:t>
      </w:r>
      <w:r>
        <w:rPr>
          <w:rFonts w:ascii="SimSun" w:hAnsi="SimSun" w:eastAsia="SimSun" w:cs="SimSun"/>
          <w:sz w:val="20"/>
          <w:szCs w:val="20"/>
          <w:spacing w:val="-35"/>
        </w:rPr>
        <w:t xml:space="preserve"> </w:t>
      </w:r>
      <w:r>
        <w:rPr>
          <w:rFonts w:ascii="SimSun" w:hAnsi="SimSun" w:eastAsia="SimSun" w:cs="SimSun"/>
          <w:sz w:val="20"/>
          <w:szCs w:val="20"/>
          <w:spacing w:val="8"/>
        </w:rPr>
        <w:t>300</w:t>
      </w:r>
      <w:r>
        <w:rPr>
          <w:rFonts w:ascii="SimSun" w:hAnsi="SimSun" w:eastAsia="SimSun" w:cs="SimSun"/>
          <w:sz w:val="20"/>
          <w:szCs w:val="20"/>
          <w:spacing w:val="-39"/>
        </w:rPr>
        <w:t xml:space="preserve"> </w:t>
      </w:r>
      <w:r>
        <w:rPr>
          <w:rFonts w:ascii="SimSun" w:hAnsi="SimSun" w:eastAsia="SimSun" w:cs="SimSun"/>
          <w:sz w:val="20"/>
          <w:szCs w:val="20"/>
          <w:spacing w:val="8"/>
        </w:rPr>
        <w:t>人及以上，且营业收入</w:t>
      </w:r>
      <w:r>
        <w:rPr>
          <w:rFonts w:ascii="SimSun" w:hAnsi="SimSun" w:eastAsia="SimSun" w:cs="SimSun"/>
          <w:sz w:val="20"/>
          <w:szCs w:val="20"/>
          <w:spacing w:val="-21"/>
        </w:rPr>
        <w:t xml:space="preserve"> </w:t>
      </w:r>
      <w:r>
        <w:rPr>
          <w:rFonts w:ascii="SimSun" w:hAnsi="SimSun" w:eastAsia="SimSun" w:cs="SimSun"/>
          <w:sz w:val="20"/>
          <w:szCs w:val="20"/>
          <w:spacing w:val="8"/>
        </w:rPr>
        <w:t>1000</w:t>
      </w:r>
      <w:r>
        <w:rPr>
          <w:rFonts w:ascii="SimSun" w:hAnsi="SimSun" w:eastAsia="SimSun" w:cs="SimSun"/>
          <w:sz w:val="20"/>
          <w:szCs w:val="20"/>
          <w:spacing w:val="-36"/>
        </w:rPr>
        <w:t xml:space="preserve"> </w:t>
      </w:r>
      <w:r>
        <w:rPr>
          <w:rFonts w:ascii="SimSun" w:hAnsi="SimSun" w:eastAsia="SimSun" w:cs="SimSun"/>
          <w:sz w:val="20"/>
          <w:szCs w:val="20"/>
          <w:spacing w:val="7"/>
        </w:rPr>
        <w:t>万元及以上的为中型企业；从业人</w:t>
      </w:r>
      <w:r>
        <w:rPr>
          <w:rFonts w:ascii="SimSun" w:hAnsi="SimSun" w:eastAsia="SimSun" w:cs="SimSun"/>
          <w:sz w:val="20"/>
          <w:szCs w:val="20"/>
        </w:rPr>
        <w:t xml:space="preserve"> </w:t>
      </w:r>
      <w:r>
        <w:rPr>
          <w:rFonts w:ascii="SimSun" w:hAnsi="SimSun" w:eastAsia="SimSun" w:cs="SimSun"/>
          <w:sz w:val="20"/>
          <w:szCs w:val="20"/>
          <w:spacing w:val="4"/>
        </w:rPr>
        <w:t>员</w:t>
      </w:r>
      <w:r>
        <w:rPr>
          <w:rFonts w:ascii="SimSun" w:hAnsi="SimSun" w:eastAsia="SimSun" w:cs="SimSun"/>
          <w:sz w:val="20"/>
          <w:szCs w:val="20"/>
          <w:spacing w:val="-15"/>
        </w:rPr>
        <w:t xml:space="preserve"> </w:t>
      </w:r>
      <w:r>
        <w:rPr>
          <w:rFonts w:ascii="SimSun" w:hAnsi="SimSun" w:eastAsia="SimSun" w:cs="SimSun"/>
          <w:sz w:val="20"/>
          <w:szCs w:val="20"/>
          <w:spacing w:val="4"/>
        </w:rPr>
        <w:t>100</w:t>
      </w:r>
      <w:r>
        <w:rPr>
          <w:rFonts w:ascii="SimSun" w:hAnsi="SimSun" w:eastAsia="SimSun" w:cs="SimSun"/>
          <w:sz w:val="20"/>
          <w:szCs w:val="20"/>
          <w:spacing w:val="-38"/>
        </w:rPr>
        <w:t xml:space="preserve"> </w:t>
      </w:r>
      <w:r>
        <w:rPr>
          <w:rFonts w:ascii="SimSun" w:hAnsi="SimSun" w:eastAsia="SimSun" w:cs="SimSun"/>
          <w:sz w:val="20"/>
          <w:szCs w:val="20"/>
          <w:spacing w:val="4"/>
        </w:rPr>
        <w:t>人及以上，且营业收入</w:t>
      </w:r>
      <w:r>
        <w:rPr>
          <w:rFonts w:ascii="SimSun" w:hAnsi="SimSun" w:eastAsia="SimSun" w:cs="SimSun"/>
          <w:sz w:val="20"/>
          <w:szCs w:val="20"/>
          <w:spacing w:val="-36"/>
        </w:rPr>
        <w:t xml:space="preserve"> </w:t>
      </w:r>
      <w:r>
        <w:rPr>
          <w:rFonts w:ascii="SimSun" w:hAnsi="SimSun" w:eastAsia="SimSun" w:cs="SimSun"/>
          <w:sz w:val="20"/>
          <w:szCs w:val="20"/>
          <w:spacing w:val="4"/>
        </w:rPr>
        <w:t>500</w:t>
      </w:r>
      <w:r>
        <w:rPr>
          <w:rFonts w:ascii="SimSun" w:hAnsi="SimSun" w:eastAsia="SimSun" w:cs="SimSun"/>
          <w:sz w:val="20"/>
          <w:szCs w:val="20"/>
          <w:spacing w:val="-32"/>
        </w:rPr>
        <w:t xml:space="preserve"> </w:t>
      </w:r>
      <w:r>
        <w:rPr>
          <w:rFonts w:ascii="SimSun" w:hAnsi="SimSun" w:eastAsia="SimSun" w:cs="SimSun"/>
          <w:sz w:val="20"/>
          <w:szCs w:val="20"/>
          <w:spacing w:val="4"/>
        </w:rPr>
        <w:t>万元及以上的为小型企业；从业人员</w:t>
      </w:r>
      <w:r>
        <w:rPr>
          <w:rFonts w:ascii="SimSun" w:hAnsi="SimSun" w:eastAsia="SimSun" w:cs="SimSun"/>
          <w:sz w:val="20"/>
          <w:szCs w:val="20"/>
          <w:spacing w:val="-24"/>
        </w:rPr>
        <w:t xml:space="preserve"> </w:t>
      </w:r>
      <w:r>
        <w:rPr>
          <w:rFonts w:ascii="SimSun" w:hAnsi="SimSun" w:eastAsia="SimSun" w:cs="SimSun"/>
          <w:sz w:val="20"/>
          <w:szCs w:val="20"/>
          <w:spacing w:val="4"/>
        </w:rPr>
        <w:t>100</w:t>
      </w:r>
      <w:r>
        <w:rPr>
          <w:rFonts w:ascii="SimSun" w:hAnsi="SimSun" w:eastAsia="SimSun" w:cs="SimSun"/>
          <w:sz w:val="20"/>
          <w:szCs w:val="20"/>
          <w:spacing w:val="-36"/>
        </w:rPr>
        <w:t xml:space="preserve"> </w:t>
      </w:r>
      <w:r>
        <w:rPr>
          <w:rFonts w:ascii="SimSun" w:hAnsi="SimSun" w:eastAsia="SimSun" w:cs="SimSun"/>
          <w:sz w:val="20"/>
          <w:szCs w:val="20"/>
          <w:spacing w:val="4"/>
        </w:rPr>
        <w:t>人以下或营业收</w:t>
      </w:r>
      <w:r>
        <w:rPr>
          <w:rFonts w:ascii="SimSun" w:hAnsi="SimSun" w:eastAsia="SimSun" w:cs="SimSun"/>
          <w:sz w:val="20"/>
          <w:szCs w:val="20"/>
        </w:rPr>
        <w:t xml:space="preserve"> </w:t>
      </w:r>
      <w:r>
        <w:rPr>
          <w:rFonts w:ascii="SimSun" w:hAnsi="SimSun" w:eastAsia="SimSun" w:cs="SimSun"/>
          <w:sz w:val="20"/>
          <w:szCs w:val="20"/>
          <w:spacing w:val="5"/>
        </w:rPr>
        <w:t>入</w:t>
      </w:r>
      <w:r>
        <w:rPr>
          <w:rFonts w:ascii="SimSun" w:hAnsi="SimSun" w:eastAsia="SimSun" w:cs="SimSun"/>
          <w:sz w:val="20"/>
          <w:szCs w:val="20"/>
          <w:spacing w:val="-22"/>
        </w:rPr>
        <w:t xml:space="preserve"> </w:t>
      </w:r>
      <w:r>
        <w:rPr>
          <w:rFonts w:ascii="SimSun" w:hAnsi="SimSun" w:eastAsia="SimSun" w:cs="SimSun"/>
          <w:sz w:val="20"/>
          <w:szCs w:val="20"/>
          <w:spacing w:val="5"/>
        </w:rPr>
        <w:t>500</w:t>
      </w:r>
      <w:r>
        <w:rPr>
          <w:rFonts w:ascii="SimSun" w:hAnsi="SimSun" w:eastAsia="SimSun" w:cs="SimSun"/>
          <w:sz w:val="20"/>
          <w:szCs w:val="20"/>
          <w:spacing w:val="-35"/>
        </w:rPr>
        <w:t xml:space="preserve"> </w:t>
      </w:r>
      <w:r>
        <w:rPr>
          <w:rFonts w:ascii="SimSun" w:hAnsi="SimSun" w:eastAsia="SimSun" w:cs="SimSun"/>
          <w:sz w:val="20"/>
          <w:szCs w:val="20"/>
          <w:spacing w:val="5"/>
        </w:rPr>
        <w:t>万元以下的为微型企业。</w:t>
      </w:r>
    </w:p>
    <w:p>
      <w:pPr>
        <w:ind w:left="362" w:right="1800" w:firstLine="850"/>
        <w:spacing w:before="163" w:line="339" w:lineRule="auto"/>
        <w:rPr>
          <w:rFonts w:ascii="SimSun" w:hAnsi="SimSun" w:eastAsia="SimSun" w:cs="SimSun"/>
          <w:sz w:val="20"/>
          <w:szCs w:val="20"/>
        </w:rPr>
      </w:pPr>
      <w:r>
        <w:rPr>
          <w:rFonts w:ascii="SimSun" w:hAnsi="SimSun" w:eastAsia="SimSun" w:cs="SimSun"/>
          <w:sz w:val="20"/>
          <w:szCs w:val="20"/>
          <w:spacing w:val="7"/>
        </w:rPr>
        <w:t>（十五）租赁和商务服务业。从业人员</w:t>
      </w:r>
      <w:r>
        <w:rPr>
          <w:rFonts w:ascii="SimSun" w:hAnsi="SimSun" w:eastAsia="SimSun" w:cs="SimSun"/>
          <w:sz w:val="20"/>
          <w:szCs w:val="20"/>
          <w:spacing w:val="-35"/>
        </w:rPr>
        <w:t xml:space="preserve"> </w:t>
      </w:r>
      <w:r>
        <w:rPr>
          <w:rFonts w:ascii="SimSun" w:hAnsi="SimSun" w:eastAsia="SimSun" w:cs="SimSun"/>
          <w:sz w:val="20"/>
          <w:szCs w:val="20"/>
          <w:spacing w:val="7"/>
        </w:rPr>
        <w:t>300</w:t>
      </w:r>
      <w:r>
        <w:rPr>
          <w:rFonts w:ascii="SimSun" w:hAnsi="SimSun" w:eastAsia="SimSun" w:cs="SimSun"/>
          <w:sz w:val="20"/>
          <w:szCs w:val="20"/>
          <w:spacing w:val="-36"/>
        </w:rPr>
        <w:t xml:space="preserve"> </w:t>
      </w:r>
      <w:r>
        <w:rPr>
          <w:rFonts w:ascii="SimSun" w:hAnsi="SimSun" w:eastAsia="SimSun" w:cs="SimSun"/>
          <w:sz w:val="20"/>
          <w:szCs w:val="20"/>
          <w:spacing w:val="7"/>
        </w:rPr>
        <w:t>人以下或资产总额</w:t>
      </w:r>
      <w:r>
        <w:rPr>
          <w:rFonts w:ascii="SimSun" w:hAnsi="SimSun" w:eastAsia="SimSun" w:cs="SimSun"/>
          <w:sz w:val="20"/>
          <w:szCs w:val="20"/>
          <w:spacing w:val="-24"/>
        </w:rPr>
        <w:t xml:space="preserve"> </w:t>
      </w:r>
      <w:r>
        <w:rPr>
          <w:rFonts w:ascii="SimSun" w:hAnsi="SimSun" w:eastAsia="SimSun" w:cs="SimSun"/>
          <w:sz w:val="20"/>
          <w:szCs w:val="20"/>
          <w:spacing w:val="7"/>
        </w:rPr>
        <w:t>12000</w:t>
      </w:r>
      <w:r>
        <w:rPr>
          <w:rFonts w:ascii="SimSun" w:hAnsi="SimSun" w:eastAsia="SimSun" w:cs="SimSun"/>
          <w:sz w:val="20"/>
          <w:szCs w:val="20"/>
          <w:spacing w:val="6"/>
        </w:rPr>
        <w:t>0</w:t>
      </w:r>
      <w:r>
        <w:rPr>
          <w:rFonts w:ascii="SimSun" w:hAnsi="SimSun" w:eastAsia="SimSun" w:cs="SimSun"/>
          <w:sz w:val="20"/>
          <w:szCs w:val="20"/>
          <w:spacing w:val="-35"/>
        </w:rPr>
        <w:t xml:space="preserve"> </w:t>
      </w:r>
      <w:r>
        <w:rPr>
          <w:rFonts w:ascii="SimSun" w:hAnsi="SimSun" w:eastAsia="SimSun" w:cs="SimSun"/>
          <w:sz w:val="20"/>
          <w:szCs w:val="20"/>
          <w:spacing w:val="6"/>
        </w:rPr>
        <w:t>万元以下的</w:t>
      </w:r>
      <w:r>
        <w:rPr>
          <w:rFonts w:ascii="SimSun" w:hAnsi="SimSun" w:eastAsia="SimSun" w:cs="SimSun"/>
          <w:sz w:val="20"/>
          <w:szCs w:val="20"/>
        </w:rPr>
        <w:t xml:space="preserve"> </w:t>
      </w:r>
      <w:r>
        <w:rPr>
          <w:rFonts w:ascii="SimSun" w:hAnsi="SimSun" w:eastAsia="SimSun" w:cs="SimSun"/>
          <w:sz w:val="20"/>
          <w:szCs w:val="20"/>
          <w:spacing w:val="8"/>
        </w:rPr>
        <w:t>为中小微型企业。其中，从业人员</w:t>
      </w:r>
      <w:r>
        <w:rPr>
          <w:rFonts w:ascii="SimSun" w:hAnsi="SimSun" w:eastAsia="SimSun" w:cs="SimSun"/>
          <w:sz w:val="20"/>
          <w:szCs w:val="20"/>
          <w:spacing w:val="-24"/>
        </w:rPr>
        <w:t xml:space="preserve"> </w:t>
      </w:r>
      <w:r>
        <w:rPr>
          <w:rFonts w:ascii="SimSun" w:hAnsi="SimSun" w:eastAsia="SimSun" w:cs="SimSun"/>
          <w:sz w:val="20"/>
          <w:szCs w:val="20"/>
          <w:spacing w:val="8"/>
        </w:rPr>
        <w:t>100</w:t>
      </w:r>
      <w:r>
        <w:rPr>
          <w:rFonts w:ascii="SimSun" w:hAnsi="SimSun" w:eastAsia="SimSun" w:cs="SimSun"/>
          <w:sz w:val="20"/>
          <w:szCs w:val="20"/>
          <w:spacing w:val="-38"/>
        </w:rPr>
        <w:t xml:space="preserve"> </w:t>
      </w:r>
      <w:r>
        <w:rPr>
          <w:rFonts w:ascii="SimSun" w:hAnsi="SimSun" w:eastAsia="SimSun" w:cs="SimSun"/>
          <w:sz w:val="20"/>
          <w:szCs w:val="20"/>
          <w:spacing w:val="8"/>
        </w:rPr>
        <w:t>人及以上，且资产总额</w:t>
      </w:r>
      <w:r>
        <w:rPr>
          <w:rFonts w:ascii="SimSun" w:hAnsi="SimSun" w:eastAsia="SimSun" w:cs="SimSun"/>
          <w:sz w:val="20"/>
          <w:szCs w:val="20"/>
          <w:spacing w:val="-36"/>
        </w:rPr>
        <w:t xml:space="preserve"> </w:t>
      </w:r>
      <w:r>
        <w:rPr>
          <w:rFonts w:ascii="SimSun" w:hAnsi="SimSun" w:eastAsia="SimSun" w:cs="SimSun"/>
          <w:sz w:val="20"/>
          <w:szCs w:val="20"/>
          <w:spacing w:val="8"/>
        </w:rPr>
        <w:t>80</w:t>
      </w:r>
      <w:r>
        <w:rPr>
          <w:rFonts w:ascii="SimSun" w:hAnsi="SimSun" w:eastAsia="SimSun" w:cs="SimSun"/>
          <w:sz w:val="20"/>
          <w:szCs w:val="20"/>
          <w:spacing w:val="7"/>
        </w:rPr>
        <w:t>00</w:t>
      </w:r>
      <w:r>
        <w:rPr>
          <w:rFonts w:ascii="SimSun" w:hAnsi="SimSun" w:eastAsia="SimSun" w:cs="SimSun"/>
          <w:sz w:val="20"/>
          <w:szCs w:val="20"/>
          <w:spacing w:val="-38"/>
        </w:rPr>
        <w:t xml:space="preserve"> </w:t>
      </w:r>
      <w:r>
        <w:rPr>
          <w:rFonts w:ascii="SimSun" w:hAnsi="SimSun" w:eastAsia="SimSun" w:cs="SimSun"/>
          <w:sz w:val="20"/>
          <w:szCs w:val="20"/>
          <w:spacing w:val="7"/>
        </w:rPr>
        <w:t>万元及以上的为中型企</w:t>
      </w:r>
      <w:r>
        <w:rPr>
          <w:rFonts w:ascii="SimSun" w:hAnsi="SimSun" w:eastAsia="SimSun" w:cs="SimSun"/>
          <w:sz w:val="20"/>
          <w:szCs w:val="20"/>
        </w:rPr>
        <w:t xml:space="preserve"> </w:t>
      </w:r>
      <w:r>
        <w:rPr>
          <w:rFonts w:ascii="SimSun" w:hAnsi="SimSun" w:eastAsia="SimSun" w:cs="SimSun"/>
          <w:sz w:val="20"/>
          <w:szCs w:val="20"/>
          <w:spacing w:val="4"/>
        </w:rPr>
        <w:t>业；从业人员</w:t>
      </w:r>
      <w:r>
        <w:rPr>
          <w:rFonts w:ascii="SimSun" w:hAnsi="SimSun" w:eastAsia="SimSun" w:cs="SimSun"/>
          <w:sz w:val="20"/>
          <w:szCs w:val="20"/>
          <w:spacing w:val="-20"/>
        </w:rPr>
        <w:t xml:space="preserve"> </w:t>
      </w:r>
      <w:r>
        <w:rPr>
          <w:rFonts w:ascii="SimSun" w:hAnsi="SimSun" w:eastAsia="SimSun" w:cs="SimSun"/>
          <w:sz w:val="20"/>
          <w:szCs w:val="20"/>
          <w:spacing w:val="4"/>
        </w:rPr>
        <w:t>10</w:t>
      </w:r>
      <w:r>
        <w:rPr>
          <w:rFonts w:ascii="SimSun" w:hAnsi="SimSun" w:eastAsia="SimSun" w:cs="SimSun"/>
          <w:sz w:val="20"/>
          <w:szCs w:val="20"/>
          <w:spacing w:val="-38"/>
        </w:rPr>
        <w:t xml:space="preserve"> </w:t>
      </w:r>
      <w:r>
        <w:rPr>
          <w:rFonts w:ascii="SimSun" w:hAnsi="SimSun" w:eastAsia="SimSun" w:cs="SimSun"/>
          <w:sz w:val="20"/>
          <w:szCs w:val="20"/>
          <w:spacing w:val="4"/>
        </w:rPr>
        <w:t>人及以上，且资产总额</w:t>
      </w:r>
      <w:r>
        <w:rPr>
          <w:rFonts w:ascii="SimSun" w:hAnsi="SimSun" w:eastAsia="SimSun" w:cs="SimSun"/>
          <w:sz w:val="20"/>
          <w:szCs w:val="20"/>
          <w:spacing w:val="-24"/>
        </w:rPr>
        <w:t xml:space="preserve"> </w:t>
      </w:r>
      <w:r>
        <w:rPr>
          <w:rFonts w:ascii="SimSun" w:hAnsi="SimSun" w:eastAsia="SimSun" w:cs="SimSun"/>
          <w:sz w:val="20"/>
          <w:szCs w:val="20"/>
          <w:spacing w:val="4"/>
        </w:rPr>
        <w:t>100</w:t>
      </w:r>
      <w:r>
        <w:rPr>
          <w:rFonts w:ascii="SimSun" w:hAnsi="SimSun" w:eastAsia="SimSun" w:cs="SimSun"/>
          <w:sz w:val="20"/>
          <w:szCs w:val="20"/>
          <w:spacing w:val="-35"/>
        </w:rPr>
        <w:t xml:space="preserve"> </w:t>
      </w:r>
      <w:r>
        <w:rPr>
          <w:rFonts w:ascii="SimSun" w:hAnsi="SimSun" w:eastAsia="SimSun" w:cs="SimSun"/>
          <w:sz w:val="20"/>
          <w:szCs w:val="20"/>
          <w:spacing w:val="4"/>
        </w:rPr>
        <w:t>万元及以上的为小型企业；从业人员</w:t>
      </w:r>
      <w:r>
        <w:rPr>
          <w:rFonts w:ascii="SimSun" w:hAnsi="SimSun" w:eastAsia="SimSun" w:cs="SimSun"/>
          <w:sz w:val="20"/>
          <w:szCs w:val="20"/>
          <w:spacing w:val="-24"/>
        </w:rPr>
        <w:t xml:space="preserve"> </w:t>
      </w:r>
      <w:r>
        <w:rPr>
          <w:rFonts w:ascii="SimSun" w:hAnsi="SimSun" w:eastAsia="SimSun" w:cs="SimSun"/>
          <w:sz w:val="20"/>
          <w:szCs w:val="20"/>
          <w:spacing w:val="4"/>
        </w:rPr>
        <w:t>10</w:t>
      </w:r>
      <w:r>
        <w:rPr>
          <w:rFonts w:ascii="SimSun" w:hAnsi="SimSun" w:eastAsia="SimSun" w:cs="SimSun"/>
          <w:sz w:val="20"/>
          <w:szCs w:val="20"/>
          <w:spacing w:val="-36"/>
        </w:rPr>
        <w:t xml:space="preserve"> </w:t>
      </w:r>
      <w:r>
        <w:rPr>
          <w:rFonts w:ascii="SimSun" w:hAnsi="SimSun" w:eastAsia="SimSun" w:cs="SimSun"/>
          <w:sz w:val="20"/>
          <w:szCs w:val="20"/>
          <w:spacing w:val="4"/>
        </w:rPr>
        <w:t>人以下</w:t>
      </w:r>
      <w:r>
        <w:rPr>
          <w:rFonts w:ascii="SimSun" w:hAnsi="SimSun" w:eastAsia="SimSun" w:cs="SimSun"/>
          <w:sz w:val="20"/>
          <w:szCs w:val="20"/>
        </w:rPr>
        <w:t xml:space="preserve"> </w:t>
      </w:r>
      <w:r>
        <w:rPr>
          <w:rFonts w:ascii="SimSun" w:hAnsi="SimSun" w:eastAsia="SimSun" w:cs="SimSun"/>
          <w:sz w:val="20"/>
          <w:szCs w:val="20"/>
          <w:spacing w:val="6"/>
        </w:rPr>
        <w:t>或资产总额</w:t>
      </w:r>
      <w:r>
        <w:rPr>
          <w:rFonts w:ascii="SimSun" w:hAnsi="SimSun" w:eastAsia="SimSun" w:cs="SimSun"/>
          <w:sz w:val="20"/>
          <w:szCs w:val="20"/>
          <w:spacing w:val="-21"/>
        </w:rPr>
        <w:t xml:space="preserve"> </w:t>
      </w:r>
      <w:r>
        <w:rPr>
          <w:rFonts w:ascii="SimSun" w:hAnsi="SimSun" w:eastAsia="SimSun" w:cs="SimSun"/>
          <w:sz w:val="20"/>
          <w:szCs w:val="20"/>
          <w:spacing w:val="6"/>
        </w:rPr>
        <w:t>100</w:t>
      </w:r>
      <w:r>
        <w:rPr>
          <w:rFonts w:ascii="SimSun" w:hAnsi="SimSun" w:eastAsia="SimSun" w:cs="SimSun"/>
          <w:sz w:val="20"/>
          <w:szCs w:val="20"/>
          <w:spacing w:val="-35"/>
        </w:rPr>
        <w:t xml:space="preserve"> </w:t>
      </w:r>
      <w:r>
        <w:rPr>
          <w:rFonts w:ascii="SimSun" w:hAnsi="SimSun" w:eastAsia="SimSun" w:cs="SimSun"/>
          <w:sz w:val="20"/>
          <w:szCs w:val="20"/>
          <w:spacing w:val="6"/>
        </w:rPr>
        <w:t>万元以下的为微型企业。</w:t>
      </w:r>
    </w:p>
    <w:p>
      <w:pPr>
        <w:ind w:left="365" w:right="1800" w:firstLine="828"/>
        <w:spacing w:before="160" w:line="328" w:lineRule="auto"/>
        <w:rPr>
          <w:rFonts w:ascii="SimSun" w:hAnsi="SimSun" w:eastAsia="SimSun" w:cs="SimSun"/>
          <w:sz w:val="20"/>
          <w:szCs w:val="20"/>
        </w:rPr>
      </w:pPr>
      <w:r>
        <w:rPr>
          <w:rFonts w:ascii="SimSun" w:hAnsi="SimSun" w:eastAsia="SimSun" w:cs="SimSun"/>
          <w:sz w:val="20"/>
          <w:szCs w:val="20"/>
          <w:spacing w:val="6"/>
        </w:rPr>
        <w:t>（十六）其他未列明行业。从业人员</w:t>
      </w:r>
      <w:r>
        <w:rPr>
          <w:rFonts w:ascii="SimSun" w:hAnsi="SimSun" w:eastAsia="SimSun" w:cs="SimSun"/>
          <w:sz w:val="20"/>
          <w:szCs w:val="20"/>
          <w:spacing w:val="-25"/>
        </w:rPr>
        <w:t xml:space="preserve"> </w:t>
      </w:r>
      <w:r>
        <w:rPr>
          <w:rFonts w:ascii="SimSun" w:hAnsi="SimSun" w:eastAsia="SimSun" w:cs="SimSun"/>
          <w:sz w:val="20"/>
          <w:szCs w:val="20"/>
          <w:spacing w:val="6"/>
        </w:rPr>
        <w:t>300</w:t>
      </w:r>
      <w:r>
        <w:rPr>
          <w:rFonts w:ascii="SimSun" w:hAnsi="SimSun" w:eastAsia="SimSun" w:cs="SimSun"/>
          <w:sz w:val="20"/>
          <w:szCs w:val="20"/>
          <w:spacing w:val="-38"/>
        </w:rPr>
        <w:t xml:space="preserve"> </w:t>
      </w:r>
      <w:r>
        <w:rPr>
          <w:rFonts w:ascii="SimSun" w:hAnsi="SimSun" w:eastAsia="SimSun" w:cs="SimSun"/>
          <w:sz w:val="20"/>
          <w:szCs w:val="20"/>
          <w:spacing w:val="6"/>
        </w:rPr>
        <w:t>人以下的为中小微型企业。其中，从业人</w:t>
      </w:r>
      <w:r>
        <w:rPr>
          <w:rFonts w:ascii="SimSun" w:hAnsi="SimSun" w:eastAsia="SimSun" w:cs="SimSun"/>
          <w:sz w:val="20"/>
          <w:szCs w:val="20"/>
        </w:rPr>
        <w:t xml:space="preserve"> </w:t>
      </w:r>
      <w:r>
        <w:rPr>
          <w:rFonts w:ascii="SimSun" w:hAnsi="SimSun" w:eastAsia="SimSun" w:cs="SimSun"/>
          <w:sz w:val="20"/>
          <w:szCs w:val="20"/>
          <w:spacing w:val="4"/>
        </w:rPr>
        <w:t>员</w:t>
      </w:r>
      <w:r>
        <w:rPr>
          <w:rFonts w:ascii="SimSun" w:hAnsi="SimSun" w:eastAsia="SimSun" w:cs="SimSun"/>
          <w:sz w:val="20"/>
          <w:szCs w:val="20"/>
          <w:spacing w:val="-24"/>
        </w:rPr>
        <w:t xml:space="preserve"> </w:t>
      </w:r>
      <w:r>
        <w:rPr>
          <w:rFonts w:ascii="SimSun" w:hAnsi="SimSun" w:eastAsia="SimSun" w:cs="SimSun"/>
          <w:sz w:val="20"/>
          <w:szCs w:val="20"/>
          <w:spacing w:val="4"/>
        </w:rPr>
        <w:t>100</w:t>
      </w:r>
      <w:r>
        <w:rPr>
          <w:rFonts w:ascii="SimSun" w:hAnsi="SimSun" w:eastAsia="SimSun" w:cs="SimSun"/>
          <w:sz w:val="20"/>
          <w:szCs w:val="20"/>
          <w:spacing w:val="-39"/>
        </w:rPr>
        <w:t xml:space="preserve"> </w:t>
      </w:r>
      <w:r>
        <w:rPr>
          <w:rFonts w:ascii="SimSun" w:hAnsi="SimSun" w:eastAsia="SimSun" w:cs="SimSun"/>
          <w:sz w:val="20"/>
          <w:szCs w:val="20"/>
          <w:spacing w:val="4"/>
        </w:rPr>
        <w:t>人及以上的为中型企业；从业人员</w:t>
      </w:r>
      <w:r>
        <w:rPr>
          <w:rFonts w:ascii="SimSun" w:hAnsi="SimSun" w:eastAsia="SimSun" w:cs="SimSun"/>
          <w:sz w:val="20"/>
          <w:szCs w:val="20"/>
          <w:spacing w:val="-21"/>
        </w:rPr>
        <w:t xml:space="preserve"> </w:t>
      </w:r>
      <w:r>
        <w:rPr>
          <w:rFonts w:ascii="SimSun" w:hAnsi="SimSun" w:eastAsia="SimSun" w:cs="SimSun"/>
          <w:sz w:val="20"/>
          <w:szCs w:val="20"/>
          <w:spacing w:val="4"/>
        </w:rPr>
        <w:t>10</w:t>
      </w:r>
      <w:r>
        <w:rPr>
          <w:rFonts w:ascii="SimSun" w:hAnsi="SimSun" w:eastAsia="SimSun" w:cs="SimSun"/>
          <w:sz w:val="20"/>
          <w:szCs w:val="20"/>
          <w:spacing w:val="-39"/>
        </w:rPr>
        <w:t xml:space="preserve"> </w:t>
      </w:r>
      <w:r>
        <w:rPr>
          <w:rFonts w:ascii="SimSun" w:hAnsi="SimSun" w:eastAsia="SimSun" w:cs="SimSun"/>
          <w:sz w:val="20"/>
          <w:szCs w:val="20"/>
          <w:spacing w:val="4"/>
        </w:rPr>
        <w:t>人及以上的为小型企业；从业人员</w:t>
      </w:r>
      <w:r>
        <w:rPr>
          <w:rFonts w:ascii="SimSun" w:hAnsi="SimSun" w:eastAsia="SimSun" w:cs="SimSun"/>
          <w:sz w:val="20"/>
          <w:szCs w:val="20"/>
          <w:spacing w:val="-22"/>
        </w:rPr>
        <w:t xml:space="preserve"> </w:t>
      </w:r>
      <w:r>
        <w:rPr>
          <w:rFonts w:ascii="SimSun" w:hAnsi="SimSun" w:eastAsia="SimSun" w:cs="SimSun"/>
          <w:sz w:val="20"/>
          <w:szCs w:val="20"/>
          <w:spacing w:val="4"/>
        </w:rPr>
        <w:t>10</w:t>
      </w:r>
      <w:r>
        <w:rPr>
          <w:rFonts w:ascii="SimSun" w:hAnsi="SimSun" w:eastAsia="SimSun" w:cs="SimSun"/>
          <w:sz w:val="20"/>
          <w:szCs w:val="20"/>
          <w:spacing w:val="-38"/>
        </w:rPr>
        <w:t xml:space="preserve"> </w:t>
      </w:r>
      <w:r>
        <w:rPr>
          <w:rFonts w:ascii="SimSun" w:hAnsi="SimSun" w:eastAsia="SimSun" w:cs="SimSun"/>
          <w:sz w:val="20"/>
          <w:szCs w:val="20"/>
          <w:spacing w:val="4"/>
        </w:rPr>
        <w:t>人以下的</w:t>
      </w:r>
      <w:r>
        <w:rPr>
          <w:rFonts w:ascii="SimSun" w:hAnsi="SimSun" w:eastAsia="SimSun" w:cs="SimSun"/>
          <w:sz w:val="20"/>
          <w:szCs w:val="20"/>
        </w:rPr>
        <w:t xml:space="preserve"> </w:t>
      </w:r>
      <w:r>
        <w:rPr>
          <w:rFonts w:ascii="SimSun" w:hAnsi="SimSun" w:eastAsia="SimSun" w:cs="SimSun"/>
          <w:sz w:val="20"/>
          <w:szCs w:val="20"/>
          <w:spacing w:val="6"/>
        </w:rPr>
        <w:t>为微型企业。</w:t>
      </w:r>
    </w:p>
    <w:p>
      <w:pPr>
        <w:spacing w:line="328" w:lineRule="auto"/>
        <w:sectPr>
          <w:footerReference w:type="default" r:id="rId141"/>
          <w:pgSz w:w="11900" w:h="16839"/>
          <w:pgMar w:top="1337" w:right="0" w:bottom="711" w:left="1444" w:header="949" w:footer="498" w:gutter="0"/>
        </w:sectPr>
        <w:rPr>
          <w:rFonts w:ascii="SimSun" w:hAnsi="SimSun" w:eastAsia="SimSun" w:cs="SimSun"/>
          <w:sz w:val="20"/>
          <w:szCs w:val="20"/>
        </w:rPr>
      </w:pPr>
    </w:p>
    <w:p>
      <w:pPr>
        <w:pStyle w:val="BodyText"/>
        <w:spacing w:line="259" w:lineRule="auto"/>
        <w:rPr/>
      </w:pPr>
      <w:r/>
    </w:p>
    <w:p>
      <w:pPr>
        <w:pStyle w:val="BodyText"/>
        <w:spacing w:line="260" w:lineRule="auto"/>
        <w:rPr/>
      </w:pPr>
      <w:r/>
    </w:p>
    <w:p>
      <w:pPr>
        <w:pStyle w:val="BodyText"/>
        <w:spacing w:line="260" w:lineRule="auto"/>
        <w:rPr/>
      </w:pPr>
      <w:r/>
    </w:p>
    <w:p>
      <w:pPr>
        <w:ind w:left="3199"/>
        <w:spacing w:before="91" w:line="219" w:lineRule="auto"/>
        <w:rPr>
          <w:rFonts w:ascii="SimSun" w:hAnsi="SimSun" w:eastAsia="SimSun" w:cs="SimSun"/>
          <w:sz w:val="28"/>
          <w:szCs w:val="28"/>
        </w:rPr>
      </w:pPr>
      <w:r>
        <w:rPr>
          <w:rFonts w:ascii="SimSun" w:hAnsi="SimSun" w:eastAsia="SimSun" w:cs="SimSun"/>
          <w:sz w:val="28"/>
          <w:szCs w:val="28"/>
          <w:spacing w:val="-9"/>
        </w:rPr>
        <w:t>9.供应商股东或出资人信息</w:t>
      </w:r>
    </w:p>
    <w:p>
      <w:pPr>
        <w:pStyle w:val="BodyText"/>
        <w:spacing w:line="463" w:lineRule="auto"/>
        <w:rPr/>
      </w:pPr>
      <w:r/>
    </w:p>
    <w:p>
      <w:pPr>
        <w:ind w:left="907"/>
        <w:spacing w:before="78" w:line="219" w:lineRule="auto"/>
        <w:rPr>
          <w:rFonts w:ascii="SimSun" w:hAnsi="SimSun" w:eastAsia="SimSun" w:cs="SimSun"/>
          <w:sz w:val="24"/>
          <w:szCs w:val="24"/>
        </w:rPr>
      </w:pPr>
      <w:r>
        <w:rPr>
          <w:rFonts w:ascii="SimSun" w:hAnsi="SimSun" w:eastAsia="SimSun" w:cs="SimSun"/>
          <w:sz w:val="24"/>
          <w:szCs w:val="24"/>
          <w:spacing w:val="-2"/>
        </w:rPr>
        <w:t>供应商名称：</w:t>
      </w:r>
    </w:p>
    <w:p>
      <w:pPr>
        <w:ind w:left="908"/>
        <w:spacing w:before="148" w:line="219" w:lineRule="auto"/>
        <w:rPr>
          <w:rFonts w:ascii="SimSun" w:hAnsi="SimSun" w:eastAsia="SimSun" w:cs="SimSun"/>
          <w:sz w:val="24"/>
          <w:szCs w:val="24"/>
        </w:rPr>
      </w:pPr>
      <w:r>
        <w:drawing>
          <wp:anchor distT="0" distB="0" distL="0" distR="0" simplePos="0" relativeHeight="251844608" behindDoc="0" locked="0" layoutInCell="1" allowOverlap="1">
            <wp:simplePos x="0" y="0"/>
            <wp:positionH relativeFrom="column">
              <wp:posOffset>6772783</wp:posOffset>
            </wp:positionH>
            <wp:positionV relativeFrom="paragraph">
              <wp:posOffset>1881292</wp:posOffset>
            </wp:positionV>
            <wp:extent cx="58419" cy="4349100"/>
            <wp:effectExtent l="0" t="0" r="0" b="0"/>
            <wp:wrapNone/>
            <wp:docPr id="124" name="IM 124"/>
            <wp:cNvGraphicFramePr/>
            <a:graphic>
              <a:graphicData uri="http://schemas.openxmlformats.org/drawingml/2006/picture">
                <pic:pic>
                  <pic:nvPicPr>
                    <pic:cNvPr id="124" name="IM 124"/>
                    <pic:cNvPicPr/>
                  </pic:nvPicPr>
                  <pic:blipFill>
                    <a:blip r:embed="rId145"/>
                    <a:stretch>
                      <a:fillRect/>
                    </a:stretch>
                  </pic:blipFill>
                  <pic:spPr>
                    <a:xfrm rot="0">
                      <a:off x="0" y="0"/>
                      <a:ext cx="58419" cy="4349100"/>
                    </a:xfrm>
                    <a:prstGeom prst="rect">
                      <a:avLst/>
                    </a:prstGeom>
                  </pic:spPr>
                </pic:pic>
              </a:graphicData>
            </a:graphic>
          </wp:anchor>
        </w:drawing>
      </w:r>
      <w:r>
        <w:rPr>
          <w:rFonts w:ascii="SimSun" w:hAnsi="SimSun" w:eastAsia="SimSun" w:cs="SimSun"/>
          <w:sz w:val="24"/>
          <w:szCs w:val="24"/>
          <w:spacing w:val="-1"/>
        </w:rPr>
        <w:t>法定代表人（负责人）或单位负责人：</w:t>
      </w:r>
    </w:p>
    <w:p>
      <w:pPr>
        <w:spacing w:line="110" w:lineRule="exact"/>
        <w:rPr/>
      </w:pPr>
      <w:r/>
    </w:p>
    <w:tbl>
      <w:tblPr>
        <w:tblStyle w:val="TableNormal"/>
        <w:tblW w:w="961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15"/>
        <w:gridCol w:w="1286"/>
        <w:gridCol w:w="2339"/>
        <w:gridCol w:w="1403"/>
        <w:gridCol w:w="1492"/>
        <w:gridCol w:w="1314"/>
        <w:gridCol w:w="961"/>
      </w:tblGrid>
      <w:tr>
        <w:trPr>
          <w:trHeight w:val="1025" w:hRule="atLeast"/>
        </w:trPr>
        <w:tc>
          <w:tcPr>
            <w:tcW w:w="815" w:type="dxa"/>
            <w:vAlign w:val="top"/>
          </w:tcPr>
          <w:p>
            <w:pPr>
              <w:spacing w:line="313" w:lineRule="auto"/>
              <w:rPr>
                <w:rFonts w:ascii="Arial"/>
                <w:sz w:val="21"/>
              </w:rPr>
            </w:pPr>
            <w:r/>
          </w:p>
          <w:p>
            <w:pPr>
              <w:pStyle w:val="TableText"/>
              <w:ind w:left="174"/>
              <w:spacing w:before="78" w:line="221" w:lineRule="auto"/>
              <w:rPr>
                <w:sz w:val="24"/>
                <w:szCs w:val="24"/>
              </w:rPr>
            </w:pPr>
            <w:r>
              <w:rPr>
                <w:sz w:val="24"/>
                <w:szCs w:val="24"/>
                <w:spacing w:val="-5"/>
              </w:rPr>
              <w:t>序号</w:t>
            </w:r>
          </w:p>
        </w:tc>
        <w:tc>
          <w:tcPr>
            <w:tcW w:w="1286" w:type="dxa"/>
            <w:vAlign w:val="top"/>
          </w:tcPr>
          <w:p>
            <w:pPr>
              <w:pStyle w:val="TableText"/>
              <w:ind w:left="409"/>
              <w:spacing w:before="238" w:line="221" w:lineRule="auto"/>
              <w:rPr>
                <w:sz w:val="24"/>
                <w:szCs w:val="24"/>
              </w:rPr>
            </w:pPr>
            <w:r>
              <w:rPr>
                <w:sz w:val="24"/>
                <w:szCs w:val="24"/>
                <w:spacing w:val="-7"/>
              </w:rPr>
              <w:t>名称</w:t>
            </w:r>
          </w:p>
          <w:p>
            <w:pPr>
              <w:pStyle w:val="TableText"/>
              <w:ind w:left="177"/>
              <w:spacing w:before="22" w:line="219" w:lineRule="auto"/>
              <w:rPr>
                <w:sz w:val="24"/>
                <w:szCs w:val="24"/>
              </w:rPr>
            </w:pPr>
            <w:r>
              <w:rPr>
                <w:sz w:val="24"/>
                <w:szCs w:val="24"/>
                <w:spacing w:val="-6"/>
              </w:rPr>
              <w:t>（姓名）</w:t>
            </w:r>
          </w:p>
        </w:tc>
        <w:tc>
          <w:tcPr>
            <w:tcW w:w="2339" w:type="dxa"/>
            <w:vAlign w:val="top"/>
          </w:tcPr>
          <w:p>
            <w:pPr>
              <w:pStyle w:val="TableText"/>
              <w:ind w:left="220"/>
              <w:spacing w:before="236" w:line="219" w:lineRule="auto"/>
              <w:rPr>
                <w:sz w:val="24"/>
                <w:szCs w:val="24"/>
              </w:rPr>
            </w:pPr>
            <w:r>
              <w:rPr>
                <w:sz w:val="24"/>
                <w:szCs w:val="24"/>
                <w:spacing w:val="-2"/>
              </w:rPr>
              <w:t>统一社会信用代码</w:t>
            </w:r>
          </w:p>
          <w:p>
            <w:pPr>
              <w:pStyle w:val="TableText"/>
              <w:ind w:left="466"/>
              <w:spacing w:before="25" w:line="219" w:lineRule="auto"/>
              <w:rPr>
                <w:sz w:val="24"/>
                <w:szCs w:val="24"/>
              </w:rPr>
            </w:pPr>
            <w:r>
              <w:rPr>
                <w:sz w:val="24"/>
                <w:szCs w:val="24"/>
                <w:spacing w:val="-4"/>
              </w:rPr>
              <w:t>（身份证号）</w:t>
            </w:r>
          </w:p>
        </w:tc>
        <w:tc>
          <w:tcPr>
            <w:tcW w:w="1403" w:type="dxa"/>
            <w:vAlign w:val="top"/>
          </w:tcPr>
          <w:p>
            <w:pPr>
              <w:spacing w:line="313" w:lineRule="auto"/>
              <w:rPr>
                <w:rFonts w:ascii="Arial"/>
                <w:sz w:val="21"/>
              </w:rPr>
            </w:pPr>
            <w:r/>
          </w:p>
          <w:p>
            <w:pPr>
              <w:pStyle w:val="TableText"/>
              <w:ind w:left="248"/>
              <w:spacing w:before="78" w:line="221" w:lineRule="auto"/>
              <w:rPr>
                <w:sz w:val="24"/>
                <w:szCs w:val="24"/>
              </w:rPr>
            </w:pPr>
            <w:r>
              <w:rPr>
                <w:sz w:val="24"/>
                <w:szCs w:val="24"/>
                <w:spacing w:val="-8"/>
              </w:rPr>
              <w:t>出资方式</w:t>
            </w:r>
          </w:p>
        </w:tc>
        <w:tc>
          <w:tcPr>
            <w:tcW w:w="1492" w:type="dxa"/>
            <w:vAlign w:val="top"/>
          </w:tcPr>
          <w:p>
            <w:pPr>
              <w:pStyle w:val="TableText"/>
              <w:ind w:left="292"/>
              <w:spacing w:before="237" w:line="219" w:lineRule="auto"/>
              <w:rPr>
                <w:sz w:val="24"/>
                <w:szCs w:val="24"/>
              </w:rPr>
            </w:pPr>
            <w:r>
              <w:rPr>
                <w:sz w:val="24"/>
                <w:szCs w:val="24"/>
                <w:spacing w:val="-8"/>
              </w:rPr>
              <w:t>出资金额</w:t>
            </w:r>
          </w:p>
          <w:p>
            <w:pPr>
              <w:pStyle w:val="TableText"/>
              <w:ind w:left="283"/>
              <w:spacing w:before="24" w:line="220" w:lineRule="auto"/>
              <w:rPr>
                <w:sz w:val="24"/>
                <w:szCs w:val="24"/>
              </w:rPr>
            </w:pPr>
            <w:r>
              <w:rPr>
                <w:sz w:val="24"/>
                <w:szCs w:val="24"/>
                <w:spacing w:val="-6"/>
              </w:rPr>
              <w:t>（万元）</w:t>
            </w:r>
          </w:p>
        </w:tc>
        <w:tc>
          <w:tcPr>
            <w:tcW w:w="1314" w:type="dxa"/>
            <w:vAlign w:val="top"/>
          </w:tcPr>
          <w:p>
            <w:pPr>
              <w:pStyle w:val="TableText"/>
              <w:ind w:left="303" w:right="174" w:hanging="80"/>
              <w:spacing w:before="238"/>
              <w:rPr>
                <w:sz w:val="24"/>
                <w:szCs w:val="24"/>
              </w:rPr>
            </w:pPr>
            <w:r>
              <w:rPr>
                <w:sz w:val="24"/>
                <w:szCs w:val="24"/>
                <w:spacing w:val="-13"/>
              </w:rPr>
              <w:t>占全部股</w:t>
            </w:r>
            <w:r>
              <w:rPr>
                <w:sz w:val="24"/>
                <w:szCs w:val="24"/>
                <w:spacing w:val="2"/>
              </w:rPr>
              <w:t xml:space="preserve"> </w:t>
            </w:r>
            <w:r>
              <w:rPr>
                <w:sz w:val="24"/>
                <w:szCs w:val="24"/>
                <w:spacing w:val="-4"/>
              </w:rPr>
              <w:t>份比例</w:t>
            </w:r>
          </w:p>
        </w:tc>
        <w:tc>
          <w:tcPr>
            <w:tcW w:w="961" w:type="dxa"/>
            <w:vAlign w:val="top"/>
          </w:tcPr>
          <w:p>
            <w:pPr>
              <w:spacing w:line="313" w:lineRule="auto"/>
              <w:rPr>
                <w:rFonts w:ascii="Arial"/>
                <w:sz w:val="21"/>
              </w:rPr>
            </w:pPr>
            <w:r/>
          </w:p>
          <w:p>
            <w:pPr>
              <w:pStyle w:val="TableText"/>
              <w:ind w:left="250"/>
              <w:spacing w:before="78" w:line="221" w:lineRule="auto"/>
              <w:rPr>
                <w:sz w:val="24"/>
                <w:szCs w:val="24"/>
              </w:rPr>
            </w:pPr>
            <w:r>
              <w:rPr>
                <w:sz w:val="24"/>
                <w:szCs w:val="24"/>
                <w:spacing w:val="-7"/>
              </w:rPr>
              <w:t>备注</w:t>
            </w:r>
          </w:p>
        </w:tc>
      </w:tr>
      <w:tr>
        <w:trPr>
          <w:trHeight w:val="571" w:hRule="atLeast"/>
        </w:trPr>
        <w:tc>
          <w:tcPr>
            <w:tcW w:w="815" w:type="dxa"/>
            <w:vAlign w:val="top"/>
          </w:tcPr>
          <w:p>
            <w:pPr>
              <w:rPr>
                <w:rFonts w:ascii="Arial"/>
                <w:sz w:val="21"/>
              </w:rPr>
            </w:pPr>
            <w:r/>
          </w:p>
        </w:tc>
        <w:tc>
          <w:tcPr>
            <w:tcW w:w="1286" w:type="dxa"/>
            <w:vAlign w:val="top"/>
          </w:tcPr>
          <w:p>
            <w:pPr>
              <w:rPr>
                <w:rFonts w:ascii="Arial"/>
                <w:sz w:val="21"/>
              </w:rPr>
            </w:pPr>
            <w:r/>
          </w:p>
        </w:tc>
        <w:tc>
          <w:tcPr>
            <w:tcW w:w="2339" w:type="dxa"/>
            <w:vAlign w:val="top"/>
          </w:tcPr>
          <w:p>
            <w:pPr>
              <w:rPr>
                <w:rFonts w:ascii="Arial"/>
                <w:sz w:val="21"/>
              </w:rPr>
            </w:pPr>
            <w:r/>
          </w:p>
        </w:tc>
        <w:tc>
          <w:tcPr>
            <w:tcW w:w="1403" w:type="dxa"/>
            <w:vAlign w:val="top"/>
          </w:tcPr>
          <w:p>
            <w:pPr>
              <w:rPr>
                <w:rFonts w:ascii="Arial"/>
                <w:sz w:val="21"/>
              </w:rPr>
            </w:pPr>
            <w:r/>
          </w:p>
        </w:tc>
        <w:tc>
          <w:tcPr>
            <w:tcW w:w="1492" w:type="dxa"/>
            <w:vAlign w:val="top"/>
          </w:tcPr>
          <w:p>
            <w:pPr>
              <w:rPr>
                <w:rFonts w:ascii="Arial"/>
                <w:sz w:val="21"/>
              </w:rPr>
            </w:pPr>
            <w:r/>
          </w:p>
        </w:tc>
        <w:tc>
          <w:tcPr>
            <w:tcW w:w="1314" w:type="dxa"/>
            <w:vAlign w:val="top"/>
          </w:tcPr>
          <w:p>
            <w:pPr>
              <w:rPr>
                <w:rFonts w:ascii="Arial"/>
                <w:sz w:val="21"/>
              </w:rPr>
            </w:pPr>
            <w:r/>
          </w:p>
        </w:tc>
        <w:tc>
          <w:tcPr>
            <w:tcW w:w="961" w:type="dxa"/>
            <w:vAlign w:val="top"/>
          </w:tcPr>
          <w:p>
            <w:pPr>
              <w:rPr>
                <w:rFonts w:ascii="Arial"/>
                <w:sz w:val="21"/>
              </w:rPr>
            </w:pPr>
            <w:r/>
          </w:p>
        </w:tc>
      </w:tr>
      <w:tr>
        <w:trPr>
          <w:trHeight w:val="571" w:hRule="atLeast"/>
        </w:trPr>
        <w:tc>
          <w:tcPr>
            <w:tcW w:w="815" w:type="dxa"/>
            <w:vAlign w:val="top"/>
          </w:tcPr>
          <w:p>
            <w:pPr>
              <w:rPr>
                <w:rFonts w:ascii="Arial"/>
                <w:sz w:val="21"/>
              </w:rPr>
            </w:pPr>
            <w:r/>
          </w:p>
        </w:tc>
        <w:tc>
          <w:tcPr>
            <w:tcW w:w="1286" w:type="dxa"/>
            <w:vAlign w:val="top"/>
          </w:tcPr>
          <w:p>
            <w:pPr>
              <w:rPr>
                <w:rFonts w:ascii="Arial"/>
                <w:sz w:val="21"/>
              </w:rPr>
            </w:pPr>
            <w:r/>
          </w:p>
        </w:tc>
        <w:tc>
          <w:tcPr>
            <w:tcW w:w="2339" w:type="dxa"/>
            <w:vAlign w:val="top"/>
          </w:tcPr>
          <w:p>
            <w:pPr>
              <w:rPr>
                <w:rFonts w:ascii="Arial"/>
                <w:sz w:val="21"/>
              </w:rPr>
            </w:pPr>
            <w:r/>
          </w:p>
        </w:tc>
        <w:tc>
          <w:tcPr>
            <w:tcW w:w="1403" w:type="dxa"/>
            <w:vAlign w:val="top"/>
          </w:tcPr>
          <w:p>
            <w:pPr>
              <w:rPr>
                <w:rFonts w:ascii="Arial"/>
                <w:sz w:val="21"/>
              </w:rPr>
            </w:pPr>
            <w:r/>
          </w:p>
        </w:tc>
        <w:tc>
          <w:tcPr>
            <w:tcW w:w="1492" w:type="dxa"/>
            <w:vAlign w:val="top"/>
          </w:tcPr>
          <w:p>
            <w:pPr>
              <w:rPr>
                <w:rFonts w:ascii="Arial"/>
                <w:sz w:val="21"/>
              </w:rPr>
            </w:pPr>
            <w:r/>
          </w:p>
        </w:tc>
        <w:tc>
          <w:tcPr>
            <w:tcW w:w="1314" w:type="dxa"/>
            <w:vAlign w:val="top"/>
          </w:tcPr>
          <w:p>
            <w:pPr>
              <w:rPr>
                <w:rFonts w:ascii="Arial"/>
                <w:sz w:val="21"/>
              </w:rPr>
            </w:pPr>
            <w:r/>
          </w:p>
        </w:tc>
        <w:tc>
          <w:tcPr>
            <w:tcW w:w="961" w:type="dxa"/>
            <w:vAlign w:val="top"/>
          </w:tcPr>
          <w:p>
            <w:pPr>
              <w:rPr>
                <w:rFonts w:ascii="Arial"/>
                <w:sz w:val="21"/>
              </w:rPr>
            </w:pPr>
            <w:r/>
          </w:p>
        </w:tc>
      </w:tr>
      <w:tr>
        <w:trPr>
          <w:trHeight w:val="571" w:hRule="atLeast"/>
        </w:trPr>
        <w:tc>
          <w:tcPr>
            <w:tcW w:w="815" w:type="dxa"/>
            <w:vAlign w:val="top"/>
          </w:tcPr>
          <w:p>
            <w:pPr>
              <w:rPr>
                <w:rFonts w:ascii="Arial"/>
                <w:sz w:val="21"/>
              </w:rPr>
            </w:pPr>
            <w:r/>
          </w:p>
        </w:tc>
        <w:tc>
          <w:tcPr>
            <w:tcW w:w="1286" w:type="dxa"/>
            <w:vAlign w:val="top"/>
          </w:tcPr>
          <w:p>
            <w:pPr>
              <w:rPr>
                <w:rFonts w:ascii="Arial"/>
                <w:sz w:val="21"/>
              </w:rPr>
            </w:pPr>
            <w:r/>
          </w:p>
        </w:tc>
        <w:tc>
          <w:tcPr>
            <w:tcW w:w="2339" w:type="dxa"/>
            <w:vAlign w:val="top"/>
          </w:tcPr>
          <w:p>
            <w:pPr>
              <w:rPr>
                <w:rFonts w:ascii="Arial"/>
                <w:sz w:val="21"/>
              </w:rPr>
            </w:pPr>
            <w:r/>
          </w:p>
        </w:tc>
        <w:tc>
          <w:tcPr>
            <w:tcW w:w="1403" w:type="dxa"/>
            <w:vAlign w:val="top"/>
          </w:tcPr>
          <w:p>
            <w:pPr>
              <w:rPr>
                <w:rFonts w:ascii="Arial"/>
                <w:sz w:val="21"/>
              </w:rPr>
            </w:pPr>
            <w:r/>
          </w:p>
        </w:tc>
        <w:tc>
          <w:tcPr>
            <w:tcW w:w="1492" w:type="dxa"/>
            <w:vAlign w:val="top"/>
          </w:tcPr>
          <w:p>
            <w:pPr>
              <w:rPr>
                <w:rFonts w:ascii="Arial"/>
                <w:sz w:val="21"/>
              </w:rPr>
            </w:pPr>
            <w:r/>
          </w:p>
        </w:tc>
        <w:tc>
          <w:tcPr>
            <w:tcW w:w="1314" w:type="dxa"/>
            <w:vAlign w:val="top"/>
          </w:tcPr>
          <w:p>
            <w:pPr>
              <w:rPr>
                <w:rFonts w:ascii="Arial"/>
                <w:sz w:val="21"/>
              </w:rPr>
            </w:pPr>
            <w:r/>
          </w:p>
        </w:tc>
        <w:tc>
          <w:tcPr>
            <w:tcW w:w="961" w:type="dxa"/>
            <w:vAlign w:val="top"/>
          </w:tcPr>
          <w:p>
            <w:pPr>
              <w:rPr>
                <w:rFonts w:ascii="Arial"/>
                <w:sz w:val="21"/>
              </w:rPr>
            </w:pPr>
            <w:r/>
          </w:p>
        </w:tc>
      </w:tr>
      <w:tr>
        <w:trPr>
          <w:trHeight w:val="571" w:hRule="atLeast"/>
        </w:trPr>
        <w:tc>
          <w:tcPr>
            <w:tcW w:w="815" w:type="dxa"/>
            <w:vAlign w:val="top"/>
          </w:tcPr>
          <w:p>
            <w:pPr>
              <w:rPr>
                <w:rFonts w:ascii="Arial"/>
                <w:sz w:val="21"/>
              </w:rPr>
            </w:pPr>
            <w:r/>
          </w:p>
        </w:tc>
        <w:tc>
          <w:tcPr>
            <w:tcW w:w="1286" w:type="dxa"/>
            <w:vAlign w:val="top"/>
          </w:tcPr>
          <w:p>
            <w:pPr>
              <w:rPr>
                <w:rFonts w:ascii="Arial"/>
                <w:sz w:val="21"/>
              </w:rPr>
            </w:pPr>
            <w:r/>
          </w:p>
        </w:tc>
        <w:tc>
          <w:tcPr>
            <w:tcW w:w="2339" w:type="dxa"/>
            <w:vAlign w:val="top"/>
          </w:tcPr>
          <w:p>
            <w:pPr>
              <w:rPr>
                <w:rFonts w:ascii="Arial"/>
                <w:sz w:val="21"/>
              </w:rPr>
            </w:pPr>
            <w:r/>
          </w:p>
        </w:tc>
        <w:tc>
          <w:tcPr>
            <w:tcW w:w="1403" w:type="dxa"/>
            <w:vAlign w:val="top"/>
          </w:tcPr>
          <w:p>
            <w:pPr>
              <w:rPr>
                <w:rFonts w:ascii="Arial"/>
                <w:sz w:val="21"/>
              </w:rPr>
            </w:pPr>
            <w:r/>
          </w:p>
        </w:tc>
        <w:tc>
          <w:tcPr>
            <w:tcW w:w="1492" w:type="dxa"/>
            <w:vAlign w:val="top"/>
          </w:tcPr>
          <w:p>
            <w:pPr>
              <w:rPr>
                <w:rFonts w:ascii="Arial"/>
                <w:sz w:val="21"/>
              </w:rPr>
            </w:pPr>
            <w:r/>
          </w:p>
        </w:tc>
        <w:tc>
          <w:tcPr>
            <w:tcW w:w="1314" w:type="dxa"/>
            <w:vAlign w:val="top"/>
          </w:tcPr>
          <w:p>
            <w:pPr>
              <w:rPr>
                <w:rFonts w:ascii="Arial"/>
                <w:sz w:val="21"/>
              </w:rPr>
            </w:pPr>
            <w:r/>
          </w:p>
        </w:tc>
        <w:tc>
          <w:tcPr>
            <w:tcW w:w="961" w:type="dxa"/>
            <w:vAlign w:val="top"/>
          </w:tcPr>
          <w:p>
            <w:pPr>
              <w:rPr>
                <w:rFonts w:ascii="Arial"/>
                <w:sz w:val="21"/>
              </w:rPr>
            </w:pPr>
            <w:r/>
          </w:p>
        </w:tc>
      </w:tr>
      <w:tr>
        <w:trPr>
          <w:trHeight w:val="576" w:hRule="atLeast"/>
        </w:trPr>
        <w:tc>
          <w:tcPr>
            <w:tcW w:w="815" w:type="dxa"/>
            <w:vAlign w:val="top"/>
          </w:tcPr>
          <w:p>
            <w:pPr>
              <w:rPr>
                <w:rFonts w:ascii="Arial"/>
                <w:sz w:val="21"/>
              </w:rPr>
            </w:pPr>
            <w:r/>
          </w:p>
        </w:tc>
        <w:tc>
          <w:tcPr>
            <w:tcW w:w="1286" w:type="dxa"/>
            <w:vAlign w:val="top"/>
          </w:tcPr>
          <w:p>
            <w:pPr>
              <w:rPr>
                <w:rFonts w:ascii="Arial"/>
                <w:sz w:val="21"/>
              </w:rPr>
            </w:pPr>
            <w:r/>
          </w:p>
        </w:tc>
        <w:tc>
          <w:tcPr>
            <w:tcW w:w="2339" w:type="dxa"/>
            <w:vAlign w:val="top"/>
          </w:tcPr>
          <w:p>
            <w:pPr>
              <w:rPr>
                <w:rFonts w:ascii="Arial"/>
                <w:sz w:val="21"/>
              </w:rPr>
            </w:pPr>
            <w:r/>
          </w:p>
        </w:tc>
        <w:tc>
          <w:tcPr>
            <w:tcW w:w="1403" w:type="dxa"/>
            <w:vAlign w:val="top"/>
          </w:tcPr>
          <w:p>
            <w:pPr>
              <w:rPr>
                <w:rFonts w:ascii="Arial"/>
                <w:sz w:val="21"/>
              </w:rPr>
            </w:pPr>
            <w:r/>
          </w:p>
        </w:tc>
        <w:tc>
          <w:tcPr>
            <w:tcW w:w="1492" w:type="dxa"/>
            <w:vAlign w:val="top"/>
          </w:tcPr>
          <w:p>
            <w:pPr>
              <w:rPr>
                <w:rFonts w:ascii="Arial"/>
                <w:sz w:val="21"/>
              </w:rPr>
            </w:pPr>
            <w:r/>
          </w:p>
        </w:tc>
        <w:tc>
          <w:tcPr>
            <w:tcW w:w="1314" w:type="dxa"/>
            <w:vAlign w:val="top"/>
          </w:tcPr>
          <w:p>
            <w:pPr>
              <w:rPr>
                <w:rFonts w:ascii="Arial"/>
                <w:sz w:val="21"/>
              </w:rPr>
            </w:pPr>
            <w:r/>
          </w:p>
        </w:tc>
        <w:tc>
          <w:tcPr>
            <w:tcW w:w="961" w:type="dxa"/>
            <w:vAlign w:val="top"/>
          </w:tcPr>
          <w:p>
            <w:pPr>
              <w:rPr>
                <w:rFonts w:ascii="Arial"/>
                <w:sz w:val="21"/>
              </w:rPr>
            </w:pPr>
            <w:r/>
          </w:p>
        </w:tc>
      </w:tr>
    </w:tbl>
    <w:p>
      <w:pPr>
        <w:ind w:left="667"/>
        <w:spacing w:before="37" w:line="219" w:lineRule="auto"/>
        <w:rPr>
          <w:rFonts w:ascii="SimSun" w:hAnsi="SimSun" w:eastAsia="SimSun" w:cs="SimSun"/>
          <w:sz w:val="24"/>
          <w:szCs w:val="24"/>
        </w:rPr>
      </w:pPr>
      <w:r>
        <w:rPr>
          <w:rFonts w:ascii="SimSun" w:hAnsi="SimSun" w:eastAsia="SimSun" w:cs="SimSun"/>
          <w:sz w:val="24"/>
          <w:szCs w:val="24"/>
          <w:b/>
          <w:bCs/>
          <w:spacing w:val="-6"/>
        </w:rPr>
        <w:t>承诺：</w:t>
      </w:r>
    </w:p>
    <w:p>
      <w:pPr>
        <w:ind w:left="669" w:right="1800" w:firstLine="15"/>
        <w:spacing w:before="180" w:line="290" w:lineRule="auto"/>
        <w:rPr>
          <w:rFonts w:ascii="SimSun" w:hAnsi="SimSun" w:eastAsia="SimSun" w:cs="SimSun"/>
          <w:sz w:val="24"/>
          <w:szCs w:val="24"/>
        </w:rPr>
      </w:pPr>
      <w:r>
        <w:rPr>
          <w:rFonts w:ascii="SimSun" w:hAnsi="SimSun" w:eastAsia="SimSun" w:cs="SimSun"/>
          <w:sz w:val="24"/>
          <w:szCs w:val="24"/>
          <w:b/>
          <w:bCs/>
          <w:spacing w:val="-3"/>
        </w:rPr>
        <w:t>1、我方承诺，以上信息真实可靠；如填报的股东出资额、出资比例等与实际不</w:t>
      </w:r>
      <w:r>
        <w:rPr>
          <w:rFonts w:ascii="SimSun" w:hAnsi="SimSun" w:eastAsia="SimSun" w:cs="SimSun"/>
          <w:sz w:val="24"/>
          <w:szCs w:val="24"/>
          <w:spacing w:val="7"/>
        </w:rPr>
        <w:t xml:space="preserve"> </w:t>
      </w:r>
      <w:r>
        <w:rPr>
          <w:rFonts w:ascii="SimSun" w:hAnsi="SimSun" w:eastAsia="SimSun" w:cs="SimSun"/>
          <w:sz w:val="24"/>
          <w:szCs w:val="24"/>
          <w:b/>
          <w:bCs/>
          <w:spacing w:val="-3"/>
        </w:rPr>
        <w:t>符，视为放弃中标（成交）资格。</w:t>
      </w:r>
    </w:p>
    <w:p>
      <w:pPr>
        <w:ind w:left="670"/>
        <w:spacing w:before="180" w:line="219" w:lineRule="auto"/>
        <w:rPr>
          <w:rFonts w:ascii="SimSun" w:hAnsi="SimSun" w:eastAsia="SimSun" w:cs="SimSun"/>
          <w:sz w:val="24"/>
          <w:szCs w:val="24"/>
        </w:rPr>
      </w:pPr>
      <w:r>
        <w:rPr>
          <w:rFonts w:ascii="SimSun" w:hAnsi="SimSun" w:eastAsia="SimSun" w:cs="SimSun"/>
          <w:sz w:val="24"/>
          <w:szCs w:val="24"/>
          <w:b/>
          <w:bCs/>
          <w:spacing w:val="-2"/>
        </w:rPr>
        <w:t>2、我方与参与本合同项的其他供应商之间均不存在直接控股、</w:t>
      </w:r>
      <w:r>
        <w:rPr>
          <w:rFonts w:ascii="SimSun" w:hAnsi="SimSun" w:eastAsia="SimSun" w:cs="SimSun"/>
          <w:sz w:val="24"/>
          <w:szCs w:val="24"/>
          <w:b/>
          <w:bCs/>
          <w:spacing w:val="-3"/>
        </w:rPr>
        <w:t>管理关系。</w:t>
      </w:r>
    </w:p>
    <w:p>
      <w:pPr>
        <w:ind w:left="671"/>
        <w:spacing w:before="183" w:line="219" w:lineRule="auto"/>
        <w:rPr>
          <w:rFonts w:ascii="SimSun" w:hAnsi="SimSun" w:eastAsia="SimSun" w:cs="SimSun"/>
          <w:sz w:val="24"/>
          <w:szCs w:val="24"/>
        </w:rPr>
      </w:pPr>
      <w:r>
        <w:rPr>
          <w:rFonts w:ascii="SimSun" w:hAnsi="SimSun" w:eastAsia="SimSun" w:cs="SimSun"/>
          <w:sz w:val="24"/>
          <w:szCs w:val="24"/>
          <w:b/>
          <w:bCs/>
          <w:spacing w:val="-2"/>
        </w:rPr>
        <w:t>3、以上事项如有虚假或隐瞒，我方愿意依</w:t>
      </w:r>
      <w:r>
        <w:rPr>
          <w:rFonts w:ascii="SimSun" w:hAnsi="SimSun" w:eastAsia="SimSun" w:cs="SimSun"/>
          <w:sz w:val="24"/>
          <w:szCs w:val="24"/>
          <w:b/>
          <w:bCs/>
          <w:spacing w:val="-3"/>
        </w:rPr>
        <w:t>法承担相应责任。</w:t>
      </w:r>
    </w:p>
    <w:p>
      <w:pPr>
        <w:pStyle w:val="BodyText"/>
        <w:spacing w:line="343" w:lineRule="auto"/>
        <w:rPr/>
      </w:pPr>
      <w:r/>
    </w:p>
    <w:p>
      <w:pPr>
        <w:pStyle w:val="BodyText"/>
        <w:spacing w:line="343" w:lineRule="auto"/>
        <w:rPr/>
      </w:pPr>
      <w:r/>
    </w:p>
    <w:p>
      <w:pPr>
        <w:ind w:left="667"/>
        <w:spacing w:before="79" w:line="219" w:lineRule="auto"/>
        <w:rPr>
          <w:rFonts w:ascii="SimSun" w:hAnsi="SimSun" w:eastAsia="SimSun" w:cs="SimSun"/>
          <w:sz w:val="24"/>
          <w:szCs w:val="24"/>
        </w:rPr>
      </w:pPr>
      <w:r>
        <w:rPr>
          <w:rFonts w:ascii="SimSun" w:hAnsi="SimSun" w:eastAsia="SimSun" w:cs="SimSun"/>
          <w:sz w:val="24"/>
          <w:szCs w:val="24"/>
          <w:spacing w:val="-1"/>
        </w:rPr>
        <w:t>供应商名称(公章)：</w:t>
      </w:r>
    </w:p>
    <w:p>
      <w:pPr>
        <w:ind w:left="668"/>
        <w:spacing w:before="181" w:line="219" w:lineRule="auto"/>
        <w:rPr>
          <w:rFonts w:ascii="SimSun" w:hAnsi="SimSun" w:eastAsia="SimSun" w:cs="SimSun"/>
          <w:sz w:val="24"/>
          <w:szCs w:val="24"/>
        </w:rPr>
      </w:pPr>
      <w:r>
        <w:rPr>
          <w:rFonts w:ascii="SimSun" w:hAnsi="SimSun" w:eastAsia="SimSun" w:cs="SimSun"/>
          <w:sz w:val="24"/>
          <w:szCs w:val="24"/>
          <w:spacing w:val="-1"/>
        </w:rPr>
        <w:t>法定代表人（负责人)或授权代表(签字或盖章)：</w:t>
      </w:r>
    </w:p>
    <w:p>
      <w:pPr>
        <w:ind w:left="708"/>
        <w:spacing w:before="184" w:line="219" w:lineRule="auto"/>
        <w:rPr>
          <w:rFonts w:ascii="SimSun" w:hAnsi="SimSun" w:eastAsia="SimSun" w:cs="SimSun"/>
          <w:sz w:val="24"/>
          <w:szCs w:val="24"/>
        </w:rPr>
      </w:pPr>
      <w:r>
        <w:rPr>
          <w:rFonts w:ascii="SimSun" w:hAnsi="SimSun" w:eastAsia="SimSun" w:cs="SimSun"/>
          <w:sz w:val="24"/>
          <w:szCs w:val="24"/>
          <w:spacing w:val="-9"/>
        </w:rPr>
        <w:t>日期：年月日</w:t>
      </w:r>
    </w:p>
    <w:p>
      <w:pPr>
        <w:pStyle w:val="BodyText"/>
        <w:spacing w:line="342" w:lineRule="auto"/>
        <w:rPr/>
      </w:pPr>
      <w:r/>
    </w:p>
    <w:p>
      <w:pPr>
        <w:pStyle w:val="BodyText"/>
        <w:spacing w:line="343" w:lineRule="auto"/>
        <w:rPr/>
      </w:pPr>
      <w:r/>
    </w:p>
    <w:p>
      <w:pPr>
        <w:ind w:left="670"/>
        <w:spacing w:before="79" w:line="221" w:lineRule="auto"/>
        <w:rPr>
          <w:rFonts w:ascii="SimSun" w:hAnsi="SimSun" w:eastAsia="SimSun" w:cs="SimSun"/>
          <w:sz w:val="24"/>
          <w:szCs w:val="24"/>
        </w:rPr>
      </w:pPr>
      <w:r>
        <w:rPr>
          <w:rFonts w:ascii="SimSun" w:hAnsi="SimSun" w:eastAsia="SimSun" w:cs="SimSun"/>
          <w:sz w:val="24"/>
          <w:szCs w:val="24"/>
          <w:spacing w:val="-5"/>
        </w:rPr>
        <w:t>备注：</w:t>
      </w:r>
    </w:p>
    <w:p>
      <w:pPr>
        <w:ind w:left="671" w:right="1800" w:firstLine="13"/>
        <w:spacing w:before="179" w:line="289" w:lineRule="auto"/>
        <w:rPr>
          <w:rFonts w:ascii="SimSun" w:hAnsi="SimSun" w:eastAsia="SimSun" w:cs="SimSun"/>
          <w:sz w:val="24"/>
          <w:szCs w:val="24"/>
        </w:rPr>
      </w:pPr>
      <w:r>
        <w:rPr>
          <w:rFonts w:ascii="SimSun" w:hAnsi="SimSun" w:eastAsia="SimSun" w:cs="SimSun"/>
          <w:sz w:val="24"/>
          <w:szCs w:val="24"/>
          <w:spacing w:val="-4"/>
        </w:rPr>
        <w:t>1.股东或出资人为法人的，填写法人全称及统一社会信用代码（尚未办理三证合</w:t>
      </w:r>
      <w:r>
        <w:rPr>
          <w:rFonts w:ascii="SimSun" w:hAnsi="SimSun" w:eastAsia="SimSun" w:cs="SimSun"/>
          <w:sz w:val="24"/>
          <w:szCs w:val="24"/>
          <w:spacing w:val="15"/>
        </w:rPr>
        <w:t xml:space="preserve"> </w:t>
      </w:r>
      <w:r>
        <w:rPr>
          <w:rFonts w:ascii="SimSun" w:hAnsi="SimSun" w:eastAsia="SimSun" w:cs="SimSun"/>
          <w:sz w:val="24"/>
          <w:szCs w:val="24"/>
          <w:spacing w:val="-1"/>
        </w:rPr>
        <w:t>一的填写组织机构代码</w:t>
      </w:r>
      <w:r>
        <w:rPr>
          <w:rFonts w:ascii="SimSun" w:hAnsi="SimSun" w:eastAsia="SimSun" w:cs="SimSun"/>
          <w:sz w:val="24"/>
          <w:szCs w:val="24"/>
          <w:spacing w:val="7"/>
        </w:rPr>
        <w:t>）；</w:t>
      </w:r>
      <w:r>
        <w:rPr>
          <w:rFonts w:ascii="SimSun" w:hAnsi="SimSun" w:eastAsia="SimSun" w:cs="SimSun"/>
          <w:sz w:val="24"/>
          <w:szCs w:val="24"/>
          <w:spacing w:val="-1"/>
        </w:rPr>
        <w:t>为自然人的，填写自然人姓名和身份证号。</w:t>
      </w:r>
    </w:p>
    <w:p>
      <w:pPr>
        <w:ind w:left="670"/>
        <w:spacing w:before="181" w:line="219" w:lineRule="auto"/>
        <w:rPr>
          <w:rFonts w:ascii="SimSun" w:hAnsi="SimSun" w:eastAsia="SimSun" w:cs="SimSun"/>
          <w:sz w:val="24"/>
          <w:szCs w:val="24"/>
        </w:rPr>
      </w:pPr>
      <w:r>
        <w:rPr>
          <w:rFonts w:ascii="SimSun" w:hAnsi="SimSun" w:eastAsia="SimSun" w:cs="SimSun"/>
          <w:sz w:val="24"/>
          <w:szCs w:val="24"/>
          <w:spacing w:val="-1"/>
        </w:rPr>
        <w:t>2.出资方式填写货币、实物、工艺产权和非专利技术、土地使用权等。</w:t>
      </w:r>
    </w:p>
    <w:p>
      <w:pPr>
        <w:ind w:left="671" w:right="1800"/>
        <w:spacing w:before="185" w:line="289" w:lineRule="auto"/>
        <w:rPr>
          <w:rFonts w:ascii="SimSun" w:hAnsi="SimSun" w:eastAsia="SimSun" w:cs="SimSun"/>
          <w:sz w:val="24"/>
          <w:szCs w:val="24"/>
        </w:rPr>
      </w:pPr>
      <w:r>
        <w:rPr>
          <w:rFonts w:ascii="SimSun" w:hAnsi="SimSun" w:eastAsia="SimSun" w:cs="SimSun"/>
          <w:sz w:val="24"/>
          <w:szCs w:val="24"/>
          <w:spacing w:val="-3"/>
        </w:rPr>
        <w:t>3.单位负责人为同一人或者存在直接控股、管理关系的不同供</w:t>
      </w:r>
      <w:r>
        <w:rPr>
          <w:rFonts w:ascii="SimSun" w:hAnsi="SimSun" w:eastAsia="SimSun" w:cs="SimSun"/>
          <w:sz w:val="24"/>
          <w:szCs w:val="24"/>
          <w:spacing w:val="-4"/>
        </w:rPr>
        <w:t>应商，不得参加同</w:t>
      </w:r>
      <w:r>
        <w:rPr>
          <w:rFonts w:ascii="SimSun" w:hAnsi="SimSun" w:eastAsia="SimSun" w:cs="SimSun"/>
          <w:sz w:val="24"/>
          <w:szCs w:val="24"/>
        </w:rPr>
        <w:t xml:space="preserve"> </w:t>
      </w:r>
      <w:r>
        <w:rPr>
          <w:rFonts w:ascii="SimSun" w:hAnsi="SimSun" w:eastAsia="SimSun" w:cs="SimSun"/>
          <w:sz w:val="24"/>
          <w:szCs w:val="24"/>
          <w:spacing w:val="-2"/>
        </w:rPr>
        <w:t>一合同项下的采购活动。</w:t>
      </w:r>
    </w:p>
    <w:p>
      <w:pPr>
        <w:spacing w:line="289" w:lineRule="auto"/>
        <w:sectPr>
          <w:headerReference w:type="default" r:id="rId143"/>
          <w:footerReference w:type="default" r:id="rId144"/>
          <w:pgSz w:w="11900" w:h="16839"/>
          <w:pgMar w:top="1337" w:right="0" w:bottom="715" w:left="1142" w:header="949" w:footer="498" w:gutter="0"/>
        </w:sectPr>
        <w:rPr>
          <w:rFonts w:ascii="SimSun" w:hAnsi="SimSun" w:eastAsia="SimSun" w:cs="SimSun"/>
          <w:sz w:val="24"/>
          <w:szCs w:val="24"/>
        </w:rPr>
      </w:pPr>
    </w:p>
    <w:p>
      <w:pPr>
        <w:ind w:left="366" w:right="1739" w:firstLine="9"/>
        <w:spacing w:before="139" w:line="324" w:lineRule="auto"/>
        <w:rPr>
          <w:rFonts w:ascii="SimSun" w:hAnsi="SimSun" w:eastAsia="SimSun" w:cs="SimSun"/>
          <w:sz w:val="24"/>
          <w:szCs w:val="24"/>
        </w:rPr>
      </w:pPr>
      <w:r>
        <w:rPr>
          <w:rFonts w:ascii="SimSun" w:hAnsi="SimSun" w:eastAsia="SimSun" w:cs="SimSun"/>
          <w:sz w:val="24"/>
          <w:szCs w:val="24"/>
        </w:rPr>
        <w:t>（1）法定代表人（负责人）是指有法律或者法人组织章程的规定，代表</w:t>
      </w:r>
      <w:r>
        <w:rPr>
          <w:rFonts w:ascii="SimSun" w:hAnsi="SimSun" w:eastAsia="SimSun" w:cs="SimSun"/>
          <w:sz w:val="24"/>
          <w:szCs w:val="24"/>
          <w:spacing w:val="-1"/>
        </w:rPr>
        <w:t>法人对</w:t>
      </w:r>
      <w:r>
        <w:rPr>
          <w:rFonts w:ascii="SimSun" w:hAnsi="SimSun" w:eastAsia="SimSun" w:cs="SimSun"/>
          <w:sz w:val="24"/>
          <w:szCs w:val="24"/>
        </w:rPr>
        <w:t xml:space="preserve"> </w:t>
      </w:r>
      <w:r>
        <w:rPr>
          <w:rFonts w:ascii="SimSun" w:hAnsi="SimSun" w:eastAsia="SimSun" w:cs="SimSun"/>
          <w:sz w:val="24"/>
          <w:szCs w:val="24"/>
          <w:spacing w:val="-3"/>
        </w:rPr>
        <w:t>外行使民事权利、履行民事义务的负责人。单位负责人指单</w:t>
      </w:r>
      <w:r>
        <w:rPr>
          <w:rFonts w:ascii="SimSun" w:hAnsi="SimSun" w:eastAsia="SimSun" w:cs="SimSun"/>
          <w:sz w:val="24"/>
          <w:szCs w:val="24"/>
          <w:spacing w:val="-4"/>
        </w:rPr>
        <w:t>位法定代表人（负责</w:t>
      </w:r>
      <w:r>
        <w:rPr>
          <w:rFonts w:ascii="SimSun" w:hAnsi="SimSun" w:eastAsia="SimSun" w:cs="SimSun"/>
          <w:sz w:val="24"/>
          <w:szCs w:val="24"/>
        </w:rPr>
        <w:t xml:space="preserve"> </w:t>
      </w:r>
      <w:r>
        <w:rPr>
          <w:rFonts w:ascii="SimSun" w:hAnsi="SimSun" w:eastAsia="SimSun" w:cs="SimSun"/>
          <w:sz w:val="24"/>
          <w:szCs w:val="24"/>
          <w:spacing w:val="-3"/>
        </w:rPr>
        <w:t>人）或者法律、行政法规规定的代表单位行使职权的主要负</w:t>
      </w:r>
      <w:r>
        <w:rPr>
          <w:rFonts w:ascii="SimSun" w:hAnsi="SimSun" w:eastAsia="SimSun" w:cs="SimSun"/>
          <w:sz w:val="24"/>
          <w:szCs w:val="24"/>
          <w:spacing w:val="-4"/>
        </w:rPr>
        <w:t>责人（指除法定代表</w:t>
      </w:r>
      <w:r>
        <w:rPr>
          <w:rFonts w:ascii="SimSun" w:hAnsi="SimSun" w:eastAsia="SimSun" w:cs="SimSun"/>
          <w:sz w:val="24"/>
          <w:szCs w:val="24"/>
        </w:rPr>
        <w:t xml:space="preserve"> </w:t>
      </w:r>
      <w:r>
        <w:rPr>
          <w:rFonts w:ascii="SimSun" w:hAnsi="SimSun" w:eastAsia="SimSun" w:cs="SimSun"/>
          <w:sz w:val="24"/>
          <w:szCs w:val="24"/>
          <w:spacing w:val="-2"/>
        </w:rPr>
        <w:t>人（负责人）以外，法律、行政法规规定的代表单位行使职权的主要负责人）。</w:t>
      </w:r>
    </w:p>
    <w:p>
      <w:pPr>
        <w:ind w:left="363" w:right="1800" w:firstLine="12"/>
        <w:spacing w:before="182" w:line="336" w:lineRule="auto"/>
        <w:rPr>
          <w:rFonts w:ascii="SimSun" w:hAnsi="SimSun" w:eastAsia="SimSun" w:cs="SimSun"/>
          <w:sz w:val="24"/>
          <w:szCs w:val="24"/>
        </w:rPr>
      </w:pPr>
      <w:r>
        <w:rPr>
          <w:rFonts w:ascii="SimSun" w:hAnsi="SimSun" w:eastAsia="SimSun" w:cs="SimSun"/>
          <w:sz w:val="24"/>
          <w:szCs w:val="24"/>
        </w:rPr>
        <w:t>（2）控股关系是指单位或个人股东的控股关系，控股股东是指其出资占</w:t>
      </w:r>
      <w:r>
        <w:rPr>
          <w:rFonts w:ascii="SimSun" w:hAnsi="SimSun" w:eastAsia="SimSun" w:cs="SimSun"/>
          <w:sz w:val="24"/>
          <w:szCs w:val="24"/>
          <w:spacing w:val="-1"/>
        </w:rPr>
        <w:t>有限责</w:t>
      </w:r>
      <w:r>
        <w:rPr>
          <w:rFonts w:ascii="SimSun" w:hAnsi="SimSun" w:eastAsia="SimSun" w:cs="SimSun"/>
          <w:sz w:val="24"/>
          <w:szCs w:val="24"/>
        </w:rPr>
        <w:t xml:space="preserve"> </w:t>
      </w:r>
      <w:r>
        <w:rPr>
          <w:rFonts w:ascii="SimSun" w:hAnsi="SimSun" w:eastAsia="SimSun" w:cs="SimSun"/>
          <w:sz w:val="24"/>
          <w:szCs w:val="24"/>
          <w:spacing w:val="4"/>
        </w:rPr>
        <w:t>任公司资本总额百分之五十以上或者其持有的股份占股份有限</w:t>
      </w:r>
      <w:r>
        <w:rPr>
          <w:rFonts w:ascii="SimSun" w:hAnsi="SimSun" w:eastAsia="SimSun" w:cs="SimSun"/>
          <w:sz w:val="24"/>
          <w:szCs w:val="24"/>
          <w:spacing w:val="3"/>
        </w:rPr>
        <w:t>公司股本总额百</w:t>
      </w:r>
      <w:r>
        <w:rPr>
          <w:rFonts w:ascii="SimSun" w:hAnsi="SimSun" w:eastAsia="SimSun" w:cs="SimSun"/>
          <w:sz w:val="24"/>
          <w:szCs w:val="24"/>
        </w:rPr>
        <w:t xml:space="preserve"> </w:t>
      </w:r>
      <w:r>
        <w:rPr>
          <w:rFonts w:ascii="SimSun" w:hAnsi="SimSun" w:eastAsia="SimSun" w:cs="SimSun"/>
          <w:sz w:val="24"/>
          <w:szCs w:val="24"/>
          <w:spacing w:val="-3"/>
        </w:rPr>
        <w:t>分之五十以上的股东；出资额或者持有的股份的比例虽然不足包分</w:t>
      </w:r>
      <w:r>
        <w:rPr>
          <w:rFonts w:ascii="SimSun" w:hAnsi="SimSun" w:eastAsia="SimSun" w:cs="SimSun"/>
          <w:sz w:val="24"/>
          <w:szCs w:val="24"/>
          <w:spacing w:val="-4"/>
        </w:rPr>
        <w:t>之五十，但依</w:t>
      </w:r>
      <w:r>
        <w:rPr>
          <w:rFonts w:ascii="SimSun" w:hAnsi="SimSun" w:eastAsia="SimSun" w:cs="SimSun"/>
          <w:sz w:val="24"/>
          <w:szCs w:val="24"/>
        </w:rPr>
        <w:t xml:space="preserve"> </w:t>
      </w:r>
      <w:r>
        <w:rPr>
          <w:rFonts w:ascii="SimSun" w:hAnsi="SimSun" w:eastAsia="SimSun" w:cs="SimSun"/>
          <w:sz w:val="24"/>
          <w:szCs w:val="24"/>
          <w:spacing w:val="-3"/>
        </w:rPr>
        <w:t>其出资额或持有的股份所享有的表决权已足以对股东会、股东大会</w:t>
      </w:r>
      <w:r>
        <w:rPr>
          <w:rFonts w:ascii="SimSun" w:hAnsi="SimSun" w:eastAsia="SimSun" w:cs="SimSun"/>
          <w:sz w:val="24"/>
          <w:szCs w:val="24"/>
          <w:spacing w:val="-4"/>
        </w:rPr>
        <w:t>的决议产生重</w:t>
      </w:r>
      <w:r>
        <w:rPr>
          <w:rFonts w:ascii="SimSun" w:hAnsi="SimSun" w:eastAsia="SimSun" w:cs="SimSun"/>
          <w:sz w:val="24"/>
          <w:szCs w:val="24"/>
        </w:rPr>
        <w:t xml:space="preserve"> </w:t>
      </w:r>
      <w:r>
        <w:rPr>
          <w:rFonts w:ascii="SimSun" w:hAnsi="SimSun" w:eastAsia="SimSun" w:cs="SimSun"/>
          <w:sz w:val="24"/>
          <w:szCs w:val="24"/>
          <w:spacing w:val="-3"/>
        </w:rPr>
        <w:t>大影响的股东。管理关系是指不具有出资持股关系的其他单位之间</w:t>
      </w:r>
      <w:r>
        <w:rPr>
          <w:rFonts w:ascii="SimSun" w:hAnsi="SimSun" w:eastAsia="SimSun" w:cs="SimSun"/>
          <w:sz w:val="24"/>
          <w:szCs w:val="24"/>
          <w:spacing w:val="-4"/>
        </w:rPr>
        <w:t>存在的管理关</w:t>
      </w:r>
      <w:r>
        <w:rPr>
          <w:rFonts w:ascii="SimSun" w:hAnsi="SimSun" w:eastAsia="SimSun" w:cs="SimSun"/>
          <w:sz w:val="24"/>
          <w:szCs w:val="24"/>
        </w:rPr>
        <w:t xml:space="preserve"> </w:t>
      </w:r>
      <w:r>
        <w:rPr>
          <w:rFonts w:ascii="SimSun" w:hAnsi="SimSun" w:eastAsia="SimSun" w:cs="SimSun"/>
          <w:sz w:val="24"/>
          <w:szCs w:val="24"/>
          <w:spacing w:val="-5"/>
        </w:rPr>
        <w:t>系。</w:t>
      </w:r>
    </w:p>
    <w:p>
      <w:pPr>
        <w:ind w:left="376"/>
        <w:spacing w:before="177" w:line="182" w:lineRule="auto"/>
        <w:rPr>
          <w:rFonts w:ascii="SimSun" w:hAnsi="SimSun" w:eastAsia="SimSun" w:cs="SimSun"/>
          <w:sz w:val="24"/>
          <w:szCs w:val="24"/>
        </w:rPr>
      </w:pPr>
      <w:r>
        <w:rPr>
          <w:rFonts w:ascii="SimSun" w:hAnsi="SimSun" w:eastAsia="SimSun" w:cs="SimSun"/>
          <w:sz w:val="24"/>
          <w:szCs w:val="24"/>
          <w:spacing w:val="-1"/>
        </w:rPr>
        <w:t>（3）上述定义参照《中华人民共和国政府采购法实施条例》释义相关内容。</w:t>
      </w:r>
    </w:p>
    <w:p>
      <w:pPr>
        <w:ind w:firstLine="10363"/>
        <w:spacing w:line="6786" w:lineRule="exact"/>
        <w:rPr/>
      </w:pPr>
      <w:r>
        <w:rPr>
          <w:position w:val="-135"/>
        </w:rPr>
        <w:drawing>
          <wp:inline distT="0" distB="0" distL="0" distR="0">
            <wp:extent cx="58419" cy="4309161"/>
            <wp:effectExtent l="0" t="0" r="0" b="0"/>
            <wp:docPr id="126" name="IM 126"/>
            <wp:cNvGraphicFramePr/>
            <a:graphic>
              <a:graphicData uri="http://schemas.openxmlformats.org/drawingml/2006/picture">
                <pic:pic>
                  <pic:nvPicPr>
                    <pic:cNvPr id="126" name="IM 126"/>
                    <pic:cNvPicPr/>
                  </pic:nvPicPr>
                  <pic:blipFill>
                    <a:blip r:embed="rId147"/>
                    <a:stretch>
                      <a:fillRect/>
                    </a:stretch>
                  </pic:blipFill>
                  <pic:spPr>
                    <a:xfrm rot="0">
                      <a:off x="0" y="0"/>
                      <a:ext cx="58419" cy="4309161"/>
                    </a:xfrm>
                    <a:prstGeom prst="rect">
                      <a:avLst/>
                    </a:prstGeom>
                  </pic:spPr>
                </pic:pic>
              </a:graphicData>
            </a:graphic>
          </wp:inline>
        </w:drawing>
      </w:r>
    </w:p>
    <w:p>
      <w:pPr>
        <w:spacing w:line="6786" w:lineRule="exact"/>
        <w:sectPr>
          <w:headerReference w:type="default" r:id="rId117"/>
          <w:footerReference w:type="default" r:id="rId146"/>
          <w:pgSz w:w="11900" w:h="16839"/>
          <w:pgMar w:top="1337" w:right="0" w:bottom="715" w:left="1444" w:header="949" w:footer="498" w:gutter="0"/>
        </w:sectPr>
        <w:rPr/>
      </w:pPr>
    </w:p>
    <w:p>
      <w:pPr>
        <w:pStyle w:val="BodyText"/>
        <w:spacing w:line="290" w:lineRule="auto"/>
        <w:rPr/>
      </w:pPr>
      <w:r>
        <w:pict>
          <v:shape id="_x0000_s36" style="position:absolute;margin-left:0pt;margin-top:8.14191pt;mso-position-vertical-relative:text;mso-position-horizontal-relative:text;width:450.85pt;height:0.75pt;z-index:251851776;" fillcolor="#000000" filled="true" stroked="false" coordsize="9017,15" coordorigin="0,0" path="m0,14l9016,14l9016,0l0,0l0,14e"/>
        </w:pict>
      </w:r>
      <w:r/>
    </w:p>
    <w:p>
      <w:pPr>
        <w:pStyle w:val="BodyText"/>
        <w:spacing w:line="291" w:lineRule="auto"/>
        <w:rPr/>
      </w:pPr>
      <w:r/>
    </w:p>
    <w:p>
      <w:pPr>
        <w:ind w:left="2851"/>
        <w:spacing w:before="91" w:line="220" w:lineRule="auto"/>
        <w:rPr>
          <w:rFonts w:ascii="SimSun" w:hAnsi="SimSun" w:eastAsia="SimSun" w:cs="SimSun"/>
          <w:sz w:val="28"/>
          <w:szCs w:val="28"/>
        </w:rPr>
      </w:pPr>
      <w:r>
        <w:rPr>
          <w:rFonts w:ascii="SimSun" w:hAnsi="SimSun" w:eastAsia="SimSun" w:cs="SimSun"/>
          <w:sz w:val="28"/>
          <w:szCs w:val="28"/>
          <w:spacing w:val="-10"/>
        </w:rPr>
        <w:t>10.没有重大违法记录的声明</w:t>
      </w:r>
    </w:p>
    <w:p>
      <w:pPr>
        <w:pStyle w:val="BodyText"/>
        <w:spacing w:line="350" w:lineRule="auto"/>
        <w:rPr/>
      </w:pPr>
      <w:r/>
    </w:p>
    <w:p>
      <w:pPr>
        <w:ind w:left="662"/>
        <w:spacing w:before="78" w:line="219" w:lineRule="auto"/>
        <w:rPr>
          <w:rFonts w:ascii="SimSun" w:hAnsi="SimSun" w:eastAsia="SimSun" w:cs="SimSun"/>
          <w:sz w:val="24"/>
          <w:szCs w:val="24"/>
        </w:rPr>
      </w:pPr>
      <w:r>
        <w:rPr>
          <w:rFonts w:ascii="SimSun" w:hAnsi="SimSun" w:eastAsia="SimSun" w:cs="SimSun"/>
          <w:sz w:val="24"/>
          <w:szCs w:val="24"/>
          <w:spacing w:val="-10"/>
        </w:rPr>
        <w:t>致：</w:t>
      </w:r>
      <w:r>
        <w:rPr>
          <w:rFonts w:ascii="SimSun" w:hAnsi="SimSun" w:eastAsia="SimSun" w:cs="SimSun"/>
          <w:sz w:val="24"/>
          <w:szCs w:val="24"/>
          <w:spacing w:val="-69"/>
        </w:rPr>
        <w:t xml:space="preserve"> </w:t>
      </w:r>
      <w:r>
        <w:rPr>
          <w:rFonts w:ascii="SimSun" w:hAnsi="SimSun" w:eastAsia="SimSun" w:cs="SimSun"/>
          <w:sz w:val="24"/>
          <w:szCs w:val="24"/>
          <w:spacing w:val="-10"/>
        </w:rPr>
        <w:t>(</w:t>
      </w:r>
      <w:r>
        <w:rPr>
          <w:rFonts w:ascii="SimSun" w:hAnsi="SimSun" w:eastAsia="SimSun" w:cs="SimSun"/>
          <w:sz w:val="24"/>
          <w:szCs w:val="24"/>
          <w:spacing w:val="8"/>
        </w:rPr>
        <w:t xml:space="preserve"> </w:t>
      </w:r>
      <w:r>
        <w:rPr>
          <w:rFonts w:ascii="SimSun" w:hAnsi="SimSun" w:eastAsia="SimSun" w:cs="SimSun"/>
          <w:sz w:val="24"/>
          <w:szCs w:val="24"/>
          <w:spacing w:val="-10"/>
        </w:rPr>
        <w:t>采购人)</w:t>
      </w:r>
    </w:p>
    <w:p>
      <w:pPr>
        <w:ind w:left="94" w:right="1530" w:firstLine="569"/>
        <w:spacing w:before="301" w:line="362" w:lineRule="auto"/>
        <w:rPr>
          <w:rFonts w:ascii="SimSun" w:hAnsi="SimSun" w:eastAsia="SimSun" w:cs="SimSun"/>
          <w:sz w:val="24"/>
          <w:szCs w:val="24"/>
        </w:rPr>
      </w:pPr>
      <w:r>
        <w:rPr>
          <w:rFonts w:ascii="SimSun" w:hAnsi="SimSun" w:eastAsia="SimSun" w:cs="SimSun"/>
          <w:sz w:val="24"/>
          <w:szCs w:val="24"/>
        </w:rPr>
        <w:t>我公司承诺在参加本项目政府采购活动前三年</w:t>
      </w:r>
      <w:r>
        <w:rPr>
          <w:rFonts w:ascii="SimSun" w:hAnsi="SimSun" w:eastAsia="SimSun" w:cs="SimSun"/>
          <w:sz w:val="24"/>
          <w:szCs w:val="24"/>
          <w:spacing w:val="-1"/>
        </w:rPr>
        <w:t>内， 在经营活动中没有重大违法</w:t>
      </w:r>
      <w:r>
        <w:rPr>
          <w:rFonts w:ascii="SimSun" w:hAnsi="SimSun" w:eastAsia="SimSun" w:cs="SimSun"/>
          <w:sz w:val="24"/>
          <w:szCs w:val="24"/>
        </w:rPr>
        <w:t xml:space="preserve"> </w:t>
      </w:r>
      <w:r>
        <w:rPr>
          <w:rFonts w:ascii="SimSun" w:hAnsi="SimSun" w:eastAsia="SimSun" w:cs="SimSun"/>
          <w:sz w:val="24"/>
          <w:szCs w:val="24"/>
          <w:spacing w:val="-1"/>
        </w:rPr>
        <w:t>记录，遵守国家 其他有关的法律、法规和管理办法。</w:t>
      </w:r>
    </w:p>
    <w:p>
      <w:pPr>
        <w:ind w:left="662"/>
        <w:spacing w:before="112" w:line="219" w:lineRule="auto"/>
        <w:rPr>
          <w:rFonts w:ascii="SimSun" w:hAnsi="SimSun" w:eastAsia="SimSun" w:cs="SimSun"/>
          <w:sz w:val="24"/>
          <w:szCs w:val="24"/>
        </w:rPr>
      </w:pPr>
      <w:r>
        <w:rPr>
          <w:rFonts w:ascii="SimSun" w:hAnsi="SimSun" w:eastAsia="SimSun" w:cs="SimSun"/>
          <w:sz w:val="24"/>
          <w:szCs w:val="24"/>
          <w:spacing w:val="-2"/>
        </w:rPr>
        <w:t>特此声明。</w:t>
      </w:r>
    </w:p>
    <w:p>
      <w:pPr>
        <w:pStyle w:val="BodyText"/>
        <w:spacing w:line="268" w:lineRule="auto"/>
        <w:rPr/>
      </w:pPr>
      <w:r/>
    </w:p>
    <w:p>
      <w:pPr>
        <w:pStyle w:val="BodyText"/>
        <w:spacing w:line="268" w:lineRule="auto"/>
        <w:rPr/>
      </w:pPr>
      <w:r/>
    </w:p>
    <w:p>
      <w:pPr>
        <w:pStyle w:val="BodyText"/>
        <w:spacing w:line="269" w:lineRule="auto"/>
        <w:rPr/>
      </w:pPr>
      <w:r/>
    </w:p>
    <w:p>
      <w:pPr>
        <w:ind w:left="96" w:right="1530" w:firstLine="607"/>
        <w:spacing w:before="78" w:line="362" w:lineRule="auto"/>
        <w:rPr>
          <w:rFonts w:ascii="SimSun" w:hAnsi="SimSun" w:eastAsia="SimSun" w:cs="SimSun"/>
          <w:sz w:val="24"/>
          <w:szCs w:val="24"/>
        </w:rPr>
      </w:pPr>
      <w:r>
        <w:rPr>
          <w:rFonts w:ascii="SimSun" w:hAnsi="SimSun" w:eastAsia="SimSun" w:cs="SimSun"/>
          <w:sz w:val="24"/>
          <w:szCs w:val="24"/>
          <w:spacing w:val="-2"/>
        </w:rPr>
        <w:t>(注：重大违法记录是指供应商因违法经营受到刑事处罚或者责令停产停业、吊</w:t>
      </w:r>
      <w:r>
        <w:rPr>
          <w:rFonts w:ascii="SimSun" w:hAnsi="SimSun" w:eastAsia="SimSun" w:cs="SimSun"/>
          <w:sz w:val="24"/>
          <w:szCs w:val="24"/>
          <w:spacing w:val="14"/>
        </w:rPr>
        <w:t xml:space="preserve"> </w:t>
      </w:r>
      <w:r>
        <w:rPr>
          <w:rFonts w:ascii="SimSun" w:hAnsi="SimSun" w:eastAsia="SimSun" w:cs="SimSun"/>
          <w:sz w:val="24"/>
          <w:szCs w:val="24"/>
          <w:spacing w:val="-1"/>
        </w:rPr>
        <w:t>销许可证或者 执照、较大数额罚款等行政处罚。</w:t>
      </w:r>
    </w:p>
    <w:p>
      <w:pPr>
        <w:ind w:left="94" w:right="1768" w:firstLine="567"/>
        <w:spacing w:before="112" w:line="362" w:lineRule="auto"/>
        <w:rPr>
          <w:rFonts w:ascii="SimSun" w:hAnsi="SimSun" w:eastAsia="SimSun" w:cs="SimSun"/>
          <w:sz w:val="24"/>
          <w:szCs w:val="24"/>
        </w:rPr>
      </w:pPr>
      <w:r>
        <w:drawing>
          <wp:anchor distT="0" distB="0" distL="0" distR="0" simplePos="0" relativeHeight="251850752" behindDoc="1" locked="0" layoutInCell="1" allowOverlap="1">
            <wp:simplePos x="0" y="0"/>
            <wp:positionH relativeFrom="column">
              <wp:posOffset>6584442</wp:posOffset>
            </wp:positionH>
            <wp:positionV relativeFrom="paragraph">
              <wp:posOffset>91229</wp:posOffset>
            </wp:positionV>
            <wp:extent cx="58419" cy="799768"/>
            <wp:effectExtent l="0" t="0" r="0" b="0"/>
            <wp:wrapNone/>
            <wp:docPr id="128" name="IM 128"/>
            <wp:cNvGraphicFramePr/>
            <a:graphic>
              <a:graphicData uri="http://schemas.openxmlformats.org/drawingml/2006/picture">
                <pic:pic>
                  <pic:nvPicPr>
                    <pic:cNvPr id="128" name="IM 128"/>
                    <pic:cNvPicPr/>
                  </pic:nvPicPr>
                  <pic:blipFill>
                    <a:blip r:embed="rId150"/>
                    <a:stretch>
                      <a:fillRect/>
                    </a:stretch>
                  </pic:blipFill>
                  <pic:spPr>
                    <a:xfrm rot="0">
                      <a:off x="0" y="0"/>
                      <a:ext cx="58419" cy="799768"/>
                    </a:xfrm>
                    <a:prstGeom prst="rect">
                      <a:avLst/>
                    </a:prstGeom>
                  </pic:spPr>
                </pic:pic>
              </a:graphicData>
            </a:graphic>
          </wp:anchor>
        </w:drawing>
      </w:r>
      <w:r>
        <w:rPr>
          <w:rFonts w:ascii="SimSun" w:hAnsi="SimSun" w:eastAsia="SimSun" w:cs="SimSun"/>
          <w:sz w:val="24"/>
          <w:szCs w:val="24"/>
        </w:rPr>
        <w:t>供应商在参加政府采购活动前 3 年内因违法经营被</w:t>
      </w:r>
      <w:r>
        <w:rPr>
          <w:rFonts w:ascii="SimSun" w:hAnsi="SimSun" w:eastAsia="SimSun" w:cs="SimSun"/>
          <w:sz w:val="24"/>
          <w:szCs w:val="24"/>
          <w:spacing w:val="-1"/>
        </w:rPr>
        <w:t>禁止在一定期限内参加政</w:t>
      </w:r>
      <w:r>
        <w:rPr>
          <w:rFonts w:ascii="SimSun" w:hAnsi="SimSun" w:eastAsia="SimSun" w:cs="SimSun"/>
          <w:sz w:val="24"/>
          <w:szCs w:val="24"/>
        </w:rPr>
        <w:t xml:space="preserve"> </w:t>
      </w:r>
      <w:r>
        <w:rPr>
          <w:rFonts w:ascii="SimSun" w:hAnsi="SimSun" w:eastAsia="SimSun" w:cs="SimSun"/>
          <w:sz w:val="24"/>
          <w:szCs w:val="24"/>
        </w:rPr>
        <w:t>府采购活动，期 限届满的， 可以参加政府采购活动。)</w:t>
      </w:r>
    </w:p>
    <w:p>
      <w:pPr>
        <w:pStyle w:val="BodyText"/>
        <w:spacing w:line="309" w:lineRule="auto"/>
        <w:rPr/>
      </w:pPr>
      <w:r/>
    </w:p>
    <w:p>
      <w:pPr>
        <w:pStyle w:val="BodyText"/>
        <w:spacing w:line="309" w:lineRule="auto"/>
        <w:rPr/>
      </w:pPr>
      <w:r/>
    </w:p>
    <w:p>
      <w:pPr>
        <w:ind w:left="664"/>
        <w:spacing w:before="79" w:line="219" w:lineRule="auto"/>
        <w:rPr>
          <w:rFonts w:ascii="SimSun" w:hAnsi="SimSun" w:eastAsia="SimSun" w:cs="SimSun"/>
          <w:sz w:val="24"/>
          <w:szCs w:val="24"/>
        </w:rPr>
      </w:pPr>
      <w:r>
        <w:rPr>
          <w:rFonts w:ascii="SimSun" w:hAnsi="SimSun" w:eastAsia="SimSun" w:cs="SimSun"/>
          <w:sz w:val="24"/>
          <w:szCs w:val="24"/>
          <w:spacing w:val="-1"/>
        </w:rPr>
        <w:t>我方对上述声明的真实性负责。如有虚假，将依法承担相应责任。</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left="518"/>
        <w:spacing w:before="79" w:line="219" w:lineRule="auto"/>
        <w:rPr>
          <w:rFonts w:ascii="SimSun" w:hAnsi="SimSun" w:eastAsia="SimSun" w:cs="SimSun"/>
          <w:sz w:val="24"/>
          <w:szCs w:val="24"/>
        </w:rPr>
      </w:pPr>
      <w:r>
        <w:rPr>
          <w:rFonts w:ascii="SimSun" w:hAnsi="SimSun" w:eastAsia="SimSun" w:cs="SimSun"/>
          <w:sz w:val="24"/>
          <w:szCs w:val="24"/>
          <w:spacing w:val="-2"/>
        </w:rPr>
        <w:t>投标人授权代表签字：</w:t>
      </w:r>
    </w:p>
    <w:p>
      <w:pPr>
        <w:ind w:left="518"/>
        <w:spacing w:before="182" w:line="219" w:lineRule="auto"/>
        <w:rPr>
          <w:rFonts w:ascii="SimSun" w:hAnsi="SimSun" w:eastAsia="SimSun" w:cs="SimSun"/>
          <w:sz w:val="24"/>
          <w:szCs w:val="24"/>
        </w:rPr>
      </w:pPr>
      <w:r>
        <w:rPr>
          <w:rFonts w:ascii="SimSun" w:hAnsi="SimSun" w:eastAsia="SimSun" w:cs="SimSun"/>
          <w:sz w:val="24"/>
          <w:szCs w:val="24"/>
          <w:spacing w:val="3"/>
        </w:rPr>
        <w:t>投标人公章：</w:t>
      </w:r>
    </w:p>
    <w:p>
      <w:pPr>
        <w:ind w:left="515"/>
        <w:spacing w:before="181" w:line="220" w:lineRule="auto"/>
        <w:rPr>
          <w:rFonts w:ascii="SimSun" w:hAnsi="SimSun" w:eastAsia="SimSun" w:cs="SimSun"/>
          <w:sz w:val="24"/>
          <w:szCs w:val="24"/>
        </w:rPr>
      </w:pPr>
      <w:r>
        <w:rPr>
          <w:rFonts w:ascii="SimSun" w:hAnsi="SimSun" w:eastAsia="SimSun" w:cs="SimSun"/>
          <w:sz w:val="24"/>
          <w:szCs w:val="24"/>
          <w:spacing w:val="-2"/>
        </w:rPr>
        <w:t>签署日期：</w:t>
      </w:r>
    </w:p>
    <w:p>
      <w:pPr>
        <w:pStyle w:val="BodyText"/>
        <w:spacing w:line="332" w:lineRule="auto"/>
        <w:rPr/>
      </w:pPr>
      <w:r/>
    </w:p>
    <w:p>
      <w:pPr>
        <w:pStyle w:val="BodyText"/>
        <w:spacing w:line="332" w:lineRule="auto"/>
        <w:rPr/>
      </w:pPr>
      <w:r/>
    </w:p>
    <w:p>
      <w:pPr>
        <w:ind w:firstLine="10369"/>
        <w:spacing w:before="1" w:line="1587" w:lineRule="exact"/>
        <w:rPr/>
      </w:pPr>
      <w:r>
        <w:rPr>
          <w:position w:val="-31"/>
        </w:rPr>
        <w:drawing>
          <wp:inline distT="0" distB="0" distL="0" distR="0">
            <wp:extent cx="58419" cy="1008041"/>
            <wp:effectExtent l="0" t="0" r="0" b="0"/>
            <wp:docPr id="130" name="IM 130"/>
            <wp:cNvGraphicFramePr/>
            <a:graphic>
              <a:graphicData uri="http://schemas.openxmlformats.org/drawingml/2006/picture">
                <pic:pic>
                  <pic:nvPicPr>
                    <pic:cNvPr id="130" name="IM 130"/>
                    <pic:cNvPicPr/>
                  </pic:nvPicPr>
                  <pic:blipFill>
                    <a:blip r:embed="rId151"/>
                    <a:stretch>
                      <a:fillRect/>
                    </a:stretch>
                  </pic:blipFill>
                  <pic:spPr>
                    <a:xfrm rot="0">
                      <a:off x="0" y="0"/>
                      <a:ext cx="58419" cy="1008041"/>
                    </a:xfrm>
                    <a:prstGeom prst="rect">
                      <a:avLst/>
                    </a:prstGeom>
                  </pic:spPr>
                </pic:pic>
              </a:graphicData>
            </a:graphic>
          </wp:inline>
        </w:drawing>
      </w:r>
    </w:p>
    <w:p>
      <w:pPr>
        <w:spacing w:line="1587" w:lineRule="exact"/>
        <w:sectPr>
          <w:headerReference w:type="default" r:id="rId148"/>
          <w:footerReference w:type="default" r:id="rId149"/>
          <w:pgSz w:w="11906" w:h="16839"/>
          <w:pgMar w:top="1111" w:right="0" w:bottom="1048" w:left="1444" w:header="834" w:footer="832" w:gutter="0"/>
        </w:sectPr>
        <w:rPr/>
      </w:pPr>
    </w:p>
    <w:p>
      <w:pPr>
        <w:pStyle w:val="BodyText"/>
        <w:spacing w:line="313" w:lineRule="auto"/>
        <w:rPr/>
      </w:pPr>
      <w:r>
        <w:pict>
          <v:shape id="_x0000_s38" style="position:absolute;margin-left:0pt;margin-top:8.14191pt;mso-position-vertical-relative:text;mso-position-horizontal-relative:text;width:450.85pt;height:0.75pt;z-index:251855872;" fillcolor="#000000" filled="true" stroked="false" coordsize="9017,15" coordorigin="0,0" path="m0,14l9016,14l9016,0l0,0l0,14e"/>
        </w:pict>
      </w:r>
      <w:r/>
    </w:p>
    <w:p>
      <w:pPr>
        <w:pStyle w:val="BodyText"/>
        <w:spacing w:line="314" w:lineRule="auto"/>
        <w:rPr/>
      </w:pPr>
      <w:r/>
    </w:p>
    <w:p>
      <w:pPr>
        <w:pStyle w:val="BodyText"/>
        <w:spacing w:line="314" w:lineRule="auto"/>
        <w:rPr/>
      </w:pPr>
      <w:r/>
    </w:p>
    <w:p>
      <w:pPr>
        <w:ind w:left="2311"/>
        <w:spacing w:before="91" w:line="220" w:lineRule="auto"/>
        <w:rPr>
          <w:rFonts w:ascii="SimSun" w:hAnsi="SimSun" w:eastAsia="SimSun" w:cs="SimSun"/>
          <w:sz w:val="28"/>
          <w:szCs w:val="28"/>
        </w:rPr>
      </w:pPr>
      <w:r>
        <w:rPr>
          <w:rFonts w:ascii="SimSun" w:hAnsi="SimSun" w:eastAsia="SimSun" w:cs="SimSun"/>
          <w:sz w:val="28"/>
          <w:szCs w:val="28"/>
          <w:spacing w:val="-10"/>
        </w:rPr>
        <w:t>11.残疾人福利性单位声明函（如有）</w:t>
      </w:r>
    </w:p>
    <w:p>
      <w:pPr>
        <w:pStyle w:val="BodyText"/>
        <w:spacing w:line="325" w:lineRule="auto"/>
        <w:rPr/>
      </w:pPr>
      <w:r/>
    </w:p>
    <w:p>
      <w:pPr>
        <w:pStyle w:val="BodyText"/>
        <w:spacing w:line="325" w:lineRule="auto"/>
        <w:rPr/>
      </w:pPr>
      <w:r/>
    </w:p>
    <w:p>
      <w:pPr>
        <w:ind w:left="94" w:right="1530" w:firstLine="568"/>
        <w:spacing w:before="78" w:line="360" w:lineRule="auto"/>
        <w:jc w:val="both"/>
        <w:rPr>
          <w:rFonts w:ascii="SimSun" w:hAnsi="SimSun" w:eastAsia="SimSun" w:cs="SimSun"/>
          <w:sz w:val="24"/>
          <w:szCs w:val="24"/>
        </w:rPr>
      </w:pPr>
      <w:r>
        <w:rPr>
          <w:rFonts w:ascii="SimSun" w:hAnsi="SimSun" w:eastAsia="SimSun" w:cs="SimSun"/>
          <w:sz w:val="24"/>
          <w:szCs w:val="24"/>
          <w:spacing w:val="-2"/>
        </w:rPr>
        <w:t>本单位郑重声明， 根据《财政部</w:t>
      </w:r>
      <w:r>
        <w:rPr>
          <w:rFonts w:ascii="SimSun" w:hAnsi="SimSun" w:eastAsia="SimSun" w:cs="SimSun"/>
          <w:sz w:val="24"/>
          <w:szCs w:val="24"/>
          <w:spacing w:val="33"/>
        </w:rPr>
        <w:t xml:space="preserve"> </w:t>
      </w:r>
      <w:r>
        <w:rPr>
          <w:rFonts w:ascii="SimSun" w:hAnsi="SimSun" w:eastAsia="SimSun" w:cs="SimSun"/>
          <w:sz w:val="24"/>
          <w:szCs w:val="24"/>
          <w:spacing w:val="-2"/>
        </w:rPr>
        <w:t>民政部</w:t>
      </w:r>
      <w:r>
        <w:rPr>
          <w:rFonts w:ascii="SimSun" w:hAnsi="SimSun" w:eastAsia="SimSun" w:cs="SimSun"/>
          <w:sz w:val="24"/>
          <w:szCs w:val="24"/>
          <w:spacing w:val="32"/>
        </w:rPr>
        <w:t xml:space="preserve"> </w:t>
      </w:r>
      <w:r>
        <w:rPr>
          <w:rFonts w:ascii="SimSun" w:hAnsi="SimSun" w:eastAsia="SimSun" w:cs="SimSun"/>
          <w:sz w:val="24"/>
          <w:szCs w:val="24"/>
          <w:spacing w:val="-2"/>
        </w:rPr>
        <w:t>中国残疾人</w:t>
      </w:r>
      <w:r>
        <w:rPr>
          <w:rFonts w:ascii="SimSun" w:hAnsi="SimSun" w:eastAsia="SimSun" w:cs="SimSun"/>
          <w:sz w:val="24"/>
          <w:szCs w:val="24"/>
          <w:spacing w:val="-3"/>
        </w:rPr>
        <w:t>联合会关于促进残疾人就</w:t>
      </w:r>
      <w:r>
        <w:rPr>
          <w:rFonts w:ascii="SimSun" w:hAnsi="SimSun" w:eastAsia="SimSun" w:cs="SimSun"/>
          <w:sz w:val="24"/>
          <w:szCs w:val="24"/>
        </w:rPr>
        <w:t xml:space="preserve"> </w:t>
      </w:r>
      <w:r>
        <w:rPr>
          <w:rFonts w:ascii="SimSun" w:hAnsi="SimSun" w:eastAsia="SimSun" w:cs="SimSun"/>
          <w:sz w:val="24"/>
          <w:szCs w:val="24"/>
          <w:spacing w:val="-1"/>
        </w:rPr>
        <w:t>业政府采购政策的 通知》(财库〔2017〕141 号) 的规定，本单位安置残</w:t>
      </w:r>
      <w:r>
        <w:rPr>
          <w:rFonts w:ascii="SimSun" w:hAnsi="SimSun" w:eastAsia="SimSun" w:cs="SimSun"/>
          <w:sz w:val="24"/>
          <w:szCs w:val="24"/>
          <w:spacing w:val="-2"/>
        </w:rPr>
        <w:t>疾人人，占</w:t>
      </w:r>
      <w:r>
        <w:rPr>
          <w:rFonts w:ascii="SimSun" w:hAnsi="SimSun" w:eastAsia="SimSun" w:cs="SimSun"/>
          <w:sz w:val="24"/>
          <w:szCs w:val="24"/>
        </w:rPr>
        <w:t xml:space="preserve"> </w:t>
      </w:r>
      <w:r>
        <w:rPr>
          <w:rFonts w:ascii="SimSun" w:hAnsi="SimSun" w:eastAsia="SimSun" w:cs="SimSun"/>
          <w:sz w:val="24"/>
          <w:szCs w:val="24"/>
        </w:rPr>
        <w:t>本单位在职职工人数比例 %，符 合残疾人福利性单位条件，</w:t>
      </w:r>
      <w:r>
        <w:rPr>
          <w:rFonts w:ascii="SimSun" w:hAnsi="SimSun" w:eastAsia="SimSun" w:cs="SimSun"/>
          <w:sz w:val="24"/>
          <w:szCs w:val="24"/>
          <w:spacing w:val="-1"/>
        </w:rPr>
        <w:t>且本单位参加单位的项</w:t>
      </w:r>
      <w:r>
        <w:rPr>
          <w:rFonts w:ascii="SimSun" w:hAnsi="SimSun" w:eastAsia="SimSun" w:cs="SimSun"/>
          <w:sz w:val="24"/>
          <w:szCs w:val="24"/>
        </w:rPr>
        <w:t xml:space="preserve"> </w:t>
      </w:r>
      <w:r>
        <w:rPr>
          <w:rFonts w:ascii="SimSun" w:hAnsi="SimSun" w:eastAsia="SimSun" w:cs="SimSun"/>
          <w:sz w:val="24"/>
          <w:szCs w:val="24"/>
          <w:spacing w:val="-1"/>
        </w:rPr>
        <w:t>目采购活动提供本单位制造的 货物(由本单位承担工程/提供服务)，</w:t>
      </w:r>
      <w:r>
        <w:rPr>
          <w:rFonts w:ascii="SimSun" w:hAnsi="SimSun" w:eastAsia="SimSun" w:cs="SimSun"/>
          <w:sz w:val="24"/>
          <w:szCs w:val="24"/>
          <w:spacing w:val="-2"/>
        </w:rPr>
        <w:t>或者提供其他残</w:t>
      </w:r>
      <w:r>
        <w:rPr>
          <w:rFonts w:ascii="SimSun" w:hAnsi="SimSun" w:eastAsia="SimSun" w:cs="SimSun"/>
          <w:sz w:val="24"/>
          <w:szCs w:val="24"/>
        </w:rPr>
        <w:t xml:space="preserve"> </w:t>
      </w:r>
      <w:r>
        <w:rPr>
          <w:rFonts w:ascii="SimSun" w:hAnsi="SimSun" w:eastAsia="SimSun" w:cs="SimSun"/>
          <w:sz w:val="24"/>
          <w:szCs w:val="24"/>
        </w:rPr>
        <w:t>疾人福利性单位制造的货物(不包括使用非残 疾人福利性单</w:t>
      </w:r>
      <w:r>
        <w:rPr>
          <w:rFonts w:ascii="SimSun" w:hAnsi="SimSun" w:eastAsia="SimSun" w:cs="SimSun"/>
          <w:sz w:val="24"/>
          <w:szCs w:val="24"/>
          <w:spacing w:val="-1"/>
        </w:rPr>
        <w:t>位注册商标的货物)。</w:t>
      </w:r>
    </w:p>
    <w:p>
      <w:pPr>
        <w:ind w:left="663"/>
        <w:spacing w:before="113" w:line="219" w:lineRule="auto"/>
        <w:rPr>
          <w:rFonts w:ascii="SimSun" w:hAnsi="SimSun" w:eastAsia="SimSun" w:cs="SimSun"/>
          <w:sz w:val="24"/>
          <w:szCs w:val="24"/>
        </w:rPr>
      </w:pPr>
      <w:r>
        <w:rPr>
          <w:rFonts w:ascii="SimSun" w:hAnsi="SimSun" w:eastAsia="SimSun" w:cs="SimSun"/>
          <w:sz w:val="24"/>
          <w:szCs w:val="24"/>
          <w:spacing w:val="-1"/>
        </w:rPr>
        <w:t>本单位对上述声明的真实性负责。如有虚假，将依法承担相应责任。</w:t>
      </w:r>
    </w:p>
    <w:p>
      <w:pPr>
        <w:pStyle w:val="BodyText"/>
        <w:spacing w:line="272" w:lineRule="auto"/>
        <w:rPr/>
      </w:pPr>
      <w:r/>
    </w:p>
    <w:p>
      <w:pPr>
        <w:pStyle w:val="BodyText"/>
        <w:spacing w:line="272" w:lineRule="auto"/>
        <w:rPr/>
      </w:pPr>
      <w:r/>
    </w:p>
    <w:p>
      <w:pPr>
        <w:pStyle w:val="BodyText"/>
        <w:spacing w:line="272" w:lineRule="auto"/>
        <w:rPr/>
      </w:pPr>
      <w:r>
        <w:drawing>
          <wp:anchor distT="0" distB="0" distL="0" distR="0" simplePos="0" relativeHeight="251854848" behindDoc="0" locked="0" layoutInCell="1" allowOverlap="1">
            <wp:simplePos x="0" y="0"/>
            <wp:positionH relativeFrom="column">
              <wp:posOffset>6584442</wp:posOffset>
            </wp:positionH>
            <wp:positionV relativeFrom="paragraph">
              <wp:posOffset>34493</wp:posOffset>
            </wp:positionV>
            <wp:extent cx="58419" cy="4121530"/>
            <wp:effectExtent l="0" t="0" r="0" b="0"/>
            <wp:wrapNone/>
            <wp:docPr id="132" name="IM 132"/>
            <wp:cNvGraphicFramePr/>
            <a:graphic>
              <a:graphicData uri="http://schemas.openxmlformats.org/drawingml/2006/picture">
                <pic:pic>
                  <pic:nvPicPr>
                    <pic:cNvPr id="132" name="IM 132"/>
                    <pic:cNvPicPr/>
                  </pic:nvPicPr>
                  <pic:blipFill>
                    <a:blip r:embed="rId153"/>
                    <a:stretch>
                      <a:fillRect/>
                    </a:stretch>
                  </pic:blipFill>
                  <pic:spPr>
                    <a:xfrm rot="0">
                      <a:off x="0" y="0"/>
                      <a:ext cx="58419" cy="4121530"/>
                    </a:xfrm>
                    <a:prstGeom prst="rect">
                      <a:avLst/>
                    </a:prstGeom>
                  </pic:spPr>
                </pic:pic>
              </a:graphicData>
            </a:graphic>
          </wp:anchor>
        </w:drawing>
      </w:r>
      <w:r/>
    </w:p>
    <w:p>
      <w:pPr>
        <w:pStyle w:val="BodyText"/>
        <w:spacing w:line="272" w:lineRule="auto"/>
        <w:rPr/>
      </w:pPr>
      <w:r/>
    </w:p>
    <w:p>
      <w:pPr>
        <w:ind w:left="518"/>
        <w:spacing w:before="78" w:line="219" w:lineRule="auto"/>
        <w:rPr>
          <w:rFonts w:ascii="SimSun" w:hAnsi="SimSun" w:eastAsia="SimSun" w:cs="SimSun"/>
          <w:sz w:val="24"/>
          <w:szCs w:val="24"/>
        </w:rPr>
      </w:pPr>
      <w:r>
        <w:rPr>
          <w:rFonts w:ascii="SimSun" w:hAnsi="SimSun" w:eastAsia="SimSun" w:cs="SimSun"/>
          <w:sz w:val="24"/>
          <w:szCs w:val="24"/>
          <w:spacing w:val="-2"/>
        </w:rPr>
        <w:t>投标人授权代表签字：</w:t>
      </w:r>
    </w:p>
    <w:p>
      <w:pPr>
        <w:ind w:left="518"/>
        <w:spacing w:before="179" w:line="219" w:lineRule="auto"/>
        <w:rPr>
          <w:rFonts w:ascii="SimSun" w:hAnsi="SimSun" w:eastAsia="SimSun" w:cs="SimSun"/>
          <w:sz w:val="24"/>
          <w:szCs w:val="24"/>
        </w:rPr>
      </w:pPr>
      <w:r>
        <w:rPr>
          <w:rFonts w:ascii="SimSun" w:hAnsi="SimSun" w:eastAsia="SimSun" w:cs="SimSun"/>
          <w:sz w:val="24"/>
          <w:szCs w:val="24"/>
          <w:spacing w:val="3"/>
        </w:rPr>
        <w:t>投标人公章：</w:t>
      </w:r>
    </w:p>
    <w:p>
      <w:pPr>
        <w:ind w:left="515"/>
        <w:spacing w:before="184" w:line="220" w:lineRule="auto"/>
        <w:rPr>
          <w:rFonts w:ascii="SimSun" w:hAnsi="SimSun" w:eastAsia="SimSun" w:cs="SimSun"/>
          <w:sz w:val="24"/>
          <w:szCs w:val="24"/>
        </w:rPr>
      </w:pPr>
      <w:r>
        <w:rPr>
          <w:rFonts w:ascii="SimSun" w:hAnsi="SimSun" w:eastAsia="SimSun" w:cs="SimSun"/>
          <w:sz w:val="24"/>
          <w:szCs w:val="24"/>
          <w:spacing w:val="-2"/>
        </w:rPr>
        <w:t>签署日期：</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616"/>
        <w:spacing w:before="72" w:line="219" w:lineRule="auto"/>
        <w:rPr>
          <w:rFonts w:ascii="SimSun" w:hAnsi="SimSun" w:eastAsia="SimSun" w:cs="SimSun"/>
          <w:sz w:val="22"/>
          <w:szCs w:val="22"/>
        </w:rPr>
      </w:pPr>
      <w:r>
        <w:rPr>
          <w:rFonts w:ascii="SimSun" w:hAnsi="SimSun" w:eastAsia="SimSun" w:cs="SimSun"/>
          <w:sz w:val="22"/>
          <w:szCs w:val="22"/>
        </w:rPr>
        <w:t>说明： 根据《财政部民政部中国残疾人联合会关于促进残</w:t>
      </w:r>
      <w:r>
        <w:rPr>
          <w:rFonts w:ascii="SimSun" w:hAnsi="SimSun" w:eastAsia="SimSun" w:cs="SimSun"/>
          <w:sz w:val="22"/>
          <w:szCs w:val="22"/>
          <w:spacing w:val="-1"/>
        </w:rPr>
        <w:t>疾人就业政府采购政策的通</w:t>
      </w:r>
    </w:p>
    <w:p>
      <w:pPr>
        <w:ind w:left="99"/>
        <w:spacing w:before="166" w:line="219" w:lineRule="auto"/>
        <w:rPr>
          <w:rFonts w:ascii="SimSun" w:hAnsi="SimSun" w:eastAsia="SimSun" w:cs="SimSun"/>
          <w:sz w:val="22"/>
          <w:szCs w:val="22"/>
        </w:rPr>
      </w:pPr>
      <w:r>
        <w:rPr>
          <w:rFonts w:ascii="SimSun" w:hAnsi="SimSun" w:eastAsia="SimSun" w:cs="SimSun"/>
          <w:sz w:val="22"/>
          <w:szCs w:val="22"/>
        </w:rPr>
        <w:t>知》享受政府 采购支持政策的残疾人福利性</w:t>
      </w:r>
      <w:r>
        <w:rPr>
          <w:rFonts w:ascii="SimSun" w:hAnsi="SimSun" w:eastAsia="SimSun" w:cs="SimSun"/>
          <w:sz w:val="22"/>
          <w:szCs w:val="22"/>
          <w:spacing w:val="-1"/>
        </w:rPr>
        <w:t>单位应当同时满足以下条件：</w:t>
      </w:r>
    </w:p>
    <w:p>
      <w:pPr>
        <w:ind w:left="94" w:right="1605" w:firstLine="558"/>
        <w:spacing w:before="287" w:line="290" w:lineRule="auto"/>
        <w:rPr>
          <w:rFonts w:ascii="SimSun" w:hAnsi="SimSun" w:eastAsia="SimSun" w:cs="SimSun"/>
          <w:sz w:val="22"/>
          <w:szCs w:val="22"/>
        </w:rPr>
      </w:pPr>
      <w:r>
        <w:rPr>
          <w:rFonts w:ascii="SimSun" w:hAnsi="SimSun" w:eastAsia="SimSun" w:cs="SimSun"/>
          <w:sz w:val="22"/>
          <w:szCs w:val="22"/>
          <w:spacing w:val="-2"/>
        </w:rPr>
        <w:t>(1) 安置的残疾人占本单位在职职工人数的比例不低于 25%</w:t>
      </w:r>
      <w:r>
        <w:rPr>
          <w:rFonts w:ascii="SimSun" w:hAnsi="SimSun" w:eastAsia="SimSun" w:cs="SimSun"/>
          <w:sz w:val="22"/>
          <w:szCs w:val="22"/>
          <w:spacing w:val="45"/>
        </w:rPr>
        <w:t xml:space="preserve"> </w:t>
      </w:r>
      <w:r>
        <w:rPr>
          <w:rFonts w:ascii="SimSun" w:hAnsi="SimSun" w:eastAsia="SimSun" w:cs="SimSun"/>
          <w:sz w:val="22"/>
          <w:szCs w:val="22"/>
          <w:spacing w:val="-2"/>
        </w:rPr>
        <w:t>(含 25%)，并</w:t>
      </w:r>
      <w:r>
        <w:rPr>
          <w:rFonts w:ascii="SimSun" w:hAnsi="SimSun" w:eastAsia="SimSun" w:cs="SimSun"/>
          <w:sz w:val="22"/>
          <w:szCs w:val="22"/>
          <w:spacing w:val="-3"/>
        </w:rPr>
        <w:t>且安置的残</w:t>
      </w:r>
      <w:r>
        <w:rPr>
          <w:rFonts w:ascii="SimSun" w:hAnsi="SimSun" w:eastAsia="SimSun" w:cs="SimSun"/>
          <w:sz w:val="22"/>
          <w:szCs w:val="22"/>
        </w:rPr>
        <w:t xml:space="preserve"> </w:t>
      </w:r>
      <w:r>
        <w:rPr>
          <w:rFonts w:ascii="SimSun" w:hAnsi="SimSun" w:eastAsia="SimSun" w:cs="SimSun"/>
          <w:sz w:val="22"/>
          <w:szCs w:val="22"/>
          <w:spacing w:val="-4"/>
        </w:rPr>
        <w:t>疾人人数不少 于</w:t>
      </w:r>
      <w:r>
        <w:rPr>
          <w:rFonts w:ascii="SimSun" w:hAnsi="SimSun" w:eastAsia="SimSun" w:cs="SimSun"/>
          <w:sz w:val="22"/>
          <w:szCs w:val="22"/>
          <w:spacing w:val="34"/>
        </w:rPr>
        <w:t xml:space="preserve"> </w:t>
      </w:r>
      <w:r>
        <w:rPr>
          <w:rFonts w:ascii="SimSun" w:hAnsi="SimSun" w:eastAsia="SimSun" w:cs="SimSun"/>
          <w:sz w:val="22"/>
          <w:szCs w:val="22"/>
          <w:spacing w:val="-4"/>
        </w:rPr>
        <w:t>10 人(含</w:t>
      </w:r>
      <w:r>
        <w:rPr>
          <w:rFonts w:ascii="SimSun" w:hAnsi="SimSun" w:eastAsia="SimSun" w:cs="SimSun"/>
          <w:sz w:val="22"/>
          <w:szCs w:val="22"/>
          <w:spacing w:val="25"/>
        </w:rPr>
        <w:t xml:space="preserve"> </w:t>
      </w:r>
      <w:r>
        <w:rPr>
          <w:rFonts w:ascii="SimSun" w:hAnsi="SimSun" w:eastAsia="SimSun" w:cs="SimSun"/>
          <w:sz w:val="22"/>
          <w:szCs w:val="22"/>
          <w:spacing w:val="-4"/>
        </w:rPr>
        <w:t>10</w:t>
      </w:r>
      <w:r>
        <w:rPr>
          <w:rFonts w:ascii="SimSun" w:hAnsi="SimSun" w:eastAsia="SimSun" w:cs="SimSun"/>
          <w:sz w:val="22"/>
          <w:szCs w:val="22"/>
          <w:spacing w:val="8"/>
        </w:rPr>
        <w:t xml:space="preserve"> </w:t>
      </w:r>
      <w:r>
        <w:rPr>
          <w:rFonts w:ascii="SimSun" w:hAnsi="SimSun" w:eastAsia="SimSun" w:cs="SimSun"/>
          <w:sz w:val="22"/>
          <w:szCs w:val="22"/>
          <w:spacing w:val="-4"/>
        </w:rPr>
        <w:t>人)；</w:t>
      </w:r>
    </w:p>
    <w:p>
      <w:pPr>
        <w:ind w:left="652"/>
        <w:spacing w:before="285" w:line="219" w:lineRule="auto"/>
        <w:rPr>
          <w:rFonts w:ascii="SimSun" w:hAnsi="SimSun" w:eastAsia="SimSun" w:cs="SimSun"/>
          <w:sz w:val="22"/>
          <w:szCs w:val="22"/>
        </w:rPr>
      </w:pPr>
      <w:r>
        <w:rPr>
          <w:rFonts w:ascii="SimSun" w:hAnsi="SimSun" w:eastAsia="SimSun" w:cs="SimSun"/>
          <w:sz w:val="22"/>
          <w:szCs w:val="22"/>
          <w:spacing w:val="-2"/>
        </w:rPr>
        <w:t>(2) 依法与安置的每位残疾人签订了一年以上(含一年)</w:t>
      </w:r>
      <w:r>
        <w:rPr>
          <w:rFonts w:ascii="SimSun" w:hAnsi="SimSun" w:eastAsia="SimSun" w:cs="SimSun"/>
          <w:sz w:val="22"/>
          <w:szCs w:val="22"/>
          <w:spacing w:val="28"/>
        </w:rPr>
        <w:t xml:space="preserve"> </w:t>
      </w:r>
      <w:r>
        <w:rPr>
          <w:rFonts w:ascii="SimSun" w:hAnsi="SimSun" w:eastAsia="SimSun" w:cs="SimSun"/>
          <w:sz w:val="22"/>
          <w:szCs w:val="22"/>
          <w:spacing w:val="-2"/>
        </w:rPr>
        <w:t>的劳动合同或服务协议；</w:t>
      </w:r>
    </w:p>
    <w:p>
      <w:pPr>
        <w:ind w:left="94" w:right="1530" w:firstLine="557"/>
        <w:spacing w:before="286" w:line="290" w:lineRule="auto"/>
        <w:rPr>
          <w:rFonts w:ascii="SimSun" w:hAnsi="SimSun" w:eastAsia="SimSun" w:cs="SimSun"/>
          <w:sz w:val="22"/>
          <w:szCs w:val="22"/>
        </w:rPr>
      </w:pPr>
      <w:r>
        <w:rPr>
          <w:rFonts w:ascii="SimSun" w:hAnsi="SimSun" w:eastAsia="SimSun" w:cs="SimSun"/>
          <w:sz w:val="22"/>
          <w:szCs w:val="22"/>
          <w:spacing w:val="-2"/>
        </w:rPr>
        <w:t>(3) 为安置的每位残疾人按月足额缴纳了基本养老保险、基本医疗保险、失业保</w:t>
      </w:r>
      <w:r>
        <w:rPr>
          <w:rFonts w:ascii="SimSun" w:hAnsi="SimSun" w:eastAsia="SimSun" w:cs="SimSun"/>
          <w:sz w:val="22"/>
          <w:szCs w:val="22"/>
          <w:spacing w:val="-3"/>
        </w:rPr>
        <w:t>险、工</w:t>
      </w:r>
      <w:r>
        <w:rPr>
          <w:rFonts w:ascii="SimSun" w:hAnsi="SimSun" w:eastAsia="SimSun" w:cs="SimSun"/>
          <w:sz w:val="22"/>
          <w:szCs w:val="22"/>
        </w:rPr>
        <w:t xml:space="preserve"> </w:t>
      </w:r>
      <w:r>
        <w:rPr>
          <w:rFonts w:ascii="SimSun" w:hAnsi="SimSun" w:eastAsia="SimSun" w:cs="SimSun"/>
          <w:sz w:val="22"/>
          <w:szCs w:val="22"/>
          <w:spacing w:val="-1"/>
        </w:rPr>
        <w:t>伤保险和生 育保险等社会保险费；</w:t>
      </w:r>
    </w:p>
    <w:p>
      <w:pPr>
        <w:ind w:left="96" w:right="1528" w:firstLine="555"/>
        <w:spacing w:before="285" w:line="289" w:lineRule="auto"/>
        <w:rPr>
          <w:rFonts w:ascii="SimSun" w:hAnsi="SimSun" w:eastAsia="SimSun" w:cs="SimSun"/>
          <w:sz w:val="22"/>
          <w:szCs w:val="22"/>
        </w:rPr>
      </w:pPr>
      <w:r>
        <w:rPr>
          <w:rFonts w:ascii="SimSun" w:hAnsi="SimSun" w:eastAsia="SimSun" w:cs="SimSun"/>
          <w:sz w:val="22"/>
          <w:szCs w:val="22"/>
          <w:spacing w:val="-2"/>
        </w:rPr>
        <w:t>(4) 通过银行等金融机构向安置的每位残疾人，按月支付了不低于单位所在区县适用的</w:t>
      </w:r>
      <w:r>
        <w:rPr>
          <w:rFonts w:ascii="SimSun" w:hAnsi="SimSun" w:eastAsia="SimSun" w:cs="SimSun"/>
          <w:sz w:val="22"/>
          <w:szCs w:val="22"/>
        </w:rPr>
        <w:t xml:space="preserve"> </w:t>
      </w:r>
      <w:r>
        <w:rPr>
          <w:rFonts w:ascii="SimSun" w:hAnsi="SimSun" w:eastAsia="SimSun" w:cs="SimSun"/>
          <w:sz w:val="22"/>
          <w:szCs w:val="22"/>
          <w:spacing w:val="-1"/>
        </w:rPr>
        <w:t>经省级人民 政府批准的月最低工资标准的工资；</w:t>
      </w:r>
    </w:p>
    <w:p>
      <w:pPr>
        <w:ind w:left="96" w:right="1528" w:firstLine="555"/>
        <w:spacing w:before="288" w:line="289" w:lineRule="auto"/>
        <w:rPr>
          <w:rFonts w:ascii="SimSun" w:hAnsi="SimSun" w:eastAsia="SimSun" w:cs="SimSun"/>
          <w:sz w:val="22"/>
          <w:szCs w:val="22"/>
        </w:rPr>
      </w:pPr>
      <w:r>
        <w:rPr>
          <w:rFonts w:ascii="SimSun" w:hAnsi="SimSun" w:eastAsia="SimSun" w:cs="SimSun"/>
          <w:sz w:val="22"/>
          <w:szCs w:val="22"/>
          <w:spacing w:val="-2"/>
        </w:rPr>
        <w:t>(5) 提供本单位制造的货物、承担的工程或者服务(以下简称产品)，或者提供其他残疾</w:t>
      </w:r>
      <w:r>
        <w:rPr>
          <w:rFonts w:ascii="SimSun" w:hAnsi="SimSun" w:eastAsia="SimSun" w:cs="SimSun"/>
          <w:sz w:val="22"/>
          <w:szCs w:val="22"/>
          <w:spacing w:val="1"/>
        </w:rPr>
        <w:t xml:space="preserve"> </w:t>
      </w:r>
      <w:r>
        <w:rPr>
          <w:rFonts w:ascii="SimSun" w:hAnsi="SimSun" w:eastAsia="SimSun" w:cs="SimSun"/>
          <w:sz w:val="22"/>
          <w:szCs w:val="22"/>
        </w:rPr>
        <w:t>人福利性 单位制造的货物(不包括使用非残疾人福利性</w:t>
      </w:r>
      <w:r>
        <w:rPr>
          <w:rFonts w:ascii="SimSun" w:hAnsi="SimSun" w:eastAsia="SimSun" w:cs="SimSun"/>
          <w:sz w:val="22"/>
          <w:szCs w:val="22"/>
          <w:spacing w:val="-1"/>
        </w:rPr>
        <w:t>单位注册商标的货物)。</w:t>
      </w:r>
    </w:p>
    <w:p>
      <w:pPr>
        <w:ind w:left="634"/>
        <w:spacing w:before="286" w:line="219" w:lineRule="auto"/>
        <w:rPr>
          <w:rFonts w:ascii="SimSun" w:hAnsi="SimSun" w:eastAsia="SimSun" w:cs="SimSun"/>
          <w:sz w:val="22"/>
          <w:szCs w:val="22"/>
        </w:rPr>
      </w:pPr>
      <w:r>
        <w:rPr>
          <w:rFonts w:ascii="SimSun" w:hAnsi="SimSun" w:eastAsia="SimSun" w:cs="SimSun"/>
          <w:sz w:val="22"/>
          <w:szCs w:val="22"/>
          <w:spacing w:val="-1"/>
        </w:rPr>
        <w:t>中标人为残疾人福利性单位的，本声明函将随中标结果同时公告。</w:t>
      </w:r>
    </w:p>
    <w:p>
      <w:pPr>
        <w:ind w:left="616"/>
        <w:spacing w:before="289" w:line="219" w:lineRule="auto"/>
        <w:rPr>
          <w:rFonts w:ascii="SimSun" w:hAnsi="SimSun" w:eastAsia="SimSun" w:cs="SimSun"/>
          <w:sz w:val="22"/>
          <w:szCs w:val="22"/>
        </w:rPr>
      </w:pPr>
      <w:r>
        <w:rPr>
          <w:rFonts w:ascii="SimSun" w:hAnsi="SimSun" w:eastAsia="SimSun" w:cs="SimSun"/>
          <w:sz w:val="22"/>
          <w:szCs w:val="22"/>
          <w:spacing w:val="-1"/>
        </w:rPr>
        <w:t>如投标人不符合残疾人福利性单位条件，无需填写本声明。</w:t>
      </w:r>
    </w:p>
    <w:p>
      <w:pPr>
        <w:spacing w:line="219" w:lineRule="auto"/>
        <w:sectPr>
          <w:footerReference w:type="default" r:id="rId152"/>
          <w:pgSz w:w="11906" w:h="16839"/>
          <w:pgMar w:top="1111" w:right="0" w:bottom="1048" w:left="1444" w:header="834" w:footer="832" w:gutter="0"/>
        </w:sectPr>
        <w:rPr>
          <w:rFonts w:ascii="SimSun" w:hAnsi="SimSun" w:eastAsia="SimSun" w:cs="SimSun"/>
          <w:sz w:val="22"/>
          <w:szCs w:val="22"/>
        </w:rPr>
      </w:pPr>
    </w:p>
    <w:p>
      <w:pPr>
        <w:pStyle w:val="BodyText"/>
        <w:spacing w:line="245" w:lineRule="auto"/>
        <w:rPr/>
      </w:pPr>
      <w:r>
        <w:pict>
          <v:shape id="_x0000_s40" style="position:absolute;margin-left:5.85pt;margin-top:8.16303pt;mso-position-vertical-relative:text;mso-position-horizontal-relative:text;width:450.85pt;height:0.75pt;z-index:251858944;" fillcolor="#000000" filled="true" stroked="false" coordsize="9017,15" coordorigin="0,0" path="m0,14l9016,14l9016,0l0,0l0,14e"/>
        </w:pict>
      </w:r>
      <w:r/>
    </w:p>
    <w:p>
      <w:pPr>
        <w:pStyle w:val="BodyText"/>
        <w:spacing w:line="245" w:lineRule="auto"/>
        <w:rPr/>
      </w:pPr>
      <w:r/>
    </w:p>
    <w:p>
      <w:pPr>
        <w:pStyle w:val="BodyText"/>
        <w:spacing w:line="245" w:lineRule="auto"/>
        <w:rPr/>
      </w:pPr>
      <w:r/>
    </w:p>
    <w:p>
      <w:pPr>
        <w:pStyle w:val="BodyText"/>
        <w:spacing w:line="245" w:lineRule="auto"/>
        <w:rPr/>
      </w:pPr>
      <w:r/>
    </w:p>
    <w:p>
      <w:pPr>
        <w:ind w:left="1214"/>
        <w:spacing w:before="91" w:line="219" w:lineRule="auto"/>
        <w:rPr>
          <w:rFonts w:ascii="SimSun" w:hAnsi="SimSun" w:eastAsia="SimSun" w:cs="SimSun"/>
          <w:sz w:val="28"/>
          <w:szCs w:val="28"/>
        </w:rPr>
      </w:pPr>
      <w:r>
        <w:rPr>
          <w:rFonts w:ascii="SimSun" w:hAnsi="SimSun" w:eastAsia="SimSun" w:cs="SimSun"/>
          <w:sz w:val="28"/>
          <w:szCs w:val="28"/>
          <w:spacing w:val="-10"/>
        </w:rPr>
        <w:t>12.节能和环境标志产品认证证书说明表（本项目不涉及）</w:t>
      </w:r>
    </w:p>
    <w:p>
      <w:pPr>
        <w:pStyle w:val="BodyText"/>
        <w:spacing w:line="310" w:lineRule="auto"/>
        <w:rPr/>
      </w:pPr>
      <w:r/>
    </w:p>
    <w:p>
      <w:pPr>
        <w:pStyle w:val="BodyText"/>
        <w:spacing w:line="310" w:lineRule="auto"/>
        <w:rPr/>
      </w:pPr>
      <w:r/>
    </w:p>
    <w:p>
      <w:pPr>
        <w:ind w:left="260"/>
        <w:spacing w:before="91" w:line="227" w:lineRule="auto"/>
        <w:rPr>
          <w:rFonts w:ascii="SimSun" w:hAnsi="SimSun" w:eastAsia="SimSun" w:cs="SimSun"/>
          <w:sz w:val="28"/>
          <w:szCs w:val="28"/>
        </w:rPr>
      </w:pPr>
      <w:r>
        <w:rPr>
          <w:rFonts w:ascii="SimSun" w:hAnsi="SimSun" w:eastAsia="SimSun" w:cs="SimSun"/>
          <w:sz w:val="28"/>
          <w:szCs w:val="28"/>
          <w:spacing w:val="10"/>
        </w:rPr>
        <w:t>项目名称：</w:t>
      </w:r>
    </w:p>
    <w:p>
      <w:pPr>
        <w:ind w:left="260"/>
        <w:spacing w:before="220" w:line="226" w:lineRule="auto"/>
        <w:rPr>
          <w:rFonts w:ascii="SimSun" w:hAnsi="SimSun" w:eastAsia="SimSun" w:cs="SimSun"/>
          <w:sz w:val="28"/>
          <w:szCs w:val="28"/>
        </w:rPr>
      </w:pPr>
      <w:r>
        <w:rPr>
          <w:rFonts w:ascii="SimSun" w:hAnsi="SimSun" w:eastAsia="SimSun" w:cs="SimSun"/>
          <w:sz w:val="28"/>
          <w:szCs w:val="28"/>
          <w:spacing w:val="10"/>
        </w:rPr>
        <w:t>项目编号：</w:t>
      </w:r>
    </w:p>
    <w:p>
      <w:pPr>
        <w:ind w:left="250"/>
        <w:spacing w:before="257" w:line="227" w:lineRule="auto"/>
        <w:rPr>
          <w:rFonts w:ascii="SimSun" w:hAnsi="SimSun" w:eastAsia="SimSun" w:cs="SimSun"/>
          <w:sz w:val="28"/>
          <w:szCs w:val="28"/>
        </w:rPr>
      </w:pPr>
      <w:r>
        <w:drawing>
          <wp:anchor distT="0" distB="0" distL="0" distR="0" simplePos="0" relativeHeight="251857920" behindDoc="0" locked="0" layoutInCell="1" allowOverlap="1">
            <wp:simplePos x="0" y="0"/>
            <wp:positionH relativeFrom="column">
              <wp:posOffset>6658736</wp:posOffset>
            </wp:positionH>
            <wp:positionV relativeFrom="paragraph">
              <wp:posOffset>1633187</wp:posOffset>
            </wp:positionV>
            <wp:extent cx="58419" cy="3969818"/>
            <wp:effectExtent l="0" t="0" r="0" b="0"/>
            <wp:wrapNone/>
            <wp:docPr id="134" name="IM 134"/>
            <wp:cNvGraphicFramePr/>
            <a:graphic>
              <a:graphicData uri="http://schemas.openxmlformats.org/drawingml/2006/picture">
                <pic:pic>
                  <pic:nvPicPr>
                    <pic:cNvPr id="134" name="IM 134"/>
                    <pic:cNvPicPr/>
                  </pic:nvPicPr>
                  <pic:blipFill>
                    <a:blip r:embed="rId156"/>
                    <a:stretch>
                      <a:fillRect/>
                    </a:stretch>
                  </pic:blipFill>
                  <pic:spPr>
                    <a:xfrm rot="0">
                      <a:off x="0" y="0"/>
                      <a:ext cx="58419" cy="3969818"/>
                    </a:xfrm>
                    <a:prstGeom prst="rect">
                      <a:avLst/>
                    </a:prstGeom>
                  </pic:spPr>
                </pic:pic>
              </a:graphicData>
            </a:graphic>
          </wp:anchor>
        </w:drawing>
      </w:r>
      <w:r>
        <w:rPr>
          <w:rFonts w:ascii="SimSun" w:hAnsi="SimSun" w:eastAsia="SimSun" w:cs="SimSun"/>
          <w:sz w:val="28"/>
          <w:szCs w:val="28"/>
          <w:spacing w:val="5"/>
        </w:rPr>
        <w:t>包号：</w:t>
      </w:r>
    </w:p>
    <w:p>
      <w:pPr>
        <w:spacing w:before="179"/>
        <w:rPr/>
      </w:pPr>
      <w:r/>
    </w:p>
    <w:tbl>
      <w:tblPr>
        <w:tblStyle w:val="TableNormal"/>
        <w:tblW w:w="9250" w:type="dxa"/>
        <w:tblInd w:w="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512"/>
        <w:gridCol w:w="495"/>
        <w:gridCol w:w="758"/>
        <w:gridCol w:w="718"/>
        <w:gridCol w:w="673"/>
        <w:gridCol w:w="718"/>
        <w:gridCol w:w="818"/>
        <w:gridCol w:w="849"/>
        <w:gridCol w:w="707"/>
        <w:gridCol w:w="708"/>
        <w:gridCol w:w="708"/>
        <w:gridCol w:w="708"/>
        <w:gridCol w:w="878"/>
      </w:tblGrid>
      <w:tr>
        <w:trPr>
          <w:trHeight w:val="446" w:hRule="atLeast"/>
        </w:trPr>
        <w:tc>
          <w:tcPr>
            <w:tcW w:w="512" w:type="dxa"/>
            <w:vAlign w:val="top"/>
            <w:vMerge w:val="restart"/>
            <w:textDirection w:val="tbRlV"/>
            <w:tcBorders>
              <w:left w:val="single" w:color="000000" w:sz="4" w:space="0"/>
              <w:right w:val="single" w:color="000000" w:sz="4" w:space="0"/>
              <w:bottom w:val="nil"/>
            </w:tcBorders>
          </w:tcPr>
          <w:p>
            <w:pPr>
              <w:pStyle w:val="TableText"/>
              <w:ind w:left="804"/>
              <w:spacing w:before="80" w:line="207" w:lineRule="auto"/>
              <w:rPr/>
            </w:pPr>
            <w:r>
              <w:rPr>
                <w:spacing w:val="8"/>
              </w:rPr>
              <w:t>序号</w:t>
            </w:r>
          </w:p>
        </w:tc>
        <w:tc>
          <w:tcPr>
            <w:tcW w:w="495" w:type="dxa"/>
            <w:vAlign w:val="top"/>
            <w:vMerge w:val="restart"/>
            <w:textDirection w:val="tbRlV"/>
            <w:tcBorders>
              <w:left w:val="single" w:color="000000" w:sz="4" w:space="0"/>
              <w:right w:val="single" w:color="000000" w:sz="4" w:space="0"/>
              <w:bottom w:val="nil"/>
            </w:tcBorders>
          </w:tcPr>
          <w:p>
            <w:pPr>
              <w:pStyle w:val="TableText"/>
              <w:ind w:left="802"/>
              <w:spacing w:before="72" w:line="207" w:lineRule="auto"/>
              <w:rPr/>
            </w:pPr>
            <w:r>
              <w:rPr>
                <w:spacing w:val="8"/>
              </w:rPr>
              <w:t>品牌</w:t>
            </w:r>
          </w:p>
        </w:tc>
        <w:tc>
          <w:tcPr>
            <w:tcW w:w="758" w:type="dxa"/>
            <w:vAlign w:val="top"/>
            <w:vMerge w:val="restart"/>
            <w:tcBorders>
              <w:left w:val="single" w:color="000000" w:sz="4" w:space="0"/>
              <w:right w:val="single" w:color="000000" w:sz="4" w:space="0"/>
              <w:bottom w:val="nil"/>
            </w:tcBorders>
          </w:tcPr>
          <w:p>
            <w:pPr>
              <w:spacing w:line="282" w:lineRule="auto"/>
              <w:rPr>
                <w:rFonts w:ascii="Arial"/>
                <w:sz w:val="21"/>
              </w:rPr>
            </w:pPr>
            <w:r/>
          </w:p>
          <w:p>
            <w:pPr>
              <w:spacing w:line="283" w:lineRule="auto"/>
              <w:rPr>
                <w:rFonts w:ascii="Arial"/>
                <w:sz w:val="21"/>
              </w:rPr>
            </w:pPr>
            <w:r/>
          </w:p>
          <w:p>
            <w:pPr>
              <w:pStyle w:val="TableText"/>
              <w:ind w:left="277" w:right="63" w:hanging="203"/>
              <w:spacing w:before="65" w:line="379" w:lineRule="auto"/>
              <w:rPr/>
            </w:pPr>
            <w:r>
              <w:rPr>
                <w:spacing w:val="3"/>
              </w:rPr>
              <w:t>响应型</w:t>
            </w:r>
            <w:r>
              <w:rPr/>
              <w:t xml:space="preserve"> </w:t>
            </w:r>
            <w:r>
              <w:rPr/>
              <w:t>号</w:t>
            </w:r>
          </w:p>
        </w:tc>
        <w:tc>
          <w:tcPr>
            <w:tcW w:w="3776" w:type="dxa"/>
            <w:vAlign w:val="top"/>
            <w:gridSpan w:val="5"/>
            <w:tcBorders>
              <w:left w:val="single" w:color="000000" w:sz="4" w:space="0"/>
              <w:right w:val="single" w:color="000000" w:sz="4" w:space="0"/>
            </w:tcBorders>
          </w:tcPr>
          <w:p>
            <w:pPr>
              <w:pStyle w:val="TableText"/>
              <w:ind w:left="1261"/>
              <w:spacing w:before="49" w:line="228" w:lineRule="auto"/>
              <w:rPr/>
            </w:pPr>
            <w:r>
              <w:rPr>
                <w:spacing w:val="8"/>
              </w:rPr>
              <w:t>节能产品认证</w:t>
            </w:r>
          </w:p>
        </w:tc>
        <w:tc>
          <w:tcPr>
            <w:tcW w:w="3709" w:type="dxa"/>
            <w:vAlign w:val="top"/>
            <w:gridSpan w:val="5"/>
            <w:tcBorders>
              <w:left w:val="single" w:color="000000" w:sz="4" w:space="0"/>
              <w:right w:val="single" w:color="000000" w:sz="4" w:space="0"/>
            </w:tcBorders>
          </w:tcPr>
          <w:p>
            <w:pPr>
              <w:pStyle w:val="TableText"/>
              <w:ind w:left="1018"/>
              <w:spacing w:before="49" w:line="228" w:lineRule="auto"/>
              <w:rPr/>
            </w:pPr>
            <w:r>
              <w:rPr>
                <w:spacing w:val="8"/>
              </w:rPr>
              <w:t>环境标志产品认证</w:t>
            </w:r>
          </w:p>
        </w:tc>
      </w:tr>
      <w:tr>
        <w:trPr>
          <w:trHeight w:val="1576" w:hRule="atLeast"/>
        </w:trPr>
        <w:tc>
          <w:tcPr>
            <w:tcW w:w="512" w:type="dxa"/>
            <w:vAlign w:val="top"/>
            <w:vMerge w:val="continue"/>
            <w:textDirection w:val="tbRlV"/>
            <w:tcBorders>
              <w:left w:val="single" w:color="000000" w:sz="4" w:space="0"/>
              <w:right w:val="single" w:color="000000" w:sz="4" w:space="0"/>
              <w:top w:val="nil"/>
            </w:tcBorders>
          </w:tcPr>
          <w:p>
            <w:pPr>
              <w:rPr>
                <w:rFonts w:ascii="Arial"/>
                <w:sz w:val="21"/>
              </w:rPr>
            </w:pPr>
            <w:r/>
          </w:p>
        </w:tc>
        <w:tc>
          <w:tcPr>
            <w:tcW w:w="495" w:type="dxa"/>
            <w:vAlign w:val="top"/>
            <w:vMerge w:val="continue"/>
            <w:textDirection w:val="tbRlV"/>
            <w:tcBorders>
              <w:left w:val="single" w:color="000000" w:sz="4" w:space="0"/>
              <w:right w:val="single" w:color="000000" w:sz="4" w:space="0"/>
              <w:top w:val="nil"/>
            </w:tcBorders>
          </w:tcPr>
          <w:p>
            <w:pPr>
              <w:rPr>
                <w:rFonts w:ascii="Arial"/>
                <w:sz w:val="21"/>
              </w:rPr>
            </w:pPr>
            <w:r/>
          </w:p>
        </w:tc>
        <w:tc>
          <w:tcPr>
            <w:tcW w:w="758" w:type="dxa"/>
            <w:vAlign w:val="top"/>
            <w:vMerge w:val="continue"/>
            <w:tcBorders>
              <w:left w:val="single" w:color="000000" w:sz="4" w:space="0"/>
              <w:right w:val="single" w:color="000000" w:sz="4" w:space="0"/>
              <w:top w:val="nil"/>
            </w:tcBorders>
          </w:tcPr>
          <w:p>
            <w:pPr>
              <w:rPr>
                <w:rFonts w:ascii="Arial"/>
                <w:sz w:val="21"/>
              </w:rPr>
            </w:pPr>
            <w:r/>
          </w:p>
        </w:tc>
        <w:tc>
          <w:tcPr>
            <w:tcW w:w="718" w:type="dxa"/>
            <w:vAlign w:val="top"/>
            <w:tcBorders>
              <w:left w:val="single" w:color="000000" w:sz="4" w:space="0"/>
              <w:right w:val="single" w:color="000000" w:sz="4" w:space="0"/>
            </w:tcBorders>
          </w:tcPr>
          <w:p>
            <w:pPr>
              <w:spacing w:line="339" w:lineRule="auto"/>
              <w:rPr>
                <w:rFonts w:ascii="Arial"/>
                <w:sz w:val="21"/>
              </w:rPr>
            </w:pPr>
            <w:r/>
          </w:p>
          <w:p>
            <w:pPr>
              <w:pStyle w:val="TableText"/>
              <w:ind w:left="44"/>
              <w:spacing w:before="65" w:line="228" w:lineRule="auto"/>
              <w:rPr/>
            </w:pPr>
            <w:r>
              <w:rPr>
                <w:spacing w:val="6"/>
              </w:rPr>
              <w:t>取得证</w:t>
            </w:r>
          </w:p>
          <w:p>
            <w:pPr>
              <w:pStyle w:val="TableText"/>
              <w:ind w:left="46"/>
              <w:spacing w:before="161" w:line="227" w:lineRule="auto"/>
              <w:rPr/>
            </w:pPr>
            <w:r>
              <w:rPr>
                <w:spacing w:val="5"/>
              </w:rPr>
              <w:t>书日期</w:t>
            </w:r>
          </w:p>
        </w:tc>
        <w:tc>
          <w:tcPr>
            <w:tcW w:w="673" w:type="dxa"/>
            <w:vAlign w:val="top"/>
            <w:tcBorders>
              <w:left w:val="single" w:color="000000" w:sz="4" w:space="0"/>
            </w:tcBorders>
          </w:tcPr>
          <w:p>
            <w:pPr>
              <w:spacing w:line="272" w:lineRule="auto"/>
              <w:rPr>
                <w:rFonts w:ascii="Arial"/>
                <w:sz w:val="21"/>
              </w:rPr>
            </w:pPr>
            <w:r/>
          </w:p>
          <w:p>
            <w:pPr>
              <w:spacing w:line="273" w:lineRule="auto"/>
              <w:rPr>
                <w:rFonts w:ascii="Arial"/>
                <w:sz w:val="21"/>
              </w:rPr>
            </w:pPr>
            <w:r/>
          </w:p>
          <w:p>
            <w:pPr>
              <w:pStyle w:val="TableText"/>
              <w:ind w:left="28"/>
              <w:spacing w:before="65" w:line="228" w:lineRule="auto"/>
              <w:rPr/>
            </w:pPr>
            <w:r>
              <w:rPr>
                <w:spacing w:val="6"/>
              </w:rPr>
              <w:t>有效期</w:t>
            </w:r>
          </w:p>
        </w:tc>
        <w:tc>
          <w:tcPr>
            <w:tcW w:w="718" w:type="dxa"/>
            <w:vAlign w:val="top"/>
          </w:tcPr>
          <w:p>
            <w:pPr>
              <w:spacing w:line="340" w:lineRule="auto"/>
              <w:rPr>
                <w:rFonts w:ascii="Arial"/>
                <w:sz w:val="21"/>
              </w:rPr>
            </w:pPr>
            <w:r/>
          </w:p>
          <w:p>
            <w:pPr>
              <w:pStyle w:val="TableText"/>
              <w:ind w:left="52"/>
              <w:spacing w:before="65" w:line="227" w:lineRule="auto"/>
              <w:rPr/>
            </w:pPr>
            <w:r>
              <w:rPr>
                <w:spacing w:val="6"/>
              </w:rPr>
              <w:t>证书编</w:t>
            </w:r>
          </w:p>
          <w:p>
            <w:pPr>
              <w:pStyle w:val="TableText"/>
              <w:ind w:left="266"/>
              <w:spacing w:before="162" w:line="229" w:lineRule="auto"/>
              <w:rPr/>
            </w:pPr>
            <w:r>
              <w:rPr/>
              <w:t>号</w:t>
            </w:r>
          </w:p>
        </w:tc>
        <w:tc>
          <w:tcPr>
            <w:tcW w:w="818" w:type="dxa"/>
            <w:vAlign w:val="top"/>
            <w:tcBorders>
              <w:right w:val="single" w:color="000000" w:sz="4" w:space="0"/>
            </w:tcBorders>
          </w:tcPr>
          <w:p>
            <w:pPr>
              <w:spacing w:line="340" w:lineRule="auto"/>
              <w:rPr>
                <w:rFonts w:ascii="Arial"/>
                <w:sz w:val="21"/>
              </w:rPr>
            </w:pPr>
            <w:r/>
          </w:p>
          <w:p>
            <w:pPr>
              <w:pStyle w:val="TableText"/>
              <w:ind w:left="106"/>
              <w:spacing w:before="65" w:line="227" w:lineRule="auto"/>
              <w:rPr/>
            </w:pPr>
            <w:r>
              <w:rPr>
                <w:spacing w:val="5"/>
              </w:rPr>
              <w:t>发证机</w:t>
            </w:r>
          </w:p>
          <w:p>
            <w:pPr>
              <w:pStyle w:val="TableText"/>
              <w:ind w:left="314"/>
              <w:spacing w:before="162" w:line="228" w:lineRule="auto"/>
              <w:rPr/>
            </w:pPr>
            <w:r>
              <w:rPr/>
              <w:t>关</w:t>
            </w:r>
          </w:p>
        </w:tc>
        <w:tc>
          <w:tcPr>
            <w:tcW w:w="849" w:type="dxa"/>
            <w:vAlign w:val="top"/>
            <w:tcBorders>
              <w:left w:val="single" w:color="000000" w:sz="4" w:space="0"/>
              <w:right w:val="single" w:color="000000" w:sz="4" w:space="0"/>
            </w:tcBorders>
          </w:tcPr>
          <w:p>
            <w:pPr>
              <w:pStyle w:val="TableText"/>
              <w:ind w:left="116"/>
              <w:spacing w:before="203" w:line="230" w:lineRule="auto"/>
              <w:rPr/>
            </w:pPr>
            <w:r>
              <w:rPr>
                <w:spacing w:val="7"/>
              </w:rPr>
              <w:t>在响应</w:t>
            </w:r>
          </w:p>
          <w:p>
            <w:pPr>
              <w:pStyle w:val="TableText"/>
              <w:ind w:left="119"/>
              <w:spacing w:before="158" w:line="228" w:lineRule="auto"/>
              <w:rPr/>
            </w:pPr>
            <w:r>
              <w:rPr>
                <w:spacing w:val="6"/>
              </w:rPr>
              <w:t>文件中</w:t>
            </w:r>
          </w:p>
          <w:p>
            <w:pPr>
              <w:pStyle w:val="TableText"/>
              <w:ind w:left="134"/>
              <w:spacing w:before="163" w:line="230" w:lineRule="auto"/>
              <w:rPr/>
            </w:pPr>
            <w:r>
              <w:rPr>
                <w:spacing w:val="1"/>
              </w:rPr>
              <w:t>的页码</w:t>
            </w:r>
          </w:p>
        </w:tc>
        <w:tc>
          <w:tcPr>
            <w:tcW w:w="707" w:type="dxa"/>
            <w:vAlign w:val="top"/>
            <w:tcBorders>
              <w:left w:val="single" w:color="000000" w:sz="4" w:space="0"/>
              <w:right w:val="single" w:color="000000" w:sz="4" w:space="0"/>
            </w:tcBorders>
          </w:tcPr>
          <w:p>
            <w:pPr>
              <w:spacing w:line="339" w:lineRule="auto"/>
              <w:rPr>
                <w:rFonts w:ascii="Arial"/>
                <w:sz w:val="21"/>
              </w:rPr>
            </w:pPr>
            <w:r/>
          </w:p>
          <w:p>
            <w:pPr>
              <w:pStyle w:val="TableText"/>
              <w:ind w:left="48"/>
              <w:spacing w:before="65" w:line="228" w:lineRule="auto"/>
              <w:rPr/>
            </w:pPr>
            <w:r>
              <w:rPr>
                <w:spacing w:val="6"/>
              </w:rPr>
              <w:t>取得证</w:t>
            </w:r>
          </w:p>
          <w:p>
            <w:pPr>
              <w:pStyle w:val="TableText"/>
              <w:ind w:left="50"/>
              <w:spacing w:before="161" w:line="227" w:lineRule="auto"/>
              <w:rPr/>
            </w:pPr>
            <w:r>
              <w:rPr>
                <w:spacing w:val="5"/>
              </w:rPr>
              <w:t>书日期</w:t>
            </w:r>
          </w:p>
        </w:tc>
        <w:tc>
          <w:tcPr>
            <w:tcW w:w="708" w:type="dxa"/>
            <w:vAlign w:val="top"/>
            <w:tcBorders>
              <w:left w:val="single" w:color="000000" w:sz="4" w:space="0"/>
            </w:tcBorders>
          </w:tcPr>
          <w:p>
            <w:pPr>
              <w:spacing w:line="272" w:lineRule="auto"/>
              <w:rPr>
                <w:rFonts w:ascii="Arial"/>
                <w:sz w:val="21"/>
              </w:rPr>
            </w:pPr>
            <w:r/>
          </w:p>
          <w:p>
            <w:pPr>
              <w:spacing w:line="273" w:lineRule="auto"/>
              <w:rPr>
                <w:rFonts w:ascii="Arial"/>
                <w:sz w:val="21"/>
              </w:rPr>
            </w:pPr>
            <w:r/>
          </w:p>
          <w:p>
            <w:pPr>
              <w:pStyle w:val="TableText"/>
              <w:ind w:left="50"/>
              <w:spacing w:before="65" w:line="228" w:lineRule="auto"/>
              <w:rPr/>
            </w:pPr>
            <w:r>
              <w:rPr>
                <w:spacing w:val="6"/>
              </w:rPr>
              <w:t>有效期</w:t>
            </w:r>
          </w:p>
        </w:tc>
        <w:tc>
          <w:tcPr>
            <w:tcW w:w="708" w:type="dxa"/>
            <w:vAlign w:val="top"/>
          </w:tcPr>
          <w:p>
            <w:pPr>
              <w:spacing w:line="340" w:lineRule="auto"/>
              <w:rPr>
                <w:rFonts w:ascii="Arial"/>
                <w:sz w:val="21"/>
              </w:rPr>
            </w:pPr>
            <w:r/>
          </w:p>
          <w:p>
            <w:pPr>
              <w:pStyle w:val="TableText"/>
              <w:ind w:left="49"/>
              <w:spacing w:before="65" w:line="227" w:lineRule="auto"/>
              <w:rPr/>
            </w:pPr>
            <w:r>
              <w:rPr>
                <w:spacing w:val="6"/>
              </w:rPr>
              <w:t>证书编</w:t>
            </w:r>
          </w:p>
          <w:p>
            <w:pPr>
              <w:pStyle w:val="TableText"/>
              <w:ind w:left="265"/>
              <w:spacing w:before="162" w:line="229" w:lineRule="auto"/>
              <w:rPr/>
            </w:pPr>
            <w:r>
              <w:rPr/>
              <w:t>号</w:t>
            </w:r>
          </w:p>
        </w:tc>
        <w:tc>
          <w:tcPr>
            <w:tcW w:w="708" w:type="dxa"/>
            <w:vAlign w:val="top"/>
            <w:tcBorders>
              <w:right w:val="single" w:color="000000" w:sz="4" w:space="0"/>
            </w:tcBorders>
          </w:tcPr>
          <w:p>
            <w:pPr>
              <w:spacing w:line="340" w:lineRule="auto"/>
              <w:rPr>
                <w:rFonts w:ascii="Arial"/>
                <w:sz w:val="21"/>
              </w:rPr>
            </w:pPr>
            <w:r/>
          </w:p>
          <w:p>
            <w:pPr>
              <w:pStyle w:val="TableText"/>
              <w:ind w:left="50"/>
              <w:spacing w:before="65" w:line="227" w:lineRule="auto"/>
              <w:rPr/>
            </w:pPr>
            <w:r>
              <w:rPr>
                <w:spacing w:val="5"/>
              </w:rPr>
              <w:t>发证机</w:t>
            </w:r>
          </w:p>
          <w:p>
            <w:pPr>
              <w:pStyle w:val="TableText"/>
              <w:ind w:left="259"/>
              <w:spacing w:before="162" w:line="228" w:lineRule="auto"/>
              <w:rPr/>
            </w:pPr>
            <w:r>
              <w:rPr/>
              <w:t>关</w:t>
            </w:r>
          </w:p>
        </w:tc>
        <w:tc>
          <w:tcPr>
            <w:tcW w:w="878" w:type="dxa"/>
            <w:vAlign w:val="top"/>
            <w:tcBorders>
              <w:left w:val="single" w:color="000000" w:sz="4" w:space="0"/>
              <w:right w:val="single" w:color="000000" w:sz="4" w:space="0"/>
            </w:tcBorders>
          </w:tcPr>
          <w:p>
            <w:pPr>
              <w:pStyle w:val="TableText"/>
              <w:ind w:left="22"/>
              <w:spacing w:before="203" w:line="230" w:lineRule="auto"/>
              <w:rPr/>
            </w:pPr>
            <w:r>
              <w:rPr>
                <w:spacing w:val="7"/>
              </w:rPr>
              <w:t>在响应文</w:t>
            </w:r>
          </w:p>
          <w:p>
            <w:pPr>
              <w:pStyle w:val="TableText"/>
              <w:ind w:left="22"/>
              <w:spacing w:before="158" w:line="228" w:lineRule="auto"/>
              <w:rPr/>
            </w:pPr>
            <w:r>
              <w:rPr>
                <w:spacing w:val="7"/>
              </w:rPr>
              <w:t>件中的页</w:t>
            </w:r>
          </w:p>
          <w:p>
            <w:pPr>
              <w:pStyle w:val="TableText"/>
              <w:ind w:left="336"/>
              <w:spacing w:before="164" w:line="231" w:lineRule="auto"/>
              <w:rPr/>
            </w:pPr>
            <w:r>
              <w:rPr>
                <w:spacing w:val="1"/>
              </w:rPr>
              <w:t>码</w:t>
            </w:r>
          </w:p>
        </w:tc>
      </w:tr>
      <w:tr>
        <w:trPr>
          <w:trHeight w:val="658" w:hRule="atLeast"/>
        </w:trPr>
        <w:tc>
          <w:tcPr>
            <w:tcW w:w="512" w:type="dxa"/>
            <w:vAlign w:val="top"/>
            <w:tcBorders>
              <w:left w:val="single" w:color="000000" w:sz="4" w:space="0"/>
              <w:right w:val="single" w:color="000000" w:sz="4" w:space="0"/>
            </w:tcBorders>
          </w:tcPr>
          <w:p>
            <w:pPr>
              <w:pStyle w:val="TableText"/>
              <w:ind w:left="220"/>
              <w:spacing w:before="258" w:line="257" w:lineRule="exact"/>
              <w:rPr>
                <w:sz w:val="19"/>
                <w:szCs w:val="19"/>
              </w:rPr>
            </w:pPr>
            <w:r>
              <w:rPr>
                <w:sz w:val="19"/>
                <w:szCs w:val="19"/>
                <w:position w:val="1"/>
              </w:rPr>
              <w:t>1</w:t>
            </w:r>
          </w:p>
        </w:tc>
        <w:tc>
          <w:tcPr>
            <w:tcW w:w="495" w:type="dxa"/>
            <w:vAlign w:val="top"/>
            <w:tcBorders>
              <w:left w:val="single" w:color="000000" w:sz="4" w:space="0"/>
              <w:right w:val="single" w:color="000000" w:sz="4" w:space="0"/>
            </w:tcBorders>
          </w:tcPr>
          <w:p>
            <w:pPr>
              <w:rPr>
                <w:rFonts w:ascii="Arial"/>
                <w:sz w:val="21"/>
              </w:rPr>
            </w:pPr>
            <w:r/>
          </w:p>
        </w:tc>
        <w:tc>
          <w:tcPr>
            <w:tcW w:w="758" w:type="dxa"/>
            <w:vAlign w:val="top"/>
            <w:tcBorders>
              <w:left w:val="single" w:color="000000" w:sz="4" w:space="0"/>
              <w:right w:val="single" w:color="000000" w:sz="4" w:space="0"/>
            </w:tcBorders>
          </w:tcPr>
          <w:p>
            <w:pPr>
              <w:rPr>
                <w:rFonts w:ascii="Arial"/>
                <w:sz w:val="21"/>
              </w:rPr>
            </w:pPr>
            <w:r/>
          </w:p>
        </w:tc>
        <w:tc>
          <w:tcPr>
            <w:tcW w:w="718" w:type="dxa"/>
            <w:vAlign w:val="top"/>
            <w:tcBorders>
              <w:left w:val="single" w:color="000000" w:sz="4" w:space="0"/>
              <w:right w:val="single" w:color="000000" w:sz="4" w:space="0"/>
            </w:tcBorders>
          </w:tcPr>
          <w:p>
            <w:pPr>
              <w:rPr>
                <w:rFonts w:ascii="Arial"/>
                <w:sz w:val="21"/>
              </w:rPr>
            </w:pPr>
            <w:r/>
          </w:p>
        </w:tc>
        <w:tc>
          <w:tcPr>
            <w:tcW w:w="673" w:type="dxa"/>
            <w:vAlign w:val="top"/>
            <w:tcBorders>
              <w:left w:val="single" w:color="000000" w:sz="4" w:space="0"/>
              <w:right w:val="single" w:color="000000" w:sz="4" w:space="0"/>
            </w:tcBorders>
          </w:tcPr>
          <w:p>
            <w:pPr>
              <w:rPr>
                <w:rFonts w:ascii="Arial"/>
                <w:sz w:val="21"/>
              </w:rPr>
            </w:pPr>
            <w:r/>
          </w:p>
        </w:tc>
        <w:tc>
          <w:tcPr>
            <w:tcW w:w="718" w:type="dxa"/>
            <w:vAlign w:val="top"/>
            <w:tcBorders>
              <w:left w:val="single" w:color="000000" w:sz="4" w:space="0"/>
              <w:right w:val="single" w:color="000000" w:sz="4" w:space="0"/>
            </w:tcBorders>
          </w:tcPr>
          <w:p>
            <w:pPr>
              <w:rPr>
                <w:rFonts w:ascii="Arial"/>
                <w:sz w:val="21"/>
              </w:rPr>
            </w:pPr>
            <w:r/>
          </w:p>
        </w:tc>
        <w:tc>
          <w:tcPr>
            <w:tcW w:w="818" w:type="dxa"/>
            <w:vAlign w:val="top"/>
            <w:tcBorders>
              <w:left w:val="single" w:color="000000" w:sz="4" w:space="0"/>
              <w:right w:val="single" w:color="000000" w:sz="4" w:space="0"/>
            </w:tcBorders>
          </w:tcPr>
          <w:p>
            <w:pPr>
              <w:rPr>
                <w:rFonts w:ascii="Arial"/>
                <w:sz w:val="21"/>
              </w:rPr>
            </w:pPr>
            <w:r/>
          </w:p>
        </w:tc>
        <w:tc>
          <w:tcPr>
            <w:tcW w:w="849" w:type="dxa"/>
            <w:vAlign w:val="top"/>
            <w:tcBorders>
              <w:left w:val="single" w:color="000000" w:sz="4" w:space="0"/>
              <w:right w:val="single" w:color="000000" w:sz="4" w:space="0"/>
            </w:tcBorders>
          </w:tcPr>
          <w:p>
            <w:pPr>
              <w:rPr>
                <w:rFonts w:ascii="Arial"/>
                <w:sz w:val="21"/>
              </w:rPr>
            </w:pPr>
            <w:r/>
          </w:p>
        </w:tc>
        <w:tc>
          <w:tcPr>
            <w:tcW w:w="707" w:type="dxa"/>
            <w:vAlign w:val="top"/>
            <w:tcBorders>
              <w:left w:val="single" w:color="000000" w:sz="4" w:space="0"/>
              <w:right w:val="single" w:color="000000" w:sz="4" w:space="0"/>
            </w:tcBorders>
          </w:tcPr>
          <w:p>
            <w:pPr>
              <w:rPr>
                <w:rFonts w:ascii="Arial"/>
                <w:sz w:val="21"/>
              </w:rPr>
            </w:pPr>
            <w:r/>
          </w:p>
        </w:tc>
        <w:tc>
          <w:tcPr>
            <w:tcW w:w="708" w:type="dxa"/>
            <w:vAlign w:val="top"/>
            <w:tcBorders>
              <w:left w:val="single" w:color="000000" w:sz="4" w:space="0"/>
              <w:right w:val="single" w:color="000000" w:sz="4" w:space="0"/>
            </w:tcBorders>
          </w:tcPr>
          <w:p>
            <w:pPr>
              <w:rPr>
                <w:rFonts w:ascii="Arial"/>
                <w:sz w:val="21"/>
              </w:rPr>
            </w:pPr>
            <w:r/>
          </w:p>
        </w:tc>
        <w:tc>
          <w:tcPr>
            <w:tcW w:w="708" w:type="dxa"/>
            <w:vAlign w:val="top"/>
            <w:tcBorders>
              <w:left w:val="single" w:color="000000" w:sz="4" w:space="0"/>
              <w:right w:val="single" w:color="000000" w:sz="4" w:space="0"/>
            </w:tcBorders>
          </w:tcPr>
          <w:p>
            <w:pPr>
              <w:rPr>
                <w:rFonts w:ascii="Arial"/>
                <w:sz w:val="21"/>
              </w:rPr>
            </w:pPr>
            <w:r/>
          </w:p>
        </w:tc>
        <w:tc>
          <w:tcPr>
            <w:tcW w:w="708" w:type="dxa"/>
            <w:vAlign w:val="top"/>
            <w:tcBorders>
              <w:left w:val="single" w:color="000000" w:sz="4" w:space="0"/>
              <w:right w:val="single" w:color="000000" w:sz="4" w:space="0"/>
            </w:tcBorders>
          </w:tcPr>
          <w:p>
            <w:pPr>
              <w:rPr>
                <w:rFonts w:ascii="Arial"/>
                <w:sz w:val="21"/>
              </w:rPr>
            </w:pPr>
            <w:r/>
          </w:p>
        </w:tc>
        <w:tc>
          <w:tcPr>
            <w:tcW w:w="878" w:type="dxa"/>
            <w:vAlign w:val="top"/>
            <w:tcBorders>
              <w:left w:val="single" w:color="000000" w:sz="4" w:space="0"/>
              <w:right w:val="single" w:color="000000" w:sz="4" w:space="0"/>
            </w:tcBorders>
          </w:tcPr>
          <w:p>
            <w:pPr>
              <w:rPr>
                <w:rFonts w:ascii="Arial"/>
                <w:sz w:val="21"/>
              </w:rPr>
            </w:pPr>
            <w:r/>
          </w:p>
        </w:tc>
      </w:tr>
      <w:tr>
        <w:trPr>
          <w:trHeight w:val="576" w:hRule="atLeast"/>
        </w:trPr>
        <w:tc>
          <w:tcPr>
            <w:tcW w:w="512" w:type="dxa"/>
            <w:vAlign w:val="top"/>
            <w:tcBorders>
              <w:left w:val="single" w:color="000000" w:sz="4" w:space="0"/>
            </w:tcBorders>
          </w:tcPr>
          <w:p>
            <w:pPr>
              <w:pStyle w:val="TableText"/>
              <w:ind w:left="213"/>
              <w:spacing w:before="219" w:line="257" w:lineRule="exact"/>
              <w:rPr>
                <w:sz w:val="19"/>
                <w:szCs w:val="19"/>
              </w:rPr>
            </w:pPr>
            <w:r>
              <w:rPr>
                <w:sz w:val="19"/>
                <w:szCs w:val="19"/>
                <w:position w:val="1"/>
              </w:rPr>
              <w:t>2</w:t>
            </w:r>
          </w:p>
        </w:tc>
        <w:tc>
          <w:tcPr>
            <w:tcW w:w="495" w:type="dxa"/>
            <w:vAlign w:val="top"/>
          </w:tcPr>
          <w:p>
            <w:pPr>
              <w:rPr>
                <w:rFonts w:ascii="Arial"/>
                <w:sz w:val="21"/>
              </w:rPr>
            </w:pPr>
            <w:r/>
          </w:p>
        </w:tc>
        <w:tc>
          <w:tcPr>
            <w:tcW w:w="758" w:type="dxa"/>
            <w:vAlign w:val="top"/>
            <w:tcBorders>
              <w:right w:val="single" w:color="000000" w:sz="4" w:space="0"/>
            </w:tcBorders>
          </w:tcPr>
          <w:p>
            <w:pPr>
              <w:rPr>
                <w:rFonts w:ascii="Arial"/>
                <w:sz w:val="21"/>
              </w:rPr>
            </w:pPr>
            <w:r/>
          </w:p>
        </w:tc>
        <w:tc>
          <w:tcPr>
            <w:tcW w:w="718" w:type="dxa"/>
            <w:vAlign w:val="top"/>
            <w:tcBorders>
              <w:left w:val="single" w:color="000000" w:sz="4" w:space="0"/>
            </w:tcBorders>
          </w:tcPr>
          <w:p>
            <w:pPr>
              <w:rPr>
                <w:rFonts w:ascii="Arial"/>
                <w:sz w:val="21"/>
              </w:rPr>
            </w:pPr>
            <w:r/>
          </w:p>
        </w:tc>
        <w:tc>
          <w:tcPr>
            <w:tcW w:w="673" w:type="dxa"/>
            <w:vAlign w:val="top"/>
          </w:tcPr>
          <w:p>
            <w:pPr>
              <w:rPr>
                <w:rFonts w:ascii="Arial"/>
                <w:sz w:val="21"/>
              </w:rPr>
            </w:pPr>
            <w:r/>
          </w:p>
        </w:tc>
        <w:tc>
          <w:tcPr>
            <w:tcW w:w="718" w:type="dxa"/>
            <w:vAlign w:val="top"/>
          </w:tcPr>
          <w:p>
            <w:pPr>
              <w:rPr>
                <w:rFonts w:ascii="Arial"/>
                <w:sz w:val="21"/>
              </w:rPr>
            </w:pPr>
            <w:r/>
          </w:p>
        </w:tc>
        <w:tc>
          <w:tcPr>
            <w:tcW w:w="818" w:type="dxa"/>
            <w:vAlign w:val="top"/>
            <w:tcBorders>
              <w:right w:val="single" w:color="000000" w:sz="4" w:space="0"/>
            </w:tcBorders>
          </w:tcPr>
          <w:p>
            <w:pPr>
              <w:rPr>
                <w:rFonts w:ascii="Arial"/>
                <w:sz w:val="21"/>
              </w:rPr>
            </w:pPr>
            <w:r/>
          </w:p>
        </w:tc>
        <w:tc>
          <w:tcPr>
            <w:tcW w:w="849" w:type="dxa"/>
            <w:vAlign w:val="top"/>
            <w:tcBorders>
              <w:left w:val="single" w:color="000000" w:sz="4" w:space="0"/>
              <w:right w:val="single" w:color="000000" w:sz="4" w:space="0"/>
            </w:tcBorders>
          </w:tcPr>
          <w:p>
            <w:pPr>
              <w:rPr>
                <w:rFonts w:ascii="Arial"/>
                <w:sz w:val="21"/>
              </w:rPr>
            </w:pPr>
            <w:r/>
          </w:p>
        </w:tc>
        <w:tc>
          <w:tcPr>
            <w:tcW w:w="707" w:type="dxa"/>
            <w:vAlign w:val="top"/>
            <w:tcBorders>
              <w:left w:val="single" w:color="000000" w:sz="4" w:space="0"/>
            </w:tcBorders>
          </w:tcPr>
          <w:p>
            <w:pPr>
              <w:rPr>
                <w:rFonts w:ascii="Arial"/>
                <w:sz w:val="21"/>
              </w:rPr>
            </w:pPr>
            <w:r/>
          </w:p>
        </w:tc>
        <w:tc>
          <w:tcPr>
            <w:tcW w:w="708" w:type="dxa"/>
            <w:vAlign w:val="top"/>
          </w:tcPr>
          <w:p>
            <w:pPr>
              <w:rPr>
                <w:rFonts w:ascii="Arial"/>
                <w:sz w:val="21"/>
              </w:rPr>
            </w:pPr>
            <w:r/>
          </w:p>
        </w:tc>
        <w:tc>
          <w:tcPr>
            <w:tcW w:w="708" w:type="dxa"/>
            <w:vAlign w:val="top"/>
          </w:tcPr>
          <w:p>
            <w:pPr>
              <w:rPr>
                <w:rFonts w:ascii="Arial"/>
                <w:sz w:val="21"/>
              </w:rPr>
            </w:pPr>
            <w:r/>
          </w:p>
        </w:tc>
        <w:tc>
          <w:tcPr>
            <w:tcW w:w="708" w:type="dxa"/>
            <w:vAlign w:val="top"/>
            <w:tcBorders>
              <w:right w:val="single" w:color="000000" w:sz="4" w:space="0"/>
            </w:tcBorders>
          </w:tcPr>
          <w:p>
            <w:pPr>
              <w:rPr>
                <w:rFonts w:ascii="Arial"/>
                <w:sz w:val="21"/>
              </w:rPr>
            </w:pPr>
            <w:r/>
          </w:p>
        </w:tc>
        <w:tc>
          <w:tcPr>
            <w:tcW w:w="878" w:type="dxa"/>
            <w:vAlign w:val="top"/>
            <w:tcBorders>
              <w:left w:val="single" w:color="000000" w:sz="4" w:space="0"/>
              <w:right w:val="single" w:color="000000" w:sz="4" w:space="0"/>
            </w:tcBorders>
          </w:tcPr>
          <w:p>
            <w:pPr>
              <w:rPr>
                <w:rFonts w:ascii="Arial"/>
                <w:sz w:val="21"/>
              </w:rPr>
            </w:pPr>
            <w:r/>
          </w:p>
        </w:tc>
      </w:tr>
      <w:tr>
        <w:trPr>
          <w:trHeight w:val="576" w:hRule="atLeast"/>
        </w:trPr>
        <w:tc>
          <w:tcPr>
            <w:tcW w:w="512" w:type="dxa"/>
            <w:vAlign w:val="top"/>
            <w:tcBorders>
              <w:left w:val="single" w:color="000000" w:sz="4" w:space="0"/>
            </w:tcBorders>
          </w:tcPr>
          <w:p>
            <w:pPr>
              <w:pStyle w:val="TableText"/>
              <w:ind w:left="214"/>
              <w:spacing w:before="218" w:line="256" w:lineRule="exact"/>
              <w:rPr>
                <w:sz w:val="19"/>
                <w:szCs w:val="19"/>
              </w:rPr>
            </w:pPr>
            <w:r>
              <w:rPr>
                <w:sz w:val="19"/>
                <w:szCs w:val="19"/>
                <w:position w:val="1"/>
              </w:rPr>
              <w:t>3</w:t>
            </w:r>
          </w:p>
        </w:tc>
        <w:tc>
          <w:tcPr>
            <w:tcW w:w="495" w:type="dxa"/>
            <w:vAlign w:val="top"/>
          </w:tcPr>
          <w:p>
            <w:pPr>
              <w:rPr>
                <w:rFonts w:ascii="Arial"/>
                <w:sz w:val="21"/>
              </w:rPr>
            </w:pPr>
            <w:r/>
          </w:p>
        </w:tc>
        <w:tc>
          <w:tcPr>
            <w:tcW w:w="758" w:type="dxa"/>
            <w:vAlign w:val="top"/>
            <w:tcBorders>
              <w:right w:val="single" w:color="000000" w:sz="4" w:space="0"/>
            </w:tcBorders>
          </w:tcPr>
          <w:p>
            <w:pPr>
              <w:rPr>
                <w:rFonts w:ascii="Arial"/>
                <w:sz w:val="21"/>
              </w:rPr>
            </w:pPr>
            <w:r/>
          </w:p>
        </w:tc>
        <w:tc>
          <w:tcPr>
            <w:tcW w:w="718" w:type="dxa"/>
            <w:vAlign w:val="top"/>
            <w:tcBorders>
              <w:left w:val="single" w:color="000000" w:sz="4" w:space="0"/>
            </w:tcBorders>
          </w:tcPr>
          <w:p>
            <w:pPr>
              <w:rPr>
                <w:rFonts w:ascii="Arial"/>
                <w:sz w:val="21"/>
              </w:rPr>
            </w:pPr>
            <w:r/>
          </w:p>
        </w:tc>
        <w:tc>
          <w:tcPr>
            <w:tcW w:w="673" w:type="dxa"/>
            <w:vAlign w:val="top"/>
          </w:tcPr>
          <w:p>
            <w:pPr>
              <w:rPr>
                <w:rFonts w:ascii="Arial"/>
                <w:sz w:val="21"/>
              </w:rPr>
            </w:pPr>
            <w:r/>
          </w:p>
        </w:tc>
        <w:tc>
          <w:tcPr>
            <w:tcW w:w="718" w:type="dxa"/>
            <w:vAlign w:val="top"/>
          </w:tcPr>
          <w:p>
            <w:pPr>
              <w:rPr>
                <w:rFonts w:ascii="Arial"/>
                <w:sz w:val="21"/>
              </w:rPr>
            </w:pPr>
            <w:r/>
          </w:p>
        </w:tc>
        <w:tc>
          <w:tcPr>
            <w:tcW w:w="818" w:type="dxa"/>
            <w:vAlign w:val="top"/>
            <w:tcBorders>
              <w:right w:val="single" w:color="000000" w:sz="4" w:space="0"/>
            </w:tcBorders>
          </w:tcPr>
          <w:p>
            <w:pPr>
              <w:rPr>
                <w:rFonts w:ascii="Arial"/>
                <w:sz w:val="21"/>
              </w:rPr>
            </w:pPr>
            <w:r/>
          </w:p>
        </w:tc>
        <w:tc>
          <w:tcPr>
            <w:tcW w:w="849" w:type="dxa"/>
            <w:vAlign w:val="top"/>
            <w:tcBorders>
              <w:left w:val="single" w:color="000000" w:sz="4" w:space="0"/>
              <w:right w:val="single" w:color="000000" w:sz="4" w:space="0"/>
            </w:tcBorders>
          </w:tcPr>
          <w:p>
            <w:pPr>
              <w:rPr>
                <w:rFonts w:ascii="Arial"/>
                <w:sz w:val="21"/>
              </w:rPr>
            </w:pPr>
            <w:r/>
          </w:p>
        </w:tc>
        <w:tc>
          <w:tcPr>
            <w:tcW w:w="707" w:type="dxa"/>
            <w:vAlign w:val="top"/>
            <w:tcBorders>
              <w:left w:val="single" w:color="000000" w:sz="4" w:space="0"/>
            </w:tcBorders>
          </w:tcPr>
          <w:p>
            <w:pPr>
              <w:rPr>
                <w:rFonts w:ascii="Arial"/>
                <w:sz w:val="21"/>
              </w:rPr>
            </w:pPr>
            <w:r/>
          </w:p>
        </w:tc>
        <w:tc>
          <w:tcPr>
            <w:tcW w:w="708" w:type="dxa"/>
            <w:vAlign w:val="top"/>
          </w:tcPr>
          <w:p>
            <w:pPr>
              <w:rPr>
                <w:rFonts w:ascii="Arial"/>
                <w:sz w:val="21"/>
              </w:rPr>
            </w:pPr>
            <w:r/>
          </w:p>
        </w:tc>
        <w:tc>
          <w:tcPr>
            <w:tcW w:w="708" w:type="dxa"/>
            <w:vAlign w:val="top"/>
          </w:tcPr>
          <w:p>
            <w:pPr>
              <w:rPr>
                <w:rFonts w:ascii="Arial"/>
                <w:sz w:val="21"/>
              </w:rPr>
            </w:pPr>
            <w:r/>
          </w:p>
        </w:tc>
        <w:tc>
          <w:tcPr>
            <w:tcW w:w="708" w:type="dxa"/>
            <w:vAlign w:val="top"/>
            <w:tcBorders>
              <w:right w:val="single" w:color="000000" w:sz="4" w:space="0"/>
            </w:tcBorders>
          </w:tcPr>
          <w:p>
            <w:pPr>
              <w:rPr>
                <w:rFonts w:ascii="Arial"/>
                <w:sz w:val="21"/>
              </w:rPr>
            </w:pPr>
            <w:r/>
          </w:p>
        </w:tc>
        <w:tc>
          <w:tcPr>
            <w:tcW w:w="878" w:type="dxa"/>
            <w:vAlign w:val="top"/>
            <w:tcBorders>
              <w:left w:val="single" w:color="000000" w:sz="4" w:space="0"/>
              <w:right w:val="single" w:color="000000" w:sz="4" w:space="0"/>
            </w:tcBorders>
          </w:tcPr>
          <w:p>
            <w:pPr>
              <w:rPr>
                <w:rFonts w:ascii="Arial"/>
                <w:sz w:val="21"/>
              </w:rPr>
            </w:pPr>
            <w:r/>
          </w:p>
        </w:tc>
      </w:tr>
      <w:tr>
        <w:trPr>
          <w:trHeight w:val="577" w:hRule="atLeast"/>
        </w:trPr>
        <w:tc>
          <w:tcPr>
            <w:tcW w:w="512" w:type="dxa"/>
            <w:vAlign w:val="top"/>
            <w:tcBorders>
              <w:left w:val="single" w:color="000000" w:sz="4" w:space="0"/>
            </w:tcBorders>
          </w:tcPr>
          <w:p>
            <w:pPr>
              <w:pStyle w:val="TableText"/>
              <w:ind w:left="209"/>
              <w:spacing w:before="221" w:line="257" w:lineRule="exact"/>
              <w:rPr>
                <w:sz w:val="19"/>
                <w:szCs w:val="19"/>
              </w:rPr>
            </w:pPr>
            <w:r>
              <w:rPr>
                <w:sz w:val="19"/>
                <w:szCs w:val="19"/>
                <w:position w:val="1"/>
              </w:rPr>
              <w:t>4</w:t>
            </w:r>
          </w:p>
        </w:tc>
        <w:tc>
          <w:tcPr>
            <w:tcW w:w="495" w:type="dxa"/>
            <w:vAlign w:val="top"/>
          </w:tcPr>
          <w:p>
            <w:pPr>
              <w:rPr>
                <w:rFonts w:ascii="Arial"/>
                <w:sz w:val="21"/>
              </w:rPr>
            </w:pPr>
            <w:r/>
          </w:p>
        </w:tc>
        <w:tc>
          <w:tcPr>
            <w:tcW w:w="758" w:type="dxa"/>
            <w:vAlign w:val="top"/>
            <w:tcBorders>
              <w:right w:val="single" w:color="000000" w:sz="4" w:space="0"/>
            </w:tcBorders>
          </w:tcPr>
          <w:p>
            <w:pPr>
              <w:rPr>
                <w:rFonts w:ascii="Arial"/>
                <w:sz w:val="21"/>
              </w:rPr>
            </w:pPr>
            <w:r/>
          </w:p>
        </w:tc>
        <w:tc>
          <w:tcPr>
            <w:tcW w:w="718" w:type="dxa"/>
            <w:vAlign w:val="top"/>
            <w:tcBorders>
              <w:left w:val="single" w:color="000000" w:sz="4" w:space="0"/>
            </w:tcBorders>
          </w:tcPr>
          <w:p>
            <w:pPr>
              <w:rPr>
                <w:rFonts w:ascii="Arial"/>
                <w:sz w:val="21"/>
              </w:rPr>
            </w:pPr>
            <w:r/>
          </w:p>
        </w:tc>
        <w:tc>
          <w:tcPr>
            <w:tcW w:w="673" w:type="dxa"/>
            <w:vAlign w:val="top"/>
          </w:tcPr>
          <w:p>
            <w:pPr>
              <w:rPr>
                <w:rFonts w:ascii="Arial"/>
                <w:sz w:val="21"/>
              </w:rPr>
            </w:pPr>
            <w:r/>
          </w:p>
        </w:tc>
        <w:tc>
          <w:tcPr>
            <w:tcW w:w="718" w:type="dxa"/>
            <w:vAlign w:val="top"/>
          </w:tcPr>
          <w:p>
            <w:pPr>
              <w:rPr>
                <w:rFonts w:ascii="Arial"/>
                <w:sz w:val="21"/>
              </w:rPr>
            </w:pPr>
            <w:r/>
          </w:p>
        </w:tc>
        <w:tc>
          <w:tcPr>
            <w:tcW w:w="818" w:type="dxa"/>
            <w:vAlign w:val="top"/>
            <w:tcBorders>
              <w:right w:val="single" w:color="000000" w:sz="4" w:space="0"/>
            </w:tcBorders>
          </w:tcPr>
          <w:p>
            <w:pPr>
              <w:rPr>
                <w:rFonts w:ascii="Arial"/>
                <w:sz w:val="21"/>
              </w:rPr>
            </w:pPr>
            <w:r/>
          </w:p>
        </w:tc>
        <w:tc>
          <w:tcPr>
            <w:tcW w:w="849" w:type="dxa"/>
            <w:vAlign w:val="top"/>
            <w:tcBorders>
              <w:left w:val="single" w:color="000000" w:sz="4" w:space="0"/>
              <w:right w:val="single" w:color="000000" w:sz="4" w:space="0"/>
            </w:tcBorders>
          </w:tcPr>
          <w:p>
            <w:pPr>
              <w:rPr>
                <w:rFonts w:ascii="Arial"/>
                <w:sz w:val="21"/>
              </w:rPr>
            </w:pPr>
            <w:r/>
          </w:p>
        </w:tc>
        <w:tc>
          <w:tcPr>
            <w:tcW w:w="707" w:type="dxa"/>
            <w:vAlign w:val="top"/>
            <w:tcBorders>
              <w:left w:val="single" w:color="000000" w:sz="4" w:space="0"/>
            </w:tcBorders>
          </w:tcPr>
          <w:p>
            <w:pPr>
              <w:rPr>
                <w:rFonts w:ascii="Arial"/>
                <w:sz w:val="21"/>
              </w:rPr>
            </w:pPr>
            <w:r/>
          </w:p>
        </w:tc>
        <w:tc>
          <w:tcPr>
            <w:tcW w:w="708" w:type="dxa"/>
            <w:vAlign w:val="top"/>
          </w:tcPr>
          <w:p>
            <w:pPr>
              <w:rPr>
                <w:rFonts w:ascii="Arial"/>
                <w:sz w:val="21"/>
              </w:rPr>
            </w:pPr>
            <w:r/>
          </w:p>
        </w:tc>
        <w:tc>
          <w:tcPr>
            <w:tcW w:w="708" w:type="dxa"/>
            <w:vAlign w:val="top"/>
          </w:tcPr>
          <w:p>
            <w:pPr>
              <w:rPr>
                <w:rFonts w:ascii="Arial"/>
                <w:sz w:val="21"/>
              </w:rPr>
            </w:pPr>
            <w:r/>
          </w:p>
        </w:tc>
        <w:tc>
          <w:tcPr>
            <w:tcW w:w="708" w:type="dxa"/>
            <w:vAlign w:val="top"/>
            <w:tcBorders>
              <w:right w:val="single" w:color="000000" w:sz="4" w:space="0"/>
            </w:tcBorders>
          </w:tcPr>
          <w:p>
            <w:pPr>
              <w:rPr>
                <w:rFonts w:ascii="Arial"/>
                <w:sz w:val="21"/>
              </w:rPr>
            </w:pPr>
            <w:r/>
          </w:p>
        </w:tc>
        <w:tc>
          <w:tcPr>
            <w:tcW w:w="878" w:type="dxa"/>
            <w:vAlign w:val="top"/>
            <w:tcBorders>
              <w:left w:val="single" w:color="000000" w:sz="4" w:space="0"/>
              <w:right w:val="single" w:color="000000" w:sz="4" w:space="0"/>
            </w:tcBorders>
          </w:tcPr>
          <w:p>
            <w:pPr>
              <w:rPr>
                <w:rFonts w:ascii="Arial"/>
                <w:sz w:val="21"/>
              </w:rPr>
            </w:pPr>
            <w:r/>
          </w:p>
        </w:tc>
      </w:tr>
      <w:tr>
        <w:trPr>
          <w:trHeight w:val="577" w:hRule="atLeast"/>
        </w:trPr>
        <w:tc>
          <w:tcPr>
            <w:tcW w:w="512" w:type="dxa"/>
            <w:vAlign w:val="top"/>
            <w:tcBorders>
              <w:left w:val="single" w:color="000000" w:sz="4" w:space="0"/>
            </w:tcBorders>
          </w:tcPr>
          <w:p>
            <w:pPr>
              <w:pStyle w:val="TableText"/>
              <w:ind w:left="214"/>
              <w:spacing w:before="219" w:line="256" w:lineRule="exact"/>
              <w:rPr>
                <w:sz w:val="19"/>
                <w:szCs w:val="19"/>
              </w:rPr>
            </w:pPr>
            <w:r>
              <w:rPr>
                <w:sz w:val="19"/>
                <w:szCs w:val="19"/>
                <w:position w:val="1"/>
              </w:rPr>
              <w:t>5</w:t>
            </w:r>
          </w:p>
        </w:tc>
        <w:tc>
          <w:tcPr>
            <w:tcW w:w="495" w:type="dxa"/>
            <w:vAlign w:val="top"/>
          </w:tcPr>
          <w:p>
            <w:pPr>
              <w:rPr>
                <w:rFonts w:ascii="Arial"/>
                <w:sz w:val="21"/>
              </w:rPr>
            </w:pPr>
            <w:r/>
          </w:p>
        </w:tc>
        <w:tc>
          <w:tcPr>
            <w:tcW w:w="758" w:type="dxa"/>
            <w:vAlign w:val="top"/>
            <w:tcBorders>
              <w:right w:val="single" w:color="000000" w:sz="4" w:space="0"/>
            </w:tcBorders>
          </w:tcPr>
          <w:p>
            <w:pPr>
              <w:rPr>
                <w:rFonts w:ascii="Arial"/>
                <w:sz w:val="21"/>
              </w:rPr>
            </w:pPr>
            <w:r/>
          </w:p>
        </w:tc>
        <w:tc>
          <w:tcPr>
            <w:tcW w:w="718" w:type="dxa"/>
            <w:vAlign w:val="top"/>
            <w:tcBorders>
              <w:left w:val="single" w:color="000000" w:sz="4" w:space="0"/>
            </w:tcBorders>
          </w:tcPr>
          <w:p>
            <w:pPr>
              <w:rPr>
                <w:rFonts w:ascii="Arial"/>
                <w:sz w:val="21"/>
              </w:rPr>
            </w:pPr>
            <w:r/>
          </w:p>
        </w:tc>
        <w:tc>
          <w:tcPr>
            <w:tcW w:w="673" w:type="dxa"/>
            <w:vAlign w:val="top"/>
          </w:tcPr>
          <w:p>
            <w:pPr>
              <w:rPr>
                <w:rFonts w:ascii="Arial"/>
                <w:sz w:val="21"/>
              </w:rPr>
            </w:pPr>
            <w:r/>
          </w:p>
        </w:tc>
        <w:tc>
          <w:tcPr>
            <w:tcW w:w="718" w:type="dxa"/>
            <w:vAlign w:val="top"/>
          </w:tcPr>
          <w:p>
            <w:pPr>
              <w:rPr>
                <w:rFonts w:ascii="Arial"/>
                <w:sz w:val="21"/>
              </w:rPr>
            </w:pPr>
            <w:r/>
          </w:p>
        </w:tc>
        <w:tc>
          <w:tcPr>
            <w:tcW w:w="818" w:type="dxa"/>
            <w:vAlign w:val="top"/>
            <w:tcBorders>
              <w:right w:val="single" w:color="000000" w:sz="4" w:space="0"/>
            </w:tcBorders>
          </w:tcPr>
          <w:p>
            <w:pPr>
              <w:rPr>
                <w:rFonts w:ascii="Arial"/>
                <w:sz w:val="21"/>
              </w:rPr>
            </w:pPr>
            <w:r/>
          </w:p>
        </w:tc>
        <w:tc>
          <w:tcPr>
            <w:tcW w:w="849" w:type="dxa"/>
            <w:vAlign w:val="top"/>
            <w:tcBorders>
              <w:left w:val="single" w:color="000000" w:sz="4" w:space="0"/>
              <w:right w:val="single" w:color="000000" w:sz="4" w:space="0"/>
            </w:tcBorders>
          </w:tcPr>
          <w:p>
            <w:pPr>
              <w:rPr>
                <w:rFonts w:ascii="Arial"/>
                <w:sz w:val="21"/>
              </w:rPr>
            </w:pPr>
            <w:r/>
          </w:p>
        </w:tc>
        <w:tc>
          <w:tcPr>
            <w:tcW w:w="707" w:type="dxa"/>
            <w:vAlign w:val="top"/>
            <w:tcBorders>
              <w:left w:val="single" w:color="000000" w:sz="4" w:space="0"/>
            </w:tcBorders>
          </w:tcPr>
          <w:p>
            <w:pPr>
              <w:rPr>
                <w:rFonts w:ascii="Arial"/>
                <w:sz w:val="21"/>
              </w:rPr>
            </w:pPr>
            <w:r/>
          </w:p>
        </w:tc>
        <w:tc>
          <w:tcPr>
            <w:tcW w:w="708" w:type="dxa"/>
            <w:vAlign w:val="top"/>
          </w:tcPr>
          <w:p>
            <w:pPr>
              <w:rPr>
                <w:rFonts w:ascii="Arial"/>
                <w:sz w:val="21"/>
              </w:rPr>
            </w:pPr>
            <w:r/>
          </w:p>
        </w:tc>
        <w:tc>
          <w:tcPr>
            <w:tcW w:w="708" w:type="dxa"/>
            <w:vAlign w:val="top"/>
          </w:tcPr>
          <w:p>
            <w:pPr>
              <w:rPr>
                <w:rFonts w:ascii="Arial"/>
                <w:sz w:val="21"/>
              </w:rPr>
            </w:pPr>
            <w:r/>
          </w:p>
        </w:tc>
        <w:tc>
          <w:tcPr>
            <w:tcW w:w="708" w:type="dxa"/>
            <w:vAlign w:val="top"/>
            <w:tcBorders>
              <w:right w:val="single" w:color="000000" w:sz="4" w:space="0"/>
            </w:tcBorders>
          </w:tcPr>
          <w:p>
            <w:pPr>
              <w:rPr>
                <w:rFonts w:ascii="Arial"/>
                <w:sz w:val="21"/>
              </w:rPr>
            </w:pPr>
            <w:r/>
          </w:p>
        </w:tc>
        <w:tc>
          <w:tcPr>
            <w:tcW w:w="878" w:type="dxa"/>
            <w:vAlign w:val="top"/>
            <w:tcBorders>
              <w:left w:val="single" w:color="000000" w:sz="4" w:space="0"/>
              <w:right w:val="single" w:color="000000" w:sz="4" w:space="0"/>
            </w:tcBorders>
          </w:tcPr>
          <w:p>
            <w:pPr>
              <w:rPr>
                <w:rFonts w:ascii="Arial"/>
                <w:sz w:val="21"/>
              </w:rPr>
            </w:pPr>
            <w:r/>
          </w:p>
        </w:tc>
      </w:tr>
      <w:tr>
        <w:trPr>
          <w:trHeight w:val="577" w:hRule="atLeast"/>
        </w:trPr>
        <w:tc>
          <w:tcPr>
            <w:tcW w:w="512" w:type="dxa"/>
            <w:vAlign w:val="top"/>
            <w:tcBorders>
              <w:left w:val="single" w:color="000000" w:sz="4" w:space="0"/>
            </w:tcBorders>
          </w:tcPr>
          <w:p>
            <w:pPr>
              <w:pStyle w:val="TableText"/>
              <w:ind w:left="212"/>
              <w:spacing w:before="221" w:line="255" w:lineRule="exact"/>
              <w:rPr>
                <w:sz w:val="19"/>
                <w:szCs w:val="19"/>
              </w:rPr>
            </w:pPr>
            <w:r>
              <w:rPr>
                <w:sz w:val="19"/>
                <w:szCs w:val="19"/>
                <w:position w:val="1"/>
              </w:rPr>
              <w:t>6</w:t>
            </w:r>
          </w:p>
        </w:tc>
        <w:tc>
          <w:tcPr>
            <w:tcW w:w="495" w:type="dxa"/>
            <w:vAlign w:val="top"/>
          </w:tcPr>
          <w:p>
            <w:pPr>
              <w:rPr>
                <w:rFonts w:ascii="Arial"/>
                <w:sz w:val="21"/>
              </w:rPr>
            </w:pPr>
            <w:r/>
          </w:p>
        </w:tc>
        <w:tc>
          <w:tcPr>
            <w:tcW w:w="758" w:type="dxa"/>
            <w:vAlign w:val="top"/>
            <w:tcBorders>
              <w:right w:val="single" w:color="000000" w:sz="4" w:space="0"/>
            </w:tcBorders>
          </w:tcPr>
          <w:p>
            <w:pPr>
              <w:rPr>
                <w:rFonts w:ascii="Arial"/>
                <w:sz w:val="21"/>
              </w:rPr>
            </w:pPr>
            <w:r/>
          </w:p>
        </w:tc>
        <w:tc>
          <w:tcPr>
            <w:tcW w:w="718" w:type="dxa"/>
            <w:vAlign w:val="top"/>
            <w:tcBorders>
              <w:left w:val="single" w:color="000000" w:sz="4" w:space="0"/>
            </w:tcBorders>
          </w:tcPr>
          <w:p>
            <w:pPr>
              <w:rPr>
                <w:rFonts w:ascii="Arial"/>
                <w:sz w:val="21"/>
              </w:rPr>
            </w:pPr>
            <w:r/>
          </w:p>
        </w:tc>
        <w:tc>
          <w:tcPr>
            <w:tcW w:w="673" w:type="dxa"/>
            <w:vAlign w:val="top"/>
          </w:tcPr>
          <w:p>
            <w:pPr>
              <w:rPr>
                <w:rFonts w:ascii="Arial"/>
                <w:sz w:val="21"/>
              </w:rPr>
            </w:pPr>
            <w:r/>
          </w:p>
        </w:tc>
        <w:tc>
          <w:tcPr>
            <w:tcW w:w="718" w:type="dxa"/>
            <w:vAlign w:val="top"/>
          </w:tcPr>
          <w:p>
            <w:pPr>
              <w:rPr>
                <w:rFonts w:ascii="Arial"/>
                <w:sz w:val="21"/>
              </w:rPr>
            </w:pPr>
            <w:r/>
          </w:p>
        </w:tc>
        <w:tc>
          <w:tcPr>
            <w:tcW w:w="818" w:type="dxa"/>
            <w:vAlign w:val="top"/>
            <w:tcBorders>
              <w:right w:val="single" w:color="000000" w:sz="4" w:space="0"/>
            </w:tcBorders>
          </w:tcPr>
          <w:p>
            <w:pPr>
              <w:rPr>
                <w:rFonts w:ascii="Arial"/>
                <w:sz w:val="21"/>
              </w:rPr>
            </w:pPr>
            <w:r/>
          </w:p>
        </w:tc>
        <w:tc>
          <w:tcPr>
            <w:tcW w:w="849" w:type="dxa"/>
            <w:vAlign w:val="top"/>
            <w:tcBorders>
              <w:left w:val="single" w:color="000000" w:sz="4" w:space="0"/>
              <w:right w:val="single" w:color="000000" w:sz="4" w:space="0"/>
            </w:tcBorders>
          </w:tcPr>
          <w:p>
            <w:pPr>
              <w:rPr>
                <w:rFonts w:ascii="Arial"/>
                <w:sz w:val="21"/>
              </w:rPr>
            </w:pPr>
            <w:r/>
          </w:p>
        </w:tc>
        <w:tc>
          <w:tcPr>
            <w:tcW w:w="707" w:type="dxa"/>
            <w:vAlign w:val="top"/>
            <w:tcBorders>
              <w:left w:val="single" w:color="000000" w:sz="4" w:space="0"/>
            </w:tcBorders>
          </w:tcPr>
          <w:p>
            <w:pPr>
              <w:rPr>
                <w:rFonts w:ascii="Arial"/>
                <w:sz w:val="21"/>
              </w:rPr>
            </w:pPr>
            <w:r/>
          </w:p>
        </w:tc>
        <w:tc>
          <w:tcPr>
            <w:tcW w:w="708" w:type="dxa"/>
            <w:vAlign w:val="top"/>
          </w:tcPr>
          <w:p>
            <w:pPr>
              <w:rPr>
                <w:rFonts w:ascii="Arial"/>
                <w:sz w:val="21"/>
              </w:rPr>
            </w:pPr>
            <w:r/>
          </w:p>
        </w:tc>
        <w:tc>
          <w:tcPr>
            <w:tcW w:w="708" w:type="dxa"/>
            <w:vAlign w:val="top"/>
          </w:tcPr>
          <w:p>
            <w:pPr>
              <w:rPr>
                <w:rFonts w:ascii="Arial"/>
                <w:sz w:val="21"/>
              </w:rPr>
            </w:pPr>
            <w:r/>
          </w:p>
        </w:tc>
        <w:tc>
          <w:tcPr>
            <w:tcW w:w="708" w:type="dxa"/>
            <w:vAlign w:val="top"/>
            <w:tcBorders>
              <w:right w:val="single" w:color="000000" w:sz="4" w:space="0"/>
            </w:tcBorders>
          </w:tcPr>
          <w:p>
            <w:pPr>
              <w:rPr>
                <w:rFonts w:ascii="Arial"/>
                <w:sz w:val="21"/>
              </w:rPr>
            </w:pPr>
            <w:r/>
          </w:p>
        </w:tc>
        <w:tc>
          <w:tcPr>
            <w:tcW w:w="878" w:type="dxa"/>
            <w:vAlign w:val="top"/>
            <w:tcBorders>
              <w:left w:val="single" w:color="000000" w:sz="4" w:space="0"/>
              <w:right w:val="single" w:color="000000" w:sz="4" w:space="0"/>
            </w:tcBorders>
          </w:tcPr>
          <w:p>
            <w:pPr>
              <w:rPr>
                <w:rFonts w:ascii="Arial"/>
                <w:sz w:val="21"/>
              </w:rPr>
            </w:pPr>
            <w:r/>
          </w:p>
        </w:tc>
      </w:tr>
      <w:tr>
        <w:trPr>
          <w:trHeight w:val="576" w:hRule="atLeast"/>
        </w:trPr>
        <w:tc>
          <w:tcPr>
            <w:tcW w:w="512" w:type="dxa"/>
            <w:vAlign w:val="top"/>
            <w:tcBorders>
              <w:left w:val="single" w:color="000000" w:sz="4" w:space="0"/>
            </w:tcBorders>
          </w:tcPr>
          <w:p>
            <w:pPr>
              <w:pStyle w:val="TableText"/>
              <w:ind w:left="215"/>
              <w:spacing w:before="219" w:line="256" w:lineRule="exact"/>
              <w:rPr>
                <w:sz w:val="19"/>
                <w:szCs w:val="19"/>
              </w:rPr>
            </w:pPr>
            <w:r>
              <w:rPr>
                <w:sz w:val="19"/>
                <w:szCs w:val="19"/>
                <w:position w:val="1"/>
              </w:rPr>
              <w:t>7</w:t>
            </w:r>
          </w:p>
        </w:tc>
        <w:tc>
          <w:tcPr>
            <w:tcW w:w="495" w:type="dxa"/>
            <w:vAlign w:val="top"/>
          </w:tcPr>
          <w:p>
            <w:pPr>
              <w:rPr>
                <w:rFonts w:ascii="Arial"/>
                <w:sz w:val="21"/>
              </w:rPr>
            </w:pPr>
            <w:r/>
          </w:p>
        </w:tc>
        <w:tc>
          <w:tcPr>
            <w:tcW w:w="758" w:type="dxa"/>
            <w:vAlign w:val="top"/>
            <w:tcBorders>
              <w:right w:val="single" w:color="000000" w:sz="4" w:space="0"/>
            </w:tcBorders>
          </w:tcPr>
          <w:p>
            <w:pPr>
              <w:rPr>
                <w:rFonts w:ascii="Arial"/>
                <w:sz w:val="21"/>
              </w:rPr>
            </w:pPr>
            <w:r/>
          </w:p>
        </w:tc>
        <w:tc>
          <w:tcPr>
            <w:tcW w:w="718" w:type="dxa"/>
            <w:vAlign w:val="top"/>
            <w:tcBorders>
              <w:left w:val="single" w:color="000000" w:sz="4" w:space="0"/>
            </w:tcBorders>
          </w:tcPr>
          <w:p>
            <w:pPr>
              <w:rPr>
                <w:rFonts w:ascii="Arial"/>
                <w:sz w:val="21"/>
              </w:rPr>
            </w:pPr>
            <w:r/>
          </w:p>
        </w:tc>
        <w:tc>
          <w:tcPr>
            <w:tcW w:w="673" w:type="dxa"/>
            <w:vAlign w:val="top"/>
          </w:tcPr>
          <w:p>
            <w:pPr>
              <w:rPr>
                <w:rFonts w:ascii="Arial"/>
                <w:sz w:val="21"/>
              </w:rPr>
            </w:pPr>
            <w:r/>
          </w:p>
        </w:tc>
        <w:tc>
          <w:tcPr>
            <w:tcW w:w="718" w:type="dxa"/>
            <w:vAlign w:val="top"/>
          </w:tcPr>
          <w:p>
            <w:pPr>
              <w:rPr>
                <w:rFonts w:ascii="Arial"/>
                <w:sz w:val="21"/>
              </w:rPr>
            </w:pPr>
            <w:r/>
          </w:p>
        </w:tc>
        <w:tc>
          <w:tcPr>
            <w:tcW w:w="818" w:type="dxa"/>
            <w:vAlign w:val="top"/>
            <w:tcBorders>
              <w:right w:val="single" w:color="000000" w:sz="4" w:space="0"/>
            </w:tcBorders>
          </w:tcPr>
          <w:p>
            <w:pPr>
              <w:rPr>
                <w:rFonts w:ascii="Arial"/>
                <w:sz w:val="21"/>
              </w:rPr>
            </w:pPr>
            <w:r/>
          </w:p>
        </w:tc>
        <w:tc>
          <w:tcPr>
            <w:tcW w:w="849" w:type="dxa"/>
            <w:vAlign w:val="top"/>
            <w:tcBorders>
              <w:left w:val="single" w:color="000000" w:sz="4" w:space="0"/>
              <w:right w:val="single" w:color="000000" w:sz="4" w:space="0"/>
            </w:tcBorders>
          </w:tcPr>
          <w:p>
            <w:pPr>
              <w:rPr>
                <w:rFonts w:ascii="Arial"/>
                <w:sz w:val="21"/>
              </w:rPr>
            </w:pPr>
            <w:r/>
          </w:p>
        </w:tc>
        <w:tc>
          <w:tcPr>
            <w:tcW w:w="707" w:type="dxa"/>
            <w:vAlign w:val="top"/>
            <w:tcBorders>
              <w:left w:val="single" w:color="000000" w:sz="4" w:space="0"/>
            </w:tcBorders>
          </w:tcPr>
          <w:p>
            <w:pPr>
              <w:rPr>
                <w:rFonts w:ascii="Arial"/>
                <w:sz w:val="21"/>
              </w:rPr>
            </w:pPr>
            <w:r/>
          </w:p>
        </w:tc>
        <w:tc>
          <w:tcPr>
            <w:tcW w:w="708" w:type="dxa"/>
            <w:vAlign w:val="top"/>
          </w:tcPr>
          <w:p>
            <w:pPr>
              <w:rPr>
                <w:rFonts w:ascii="Arial"/>
                <w:sz w:val="21"/>
              </w:rPr>
            </w:pPr>
            <w:r/>
          </w:p>
        </w:tc>
        <w:tc>
          <w:tcPr>
            <w:tcW w:w="708" w:type="dxa"/>
            <w:vAlign w:val="top"/>
          </w:tcPr>
          <w:p>
            <w:pPr>
              <w:rPr>
                <w:rFonts w:ascii="Arial"/>
                <w:sz w:val="21"/>
              </w:rPr>
            </w:pPr>
            <w:r/>
          </w:p>
        </w:tc>
        <w:tc>
          <w:tcPr>
            <w:tcW w:w="708" w:type="dxa"/>
            <w:vAlign w:val="top"/>
            <w:tcBorders>
              <w:right w:val="single" w:color="000000" w:sz="4" w:space="0"/>
            </w:tcBorders>
          </w:tcPr>
          <w:p>
            <w:pPr>
              <w:rPr>
                <w:rFonts w:ascii="Arial"/>
                <w:sz w:val="21"/>
              </w:rPr>
            </w:pPr>
            <w:r/>
          </w:p>
        </w:tc>
        <w:tc>
          <w:tcPr>
            <w:tcW w:w="878" w:type="dxa"/>
            <w:vAlign w:val="top"/>
            <w:tcBorders>
              <w:left w:val="single" w:color="000000" w:sz="4" w:space="0"/>
              <w:right w:val="single" w:color="000000" w:sz="4" w:space="0"/>
            </w:tcBorders>
          </w:tcPr>
          <w:p>
            <w:pPr>
              <w:rPr>
                <w:rFonts w:ascii="Arial"/>
                <w:sz w:val="21"/>
              </w:rPr>
            </w:pPr>
            <w:r/>
          </w:p>
        </w:tc>
      </w:tr>
      <w:tr>
        <w:trPr>
          <w:trHeight w:val="577" w:hRule="atLeast"/>
        </w:trPr>
        <w:tc>
          <w:tcPr>
            <w:tcW w:w="512" w:type="dxa"/>
            <w:vAlign w:val="top"/>
            <w:tcBorders>
              <w:left w:val="single" w:color="000000" w:sz="4" w:space="0"/>
            </w:tcBorders>
          </w:tcPr>
          <w:p>
            <w:pPr>
              <w:pStyle w:val="TableText"/>
              <w:ind w:left="211"/>
              <w:spacing w:before="222" w:line="255" w:lineRule="exact"/>
              <w:rPr>
                <w:sz w:val="19"/>
                <w:szCs w:val="19"/>
              </w:rPr>
            </w:pPr>
            <w:r>
              <w:rPr>
                <w:sz w:val="19"/>
                <w:szCs w:val="19"/>
                <w:position w:val="1"/>
              </w:rPr>
              <w:t>8</w:t>
            </w:r>
          </w:p>
        </w:tc>
        <w:tc>
          <w:tcPr>
            <w:tcW w:w="495" w:type="dxa"/>
            <w:vAlign w:val="top"/>
          </w:tcPr>
          <w:p>
            <w:pPr>
              <w:rPr>
                <w:rFonts w:ascii="Arial"/>
                <w:sz w:val="21"/>
              </w:rPr>
            </w:pPr>
            <w:r/>
          </w:p>
        </w:tc>
        <w:tc>
          <w:tcPr>
            <w:tcW w:w="758" w:type="dxa"/>
            <w:vAlign w:val="top"/>
            <w:tcBorders>
              <w:right w:val="single" w:color="000000" w:sz="4" w:space="0"/>
            </w:tcBorders>
          </w:tcPr>
          <w:p>
            <w:pPr>
              <w:rPr>
                <w:rFonts w:ascii="Arial"/>
                <w:sz w:val="21"/>
              </w:rPr>
            </w:pPr>
            <w:r/>
          </w:p>
        </w:tc>
        <w:tc>
          <w:tcPr>
            <w:tcW w:w="718" w:type="dxa"/>
            <w:vAlign w:val="top"/>
            <w:tcBorders>
              <w:left w:val="single" w:color="000000" w:sz="4" w:space="0"/>
            </w:tcBorders>
          </w:tcPr>
          <w:p>
            <w:pPr>
              <w:rPr>
                <w:rFonts w:ascii="Arial"/>
                <w:sz w:val="21"/>
              </w:rPr>
            </w:pPr>
            <w:r/>
          </w:p>
        </w:tc>
        <w:tc>
          <w:tcPr>
            <w:tcW w:w="673" w:type="dxa"/>
            <w:vAlign w:val="top"/>
          </w:tcPr>
          <w:p>
            <w:pPr>
              <w:rPr>
                <w:rFonts w:ascii="Arial"/>
                <w:sz w:val="21"/>
              </w:rPr>
            </w:pPr>
            <w:r/>
          </w:p>
        </w:tc>
        <w:tc>
          <w:tcPr>
            <w:tcW w:w="718" w:type="dxa"/>
            <w:vAlign w:val="top"/>
          </w:tcPr>
          <w:p>
            <w:pPr>
              <w:rPr>
                <w:rFonts w:ascii="Arial"/>
                <w:sz w:val="21"/>
              </w:rPr>
            </w:pPr>
            <w:r/>
          </w:p>
        </w:tc>
        <w:tc>
          <w:tcPr>
            <w:tcW w:w="818" w:type="dxa"/>
            <w:vAlign w:val="top"/>
            <w:tcBorders>
              <w:right w:val="single" w:color="000000" w:sz="4" w:space="0"/>
            </w:tcBorders>
          </w:tcPr>
          <w:p>
            <w:pPr>
              <w:rPr>
                <w:rFonts w:ascii="Arial"/>
                <w:sz w:val="21"/>
              </w:rPr>
            </w:pPr>
            <w:r/>
          </w:p>
        </w:tc>
        <w:tc>
          <w:tcPr>
            <w:tcW w:w="849" w:type="dxa"/>
            <w:vAlign w:val="top"/>
            <w:tcBorders>
              <w:left w:val="single" w:color="000000" w:sz="4" w:space="0"/>
              <w:right w:val="single" w:color="000000" w:sz="4" w:space="0"/>
            </w:tcBorders>
          </w:tcPr>
          <w:p>
            <w:pPr>
              <w:rPr>
                <w:rFonts w:ascii="Arial"/>
                <w:sz w:val="21"/>
              </w:rPr>
            </w:pPr>
            <w:r/>
          </w:p>
        </w:tc>
        <w:tc>
          <w:tcPr>
            <w:tcW w:w="707" w:type="dxa"/>
            <w:vAlign w:val="top"/>
            <w:tcBorders>
              <w:left w:val="single" w:color="000000" w:sz="4" w:space="0"/>
            </w:tcBorders>
          </w:tcPr>
          <w:p>
            <w:pPr>
              <w:rPr>
                <w:rFonts w:ascii="Arial"/>
                <w:sz w:val="21"/>
              </w:rPr>
            </w:pPr>
            <w:r/>
          </w:p>
        </w:tc>
        <w:tc>
          <w:tcPr>
            <w:tcW w:w="708" w:type="dxa"/>
            <w:vAlign w:val="top"/>
          </w:tcPr>
          <w:p>
            <w:pPr>
              <w:rPr>
                <w:rFonts w:ascii="Arial"/>
                <w:sz w:val="21"/>
              </w:rPr>
            </w:pPr>
            <w:r/>
          </w:p>
        </w:tc>
        <w:tc>
          <w:tcPr>
            <w:tcW w:w="708" w:type="dxa"/>
            <w:vAlign w:val="top"/>
          </w:tcPr>
          <w:p>
            <w:pPr>
              <w:rPr>
                <w:rFonts w:ascii="Arial"/>
                <w:sz w:val="21"/>
              </w:rPr>
            </w:pPr>
            <w:r/>
          </w:p>
        </w:tc>
        <w:tc>
          <w:tcPr>
            <w:tcW w:w="708" w:type="dxa"/>
            <w:vAlign w:val="top"/>
            <w:tcBorders>
              <w:right w:val="single" w:color="000000" w:sz="4" w:space="0"/>
            </w:tcBorders>
          </w:tcPr>
          <w:p>
            <w:pPr>
              <w:rPr>
                <w:rFonts w:ascii="Arial"/>
                <w:sz w:val="21"/>
              </w:rPr>
            </w:pPr>
            <w:r/>
          </w:p>
        </w:tc>
        <w:tc>
          <w:tcPr>
            <w:tcW w:w="878" w:type="dxa"/>
            <w:vAlign w:val="top"/>
            <w:tcBorders>
              <w:left w:val="single" w:color="000000" w:sz="4" w:space="0"/>
              <w:right w:val="single" w:color="000000" w:sz="4" w:space="0"/>
            </w:tcBorders>
          </w:tcPr>
          <w:p>
            <w:pPr>
              <w:rPr>
                <w:rFonts w:ascii="Arial"/>
                <w:sz w:val="21"/>
              </w:rPr>
            </w:pPr>
            <w:r/>
          </w:p>
        </w:tc>
      </w:tr>
      <w:tr>
        <w:trPr>
          <w:trHeight w:val="580" w:hRule="atLeast"/>
        </w:trPr>
        <w:tc>
          <w:tcPr>
            <w:tcW w:w="512" w:type="dxa"/>
            <w:vAlign w:val="top"/>
            <w:tcBorders>
              <w:left w:val="single" w:color="000000" w:sz="4" w:space="0"/>
            </w:tcBorders>
          </w:tcPr>
          <w:p>
            <w:pPr>
              <w:pStyle w:val="TableText"/>
              <w:ind w:left="211"/>
              <w:spacing w:before="220" w:line="256" w:lineRule="exact"/>
              <w:rPr>
                <w:sz w:val="19"/>
                <w:szCs w:val="19"/>
              </w:rPr>
            </w:pPr>
            <w:r>
              <w:rPr>
                <w:sz w:val="19"/>
                <w:szCs w:val="19"/>
                <w:position w:val="1"/>
              </w:rPr>
              <w:t>9</w:t>
            </w:r>
          </w:p>
        </w:tc>
        <w:tc>
          <w:tcPr>
            <w:tcW w:w="495" w:type="dxa"/>
            <w:vAlign w:val="top"/>
          </w:tcPr>
          <w:p>
            <w:pPr>
              <w:rPr>
                <w:rFonts w:ascii="Arial"/>
                <w:sz w:val="21"/>
              </w:rPr>
            </w:pPr>
            <w:r/>
          </w:p>
        </w:tc>
        <w:tc>
          <w:tcPr>
            <w:tcW w:w="758" w:type="dxa"/>
            <w:vAlign w:val="top"/>
            <w:tcBorders>
              <w:right w:val="single" w:color="000000" w:sz="4" w:space="0"/>
            </w:tcBorders>
          </w:tcPr>
          <w:p>
            <w:pPr>
              <w:rPr>
                <w:rFonts w:ascii="Arial"/>
                <w:sz w:val="21"/>
              </w:rPr>
            </w:pPr>
            <w:r/>
          </w:p>
        </w:tc>
        <w:tc>
          <w:tcPr>
            <w:tcW w:w="718" w:type="dxa"/>
            <w:vAlign w:val="top"/>
            <w:tcBorders>
              <w:left w:val="single" w:color="000000" w:sz="4" w:space="0"/>
            </w:tcBorders>
          </w:tcPr>
          <w:p>
            <w:pPr>
              <w:rPr>
                <w:rFonts w:ascii="Arial"/>
                <w:sz w:val="21"/>
              </w:rPr>
            </w:pPr>
            <w:r/>
          </w:p>
        </w:tc>
        <w:tc>
          <w:tcPr>
            <w:tcW w:w="673" w:type="dxa"/>
            <w:vAlign w:val="top"/>
          </w:tcPr>
          <w:p>
            <w:pPr>
              <w:rPr>
                <w:rFonts w:ascii="Arial"/>
                <w:sz w:val="21"/>
              </w:rPr>
            </w:pPr>
            <w:r/>
          </w:p>
        </w:tc>
        <w:tc>
          <w:tcPr>
            <w:tcW w:w="718" w:type="dxa"/>
            <w:vAlign w:val="top"/>
          </w:tcPr>
          <w:p>
            <w:pPr>
              <w:rPr>
                <w:rFonts w:ascii="Arial"/>
                <w:sz w:val="21"/>
              </w:rPr>
            </w:pPr>
            <w:r/>
          </w:p>
        </w:tc>
        <w:tc>
          <w:tcPr>
            <w:tcW w:w="818" w:type="dxa"/>
            <w:vAlign w:val="top"/>
            <w:tcBorders>
              <w:right w:val="single" w:color="000000" w:sz="4" w:space="0"/>
            </w:tcBorders>
          </w:tcPr>
          <w:p>
            <w:pPr>
              <w:rPr>
                <w:rFonts w:ascii="Arial"/>
                <w:sz w:val="21"/>
              </w:rPr>
            </w:pPr>
            <w:r/>
          </w:p>
        </w:tc>
        <w:tc>
          <w:tcPr>
            <w:tcW w:w="849" w:type="dxa"/>
            <w:vAlign w:val="top"/>
            <w:tcBorders>
              <w:left w:val="single" w:color="000000" w:sz="4" w:space="0"/>
              <w:right w:val="single" w:color="000000" w:sz="4" w:space="0"/>
            </w:tcBorders>
          </w:tcPr>
          <w:p>
            <w:pPr>
              <w:rPr>
                <w:rFonts w:ascii="Arial"/>
                <w:sz w:val="21"/>
              </w:rPr>
            </w:pPr>
            <w:r/>
          </w:p>
        </w:tc>
        <w:tc>
          <w:tcPr>
            <w:tcW w:w="707" w:type="dxa"/>
            <w:vAlign w:val="top"/>
            <w:tcBorders>
              <w:left w:val="single" w:color="000000" w:sz="4" w:space="0"/>
            </w:tcBorders>
          </w:tcPr>
          <w:p>
            <w:pPr>
              <w:rPr>
                <w:rFonts w:ascii="Arial"/>
                <w:sz w:val="21"/>
              </w:rPr>
            </w:pPr>
            <w:r/>
          </w:p>
        </w:tc>
        <w:tc>
          <w:tcPr>
            <w:tcW w:w="708" w:type="dxa"/>
            <w:vAlign w:val="top"/>
          </w:tcPr>
          <w:p>
            <w:pPr>
              <w:rPr>
                <w:rFonts w:ascii="Arial"/>
                <w:sz w:val="21"/>
              </w:rPr>
            </w:pPr>
            <w:r/>
          </w:p>
        </w:tc>
        <w:tc>
          <w:tcPr>
            <w:tcW w:w="708" w:type="dxa"/>
            <w:vAlign w:val="top"/>
          </w:tcPr>
          <w:p>
            <w:pPr>
              <w:rPr>
                <w:rFonts w:ascii="Arial"/>
                <w:sz w:val="21"/>
              </w:rPr>
            </w:pPr>
            <w:r/>
          </w:p>
        </w:tc>
        <w:tc>
          <w:tcPr>
            <w:tcW w:w="708" w:type="dxa"/>
            <w:vAlign w:val="top"/>
            <w:tcBorders>
              <w:right w:val="single" w:color="000000" w:sz="4" w:space="0"/>
            </w:tcBorders>
          </w:tcPr>
          <w:p>
            <w:pPr>
              <w:rPr>
                <w:rFonts w:ascii="Arial"/>
                <w:sz w:val="21"/>
              </w:rPr>
            </w:pPr>
            <w:r/>
          </w:p>
        </w:tc>
        <w:tc>
          <w:tcPr>
            <w:tcW w:w="878" w:type="dxa"/>
            <w:vAlign w:val="top"/>
            <w:tcBorders>
              <w:left w:val="single" w:color="000000" w:sz="4" w:space="0"/>
              <w:right w:val="single" w:color="000000" w:sz="4" w:space="0"/>
            </w:tcBorders>
          </w:tcPr>
          <w:p>
            <w:pPr>
              <w:rPr>
                <w:rFonts w:ascii="Arial"/>
                <w:sz w:val="21"/>
              </w:rPr>
            </w:pPr>
            <w:r/>
          </w:p>
        </w:tc>
      </w:tr>
    </w:tbl>
    <w:p>
      <w:pPr>
        <w:ind w:left="211" w:right="1550" w:firstLine="216"/>
        <w:spacing w:before="31" w:line="380" w:lineRule="auto"/>
        <w:jc w:val="both"/>
        <w:rPr>
          <w:rFonts w:ascii="SimSun" w:hAnsi="SimSun" w:eastAsia="SimSun" w:cs="SimSun"/>
          <w:sz w:val="19"/>
          <w:szCs w:val="19"/>
        </w:rPr>
      </w:pPr>
      <w:r>
        <w:rPr>
          <w:rFonts w:ascii="SimSun" w:hAnsi="SimSun" w:eastAsia="SimSun" w:cs="SimSun"/>
          <w:sz w:val="19"/>
          <w:szCs w:val="19"/>
          <w:spacing w:val="17"/>
        </w:rPr>
        <w:t>说明：</w:t>
      </w:r>
      <w:r>
        <w:rPr>
          <w:rFonts w:ascii="SimSun" w:hAnsi="SimSun" w:eastAsia="SimSun" w:cs="SimSun"/>
          <w:sz w:val="19"/>
          <w:szCs w:val="19"/>
          <w:spacing w:val="-36"/>
        </w:rPr>
        <w:t xml:space="preserve"> </w:t>
      </w:r>
      <w:r>
        <w:rPr>
          <w:rFonts w:ascii="SimSun" w:hAnsi="SimSun" w:eastAsia="SimSun" w:cs="SimSun"/>
          <w:sz w:val="19"/>
          <w:szCs w:val="19"/>
          <w:spacing w:val="17"/>
        </w:rPr>
        <w:t>需提供属于优先采购品</w:t>
      </w:r>
      <w:r>
        <w:rPr>
          <w:rFonts w:ascii="SimSun" w:hAnsi="SimSun" w:eastAsia="SimSun" w:cs="SimSun"/>
          <w:sz w:val="19"/>
          <w:szCs w:val="19"/>
          <w:spacing w:val="-32"/>
        </w:rPr>
        <w:t xml:space="preserve"> </w:t>
      </w:r>
      <w:r>
        <w:rPr>
          <w:rFonts w:ascii="SimSun" w:hAnsi="SimSun" w:eastAsia="SimSun" w:cs="SimSun"/>
          <w:sz w:val="19"/>
          <w:szCs w:val="19"/>
          <w:spacing w:val="17"/>
        </w:rPr>
        <w:t>目</w:t>
      </w:r>
      <w:r>
        <w:rPr>
          <w:rFonts w:ascii="SimSun" w:hAnsi="SimSun" w:eastAsia="SimSun" w:cs="SimSun"/>
          <w:sz w:val="19"/>
          <w:szCs w:val="19"/>
          <w:spacing w:val="-37"/>
        </w:rPr>
        <w:t xml:space="preserve"> </w:t>
      </w:r>
      <w:r>
        <w:rPr>
          <w:rFonts w:ascii="SimSun" w:hAnsi="SimSun" w:eastAsia="SimSun" w:cs="SimSun"/>
          <w:sz w:val="19"/>
          <w:szCs w:val="19"/>
          <w:spacing w:val="17"/>
        </w:rPr>
        <w:t>(详见附件)的响应产品的节能产品认证证书、环境标</w:t>
      </w:r>
      <w:r>
        <w:rPr>
          <w:rFonts w:ascii="SimSun" w:hAnsi="SimSun" w:eastAsia="SimSun" w:cs="SimSun"/>
          <w:sz w:val="19"/>
          <w:szCs w:val="19"/>
          <w:spacing w:val="16"/>
        </w:rPr>
        <w:t>志</w:t>
      </w:r>
      <w:r>
        <w:rPr>
          <w:rFonts w:ascii="SimSun" w:hAnsi="SimSun" w:eastAsia="SimSun" w:cs="SimSun"/>
          <w:sz w:val="19"/>
          <w:szCs w:val="19"/>
          <w:spacing w:val="-52"/>
        </w:rPr>
        <w:t xml:space="preserve"> </w:t>
      </w:r>
      <w:r>
        <w:rPr>
          <w:rFonts w:ascii="SimSun" w:hAnsi="SimSun" w:eastAsia="SimSun" w:cs="SimSun"/>
          <w:sz w:val="19"/>
          <w:szCs w:val="19"/>
          <w:spacing w:val="16"/>
        </w:rPr>
        <w:t>产</w:t>
      </w:r>
      <w:r>
        <w:rPr>
          <w:rFonts w:ascii="SimSun" w:hAnsi="SimSun" w:eastAsia="SimSun" w:cs="SimSun"/>
          <w:sz w:val="19"/>
          <w:szCs w:val="19"/>
          <w:spacing w:val="-32"/>
        </w:rPr>
        <w:t xml:space="preserve"> </w:t>
      </w:r>
      <w:r>
        <w:rPr>
          <w:rFonts w:ascii="SimSun" w:hAnsi="SimSun" w:eastAsia="SimSun" w:cs="SimSun"/>
          <w:sz w:val="19"/>
          <w:szCs w:val="19"/>
          <w:spacing w:val="16"/>
        </w:rPr>
        <w:t>品</w:t>
      </w:r>
      <w:r>
        <w:rPr>
          <w:rFonts w:ascii="SimSun" w:hAnsi="SimSun" w:eastAsia="SimSun" w:cs="SimSun"/>
          <w:sz w:val="19"/>
          <w:szCs w:val="19"/>
        </w:rPr>
        <w:t xml:space="preserve"> </w:t>
      </w:r>
      <w:r>
        <w:rPr>
          <w:rFonts w:ascii="SimSun" w:hAnsi="SimSun" w:eastAsia="SimSun" w:cs="SimSun"/>
          <w:sz w:val="19"/>
          <w:szCs w:val="19"/>
          <w:spacing w:val="24"/>
        </w:rPr>
        <w:t>认证证书或相关证明材料(认证证书应当由国家确定的认证机构出具并处于有效期内)，否则不</w:t>
      </w:r>
      <w:r>
        <w:rPr>
          <w:rFonts w:ascii="SimSun" w:hAnsi="SimSun" w:eastAsia="SimSun" w:cs="SimSun"/>
          <w:sz w:val="19"/>
          <w:szCs w:val="19"/>
          <w:spacing w:val="17"/>
        </w:rPr>
        <w:t xml:space="preserve"> </w:t>
      </w:r>
      <w:r>
        <w:rPr>
          <w:rFonts w:ascii="SimSun" w:hAnsi="SimSun" w:eastAsia="SimSun" w:cs="SimSun"/>
          <w:sz w:val="19"/>
          <w:szCs w:val="19"/>
          <w:spacing w:val="14"/>
        </w:rPr>
        <w:t>予加分。</w:t>
      </w:r>
    </w:p>
    <w:p>
      <w:pPr>
        <w:spacing w:line="380" w:lineRule="auto"/>
        <w:sectPr>
          <w:headerReference w:type="default" r:id="rId154"/>
          <w:footerReference w:type="default" r:id="rId155"/>
          <w:pgSz w:w="11906" w:h="16839"/>
          <w:pgMar w:top="1111" w:right="0" w:bottom="1048" w:left="1327" w:header="834" w:footer="832" w:gutter="0"/>
        </w:sectPr>
        <w:rPr>
          <w:rFonts w:ascii="SimSun" w:hAnsi="SimSun" w:eastAsia="SimSun" w:cs="SimSun"/>
          <w:sz w:val="19"/>
          <w:szCs w:val="19"/>
        </w:rPr>
      </w:pPr>
    </w:p>
    <w:p>
      <w:pPr>
        <w:pStyle w:val="BodyText"/>
        <w:spacing w:line="395" w:lineRule="auto"/>
        <w:rPr/>
      </w:pPr>
      <w:r>
        <w:pict>
          <v:shape id="_x0000_s42" style="position:absolute;margin-left:1.32999pt;margin-top:8.14191pt;mso-position-vertical-relative:text;mso-position-horizontal-relative:text;width:450.85pt;height:0.75pt;z-index:251860992;" fillcolor="#000000" filled="true" stroked="false" coordsize="9017,15" coordorigin="0,0" path="m0,14l9016,14l9016,0l0,0l0,14e"/>
        </w:pict>
      </w:r>
      <w:r/>
    </w:p>
    <w:p>
      <w:pPr>
        <w:ind w:left="169"/>
        <w:spacing w:before="91" w:line="220" w:lineRule="auto"/>
        <w:rPr>
          <w:rFonts w:ascii="SimSun" w:hAnsi="SimSun" w:eastAsia="SimSun" w:cs="SimSun"/>
          <w:sz w:val="28"/>
          <w:szCs w:val="28"/>
        </w:rPr>
      </w:pPr>
      <w:r>
        <w:rPr>
          <w:rFonts w:ascii="SimSun" w:hAnsi="SimSun" w:eastAsia="SimSun" w:cs="SimSun"/>
          <w:sz w:val="28"/>
          <w:szCs w:val="28"/>
          <w:spacing w:val="-1"/>
        </w:rPr>
        <w:t>二、技术响应文件有关表格格式</w:t>
      </w:r>
    </w:p>
    <w:p>
      <w:pPr>
        <w:pStyle w:val="BodyText"/>
        <w:spacing w:line="329" w:lineRule="auto"/>
        <w:rPr/>
      </w:pPr>
      <w:r/>
    </w:p>
    <w:p>
      <w:pPr>
        <w:pStyle w:val="BodyText"/>
        <w:spacing w:line="329" w:lineRule="auto"/>
        <w:rPr/>
      </w:pPr>
      <w:r/>
    </w:p>
    <w:p>
      <w:pPr>
        <w:ind w:left="3485"/>
        <w:spacing w:before="91" w:line="221" w:lineRule="auto"/>
        <w:rPr>
          <w:rFonts w:ascii="SimSun" w:hAnsi="SimSun" w:eastAsia="SimSun" w:cs="SimSun"/>
          <w:sz w:val="28"/>
          <w:szCs w:val="28"/>
        </w:rPr>
      </w:pPr>
      <w:r>
        <w:rPr>
          <w:rFonts w:ascii="SimSun" w:hAnsi="SimSun" w:eastAsia="SimSun" w:cs="SimSun"/>
          <w:sz w:val="28"/>
          <w:szCs w:val="28"/>
          <w:spacing w:val="-11"/>
        </w:rPr>
        <w:t>1.投标评分索引表</w:t>
      </w:r>
    </w:p>
    <w:p>
      <w:pPr>
        <w:ind w:left="124"/>
        <w:spacing w:before="199" w:line="227" w:lineRule="auto"/>
        <w:rPr>
          <w:rFonts w:ascii="SimSun" w:hAnsi="SimSun" w:eastAsia="SimSun" w:cs="SimSun"/>
          <w:sz w:val="20"/>
          <w:szCs w:val="20"/>
        </w:rPr>
      </w:pPr>
      <w:r>
        <w:rPr>
          <w:rFonts w:ascii="SimSun" w:hAnsi="SimSun" w:eastAsia="SimSun" w:cs="SimSun"/>
          <w:sz w:val="20"/>
          <w:szCs w:val="20"/>
          <w:spacing w:val="9"/>
        </w:rPr>
        <w:t>项目名称：政府购买服务人员经费</w:t>
      </w:r>
    </w:p>
    <w:p>
      <w:pPr>
        <w:ind w:left="124"/>
        <w:spacing w:before="161" w:line="228" w:lineRule="auto"/>
        <w:rPr>
          <w:rFonts w:ascii="SimSun" w:hAnsi="SimSun" w:eastAsia="SimSun" w:cs="SimSun"/>
          <w:sz w:val="20"/>
          <w:szCs w:val="20"/>
        </w:rPr>
      </w:pPr>
      <w:r>
        <w:drawing>
          <wp:anchor distT="0" distB="0" distL="0" distR="0" simplePos="0" relativeHeight="251862016" behindDoc="0" locked="0" layoutInCell="1" allowOverlap="1">
            <wp:simplePos x="0" y="0"/>
            <wp:positionH relativeFrom="column">
              <wp:posOffset>6601333</wp:posOffset>
            </wp:positionH>
            <wp:positionV relativeFrom="paragraph">
              <wp:posOffset>5288978</wp:posOffset>
            </wp:positionV>
            <wp:extent cx="58419" cy="680428"/>
            <wp:effectExtent l="0" t="0" r="0" b="0"/>
            <wp:wrapNone/>
            <wp:docPr id="136" name="IM 136"/>
            <wp:cNvGraphicFramePr/>
            <a:graphic>
              <a:graphicData uri="http://schemas.openxmlformats.org/drawingml/2006/picture">
                <pic:pic>
                  <pic:nvPicPr>
                    <pic:cNvPr id="136" name="IM 136"/>
                    <pic:cNvPicPr/>
                  </pic:nvPicPr>
                  <pic:blipFill>
                    <a:blip r:embed="rId159"/>
                    <a:stretch>
                      <a:fillRect/>
                    </a:stretch>
                  </pic:blipFill>
                  <pic:spPr>
                    <a:xfrm rot="0">
                      <a:off x="0" y="0"/>
                      <a:ext cx="58419" cy="680428"/>
                    </a:xfrm>
                    <a:prstGeom prst="rect">
                      <a:avLst/>
                    </a:prstGeom>
                  </pic:spPr>
                </pic:pic>
              </a:graphicData>
            </a:graphic>
          </wp:anchor>
        </w:drawing>
      </w:r>
      <w:r>
        <w:rPr>
          <w:rFonts w:ascii="SimSun" w:hAnsi="SimSun" w:eastAsia="SimSun" w:cs="SimSun"/>
          <w:sz w:val="20"/>
          <w:szCs w:val="20"/>
          <w:spacing w:val="5"/>
        </w:rPr>
        <w:t>项目编号：310113000240904126550-13148798</w:t>
      </w:r>
    </w:p>
    <w:p>
      <w:pPr>
        <w:spacing w:line="132" w:lineRule="exact"/>
        <w:rPr/>
      </w:pPr>
      <w:r/>
    </w:p>
    <w:tbl>
      <w:tblPr>
        <w:tblStyle w:val="TableNormal"/>
        <w:tblW w:w="906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87"/>
        <w:gridCol w:w="6792"/>
        <w:gridCol w:w="1285"/>
      </w:tblGrid>
      <w:tr>
        <w:trPr>
          <w:trHeight w:val="1235" w:hRule="atLeast"/>
        </w:trPr>
        <w:tc>
          <w:tcPr>
            <w:tcW w:w="987" w:type="dxa"/>
            <w:vAlign w:val="top"/>
          </w:tcPr>
          <w:p>
            <w:pPr>
              <w:pStyle w:val="TableText"/>
              <w:ind w:left="186"/>
              <w:spacing w:before="239" w:line="228" w:lineRule="auto"/>
              <w:rPr/>
            </w:pPr>
            <w:r>
              <w:rPr>
                <w:spacing w:val="5"/>
              </w:rPr>
              <w:t>项目内</w:t>
            </w:r>
          </w:p>
          <w:p>
            <w:pPr>
              <w:pStyle w:val="TableText"/>
              <w:ind w:left="397"/>
              <w:spacing w:before="161" w:line="228" w:lineRule="auto"/>
              <w:rPr/>
            </w:pPr>
            <w:r>
              <w:rPr/>
              <w:t>容</w:t>
            </w:r>
          </w:p>
        </w:tc>
        <w:tc>
          <w:tcPr>
            <w:tcW w:w="6792" w:type="dxa"/>
            <w:vAlign w:val="top"/>
          </w:tcPr>
          <w:p>
            <w:pPr>
              <w:spacing w:line="376" w:lineRule="auto"/>
              <w:rPr>
                <w:rFonts w:ascii="Arial"/>
                <w:sz w:val="21"/>
              </w:rPr>
            </w:pPr>
            <w:r/>
          </w:p>
          <w:p>
            <w:pPr>
              <w:pStyle w:val="TableText"/>
              <w:ind w:left="2250"/>
              <w:spacing w:before="65" w:line="228" w:lineRule="auto"/>
              <w:rPr/>
            </w:pPr>
            <w:r>
              <w:rPr>
                <w:spacing w:val="7"/>
              </w:rPr>
              <w:t>具备的条件说明（要求）</w:t>
            </w:r>
          </w:p>
        </w:tc>
        <w:tc>
          <w:tcPr>
            <w:tcW w:w="1285" w:type="dxa"/>
            <w:vAlign w:val="top"/>
          </w:tcPr>
          <w:p>
            <w:pPr>
              <w:pStyle w:val="TableText"/>
              <w:ind w:left="125"/>
              <w:spacing w:before="35" w:line="228" w:lineRule="auto"/>
              <w:rPr/>
            </w:pPr>
            <w:r>
              <w:rPr>
                <w:spacing w:val="7"/>
              </w:rPr>
              <w:t>详细内容所</w:t>
            </w:r>
          </w:p>
          <w:p>
            <w:pPr>
              <w:pStyle w:val="TableText"/>
              <w:ind w:left="121"/>
              <w:spacing w:before="161" w:line="228" w:lineRule="auto"/>
              <w:rPr/>
            </w:pPr>
            <w:r>
              <w:rPr>
                <w:spacing w:val="8"/>
              </w:rPr>
              <w:t>对应投标文</w:t>
            </w:r>
          </w:p>
          <w:p>
            <w:pPr>
              <w:pStyle w:val="TableText"/>
              <w:ind w:left="333"/>
              <w:spacing w:before="160" w:line="228" w:lineRule="auto"/>
              <w:rPr/>
            </w:pPr>
            <w:r>
              <w:rPr>
                <w:spacing w:val="7"/>
              </w:rPr>
              <w:t>件页码</w:t>
            </w:r>
          </w:p>
        </w:tc>
      </w:tr>
      <w:tr>
        <w:trPr>
          <w:trHeight w:val="2312" w:hRule="atLeast"/>
        </w:trPr>
        <w:tc>
          <w:tcPr>
            <w:tcW w:w="987" w:type="dxa"/>
            <w:vAlign w:val="top"/>
          </w:tcPr>
          <w:p>
            <w:pPr>
              <w:spacing w:line="353" w:lineRule="auto"/>
              <w:rPr>
                <w:rFonts w:ascii="Arial"/>
                <w:sz w:val="21"/>
              </w:rPr>
            </w:pPr>
            <w:r/>
          </w:p>
          <w:p>
            <w:pPr>
              <w:spacing w:line="353" w:lineRule="auto"/>
              <w:rPr>
                <w:rFonts w:ascii="Arial"/>
                <w:sz w:val="21"/>
              </w:rPr>
            </w:pPr>
            <w:r/>
          </w:p>
          <w:p>
            <w:pPr>
              <w:pStyle w:val="TableText"/>
              <w:ind w:left="116"/>
              <w:spacing w:before="65" w:line="227" w:lineRule="auto"/>
              <w:rPr/>
            </w:pPr>
            <w:r>
              <w:rPr>
                <w:spacing w:val="6"/>
              </w:rPr>
              <w:t>拟派人</w:t>
            </w:r>
          </w:p>
          <w:p>
            <w:pPr>
              <w:pStyle w:val="TableText"/>
              <w:ind w:left="124"/>
              <w:spacing w:before="161" w:line="228" w:lineRule="auto"/>
              <w:rPr/>
            </w:pPr>
            <w:r>
              <w:rPr>
                <w:spacing w:val="4"/>
              </w:rPr>
              <w:t>员能力</w:t>
            </w:r>
          </w:p>
        </w:tc>
        <w:tc>
          <w:tcPr>
            <w:tcW w:w="6792" w:type="dxa"/>
            <w:vAlign w:val="top"/>
          </w:tcPr>
          <w:p>
            <w:pPr>
              <w:pStyle w:val="TableText"/>
              <w:ind w:left="109" w:right="175"/>
              <w:spacing w:before="162" w:line="377" w:lineRule="auto"/>
              <w:rPr/>
            </w:pPr>
            <w:r>
              <w:rPr>
                <w:spacing w:val="10"/>
              </w:rPr>
              <w:t>评分标准：备选的拟派人员专业对口，工作经验</w:t>
            </w:r>
            <w:r>
              <w:rPr>
                <w:spacing w:val="9"/>
              </w:rPr>
              <w:t>丰富，能够马上胜任岗</w:t>
            </w:r>
            <w:r>
              <w:rPr/>
              <w:t xml:space="preserve"> </w:t>
            </w:r>
            <w:r>
              <w:rPr>
                <w:spacing w:val="8"/>
              </w:rPr>
              <w:t>位要求的</w:t>
            </w:r>
            <w:r>
              <w:rPr>
                <w:spacing w:val="-29"/>
              </w:rPr>
              <w:t xml:space="preserve"> </w:t>
            </w:r>
            <w:r>
              <w:rPr>
                <w:spacing w:val="8"/>
              </w:rPr>
              <w:t>22-30</w:t>
            </w:r>
            <w:r>
              <w:rPr>
                <w:spacing w:val="-35"/>
              </w:rPr>
              <w:t xml:space="preserve"> </w:t>
            </w:r>
            <w:r>
              <w:rPr>
                <w:spacing w:val="8"/>
              </w:rPr>
              <w:t>分。备选的拟派人员工作专业较为对口，经验一般，能</w:t>
            </w:r>
            <w:r>
              <w:rPr/>
              <w:t xml:space="preserve"> </w:t>
            </w:r>
            <w:r>
              <w:rPr>
                <w:spacing w:val="8"/>
              </w:rPr>
              <w:t>够经过较短时间适应满足岗位要求的</w:t>
            </w:r>
            <w:r>
              <w:rPr>
                <w:spacing w:val="-21"/>
              </w:rPr>
              <w:t xml:space="preserve"> </w:t>
            </w:r>
            <w:r>
              <w:rPr>
                <w:spacing w:val="8"/>
              </w:rPr>
              <w:t>14-22</w:t>
            </w:r>
            <w:r>
              <w:rPr>
                <w:spacing w:val="-36"/>
              </w:rPr>
              <w:t xml:space="preserve"> </w:t>
            </w:r>
            <w:r>
              <w:rPr>
                <w:spacing w:val="8"/>
              </w:rPr>
              <w:t>分。备选的</w:t>
            </w:r>
            <w:r>
              <w:rPr>
                <w:spacing w:val="7"/>
              </w:rPr>
              <w:t>拟派人员专业不</w:t>
            </w:r>
            <w:r>
              <w:rPr/>
              <w:t xml:space="preserve"> </w:t>
            </w:r>
            <w:r>
              <w:rPr>
                <w:spacing w:val="9"/>
              </w:rPr>
              <w:t>对口，工作经验不足，需要另行招聘、培训才可以满足岗位要求的，</w:t>
            </w:r>
          </w:p>
          <w:p>
            <w:pPr>
              <w:pStyle w:val="TableText"/>
              <w:ind w:left="111"/>
              <w:spacing w:line="224" w:lineRule="auto"/>
              <w:rPr/>
            </w:pPr>
            <w:r>
              <w:rPr>
                <w:spacing w:val="3"/>
              </w:rPr>
              <w:t>得,0-14</w:t>
            </w:r>
            <w:r>
              <w:rPr>
                <w:spacing w:val="-38"/>
              </w:rPr>
              <w:t xml:space="preserve"> </w:t>
            </w:r>
            <w:r>
              <w:rPr>
                <w:spacing w:val="3"/>
              </w:rPr>
              <w:t>分。</w:t>
            </w:r>
          </w:p>
        </w:tc>
        <w:tc>
          <w:tcPr>
            <w:tcW w:w="1285" w:type="dxa"/>
            <w:vAlign w:val="top"/>
          </w:tcPr>
          <w:p>
            <w:pPr>
              <w:rPr>
                <w:rFonts w:ascii="Arial"/>
                <w:sz w:val="21"/>
              </w:rPr>
            </w:pPr>
            <w:r/>
          </w:p>
        </w:tc>
      </w:tr>
      <w:tr>
        <w:trPr>
          <w:trHeight w:val="2110" w:hRule="atLeast"/>
        </w:trPr>
        <w:tc>
          <w:tcPr>
            <w:tcW w:w="987" w:type="dxa"/>
            <w:vAlign w:val="top"/>
          </w:tcPr>
          <w:p>
            <w:pPr>
              <w:pStyle w:val="TableText"/>
              <w:ind w:left="121"/>
              <w:spacing w:before="62" w:line="227" w:lineRule="auto"/>
              <w:rPr/>
            </w:pPr>
            <w:r>
              <w:rPr>
                <w:spacing w:val="5"/>
              </w:rPr>
              <w:t>管理机</w:t>
            </w:r>
          </w:p>
          <w:p>
            <w:pPr>
              <w:pStyle w:val="TableText"/>
              <w:ind w:left="118"/>
              <w:spacing w:before="162" w:line="228" w:lineRule="auto"/>
              <w:rPr/>
            </w:pPr>
            <w:r>
              <w:rPr>
                <w:spacing w:val="6"/>
              </w:rPr>
              <w:t>构设置</w:t>
            </w:r>
          </w:p>
          <w:p>
            <w:pPr>
              <w:pStyle w:val="TableText"/>
              <w:ind w:left="115" w:right="108"/>
              <w:spacing w:before="163" w:line="375" w:lineRule="auto"/>
              <w:rPr/>
            </w:pPr>
            <w:r>
              <w:rPr>
                <w:spacing w:val="7"/>
              </w:rPr>
              <w:t>及管理</w:t>
            </w:r>
            <w:r>
              <w:rPr/>
              <w:t xml:space="preserve">  </w:t>
            </w:r>
            <w:r>
              <w:rPr>
                <w:spacing w:val="-11"/>
              </w:rPr>
              <w:t>措施、规</w:t>
            </w:r>
            <w:r>
              <w:rPr/>
              <w:t xml:space="preserve"> </w:t>
            </w:r>
            <w:r>
              <w:rPr>
                <w:spacing w:val="6"/>
              </w:rPr>
              <w:t>章制度</w:t>
            </w:r>
          </w:p>
        </w:tc>
        <w:tc>
          <w:tcPr>
            <w:tcW w:w="6792" w:type="dxa"/>
            <w:vAlign w:val="top"/>
          </w:tcPr>
          <w:p>
            <w:pPr>
              <w:pStyle w:val="TableText"/>
              <w:ind w:left="109" w:right="175"/>
              <w:spacing w:before="265" w:line="378" w:lineRule="auto"/>
              <w:jc w:val="both"/>
              <w:rPr/>
            </w:pPr>
            <w:r>
              <w:rPr>
                <w:spacing w:val="10"/>
              </w:rPr>
              <w:t>评分标准：管理机构设置合理，有明确的管理职</w:t>
            </w:r>
            <w:r>
              <w:rPr>
                <w:spacing w:val="9"/>
              </w:rPr>
              <w:t>责，各类规章制度健全</w:t>
            </w:r>
            <w:r>
              <w:rPr/>
              <w:t xml:space="preserve"> </w:t>
            </w:r>
            <w:r>
              <w:rPr>
                <w:spacing w:val="8"/>
              </w:rPr>
              <w:t>规范，得</w:t>
            </w:r>
            <w:r>
              <w:rPr>
                <w:spacing w:val="-29"/>
              </w:rPr>
              <w:t xml:space="preserve"> </w:t>
            </w:r>
            <w:r>
              <w:rPr>
                <w:spacing w:val="8"/>
              </w:rPr>
              <w:t>22-30</w:t>
            </w:r>
            <w:r>
              <w:rPr>
                <w:spacing w:val="-36"/>
              </w:rPr>
              <w:t xml:space="preserve"> </w:t>
            </w:r>
            <w:r>
              <w:rPr>
                <w:spacing w:val="8"/>
              </w:rPr>
              <w:t>分。管理机构设置欠佳，管理职责分配较为模糊，各类</w:t>
            </w:r>
            <w:r>
              <w:rPr/>
              <w:t xml:space="preserve"> </w:t>
            </w:r>
            <w:r>
              <w:rPr>
                <w:spacing w:val="8"/>
              </w:rPr>
              <w:t>规章制度稍有欠缺，得</w:t>
            </w:r>
            <w:r>
              <w:rPr>
                <w:spacing w:val="-21"/>
              </w:rPr>
              <w:t xml:space="preserve"> </w:t>
            </w:r>
            <w:r>
              <w:rPr>
                <w:spacing w:val="8"/>
              </w:rPr>
              <w:t>14-22</w:t>
            </w:r>
            <w:r>
              <w:rPr>
                <w:spacing w:val="-36"/>
              </w:rPr>
              <w:t xml:space="preserve"> </w:t>
            </w:r>
            <w:r>
              <w:rPr>
                <w:spacing w:val="8"/>
              </w:rPr>
              <w:t>分。管理机构设置混乱</w:t>
            </w:r>
            <w:r>
              <w:rPr>
                <w:spacing w:val="7"/>
              </w:rPr>
              <w:t>，管理职责分配模</w:t>
            </w:r>
            <w:r>
              <w:rPr/>
              <w:t xml:space="preserve"> </w:t>
            </w:r>
            <w:r>
              <w:rPr>
                <w:spacing w:val="6"/>
              </w:rPr>
              <w:t>糊，各类规章制度缺失，得</w:t>
            </w:r>
            <w:r>
              <w:rPr>
                <w:spacing w:val="-25"/>
              </w:rPr>
              <w:t xml:space="preserve"> </w:t>
            </w:r>
            <w:r>
              <w:rPr>
                <w:spacing w:val="6"/>
              </w:rPr>
              <w:t>0-14</w:t>
            </w:r>
            <w:r>
              <w:rPr>
                <w:spacing w:val="-38"/>
              </w:rPr>
              <w:t xml:space="preserve"> </w:t>
            </w:r>
            <w:r>
              <w:rPr>
                <w:spacing w:val="6"/>
              </w:rPr>
              <w:t>分。</w:t>
            </w:r>
          </w:p>
        </w:tc>
        <w:tc>
          <w:tcPr>
            <w:tcW w:w="1285" w:type="dxa"/>
            <w:vAlign w:val="top"/>
          </w:tcPr>
          <w:p>
            <w:pPr>
              <w:rPr>
                <w:rFonts w:ascii="Arial"/>
                <w:sz w:val="21"/>
              </w:rPr>
            </w:pPr>
            <w:r/>
          </w:p>
        </w:tc>
      </w:tr>
      <w:tr>
        <w:trPr>
          <w:trHeight w:val="2455" w:hRule="atLeast"/>
        </w:trPr>
        <w:tc>
          <w:tcPr>
            <w:tcW w:w="987" w:type="dxa"/>
            <w:vAlign w:val="top"/>
          </w:tcPr>
          <w:p>
            <w:pPr>
              <w:spacing w:line="288" w:lineRule="auto"/>
              <w:rPr>
                <w:rFonts w:ascii="Arial"/>
                <w:sz w:val="21"/>
              </w:rPr>
            </w:pPr>
            <w:r/>
          </w:p>
          <w:p>
            <w:pPr>
              <w:spacing w:line="288" w:lineRule="auto"/>
              <w:rPr>
                <w:rFonts w:ascii="Arial"/>
                <w:sz w:val="21"/>
              </w:rPr>
            </w:pPr>
            <w:r/>
          </w:p>
          <w:p>
            <w:pPr>
              <w:pStyle w:val="TableText"/>
              <w:ind w:left="116"/>
              <w:spacing w:before="65" w:line="228" w:lineRule="auto"/>
              <w:rPr/>
            </w:pPr>
            <w:r>
              <w:rPr>
                <w:spacing w:val="6"/>
              </w:rPr>
              <w:t>风险及</w:t>
            </w:r>
          </w:p>
          <w:p>
            <w:pPr>
              <w:pStyle w:val="TableText"/>
              <w:ind w:left="120"/>
              <w:spacing w:before="160" w:line="228" w:lineRule="auto"/>
              <w:rPr/>
            </w:pPr>
            <w:r>
              <w:rPr>
                <w:spacing w:val="5"/>
              </w:rPr>
              <w:t>争议处</w:t>
            </w:r>
          </w:p>
          <w:p>
            <w:pPr>
              <w:pStyle w:val="TableText"/>
              <w:ind w:left="118"/>
              <w:spacing w:before="164" w:line="228" w:lineRule="auto"/>
              <w:rPr/>
            </w:pPr>
            <w:r>
              <w:rPr>
                <w:spacing w:val="6"/>
              </w:rPr>
              <w:t>理方案</w:t>
            </w:r>
          </w:p>
        </w:tc>
        <w:tc>
          <w:tcPr>
            <w:tcW w:w="6792" w:type="dxa"/>
            <w:vAlign w:val="top"/>
          </w:tcPr>
          <w:p>
            <w:pPr>
              <w:pStyle w:val="TableText"/>
              <w:ind w:left="109" w:right="175"/>
              <w:spacing w:before="33" w:line="371" w:lineRule="auto"/>
              <w:jc w:val="both"/>
              <w:rPr/>
            </w:pPr>
            <w:r>
              <w:rPr>
                <w:spacing w:val="10"/>
              </w:rPr>
              <w:t>评分标准：对各种风险及争议问题分析透彻，解</w:t>
            </w:r>
            <w:r>
              <w:rPr>
                <w:spacing w:val="9"/>
              </w:rPr>
              <w:t>决方案合理的，发生此</w:t>
            </w:r>
            <w:r>
              <w:rPr/>
              <w:t xml:space="preserve"> </w:t>
            </w:r>
            <w:r>
              <w:rPr>
                <w:spacing w:val="8"/>
              </w:rPr>
              <w:t>类问题对甲方工作不会产生较大影响的，得</w:t>
            </w:r>
            <w:r>
              <w:rPr>
                <w:spacing w:val="-21"/>
              </w:rPr>
              <w:t xml:space="preserve"> </w:t>
            </w:r>
            <w:r>
              <w:rPr>
                <w:spacing w:val="8"/>
              </w:rPr>
              <w:t>15-20</w:t>
            </w:r>
            <w:r>
              <w:rPr>
                <w:spacing w:val="-38"/>
              </w:rPr>
              <w:t xml:space="preserve"> </w:t>
            </w:r>
            <w:r>
              <w:rPr>
                <w:spacing w:val="8"/>
              </w:rPr>
              <w:t>分。对</w:t>
            </w:r>
            <w:r>
              <w:rPr>
                <w:spacing w:val="7"/>
              </w:rPr>
              <w:t>各种风险及争</w:t>
            </w:r>
            <w:r>
              <w:rPr/>
              <w:t xml:space="preserve"> </w:t>
            </w:r>
            <w:r>
              <w:rPr>
                <w:spacing w:val="10"/>
              </w:rPr>
              <w:t>议问题分析稍有欠缺，解决方案尚可的，发生</w:t>
            </w:r>
            <w:r>
              <w:rPr>
                <w:spacing w:val="9"/>
              </w:rPr>
              <w:t>此类问题对甲方工作稍有</w:t>
            </w:r>
            <w:r>
              <w:rPr/>
              <w:t xml:space="preserve"> </w:t>
            </w:r>
            <w:r>
              <w:rPr>
                <w:spacing w:val="10"/>
              </w:rPr>
              <w:t>影响的，得</w:t>
            </w:r>
            <w:r>
              <w:rPr>
                <w:spacing w:val="-22"/>
              </w:rPr>
              <w:t xml:space="preserve"> </w:t>
            </w:r>
            <w:r>
              <w:rPr>
                <w:spacing w:val="10"/>
              </w:rPr>
              <w:t>10-15分。对各种风险及争议问题分析</w:t>
            </w:r>
            <w:r>
              <w:rPr>
                <w:spacing w:val="9"/>
              </w:rPr>
              <w:t>不到位，解决方案不</w:t>
            </w:r>
            <w:r>
              <w:rPr/>
              <w:t xml:space="preserve"> </w:t>
            </w:r>
            <w:r>
              <w:rPr>
                <w:spacing w:val="10"/>
              </w:rPr>
              <w:t>具体的，发生此类问题可能令甲方工作受较大</w:t>
            </w:r>
            <w:r>
              <w:rPr>
                <w:spacing w:val="9"/>
              </w:rPr>
              <w:t>影响甚至无法开展的，得</w:t>
            </w:r>
            <w:r>
              <w:rPr/>
              <w:t xml:space="preserve"> </w:t>
            </w:r>
            <w:r>
              <w:rPr>
                <w:spacing w:val="1"/>
              </w:rPr>
              <w:t>0-10</w:t>
            </w:r>
            <w:r>
              <w:rPr>
                <w:spacing w:val="-34"/>
              </w:rPr>
              <w:t xml:space="preserve"> </w:t>
            </w:r>
            <w:r>
              <w:rPr>
                <w:spacing w:val="1"/>
              </w:rPr>
              <w:t>分。</w:t>
            </w:r>
          </w:p>
        </w:tc>
        <w:tc>
          <w:tcPr>
            <w:tcW w:w="1285" w:type="dxa"/>
            <w:vAlign w:val="top"/>
          </w:tcPr>
          <w:p>
            <w:pPr>
              <w:rPr>
                <w:rFonts w:ascii="Arial"/>
                <w:sz w:val="21"/>
              </w:rPr>
            </w:pPr>
            <w:r/>
          </w:p>
        </w:tc>
      </w:tr>
      <w:tr>
        <w:trPr>
          <w:trHeight w:val="2086" w:hRule="atLeast"/>
        </w:trPr>
        <w:tc>
          <w:tcPr>
            <w:tcW w:w="987" w:type="dxa"/>
            <w:vAlign w:val="top"/>
          </w:tcPr>
          <w:p>
            <w:pPr>
              <w:spacing w:line="298" w:lineRule="auto"/>
              <w:rPr>
                <w:rFonts w:ascii="Arial"/>
                <w:sz w:val="21"/>
              </w:rPr>
            </w:pPr>
            <w:r/>
          </w:p>
          <w:p>
            <w:pPr>
              <w:spacing w:line="298" w:lineRule="auto"/>
              <w:rPr>
                <w:rFonts w:ascii="Arial"/>
                <w:sz w:val="21"/>
              </w:rPr>
            </w:pPr>
            <w:r/>
          </w:p>
          <w:p>
            <w:pPr>
              <w:pStyle w:val="TableText"/>
              <w:ind w:left="115" w:right="245" w:firstLine="3"/>
              <w:spacing w:before="65" w:line="378" w:lineRule="auto"/>
              <w:rPr/>
            </w:pPr>
            <w:r>
              <w:rPr>
                <w:spacing w:val="6"/>
              </w:rPr>
              <w:t>投标人</w:t>
            </w:r>
            <w:r>
              <w:rPr/>
              <w:t xml:space="preserve"> </w:t>
            </w:r>
            <w:r>
              <w:rPr>
                <w:spacing w:val="5"/>
              </w:rPr>
              <w:t>业绩</w:t>
            </w:r>
          </w:p>
        </w:tc>
        <w:tc>
          <w:tcPr>
            <w:tcW w:w="6792" w:type="dxa"/>
            <w:vAlign w:val="top"/>
          </w:tcPr>
          <w:p>
            <w:pPr>
              <w:pStyle w:val="TableText"/>
              <w:ind w:left="109" w:right="103"/>
              <w:spacing w:before="258" w:line="377" w:lineRule="auto"/>
              <w:jc w:val="both"/>
              <w:rPr/>
            </w:pPr>
            <w:r>
              <w:rPr>
                <w:spacing w:val="5"/>
              </w:rPr>
              <w:t>评分标准：投标人近三年完成的或正在进行的类似项目业绩进行评分（需</w:t>
            </w:r>
            <w:r>
              <w:rPr>
                <w:spacing w:val="12"/>
              </w:rPr>
              <w:t xml:space="preserve"> </w:t>
            </w:r>
            <w:r>
              <w:rPr>
                <w:spacing w:val="10"/>
              </w:rPr>
              <w:t>提供合同首尾盖章签字页和合同金额关键页复印</w:t>
            </w:r>
            <w:r>
              <w:rPr>
                <w:spacing w:val="9"/>
              </w:rPr>
              <w:t>件，否则不算有效的类</w:t>
            </w:r>
            <w:r>
              <w:rPr/>
              <w:t xml:space="preserve"> </w:t>
            </w:r>
            <w:r>
              <w:rPr>
                <w:spacing w:val="7"/>
              </w:rPr>
              <w:t>似项目业绩。未提供合同复印件的不算业绩）。符合</w:t>
            </w:r>
            <w:r>
              <w:rPr>
                <w:spacing w:val="-7"/>
              </w:rPr>
              <w:t xml:space="preserve"> </w:t>
            </w:r>
            <w:r>
              <w:rPr>
                <w:spacing w:val="7"/>
              </w:rPr>
              <w:t>1</w:t>
            </w:r>
            <w:r>
              <w:rPr>
                <w:spacing w:val="-40"/>
              </w:rPr>
              <w:t xml:space="preserve"> </w:t>
            </w:r>
            <w:r>
              <w:rPr>
                <w:spacing w:val="7"/>
              </w:rPr>
              <w:t>个得</w:t>
            </w:r>
            <w:r>
              <w:rPr>
                <w:spacing w:val="-34"/>
              </w:rPr>
              <w:t xml:space="preserve"> </w:t>
            </w:r>
            <w:r>
              <w:rPr>
                <w:spacing w:val="7"/>
              </w:rPr>
              <w:t>2</w:t>
            </w:r>
            <w:r>
              <w:rPr>
                <w:spacing w:val="-36"/>
              </w:rPr>
              <w:t xml:space="preserve"> </w:t>
            </w:r>
            <w:r>
              <w:rPr>
                <w:spacing w:val="7"/>
              </w:rPr>
              <w:t>分，最高</w:t>
            </w:r>
            <w:r>
              <w:rPr/>
              <w:t xml:space="preserve"> </w:t>
            </w:r>
            <w:r>
              <w:rPr/>
              <w:t>不超过</w:t>
            </w:r>
            <w:r>
              <w:rPr>
                <w:spacing w:val="-16"/>
              </w:rPr>
              <w:t xml:space="preserve"> </w:t>
            </w:r>
            <w:r>
              <w:rPr/>
              <w:t>10</w:t>
            </w:r>
            <w:r>
              <w:rPr>
                <w:spacing w:val="-38"/>
              </w:rPr>
              <w:t xml:space="preserve"> </w:t>
            </w:r>
            <w:r>
              <w:rPr/>
              <w:t>分。</w:t>
            </w:r>
          </w:p>
        </w:tc>
        <w:tc>
          <w:tcPr>
            <w:tcW w:w="1285" w:type="dxa"/>
            <w:vAlign w:val="top"/>
          </w:tcPr>
          <w:p>
            <w:pPr>
              <w:rPr>
                <w:rFonts w:ascii="Arial"/>
                <w:sz w:val="21"/>
              </w:rPr>
            </w:pPr>
            <w:r/>
          </w:p>
        </w:tc>
      </w:tr>
    </w:tbl>
    <w:p>
      <w:pPr>
        <w:ind w:left="542"/>
        <w:spacing w:before="33" w:line="219" w:lineRule="auto"/>
        <w:rPr>
          <w:rFonts w:ascii="SimSun" w:hAnsi="SimSun" w:eastAsia="SimSun" w:cs="SimSun"/>
          <w:sz w:val="24"/>
          <w:szCs w:val="24"/>
        </w:rPr>
      </w:pPr>
      <w:r>
        <w:rPr>
          <w:rFonts w:ascii="SimSun" w:hAnsi="SimSun" w:eastAsia="SimSun" w:cs="SimSun"/>
          <w:sz w:val="24"/>
          <w:szCs w:val="24"/>
          <w:spacing w:val="-1"/>
        </w:rPr>
        <w:t>供应商授权代表签字：</w:t>
      </w:r>
    </w:p>
    <w:p>
      <w:pPr>
        <w:ind w:left="542"/>
        <w:spacing w:before="184" w:line="219" w:lineRule="auto"/>
        <w:rPr>
          <w:rFonts w:ascii="SimSun" w:hAnsi="SimSun" w:eastAsia="SimSun" w:cs="SimSun"/>
          <w:sz w:val="24"/>
          <w:szCs w:val="24"/>
        </w:rPr>
      </w:pPr>
      <w:r>
        <w:rPr>
          <w:rFonts w:ascii="SimSun" w:hAnsi="SimSun" w:eastAsia="SimSun" w:cs="SimSun"/>
          <w:sz w:val="24"/>
          <w:szCs w:val="24"/>
          <w:spacing w:val="3"/>
        </w:rPr>
        <w:t>供应商公章：</w:t>
      </w:r>
    </w:p>
    <w:p>
      <w:pPr>
        <w:ind w:left="542"/>
        <w:spacing w:before="183" w:line="220" w:lineRule="auto"/>
        <w:rPr>
          <w:rFonts w:ascii="SimSun" w:hAnsi="SimSun" w:eastAsia="SimSun" w:cs="SimSun"/>
          <w:sz w:val="24"/>
          <w:szCs w:val="24"/>
        </w:rPr>
      </w:pPr>
      <w:r>
        <w:rPr>
          <w:rFonts w:ascii="SimSun" w:hAnsi="SimSun" w:eastAsia="SimSun" w:cs="SimSun"/>
          <w:sz w:val="24"/>
          <w:szCs w:val="24"/>
          <w:spacing w:val="-2"/>
        </w:rPr>
        <w:t>签署日期：</w:t>
      </w:r>
    </w:p>
    <w:p>
      <w:pPr>
        <w:spacing w:line="220" w:lineRule="auto"/>
        <w:sectPr>
          <w:headerReference w:type="default" r:id="rId157"/>
          <w:footerReference w:type="default" r:id="rId158"/>
          <w:pgSz w:w="11906" w:h="16839"/>
          <w:pgMar w:top="1111" w:right="0" w:bottom="1048" w:left="1418" w:header="834" w:footer="832" w:gutter="0"/>
        </w:sectPr>
        <w:rPr>
          <w:rFonts w:ascii="SimSun" w:hAnsi="SimSun" w:eastAsia="SimSun" w:cs="SimSun"/>
          <w:sz w:val="24"/>
          <w:szCs w:val="24"/>
        </w:rPr>
      </w:pPr>
    </w:p>
    <w:p>
      <w:pPr>
        <w:pStyle w:val="BodyText"/>
        <w:spacing w:line="246" w:lineRule="auto"/>
        <w:rPr/>
      </w:pPr>
      <w:r>
        <w:pict>
          <v:shape id="_x0000_s44" style="position:absolute;margin-left:8.13pt;margin-top:8.16303pt;mso-position-vertical-relative:text;mso-position-horizontal-relative:text;width:450.85pt;height:0.75pt;z-index:251864064;" fillcolor="#000000" filled="true" stroked="false" coordsize="9017,15" coordorigin="0,0" path="m0,14l9016,14l9016,0l0,0l0,14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795"/>
        <w:spacing w:before="91" w:line="219" w:lineRule="auto"/>
        <w:rPr>
          <w:rFonts w:ascii="SimSun" w:hAnsi="SimSun" w:eastAsia="SimSun" w:cs="SimSun"/>
          <w:sz w:val="28"/>
          <w:szCs w:val="28"/>
        </w:rPr>
      </w:pPr>
      <w:r>
        <w:rPr>
          <w:rFonts w:ascii="SimSun" w:hAnsi="SimSun" w:eastAsia="SimSun" w:cs="SimSun"/>
          <w:sz w:val="28"/>
          <w:szCs w:val="28"/>
          <w:spacing w:val="-10"/>
        </w:rPr>
        <w:t>2.拟投入本项目的人员配置情况</w:t>
      </w:r>
    </w:p>
    <w:p>
      <w:pPr>
        <w:spacing w:before="5"/>
        <w:rPr/>
      </w:pPr>
      <w:r/>
    </w:p>
    <w:p>
      <w:pPr>
        <w:spacing w:before="4"/>
        <w:rPr/>
      </w:pPr>
      <w:r/>
    </w:p>
    <w:tbl>
      <w:tblPr>
        <w:tblStyle w:val="TableNormal"/>
        <w:tblW w:w="934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3"/>
        <w:gridCol w:w="744"/>
        <w:gridCol w:w="1071"/>
        <w:gridCol w:w="1304"/>
        <w:gridCol w:w="1439"/>
        <w:gridCol w:w="1529"/>
        <w:gridCol w:w="1020"/>
        <w:gridCol w:w="1083"/>
      </w:tblGrid>
      <w:tr>
        <w:trPr>
          <w:trHeight w:val="1056" w:hRule="atLeast"/>
        </w:trPr>
        <w:tc>
          <w:tcPr>
            <w:tcW w:w="1153" w:type="dxa"/>
            <w:vAlign w:val="top"/>
          </w:tcPr>
          <w:p>
            <w:pPr>
              <w:pStyle w:val="TableText"/>
              <w:ind w:left="164"/>
              <w:spacing w:before="151" w:line="228" w:lineRule="auto"/>
              <w:rPr/>
            </w:pPr>
            <w:r>
              <w:rPr>
                <w:spacing w:val="6"/>
              </w:rPr>
              <w:t>项目组成</w:t>
            </w:r>
          </w:p>
          <w:p>
            <w:pPr>
              <w:pStyle w:val="TableText"/>
              <w:ind w:left="162"/>
              <w:spacing w:before="160" w:line="228" w:lineRule="auto"/>
              <w:rPr/>
            </w:pPr>
            <w:r>
              <w:rPr>
                <w:spacing w:val="6"/>
              </w:rPr>
              <w:t>人员姓名</w:t>
            </w:r>
          </w:p>
        </w:tc>
        <w:tc>
          <w:tcPr>
            <w:tcW w:w="744" w:type="dxa"/>
            <w:vAlign w:val="top"/>
          </w:tcPr>
          <w:p>
            <w:pPr>
              <w:spacing w:line="287" w:lineRule="auto"/>
              <w:rPr>
                <w:rFonts w:ascii="Arial"/>
                <w:sz w:val="21"/>
              </w:rPr>
            </w:pPr>
            <w:r/>
          </w:p>
          <w:p>
            <w:pPr>
              <w:pStyle w:val="TableText"/>
              <w:ind w:left="165"/>
              <w:spacing w:before="65" w:line="228" w:lineRule="auto"/>
              <w:rPr/>
            </w:pPr>
            <w:r>
              <w:rPr>
                <w:spacing w:val="4"/>
              </w:rPr>
              <w:t>年龄</w:t>
            </w:r>
          </w:p>
        </w:tc>
        <w:tc>
          <w:tcPr>
            <w:tcW w:w="1071" w:type="dxa"/>
            <w:vAlign w:val="top"/>
          </w:tcPr>
          <w:p>
            <w:pPr>
              <w:pStyle w:val="TableText"/>
              <w:ind w:left="118"/>
              <w:spacing w:before="151" w:line="228" w:lineRule="auto"/>
              <w:rPr/>
            </w:pPr>
            <w:r>
              <w:rPr>
                <w:spacing w:val="7"/>
              </w:rPr>
              <w:t>在项目组</w:t>
            </w:r>
          </w:p>
          <w:p>
            <w:pPr>
              <w:pStyle w:val="TableText"/>
              <w:ind w:left="138"/>
              <w:spacing w:before="161" w:line="228" w:lineRule="auto"/>
              <w:rPr/>
            </w:pPr>
            <w:r>
              <w:rPr>
                <w:spacing w:val="2"/>
              </w:rPr>
              <w:t>中的岗位</w:t>
            </w:r>
          </w:p>
        </w:tc>
        <w:tc>
          <w:tcPr>
            <w:tcW w:w="1304" w:type="dxa"/>
            <w:vAlign w:val="top"/>
          </w:tcPr>
          <w:p>
            <w:pPr>
              <w:pStyle w:val="TableText"/>
              <w:ind w:left="137"/>
              <w:spacing w:before="150" w:line="228" w:lineRule="auto"/>
              <w:rPr/>
            </w:pPr>
            <w:r>
              <w:rPr>
                <w:spacing w:val="7"/>
              </w:rPr>
              <w:t>学历和毕业</w:t>
            </w:r>
          </w:p>
          <w:p>
            <w:pPr>
              <w:pStyle w:val="TableText"/>
              <w:ind w:left="457"/>
              <w:spacing w:before="161" w:line="230" w:lineRule="auto"/>
              <w:rPr/>
            </w:pPr>
            <w:r>
              <w:rPr>
                <w:spacing w:val="-1"/>
              </w:rPr>
              <w:t>时间</w:t>
            </w:r>
          </w:p>
        </w:tc>
        <w:tc>
          <w:tcPr>
            <w:tcW w:w="1439" w:type="dxa"/>
            <w:vAlign w:val="top"/>
          </w:tcPr>
          <w:p>
            <w:pPr>
              <w:pStyle w:val="TableText"/>
              <w:ind w:left="202"/>
              <w:spacing w:before="150" w:line="230" w:lineRule="auto"/>
              <w:rPr/>
            </w:pPr>
            <w:r>
              <w:rPr>
                <w:spacing w:val="7"/>
              </w:rPr>
              <w:t>职称及职业</w:t>
            </w:r>
          </w:p>
          <w:p>
            <w:pPr>
              <w:pStyle w:val="TableText"/>
              <w:ind w:left="525"/>
              <w:spacing w:before="158" w:line="228" w:lineRule="auto"/>
              <w:rPr/>
            </w:pPr>
            <w:r>
              <w:rPr/>
              <w:t>资格</w:t>
            </w:r>
          </w:p>
        </w:tc>
        <w:tc>
          <w:tcPr>
            <w:tcW w:w="1529" w:type="dxa"/>
            <w:vAlign w:val="top"/>
          </w:tcPr>
          <w:p>
            <w:pPr>
              <w:pStyle w:val="TableText"/>
              <w:ind w:left="145"/>
              <w:spacing w:before="150" w:line="227" w:lineRule="auto"/>
              <w:rPr/>
            </w:pPr>
            <w:r>
              <w:rPr>
                <w:spacing w:val="7"/>
              </w:rPr>
              <w:t>从事本专业工</w:t>
            </w:r>
          </w:p>
          <w:p>
            <w:pPr>
              <w:pStyle w:val="TableText"/>
              <w:ind w:left="143"/>
              <w:spacing w:before="161" w:line="228" w:lineRule="auto"/>
              <w:rPr/>
            </w:pPr>
            <w:r>
              <w:rPr>
                <w:spacing w:val="6"/>
              </w:rPr>
              <w:t>作年限（年）</w:t>
            </w:r>
          </w:p>
        </w:tc>
        <w:tc>
          <w:tcPr>
            <w:tcW w:w="1020" w:type="dxa"/>
            <w:vAlign w:val="top"/>
          </w:tcPr>
          <w:p>
            <w:pPr>
              <w:pStyle w:val="TableText"/>
              <w:ind w:left="202"/>
              <w:spacing w:before="151" w:line="228" w:lineRule="auto"/>
              <w:rPr/>
            </w:pPr>
            <w:r>
              <w:rPr>
                <w:spacing w:val="6"/>
              </w:rPr>
              <w:t>相关工</w:t>
            </w:r>
          </w:p>
          <w:p>
            <w:pPr>
              <w:pStyle w:val="TableText"/>
              <w:ind w:left="203"/>
              <w:spacing w:before="161" w:line="228" w:lineRule="auto"/>
              <w:rPr/>
            </w:pPr>
            <w:r>
              <w:rPr>
                <w:spacing w:val="6"/>
              </w:rPr>
              <w:t>作经历</w:t>
            </w:r>
          </w:p>
        </w:tc>
        <w:tc>
          <w:tcPr>
            <w:tcW w:w="1083" w:type="dxa"/>
            <w:vAlign w:val="top"/>
          </w:tcPr>
          <w:p>
            <w:pPr>
              <w:spacing w:line="287" w:lineRule="auto"/>
              <w:rPr>
                <w:rFonts w:ascii="Arial"/>
                <w:sz w:val="21"/>
              </w:rPr>
            </w:pPr>
            <w:r/>
          </w:p>
          <w:p>
            <w:pPr>
              <w:pStyle w:val="TableText"/>
              <w:ind w:left="126"/>
              <w:spacing w:before="65" w:line="229" w:lineRule="auto"/>
              <w:rPr/>
            </w:pPr>
            <w:r>
              <w:rPr>
                <w:spacing w:val="7"/>
              </w:rPr>
              <w:t>联系方式</w:t>
            </w:r>
          </w:p>
        </w:tc>
      </w:tr>
      <w:tr>
        <w:trPr>
          <w:trHeight w:val="579" w:hRule="atLeast"/>
        </w:trPr>
        <w:tc>
          <w:tcPr>
            <w:tcW w:w="1153" w:type="dxa"/>
            <w:vAlign w:val="top"/>
          </w:tcPr>
          <w:p>
            <w:pPr>
              <w:rPr>
                <w:rFonts w:ascii="Arial"/>
                <w:sz w:val="21"/>
              </w:rPr>
            </w:pPr>
            <w:r/>
          </w:p>
        </w:tc>
        <w:tc>
          <w:tcPr>
            <w:tcW w:w="744" w:type="dxa"/>
            <w:vAlign w:val="top"/>
          </w:tcPr>
          <w:p>
            <w:pPr>
              <w:rPr>
                <w:rFonts w:ascii="Arial"/>
                <w:sz w:val="21"/>
              </w:rPr>
            </w:pPr>
            <w:r/>
          </w:p>
        </w:tc>
        <w:tc>
          <w:tcPr>
            <w:tcW w:w="1071" w:type="dxa"/>
            <w:vAlign w:val="top"/>
          </w:tcPr>
          <w:p>
            <w:pPr>
              <w:rPr>
                <w:rFonts w:ascii="Arial"/>
                <w:sz w:val="21"/>
              </w:rPr>
            </w:pPr>
            <w:r/>
          </w:p>
        </w:tc>
        <w:tc>
          <w:tcPr>
            <w:tcW w:w="1304" w:type="dxa"/>
            <w:vAlign w:val="top"/>
          </w:tcPr>
          <w:p>
            <w:pPr>
              <w:rPr>
                <w:rFonts w:ascii="Arial"/>
                <w:sz w:val="21"/>
              </w:rPr>
            </w:pPr>
            <w:r/>
          </w:p>
        </w:tc>
        <w:tc>
          <w:tcPr>
            <w:tcW w:w="1439" w:type="dxa"/>
            <w:vAlign w:val="top"/>
          </w:tcPr>
          <w:p>
            <w:pPr>
              <w:rPr>
                <w:rFonts w:ascii="Arial"/>
                <w:sz w:val="21"/>
              </w:rPr>
            </w:pPr>
            <w:r/>
          </w:p>
        </w:tc>
        <w:tc>
          <w:tcPr>
            <w:tcW w:w="1529" w:type="dxa"/>
            <w:vAlign w:val="top"/>
          </w:tcPr>
          <w:p>
            <w:pPr>
              <w:rPr>
                <w:rFonts w:ascii="Arial"/>
                <w:sz w:val="21"/>
              </w:rPr>
            </w:pPr>
            <w:r/>
          </w:p>
        </w:tc>
        <w:tc>
          <w:tcPr>
            <w:tcW w:w="1020" w:type="dxa"/>
            <w:vAlign w:val="top"/>
          </w:tcPr>
          <w:p>
            <w:pPr>
              <w:rPr>
                <w:rFonts w:ascii="Arial"/>
                <w:sz w:val="21"/>
              </w:rPr>
            </w:pPr>
            <w:r/>
          </w:p>
        </w:tc>
        <w:tc>
          <w:tcPr>
            <w:tcW w:w="1083" w:type="dxa"/>
            <w:vAlign w:val="top"/>
          </w:tcPr>
          <w:p>
            <w:pPr>
              <w:rPr>
                <w:rFonts w:ascii="Arial"/>
                <w:sz w:val="21"/>
              </w:rPr>
            </w:pPr>
            <w:r/>
          </w:p>
        </w:tc>
      </w:tr>
      <w:tr>
        <w:trPr>
          <w:trHeight w:val="541" w:hRule="atLeast"/>
        </w:trPr>
        <w:tc>
          <w:tcPr>
            <w:tcW w:w="1153" w:type="dxa"/>
            <w:vAlign w:val="top"/>
          </w:tcPr>
          <w:p>
            <w:pPr>
              <w:rPr>
                <w:rFonts w:ascii="Arial"/>
                <w:sz w:val="21"/>
              </w:rPr>
            </w:pPr>
            <w:r/>
          </w:p>
        </w:tc>
        <w:tc>
          <w:tcPr>
            <w:tcW w:w="744" w:type="dxa"/>
            <w:vAlign w:val="top"/>
          </w:tcPr>
          <w:p>
            <w:pPr>
              <w:rPr>
                <w:rFonts w:ascii="Arial"/>
                <w:sz w:val="21"/>
              </w:rPr>
            </w:pPr>
            <w:r/>
          </w:p>
        </w:tc>
        <w:tc>
          <w:tcPr>
            <w:tcW w:w="1071" w:type="dxa"/>
            <w:vAlign w:val="top"/>
          </w:tcPr>
          <w:p>
            <w:pPr>
              <w:rPr>
                <w:rFonts w:ascii="Arial"/>
                <w:sz w:val="21"/>
              </w:rPr>
            </w:pPr>
            <w:r/>
          </w:p>
        </w:tc>
        <w:tc>
          <w:tcPr>
            <w:tcW w:w="1304" w:type="dxa"/>
            <w:vAlign w:val="top"/>
          </w:tcPr>
          <w:p>
            <w:pPr>
              <w:rPr>
                <w:rFonts w:ascii="Arial"/>
                <w:sz w:val="21"/>
              </w:rPr>
            </w:pPr>
            <w:r/>
          </w:p>
        </w:tc>
        <w:tc>
          <w:tcPr>
            <w:tcW w:w="1439" w:type="dxa"/>
            <w:vAlign w:val="top"/>
          </w:tcPr>
          <w:p>
            <w:pPr>
              <w:rPr>
                <w:rFonts w:ascii="Arial"/>
                <w:sz w:val="21"/>
              </w:rPr>
            </w:pPr>
            <w:r/>
          </w:p>
        </w:tc>
        <w:tc>
          <w:tcPr>
            <w:tcW w:w="1529" w:type="dxa"/>
            <w:vAlign w:val="top"/>
          </w:tcPr>
          <w:p>
            <w:pPr>
              <w:rPr>
                <w:rFonts w:ascii="Arial"/>
                <w:sz w:val="21"/>
              </w:rPr>
            </w:pPr>
            <w:r/>
          </w:p>
        </w:tc>
        <w:tc>
          <w:tcPr>
            <w:tcW w:w="1020" w:type="dxa"/>
            <w:vAlign w:val="top"/>
          </w:tcPr>
          <w:p>
            <w:pPr>
              <w:rPr>
                <w:rFonts w:ascii="Arial"/>
                <w:sz w:val="21"/>
              </w:rPr>
            </w:pPr>
            <w:r/>
          </w:p>
        </w:tc>
        <w:tc>
          <w:tcPr>
            <w:tcW w:w="1083" w:type="dxa"/>
            <w:vAlign w:val="top"/>
          </w:tcPr>
          <w:p>
            <w:pPr>
              <w:rPr>
                <w:rFonts w:ascii="Arial"/>
                <w:sz w:val="21"/>
              </w:rPr>
            </w:pPr>
            <w:r/>
          </w:p>
        </w:tc>
      </w:tr>
      <w:tr>
        <w:trPr>
          <w:trHeight w:val="502" w:hRule="atLeast"/>
        </w:trPr>
        <w:tc>
          <w:tcPr>
            <w:tcW w:w="1153" w:type="dxa"/>
            <w:vAlign w:val="top"/>
          </w:tcPr>
          <w:p>
            <w:pPr>
              <w:rPr>
                <w:rFonts w:ascii="Arial"/>
                <w:sz w:val="21"/>
              </w:rPr>
            </w:pPr>
            <w:r/>
          </w:p>
        </w:tc>
        <w:tc>
          <w:tcPr>
            <w:tcW w:w="744" w:type="dxa"/>
            <w:vAlign w:val="top"/>
          </w:tcPr>
          <w:p>
            <w:pPr>
              <w:rPr>
                <w:rFonts w:ascii="Arial"/>
                <w:sz w:val="21"/>
              </w:rPr>
            </w:pPr>
            <w:r/>
          </w:p>
        </w:tc>
        <w:tc>
          <w:tcPr>
            <w:tcW w:w="1071" w:type="dxa"/>
            <w:vAlign w:val="top"/>
          </w:tcPr>
          <w:p>
            <w:pPr>
              <w:rPr>
                <w:rFonts w:ascii="Arial"/>
                <w:sz w:val="21"/>
              </w:rPr>
            </w:pPr>
            <w:r/>
          </w:p>
        </w:tc>
        <w:tc>
          <w:tcPr>
            <w:tcW w:w="1304" w:type="dxa"/>
            <w:vAlign w:val="top"/>
          </w:tcPr>
          <w:p>
            <w:pPr>
              <w:rPr>
                <w:rFonts w:ascii="Arial"/>
                <w:sz w:val="21"/>
              </w:rPr>
            </w:pPr>
            <w:r/>
          </w:p>
        </w:tc>
        <w:tc>
          <w:tcPr>
            <w:tcW w:w="1439" w:type="dxa"/>
            <w:vAlign w:val="top"/>
          </w:tcPr>
          <w:p>
            <w:pPr>
              <w:rPr>
                <w:rFonts w:ascii="Arial"/>
                <w:sz w:val="21"/>
              </w:rPr>
            </w:pPr>
            <w:r/>
          </w:p>
        </w:tc>
        <w:tc>
          <w:tcPr>
            <w:tcW w:w="1529" w:type="dxa"/>
            <w:vAlign w:val="top"/>
          </w:tcPr>
          <w:p>
            <w:pPr>
              <w:rPr>
                <w:rFonts w:ascii="Arial"/>
                <w:sz w:val="21"/>
              </w:rPr>
            </w:pPr>
            <w:r/>
          </w:p>
        </w:tc>
        <w:tc>
          <w:tcPr>
            <w:tcW w:w="1020" w:type="dxa"/>
            <w:vAlign w:val="top"/>
          </w:tcPr>
          <w:p>
            <w:pPr>
              <w:rPr>
                <w:rFonts w:ascii="Arial"/>
                <w:sz w:val="21"/>
              </w:rPr>
            </w:pPr>
            <w:r/>
          </w:p>
        </w:tc>
        <w:tc>
          <w:tcPr>
            <w:tcW w:w="1083" w:type="dxa"/>
            <w:vAlign w:val="top"/>
          </w:tcPr>
          <w:p>
            <w:pPr>
              <w:rPr>
                <w:rFonts w:ascii="Arial"/>
                <w:sz w:val="21"/>
              </w:rPr>
            </w:pPr>
            <w:r/>
          </w:p>
        </w:tc>
      </w:tr>
      <w:tr>
        <w:trPr>
          <w:trHeight w:val="466" w:hRule="atLeast"/>
        </w:trPr>
        <w:tc>
          <w:tcPr>
            <w:tcW w:w="1153" w:type="dxa"/>
            <w:vAlign w:val="top"/>
          </w:tcPr>
          <w:p>
            <w:pPr>
              <w:rPr>
                <w:rFonts w:ascii="Arial"/>
                <w:sz w:val="21"/>
              </w:rPr>
            </w:pPr>
            <w:r/>
          </w:p>
        </w:tc>
        <w:tc>
          <w:tcPr>
            <w:tcW w:w="744" w:type="dxa"/>
            <w:vAlign w:val="top"/>
          </w:tcPr>
          <w:p>
            <w:pPr>
              <w:rPr>
                <w:rFonts w:ascii="Arial"/>
                <w:sz w:val="21"/>
              </w:rPr>
            </w:pPr>
            <w:r/>
          </w:p>
        </w:tc>
        <w:tc>
          <w:tcPr>
            <w:tcW w:w="1071" w:type="dxa"/>
            <w:vAlign w:val="top"/>
          </w:tcPr>
          <w:p>
            <w:pPr>
              <w:rPr>
                <w:rFonts w:ascii="Arial"/>
                <w:sz w:val="21"/>
              </w:rPr>
            </w:pPr>
            <w:r/>
          </w:p>
        </w:tc>
        <w:tc>
          <w:tcPr>
            <w:tcW w:w="1304" w:type="dxa"/>
            <w:vAlign w:val="top"/>
          </w:tcPr>
          <w:p>
            <w:pPr>
              <w:rPr>
                <w:rFonts w:ascii="Arial"/>
                <w:sz w:val="21"/>
              </w:rPr>
            </w:pPr>
            <w:r/>
          </w:p>
        </w:tc>
        <w:tc>
          <w:tcPr>
            <w:tcW w:w="1439" w:type="dxa"/>
            <w:vAlign w:val="top"/>
          </w:tcPr>
          <w:p>
            <w:pPr>
              <w:rPr>
                <w:rFonts w:ascii="Arial"/>
                <w:sz w:val="21"/>
              </w:rPr>
            </w:pPr>
            <w:r/>
          </w:p>
        </w:tc>
        <w:tc>
          <w:tcPr>
            <w:tcW w:w="1529" w:type="dxa"/>
            <w:vAlign w:val="top"/>
          </w:tcPr>
          <w:p>
            <w:pPr>
              <w:rPr>
                <w:rFonts w:ascii="Arial"/>
                <w:sz w:val="21"/>
              </w:rPr>
            </w:pPr>
            <w:r/>
          </w:p>
        </w:tc>
        <w:tc>
          <w:tcPr>
            <w:tcW w:w="1020" w:type="dxa"/>
            <w:vAlign w:val="top"/>
          </w:tcPr>
          <w:p>
            <w:pPr>
              <w:rPr>
                <w:rFonts w:ascii="Arial"/>
                <w:sz w:val="21"/>
              </w:rPr>
            </w:pPr>
            <w:r/>
          </w:p>
        </w:tc>
        <w:tc>
          <w:tcPr>
            <w:tcW w:w="1083" w:type="dxa"/>
            <w:vAlign w:val="top"/>
          </w:tcPr>
          <w:p>
            <w:pPr>
              <w:rPr>
                <w:rFonts w:ascii="Arial"/>
                <w:sz w:val="21"/>
              </w:rPr>
            </w:pPr>
            <w:r/>
          </w:p>
        </w:tc>
      </w:tr>
      <w:tr>
        <w:trPr>
          <w:trHeight w:val="441" w:hRule="atLeast"/>
        </w:trPr>
        <w:tc>
          <w:tcPr>
            <w:tcW w:w="1153" w:type="dxa"/>
            <w:vAlign w:val="top"/>
          </w:tcPr>
          <w:p>
            <w:pPr>
              <w:rPr>
                <w:rFonts w:ascii="Arial"/>
                <w:sz w:val="21"/>
              </w:rPr>
            </w:pPr>
            <w:r/>
          </w:p>
        </w:tc>
        <w:tc>
          <w:tcPr>
            <w:tcW w:w="744" w:type="dxa"/>
            <w:vAlign w:val="top"/>
          </w:tcPr>
          <w:p>
            <w:pPr>
              <w:rPr>
                <w:rFonts w:ascii="Arial"/>
                <w:sz w:val="21"/>
              </w:rPr>
            </w:pPr>
            <w:r/>
          </w:p>
        </w:tc>
        <w:tc>
          <w:tcPr>
            <w:tcW w:w="1071" w:type="dxa"/>
            <w:vAlign w:val="top"/>
          </w:tcPr>
          <w:p>
            <w:pPr>
              <w:rPr>
                <w:rFonts w:ascii="Arial"/>
                <w:sz w:val="21"/>
              </w:rPr>
            </w:pPr>
            <w:r/>
          </w:p>
        </w:tc>
        <w:tc>
          <w:tcPr>
            <w:tcW w:w="1304" w:type="dxa"/>
            <w:vAlign w:val="top"/>
          </w:tcPr>
          <w:p>
            <w:pPr>
              <w:rPr>
                <w:rFonts w:ascii="Arial"/>
                <w:sz w:val="21"/>
              </w:rPr>
            </w:pPr>
            <w:r/>
          </w:p>
        </w:tc>
        <w:tc>
          <w:tcPr>
            <w:tcW w:w="1439" w:type="dxa"/>
            <w:vAlign w:val="top"/>
          </w:tcPr>
          <w:p>
            <w:pPr>
              <w:rPr>
                <w:rFonts w:ascii="Arial"/>
                <w:sz w:val="21"/>
              </w:rPr>
            </w:pPr>
            <w:r/>
          </w:p>
        </w:tc>
        <w:tc>
          <w:tcPr>
            <w:tcW w:w="1529" w:type="dxa"/>
            <w:vAlign w:val="top"/>
          </w:tcPr>
          <w:p>
            <w:pPr>
              <w:rPr>
                <w:rFonts w:ascii="Arial"/>
                <w:sz w:val="21"/>
              </w:rPr>
            </w:pPr>
            <w:r/>
          </w:p>
        </w:tc>
        <w:tc>
          <w:tcPr>
            <w:tcW w:w="1020" w:type="dxa"/>
            <w:vAlign w:val="top"/>
          </w:tcPr>
          <w:p>
            <w:pPr>
              <w:rPr>
                <w:rFonts w:ascii="Arial"/>
                <w:sz w:val="21"/>
              </w:rPr>
            </w:pPr>
            <w:r/>
          </w:p>
        </w:tc>
        <w:tc>
          <w:tcPr>
            <w:tcW w:w="1083" w:type="dxa"/>
            <w:vAlign w:val="top"/>
          </w:tcPr>
          <w:p>
            <w:pPr>
              <w:rPr>
                <w:rFonts w:ascii="Arial"/>
                <w:sz w:val="21"/>
              </w:rPr>
            </w:pPr>
            <w:r/>
          </w:p>
        </w:tc>
      </w:tr>
      <w:tr>
        <w:trPr>
          <w:trHeight w:val="531" w:hRule="atLeast"/>
        </w:trPr>
        <w:tc>
          <w:tcPr>
            <w:tcW w:w="1153" w:type="dxa"/>
            <w:vAlign w:val="top"/>
          </w:tcPr>
          <w:p>
            <w:pPr>
              <w:rPr>
                <w:rFonts w:ascii="Arial"/>
                <w:sz w:val="21"/>
              </w:rPr>
            </w:pPr>
            <w:r/>
          </w:p>
        </w:tc>
        <w:tc>
          <w:tcPr>
            <w:tcW w:w="744" w:type="dxa"/>
            <w:vAlign w:val="top"/>
          </w:tcPr>
          <w:p>
            <w:pPr>
              <w:rPr>
                <w:rFonts w:ascii="Arial"/>
                <w:sz w:val="21"/>
              </w:rPr>
            </w:pPr>
            <w:r/>
          </w:p>
        </w:tc>
        <w:tc>
          <w:tcPr>
            <w:tcW w:w="1071" w:type="dxa"/>
            <w:vAlign w:val="top"/>
          </w:tcPr>
          <w:p>
            <w:pPr>
              <w:rPr>
                <w:rFonts w:ascii="Arial"/>
                <w:sz w:val="21"/>
              </w:rPr>
            </w:pPr>
            <w:r/>
          </w:p>
        </w:tc>
        <w:tc>
          <w:tcPr>
            <w:tcW w:w="1304" w:type="dxa"/>
            <w:vAlign w:val="top"/>
          </w:tcPr>
          <w:p>
            <w:pPr>
              <w:rPr>
                <w:rFonts w:ascii="Arial"/>
                <w:sz w:val="21"/>
              </w:rPr>
            </w:pPr>
            <w:r/>
          </w:p>
        </w:tc>
        <w:tc>
          <w:tcPr>
            <w:tcW w:w="1439" w:type="dxa"/>
            <w:vAlign w:val="top"/>
          </w:tcPr>
          <w:p>
            <w:pPr>
              <w:rPr>
                <w:rFonts w:ascii="Arial"/>
                <w:sz w:val="21"/>
              </w:rPr>
            </w:pPr>
            <w:r/>
          </w:p>
        </w:tc>
        <w:tc>
          <w:tcPr>
            <w:tcW w:w="1529" w:type="dxa"/>
            <w:vAlign w:val="top"/>
          </w:tcPr>
          <w:p>
            <w:pPr>
              <w:rPr>
                <w:rFonts w:ascii="Arial"/>
                <w:sz w:val="21"/>
              </w:rPr>
            </w:pPr>
            <w:r/>
          </w:p>
        </w:tc>
        <w:tc>
          <w:tcPr>
            <w:tcW w:w="1020" w:type="dxa"/>
            <w:vAlign w:val="top"/>
          </w:tcPr>
          <w:p>
            <w:pPr>
              <w:rPr>
                <w:rFonts w:ascii="Arial"/>
                <w:sz w:val="21"/>
              </w:rPr>
            </w:pPr>
            <w:r/>
          </w:p>
        </w:tc>
        <w:tc>
          <w:tcPr>
            <w:tcW w:w="1083" w:type="dxa"/>
            <w:vAlign w:val="top"/>
          </w:tcPr>
          <w:p>
            <w:pPr>
              <w:rPr>
                <w:rFonts w:ascii="Arial"/>
                <w:sz w:val="21"/>
              </w:rPr>
            </w:pPr>
            <w:r/>
          </w:p>
        </w:tc>
      </w:tr>
      <w:tr>
        <w:trPr>
          <w:trHeight w:val="484" w:hRule="atLeast"/>
        </w:trPr>
        <w:tc>
          <w:tcPr>
            <w:tcW w:w="1153" w:type="dxa"/>
            <w:vAlign w:val="top"/>
          </w:tcPr>
          <w:p>
            <w:pPr>
              <w:rPr>
                <w:rFonts w:ascii="Arial"/>
                <w:sz w:val="21"/>
              </w:rPr>
            </w:pPr>
            <w:r/>
          </w:p>
        </w:tc>
        <w:tc>
          <w:tcPr>
            <w:tcW w:w="744" w:type="dxa"/>
            <w:vAlign w:val="top"/>
          </w:tcPr>
          <w:p>
            <w:pPr>
              <w:rPr>
                <w:rFonts w:ascii="Arial"/>
                <w:sz w:val="21"/>
              </w:rPr>
            </w:pPr>
            <w:r/>
          </w:p>
        </w:tc>
        <w:tc>
          <w:tcPr>
            <w:tcW w:w="1071" w:type="dxa"/>
            <w:vAlign w:val="top"/>
          </w:tcPr>
          <w:p>
            <w:pPr>
              <w:rPr>
                <w:rFonts w:ascii="Arial"/>
                <w:sz w:val="21"/>
              </w:rPr>
            </w:pPr>
            <w:r/>
          </w:p>
        </w:tc>
        <w:tc>
          <w:tcPr>
            <w:tcW w:w="1304" w:type="dxa"/>
            <w:vAlign w:val="top"/>
          </w:tcPr>
          <w:p>
            <w:pPr>
              <w:rPr>
                <w:rFonts w:ascii="Arial"/>
                <w:sz w:val="21"/>
              </w:rPr>
            </w:pPr>
            <w:r/>
          </w:p>
        </w:tc>
        <w:tc>
          <w:tcPr>
            <w:tcW w:w="1439" w:type="dxa"/>
            <w:vAlign w:val="top"/>
          </w:tcPr>
          <w:p>
            <w:pPr>
              <w:rPr>
                <w:rFonts w:ascii="Arial"/>
                <w:sz w:val="21"/>
              </w:rPr>
            </w:pPr>
            <w:r/>
          </w:p>
        </w:tc>
        <w:tc>
          <w:tcPr>
            <w:tcW w:w="1529" w:type="dxa"/>
            <w:vAlign w:val="top"/>
          </w:tcPr>
          <w:p>
            <w:pPr>
              <w:rPr>
                <w:rFonts w:ascii="Arial"/>
                <w:sz w:val="21"/>
              </w:rPr>
            </w:pPr>
            <w:r/>
          </w:p>
        </w:tc>
        <w:tc>
          <w:tcPr>
            <w:tcW w:w="1020" w:type="dxa"/>
            <w:vAlign w:val="top"/>
          </w:tcPr>
          <w:p>
            <w:pPr>
              <w:rPr>
                <w:rFonts w:ascii="Arial"/>
                <w:sz w:val="21"/>
              </w:rPr>
            </w:pPr>
            <w:r/>
          </w:p>
        </w:tc>
        <w:tc>
          <w:tcPr>
            <w:tcW w:w="1083" w:type="dxa"/>
            <w:vAlign w:val="top"/>
          </w:tcPr>
          <w:p>
            <w:pPr>
              <w:rPr>
                <w:rFonts w:ascii="Arial"/>
                <w:sz w:val="21"/>
              </w:rPr>
            </w:pPr>
            <w:r/>
          </w:p>
        </w:tc>
      </w:tr>
    </w:tbl>
    <w:p>
      <w:pPr>
        <w:pStyle w:val="BodyText"/>
        <w:spacing w:line="257" w:lineRule="auto"/>
        <w:rPr/>
      </w:pPr>
      <w:r/>
    </w:p>
    <w:p>
      <w:pPr>
        <w:pStyle w:val="BodyText"/>
        <w:spacing w:line="257" w:lineRule="auto"/>
        <w:rPr/>
      </w:pPr>
      <w:r/>
    </w:p>
    <w:p>
      <w:pPr>
        <w:pStyle w:val="BodyText"/>
        <w:spacing w:line="257" w:lineRule="auto"/>
        <w:rPr/>
      </w:pPr>
      <w:r/>
    </w:p>
    <w:p>
      <w:pPr>
        <w:ind w:left="678"/>
        <w:spacing w:before="78" w:line="219" w:lineRule="auto"/>
        <w:rPr>
          <w:rFonts w:ascii="SimSun" w:hAnsi="SimSun" w:eastAsia="SimSun" w:cs="SimSun"/>
          <w:sz w:val="24"/>
          <w:szCs w:val="24"/>
        </w:rPr>
      </w:pPr>
      <w:r>
        <w:rPr>
          <w:rFonts w:ascii="SimSun" w:hAnsi="SimSun" w:eastAsia="SimSun" w:cs="SimSun"/>
          <w:sz w:val="24"/>
          <w:szCs w:val="24"/>
          <w:spacing w:val="-1"/>
        </w:rPr>
        <w:t>供应商授权代表签字：</w:t>
      </w:r>
    </w:p>
    <w:p>
      <w:pPr>
        <w:ind w:left="678"/>
        <w:spacing w:before="180" w:line="219" w:lineRule="auto"/>
        <w:rPr>
          <w:rFonts w:ascii="SimSun" w:hAnsi="SimSun" w:eastAsia="SimSun" w:cs="SimSun"/>
          <w:sz w:val="24"/>
          <w:szCs w:val="24"/>
        </w:rPr>
      </w:pPr>
      <w:r>
        <w:rPr>
          <w:rFonts w:ascii="SimSun" w:hAnsi="SimSun" w:eastAsia="SimSun" w:cs="SimSun"/>
          <w:sz w:val="24"/>
          <w:szCs w:val="24"/>
          <w:spacing w:val="3"/>
        </w:rPr>
        <w:t>供应商公章：</w:t>
      </w:r>
    </w:p>
    <w:p>
      <w:pPr>
        <w:ind w:left="678"/>
        <w:spacing w:before="184" w:line="220" w:lineRule="auto"/>
        <w:rPr>
          <w:rFonts w:ascii="SimSun" w:hAnsi="SimSun" w:eastAsia="SimSun" w:cs="SimSun"/>
          <w:sz w:val="24"/>
          <w:szCs w:val="24"/>
        </w:rPr>
      </w:pPr>
      <w:r>
        <w:rPr>
          <w:rFonts w:ascii="SimSun" w:hAnsi="SimSun" w:eastAsia="SimSun" w:cs="SimSun"/>
          <w:sz w:val="24"/>
          <w:szCs w:val="24"/>
          <w:spacing w:val="-2"/>
        </w:rPr>
        <w:t>签署日期：</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10531"/>
        <w:spacing w:before="1" w:line="1290" w:lineRule="exact"/>
        <w:rPr/>
      </w:pPr>
      <w:r>
        <w:rPr>
          <w:position w:val="-25"/>
        </w:rPr>
        <w:drawing>
          <wp:inline distT="0" distB="0" distL="0" distR="0">
            <wp:extent cx="58419" cy="819033"/>
            <wp:effectExtent l="0" t="0" r="0" b="0"/>
            <wp:docPr id="138" name="IM 138"/>
            <wp:cNvGraphicFramePr/>
            <a:graphic>
              <a:graphicData uri="http://schemas.openxmlformats.org/drawingml/2006/picture">
                <pic:pic>
                  <pic:nvPicPr>
                    <pic:cNvPr id="138" name="IM 138"/>
                    <pic:cNvPicPr/>
                  </pic:nvPicPr>
                  <pic:blipFill>
                    <a:blip r:embed="rId162"/>
                    <a:stretch>
                      <a:fillRect/>
                    </a:stretch>
                  </pic:blipFill>
                  <pic:spPr>
                    <a:xfrm rot="0">
                      <a:off x="0" y="0"/>
                      <a:ext cx="58419" cy="819033"/>
                    </a:xfrm>
                    <a:prstGeom prst="rect">
                      <a:avLst/>
                    </a:prstGeom>
                  </pic:spPr>
                </pic:pic>
              </a:graphicData>
            </a:graphic>
          </wp:inline>
        </w:drawing>
      </w:r>
    </w:p>
    <w:p>
      <w:pPr>
        <w:spacing w:line="1290" w:lineRule="exact"/>
        <w:sectPr>
          <w:headerReference w:type="default" r:id="rId160"/>
          <w:footerReference w:type="default" r:id="rId161"/>
          <w:pgSz w:w="11906" w:h="16839"/>
          <w:pgMar w:top="1111" w:right="0" w:bottom="1048" w:left="1282" w:header="834" w:footer="832" w:gutter="0"/>
        </w:sectPr>
        <w:rPr/>
      </w:pPr>
    </w:p>
    <w:p>
      <w:pPr>
        <w:pStyle w:val="BodyText"/>
        <w:spacing w:line="246" w:lineRule="auto"/>
        <w:rPr/>
      </w:pPr>
      <w:r>
        <w:pict>
          <v:shape id="_x0000_s46" style="position:absolute;margin-left:10.88pt;margin-top:8.16303pt;mso-position-vertical-relative:text;mso-position-horizontal-relative:text;width:450.85pt;height:0.75pt;z-index:251868160;" fillcolor="#000000" filled="true" stroked="false" coordsize="9017,15" coordorigin="0,0" path="m0,14l9016,14l9016,0l0,0l0,14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3258"/>
        <w:spacing w:before="91" w:line="219" w:lineRule="auto"/>
        <w:rPr>
          <w:rFonts w:ascii="SimSun" w:hAnsi="SimSun" w:eastAsia="SimSun" w:cs="SimSun"/>
          <w:sz w:val="28"/>
          <w:szCs w:val="28"/>
        </w:rPr>
      </w:pPr>
      <w:r>
        <w:drawing>
          <wp:anchor distT="0" distB="0" distL="0" distR="0" simplePos="0" relativeHeight="251867136" behindDoc="1" locked="0" layoutInCell="1" allowOverlap="1">
            <wp:simplePos x="0" y="0"/>
            <wp:positionH relativeFrom="column">
              <wp:posOffset>6751828</wp:posOffset>
            </wp:positionH>
            <wp:positionV relativeFrom="paragraph">
              <wp:posOffset>2747729</wp:posOffset>
            </wp:positionV>
            <wp:extent cx="19473" cy="24992"/>
            <wp:effectExtent l="0" t="0" r="0" b="0"/>
            <wp:wrapNone/>
            <wp:docPr id="140" name="IM 140"/>
            <wp:cNvGraphicFramePr/>
            <a:graphic>
              <a:graphicData uri="http://schemas.openxmlformats.org/drawingml/2006/picture">
                <pic:pic>
                  <pic:nvPicPr>
                    <pic:cNvPr id="140" name="IM 140"/>
                    <pic:cNvPicPr/>
                  </pic:nvPicPr>
                  <pic:blipFill>
                    <a:blip r:embed="rId165"/>
                    <a:stretch>
                      <a:fillRect/>
                    </a:stretch>
                  </pic:blipFill>
                  <pic:spPr>
                    <a:xfrm rot="0">
                      <a:off x="0" y="0"/>
                      <a:ext cx="19473" cy="24992"/>
                    </a:xfrm>
                    <a:prstGeom prst="rect">
                      <a:avLst/>
                    </a:prstGeom>
                  </pic:spPr>
                </pic:pic>
              </a:graphicData>
            </a:graphic>
          </wp:anchor>
        </w:drawing>
      </w:r>
      <w:r>
        <w:rPr>
          <w:rFonts w:ascii="SimSun" w:hAnsi="SimSun" w:eastAsia="SimSun" w:cs="SimSun"/>
          <w:sz w:val="28"/>
          <w:szCs w:val="28"/>
          <w:spacing w:val="-9"/>
        </w:rPr>
        <w:t>3.拟派项目负责人情况表</w:t>
      </w:r>
    </w:p>
    <w:p>
      <w:pPr>
        <w:spacing w:line="171" w:lineRule="exact"/>
        <w:rPr/>
      </w:pPr>
      <w:r/>
    </w:p>
    <w:tbl>
      <w:tblPr>
        <w:tblStyle w:val="TableNormal"/>
        <w:tblW w:w="944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57"/>
        <w:gridCol w:w="402"/>
        <w:gridCol w:w="1113"/>
        <w:gridCol w:w="859"/>
        <w:gridCol w:w="274"/>
        <w:gridCol w:w="1338"/>
        <w:gridCol w:w="207"/>
        <w:gridCol w:w="952"/>
        <w:gridCol w:w="521"/>
        <w:gridCol w:w="639"/>
        <w:gridCol w:w="495"/>
        <w:gridCol w:w="665"/>
        <w:gridCol w:w="1224"/>
      </w:tblGrid>
      <w:tr>
        <w:trPr>
          <w:trHeight w:val="461" w:hRule="atLeast"/>
        </w:trPr>
        <w:tc>
          <w:tcPr>
            <w:tcW w:w="1159" w:type="dxa"/>
            <w:vAlign w:val="top"/>
            <w:gridSpan w:val="2"/>
          </w:tcPr>
          <w:p>
            <w:pPr>
              <w:pStyle w:val="TableText"/>
              <w:ind w:left="374"/>
              <w:spacing w:before="56" w:line="228" w:lineRule="auto"/>
              <w:rPr/>
            </w:pPr>
            <w:r>
              <w:rPr>
                <w:spacing w:val="4"/>
              </w:rPr>
              <w:t>姓名</w:t>
            </w:r>
          </w:p>
        </w:tc>
        <w:tc>
          <w:tcPr>
            <w:tcW w:w="1113" w:type="dxa"/>
            <w:vAlign w:val="top"/>
          </w:tcPr>
          <w:p>
            <w:pPr>
              <w:rPr>
                <w:rFonts w:ascii="Arial"/>
                <w:sz w:val="21"/>
              </w:rPr>
            </w:pPr>
            <w:r/>
          </w:p>
        </w:tc>
        <w:tc>
          <w:tcPr>
            <w:tcW w:w="1133" w:type="dxa"/>
            <w:vAlign w:val="top"/>
            <w:gridSpan w:val="2"/>
          </w:tcPr>
          <w:p>
            <w:pPr>
              <w:pStyle w:val="TableText"/>
              <w:ind w:left="167"/>
              <w:spacing w:before="56" w:line="228" w:lineRule="auto"/>
              <w:rPr/>
            </w:pPr>
            <w:r>
              <w:rPr>
                <w:spacing w:val="2"/>
              </w:rPr>
              <w:t>出生年月</w:t>
            </w:r>
          </w:p>
        </w:tc>
        <w:tc>
          <w:tcPr>
            <w:tcW w:w="1338" w:type="dxa"/>
            <w:vAlign w:val="top"/>
          </w:tcPr>
          <w:p>
            <w:pPr>
              <w:rPr>
                <w:rFonts w:ascii="Arial"/>
                <w:sz w:val="21"/>
              </w:rPr>
            </w:pPr>
            <w:r/>
          </w:p>
        </w:tc>
        <w:tc>
          <w:tcPr>
            <w:tcW w:w="1159" w:type="dxa"/>
            <w:vAlign w:val="top"/>
            <w:gridSpan w:val="2"/>
          </w:tcPr>
          <w:p>
            <w:pPr>
              <w:pStyle w:val="TableText"/>
              <w:ind w:left="113"/>
              <w:spacing w:before="56" w:line="228" w:lineRule="auto"/>
              <w:rPr/>
            </w:pPr>
            <w:r>
              <w:rPr>
                <w:spacing w:val="6"/>
              </w:rPr>
              <w:t>文化程度</w:t>
            </w:r>
          </w:p>
        </w:tc>
        <w:tc>
          <w:tcPr>
            <w:tcW w:w="1160" w:type="dxa"/>
            <w:vAlign w:val="top"/>
            <w:gridSpan w:val="2"/>
          </w:tcPr>
          <w:p>
            <w:pPr>
              <w:rPr>
                <w:rFonts w:ascii="Arial"/>
                <w:sz w:val="21"/>
              </w:rPr>
            </w:pPr>
            <w:r/>
          </w:p>
        </w:tc>
        <w:tc>
          <w:tcPr>
            <w:tcW w:w="1160" w:type="dxa"/>
            <w:vAlign w:val="top"/>
            <w:gridSpan w:val="2"/>
          </w:tcPr>
          <w:p>
            <w:pPr>
              <w:pStyle w:val="TableText"/>
              <w:ind w:left="118"/>
              <w:spacing w:before="56" w:line="228" w:lineRule="auto"/>
              <w:rPr/>
            </w:pPr>
            <w:r>
              <w:rPr>
                <w:spacing w:val="6"/>
              </w:rPr>
              <w:t>毕业时间</w:t>
            </w:r>
          </w:p>
        </w:tc>
        <w:tc>
          <w:tcPr>
            <w:tcW w:w="1224" w:type="dxa"/>
            <w:vAlign w:val="top"/>
          </w:tcPr>
          <w:p>
            <w:pPr>
              <w:rPr>
                <w:rFonts w:ascii="Arial"/>
                <w:sz w:val="21"/>
              </w:rPr>
            </w:pPr>
            <w:r/>
          </w:p>
        </w:tc>
      </w:tr>
      <w:tr>
        <w:trPr>
          <w:trHeight w:val="1146" w:hRule="atLeast"/>
        </w:trPr>
        <w:tc>
          <w:tcPr>
            <w:tcW w:w="1159" w:type="dxa"/>
            <w:vAlign w:val="top"/>
            <w:gridSpan w:val="2"/>
          </w:tcPr>
          <w:p>
            <w:pPr>
              <w:pStyle w:val="TableText"/>
              <w:ind w:left="167"/>
              <w:spacing w:before="194" w:line="228" w:lineRule="auto"/>
              <w:rPr/>
            </w:pPr>
            <w:r>
              <w:rPr>
                <w:spacing w:val="6"/>
              </w:rPr>
              <w:t>毕业院校</w:t>
            </w:r>
          </w:p>
          <w:p>
            <w:pPr>
              <w:pStyle w:val="TableText"/>
              <w:ind w:left="269"/>
              <w:spacing w:before="161" w:line="228" w:lineRule="auto"/>
              <w:rPr/>
            </w:pPr>
            <w:r>
              <w:rPr>
                <w:spacing w:val="6"/>
              </w:rPr>
              <w:t>和专业</w:t>
            </w:r>
          </w:p>
        </w:tc>
        <w:tc>
          <w:tcPr>
            <w:tcW w:w="5903" w:type="dxa"/>
            <w:vAlign w:val="top"/>
            <w:gridSpan w:val="8"/>
          </w:tcPr>
          <w:p>
            <w:pPr>
              <w:rPr>
                <w:rFonts w:ascii="Arial"/>
                <w:sz w:val="21"/>
              </w:rPr>
            </w:pPr>
            <w:r/>
          </w:p>
        </w:tc>
        <w:tc>
          <w:tcPr>
            <w:tcW w:w="1160" w:type="dxa"/>
            <w:vAlign w:val="top"/>
            <w:gridSpan w:val="2"/>
          </w:tcPr>
          <w:p>
            <w:pPr>
              <w:pStyle w:val="TableText"/>
              <w:ind w:left="116"/>
              <w:spacing w:before="195" w:line="228" w:lineRule="auto"/>
              <w:rPr/>
            </w:pPr>
            <w:r>
              <w:rPr>
                <w:spacing w:val="33"/>
              </w:rPr>
              <w:t>从事专业</w:t>
            </w:r>
          </w:p>
          <w:p>
            <w:pPr>
              <w:pStyle w:val="TableText"/>
              <w:ind w:left="118"/>
              <w:spacing w:before="160" w:line="228" w:lineRule="auto"/>
              <w:rPr/>
            </w:pPr>
            <w:r>
              <w:rPr>
                <w:spacing w:val="6"/>
              </w:rPr>
              <w:t>工作年限</w:t>
            </w:r>
          </w:p>
        </w:tc>
        <w:tc>
          <w:tcPr>
            <w:tcW w:w="1224" w:type="dxa"/>
            <w:vAlign w:val="top"/>
          </w:tcPr>
          <w:p>
            <w:pPr>
              <w:spacing w:line="331" w:lineRule="auto"/>
              <w:rPr>
                <w:rFonts w:ascii="Arial"/>
                <w:sz w:val="21"/>
              </w:rPr>
            </w:pPr>
            <w:r/>
          </w:p>
          <w:p>
            <w:pPr>
              <w:pStyle w:val="TableText"/>
              <w:ind w:left="512"/>
              <w:spacing w:before="65" w:line="228" w:lineRule="auto"/>
              <w:rPr/>
            </w:pPr>
            <w:r>
              <w:rPr/>
              <w:t>年</w:t>
            </w:r>
          </w:p>
        </w:tc>
      </w:tr>
      <w:tr>
        <w:trPr>
          <w:trHeight w:val="526" w:hRule="atLeast"/>
        </w:trPr>
        <w:tc>
          <w:tcPr>
            <w:tcW w:w="1159" w:type="dxa"/>
            <w:vAlign w:val="top"/>
            <w:gridSpan w:val="2"/>
          </w:tcPr>
          <w:p>
            <w:pPr>
              <w:pStyle w:val="TableText"/>
              <w:ind w:left="163"/>
              <w:spacing w:before="87" w:line="228" w:lineRule="auto"/>
              <w:rPr/>
            </w:pPr>
            <w:r>
              <w:rPr>
                <w:spacing w:val="7"/>
              </w:rPr>
              <w:t>执业资格</w:t>
            </w:r>
          </w:p>
        </w:tc>
        <w:tc>
          <w:tcPr>
            <w:tcW w:w="2246" w:type="dxa"/>
            <w:vAlign w:val="top"/>
            <w:gridSpan w:val="3"/>
          </w:tcPr>
          <w:p>
            <w:pPr>
              <w:rPr>
                <w:rFonts w:ascii="Arial"/>
                <w:sz w:val="21"/>
              </w:rPr>
            </w:pPr>
            <w:r/>
          </w:p>
        </w:tc>
        <w:tc>
          <w:tcPr>
            <w:tcW w:w="1338" w:type="dxa"/>
            <w:vAlign w:val="top"/>
          </w:tcPr>
          <w:p>
            <w:pPr>
              <w:pStyle w:val="TableText"/>
              <w:ind w:left="111"/>
              <w:spacing w:before="87" w:line="228" w:lineRule="auto"/>
              <w:rPr/>
            </w:pPr>
            <w:r>
              <w:rPr>
                <w:spacing w:val="7"/>
              </w:rPr>
              <w:t>技术职称</w:t>
            </w:r>
          </w:p>
        </w:tc>
        <w:tc>
          <w:tcPr>
            <w:tcW w:w="2319" w:type="dxa"/>
            <w:vAlign w:val="top"/>
            <w:gridSpan w:val="4"/>
          </w:tcPr>
          <w:p>
            <w:pPr>
              <w:rPr>
                <w:rFonts w:ascii="Arial"/>
                <w:sz w:val="21"/>
              </w:rPr>
            </w:pPr>
            <w:r/>
          </w:p>
        </w:tc>
        <w:tc>
          <w:tcPr>
            <w:tcW w:w="1160" w:type="dxa"/>
            <w:vAlign w:val="top"/>
            <w:gridSpan w:val="2"/>
          </w:tcPr>
          <w:p>
            <w:pPr>
              <w:pStyle w:val="TableText"/>
              <w:ind w:left="113"/>
              <w:spacing w:before="87" w:line="228" w:lineRule="auto"/>
              <w:rPr/>
            </w:pPr>
            <w:r>
              <w:rPr>
                <w:spacing w:val="7"/>
              </w:rPr>
              <w:t>聘任时间</w:t>
            </w:r>
          </w:p>
        </w:tc>
        <w:tc>
          <w:tcPr>
            <w:tcW w:w="1224" w:type="dxa"/>
            <w:vAlign w:val="top"/>
          </w:tcPr>
          <w:p>
            <w:pPr>
              <w:rPr>
                <w:rFonts w:ascii="Arial"/>
                <w:sz w:val="21"/>
              </w:rPr>
            </w:pPr>
            <w:r/>
          </w:p>
        </w:tc>
      </w:tr>
      <w:tr>
        <w:trPr>
          <w:trHeight w:val="1953" w:hRule="atLeast"/>
        </w:trPr>
        <w:tc>
          <w:tcPr>
            <w:tcW w:w="9446" w:type="dxa"/>
            <w:vAlign w:val="top"/>
            <w:gridSpan w:val="13"/>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14"/>
              <w:spacing w:before="65" w:line="228" w:lineRule="auto"/>
              <w:rPr/>
            </w:pPr>
            <w:r>
              <w:rPr>
                <w:spacing w:val="10"/>
              </w:rPr>
              <w:t>主要工作经历</w:t>
            </w:r>
            <w:r>
              <w:rPr>
                <w:spacing w:val="-2"/>
              </w:rPr>
              <w:t>：（</w:t>
            </w:r>
            <w:r>
              <w:rPr>
                <w:spacing w:val="10"/>
              </w:rPr>
              <w:t>包括起止年限、单位名称、从事的工作内容、职务、证明人、证明人联系电话）</w:t>
            </w:r>
          </w:p>
        </w:tc>
      </w:tr>
      <w:tr>
        <w:trPr>
          <w:trHeight w:val="472" w:hRule="atLeast"/>
        </w:trPr>
        <w:tc>
          <w:tcPr>
            <w:tcW w:w="9446" w:type="dxa"/>
            <w:vAlign w:val="top"/>
            <w:gridSpan w:val="13"/>
          </w:tcPr>
          <w:p>
            <w:pPr>
              <w:pStyle w:val="TableText"/>
              <w:ind w:left="4009"/>
              <w:spacing w:before="40" w:line="219" w:lineRule="auto"/>
              <w:rPr>
                <w:sz w:val="24"/>
                <w:szCs w:val="24"/>
              </w:rPr>
            </w:pPr>
            <w:r>
              <w:rPr>
                <w:sz w:val="24"/>
                <w:szCs w:val="24"/>
                <w:spacing w:val="-2"/>
              </w:rPr>
              <w:t>类型项目情况</w:t>
            </w:r>
          </w:p>
        </w:tc>
      </w:tr>
      <w:tr>
        <w:trPr>
          <w:trHeight w:val="821" w:hRule="atLeast"/>
        </w:trPr>
        <w:tc>
          <w:tcPr>
            <w:tcW w:w="757" w:type="dxa"/>
            <w:vAlign w:val="top"/>
          </w:tcPr>
          <w:p>
            <w:pPr>
              <w:pStyle w:val="TableText"/>
              <w:ind w:left="169"/>
              <w:spacing w:before="237" w:line="229" w:lineRule="auto"/>
              <w:rPr/>
            </w:pPr>
            <w:r>
              <w:rPr>
                <w:spacing w:val="5"/>
              </w:rPr>
              <w:t>序号</w:t>
            </w:r>
          </w:p>
        </w:tc>
        <w:tc>
          <w:tcPr>
            <w:tcW w:w="2374" w:type="dxa"/>
            <w:vAlign w:val="top"/>
            <w:gridSpan w:val="3"/>
          </w:tcPr>
          <w:p>
            <w:pPr>
              <w:pStyle w:val="TableText"/>
              <w:ind w:left="772"/>
              <w:spacing w:before="237" w:line="228" w:lineRule="auto"/>
              <w:rPr/>
            </w:pPr>
            <w:r>
              <w:rPr>
                <w:spacing w:val="6"/>
              </w:rPr>
              <w:t>项目名称</w:t>
            </w:r>
          </w:p>
        </w:tc>
        <w:tc>
          <w:tcPr>
            <w:tcW w:w="1819" w:type="dxa"/>
            <w:vAlign w:val="top"/>
            <w:gridSpan w:val="3"/>
          </w:tcPr>
          <w:p>
            <w:pPr>
              <w:pStyle w:val="TableText"/>
              <w:ind w:left="280"/>
              <w:spacing w:before="237" w:line="228" w:lineRule="auto"/>
              <w:rPr/>
            </w:pPr>
            <w:r>
              <w:rPr>
                <w:spacing w:val="8"/>
              </w:rPr>
              <w:t>委托单位名称</w:t>
            </w:r>
          </w:p>
        </w:tc>
        <w:tc>
          <w:tcPr>
            <w:tcW w:w="1473" w:type="dxa"/>
            <w:vAlign w:val="top"/>
            <w:gridSpan w:val="2"/>
          </w:tcPr>
          <w:p>
            <w:pPr>
              <w:pStyle w:val="TableText"/>
              <w:ind w:left="323"/>
              <w:spacing w:before="33" w:line="228" w:lineRule="auto"/>
              <w:rPr/>
            </w:pPr>
            <w:r>
              <w:rPr>
                <w:spacing w:val="6"/>
              </w:rPr>
              <w:t>项目规模</w:t>
            </w:r>
          </w:p>
          <w:p>
            <w:pPr>
              <w:pStyle w:val="TableText"/>
              <w:ind w:left="330"/>
              <w:spacing w:before="161" w:line="228" w:lineRule="auto"/>
              <w:rPr/>
            </w:pPr>
            <w:r>
              <w:rPr>
                <w:spacing w:val="2"/>
              </w:rPr>
              <w:t>（万元）</w:t>
            </w:r>
          </w:p>
        </w:tc>
        <w:tc>
          <w:tcPr>
            <w:tcW w:w="1134" w:type="dxa"/>
            <w:vAlign w:val="top"/>
            <w:gridSpan w:val="2"/>
          </w:tcPr>
          <w:p>
            <w:pPr>
              <w:pStyle w:val="TableText"/>
              <w:ind w:left="153"/>
              <w:spacing w:before="237" w:line="228" w:lineRule="auto"/>
              <w:rPr/>
            </w:pPr>
            <w:r>
              <w:rPr>
                <w:spacing w:val="7"/>
              </w:rPr>
              <w:t>担任何职</w:t>
            </w:r>
          </w:p>
        </w:tc>
        <w:tc>
          <w:tcPr>
            <w:tcW w:w="1889" w:type="dxa"/>
            <w:vAlign w:val="top"/>
            <w:gridSpan w:val="2"/>
          </w:tcPr>
          <w:p>
            <w:pPr>
              <w:pStyle w:val="TableText"/>
              <w:ind w:left="739"/>
              <w:spacing w:before="237" w:line="229" w:lineRule="auto"/>
              <w:rPr/>
            </w:pPr>
            <w:r>
              <w:rPr>
                <w:spacing w:val="3"/>
              </w:rPr>
              <w:t>备注</w:t>
            </w:r>
          </w:p>
        </w:tc>
      </w:tr>
      <w:tr>
        <w:trPr>
          <w:trHeight w:val="629" w:hRule="atLeast"/>
        </w:trPr>
        <w:tc>
          <w:tcPr>
            <w:tcW w:w="757" w:type="dxa"/>
            <w:vAlign w:val="top"/>
          </w:tcPr>
          <w:p>
            <w:pPr>
              <w:rPr>
                <w:rFonts w:ascii="Arial"/>
                <w:sz w:val="21"/>
              </w:rPr>
            </w:pPr>
            <w:r/>
          </w:p>
        </w:tc>
        <w:tc>
          <w:tcPr>
            <w:tcW w:w="2374" w:type="dxa"/>
            <w:vAlign w:val="top"/>
            <w:gridSpan w:val="3"/>
          </w:tcPr>
          <w:p>
            <w:pPr>
              <w:rPr>
                <w:rFonts w:ascii="Arial"/>
                <w:sz w:val="21"/>
              </w:rPr>
            </w:pPr>
            <w:r/>
          </w:p>
        </w:tc>
        <w:tc>
          <w:tcPr>
            <w:tcW w:w="1819" w:type="dxa"/>
            <w:vAlign w:val="top"/>
            <w:gridSpan w:val="3"/>
          </w:tcPr>
          <w:p>
            <w:pPr>
              <w:rPr>
                <w:rFonts w:ascii="Arial"/>
                <w:sz w:val="21"/>
              </w:rPr>
            </w:pPr>
            <w:r/>
          </w:p>
        </w:tc>
        <w:tc>
          <w:tcPr>
            <w:tcW w:w="1473" w:type="dxa"/>
            <w:vAlign w:val="top"/>
            <w:gridSpan w:val="2"/>
          </w:tcPr>
          <w:p>
            <w:pPr>
              <w:rPr>
                <w:rFonts w:ascii="Arial"/>
                <w:sz w:val="21"/>
              </w:rPr>
            </w:pPr>
            <w:r/>
          </w:p>
        </w:tc>
        <w:tc>
          <w:tcPr>
            <w:tcW w:w="1134" w:type="dxa"/>
            <w:vAlign w:val="top"/>
            <w:gridSpan w:val="2"/>
          </w:tcPr>
          <w:p>
            <w:pPr>
              <w:rPr>
                <w:rFonts w:ascii="Arial"/>
                <w:sz w:val="21"/>
              </w:rPr>
            </w:pPr>
            <w:r/>
          </w:p>
        </w:tc>
        <w:tc>
          <w:tcPr>
            <w:tcW w:w="1889" w:type="dxa"/>
            <w:vAlign w:val="top"/>
            <w:gridSpan w:val="2"/>
          </w:tcPr>
          <w:p>
            <w:pPr>
              <w:rPr>
                <w:rFonts w:ascii="Arial"/>
                <w:sz w:val="21"/>
              </w:rPr>
            </w:pPr>
            <w:r/>
          </w:p>
        </w:tc>
      </w:tr>
      <w:tr>
        <w:trPr>
          <w:trHeight w:val="629" w:hRule="atLeast"/>
        </w:trPr>
        <w:tc>
          <w:tcPr>
            <w:tcW w:w="757" w:type="dxa"/>
            <w:vAlign w:val="top"/>
          </w:tcPr>
          <w:p>
            <w:pPr>
              <w:rPr>
                <w:rFonts w:ascii="Arial"/>
                <w:sz w:val="21"/>
              </w:rPr>
            </w:pPr>
            <w:r/>
          </w:p>
        </w:tc>
        <w:tc>
          <w:tcPr>
            <w:tcW w:w="2374" w:type="dxa"/>
            <w:vAlign w:val="top"/>
            <w:gridSpan w:val="3"/>
          </w:tcPr>
          <w:p>
            <w:pPr>
              <w:rPr>
                <w:rFonts w:ascii="Arial"/>
                <w:sz w:val="21"/>
              </w:rPr>
            </w:pPr>
            <w:r/>
          </w:p>
        </w:tc>
        <w:tc>
          <w:tcPr>
            <w:tcW w:w="1819" w:type="dxa"/>
            <w:vAlign w:val="top"/>
            <w:gridSpan w:val="3"/>
          </w:tcPr>
          <w:p>
            <w:pPr>
              <w:rPr>
                <w:rFonts w:ascii="Arial"/>
                <w:sz w:val="21"/>
              </w:rPr>
            </w:pPr>
            <w:r/>
          </w:p>
        </w:tc>
        <w:tc>
          <w:tcPr>
            <w:tcW w:w="1473" w:type="dxa"/>
            <w:vAlign w:val="top"/>
            <w:gridSpan w:val="2"/>
          </w:tcPr>
          <w:p>
            <w:pPr>
              <w:rPr>
                <w:rFonts w:ascii="Arial"/>
                <w:sz w:val="21"/>
              </w:rPr>
            </w:pPr>
            <w:r/>
          </w:p>
        </w:tc>
        <w:tc>
          <w:tcPr>
            <w:tcW w:w="1134" w:type="dxa"/>
            <w:vAlign w:val="top"/>
            <w:gridSpan w:val="2"/>
          </w:tcPr>
          <w:p>
            <w:pPr>
              <w:rPr>
                <w:rFonts w:ascii="Arial"/>
                <w:sz w:val="21"/>
              </w:rPr>
            </w:pPr>
            <w:r/>
          </w:p>
        </w:tc>
        <w:tc>
          <w:tcPr>
            <w:tcW w:w="1889" w:type="dxa"/>
            <w:vAlign w:val="top"/>
            <w:gridSpan w:val="2"/>
          </w:tcPr>
          <w:p>
            <w:pPr>
              <w:rPr>
                <w:rFonts w:ascii="Arial"/>
                <w:sz w:val="21"/>
              </w:rPr>
            </w:pPr>
            <w:r/>
          </w:p>
        </w:tc>
      </w:tr>
      <w:tr>
        <w:trPr>
          <w:trHeight w:val="628" w:hRule="atLeast"/>
        </w:trPr>
        <w:tc>
          <w:tcPr>
            <w:tcW w:w="757" w:type="dxa"/>
            <w:vAlign w:val="top"/>
          </w:tcPr>
          <w:p>
            <w:pPr>
              <w:rPr>
                <w:rFonts w:ascii="Arial"/>
                <w:sz w:val="21"/>
              </w:rPr>
            </w:pPr>
            <w:r/>
          </w:p>
        </w:tc>
        <w:tc>
          <w:tcPr>
            <w:tcW w:w="2374" w:type="dxa"/>
            <w:vAlign w:val="top"/>
            <w:gridSpan w:val="3"/>
          </w:tcPr>
          <w:p>
            <w:pPr>
              <w:rPr>
                <w:rFonts w:ascii="Arial"/>
                <w:sz w:val="21"/>
              </w:rPr>
            </w:pPr>
            <w:r/>
          </w:p>
        </w:tc>
        <w:tc>
          <w:tcPr>
            <w:tcW w:w="1819" w:type="dxa"/>
            <w:vAlign w:val="top"/>
            <w:gridSpan w:val="3"/>
          </w:tcPr>
          <w:p>
            <w:pPr>
              <w:rPr>
                <w:rFonts w:ascii="Arial"/>
                <w:sz w:val="21"/>
              </w:rPr>
            </w:pPr>
            <w:r/>
          </w:p>
        </w:tc>
        <w:tc>
          <w:tcPr>
            <w:tcW w:w="1473" w:type="dxa"/>
            <w:vAlign w:val="top"/>
            <w:gridSpan w:val="2"/>
          </w:tcPr>
          <w:p>
            <w:pPr>
              <w:rPr>
                <w:rFonts w:ascii="Arial"/>
                <w:sz w:val="21"/>
              </w:rPr>
            </w:pPr>
            <w:r/>
          </w:p>
        </w:tc>
        <w:tc>
          <w:tcPr>
            <w:tcW w:w="1134" w:type="dxa"/>
            <w:vAlign w:val="top"/>
            <w:gridSpan w:val="2"/>
          </w:tcPr>
          <w:p>
            <w:pPr>
              <w:rPr>
                <w:rFonts w:ascii="Arial"/>
                <w:sz w:val="21"/>
              </w:rPr>
            </w:pPr>
            <w:r/>
          </w:p>
        </w:tc>
        <w:tc>
          <w:tcPr>
            <w:tcW w:w="1889" w:type="dxa"/>
            <w:vAlign w:val="top"/>
            <w:gridSpan w:val="2"/>
          </w:tcPr>
          <w:p>
            <w:pPr>
              <w:rPr>
                <w:rFonts w:ascii="Arial"/>
                <w:sz w:val="21"/>
              </w:rPr>
            </w:pPr>
            <w:r/>
          </w:p>
        </w:tc>
      </w:tr>
      <w:tr>
        <w:trPr>
          <w:trHeight w:val="629" w:hRule="atLeast"/>
        </w:trPr>
        <w:tc>
          <w:tcPr>
            <w:tcW w:w="757" w:type="dxa"/>
            <w:vAlign w:val="top"/>
          </w:tcPr>
          <w:p>
            <w:pPr>
              <w:rPr>
                <w:rFonts w:ascii="Arial"/>
                <w:sz w:val="21"/>
              </w:rPr>
            </w:pPr>
            <w:r/>
          </w:p>
        </w:tc>
        <w:tc>
          <w:tcPr>
            <w:tcW w:w="2374" w:type="dxa"/>
            <w:vAlign w:val="top"/>
            <w:gridSpan w:val="3"/>
          </w:tcPr>
          <w:p>
            <w:pPr>
              <w:rPr>
                <w:rFonts w:ascii="Arial"/>
                <w:sz w:val="21"/>
              </w:rPr>
            </w:pPr>
            <w:r/>
          </w:p>
        </w:tc>
        <w:tc>
          <w:tcPr>
            <w:tcW w:w="1819" w:type="dxa"/>
            <w:vAlign w:val="top"/>
            <w:gridSpan w:val="3"/>
          </w:tcPr>
          <w:p>
            <w:pPr>
              <w:rPr>
                <w:rFonts w:ascii="Arial"/>
                <w:sz w:val="21"/>
              </w:rPr>
            </w:pPr>
            <w:r/>
          </w:p>
        </w:tc>
        <w:tc>
          <w:tcPr>
            <w:tcW w:w="1473" w:type="dxa"/>
            <w:vAlign w:val="top"/>
            <w:gridSpan w:val="2"/>
          </w:tcPr>
          <w:p>
            <w:pPr>
              <w:rPr>
                <w:rFonts w:ascii="Arial"/>
                <w:sz w:val="21"/>
              </w:rPr>
            </w:pPr>
            <w:r/>
          </w:p>
        </w:tc>
        <w:tc>
          <w:tcPr>
            <w:tcW w:w="1134" w:type="dxa"/>
            <w:vAlign w:val="top"/>
            <w:gridSpan w:val="2"/>
          </w:tcPr>
          <w:p>
            <w:pPr>
              <w:rPr>
                <w:rFonts w:ascii="Arial"/>
                <w:sz w:val="21"/>
              </w:rPr>
            </w:pPr>
            <w:r/>
          </w:p>
        </w:tc>
        <w:tc>
          <w:tcPr>
            <w:tcW w:w="1889" w:type="dxa"/>
            <w:vAlign w:val="top"/>
            <w:gridSpan w:val="2"/>
          </w:tcPr>
          <w:p>
            <w:pPr>
              <w:rPr>
                <w:rFonts w:ascii="Arial"/>
                <w:sz w:val="21"/>
              </w:rPr>
            </w:pPr>
            <w:r/>
          </w:p>
        </w:tc>
      </w:tr>
      <w:tr>
        <w:trPr>
          <w:trHeight w:val="629" w:hRule="atLeast"/>
        </w:trPr>
        <w:tc>
          <w:tcPr>
            <w:tcW w:w="757" w:type="dxa"/>
            <w:vAlign w:val="top"/>
          </w:tcPr>
          <w:p>
            <w:pPr>
              <w:rPr>
                <w:rFonts w:ascii="Arial"/>
                <w:sz w:val="21"/>
              </w:rPr>
            </w:pPr>
            <w:r/>
          </w:p>
        </w:tc>
        <w:tc>
          <w:tcPr>
            <w:tcW w:w="2374" w:type="dxa"/>
            <w:vAlign w:val="top"/>
            <w:gridSpan w:val="3"/>
          </w:tcPr>
          <w:p>
            <w:pPr>
              <w:rPr>
                <w:rFonts w:ascii="Arial"/>
                <w:sz w:val="21"/>
              </w:rPr>
            </w:pPr>
            <w:r/>
          </w:p>
        </w:tc>
        <w:tc>
          <w:tcPr>
            <w:tcW w:w="1819" w:type="dxa"/>
            <w:vAlign w:val="top"/>
            <w:gridSpan w:val="3"/>
          </w:tcPr>
          <w:p>
            <w:pPr>
              <w:rPr>
                <w:rFonts w:ascii="Arial"/>
                <w:sz w:val="21"/>
              </w:rPr>
            </w:pPr>
            <w:r/>
          </w:p>
        </w:tc>
        <w:tc>
          <w:tcPr>
            <w:tcW w:w="1473" w:type="dxa"/>
            <w:vAlign w:val="top"/>
            <w:gridSpan w:val="2"/>
          </w:tcPr>
          <w:p>
            <w:pPr>
              <w:rPr>
                <w:rFonts w:ascii="Arial"/>
                <w:sz w:val="21"/>
              </w:rPr>
            </w:pPr>
            <w:r/>
          </w:p>
        </w:tc>
        <w:tc>
          <w:tcPr>
            <w:tcW w:w="1134" w:type="dxa"/>
            <w:vAlign w:val="top"/>
            <w:gridSpan w:val="2"/>
          </w:tcPr>
          <w:p>
            <w:pPr>
              <w:rPr>
                <w:rFonts w:ascii="Arial"/>
                <w:sz w:val="21"/>
              </w:rPr>
            </w:pPr>
            <w:r/>
          </w:p>
        </w:tc>
        <w:tc>
          <w:tcPr>
            <w:tcW w:w="1889" w:type="dxa"/>
            <w:vAlign w:val="top"/>
            <w:gridSpan w:val="2"/>
          </w:tcPr>
          <w:p>
            <w:pPr>
              <w:rPr>
                <w:rFonts w:ascii="Arial"/>
                <w:sz w:val="21"/>
              </w:rPr>
            </w:pPr>
            <w:r/>
          </w:p>
        </w:tc>
      </w:tr>
      <w:tr>
        <w:trPr>
          <w:trHeight w:val="633" w:hRule="atLeast"/>
        </w:trPr>
        <w:tc>
          <w:tcPr>
            <w:tcW w:w="757" w:type="dxa"/>
            <w:vAlign w:val="top"/>
          </w:tcPr>
          <w:p>
            <w:pPr>
              <w:rPr>
                <w:rFonts w:ascii="Arial"/>
                <w:sz w:val="21"/>
              </w:rPr>
            </w:pPr>
            <w:r/>
          </w:p>
        </w:tc>
        <w:tc>
          <w:tcPr>
            <w:tcW w:w="2374" w:type="dxa"/>
            <w:vAlign w:val="top"/>
            <w:gridSpan w:val="3"/>
          </w:tcPr>
          <w:p>
            <w:pPr>
              <w:rPr>
                <w:rFonts w:ascii="Arial"/>
                <w:sz w:val="21"/>
              </w:rPr>
            </w:pPr>
            <w:r/>
          </w:p>
        </w:tc>
        <w:tc>
          <w:tcPr>
            <w:tcW w:w="1819" w:type="dxa"/>
            <w:vAlign w:val="top"/>
            <w:gridSpan w:val="3"/>
          </w:tcPr>
          <w:p>
            <w:pPr>
              <w:rPr>
                <w:rFonts w:ascii="Arial"/>
                <w:sz w:val="21"/>
              </w:rPr>
            </w:pPr>
            <w:r/>
          </w:p>
        </w:tc>
        <w:tc>
          <w:tcPr>
            <w:tcW w:w="1473" w:type="dxa"/>
            <w:vAlign w:val="top"/>
            <w:gridSpan w:val="2"/>
          </w:tcPr>
          <w:p>
            <w:pPr>
              <w:rPr>
                <w:rFonts w:ascii="Arial"/>
                <w:sz w:val="21"/>
              </w:rPr>
            </w:pPr>
            <w:r/>
          </w:p>
        </w:tc>
        <w:tc>
          <w:tcPr>
            <w:tcW w:w="1134" w:type="dxa"/>
            <w:vAlign w:val="top"/>
            <w:gridSpan w:val="2"/>
          </w:tcPr>
          <w:p>
            <w:pPr>
              <w:rPr>
                <w:rFonts w:ascii="Arial"/>
                <w:sz w:val="21"/>
              </w:rPr>
            </w:pPr>
            <w:r/>
          </w:p>
        </w:tc>
        <w:tc>
          <w:tcPr>
            <w:tcW w:w="1889" w:type="dxa"/>
            <w:vAlign w:val="top"/>
            <w:gridSpan w:val="2"/>
          </w:tcPr>
          <w:p>
            <w:pPr>
              <w:rPr>
                <w:rFonts w:ascii="Arial"/>
                <w:sz w:val="21"/>
              </w:rPr>
            </w:pPr>
            <w:r/>
          </w:p>
        </w:tc>
      </w:tr>
    </w:tbl>
    <w:p>
      <w:pPr>
        <w:pStyle w:val="BodyText"/>
        <w:rPr/>
      </w:pPr>
      <w:r/>
    </w:p>
    <w:p>
      <w:pPr>
        <w:sectPr>
          <w:headerReference w:type="default" r:id="rId163"/>
          <w:footerReference w:type="default" r:id="rId164"/>
          <w:pgSz w:w="11906" w:h="16839"/>
          <w:pgMar w:top="1111" w:right="15" w:bottom="1048" w:left="1227" w:header="834" w:footer="832" w:gutter="0"/>
        </w:sectPr>
        <w:rPr/>
      </w:pPr>
    </w:p>
    <w:p>
      <w:pPr>
        <w:pStyle w:val="BodyText"/>
        <w:spacing w:line="268" w:lineRule="auto"/>
        <w:rPr/>
      </w:pPr>
      <w:r>
        <w:pict>
          <v:shape id="_x0000_s48" style="position:absolute;margin-left:23.28pt;margin-top:8.14191pt;mso-position-vertical-relative:text;mso-position-horizontal-relative:text;width:450.85pt;height:0.75pt;z-index:251871232;" fillcolor="#000000" filled="true" stroked="false" coordsize="9017,15" coordorigin="0,0" path="m0,14l9016,14l9016,0l0,0l0,14e"/>
        </w:pict>
      </w:r>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left="3362"/>
        <w:spacing w:before="91" w:line="220" w:lineRule="auto"/>
        <w:rPr>
          <w:rFonts w:ascii="SimSun" w:hAnsi="SimSun" w:eastAsia="SimSun" w:cs="SimSun"/>
          <w:sz w:val="28"/>
          <w:szCs w:val="28"/>
        </w:rPr>
      </w:pPr>
      <w:r>
        <w:rPr>
          <w:rFonts w:ascii="SimSun" w:hAnsi="SimSun" w:eastAsia="SimSun" w:cs="SimSun"/>
          <w:sz w:val="28"/>
          <w:szCs w:val="28"/>
          <w:spacing w:val="-9"/>
        </w:rPr>
        <w:t>4.近三年类似项目业绩清单</w:t>
      </w:r>
    </w:p>
    <w:p>
      <w:pPr>
        <w:spacing w:before="103"/>
        <w:rPr/>
      </w:pPr>
      <w:r/>
    </w:p>
    <w:p>
      <w:pPr>
        <w:spacing w:before="103"/>
        <w:rPr/>
      </w:pPr>
      <w:r/>
    </w:p>
    <w:tbl>
      <w:tblPr>
        <w:tblStyle w:val="TableNormal"/>
        <w:tblW w:w="992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42"/>
        <w:gridCol w:w="2616"/>
        <w:gridCol w:w="1544"/>
        <w:gridCol w:w="1124"/>
        <w:gridCol w:w="1020"/>
        <w:gridCol w:w="1334"/>
        <w:gridCol w:w="1549"/>
      </w:tblGrid>
      <w:tr>
        <w:trPr>
          <w:trHeight w:val="1130" w:hRule="atLeast"/>
        </w:trPr>
        <w:tc>
          <w:tcPr>
            <w:tcW w:w="742" w:type="dxa"/>
            <w:vAlign w:val="top"/>
          </w:tcPr>
          <w:p>
            <w:pPr>
              <w:spacing w:line="325" w:lineRule="auto"/>
              <w:rPr>
                <w:rFonts w:ascii="Arial"/>
                <w:sz w:val="21"/>
              </w:rPr>
            </w:pPr>
            <w:r/>
          </w:p>
          <w:p>
            <w:pPr>
              <w:pStyle w:val="TableText"/>
              <w:ind w:left="165"/>
              <w:spacing w:before="65" w:line="229" w:lineRule="auto"/>
              <w:rPr/>
            </w:pPr>
            <w:r>
              <w:rPr>
                <w:spacing w:val="5"/>
              </w:rPr>
              <w:t>序号</w:t>
            </w:r>
          </w:p>
        </w:tc>
        <w:tc>
          <w:tcPr>
            <w:tcW w:w="2616" w:type="dxa"/>
            <w:vAlign w:val="top"/>
          </w:tcPr>
          <w:p>
            <w:pPr>
              <w:spacing w:line="325" w:lineRule="auto"/>
              <w:rPr>
                <w:rFonts w:ascii="Arial"/>
                <w:sz w:val="21"/>
              </w:rPr>
            </w:pPr>
            <w:r/>
          </w:p>
          <w:p>
            <w:pPr>
              <w:pStyle w:val="TableText"/>
              <w:ind w:left="894"/>
              <w:spacing w:before="65" w:line="228" w:lineRule="auto"/>
              <w:rPr/>
            </w:pPr>
            <w:r>
              <w:rPr>
                <w:spacing w:val="6"/>
              </w:rPr>
              <w:t>项目名称</w:t>
            </w:r>
          </w:p>
        </w:tc>
        <w:tc>
          <w:tcPr>
            <w:tcW w:w="1544" w:type="dxa"/>
            <w:vAlign w:val="top"/>
          </w:tcPr>
          <w:p>
            <w:pPr>
              <w:spacing w:line="325" w:lineRule="auto"/>
              <w:rPr>
                <w:rFonts w:ascii="Arial"/>
                <w:sz w:val="21"/>
              </w:rPr>
            </w:pPr>
            <w:r/>
          </w:p>
          <w:p>
            <w:pPr>
              <w:pStyle w:val="TableText"/>
              <w:ind w:left="357"/>
              <w:spacing w:before="65" w:line="228" w:lineRule="auto"/>
              <w:rPr/>
            </w:pPr>
            <w:r>
              <w:rPr>
                <w:spacing w:val="7"/>
              </w:rPr>
              <w:t>委托单位</w:t>
            </w:r>
          </w:p>
        </w:tc>
        <w:tc>
          <w:tcPr>
            <w:tcW w:w="1124" w:type="dxa"/>
            <w:vAlign w:val="top"/>
          </w:tcPr>
          <w:p>
            <w:pPr>
              <w:pStyle w:val="TableText"/>
              <w:ind w:left="150"/>
              <w:spacing w:before="188" w:line="228" w:lineRule="auto"/>
              <w:rPr/>
            </w:pPr>
            <w:r>
              <w:rPr>
                <w:spacing w:val="6"/>
              </w:rPr>
              <w:t>经办人及</w:t>
            </w:r>
          </w:p>
          <w:p>
            <w:pPr>
              <w:pStyle w:val="TableText"/>
              <w:ind w:left="149"/>
              <w:spacing w:before="161" w:line="229" w:lineRule="auto"/>
              <w:rPr/>
            </w:pPr>
            <w:r>
              <w:rPr>
                <w:spacing w:val="7"/>
              </w:rPr>
              <w:t>联系方式</w:t>
            </w:r>
          </w:p>
        </w:tc>
        <w:tc>
          <w:tcPr>
            <w:tcW w:w="1020" w:type="dxa"/>
            <w:vAlign w:val="top"/>
          </w:tcPr>
          <w:p>
            <w:pPr>
              <w:pStyle w:val="TableText"/>
              <w:ind w:left="307" w:right="191" w:hanging="101"/>
              <w:spacing w:before="188" w:line="378" w:lineRule="auto"/>
              <w:rPr/>
            </w:pPr>
            <w:r>
              <w:rPr>
                <w:spacing w:val="5"/>
              </w:rPr>
              <w:t>项目服</w:t>
            </w:r>
            <w:r>
              <w:rPr>
                <w:spacing w:val="1"/>
              </w:rPr>
              <w:t xml:space="preserve"> </w:t>
            </w:r>
            <w:r>
              <w:rPr>
                <w:spacing w:val="3"/>
              </w:rPr>
              <w:t>务期</w:t>
            </w:r>
          </w:p>
        </w:tc>
        <w:tc>
          <w:tcPr>
            <w:tcW w:w="1334" w:type="dxa"/>
            <w:vAlign w:val="top"/>
          </w:tcPr>
          <w:p>
            <w:pPr>
              <w:pStyle w:val="TableText"/>
              <w:ind w:left="254"/>
              <w:spacing w:before="188" w:line="228" w:lineRule="auto"/>
              <w:rPr/>
            </w:pPr>
            <w:r>
              <w:rPr>
                <w:spacing w:val="6"/>
              </w:rPr>
              <w:t>成交金额</w:t>
            </w:r>
          </w:p>
          <w:p>
            <w:pPr>
              <w:pStyle w:val="TableText"/>
              <w:ind w:left="368"/>
              <w:spacing w:before="161" w:line="228" w:lineRule="auto"/>
              <w:rPr/>
            </w:pPr>
            <w:r>
              <w:rPr>
                <w:spacing w:val="-1"/>
              </w:rPr>
              <w:t>（元）</w:t>
            </w:r>
          </w:p>
        </w:tc>
        <w:tc>
          <w:tcPr>
            <w:tcW w:w="1549" w:type="dxa"/>
            <w:vAlign w:val="top"/>
          </w:tcPr>
          <w:p>
            <w:pPr>
              <w:spacing w:line="325" w:lineRule="auto"/>
              <w:rPr>
                <w:rFonts w:ascii="Arial"/>
                <w:sz w:val="21"/>
              </w:rPr>
            </w:pPr>
            <w:r/>
          </w:p>
          <w:p>
            <w:pPr>
              <w:pStyle w:val="TableText"/>
              <w:ind w:left="153"/>
              <w:spacing w:before="65" w:line="227" w:lineRule="auto"/>
              <w:rPr/>
            </w:pPr>
            <w:r>
              <w:rPr>
                <w:spacing w:val="7"/>
              </w:rPr>
              <w:t>项目内容简介</w:t>
            </w:r>
          </w:p>
        </w:tc>
      </w:tr>
      <w:tr>
        <w:trPr>
          <w:trHeight w:val="836" w:hRule="atLeast"/>
        </w:trPr>
        <w:tc>
          <w:tcPr>
            <w:tcW w:w="742" w:type="dxa"/>
            <w:vAlign w:val="top"/>
          </w:tcPr>
          <w:p>
            <w:pPr>
              <w:rPr>
                <w:rFonts w:ascii="Arial"/>
                <w:sz w:val="21"/>
              </w:rPr>
            </w:pPr>
            <w:r/>
          </w:p>
        </w:tc>
        <w:tc>
          <w:tcPr>
            <w:tcW w:w="2616" w:type="dxa"/>
            <w:vAlign w:val="top"/>
          </w:tcPr>
          <w:p>
            <w:pPr>
              <w:rPr>
                <w:rFonts w:ascii="Arial"/>
                <w:sz w:val="21"/>
              </w:rPr>
            </w:pPr>
            <w:r/>
          </w:p>
        </w:tc>
        <w:tc>
          <w:tcPr>
            <w:tcW w:w="1544" w:type="dxa"/>
            <w:vAlign w:val="top"/>
          </w:tcPr>
          <w:p>
            <w:pPr>
              <w:rPr>
                <w:rFonts w:ascii="Arial"/>
                <w:sz w:val="21"/>
              </w:rPr>
            </w:pPr>
            <w:r/>
          </w:p>
        </w:tc>
        <w:tc>
          <w:tcPr>
            <w:tcW w:w="1124" w:type="dxa"/>
            <w:vAlign w:val="top"/>
          </w:tcPr>
          <w:p>
            <w:pPr>
              <w:rPr>
                <w:rFonts w:ascii="Arial"/>
                <w:sz w:val="21"/>
              </w:rPr>
            </w:pPr>
            <w:r/>
          </w:p>
        </w:tc>
        <w:tc>
          <w:tcPr>
            <w:tcW w:w="1020" w:type="dxa"/>
            <w:vAlign w:val="top"/>
          </w:tcPr>
          <w:p>
            <w:pPr>
              <w:rPr>
                <w:rFonts w:ascii="Arial"/>
                <w:sz w:val="21"/>
              </w:rPr>
            </w:pPr>
            <w:r/>
          </w:p>
        </w:tc>
        <w:tc>
          <w:tcPr>
            <w:tcW w:w="1334" w:type="dxa"/>
            <w:vAlign w:val="top"/>
          </w:tcPr>
          <w:p>
            <w:pPr>
              <w:rPr>
                <w:rFonts w:ascii="Arial"/>
                <w:sz w:val="21"/>
              </w:rPr>
            </w:pPr>
            <w:r/>
          </w:p>
        </w:tc>
        <w:tc>
          <w:tcPr>
            <w:tcW w:w="1549" w:type="dxa"/>
            <w:vAlign w:val="top"/>
          </w:tcPr>
          <w:p>
            <w:pPr>
              <w:rPr>
                <w:rFonts w:ascii="Arial"/>
                <w:sz w:val="21"/>
              </w:rPr>
            </w:pPr>
            <w:r/>
          </w:p>
        </w:tc>
      </w:tr>
      <w:tr>
        <w:trPr>
          <w:trHeight w:val="617" w:hRule="atLeast"/>
        </w:trPr>
        <w:tc>
          <w:tcPr>
            <w:tcW w:w="742" w:type="dxa"/>
            <w:vAlign w:val="top"/>
          </w:tcPr>
          <w:p>
            <w:pPr>
              <w:rPr>
                <w:rFonts w:ascii="Arial"/>
                <w:sz w:val="21"/>
              </w:rPr>
            </w:pPr>
            <w:r/>
          </w:p>
        </w:tc>
        <w:tc>
          <w:tcPr>
            <w:tcW w:w="2616" w:type="dxa"/>
            <w:vAlign w:val="top"/>
          </w:tcPr>
          <w:p>
            <w:pPr>
              <w:rPr>
                <w:rFonts w:ascii="Arial"/>
                <w:sz w:val="21"/>
              </w:rPr>
            </w:pPr>
            <w:r/>
          </w:p>
        </w:tc>
        <w:tc>
          <w:tcPr>
            <w:tcW w:w="1544" w:type="dxa"/>
            <w:vAlign w:val="top"/>
          </w:tcPr>
          <w:p>
            <w:pPr>
              <w:rPr>
                <w:rFonts w:ascii="Arial"/>
                <w:sz w:val="21"/>
              </w:rPr>
            </w:pPr>
            <w:r/>
          </w:p>
        </w:tc>
        <w:tc>
          <w:tcPr>
            <w:tcW w:w="1124" w:type="dxa"/>
            <w:vAlign w:val="top"/>
          </w:tcPr>
          <w:p>
            <w:pPr>
              <w:rPr>
                <w:rFonts w:ascii="Arial"/>
                <w:sz w:val="21"/>
              </w:rPr>
            </w:pPr>
            <w:r/>
          </w:p>
        </w:tc>
        <w:tc>
          <w:tcPr>
            <w:tcW w:w="1020" w:type="dxa"/>
            <w:vAlign w:val="top"/>
          </w:tcPr>
          <w:p>
            <w:pPr>
              <w:rPr>
                <w:rFonts w:ascii="Arial"/>
                <w:sz w:val="21"/>
              </w:rPr>
            </w:pPr>
            <w:r/>
          </w:p>
        </w:tc>
        <w:tc>
          <w:tcPr>
            <w:tcW w:w="1334" w:type="dxa"/>
            <w:vAlign w:val="top"/>
          </w:tcPr>
          <w:p>
            <w:pPr>
              <w:rPr>
                <w:rFonts w:ascii="Arial"/>
                <w:sz w:val="21"/>
              </w:rPr>
            </w:pPr>
            <w:r/>
          </w:p>
        </w:tc>
        <w:tc>
          <w:tcPr>
            <w:tcW w:w="1549" w:type="dxa"/>
            <w:vAlign w:val="top"/>
          </w:tcPr>
          <w:p>
            <w:pPr>
              <w:rPr>
                <w:rFonts w:ascii="Arial"/>
                <w:sz w:val="21"/>
              </w:rPr>
            </w:pPr>
            <w:r/>
          </w:p>
        </w:tc>
      </w:tr>
      <w:tr>
        <w:trPr>
          <w:trHeight w:val="562" w:hRule="atLeast"/>
        </w:trPr>
        <w:tc>
          <w:tcPr>
            <w:tcW w:w="742" w:type="dxa"/>
            <w:vAlign w:val="top"/>
          </w:tcPr>
          <w:p>
            <w:pPr>
              <w:rPr>
                <w:rFonts w:ascii="Arial"/>
                <w:sz w:val="21"/>
              </w:rPr>
            </w:pPr>
            <w:r/>
          </w:p>
        </w:tc>
        <w:tc>
          <w:tcPr>
            <w:tcW w:w="2616" w:type="dxa"/>
            <w:vAlign w:val="top"/>
          </w:tcPr>
          <w:p>
            <w:pPr>
              <w:rPr>
                <w:rFonts w:ascii="Arial"/>
                <w:sz w:val="21"/>
              </w:rPr>
            </w:pPr>
            <w:r/>
          </w:p>
        </w:tc>
        <w:tc>
          <w:tcPr>
            <w:tcW w:w="1544" w:type="dxa"/>
            <w:vAlign w:val="top"/>
          </w:tcPr>
          <w:p>
            <w:pPr>
              <w:rPr>
                <w:rFonts w:ascii="Arial"/>
                <w:sz w:val="21"/>
              </w:rPr>
            </w:pPr>
            <w:r/>
          </w:p>
        </w:tc>
        <w:tc>
          <w:tcPr>
            <w:tcW w:w="1124" w:type="dxa"/>
            <w:vAlign w:val="top"/>
          </w:tcPr>
          <w:p>
            <w:pPr>
              <w:rPr>
                <w:rFonts w:ascii="Arial"/>
                <w:sz w:val="21"/>
              </w:rPr>
            </w:pPr>
            <w:r/>
          </w:p>
        </w:tc>
        <w:tc>
          <w:tcPr>
            <w:tcW w:w="1020" w:type="dxa"/>
            <w:vAlign w:val="top"/>
          </w:tcPr>
          <w:p>
            <w:pPr>
              <w:rPr>
                <w:rFonts w:ascii="Arial"/>
                <w:sz w:val="21"/>
              </w:rPr>
            </w:pPr>
            <w:r/>
          </w:p>
        </w:tc>
        <w:tc>
          <w:tcPr>
            <w:tcW w:w="1334" w:type="dxa"/>
            <w:vAlign w:val="top"/>
          </w:tcPr>
          <w:p>
            <w:pPr>
              <w:rPr>
                <w:rFonts w:ascii="Arial"/>
                <w:sz w:val="21"/>
              </w:rPr>
            </w:pPr>
            <w:r/>
          </w:p>
        </w:tc>
        <w:tc>
          <w:tcPr>
            <w:tcW w:w="1549" w:type="dxa"/>
            <w:vAlign w:val="top"/>
          </w:tcPr>
          <w:p>
            <w:pPr>
              <w:rPr>
                <w:rFonts w:ascii="Arial"/>
                <w:sz w:val="21"/>
              </w:rPr>
            </w:pPr>
            <w:r/>
          </w:p>
        </w:tc>
      </w:tr>
      <w:tr>
        <w:trPr>
          <w:trHeight w:val="581" w:hRule="atLeast"/>
        </w:trPr>
        <w:tc>
          <w:tcPr>
            <w:tcW w:w="742" w:type="dxa"/>
            <w:vAlign w:val="top"/>
          </w:tcPr>
          <w:p>
            <w:pPr>
              <w:rPr>
                <w:rFonts w:ascii="Arial"/>
                <w:sz w:val="21"/>
              </w:rPr>
            </w:pPr>
            <w:r/>
          </w:p>
        </w:tc>
        <w:tc>
          <w:tcPr>
            <w:tcW w:w="2616" w:type="dxa"/>
            <w:vAlign w:val="top"/>
          </w:tcPr>
          <w:p>
            <w:pPr>
              <w:rPr>
                <w:rFonts w:ascii="Arial"/>
                <w:sz w:val="21"/>
              </w:rPr>
            </w:pPr>
            <w:r/>
          </w:p>
        </w:tc>
        <w:tc>
          <w:tcPr>
            <w:tcW w:w="1544" w:type="dxa"/>
            <w:vAlign w:val="top"/>
          </w:tcPr>
          <w:p>
            <w:pPr>
              <w:rPr>
                <w:rFonts w:ascii="Arial"/>
                <w:sz w:val="21"/>
              </w:rPr>
            </w:pPr>
            <w:r/>
          </w:p>
        </w:tc>
        <w:tc>
          <w:tcPr>
            <w:tcW w:w="1124" w:type="dxa"/>
            <w:vAlign w:val="top"/>
          </w:tcPr>
          <w:p>
            <w:pPr>
              <w:rPr>
                <w:rFonts w:ascii="Arial"/>
                <w:sz w:val="21"/>
              </w:rPr>
            </w:pPr>
            <w:r/>
          </w:p>
        </w:tc>
        <w:tc>
          <w:tcPr>
            <w:tcW w:w="1020" w:type="dxa"/>
            <w:vAlign w:val="top"/>
          </w:tcPr>
          <w:p>
            <w:pPr>
              <w:rPr>
                <w:rFonts w:ascii="Arial"/>
                <w:sz w:val="21"/>
              </w:rPr>
            </w:pPr>
            <w:r/>
          </w:p>
        </w:tc>
        <w:tc>
          <w:tcPr>
            <w:tcW w:w="1334" w:type="dxa"/>
            <w:vAlign w:val="top"/>
          </w:tcPr>
          <w:p>
            <w:pPr>
              <w:rPr>
                <w:rFonts w:ascii="Arial"/>
                <w:sz w:val="21"/>
              </w:rPr>
            </w:pPr>
            <w:r/>
          </w:p>
        </w:tc>
        <w:tc>
          <w:tcPr>
            <w:tcW w:w="1549" w:type="dxa"/>
            <w:vAlign w:val="top"/>
          </w:tcPr>
          <w:p>
            <w:pPr>
              <w:rPr>
                <w:rFonts w:ascii="Arial"/>
                <w:sz w:val="21"/>
              </w:rPr>
            </w:pPr>
            <w:r/>
          </w:p>
        </w:tc>
      </w:tr>
    </w:tbl>
    <w:p>
      <w:pPr>
        <w:pStyle w:val="BodyText"/>
        <w:spacing w:line="422" w:lineRule="auto"/>
        <w:rPr/>
      </w:pPr>
      <w:r/>
    </w:p>
    <w:p>
      <w:pPr>
        <w:ind w:left="564"/>
        <w:spacing w:before="78" w:line="219" w:lineRule="auto"/>
        <w:rPr>
          <w:rFonts w:ascii="SimSun" w:hAnsi="SimSun" w:eastAsia="SimSun" w:cs="SimSun"/>
          <w:sz w:val="24"/>
          <w:szCs w:val="24"/>
        </w:rPr>
      </w:pPr>
      <w:r>
        <w:rPr>
          <w:rFonts w:ascii="SimSun" w:hAnsi="SimSun" w:eastAsia="SimSun" w:cs="SimSun"/>
          <w:sz w:val="24"/>
          <w:szCs w:val="24"/>
          <w:spacing w:val="-5"/>
        </w:rPr>
        <w:t>说明：</w:t>
      </w:r>
    </w:p>
    <w:p>
      <w:pPr>
        <w:ind w:left="579"/>
        <w:spacing w:before="183" w:line="219" w:lineRule="auto"/>
        <w:rPr>
          <w:rFonts w:ascii="SimSun" w:hAnsi="SimSun" w:eastAsia="SimSun" w:cs="SimSun"/>
          <w:sz w:val="24"/>
          <w:szCs w:val="24"/>
        </w:rPr>
      </w:pPr>
      <w:r>
        <w:rPr>
          <w:rFonts w:ascii="SimSun" w:hAnsi="SimSun" w:eastAsia="SimSun" w:cs="SimSun"/>
          <w:sz w:val="24"/>
          <w:szCs w:val="24"/>
          <w:spacing w:val="-2"/>
        </w:rPr>
        <w:t>1、近</w:t>
      </w:r>
      <w:r>
        <w:rPr>
          <w:rFonts w:ascii="SimSun" w:hAnsi="SimSun" w:eastAsia="SimSun" w:cs="SimSun"/>
          <w:sz w:val="24"/>
          <w:szCs w:val="24"/>
          <w:spacing w:val="-45"/>
        </w:rPr>
        <w:t xml:space="preserve"> </w:t>
      </w:r>
      <w:r>
        <w:rPr>
          <w:rFonts w:ascii="SimSun" w:hAnsi="SimSun" w:eastAsia="SimSun" w:cs="SimSun"/>
          <w:sz w:val="24"/>
          <w:szCs w:val="24"/>
          <w:spacing w:val="-2"/>
        </w:rPr>
        <w:t>3</w:t>
      </w:r>
      <w:r>
        <w:rPr>
          <w:rFonts w:ascii="SimSun" w:hAnsi="SimSun" w:eastAsia="SimSun" w:cs="SimSun"/>
          <w:sz w:val="24"/>
          <w:szCs w:val="24"/>
          <w:spacing w:val="-50"/>
        </w:rPr>
        <w:t xml:space="preserve"> </w:t>
      </w:r>
      <w:r>
        <w:rPr>
          <w:rFonts w:ascii="SimSun" w:hAnsi="SimSun" w:eastAsia="SimSun" w:cs="SimSun"/>
          <w:sz w:val="24"/>
          <w:szCs w:val="24"/>
          <w:spacing w:val="-2"/>
        </w:rPr>
        <w:t>年指：从评标之日起倒推</w:t>
      </w:r>
      <w:r>
        <w:rPr>
          <w:rFonts w:ascii="SimSun" w:hAnsi="SimSun" w:eastAsia="SimSun" w:cs="SimSun"/>
          <w:sz w:val="24"/>
          <w:szCs w:val="24"/>
          <w:spacing w:val="-46"/>
        </w:rPr>
        <w:t xml:space="preserve"> </w:t>
      </w:r>
      <w:r>
        <w:rPr>
          <w:rFonts w:ascii="SimSun" w:hAnsi="SimSun" w:eastAsia="SimSun" w:cs="SimSun"/>
          <w:sz w:val="24"/>
          <w:szCs w:val="24"/>
          <w:spacing w:val="-2"/>
        </w:rPr>
        <w:t>36</w:t>
      </w:r>
      <w:r>
        <w:rPr>
          <w:rFonts w:ascii="SimSun" w:hAnsi="SimSun" w:eastAsia="SimSun" w:cs="SimSun"/>
          <w:sz w:val="24"/>
          <w:szCs w:val="24"/>
          <w:spacing w:val="-51"/>
        </w:rPr>
        <w:t xml:space="preserve"> </w:t>
      </w:r>
      <w:r>
        <w:rPr>
          <w:rFonts w:ascii="SimSun" w:hAnsi="SimSun" w:eastAsia="SimSun" w:cs="SimSun"/>
          <w:sz w:val="24"/>
          <w:szCs w:val="24"/>
          <w:spacing w:val="-2"/>
        </w:rPr>
        <w:t>个月以内在</w:t>
      </w:r>
      <w:r>
        <w:rPr>
          <w:rFonts w:ascii="SimSun" w:hAnsi="SimSun" w:eastAsia="SimSun" w:cs="SimSun"/>
          <w:sz w:val="24"/>
          <w:szCs w:val="24"/>
          <w:spacing w:val="-3"/>
        </w:rPr>
        <w:t>管项目或已完成的项目。</w:t>
      </w:r>
    </w:p>
    <w:p>
      <w:pPr>
        <w:ind w:left="561" w:right="538" w:firstLine="2"/>
        <w:spacing w:before="184" w:line="312" w:lineRule="auto"/>
        <w:rPr>
          <w:rFonts w:ascii="SimSun" w:hAnsi="SimSun" w:eastAsia="SimSun" w:cs="SimSun"/>
          <w:sz w:val="24"/>
          <w:szCs w:val="24"/>
        </w:rPr>
      </w:pPr>
      <w:r>
        <w:rPr>
          <w:rFonts w:ascii="SimSun" w:hAnsi="SimSun" w:eastAsia="SimSun" w:cs="SimSun"/>
          <w:sz w:val="24"/>
          <w:szCs w:val="24"/>
          <w:spacing w:val="1"/>
        </w:rPr>
        <w:t>2、各供应商应提供近</w:t>
      </w:r>
      <w:r>
        <w:rPr>
          <w:rFonts w:ascii="SimSun" w:hAnsi="SimSun" w:eastAsia="SimSun" w:cs="SimSun"/>
          <w:sz w:val="24"/>
          <w:szCs w:val="24"/>
          <w:spacing w:val="-39"/>
        </w:rPr>
        <w:t xml:space="preserve"> </w:t>
      </w:r>
      <w:r>
        <w:rPr>
          <w:rFonts w:ascii="SimSun" w:hAnsi="SimSun" w:eastAsia="SimSun" w:cs="SimSun"/>
          <w:sz w:val="24"/>
          <w:szCs w:val="24"/>
          <w:spacing w:val="1"/>
        </w:rPr>
        <w:t>3</w:t>
      </w:r>
      <w:r>
        <w:rPr>
          <w:rFonts w:ascii="SimSun" w:hAnsi="SimSun" w:eastAsia="SimSun" w:cs="SimSun"/>
          <w:sz w:val="24"/>
          <w:szCs w:val="24"/>
          <w:spacing w:val="-48"/>
        </w:rPr>
        <w:t xml:space="preserve"> </w:t>
      </w:r>
      <w:r>
        <w:rPr>
          <w:rFonts w:ascii="SimSun" w:hAnsi="SimSun" w:eastAsia="SimSun" w:cs="SimSun"/>
          <w:sz w:val="24"/>
          <w:szCs w:val="24"/>
          <w:spacing w:val="1"/>
        </w:rPr>
        <w:t>年以来类似项目的业绩，并附上成交通知书或合同等证明材</w:t>
      </w:r>
      <w:r>
        <w:rPr>
          <w:rFonts w:ascii="SimSun" w:hAnsi="SimSun" w:eastAsia="SimSun" w:cs="SimSun"/>
          <w:sz w:val="24"/>
          <w:szCs w:val="24"/>
        </w:rPr>
        <w:t xml:space="preserve"> </w:t>
      </w:r>
      <w:r>
        <w:rPr>
          <w:rFonts w:ascii="SimSun" w:hAnsi="SimSun" w:eastAsia="SimSun" w:cs="SimSun"/>
          <w:sz w:val="24"/>
          <w:szCs w:val="24"/>
          <w:spacing w:val="-1"/>
        </w:rPr>
        <w:t>料，上述证明材料只需提供关键页次，须有委托单位名称（盖</w:t>
      </w:r>
      <w:r>
        <w:rPr>
          <w:rFonts w:ascii="SimSun" w:hAnsi="SimSun" w:eastAsia="SimSun" w:cs="SimSun"/>
          <w:sz w:val="24"/>
          <w:szCs w:val="24"/>
          <w:spacing w:val="-2"/>
        </w:rPr>
        <w:t>章页）、委托日期、委</w:t>
      </w:r>
      <w:r>
        <w:rPr>
          <w:rFonts w:ascii="SimSun" w:hAnsi="SimSun" w:eastAsia="SimSun" w:cs="SimSun"/>
          <w:sz w:val="24"/>
          <w:szCs w:val="24"/>
        </w:rPr>
        <w:t xml:space="preserve"> </w:t>
      </w:r>
      <w:r>
        <w:rPr>
          <w:rFonts w:ascii="SimSun" w:hAnsi="SimSun" w:eastAsia="SimSun" w:cs="SimSun"/>
          <w:sz w:val="24"/>
          <w:szCs w:val="24"/>
          <w:spacing w:val="-1"/>
        </w:rPr>
        <w:t>托项目名称、委托金额等内容。</w:t>
      </w:r>
    </w:p>
    <w:p>
      <w:pPr>
        <w:pStyle w:val="BodyText"/>
        <w:spacing w:line="283" w:lineRule="auto"/>
        <w:rPr/>
      </w:pPr>
      <w:r/>
    </w:p>
    <w:p>
      <w:pPr>
        <w:pStyle w:val="BodyText"/>
        <w:spacing w:line="283" w:lineRule="auto"/>
        <w:rPr/>
      </w:pPr>
      <w:r/>
    </w:p>
    <w:p>
      <w:pPr>
        <w:ind w:left="981"/>
        <w:spacing w:before="78" w:line="219" w:lineRule="auto"/>
        <w:rPr>
          <w:rFonts w:ascii="SimSun" w:hAnsi="SimSun" w:eastAsia="SimSun" w:cs="SimSun"/>
          <w:sz w:val="24"/>
          <w:szCs w:val="24"/>
        </w:rPr>
      </w:pPr>
      <w:r>
        <w:rPr>
          <w:rFonts w:ascii="SimSun" w:hAnsi="SimSun" w:eastAsia="SimSun" w:cs="SimSun"/>
          <w:sz w:val="24"/>
          <w:szCs w:val="24"/>
          <w:spacing w:val="-1"/>
        </w:rPr>
        <w:t>供应商授权代表签字：</w:t>
      </w:r>
    </w:p>
    <w:p>
      <w:pPr>
        <w:ind w:left="981"/>
        <w:spacing w:before="181" w:line="219" w:lineRule="auto"/>
        <w:rPr>
          <w:rFonts w:ascii="SimSun" w:hAnsi="SimSun" w:eastAsia="SimSun" w:cs="SimSun"/>
          <w:sz w:val="24"/>
          <w:szCs w:val="24"/>
        </w:rPr>
      </w:pPr>
      <w:r>
        <w:rPr>
          <w:rFonts w:ascii="SimSun" w:hAnsi="SimSun" w:eastAsia="SimSun" w:cs="SimSun"/>
          <w:sz w:val="24"/>
          <w:szCs w:val="24"/>
          <w:spacing w:val="3"/>
        </w:rPr>
        <w:t>供应商公章：</w:t>
      </w:r>
    </w:p>
    <w:p>
      <w:pPr>
        <w:ind w:left="981"/>
        <w:spacing w:before="183" w:line="220" w:lineRule="auto"/>
        <w:rPr>
          <w:rFonts w:ascii="SimSun" w:hAnsi="SimSun" w:eastAsia="SimSun" w:cs="SimSun"/>
          <w:sz w:val="24"/>
          <w:szCs w:val="24"/>
        </w:rPr>
      </w:pPr>
      <w:r>
        <w:rPr>
          <w:rFonts w:ascii="SimSun" w:hAnsi="SimSun" w:eastAsia="SimSun" w:cs="SimSun"/>
          <w:sz w:val="24"/>
          <w:szCs w:val="24"/>
          <w:spacing w:val="-2"/>
        </w:rPr>
        <w:t>签署日期：</w:t>
      </w:r>
    </w:p>
    <w:p>
      <w:pPr>
        <w:spacing w:line="220" w:lineRule="auto"/>
        <w:sectPr>
          <w:headerReference w:type="default" r:id="rId166"/>
          <w:footerReference w:type="default" r:id="rId167"/>
          <w:pgSz w:w="11906" w:h="16839"/>
          <w:pgMar w:top="1111" w:right="992" w:bottom="1048" w:left="979" w:header="834" w:footer="832" w:gutter="0"/>
        </w:sectPr>
        <w:rPr>
          <w:rFonts w:ascii="SimSun" w:hAnsi="SimSun" w:eastAsia="SimSun" w:cs="SimSun"/>
          <w:sz w:val="24"/>
          <w:szCs w:val="24"/>
        </w:rPr>
      </w:pPr>
    </w:p>
    <w:p>
      <w:pPr>
        <w:pStyle w:val="BodyText"/>
        <w:spacing w:line="241" w:lineRule="auto"/>
        <w:rPr/>
      </w:pPr>
      <w:r>
        <w:pict>
          <v:shape id="_x0000_s50" style="position:absolute;margin-left:0pt;margin-top:8.08124pt;mso-position-vertical-relative:text;mso-position-horizontal-relative:text;width:450.85pt;height:0.75pt;z-index:251874304;" fillcolor="#000000" filled="true" stroked="false" coordsize="9017,15" coordorigin="0,0" path="m0,14l9016,14l9016,0l0,0l0,14e"/>
        </w:pict>
      </w: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97" w:right="76" w:firstLine="5"/>
        <w:spacing w:before="91" w:line="362" w:lineRule="auto"/>
        <w:rPr>
          <w:rFonts w:ascii="SimSun" w:hAnsi="SimSun" w:eastAsia="SimSun" w:cs="SimSun"/>
          <w:sz w:val="28"/>
          <w:szCs w:val="28"/>
        </w:rPr>
      </w:pPr>
      <w:r>
        <w:rPr>
          <w:rFonts w:ascii="SimSun" w:hAnsi="SimSun" w:eastAsia="SimSun" w:cs="SimSun"/>
          <w:sz w:val="28"/>
          <w:szCs w:val="28"/>
          <w:spacing w:val="-4"/>
        </w:rPr>
        <w:t>5.按照本招标文件要求提供的其他技术性资料以及供应商需要说明的其他</w:t>
      </w:r>
      <w:r>
        <w:rPr>
          <w:rFonts w:ascii="SimSun" w:hAnsi="SimSun" w:eastAsia="SimSun" w:cs="SimSun"/>
          <w:sz w:val="28"/>
          <w:szCs w:val="28"/>
          <w:spacing w:val="8"/>
        </w:rPr>
        <w:t xml:space="preserve"> </w:t>
      </w:r>
      <w:r>
        <w:rPr>
          <w:rFonts w:ascii="SimSun" w:hAnsi="SimSun" w:eastAsia="SimSun" w:cs="SimSun"/>
          <w:sz w:val="28"/>
          <w:szCs w:val="28"/>
          <w:spacing w:val="-5"/>
        </w:rPr>
        <w:t>事项</w:t>
      </w:r>
    </w:p>
    <w:sectPr>
      <w:headerReference w:type="default" r:id="rId168"/>
      <w:footerReference w:type="default" r:id="rId169"/>
      <w:pgSz w:w="11906" w:h="16839"/>
      <w:pgMar w:top="1111" w:right="1444" w:bottom="1048" w:left="1444" w:header="834" w:footer="83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1"/>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9"/>
      <w:spacing w:line="1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8"/>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6"/>
      <w:spacing w:line="1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2"/>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5"/>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7"/>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1"/>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1"/>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1"/>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1"/>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1"/>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1"/>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8"/>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8"/>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8"/>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8"/>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6"/>
      <w:spacing w:line="1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6"/>
      <w:spacing w:line="1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98"/>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60"/>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96"/>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1"/>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9"/>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line="1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67</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162"/>
      <w:spacing w:before="48" w:line="220" w:lineRule="auto"/>
      <w:rPr>
        <w:rFonts w:ascii="SimSun" w:hAnsi="SimSun" w:eastAsia="SimSun" w:cs="SimSun"/>
        <w:sz w:val="18"/>
        <w:szCs w:val="18"/>
      </w:rPr>
    </w:pPr>
    <w:r>
      <w:pict>
        <v:shape id="_x0000_s2" style="position:absolute;margin-left:90pt;margin-top:46.65pt;mso-position-vertical-relative:page;mso-position-horizontal-relative:page;width:415pt;height:0.5pt;z-index:251658240;" o:allowincell="f" fillcolor="#000000" filled="true" stroked="false" coordsize="8300,10" coordorigin="0,0" path="m,l8300,0l8300,9l0,9l0,0xe"/>
      </w:pict>
    </w:r>
    <w:r>
      <w:rPr>
        <w:rFonts w:ascii="SimSun" w:hAnsi="SimSun" w:eastAsia="SimSun" w:cs="SimSun"/>
        <w:sz w:val="18"/>
        <w:szCs w:val="18"/>
        <w:spacing w:val="-1"/>
      </w:rPr>
      <w:t>上海瑞和工程咨询有限公司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4" style="position:absolute;margin-left:72.24pt;margin-top:63.72pt;mso-position-vertical-relative:page;mso-position-horizontal-relative:page;width:450.85pt;height:0.75pt;z-index:251659264;" o:allowincell="f" fillcolor="#000000" filled="true" stroked="false" coordsize="9017,15" coordorigin="0,0" path="m0,14l9016,14l9016,0l0,0l0,14e"/>
      </w:pict>
    </w:r>
    <w:r>
      <w:rPr>
        <w:rFonts w:ascii="SimSun" w:hAnsi="SimSun" w:eastAsia="SimSun" w:cs="SimSun"/>
        <w:sz w:val="18"/>
        <w:szCs w:val="18"/>
        <w:spacing w:val="-12"/>
      </w:rPr>
      <w:t>招</w:t>
    </w:r>
    <w:r>
      <w:rPr>
        <w:rFonts w:ascii="SimSun" w:hAnsi="SimSun" w:eastAsia="SimSun" w:cs="SimSun"/>
        <w:sz w:val="18"/>
        <w:szCs w:val="18"/>
        <w:spacing w:val="11"/>
      </w:rPr>
      <w:t xml:space="preserve"> </w:t>
    </w:r>
    <w:r>
      <w:rPr>
        <w:rFonts w:ascii="SimSun" w:hAnsi="SimSun" w:eastAsia="SimSun" w:cs="SimSun"/>
        <w:sz w:val="18"/>
        <w:szCs w:val="18"/>
        <w:spacing w:val="-12"/>
      </w:rPr>
      <w:t>标</w:t>
    </w:r>
    <w:r>
      <w:rPr>
        <w:rFonts w:ascii="SimSun" w:hAnsi="SimSun" w:eastAsia="SimSun" w:cs="SimSun"/>
        <w:sz w:val="18"/>
        <w:szCs w:val="18"/>
        <w:spacing w:val="9"/>
      </w:rPr>
      <w:t xml:space="preserve"> </w:t>
    </w:r>
    <w:r>
      <w:rPr>
        <w:rFonts w:ascii="SimSun" w:hAnsi="SimSun" w:eastAsia="SimSun" w:cs="SimSun"/>
        <w:sz w:val="18"/>
        <w:szCs w:val="18"/>
        <w:spacing w:val="-12"/>
      </w:rPr>
      <w:t>文</w:t>
    </w:r>
    <w:r>
      <w:rPr>
        <w:rFonts w:ascii="SimSun" w:hAnsi="SimSun" w:eastAsia="SimSun" w:cs="SimSun"/>
        <w:sz w:val="18"/>
        <w:szCs w:val="18"/>
        <w:spacing w:val="5"/>
      </w:rPr>
      <w:t xml:space="preserve"> </w:t>
    </w:r>
    <w:r>
      <w:rPr>
        <w:rFonts w:ascii="SimSun" w:hAnsi="SimSun" w:eastAsia="SimSun" w:cs="SimSun"/>
        <w:sz w:val="18"/>
        <w:szCs w:val="18"/>
        <w:spacing w:val="-12"/>
      </w:rPr>
      <w:t>件</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SimSun" w:hAnsi="SimSun" w:eastAsia="SimSun" w:cs="SimSun"/>
        <w:sz w:val="18"/>
        <w:szCs w:val="18"/>
        <w:spacing w:val="-12"/>
      </w:rPr>
      <w:t>目录</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8" w:lineRule="auto"/>
      <w:rPr>
        <w:rFonts w:ascii="SimSun" w:hAnsi="SimSun" w:eastAsia="SimSun" w:cs="SimSun"/>
        <w:sz w:val="18"/>
        <w:szCs w:val="18"/>
      </w:rPr>
    </w:pPr>
    <w:r>
      <w:pict>
        <v:shape id="_x0000_s6" style="position:absolute;margin-left:72.24pt;margin-top:63.72pt;mso-position-vertical-relative:page;mso-position-horizontal-relative:page;width:450.85pt;height:0.75pt;z-index:251660288;" o:allowincell="f" fillcolor="#000000" filled="true" stroked="false" coordsize="9017,15" coordorigin="0,0" path="m0,14l9016,14l9016,0l0,0l0,14e"/>
      </w:pict>
    </w:r>
    <w:r>
      <w:rPr>
        <w:rFonts w:ascii="SimSun" w:hAnsi="SimSun" w:eastAsia="SimSun" w:cs="SimSun"/>
        <w:sz w:val="18"/>
        <w:szCs w:val="18"/>
        <w:spacing w:val="-2"/>
      </w:rPr>
      <w:t>招 标</w:t>
    </w:r>
    <w:r>
      <w:rPr>
        <w:rFonts w:ascii="SimSun" w:hAnsi="SimSun" w:eastAsia="SimSun" w:cs="SimSun"/>
        <w:sz w:val="18"/>
        <w:szCs w:val="18"/>
        <w:spacing w:val="9"/>
      </w:rPr>
      <w:t xml:space="preserve"> </w:t>
    </w:r>
    <w:r>
      <w:rPr>
        <w:rFonts w:ascii="SimSun" w:hAnsi="SimSun" w:eastAsia="SimSun" w:cs="SimSun"/>
        <w:sz w:val="18"/>
        <w:szCs w:val="18"/>
        <w:spacing w:val="-2"/>
      </w:rPr>
      <w:t>文</w:t>
    </w:r>
    <w:r>
      <w:rPr>
        <w:rFonts w:ascii="SimSun" w:hAnsi="SimSun" w:eastAsia="SimSun" w:cs="SimSun"/>
        <w:sz w:val="18"/>
        <w:szCs w:val="18"/>
        <w:spacing w:val="5"/>
      </w:rPr>
      <w:t xml:space="preserve"> </w:t>
    </w:r>
    <w:r>
      <w:rPr>
        <w:rFonts w:ascii="SimSun" w:hAnsi="SimSun" w:eastAsia="SimSun" w:cs="SimSun"/>
        <w:sz w:val="18"/>
        <w:szCs w:val="18"/>
        <w:spacing w:val="-2"/>
      </w:rPr>
      <w:t>件                                            </w:t>
    </w:r>
    <w:r>
      <w:rPr>
        <w:rFonts w:ascii="SimSun" w:hAnsi="SimSun" w:eastAsia="SimSun" w:cs="SimSun"/>
        <w:sz w:val="18"/>
        <w:szCs w:val="18"/>
        <w:spacing w:val="-3"/>
      </w:rPr>
      <w:t xml:space="preserve">                              招标公告</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8" style="position:absolute;margin-left:72.24pt;margin-top:63.72pt;mso-position-vertical-relative:page;mso-position-horizontal-relative:page;width:450.85pt;height:0.75pt;z-index:251663360;" o:allowincell="f" fillcolor="#000000" filled="true" stroked="false" coordsize="9017,15" coordorigin="0,0" path="m0,14l9016,14l9016,0l0,0l0,14e"/>
      </w:pict>
    </w:r>
    <w:r>
      <w:rPr>
        <w:rFonts w:ascii="SimSun" w:hAnsi="SimSun" w:eastAsia="SimSun" w:cs="SimSun"/>
        <w:sz w:val="18"/>
        <w:szCs w:val="18"/>
        <w:spacing w:val="-2"/>
      </w:rPr>
      <w:t>招 标</w:t>
    </w:r>
    <w:r>
      <w:rPr>
        <w:rFonts w:ascii="SimSun" w:hAnsi="SimSun" w:eastAsia="SimSun" w:cs="SimSun"/>
        <w:sz w:val="18"/>
        <w:szCs w:val="18"/>
        <w:spacing w:val="9"/>
      </w:rPr>
      <w:t xml:space="preserve"> </w:t>
    </w:r>
    <w:r>
      <w:rPr>
        <w:rFonts w:ascii="SimSun" w:hAnsi="SimSun" w:eastAsia="SimSun" w:cs="SimSun"/>
        <w:sz w:val="18"/>
        <w:szCs w:val="18"/>
        <w:spacing w:val="-2"/>
      </w:rPr>
      <w:t>文</w:t>
    </w:r>
    <w:r>
      <w:rPr>
        <w:rFonts w:ascii="SimSun" w:hAnsi="SimSun" w:eastAsia="SimSun" w:cs="SimSun"/>
        <w:sz w:val="18"/>
        <w:szCs w:val="18"/>
        <w:spacing w:val="5"/>
      </w:rPr>
      <w:t xml:space="preserve"> </w:t>
    </w:r>
    <w:r>
      <w:rPr>
        <w:rFonts w:ascii="SimSun" w:hAnsi="SimSun" w:eastAsia="SimSun" w:cs="SimSun"/>
        <w:sz w:val="18"/>
        <w:szCs w:val="18"/>
        <w:spacing w:val="-2"/>
      </w:rPr>
      <w:t>件                                         </w:t>
    </w:r>
    <w:r>
      <w:rPr>
        <w:rFonts w:ascii="SimSun" w:hAnsi="SimSun" w:eastAsia="SimSun" w:cs="SimSun"/>
        <w:sz w:val="18"/>
        <w:szCs w:val="18"/>
        <w:spacing w:val="-3"/>
      </w:rPr>
      <w:t xml:space="preserve">                               投标人须知</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10" style="position:absolute;margin-left:72.24pt;margin-top:63.72pt;mso-position-vertical-relative:page;mso-position-horizontal-relative:page;width:450.85pt;height:0.75pt;z-index:251680768;" o:allowincell="f" fillcolor="#000000" filled="true" stroked="false" coordsize="9017,15" coordorigin="0,0" path="m0,14l9016,14l9016,0l0,0l0,14e"/>
      </w:pict>
    </w:r>
    <w:r>
      <w:rPr>
        <w:rFonts w:ascii="SimSun" w:hAnsi="SimSun" w:eastAsia="SimSun" w:cs="SimSun"/>
        <w:sz w:val="18"/>
        <w:szCs w:val="18"/>
        <w:spacing w:val="-2"/>
      </w:rPr>
      <w:t>招 标</w:t>
    </w:r>
    <w:r>
      <w:rPr>
        <w:rFonts w:ascii="SimSun" w:hAnsi="SimSun" w:eastAsia="SimSun" w:cs="SimSun"/>
        <w:sz w:val="18"/>
        <w:szCs w:val="18"/>
        <w:spacing w:val="9"/>
      </w:rPr>
      <w:t xml:space="preserve"> </w:t>
    </w:r>
    <w:r>
      <w:rPr>
        <w:rFonts w:ascii="SimSun" w:hAnsi="SimSun" w:eastAsia="SimSun" w:cs="SimSun"/>
        <w:sz w:val="18"/>
        <w:szCs w:val="18"/>
        <w:spacing w:val="-2"/>
      </w:rPr>
      <w:t>文</w:t>
    </w:r>
    <w:r>
      <w:rPr>
        <w:rFonts w:ascii="SimSun" w:hAnsi="SimSun" w:eastAsia="SimSun" w:cs="SimSun"/>
        <w:sz w:val="18"/>
        <w:szCs w:val="18"/>
        <w:spacing w:val="5"/>
      </w:rPr>
      <w:t xml:space="preserve"> </w:t>
    </w:r>
    <w:r>
      <w:rPr>
        <w:rFonts w:ascii="SimSun" w:hAnsi="SimSun" w:eastAsia="SimSun" w:cs="SimSun"/>
        <w:sz w:val="18"/>
        <w:szCs w:val="18"/>
        <w:spacing w:val="-2"/>
      </w:rPr>
      <w:t>件                                         </w:t>
    </w:r>
    <w:r>
      <w:rPr>
        <w:rFonts w:ascii="SimSun" w:hAnsi="SimSun" w:eastAsia="SimSun" w:cs="SimSun"/>
        <w:sz w:val="18"/>
        <w:szCs w:val="18"/>
        <w:spacing w:val="-3"/>
      </w:rPr>
      <w:t xml:space="preserve">                               投标人须知</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12" style="position:absolute;margin-left:72.24pt;margin-top:63.72pt;mso-position-vertical-relative:page;mso-position-horizontal-relative:page;width:450.85pt;height:0.75pt;z-index:251681792;" o:allowincell="f" fillcolor="#000000" filled="true" stroked="false" coordsize="9017,15" coordorigin="0,0" path="m0,14l9016,14l9016,0l0,0l0,14e"/>
      </w:pict>
    </w:r>
    <w:r>
      <w:rPr>
        <w:rFonts w:ascii="SimSun" w:hAnsi="SimSun" w:eastAsia="SimSun" w:cs="SimSun"/>
        <w:sz w:val="18"/>
        <w:szCs w:val="18"/>
        <w:spacing w:val="-2"/>
      </w:rPr>
      <w:t>招 标</w:t>
    </w:r>
    <w:r>
      <w:rPr>
        <w:rFonts w:ascii="SimSun" w:hAnsi="SimSun" w:eastAsia="SimSun" w:cs="SimSun"/>
        <w:sz w:val="18"/>
        <w:szCs w:val="18"/>
        <w:spacing w:val="9"/>
      </w:rPr>
      <w:t xml:space="preserve"> </w:t>
    </w:r>
    <w:r>
      <w:rPr>
        <w:rFonts w:ascii="SimSun" w:hAnsi="SimSun" w:eastAsia="SimSun" w:cs="SimSun"/>
        <w:sz w:val="18"/>
        <w:szCs w:val="18"/>
        <w:spacing w:val="-2"/>
      </w:rPr>
      <w:t>文</w:t>
    </w:r>
    <w:r>
      <w:rPr>
        <w:rFonts w:ascii="SimSun" w:hAnsi="SimSun" w:eastAsia="SimSun" w:cs="SimSun"/>
        <w:sz w:val="18"/>
        <w:szCs w:val="18"/>
        <w:spacing w:val="5"/>
      </w:rPr>
      <w:t xml:space="preserve"> </w:t>
    </w:r>
    <w:r>
      <w:rPr>
        <w:rFonts w:ascii="SimSun" w:hAnsi="SimSun" w:eastAsia="SimSun" w:cs="SimSun"/>
        <w:sz w:val="18"/>
        <w:szCs w:val="18"/>
        <w:spacing w:val="-2"/>
      </w:rPr>
      <w:t>件                                         </w:t>
    </w:r>
    <w:r>
      <w:rPr>
        <w:rFonts w:ascii="SimSun" w:hAnsi="SimSun" w:eastAsia="SimSun" w:cs="SimSun"/>
        <w:sz w:val="18"/>
        <w:szCs w:val="18"/>
        <w:spacing w:val="-3"/>
      </w:rPr>
      <w:t xml:space="preserve">                               投标人须知</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14" style="position:absolute;margin-left:72.24pt;margin-top:63.72pt;mso-position-vertical-relative:page;mso-position-horizontal-relative:page;width:450.85pt;height:0.75pt;z-index:251682816;" o:allowincell="f" fillcolor="#000000" filled="true" stroked="false" coordsize="9017,15" coordorigin="0,0" path="m0,14l9016,14l9016,0l0,0l0,14e"/>
      </w:pict>
    </w:r>
    <w:r>
      <w:rPr>
        <w:rFonts w:ascii="SimSun" w:hAnsi="SimSun" w:eastAsia="SimSun" w:cs="SimSun"/>
        <w:sz w:val="18"/>
        <w:szCs w:val="18"/>
        <w:spacing w:val="-2"/>
      </w:rPr>
      <w:t>招 标</w:t>
    </w:r>
    <w:r>
      <w:rPr>
        <w:rFonts w:ascii="SimSun" w:hAnsi="SimSun" w:eastAsia="SimSun" w:cs="SimSun"/>
        <w:sz w:val="18"/>
        <w:szCs w:val="18"/>
        <w:spacing w:val="9"/>
      </w:rPr>
      <w:t xml:space="preserve"> </w:t>
    </w:r>
    <w:r>
      <w:rPr>
        <w:rFonts w:ascii="SimSun" w:hAnsi="SimSun" w:eastAsia="SimSun" w:cs="SimSun"/>
        <w:sz w:val="18"/>
        <w:szCs w:val="18"/>
        <w:spacing w:val="-2"/>
      </w:rPr>
      <w:t>文</w:t>
    </w:r>
    <w:r>
      <w:rPr>
        <w:rFonts w:ascii="SimSun" w:hAnsi="SimSun" w:eastAsia="SimSun" w:cs="SimSun"/>
        <w:sz w:val="18"/>
        <w:szCs w:val="18"/>
        <w:spacing w:val="5"/>
      </w:rPr>
      <w:t xml:space="preserve"> </w:t>
    </w:r>
    <w:r>
      <w:rPr>
        <w:rFonts w:ascii="SimSun" w:hAnsi="SimSun" w:eastAsia="SimSun" w:cs="SimSun"/>
        <w:sz w:val="18"/>
        <w:szCs w:val="18"/>
        <w:spacing w:val="-2"/>
      </w:rPr>
      <w:t>件                                         </w:t>
    </w:r>
    <w:r>
      <w:rPr>
        <w:rFonts w:ascii="SimSun" w:hAnsi="SimSun" w:eastAsia="SimSun" w:cs="SimSun"/>
        <w:sz w:val="18"/>
        <w:szCs w:val="18"/>
        <w:spacing w:val="-3"/>
      </w:rPr>
      <w:t xml:space="preserve">                               投标人须知</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16" style="position:absolute;margin-left:72.24pt;margin-top:63.72pt;mso-position-vertical-relative:page;mso-position-horizontal-relative:page;width:450.85pt;height:0.75pt;z-index:251683840;" o:allowincell="f" fillcolor="#000000" filled="true" stroked="false" coordsize="9017,15" coordorigin="0,0" path="m0,14l9016,14l9016,0l0,0l0,14e"/>
      </w:pict>
    </w:r>
    <w:r>
      <w:rPr>
        <w:rFonts w:ascii="SimSun" w:hAnsi="SimSun" w:eastAsia="SimSun" w:cs="SimSun"/>
        <w:sz w:val="18"/>
        <w:szCs w:val="18"/>
        <w:spacing w:val="-2"/>
      </w:rPr>
      <w:t>招 标</w:t>
    </w:r>
    <w:r>
      <w:rPr>
        <w:rFonts w:ascii="SimSun" w:hAnsi="SimSun" w:eastAsia="SimSun" w:cs="SimSun"/>
        <w:sz w:val="18"/>
        <w:szCs w:val="18"/>
        <w:spacing w:val="9"/>
      </w:rPr>
      <w:t xml:space="preserve"> </w:t>
    </w:r>
    <w:r>
      <w:rPr>
        <w:rFonts w:ascii="SimSun" w:hAnsi="SimSun" w:eastAsia="SimSun" w:cs="SimSun"/>
        <w:sz w:val="18"/>
        <w:szCs w:val="18"/>
        <w:spacing w:val="-2"/>
      </w:rPr>
      <w:t>文</w:t>
    </w:r>
    <w:r>
      <w:rPr>
        <w:rFonts w:ascii="SimSun" w:hAnsi="SimSun" w:eastAsia="SimSun" w:cs="SimSun"/>
        <w:sz w:val="18"/>
        <w:szCs w:val="18"/>
        <w:spacing w:val="5"/>
      </w:rPr>
      <w:t xml:space="preserve"> </w:t>
    </w:r>
    <w:r>
      <w:rPr>
        <w:rFonts w:ascii="SimSun" w:hAnsi="SimSun" w:eastAsia="SimSun" w:cs="SimSun"/>
        <w:sz w:val="18"/>
        <w:szCs w:val="18"/>
        <w:spacing w:val="-2"/>
      </w:rPr>
      <w:t>件                                      </w:t>
    </w:r>
    <w:r>
      <w:rPr>
        <w:rFonts w:ascii="SimSun" w:hAnsi="SimSun" w:eastAsia="SimSun" w:cs="SimSun"/>
        <w:sz w:val="18"/>
        <w:szCs w:val="18"/>
        <w:spacing w:val="-3"/>
      </w:rPr>
      <w:t xml:space="preserve">                                  招标需求</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18" style="position:absolute;margin-left:72.24pt;margin-top:63.72pt;mso-position-vertical-relative:page;mso-position-horizontal-relative:page;width:450.85pt;height:0.75pt;z-index:251684864;" o:allowincell="f" fillcolor="#000000" filled="true" stroked="false" coordsize="9017,15" coordorigin="0,0" path="m0,14l9016,14l9016,0l0,0l0,14e"/>
      </w:pict>
    </w:r>
    <w:r>
      <w:rPr>
        <w:rFonts w:ascii="SimSun" w:hAnsi="SimSun" w:eastAsia="SimSun" w:cs="SimSun"/>
        <w:sz w:val="18"/>
        <w:szCs w:val="18"/>
        <w:spacing w:val="-2"/>
      </w:rPr>
      <w:t>招 标</w:t>
    </w:r>
    <w:r>
      <w:rPr>
        <w:rFonts w:ascii="SimSun" w:hAnsi="SimSun" w:eastAsia="SimSun" w:cs="SimSun"/>
        <w:sz w:val="18"/>
        <w:szCs w:val="18"/>
        <w:spacing w:val="9"/>
      </w:rPr>
      <w:t xml:space="preserve"> </w:t>
    </w:r>
    <w:r>
      <w:rPr>
        <w:rFonts w:ascii="SimSun" w:hAnsi="SimSun" w:eastAsia="SimSun" w:cs="SimSun"/>
        <w:sz w:val="18"/>
        <w:szCs w:val="18"/>
        <w:spacing w:val="-2"/>
      </w:rPr>
      <w:t>文</w:t>
    </w:r>
    <w:r>
      <w:rPr>
        <w:rFonts w:ascii="SimSun" w:hAnsi="SimSun" w:eastAsia="SimSun" w:cs="SimSun"/>
        <w:sz w:val="18"/>
        <w:szCs w:val="18"/>
        <w:spacing w:val="5"/>
      </w:rPr>
      <w:t xml:space="preserve"> </w:t>
    </w:r>
    <w:r>
      <w:rPr>
        <w:rFonts w:ascii="SimSun" w:hAnsi="SimSun" w:eastAsia="SimSun" w:cs="SimSun"/>
        <w:sz w:val="18"/>
        <w:szCs w:val="18"/>
        <w:spacing w:val="-2"/>
      </w:rPr>
      <w:t>件                                      </w:t>
    </w:r>
    <w:r>
      <w:rPr>
        <w:rFonts w:ascii="SimSun" w:hAnsi="SimSun" w:eastAsia="SimSun" w:cs="SimSun"/>
        <w:sz w:val="18"/>
        <w:szCs w:val="18"/>
        <w:spacing w:val="-3"/>
      </w:rPr>
      <w:t xml:space="preserve">                                  招标需求</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20" style="position:absolute;margin-left:72.24pt;margin-top:63.72pt;mso-position-vertical-relative:page;mso-position-horizontal-relative:page;width:450.85pt;height:0.75pt;z-index:251685888;" o:allowincell="f" fillcolor="#000000" filled="true" stroked="false" coordsize="9017,15" coordorigin="0,0" path="m0,14l9016,14l9016,0l0,0l0,14e"/>
      </w:pict>
    </w: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w:t>
    </w:r>
    <w:r>
      <w:rPr>
        <w:rFonts w:ascii="SimSun" w:hAnsi="SimSun" w:eastAsia="SimSun" w:cs="SimSun"/>
        <w:sz w:val="18"/>
        <w:szCs w:val="18"/>
        <w:spacing w:val="5"/>
      </w:rPr>
      <w:t xml:space="preserve"> </w:t>
    </w:r>
    <w:r>
      <w:rPr>
        <w:rFonts w:ascii="SimSun" w:hAnsi="SimSun" w:eastAsia="SimSun" w:cs="SimSun"/>
        <w:sz w:val="18"/>
        <w:szCs w:val="18"/>
        <w:spacing w:val="-1"/>
      </w:rPr>
      <w:t>件                                           </w:t>
    </w:r>
    <w:r>
      <w:rPr>
        <w:rFonts w:ascii="SimSun" w:hAnsi="SimSun" w:eastAsia="SimSun" w:cs="SimSun"/>
        <w:sz w:val="18"/>
        <w:szCs w:val="18"/>
        <w:spacing w:val="-2"/>
      </w:rPr>
      <w:t xml:space="preserve">                        评标方法与程序</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22" style="position:absolute;margin-left:72.24pt;margin-top:63.72pt;mso-position-vertical-relative:page;mso-position-horizontal-relative:page;width:450.85pt;height:0.75pt;z-index:251694080;" o:allowincell="f" fillcolor="#000000" filled="true" stroked="false" coordsize="9017,15" coordorigin="0,0" path="m0,14l9016,14l9016,0l0,0l0,14e"/>
      </w:pict>
    </w:r>
    <w:r>
      <w:rPr>
        <w:rFonts w:ascii="SimSun" w:hAnsi="SimSun" w:eastAsia="SimSun" w:cs="SimSun"/>
        <w:sz w:val="18"/>
        <w:szCs w:val="18"/>
        <w:spacing w:val="-1"/>
      </w:rPr>
      <w:t>招 标 文</w:t>
    </w:r>
    <w:r>
      <w:rPr>
        <w:rFonts w:ascii="SimSun" w:hAnsi="SimSun" w:eastAsia="SimSun" w:cs="SimSun"/>
        <w:sz w:val="18"/>
        <w:szCs w:val="18"/>
        <w:spacing w:val="5"/>
      </w:rPr>
      <w:t xml:space="preserve"> </w:t>
    </w:r>
    <w:r>
      <w:rPr>
        <w:rFonts w:ascii="SimSun" w:hAnsi="SimSun" w:eastAsia="SimSun" w:cs="SimSun"/>
        <w:sz w:val="18"/>
        <w:szCs w:val="18"/>
        <w:spacing w:val="-1"/>
      </w:rPr>
      <w:t>件                                               </w:t>
    </w:r>
    <w:r>
      <w:rPr>
        <w:rFonts w:ascii="SimSun" w:hAnsi="SimSun" w:eastAsia="SimSun" w:cs="SimSun"/>
        <w:sz w:val="18"/>
        <w:szCs w:val="18"/>
        <w:spacing w:val="-2"/>
      </w:rPr>
      <w:t xml:space="preserve">              合同书格式和合同条款</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24" style="position:absolute;margin-left:72.24pt;margin-top:63.72pt;mso-position-vertical-relative:page;mso-position-horizontal-relative:page;width:450.85pt;height:0.75pt;z-index:251705344;" o:allowincell="f" fillcolor="#000000" filled="true" stroked="false" coordsize="9017,15" coordorigin="0,0" path="m0,14l9016,14l9016,0l0,0l0,14e"/>
      </w:pict>
    </w: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 件                                       </w:t>
    </w:r>
    <w:r>
      <w:rPr>
        <w:rFonts w:ascii="SimSun" w:hAnsi="SimSun" w:eastAsia="SimSun" w:cs="SimSun"/>
        <w:sz w:val="18"/>
        <w:szCs w:val="18"/>
        <w:spacing w:val="-2"/>
      </w:rPr>
      <w:t xml:space="preserve">                      投标文件有关格式</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
      <w:spacing w:before="48" w:line="219" w:lineRule="auto"/>
      <w:rPr>
        <w:rFonts w:ascii="SimSun" w:hAnsi="SimSun" w:eastAsia="SimSun" w:cs="SimSun"/>
        <w:sz w:val="18"/>
        <w:szCs w:val="18"/>
      </w:rPr>
    </w:pPr>
    <w:r>
      <w:pict>
        <v:shape id="_x0000_s26" style="position:absolute;margin-left:72.24pt;margin-top:63.72pt;mso-position-vertical-relative:page;mso-position-horizontal-relative:page;width:450.85pt;height:0.75pt;z-index:251706368;" o:allowincell="f" fillcolor="#000000" filled="true" stroked="false" coordsize="9017,15" coordorigin="0,0" path="m0,14l9016,14l9016,0l0,0l0,14e"/>
      </w:pict>
    </w: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 件                                       </w:t>
    </w:r>
    <w:r>
      <w:rPr>
        <w:rFonts w:ascii="SimSun" w:hAnsi="SimSun" w:eastAsia="SimSun" w:cs="SimSun"/>
        <w:sz w:val="18"/>
        <w:szCs w:val="18"/>
        <w:spacing w:val="-2"/>
      </w:rPr>
      <w:t xml:space="preserve">                      投标文件有关格式</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1"/>
      <w:spacing w:before="48" w:line="219" w:lineRule="auto"/>
      <w:rPr>
        <w:rFonts w:ascii="SimSun" w:hAnsi="SimSun" w:eastAsia="SimSun" w:cs="SimSun"/>
        <w:sz w:val="18"/>
        <w:szCs w:val="18"/>
      </w:rPr>
    </w:pPr>
    <w:r>
      <w:pict>
        <v:shape id="_x0000_s34" style="position:absolute;margin-left:72.24pt;margin-top:63.72pt;mso-position-vertical-relative:page;mso-position-horizontal-relative:page;width:450.85pt;height:0.75pt;z-index:251718656;" o:allowincell="f" fillcolor="#000000" filled="true" stroked="false" coordsize="9017,15" coordorigin="0,0" path="m0,14l9016,14l9016,0l0,0l0,14e"/>
      </w:pict>
    </w: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 件                                       </w:t>
    </w:r>
    <w:r>
      <w:rPr>
        <w:rFonts w:ascii="SimSun" w:hAnsi="SimSun" w:eastAsia="SimSun" w:cs="SimSun"/>
        <w:sz w:val="18"/>
        <w:szCs w:val="18"/>
        <w:spacing w:val="-2"/>
      </w:rPr>
      <w:t xml:space="preserve">                      投标文件有关格式</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0"/>
      <w:spacing w:before="48" w:line="219" w:lineRule="auto"/>
      <w:rPr>
        <w:rFonts w:ascii="SimSun" w:hAnsi="SimSun" w:eastAsia="SimSun" w:cs="SimSun"/>
        <w:sz w:val="18"/>
        <w:szCs w:val="18"/>
      </w:rPr>
    </w:pP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 件                                       </w:t>
    </w:r>
    <w:r>
      <w:rPr>
        <w:rFonts w:ascii="SimSun" w:hAnsi="SimSun" w:eastAsia="SimSun" w:cs="SimSun"/>
        <w:sz w:val="18"/>
        <w:szCs w:val="18"/>
        <w:spacing w:val="-2"/>
      </w:rPr>
      <w:t xml:space="preserve">                      投标文件有关格式</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7"/>
      <w:spacing w:before="48" w:line="219" w:lineRule="auto"/>
      <w:rPr>
        <w:rFonts w:ascii="SimSun" w:hAnsi="SimSun" w:eastAsia="SimSun" w:cs="SimSun"/>
        <w:sz w:val="18"/>
        <w:szCs w:val="18"/>
      </w:rPr>
    </w:pP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 件                                       </w:t>
    </w:r>
    <w:r>
      <w:rPr>
        <w:rFonts w:ascii="SimSun" w:hAnsi="SimSun" w:eastAsia="SimSun" w:cs="SimSun"/>
        <w:sz w:val="18"/>
        <w:szCs w:val="18"/>
        <w:spacing w:val="-2"/>
      </w:rPr>
      <w:t xml:space="preserve">                      投标文件有关格式</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6"/>
      <w:spacing w:before="48" w:line="219" w:lineRule="auto"/>
      <w:rPr>
        <w:rFonts w:ascii="SimSun" w:hAnsi="SimSun" w:eastAsia="SimSun" w:cs="SimSun"/>
        <w:sz w:val="18"/>
        <w:szCs w:val="18"/>
      </w:rPr>
    </w:pP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 件                                       </w:t>
    </w:r>
    <w:r>
      <w:rPr>
        <w:rFonts w:ascii="SimSun" w:hAnsi="SimSun" w:eastAsia="SimSun" w:cs="SimSun"/>
        <w:sz w:val="18"/>
        <w:szCs w:val="18"/>
        <w:spacing w:val="-2"/>
      </w:rPr>
      <w:t xml:space="preserve">                      投标文件有关格式</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2"/>
      <w:spacing w:before="48" w:line="219" w:lineRule="auto"/>
      <w:rPr>
        <w:rFonts w:ascii="SimSun" w:hAnsi="SimSun" w:eastAsia="SimSun" w:cs="SimSun"/>
        <w:sz w:val="18"/>
        <w:szCs w:val="18"/>
      </w:rPr>
    </w:pP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 件                                       </w:t>
    </w:r>
    <w:r>
      <w:rPr>
        <w:rFonts w:ascii="SimSun" w:hAnsi="SimSun" w:eastAsia="SimSun" w:cs="SimSun"/>
        <w:sz w:val="18"/>
        <w:szCs w:val="18"/>
        <w:spacing w:val="-2"/>
      </w:rPr>
      <w:t xml:space="preserve">                      投标文件有关格式</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7"/>
      <w:spacing w:before="48" w:line="219" w:lineRule="auto"/>
      <w:rPr>
        <w:rFonts w:ascii="SimSun" w:hAnsi="SimSun" w:eastAsia="SimSun" w:cs="SimSun"/>
        <w:sz w:val="18"/>
        <w:szCs w:val="18"/>
      </w:rPr>
    </w:pP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 件                                       </w:t>
    </w:r>
    <w:r>
      <w:rPr>
        <w:rFonts w:ascii="SimSun" w:hAnsi="SimSun" w:eastAsia="SimSun" w:cs="SimSun"/>
        <w:sz w:val="18"/>
        <w:szCs w:val="18"/>
        <w:spacing w:val="-2"/>
      </w:rPr>
      <w:t xml:space="preserve">                      投标文件有关格式</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5"/>
      <w:spacing w:before="48" w:line="219" w:lineRule="auto"/>
      <w:rPr>
        <w:rFonts w:ascii="SimSun" w:hAnsi="SimSun" w:eastAsia="SimSun" w:cs="SimSun"/>
        <w:sz w:val="18"/>
        <w:szCs w:val="18"/>
      </w:rPr>
    </w:pP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 件                                       </w:t>
    </w:r>
    <w:r>
      <w:rPr>
        <w:rFonts w:ascii="SimSun" w:hAnsi="SimSun" w:eastAsia="SimSun" w:cs="SimSun"/>
        <w:sz w:val="18"/>
        <w:szCs w:val="18"/>
        <w:spacing w:val="-2"/>
      </w:rPr>
      <w:t xml:space="preserve">                      投标文件有关格式</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0"/>
      <w:spacing w:before="48" w:line="219" w:lineRule="auto"/>
      <w:rPr>
        <w:rFonts w:ascii="SimSun" w:hAnsi="SimSun" w:eastAsia="SimSun" w:cs="SimSun"/>
        <w:sz w:val="18"/>
        <w:szCs w:val="18"/>
      </w:rPr>
    </w:pPr>
    <w:r>
      <w:rPr>
        <w:rFonts w:ascii="SimSun" w:hAnsi="SimSun" w:eastAsia="SimSun" w:cs="SimSun"/>
        <w:sz w:val="18"/>
        <w:szCs w:val="18"/>
        <w:spacing w:val="-1"/>
      </w:rPr>
      <w:t>招 标</w:t>
    </w:r>
    <w:r>
      <w:rPr>
        <w:rFonts w:ascii="SimSun" w:hAnsi="SimSun" w:eastAsia="SimSun" w:cs="SimSun"/>
        <w:sz w:val="18"/>
        <w:szCs w:val="18"/>
        <w:spacing w:val="9"/>
      </w:rPr>
      <w:t xml:space="preserve"> </w:t>
    </w:r>
    <w:r>
      <w:rPr>
        <w:rFonts w:ascii="SimSun" w:hAnsi="SimSun" w:eastAsia="SimSun" w:cs="SimSun"/>
        <w:sz w:val="18"/>
        <w:szCs w:val="18"/>
        <w:spacing w:val="-1"/>
      </w:rPr>
      <w:t>文 件                                       </w:t>
    </w:r>
    <w:r>
      <w:rPr>
        <w:rFonts w:ascii="SimSun" w:hAnsi="SimSun" w:eastAsia="SimSun" w:cs="SimSun"/>
        <w:sz w:val="18"/>
        <w:szCs w:val="18"/>
        <w:spacing w:val="-2"/>
      </w:rPr>
      <w:t xml:space="preserve">                      投标文件有关格式</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38.xml"/><Relationship Id="rId98" Type="http://schemas.openxmlformats.org/officeDocument/2006/relationships/image" Target="media/image40.png"/><Relationship Id="rId97" Type="http://schemas.openxmlformats.org/officeDocument/2006/relationships/footer" Target="footer37.xml"/><Relationship Id="rId96" Type="http://schemas.openxmlformats.org/officeDocument/2006/relationships/image" Target="media/image39.png"/><Relationship Id="rId95" Type="http://schemas.openxmlformats.org/officeDocument/2006/relationships/footer" Target="footer36.xml"/><Relationship Id="rId94" Type="http://schemas.openxmlformats.org/officeDocument/2006/relationships/image" Target="media/image38.png"/><Relationship Id="rId93" Type="http://schemas.openxmlformats.org/officeDocument/2006/relationships/footer" Target="footer35.xml"/><Relationship Id="rId92" Type="http://schemas.openxmlformats.org/officeDocument/2006/relationships/image" Target="media/image37.png"/><Relationship Id="rId91" Type="http://schemas.openxmlformats.org/officeDocument/2006/relationships/footer" Target="footer34.xml"/><Relationship Id="rId90" Type="http://schemas.openxmlformats.org/officeDocument/2006/relationships/header" Target="header11.xml"/><Relationship Id="rId9" Type="http://schemas.openxmlformats.org/officeDocument/2006/relationships/footer" Target="footer1.xml"/><Relationship Id="rId89" Type="http://schemas.openxmlformats.org/officeDocument/2006/relationships/image" Target="media/image36.png"/><Relationship Id="rId88" Type="http://schemas.openxmlformats.org/officeDocument/2006/relationships/footer" Target="footer33.xml"/><Relationship Id="rId87" Type="http://schemas.openxmlformats.org/officeDocument/2006/relationships/image" Target="media/image35.png"/><Relationship Id="rId86" Type="http://schemas.openxmlformats.org/officeDocument/2006/relationships/footer" Target="footer32.xml"/><Relationship Id="rId85" Type="http://schemas.openxmlformats.org/officeDocument/2006/relationships/image" Target="media/image34.png"/><Relationship Id="rId84" Type="http://schemas.openxmlformats.org/officeDocument/2006/relationships/footer" Target="footer31.xml"/><Relationship Id="rId83" Type="http://schemas.openxmlformats.org/officeDocument/2006/relationships/image" Target="media/image33.png"/><Relationship Id="rId82" Type="http://schemas.openxmlformats.org/officeDocument/2006/relationships/footer" Target="footer30.xml"/><Relationship Id="rId81" Type="http://schemas.openxmlformats.org/officeDocument/2006/relationships/image" Target="media/image32.png"/><Relationship Id="rId80" Type="http://schemas.openxmlformats.org/officeDocument/2006/relationships/footer" Target="footer29.xml"/><Relationship Id="rId8" Type="http://schemas.openxmlformats.org/officeDocument/2006/relationships/header" Target="header3.xml"/><Relationship Id="rId79" Type="http://schemas.openxmlformats.org/officeDocument/2006/relationships/image" Target="media/image31.png"/><Relationship Id="rId78" Type="http://schemas.openxmlformats.org/officeDocument/2006/relationships/footer" Target="footer28.xml"/><Relationship Id="rId77" Type="http://schemas.openxmlformats.org/officeDocument/2006/relationships/image" Target="media/image30.png"/><Relationship Id="rId76" Type="http://schemas.openxmlformats.org/officeDocument/2006/relationships/footer" Target="footer27.xml"/><Relationship Id="rId75" Type="http://schemas.openxmlformats.org/officeDocument/2006/relationships/image" Target="media/image29.png"/><Relationship Id="rId74" Type="http://schemas.openxmlformats.org/officeDocument/2006/relationships/footer" Target="footer26.xml"/><Relationship Id="rId73" Type="http://schemas.openxmlformats.org/officeDocument/2006/relationships/header" Target="header10.xml"/><Relationship Id="rId72" Type="http://schemas.openxmlformats.org/officeDocument/2006/relationships/image" Target="media/image28.png"/><Relationship Id="rId71" Type="http://schemas.openxmlformats.org/officeDocument/2006/relationships/footer" Target="footer25.xml"/><Relationship Id="rId70" Type="http://schemas.openxmlformats.org/officeDocument/2006/relationships/header" Target="header9.xml"/><Relationship Id="rId7" Type="http://schemas.openxmlformats.org/officeDocument/2006/relationships/header" Target="header2.xml"/><Relationship Id="rId69" Type="http://schemas.openxmlformats.org/officeDocument/2006/relationships/footer" Target="footer24.xml"/><Relationship Id="rId68" Type="http://schemas.openxmlformats.org/officeDocument/2006/relationships/header" Target="header8.xml"/><Relationship Id="rId67" Type="http://schemas.openxmlformats.org/officeDocument/2006/relationships/image" Target="media/image27.png"/><Relationship Id="rId66" Type="http://schemas.openxmlformats.org/officeDocument/2006/relationships/footer" Target="footer23.xml"/><Relationship Id="rId65" Type="http://schemas.openxmlformats.org/officeDocument/2006/relationships/header" Target="header7.xml"/><Relationship Id="rId64" Type="http://schemas.openxmlformats.org/officeDocument/2006/relationships/footer" Target="footer22.xml"/><Relationship Id="rId63" Type="http://schemas.openxmlformats.org/officeDocument/2006/relationships/header" Target="header6.xml"/><Relationship Id="rId62" Type="http://schemas.openxmlformats.org/officeDocument/2006/relationships/image" Target="media/image26.png"/><Relationship Id="rId61" Type="http://schemas.openxmlformats.org/officeDocument/2006/relationships/footer" Target="footer21.xml"/><Relationship Id="rId60" Type="http://schemas.openxmlformats.org/officeDocument/2006/relationships/header" Target="header5.xml"/><Relationship Id="rId6" Type="http://schemas.openxmlformats.org/officeDocument/2006/relationships/image" Target="media/image5.png"/><Relationship Id="rId59" Type="http://schemas.openxmlformats.org/officeDocument/2006/relationships/image" Target="media/image25.png"/><Relationship Id="rId58" Type="http://schemas.openxmlformats.org/officeDocument/2006/relationships/footer" Target="footer20.xml"/><Relationship Id="rId57" Type="http://schemas.openxmlformats.org/officeDocument/2006/relationships/image" Target="media/image24.png"/><Relationship Id="rId56" Type="http://schemas.openxmlformats.org/officeDocument/2006/relationships/footer" Target="footer19.xml"/><Relationship Id="rId55" Type="http://schemas.openxmlformats.org/officeDocument/2006/relationships/image" Target="media/image23.png"/><Relationship Id="rId54" Type="http://schemas.openxmlformats.org/officeDocument/2006/relationships/footer" Target="footer18.xml"/><Relationship Id="rId53" Type="http://schemas.openxmlformats.org/officeDocument/2006/relationships/image" Target="media/image22.png"/><Relationship Id="rId52" Type="http://schemas.openxmlformats.org/officeDocument/2006/relationships/footer" Target="footer17.xml"/><Relationship Id="rId51" Type="http://schemas.openxmlformats.org/officeDocument/2006/relationships/image" Target="media/image21.png"/><Relationship Id="rId50" Type="http://schemas.openxmlformats.org/officeDocument/2006/relationships/footer" Target="footer16.xml"/><Relationship Id="rId5" Type="http://schemas.openxmlformats.org/officeDocument/2006/relationships/image" Target="media/image4.png"/><Relationship Id="rId49" Type="http://schemas.openxmlformats.org/officeDocument/2006/relationships/image" Target="media/image20.png"/><Relationship Id="rId48" Type="http://schemas.openxmlformats.org/officeDocument/2006/relationships/footer" Target="footer15.xml"/><Relationship Id="rId47" Type="http://schemas.openxmlformats.org/officeDocument/2006/relationships/image" Target="media/image19.png"/><Relationship Id="rId46" Type="http://schemas.openxmlformats.org/officeDocument/2006/relationships/footer" Target="footer14.xml"/><Relationship Id="rId45" Type="http://schemas.openxmlformats.org/officeDocument/2006/relationships/image" Target="media/image18.png"/><Relationship Id="rId44" Type="http://schemas.openxmlformats.org/officeDocument/2006/relationships/footer" Target="footer13.xml"/><Relationship Id="rId43" Type="http://schemas.openxmlformats.org/officeDocument/2006/relationships/image" Target="media/image17.png"/><Relationship Id="rId42" Type="http://schemas.openxmlformats.org/officeDocument/2006/relationships/footer" Target="footer12.xml"/><Relationship Id="rId41" Type="http://schemas.openxmlformats.org/officeDocument/2006/relationships/hyperlink" Target="https://www.ccgp" TargetMode="External"/><Relationship Id="rId40" Type="http://schemas.openxmlformats.org/officeDocument/2006/relationships/hyperlink" Target="https://www.creditchin" TargetMode="External"/><Relationship Id="rId4" Type="http://schemas.openxmlformats.org/officeDocument/2006/relationships/image" Target="media/image3.png"/><Relationship Id="rId39" Type="http://schemas.openxmlformats.org/officeDocument/2006/relationships/image" Target="media/image16.png"/><Relationship Id="rId38" Type="http://schemas.openxmlformats.org/officeDocument/2006/relationships/hyperlink" Target="http://www.ccgp.gov.cn" TargetMode="External"/><Relationship Id="rId37" Type="http://schemas.openxmlformats.org/officeDocument/2006/relationships/footer" Target="footer11.xml"/><Relationship Id="rId36" Type="http://schemas.openxmlformats.org/officeDocument/2006/relationships/image" Target="media/image15.png"/><Relationship Id="rId35" Type="http://schemas.openxmlformats.org/officeDocument/2006/relationships/hyperlink" Target="http://www.zfcg.sh.gov.cn" TargetMode="External"/><Relationship Id="rId34" Type="http://schemas.openxmlformats.org/officeDocument/2006/relationships/footer" Target="footer10.xml"/><Relationship Id="rId33" Type="http://schemas.openxmlformats.org/officeDocument/2006/relationships/image" Target="media/image14.png"/><Relationship Id="rId32" Type="http://schemas.openxmlformats.org/officeDocument/2006/relationships/footer" Target="footer9.xml"/><Relationship Id="rId31" Type="http://schemas.openxmlformats.org/officeDocument/2006/relationships/hyperlink" Target="http://www.zfcg.sh.gov.cn&#65289;&#36827;&#34892;&#12290;&#20379;&#24212;&#21830;&#24212;&#26681;&#25454;&#12298;&#19978;&#28023;&#24066;&#30005;&#23376;&#25919;&#24220;&#37319;&#36141;&#31649;&#29702;&#26242;&#34892;&#21150;&#27861;&#12299;&#31561;&#26377;&#20851;&#35268;&#23450;&#21644;&#35201;&#27714;&#25191;&#34892;&#12290;&#20379;&#24212;&#21830;&#22312;&#37319;&#36141;&#20113;&#24179;&#21488;&#30340;&#26377;&#20851;&#25805;&#20316;&#26041;&#27861;&#21487;&#20197;&#21442;&#29031;&#37319;&#36141;&#20113;&#24179;&#21488;&#20013;&#30340;" TargetMode="External"/><Relationship Id="rId30" Type="http://schemas.openxmlformats.org/officeDocument/2006/relationships/image" Target="media/image13.png"/><Relationship Id="rId3" Type="http://schemas.openxmlformats.org/officeDocument/2006/relationships/image" Target="media/image2.png"/><Relationship Id="rId29" Type="http://schemas.openxmlformats.org/officeDocument/2006/relationships/footer" Target="footer8.xml"/><Relationship Id="rId28" Type="http://schemas.openxmlformats.org/officeDocument/2006/relationships/image" Target="media/image12.png"/><Relationship Id="rId27" Type="http://schemas.openxmlformats.org/officeDocument/2006/relationships/footer" Target="footer7.xml"/><Relationship Id="rId26" Type="http://schemas.openxmlformats.org/officeDocument/2006/relationships/image" Target="media/image11.png"/><Relationship Id="rId25" Type="http://schemas.openxmlformats.org/officeDocument/2006/relationships/footer" Target="footer6.xml"/><Relationship Id="rId24" Type="http://schemas.openxmlformats.org/officeDocument/2006/relationships/image" Target="media/image10.png"/><Relationship Id="rId23" Type="http://schemas.openxmlformats.org/officeDocument/2006/relationships/footer" Target="footer5.xml"/><Relationship Id="rId22" Type="http://schemas.openxmlformats.org/officeDocument/2006/relationships/image" Target="media/image9.png"/><Relationship Id="rId21" Type="http://schemas.openxmlformats.org/officeDocument/2006/relationships/footer" Target="footer4.xml"/><Relationship Id="rId20" Type="http://schemas.openxmlformats.org/officeDocument/2006/relationships/header" Target="header4.xml"/><Relationship Id="rId2" Type="http://schemas.openxmlformats.org/officeDocument/2006/relationships/image" Target="media/image1.png"/><Relationship Id="rId19" Type="http://schemas.openxmlformats.org/officeDocument/2006/relationships/image" Target="media/image8.png"/><Relationship Id="rId18" Type="http://schemas.openxmlformats.org/officeDocument/2006/relationships/hyperlink" Target="mailto:&#30005;&#23376;&#37038;&#20214;623250973@qq.com" TargetMode="External"/><Relationship Id="rId172" Type="http://schemas.openxmlformats.org/officeDocument/2006/relationships/fontTable" Target="fontTable.xml"/><Relationship Id="rId171" Type="http://schemas.openxmlformats.org/officeDocument/2006/relationships/styles" Target="styles.xml"/><Relationship Id="rId170" Type="http://schemas.openxmlformats.org/officeDocument/2006/relationships/settings" Target="settings.xml"/><Relationship Id="rId17" Type="http://schemas.openxmlformats.org/officeDocument/2006/relationships/footer" Target="footer3.xml"/><Relationship Id="rId169" Type="http://schemas.openxmlformats.org/officeDocument/2006/relationships/footer" Target="footer67.xml"/><Relationship Id="rId168" Type="http://schemas.openxmlformats.org/officeDocument/2006/relationships/header" Target="header21.xml"/><Relationship Id="rId167" Type="http://schemas.openxmlformats.org/officeDocument/2006/relationships/footer" Target="footer66.xml"/><Relationship Id="rId166" Type="http://schemas.openxmlformats.org/officeDocument/2006/relationships/header" Target="header20.xml"/><Relationship Id="rId165" Type="http://schemas.openxmlformats.org/officeDocument/2006/relationships/image" Target="media/image71.png"/><Relationship Id="rId164" Type="http://schemas.openxmlformats.org/officeDocument/2006/relationships/footer" Target="footer65.xml"/><Relationship Id="rId163" Type="http://schemas.openxmlformats.org/officeDocument/2006/relationships/header" Target="header19.xml"/><Relationship Id="rId162" Type="http://schemas.openxmlformats.org/officeDocument/2006/relationships/image" Target="media/image70.png"/><Relationship Id="rId161" Type="http://schemas.openxmlformats.org/officeDocument/2006/relationships/footer" Target="footer64.xml"/><Relationship Id="rId160" Type="http://schemas.openxmlformats.org/officeDocument/2006/relationships/header" Target="header18.xml"/><Relationship Id="rId16" Type="http://schemas.openxmlformats.org/officeDocument/2006/relationships/image" Target="media/image7.png"/><Relationship Id="rId159" Type="http://schemas.openxmlformats.org/officeDocument/2006/relationships/image" Target="media/image69.png"/><Relationship Id="rId158" Type="http://schemas.openxmlformats.org/officeDocument/2006/relationships/footer" Target="footer63.xml"/><Relationship Id="rId157" Type="http://schemas.openxmlformats.org/officeDocument/2006/relationships/header" Target="header17.xml"/><Relationship Id="rId156" Type="http://schemas.openxmlformats.org/officeDocument/2006/relationships/image" Target="media/image68.png"/><Relationship Id="rId155" Type="http://schemas.openxmlformats.org/officeDocument/2006/relationships/footer" Target="footer62.xml"/><Relationship Id="rId154" Type="http://schemas.openxmlformats.org/officeDocument/2006/relationships/header" Target="header16.xml"/><Relationship Id="rId153" Type="http://schemas.openxmlformats.org/officeDocument/2006/relationships/image" Target="media/image67.png"/><Relationship Id="rId152" Type="http://schemas.openxmlformats.org/officeDocument/2006/relationships/footer" Target="footer61.xml"/><Relationship Id="rId151" Type="http://schemas.openxmlformats.org/officeDocument/2006/relationships/image" Target="media/image66.png"/><Relationship Id="rId150" Type="http://schemas.openxmlformats.org/officeDocument/2006/relationships/image" Target="media/image65.png"/><Relationship Id="rId15" Type="http://schemas.openxmlformats.org/officeDocument/2006/relationships/hyperlink" Target="http://www.zfcg.sh.gov.cn/" TargetMode="External"/><Relationship Id="rId149" Type="http://schemas.openxmlformats.org/officeDocument/2006/relationships/footer" Target="footer60.xml"/><Relationship Id="rId148" Type="http://schemas.openxmlformats.org/officeDocument/2006/relationships/header" Target="header15.xml"/><Relationship Id="rId147" Type="http://schemas.openxmlformats.org/officeDocument/2006/relationships/image" Target="media/image64.png"/><Relationship Id="rId146" Type="http://schemas.openxmlformats.org/officeDocument/2006/relationships/footer" Target="footer59.xml"/><Relationship Id="rId145" Type="http://schemas.openxmlformats.org/officeDocument/2006/relationships/image" Target="media/image63.png"/><Relationship Id="rId144" Type="http://schemas.openxmlformats.org/officeDocument/2006/relationships/footer" Target="footer58.xml"/><Relationship Id="rId143" Type="http://schemas.openxmlformats.org/officeDocument/2006/relationships/header" Target="header14.xml"/><Relationship Id="rId142" Type="http://schemas.openxmlformats.org/officeDocument/2006/relationships/image" Target="media/image62.png"/><Relationship Id="rId141" Type="http://schemas.openxmlformats.org/officeDocument/2006/relationships/footer" Target="footer57.xml"/><Relationship Id="rId140" Type="http://schemas.openxmlformats.org/officeDocument/2006/relationships/image" Target="media/image61.png"/><Relationship Id="rId14" Type="http://schemas.openxmlformats.org/officeDocument/2006/relationships/footer" Target="footer2.xml"/><Relationship Id="rId139" Type="http://schemas.openxmlformats.org/officeDocument/2006/relationships/footer" Target="footer56.xml"/><Relationship Id="rId138" Type="http://schemas.openxmlformats.org/officeDocument/2006/relationships/image" Target="media/image60.png"/><Relationship Id="rId137" Type="http://schemas.openxmlformats.org/officeDocument/2006/relationships/footer" Target="footer55.xml"/><Relationship Id="rId136" Type="http://schemas.openxmlformats.org/officeDocument/2006/relationships/image" Target="media/image59.png"/><Relationship Id="rId135" Type="http://schemas.openxmlformats.org/officeDocument/2006/relationships/footer" Target="footer54.xml"/><Relationship Id="rId134" Type="http://schemas.openxmlformats.org/officeDocument/2006/relationships/image" Target="media/image58.png"/><Relationship Id="rId133" Type="http://schemas.openxmlformats.org/officeDocument/2006/relationships/footer" Target="footer53.xml"/><Relationship Id="rId132" Type="http://schemas.openxmlformats.org/officeDocument/2006/relationships/image" Target="media/image57.png"/><Relationship Id="rId131" Type="http://schemas.openxmlformats.org/officeDocument/2006/relationships/footer" Target="footer52.xml"/><Relationship Id="rId130" Type="http://schemas.openxmlformats.org/officeDocument/2006/relationships/image" Target="media/image56.png"/><Relationship Id="rId13" Type="http://schemas.openxmlformats.org/officeDocument/2006/relationships/hyperlink" Target="https://www.ccgp.gov.cn" TargetMode="External"/><Relationship Id="rId129" Type="http://schemas.openxmlformats.org/officeDocument/2006/relationships/footer" Target="footer51.xml"/><Relationship Id="rId128" Type="http://schemas.openxmlformats.org/officeDocument/2006/relationships/image" Target="media/image55.png"/><Relationship Id="rId127" Type="http://schemas.openxmlformats.org/officeDocument/2006/relationships/footer" Target="footer50.xml"/><Relationship Id="rId126" Type="http://schemas.openxmlformats.org/officeDocument/2006/relationships/image" Target="media/image54.png"/><Relationship Id="rId125" Type="http://schemas.openxmlformats.org/officeDocument/2006/relationships/image" Target="media/image53.png"/><Relationship Id="rId124" Type="http://schemas.openxmlformats.org/officeDocument/2006/relationships/footer" Target="footer49.xml"/><Relationship Id="rId123" Type="http://schemas.openxmlformats.org/officeDocument/2006/relationships/image" Target="media/image52.png"/><Relationship Id="rId122" Type="http://schemas.openxmlformats.org/officeDocument/2006/relationships/footer" Target="footer48.xml"/><Relationship Id="rId121" Type="http://schemas.openxmlformats.org/officeDocument/2006/relationships/image" Target="media/image51.png"/><Relationship Id="rId120" Type="http://schemas.openxmlformats.org/officeDocument/2006/relationships/footer" Target="footer47.xml"/><Relationship Id="rId12" Type="http://schemas.openxmlformats.org/officeDocument/2006/relationships/hyperlink" Target="https://www.creditchina.gov.cn" TargetMode="External"/><Relationship Id="rId119" Type="http://schemas.openxmlformats.org/officeDocument/2006/relationships/image" Target="media/image50.png"/><Relationship Id="rId118" Type="http://schemas.openxmlformats.org/officeDocument/2006/relationships/footer" Target="footer46.xml"/><Relationship Id="rId117" Type="http://schemas.openxmlformats.org/officeDocument/2006/relationships/header" Target="header13.xml"/><Relationship Id="rId116" Type="http://schemas.openxmlformats.org/officeDocument/2006/relationships/image" Target="media/image49.png"/><Relationship Id="rId115" Type="http://schemas.openxmlformats.org/officeDocument/2006/relationships/footer" Target="footer45.xml"/><Relationship Id="rId114" Type="http://schemas.openxmlformats.org/officeDocument/2006/relationships/header" Target="header12.xml"/><Relationship Id="rId113" Type="http://schemas.openxmlformats.org/officeDocument/2006/relationships/image" Target="media/image48.png"/><Relationship Id="rId112" Type="http://schemas.openxmlformats.org/officeDocument/2006/relationships/footer" Target="footer44.xml"/><Relationship Id="rId111" Type="http://schemas.openxmlformats.org/officeDocument/2006/relationships/image" Target="media/image47.png"/><Relationship Id="rId110" Type="http://schemas.openxmlformats.org/officeDocument/2006/relationships/footer" Target="footer43.xml"/><Relationship Id="rId11" Type="http://schemas.openxmlformats.org/officeDocument/2006/relationships/image" Target="media/image6.png"/><Relationship Id="rId109" Type="http://schemas.openxmlformats.org/officeDocument/2006/relationships/image" Target="media/image46.png"/><Relationship Id="rId108" Type="http://schemas.openxmlformats.org/officeDocument/2006/relationships/image" Target="media/image45.png"/><Relationship Id="rId107" Type="http://schemas.openxmlformats.org/officeDocument/2006/relationships/footer" Target="footer42.xml"/><Relationship Id="rId106" Type="http://schemas.openxmlformats.org/officeDocument/2006/relationships/image" Target="media/image44.png"/><Relationship Id="rId105" Type="http://schemas.openxmlformats.org/officeDocument/2006/relationships/footer" Target="footer41.xml"/><Relationship Id="rId104" Type="http://schemas.openxmlformats.org/officeDocument/2006/relationships/image" Target="media/image43.png"/><Relationship Id="rId103" Type="http://schemas.openxmlformats.org/officeDocument/2006/relationships/footer" Target="footer40.xml"/><Relationship Id="rId102" Type="http://schemas.openxmlformats.org/officeDocument/2006/relationships/image" Target="media/image42.png"/><Relationship Id="rId101" Type="http://schemas.openxmlformats.org/officeDocument/2006/relationships/footer" Target="footer39.xml"/><Relationship Id="rId100" Type="http://schemas.openxmlformats.org/officeDocument/2006/relationships/image" Target="media/image41.png"/><Relationship Id="rId10" Type="http://schemas.openxmlformats.org/officeDocument/2006/relationships/hyperlink" Target="https://www.zfcg.sh.gov.cn" TargetMode="Externa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上海市财政局</dc:title>
  <dc:creator>NTKO</dc:creator>
  <dcterms:created xsi:type="dcterms:W3CDTF">2025-03-19T09:15:32Z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2025-03-21T13:07:01</vt:filetime>
  </property>
</Properties>
</file>