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300" w:lineRule="auto"/>
        <w:rPr/>
      </w:pPr>
      <w:r/>
    </w:p>
    <w:p>
      <w:pPr>
        <w:pStyle w:val="BodyText"/>
        <w:spacing w:line="301" w:lineRule="auto"/>
        <w:rPr/>
      </w:pPr>
      <w:r/>
    </w:p>
    <w:p>
      <w:pPr>
        <w:ind w:right="1"/>
        <w:spacing w:before="65" w:line="274" w:lineRule="exact"/>
        <w:jc w:val="right"/>
        <w:rPr>
          <w:rFonts w:ascii="Times New Roman" w:hAnsi="Times New Roman" w:eastAsia="Times New Roman" w:cs="Times New Roman"/>
          <w:sz w:val="20"/>
          <w:szCs w:val="20"/>
        </w:rPr>
      </w:pPr>
      <w:r>
        <w:rPr>
          <w:rFonts w:ascii="SimSun" w:hAnsi="SimSun" w:eastAsia="SimSun" w:cs="SimSun"/>
          <w:sz w:val="20"/>
          <w:szCs w:val="20"/>
          <w:spacing w:val="5"/>
          <w:position w:val="1"/>
        </w:rPr>
        <w:t>项目编号：</w:t>
      </w:r>
      <w:r>
        <w:rPr>
          <w:rFonts w:ascii="Times New Roman" w:hAnsi="Times New Roman" w:eastAsia="Times New Roman" w:cs="Times New Roman"/>
          <w:sz w:val="20"/>
          <w:szCs w:val="20"/>
          <w:spacing w:val="5"/>
          <w:position w:val="1"/>
        </w:rPr>
        <w:t>310113106251209159568-13297903</w:t>
      </w:r>
    </w:p>
    <w:p>
      <w:pPr>
        <w:pStyle w:val="BodyText"/>
        <w:spacing w:line="364" w:lineRule="auto"/>
        <w:rPr/>
      </w:pPr>
      <w:r/>
    </w:p>
    <w:p>
      <w:pPr>
        <w:spacing w:before="169" w:line="220" w:lineRule="auto"/>
        <w:jc w:val="right"/>
        <w:rPr>
          <w:rFonts w:ascii="SimSun" w:hAnsi="SimSun" w:eastAsia="SimSun" w:cs="SimSun"/>
          <w:sz w:val="52"/>
          <w:szCs w:val="52"/>
        </w:rPr>
      </w:pPr>
      <w:r>
        <w:rPr>
          <w:rFonts w:ascii="SimSun" w:hAnsi="SimSun" w:eastAsia="SimSun" w:cs="SimSun"/>
          <w:sz w:val="52"/>
          <w:szCs w:val="52"/>
          <w:color w:val="FF0000"/>
          <w:spacing w:val="-9"/>
        </w:rPr>
        <w:t>罗泾镇综合管理服务项目（宝山工业园区北</w:t>
      </w:r>
    </w:p>
    <w:p>
      <w:pPr>
        <w:ind w:left="4155"/>
        <w:spacing w:before="314" w:line="222" w:lineRule="auto"/>
        <w:rPr>
          <w:rFonts w:ascii="SimSun" w:hAnsi="SimSun" w:eastAsia="SimSun" w:cs="SimSun"/>
          <w:sz w:val="52"/>
          <w:szCs w:val="52"/>
        </w:rPr>
      </w:pPr>
      <w:r>
        <w:rPr>
          <w:rFonts w:ascii="SimSun" w:hAnsi="SimSun" w:eastAsia="SimSun" w:cs="SimSun"/>
          <w:sz w:val="52"/>
          <w:szCs w:val="52"/>
          <w:color w:val="FF0000"/>
          <w:spacing w:val="-21"/>
        </w:rPr>
        <w:t>园区）</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ict>
          <v:shape id="_x0000_s4" style="position:absolute;margin-left:223.542pt;margin-top:4.74957pt;mso-position-vertical-relative:text;mso-position-horizontal-relative:text;width:36.8pt;height:356.1pt;z-index:251658240;" filled="false" stroked="false" type="#_x0000_t202">
            <v:fill on="false"/>
            <v:stroke on="false"/>
            <v:path/>
            <v:imagedata o:title=""/>
            <o:lock v:ext="edit" aspectratio="false"/>
            <v:textbox inset="0mm,0mm,0mm,0mm" style="layout-flow:vertical-ideographic;">
              <w:txbxContent>
                <w:p>
                  <w:pPr>
                    <w:ind w:left="20"/>
                    <w:spacing w:before="21" w:line="211" w:lineRule="auto"/>
                    <w:rPr>
                      <w:rFonts w:ascii="SimSun" w:hAnsi="SimSun" w:eastAsia="SimSun" w:cs="SimSun"/>
                      <w:sz w:val="59"/>
                      <w:szCs w:val="59"/>
                    </w:rPr>
                  </w:pPr>
                  <w:r>
                    <w:rPr>
                      <w:rFonts w:ascii="SimSun" w:hAnsi="SimSun" w:eastAsia="SimSun" w:cs="SimSun"/>
                      <w:sz w:val="59"/>
                      <w:szCs w:val="59"/>
                      <w:b/>
                      <w:bCs/>
                      <w:spacing w:val="5"/>
                    </w:rPr>
                    <w:t>竞</w:t>
                  </w:r>
                  <w:r>
                    <w:rPr>
                      <w:rFonts w:ascii="SimSun" w:hAnsi="SimSun" w:eastAsia="SimSun" w:cs="SimSun"/>
                      <w:sz w:val="59"/>
                      <w:szCs w:val="59"/>
                      <w:spacing w:val="186"/>
                    </w:rPr>
                    <w:t xml:space="preserve"> </w:t>
                  </w:r>
                  <w:r>
                    <w:rPr>
                      <w:rFonts w:ascii="SimSun" w:hAnsi="SimSun" w:eastAsia="SimSun" w:cs="SimSun"/>
                      <w:sz w:val="59"/>
                      <w:szCs w:val="59"/>
                      <w:b/>
                      <w:bCs/>
                      <w:spacing w:val="5"/>
                    </w:rPr>
                    <w:t>争</w:t>
                  </w:r>
                  <w:r>
                    <w:rPr>
                      <w:rFonts w:ascii="SimSun" w:hAnsi="SimSun" w:eastAsia="SimSun" w:cs="SimSun"/>
                      <w:sz w:val="59"/>
                      <w:szCs w:val="59"/>
                      <w:spacing w:val="183"/>
                    </w:rPr>
                    <w:t xml:space="preserve"> </w:t>
                  </w:r>
                  <w:r>
                    <w:rPr>
                      <w:rFonts w:ascii="SimSun" w:hAnsi="SimSun" w:eastAsia="SimSun" w:cs="SimSun"/>
                      <w:sz w:val="59"/>
                      <w:szCs w:val="59"/>
                      <w:b/>
                      <w:bCs/>
                      <w:spacing w:val="5"/>
                    </w:rPr>
                    <w:t>性</w:t>
                  </w:r>
                  <w:r>
                    <w:rPr>
                      <w:rFonts w:ascii="SimSun" w:hAnsi="SimSun" w:eastAsia="SimSun" w:cs="SimSun"/>
                      <w:sz w:val="59"/>
                      <w:szCs w:val="59"/>
                      <w:spacing w:val="183"/>
                    </w:rPr>
                    <w:t xml:space="preserve"> </w:t>
                  </w:r>
                  <w:r>
                    <w:rPr>
                      <w:rFonts w:ascii="SimSun" w:hAnsi="SimSun" w:eastAsia="SimSun" w:cs="SimSun"/>
                      <w:sz w:val="59"/>
                      <w:szCs w:val="59"/>
                      <w:b/>
                      <w:bCs/>
                      <w:spacing w:val="5"/>
                    </w:rPr>
                    <w:t>磋</w:t>
                  </w:r>
                  <w:r>
                    <w:rPr>
                      <w:rFonts w:ascii="SimSun" w:hAnsi="SimSun" w:eastAsia="SimSun" w:cs="SimSun"/>
                      <w:sz w:val="59"/>
                      <w:szCs w:val="59"/>
                      <w:spacing w:val="184"/>
                    </w:rPr>
                    <w:t xml:space="preserve"> </w:t>
                  </w:r>
                  <w:r>
                    <w:rPr>
                      <w:rFonts w:ascii="SimSun" w:hAnsi="SimSun" w:eastAsia="SimSun" w:cs="SimSun"/>
                      <w:sz w:val="59"/>
                      <w:szCs w:val="59"/>
                      <w:b/>
                      <w:bCs/>
                      <w:spacing w:val="5"/>
                    </w:rPr>
                    <w:t>商</w:t>
                  </w:r>
                  <w:r>
                    <w:rPr>
                      <w:rFonts w:ascii="SimSun" w:hAnsi="SimSun" w:eastAsia="SimSun" w:cs="SimSun"/>
                      <w:sz w:val="59"/>
                      <w:szCs w:val="59"/>
                      <w:spacing w:val="183"/>
                    </w:rPr>
                    <w:t xml:space="preserve"> </w:t>
                  </w:r>
                  <w:r>
                    <w:rPr>
                      <w:rFonts w:ascii="SimSun" w:hAnsi="SimSun" w:eastAsia="SimSun" w:cs="SimSun"/>
                      <w:sz w:val="59"/>
                      <w:szCs w:val="59"/>
                      <w:b/>
                      <w:bCs/>
                      <w:spacing w:val="5"/>
                    </w:rPr>
                    <w:t>文</w:t>
                  </w:r>
                  <w:r>
                    <w:rPr>
                      <w:rFonts w:ascii="SimSun" w:hAnsi="SimSun" w:eastAsia="SimSun" w:cs="SimSun"/>
                      <w:sz w:val="59"/>
                      <w:szCs w:val="59"/>
                      <w:spacing w:val="183"/>
                    </w:rPr>
                    <w:t xml:space="preserve"> </w:t>
                  </w:r>
                  <w:r>
                    <w:rPr>
                      <w:rFonts w:ascii="SimSun" w:hAnsi="SimSun" w:eastAsia="SimSun" w:cs="SimSun"/>
                      <w:sz w:val="59"/>
                      <w:szCs w:val="59"/>
                      <w:b/>
                      <w:bCs/>
                      <w:spacing w:val="5"/>
                    </w:rPr>
                    <w:t>件</w:t>
                  </w:r>
                </w:p>
              </w:txbxContent>
            </v:textbox>
          </v:shape>
        </w:pict>
      </w: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092"/>
        <w:spacing w:before="113" w:line="225" w:lineRule="auto"/>
        <w:rPr>
          <w:rFonts w:ascii="SimSun" w:hAnsi="SimSun" w:eastAsia="SimSun" w:cs="SimSun"/>
          <w:sz w:val="35"/>
          <w:szCs w:val="35"/>
        </w:rPr>
      </w:pPr>
      <w:r>
        <w:drawing>
          <wp:anchor distT="0" distB="0" distL="0" distR="0" simplePos="0" relativeHeight="251660288" behindDoc="0" locked="0" layoutInCell="1" allowOverlap="1">
            <wp:simplePos x="0" y="0"/>
            <wp:positionH relativeFrom="column">
              <wp:posOffset>3309138</wp:posOffset>
            </wp:positionH>
            <wp:positionV relativeFrom="paragraph">
              <wp:posOffset>-319344</wp:posOffset>
            </wp:positionV>
            <wp:extent cx="1386409" cy="1323391"/>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386409" cy="1323391"/>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1058344</wp:posOffset>
            </wp:positionH>
            <wp:positionV relativeFrom="paragraph">
              <wp:posOffset>-398045</wp:posOffset>
            </wp:positionV>
            <wp:extent cx="1386409" cy="1436824"/>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386409" cy="1436824"/>
                    </a:xfrm>
                    <a:prstGeom prst="rect">
                      <a:avLst/>
                    </a:prstGeom>
                  </pic:spPr>
                </pic:pic>
              </a:graphicData>
            </a:graphic>
          </wp:anchor>
        </w:drawing>
      </w:r>
      <w:r>
        <w:rPr>
          <w:rFonts w:ascii="SimSun" w:hAnsi="SimSun" w:eastAsia="SimSun" w:cs="SimSun"/>
          <w:sz w:val="35"/>
          <w:szCs w:val="35"/>
          <w:spacing w:val="9"/>
        </w:rPr>
        <w:t>采购单位：</w:t>
      </w:r>
      <w:r>
        <w:rPr>
          <w:rFonts w:ascii="SimSun" w:hAnsi="SimSun" w:eastAsia="SimSun" w:cs="SimSun"/>
          <w:sz w:val="35"/>
          <w:szCs w:val="35"/>
          <w:color w:val="FF0000"/>
          <w:spacing w:val="9"/>
        </w:rPr>
        <w:t>上海市宝山区罗泾镇综合行政执法队</w:t>
      </w:r>
    </w:p>
    <w:p>
      <w:pPr>
        <w:ind w:left="1094"/>
        <w:spacing w:before="77" w:line="225" w:lineRule="auto"/>
        <w:rPr>
          <w:rFonts w:ascii="SimSun" w:hAnsi="SimSun" w:eastAsia="SimSun" w:cs="SimSun"/>
          <w:sz w:val="35"/>
          <w:szCs w:val="35"/>
        </w:rPr>
      </w:pPr>
      <w:r>
        <w:rPr>
          <w:rFonts w:ascii="SimSun" w:hAnsi="SimSun" w:eastAsia="SimSun" w:cs="SimSun"/>
          <w:sz w:val="35"/>
          <w:szCs w:val="35"/>
          <w:spacing w:val="4"/>
        </w:rPr>
        <w:t>地    址：</w:t>
      </w:r>
      <w:r>
        <w:rPr>
          <w:rFonts w:ascii="SimSun" w:hAnsi="SimSun" w:eastAsia="SimSun" w:cs="SimSun"/>
          <w:sz w:val="35"/>
          <w:szCs w:val="35"/>
          <w:color w:val="FF0000"/>
          <w:spacing w:val="4"/>
        </w:rPr>
        <w:t>新沙川路</w:t>
      </w:r>
      <w:r>
        <w:rPr>
          <w:rFonts w:ascii="SimSun" w:hAnsi="SimSun" w:eastAsia="SimSun" w:cs="SimSun"/>
          <w:sz w:val="35"/>
          <w:szCs w:val="35"/>
          <w:color w:val="FF0000"/>
          <w:spacing w:val="-57"/>
        </w:rPr>
        <w:t xml:space="preserve"> </w:t>
      </w:r>
      <w:r>
        <w:rPr>
          <w:rFonts w:ascii="SimSun" w:hAnsi="SimSun" w:eastAsia="SimSun" w:cs="SimSun"/>
          <w:sz w:val="35"/>
          <w:szCs w:val="35"/>
          <w:color w:val="FF0000"/>
          <w:spacing w:val="4"/>
        </w:rPr>
        <w:t>535</w:t>
      </w:r>
      <w:r>
        <w:rPr>
          <w:rFonts w:ascii="SimSun" w:hAnsi="SimSun" w:eastAsia="SimSun" w:cs="SimSun"/>
          <w:sz w:val="35"/>
          <w:szCs w:val="35"/>
          <w:color w:val="FF0000"/>
          <w:spacing w:val="-61"/>
        </w:rPr>
        <w:t xml:space="preserve"> </w:t>
      </w:r>
      <w:r>
        <w:rPr>
          <w:rFonts w:ascii="SimSun" w:hAnsi="SimSun" w:eastAsia="SimSun" w:cs="SimSun"/>
          <w:sz w:val="35"/>
          <w:szCs w:val="35"/>
          <w:color w:val="FF0000"/>
          <w:spacing w:val="4"/>
        </w:rPr>
        <w:t>号</w:t>
      </w:r>
    </w:p>
    <w:p>
      <w:pPr>
        <w:pStyle w:val="BodyText"/>
        <w:spacing w:line="250" w:lineRule="auto"/>
        <w:rPr/>
      </w:pPr>
      <w:r/>
    </w:p>
    <w:p>
      <w:pPr>
        <w:pStyle w:val="BodyText"/>
        <w:spacing w:line="250" w:lineRule="auto"/>
        <w:rPr/>
      </w:pPr>
      <w:r/>
    </w:p>
    <w:p>
      <w:pPr>
        <w:pStyle w:val="BodyText"/>
        <w:spacing w:line="251" w:lineRule="auto"/>
        <w:rPr/>
      </w:pPr>
      <w:r/>
    </w:p>
    <w:p>
      <w:pPr>
        <w:ind w:firstLine="5422"/>
        <w:spacing w:line="221" w:lineRule="exact"/>
        <w:rPr/>
      </w:pPr>
      <w:r>
        <w:drawing>
          <wp:anchor distT="0" distB="0" distL="0" distR="0" simplePos="0" relativeHeight="251659264" behindDoc="0" locked="0" layoutInCell="1" allowOverlap="1">
            <wp:simplePos x="0" y="0"/>
            <wp:positionH relativeFrom="column">
              <wp:posOffset>1129270</wp:posOffset>
            </wp:positionH>
            <wp:positionV relativeFrom="paragraph">
              <wp:posOffset>9528</wp:posOffset>
            </wp:positionV>
            <wp:extent cx="1118402" cy="140559"/>
            <wp:effectExtent l="0" t="0" r="0" b="0"/>
            <wp:wrapNone/>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118402" cy="140559"/>
                    </a:xfrm>
                    <a:prstGeom prst="rect">
                      <a:avLst/>
                    </a:prstGeom>
                  </pic:spPr>
                </pic:pic>
              </a:graphicData>
            </a:graphic>
          </wp:anchor>
        </w:drawing>
      </w:r>
      <w:r>
        <w:rPr>
          <w:position w:val="-4"/>
        </w:rPr>
        <w:drawing>
          <wp:inline distT="0" distB="0" distL="0" distR="0">
            <wp:extent cx="1118402" cy="140559"/>
            <wp:effectExtent l="0" t="0" r="0" b="0"/>
            <wp:docPr id="8" name="IM 8"/>
            <wp:cNvGraphicFramePr/>
            <a:graphic>
              <a:graphicData uri="http://schemas.openxmlformats.org/drawingml/2006/picture">
                <pic:pic>
                  <pic:nvPicPr>
                    <pic:cNvPr id="8" name="IM 8"/>
                    <pic:cNvPicPr/>
                  </pic:nvPicPr>
                  <pic:blipFill>
                    <a:blip r:embed="rId5"/>
                    <a:stretch>
                      <a:fillRect/>
                    </a:stretch>
                  </pic:blipFill>
                  <pic:spPr>
                    <a:xfrm rot="0">
                      <a:off x="0" y="0"/>
                      <a:ext cx="1118402" cy="140559"/>
                    </a:xfrm>
                    <a:prstGeom prst="rect">
                      <a:avLst/>
                    </a:prstGeom>
                  </pic:spPr>
                </pic:pic>
              </a:graphicData>
            </a:graphic>
          </wp:inline>
        </w:drawing>
      </w:r>
    </w:p>
    <w:p>
      <w:pPr>
        <w:spacing w:line="221" w:lineRule="exact"/>
        <w:sectPr>
          <w:headerReference w:type="default" r:id="rId1"/>
          <w:pgSz w:w="11906" w:h="16839"/>
          <w:pgMar w:top="1091" w:right="1079" w:bottom="0" w:left="1080" w:header="1076" w:footer="0" w:gutter="0"/>
        </w:sectPr>
        <w:rPr/>
      </w:pPr>
    </w:p>
    <w:p>
      <w:pPr>
        <w:pStyle w:val="BodyText"/>
        <w:spacing w:line="398" w:lineRule="auto"/>
        <w:rPr/>
      </w:pPr>
      <w:r/>
    </w:p>
    <w:sdt>
      <w:sdtPr>
        <w:rPr>
          <w:rFonts w:ascii="SimSun" w:hAnsi="SimSun" w:eastAsia="SimSun" w:cs="SimSun"/>
          <w:sz w:val="31"/>
          <w:szCs w:val="31"/>
        </w:rPr>
        <w:docPartObj>
          <w:docPartGallery w:val="Table of Contents"/>
          <w:docPartUnique/>
        </w:docPartObj>
      </w:sdtPr>
      <w:sdtEndPr>
        <w:rPr>
          <w:rFonts w:ascii="SimSun" w:hAnsi="SimSun" w:eastAsia="SimSun" w:cs="SimSun"/>
          <w:sz w:val="24"/>
          <w:szCs w:val="24"/>
        </w:rPr>
      </w:sdtEndPr>
      <w:sdtContent>
        <w:p>
          <w:pPr>
            <w:ind w:left="4784"/>
            <w:spacing w:before="101" w:line="228" w:lineRule="auto"/>
            <w:rPr>
              <w:rFonts w:ascii="SimSun" w:hAnsi="SimSun" w:eastAsia="SimSun" w:cs="SimSun"/>
              <w:sz w:val="31"/>
              <w:szCs w:val="31"/>
            </w:rPr>
          </w:pPr>
          <w:bookmarkStart w:name="bookmark1" w:id="1"/>
          <w:bookmarkEnd w:id="1"/>
          <w:r>
            <w:rPr>
              <w:rFonts w:ascii="SimSun" w:hAnsi="SimSun" w:eastAsia="SimSun" w:cs="SimSun"/>
              <w:sz w:val="31"/>
              <w:szCs w:val="31"/>
              <w:b/>
              <w:bCs/>
              <w:spacing w:val="-36"/>
            </w:rPr>
            <w:t>目</w:t>
          </w:r>
          <w:r>
            <w:rPr>
              <w:rFonts w:ascii="SimSun" w:hAnsi="SimSun" w:eastAsia="SimSun" w:cs="SimSun"/>
              <w:sz w:val="31"/>
              <w:szCs w:val="31"/>
              <w:spacing w:val="12"/>
            </w:rPr>
            <w:t xml:space="preserve">  </w:t>
          </w:r>
          <w:r>
            <w:rPr>
              <w:rFonts w:ascii="SimSun" w:hAnsi="SimSun" w:eastAsia="SimSun" w:cs="SimSun"/>
              <w:sz w:val="31"/>
              <w:szCs w:val="31"/>
              <w:b/>
              <w:bCs/>
              <w:spacing w:val="-36"/>
            </w:rPr>
            <w:t>录</w:t>
          </w:r>
        </w:p>
        <w:p>
          <w:pPr>
            <w:pStyle w:val="BodyText"/>
            <w:spacing w:line="294" w:lineRule="auto"/>
            <w:rPr/>
          </w:pPr>
          <w:r/>
        </w:p>
        <w:p>
          <w:pPr>
            <w:pStyle w:val="BodyText"/>
            <w:spacing w:line="294" w:lineRule="auto"/>
            <w:rPr/>
          </w:pPr>
          <w:r/>
        </w:p>
        <w:p>
          <w:pPr>
            <w:ind w:left="9"/>
            <w:spacing w:before="78" w:line="185" w:lineRule="auto"/>
            <w:tabs>
              <w:tab w:val="right" w:leader="dot" w:pos="9735"/>
            </w:tabs>
            <w:rPr>
              <w:rFonts w:ascii="SimSun" w:hAnsi="SimSun" w:eastAsia="SimSun" w:cs="SimSun"/>
              <w:sz w:val="24"/>
              <w:szCs w:val="24"/>
            </w:rPr>
          </w:pPr>
          <w:hyperlink w:history="true" w:anchor="bookmark3">
            <w:r>
              <w:rPr>
                <w:rFonts w:ascii="SimSun" w:hAnsi="SimSun" w:eastAsia="SimSun" w:cs="SimSun"/>
                <w:sz w:val="24"/>
                <w:szCs w:val="24"/>
                <w:spacing w:val="-1"/>
              </w:rPr>
              <w:t>第一章 竞争性磋商公告</w:t>
            </w:r>
            <w:r>
              <w:rPr>
                <w:rFonts w:ascii="SimSun" w:hAnsi="SimSun" w:eastAsia="SimSun" w:cs="SimSun"/>
                <w:sz w:val="24"/>
                <w:szCs w:val="24"/>
                <w:spacing w:val="-44"/>
              </w:rPr>
              <w:t xml:space="preserve"> </w:t>
            </w:r>
            <w:r>
              <w:rPr>
                <w:rFonts w:ascii="SimSun" w:hAnsi="SimSun" w:eastAsia="SimSun" w:cs="SimSun"/>
                <w:sz w:val="24"/>
                <w:szCs w:val="24"/>
              </w:rPr>
              <w:tab/>
            </w:r>
          </w:hyperlink>
          <w:hyperlink w:history="true" w:anchor="bookmark2">
            <w:r>
              <w:rPr>
                <w:rFonts w:ascii="SimSun" w:hAnsi="SimSun" w:eastAsia="SimSun" w:cs="SimSun"/>
                <w:sz w:val="24"/>
                <w:szCs w:val="24"/>
                <w:spacing w:val="-31"/>
              </w:rPr>
              <w:t xml:space="preserve"> </w:t>
            </w:r>
            <w:r>
              <w:rPr>
                <w:rFonts w:ascii="SimSun" w:hAnsi="SimSun" w:eastAsia="SimSun" w:cs="SimSun"/>
                <w:sz w:val="24"/>
                <w:szCs w:val="24"/>
                <w:spacing w:val="-13"/>
              </w:rPr>
              <w:t>2</w:t>
            </w:r>
          </w:hyperlink>
        </w:p>
        <w:p>
          <w:pPr>
            <w:ind w:left="9"/>
            <w:spacing w:before="227" w:line="185" w:lineRule="auto"/>
            <w:tabs>
              <w:tab w:val="right" w:leader="dot" w:pos="9735"/>
            </w:tabs>
            <w:rPr>
              <w:rFonts w:ascii="SimSun" w:hAnsi="SimSun" w:eastAsia="SimSun" w:cs="SimSun"/>
              <w:sz w:val="24"/>
              <w:szCs w:val="24"/>
            </w:rPr>
          </w:pPr>
          <w:hyperlink w:history="true" w:anchor="bookmark5">
            <w:r>
              <w:rPr>
                <w:rFonts w:ascii="SimSun" w:hAnsi="SimSun" w:eastAsia="SimSun" w:cs="SimSun"/>
                <w:sz w:val="24"/>
                <w:szCs w:val="24"/>
                <w:spacing w:val="-2"/>
              </w:rPr>
              <w:t>第二章 供应商须知</w:t>
            </w:r>
            <w:r>
              <w:rPr>
                <w:rFonts w:ascii="SimSun" w:hAnsi="SimSun" w:eastAsia="SimSun" w:cs="SimSun"/>
                <w:sz w:val="24"/>
                <w:szCs w:val="24"/>
                <w:spacing w:val="-37"/>
              </w:rPr>
              <w:t xml:space="preserve"> </w:t>
            </w:r>
            <w:r>
              <w:rPr>
                <w:rFonts w:ascii="SimSun" w:hAnsi="SimSun" w:eastAsia="SimSun" w:cs="SimSun"/>
                <w:sz w:val="24"/>
                <w:szCs w:val="24"/>
              </w:rPr>
              <w:tab/>
            </w:r>
          </w:hyperlink>
          <w:hyperlink w:history="true" w:anchor="bookmark4">
            <w:r>
              <w:rPr>
                <w:rFonts w:ascii="SimSun" w:hAnsi="SimSun" w:eastAsia="SimSun" w:cs="SimSun"/>
                <w:sz w:val="24"/>
                <w:szCs w:val="24"/>
                <w:spacing w:val="-35"/>
              </w:rPr>
              <w:t xml:space="preserve"> </w:t>
            </w:r>
            <w:r>
              <w:rPr>
                <w:rFonts w:ascii="SimSun" w:hAnsi="SimSun" w:eastAsia="SimSun" w:cs="SimSun"/>
                <w:sz w:val="24"/>
                <w:szCs w:val="24"/>
              </w:rPr>
              <w:t>4</w:t>
            </w:r>
          </w:hyperlink>
        </w:p>
        <w:p>
          <w:pPr>
            <w:ind w:left="9"/>
            <w:spacing w:before="227" w:line="185" w:lineRule="auto"/>
            <w:tabs>
              <w:tab w:val="right" w:leader="dot" w:pos="9735"/>
            </w:tabs>
            <w:rPr>
              <w:rFonts w:ascii="SimSun" w:hAnsi="SimSun" w:eastAsia="SimSun" w:cs="SimSun"/>
              <w:sz w:val="24"/>
              <w:szCs w:val="24"/>
            </w:rPr>
          </w:pPr>
          <w:hyperlink w:history="true" w:anchor="bookmark7">
            <w:r>
              <w:rPr>
                <w:rFonts w:ascii="SimSun" w:hAnsi="SimSun" w:eastAsia="SimSun" w:cs="SimSun"/>
                <w:sz w:val="24"/>
                <w:szCs w:val="24"/>
                <w:spacing w:val="-1"/>
              </w:rPr>
              <w:t>第三章 竞争性磋商程序及评审办法</w:t>
            </w:r>
            <w:r>
              <w:rPr>
                <w:rFonts w:ascii="SimSun" w:hAnsi="SimSun" w:eastAsia="SimSun" w:cs="SimSun"/>
                <w:sz w:val="24"/>
                <w:szCs w:val="24"/>
                <w:spacing w:val="-39"/>
              </w:rPr>
              <w:t xml:space="preserve"> </w:t>
            </w:r>
            <w:r>
              <w:rPr>
                <w:rFonts w:ascii="SimSun" w:hAnsi="SimSun" w:eastAsia="SimSun" w:cs="SimSun"/>
                <w:sz w:val="24"/>
                <w:szCs w:val="24"/>
              </w:rPr>
              <w:tab/>
            </w:r>
          </w:hyperlink>
          <w:hyperlink w:history="true" w:anchor="bookmark6">
            <w:r>
              <w:rPr>
                <w:rFonts w:ascii="SimSun" w:hAnsi="SimSun" w:eastAsia="SimSun" w:cs="SimSun"/>
                <w:sz w:val="24"/>
                <w:szCs w:val="24"/>
                <w:spacing w:val="-17"/>
              </w:rPr>
              <w:t xml:space="preserve"> </w:t>
            </w:r>
            <w:r>
              <w:rPr>
                <w:rFonts w:ascii="SimSun" w:hAnsi="SimSun" w:eastAsia="SimSun" w:cs="SimSun"/>
                <w:sz w:val="24"/>
                <w:szCs w:val="24"/>
                <w:spacing w:val="-14"/>
              </w:rPr>
              <w:t>18</w:t>
            </w:r>
          </w:hyperlink>
        </w:p>
        <w:p>
          <w:pPr>
            <w:ind w:left="9"/>
            <w:spacing w:before="227" w:line="185" w:lineRule="auto"/>
            <w:tabs>
              <w:tab w:val="right" w:leader="dot" w:pos="9735"/>
            </w:tabs>
            <w:rPr>
              <w:rFonts w:ascii="SimSun" w:hAnsi="SimSun" w:eastAsia="SimSun" w:cs="SimSun"/>
              <w:sz w:val="24"/>
              <w:szCs w:val="24"/>
            </w:rPr>
          </w:pPr>
          <w:hyperlink w:history="true" w:anchor="bookmark9">
            <w:r>
              <w:rPr>
                <w:rFonts w:ascii="SimSun" w:hAnsi="SimSun" w:eastAsia="SimSun" w:cs="SimSun"/>
                <w:sz w:val="24"/>
                <w:szCs w:val="24"/>
                <w:spacing w:val="-1"/>
              </w:rPr>
              <w:t>第四章 合同草案条款</w:t>
            </w:r>
            <w:r>
              <w:rPr>
                <w:rFonts w:ascii="SimSun" w:hAnsi="SimSun" w:eastAsia="SimSun" w:cs="SimSun"/>
                <w:sz w:val="24"/>
                <w:szCs w:val="24"/>
                <w:spacing w:val="-45"/>
              </w:rPr>
              <w:t xml:space="preserve"> </w:t>
            </w:r>
            <w:r>
              <w:rPr>
                <w:rFonts w:ascii="SimSun" w:hAnsi="SimSun" w:eastAsia="SimSun" w:cs="SimSun"/>
                <w:sz w:val="24"/>
                <w:szCs w:val="24"/>
              </w:rPr>
              <w:tab/>
            </w:r>
          </w:hyperlink>
          <w:hyperlink w:history="true" w:anchor="bookmark8">
            <w:r>
              <w:rPr>
                <w:rFonts w:ascii="SimSun" w:hAnsi="SimSun" w:eastAsia="SimSun" w:cs="SimSun"/>
                <w:sz w:val="24"/>
                <w:szCs w:val="24"/>
                <w:spacing w:val="-31"/>
              </w:rPr>
              <w:t xml:space="preserve"> </w:t>
            </w:r>
            <w:r>
              <w:rPr>
                <w:rFonts w:ascii="SimSun" w:hAnsi="SimSun" w:eastAsia="SimSun" w:cs="SimSun"/>
                <w:sz w:val="24"/>
                <w:szCs w:val="24"/>
                <w:spacing w:val="-7"/>
              </w:rPr>
              <w:t>24</w:t>
            </w:r>
          </w:hyperlink>
        </w:p>
        <w:p>
          <w:pPr>
            <w:ind w:left="9"/>
            <w:spacing w:before="227" w:line="185" w:lineRule="auto"/>
            <w:tabs>
              <w:tab w:val="right" w:leader="dot" w:pos="9735"/>
            </w:tabs>
            <w:rPr>
              <w:rFonts w:ascii="SimSun" w:hAnsi="SimSun" w:eastAsia="SimSun" w:cs="SimSun"/>
              <w:sz w:val="24"/>
              <w:szCs w:val="24"/>
            </w:rPr>
          </w:pPr>
          <w:hyperlink w:history="true" w:anchor="bookmark11">
            <w:r>
              <w:rPr>
                <w:rFonts w:ascii="SimSun" w:hAnsi="SimSun" w:eastAsia="SimSun" w:cs="SimSun"/>
                <w:sz w:val="24"/>
                <w:szCs w:val="24"/>
                <w:spacing w:val="-1"/>
              </w:rPr>
              <w:t>第五章 政府采购主要政策</w:t>
            </w:r>
            <w:r>
              <w:rPr>
                <w:rFonts w:ascii="SimSun" w:hAnsi="SimSun" w:eastAsia="SimSun" w:cs="SimSun"/>
                <w:sz w:val="24"/>
                <w:szCs w:val="24"/>
                <w:spacing w:val="-43"/>
              </w:rPr>
              <w:t xml:space="preserve"> </w:t>
            </w:r>
            <w:r>
              <w:rPr>
                <w:rFonts w:ascii="SimSun" w:hAnsi="SimSun" w:eastAsia="SimSun" w:cs="SimSun"/>
                <w:sz w:val="24"/>
                <w:szCs w:val="24"/>
              </w:rPr>
              <w:tab/>
            </w:r>
          </w:hyperlink>
          <w:hyperlink w:history="true" w:anchor="bookmark10">
            <w:r>
              <w:rPr>
                <w:rFonts w:ascii="SimSun" w:hAnsi="SimSun" w:eastAsia="SimSun" w:cs="SimSun"/>
                <w:sz w:val="24"/>
                <w:szCs w:val="24"/>
                <w:spacing w:val="-29"/>
              </w:rPr>
              <w:t xml:space="preserve"> </w:t>
            </w:r>
            <w:r>
              <w:rPr>
                <w:rFonts w:ascii="SimSun" w:hAnsi="SimSun" w:eastAsia="SimSun" w:cs="SimSun"/>
                <w:sz w:val="24"/>
                <w:szCs w:val="24"/>
                <w:spacing w:val="-8"/>
              </w:rPr>
              <w:t>31</w:t>
            </w:r>
          </w:hyperlink>
        </w:p>
        <w:p>
          <w:pPr>
            <w:ind w:left="9"/>
            <w:spacing w:before="228" w:line="185" w:lineRule="auto"/>
            <w:tabs>
              <w:tab w:val="right" w:leader="dot" w:pos="9735"/>
            </w:tabs>
            <w:rPr>
              <w:rFonts w:ascii="SimSun" w:hAnsi="SimSun" w:eastAsia="SimSun" w:cs="SimSun"/>
              <w:sz w:val="24"/>
              <w:szCs w:val="24"/>
            </w:rPr>
          </w:pPr>
          <w:hyperlink w:history="true" w:anchor="bookmark13">
            <w:r>
              <w:rPr>
                <w:rFonts w:ascii="SimSun" w:hAnsi="SimSun" w:eastAsia="SimSun" w:cs="SimSun"/>
                <w:sz w:val="24"/>
                <w:szCs w:val="24"/>
                <w:spacing w:val="-4"/>
              </w:rPr>
              <w:t>第六章</w:t>
            </w:r>
            <w:r>
              <w:rPr>
                <w:rFonts w:ascii="SimSun" w:hAnsi="SimSun" w:eastAsia="SimSun" w:cs="SimSun"/>
                <w:sz w:val="24"/>
                <w:szCs w:val="24"/>
                <w:spacing w:val="25"/>
              </w:rPr>
              <w:t xml:space="preserve"> </w:t>
            </w:r>
            <w:r>
              <w:rPr>
                <w:rFonts w:ascii="SimSun" w:hAnsi="SimSun" w:eastAsia="SimSun" w:cs="SimSun"/>
                <w:sz w:val="24"/>
                <w:szCs w:val="24"/>
                <w:spacing w:val="-4"/>
              </w:rPr>
              <w:t>响应文件组成</w:t>
            </w:r>
            <w:r>
              <w:rPr>
                <w:rFonts w:ascii="SimSun" w:hAnsi="SimSun" w:eastAsia="SimSun" w:cs="SimSun"/>
                <w:sz w:val="24"/>
                <w:szCs w:val="24"/>
                <w:spacing w:val="-44"/>
              </w:rPr>
              <w:t xml:space="preserve"> </w:t>
            </w:r>
            <w:r>
              <w:rPr>
                <w:rFonts w:ascii="SimSun" w:hAnsi="SimSun" w:eastAsia="SimSun" w:cs="SimSun"/>
                <w:sz w:val="24"/>
                <w:szCs w:val="24"/>
              </w:rPr>
              <w:tab/>
            </w:r>
          </w:hyperlink>
          <w:hyperlink w:history="true" w:anchor="bookmark12">
            <w:r>
              <w:rPr>
                <w:rFonts w:ascii="SimSun" w:hAnsi="SimSun" w:eastAsia="SimSun" w:cs="SimSun"/>
                <w:sz w:val="24"/>
                <w:szCs w:val="24"/>
                <w:spacing w:val="-29"/>
              </w:rPr>
              <w:t xml:space="preserve"> </w:t>
            </w:r>
            <w:r>
              <w:rPr>
                <w:rFonts w:ascii="SimSun" w:hAnsi="SimSun" w:eastAsia="SimSun" w:cs="SimSun"/>
                <w:sz w:val="24"/>
                <w:szCs w:val="24"/>
                <w:spacing w:val="-8"/>
              </w:rPr>
              <w:t>32</w:t>
            </w:r>
          </w:hyperlink>
        </w:p>
        <w:p>
          <w:pPr>
            <w:ind w:left="9"/>
            <w:spacing w:before="228" w:line="219" w:lineRule="auto"/>
            <w:tabs>
              <w:tab w:val="right" w:leader="dot" w:pos="9735"/>
            </w:tabs>
            <w:rPr>
              <w:rFonts w:ascii="SimSun" w:hAnsi="SimSun" w:eastAsia="SimSun" w:cs="SimSun"/>
              <w:sz w:val="24"/>
              <w:szCs w:val="24"/>
            </w:rPr>
          </w:pPr>
          <w:hyperlink w:history="true" w:anchor="bookmark15">
            <w:r>
              <w:rPr>
                <w:rFonts w:ascii="SimSun" w:hAnsi="SimSun" w:eastAsia="SimSun" w:cs="SimSun"/>
                <w:sz w:val="24"/>
                <w:szCs w:val="24"/>
                <w:spacing w:val="-1"/>
              </w:rPr>
              <w:t>第七章 项目采购需求</w:t>
            </w:r>
            <w:r>
              <w:rPr>
                <w:rFonts w:ascii="SimSun" w:hAnsi="SimSun" w:eastAsia="SimSun" w:cs="SimSun"/>
                <w:sz w:val="24"/>
                <w:szCs w:val="24"/>
                <w:spacing w:val="-45"/>
              </w:rPr>
              <w:t xml:space="preserve"> </w:t>
            </w:r>
            <w:r>
              <w:rPr>
                <w:rFonts w:ascii="SimSun" w:hAnsi="SimSun" w:eastAsia="SimSun" w:cs="SimSun"/>
                <w:sz w:val="24"/>
                <w:szCs w:val="24"/>
              </w:rPr>
              <w:tab/>
            </w:r>
          </w:hyperlink>
          <w:hyperlink w:history="true" w:anchor="bookmark14">
            <w:r>
              <w:rPr>
                <w:rFonts w:ascii="SimSun" w:hAnsi="SimSun" w:eastAsia="SimSun" w:cs="SimSun"/>
                <w:sz w:val="24"/>
                <w:szCs w:val="24"/>
                <w:spacing w:val="-35"/>
              </w:rPr>
              <w:t xml:space="preserve"> </w:t>
            </w:r>
            <w:r>
              <w:rPr>
                <w:rFonts w:ascii="SimSun" w:hAnsi="SimSun" w:eastAsia="SimSun" w:cs="SimSun"/>
                <w:sz w:val="24"/>
                <w:szCs w:val="24"/>
                <w:spacing w:val="-5"/>
              </w:rPr>
              <w:t>48</w:t>
            </w:r>
          </w:hyperlink>
        </w:p>
      </w:sdtContent>
    </w:sdt>
    <w:p>
      <w:pPr>
        <w:spacing w:line="219" w:lineRule="auto"/>
        <w:sectPr>
          <w:headerReference w:type="default" r:id="rId6"/>
          <w:footerReference w:type="default" r:id="rId7"/>
          <w:pgSz w:w="11906" w:h="16839"/>
          <w:pgMar w:top="1091" w:right="1080" w:bottom="1214" w:left="1080" w:header="1076" w:footer="977" w:gutter="0"/>
        </w:sectPr>
        <w:rPr>
          <w:rFonts w:ascii="SimSun" w:hAnsi="SimSun" w:eastAsia="SimSun" w:cs="SimSun"/>
          <w:sz w:val="24"/>
          <w:szCs w:val="24"/>
        </w:rPr>
      </w:pPr>
    </w:p>
    <w:p>
      <w:pPr>
        <w:pStyle w:val="BodyText"/>
        <w:spacing w:line="244" w:lineRule="auto"/>
        <w:rPr/>
      </w:pPr>
      <w:r/>
    </w:p>
    <w:p>
      <w:pPr>
        <w:pStyle w:val="BodyText"/>
        <w:spacing w:line="244" w:lineRule="auto"/>
        <w:rPr/>
      </w:pPr>
      <w:r/>
    </w:p>
    <w:p>
      <w:pPr>
        <w:pStyle w:val="BodyText"/>
        <w:spacing w:line="244" w:lineRule="auto"/>
        <w:rPr/>
      </w:pPr>
      <w:r>
        <w:pict>
          <v:shape id="_x0000_s10" style="position:absolute;margin-left:0.555008pt;margin-top:2.20013pt;mso-position-vertical-relative:text;mso-position-horizontal-relative:text;width:415.65pt;height:0.75pt;z-index:251666432;" fillcolor="#000000" filled="true" stroked="false" coordsize="8312,15" coordorigin="0,0" path="m,l8312,0l8312,14l0,14l0,0xe"/>
        </w:pict>
      </w:r>
      <w:r/>
    </w:p>
    <w:p>
      <w:pPr>
        <w:pStyle w:val="BodyText"/>
        <w:spacing w:line="244" w:lineRule="auto"/>
        <w:rPr/>
      </w:pPr>
      <w:r/>
    </w:p>
    <w:p>
      <w:pPr>
        <w:pStyle w:val="BodyText"/>
        <w:spacing w:line="244" w:lineRule="auto"/>
        <w:rPr/>
      </w:pPr>
      <w:r/>
    </w:p>
    <w:p>
      <w:pPr>
        <w:ind w:left="2414"/>
        <w:spacing w:before="101" w:line="224" w:lineRule="auto"/>
        <w:outlineLvl w:val="0"/>
        <w:rPr>
          <w:rFonts w:ascii="SimSun" w:hAnsi="SimSun" w:eastAsia="SimSun" w:cs="SimSun"/>
          <w:sz w:val="31"/>
          <w:szCs w:val="31"/>
        </w:rPr>
      </w:pPr>
      <w:bookmarkStart w:name="bookmark3" w:id="2"/>
      <w:bookmarkEnd w:id="2"/>
      <w:bookmarkStart w:name="bookmark2" w:id="3"/>
      <w:bookmarkEnd w:id="3"/>
      <w:bookmarkStart w:name="bookmark1" w:id="4"/>
      <w:bookmarkEnd w:id="4"/>
      <w:r>
        <w:rPr>
          <w:rFonts w:ascii="SimSun" w:hAnsi="SimSun" w:eastAsia="SimSun" w:cs="SimSun"/>
          <w:sz w:val="31"/>
          <w:szCs w:val="31"/>
          <w:b/>
          <w:bCs/>
          <w:spacing w:val="6"/>
        </w:rPr>
        <w:t>第一章</w:t>
      </w:r>
      <w:r>
        <w:rPr>
          <w:rFonts w:ascii="SimSun" w:hAnsi="SimSun" w:eastAsia="SimSun" w:cs="SimSun"/>
          <w:sz w:val="31"/>
          <w:szCs w:val="31"/>
          <w:spacing w:val="6"/>
        </w:rPr>
        <w:t xml:space="preserve">  </w:t>
      </w:r>
      <w:r>
        <w:rPr>
          <w:rFonts w:ascii="SimSun" w:hAnsi="SimSun" w:eastAsia="SimSun" w:cs="SimSun"/>
          <w:sz w:val="31"/>
          <w:szCs w:val="31"/>
          <w:b/>
          <w:bCs/>
          <w:spacing w:val="6"/>
        </w:rPr>
        <w:t>竞争性磋商公告</w:t>
      </w:r>
    </w:p>
    <w:p>
      <w:pPr>
        <w:ind w:left="23"/>
        <w:spacing w:before="253" w:line="230" w:lineRule="auto"/>
        <w:rPr>
          <w:rFonts w:ascii="SimHei" w:hAnsi="SimHei" w:eastAsia="SimHei" w:cs="SimHei"/>
          <w:sz w:val="20"/>
          <w:szCs w:val="20"/>
        </w:rPr>
      </w:pPr>
      <w:r>
        <w:rPr>
          <w:rFonts w:ascii="SimHei" w:hAnsi="SimHei" w:eastAsia="SimHei" w:cs="SimHei"/>
          <w:sz w:val="20"/>
          <w:szCs w:val="20"/>
          <w:b/>
          <w:bCs/>
          <w:spacing w:val="7"/>
        </w:rPr>
        <w:t>一、项目基本情况</w:t>
      </w:r>
    </w:p>
    <w:p>
      <w:pPr>
        <w:pStyle w:val="BodyText"/>
        <w:spacing w:line="322" w:lineRule="auto"/>
        <w:rPr/>
      </w:pPr>
      <w:r/>
    </w:p>
    <w:p>
      <w:pPr>
        <w:ind w:left="503"/>
        <w:spacing w:before="65" w:line="228" w:lineRule="auto"/>
        <w:rPr>
          <w:rFonts w:ascii="SimSun" w:hAnsi="SimSun" w:eastAsia="SimSun" w:cs="SimSun"/>
          <w:sz w:val="20"/>
          <w:szCs w:val="20"/>
        </w:rPr>
      </w:pPr>
      <w:r>
        <w:rPr>
          <w:rFonts w:ascii="SimSun" w:hAnsi="SimSun" w:eastAsia="SimSun" w:cs="SimSun"/>
          <w:sz w:val="20"/>
          <w:szCs w:val="20"/>
          <w:spacing w:val="9"/>
        </w:rPr>
        <w:t>项目名称：</w:t>
      </w:r>
      <w:r>
        <w:rPr>
          <w:rFonts w:ascii="SimSun" w:hAnsi="SimSun" w:eastAsia="SimSun" w:cs="SimSun"/>
          <w:sz w:val="20"/>
          <w:szCs w:val="20"/>
          <w:color w:val="FF0000"/>
          <w:spacing w:val="9"/>
        </w:rPr>
        <w:t>罗泾镇综合管理服务项目（宝山工业园区北园区）</w:t>
      </w:r>
    </w:p>
    <w:p>
      <w:pPr>
        <w:ind w:left="499"/>
        <w:spacing w:before="229" w:line="228" w:lineRule="auto"/>
        <w:rPr>
          <w:rFonts w:ascii="SimSun" w:hAnsi="SimSun" w:eastAsia="SimSun" w:cs="SimSun"/>
          <w:sz w:val="20"/>
          <w:szCs w:val="20"/>
        </w:rPr>
      </w:pPr>
      <w:r>
        <w:rPr>
          <w:rFonts w:ascii="SimSun" w:hAnsi="SimSun" w:eastAsia="SimSun" w:cs="SimSun"/>
          <w:sz w:val="20"/>
          <w:szCs w:val="20"/>
          <w:spacing w:val="9"/>
        </w:rPr>
        <w:t>采购方式：竞争性磋商</w:t>
      </w:r>
    </w:p>
    <w:p>
      <w:pPr>
        <w:ind w:left="501"/>
        <w:spacing w:before="228" w:line="232" w:lineRule="auto"/>
        <w:rPr>
          <w:rFonts w:ascii="SimSun" w:hAnsi="SimSun" w:eastAsia="SimSun" w:cs="SimSun"/>
          <w:sz w:val="20"/>
          <w:szCs w:val="20"/>
        </w:rPr>
      </w:pPr>
      <w:r>
        <w:rPr>
          <w:rFonts w:ascii="SimSun" w:hAnsi="SimSun" w:eastAsia="SimSun" w:cs="SimSun"/>
          <w:sz w:val="20"/>
          <w:szCs w:val="20"/>
          <w:color w:val="FF0000"/>
          <w:spacing w:val="5"/>
        </w:rPr>
        <w:t>预算金额：</w:t>
      </w:r>
      <w:r>
        <w:rPr>
          <w:rFonts w:ascii="FangSong" w:hAnsi="FangSong" w:eastAsia="FangSong" w:cs="FangSong"/>
          <w:sz w:val="20"/>
          <w:szCs w:val="20"/>
          <w:color w:val="FF0000"/>
          <w:spacing w:val="5"/>
        </w:rPr>
        <w:t>1500000</w:t>
      </w:r>
      <w:r>
        <w:rPr>
          <w:rFonts w:ascii="FangSong" w:hAnsi="FangSong" w:eastAsia="FangSong" w:cs="FangSong"/>
          <w:sz w:val="20"/>
          <w:szCs w:val="20"/>
          <w:color w:val="FF0000"/>
          <w:spacing w:val="-30"/>
        </w:rPr>
        <w:t xml:space="preserve"> </w:t>
      </w:r>
      <w:r>
        <w:rPr>
          <w:rFonts w:ascii="SimSun" w:hAnsi="SimSun" w:eastAsia="SimSun" w:cs="SimSun"/>
          <w:sz w:val="20"/>
          <w:szCs w:val="20"/>
          <w:color w:val="FF0000"/>
          <w:spacing w:val="5"/>
        </w:rPr>
        <w:t>元</w:t>
      </w:r>
    </w:p>
    <w:p>
      <w:pPr>
        <w:ind w:left="502"/>
        <w:spacing w:before="226" w:line="231" w:lineRule="auto"/>
        <w:rPr>
          <w:rFonts w:ascii="SimSun" w:hAnsi="SimSun" w:eastAsia="SimSun" w:cs="SimSun"/>
          <w:sz w:val="20"/>
          <w:szCs w:val="20"/>
        </w:rPr>
      </w:pPr>
      <w:r>
        <w:rPr>
          <w:rFonts w:ascii="SimSun" w:hAnsi="SimSun" w:eastAsia="SimSun" w:cs="SimSun"/>
          <w:sz w:val="20"/>
          <w:szCs w:val="20"/>
          <w:color w:val="FF0000"/>
          <w:spacing w:val="4"/>
        </w:rPr>
        <w:t>最高限价（元</w:t>
      </w:r>
      <w:r>
        <w:rPr>
          <w:rFonts w:ascii="SimSun" w:hAnsi="SimSun" w:eastAsia="SimSun" w:cs="SimSun"/>
          <w:sz w:val="20"/>
          <w:szCs w:val="20"/>
          <w:color w:val="FF0000"/>
          <w:spacing w:val="24"/>
        </w:rPr>
        <w:t>）：</w:t>
      </w:r>
      <w:r>
        <w:rPr>
          <w:rFonts w:ascii="FangSong" w:hAnsi="FangSong" w:eastAsia="FangSong" w:cs="FangSong"/>
          <w:sz w:val="20"/>
          <w:szCs w:val="20"/>
          <w:color w:val="FF0000"/>
          <w:spacing w:val="4"/>
        </w:rPr>
        <w:t>1500000</w:t>
      </w:r>
      <w:r>
        <w:rPr>
          <w:rFonts w:ascii="FangSong" w:hAnsi="FangSong" w:eastAsia="FangSong" w:cs="FangSong"/>
          <w:sz w:val="20"/>
          <w:szCs w:val="20"/>
          <w:color w:val="FF0000"/>
          <w:spacing w:val="-39"/>
        </w:rPr>
        <w:t xml:space="preserve"> </w:t>
      </w:r>
      <w:r>
        <w:rPr>
          <w:rFonts w:ascii="SimSun" w:hAnsi="SimSun" w:eastAsia="SimSun" w:cs="SimSun"/>
          <w:sz w:val="20"/>
          <w:szCs w:val="20"/>
          <w:color w:val="FF0000"/>
          <w:spacing w:val="4"/>
        </w:rPr>
        <w:t>元</w:t>
      </w:r>
    </w:p>
    <w:p>
      <w:pPr>
        <w:ind w:left="499"/>
        <w:spacing w:before="225" w:line="228" w:lineRule="auto"/>
        <w:rPr>
          <w:rFonts w:ascii="SimSun" w:hAnsi="SimSun" w:eastAsia="SimSun" w:cs="SimSun"/>
          <w:sz w:val="20"/>
          <w:szCs w:val="20"/>
        </w:rPr>
      </w:pPr>
      <w:r>
        <w:rPr>
          <w:rFonts w:ascii="SimSun" w:hAnsi="SimSun" w:eastAsia="SimSun" w:cs="SimSun"/>
          <w:sz w:val="20"/>
          <w:szCs w:val="20"/>
          <w:spacing w:val="6"/>
        </w:rPr>
        <w:t>采购需求：</w:t>
      </w:r>
    </w:p>
    <w:p>
      <w:pPr>
        <w:ind w:left="442"/>
        <w:spacing w:before="231" w:line="228" w:lineRule="auto"/>
        <w:rPr>
          <w:rFonts w:ascii="SimSun" w:hAnsi="SimSun" w:eastAsia="SimSun" w:cs="SimSun"/>
          <w:sz w:val="20"/>
          <w:szCs w:val="20"/>
        </w:rPr>
      </w:pPr>
      <w:r>
        <w:rPr>
          <w:rFonts w:ascii="SimSun" w:hAnsi="SimSun" w:eastAsia="SimSun" w:cs="SimSun"/>
          <w:sz w:val="20"/>
          <w:szCs w:val="20"/>
          <w:spacing w:val="9"/>
        </w:rPr>
        <w:t>包名称：</w:t>
      </w:r>
      <w:r>
        <w:rPr>
          <w:rFonts w:ascii="SimSun" w:hAnsi="SimSun" w:eastAsia="SimSun" w:cs="SimSun"/>
          <w:sz w:val="20"/>
          <w:szCs w:val="20"/>
          <w:color w:val="FF0000"/>
          <w:spacing w:val="9"/>
        </w:rPr>
        <w:t>罗泾镇综合管理服务项目（宝山工业园区北园区）</w:t>
      </w:r>
    </w:p>
    <w:p>
      <w:pPr>
        <w:ind w:left="443"/>
        <w:spacing w:before="161" w:line="228" w:lineRule="auto"/>
        <w:rPr>
          <w:rFonts w:ascii="SimSun" w:hAnsi="SimSun" w:eastAsia="SimSun" w:cs="SimSun"/>
          <w:sz w:val="20"/>
          <w:szCs w:val="20"/>
        </w:rPr>
      </w:pPr>
      <w:r>
        <w:rPr>
          <w:rFonts w:ascii="SimSun" w:hAnsi="SimSun" w:eastAsia="SimSun" w:cs="SimSun"/>
          <w:sz w:val="20"/>
          <w:szCs w:val="20"/>
          <w:spacing w:val="11"/>
        </w:rPr>
        <w:t>数量：1</w:t>
      </w:r>
    </w:p>
    <w:p>
      <w:pPr>
        <w:ind w:left="443"/>
        <w:spacing w:before="161" w:line="232" w:lineRule="auto"/>
        <w:rPr>
          <w:rFonts w:ascii="SimSun" w:hAnsi="SimSun" w:eastAsia="SimSun" w:cs="SimSun"/>
          <w:sz w:val="20"/>
          <w:szCs w:val="20"/>
        </w:rPr>
      </w:pPr>
      <w:r>
        <w:rPr>
          <w:rFonts w:ascii="SimSun" w:hAnsi="SimSun" w:eastAsia="SimSun" w:cs="SimSun"/>
          <w:sz w:val="20"/>
          <w:szCs w:val="20"/>
          <w:spacing w:val="5"/>
        </w:rPr>
        <w:t>预算金额：</w:t>
      </w:r>
      <w:r>
        <w:rPr>
          <w:rFonts w:ascii="FangSong" w:hAnsi="FangSong" w:eastAsia="FangSong" w:cs="FangSong"/>
          <w:sz w:val="20"/>
          <w:szCs w:val="20"/>
          <w:color w:val="FF0000"/>
          <w:spacing w:val="5"/>
        </w:rPr>
        <w:t>1500000</w:t>
      </w:r>
      <w:r>
        <w:rPr>
          <w:rFonts w:ascii="FangSong" w:hAnsi="FangSong" w:eastAsia="FangSong" w:cs="FangSong"/>
          <w:sz w:val="20"/>
          <w:szCs w:val="20"/>
          <w:color w:val="FF0000"/>
          <w:spacing w:val="-28"/>
        </w:rPr>
        <w:t xml:space="preserve"> </w:t>
      </w:r>
      <w:r>
        <w:rPr>
          <w:rFonts w:ascii="SimSun" w:hAnsi="SimSun" w:eastAsia="SimSun" w:cs="SimSun"/>
          <w:sz w:val="20"/>
          <w:szCs w:val="20"/>
          <w:spacing w:val="5"/>
        </w:rPr>
        <w:t>元</w:t>
      </w:r>
    </w:p>
    <w:p>
      <w:pPr>
        <w:ind w:left="446"/>
        <w:spacing w:before="156" w:line="228" w:lineRule="auto"/>
        <w:rPr>
          <w:rFonts w:ascii="SimSun" w:hAnsi="SimSun" w:eastAsia="SimSun" w:cs="SimSun"/>
          <w:sz w:val="20"/>
          <w:szCs w:val="20"/>
        </w:rPr>
      </w:pPr>
      <w:r>
        <w:drawing>
          <wp:anchor distT="0" distB="0" distL="0" distR="0" simplePos="0" relativeHeight="251667456" behindDoc="0" locked="0" layoutInCell="1" allowOverlap="1">
            <wp:simplePos x="0" y="0"/>
            <wp:positionH relativeFrom="column">
              <wp:posOffset>6375082</wp:posOffset>
            </wp:positionH>
            <wp:positionV relativeFrom="paragraph">
              <wp:posOffset>301968</wp:posOffset>
            </wp:positionV>
            <wp:extent cx="51180" cy="624819"/>
            <wp:effectExtent l="0" t="0" r="0" b="0"/>
            <wp:wrapNone/>
            <wp:docPr id="10" name="IM 10"/>
            <wp:cNvGraphicFramePr/>
            <a:graphic>
              <a:graphicData uri="http://schemas.openxmlformats.org/drawingml/2006/picture">
                <pic:pic>
                  <pic:nvPicPr>
                    <pic:cNvPr id="10" name="IM 10"/>
                    <pic:cNvPicPr/>
                  </pic:nvPicPr>
                  <pic:blipFill>
                    <a:blip r:embed="rId10"/>
                    <a:stretch>
                      <a:fillRect/>
                    </a:stretch>
                  </pic:blipFill>
                  <pic:spPr>
                    <a:xfrm rot="0">
                      <a:off x="0" y="0"/>
                      <a:ext cx="51180" cy="624819"/>
                    </a:xfrm>
                    <a:prstGeom prst="rect">
                      <a:avLst/>
                    </a:prstGeom>
                  </pic:spPr>
                </pic:pic>
              </a:graphicData>
            </a:graphic>
          </wp:anchor>
        </w:drawing>
      </w:r>
      <w:r>
        <w:rPr>
          <w:rFonts w:ascii="SimSun" w:hAnsi="SimSun" w:eastAsia="SimSun" w:cs="SimSun"/>
          <w:sz w:val="20"/>
          <w:szCs w:val="20"/>
          <w:spacing w:val="8"/>
        </w:rPr>
        <w:t>简要规则描述：</w:t>
      </w:r>
      <w:r>
        <w:rPr>
          <w:rFonts w:ascii="SimSun" w:hAnsi="SimSun" w:eastAsia="SimSun" w:cs="SimSun"/>
          <w:sz w:val="20"/>
          <w:szCs w:val="20"/>
          <w:color w:val="FF0000"/>
          <w:spacing w:val="8"/>
        </w:rPr>
        <w:t>罗泾镇综合管理服务需招录第三方管理（特保）人员</w:t>
      </w:r>
      <w:r>
        <w:rPr>
          <w:rFonts w:ascii="SimSun" w:hAnsi="SimSun" w:eastAsia="SimSun" w:cs="SimSun"/>
          <w:sz w:val="20"/>
          <w:szCs w:val="20"/>
          <w:color w:val="FF0000"/>
          <w:spacing w:val="-21"/>
        </w:rPr>
        <w:t xml:space="preserve"> </w:t>
      </w:r>
      <w:r>
        <w:rPr>
          <w:rFonts w:ascii="SimSun" w:hAnsi="SimSun" w:eastAsia="SimSun" w:cs="SimSun"/>
          <w:sz w:val="20"/>
          <w:szCs w:val="20"/>
          <w:color w:val="FF0000"/>
          <w:spacing w:val="8"/>
        </w:rPr>
        <w:t>1</w:t>
      </w:r>
      <w:r>
        <w:rPr>
          <w:rFonts w:ascii="SimSun" w:hAnsi="SimSun" w:eastAsia="SimSun" w:cs="SimSun"/>
          <w:sz w:val="20"/>
          <w:szCs w:val="20"/>
          <w:color w:val="FF0000"/>
          <w:spacing w:val="7"/>
        </w:rPr>
        <w:t>5</w:t>
      </w:r>
      <w:r>
        <w:rPr>
          <w:rFonts w:ascii="SimSun" w:hAnsi="SimSun" w:eastAsia="SimSun" w:cs="SimSun"/>
          <w:sz w:val="20"/>
          <w:szCs w:val="20"/>
          <w:color w:val="FF0000"/>
          <w:spacing w:val="-35"/>
        </w:rPr>
        <w:t xml:space="preserve"> </w:t>
      </w:r>
      <w:r>
        <w:rPr>
          <w:rFonts w:ascii="SimSun" w:hAnsi="SimSun" w:eastAsia="SimSun" w:cs="SimSun"/>
          <w:sz w:val="20"/>
          <w:szCs w:val="20"/>
          <w:color w:val="FF0000"/>
          <w:spacing w:val="7"/>
        </w:rPr>
        <w:t>名（男性）。</w:t>
      </w:r>
    </w:p>
    <w:p>
      <w:pPr>
        <w:ind w:left="500"/>
        <w:spacing w:before="232" w:line="228" w:lineRule="auto"/>
        <w:rPr>
          <w:rFonts w:ascii="SimSun" w:hAnsi="SimSun" w:eastAsia="SimSun" w:cs="SimSun"/>
          <w:sz w:val="20"/>
          <w:szCs w:val="20"/>
        </w:rPr>
      </w:pPr>
      <w:r>
        <w:rPr>
          <w:rFonts w:ascii="SimSun" w:hAnsi="SimSun" w:eastAsia="SimSun" w:cs="SimSun"/>
          <w:sz w:val="20"/>
          <w:szCs w:val="20"/>
          <w:color w:val="FF0000"/>
          <w:spacing w:val="7"/>
        </w:rPr>
        <w:t>合同履约期限：12</w:t>
      </w:r>
      <w:r>
        <w:rPr>
          <w:rFonts w:ascii="SimSun" w:hAnsi="SimSun" w:eastAsia="SimSun" w:cs="SimSun"/>
          <w:sz w:val="20"/>
          <w:szCs w:val="20"/>
          <w:color w:val="FF0000"/>
          <w:spacing w:val="-22"/>
        </w:rPr>
        <w:t xml:space="preserve"> </w:t>
      </w:r>
      <w:r>
        <w:rPr>
          <w:rFonts w:ascii="SimSun" w:hAnsi="SimSun" w:eastAsia="SimSun" w:cs="SimSun"/>
          <w:sz w:val="20"/>
          <w:szCs w:val="20"/>
          <w:color w:val="FF0000"/>
          <w:spacing w:val="7"/>
        </w:rPr>
        <w:t>个月；合同签订后生效</w:t>
      </w:r>
      <w:r>
        <w:rPr>
          <w:rFonts w:ascii="SimSun" w:hAnsi="SimSun" w:eastAsia="SimSun" w:cs="SimSun"/>
          <w:sz w:val="20"/>
          <w:szCs w:val="20"/>
          <w:spacing w:val="7"/>
        </w:rPr>
        <w:t>。</w:t>
      </w:r>
    </w:p>
    <w:p>
      <w:pPr>
        <w:ind w:left="500"/>
        <w:spacing w:before="227" w:line="228" w:lineRule="auto"/>
        <w:rPr>
          <w:rFonts w:ascii="SimSun" w:hAnsi="SimSun" w:eastAsia="SimSun" w:cs="SimSun"/>
          <w:sz w:val="20"/>
          <w:szCs w:val="20"/>
        </w:rPr>
      </w:pPr>
      <w:r>
        <w:rPr>
          <w:rFonts w:ascii="SimSun" w:hAnsi="SimSun" w:eastAsia="SimSun" w:cs="SimSun"/>
          <w:sz w:val="20"/>
          <w:szCs w:val="20"/>
          <w:spacing w:val="8"/>
        </w:rPr>
        <w:t>本项目</w:t>
      </w:r>
      <w:r>
        <w:rPr>
          <w:rFonts w:ascii="SimSun" w:hAnsi="SimSun" w:eastAsia="SimSun" w:cs="SimSun"/>
          <w:sz w:val="20"/>
          <w:szCs w:val="20"/>
          <w:b/>
          <w:bCs/>
          <w:color w:val="FF0000"/>
          <w:spacing w:val="8"/>
        </w:rPr>
        <w:t>不允许</w:t>
      </w:r>
      <w:r>
        <w:rPr>
          <w:rFonts w:ascii="SimSun" w:hAnsi="SimSun" w:eastAsia="SimSun" w:cs="SimSun"/>
          <w:sz w:val="20"/>
          <w:szCs w:val="20"/>
          <w:spacing w:val="8"/>
        </w:rPr>
        <w:t>联合体投标。</w:t>
      </w:r>
    </w:p>
    <w:p>
      <w:pPr>
        <w:pStyle w:val="BodyText"/>
        <w:spacing w:line="327" w:lineRule="auto"/>
        <w:rPr/>
      </w:pPr>
      <w:r/>
    </w:p>
    <w:p>
      <w:pPr>
        <w:ind w:left="23"/>
        <w:spacing w:before="65" w:line="230" w:lineRule="auto"/>
        <w:rPr>
          <w:rFonts w:ascii="SimHei" w:hAnsi="SimHei" w:eastAsia="SimHei" w:cs="SimHei"/>
          <w:sz w:val="20"/>
          <w:szCs w:val="20"/>
        </w:rPr>
      </w:pPr>
      <w:r>
        <w:rPr>
          <w:rFonts w:ascii="SimHei" w:hAnsi="SimHei" w:eastAsia="SimHei" w:cs="SimHei"/>
          <w:sz w:val="20"/>
          <w:szCs w:val="20"/>
          <w:b/>
          <w:bCs/>
          <w:spacing w:val="6"/>
        </w:rPr>
        <w:t>二、申请人的资格要求：</w:t>
      </w:r>
    </w:p>
    <w:p>
      <w:pPr>
        <w:pStyle w:val="BodyText"/>
        <w:spacing w:line="321" w:lineRule="auto"/>
        <w:rPr/>
      </w:pPr>
      <w:r/>
    </w:p>
    <w:p>
      <w:pPr>
        <w:ind w:left="514"/>
        <w:spacing w:before="66" w:line="232" w:lineRule="auto"/>
        <w:rPr>
          <w:rFonts w:ascii="SimSun" w:hAnsi="SimSun" w:eastAsia="SimSun" w:cs="SimSun"/>
          <w:sz w:val="20"/>
          <w:szCs w:val="20"/>
        </w:rPr>
      </w:pPr>
      <w:r>
        <w:rPr>
          <w:rFonts w:ascii="FangSong" w:hAnsi="FangSong" w:eastAsia="FangSong" w:cs="FangSong"/>
          <w:sz w:val="20"/>
          <w:szCs w:val="20"/>
          <w:spacing w:val="8"/>
        </w:rPr>
        <w:t>1.</w:t>
      </w:r>
      <w:r>
        <w:rPr>
          <w:rFonts w:ascii="SimSun" w:hAnsi="SimSun" w:eastAsia="SimSun" w:cs="SimSun"/>
          <w:sz w:val="20"/>
          <w:szCs w:val="20"/>
          <w:spacing w:val="8"/>
        </w:rPr>
        <w:t>满足《中华人民共和国政府采购法》第二十二条规定；</w:t>
      </w:r>
    </w:p>
    <w:p>
      <w:pPr>
        <w:ind w:left="20" w:right="1799" w:firstLine="480"/>
        <w:spacing w:before="227" w:line="327" w:lineRule="auto"/>
        <w:rPr>
          <w:rFonts w:ascii="SimSun" w:hAnsi="SimSun" w:eastAsia="SimSun" w:cs="SimSun"/>
          <w:sz w:val="20"/>
          <w:szCs w:val="20"/>
        </w:rPr>
      </w:pPr>
      <w:r>
        <w:rPr>
          <w:rFonts w:ascii="FangSong" w:hAnsi="FangSong" w:eastAsia="FangSong" w:cs="FangSong"/>
          <w:sz w:val="20"/>
          <w:szCs w:val="20"/>
          <w:spacing w:val="9"/>
        </w:rPr>
        <w:t>2.</w:t>
      </w:r>
      <w:r>
        <w:rPr>
          <w:rFonts w:ascii="SimSun" w:hAnsi="SimSun" w:eastAsia="SimSun" w:cs="SimSun"/>
          <w:sz w:val="20"/>
          <w:szCs w:val="20"/>
          <w:spacing w:val="9"/>
        </w:rPr>
        <w:t>落实政府采购政策需满足的资格要求：本采购项目执行政府强制采购节能产品、优</w:t>
      </w:r>
      <w:r>
        <w:rPr>
          <w:rFonts w:ascii="SimSun" w:hAnsi="SimSun" w:eastAsia="SimSun" w:cs="SimSun"/>
          <w:sz w:val="20"/>
          <w:szCs w:val="20"/>
          <w:spacing w:val="8"/>
        </w:rPr>
        <w:t>先采购节能产品、鼓励环保产品、扶持福利</w:t>
      </w:r>
      <w:r>
        <w:rPr>
          <w:rFonts w:ascii="SimSun" w:hAnsi="SimSun" w:eastAsia="SimSun" w:cs="SimSun"/>
          <w:sz w:val="20"/>
          <w:szCs w:val="20"/>
          <w:spacing w:val="7"/>
        </w:rPr>
        <w:t>企业、促进残疾人就业、支持中小微企业、支持</w:t>
      </w:r>
      <w:r>
        <w:rPr>
          <w:rFonts w:ascii="SimSun" w:hAnsi="SimSun" w:eastAsia="SimSun" w:cs="SimSun"/>
          <w:sz w:val="20"/>
          <w:szCs w:val="20"/>
          <w:spacing w:val="8"/>
        </w:rPr>
        <w:t>监狱和戒毒企业等政策。</w:t>
      </w:r>
    </w:p>
    <w:p>
      <w:pPr>
        <w:ind w:left="19" w:right="1799" w:firstLine="484"/>
        <w:spacing w:before="232" w:line="347" w:lineRule="auto"/>
        <w:rPr>
          <w:rFonts w:ascii="SimSun" w:hAnsi="SimSun" w:eastAsia="SimSun" w:cs="SimSun"/>
          <w:sz w:val="20"/>
          <w:szCs w:val="20"/>
        </w:rPr>
      </w:pPr>
      <w:r>
        <w:rPr>
          <w:rFonts w:ascii="FangSong" w:hAnsi="FangSong" w:eastAsia="FangSong" w:cs="FangSong"/>
          <w:sz w:val="20"/>
          <w:szCs w:val="20"/>
          <w:spacing w:val="10"/>
        </w:rPr>
        <w:t>3.</w:t>
      </w:r>
      <w:r>
        <w:rPr>
          <w:rFonts w:ascii="SimSun" w:hAnsi="SimSun" w:eastAsia="SimSun" w:cs="SimSun"/>
          <w:sz w:val="20"/>
          <w:szCs w:val="20"/>
          <w:spacing w:val="10"/>
        </w:rPr>
        <w:t>本项目的特定资格要求：</w:t>
      </w:r>
      <w:r>
        <w:rPr>
          <w:rFonts w:ascii="FangSong" w:hAnsi="FangSong" w:eastAsia="FangSong" w:cs="FangSong"/>
          <w:sz w:val="20"/>
          <w:szCs w:val="20"/>
          <w:spacing w:val="10"/>
        </w:rPr>
        <w:t>1</w:t>
      </w:r>
      <w:r>
        <w:rPr>
          <w:rFonts w:ascii="SimSun" w:hAnsi="SimSun" w:eastAsia="SimSun" w:cs="SimSun"/>
          <w:sz w:val="20"/>
          <w:szCs w:val="20"/>
          <w:spacing w:val="10"/>
        </w:rPr>
        <w:t>、未被</w:t>
      </w:r>
      <w:r>
        <w:rPr>
          <w:rFonts w:ascii="FangSong" w:hAnsi="FangSong" w:eastAsia="FangSong" w:cs="FangSong"/>
          <w:sz w:val="20"/>
          <w:szCs w:val="20"/>
          <w:spacing w:val="10"/>
        </w:rPr>
        <w:t>“</w:t>
      </w:r>
      <w:r>
        <w:rPr>
          <w:rFonts w:ascii="SimSun" w:hAnsi="SimSun" w:eastAsia="SimSun" w:cs="SimSun"/>
          <w:sz w:val="20"/>
          <w:szCs w:val="20"/>
          <w:spacing w:val="10"/>
        </w:rPr>
        <w:t>信用中国</w:t>
      </w:r>
      <w:r>
        <w:rPr>
          <w:rFonts w:ascii="FangSong" w:hAnsi="FangSong" w:eastAsia="FangSong" w:cs="FangSong"/>
          <w:sz w:val="20"/>
          <w:szCs w:val="20"/>
          <w:spacing w:val="10"/>
        </w:rPr>
        <w:t>”</w:t>
      </w:r>
      <w:r>
        <w:rPr>
          <w:rFonts w:ascii="SimSun" w:hAnsi="SimSun" w:eastAsia="SimSun" w:cs="SimSun"/>
          <w:sz w:val="20"/>
          <w:szCs w:val="20"/>
          <w:spacing w:val="10"/>
        </w:rPr>
        <w:t>（</w:t>
      </w:r>
      <w:hyperlink w:history="true" r:id="rId11">
        <w:r>
          <w:rPr>
            <w:rFonts w:ascii="FangSong" w:hAnsi="FangSong" w:eastAsia="FangSong" w:cs="FangSong"/>
            <w:sz w:val="20"/>
            <w:szCs w:val="20"/>
          </w:rPr>
          <w:t>www</w:t>
        </w:r>
        <w:r>
          <w:rPr>
            <w:rFonts w:ascii="FangSong" w:hAnsi="FangSong" w:eastAsia="FangSong" w:cs="FangSong"/>
            <w:sz w:val="20"/>
            <w:szCs w:val="20"/>
            <w:spacing w:val="10"/>
          </w:rPr>
          <w:t>.</w:t>
        </w:r>
        <w:r>
          <w:rPr>
            <w:rFonts w:ascii="FangSong" w:hAnsi="FangSong" w:eastAsia="FangSong" w:cs="FangSong"/>
            <w:sz w:val="20"/>
            <w:szCs w:val="20"/>
          </w:rPr>
          <w:t>creditchina</w:t>
        </w:r>
        <w:r>
          <w:rPr>
            <w:rFonts w:ascii="FangSong" w:hAnsi="FangSong" w:eastAsia="FangSong" w:cs="FangSong"/>
            <w:sz w:val="20"/>
            <w:szCs w:val="20"/>
            <w:spacing w:val="10"/>
          </w:rPr>
          <w:t>.</w:t>
        </w:r>
        <w:r>
          <w:rPr>
            <w:rFonts w:ascii="FangSong" w:hAnsi="FangSong" w:eastAsia="FangSong" w:cs="FangSong"/>
            <w:sz w:val="20"/>
            <w:szCs w:val="20"/>
          </w:rPr>
          <w:t>gov</w:t>
        </w:r>
        <w:r>
          <w:rPr>
            <w:rFonts w:ascii="FangSong" w:hAnsi="FangSong" w:eastAsia="FangSong" w:cs="FangSong"/>
            <w:sz w:val="20"/>
            <w:szCs w:val="20"/>
            <w:spacing w:val="10"/>
          </w:rPr>
          <w:t>.</w:t>
        </w:r>
        <w:r>
          <w:rPr>
            <w:rFonts w:ascii="FangSong" w:hAnsi="FangSong" w:eastAsia="FangSong" w:cs="FangSong"/>
            <w:sz w:val="20"/>
            <w:szCs w:val="20"/>
          </w:rPr>
          <w:t>cn</w:t>
        </w:r>
      </w:hyperlink>
      <w:r>
        <w:rPr>
          <w:rFonts w:ascii="SimSun" w:hAnsi="SimSun" w:eastAsia="SimSun" w:cs="SimSun"/>
          <w:sz w:val="20"/>
          <w:szCs w:val="20"/>
          <w:spacing w:val="10"/>
        </w:rPr>
        <w:t>）、中国</w:t>
      </w:r>
      <w:r>
        <w:rPr>
          <w:rFonts w:ascii="SimSun" w:hAnsi="SimSun" w:eastAsia="SimSun" w:cs="SimSun"/>
          <w:sz w:val="20"/>
          <w:szCs w:val="20"/>
          <w:spacing w:val="11"/>
        </w:rPr>
        <w:t>政府采购网（</w:t>
      </w:r>
      <w:hyperlink w:history="true" r:id="rId12">
        <w:r>
          <w:rPr>
            <w:rFonts w:ascii="FangSong" w:hAnsi="FangSong" w:eastAsia="FangSong" w:cs="FangSong"/>
            <w:sz w:val="20"/>
            <w:szCs w:val="20"/>
          </w:rPr>
          <w:t>www</w:t>
        </w:r>
        <w:r>
          <w:rPr>
            <w:rFonts w:ascii="FangSong" w:hAnsi="FangSong" w:eastAsia="FangSong" w:cs="FangSong"/>
            <w:sz w:val="20"/>
            <w:szCs w:val="20"/>
            <w:spacing w:val="11"/>
          </w:rPr>
          <w:t>.</w:t>
        </w:r>
        <w:r>
          <w:rPr>
            <w:rFonts w:ascii="FangSong" w:hAnsi="FangSong" w:eastAsia="FangSong" w:cs="FangSong"/>
            <w:sz w:val="20"/>
            <w:szCs w:val="20"/>
          </w:rPr>
          <w:t>ccgp</w:t>
        </w:r>
        <w:r>
          <w:rPr>
            <w:rFonts w:ascii="FangSong" w:hAnsi="FangSong" w:eastAsia="FangSong" w:cs="FangSong"/>
            <w:sz w:val="20"/>
            <w:szCs w:val="20"/>
            <w:spacing w:val="11"/>
          </w:rPr>
          <w:t>.</w:t>
        </w:r>
        <w:r>
          <w:rPr>
            <w:rFonts w:ascii="FangSong" w:hAnsi="FangSong" w:eastAsia="FangSong" w:cs="FangSong"/>
            <w:sz w:val="20"/>
            <w:szCs w:val="20"/>
          </w:rPr>
          <w:t>gov</w:t>
        </w:r>
        <w:r>
          <w:rPr>
            <w:rFonts w:ascii="FangSong" w:hAnsi="FangSong" w:eastAsia="FangSong" w:cs="FangSong"/>
            <w:sz w:val="20"/>
            <w:szCs w:val="20"/>
            <w:spacing w:val="11"/>
          </w:rPr>
          <w:t>.</w:t>
        </w:r>
        <w:r>
          <w:rPr>
            <w:rFonts w:ascii="FangSong" w:hAnsi="FangSong" w:eastAsia="FangSong" w:cs="FangSong"/>
            <w:sz w:val="20"/>
            <w:szCs w:val="20"/>
          </w:rPr>
          <w:t>cn</w:t>
        </w:r>
      </w:hyperlink>
      <w:r>
        <w:rPr>
          <w:rFonts w:ascii="SimSun" w:hAnsi="SimSun" w:eastAsia="SimSun" w:cs="SimSun"/>
          <w:sz w:val="20"/>
          <w:szCs w:val="20"/>
          <w:spacing w:val="11"/>
        </w:rPr>
        <w:t>）列入失信被执行人、重大税收违法案件当事人名单、</w:t>
      </w:r>
      <w:r>
        <w:rPr>
          <w:rFonts w:ascii="SimSun" w:hAnsi="SimSun" w:eastAsia="SimSun" w:cs="SimSun"/>
          <w:sz w:val="20"/>
          <w:szCs w:val="20"/>
          <w:spacing w:val="10"/>
        </w:rPr>
        <w:t>政府</w:t>
      </w:r>
      <w:r>
        <w:rPr>
          <w:rFonts w:ascii="SimSun" w:hAnsi="SimSun" w:eastAsia="SimSun" w:cs="SimSun"/>
          <w:sz w:val="20"/>
          <w:szCs w:val="20"/>
          <w:spacing w:val="9"/>
        </w:rPr>
        <w:t>采购严重违法失信行为记录名单；  </w:t>
      </w:r>
      <w:r>
        <w:rPr>
          <w:rFonts w:ascii="SimSun" w:hAnsi="SimSun" w:eastAsia="SimSun" w:cs="SimSun"/>
          <w:sz w:val="20"/>
          <w:szCs w:val="20"/>
          <w:color w:val="FF0000"/>
          <w:spacing w:val="9"/>
        </w:rPr>
        <w:t>2、具有省市级公安部门颁发的保安服务许可证或《自</w:t>
      </w:r>
      <w:r>
        <w:rPr>
          <w:rFonts w:ascii="SimSun" w:hAnsi="SimSun" w:eastAsia="SimSun" w:cs="SimSun"/>
          <w:sz w:val="20"/>
          <w:szCs w:val="20"/>
          <w:color w:val="FF0000"/>
          <w:spacing w:val="10"/>
        </w:rPr>
        <w:t>行招用保安员单位备案证明》；3、根据《政府采购促进中小企业发展管理办法》等</w:t>
      </w:r>
      <w:r>
        <w:rPr>
          <w:rFonts w:ascii="SimSun" w:hAnsi="SimSun" w:eastAsia="SimSun" w:cs="SimSun"/>
          <w:sz w:val="20"/>
          <w:szCs w:val="20"/>
          <w:color w:val="FF0000"/>
          <w:spacing w:val="9"/>
        </w:rPr>
        <w:t>规定，</w:t>
      </w:r>
      <w:r>
        <w:rPr>
          <w:rFonts w:ascii="SimSun" w:hAnsi="SimSun" w:eastAsia="SimSun" w:cs="SimSun"/>
          <w:sz w:val="20"/>
          <w:szCs w:val="20"/>
          <w:color w:val="FF0000"/>
          <w:spacing w:val="9"/>
        </w:rPr>
        <w:t>本项目专门面向中小企业采购。中小企业应当按照规定提供《中小企业声明函》</w:t>
      </w:r>
      <w:r>
        <w:rPr>
          <w:rFonts w:ascii="SimSun" w:hAnsi="SimSun" w:eastAsia="SimSun" w:cs="SimSun"/>
          <w:sz w:val="20"/>
          <w:szCs w:val="20"/>
          <w:spacing w:val="9"/>
        </w:rPr>
        <w:t>。</w:t>
      </w:r>
    </w:p>
    <w:p>
      <w:pPr>
        <w:pStyle w:val="BodyText"/>
        <w:spacing w:line="325" w:lineRule="auto"/>
        <w:rPr/>
      </w:pPr>
      <w:r/>
    </w:p>
    <w:p>
      <w:pPr>
        <w:ind w:left="24"/>
        <w:spacing w:before="65" w:line="229" w:lineRule="auto"/>
        <w:rPr>
          <w:rFonts w:ascii="SimHei" w:hAnsi="SimHei" w:eastAsia="SimHei" w:cs="SimHei"/>
          <w:sz w:val="20"/>
          <w:szCs w:val="20"/>
        </w:rPr>
      </w:pPr>
      <w:r>
        <w:rPr>
          <w:rFonts w:ascii="SimHei" w:hAnsi="SimHei" w:eastAsia="SimHei" w:cs="SimHei"/>
          <w:sz w:val="20"/>
          <w:szCs w:val="20"/>
          <w:b/>
          <w:bCs/>
          <w:spacing w:val="6"/>
        </w:rPr>
        <w:t>三、获取采购文件</w:t>
      </w:r>
    </w:p>
    <w:p>
      <w:pPr>
        <w:pStyle w:val="BodyText"/>
        <w:spacing w:line="265" w:lineRule="auto"/>
        <w:rPr/>
      </w:pPr>
      <w:r/>
    </w:p>
    <w:p>
      <w:pPr>
        <w:pStyle w:val="BodyText"/>
        <w:spacing w:line="266" w:lineRule="auto"/>
        <w:rPr/>
      </w:pPr>
      <w:r/>
    </w:p>
    <w:p>
      <w:pPr>
        <w:ind w:left="24" w:right="1796" w:firstLine="484"/>
        <w:spacing w:before="65" w:line="440" w:lineRule="auto"/>
        <w:rPr>
          <w:rFonts w:ascii="SimSun" w:hAnsi="SimSun" w:eastAsia="SimSun" w:cs="SimSun"/>
          <w:sz w:val="20"/>
          <w:szCs w:val="20"/>
        </w:rPr>
      </w:pPr>
      <w:r>
        <w:rPr>
          <w:rFonts w:ascii="SimSun" w:hAnsi="SimSun" w:eastAsia="SimSun" w:cs="SimSun"/>
          <w:sz w:val="20"/>
          <w:szCs w:val="20"/>
          <w:spacing w:val="2"/>
        </w:rPr>
        <w:t>时间：</w:t>
      </w:r>
      <w:r>
        <w:rPr>
          <w:rFonts w:ascii="FangSong" w:hAnsi="FangSong" w:eastAsia="FangSong" w:cs="FangSong"/>
          <w:sz w:val="20"/>
          <w:szCs w:val="20"/>
          <w:b/>
          <w:bCs/>
          <w:color w:val="FF0000"/>
          <w:spacing w:val="2"/>
        </w:rPr>
        <w:t>2026-01-09</w:t>
      </w:r>
      <w:r>
        <w:rPr>
          <w:rFonts w:ascii="FangSong" w:hAnsi="FangSong" w:eastAsia="FangSong" w:cs="FangSong"/>
          <w:sz w:val="20"/>
          <w:szCs w:val="20"/>
          <w:color w:val="FF0000"/>
          <w:spacing w:val="-39"/>
        </w:rPr>
        <w:t xml:space="preserve"> </w:t>
      </w:r>
      <w:r>
        <w:rPr>
          <w:rFonts w:ascii="SimSun" w:hAnsi="SimSun" w:eastAsia="SimSun" w:cs="SimSun"/>
          <w:sz w:val="20"/>
          <w:szCs w:val="20"/>
          <w:spacing w:val="2"/>
        </w:rPr>
        <w:t>至</w:t>
      </w:r>
      <w:r>
        <w:rPr>
          <w:rFonts w:ascii="SimSun" w:hAnsi="SimSun" w:eastAsia="SimSun" w:cs="SimSun"/>
          <w:sz w:val="20"/>
          <w:szCs w:val="20"/>
          <w:spacing w:val="-35"/>
        </w:rPr>
        <w:t xml:space="preserve"> </w:t>
      </w:r>
      <w:r>
        <w:rPr>
          <w:rFonts w:ascii="FangSong" w:hAnsi="FangSong" w:eastAsia="FangSong" w:cs="FangSong"/>
          <w:sz w:val="20"/>
          <w:szCs w:val="20"/>
          <w:b/>
          <w:bCs/>
          <w:color w:val="FF0000"/>
          <w:spacing w:val="2"/>
        </w:rPr>
        <w:t>2026-01-16</w:t>
      </w:r>
      <w:r>
        <w:rPr>
          <w:rFonts w:ascii="SimSun" w:hAnsi="SimSun" w:eastAsia="SimSun" w:cs="SimSun"/>
          <w:sz w:val="20"/>
          <w:szCs w:val="20"/>
          <w:spacing w:val="2"/>
        </w:rPr>
        <w:t>，每天</w:t>
      </w:r>
      <w:r>
        <w:rPr>
          <w:rFonts w:ascii="SimSun" w:hAnsi="SimSun" w:eastAsia="SimSun" w:cs="SimSun"/>
          <w:sz w:val="20"/>
          <w:szCs w:val="20"/>
          <w:spacing w:val="-33"/>
        </w:rPr>
        <w:t xml:space="preserve"> </w:t>
      </w:r>
      <w:r>
        <w:rPr>
          <w:rFonts w:ascii="FangSong" w:hAnsi="FangSong" w:eastAsia="FangSong" w:cs="FangSong"/>
          <w:sz w:val="20"/>
          <w:szCs w:val="20"/>
          <w:b/>
          <w:bCs/>
          <w:color w:val="FF0000"/>
          <w:spacing w:val="2"/>
        </w:rPr>
        <w:t>00:00:00~12:00:</w:t>
      </w:r>
      <w:r>
        <w:rPr>
          <w:rFonts w:ascii="FangSong" w:hAnsi="FangSong" w:eastAsia="FangSong" w:cs="FangSong"/>
          <w:sz w:val="20"/>
          <w:szCs w:val="20"/>
          <w:b/>
          <w:bCs/>
          <w:color w:val="FF0000"/>
          <w:spacing w:val="1"/>
        </w:rPr>
        <w:t>00</w:t>
      </w:r>
      <w:r>
        <w:rPr>
          <w:rFonts w:ascii="SimSun" w:hAnsi="SimSun" w:eastAsia="SimSun" w:cs="SimSun"/>
          <w:sz w:val="20"/>
          <w:szCs w:val="20"/>
          <w:spacing w:val="1"/>
        </w:rPr>
        <w:t>，</w:t>
      </w:r>
      <w:r>
        <w:rPr>
          <w:rFonts w:ascii="FangSong" w:hAnsi="FangSong" w:eastAsia="FangSong" w:cs="FangSong"/>
          <w:sz w:val="20"/>
          <w:szCs w:val="20"/>
          <w:b/>
          <w:bCs/>
          <w:color w:val="FF0000"/>
          <w:spacing w:val="1"/>
        </w:rPr>
        <w:t>12:00:00~23:59:59</w:t>
      </w:r>
      <w:r>
        <w:rPr>
          <w:rFonts w:ascii="SimSun" w:hAnsi="SimSun" w:eastAsia="SimSun" w:cs="SimSun"/>
          <w:sz w:val="20"/>
          <w:szCs w:val="20"/>
          <w:spacing w:val="1"/>
        </w:rPr>
        <w:t>（北</w:t>
      </w:r>
      <w:r>
        <w:rPr>
          <w:rFonts w:ascii="SimSun" w:hAnsi="SimSun" w:eastAsia="SimSun" w:cs="SimSun"/>
          <w:sz w:val="20"/>
          <w:szCs w:val="20"/>
          <w:spacing w:val="7"/>
        </w:rPr>
        <w:t>京时间，法定节假日除外）</w:t>
      </w:r>
    </w:p>
    <w:p>
      <w:pPr>
        <w:ind w:left="499"/>
        <w:spacing w:before="80" w:line="228" w:lineRule="auto"/>
        <w:rPr>
          <w:rFonts w:ascii="SimSun" w:hAnsi="SimSun" w:eastAsia="SimSun" w:cs="SimSun"/>
          <w:sz w:val="20"/>
          <w:szCs w:val="20"/>
        </w:rPr>
      </w:pPr>
      <w:r>
        <w:rPr>
          <w:rFonts w:ascii="SimSun" w:hAnsi="SimSun" w:eastAsia="SimSun" w:cs="SimSun"/>
          <w:sz w:val="20"/>
          <w:szCs w:val="20"/>
          <w:spacing w:val="9"/>
        </w:rPr>
        <w:t>地点：上海市政府采购网</w:t>
      </w:r>
    </w:p>
    <w:p>
      <w:pPr>
        <w:spacing w:line="228" w:lineRule="auto"/>
        <w:sectPr>
          <w:headerReference w:type="default" r:id="rId8"/>
          <w:footerReference w:type="default" r:id="rId9"/>
          <w:pgSz w:w="11906" w:h="16839"/>
          <w:pgMar w:top="400" w:right="0" w:bottom="819" w:left="1785" w:header="0" w:footer="567" w:gutter="0"/>
        </w:sectPr>
        <w:rPr>
          <w:rFonts w:ascii="SimSun" w:hAnsi="SimSun" w:eastAsia="SimSun" w:cs="SimSun"/>
          <w:sz w:val="20"/>
          <w:szCs w:val="20"/>
        </w:rPr>
      </w:pPr>
    </w:p>
    <w:p>
      <w:pPr>
        <w:pStyle w:val="BodyText"/>
        <w:spacing w:line="330" w:lineRule="auto"/>
        <w:rPr/>
      </w:pPr>
      <w:r/>
    </w:p>
    <w:p>
      <w:pPr>
        <w:pStyle w:val="BodyText"/>
        <w:spacing w:line="331" w:lineRule="auto"/>
        <w:rPr/>
      </w:pPr>
      <w:r/>
    </w:p>
    <w:p>
      <w:pPr>
        <w:ind w:left="500"/>
        <w:spacing w:before="65" w:line="228" w:lineRule="auto"/>
        <w:rPr>
          <w:rFonts w:ascii="SimSun" w:hAnsi="SimSun" w:eastAsia="SimSun" w:cs="SimSun"/>
          <w:sz w:val="20"/>
          <w:szCs w:val="20"/>
        </w:rPr>
      </w:pPr>
      <w:r>
        <w:rPr>
          <w:rFonts w:ascii="SimSun" w:hAnsi="SimSun" w:eastAsia="SimSun" w:cs="SimSun"/>
          <w:sz w:val="20"/>
          <w:szCs w:val="20"/>
          <w:spacing w:val="8"/>
        </w:rPr>
        <w:t>方式：网上获取</w:t>
      </w:r>
    </w:p>
    <w:p>
      <w:pPr>
        <w:pStyle w:val="BodyText"/>
        <w:rPr/>
      </w:pPr>
      <w:r/>
    </w:p>
    <w:p>
      <w:pPr>
        <w:ind w:left="499"/>
        <w:spacing w:before="65" w:line="231" w:lineRule="auto"/>
        <w:rPr>
          <w:rFonts w:ascii="FangSong" w:hAnsi="FangSong" w:eastAsia="FangSong" w:cs="FangSong"/>
          <w:sz w:val="20"/>
          <w:szCs w:val="20"/>
        </w:rPr>
      </w:pPr>
      <w:r>
        <w:rPr>
          <w:rFonts w:ascii="SimSun" w:hAnsi="SimSun" w:eastAsia="SimSun" w:cs="SimSun"/>
          <w:sz w:val="20"/>
          <w:szCs w:val="20"/>
          <w:spacing w:val="5"/>
        </w:rPr>
        <w:t>售价（元</w:t>
      </w:r>
      <w:r>
        <w:rPr>
          <w:rFonts w:ascii="SimSun" w:hAnsi="SimSun" w:eastAsia="SimSun" w:cs="SimSun"/>
          <w:sz w:val="20"/>
          <w:szCs w:val="20"/>
          <w:spacing w:val="17"/>
        </w:rPr>
        <w:t>）：</w:t>
      </w:r>
      <w:r>
        <w:rPr>
          <w:rFonts w:ascii="FangSong" w:hAnsi="FangSong" w:eastAsia="FangSong" w:cs="FangSong"/>
          <w:sz w:val="20"/>
          <w:szCs w:val="20"/>
          <w:spacing w:val="5"/>
        </w:rPr>
        <w:t>0</w:t>
      </w:r>
    </w:p>
    <w:p>
      <w:pPr>
        <w:ind w:left="32"/>
        <w:spacing w:before="253" w:line="230" w:lineRule="auto"/>
        <w:rPr>
          <w:rFonts w:ascii="SimHei" w:hAnsi="SimHei" w:eastAsia="SimHei" w:cs="SimHei"/>
          <w:sz w:val="20"/>
          <w:szCs w:val="20"/>
        </w:rPr>
      </w:pPr>
      <w:bookmarkStart w:name="bookmark16" w:id="5"/>
      <w:bookmarkEnd w:id="5"/>
      <w:r>
        <w:rPr>
          <w:rFonts w:ascii="SimHei" w:hAnsi="SimHei" w:eastAsia="SimHei" w:cs="SimHei"/>
          <w:sz w:val="20"/>
          <w:szCs w:val="20"/>
          <w:b/>
          <w:bCs/>
          <w:spacing w:val="5"/>
        </w:rPr>
        <w:t>四、响应文件提交</w:t>
      </w:r>
    </w:p>
    <w:p>
      <w:pPr>
        <w:pStyle w:val="BodyText"/>
        <w:spacing w:line="322" w:lineRule="auto"/>
        <w:rPr/>
      </w:pPr>
      <w:r/>
    </w:p>
    <w:p>
      <w:pPr>
        <w:ind w:left="499"/>
        <w:spacing w:before="65" w:line="233" w:lineRule="auto"/>
        <w:rPr>
          <w:rFonts w:ascii="FangSong" w:hAnsi="FangSong" w:eastAsia="FangSong" w:cs="FangSong"/>
          <w:sz w:val="20"/>
          <w:szCs w:val="20"/>
        </w:rPr>
      </w:pPr>
      <w:r>
        <w:rPr>
          <w:rFonts w:ascii="SimSun" w:hAnsi="SimSun" w:eastAsia="SimSun" w:cs="SimSun"/>
          <w:sz w:val="20"/>
          <w:szCs w:val="20"/>
          <w:spacing w:val="4"/>
        </w:rPr>
        <w:t>截止时间：</w:t>
      </w:r>
      <w:r>
        <w:rPr>
          <w:rFonts w:ascii="FangSong" w:hAnsi="FangSong" w:eastAsia="FangSong" w:cs="FangSong"/>
          <w:sz w:val="20"/>
          <w:szCs w:val="20"/>
          <w:b/>
          <w:bCs/>
          <w:color w:val="FF0000"/>
          <w:spacing w:val="4"/>
        </w:rPr>
        <w:t>2026-01-23</w:t>
      </w:r>
      <w:r>
        <w:rPr>
          <w:rFonts w:ascii="FangSong" w:hAnsi="FangSong" w:eastAsia="FangSong" w:cs="FangSong"/>
          <w:sz w:val="20"/>
          <w:szCs w:val="20"/>
          <w:color w:val="FF0000"/>
          <w:spacing w:val="4"/>
        </w:rPr>
        <w:t xml:space="preserve"> </w:t>
      </w:r>
      <w:r>
        <w:rPr>
          <w:rFonts w:ascii="FangSong" w:hAnsi="FangSong" w:eastAsia="FangSong" w:cs="FangSong"/>
          <w:sz w:val="20"/>
          <w:szCs w:val="20"/>
          <w:b/>
          <w:bCs/>
          <w:color w:val="FF0000"/>
          <w:spacing w:val="4"/>
        </w:rPr>
        <w:t>13:30:00</w:t>
      </w:r>
    </w:p>
    <w:p>
      <w:pPr>
        <w:ind w:left="499"/>
        <w:spacing w:before="225" w:line="232" w:lineRule="auto"/>
        <w:rPr>
          <w:rFonts w:ascii="SimSun" w:hAnsi="SimSun" w:eastAsia="SimSun" w:cs="SimSun"/>
          <w:sz w:val="20"/>
          <w:szCs w:val="20"/>
        </w:rPr>
      </w:pPr>
      <w:r>
        <w:rPr>
          <w:rFonts w:ascii="SimSun" w:hAnsi="SimSun" w:eastAsia="SimSun" w:cs="SimSun"/>
          <w:sz w:val="20"/>
          <w:szCs w:val="20"/>
          <w:spacing w:val="4"/>
        </w:rPr>
        <w:t>地点：上海市宝山区友谊路</w:t>
      </w:r>
      <w:r>
        <w:rPr>
          <w:rFonts w:ascii="SimSun" w:hAnsi="SimSun" w:eastAsia="SimSun" w:cs="SimSun"/>
          <w:sz w:val="20"/>
          <w:szCs w:val="20"/>
          <w:spacing w:val="-14"/>
        </w:rPr>
        <w:t xml:space="preserve"> </w:t>
      </w:r>
      <w:r>
        <w:rPr>
          <w:rFonts w:ascii="FangSong" w:hAnsi="FangSong" w:eastAsia="FangSong" w:cs="FangSong"/>
          <w:sz w:val="20"/>
          <w:szCs w:val="20"/>
          <w:spacing w:val="4"/>
        </w:rPr>
        <w:t>1538</w:t>
      </w:r>
      <w:r>
        <w:rPr>
          <w:rFonts w:ascii="FangSong" w:hAnsi="FangSong" w:eastAsia="FangSong" w:cs="FangSong"/>
          <w:sz w:val="20"/>
          <w:szCs w:val="20"/>
          <w:spacing w:val="-36"/>
        </w:rPr>
        <w:t xml:space="preserve"> </w:t>
      </w:r>
      <w:r>
        <w:rPr>
          <w:rFonts w:ascii="SimSun" w:hAnsi="SimSun" w:eastAsia="SimSun" w:cs="SimSun"/>
          <w:sz w:val="20"/>
          <w:szCs w:val="20"/>
          <w:spacing w:val="4"/>
        </w:rPr>
        <w:t>弄</w:t>
      </w:r>
      <w:r>
        <w:rPr>
          <w:rFonts w:ascii="SimSun" w:hAnsi="SimSun" w:eastAsia="SimSun" w:cs="SimSun"/>
          <w:sz w:val="20"/>
          <w:szCs w:val="20"/>
          <w:spacing w:val="-22"/>
        </w:rPr>
        <w:t xml:space="preserve"> </w:t>
      </w:r>
      <w:r>
        <w:rPr>
          <w:rFonts w:ascii="FangSong" w:hAnsi="FangSong" w:eastAsia="FangSong" w:cs="FangSong"/>
          <w:sz w:val="20"/>
          <w:szCs w:val="20"/>
          <w:spacing w:val="4"/>
        </w:rPr>
        <w:t>15</w:t>
      </w:r>
      <w:r>
        <w:rPr>
          <w:rFonts w:ascii="FangSong" w:hAnsi="FangSong" w:eastAsia="FangSong" w:cs="FangSong"/>
          <w:sz w:val="20"/>
          <w:szCs w:val="20"/>
          <w:spacing w:val="-36"/>
        </w:rPr>
        <w:t xml:space="preserve"> </w:t>
      </w:r>
      <w:r>
        <w:rPr>
          <w:rFonts w:ascii="SimSun" w:hAnsi="SimSun" w:eastAsia="SimSun" w:cs="SimSun"/>
          <w:sz w:val="20"/>
          <w:szCs w:val="20"/>
          <w:spacing w:val="4"/>
        </w:rPr>
        <w:t>号</w:t>
      </w:r>
    </w:p>
    <w:p>
      <w:pPr>
        <w:pStyle w:val="BodyText"/>
        <w:spacing w:line="319" w:lineRule="auto"/>
        <w:rPr/>
      </w:pPr>
      <w:r/>
    </w:p>
    <w:p>
      <w:pPr>
        <w:ind w:left="25"/>
        <w:spacing w:before="65" w:line="230" w:lineRule="auto"/>
        <w:rPr>
          <w:rFonts w:ascii="SimHei" w:hAnsi="SimHei" w:eastAsia="SimHei" w:cs="SimHei"/>
          <w:sz w:val="20"/>
          <w:szCs w:val="20"/>
        </w:rPr>
      </w:pPr>
      <w:r>
        <w:rPr>
          <w:rFonts w:ascii="SimHei" w:hAnsi="SimHei" w:eastAsia="SimHei" w:cs="SimHei"/>
          <w:sz w:val="20"/>
          <w:szCs w:val="20"/>
          <w:b/>
          <w:bCs/>
          <w:spacing w:val="6"/>
        </w:rPr>
        <w:t>五、响应文件开启</w:t>
      </w:r>
    </w:p>
    <w:p>
      <w:pPr>
        <w:pStyle w:val="BodyText"/>
        <w:spacing w:line="324" w:lineRule="auto"/>
        <w:rPr/>
      </w:pPr>
      <w:r/>
    </w:p>
    <w:p>
      <w:pPr>
        <w:ind w:left="500"/>
        <w:spacing w:before="66" w:line="234" w:lineRule="auto"/>
        <w:rPr>
          <w:rFonts w:ascii="FangSong" w:hAnsi="FangSong" w:eastAsia="FangSong" w:cs="FangSong"/>
          <w:sz w:val="20"/>
          <w:szCs w:val="20"/>
        </w:rPr>
      </w:pPr>
      <w:r>
        <w:rPr>
          <w:rFonts w:ascii="SimSun" w:hAnsi="SimSun" w:eastAsia="SimSun" w:cs="SimSun"/>
          <w:sz w:val="20"/>
          <w:szCs w:val="20"/>
          <w:spacing w:val="4"/>
        </w:rPr>
        <w:t>开启时间：</w:t>
      </w:r>
      <w:r>
        <w:rPr>
          <w:rFonts w:ascii="FangSong" w:hAnsi="FangSong" w:eastAsia="FangSong" w:cs="FangSong"/>
          <w:sz w:val="20"/>
          <w:szCs w:val="20"/>
          <w:b/>
          <w:bCs/>
          <w:color w:val="FF0000"/>
          <w:spacing w:val="4"/>
        </w:rPr>
        <w:t>2026-01-23</w:t>
      </w:r>
      <w:r>
        <w:rPr>
          <w:rFonts w:ascii="FangSong" w:hAnsi="FangSong" w:eastAsia="FangSong" w:cs="FangSong"/>
          <w:sz w:val="20"/>
          <w:szCs w:val="20"/>
          <w:color w:val="FF0000"/>
          <w:spacing w:val="4"/>
        </w:rPr>
        <w:t xml:space="preserve"> </w:t>
      </w:r>
      <w:r>
        <w:rPr>
          <w:rFonts w:ascii="FangSong" w:hAnsi="FangSong" w:eastAsia="FangSong" w:cs="FangSong"/>
          <w:sz w:val="20"/>
          <w:szCs w:val="20"/>
          <w:b/>
          <w:bCs/>
          <w:color w:val="FF0000"/>
          <w:spacing w:val="4"/>
        </w:rPr>
        <w:t>13:30:00</w:t>
      </w:r>
    </w:p>
    <w:p>
      <w:pPr>
        <w:ind w:left="499"/>
        <w:spacing w:before="222" w:line="232" w:lineRule="auto"/>
        <w:rPr>
          <w:rFonts w:ascii="SimSun" w:hAnsi="SimSun" w:eastAsia="SimSun" w:cs="SimSun"/>
          <w:sz w:val="20"/>
          <w:szCs w:val="20"/>
        </w:rPr>
      </w:pPr>
      <w:r>
        <w:rPr>
          <w:rFonts w:ascii="SimSun" w:hAnsi="SimSun" w:eastAsia="SimSun" w:cs="SimSun"/>
          <w:sz w:val="20"/>
          <w:szCs w:val="20"/>
          <w:spacing w:val="4"/>
        </w:rPr>
        <w:t>地点：上海市宝山区友谊路</w:t>
      </w:r>
      <w:r>
        <w:rPr>
          <w:rFonts w:ascii="SimSun" w:hAnsi="SimSun" w:eastAsia="SimSun" w:cs="SimSun"/>
          <w:sz w:val="20"/>
          <w:szCs w:val="20"/>
          <w:spacing w:val="-14"/>
        </w:rPr>
        <w:t xml:space="preserve"> </w:t>
      </w:r>
      <w:r>
        <w:rPr>
          <w:rFonts w:ascii="FangSong" w:hAnsi="FangSong" w:eastAsia="FangSong" w:cs="FangSong"/>
          <w:sz w:val="20"/>
          <w:szCs w:val="20"/>
          <w:spacing w:val="4"/>
        </w:rPr>
        <w:t>1538</w:t>
      </w:r>
      <w:r>
        <w:rPr>
          <w:rFonts w:ascii="FangSong" w:hAnsi="FangSong" w:eastAsia="FangSong" w:cs="FangSong"/>
          <w:sz w:val="20"/>
          <w:szCs w:val="20"/>
          <w:spacing w:val="-36"/>
        </w:rPr>
        <w:t xml:space="preserve"> </w:t>
      </w:r>
      <w:r>
        <w:rPr>
          <w:rFonts w:ascii="SimSun" w:hAnsi="SimSun" w:eastAsia="SimSun" w:cs="SimSun"/>
          <w:sz w:val="20"/>
          <w:szCs w:val="20"/>
          <w:spacing w:val="4"/>
        </w:rPr>
        <w:t>弄</w:t>
      </w:r>
      <w:r>
        <w:rPr>
          <w:rFonts w:ascii="SimSun" w:hAnsi="SimSun" w:eastAsia="SimSun" w:cs="SimSun"/>
          <w:sz w:val="20"/>
          <w:szCs w:val="20"/>
          <w:spacing w:val="-22"/>
        </w:rPr>
        <w:t xml:space="preserve"> </w:t>
      </w:r>
      <w:r>
        <w:rPr>
          <w:rFonts w:ascii="FangSong" w:hAnsi="FangSong" w:eastAsia="FangSong" w:cs="FangSong"/>
          <w:sz w:val="20"/>
          <w:szCs w:val="20"/>
          <w:spacing w:val="4"/>
        </w:rPr>
        <w:t>15</w:t>
      </w:r>
      <w:r>
        <w:rPr>
          <w:rFonts w:ascii="FangSong" w:hAnsi="FangSong" w:eastAsia="FangSong" w:cs="FangSong"/>
          <w:sz w:val="20"/>
          <w:szCs w:val="20"/>
          <w:spacing w:val="-36"/>
        </w:rPr>
        <w:t xml:space="preserve"> </w:t>
      </w:r>
      <w:r>
        <w:rPr>
          <w:rFonts w:ascii="SimSun" w:hAnsi="SimSun" w:eastAsia="SimSun" w:cs="SimSun"/>
          <w:sz w:val="20"/>
          <w:szCs w:val="20"/>
          <w:spacing w:val="4"/>
        </w:rPr>
        <w:t>号</w:t>
      </w:r>
    </w:p>
    <w:p>
      <w:pPr>
        <w:pStyle w:val="BodyText"/>
        <w:spacing w:line="322" w:lineRule="auto"/>
        <w:rPr/>
      </w:pPr>
      <w:r/>
    </w:p>
    <w:p>
      <w:pPr>
        <w:ind w:left="26"/>
        <w:spacing w:before="65" w:line="232" w:lineRule="auto"/>
        <w:rPr>
          <w:rFonts w:ascii="SimHei" w:hAnsi="SimHei" w:eastAsia="SimHei" w:cs="SimHei"/>
          <w:sz w:val="20"/>
          <w:szCs w:val="20"/>
        </w:rPr>
      </w:pPr>
      <w:r>
        <w:rPr>
          <w:rFonts w:ascii="SimHei" w:hAnsi="SimHei" w:eastAsia="SimHei" w:cs="SimHei"/>
          <w:sz w:val="20"/>
          <w:szCs w:val="20"/>
          <w:b/>
          <w:bCs/>
          <w:spacing w:val="5"/>
        </w:rPr>
        <w:t>六、公告期限</w:t>
      </w:r>
    </w:p>
    <w:p>
      <w:pPr>
        <w:pStyle w:val="BodyText"/>
        <w:spacing w:line="319" w:lineRule="auto"/>
        <w:rPr/>
      </w:pPr>
      <w:r>
        <w:drawing>
          <wp:anchor distT="0" distB="0" distL="0" distR="0" simplePos="0" relativeHeight="251670528" behindDoc="0" locked="0" layoutInCell="1" allowOverlap="1">
            <wp:simplePos x="0" y="0"/>
            <wp:positionH relativeFrom="column">
              <wp:posOffset>6375082</wp:posOffset>
            </wp:positionH>
            <wp:positionV relativeFrom="paragraph">
              <wp:posOffset>131157</wp:posOffset>
            </wp:positionV>
            <wp:extent cx="51180" cy="837257"/>
            <wp:effectExtent l="0" t="0" r="0" b="0"/>
            <wp:wrapNone/>
            <wp:docPr id="12" name="IM 12"/>
            <wp:cNvGraphicFramePr/>
            <a:graphic>
              <a:graphicData uri="http://schemas.openxmlformats.org/drawingml/2006/picture">
                <pic:pic>
                  <pic:nvPicPr>
                    <pic:cNvPr id="12" name="IM 12"/>
                    <pic:cNvPicPr/>
                  </pic:nvPicPr>
                  <pic:blipFill>
                    <a:blip r:embed="rId15"/>
                    <a:stretch>
                      <a:fillRect/>
                    </a:stretch>
                  </pic:blipFill>
                  <pic:spPr>
                    <a:xfrm rot="0">
                      <a:off x="0" y="0"/>
                      <a:ext cx="51180" cy="837257"/>
                    </a:xfrm>
                    <a:prstGeom prst="rect">
                      <a:avLst/>
                    </a:prstGeom>
                  </pic:spPr>
                </pic:pic>
              </a:graphicData>
            </a:graphic>
          </wp:anchor>
        </w:drawing>
      </w:r>
      <w:r/>
    </w:p>
    <w:p>
      <w:pPr>
        <w:ind w:left="534"/>
        <w:spacing w:before="66" w:line="231" w:lineRule="auto"/>
        <w:rPr>
          <w:rFonts w:ascii="SimSun" w:hAnsi="SimSun" w:eastAsia="SimSun" w:cs="SimSun"/>
          <w:sz w:val="20"/>
          <w:szCs w:val="20"/>
        </w:rPr>
      </w:pPr>
      <w:r>
        <w:rPr>
          <w:rFonts w:ascii="SimSun" w:hAnsi="SimSun" w:eastAsia="SimSun" w:cs="SimSun"/>
          <w:sz w:val="20"/>
          <w:szCs w:val="20"/>
          <w:spacing w:val="4"/>
        </w:rPr>
        <w:t>自本公告发布之日起</w:t>
      </w:r>
      <w:r>
        <w:rPr>
          <w:rFonts w:ascii="SimSun" w:hAnsi="SimSun" w:eastAsia="SimSun" w:cs="SimSun"/>
          <w:sz w:val="20"/>
          <w:szCs w:val="20"/>
          <w:spacing w:val="-28"/>
        </w:rPr>
        <w:t xml:space="preserve"> </w:t>
      </w:r>
      <w:r>
        <w:rPr>
          <w:rFonts w:ascii="FangSong" w:hAnsi="FangSong" w:eastAsia="FangSong" w:cs="FangSong"/>
          <w:sz w:val="20"/>
          <w:szCs w:val="20"/>
          <w:spacing w:val="4"/>
        </w:rPr>
        <w:t>3</w:t>
      </w:r>
      <w:r>
        <w:rPr>
          <w:rFonts w:ascii="FangSong" w:hAnsi="FangSong" w:eastAsia="FangSong" w:cs="FangSong"/>
          <w:sz w:val="20"/>
          <w:szCs w:val="20"/>
          <w:spacing w:val="-38"/>
        </w:rPr>
        <w:t xml:space="preserve"> </w:t>
      </w:r>
      <w:r>
        <w:rPr>
          <w:rFonts w:ascii="SimSun" w:hAnsi="SimSun" w:eastAsia="SimSun" w:cs="SimSun"/>
          <w:sz w:val="20"/>
          <w:szCs w:val="20"/>
          <w:spacing w:val="4"/>
        </w:rPr>
        <w:t>个工作日。</w:t>
      </w:r>
    </w:p>
    <w:p>
      <w:pPr>
        <w:pStyle w:val="BodyText"/>
        <w:spacing w:line="323" w:lineRule="auto"/>
        <w:rPr/>
      </w:pPr>
      <w:r/>
    </w:p>
    <w:p>
      <w:pPr>
        <w:ind w:left="19"/>
        <w:spacing w:before="65" w:line="231" w:lineRule="auto"/>
        <w:rPr>
          <w:rFonts w:ascii="SimHei" w:hAnsi="SimHei" w:eastAsia="SimHei" w:cs="SimHei"/>
          <w:sz w:val="20"/>
          <w:szCs w:val="20"/>
        </w:rPr>
      </w:pPr>
      <w:r>
        <w:rPr>
          <w:rFonts w:ascii="SimHei" w:hAnsi="SimHei" w:eastAsia="SimHei" w:cs="SimHei"/>
          <w:sz w:val="20"/>
          <w:szCs w:val="20"/>
          <w:b/>
          <w:bCs/>
          <w:spacing w:val="7"/>
        </w:rPr>
        <w:t>七、其他补充事宜</w:t>
      </w:r>
    </w:p>
    <w:p>
      <w:pPr>
        <w:pStyle w:val="BodyText"/>
        <w:spacing w:line="284" w:lineRule="auto"/>
        <w:rPr/>
      </w:pPr>
      <w:r/>
    </w:p>
    <w:p>
      <w:pPr>
        <w:pStyle w:val="BodyText"/>
        <w:ind w:left="491"/>
        <w:spacing w:before="58" w:line="278" w:lineRule="exact"/>
        <w:rPr>
          <w:sz w:val="20"/>
          <w:szCs w:val="20"/>
        </w:rPr>
      </w:pPr>
      <w:r>
        <w:rPr>
          <w:sz w:val="20"/>
          <w:szCs w:val="20"/>
          <w:spacing w:val="2"/>
          <w:position w:val="1"/>
        </w:rPr>
        <w:t>/</w:t>
      </w:r>
    </w:p>
    <w:p>
      <w:pPr>
        <w:pStyle w:val="BodyText"/>
        <w:spacing w:line="293" w:lineRule="auto"/>
        <w:rPr/>
      </w:pPr>
      <w:r/>
    </w:p>
    <w:p>
      <w:pPr>
        <w:ind w:left="19"/>
        <w:spacing w:before="66" w:line="221" w:lineRule="auto"/>
        <w:rPr>
          <w:rFonts w:ascii="SimHei" w:hAnsi="SimHei" w:eastAsia="SimHei" w:cs="SimHei"/>
          <w:sz w:val="20"/>
          <w:szCs w:val="20"/>
        </w:rPr>
      </w:pPr>
      <w:r>
        <w:rPr>
          <w:rFonts w:ascii="SimHei" w:hAnsi="SimHei" w:eastAsia="SimHei" w:cs="SimHei"/>
          <w:sz w:val="20"/>
          <w:szCs w:val="20"/>
          <w:b/>
          <w:bCs/>
          <w:spacing w:val="8"/>
        </w:rPr>
        <w:t>八、凡对本次采购提出询问，请按以下方式联系</w:t>
      </w:r>
    </w:p>
    <w:p>
      <w:pPr>
        <w:pStyle w:val="BodyText"/>
        <w:spacing w:line="333" w:lineRule="auto"/>
        <w:rPr/>
      </w:pPr>
      <w:r/>
    </w:p>
    <w:p>
      <w:pPr>
        <w:ind w:left="514"/>
        <w:spacing w:before="65" w:line="232" w:lineRule="auto"/>
        <w:rPr>
          <w:rFonts w:ascii="SimSun" w:hAnsi="SimSun" w:eastAsia="SimSun" w:cs="SimSun"/>
          <w:sz w:val="20"/>
          <w:szCs w:val="20"/>
        </w:rPr>
      </w:pPr>
      <w:r>
        <w:rPr>
          <w:rFonts w:ascii="FangSong" w:hAnsi="FangSong" w:eastAsia="FangSong" w:cs="FangSong"/>
          <w:sz w:val="20"/>
          <w:szCs w:val="20"/>
          <w:spacing w:val="4"/>
        </w:rPr>
        <w:t>1.</w:t>
      </w:r>
      <w:r>
        <w:rPr>
          <w:rFonts w:ascii="SimSun" w:hAnsi="SimSun" w:eastAsia="SimSun" w:cs="SimSun"/>
          <w:sz w:val="20"/>
          <w:szCs w:val="20"/>
          <w:spacing w:val="4"/>
        </w:rPr>
        <w:t>采购人信息</w:t>
      </w:r>
    </w:p>
    <w:p>
      <w:pPr>
        <w:ind w:left="502"/>
        <w:spacing w:before="225" w:line="228" w:lineRule="auto"/>
        <w:rPr>
          <w:rFonts w:ascii="SimSun" w:hAnsi="SimSun" w:eastAsia="SimSun" w:cs="SimSun"/>
          <w:sz w:val="20"/>
          <w:szCs w:val="20"/>
        </w:rPr>
      </w:pPr>
      <w:r>
        <w:rPr>
          <w:rFonts w:ascii="SimSun" w:hAnsi="SimSun" w:eastAsia="SimSun" w:cs="SimSun"/>
          <w:sz w:val="20"/>
          <w:szCs w:val="20"/>
          <w:spacing w:val="9"/>
        </w:rPr>
        <w:t>名 称：上海市宝山区罗泾镇综合行政执法队</w:t>
      </w:r>
    </w:p>
    <w:p>
      <w:pPr>
        <w:pStyle w:val="BodyText"/>
        <w:ind w:left="499"/>
        <w:spacing w:before="199" w:line="278" w:lineRule="exact"/>
        <w:rPr>
          <w:rFonts w:ascii="SimSun" w:hAnsi="SimSun" w:eastAsia="SimSun" w:cs="SimSun"/>
          <w:sz w:val="20"/>
          <w:szCs w:val="20"/>
        </w:rPr>
      </w:pPr>
      <w:r>
        <w:rPr>
          <w:rFonts w:ascii="SimSun" w:hAnsi="SimSun" w:eastAsia="SimSun" w:cs="SimSun"/>
          <w:sz w:val="20"/>
          <w:szCs w:val="20"/>
          <w:spacing w:val="6"/>
          <w:position w:val="1"/>
        </w:rPr>
        <w:t>地 址：宝山区新沙川路</w:t>
      </w:r>
      <w:r>
        <w:rPr>
          <w:rFonts w:ascii="SimSun" w:hAnsi="SimSun" w:eastAsia="SimSun" w:cs="SimSun"/>
          <w:sz w:val="20"/>
          <w:szCs w:val="20"/>
          <w:spacing w:val="-23"/>
          <w:position w:val="1"/>
        </w:rPr>
        <w:t xml:space="preserve"> </w:t>
      </w:r>
      <w:r>
        <w:rPr>
          <w:sz w:val="20"/>
          <w:szCs w:val="20"/>
          <w:spacing w:val="6"/>
          <w:position w:val="1"/>
        </w:rPr>
        <w:t>535 </w:t>
      </w:r>
      <w:r>
        <w:rPr>
          <w:rFonts w:ascii="SimSun" w:hAnsi="SimSun" w:eastAsia="SimSun" w:cs="SimSun"/>
          <w:sz w:val="20"/>
          <w:szCs w:val="20"/>
          <w:spacing w:val="6"/>
          <w:position w:val="1"/>
        </w:rPr>
        <w:t>号</w:t>
      </w:r>
    </w:p>
    <w:p>
      <w:pPr>
        <w:pStyle w:val="BodyText"/>
        <w:spacing w:line="318" w:lineRule="auto"/>
        <w:rPr/>
      </w:pPr>
      <w:r/>
    </w:p>
    <w:p>
      <w:pPr>
        <w:pStyle w:val="BodyText"/>
        <w:spacing w:line="318" w:lineRule="auto"/>
        <w:rPr/>
      </w:pPr>
      <w:r/>
    </w:p>
    <w:p>
      <w:pPr>
        <w:ind w:left="501"/>
        <w:spacing w:before="65" w:line="232" w:lineRule="auto"/>
        <w:rPr>
          <w:rFonts w:ascii="SimSun" w:hAnsi="SimSun" w:eastAsia="SimSun" w:cs="SimSun"/>
          <w:sz w:val="20"/>
          <w:szCs w:val="20"/>
        </w:rPr>
      </w:pPr>
      <w:r>
        <w:rPr>
          <w:rFonts w:ascii="FangSong" w:hAnsi="FangSong" w:eastAsia="FangSong" w:cs="FangSong"/>
          <w:sz w:val="20"/>
          <w:szCs w:val="20"/>
          <w:spacing w:val="7"/>
        </w:rPr>
        <w:t>2.</w:t>
      </w:r>
      <w:r>
        <w:rPr>
          <w:rFonts w:ascii="SimSun" w:hAnsi="SimSun" w:eastAsia="SimSun" w:cs="SimSun"/>
          <w:sz w:val="20"/>
          <w:szCs w:val="20"/>
          <w:spacing w:val="7"/>
        </w:rPr>
        <w:t>采购代理机构信息</w:t>
      </w:r>
    </w:p>
    <w:p>
      <w:pPr>
        <w:ind w:left="502"/>
        <w:spacing w:before="225" w:line="229" w:lineRule="auto"/>
        <w:rPr>
          <w:rFonts w:ascii="SimSun" w:hAnsi="SimSun" w:eastAsia="SimSun" w:cs="SimSun"/>
          <w:sz w:val="20"/>
          <w:szCs w:val="20"/>
        </w:rPr>
      </w:pPr>
      <w:r>
        <w:rPr>
          <w:rFonts w:ascii="SimSun" w:hAnsi="SimSun" w:eastAsia="SimSun" w:cs="SimSun"/>
          <w:sz w:val="20"/>
          <w:szCs w:val="20"/>
          <w:spacing w:val="8"/>
        </w:rPr>
        <w:t>名 称：上海瑞和工程咨询有限公司</w:t>
      </w:r>
    </w:p>
    <w:p>
      <w:pPr>
        <w:ind w:left="499"/>
        <w:spacing w:before="230" w:line="232" w:lineRule="auto"/>
        <w:rPr>
          <w:rFonts w:ascii="SimSun" w:hAnsi="SimSun" w:eastAsia="SimSun" w:cs="SimSun"/>
          <w:sz w:val="20"/>
          <w:szCs w:val="20"/>
        </w:rPr>
      </w:pPr>
      <w:r>
        <w:rPr>
          <w:rFonts w:ascii="SimSun" w:hAnsi="SimSun" w:eastAsia="SimSun" w:cs="SimSun"/>
          <w:sz w:val="20"/>
          <w:szCs w:val="20"/>
          <w:spacing w:val="4"/>
        </w:rPr>
        <w:t>地 址：上海市宝山区友谊路</w:t>
      </w:r>
      <w:r>
        <w:rPr>
          <w:rFonts w:ascii="SimSun" w:hAnsi="SimSun" w:eastAsia="SimSun" w:cs="SimSun"/>
          <w:sz w:val="20"/>
          <w:szCs w:val="20"/>
          <w:spacing w:val="-12"/>
        </w:rPr>
        <w:t xml:space="preserve"> </w:t>
      </w:r>
      <w:r>
        <w:rPr>
          <w:rFonts w:ascii="FangSong" w:hAnsi="FangSong" w:eastAsia="FangSong" w:cs="FangSong"/>
          <w:sz w:val="20"/>
          <w:szCs w:val="20"/>
          <w:spacing w:val="4"/>
        </w:rPr>
        <w:t>1538</w:t>
      </w:r>
      <w:r>
        <w:rPr>
          <w:rFonts w:ascii="FangSong" w:hAnsi="FangSong" w:eastAsia="FangSong" w:cs="FangSong"/>
          <w:sz w:val="20"/>
          <w:szCs w:val="20"/>
          <w:spacing w:val="-37"/>
        </w:rPr>
        <w:t xml:space="preserve"> </w:t>
      </w:r>
      <w:r>
        <w:rPr>
          <w:rFonts w:ascii="SimSun" w:hAnsi="SimSun" w:eastAsia="SimSun" w:cs="SimSun"/>
          <w:sz w:val="20"/>
          <w:szCs w:val="20"/>
          <w:spacing w:val="4"/>
        </w:rPr>
        <w:t>弄</w:t>
      </w:r>
      <w:r>
        <w:rPr>
          <w:rFonts w:ascii="SimSun" w:hAnsi="SimSun" w:eastAsia="SimSun" w:cs="SimSun"/>
          <w:sz w:val="20"/>
          <w:szCs w:val="20"/>
          <w:spacing w:val="-24"/>
        </w:rPr>
        <w:t xml:space="preserve"> </w:t>
      </w:r>
      <w:r>
        <w:rPr>
          <w:rFonts w:ascii="FangSong" w:hAnsi="FangSong" w:eastAsia="FangSong" w:cs="FangSong"/>
          <w:sz w:val="20"/>
          <w:szCs w:val="20"/>
          <w:spacing w:val="4"/>
        </w:rPr>
        <w:t>15</w:t>
      </w:r>
      <w:r>
        <w:rPr>
          <w:rFonts w:ascii="FangSong" w:hAnsi="FangSong" w:eastAsia="FangSong" w:cs="FangSong"/>
          <w:sz w:val="20"/>
          <w:szCs w:val="20"/>
          <w:spacing w:val="-33"/>
        </w:rPr>
        <w:t xml:space="preserve"> </w:t>
      </w:r>
      <w:r>
        <w:rPr>
          <w:rFonts w:ascii="SimSun" w:hAnsi="SimSun" w:eastAsia="SimSun" w:cs="SimSun"/>
          <w:sz w:val="20"/>
          <w:szCs w:val="20"/>
          <w:spacing w:val="4"/>
        </w:rPr>
        <w:t>号</w:t>
      </w:r>
    </w:p>
    <w:p>
      <w:pPr>
        <w:ind w:left="500"/>
        <w:spacing w:before="223" w:line="234" w:lineRule="auto"/>
        <w:rPr>
          <w:rFonts w:ascii="FangSong" w:hAnsi="FangSong" w:eastAsia="FangSong" w:cs="FangSong"/>
          <w:sz w:val="20"/>
          <w:szCs w:val="20"/>
        </w:rPr>
      </w:pPr>
      <w:r>
        <w:rPr>
          <w:rFonts w:ascii="SimSun" w:hAnsi="SimSun" w:eastAsia="SimSun" w:cs="SimSun"/>
          <w:sz w:val="20"/>
          <w:szCs w:val="20"/>
          <w:spacing w:val="5"/>
        </w:rPr>
        <w:t>联系方式：</w:t>
      </w:r>
      <w:r>
        <w:rPr>
          <w:rFonts w:ascii="FangSong" w:hAnsi="FangSong" w:eastAsia="FangSong" w:cs="FangSong"/>
          <w:sz w:val="20"/>
          <w:szCs w:val="20"/>
          <w:spacing w:val="5"/>
        </w:rPr>
        <w:t>15021685670</w:t>
      </w:r>
    </w:p>
    <w:p>
      <w:pPr>
        <w:pStyle w:val="BodyText"/>
        <w:spacing w:line="316" w:lineRule="auto"/>
        <w:rPr/>
      </w:pPr>
      <w:r/>
    </w:p>
    <w:p>
      <w:pPr>
        <w:pStyle w:val="BodyText"/>
        <w:spacing w:line="317" w:lineRule="auto"/>
        <w:rPr/>
      </w:pPr>
      <w:r/>
    </w:p>
    <w:p>
      <w:pPr>
        <w:ind w:left="503"/>
        <w:spacing w:before="65" w:line="233" w:lineRule="auto"/>
        <w:rPr>
          <w:rFonts w:ascii="SimSun" w:hAnsi="SimSun" w:eastAsia="SimSun" w:cs="SimSun"/>
          <w:sz w:val="20"/>
          <w:szCs w:val="20"/>
        </w:rPr>
      </w:pPr>
      <w:r>
        <w:rPr>
          <w:rFonts w:ascii="FangSong" w:hAnsi="FangSong" w:eastAsia="FangSong" w:cs="FangSong"/>
          <w:sz w:val="20"/>
          <w:szCs w:val="20"/>
          <w:spacing w:val="6"/>
        </w:rPr>
        <w:t>3.</w:t>
      </w:r>
      <w:r>
        <w:rPr>
          <w:rFonts w:ascii="SimSun" w:hAnsi="SimSun" w:eastAsia="SimSun" w:cs="SimSun"/>
          <w:sz w:val="20"/>
          <w:szCs w:val="20"/>
          <w:spacing w:val="6"/>
        </w:rPr>
        <w:t>项目联系方式</w:t>
      </w:r>
    </w:p>
    <w:p>
      <w:pPr>
        <w:ind w:left="503"/>
        <w:spacing w:before="223" w:line="228" w:lineRule="auto"/>
        <w:rPr>
          <w:rFonts w:ascii="SimSun" w:hAnsi="SimSun" w:eastAsia="SimSun" w:cs="SimSun"/>
          <w:sz w:val="20"/>
          <w:szCs w:val="20"/>
        </w:rPr>
      </w:pPr>
      <w:r>
        <w:rPr>
          <w:rFonts w:ascii="SimSun" w:hAnsi="SimSun" w:eastAsia="SimSun" w:cs="SimSun"/>
          <w:sz w:val="20"/>
          <w:szCs w:val="20"/>
          <w:spacing w:val="8"/>
        </w:rPr>
        <w:t>项目联系人：孙永崇</w:t>
      </w:r>
    </w:p>
    <w:p>
      <w:pPr>
        <w:ind w:left="524"/>
        <w:spacing w:before="200" w:line="274" w:lineRule="exact"/>
        <w:rPr>
          <w:rFonts w:ascii="Times New Roman" w:hAnsi="Times New Roman" w:eastAsia="Times New Roman" w:cs="Times New Roman"/>
          <w:sz w:val="20"/>
          <w:szCs w:val="20"/>
        </w:rPr>
      </w:pPr>
      <w:r>
        <w:rPr>
          <w:rFonts w:ascii="SimSun" w:hAnsi="SimSun" w:eastAsia="SimSun" w:cs="SimSun"/>
          <w:sz w:val="20"/>
          <w:szCs w:val="20"/>
          <w:spacing w:val="3"/>
          <w:position w:val="1"/>
        </w:rPr>
        <w:t>电 话：</w:t>
      </w:r>
      <w:r>
        <w:rPr>
          <w:rFonts w:ascii="Times New Roman" w:hAnsi="Times New Roman" w:eastAsia="Times New Roman" w:cs="Times New Roman"/>
          <w:sz w:val="20"/>
          <w:szCs w:val="20"/>
          <w:spacing w:val="3"/>
          <w:position w:val="1"/>
        </w:rPr>
        <w:t>15021685670</w:t>
      </w:r>
    </w:p>
    <w:p>
      <w:pPr>
        <w:spacing w:line="274" w:lineRule="exact"/>
        <w:sectPr>
          <w:headerReference w:type="default" r:id="rId13"/>
          <w:footerReference w:type="default" r:id="rId14"/>
          <w:pgSz w:w="11906" w:h="16839"/>
          <w:pgMar w:top="949" w:right="0" w:bottom="819" w:left="1785" w:header="935" w:footer="567" w:gutter="0"/>
        </w:sectPr>
        <w:rPr>
          <w:rFonts w:ascii="Times New Roman" w:hAnsi="Times New Roman" w:eastAsia="Times New Roman" w:cs="Times New Roman"/>
          <w:sz w:val="20"/>
          <w:szCs w:val="20"/>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3303"/>
        <w:spacing w:before="100" w:line="225" w:lineRule="auto"/>
        <w:outlineLvl w:val="0"/>
        <w:rPr>
          <w:rFonts w:ascii="SimSun" w:hAnsi="SimSun" w:eastAsia="SimSun" w:cs="SimSun"/>
          <w:sz w:val="31"/>
          <w:szCs w:val="31"/>
        </w:rPr>
      </w:pPr>
      <w:bookmarkStart w:name="bookmark5" w:id="6"/>
      <w:bookmarkEnd w:id="6"/>
      <w:bookmarkStart w:name="bookmark4" w:id="7"/>
      <w:bookmarkEnd w:id="7"/>
      <w:r>
        <w:rPr>
          <w:rFonts w:ascii="SimSun" w:hAnsi="SimSun" w:eastAsia="SimSun" w:cs="SimSun"/>
          <w:sz w:val="31"/>
          <w:szCs w:val="31"/>
          <w:b/>
          <w:bCs/>
          <w:spacing w:val="5"/>
        </w:rPr>
        <w:t>第二章</w:t>
      </w:r>
      <w:r>
        <w:rPr>
          <w:rFonts w:ascii="SimSun" w:hAnsi="SimSun" w:eastAsia="SimSun" w:cs="SimSun"/>
          <w:sz w:val="31"/>
          <w:szCs w:val="31"/>
          <w:spacing w:val="5"/>
        </w:rPr>
        <w:t xml:space="preserve"> </w:t>
      </w:r>
      <w:r>
        <w:rPr>
          <w:rFonts w:ascii="SimSun" w:hAnsi="SimSun" w:eastAsia="SimSun" w:cs="SimSun"/>
          <w:sz w:val="31"/>
          <w:szCs w:val="31"/>
          <w:b/>
          <w:bCs/>
          <w:spacing w:val="5"/>
        </w:rPr>
        <w:t>供应商须知</w:t>
      </w:r>
    </w:p>
    <w:p>
      <w:pPr>
        <w:ind w:left="3822"/>
        <w:spacing w:before="305" w:line="219" w:lineRule="auto"/>
        <w:rPr>
          <w:rFonts w:ascii="SimSun" w:hAnsi="SimSun" w:eastAsia="SimSun" w:cs="SimSun"/>
          <w:sz w:val="24"/>
          <w:szCs w:val="24"/>
        </w:rPr>
      </w:pPr>
      <w:r>
        <w:drawing>
          <wp:anchor distT="0" distB="0" distL="0" distR="0" simplePos="0" relativeHeight="251674624" behindDoc="0" locked="0" layoutInCell="1" allowOverlap="1">
            <wp:simplePos x="0" y="0"/>
            <wp:positionH relativeFrom="column">
              <wp:posOffset>6684771</wp:posOffset>
            </wp:positionH>
            <wp:positionV relativeFrom="paragraph">
              <wp:posOffset>2644232</wp:posOffset>
            </wp:positionV>
            <wp:extent cx="51180" cy="962221"/>
            <wp:effectExtent l="0" t="0" r="0" b="0"/>
            <wp:wrapNone/>
            <wp:docPr id="14" name="IM 14"/>
            <wp:cNvGraphicFramePr/>
            <a:graphic>
              <a:graphicData uri="http://schemas.openxmlformats.org/drawingml/2006/picture">
                <pic:pic>
                  <pic:nvPicPr>
                    <pic:cNvPr id="14" name="IM 14"/>
                    <pic:cNvPicPr/>
                  </pic:nvPicPr>
                  <pic:blipFill>
                    <a:blip r:embed="rId18"/>
                    <a:stretch>
                      <a:fillRect/>
                    </a:stretch>
                  </pic:blipFill>
                  <pic:spPr>
                    <a:xfrm rot="0">
                      <a:off x="0" y="0"/>
                      <a:ext cx="51180" cy="962221"/>
                    </a:xfrm>
                    <a:prstGeom prst="rect">
                      <a:avLst/>
                    </a:prstGeom>
                  </pic:spPr>
                </pic:pic>
              </a:graphicData>
            </a:graphic>
          </wp:anchor>
        </w:drawing>
      </w:r>
      <w:r>
        <w:rPr>
          <w:rFonts w:ascii="SimSun" w:hAnsi="SimSun" w:eastAsia="SimSun" w:cs="SimSun"/>
          <w:sz w:val="24"/>
          <w:szCs w:val="24"/>
          <w:spacing w:val="-2"/>
        </w:rPr>
        <w:t>磋商须知前附表</w:t>
      </w:r>
    </w:p>
    <w:p>
      <w:pPr>
        <w:spacing w:before="30"/>
        <w:rPr/>
      </w:pPr>
      <w:r/>
    </w:p>
    <w:tbl>
      <w:tblPr>
        <w:tblStyle w:val="TableNormal"/>
        <w:tblW w:w="930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0"/>
        <w:gridCol w:w="1040"/>
        <w:gridCol w:w="1884"/>
        <w:gridCol w:w="5079"/>
      </w:tblGrid>
      <w:tr>
        <w:trPr>
          <w:trHeight w:val="663" w:hRule="atLeast"/>
        </w:trPr>
        <w:tc>
          <w:tcPr>
            <w:tcW w:w="1300" w:type="dxa"/>
            <w:vAlign w:val="top"/>
          </w:tcPr>
          <w:p>
            <w:pPr>
              <w:pStyle w:val="TableText"/>
              <w:ind w:left="444"/>
              <w:spacing w:before="158" w:line="230" w:lineRule="auto"/>
              <w:rPr/>
            </w:pPr>
            <w:r>
              <w:rPr>
                <w:spacing w:val="5"/>
              </w:rPr>
              <w:t>序号</w:t>
            </w:r>
          </w:p>
        </w:tc>
        <w:tc>
          <w:tcPr>
            <w:tcW w:w="2924" w:type="dxa"/>
            <w:vAlign w:val="top"/>
            <w:gridSpan w:val="2"/>
          </w:tcPr>
          <w:p>
            <w:pPr>
              <w:pStyle w:val="TableText"/>
              <w:ind w:left="862"/>
              <w:spacing w:before="158" w:line="228" w:lineRule="auto"/>
              <w:rPr/>
            </w:pPr>
            <w:r>
              <w:rPr>
                <w:spacing w:val="-7"/>
              </w:rPr>
              <w:t>内</w:t>
            </w:r>
            <w:r>
              <w:rPr>
                <w:spacing w:val="16"/>
              </w:rPr>
              <w:t xml:space="preserve"> </w:t>
            </w:r>
            <w:r>
              <w:rPr>
                <w:spacing w:val="-7"/>
              </w:rPr>
              <w:t>容</w:t>
            </w:r>
            <w:r>
              <w:rPr>
                <w:spacing w:val="17"/>
              </w:rPr>
              <w:t xml:space="preserve"> </w:t>
            </w:r>
            <w:r>
              <w:rPr>
                <w:spacing w:val="-7"/>
              </w:rPr>
              <w:t>名</w:t>
            </w:r>
            <w:r>
              <w:rPr>
                <w:spacing w:val="9"/>
              </w:rPr>
              <w:t xml:space="preserve">  </w:t>
            </w:r>
            <w:r>
              <w:rPr>
                <w:spacing w:val="-7"/>
              </w:rPr>
              <w:t>称</w:t>
            </w:r>
          </w:p>
        </w:tc>
        <w:tc>
          <w:tcPr>
            <w:tcW w:w="5079" w:type="dxa"/>
            <w:vAlign w:val="top"/>
          </w:tcPr>
          <w:p>
            <w:pPr>
              <w:pStyle w:val="TableText"/>
              <w:ind w:left="1809"/>
              <w:spacing w:before="158" w:line="228" w:lineRule="auto"/>
              <w:rPr/>
            </w:pPr>
            <w:r>
              <w:rPr>
                <w:spacing w:val="-8"/>
              </w:rPr>
              <w:t>编</w:t>
            </w:r>
            <w:r>
              <w:rPr>
                <w:spacing w:val="12"/>
              </w:rPr>
              <w:t xml:space="preserve">  </w:t>
            </w:r>
            <w:r>
              <w:rPr>
                <w:spacing w:val="-8"/>
              </w:rPr>
              <w:t>列</w:t>
            </w:r>
            <w:r>
              <w:rPr>
                <w:spacing w:val="23"/>
              </w:rPr>
              <w:t xml:space="preserve">  </w:t>
            </w:r>
            <w:r>
              <w:rPr>
                <w:spacing w:val="-8"/>
              </w:rPr>
              <w:t>内</w:t>
            </w:r>
            <w:r>
              <w:rPr>
                <w:spacing w:val="10"/>
              </w:rPr>
              <w:t xml:space="preserve">  </w:t>
            </w:r>
            <w:r>
              <w:rPr>
                <w:spacing w:val="-8"/>
              </w:rPr>
              <w:t>容</w:t>
            </w:r>
          </w:p>
        </w:tc>
      </w:tr>
      <w:tr>
        <w:trPr>
          <w:trHeight w:val="1371" w:hRule="atLeast"/>
        </w:trPr>
        <w:tc>
          <w:tcPr>
            <w:tcW w:w="1300" w:type="dxa"/>
            <w:vAlign w:val="top"/>
          </w:tcPr>
          <w:p>
            <w:pPr>
              <w:spacing w:line="442" w:lineRule="auto"/>
              <w:rPr>
                <w:rFonts w:ascii="Arial"/>
                <w:sz w:val="21"/>
              </w:rPr>
            </w:pPr>
            <w:r/>
          </w:p>
          <w:p>
            <w:pPr>
              <w:pStyle w:val="TableText"/>
              <w:ind w:left="618"/>
              <w:spacing w:before="65" w:line="271" w:lineRule="exact"/>
              <w:rPr/>
            </w:pPr>
            <w:r>
              <w:rPr>
                <w:position w:val="1"/>
              </w:rPr>
              <w:t>1</w:t>
            </w:r>
          </w:p>
        </w:tc>
        <w:tc>
          <w:tcPr>
            <w:tcW w:w="1040" w:type="dxa"/>
            <w:vAlign w:val="top"/>
            <w:vMerge w:val="restart"/>
            <w:tcBorders>
              <w:bottom w:val="nil"/>
            </w:tcBorders>
          </w:tcPr>
          <w:p>
            <w:pPr>
              <w:spacing w:line="285" w:lineRule="auto"/>
              <w:rPr>
                <w:rFonts w:ascii="Arial"/>
                <w:sz w:val="21"/>
              </w:rPr>
            </w:pPr>
            <w:r/>
          </w:p>
          <w:p>
            <w:pPr>
              <w:spacing w:line="286" w:lineRule="auto"/>
              <w:rPr>
                <w:rFonts w:ascii="Arial"/>
                <w:sz w:val="21"/>
              </w:rPr>
            </w:pPr>
            <w:r/>
          </w:p>
          <w:p>
            <w:pPr>
              <w:spacing w:line="286" w:lineRule="auto"/>
              <w:rPr>
                <w:rFonts w:ascii="Arial"/>
                <w:sz w:val="21"/>
              </w:rPr>
            </w:pPr>
            <w:r/>
          </w:p>
          <w:p>
            <w:pPr>
              <w:spacing w:line="286" w:lineRule="auto"/>
              <w:rPr>
                <w:rFonts w:ascii="Arial"/>
                <w:sz w:val="21"/>
              </w:rPr>
            </w:pPr>
            <w:r/>
          </w:p>
          <w:p>
            <w:pPr>
              <w:pStyle w:val="TableText"/>
              <w:ind w:left="207"/>
              <w:spacing w:before="65" w:line="228" w:lineRule="auto"/>
              <w:rPr/>
            </w:pPr>
            <w:r>
              <w:rPr>
                <w:spacing w:val="7"/>
              </w:rPr>
              <w:t>采购人</w:t>
            </w:r>
          </w:p>
        </w:tc>
        <w:tc>
          <w:tcPr>
            <w:tcW w:w="1884" w:type="dxa"/>
            <w:vAlign w:val="top"/>
          </w:tcPr>
          <w:p>
            <w:pPr>
              <w:spacing w:line="254" w:lineRule="auto"/>
              <w:rPr>
                <w:rFonts w:ascii="Arial"/>
                <w:sz w:val="21"/>
              </w:rPr>
            </w:pPr>
            <w:r/>
          </w:p>
          <w:p>
            <w:pPr>
              <w:spacing w:line="254" w:lineRule="auto"/>
              <w:rPr>
                <w:rFonts w:ascii="Arial"/>
                <w:sz w:val="21"/>
              </w:rPr>
            </w:pPr>
            <w:r/>
          </w:p>
          <w:p>
            <w:pPr>
              <w:pStyle w:val="TableText"/>
              <w:ind w:left="631"/>
              <w:spacing w:before="65" w:line="228" w:lineRule="auto"/>
              <w:rPr/>
            </w:pPr>
            <w:r>
              <w:rPr>
                <w:spacing w:val="7"/>
              </w:rPr>
              <w:t>采购人</w:t>
            </w:r>
          </w:p>
        </w:tc>
        <w:tc>
          <w:tcPr>
            <w:tcW w:w="5079" w:type="dxa"/>
            <w:vAlign w:val="top"/>
          </w:tcPr>
          <w:p>
            <w:pPr>
              <w:pStyle w:val="TableText"/>
              <w:ind w:left="116"/>
              <w:spacing w:before="169" w:line="222" w:lineRule="auto"/>
              <w:rPr/>
            </w:pPr>
            <w:r>
              <w:rPr>
                <w:spacing w:val="9"/>
              </w:rPr>
              <w:t>名称：上海市宝山区罗泾镇综合行政执法队</w:t>
            </w:r>
          </w:p>
          <w:p>
            <w:pPr>
              <w:pStyle w:val="TableText"/>
              <w:ind w:left="113"/>
              <w:spacing w:line="277" w:lineRule="exact"/>
              <w:rPr/>
            </w:pPr>
            <w:r>
              <w:rPr>
                <w:spacing w:val="7"/>
                <w:position w:val="1"/>
              </w:rPr>
              <w:t>地址：宝山区新沙川路</w:t>
            </w:r>
            <w:r>
              <w:rPr>
                <w:spacing w:val="-35"/>
                <w:position w:val="1"/>
              </w:rPr>
              <w:t xml:space="preserve"> </w:t>
            </w:r>
            <w:r>
              <w:rPr>
                <w:rFonts w:ascii="Arial" w:hAnsi="Arial" w:eastAsia="Arial" w:cs="Arial"/>
                <w:spacing w:val="7"/>
                <w:position w:val="1"/>
              </w:rPr>
              <w:t>535 </w:t>
            </w:r>
            <w:r>
              <w:rPr>
                <w:spacing w:val="7"/>
                <w:position w:val="1"/>
              </w:rPr>
              <w:t>号</w:t>
            </w:r>
          </w:p>
          <w:p>
            <w:pPr>
              <w:pStyle w:val="TableText"/>
              <w:ind w:left="114"/>
              <w:spacing w:before="26" w:line="222" w:lineRule="auto"/>
              <w:rPr/>
            </w:pPr>
            <w:r>
              <w:rPr>
                <w:spacing w:val="5"/>
              </w:rPr>
              <w:t>联系人：</w:t>
            </w:r>
            <w:r>
              <w:rPr>
                <w:spacing w:val="29"/>
              </w:rPr>
              <w:t xml:space="preserve"> </w:t>
            </w:r>
            <w:r>
              <w:rPr>
                <w:spacing w:val="5"/>
              </w:rPr>
              <w:t>李老师</w:t>
            </w:r>
          </w:p>
          <w:p>
            <w:pPr>
              <w:pStyle w:val="TableText"/>
              <w:ind w:left="138"/>
              <w:spacing w:line="277" w:lineRule="exact"/>
              <w:rPr>
                <w:rFonts w:ascii="Arial" w:hAnsi="Arial" w:eastAsia="Arial" w:cs="Arial"/>
              </w:rPr>
            </w:pPr>
            <w:r>
              <w:rPr>
                <w:spacing w:val="4"/>
                <w:position w:val="1"/>
              </w:rPr>
              <w:t>电话：</w:t>
            </w:r>
            <w:r>
              <w:rPr>
                <w:rFonts w:ascii="Arial" w:hAnsi="Arial" w:eastAsia="Arial" w:cs="Arial"/>
                <w:spacing w:val="4"/>
                <w:position w:val="1"/>
              </w:rPr>
              <w:t>021-66870089</w:t>
            </w:r>
          </w:p>
        </w:tc>
      </w:tr>
      <w:tr>
        <w:trPr>
          <w:trHeight w:val="1405" w:hRule="atLeast"/>
        </w:trPr>
        <w:tc>
          <w:tcPr>
            <w:tcW w:w="1300" w:type="dxa"/>
            <w:vAlign w:val="top"/>
          </w:tcPr>
          <w:p>
            <w:pPr>
              <w:spacing w:line="460" w:lineRule="auto"/>
              <w:rPr>
                <w:rFonts w:ascii="Arial"/>
                <w:sz w:val="21"/>
              </w:rPr>
            </w:pPr>
            <w:r/>
          </w:p>
          <w:p>
            <w:pPr>
              <w:pStyle w:val="TableText"/>
              <w:ind w:left="605"/>
              <w:spacing w:before="65" w:line="271" w:lineRule="exact"/>
              <w:rPr/>
            </w:pPr>
            <w:r>
              <w:rPr>
                <w:position w:val="1"/>
              </w:rPr>
              <w:t>2</w:t>
            </w:r>
          </w:p>
        </w:tc>
        <w:tc>
          <w:tcPr>
            <w:tcW w:w="1040" w:type="dxa"/>
            <w:vAlign w:val="top"/>
            <w:vMerge w:val="continue"/>
            <w:tcBorders>
              <w:top w:val="nil"/>
            </w:tcBorders>
          </w:tcPr>
          <w:p>
            <w:pPr>
              <w:rPr>
                <w:rFonts w:ascii="Arial"/>
                <w:sz w:val="21"/>
              </w:rPr>
            </w:pPr>
            <w:r/>
          </w:p>
        </w:tc>
        <w:tc>
          <w:tcPr>
            <w:tcW w:w="1884" w:type="dxa"/>
            <w:vAlign w:val="top"/>
          </w:tcPr>
          <w:p>
            <w:pPr>
              <w:spacing w:line="263" w:lineRule="auto"/>
              <w:rPr>
                <w:rFonts w:ascii="Arial"/>
                <w:sz w:val="21"/>
              </w:rPr>
            </w:pPr>
            <w:r/>
          </w:p>
          <w:p>
            <w:pPr>
              <w:spacing w:line="264" w:lineRule="auto"/>
              <w:rPr>
                <w:rFonts w:ascii="Arial"/>
                <w:sz w:val="21"/>
              </w:rPr>
            </w:pPr>
            <w:r/>
          </w:p>
          <w:p>
            <w:pPr>
              <w:pStyle w:val="TableText"/>
              <w:ind w:left="316"/>
              <w:spacing w:before="65" w:line="228" w:lineRule="auto"/>
              <w:rPr/>
            </w:pPr>
            <w:r>
              <w:rPr>
                <w:spacing w:val="8"/>
              </w:rPr>
              <w:t>采购代理机构</w:t>
            </w:r>
          </w:p>
        </w:tc>
        <w:tc>
          <w:tcPr>
            <w:tcW w:w="5079" w:type="dxa"/>
            <w:vAlign w:val="top"/>
          </w:tcPr>
          <w:p>
            <w:pPr>
              <w:pStyle w:val="TableText"/>
              <w:ind w:left="116"/>
              <w:spacing w:before="187" w:line="229" w:lineRule="auto"/>
              <w:rPr/>
            </w:pPr>
            <w:r>
              <w:rPr>
                <w:spacing w:val="9"/>
              </w:rPr>
              <w:t>名称：上海瑞和工程咨询有限公司</w:t>
            </w:r>
          </w:p>
          <w:p>
            <w:pPr>
              <w:pStyle w:val="TableText"/>
              <w:ind w:left="113"/>
              <w:spacing w:before="23" w:line="228" w:lineRule="auto"/>
              <w:rPr/>
            </w:pPr>
            <w:r>
              <w:rPr>
                <w:spacing w:val="4"/>
              </w:rPr>
              <w:t>地址：上海市宝山区友谊路</w:t>
            </w:r>
            <w:r>
              <w:rPr>
                <w:spacing w:val="-15"/>
              </w:rPr>
              <w:t xml:space="preserve"> </w:t>
            </w:r>
            <w:r>
              <w:rPr>
                <w:spacing w:val="4"/>
              </w:rPr>
              <w:t>1538</w:t>
            </w:r>
            <w:r>
              <w:rPr>
                <w:spacing w:val="-34"/>
              </w:rPr>
              <w:t xml:space="preserve"> </w:t>
            </w:r>
            <w:r>
              <w:rPr>
                <w:spacing w:val="4"/>
              </w:rPr>
              <w:t>弄</w:t>
            </w:r>
            <w:r>
              <w:rPr>
                <w:spacing w:val="-23"/>
              </w:rPr>
              <w:t xml:space="preserve"> </w:t>
            </w:r>
            <w:r>
              <w:rPr>
                <w:spacing w:val="4"/>
              </w:rPr>
              <w:t>15</w:t>
            </w:r>
            <w:r>
              <w:rPr>
                <w:spacing w:val="-33"/>
              </w:rPr>
              <w:t xml:space="preserve"> </w:t>
            </w:r>
            <w:r>
              <w:rPr>
                <w:spacing w:val="4"/>
              </w:rPr>
              <w:t>号</w:t>
            </w:r>
          </w:p>
          <w:p>
            <w:pPr>
              <w:pStyle w:val="TableText"/>
              <w:ind w:left="117"/>
              <w:spacing w:before="24" w:line="228" w:lineRule="auto"/>
              <w:rPr/>
            </w:pPr>
            <w:r>
              <w:rPr>
                <w:spacing w:val="8"/>
              </w:rPr>
              <w:t>项目负责人：孙永崇</w:t>
            </w:r>
          </w:p>
          <w:p>
            <w:pPr>
              <w:pStyle w:val="TableText"/>
              <w:ind w:left="138"/>
              <w:spacing w:before="25" w:line="231" w:lineRule="auto"/>
              <w:rPr/>
            </w:pPr>
            <w:r>
              <w:rPr>
                <w:spacing w:val="3"/>
              </w:rPr>
              <w:t>电话：15021685670</w:t>
            </w:r>
          </w:p>
        </w:tc>
      </w:tr>
      <w:tr>
        <w:trPr>
          <w:trHeight w:val="795" w:hRule="atLeast"/>
        </w:trPr>
        <w:tc>
          <w:tcPr>
            <w:tcW w:w="1300" w:type="dxa"/>
            <w:vAlign w:val="top"/>
          </w:tcPr>
          <w:p>
            <w:pPr>
              <w:pStyle w:val="TableText"/>
              <w:ind w:left="607"/>
              <w:spacing w:before="222" w:line="269" w:lineRule="exact"/>
              <w:rPr/>
            </w:pPr>
            <w:r>
              <w:rPr>
                <w:position w:val="1"/>
              </w:rPr>
              <w:t>3</w:t>
            </w:r>
          </w:p>
        </w:tc>
        <w:tc>
          <w:tcPr>
            <w:tcW w:w="2924" w:type="dxa"/>
            <w:vAlign w:val="top"/>
            <w:gridSpan w:val="2"/>
          </w:tcPr>
          <w:p>
            <w:pPr>
              <w:pStyle w:val="TableText"/>
              <w:ind w:left="1049"/>
              <w:spacing w:before="292" w:line="229" w:lineRule="auto"/>
              <w:rPr/>
            </w:pPr>
            <w:r>
              <w:rPr>
                <w:spacing w:val="6"/>
              </w:rPr>
              <w:t>项目名称</w:t>
            </w:r>
          </w:p>
        </w:tc>
        <w:tc>
          <w:tcPr>
            <w:tcW w:w="5079" w:type="dxa"/>
            <w:vAlign w:val="top"/>
          </w:tcPr>
          <w:p>
            <w:pPr>
              <w:pStyle w:val="TableText"/>
              <w:ind w:left="115"/>
              <w:spacing w:before="292" w:line="228" w:lineRule="auto"/>
              <w:rPr/>
            </w:pPr>
            <w:r>
              <w:rPr>
                <w:spacing w:val="9"/>
              </w:rPr>
              <w:t>罗泾镇综合管理服务项目（宝山工业园区北园区）</w:t>
            </w:r>
          </w:p>
        </w:tc>
      </w:tr>
      <w:tr>
        <w:trPr>
          <w:trHeight w:val="822" w:hRule="atLeast"/>
        </w:trPr>
        <w:tc>
          <w:tcPr>
            <w:tcW w:w="1300" w:type="dxa"/>
            <w:vAlign w:val="top"/>
          </w:tcPr>
          <w:p>
            <w:pPr>
              <w:pStyle w:val="TableText"/>
              <w:ind w:left="602"/>
              <w:spacing w:before="236" w:line="271" w:lineRule="exact"/>
              <w:rPr/>
            </w:pPr>
            <w:r>
              <w:rPr>
                <w:position w:val="1"/>
              </w:rPr>
              <w:t>4</w:t>
            </w:r>
          </w:p>
        </w:tc>
        <w:tc>
          <w:tcPr>
            <w:tcW w:w="2924" w:type="dxa"/>
            <w:vAlign w:val="top"/>
            <w:gridSpan w:val="2"/>
          </w:tcPr>
          <w:p>
            <w:pPr>
              <w:pStyle w:val="TableText"/>
              <w:ind w:left="840"/>
              <w:spacing w:before="306" w:line="228" w:lineRule="auto"/>
              <w:rPr/>
            </w:pPr>
            <w:r>
              <w:rPr>
                <w:spacing w:val="7"/>
              </w:rPr>
              <w:t>项目主要内容</w:t>
            </w:r>
          </w:p>
        </w:tc>
        <w:tc>
          <w:tcPr>
            <w:tcW w:w="5079" w:type="dxa"/>
            <w:vAlign w:val="top"/>
          </w:tcPr>
          <w:p>
            <w:pPr>
              <w:pStyle w:val="TableText"/>
              <w:ind w:left="121" w:right="108" w:hanging="6"/>
              <w:spacing w:before="32" w:line="360" w:lineRule="auto"/>
              <w:rPr/>
            </w:pPr>
            <w:r>
              <w:rPr>
                <w:color w:val="FF0000"/>
                <w:spacing w:val="11"/>
              </w:rPr>
              <w:t>罗泾镇综合管理服务，需招录第三方管理（</w:t>
            </w:r>
            <w:r>
              <w:rPr>
                <w:color w:val="FF0000"/>
                <w:spacing w:val="10"/>
              </w:rPr>
              <w:t>特保）人</w:t>
            </w:r>
            <w:r>
              <w:rPr>
                <w:color w:val="FF0000"/>
              </w:rPr>
              <w:t>员</w:t>
            </w:r>
            <w:r>
              <w:rPr>
                <w:color w:val="FF0000"/>
                <w:spacing w:val="-19"/>
              </w:rPr>
              <w:t xml:space="preserve"> </w:t>
            </w:r>
            <w:r>
              <w:rPr>
                <w:color w:val="FF0000"/>
              </w:rPr>
              <w:t>15</w:t>
            </w:r>
            <w:r>
              <w:rPr>
                <w:color w:val="FF0000"/>
                <w:spacing w:val="-35"/>
              </w:rPr>
              <w:t xml:space="preserve"> </w:t>
            </w:r>
            <w:r>
              <w:rPr>
                <w:color w:val="FF0000"/>
              </w:rPr>
              <w:t>名（男性）。</w:t>
            </w:r>
          </w:p>
        </w:tc>
      </w:tr>
      <w:tr>
        <w:trPr>
          <w:trHeight w:val="695" w:hRule="atLeast"/>
        </w:trPr>
        <w:tc>
          <w:tcPr>
            <w:tcW w:w="1300" w:type="dxa"/>
            <w:vAlign w:val="top"/>
          </w:tcPr>
          <w:p>
            <w:pPr>
              <w:pStyle w:val="TableText"/>
              <w:ind w:left="607"/>
              <w:spacing w:before="172" w:line="269" w:lineRule="exact"/>
              <w:rPr/>
            </w:pPr>
            <w:r>
              <w:rPr>
                <w:position w:val="1"/>
              </w:rPr>
              <w:t>5</w:t>
            </w:r>
          </w:p>
        </w:tc>
        <w:tc>
          <w:tcPr>
            <w:tcW w:w="2924" w:type="dxa"/>
            <w:vAlign w:val="top"/>
            <w:gridSpan w:val="2"/>
          </w:tcPr>
          <w:p>
            <w:pPr>
              <w:pStyle w:val="TableText"/>
              <w:ind w:left="1045"/>
              <w:spacing w:before="242" w:line="228" w:lineRule="auto"/>
              <w:rPr/>
            </w:pPr>
            <w:r>
              <w:rPr>
                <w:spacing w:val="7"/>
              </w:rPr>
              <w:t>服务期限</w:t>
            </w:r>
          </w:p>
        </w:tc>
        <w:tc>
          <w:tcPr>
            <w:tcW w:w="5079" w:type="dxa"/>
            <w:vAlign w:val="top"/>
          </w:tcPr>
          <w:p>
            <w:pPr>
              <w:pStyle w:val="TableText"/>
              <w:ind w:left="114"/>
              <w:spacing w:before="242" w:line="228" w:lineRule="auto"/>
              <w:rPr/>
            </w:pPr>
            <w:r>
              <w:rPr>
                <w:color w:val="FF0000"/>
                <w:spacing w:val="8"/>
              </w:rPr>
              <w:t>合同履约期限：12</w:t>
            </w:r>
            <w:r>
              <w:rPr>
                <w:color w:val="FF0000"/>
                <w:spacing w:val="-32"/>
              </w:rPr>
              <w:t xml:space="preserve"> </w:t>
            </w:r>
            <w:r>
              <w:rPr>
                <w:color w:val="FF0000"/>
                <w:spacing w:val="8"/>
              </w:rPr>
              <w:t>个月；合同签订后生效</w:t>
            </w:r>
          </w:p>
        </w:tc>
      </w:tr>
      <w:tr>
        <w:trPr>
          <w:trHeight w:val="598" w:hRule="atLeast"/>
        </w:trPr>
        <w:tc>
          <w:tcPr>
            <w:tcW w:w="1300" w:type="dxa"/>
            <w:vAlign w:val="top"/>
          </w:tcPr>
          <w:p>
            <w:pPr>
              <w:pStyle w:val="TableText"/>
              <w:ind w:left="605"/>
              <w:spacing w:before="125" w:line="269" w:lineRule="exact"/>
              <w:rPr/>
            </w:pPr>
            <w:r>
              <w:rPr>
                <w:position w:val="1"/>
              </w:rPr>
              <w:t>6</w:t>
            </w:r>
          </w:p>
        </w:tc>
        <w:tc>
          <w:tcPr>
            <w:tcW w:w="2924" w:type="dxa"/>
            <w:vAlign w:val="top"/>
            <w:gridSpan w:val="2"/>
          </w:tcPr>
          <w:p>
            <w:pPr>
              <w:pStyle w:val="TableText"/>
              <w:ind w:left="1045"/>
              <w:spacing w:before="192" w:line="228" w:lineRule="auto"/>
              <w:rPr/>
            </w:pPr>
            <w:r>
              <w:rPr>
                <w:spacing w:val="7"/>
              </w:rPr>
              <w:t>服务地点</w:t>
            </w:r>
          </w:p>
        </w:tc>
        <w:tc>
          <w:tcPr>
            <w:tcW w:w="5079" w:type="dxa"/>
            <w:vAlign w:val="top"/>
          </w:tcPr>
          <w:p>
            <w:pPr>
              <w:pStyle w:val="TableText"/>
              <w:ind w:left="116"/>
              <w:spacing w:before="192" w:line="230" w:lineRule="auto"/>
              <w:rPr/>
            </w:pPr>
            <w:r>
              <w:rPr>
                <w:spacing w:val="8"/>
              </w:rPr>
              <w:t>宝山工业园区北园区</w:t>
            </w:r>
          </w:p>
        </w:tc>
      </w:tr>
      <w:tr>
        <w:trPr>
          <w:trHeight w:val="623" w:hRule="atLeast"/>
        </w:trPr>
        <w:tc>
          <w:tcPr>
            <w:tcW w:w="1300" w:type="dxa"/>
            <w:vAlign w:val="top"/>
          </w:tcPr>
          <w:p>
            <w:pPr>
              <w:pStyle w:val="TableText"/>
              <w:ind w:left="603"/>
              <w:spacing w:before="112"/>
              <w:rPr>
                <w:sz w:val="24"/>
                <w:szCs w:val="24"/>
              </w:rPr>
            </w:pPr>
            <w:r>
              <w:rPr>
                <w:sz w:val="24"/>
                <w:szCs w:val="24"/>
              </w:rPr>
              <w:t>7</w:t>
            </w:r>
          </w:p>
        </w:tc>
        <w:tc>
          <w:tcPr>
            <w:tcW w:w="2924" w:type="dxa"/>
            <w:vAlign w:val="top"/>
            <w:gridSpan w:val="2"/>
          </w:tcPr>
          <w:p>
            <w:pPr>
              <w:pStyle w:val="TableText"/>
              <w:ind w:left="629"/>
              <w:spacing w:before="136" w:line="227" w:lineRule="auto"/>
              <w:rPr/>
            </w:pPr>
            <w:r>
              <w:rPr>
                <w:spacing w:val="8"/>
              </w:rPr>
              <w:t>项目最高投标限价</w:t>
            </w:r>
          </w:p>
        </w:tc>
        <w:tc>
          <w:tcPr>
            <w:tcW w:w="5079" w:type="dxa"/>
            <w:vAlign w:val="top"/>
          </w:tcPr>
          <w:p>
            <w:pPr>
              <w:pStyle w:val="TableText"/>
              <w:ind w:left="129"/>
              <w:spacing w:before="136" w:line="229" w:lineRule="auto"/>
              <w:rPr/>
            </w:pPr>
            <w:r>
              <w:rPr>
                <w:color w:val="FF0000"/>
                <w:spacing w:val="-1"/>
              </w:rPr>
              <w:t>150</w:t>
            </w:r>
            <w:r>
              <w:rPr>
                <w:color w:val="FF0000"/>
                <w:spacing w:val="-35"/>
              </w:rPr>
              <w:t xml:space="preserve"> </w:t>
            </w:r>
            <w:r>
              <w:rPr>
                <w:color w:val="FF0000"/>
                <w:spacing w:val="-1"/>
              </w:rPr>
              <w:t>万元</w:t>
            </w:r>
          </w:p>
        </w:tc>
      </w:tr>
      <w:tr>
        <w:trPr>
          <w:trHeight w:val="912" w:hRule="atLeast"/>
        </w:trPr>
        <w:tc>
          <w:tcPr>
            <w:tcW w:w="1300" w:type="dxa"/>
            <w:vAlign w:val="top"/>
          </w:tcPr>
          <w:p>
            <w:pPr>
              <w:pStyle w:val="TableText"/>
              <w:ind w:left="598"/>
              <w:spacing w:before="257"/>
              <w:rPr>
                <w:sz w:val="24"/>
                <w:szCs w:val="24"/>
              </w:rPr>
            </w:pPr>
            <w:r>
              <w:rPr>
                <w:sz w:val="24"/>
                <w:szCs w:val="24"/>
              </w:rPr>
              <w:t>8</w:t>
            </w:r>
          </w:p>
        </w:tc>
        <w:tc>
          <w:tcPr>
            <w:tcW w:w="2924" w:type="dxa"/>
            <w:vAlign w:val="top"/>
            <w:gridSpan w:val="2"/>
          </w:tcPr>
          <w:p>
            <w:pPr>
              <w:pStyle w:val="TableText"/>
              <w:ind w:left="314"/>
              <w:spacing w:before="281" w:line="229" w:lineRule="auto"/>
              <w:rPr/>
            </w:pPr>
            <w:r>
              <w:rPr>
                <w:spacing w:val="8"/>
              </w:rPr>
              <w:t>企业性质及组成形式要求</w:t>
            </w:r>
          </w:p>
        </w:tc>
        <w:tc>
          <w:tcPr>
            <w:tcW w:w="5079" w:type="dxa"/>
            <w:vAlign w:val="top"/>
          </w:tcPr>
          <w:p>
            <w:pPr>
              <w:pStyle w:val="TableText"/>
              <w:ind w:left="117" w:right="139" w:hanging="3"/>
              <w:spacing w:before="78" w:line="378" w:lineRule="auto"/>
              <w:rPr/>
            </w:pPr>
            <w:r>
              <w:rPr>
                <w:spacing w:val="9"/>
              </w:rPr>
              <w:t>本项目仅面向中、小、微型等各类供应商采购；不接</w:t>
            </w:r>
            <w:r>
              <w:rPr>
                <w:spacing w:val="7"/>
              </w:rPr>
              <w:t>受联合体投标</w:t>
            </w:r>
          </w:p>
        </w:tc>
      </w:tr>
      <w:tr>
        <w:trPr>
          <w:trHeight w:val="598" w:hRule="atLeast"/>
        </w:trPr>
        <w:tc>
          <w:tcPr>
            <w:tcW w:w="1300" w:type="dxa"/>
            <w:vAlign w:val="top"/>
          </w:tcPr>
          <w:p>
            <w:pPr>
              <w:pStyle w:val="TableText"/>
              <w:ind w:left="598"/>
              <w:spacing w:before="101"/>
              <w:rPr>
                <w:sz w:val="24"/>
                <w:szCs w:val="24"/>
              </w:rPr>
            </w:pPr>
            <w:r>
              <w:rPr>
                <w:sz w:val="24"/>
                <w:szCs w:val="24"/>
              </w:rPr>
              <w:t>9</w:t>
            </w:r>
          </w:p>
        </w:tc>
        <w:tc>
          <w:tcPr>
            <w:tcW w:w="2924" w:type="dxa"/>
            <w:vAlign w:val="top"/>
            <w:gridSpan w:val="2"/>
          </w:tcPr>
          <w:p>
            <w:pPr>
              <w:pStyle w:val="TableText"/>
              <w:ind w:left="1046"/>
              <w:spacing w:before="125" w:line="228" w:lineRule="auto"/>
              <w:rPr/>
            </w:pPr>
            <w:r>
              <w:rPr>
                <w:spacing w:val="7"/>
              </w:rPr>
              <w:t>踏勘现场</w:t>
            </w:r>
          </w:p>
        </w:tc>
        <w:tc>
          <w:tcPr>
            <w:tcW w:w="5079" w:type="dxa"/>
            <w:vAlign w:val="top"/>
          </w:tcPr>
          <w:p>
            <w:pPr>
              <w:pStyle w:val="TableText"/>
              <w:ind w:left="114"/>
              <w:spacing w:before="124" w:line="228" w:lineRule="auto"/>
              <w:rPr/>
            </w:pPr>
            <w:r>
              <w:rPr>
                <w:spacing w:val="9"/>
              </w:rPr>
              <w:t>本项目不统一组织现场勘查，供应商自行踏勘现场。</w:t>
            </w:r>
          </w:p>
        </w:tc>
      </w:tr>
      <w:tr>
        <w:trPr>
          <w:trHeight w:val="1201" w:hRule="atLeast"/>
        </w:trPr>
        <w:tc>
          <w:tcPr>
            <w:tcW w:w="1300" w:type="dxa"/>
            <w:vAlign w:val="top"/>
          </w:tcPr>
          <w:p>
            <w:pPr>
              <w:spacing w:line="362" w:lineRule="auto"/>
              <w:rPr>
                <w:rFonts w:ascii="Arial"/>
                <w:sz w:val="21"/>
              </w:rPr>
            </w:pPr>
            <w:r/>
          </w:p>
          <w:p>
            <w:pPr>
              <w:pStyle w:val="TableText"/>
              <w:ind w:left="566"/>
              <w:spacing w:before="65" w:line="269" w:lineRule="exact"/>
              <w:rPr/>
            </w:pPr>
            <w:r>
              <w:rPr>
                <w:spacing w:val="-7"/>
                <w:position w:val="1"/>
              </w:rPr>
              <w:t>10</w:t>
            </w:r>
          </w:p>
        </w:tc>
        <w:tc>
          <w:tcPr>
            <w:tcW w:w="2924" w:type="dxa"/>
            <w:vAlign w:val="top"/>
            <w:gridSpan w:val="2"/>
          </w:tcPr>
          <w:p>
            <w:pPr>
              <w:spacing w:line="361" w:lineRule="auto"/>
              <w:rPr>
                <w:rFonts w:ascii="Arial"/>
                <w:sz w:val="21"/>
              </w:rPr>
            </w:pPr>
            <w:r/>
          </w:p>
          <w:p>
            <w:pPr>
              <w:pStyle w:val="TableText"/>
              <w:ind w:left="205"/>
              <w:spacing w:before="65" w:line="228" w:lineRule="auto"/>
              <w:rPr/>
            </w:pPr>
            <w:r>
              <w:rPr>
                <w:spacing w:val="9"/>
              </w:rPr>
              <w:t>供应商提出问题的截止时间</w:t>
            </w:r>
          </w:p>
        </w:tc>
        <w:tc>
          <w:tcPr>
            <w:tcW w:w="5079" w:type="dxa"/>
            <w:vAlign w:val="top"/>
          </w:tcPr>
          <w:p>
            <w:pPr>
              <w:pStyle w:val="TableText"/>
              <w:ind w:left="120" w:right="110"/>
              <w:spacing w:before="223" w:line="378" w:lineRule="auto"/>
              <w:rPr/>
            </w:pPr>
            <w:r>
              <w:rPr>
                <w:spacing w:val="8"/>
              </w:rPr>
              <w:t>公告发出之日起第六个工作日止上午</w:t>
            </w:r>
            <w:r>
              <w:rPr>
                <w:spacing w:val="-21"/>
              </w:rPr>
              <w:t xml:space="preserve"> </w:t>
            </w:r>
            <w:r>
              <w:rPr>
                <w:spacing w:val="8"/>
              </w:rPr>
              <w:t>11:00</w:t>
            </w:r>
            <w:r>
              <w:rPr>
                <w:spacing w:val="-34"/>
              </w:rPr>
              <w:t xml:space="preserve"> </w:t>
            </w:r>
            <w:r>
              <w:rPr>
                <w:spacing w:val="8"/>
              </w:rPr>
              <w:t>前</w:t>
            </w:r>
            <w:r>
              <w:rPr>
                <w:spacing w:val="7"/>
              </w:rPr>
              <w:t>向代理</w:t>
            </w:r>
            <w:r>
              <w:rPr>
                <w:spacing w:val="5"/>
              </w:rPr>
              <w:t>公司提出</w:t>
            </w:r>
          </w:p>
        </w:tc>
      </w:tr>
      <w:tr>
        <w:trPr>
          <w:trHeight w:val="693" w:hRule="atLeast"/>
        </w:trPr>
        <w:tc>
          <w:tcPr>
            <w:tcW w:w="1300" w:type="dxa"/>
            <w:vAlign w:val="top"/>
          </w:tcPr>
          <w:p>
            <w:pPr>
              <w:pStyle w:val="TableText"/>
              <w:ind w:left="566"/>
              <w:spacing w:before="173" w:line="271" w:lineRule="exact"/>
              <w:rPr/>
            </w:pPr>
            <w:r>
              <w:rPr>
                <w:spacing w:val="-7"/>
                <w:position w:val="1"/>
              </w:rPr>
              <w:t>11</w:t>
            </w:r>
          </w:p>
        </w:tc>
        <w:tc>
          <w:tcPr>
            <w:tcW w:w="2924" w:type="dxa"/>
            <w:vAlign w:val="top"/>
            <w:gridSpan w:val="2"/>
          </w:tcPr>
          <w:p>
            <w:pPr>
              <w:pStyle w:val="TableText"/>
              <w:ind w:left="941"/>
              <w:spacing w:before="173" w:line="228" w:lineRule="auto"/>
              <w:rPr/>
            </w:pPr>
            <w:r>
              <w:rPr>
                <w:spacing w:val="8"/>
              </w:rPr>
              <w:t>磋商澄清会</w:t>
            </w:r>
          </w:p>
        </w:tc>
        <w:tc>
          <w:tcPr>
            <w:tcW w:w="5079" w:type="dxa"/>
            <w:vAlign w:val="top"/>
          </w:tcPr>
          <w:p>
            <w:pPr>
              <w:pStyle w:val="TableText"/>
              <w:ind w:left="113"/>
              <w:spacing w:before="174" w:line="228" w:lineRule="auto"/>
              <w:rPr/>
            </w:pPr>
            <w:r>
              <w:rPr>
                <w:spacing w:val="8"/>
              </w:rPr>
              <w:t>根据情况另行通知</w:t>
            </w:r>
          </w:p>
        </w:tc>
      </w:tr>
      <w:tr>
        <w:trPr>
          <w:trHeight w:val="822" w:hRule="atLeast"/>
        </w:trPr>
        <w:tc>
          <w:tcPr>
            <w:tcW w:w="1300" w:type="dxa"/>
            <w:vAlign w:val="top"/>
          </w:tcPr>
          <w:p>
            <w:pPr>
              <w:pStyle w:val="TableText"/>
              <w:ind w:left="566"/>
              <w:spacing w:before="239" w:line="270" w:lineRule="exact"/>
              <w:rPr/>
            </w:pPr>
            <w:r>
              <w:rPr>
                <w:spacing w:val="-7"/>
                <w:position w:val="1"/>
              </w:rPr>
              <w:t>12</w:t>
            </w:r>
          </w:p>
        </w:tc>
        <w:tc>
          <w:tcPr>
            <w:tcW w:w="2924" w:type="dxa"/>
            <w:vAlign w:val="top"/>
            <w:gridSpan w:val="2"/>
          </w:tcPr>
          <w:p>
            <w:pPr>
              <w:pStyle w:val="TableText"/>
              <w:ind w:left="416"/>
              <w:spacing w:before="238" w:line="228" w:lineRule="auto"/>
              <w:rPr/>
            </w:pPr>
            <w:r>
              <w:rPr>
                <w:spacing w:val="9"/>
              </w:rPr>
              <w:t>采购人书面澄清的时间</w:t>
            </w:r>
          </w:p>
        </w:tc>
        <w:tc>
          <w:tcPr>
            <w:tcW w:w="5079" w:type="dxa"/>
            <w:vAlign w:val="top"/>
          </w:tcPr>
          <w:p>
            <w:pPr>
              <w:pStyle w:val="TableText"/>
              <w:ind w:left="113" w:right="139"/>
              <w:spacing w:before="34" w:line="359" w:lineRule="auto"/>
              <w:rPr/>
            </w:pPr>
            <w:r>
              <w:rPr>
                <w:spacing w:val="9"/>
              </w:rPr>
              <w:t>供应商直接登录网上投标系统下载招标澄清文件（如</w:t>
            </w:r>
            <w:r>
              <w:rPr>
                <w:spacing w:val="5"/>
              </w:rPr>
              <w:t>有</w:t>
            </w:r>
            <w:r>
              <w:rPr>
                <w:spacing w:val="14"/>
              </w:rPr>
              <w:t>），</w:t>
            </w:r>
            <w:r>
              <w:rPr>
                <w:spacing w:val="5"/>
              </w:rPr>
              <w:t>过时不候。</w:t>
            </w:r>
          </w:p>
        </w:tc>
      </w:tr>
      <w:tr>
        <w:trPr>
          <w:trHeight w:val="600" w:hRule="atLeast"/>
        </w:trPr>
        <w:tc>
          <w:tcPr>
            <w:tcW w:w="1300" w:type="dxa"/>
            <w:vAlign w:val="top"/>
          </w:tcPr>
          <w:p>
            <w:pPr>
              <w:pStyle w:val="TableText"/>
              <w:ind w:left="566"/>
              <w:spacing w:before="127" w:line="269" w:lineRule="exact"/>
              <w:rPr/>
            </w:pPr>
            <w:r>
              <w:rPr>
                <w:spacing w:val="-7"/>
                <w:position w:val="1"/>
              </w:rPr>
              <w:t>13</w:t>
            </w:r>
          </w:p>
        </w:tc>
        <w:tc>
          <w:tcPr>
            <w:tcW w:w="2924" w:type="dxa"/>
            <w:vAlign w:val="top"/>
            <w:gridSpan w:val="2"/>
          </w:tcPr>
          <w:p>
            <w:pPr>
              <w:pStyle w:val="TableText"/>
              <w:ind w:left="624"/>
              <w:spacing w:before="127" w:line="229" w:lineRule="auto"/>
              <w:rPr/>
            </w:pPr>
            <w:r>
              <w:rPr>
                <w:spacing w:val="8"/>
              </w:rPr>
              <w:t>磋商响应截止时间</w:t>
            </w:r>
          </w:p>
        </w:tc>
        <w:tc>
          <w:tcPr>
            <w:tcW w:w="5079" w:type="dxa"/>
            <w:vAlign w:val="top"/>
          </w:tcPr>
          <w:p>
            <w:pPr>
              <w:pStyle w:val="TableText"/>
              <w:ind w:left="117"/>
              <w:spacing w:before="102"/>
              <w:rPr>
                <w:sz w:val="24"/>
                <w:szCs w:val="24"/>
              </w:rPr>
            </w:pPr>
            <w:r>
              <w:rPr>
                <w:sz w:val="24"/>
                <w:szCs w:val="24"/>
                <w:b/>
                <w:bCs/>
                <w:color w:val="FF0000"/>
                <w:spacing w:val="-4"/>
              </w:rPr>
              <w:t>2026-01-23</w:t>
            </w:r>
            <w:r>
              <w:rPr>
                <w:sz w:val="24"/>
                <w:szCs w:val="24"/>
                <w:color w:val="FF0000"/>
                <w:spacing w:val="30"/>
              </w:rPr>
              <w:t xml:space="preserve"> </w:t>
            </w:r>
            <w:r>
              <w:rPr>
                <w:sz w:val="24"/>
                <w:szCs w:val="24"/>
                <w:b/>
                <w:bCs/>
                <w:color w:val="FF0000"/>
                <w:spacing w:val="-4"/>
              </w:rPr>
              <w:t>13:30:00</w:t>
            </w:r>
          </w:p>
        </w:tc>
      </w:tr>
    </w:tbl>
    <w:p>
      <w:pPr>
        <w:pStyle w:val="BodyText"/>
        <w:rPr/>
      </w:pPr>
      <w:r/>
    </w:p>
    <w:p>
      <w:pPr>
        <w:sectPr>
          <w:headerReference w:type="default" r:id="rId16"/>
          <w:footerReference w:type="default" r:id="rId17"/>
          <w:pgSz w:w="11906" w:h="16839"/>
          <w:pgMar w:top="949" w:right="0" w:bottom="819" w:left="1298" w:header="935" w:footer="567" w:gutter="0"/>
        </w:sectPr>
        <w:rPr/>
      </w:pPr>
    </w:p>
    <w:p>
      <w:pPr>
        <w:spacing w:before="4"/>
        <w:rPr/>
      </w:pPr>
      <w:r>
        <w:drawing>
          <wp:anchor distT="0" distB="0" distL="0" distR="0" simplePos="0" relativeHeight="251678720" behindDoc="0" locked="0" layoutInCell="0" allowOverlap="1">
            <wp:simplePos x="0" y="0"/>
            <wp:positionH relativeFrom="page">
              <wp:posOffset>7509129</wp:posOffset>
            </wp:positionH>
            <wp:positionV relativeFrom="page">
              <wp:posOffset>4121419</wp:posOffset>
            </wp:positionV>
            <wp:extent cx="51180" cy="1062192"/>
            <wp:effectExtent l="0" t="0" r="0" b="0"/>
            <wp:wrapNone/>
            <wp:docPr id="16" name="IM 16"/>
            <wp:cNvGraphicFramePr/>
            <a:graphic>
              <a:graphicData uri="http://schemas.openxmlformats.org/drawingml/2006/picture">
                <pic:pic>
                  <pic:nvPicPr>
                    <pic:cNvPr id="16" name="IM 16"/>
                    <pic:cNvPicPr/>
                  </pic:nvPicPr>
                  <pic:blipFill>
                    <a:blip r:embed="rId20"/>
                    <a:stretch>
                      <a:fillRect/>
                    </a:stretch>
                  </pic:blipFill>
                  <pic:spPr>
                    <a:xfrm rot="0">
                      <a:off x="0" y="0"/>
                      <a:ext cx="51180" cy="1062192"/>
                    </a:xfrm>
                    <a:prstGeom prst="rect">
                      <a:avLst/>
                    </a:prstGeom>
                  </pic:spPr>
                </pic:pic>
              </a:graphicData>
            </a:graphic>
          </wp:anchor>
        </w:drawing>
      </w:r>
      <w:r/>
    </w:p>
    <w:p>
      <w:pPr>
        <w:spacing w:before="3"/>
        <w:rPr/>
      </w:pPr>
      <w:r/>
    </w:p>
    <w:tbl>
      <w:tblPr>
        <w:tblStyle w:val="TableNormal"/>
        <w:tblW w:w="930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300"/>
        <w:gridCol w:w="2924"/>
        <w:gridCol w:w="5079"/>
      </w:tblGrid>
      <w:tr>
        <w:trPr>
          <w:trHeight w:val="602" w:hRule="atLeast"/>
        </w:trPr>
        <w:tc>
          <w:tcPr>
            <w:tcW w:w="1300" w:type="dxa"/>
            <w:vAlign w:val="top"/>
          </w:tcPr>
          <w:p>
            <w:pPr>
              <w:pStyle w:val="TableText"/>
              <w:ind w:left="566"/>
              <w:spacing w:before="128" w:line="271" w:lineRule="exact"/>
              <w:rPr/>
            </w:pPr>
            <w:r>
              <w:rPr>
                <w:spacing w:val="-7"/>
                <w:position w:val="1"/>
              </w:rPr>
              <w:t>14</w:t>
            </w:r>
          </w:p>
        </w:tc>
        <w:tc>
          <w:tcPr>
            <w:tcW w:w="2924" w:type="dxa"/>
            <w:vAlign w:val="top"/>
          </w:tcPr>
          <w:p>
            <w:pPr>
              <w:pStyle w:val="TableText"/>
              <w:ind w:left="941"/>
              <w:spacing w:before="128" w:line="229" w:lineRule="auto"/>
              <w:rPr/>
            </w:pPr>
            <w:r>
              <w:rPr>
                <w:spacing w:val="8"/>
              </w:rPr>
              <w:t>磋商有效期</w:t>
            </w:r>
          </w:p>
        </w:tc>
        <w:tc>
          <w:tcPr>
            <w:tcW w:w="5079" w:type="dxa"/>
            <w:vAlign w:val="top"/>
          </w:tcPr>
          <w:p>
            <w:pPr>
              <w:pStyle w:val="TableText"/>
              <w:ind w:left="114"/>
              <w:spacing w:before="128" w:line="229" w:lineRule="auto"/>
              <w:rPr/>
            </w:pPr>
            <w:r>
              <w:rPr>
                <w:spacing w:val="7"/>
              </w:rPr>
              <w:t>开标后（90）天</w:t>
            </w:r>
          </w:p>
        </w:tc>
      </w:tr>
      <w:tr>
        <w:trPr>
          <w:trHeight w:val="3703" w:hRule="atLeast"/>
        </w:trPr>
        <w:tc>
          <w:tcPr>
            <w:tcW w:w="1300"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566"/>
              <w:spacing w:before="65" w:line="270" w:lineRule="exact"/>
              <w:rPr/>
            </w:pPr>
            <w:r>
              <w:rPr>
                <w:spacing w:val="-7"/>
                <w:position w:val="1"/>
              </w:rPr>
              <w:t>15</w:t>
            </w:r>
          </w:p>
        </w:tc>
        <w:tc>
          <w:tcPr>
            <w:tcW w:w="2924" w:type="dxa"/>
            <w:vAlign w:val="top"/>
          </w:tcPr>
          <w:p>
            <w:pPr>
              <w:spacing w:line="266"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spacing w:line="267" w:lineRule="auto"/>
              <w:rPr>
                <w:rFonts w:ascii="Arial"/>
                <w:sz w:val="21"/>
              </w:rPr>
            </w:pPr>
            <w:r/>
          </w:p>
          <w:p>
            <w:pPr>
              <w:pStyle w:val="TableText"/>
              <w:ind w:left="941"/>
              <w:spacing w:before="65" w:line="229" w:lineRule="auto"/>
              <w:rPr/>
            </w:pPr>
            <w:r>
              <w:rPr>
                <w:spacing w:val="8"/>
              </w:rPr>
              <w:t>磋商保证金</w:t>
            </w:r>
          </w:p>
        </w:tc>
        <w:tc>
          <w:tcPr>
            <w:tcW w:w="5079" w:type="dxa"/>
            <w:vAlign w:val="top"/>
          </w:tcPr>
          <w:p>
            <w:pPr>
              <w:pStyle w:val="TableText"/>
              <w:ind w:left="115" w:right="108"/>
              <w:spacing w:before="33" w:line="377" w:lineRule="auto"/>
              <w:jc w:val="both"/>
              <w:rPr/>
            </w:pPr>
            <w:r>
              <w:rPr>
                <w:spacing w:val="8"/>
              </w:rPr>
              <w:t>金额为</w:t>
            </w:r>
            <w:r>
              <w:rPr>
                <w:spacing w:val="-30"/>
              </w:rPr>
              <w:t xml:space="preserve"> </w:t>
            </w:r>
            <w:r>
              <w:rPr>
                <w:spacing w:val="8"/>
              </w:rPr>
              <w:t>0</w:t>
            </w:r>
            <w:r>
              <w:rPr>
                <w:spacing w:val="-36"/>
              </w:rPr>
              <w:t xml:space="preserve"> </w:t>
            </w:r>
            <w:r>
              <w:rPr>
                <w:spacing w:val="8"/>
              </w:rPr>
              <w:t>元人民币；投标保证金应在投标有效期截止</w:t>
            </w:r>
            <w:r>
              <w:rPr>
                <w:spacing w:val="5"/>
              </w:rPr>
              <w:t>日后</w:t>
            </w:r>
            <w:r>
              <w:rPr>
                <w:spacing w:val="-35"/>
              </w:rPr>
              <w:t xml:space="preserve"> </w:t>
            </w:r>
            <w:r>
              <w:rPr>
                <w:spacing w:val="5"/>
              </w:rPr>
              <w:t>90</w:t>
            </w:r>
            <w:r>
              <w:rPr>
                <w:spacing w:val="-36"/>
              </w:rPr>
              <w:t xml:space="preserve"> </w:t>
            </w:r>
            <w:r>
              <w:rPr>
                <w:spacing w:val="5"/>
              </w:rPr>
              <w:t>天内保持有效；投标人应在网上投标截止时间</w:t>
            </w:r>
            <w:r>
              <w:rPr>
                <w:spacing w:val="9"/>
              </w:rPr>
              <w:t>之前，将投标保证金直接送交招标人。（投标保证金</w:t>
            </w:r>
            <w:r>
              <w:rPr>
                <w:spacing w:val="9"/>
              </w:rPr>
              <w:t>可以是银行保函、支票、贷记凭证、汇款等形</w:t>
            </w:r>
            <w:r>
              <w:rPr>
                <w:spacing w:val="8"/>
              </w:rPr>
              <w:t>式)。</w:t>
            </w:r>
          </w:p>
          <w:p>
            <w:pPr>
              <w:pStyle w:val="TableText"/>
              <w:ind w:left="121"/>
              <w:spacing w:before="278" w:line="228" w:lineRule="auto"/>
              <w:rPr/>
            </w:pPr>
            <w:r>
              <w:rPr>
                <w:spacing w:val="8"/>
              </w:rPr>
              <w:t>收款人：上海瑞和工程咨询有限公司</w:t>
            </w:r>
          </w:p>
          <w:p>
            <w:pPr>
              <w:spacing w:line="374" w:lineRule="auto"/>
              <w:rPr>
                <w:rFonts w:ascii="Arial"/>
                <w:sz w:val="21"/>
              </w:rPr>
            </w:pPr>
            <w:r/>
          </w:p>
          <w:p>
            <w:pPr>
              <w:pStyle w:val="TableText"/>
              <w:ind w:left="114"/>
              <w:spacing w:before="65" w:line="228" w:lineRule="auto"/>
              <w:rPr/>
            </w:pPr>
            <w:r>
              <w:rPr>
                <w:spacing w:val="9"/>
              </w:rPr>
              <w:t>开户银行：中信银行上海宝山支行</w:t>
            </w:r>
          </w:p>
          <w:p>
            <w:pPr>
              <w:spacing w:line="373" w:lineRule="auto"/>
              <w:rPr>
                <w:rFonts w:ascii="Arial"/>
                <w:sz w:val="21"/>
              </w:rPr>
            </w:pPr>
            <w:r/>
          </w:p>
          <w:p>
            <w:pPr>
              <w:pStyle w:val="TableText"/>
              <w:ind w:left="117"/>
              <w:spacing w:before="65" w:line="230" w:lineRule="auto"/>
              <w:rPr/>
            </w:pPr>
            <w:r>
              <w:rPr>
                <w:spacing w:val="4"/>
              </w:rPr>
              <w:t>账号：7314 0101 8260</w:t>
            </w:r>
            <w:r>
              <w:rPr>
                <w:spacing w:val="26"/>
              </w:rPr>
              <w:t xml:space="preserve"> </w:t>
            </w:r>
            <w:r>
              <w:rPr>
                <w:spacing w:val="4"/>
              </w:rPr>
              <w:t>0032</w:t>
            </w:r>
            <w:r>
              <w:rPr>
                <w:spacing w:val="12"/>
              </w:rPr>
              <w:t xml:space="preserve"> </w:t>
            </w:r>
            <w:r>
              <w:rPr>
                <w:spacing w:val="4"/>
              </w:rPr>
              <w:t>417</w:t>
            </w:r>
          </w:p>
        </w:tc>
      </w:tr>
      <w:tr>
        <w:trPr>
          <w:trHeight w:val="1102" w:hRule="atLeast"/>
        </w:trPr>
        <w:tc>
          <w:tcPr>
            <w:tcW w:w="1300" w:type="dxa"/>
            <w:vAlign w:val="top"/>
          </w:tcPr>
          <w:p>
            <w:pPr>
              <w:spacing w:line="311" w:lineRule="auto"/>
              <w:rPr>
                <w:rFonts w:ascii="Arial"/>
                <w:sz w:val="21"/>
              </w:rPr>
            </w:pPr>
            <w:r/>
          </w:p>
          <w:p>
            <w:pPr>
              <w:pStyle w:val="TableText"/>
              <w:ind w:left="566"/>
              <w:spacing w:before="65" w:line="269" w:lineRule="exact"/>
              <w:rPr/>
            </w:pPr>
            <w:r>
              <w:rPr>
                <w:spacing w:val="-7"/>
                <w:position w:val="1"/>
              </w:rPr>
              <w:t>16</w:t>
            </w:r>
          </w:p>
        </w:tc>
        <w:tc>
          <w:tcPr>
            <w:tcW w:w="2924" w:type="dxa"/>
            <w:vAlign w:val="top"/>
          </w:tcPr>
          <w:p>
            <w:pPr>
              <w:pStyle w:val="TableText"/>
              <w:ind w:left="837" w:right="150" w:hanging="683"/>
              <w:spacing w:before="171" w:line="379" w:lineRule="auto"/>
              <w:rPr/>
            </w:pPr>
            <w:r>
              <w:rPr>
                <w:spacing w:val="8"/>
              </w:rPr>
              <w:t>上传/递交磋商响应文件的截</w:t>
            </w:r>
            <w:r>
              <w:rPr>
                <w:spacing w:val="8"/>
              </w:rPr>
              <w:t>止时间和地点</w:t>
            </w:r>
          </w:p>
        </w:tc>
        <w:tc>
          <w:tcPr>
            <w:tcW w:w="5079" w:type="dxa"/>
            <w:vAlign w:val="top"/>
          </w:tcPr>
          <w:p>
            <w:pPr>
              <w:pStyle w:val="TableText"/>
              <w:ind w:left="123"/>
              <w:spacing w:before="32" w:line="231" w:lineRule="auto"/>
              <w:rPr/>
            </w:pPr>
            <w:r>
              <w:rPr>
                <w:spacing w:val="2"/>
              </w:rPr>
              <w:t>时间：</w:t>
            </w:r>
            <w:r>
              <w:rPr>
                <w:b/>
                <w:bCs/>
                <w:color w:val="FF0000"/>
                <w:spacing w:val="2"/>
              </w:rPr>
              <w:t>2026-01-23</w:t>
            </w:r>
            <w:r>
              <w:rPr>
                <w:color w:val="FF0000"/>
                <w:spacing w:val="40"/>
              </w:rPr>
              <w:t xml:space="preserve"> </w:t>
            </w:r>
            <w:r>
              <w:rPr>
                <w:b/>
                <w:bCs/>
                <w:color w:val="FF0000"/>
                <w:spacing w:val="2"/>
              </w:rPr>
              <w:t>13:30:00</w:t>
            </w:r>
          </w:p>
          <w:p>
            <w:pPr>
              <w:spacing w:line="372" w:lineRule="auto"/>
              <w:rPr>
                <w:rFonts w:ascii="Arial"/>
                <w:sz w:val="21"/>
              </w:rPr>
            </w:pPr>
            <w:r/>
          </w:p>
          <w:p>
            <w:pPr>
              <w:pStyle w:val="TableText"/>
              <w:ind w:left="113"/>
              <w:spacing w:before="65" w:line="228" w:lineRule="auto"/>
              <w:rPr/>
            </w:pPr>
            <w:r>
              <w:rPr>
                <w:spacing w:val="4"/>
              </w:rPr>
              <w:t>地点：上海市宝山区友谊路</w:t>
            </w:r>
            <w:r>
              <w:rPr>
                <w:spacing w:val="-15"/>
              </w:rPr>
              <w:t xml:space="preserve"> </w:t>
            </w:r>
            <w:r>
              <w:rPr>
                <w:spacing w:val="4"/>
              </w:rPr>
              <w:t>1538</w:t>
            </w:r>
            <w:r>
              <w:rPr>
                <w:spacing w:val="-34"/>
              </w:rPr>
              <w:t xml:space="preserve"> </w:t>
            </w:r>
            <w:r>
              <w:rPr>
                <w:spacing w:val="4"/>
              </w:rPr>
              <w:t>弄</w:t>
            </w:r>
            <w:r>
              <w:rPr>
                <w:spacing w:val="-23"/>
              </w:rPr>
              <w:t xml:space="preserve"> </w:t>
            </w:r>
            <w:r>
              <w:rPr>
                <w:spacing w:val="4"/>
              </w:rPr>
              <w:t>15</w:t>
            </w:r>
            <w:r>
              <w:rPr>
                <w:spacing w:val="-33"/>
              </w:rPr>
              <w:t xml:space="preserve"> </w:t>
            </w:r>
            <w:r>
              <w:rPr>
                <w:spacing w:val="4"/>
              </w:rPr>
              <w:t>号</w:t>
            </w:r>
          </w:p>
        </w:tc>
      </w:tr>
      <w:tr>
        <w:trPr>
          <w:trHeight w:val="1102" w:hRule="atLeast"/>
        </w:trPr>
        <w:tc>
          <w:tcPr>
            <w:tcW w:w="1300" w:type="dxa"/>
            <w:vAlign w:val="top"/>
          </w:tcPr>
          <w:p>
            <w:pPr>
              <w:spacing w:line="310" w:lineRule="auto"/>
              <w:rPr>
                <w:rFonts w:ascii="Arial"/>
                <w:sz w:val="21"/>
              </w:rPr>
            </w:pPr>
            <w:r/>
          </w:p>
          <w:p>
            <w:pPr>
              <w:pStyle w:val="TableText"/>
              <w:ind w:left="566"/>
              <w:spacing w:before="65" w:line="270" w:lineRule="exact"/>
              <w:rPr/>
            </w:pPr>
            <w:r>
              <w:rPr>
                <w:spacing w:val="-7"/>
                <w:position w:val="1"/>
              </w:rPr>
              <w:t>17</w:t>
            </w:r>
          </w:p>
        </w:tc>
        <w:tc>
          <w:tcPr>
            <w:tcW w:w="2924" w:type="dxa"/>
            <w:vAlign w:val="top"/>
          </w:tcPr>
          <w:p>
            <w:pPr>
              <w:spacing w:line="310" w:lineRule="auto"/>
              <w:rPr>
                <w:rFonts w:ascii="Arial"/>
                <w:sz w:val="21"/>
              </w:rPr>
            </w:pPr>
            <w:r/>
          </w:p>
          <w:p>
            <w:pPr>
              <w:pStyle w:val="TableText"/>
              <w:ind w:left="730"/>
              <w:spacing w:before="65" w:line="229" w:lineRule="auto"/>
              <w:rPr/>
            </w:pPr>
            <w:r>
              <w:rPr>
                <w:spacing w:val="8"/>
              </w:rPr>
              <w:t>磋商时间和地址</w:t>
            </w:r>
          </w:p>
        </w:tc>
        <w:tc>
          <w:tcPr>
            <w:tcW w:w="5079" w:type="dxa"/>
            <w:vAlign w:val="top"/>
          </w:tcPr>
          <w:p>
            <w:pPr>
              <w:pStyle w:val="TableText"/>
              <w:ind w:left="123"/>
              <w:spacing w:before="34" w:line="231" w:lineRule="auto"/>
              <w:rPr/>
            </w:pPr>
            <w:r>
              <w:rPr>
                <w:spacing w:val="2"/>
              </w:rPr>
              <w:t>时间：</w:t>
            </w:r>
            <w:r>
              <w:rPr>
                <w:b/>
                <w:bCs/>
                <w:color w:val="FF0000"/>
                <w:spacing w:val="2"/>
              </w:rPr>
              <w:t>2026-01-23</w:t>
            </w:r>
            <w:r>
              <w:rPr>
                <w:color w:val="FF0000"/>
                <w:spacing w:val="40"/>
              </w:rPr>
              <w:t xml:space="preserve"> </w:t>
            </w:r>
            <w:r>
              <w:rPr>
                <w:b/>
                <w:bCs/>
                <w:color w:val="FF0000"/>
                <w:spacing w:val="2"/>
              </w:rPr>
              <w:t>13:30:00</w:t>
            </w:r>
          </w:p>
          <w:p>
            <w:pPr>
              <w:spacing w:line="369" w:lineRule="auto"/>
              <w:rPr>
                <w:rFonts w:ascii="Arial"/>
                <w:sz w:val="21"/>
              </w:rPr>
            </w:pPr>
            <w:r/>
          </w:p>
          <w:p>
            <w:pPr>
              <w:pStyle w:val="TableText"/>
              <w:ind w:left="113"/>
              <w:spacing w:before="65" w:line="228" w:lineRule="auto"/>
              <w:rPr/>
            </w:pPr>
            <w:r>
              <w:rPr>
                <w:spacing w:val="4"/>
              </w:rPr>
              <w:t>地点：上海市宝山区友谊路</w:t>
            </w:r>
            <w:r>
              <w:rPr>
                <w:spacing w:val="-15"/>
              </w:rPr>
              <w:t xml:space="preserve"> </w:t>
            </w:r>
            <w:r>
              <w:rPr>
                <w:spacing w:val="4"/>
              </w:rPr>
              <w:t>1538</w:t>
            </w:r>
            <w:r>
              <w:rPr>
                <w:spacing w:val="-34"/>
              </w:rPr>
              <w:t xml:space="preserve"> </w:t>
            </w:r>
            <w:r>
              <w:rPr>
                <w:spacing w:val="4"/>
              </w:rPr>
              <w:t>弄</w:t>
            </w:r>
            <w:r>
              <w:rPr>
                <w:spacing w:val="-23"/>
              </w:rPr>
              <w:t xml:space="preserve"> </w:t>
            </w:r>
            <w:r>
              <w:rPr>
                <w:spacing w:val="4"/>
              </w:rPr>
              <w:t>15</w:t>
            </w:r>
            <w:r>
              <w:rPr>
                <w:spacing w:val="-33"/>
              </w:rPr>
              <w:t xml:space="preserve"> </w:t>
            </w:r>
            <w:r>
              <w:rPr>
                <w:spacing w:val="4"/>
              </w:rPr>
              <w:t>号</w:t>
            </w:r>
          </w:p>
        </w:tc>
      </w:tr>
      <w:tr>
        <w:trPr>
          <w:trHeight w:val="1102" w:hRule="atLeast"/>
        </w:trPr>
        <w:tc>
          <w:tcPr>
            <w:tcW w:w="1300" w:type="dxa"/>
            <w:vAlign w:val="top"/>
          </w:tcPr>
          <w:p>
            <w:pPr>
              <w:spacing w:line="310" w:lineRule="auto"/>
              <w:rPr>
                <w:rFonts w:ascii="Arial"/>
                <w:sz w:val="21"/>
              </w:rPr>
            </w:pPr>
            <w:r/>
          </w:p>
          <w:p>
            <w:pPr>
              <w:pStyle w:val="TableText"/>
              <w:ind w:left="566"/>
              <w:spacing w:before="65" w:line="269" w:lineRule="exact"/>
              <w:rPr/>
            </w:pPr>
            <w:r>
              <w:rPr>
                <w:spacing w:val="-7"/>
                <w:position w:val="1"/>
              </w:rPr>
              <w:t>18</w:t>
            </w:r>
          </w:p>
        </w:tc>
        <w:tc>
          <w:tcPr>
            <w:tcW w:w="2924" w:type="dxa"/>
            <w:vAlign w:val="top"/>
          </w:tcPr>
          <w:p>
            <w:pPr>
              <w:spacing w:line="310" w:lineRule="auto"/>
              <w:rPr>
                <w:rFonts w:ascii="Arial"/>
                <w:sz w:val="21"/>
              </w:rPr>
            </w:pPr>
            <w:r/>
          </w:p>
          <w:p>
            <w:pPr>
              <w:pStyle w:val="TableText"/>
              <w:ind w:left="1049"/>
              <w:spacing w:before="65" w:line="229" w:lineRule="auto"/>
              <w:rPr/>
            </w:pPr>
            <w:r>
              <w:rPr>
                <w:spacing w:val="6"/>
              </w:rPr>
              <w:t>项目磋商</w:t>
            </w:r>
          </w:p>
        </w:tc>
        <w:tc>
          <w:tcPr>
            <w:tcW w:w="5079" w:type="dxa"/>
            <w:vAlign w:val="top"/>
          </w:tcPr>
          <w:p>
            <w:pPr>
              <w:pStyle w:val="TableText"/>
              <w:ind w:left="114"/>
              <w:spacing w:before="33" w:line="228" w:lineRule="auto"/>
              <w:rPr/>
            </w:pPr>
            <w:r>
              <w:rPr>
                <w:spacing w:val="7"/>
              </w:rPr>
              <w:t>本次参加磋商的每家供应商各有</w:t>
            </w:r>
            <w:r>
              <w:rPr>
                <w:spacing w:val="-17"/>
              </w:rPr>
              <w:t xml:space="preserve"> </w:t>
            </w:r>
            <w:r>
              <w:rPr>
                <w:spacing w:val="7"/>
              </w:rPr>
              <w:t>15</w:t>
            </w:r>
            <w:r>
              <w:rPr>
                <w:spacing w:val="-38"/>
              </w:rPr>
              <w:t xml:space="preserve"> </w:t>
            </w:r>
            <w:r>
              <w:rPr>
                <w:spacing w:val="7"/>
              </w:rPr>
              <w:t>分钟的磋商时间。</w:t>
            </w:r>
          </w:p>
          <w:p>
            <w:pPr>
              <w:spacing w:line="372" w:lineRule="auto"/>
              <w:rPr>
                <w:rFonts w:ascii="Arial"/>
                <w:sz w:val="21"/>
              </w:rPr>
            </w:pPr>
            <w:r/>
          </w:p>
          <w:p>
            <w:pPr>
              <w:pStyle w:val="TableText"/>
              <w:ind w:left="112"/>
              <w:spacing w:before="65" w:line="229" w:lineRule="auto"/>
              <w:rPr/>
            </w:pPr>
            <w:r>
              <w:rPr>
                <w:spacing w:val="5"/>
              </w:rPr>
              <w:t>磋商顺序：</w:t>
            </w:r>
            <w:r>
              <w:rPr>
                <w:spacing w:val="-56"/>
              </w:rPr>
              <w:t xml:space="preserve"> </w:t>
            </w:r>
            <w:r>
              <w:rPr>
                <w:spacing w:val="5"/>
              </w:rPr>
              <w:t>由系统自动生成。</w:t>
            </w:r>
          </w:p>
        </w:tc>
      </w:tr>
      <w:tr>
        <w:trPr>
          <w:trHeight w:val="1102" w:hRule="atLeast"/>
        </w:trPr>
        <w:tc>
          <w:tcPr>
            <w:tcW w:w="1300" w:type="dxa"/>
            <w:vAlign w:val="top"/>
          </w:tcPr>
          <w:p>
            <w:pPr>
              <w:spacing w:line="309" w:lineRule="auto"/>
              <w:rPr>
                <w:rFonts w:ascii="Arial"/>
                <w:sz w:val="21"/>
              </w:rPr>
            </w:pPr>
            <w:r/>
          </w:p>
          <w:p>
            <w:pPr>
              <w:pStyle w:val="TableText"/>
              <w:ind w:left="566"/>
              <w:spacing w:before="65" w:line="269" w:lineRule="exact"/>
              <w:rPr/>
            </w:pPr>
            <w:r>
              <w:rPr>
                <w:spacing w:val="-7"/>
                <w:position w:val="1"/>
              </w:rPr>
              <w:t>19</w:t>
            </w:r>
          </w:p>
        </w:tc>
        <w:tc>
          <w:tcPr>
            <w:tcW w:w="2924" w:type="dxa"/>
            <w:vAlign w:val="top"/>
          </w:tcPr>
          <w:p>
            <w:pPr>
              <w:spacing w:line="309" w:lineRule="auto"/>
              <w:rPr>
                <w:rFonts w:ascii="Arial"/>
                <w:sz w:val="21"/>
              </w:rPr>
            </w:pPr>
            <w:r/>
          </w:p>
          <w:p>
            <w:pPr>
              <w:pStyle w:val="TableText"/>
              <w:ind w:left="730"/>
              <w:spacing w:before="65" w:line="229" w:lineRule="auto"/>
              <w:rPr/>
            </w:pPr>
            <w:r>
              <w:rPr>
                <w:spacing w:val="8"/>
              </w:rPr>
              <w:t>磋商小组的组建</w:t>
            </w:r>
          </w:p>
        </w:tc>
        <w:tc>
          <w:tcPr>
            <w:tcW w:w="5079" w:type="dxa"/>
            <w:vAlign w:val="top"/>
          </w:tcPr>
          <w:p>
            <w:pPr>
              <w:pStyle w:val="TableText"/>
              <w:ind w:left="112"/>
              <w:spacing w:before="33" w:line="229" w:lineRule="auto"/>
              <w:rPr/>
            </w:pPr>
            <w:r>
              <w:rPr>
                <w:color w:val="FF0000"/>
                <w:spacing w:val="7"/>
              </w:rPr>
              <w:t>磋商小组构成：3</w:t>
            </w:r>
            <w:r>
              <w:rPr>
                <w:color w:val="FF0000"/>
                <w:spacing w:val="-35"/>
              </w:rPr>
              <w:t xml:space="preserve"> </w:t>
            </w:r>
            <w:r>
              <w:rPr>
                <w:color w:val="FF0000"/>
                <w:spacing w:val="7"/>
              </w:rPr>
              <w:t>人</w:t>
            </w:r>
          </w:p>
          <w:p>
            <w:pPr>
              <w:spacing w:line="372" w:lineRule="auto"/>
              <w:rPr>
                <w:rFonts w:ascii="Arial"/>
                <w:sz w:val="21"/>
              </w:rPr>
            </w:pPr>
            <w:r/>
          </w:p>
          <w:p>
            <w:pPr>
              <w:pStyle w:val="TableText"/>
              <w:ind w:left="112"/>
              <w:spacing w:before="65" w:line="228" w:lineRule="auto"/>
              <w:rPr/>
            </w:pPr>
            <w:r>
              <w:rPr>
                <w:color w:val="FF0000"/>
                <w:spacing w:val="9"/>
              </w:rPr>
              <w:t>评标专家确定方式：网上随机抽取</w:t>
            </w:r>
          </w:p>
        </w:tc>
      </w:tr>
      <w:tr>
        <w:trPr>
          <w:trHeight w:val="1168" w:hRule="atLeast"/>
        </w:trPr>
        <w:tc>
          <w:tcPr>
            <w:tcW w:w="1300" w:type="dxa"/>
            <w:vAlign w:val="top"/>
          </w:tcPr>
          <w:p>
            <w:pPr>
              <w:spacing w:line="342" w:lineRule="auto"/>
              <w:rPr>
                <w:rFonts w:ascii="Arial"/>
                <w:sz w:val="21"/>
              </w:rPr>
            </w:pPr>
            <w:r/>
          </w:p>
          <w:p>
            <w:pPr>
              <w:pStyle w:val="TableText"/>
              <w:ind w:left="553"/>
              <w:spacing w:before="65" w:line="269" w:lineRule="exact"/>
              <w:rPr/>
            </w:pPr>
            <w:r>
              <w:rPr>
                <w:spacing w:val="-1"/>
                <w:position w:val="1"/>
              </w:rPr>
              <w:t>20</w:t>
            </w:r>
          </w:p>
        </w:tc>
        <w:tc>
          <w:tcPr>
            <w:tcW w:w="2924" w:type="dxa"/>
            <w:vAlign w:val="top"/>
          </w:tcPr>
          <w:p>
            <w:pPr>
              <w:spacing w:line="411" w:lineRule="auto"/>
              <w:rPr>
                <w:rFonts w:ascii="Arial"/>
                <w:sz w:val="21"/>
              </w:rPr>
            </w:pPr>
            <w:r/>
          </w:p>
          <w:p>
            <w:pPr>
              <w:pStyle w:val="TableText"/>
              <w:ind w:left="1045"/>
              <w:spacing w:before="65" w:line="228" w:lineRule="auto"/>
              <w:rPr/>
            </w:pPr>
            <w:r>
              <w:rPr>
                <w:spacing w:val="7"/>
              </w:rPr>
              <w:t>付款方式</w:t>
            </w:r>
          </w:p>
        </w:tc>
        <w:tc>
          <w:tcPr>
            <w:tcW w:w="5079" w:type="dxa"/>
            <w:vAlign w:val="top"/>
          </w:tcPr>
          <w:p>
            <w:pPr>
              <w:spacing w:line="411" w:lineRule="auto"/>
              <w:rPr>
                <w:rFonts w:ascii="Arial"/>
                <w:sz w:val="21"/>
              </w:rPr>
            </w:pPr>
            <w:r/>
          </w:p>
          <w:p>
            <w:pPr>
              <w:pStyle w:val="TableText"/>
              <w:ind w:left="115"/>
              <w:spacing w:before="65" w:line="228" w:lineRule="auto"/>
              <w:rPr/>
            </w:pPr>
            <w:r>
              <w:rPr>
                <w:color w:val="FF0000"/>
                <w:spacing w:val="9"/>
              </w:rPr>
              <w:t>按月支付，当月服务结束后支付应付金额</w:t>
            </w:r>
          </w:p>
        </w:tc>
      </w:tr>
      <w:tr>
        <w:trPr>
          <w:trHeight w:val="1638" w:hRule="atLeast"/>
        </w:trPr>
        <w:tc>
          <w:tcPr>
            <w:tcW w:w="1300" w:type="dxa"/>
            <w:vAlign w:val="top"/>
          </w:tcPr>
          <w:p>
            <w:pPr>
              <w:spacing w:line="288" w:lineRule="auto"/>
              <w:rPr>
                <w:rFonts w:ascii="Arial"/>
                <w:sz w:val="21"/>
              </w:rPr>
            </w:pPr>
            <w:r/>
          </w:p>
          <w:p>
            <w:pPr>
              <w:spacing w:line="288" w:lineRule="auto"/>
              <w:rPr>
                <w:rFonts w:ascii="Arial"/>
                <w:sz w:val="21"/>
              </w:rPr>
            </w:pPr>
            <w:r/>
          </w:p>
          <w:p>
            <w:pPr>
              <w:pStyle w:val="TableText"/>
              <w:ind w:left="553"/>
              <w:spacing w:before="65" w:line="271" w:lineRule="exact"/>
              <w:rPr/>
            </w:pPr>
            <w:r>
              <w:rPr>
                <w:spacing w:val="-1"/>
                <w:position w:val="1"/>
              </w:rPr>
              <w:t>21</w:t>
            </w:r>
          </w:p>
        </w:tc>
        <w:tc>
          <w:tcPr>
            <w:tcW w:w="2924" w:type="dxa"/>
            <w:vAlign w:val="top"/>
          </w:tcPr>
          <w:p>
            <w:pPr>
              <w:spacing w:line="288" w:lineRule="auto"/>
              <w:rPr>
                <w:rFonts w:ascii="Arial"/>
                <w:sz w:val="21"/>
              </w:rPr>
            </w:pPr>
            <w:r/>
          </w:p>
          <w:p>
            <w:pPr>
              <w:spacing w:line="289" w:lineRule="auto"/>
              <w:rPr>
                <w:rFonts w:ascii="Arial"/>
                <w:sz w:val="21"/>
              </w:rPr>
            </w:pPr>
            <w:r/>
          </w:p>
          <w:p>
            <w:pPr>
              <w:pStyle w:val="TableText"/>
              <w:ind w:left="944"/>
              <w:spacing w:before="65" w:line="228" w:lineRule="auto"/>
              <w:rPr/>
            </w:pPr>
            <w:r>
              <w:rPr>
                <w:spacing w:val="7"/>
              </w:rPr>
              <w:t>成交服务费</w:t>
            </w:r>
          </w:p>
        </w:tc>
        <w:tc>
          <w:tcPr>
            <w:tcW w:w="5079" w:type="dxa"/>
            <w:vAlign w:val="top"/>
          </w:tcPr>
          <w:p>
            <w:pPr>
              <w:pStyle w:val="TableText"/>
              <w:ind w:left="128" w:right="18" w:hanging="14"/>
              <w:spacing w:before="33" w:line="368" w:lineRule="auto"/>
              <w:jc w:val="both"/>
              <w:rPr/>
            </w:pPr>
            <w:r>
              <w:rPr>
                <w:color w:val="FF0000"/>
                <w:spacing w:val="9"/>
              </w:rPr>
              <w:t>本项目中标单位应在代理单位发出本项目中标通知书</w:t>
            </w:r>
            <w:r>
              <w:rPr>
                <w:color w:val="FF0000"/>
                <w:spacing w:val="3"/>
              </w:rPr>
              <w:t>的同时，按“</w:t>
            </w:r>
            <w:r>
              <w:rPr>
                <w:color w:val="FF0000"/>
                <w:spacing w:val="-53"/>
              </w:rPr>
              <w:t xml:space="preserve"> </w:t>
            </w:r>
            <w:r>
              <w:rPr>
                <w:color w:val="FF0000"/>
                <w:spacing w:val="3"/>
              </w:rPr>
              <w:t>国家发展计划委员会文件计价格［2002］</w:t>
            </w:r>
            <w:r>
              <w:rPr>
                <w:color w:val="FF0000"/>
              </w:rPr>
              <w:t xml:space="preserve"> </w:t>
            </w:r>
            <w:r>
              <w:rPr>
                <w:color w:val="FF0000"/>
                <w:spacing w:val="5"/>
              </w:rPr>
              <w:t>1980</w:t>
            </w:r>
            <w:r>
              <w:rPr>
                <w:color w:val="FF0000"/>
                <w:spacing w:val="-20"/>
              </w:rPr>
              <w:t xml:space="preserve"> </w:t>
            </w:r>
            <w:r>
              <w:rPr>
                <w:color w:val="FF0000"/>
                <w:spacing w:val="5"/>
              </w:rPr>
              <w:t>号</w:t>
            </w:r>
            <w:r>
              <w:rPr>
                <w:color w:val="FF0000"/>
                <w:spacing w:val="-72"/>
              </w:rPr>
              <w:t xml:space="preserve"> </w:t>
            </w:r>
            <w:r>
              <w:rPr>
                <w:color w:val="FF0000"/>
                <w:spacing w:val="5"/>
              </w:rPr>
              <w:t>”规定（不浮动）向本项目代理单位支付项目</w:t>
            </w:r>
            <w:r>
              <w:rPr>
                <w:color w:val="FF0000"/>
                <w:spacing w:val="5"/>
              </w:rPr>
              <w:t>中标服务费</w:t>
            </w:r>
          </w:p>
        </w:tc>
      </w:tr>
      <w:tr>
        <w:trPr>
          <w:trHeight w:val="1234" w:hRule="atLeast"/>
        </w:trPr>
        <w:tc>
          <w:tcPr>
            <w:tcW w:w="1300" w:type="dxa"/>
            <w:vAlign w:val="top"/>
          </w:tcPr>
          <w:p>
            <w:pPr>
              <w:spacing w:line="374" w:lineRule="auto"/>
              <w:rPr>
                <w:rFonts w:ascii="Arial"/>
                <w:sz w:val="21"/>
              </w:rPr>
            </w:pPr>
            <w:r/>
          </w:p>
          <w:p>
            <w:pPr>
              <w:pStyle w:val="TableText"/>
              <w:ind w:left="553"/>
              <w:spacing w:before="65" w:line="271" w:lineRule="exact"/>
              <w:rPr/>
            </w:pPr>
            <w:r>
              <w:rPr>
                <w:spacing w:val="-1"/>
                <w:position w:val="1"/>
              </w:rPr>
              <w:t>22</w:t>
            </w:r>
          </w:p>
        </w:tc>
        <w:tc>
          <w:tcPr>
            <w:tcW w:w="2924" w:type="dxa"/>
            <w:vAlign w:val="top"/>
          </w:tcPr>
          <w:p>
            <w:pPr>
              <w:spacing w:line="444" w:lineRule="auto"/>
              <w:rPr>
                <w:rFonts w:ascii="Arial"/>
                <w:sz w:val="21"/>
              </w:rPr>
            </w:pPr>
            <w:r/>
          </w:p>
          <w:p>
            <w:pPr>
              <w:pStyle w:val="TableText"/>
              <w:ind w:left="1045"/>
              <w:spacing w:before="65" w:line="229" w:lineRule="auto"/>
              <w:rPr/>
            </w:pPr>
            <w:r>
              <w:rPr>
                <w:spacing w:val="7"/>
              </w:rPr>
              <w:t>注意事项</w:t>
            </w:r>
          </w:p>
        </w:tc>
        <w:tc>
          <w:tcPr>
            <w:tcW w:w="5079" w:type="dxa"/>
            <w:vAlign w:val="top"/>
          </w:tcPr>
          <w:p>
            <w:pPr>
              <w:pStyle w:val="TableText"/>
              <w:ind w:left="115" w:right="108" w:hanging="1"/>
              <w:spacing w:before="34" w:line="366" w:lineRule="auto"/>
              <w:jc w:val="both"/>
              <w:rPr/>
            </w:pPr>
            <w:r>
              <w:rPr>
                <w:spacing w:val="11"/>
              </w:rPr>
              <w:t>提供磋商响应文件一正贰副（纸质文件）并</w:t>
            </w:r>
            <w:r>
              <w:rPr>
                <w:spacing w:val="10"/>
              </w:rPr>
              <w:t>密封，须</w:t>
            </w:r>
            <w:r>
              <w:rPr>
                <w:spacing w:val="10"/>
              </w:rPr>
              <w:t>与上传的电子响应文件内容一致。纸质响应文件仅作</w:t>
            </w:r>
            <w:r>
              <w:rPr>
                <w:spacing w:val="5"/>
              </w:rPr>
              <w:t>备查使用。</w:t>
            </w:r>
          </w:p>
        </w:tc>
      </w:tr>
    </w:tbl>
    <w:p>
      <w:pPr>
        <w:pStyle w:val="BodyText"/>
        <w:rPr/>
      </w:pPr>
      <w:r/>
    </w:p>
    <w:p>
      <w:pPr>
        <w:sectPr>
          <w:footerReference w:type="default" r:id="rId19"/>
          <w:pgSz w:w="11906" w:h="16839"/>
          <w:pgMar w:top="949" w:right="0" w:bottom="819" w:left="1298" w:header="935" w:footer="583" w:gutter="0"/>
        </w:sectPr>
        <w:rPr/>
      </w:pPr>
    </w:p>
    <w:p>
      <w:pPr>
        <w:pStyle w:val="BodyText"/>
        <w:spacing w:line="342" w:lineRule="auto"/>
        <w:rPr/>
      </w:pPr>
      <w:r/>
    </w:p>
    <w:p>
      <w:pPr>
        <w:pStyle w:val="BodyText"/>
        <w:spacing w:line="343" w:lineRule="auto"/>
        <w:rPr/>
      </w:pPr>
      <w:r/>
    </w:p>
    <w:p>
      <w:pPr>
        <w:ind w:left="3692"/>
        <w:spacing w:before="78" w:line="221" w:lineRule="auto"/>
        <w:rPr>
          <w:rFonts w:ascii="SimSun" w:hAnsi="SimSun" w:eastAsia="SimSun" w:cs="SimSun"/>
          <w:sz w:val="24"/>
          <w:szCs w:val="24"/>
        </w:rPr>
      </w:pPr>
      <w:r>
        <w:rPr>
          <w:rFonts w:ascii="SimSun" w:hAnsi="SimSun" w:eastAsia="SimSun" w:cs="SimSun"/>
          <w:sz w:val="24"/>
          <w:szCs w:val="24"/>
          <w:b/>
          <w:bCs/>
          <w:spacing w:val="-4"/>
        </w:rPr>
        <w:t>磋商须知正文</w:t>
      </w:r>
    </w:p>
    <w:p>
      <w:pPr>
        <w:ind w:left="23"/>
        <w:spacing w:before="174" w:line="229" w:lineRule="auto"/>
        <w:rPr>
          <w:rFonts w:ascii="SimSun" w:hAnsi="SimSun" w:eastAsia="SimSun" w:cs="SimSun"/>
          <w:sz w:val="20"/>
          <w:szCs w:val="20"/>
        </w:rPr>
      </w:pPr>
      <w:r>
        <w:rPr>
          <w:rFonts w:ascii="SimSun" w:hAnsi="SimSun" w:eastAsia="SimSun" w:cs="SimSun"/>
          <w:sz w:val="20"/>
          <w:szCs w:val="20"/>
          <w:spacing w:val="6"/>
        </w:rPr>
        <w:t>一、总则</w:t>
      </w:r>
    </w:p>
    <w:p>
      <w:pPr>
        <w:ind w:left="456"/>
        <w:spacing w:before="129" w:line="274" w:lineRule="exact"/>
        <w:rPr>
          <w:rFonts w:ascii="SimSun" w:hAnsi="SimSun" w:eastAsia="SimSun" w:cs="SimSun"/>
          <w:sz w:val="20"/>
          <w:szCs w:val="20"/>
        </w:rPr>
      </w:pPr>
      <w:r>
        <w:rPr>
          <w:rFonts w:ascii="Times New Roman" w:hAnsi="Times New Roman" w:eastAsia="Times New Roman" w:cs="Times New Roman"/>
          <w:sz w:val="20"/>
          <w:szCs w:val="20"/>
          <w:spacing w:val="-1"/>
          <w:position w:val="1"/>
        </w:rPr>
        <w:t>1.</w:t>
      </w:r>
      <w:r>
        <w:rPr>
          <w:rFonts w:ascii="SimSun" w:hAnsi="SimSun" w:eastAsia="SimSun" w:cs="SimSun"/>
          <w:sz w:val="20"/>
          <w:szCs w:val="20"/>
          <w:spacing w:val="-1"/>
          <w:position w:val="1"/>
        </w:rPr>
        <w:t>定义</w:t>
      </w:r>
    </w:p>
    <w:p>
      <w:pPr>
        <w:ind w:left="18" w:right="1797" w:firstLine="437"/>
        <w:spacing w:before="136" w:line="316" w:lineRule="auto"/>
        <w:rPr>
          <w:rFonts w:ascii="SimSun" w:hAnsi="SimSun" w:eastAsia="SimSun" w:cs="SimSun"/>
          <w:sz w:val="20"/>
          <w:szCs w:val="20"/>
        </w:rPr>
      </w:pPr>
      <w:r>
        <w:rPr>
          <w:rFonts w:ascii="Times New Roman" w:hAnsi="Times New Roman" w:eastAsia="Times New Roman" w:cs="Times New Roman"/>
          <w:sz w:val="20"/>
          <w:szCs w:val="20"/>
          <w:spacing w:val="7"/>
        </w:rPr>
        <w:t>1.1  </w:t>
      </w:r>
      <w:r>
        <w:rPr>
          <w:rFonts w:ascii="SimSun" w:hAnsi="SimSun" w:eastAsia="SimSun" w:cs="SimSun"/>
          <w:sz w:val="20"/>
          <w:szCs w:val="20"/>
          <w:spacing w:val="7"/>
        </w:rPr>
        <w:t>“采购人</w:t>
      </w:r>
      <w:r>
        <w:rPr>
          <w:rFonts w:ascii="SimSun" w:hAnsi="SimSun" w:eastAsia="SimSun" w:cs="SimSun"/>
          <w:sz w:val="20"/>
          <w:szCs w:val="20"/>
          <w:spacing w:val="-70"/>
        </w:rPr>
        <w:t xml:space="preserve"> </w:t>
      </w:r>
      <w:r>
        <w:rPr>
          <w:rFonts w:ascii="SimSun" w:hAnsi="SimSun" w:eastAsia="SimSun" w:cs="SimSun"/>
          <w:sz w:val="20"/>
          <w:szCs w:val="20"/>
          <w:spacing w:val="7"/>
        </w:rPr>
        <w:t>”是指依法进行政府采购的国家机关、事业单位、团体组织。本次政</w:t>
      </w:r>
      <w:r>
        <w:rPr>
          <w:rFonts w:ascii="SimSun" w:hAnsi="SimSun" w:eastAsia="SimSun" w:cs="SimSun"/>
          <w:sz w:val="20"/>
          <w:szCs w:val="20"/>
          <w:spacing w:val="6"/>
        </w:rPr>
        <w:t>府采</w:t>
      </w:r>
      <w:r>
        <w:rPr>
          <w:rFonts w:ascii="SimSun" w:hAnsi="SimSun" w:eastAsia="SimSun" w:cs="SimSun"/>
          <w:sz w:val="20"/>
          <w:szCs w:val="20"/>
          <w:spacing w:val="9"/>
        </w:rPr>
        <w:t>购的采购人名称、地址、电话、联系人见磋商须知前附表。</w:t>
      </w:r>
    </w:p>
    <w:p>
      <w:pPr>
        <w:ind w:left="19" w:right="1799" w:firstLine="437"/>
        <w:spacing w:before="131" w:line="316" w:lineRule="auto"/>
        <w:rPr>
          <w:rFonts w:ascii="SimSun" w:hAnsi="SimSun" w:eastAsia="SimSun" w:cs="SimSun"/>
          <w:sz w:val="20"/>
          <w:szCs w:val="20"/>
        </w:rPr>
      </w:pPr>
      <w:r>
        <w:rPr>
          <w:rFonts w:ascii="Times New Roman" w:hAnsi="Times New Roman" w:eastAsia="Times New Roman" w:cs="Times New Roman"/>
          <w:sz w:val="20"/>
          <w:szCs w:val="20"/>
          <w:spacing w:val="7"/>
        </w:rPr>
        <w:t>1.2</w:t>
      </w:r>
      <w:r>
        <w:rPr>
          <w:rFonts w:ascii="Times New Roman" w:hAnsi="Times New Roman" w:eastAsia="Times New Roman" w:cs="Times New Roman"/>
          <w:sz w:val="20"/>
          <w:szCs w:val="20"/>
          <w:spacing w:val="5"/>
        </w:rPr>
        <w:t xml:space="preserve">  </w:t>
      </w:r>
      <w:r>
        <w:rPr>
          <w:rFonts w:ascii="SimSun" w:hAnsi="SimSun" w:eastAsia="SimSun" w:cs="SimSun"/>
          <w:sz w:val="20"/>
          <w:szCs w:val="20"/>
          <w:spacing w:val="7"/>
        </w:rPr>
        <w:t>“采购代理机构</w:t>
      </w:r>
      <w:r>
        <w:rPr>
          <w:rFonts w:ascii="SimSun" w:hAnsi="SimSun" w:eastAsia="SimSun" w:cs="SimSun"/>
          <w:sz w:val="20"/>
          <w:szCs w:val="20"/>
          <w:spacing w:val="-70"/>
        </w:rPr>
        <w:t xml:space="preserve"> </w:t>
      </w:r>
      <w:r>
        <w:rPr>
          <w:rFonts w:ascii="SimSun" w:hAnsi="SimSun" w:eastAsia="SimSun" w:cs="SimSun"/>
          <w:sz w:val="20"/>
          <w:szCs w:val="20"/>
          <w:spacing w:val="7"/>
        </w:rPr>
        <w:t>”是指接受采购人委托，代理采购项目的集中采购机构和其他采购</w:t>
      </w:r>
      <w:r>
        <w:rPr>
          <w:rFonts w:ascii="SimSun" w:hAnsi="SimSun" w:eastAsia="SimSun" w:cs="SimSun"/>
          <w:sz w:val="20"/>
          <w:szCs w:val="20"/>
          <w:spacing w:val="8"/>
        </w:rPr>
        <w:t>代理机构。本次政府采购的采购代理机构名称、地址、</w:t>
      </w:r>
      <w:r>
        <w:rPr>
          <w:rFonts w:ascii="SimSun" w:hAnsi="SimSun" w:eastAsia="SimSun" w:cs="SimSun"/>
          <w:sz w:val="20"/>
          <w:szCs w:val="20"/>
          <w:spacing w:val="-43"/>
        </w:rPr>
        <w:t xml:space="preserve"> </w:t>
      </w:r>
      <w:r>
        <w:rPr>
          <w:rFonts w:ascii="SimSun" w:hAnsi="SimSun" w:eastAsia="SimSun" w:cs="SimSun"/>
          <w:sz w:val="20"/>
          <w:szCs w:val="20"/>
          <w:spacing w:val="8"/>
        </w:rPr>
        <w:t>电话、联系人见磋商须知前附表。</w:t>
      </w:r>
    </w:p>
    <w:p>
      <w:pPr>
        <w:ind w:left="20" w:right="1797" w:firstLine="435"/>
        <w:spacing w:before="133" w:line="316" w:lineRule="auto"/>
        <w:rPr>
          <w:rFonts w:ascii="SimSun" w:hAnsi="SimSun" w:eastAsia="SimSun" w:cs="SimSun"/>
          <w:sz w:val="20"/>
          <w:szCs w:val="20"/>
        </w:rPr>
      </w:pPr>
      <w:r>
        <w:rPr>
          <w:rFonts w:ascii="Times New Roman" w:hAnsi="Times New Roman" w:eastAsia="Times New Roman" w:cs="Times New Roman"/>
          <w:sz w:val="20"/>
          <w:szCs w:val="20"/>
          <w:spacing w:val="7"/>
        </w:rPr>
        <w:t>1.3</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7"/>
        </w:rPr>
        <w:t>“供应商</w:t>
      </w:r>
      <w:r>
        <w:rPr>
          <w:rFonts w:ascii="SimSun" w:hAnsi="SimSun" w:eastAsia="SimSun" w:cs="SimSun"/>
          <w:sz w:val="20"/>
          <w:szCs w:val="20"/>
          <w:spacing w:val="-70"/>
        </w:rPr>
        <w:t xml:space="preserve"> </w:t>
      </w:r>
      <w:r>
        <w:rPr>
          <w:rFonts w:ascii="SimSun" w:hAnsi="SimSun" w:eastAsia="SimSun" w:cs="SimSun"/>
          <w:sz w:val="20"/>
          <w:szCs w:val="20"/>
          <w:spacing w:val="7"/>
        </w:rPr>
        <w:t>”是指响应磋商文件要求、参加竞争性磋商采购的法人、其他组织或者自</w:t>
      </w:r>
      <w:r>
        <w:rPr>
          <w:rFonts w:ascii="SimSun" w:hAnsi="SimSun" w:eastAsia="SimSun" w:cs="SimSun"/>
          <w:sz w:val="20"/>
          <w:szCs w:val="20"/>
          <w:spacing w:val="9"/>
        </w:rPr>
        <w:t>然人。本次政府采购项目邀请的供应商通过磋商须知前附表所述方式产生。</w:t>
      </w:r>
    </w:p>
    <w:p>
      <w:pPr>
        <w:ind w:left="19" w:right="1743" w:firstLine="437"/>
        <w:spacing w:before="130" w:line="348" w:lineRule="auto"/>
        <w:rPr>
          <w:rFonts w:ascii="SimSun" w:hAnsi="SimSun" w:eastAsia="SimSun" w:cs="SimSun"/>
          <w:sz w:val="20"/>
          <w:szCs w:val="20"/>
        </w:rPr>
      </w:pPr>
      <w:r>
        <w:drawing>
          <wp:anchor distT="0" distB="0" distL="0" distR="0" simplePos="0" relativeHeight="251682816" behindDoc="0" locked="0" layoutInCell="1" allowOverlap="1">
            <wp:simplePos x="0" y="0"/>
            <wp:positionH relativeFrom="column">
              <wp:posOffset>6375082</wp:posOffset>
            </wp:positionH>
            <wp:positionV relativeFrom="paragraph">
              <wp:posOffset>714629</wp:posOffset>
            </wp:positionV>
            <wp:extent cx="51180" cy="1149667"/>
            <wp:effectExtent l="0" t="0" r="0" b="0"/>
            <wp:wrapNone/>
            <wp:docPr id="18" name="IM 18"/>
            <wp:cNvGraphicFramePr/>
            <a:graphic>
              <a:graphicData uri="http://schemas.openxmlformats.org/drawingml/2006/picture">
                <pic:pic>
                  <pic:nvPicPr>
                    <pic:cNvPr id="18" name="IM 18"/>
                    <pic:cNvPicPr/>
                  </pic:nvPicPr>
                  <pic:blipFill>
                    <a:blip r:embed="rId22"/>
                    <a:stretch>
                      <a:fillRect/>
                    </a:stretch>
                  </pic:blipFill>
                  <pic:spPr>
                    <a:xfrm rot="0">
                      <a:off x="0" y="0"/>
                      <a:ext cx="51180" cy="1149667"/>
                    </a:xfrm>
                    <a:prstGeom prst="rect">
                      <a:avLst/>
                    </a:prstGeom>
                  </pic:spPr>
                </pic:pic>
              </a:graphicData>
            </a:graphic>
          </wp:anchor>
        </w:drawing>
      </w:r>
      <w:r>
        <w:rPr>
          <w:rFonts w:ascii="Times New Roman" w:hAnsi="Times New Roman" w:eastAsia="Times New Roman" w:cs="Times New Roman"/>
          <w:sz w:val="20"/>
          <w:szCs w:val="20"/>
          <w:spacing w:val="4"/>
        </w:rPr>
        <w:t>1.4</w:t>
      </w:r>
      <w:r>
        <w:rPr>
          <w:rFonts w:ascii="Times New Roman" w:hAnsi="Times New Roman" w:eastAsia="Times New Roman" w:cs="Times New Roman"/>
          <w:sz w:val="20"/>
          <w:szCs w:val="20"/>
          <w:spacing w:val="29"/>
          <w:w w:val="101"/>
        </w:rPr>
        <w:t xml:space="preserve"> </w:t>
      </w:r>
      <w:r>
        <w:rPr>
          <w:rFonts w:ascii="SimSun" w:hAnsi="SimSun" w:eastAsia="SimSun" w:cs="SimSun"/>
          <w:sz w:val="20"/>
          <w:szCs w:val="20"/>
          <w:spacing w:val="4"/>
        </w:rPr>
        <w:t>“磋商小组</w:t>
      </w:r>
      <w:r>
        <w:rPr>
          <w:rFonts w:ascii="SimSun" w:hAnsi="SimSun" w:eastAsia="SimSun" w:cs="SimSun"/>
          <w:sz w:val="20"/>
          <w:szCs w:val="20"/>
          <w:spacing w:val="-70"/>
        </w:rPr>
        <w:t xml:space="preserve"> </w:t>
      </w:r>
      <w:r>
        <w:rPr>
          <w:rFonts w:ascii="SimSun" w:hAnsi="SimSun" w:eastAsia="SimSun" w:cs="SimSun"/>
          <w:sz w:val="20"/>
          <w:szCs w:val="20"/>
          <w:spacing w:val="4"/>
        </w:rPr>
        <w:t>”是依据《政府采购竞争性磋商采购方式管理暂行办法》有关规定组建，</w:t>
      </w:r>
      <w:r>
        <w:rPr>
          <w:rFonts w:ascii="SimSun" w:hAnsi="SimSun" w:eastAsia="SimSun" w:cs="SimSun"/>
          <w:sz w:val="20"/>
          <w:szCs w:val="20"/>
          <w:spacing w:val="9"/>
        </w:rPr>
        <w:t>依法履行竞争性磋商采购活动职责的</w:t>
      </w:r>
      <w:r>
        <w:rPr>
          <w:rFonts w:ascii="Times New Roman" w:hAnsi="Times New Roman" w:eastAsia="Times New Roman" w:cs="Times New Roman"/>
          <w:sz w:val="20"/>
          <w:szCs w:val="20"/>
          <w:spacing w:val="9"/>
        </w:rPr>
        <w:t>3 </w:t>
      </w:r>
      <w:r>
        <w:rPr>
          <w:rFonts w:ascii="SimSun" w:hAnsi="SimSun" w:eastAsia="SimSun" w:cs="SimSun"/>
          <w:sz w:val="20"/>
          <w:szCs w:val="20"/>
          <w:spacing w:val="9"/>
        </w:rPr>
        <w:t>人以上单</w:t>
      </w:r>
      <w:r>
        <w:rPr>
          <w:rFonts w:ascii="SimSun" w:hAnsi="SimSun" w:eastAsia="SimSun" w:cs="SimSun"/>
          <w:sz w:val="20"/>
          <w:szCs w:val="20"/>
          <w:spacing w:val="8"/>
        </w:rPr>
        <w:t>数的磋商成员，其中评审专家人数不得少于</w:t>
      </w:r>
      <w:r>
        <w:rPr>
          <w:rFonts w:ascii="SimSun" w:hAnsi="SimSun" w:eastAsia="SimSun" w:cs="SimSun"/>
          <w:sz w:val="20"/>
          <w:szCs w:val="20"/>
          <w:spacing w:val="11"/>
        </w:rPr>
        <w:t>磋商小组成员总数的</w:t>
      </w:r>
      <w:r>
        <w:rPr>
          <w:rFonts w:ascii="Times New Roman" w:hAnsi="Times New Roman" w:eastAsia="Times New Roman" w:cs="Times New Roman"/>
          <w:sz w:val="20"/>
          <w:szCs w:val="20"/>
          <w:spacing w:val="11"/>
        </w:rPr>
        <w:t>2/3</w:t>
      </w:r>
      <w:r>
        <w:rPr>
          <w:rFonts w:ascii="SimSun" w:hAnsi="SimSun" w:eastAsia="SimSun" w:cs="SimSun"/>
          <w:sz w:val="20"/>
          <w:szCs w:val="20"/>
          <w:spacing w:val="11"/>
        </w:rPr>
        <w:t>。</w:t>
      </w:r>
    </w:p>
    <w:p>
      <w:pPr>
        <w:ind w:left="456"/>
        <w:spacing w:before="96"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1.5  </w:t>
      </w:r>
      <w:r>
        <w:rPr>
          <w:rFonts w:ascii="SimSun" w:hAnsi="SimSun" w:eastAsia="SimSun" w:cs="SimSun"/>
          <w:sz w:val="20"/>
          <w:szCs w:val="20"/>
          <w:spacing w:val="7"/>
          <w:position w:val="1"/>
        </w:rPr>
        <w:t>“货物</w:t>
      </w:r>
      <w:r>
        <w:rPr>
          <w:rFonts w:ascii="SimSun" w:hAnsi="SimSun" w:eastAsia="SimSun" w:cs="SimSun"/>
          <w:sz w:val="20"/>
          <w:szCs w:val="20"/>
          <w:spacing w:val="-57"/>
          <w:position w:val="1"/>
        </w:rPr>
        <w:t xml:space="preserve"> </w:t>
      </w:r>
      <w:r>
        <w:rPr>
          <w:rFonts w:ascii="SimSun" w:hAnsi="SimSun" w:eastAsia="SimSun" w:cs="SimSun"/>
          <w:sz w:val="20"/>
          <w:szCs w:val="20"/>
          <w:spacing w:val="7"/>
          <w:position w:val="1"/>
        </w:rPr>
        <w:t>”是指各种形态和种类的物品，包括原材料、燃料、设备、产品等。</w:t>
      </w:r>
    </w:p>
    <w:p>
      <w:pPr>
        <w:ind w:left="19" w:right="1798" w:firstLine="436"/>
        <w:spacing w:before="134" w:line="317" w:lineRule="auto"/>
        <w:rPr>
          <w:rFonts w:ascii="SimSun" w:hAnsi="SimSun" w:eastAsia="SimSun" w:cs="SimSun"/>
          <w:sz w:val="20"/>
          <w:szCs w:val="20"/>
        </w:rPr>
      </w:pPr>
      <w:r>
        <w:rPr>
          <w:rFonts w:ascii="Times New Roman" w:hAnsi="Times New Roman" w:eastAsia="Times New Roman" w:cs="Times New Roman"/>
          <w:sz w:val="20"/>
          <w:szCs w:val="20"/>
          <w:spacing w:val="7"/>
        </w:rPr>
        <w:t>1.6  </w:t>
      </w:r>
      <w:r>
        <w:rPr>
          <w:rFonts w:ascii="SimSun" w:hAnsi="SimSun" w:eastAsia="SimSun" w:cs="SimSun"/>
          <w:sz w:val="20"/>
          <w:szCs w:val="20"/>
          <w:spacing w:val="7"/>
        </w:rPr>
        <w:t>“工程</w:t>
      </w:r>
      <w:r>
        <w:rPr>
          <w:rFonts w:ascii="SimSun" w:hAnsi="SimSun" w:eastAsia="SimSun" w:cs="SimSun"/>
          <w:sz w:val="20"/>
          <w:szCs w:val="20"/>
          <w:spacing w:val="-70"/>
        </w:rPr>
        <w:t xml:space="preserve"> </w:t>
      </w:r>
      <w:r>
        <w:rPr>
          <w:rFonts w:ascii="SimSun" w:hAnsi="SimSun" w:eastAsia="SimSun" w:cs="SimSun"/>
          <w:sz w:val="20"/>
          <w:szCs w:val="20"/>
          <w:spacing w:val="7"/>
        </w:rPr>
        <w:t>”是指建设工程，包括建筑物和构筑物的新建、改建、扩建、装修、</w:t>
      </w:r>
      <w:r>
        <w:rPr>
          <w:rFonts w:ascii="SimSun" w:hAnsi="SimSun" w:eastAsia="SimSun" w:cs="SimSun"/>
          <w:sz w:val="20"/>
          <w:szCs w:val="20"/>
          <w:spacing w:val="6"/>
        </w:rPr>
        <w:t>拆除、</w:t>
      </w:r>
      <w:r>
        <w:rPr>
          <w:rFonts w:ascii="SimSun" w:hAnsi="SimSun" w:eastAsia="SimSun" w:cs="SimSun"/>
          <w:sz w:val="20"/>
          <w:szCs w:val="20"/>
          <w:spacing w:val="5"/>
        </w:rPr>
        <w:t>修缮等。</w:t>
      </w:r>
    </w:p>
    <w:p>
      <w:pPr>
        <w:ind w:left="456"/>
        <w:spacing w:before="129"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1.7  </w:t>
      </w:r>
      <w:r>
        <w:rPr>
          <w:rFonts w:ascii="SimSun" w:hAnsi="SimSun" w:eastAsia="SimSun" w:cs="SimSun"/>
          <w:sz w:val="20"/>
          <w:szCs w:val="20"/>
          <w:spacing w:val="6"/>
          <w:position w:val="1"/>
        </w:rPr>
        <w:t>“服务</w:t>
      </w:r>
      <w:r>
        <w:rPr>
          <w:rFonts w:ascii="SimSun" w:hAnsi="SimSun" w:eastAsia="SimSun" w:cs="SimSun"/>
          <w:sz w:val="20"/>
          <w:szCs w:val="20"/>
          <w:spacing w:val="-54"/>
          <w:position w:val="1"/>
        </w:rPr>
        <w:t xml:space="preserve"> </w:t>
      </w:r>
      <w:r>
        <w:rPr>
          <w:rFonts w:ascii="SimSun" w:hAnsi="SimSun" w:eastAsia="SimSun" w:cs="SimSun"/>
          <w:sz w:val="20"/>
          <w:szCs w:val="20"/>
          <w:spacing w:val="6"/>
          <w:position w:val="1"/>
        </w:rPr>
        <w:t>”是指除货物和工程以外的其他政府采购对象。</w:t>
      </w:r>
    </w:p>
    <w:p>
      <w:pPr>
        <w:ind w:left="21" w:right="1797" w:firstLine="434"/>
        <w:spacing w:before="137" w:line="316" w:lineRule="auto"/>
        <w:rPr>
          <w:rFonts w:ascii="SimSun" w:hAnsi="SimSun" w:eastAsia="SimSun" w:cs="SimSun"/>
          <w:sz w:val="20"/>
          <w:szCs w:val="20"/>
        </w:rPr>
      </w:pPr>
      <w:r>
        <w:rPr>
          <w:rFonts w:ascii="Times New Roman" w:hAnsi="Times New Roman" w:eastAsia="Times New Roman" w:cs="Times New Roman"/>
          <w:sz w:val="20"/>
          <w:szCs w:val="20"/>
          <w:spacing w:val="5"/>
        </w:rPr>
        <w:t>1.8   </w:t>
      </w:r>
      <w:r>
        <w:rPr>
          <w:rFonts w:ascii="SimSun" w:hAnsi="SimSun" w:eastAsia="SimSun" w:cs="SimSun"/>
          <w:sz w:val="20"/>
          <w:szCs w:val="20"/>
          <w:spacing w:val="5"/>
        </w:rPr>
        <w:t>“节能产品</w:t>
      </w:r>
      <w:r>
        <w:rPr>
          <w:rFonts w:ascii="SimSun" w:hAnsi="SimSun" w:eastAsia="SimSun" w:cs="SimSun"/>
          <w:sz w:val="20"/>
          <w:szCs w:val="20"/>
          <w:spacing w:val="-70"/>
        </w:rPr>
        <w:t xml:space="preserve"> </w:t>
      </w:r>
      <w:r>
        <w:rPr>
          <w:rFonts w:ascii="SimSun" w:hAnsi="SimSun" w:eastAsia="SimSun" w:cs="SimSun"/>
          <w:sz w:val="20"/>
          <w:szCs w:val="20"/>
          <w:spacing w:val="5"/>
        </w:rPr>
        <w:t>”或者“环保产品</w:t>
      </w:r>
      <w:r>
        <w:rPr>
          <w:rFonts w:ascii="SimSun" w:hAnsi="SimSun" w:eastAsia="SimSun" w:cs="SimSun"/>
          <w:sz w:val="20"/>
          <w:szCs w:val="20"/>
          <w:spacing w:val="-70"/>
        </w:rPr>
        <w:t xml:space="preserve"> </w:t>
      </w:r>
      <w:r>
        <w:rPr>
          <w:rFonts w:ascii="SimSun" w:hAnsi="SimSun" w:eastAsia="SimSun" w:cs="SimSun"/>
          <w:sz w:val="20"/>
          <w:szCs w:val="20"/>
          <w:spacing w:val="5"/>
        </w:rPr>
        <w:t>”是指国务院有关部门发布的《节能产品</w:t>
      </w:r>
      <w:r>
        <w:rPr>
          <w:rFonts w:ascii="SimSun" w:hAnsi="SimSun" w:eastAsia="SimSun" w:cs="SimSun"/>
          <w:sz w:val="20"/>
          <w:szCs w:val="20"/>
          <w:spacing w:val="4"/>
        </w:rPr>
        <w:t>政府采购清</w:t>
      </w:r>
      <w:r>
        <w:rPr>
          <w:rFonts w:ascii="SimSun" w:hAnsi="SimSun" w:eastAsia="SimSun" w:cs="SimSun"/>
          <w:sz w:val="20"/>
          <w:szCs w:val="20"/>
          <w:spacing w:val="9"/>
        </w:rPr>
        <w:t>单》或者《环境标志产品政府采购清单》的产品。</w:t>
      </w:r>
    </w:p>
    <w:p>
      <w:pPr>
        <w:ind w:left="45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1.9   </w:t>
      </w:r>
      <w:r>
        <w:rPr>
          <w:rFonts w:ascii="SimSun" w:hAnsi="SimSun" w:eastAsia="SimSun" w:cs="SimSun"/>
          <w:sz w:val="20"/>
          <w:szCs w:val="20"/>
          <w:spacing w:val="7"/>
          <w:position w:val="1"/>
        </w:rPr>
        <w:t>“进口产品</w:t>
      </w:r>
      <w:r>
        <w:rPr>
          <w:rFonts w:ascii="SimSun" w:hAnsi="SimSun" w:eastAsia="SimSun" w:cs="SimSun"/>
          <w:sz w:val="20"/>
          <w:szCs w:val="20"/>
          <w:spacing w:val="-57"/>
          <w:position w:val="1"/>
        </w:rPr>
        <w:t xml:space="preserve"> </w:t>
      </w:r>
      <w:r>
        <w:rPr>
          <w:rFonts w:ascii="SimSun" w:hAnsi="SimSun" w:eastAsia="SimSun" w:cs="SimSun"/>
          <w:sz w:val="20"/>
          <w:szCs w:val="20"/>
          <w:spacing w:val="7"/>
          <w:position w:val="1"/>
        </w:rPr>
        <w:t>”是指通过中国海关报关验放进入中国境内且产自关境外的产品。</w:t>
      </w:r>
    </w:p>
    <w:p>
      <w:pPr>
        <w:ind w:left="436"/>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2.  </w:t>
      </w:r>
      <w:r>
        <w:rPr>
          <w:rFonts w:ascii="SimSun" w:hAnsi="SimSun" w:eastAsia="SimSun" w:cs="SimSun"/>
          <w:sz w:val="20"/>
          <w:szCs w:val="20"/>
          <w:spacing w:val="6"/>
          <w:position w:val="1"/>
        </w:rPr>
        <w:t>合格的服务</w:t>
      </w:r>
    </w:p>
    <w:p>
      <w:pPr>
        <w:ind w:left="436"/>
        <w:spacing w:before="137"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2.1 </w:t>
      </w:r>
      <w:r>
        <w:rPr>
          <w:rFonts w:ascii="SimSun" w:hAnsi="SimSun" w:eastAsia="SimSun" w:cs="SimSun"/>
          <w:sz w:val="20"/>
          <w:szCs w:val="20"/>
          <w:spacing w:val="9"/>
          <w:position w:val="1"/>
        </w:rPr>
        <w:t>供应商所提供的服务应当没有侵犯任何第三方的知识产权、技术秘密等合法</w:t>
      </w:r>
      <w:r>
        <w:rPr>
          <w:rFonts w:ascii="SimSun" w:hAnsi="SimSun" w:eastAsia="SimSun" w:cs="SimSun"/>
          <w:sz w:val="20"/>
          <w:szCs w:val="20"/>
          <w:spacing w:val="8"/>
          <w:position w:val="1"/>
        </w:rPr>
        <w:t>权利。</w:t>
      </w:r>
    </w:p>
    <w:p>
      <w:pPr>
        <w:ind w:left="20" w:right="1743" w:firstLine="415"/>
        <w:spacing w:before="135" w:line="336" w:lineRule="auto"/>
        <w:rPr>
          <w:rFonts w:ascii="SimSun" w:hAnsi="SimSun" w:eastAsia="SimSun" w:cs="SimSun"/>
          <w:sz w:val="20"/>
          <w:szCs w:val="20"/>
        </w:rPr>
      </w:pPr>
      <w:r>
        <w:rPr>
          <w:rFonts w:ascii="Times New Roman" w:hAnsi="Times New Roman" w:eastAsia="Times New Roman" w:cs="Times New Roman"/>
          <w:sz w:val="20"/>
          <w:szCs w:val="20"/>
          <w:spacing w:val="8"/>
        </w:rPr>
        <w:t>2.2  </w:t>
      </w:r>
      <w:r>
        <w:rPr>
          <w:rFonts w:ascii="SimSun" w:hAnsi="SimSun" w:eastAsia="SimSun" w:cs="SimSun"/>
          <w:sz w:val="20"/>
          <w:szCs w:val="20"/>
          <w:spacing w:val="8"/>
        </w:rPr>
        <w:t>供应商提供的服务应当符合采购文件的要求，并且其质量完全符合国家标准、行业</w:t>
      </w:r>
      <w:r>
        <w:rPr>
          <w:rFonts w:ascii="SimSun" w:hAnsi="SimSun" w:eastAsia="SimSun" w:cs="SimSun"/>
          <w:sz w:val="20"/>
          <w:szCs w:val="20"/>
          <w:spacing w:val="4"/>
        </w:rPr>
        <w:t>标准或地方标准，均有标准的以高（严格）者为准。没有国家标准、行业</w:t>
      </w:r>
      <w:r>
        <w:rPr>
          <w:rFonts w:ascii="SimSun" w:hAnsi="SimSun" w:eastAsia="SimSun" w:cs="SimSun"/>
          <w:sz w:val="20"/>
          <w:szCs w:val="20"/>
          <w:spacing w:val="3"/>
        </w:rPr>
        <w:t>标准和企业标准的，</w:t>
      </w:r>
      <w:r>
        <w:rPr>
          <w:rFonts w:ascii="SimSun" w:hAnsi="SimSun" w:eastAsia="SimSun" w:cs="SimSun"/>
          <w:sz w:val="20"/>
          <w:szCs w:val="20"/>
          <w:spacing w:val="9"/>
        </w:rPr>
        <w:t>按照通常标准或者符合采购目的的特定标准确定。</w:t>
      </w:r>
    </w:p>
    <w:p>
      <w:pPr>
        <w:ind w:left="440"/>
        <w:spacing w:before="131"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3.</w:t>
      </w:r>
      <w:r>
        <w:rPr>
          <w:rFonts w:ascii="SimSun" w:hAnsi="SimSun" w:eastAsia="SimSun" w:cs="SimSun"/>
          <w:sz w:val="20"/>
          <w:szCs w:val="20"/>
          <w:spacing w:val="7"/>
          <w:position w:val="1"/>
        </w:rPr>
        <w:t>供应商的资格要求</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3.1   </w:t>
      </w:r>
      <w:r>
        <w:rPr>
          <w:rFonts w:ascii="SimSun" w:hAnsi="SimSun" w:eastAsia="SimSun" w:cs="SimSun"/>
          <w:sz w:val="20"/>
          <w:szCs w:val="20"/>
          <w:spacing w:val="8"/>
          <w:position w:val="1"/>
        </w:rPr>
        <w:t>供应商应当符合磋商须知前附表中规定的下列资格条件要求：</w:t>
      </w:r>
    </w:p>
    <w:p>
      <w:pPr>
        <w:ind w:left="440"/>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3.1.1 </w:t>
      </w:r>
      <w:r>
        <w:rPr>
          <w:rFonts w:ascii="SimSun" w:hAnsi="SimSun" w:eastAsia="SimSun" w:cs="SimSun"/>
          <w:sz w:val="20"/>
          <w:szCs w:val="20"/>
          <w:spacing w:val="8"/>
          <w:position w:val="1"/>
        </w:rPr>
        <w:t>符合《政府采购法》第二十二条规定的供应</w:t>
      </w:r>
      <w:r>
        <w:rPr>
          <w:rFonts w:ascii="SimSun" w:hAnsi="SimSun" w:eastAsia="SimSun" w:cs="SimSun"/>
          <w:sz w:val="20"/>
          <w:szCs w:val="20"/>
          <w:spacing w:val="7"/>
          <w:position w:val="1"/>
        </w:rPr>
        <w:t>商条件：</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2"/>
        </w:rPr>
        <w:t>(1)</w:t>
      </w:r>
      <w:r>
        <w:rPr>
          <w:rFonts w:ascii="SimSun" w:hAnsi="SimSun" w:eastAsia="SimSun" w:cs="SimSun"/>
          <w:sz w:val="20"/>
          <w:szCs w:val="20"/>
          <w:spacing w:val="7"/>
          <w:position w:val="2"/>
        </w:rPr>
        <w:t>具有独立承担民事责任的能力；</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(2)</w:t>
      </w:r>
      <w:r>
        <w:rPr>
          <w:rFonts w:ascii="SimSun" w:hAnsi="SimSun" w:eastAsia="SimSun" w:cs="SimSun"/>
          <w:sz w:val="20"/>
          <w:szCs w:val="20"/>
          <w:spacing w:val="8"/>
          <w:position w:val="2"/>
        </w:rPr>
        <w:t>具有良好的商业信誉和健全的财务会计制度；</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(3)</w:t>
      </w:r>
      <w:r>
        <w:rPr>
          <w:rFonts w:ascii="SimSun" w:hAnsi="SimSun" w:eastAsia="SimSun" w:cs="SimSun"/>
          <w:sz w:val="20"/>
          <w:szCs w:val="20"/>
          <w:spacing w:val="8"/>
          <w:position w:val="2"/>
        </w:rPr>
        <w:t>具有履行合同所必需的设备和专业技术能力；</w:t>
      </w:r>
    </w:p>
    <w:p>
      <w:pPr>
        <w:ind w:left="440"/>
        <w:spacing w:before="136"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(4)</w:t>
      </w:r>
      <w:r>
        <w:rPr>
          <w:rFonts w:ascii="SimSun" w:hAnsi="SimSun" w:eastAsia="SimSun" w:cs="SimSun"/>
          <w:sz w:val="20"/>
          <w:szCs w:val="20"/>
          <w:spacing w:val="8"/>
          <w:position w:val="2"/>
        </w:rPr>
        <w:t>有依法缴纳税收和社会保障资金的良好记录；</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(5)</w:t>
      </w:r>
      <w:r>
        <w:rPr>
          <w:rFonts w:ascii="SimSun" w:hAnsi="SimSun" w:eastAsia="SimSun" w:cs="SimSun"/>
          <w:sz w:val="20"/>
          <w:szCs w:val="20"/>
          <w:spacing w:val="9"/>
          <w:position w:val="2"/>
        </w:rPr>
        <w:t>参加政府采购活动前三年内，在经营活</w:t>
      </w:r>
      <w:r>
        <w:rPr>
          <w:rFonts w:ascii="SimSun" w:hAnsi="SimSun" w:eastAsia="SimSun" w:cs="SimSun"/>
          <w:sz w:val="20"/>
          <w:szCs w:val="20"/>
          <w:spacing w:val="8"/>
          <w:position w:val="2"/>
        </w:rPr>
        <w:t>动中没有重大违法记录；</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(6)</w:t>
      </w:r>
      <w:r>
        <w:rPr>
          <w:rFonts w:ascii="SimSun" w:hAnsi="SimSun" w:eastAsia="SimSun" w:cs="SimSun"/>
          <w:sz w:val="20"/>
          <w:szCs w:val="20"/>
          <w:spacing w:val="8"/>
          <w:position w:val="2"/>
        </w:rPr>
        <w:t>政府采购法律法规相关规定的其他条件。</w:t>
      </w:r>
    </w:p>
    <w:p>
      <w:pPr>
        <w:spacing w:line="275" w:lineRule="exact"/>
        <w:sectPr>
          <w:headerReference w:type="default" r:id="rId13"/>
          <w:footerReference w:type="default" r:id="rId21"/>
          <w:pgSz w:w="11906" w:h="16839"/>
          <w:pgMar w:top="949" w:right="0" w:bottom="819" w:left="1785" w:header="935" w:footer="567" w:gutter="0"/>
        </w:sectPr>
        <w:rPr>
          <w:rFonts w:ascii="SimSun" w:hAnsi="SimSun" w:eastAsia="SimSun" w:cs="SimSun"/>
          <w:sz w:val="20"/>
          <w:szCs w:val="20"/>
        </w:rPr>
      </w:pPr>
    </w:p>
    <w:p>
      <w:pPr>
        <w:pStyle w:val="BodyText"/>
        <w:spacing w:line="422" w:lineRule="auto"/>
        <w:rPr/>
      </w:pPr>
      <w:r/>
    </w:p>
    <w:p>
      <w:pPr>
        <w:ind w:left="440"/>
        <w:spacing w:before="65"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3.1.2 </w:t>
      </w:r>
      <w:r>
        <w:rPr>
          <w:rFonts w:ascii="SimSun" w:hAnsi="SimSun" w:eastAsia="SimSun" w:cs="SimSun"/>
          <w:sz w:val="20"/>
          <w:szCs w:val="20"/>
          <w:spacing w:val="6"/>
          <w:position w:val="1"/>
        </w:rPr>
        <w:t>政府强制采购资格条件。</w:t>
      </w:r>
    </w:p>
    <w:p>
      <w:pPr>
        <w:ind w:left="440"/>
        <w:spacing w:before="133" w:line="27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position w:val="2"/>
        </w:rPr>
        <w:t>3.1.3 </w:t>
      </w:r>
      <w:r>
        <w:rPr>
          <w:rFonts w:ascii="SimSun" w:hAnsi="SimSun" w:eastAsia="SimSun" w:cs="SimSun"/>
          <w:sz w:val="20"/>
          <w:szCs w:val="20"/>
          <w:spacing w:val="8"/>
          <w:position w:val="2"/>
        </w:rPr>
        <w:t>其他特定资格条件。</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如有，详见竞争性磋商公告及磋商须知前附表</w:t>
      </w:r>
      <w:r>
        <w:rPr>
          <w:rFonts w:ascii="Times New Roman" w:hAnsi="Times New Roman" w:eastAsia="Times New Roman" w:cs="Times New Roman"/>
          <w:sz w:val="20"/>
          <w:szCs w:val="20"/>
          <w:spacing w:val="8"/>
          <w:position w:val="2"/>
        </w:rPr>
        <w:t>)</w:t>
      </w:r>
    </w:p>
    <w:p>
      <w:pPr>
        <w:ind w:left="440"/>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3.2   </w:t>
      </w:r>
      <w:r>
        <w:rPr>
          <w:rFonts w:ascii="SimSun" w:hAnsi="SimSun" w:eastAsia="SimSun" w:cs="SimSun"/>
          <w:sz w:val="20"/>
          <w:szCs w:val="20"/>
          <w:spacing w:val="8"/>
          <w:position w:val="1"/>
        </w:rPr>
        <w:t>供应商存在下列情形之一的不得参加竞</w:t>
      </w:r>
      <w:r>
        <w:rPr>
          <w:rFonts w:ascii="SimSun" w:hAnsi="SimSun" w:eastAsia="SimSun" w:cs="SimSun"/>
          <w:sz w:val="20"/>
          <w:szCs w:val="20"/>
          <w:spacing w:val="7"/>
          <w:position w:val="1"/>
        </w:rPr>
        <w:t>争性磋商：</w:t>
      </w:r>
    </w:p>
    <w:p>
      <w:pPr>
        <w:ind w:left="20" w:right="1799" w:firstLine="419"/>
        <w:spacing w:before="135" w:line="336" w:lineRule="auto"/>
        <w:rPr>
          <w:rFonts w:ascii="SimSun" w:hAnsi="SimSun" w:eastAsia="SimSun" w:cs="SimSun"/>
          <w:sz w:val="20"/>
          <w:szCs w:val="20"/>
        </w:rPr>
      </w:pPr>
      <w:r>
        <w:rPr>
          <w:rFonts w:ascii="Times New Roman" w:hAnsi="Times New Roman" w:eastAsia="Times New Roman" w:cs="Times New Roman"/>
          <w:sz w:val="20"/>
          <w:szCs w:val="20"/>
          <w:spacing w:val="9"/>
        </w:rPr>
        <w:t>3.2.1  </w:t>
      </w:r>
      <w:r>
        <w:rPr>
          <w:rFonts w:ascii="SimSun" w:hAnsi="SimSun" w:eastAsia="SimSun" w:cs="SimSun"/>
          <w:sz w:val="20"/>
          <w:szCs w:val="20"/>
          <w:spacing w:val="9"/>
        </w:rPr>
        <w:t>单位负责人为同一人或者存在直接控股、管理关系的不同供应商，不得参加同一</w:t>
      </w:r>
      <w:r>
        <w:rPr>
          <w:rFonts w:ascii="SimSun" w:hAnsi="SimSun" w:eastAsia="SimSun" w:cs="SimSun"/>
          <w:sz w:val="20"/>
          <w:szCs w:val="20"/>
          <w:spacing w:val="8"/>
        </w:rPr>
        <w:t>合同项下的政府采购活动。为采购项目提供</w:t>
      </w:r>
      <w:r>
        <w:rPr>
          <w:rFonts w:ascii="SimSun" w:hAnsi="SimSun" w:eastAsia="SimSun" w:cs="SimSun"/>
          <w:sz w:val="20"/>
          <w:szCs w:val="20"/>
          <w:spacing w:val="7"/>
        </w:rPr>
        <w:t>整体设计、规范编制或者项目管理、监理、检测</w:t>
      </w:r>
      <w:r>
        <w:rPr>
          <w:rFonts w:ascii="SimSun" w:hAnsi="SimSun" w:eastAsia="SimSun" w:cs="SimSun"/>
          <w:sz w:val="20"/>
          <w:szCs w:val="20"/>
          <w:spacing w:val="9"/>
        </w:rPr>
        <w:t>等服务的供应商，不得再参加该采购项目的其他采购活动。</w:t>
      </w:r>
    </w:p>
    <w:p>
      <w:pPr>
        <w:ind w:left="19" w:right="1797" w:firstLine="421"/>
        <w:spacing w:before="134" w:line="336" w:lineRule="auto"/>
        <w:rPr>
          <w:rFonts w:ascii="SimSun" w:hAnsi="SimSun" w:eastAsia="SimSun" w:cs="SimSun"/>
          <w:sz w:val="20"/>
          <w:szCs w:val="20"/>
        </w:rPr>
      </w:pPr>
      <w:r>
        <w:rPr>
          <w:rFonts w:ascii="Times New Roman" w:hAnsi="Times New Roman" w:eastAsia="Times New Roman" w:cs="Times New Roman"/>
          <w:sz w:val="20"/>
          <w:szCs w:val="20"/>
          <w:spacing w:val="8"/>
        </w:rPr>
        <w:t>3.2.2  </w:t>
      </w:r>
      <w:r>
        <w:rPr>
          <w:rFonts w:ascii="SimSun" w:hAnsi="SimSun" w:eastAsia="SimSun" w:cs="SimSun"/>
          <w:sz w:val="20"/>
          <w:szCs w:val="20"/>
          <w:spacing w:val="8"/>
        </w:rPr>
        <w:t>因违法经营受到刑事处罚或者责令停产停业、</w:t>
      </w:r>
      <w:r>
        <w:rPr>
          <w:rFonts w:ascii="SimSun" w:hAnsi="SimSun" w:eastAsia="SimSun" w:cs="SimSun"/>
          <w:sz w:val="20"/>
          <w:szCs w:val="20"/>
          <w:spacing w:val="-57"/>
        </w:rPr>
        <w:t xml:space="preserve"> </w:t>
      </w:r>
      <w:r>
        <w:rPr>
          <w:rFonts w:ascii="SimSun" w:hAnsi="SimSun" w:eastAsia="SimSun" w:cs="SimSun"/>
          <w:sz w:val="20"/>
          <w:szCs w:val="20"/>
          <w:spacing w:val="8"/>
        </w:rPr>
        <w:t>吊销许可证或者执照、较大数额罚</w:t>
      </w:r>
      <w:r>
        <w:rPr>
          <w:rFonts w:ascii="SimSun" w:hAnsi="SimSun" w:eastAsia="SimSun" w:cs="SimSun"/>
          <w:sz w:val="20"/>
          <w:szCs w:val="20"/>
          <w:spacing w:val="8"/>
        </w:rPr>
        <w:t>款等行政处罚，或者存在财政部门认定的其他重大</w:t>
      </w:r>
      <w:r>
        <w:rPr>
          <w:rFonts w:ascii="SimSun" w:hAnsi="SimSun" w:eastAsia="SimSun" w:cs="SimSun"/>
          <w:sz w:val="20"/>
          <w:szCs w:val="20"/>
          <w:spacing w:val="7"/>
        </w:rPr>
        <w:t>违法记录，以及在财政部门禁止参加政府</w:t>
      </w:r>
      <w:r>
        <w:rPr>
          <w:rFonts w:ascii="SimSun" w:hAnsi="SimSun" w:eastAsia="SimSun" w:cs="SimSun"/>
          <w:sz w:val="20"/>
          <w:szCs w:val="20"/>
          <w:spacing w:val="8"/>
        </w:rPr>
        <w:t>采购活动期限以内的。</w:t>
      </w:r>
    </w:p>
    <w:p>
      <w:pPr>
        <w:ind w:left="435"/>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4.</w:t>
      </w:r>
      <w:r>
        <w:rPr>
          <w:rFonts w:ascii="SimSun" w:hAnsi="SimSun" w:eastAsia="SimSun" w:cs="SimSun"/>
          <w:sz w:val="20"/>
          <w:szCs w:val="20"/>
          <w:spacing w:val="7"/>
          <w:position w:val="1"/>
        </w:rPr>
        <w:t>参与磋商的费用</w:t>
      </w:r>
    </w:p>
    <w:p>
      <w:pPr>
        <w:ind w:left="21" w:right="1799" w:firstLine="413"/>
        <w:spacing w:before="136" w:line="368" w:lineRule="auto"/>
        <w:rPr>
          <w:rFonts w:ascii="SimSun" w:hAnsi="SimSun" w:eastAsia="SimSun" w:cs="SimSun"/>
          <w:sz w:val="20"/>
          <w:szCs w:val="20"/>
        </w:rPr>
      </w:pPr>
      <w:r>
        <w:drawing>
          <wp:anchor distT="0" distB="0" distL="0" distR="0" simplePos="0" relativeHeight="251686912" behindDoc="0" locked="0" layoutInCell="1" allowOverlap="1">
            <wp:simplePos x="0" y="0"/>
            <wp:positionH relativeFrom="column">
              <wp:posOffset>6375082</wp:posOffset>
            </wp:positionH>
            <wp:positionV relativeFrom="paragraph">
              <wp:posOffset>611080</wp:posOffset>
            </wp:positionV>
            <wp:extent cx="51180" cy="1124674"/>
            <wp:effectExtent l="0" t="0" r="0" b="0"/>
            <wp:wrapNone/>
            <wp:docPr id="20" name="IM 20"/>
            <wp:cNvGraphicFramePr/>
            <a:graphic>
              <a:graphicData uri="http://schemas.openxmlformats.org/drawingml/2006/picture">
                <pic:pic>
                  <pic:nvPicPr>
                    <pic:cNvPr id="20" name="IM 20"/>
                    <pic:cNvPicPr/>
                  </pic:nvPicPr>
                  <pic:blipFill>
                    <a:blip r:embed="rId24"/>
                    <a:stretch>
                      <a:fillRect/>
                    </a:stretch>
                  </pic:blipFill>
                  <pic:spPr>
                    <a:xfrm rot="0">
                      <a:off x="0" y="0"/>
                      <a:ext cx="51180" cy="1124674"/>
                    </a:xfrm>
                    <a:prstGeom prst="rect">
                      <a:avLst/>
                    </a:prstGeom>
                  </pic:spPr>
                </pic:pic>
              </a:graphicData>
            </a:graphic>
          </wp:anchor>
        </w:drawing>
      </w:r>
      <w:r>
        <w:rPr>
          <w:rFonts w:ascii="Times New Roman" w:hAnsi="Times New Roman" w:eastAsia="Times New Roman" w:cs="Times New Roman"/>
          <w:sz w:val="20"/>
          <w:szCs w:val="20"/>
          <w:spacing w:val="10"/>
        </w:rPr>
        <w:t>4.1 </w:t>
      </w:r>
      <w:r>
        <w:rPr>
          <w:rFonts w:ascii="SimSun" w:hAnsi="SimSun" w:eastAsia="SimSun" w:cs="SimSun"/>
          <w:sz w:val="20"/>
          <w:szCs w:val="20"/>
          <w:spacing w:val="10"/>
        </w:rPr>
        <w:t>无论磋商的结果如何，供应商应自行承担所有</w:t>
      </w:r>
      <w:r>
        <w:rPr>
          <w:rFonts w:ascii="SimSun" w:hAnsi="SimSun" w:eastAsia="SimSun" w:cs="SimSun"/>
          <w:sz w:val="20"/>
          <w:szCs w:val="20"/>
          <w:spacing w:val="9"/>
        </w:rPr>
        <w:t>与竞争性磋商采购活动有关的全部费</w:t>
      </w:r>
      <w:r>
        <w:rPr>
          <w:rFonts w:ascii="SimSun" w:hAnsi="SimSun" w:eastAsia="SimSun" w:cs="SimSun"/>
          <w:sz w:val="20"/>
          <w:szCs w:val="20"/>
          <w:spacing w:val="-1"/>
        </w:rPr>
        <w:t>用。</w:t>
      </w:r>
    </w:p>
    <w:p>
      <w:pPr>
        <w:ind w:left="441"/>
        <w:spacing w:before="50" w:line="228" w:lineRule="auto"/>
        <w:rPr>
          <w:rFonts w:ascii="SimSun" w:hAnsi="SimSun" w:eastAsia="SimSun" w:cs="SimSun"/>
          <w:sz w:val="20"/>
          <w:szCs w:val="20"/>
        </w:rPr>
      </w:pPr>
      <w:r>
        <w:rPr>
          <w:rFonts w:ascii="Times New Roman" w:hAnsi="Times New Roman" w:eastAsia="Times New Roman" w:cs="Times New Roman"/>
          <w:sz w:val="20"/>
          <w:szCs w:val="20"/>
          <w:spacing w:val="5"/>
        </w:rPr>
        <w:t>5.</w:t>
      </w:r>
      <w:r>
        <w:rPr>
          <w:rFonts w:ascii="SimSun" w:hAnsi="SimSun" w:eastAsia="SimSun" w:cs="SimSun"/>
          <w:sz w:val="20"/>
          <w:szCs w:val="20"/>
          <w:spacing w:val="5"/>
        </w:rPr>
        <w:t>授权委托</w:t>
      </w:r>
    </w:p>
    <w:p>
      <w:pPr>
        <w:ind w:left="19" w:right="1799" w:firstLine="421"/>
        <w:spacing w:before="131" w:line="377" w:lineRule="auto"/>
        <w:jc w:val="both"/>
        <w:rPr>
          <w:rFonts w:ascii="SimSun" w:hAnsi="SimSun" w:eastAsia="SimSun" w:cs="SimSun"/>
          <w:sz w:val="20"/>
          <w:szCs w:val="20"/>
        </w:rPr>
      </w:pPr>
      <w:r>
        <w:rPr>
          <w:rFonts w:ascii="Times New Roman" w:hAnsi="Times New Roman" w:eastAsia="Times New Roman" w:cs="Times New Roman"/>
          <w:sz w:val="20"/>
          <w:szCs w:val="20"/>
          <w:spacing w:val="8"/>
        </w:rPr>
        <w:t>5.1  </w:t>
      </w:r>
      <w:r>
        <w:rPr>
          <w:rFonts w:ascii="SimSun" w:hAnsi="SimSun" w:eastAsia="SimSun" w:cs="SimSun"/>
          <w:sz w:val="20"/>
          <w:szCs w:val="20"/>
          <w:spacing w:val="8"/>
        </w:rPr>
        <w:t>供应商代表为供应商法定代表人（负责人）的，应持有法定代表人（负责人）身份</w:t>
      </w:r>
      <w:r>
        <w:rPr>
          <w:rFonts w:ascii="SimSun" w:hAnsi="SimSun" w:eastAsia="SimSun" w:cs="SimSun"/>
          <w:sz w:val="20"/>
          <w:szCs w:val="20"/>
          <w:spacing w:val="8"/>
        </w:rPr>
        <w:t>证明。供应商代表不是供应商法定代表人（</w:t>
      </w:r>
      <w:r>
        <w:rPr>
          <w:rFonts w:ascii="SimSun" w:hAnsi="SimSun" w:eastAsia="SimSun" w:cs="SimSun"/>
          <w:sz w:val="20"/>
          <w:szCs w:val="20"/>
          <w:spacing w:val="7"/>
        </w:rPr>
        <w:t>负责人）的，应持有法定代表人（负责人）授权</w:t>
      </w:r>
      <w:r>
        <w:rPr>
          <w:rFonts w:ascii="SimSun" w:hAnsi="SimSun" w:eastAsia="SimSun" w:cs="SimSun"/>
          <w:sz w:val="20"/>
          <w:szCs w:val="20"/>
          <w:spacing w:val="8"/>
        </w:rPr>
        <w:t>书，并附授权代表的身份证明。</w:t>
      </w:r>
    </w:p>
    <w:p>
      <w:pPr>
        <w:ind w:left="440"/>
        <w:spacing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6.</w:t>
      </w:r>
      <w:r>
        <w:rPr>
          <w:rFonts w:ascii="SimSun" w:hAnsi="SimSun" w:eastAsia="SimSun" w:cs="SimSun"/>
          <w:sz w:val="20"/>
          <w:szCs w:val="20"/>
          <w:spacing w:val="6"/>
          <w:position w:val="1"/>
        </w:rPr>
        <w:t>联合体形式</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6.1   </w:t>
      </w:r>
      <w:r>
        <w:rPr>
          <w:rFonts w:ascii="SimSun" w:hAnsi="SimSun" w:eastAsia="SimSun" w:cs="SimSun"/>
          <w:sz w:val="20"/>
          <w:szCs w:val="20"/>
          <w:spacing w:val="8"/>
          <w:position w:val="1"/>
        </w:rPr>
        <w:t>本项目是否接受联合体参与及相关要求见磋商须知前附表。</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6.2   </w:t>
      </w:r>
      <w:r>
        <w:rPr>
          <w:rFonts w:ascii="SimSun" w:hAnsi="SimSun" w:eastAsia="SimSun" w:cs="SimSun"/>
          <w:sz w:val="20"/>
          <w:szCs w:val="20"/>
          <w:spacing w:val="7"/>
          <w:position w:val="1"/>
        </w:rPr>
        <w:t>供应商为联合体形式的，应同时遵守以下规定：</w:t>
      </w:r>
    </w:p>
    <w:p>
      <w:pPr>
        <w:ind w:left="20" w:right="1832" w:firstLine="419"/>
        <w:spacing w:before="134" w:line="318" w:lineRule="auto"/>
        <w:rPr>
          <w:rFonts w:ascii="SimSun" w:hAnsi="SimSun" w:eastAsia="SimSun" w:cs="SimSun"/>
          <w:sz w:val="20"/>
          <w:szCs w:val="20"/>
        </w:rPr>
      </w:pPr>
      <w:r>
        <w:rPr>
          <w:rFonts w:ascii="Times New Roman" w:hAnsi="Times New Roman" w:eastAsia="Times New Roman" w:cs="Times New Roman"/>
          <w:sz w:val="20"/>
          <w:szCs w:val="20"/>
          <w:spacing w:val="11"/>
        </w:rPr>
        <w:t>(1)</w:t>
      </w:r>
      <w:r>
        <w:rPr>
          <w:rFonts w:ascii="SimSun" w:hAnsi="SimSun" w:eastAsia="SimSun" w:cs="SimSun"/>
          <w:sz w:val="20"/>
          <w:szCs w:val="20"/>
          <w:spacing w:val="11"/>
        </w:rPr>
        <w:t>联合体各方必须签订联合体协议书，明确联合</w:t>
      </w:r>
      <w:r>
        <w:rPr>
          <w:rFonts w:ascii="SimSun" w:hAnsi="SimSun" w:eastAsia="SimSun" w:cs="SimSun"/>
          <w:sz w:val="20"/>
          <w:szCs w:val="20"/>
          <w:spacing w:val="10"/>
        </w:rPr>
        <w:t>体牵头人和各方权利、义务及分工、</w:t>
      </w:r>
      <w:r>
        <w:rPr>
          <w:rFonts w:ascii="SimSun" w:hAnsi="SimSun" w:eastAsia="SimSun" w:cs="SimSun"/>
          <w:sz w:val="20"/>
          <w:szCs w:val="20"/>
          <w:spacing w:val="7"/>
        </w:rPr>
        <w:t>合同工作量比例；</w:t>
      </w:r>
    </w:p>
    <w:p>
      <w:pPr>
        <w:ind w:left="440"/>
        <w:spacing w:before="129" w:line="275" w:lineRule="exact"/>
        <w:rPr>
          <w:rFonts w:ascii="SimSun" w:hAnsi="SimSun" w:eastAsia="SimSun" w:cs="SimSun"/>
          <w:sz w:val="20"/>
          <w:szCs w:val="20"/>
        </w:rPr>
      </w:pPr>
      <w:r>
        <w:rPr>
          <w:rFonts w:ascii="Times New Roman" w:hAnsi="Times New Roman" w:eastAsia="Times New Roman" w:cs="Times New Roman"/>
          <w:sz w:val="20"/>
          <w:szCs w:val="20"/>
          <w:spacing w:val="10"/>
          <w:position w:val="2"/>
        </w:rPr>
        <w:t>(2)</w:t>
      </w:r>
      <w:r>
        <w:rPr>
          <w:rFonts w:ascii="SimSun" w:hAnsi="SimSun" w:eastAsia="SimSun" w:cs="SimSun"/>
          <w:sz w:val="20"/>
          <w:szCs w:val="20"/>
          <w:spacing w:val="10"/>
          <w:position w:val="2"/>
        </w:rPr>
        <w:t>联合体各方均应当符合本章第</w:t>
      </w:r>
      <w:r>
        <w:rPr>
          <w:rFonts w:ascii="Times New Roman" w:hAnsi="Times New Roman" w:eastAsia="Times New Roman" w:cs="Times New Roman"/>
          <w:sz w:val="20"/>
          <w:szCs w:val="20"/>
          <w:spacing w:val="10"/>
          <w:position w:val="2"/>
        </w:rPr>
        <w:t>3.1 </w:t>
      </w:r>
      <w:r>
        <w:rPr>
          <w:rFonts w:ascii="SimSun" w:hAnsi="SimSun" w:eastAsia="SimSun" w:cs="SimSun"/>
          <w:sz w:val="20"/>
          <w:szCs w:val="20"/>
          <w:spacing w:val="9"/>
          <w:position w:val="2"/>
        </w:rPr>
        <w:t>款规定的供应商基本资格条件；</w:t>
      </w:r>
    </w:p>
    <w:p>
      <w:pPr>
        <w:ind w:left="36" w:right="1797" w:firstLine="403"/>
        <w:spacing w:before="134" w:line="316" w:lineRule="auto"/>
        <w:rPr>
          <w:rFonts w:ascii="SimSun" w:hAnsi="SimSun" w:eastAsia="SimSun" w:cs="SimSun"/>
          <w:sz w:val="20"/>
          <w:szCs w:val="20"/>
        </w:rPr>
      </w:pPr>
      <w:r>
        <w:rPr>
          <w:rFonts w:ascii="Times New Roman" w:hAnsi="Times New Roman" w:eastAsia="Times New Roman" w:cs="Times New Roman"/>
          <w:sz w:val="20"/>
          <w:szCs w:val="20"/>
          <w:spacing w:val="7"/>
        </w:rPr>
        <w:t>(3)</w:t>
      </w:r>
      <w:r>
        <w:rPr>
          <w:rFonts w:ascii="SimSun" w:hAnsi="SimSun" w:eastAsia="SimSun" w:cs="SimSun"/>
          <w:sz w:val="20"/>
          <w:szCs w:val="20"/>
          <w:spacing w:val="7"/>
        </w:rPr>
        <w:t>除磋商须知前附表中另有规定，联合体各方中至少有一方应当符合</w:t>
      </w:r>
      <w:r>
        <w:rPr>
          <w:rFonts w:ascii="SimSun" w:hAnsi="SimSun" w:eastAsia="SimSun" w:cs="SimSun"/>
          <w:sz w:val="20"/>
          <w:szCs w:val="20"/>
          <w:spacing w:val="6"/>
        </w:rPr>
        <w:t>本章第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6"/>
        </w:rPr>
        <w:t>3.1 </w:t>
      </w:r>
      <w:r>
        <w:rPr>
          <w:rFonts w:ascii="SimSun" w:hAnsi="SimSun" w:eastAsia="SimSun" w:cs="SimSun"/>
          <w:sz w:val="20"/>
          <w:szCs w:val="20"/>
          <w:spacing w:val="6"/>
        </w:rPr>
        <w:t>款规定</w:t>
      </w:r>
      <w:r>
        <w:rPr>
          <w:rFonts w:ascii="SimSun" w:hAnsi="SimSun" w:eastAsia="SimSun" w:cs="SimSun"/>
          <w:sz w:val="20"/>
          <w:szCs w:val="20"/>
          <w:spacing w:val="6"/>
        </w:rPr>
        <w:t>的供应商特定资格条件；</w:t>
      </w:r>
    </w:p>
    <w:p>
      <w:pPr>
        <w:ind w:left="19" w:right="1797" w:firstLine="420"/>
        <w:spacing w:before="132" w:line="316" w:lineRule="auto"/>
        <w:rPr>
          <w:rFonts w:ascii="SimSun" w:hAnsi="SimSun" w:eastAsia="SimSun" w:cs="SimSun"/>
          <w:sz w:val="20"/>
          <w:szCs w:val="20"/>
        </w:rPr>
      </w:pPr>
      <w:r>
        <w:rPr>
          <w:rFonts w:ascii="Times New Roman" w:hAnsi="Times New Roman" w:eastAsia="Times New Roman" w:cs="Times New Roman"/>
          <w:sz w:val="20"/>
          <w:szCs w:val="20"/>
          <w:spacing w:val="12"/>
        </w:rPr>
        <w:t>(4)</w:t>
      </w:r>
      <w:r>
        <w:rPr>
          <w:rFonts w:ascii="SimSun" w:hAnsi="SimSun" w:eastAsia="SimSun" w:cs="SimSun"/>
          <w:sz w:val="20"/>
          <w:szCs w:val="20"/>
          <w:spacing w:val="12"/>
        </w:rPr>
        <w:t>联合体中有同类资质的供应商按照联</w:t>
      </w:r>
      <w:r>
        <w:rPr>
          <w:rFonts w:ascii="SimSun" w:hAnsi="SimSun" w:eastAsia="SimSun" w:cs="SimSun"/>
          <w:sz w:val="20"/>
          <w:szCs w:val="20"/>
          <w:spacing w:val="11"/>
        </w:rPr>
        <w:t>合体分工承担相同工作的，应当按照资质等级</w:t>
      </w:r>
      <w:r>
        <w:rPr>
          <w:rFonts w:ascii="SimSun" w:hAnsi="SimSun" w:eastAsia="SimSun" w:cs="SimSun"/>
          <w:sz w:val="20"/>
          <w:szCs w:val="20"/>
          <w:spacing w:val="8"/>
        </w:rPr>
        <w:t>较低的供应商确定资质等级；</w:t>
      </w:r>
    </w:p>
    <w:p>
      <w:pPr>
        <w:ind w:left="440"/>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(5)</w:t>
      </w:r>
      <w:r>
        <w:rPr>
          <w:rFonts w:ascii="SimSun" w:hAnsi="SimSun" w:eastAsia="SimSun" w:cs="SimSun"/>
          <w:sz w:val="20"/>
          <w:szCs w:val="20"/>
          <w:spacing w:val="9"/>
          <w:position w:val="2"/>
        </w:rPr>
        <w:t>联合体各方不得再单独或与其他供应商组成新的联合体参加同一项目的采购</w:t>
      </w:r>
      <w:r>
        <w:rPr>
          <w:rFonts w:ascii="SimSun" w:hAnsi="SimSun" w:eastAsia="SimSun" w:cs="SimSun"/>
          <w:sz w:val="20"/>
          <w:szCs w:val="20"/>
          <w:spacing w:val="8"/>
          <w:position w:val="2"/>
        </w:rPr>
        <w:t>活动。</w:t>
      </w:r>
    </w:p>
    <w:p>
      <w:pPr>
        <w:ind w:left="439"/>
        <w:spacing w:before="165" w:line="228" w:lineRule="auto"/>
        <w:rPr>
          <w:rFonts w:ascii="SimSun" w:hAnsi="SimSun" w:eastAsia="SimSun" w:cs="SimSun"/>
          <w:sz w:val="20"/>
          <w:szCs w:val="20"/>
        </w:rPr>
      </w:pPr>
      <w:r>
        <w:rPr>
          <w:rFonts w:ascii="Times New Roman" w:hAnsi="Times New Roman" w:eastAsia="Times New Roman" w:cs="Times New Roman"/>
          <w:sz w:val="20"/>
          <w:szCs w:val="20"/>
          <w:spacing w:val="7"/>
        </w:rPr>
        <w:t>7.</w:t>
      </w:r>
      <w:r>
        <w:rPr>
          <w:rFonts w:ascii="SimSun" w:hAnsi="SimSun" w:eastAsia="SimSun" w:cs="SimSun"/>
          <w:sz w:val="20"/>
          <w:szCs w:val="20"/>
          <w:spacing w:val="7"/>
        </w:rPr>
        <w:t>项目现场勘察</w:t>
      </w:r>
    </w:p>
    <w:p>
      <w:pPr>
        <w:ind w:left="439"/>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7.1   </w:t>
      </w:r>
      <w:r>
        <w:rPr>
          <w:rFonts w:ascii="SimSun" w:hAnsi="SimSun" w:eastAsia="SimSun" w:cs="SimSun"/>
          <w:sz w:val="20"/>
          <w:szCs w:val="20"/>
          <w:spacing w:val="7"/>
          <w:position w:val="1"/>
        </w:rPr>
        <w:t>本项目是否组织现场勘察见磋商须知前附表。</w:t>
      </w:r>
    </w:p>
    <w:p>
      <w:pPr>
        <w:ind w:left="23" w:right="1797" w:firstLine="416"/>
        <w:spacing w:before="134" w:line="317" w:lineRule="auto"/>
        <w:rPr>
          <w:rFonts w:ascii="SimSun" w:hAnsi="SimSun" w:eastAsia="SimSun" w:cs="SimSun"/>
          <w:sz w:val="20"/>
          <w:szCs w:val="20"/>
        </w:rPr>
      </w:pPr>
      <w:r>
        <w:rPr>
          <w:rFonts w:ascii="Times New Roman" w:hAnsi="Times New Roman" w:eastAsia="Times New Roman" w:cs="Times New Roman"/>
          <w:sz w:val="20"/>
          <w:szCs w:val="20"/>
          <w:spacing w:val="7"/>
        </w:rPr>
        <w:t>7.2   </w:t>
      </w:r>
      <w:r>
        <w:rPr>
          <w:rFonts w:ascii="SimSun" w:hAnsi="SimSun" w:eastAsia="SimSun" w:cs="SimSun"/>
          <w:sz w:val="20"/>
          <w:szCs w:val="20"/>
          <w:spacing w:val="7"/>
        </w:rPr>
        <w:t>供应商应按磋商须知前附表中规定对采购项目现场和周</w:t>
      </w:r>
      <w:r>
        <w:rPr>
          <w:rFonts w:ascii="SimSun" w:hAnsi="SimSun" w:eastAsia="SimSun" w:cs="SimSun"/>
          <w:sz w:val="20"/>
          <w:szCs w:val="20"/>
          <w:spacing w:val="6"/>
        </w:rPr>
        <w:t>围环境的现场考察。供应商</w:t>
      </w:r>
      <w:r>
        <w:rPr>
          <w:rFonts w:ascii="SimSun" w:hAnsi="SimSun" w:eastAsia="SimSun" w:cs="SimSun"/>
          <w:sz w:val="20"/>
          <w:szCs w:val="20"/>
          <w:spacing w:val="9"/>
        </w:rPr>
        <w:t>未在指定时间进行勘察的，采购人不再另行组</w:t>
      </w:r>
      <w:r>
        <w:rPr>
          <w:rFonts w:ascii="SimSun" w:hAnsi="SimSun" w:eastAsia="SimSun" w:cs="SimSun"/>
          <w:sz w:val="20"/>
          <w:szCs w:val="20"/>
          <w:spacing w:val="8"/>
        </w:rPr>
        <w:t>织。</w:t>
      </w:r>
    </w:p>
    <w:p>
      <w:pPr>
        <w:ind w:left="24" w:right="1799" w:firstLine="415"/>
        <w:spacing w:before="130" w:line="317" w:lineRule="auto"/>
        <w:rPr>
          <w:rFonts w:ascii="SimSun" w:hAnsi="SimSun" w:eastAsia="SimSun" w:cs="SimSun"/>
          <w:sz w:val="20"/>
          <w:szCs w:val="20"/>
        </w:rPr>
      </w:pPr>
      <w:r>
        <w:rPr>
          <w:rFonts w:ascii="Times New Roman" w:hAnsi="Times New Roman" w:eastAsia="Times New Roman" w:cs="Times New Roman"/>
          <w:sz w:val="20"/>
          <w:szCs w:val="20"/>
          <w:spacing w:val="7"/>
        </w:rPr>
        <w:t>7.3   </w:t>
      </w:r>
      <w:r>
        <w:rPr>
          <w:rFonts w:ascii="SimSun" w:hAnsi="SimSun" w:eastAsia="SimSun" w:cs="SimSun"/>
          <w:sz w:val="20"/>
          <w:szCs w:val="20"/>
          <w:spacing w:val="7"/>
        </w:rPr>
        <w:t>勘察现场的费用由供应商自己承担，勘察期间所发</w:t>
      </w:r>
      <w:r>
        <w:rPr>
          <w:rFonts w:ascii="SimSun" w:hAnsi="SimSun" w:eastAsia="SimSun" w:cs="SimSun"/>
          <w:sz w:val="20"/>
          <w:szCs w:val="20"/>
          <w:spacing w:val="6"/>
        </w:rPr>
        <w:t>生的人身伤害及财产损失由供应</w:t>
      </w:r>
      <w:r>
        <w:rPr>
          <w:rFonts w:ascii="SimSun" w:hAnsi="SimSun" w:eastAsia="SimSun" w:cs="SimSun"/>
          <w:sz w:val="20"/>
          <w:szCs w:val="20"/>
          <w:spacing w:val="6"/>
        </w:rPr>
        <w:t>商自己负责。</w:t>
      </w:r>
    </w:p>
    <w:p>
      <w:pPr>
        <w:ind w:left="439"/>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7.4   </w:t>
      </w:r>
      <w:r>
        <w:rPr>
          <w:rFonts w:ascii="SimSun" w:hAnsi="SimSun" w:eastAsia="SimSun" w:cs="SimSun"/>
          <w:sz w:val="20"/>
          <w:szCs w:val="20"/>
          <w:spacing w:val="7"/>
          <w:position w:val="1"/>
        </w:rPr>
        <w:t>采购人不对供应商据此而做出的推论、理解和结论</w:t>
      </w:r>
      <w:r>
        <w:rPr>
          <w:rFonts w:ascii="SimSun" w:hAnsi="SimSun" w:eastAsia="SimSun" w:cs="SimSun"/>
          <w:sz w:val="20"/>
          <w:szCs w:val="20"/>
          <w:spacing w:val="6"/>
          <w:position w:val="1"/>
        </w:rPr>
        <w:t>负责。一旦成交，供应商不得以</w:t>
      </w:r>
    </w:p>
    <w:p>
      <w:pPr>
        <w:spacing w:line="274" w:lineRule="exact"/>
        <w:sectPr>
          <w:footerReference w:type="default" r:id="rId23"/>
          <w:pgSz w:w="11906" w:h="16839"/>
          <w:pgMar w:top="949" w:right="0" w:bottom="819" w:left="1785" w:header="935" w:footer="583" w:gutter="0"/>
        </w:sectPr>
        <w:rPr>
          <w:rFonts w:ascii="SimSun" w:hAnsi="SimSun" w:eastAsia="SimSun" w:cs="SimSun"/>
          <w:sz w:val="20"/>
          <w:szCs w:val="20"/>
        </w:rPr>
      </w:pPr>
    </w:p>
    <w:p>
      <w:pPr>
        <w:pStyle w:val="BodyText"/>
        <w:spacing w:line="452" w:lineRule="auto"/>
        <w:rPr/>
      </w:pPr>
      <w:r/>
    </w:p>
    <w:p>
      <w:pPr>
        <w:ind w:left="19"/>
        <w:spacing w:before="65" w:line="228" w:lineRule="auto"/>
        <w:rPr>
          <w:rFonts w:ascii="SimSun" w:hAnsi="SimSun" w:eastAsia="SimSun" w:cs="SimSun"/>
          <w:sz w:val="20"/>
          <w:szCs w:val="20"/>
        </w:rPr>
      </w:pPr>
      <w:r>
        <w:rPr>
          <w:rFonts w:ascii="SimSun" w:hAnsi="SimSun" w:eastAsia="SimSun" w:cs="SimSun"/>
          <w:sz w:val="20"/>
          <w:szCs w:val="20"/>
          <w:spacing w:val="9"/>
        </w:rPr>
        <w:t>任何借口，提出额外补偿，或延长合同期限的要求。</w:t>
      </w:r>
    </w:p>
    <w:p>
      <w:pPr>
        <w:ind w:left="444"/>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8.  </w:t>
      </w:r>
      <w:r>
        <w:rPr>
          <w:rFonts w:ascii="SimSun" w:hAnsi="SimSun" w:eastAsia="SimSun" w:cs="SimSun"/>
          <w:sz w:val="20"/>
          <w:szCs w:val="20"/>
          <w:spacing w:val="5"/>
          <w:position w:val="1"/>
        </w:rPr>
        <w:t>询问与质疑</w:t>
      </w:r>
    </w:p>
    <w:p>
      <w:pPr>
        <w:ind w:left="20" w:right="1796" w:firstLine="423"/>
        <w:spacing w:before="137" w:line="336" w:lineRule="auto"/>
        <w:rPr>
          <w:rFonts w:ascii="SimSun" w:hAnsi="SimSun" w:eastAsia="SimSun" w:cs="SimSun"/>
          <w:sz w:val="20"/>
          <w:szCs w:val="20"/>
        </w:rPr>
      </w:pPr>
      <w:r>
        <w:rPr>
          <w:rFonts w:ascii="Times New Roman" w:hAnsi="Times New Roman" w:eastAsia="Times New Roman" w:cs="Times New Roman"/>
          <w:sz w:val="20"/>
          <w:szCs w:val="20"/>
          <w:spacing w:val="8"/>
        </w:rPr>
        <w:t>8.</w:t>
      </w:r>
      <w:r>
        <w:rPr>
          <w:rFonts w:ascii="Times New Roman" w:hAnsi="Times New Roman" w:eastAsia="Times New Roman" w:cs="Times New Roman"/>
          <w:sz w:val="20"/>
          <w:szCs w:val="20"/>
          <w:spacing w:val="25"/>
          <w:w w:val="101"/>
        </w:rPr>
        <w:t xml:space="preserve"> </w:t>
      </w:r>
      <w:r>
        <w:rPr>
          <w:rFonts w:ascii="Times New Roman" w:hAnsi="Times New Roman" w:eastAsia="Times New Roman" w:cs="Times New Roman"/>
          <w:sz w:val="20"/>
          <w:szCs w:val="20"/>
          <w:spacing w:val="8"/>
        </w:rPr>
        <w:t>1 </w:t>
      </w:r>
      <w:r>
        <w:rPr>
          <w:rFonts w:ascii="SimSun" w:hAnsi="SimSun" w:eastAsia="SimSun" w:cs="SimSun"/>
          <w:sz w:val="20"/>
          <w:szCs w:val="20"/>
          <w:spacing w:val="8"/>
        </w:rPr>
        <w:t>供应商对采购活动事项有疑问的，可以向</w:t>
      </w:r>
      <w:r>
        <w:rPr>
          <w:rFonts w:ascii="SimSun" w:hAnsi="SimSun" w:eastAsia="SimSun" w:cs="SimSun"/>
          <w:sz w:val="20"/>
          <w:szCs w:val="20"/>
          <w:spacing w:val="7"/>
        </w:rPr>
        <w:t>采购人提出询问。询问可以采取电话、电</w:t>
      </w:r>
      <w:r>
        <w:rPr>
          <w:rFonts w:ascii="SimSun" w:hAnsi="SimSun" w:eastAsia="SimSun" w:cs="SimSun"/>
          <w:sz w:val="20"/>
          <w:szCs w:val="20"/>
          <w:spacing w:val="7"/>
        </w:rPr>
        <w:t>子邮件、当面或书面等形式。对供应商的询问，采购人将依法及时作出答复，但答复的内容</w:t>
      </w:r>
      <w:r>
        <w:rPr>
          <w:rFonts w:ascii="SimSun" w:hAnsi="SimSun" w:eastAsia="SimSun" w:cs="SimSun"/>
          <w:sz w:val="20"/>
          <w:szCs w:val="20"/>
          <w:spacing w:val="8"/>
        </w:rPr>
        <w:t>不涉及商业秘密或者依法应当保密的内容。</w:t>
      </w:r>
    </w:p>
    <w:p>
      <w:pPr>
        <w:ind w:left="19" w:right="1760" w:firstLine="425"/>
        <w:spacing w:before="131" w:line="353" w:lineRule="auto"/>
        <w:rPr>
          <w:rFonts w:ascii="SimSun" w:hAnsi="SimSun" w:eastAsia="SimSun" w:cs="SimSun"/>
          <w:sz w:val="20"/>
          <w:szCs w:val="20"/>
        </w:rPr>
      </w:pPr>
      <w:r>
        <w:rPr>
          <w:rFonts w:ascii="Times New Roman" w:hAnsi="Times New Roman" w:eastAsia="Times New Roman" w:cs="Times New Roman"/>
          <w:sz w:val="20"/>
          <w:szCs w:val="20"/>
          <w:spacing w:val="8"/>
        </w:rPr>
        <w:t>8. 2 </w:t>
      </w:r>
      <w:r>
        <w:rPr>
          <w:rFonts w:ascii="SimSun" w:hAnsi="SimSun" w:eastAsia="SimSun" w:cs="SimSun"/>
          <w:sz w:val="20"/>
          <w:szCs w:val="20"/>
          <w:spacing w:val="8"/>
        </w:rPr>
        <w:t>供应商认为采购文件、采购过程或成交结果使自己的合法权益受到损害的，可以在</w:t>
      </w:r>
      <w:r>
        <w:rPr>
          <w:rFonts w:ascii="SimSun" w:hAnsi="SimSun" w:eastAsia="SimSun" w:cs="SimSun"/>
          <w:sz w:val="20"/>
          <w:szCs w:val="20"/>
          <w:spacing w:val="9"/>
        </w:rPr>
        <w:t>知道或者应知其权益受到损害之日起七个工作</w:t>
      </w:r>
      <w:r>
        <w:rPr>
          <w:rFonts w:ascii="SimSun" w:hAnsi="SimSun" w:eastAsia="SimSun" w:cs="SimSun"/>
          <w:sz w:val="20"/>
          <w:szCs w:val="20"/>
          <w:spacing w:val="8"/>
        </w:rPr>
        <w:t>日内，以书面形式向采购人提出质疑。其中，</w:t>
      </w:r>
      <w:r>
        <w:rPr>
          <w:rFonts w:ascii="SimSun" w:hAnsi="SimSun" w:eastAsia="SimSun" w:cs="SimSun"/>
          <w:sz w:val="20"/>
          <w:szCs w:val="20"/>
          <w:spacing w:val="9"/>
        </w:rPr>
        <w:t>对采购文件的质疑，应当在其购买采购文件之</w:t>
      </w:r>
      <w:r>
        <w:rPr>
          <w:rFonts w:ascii="SimSun" w:hAnsi="SimSun" w:eastAsia="SimSun" w:cs="SimSun"/>
          <w:sz w:val="20"/>
          <w:szCs w:val="20"/>
          <w:spacing w:val="8"/>
        </w:rPr>
        <w:t>日起七个工作日内提出；对采购过程的质疑，</w:t>
      </w:r>
      <w:r>
        <w:rPr>
          <w:rFonts w:ascii="SimSun" w:hAnsi="SimSun" w:eastAsia="SimSun" w:cs="SimSun"/>
          <w:sz w:val="20"/>
          <w:szCs w:val="20"/>
          <w:spacing w:val="8"/>
        </w:rPr>
        <w:t>应当在各采购程序环节结束之日起七个工作日内提出</w:t>
      </w:r>
      <w:r>
        <w:rPr>
          <w:rFonts w:ascii="SimSun" w:hAnsi="SimSun" w:eastAsia="SimSun" w:cs="SimSun"/>
          <w:sz w:val="20"/>
          <w:szCs w:val="20"/>
          <w:spacing w:val="7"/>
        </w:rPr>
        <w:t>；对中标结果的质疑，应当在中标公告</w:t>
      </w:r>
      <w:r>
        <w:rPr>
          <w:rFonts w:ascii="SimSun" w:hAnsi="SimSun" w:eastAsia="SimSun" w:cs="SimSun"/>
          <w:sz w:val="20"/>
          <w:szCs w:val="20"/>
          <w:spacing w:val="8"/>
        </w:rPr>
        <w:t>期限届满之日起七个工作日内提出。</w:t>
      </w:r>
    </w:p>
    <w:p>
      <w:pPr>
        <w:ind w:left="18" w:right="1797" w:firstLine="421"/>
        <w:spacing w:before="163" w:line="367" w:lineRule="auto"/>
        <w:jc w:val="both"/>
        <w:rPr>
          <w:rFonts w:ascii="SimSun" w:hAnsi="SimSun" w:eastAsia="SimSun" w:cs="SimSun"/>
          <w:sz w:val="20"/>
          <w:szCs w:val="20"/>
        </w:rPr>
      </w:pPr>
      <w:r>
        <w:drawing>
          <wp:anchor distT="0" distB="0" distL="0" distR="0" simplePos="0" relativeHeight="251691008" behindDoc="0" locked="0" layoutInCell="1" allowOverlap="1">
            <wp:simplePos x="0" y="0"/>
            <wp:positionH relativeFrom="column">
              <wp:posOffset>6375082</wp:posOffset>
            </wp:positionH>
            <wp:positionV relativeFrom="paragraph">
              <wp:posOffset>583774</wp:posOffset>
            </wp:positionV>
            <wp:extent cx="51180" cy="1187156"/>
            <wp:effectExtent l="0" t="0" r="0" b="0"/>
            <wp:wrapNone/>
            <wp:docPr id="22" name="IM 22"/>
            <wp:cNvGraphicFramePr/>
            <a:graphic>
              <a:graphicData uri="http://schemas.openxmlformats.org/drawingml/2006/picture">
                <pic:pic>
                  <pic:nvPicPr>
                    <pic:cNvPr id="22" name="IM 22"/>
                    <pic:cNvPicPr/>
                  </pic:nvPicPr>
                  <pic:blipFill>
                    <a:blip r:embed="rId26"/>
                    <a:stretch>
                      <a:fillRect/>
                    </a:stretch>
                  </pic:blipFill>
                  <pic:spPr>
                    <a:xfrm rot="0">
                      <a:off x="0" y="0"/>
                      <a:ext cx="51180" cy="1187156"/>
                    </a:xfrm>
                    <a:prstGeom prst="rect">
                      <a:avLst/>
                    </a:prstGeom>
                  </pic:spPr>
                </pic:pic>
              </a:graphicData>
            </a:graphic>
          </wp:anchor>
        </w:drawing>
      </w:r>
      <w:r>
        <w:rPr>
          <w:rFonts w:ascii="SimSun" w:hAnsi="SimSun" w:eastAsia="SimSun" w:cs="SimSun"/>
          <w:sz w:val="20"/>
          <w:szCs w:val="20"/>
          <w:spacing w:val="7"/>
        </w:rPr>
        <w:t>供应商应当在法定质疑期内一次性提出针对同一采购程序环节的质疑，超过次数的质疑</w:t>
      </w:r>
      <w:r>
        <w:rPr>
          <w:rFonts w:ascii="SimSun" w:hAnsi="SimSun" w:eastAsia="SimSun" w:cs="SimSun"/>
          <w:sz w:val="20"/>
          <w:szCs w:val="20"/>
          <w:spacing w:val="8"/>
        </w:rPr>
        <w:t>将不予受理。以联合体形式参加政府采购活动的</w:t>
      </w:r>
      <w:r>
        <w:rPr>
          <w:rFonts w:ascii="SimSun" w:hAnsi="SimSun" w:eastAsia="SimSun" w:cs="SimSun"/>
          <w:sz w:val="20"/>
          <w:szCs w:val="20"/>
          <w:spacing w:val="7"/>
        </w:rPr>
        <w:t>，其质疑应当由组成联合体的所有供应商共</w:t>
      </w:r>
      <w:r>
        <w:rPr>
          <w:rFonts w:ascii="SimSun" w:hAnsi="SimSun" w:eastAsia="SimSun" w:cs="SimSun"/>
          <w:sz w:val="20"/>
          <w:szCs w:val="20"/>
          <w:spacing w:val="5"/>
        </w:rPr>
        <w:t>同提出。</w:t>
      </w:r>
    </w:p>
    <w:p>
      <w:pPr>
        <w:ind w:left="19" w:right="1797" w:firstLine="425"/>
        <w:spacing w:line="347" w:lineRule="auto"/>
        <w:rPr>
          <w:rFonts w:ascii="SimSun" w:hAnsi="SimSun" w:eastAsia="SimSun" w:cs="SimSun"/>
          <w:sz w:val="20"/>
          <w:szCs w:val="20"/>
        </w:rPr>
      </w:pPr>
      <w:r>
        <w:rPr>
          <w:rFonts w:ascii="Times New Roman" w:hAnsi="Times New Roman" w:eastAsia="Times New Roman" w:cs="Times New Roman"/>
          <w:sz w:val="20"/>
          <w:szCs w:val="20"/>
          <w:spacing w:val="8"/>
        </w:rPr>
        <w:t>8. 3 </w:t>
      </w:r>
      <w:r>
        <w:rPr>
          <w:rFonts w:ascii="SimSun" w:hAnsi="SimSun" w:eastAsia="SimSun" w:cs="SimSun"/>
          <w:sz w:val="20"/>
          <w:szCs w:val="20"/>
          <w:spacing w:val="8"/>
        </w:rPr>
        <w:t>供应商可以委托代理人进行质疑。代理人提出质疑应当提交供应商签署的授权委托</w:t>
      </w:r>
      <w:r>
        <w:rPr>
          <w:rFonts w:ascii="SimSun" w:hAnsi="SimSun" w:eastAsia="SimSun" w:cs="SimSun"/>
          <w:sz w:val="20"/>
          <w:szCs w:val="20"/>
          <w:spacing w:val="8"/>
        </w:rPr>
        <w:t>书，并提供相应的身份证明。授权委托书应当</w:t>
      </w:r>
      <w:r>
        <w:rPr>
          <w:rFonts w:ascii="SimSun" w:hAnsi="SimSun" w:eastAsia="SimSun" w:cs="SimSun"/>
          <w:sz w:val="20"/>
          <w:szCs w:val="20"/>
          <w:spacing w:val="7"/>
        </w:rPr>
        <w:t>载明代理人的姓名或者名称、代理事项、具体</w:t>
      </w:r>
      <w:r>
        <w:rPr>
          <w:rFonts w:ascii="SimSun" w:hAnsi="SimSun" w:eastAsia="SimSun" w:cs="SimSun"/>
          <w:sz w:val="20"/>
          <w:szCs w:val="20"/>
          <w:spacing w:val="8"/>
        </w:rPr>
        <w:t>权限、期限和相关事项。供应商为自然人的，</w:t>
      </w:r>
      <w:r>
        <w:rPr>
          <w:rFonts w:ascii="SimSun" w:hAnsi="SimSun" w:eastAsia="SimSun" w:cs="SimSun"/>
          <w:sz w:val="20"/>
          <w:szCs w:val="20"/>
          <w:spacing w:val="7"/>
        </w:rPr>
        <w:t>应当由本人签字；供应商为法人或者其他组织</w:t>
      </w:r>
      <w:r>
        <w:rPr>
          <w:rFonts w:ascii="SimSun" w:hAnsi="SimSun" w:eastAsia="SimSun" w:cs="SimSun"/>
          <w:sz w:val="20"/>
          <w:szCs w:val="20"/>
          <w:spacing w:val="9"/>
        </w:rPr>
        <w:t>的，应当由法定代表人（负责人）、主要负责人签字或者盖章，并加盖公章。</w:t>
      </w:r>
    </w:p>
    <w:p>
      <w:pPr>
        <w:ind w:left="444"/>
        <w:spacing w:before="131"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8. 4  </w:t>
      </w:r>
      <w:r>
        <w:rPr>
          <w:rFonts w:ascii="SimSun" w:hAnsi="SimSun" w:eastAsia="SimSun" w:cs="SimSun"/>
          <w:sz w:val="20"/>
          <w:szCs w:val="20"/>
          <w:spacing w:val="8"/>
          <w:position w:val="1"/>
        </w:rPr>
        <w:t>供应商提出质疑应当提交质疑函和必要的证明材料。质疑函应当包括下列内容：</w:t>
      </w:r>
    </w:p>
    <w:p>
      <w:pPr>
        <w:ind w:left="449"/>
        <w:spacing w:before="134" w:line="274" w:lineRule="exact"/>
        <w:rPr>
          <w:rFonts w:ascii="SimSun" w:hAnsi="SimSun" w:eastAsia="SimSun" w:cs="SimSun"/>
          <w:sz w:val="20"/>
          <w:szCs w:val="20"/>
        </w:rPr>
      </w:pPr>
      <w:r>
        <w:rPr>
          <w:rFonts w:ascii="SimSun" w:hAnsi="SimSun" w:eastAsia="SimSun" w:cs="SimSun"/>
          <w:sz w:val="20"/>
          <w:szCs w:val="20"/>
          <w:spacing w:val="9"/>
          <w:position w:val="1"/>
        </w:rPr>
        <w:t>（</w:t>
      </w:r>
      <w:r>
        <w:rPr>
          <w:rFonts w:ascii="Times New Roman" w:hAnsi="Times New Roman" w:eastAsia="Times New Roman" w:cs="Times New Roman"/>
          <w:sz w:val="20"/>
          <w:szCs w:val="20"/>
          <w:spacing w:val="9"/>
          <w:position w:val="1"/>
        </w:rPr>
        <w:t>1</w:t>
      </w:r>
      <w:r>
        <w:rPr>
          <w:rFonts w:ascii="SimSun" w:hAnsi="SimSun" w:eastAsia="SimSun" w:cs="SimSun"/>
          <w:sz w:val="20"/>
          <w:szCs w:val="20"/>
          <w:spacing w:val="9"/>
          <w:position w:val="1"/>
        </w:rPr>
        <w:t>）供应商的姓名或者名称、地址、邮编、联系人及联系电话</w:t>
      </w:r>
    </w:p>
    <w:p>
      <w:pPr>
        <w:ind w:left="449"/>
        <w:spacing w:before="134" w:line="274" w:lineRule="exact"/>
        <w:rPr>
          <w:rFonts w:ascii="SimSun" w:hAnsi="SimSun" w:eastAsia="SimSun" w:cs="SimSun"/>
          <w:sz w:val="20"/>
          <w:szCs w:val="20"/>
        </w:rPr>
      </w:pPr>
      <w:r>
        <w:rPr>
          <w:rFonts w:ascii="SimSun" w:hAnsi="SimSun" w:eastAsia="SimSun" w:cs="SimSun"/>
          <w:sz w:val="20"/>
          <w:szCs w:val="20"/>
          <w:spacing w:val="8"/>
          <w:position w:val="1"/>
        </w:rPr>
        <w:t>（</w:t>
      </w:r>
      <w:r>
        <w:rPr>
          <w:rFonts w:ascii="Times New Roman" w:hAnsi="Times New Roman" w:eastAsia="Times New Roman" w:cs="Times New Roman"/>
          <w:sz w:val="20"/>
          <w:szCs w:val="20"/>
          <w:spacing w:val="8"/>
          <w:position w:val="1"/>
        </w:rPr>
        <w:t>2</w:t>
      </w:r>
      <w:r>
        <w:rPr>
          <w:rFonts w:ascii="SimSun" w:hAnsi="SimSun" w:eastAsia="SimSun" w:cs="SimSun"/>
          <w:sz w:val="20"/>
          <w:szCs w:val="20"/>
          <w:spacing w:val="8"/>
          <w:position w:val="1"/>
        </w:rPr>
        <w:t>）质疑项目的名称、编号</w:t>
      </w:r>
    </w:p>
    <w:p>
      <w:pPr>
        <w:ind w:left="449"/>
        <w:spacing w:before="136" w:line="275" w:lineRule="exact"/>
        <w:rPr>
          <w:rFonts w:ascii="SimSun" w:hAnsi="SimSun" w:eastAsia="SimSun" w:cs="SimSun"/>
          <w:sz w:val="20"/>
          <w:szCs w:val="20"/>
        </w:rPr>
      </w:pPr>
      <w:r>
        <w:rPr>
          <w:rFonts w:ascii="SimSun" w:hAnsi="SimSun" w:eastAsia="SimSun" w:cs="SimSun"/>
          <w:sz w:val="20"/>
          <w:szCs w:val="20"/>
          <w:spacing w:val="9"/>
          <w:position w:val="1"/>
        </w:rPr>
        <w:t>（</w:t>
      </w:r>
      <w:r>
        <w:rPr>
          <w:rFonts w:ascii="Times New Roman" w:hAnsi="Times New Roman" w:eastAsia="Times New Roman" w:cs="Times New Roman"/>
          <w:sz w:val="20"/>
          <w:szCs w:val="20"/>
          <w:spacing w:val="9"/>
          <w:position w:val="1"/>
        </w:rPr>
        <w:t>3</w:t>
      </w:r>
      <w:r>
        <w:rPr>
          <w:rFonts w:ascii="SimSun" w:hAnsi="SimSun" w:eastAsia="SimSun" w:cs="SimSun"/>
          <w:sz w:val="20"/>
          <w:szCs w:val="20"/>
          <w:spacing w:val="9"/>
          <w:position w:val="1"/>
        </w:rPr>
        <w:t>）具体、明确的质疑事项和与质疑事项相</w:t>
      </w:r>
      <w:r>
        <w:rPr>
          <w:rFonts w:ascii="SimSun" w:hAnsi="SimSun" w:eastAsia="SimSun" w:cs="SimSun"/>
          <w:sz w:val="20"/>
          <w:szCs w:val="20"/>
          <w:spacing w:val="8"/>
          <w:position w:val="1"/>
        </w:rPr>
        <w:t>关的请求</w:t>
      </w:r>
    </w:p>
    <w:p>
      <w:pPr>
        <w:ind w:left="449"/>
        <w:spacing w:before="133" w:line="275" w:lineRule="exact"/>
        <w:rPr>
          <w:rFonts w:ascii="SimSun" w:hAnsi="SimSun" w:eastAsia="SimSun" w:cs="SimSun"/>
          <w:sz w:val="20"/>
          <w:szCs w:val="20"/>
        </w:rPr>
      </w:pPr>
      <w:r>
        <w:rPr>
          <w:rFonts w:ascii="SimSun" w:hAnsi="SimSun" w:eastAsia="SimSun" w:cs="SimSun"/>
          <w:sz w:val="20"/>
          <w:szCs w:val="20"/>
          <w:spacing w:val="6"/>
          <w:position w:val="1"/>
        </w:rPr>
        <w:t>（</w:t>
      </w:r>
      <w:r>
        <w:rPr>
          <w:rFonts w:ascii="Times New Roman" w:hAnsi="Times New Roman" w:eastAsia="Times New Roman" w:cs="Times New Roman"/>
          <w:sz w:val="20"/>
          <w:szCs w:val="20"/>
          <w:spacing w:val="6"/>
          <w:position w:val="1"/>
        </w:rPr>
        <w:t>4</w:t>
      </w:r>
      <w:r>
        <w:rPr>
          <w:rFonts w:ascii="SimSun" w:hAnsi="SimSun" w:eastAsia="SimSun" w:cs="SimSun"/>
          <w:sz w:val="20"/>
          <w:szCs w:val="20"/>
          <w:spacing w:val="6"/>
          <w:position w:val="1"/>
        </w:rPr>
        <w:t>）事实依据</w:t>
      </w:r>
    </w:p>
    <w:p>
      <w:pPr>
        <w:ind w:left="449"/>
        <w:spacing w:before="164" w:line="228" w:lineRule="auto"/>
        <w:rPr>
          <w:rFonts w:ascii="SimSun" w:hAnsi="SimSun" w:eastAsia="SimSun" w:cs="SimSun"/>
          <w:sz w:val="20"/>
          <w:szCs w:val="20"/>
        </w:rPr>
      </w:pPr>
      <w:r>
        <w:rPr>
          <w:rFonts w:ascii="SimSun" w:hAnsi="SimSun" w:eastAsia="SimSun" w:cs="SimSun"/>
          <w:sz w:val="20"/>
          <w:szCs w:val="20"/>
          <w:spacing w:val="7"/>
        </w:rPr>
        <w:t>（</w:t>
      </w:r>
      <w:r>
        <w:rPr>
          <w:rFonts w:ascii="Times New Roman" w:hAnsi="Times New Roman" w:eastAsia="Times New Roman" w:cs="Times New Roman"/>
          <w:sz w:val="20"/>
          <w:szCs w:val="20"/>
          <w:spacing w:val="7"/>
        </w:rPr>
        <w:t>5</w:t>
      </w:r>
      <w:r>
        <w:rPr>
          <w:rFonts w:ascii="SimSun" w:hAnsi="SimSun" w:eastAsia="SimSun" w:cs="SimSun"/>
          <w:sz w:val="20"/>
          <w:szCs w:val="20"/>
          <w:spacing w:val="7"/>
        </w:rPr>
        <w:t>）必要的法律依据</w:t>
      </w:r>
    </w:p>
    <w:p>
      <w:pPr>
        <w:ind w:left="449"/>
        <w:spacing w:before="130" w:line="275" w:lineRule="exact"/>
        <w:rPr>
          <w:rFonts w:ascii="SimSun" w:hAnsi="SimSun" w:eastAsia="SimSun" w:cs="SimSun"/>
          <w:sz w:val="20"/>
          <w:szCs w:val="20"/>
        </w:rPr>
      </w:pPr>
      <w:r>
        <w:rPr>
          <w:rFonts w:ascii="SimSun" w:hAnsi="SimSun" w:eastAsia="SimSun" w:cs="SimSun"/>
          <w:sz w:val="20"/>
          <w:szCs w:val="20"/>
          <w:spacing w:val="7"/>
          <w:position w:val="1"/>
        </w:rPr>
        <w:t>（</w:t>
      </w:r>
      <w:r>
        <w:rPr>
          <w:rFonts w:ascii="Times New Roman" w:hAnsi="Times New Roman" w:eastAsia="Times New Roman" w:cs="Times New Roman"/>
          <w:sz w:val="20"/>
          <w:szCs w:val="20"/>
          <w:spacing w:val="7"/>
          <w:position w:val="1"/>
        </w:rPr>
        <w:t>6</w:t>
      </w:r>
      <w:r>
        <w:rPr>
          <w:rFonts w:ascii="SimSun" w:hAnsi="SimSun" w:eastAsia="SimSun" w:cs="SimSun"/>
          <w:sz w:val="20"/>
          <w:szCs w:val="20"/>
          <w:spacing w:val="7"/>
          <w:position w:val="1"/>
        </w:rPr>
        <w:t>）提出质疑的日期</w:t>
      </w:r>
    </w:p>
    <w:p>
      <w:pPr>
        <w:ind w:left="21" w:right="1799" w:firstLine="418"/>
        <w:spacing w:before="163" w:line="378" w:lineRule="auto"/>
        <w:rPr>
          <w:rFonts w:ascii="SimSun" w:hAnsi="SimSun" w:eastAsia="SimSun" w:cs="SimSun"/>
          <w:sz w:val="20"/>
          <w:szCs w:val="20"/>
        </w:rPr>
      </w:pPr>
      <w:r>
        <w:rPr>
          <w:rFonts w:ascii="SimSun" w:hAnsi="SimSun" w:eastAsia="SimSun" w:cs="SimSun"/>
          <w:sz w:val="20"/>
          <w:szCs w:val="20"/>
          <w:spacing w:val="7"/>
        </w:rPr>
        <w:t>供应商为自然人的，应当由本人签字；供应商为法人或者其他组织的，应当由法定代表</w:t>
      </w:r>
      <w:r>
        <w:rPr>
          <w:rFonts w:ascii="SimSun" w:hAnsi="SimSun" w:eastAsia="SimSun" w:cs="SimSun"/>
          <w:sz w:val="20"/>
          <w:szCs w:val="20"/>
          <w:spacing w:val="9"/>
        </w:rPr>
        <w:t>人（负责人）、主要负责人，或者其授权代表签字或者盖章，并加盖公章。</w:t>
      </w:r>
    </w:p>
    <w:p>
      <w:pPr>
        <w:ind w:left="29" w:right="1797" w:firstLine="410"/>
        <w:spacing w:before="1" w:line="362" w:lineRule="auto"/>
        <w:rPr>
          <w:rFonts w:ascii="SimSun" w:hAnsi="SimSun" w:eastAsia="SimSun" w:cs="SimSun"/>
          <w:sz w:val="20"/>
          <w:szCs w:val="20"/>
        </w:rPr>
      </w:pPr>
      <w:r>
        <w:rPr>
          <w:rFonts w:ascii="SimSun" w:hAnsi="SimSun" w:eastAsia="SimSun" w:cs="SimSun"/>
          <w:sz w:val="20"/>
          <w:szCs w:val="20"/>
          <w:spacing w:val="-2"/>
        </w:rPr>
        <w:t>质</w:t>
      </w:r>
      <w:r>
        <w:rPr>
          <w:rFonts w:ascii="SimSun" w:hAnsi="SimSun" w:eastAsia="SimSun" w:cs="SimSun"/>
          <w:sz w:val="20"/>
          <w:szCs w:val="20"/>
          <w:spacing w:val="-52"/>
        </w:rPr>
        <w:t xml:space="preserve"> </w:t>
      </w:r>
      <w:r>
        <w:rPr>
          <w:rFonts w:ascii="SimSun" w:hAnsi="SimSun" w:eastAsia="SimSun" w:cs="SimSun"/>
          <w:sz w:val="20"/>
          <w:szCs w:val="20"/>
          <w:spacing w:val="-2"/>
        </w:rPr>
        <w:t>疑</w:t>
      </w:r>
      <w:r>
        <w:rPr>
          <w:rFonts w:ascii="SimSun" w:hAnsi="SimSun" w:eastAsia="SimSun" w:cs="SimSun"/>
          <w:sz w:val="20"/>
          <w:szCs w:val="20"/>
          <w:spacing w:val="-37"/>
        </w:rPr>
        <w:t xml:space="preserve"> </w:t>
      </w:r>
      <w:r>
        <w:rPr>
          <w:rFonts w:ascii="SimSun" w:hAnsi="SimSun" w:eastAsia="SimSun" w:cs="SimSun"/>
          <w:sz w:val="20"/>
          <w:szCs w:val="20"/>
          <w:spacing w:val="-2"/>
        </w:rPr>
        <w:t>函</w:t>
      </w:r>
      <w:r>
        <w:rPr>
          <w:rFonts w:ascii="SimSun" w:hAnsi="SimSun" w:eastAsia="SimSun" w:cs="SimSun"/>
          <w:sz w:val="20"/>
          <w:szCs w:val="20"/>
          <w:spacing w:val="-54"/>
        </w:rPr>
        <w:t xml:space="preserve"> </w:t>
      </w:r>
      <w:r>
        <w:rPr>
          <w:rFonts w:ascii="SimSun" w:hAnsi="SimSun" w:eastAsia="SimSun" w:cs="SimSun"/>
          <w:sz w:val="20"/>
          <w:szCs w:val="20"/>
          <w:spacing w:val="-2"/>
        </w:rPr>
        <w:t>应</w:t>
      </w:r>
      <w:r>
        <w:rPr>
          <w:rFonts w:ascii="SimSun" w:hAnsi="SimSun" w:eastAsia="SimSun" w:cs="SimSun"/>
          <w:sz w:val="20"/>
          <w:szCs w:val="20"/>
          <w:spacing w:val="-40"/>
        </w:rPr>
        <w:t xml:space="preserve"> </w:t>
      </w:r>
      <w:r>
        <w:rPr>
          <w:rFonts w:ascii="SimSun" w:hAnsi="SimSun" w:eastAsia="SimSun" w:cs="SimSun"/>
          <w:sz w:val="20"/>
          <w:szCs w:val="20"/>
          <w:spacing w:val="-2"/>
        </w:rPr>
        <w:t>当</w:t>
      </w:r>
      <w:r>
        <w:rPr>
          <w:rFonts w:ascii="SimSun" w:hAnsi="SimSun" w:eastAsia="SimSun" w:cs="SimSun"/>
          <w:sz w:val="20"/>
          <w:szCs w:val="20"/>
          <w:spacing w:val="-52"/>
        </w:rPr>
        <w:t xml:space="preserve"> </w:t>
      </w:r>
      <w:r>
        <w:rPr>
          <w:rFonts w:ascii="SimSun" w:hAnsi="SimSun" w:eastAsia="SimSun" w:cs="SimSun"/>
          <w:sz w:val="20"/>
          <w:szCs w:val="20"/>
          <w:spacing w:val="-2"/>
        </w:rPr>
        <w:t>按</w:t>
      </w:r>
      <w:r>
        <w:rPr>
          <w:rFonts w:ascii="SimSun" w:hAnsi="SimSun" w:eastAsia="SimSun" w:cs="SimSun"/>
          <w:sz w:val="20"/>
          <w:szCs w:val="20"/>
          <w:spacing w:val="-51"/>
        </w:rPr>
        <w:t xml:space="preserve"> </w:t>
      </w:r>
      <w:r>
        <w:rPr>
          <w:rFonts w:ascii="SimSun" w:hAnsi="SimSun" w:eastAsia="SimSun" w:cs="SimSun"/>
          <w:sz w:val="20"/>
          <w:szCs w:val="20"/>
          <w:spacing w:val="-2"/>
        </w:rPr>
        <w:t>照</w:t>
      </w:r>
      <w:r>
        <w:rPr>
          <w:rFonts w:ascii="SimSun" w:hAnsi="SimSun" w:eastAsia="SimSun" w:cs="SimSun"/>
          <w:sz w:val="20"/>
          <w:szCs w:val="20"/>
          <w:spacing w:val="-52"/>
        </w:rPr>
        <w:t xml:space="preserve"> </w:t>
      </w:r>
      <w:r>
        <w:rPr>
          <w:rFonts w:ascii="SimSun" w:hAnsi="SimSun" w:eastAsia="SimSun" w:cs="SimSun"/>
          <w:sz w:val="20"/>
          <w:szCs w:val="20"/>
          <w:spacing w:val="-2"/>
        </w:rPr>
        <w:t>财</w:t>
      </w:r>
      <w:r>
        <w:rPr>
          <w:rFonts w:ascii="SimSun" w:hAnsi="SimSun" w:eastAsia="SimSun" w:cs="SimSun"/>
          <w:sz w:val="20"/>
          <w:szCs w:val="20"/>
          <w:spacing w:val="-55"/>
        </w:rPr>
        <w:t xml:space="preserve"> </w:t>
      </w:r>
      <w:r>
        <w:rPr>
          <w:rFonts w:ascii="SimSun" w:hAnsi="SimSun" w:eastAsia="SimSun" w:cs="SimSun"/>
          <w:sz w:val="20"/>
          <w:szCs w:val="20"/>
          <w:spacing w:val="-2"/>
        </w:rPr>
        <w:t>政</w:t>
      </w:r>
      <w:r>
        <w:rPr>
          <w:rFonts w:ascii="SimSun" w:hAnsi="SimSun" w:eastAsia="SimSun" w:cs="SimSun"/>
          <w:sz w:val="20"/>
          <w:szCs w:val="20"/>
          <w:spacing w:val="-51"/>
        </w:rPr>
        <w:t xml:space="preserve"> </w:t>
      </w:r>
      <w:r>
        <w:rPr>
          <w:rFonts w:ascii="SimSun" w:hAnsi="SimSun" w:eastAsia="SimSun" w:cs="SimSun"/>
          <w:sz w:val="20"/>
          <w:szCs w:val="20"/>
          <w:spacing w:val="-2"/>
        </w:rPr>
        <w:t>部</w:t>
      </w:r>
      <w:r>
        <w:rPr>
          <w:rFonts w:ascii="SimSun" w:hAnsi="SimSun" w:eastAsia="SimSun" w:cs="SimSun"/>
          <w:sz w:val="20"/>
          <w:szCs w:val="20"/>
          <w:spacing w:val="-51"/>
        </w:rPr>
        <w:t xml:space="preserve"> </w:t>
      </w:r>
      <w:r>
        <w:rPr>
          <w:rFonts w:ascii="SimSun" w:hAnsi="SimSun" w:eastAsia="SimSun" w:cs="SimSun"/>
          <w:sz w:val="20"/>
          <w:szCs w:val="20"/>
          <w:spacing w:val="-2"/>
        </w:rPr>
        <w:t>制</w:t>
      </w:r>
      <w:r>
        <w:rPr>
          <w:rFonts w:ascii="SimSun" w:hAnsi="SimSun" w:eastAsia="SimSun" w:cs="SimSun"/>
          <w:sz w:val="20"/>
          <w:szCs w:val="20"/>
          <w:spacing w:val="-48"/>
        </w:rPr>
        <w:t xml:space="preserve"> </w:t>
      </w:r>
      <w:r>
        <w:rPr>
          <w:rFonts w:ascii="SimSun" w:hAnsi="SimSun" w:eastAsia="SimSun" w:cs="SimSun"/>
          <w:sz w:val="20"/>
          <w:szCs w:val="20"/>
          <w:spacing w:val="-2"/>
        </w:rPr>
        <w:t>定</w:t>
      </w:r>
      <w:r>
        <w:rPr>
          <w:rFonts w:ascii="SimSun" w:hAnsi="SimSun" w:eastAsia="SimSun" w:cs="SimSun"/>
          <w:sz w:val="20"/>
          <w:szCs w:val="20"/>
          <w:spacing w:val="-37"/>
        </w:rPr>
        <w:t xml:space="preserve"> </w:t>
      </w:r>
      <w:r>
        <w:rPr>
          <w:rFonts w:ascii="SimSun" w:hAnsi="SimSun" w:eastAsia="SimSun" w:cs="SimSun"/>
          <w:sz w:val="20"/>
          <w:szCs w:val="20"/>
          <w:spacing w:val="-2"/>
        </w:rPr>
        <w:t>的</w:t>
      </w:r>
      <w:r>
        <w:rPr>
          <w:rFonts w:ascii="SimSun" w:hAnsi="SimSun" w:eastAsia="SimSun" w:cs="SimSun"/>
          <w:sz w:val="20"/>
          <w:szCs w:val="20"/>
          <w:spacing w:val="-48"/>
        </w:rPr>
        <w:t xml:space="preserve"> </w:t>
      </w:r>
      <w:r>
        <w:rPr>
          <w:rFonts w:ascii="SimSun" w:hAnsi="SimSun" w:eastAsia="SimSun" w:cs="SimSun"/>
          <w:sz w:val="20"/>
          <w:szCs w:val="20"/>
          <w:spacing w:val="-2"/>
        </w:rPr>
        <w:t>范</w:t>
      </w:r>
      <w:r>
        <w:rPr>
          <w:rFonts w:ascii="SimSun" w:hAnsi="SimSun" w:eastAsia="SimSun" w:cs="SimSun"/>
          <w:sz w:val="20"/>
          <w:szCs w:val="20"/>
          <w:spacing w:val="-51"/>
        </w:rPr>
        <w:t xml:space="preserve"> </w:t>
      </w:r>
      <w:r>
        <w:rPr>
          <w:rFonts w:ascii="SimSun" w:hAnsi="SimSun" w:eastAsia="SimSun" w:cs="SimSun"/>
          <w:sz w:val="20"/>
          <w:szCs w:val="20"/>
          <w:spacing w:val="-2"/>
        </w:rPr>
        <w:t>本</w:t>
      </w:r>
      <w:r>
        <w:rPr>
          <w:rFonts w:ascii="SimSun" w:hAnsi="SimSun" w:eastAsia="SimSun" w:cs="SimSun"/>
          <w:sz w:val="20"/>
          <w:szCs w:val="20"/>
          <w:spacing w:val="-52"/>
        </w:rPr>
        <w:t xml:space="preserve"> </w:t>
      </w:r>
      <w:r>
        <w:rPr>
          <w:rFonts w:ascii="SimSun" w:hAnsi="SimSun" w:eastAsia="SimSun" w:cs="SimSun"/>
          <w:sz w:val="20"/>
          <w:szCs w:val="20"/>
          <w:spacing w:val="-2"/>
        </w:rPr>
        <w:t>填</w:t>
      </w:r>
      <w:r>
        <w:rPr>
          <w:rFonts w:ascii="SimSun" w:hAnsi="SimSun" w:eastAsia="SimSun" w:cs="SimSun"/>
          <w:sz w:val="20"/>
          <w:szCs w:val="20"/>
          <w:spacing w:val="-48"/>
        </w:rPr>
        <w:t xml:space="preserve"> </w:t>
      </w:r>
      <w:r>
        <w:rPr>
          <w:rFonts w:ascii="SimSun" w:hAnsi="SimSun" w:eastAsia="SimSun" w:cs="SimSun"/>
          <w:sz w:val="20"/>
          <w:szCs w:val="20"/>
          <w:spacing w:val="-2"/>
        </w:rPr>
        <w:t>写</w:t>
      </w:r>
      <w:r>
        <w:rPr>
          <w:rFonts w:ascii="SimSun" w:hAnsi="SimSun" w:eastAsia="SimSun" w:cs="SimSun"/>
          <w:sz w:val="20"/>
          <w:szCs w:val="20"/>
          <w:spacing w:val="-39"/>
        </w:rPr>
        <w:t xml:space="preserve"> </w:t>
      </w:r>
      <w:r>
        <w:rPr>
          <w:rFonts w:ascii="SimSun" w:hAnsi="SimSun" w:eastAsia="SimSun" w:cs="SimSun"/>
          <w:sz w:val="20"/>
          <w:szCs w:val="20"/>
          <w:spacing w:val="-2"/>
        </w:rPr>
        <w:t>，</w:t>
      </w:r>
      <w:r>
        <w:rPr>
          <w:rFonts w:ascii="SimSun" w:hAnsi="SimSun" w:eastAsia="SimSun" w:cs="SimSun"/>
          <w:sz w:val="20"/>
          <w:szCs w:val="20"/>
          <w:spacing w:val="-41"/>
        </w:rPr>
        <w:t xml:space="preserve"> </w:t>
      </w:r>
      <w:r>
        <w:rPr>
          <w:rFonts w:ascii="SimSun" w:hAnsi="SimSun" w:eastAsia="SimSun" w:cs="SimSun"/>
          <w:sz w:val="20"/>
          <w:szCs w:val="20"/>
          <w:spacing w:val="-2"/>
        </w:rPr>
        <w:t>范</w:t>
      </w:r>
      <w:r>
        <w:rPr>
          <w:rFonts w:ascii="SimSun" w:hAnsi="SimSun" w:eastAsia="SimSun" w:cs="SimSun"/>
          <w:sz w:val="20"/>
          <w:szCs w:val="20"/>
          <w:spacing w:val="-53"/>
        </w:rPr>
        <w:t xml:space="preserve"> </w:t>
      </w:r>
      <w:r>
        <w:rPr>
          <w:rFonts w:ascii="SimSun" w:hAnsi="SimSun" w:eastAsia="SimSun" w:cs="SimSun"/>
          <w:sz w:val="20"/>
          <w:szCs w:val="20"/>
          <w:spacing w:val="-2"/>
        </w:rPr>
        <w:t>本</w:t>
      </w:r>
      <w:r>
        <w:rPr>
          <w:rFonts w:ascii="SimSun" w:hAnsi="SimSun" w:eastAsia="SimSun" w:cs="SimSun"/>
          <w:sz w:val="20"/>
          <w:szCs w:val="20"/>
          <w:spacing w:val="-54"/>
        </w:rPr>
        <w:t xml:space="preserve"> </w:t>
      </w:r>
      <w:r>
        <w:rPr>
          <w:rFonts w:ascii="SimSun" w:hAnsi="SimSun" w:eastAsia="SimSun" w:cs="SimSun"/>
          <w:sz w:val="20"/>
          <w:szCs w:val="20"/>
          <w:spacing w:val="-2"/>
        </w:rPr>
        <w:t>格</w:t>
      </w:r>
      <w:r>
        <w:rPr>
          <w:rFonts w:ascii="SimSun" w:hAnsi="SimSun" w:eastAsia="SimSun" w:cs="SimSun"/>
          <w:sz w:val="20"/>
          <w:szCs w:val="20"/>
          <w:spacing w:val="-49"/>
        </w:rPr>
        <w:t xml:space="preserve"> </w:t>
      </w:r>
      <w:r>
        <w:rPr>
          <w:rFonts w:ascii="SimSun" w:hAnsi="SimSun" w:eastAsia="SimSun" w:cs="SimSun"/>
          <w:sz w:val="20"/>
          <w:szCs w:val="20"/>
          <w:spacing w:val="-2"/>
        </w:rPr>
        <w:t>式</w:t>
      </w:r>
      <w:r>
        <w:rPr>
          <w:rFonts w:ascii="SimSun" w:hAnsi="SimSun" w:eastAsia="SimSun" w:cs="SimSun"/>
          <w:sz w:val="20"/>
          <w:szCs w:val="20"/>
          <w:spacing w:val="-50"/>
        </w:rPr>
        <w:t xml:space="preserve"> </w:t>
      </w:r>
      <w:r>
        <w:rPr>
          <w:rFonts w:ascii="SimSun" w:hAnsi="SimSun" w:eastAsia="SimSun" w:cs="SimSun"/>
          <w:sz w:val="20"/>
          <w:szCs w:val="20"/>
          <w:spacing w:val="-2"/>
        </w:rPr>
        <w:t>可</w:t>
      </w:r>
      <w:r>
        <w:rPr>
          <w:rFonts w:ascii="SimSun" w:hAnsi="SimSun" w:eastAsia="SimSun" w:cs="SimSun"/>
          <w:sz w:val="20"/>
          <w:szCs w:val="20"/>
          <w:spacing w:val="-53"/>
        </w:rPr>
        <w:t xml:space="preserve"> </w:t>
      </w:r>
      <w:r>
        <w:rPr>
          <w:rFonts w:ascii="SimSun" w:hAnsi="SimSun" w:eastAsia="SimSun" w:cs="SimSun"/>
          <w:sz w:val="20"/>
          <w:szCs w:val="20"/>
          <w:spacing w:val="-2"/>
        </w:rPr>
        <w:t>通</w:t>
      </w:r>
      <w:r>
        <w:rPr>
          <w:rFonts w:ascii="SimSun" w:hAnsi="SimSun" w:eastAsia="SimSun" w:cs="SimSun"/>
          <w:sz w:val="20"/>
          <w:szCs w:val="20"/>
          <w:spacing w:val="-53"/>
        </w:rPr>
        <w:t xml:space="preserve"> </w:t>
      </w:r>
      <w:r>
        <w:rPr>
          <w:rFonts w:ascii="SimSun" w:hAnsi="SimSun" w:eastAsia="SimSun" w:cs="SimSun"/>
          <w:sz w:val="20"/>
          <w:szCs w:val="20"/>
          <w:spacing w:val="-2"/>
        </w:rPr>
        <w:t>过</w:t>
      </w:r>
      <w:r>
        <w:rPr>
          <w:rFonts w:ascii="SimSun" w:hAnsi="SimSun" w:eastAsia="SimSun" w:cs="SimSun"/>
          <w:sz w:val="20"/>
          <w:szCs w:val="20"/>
          <w:spacing w:val="-34"/>
        </w:rPr>
        <w:t xml:space="preserve"> </w:t>
      </w:r>
      <w:r>
        <w:rPr>
          <w:rFonts w:ascii="SimSun" w:hAnsi="SimSun" w:eastAsia="SimSun" w:cs="SimSun"/>
          <w:sz w:val="20"/>
          <w:szCs w:val="20"/>
          <w:spacing w:val="-2"/>
        </w:rPr>
        <w:t>中</w:t>
      </w:r>
      <w:r>
        <w:rPr>
          <w:rFonts w:ascii="SimSun" w:hAnsi="SimSun" w:eastAsia="SimSun" w:cs="SimSun"/>
          <w:sz w:val="20"/>
          <w:szCs w:val="20"/>
          <w:spacing w:val="-31"/>
        </w:rPr>
        <w:t xml:space="preserve"> </w:t>
      </w:r>
      <w:r>
        <w:rPr>
          <w:rFonts w:ascii="SimSun" w:hAnsi="SimSun" w:eastAsia="SimSun" w:cs="SimSun"/>
          <w:sz w:val="20"/>
          <w:szCs w:val="20"/>
          <w:spacing w:val="-2"/>
        </w:rPr>
        <w:t>国</w:t>
      </w:r>
      <w:r>
        <w:rPr>
          <w:rFonts w:ascii="SimSun" w:hAnsi="SimSun" w:eastAsia="SimSun" w:cs="SimSun"/>
          <w:sz w:val="20"/>
          <w:szCs w:val="20"/>
          <w:spacing w:val="-54"/>
        </w:rPr>
        <w:t xml:space="preserve"> </w:t>
      </w:r>
      <w:r>
        <w:rPr>
          <w:rFonts w:ascii="SimSun" w:hAnsi="SimSun" w:eastAsia="SimSun" w:cs="SimSun"/>
          <w:sz w:val="20"/>
          <w:szCs w:val="20"/>
          <w:spacing w:val="-2"/>
        </w:rPr>
        <w:t>政</w:t>
      </w:r>
      <w:r>
        <w:rPr>
          <w:rFonts w:ascii="SimSun" w:hAnsi="SimSun" w:eastAsia="SimSun" w:cs="SimSun"/>
          <w:sz w:val="20"/>
          <w:szCs w:val="20"/>
          <w:spacing w:val="-55"/>
        </w:rPr>
        <w:t xml:space="preserve"> </w:t>
      </w:r>
      <w:r>
        <w:rPr>
          <w:rFonts w:ascii="SimSun" w:hAnsi="SimSun" w:eastAsia="SimSun" w:cs="SimSun"/>
          <w:sz w:val="20"/>
          <w:szCs w:val="20"/>
          <w:spacing w:val="-2"/>
        </w:rPr>
        <w:t>府</w:t>
      </w:r>
      <w:r>
        <w:rPr>
          <w:rFonts w:ascii="SimSun" w:hAnsi="SimSun" w:eastAsia="SimSun" w:cs="SimSun"/>
          <w:sz w:val="20"/>
          <w:szCs w:val="20"/>
          <w:spacing w:val="-54"/>
        </w:rPr>
        <w:t xml:space="preserve"> </w:t>
      </w:r>
      <w:r>
        <w:rPr>
          <w:rFonts w:ascii="SimSun" w:hAnsi="SimSun" w:eastAsia="SimSun" w:cs="SimSun"/>
          <w:sz w:val="20"/>
          <w:szCs w:val="20"/>
          <w:spacing w:val="-3"/>
        </w:rPr>
        <w:t>采</w:t>
      </w:r>
      <w:r>
        <w:rPr>
          <w:rFonts w:ascii="SimSun" w:hAnsi="SimSun" w:eastAsia="SimSun" w:cs="SimSun"/>
          <w:sz w:val="20"/>
          <w:szCs w:val="20"/>
          <w:spacing w:val="-53"/>
        </w:rPr>
        <w:t xml:space="preserve"> </w:t>
      </w:r>
      <w:r>
        <w:rPr>
          <w:rFonts w:ascii="SimSun" w:hAnsi="SimSun" w:eastAsia="SimSun" w:cs="SimSun"/>
          <w:sz w:val="20"/>
          <w:szCs w:val="20"/>
          <w:spacing w:val="-3"/>
        </w:rPr>
        <w:t>购网</w:t>
      </w:r>
      <w:r>
        <w:rPr>
          <w:rFonts w:ascii="SimSun" w:hAnsi="SimSun" w:eastAsia="SimSun" w:cs="SimSun"/>
          <w:sz w:val="20"/>
          <w:szCs w:val="20"/>
          <w:spacing w:val="8"/>
        </w:rPr>
        <w:t>（</w:t>
      </w:r>
      <w:hyperlink w:history="true" r:id="rId27">
        <w:r>
          <w:rPr>
            <w:rFonts w:ascii="Times New Roman" w:hAnsi="Times New Roman" w:eastAsia="Times New Roman" w:cs="Times New Roman"/>
            <w:sz w:val="20"/>
            <w:szCs w:val="20"/>
          </w:rPr>
          <w:t>http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www</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ccgp</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gov</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rPr>
          <w:t>cn</w:t>
        </w:r>
      </w:hyperlink>
      <w:r>
        <w:rPr>
          <w:rFonts w:ascii="SimSun" w:hAnsi="SimSun" w:eastAsia="SimSun" w:cs="SimSun"/>
          <w:sz w:val="20"/>
          <w:szCs w:val="20"/>
          <w:spacing w:val="8"/>
        </w:rPr>
        <w:t>）右侧的“下载专区”下载。</w:t>
      </w:r>
    </w:p>
    <w:p>
      <w:pPr>
        <w:ind w:left="24" w:right="1797" w:firstLine="420"/>
        <w:spacing w:before="1" w:line="375" w:lineRule="auto"/>
        <w:jc w:val="both"/>
        <w:rPr>
          <w:rFonts w:ascii="SimSun" w:hAnsi="SimSun" w:eastAsia="SimSun" w:cs="SimSun"/>
          <w:sz w:val="20"/>
          <w:szCs w:val="20"/>
        </w:rPr>
      </w:pPr>
      <w:r>
        <w:rPr>
          <w:rFonts w:ascii="Times New Roman" w:hAnsi="Times New Roman" w:eastAsia="Times New Roman" w:cs="Times New Roman"/>
          <w:sz w:val="20"/>
          <w:szCs w:val="20"/>
          <w:spacing w:val="10"/>
        </w:rPr>
        <w:t>8. 5  </w:t>
      </w:r>
      <w:r>
        <w:rPr>
          <w:rFonts w:ascii="SimSun" w:hAnsi="SimSun" w:eastAsia="SimSun" w:cs="SimSun"/>
          <w:sz w:val="20"/>
          <w:szCs w:val="20"/>
          <w:spacing w:val="10"/>
        </w:rPr>
        <w:t>供应商提起询问和质疑，应当按照《政府采购质疑和投诉办法》</w:t>
      </w:r>
      <w:r>
        <w:rPr>
          <w:rFonts w:ascii="SimSun" w:hAnsi="SimSun" w:eastAsia="SimSun" w:cs="SimSun"/>
          <w:sz w:val="20"/>
          <w:szCs w:val="20"/>
          <w:spacing w:val="9"/>
        </w:rPr>
        <w:t>（财政部令第</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9"/>
        </w:rPr>
        <w:t>94</w:t>
      </w:r>
      <w:r>
        <w:rPr>
          <w:rFonts w:ascii="SimSun" w:hAnsi="SimSun" w:eastAsia="SimSun" w:cs="SimSun"/>
          <w:sz w:val="20"/>
          <w:szCs w:val="20"/>
          <w:spacing w:val="9"/>
        </w:rPr>
        <w:t>号）的规定办理。质疑函或授权委托书的内容不符</w:t>
      </w:r>
      <w:r>
        <w:rPr>
          <w:rFonts w:ascii="SimSun" w:hAnsi="SimSun" w:eastAsia="SimSun" w:cs="SimSun"/>
          <w:sz w:val="20"/>
          <w:szCs w:val="20"/>
          <w:spacing w:val="8"/>
        </w:rPr>
        <w:t>合《供应商须知》第</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8"/>
        </w:rPr>
        <w:t>7.3 </w:t>
      </w:r>
      <w:r>
        <w:rPr>
          <w:rFonts w:ascii="SimSun" w:hAnsi="SimSun" w:eastAsia="SimSun" w:cs="SimSun"/>
          <w:sz w:val="20"/>
          <w:szCs w:val="20"/>
          <w:spacing w:val="8"/>
        </w:rPr>
        <w:t>条和第</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8"/>
        </w:rPr>
        <w:t>7.4 </w:t>
      </w:r>
      <w:r>
        <w:rPr>
          <w:rFonts w:ascii="SimSun" w:hAnsi="SimSun" w:eastAsia="SimSun" w:cs="SimSun"/>
          <w:sz w:val="20"/>
          <w:szCs w:val="20"/>
          <w:spacing w:val="8"/>
        </w:rPr>
        <w:t>条规</w:t>
      </w:r>
      <w:r>
        <w:rPr>
          <w:rFonts w:ascii="SimSun" w:hAnsi="SimSun" w:eastAsia="SimSun" w:cs="SimSun"/>
          <w:sz w:val="20"/>
          <w:szCs w:val="20"/>
          <w:spacing w:val="7"/>
        </w:rPr>
        <w:t>定的，采购人将当场一次性告知供应商需要补正的事项，供应商超过法定质疑期未按要求补</w:t>
      </w:r>
      <w:r>
        <w:rPr>
          <w:rFonts w:ascii="SimSun" w:hAnsi="SimSun" w:eastAsia="SimSun" w:cs="SimSun"/>
          <w:sz w:val="20"/>
          <w:szCs w:val="20"/>
          <w:spacing w:val="8"/>
        </w:rPr>
        <w:t>正并重新提交的，视为放弃质疑。</w:t>
      </w:r>
    </w:p>
    <w:p>
      <w:pPr>
        <w:ind w:left="440"/>
        <w:spacing w:before="39" w:line="228" w:lineRule="auto"/>
        <w:rPr>
          <w:rFonts w:ascii="SimSun" w:hAnsi="SimSun" w:eastAsia="SimSun" w:cs="SimSun"/>
          <w:sz w:val="20"/>
          <w:szCs w:val="20"/>
        </w:rPr>
      </w:pPr>
      <w:r>
        <w:rPr>
          <w:rFonts w:ascii="SimSun" w:hAnsi="SimSun" w:eastAsia="SimSun" w:cs="SimSun"/>
          <w:sz w:val="20"/>
          <w:szCs w:val="20"/>
          <w:b/>
          <w:bCs/>
          <w:spacing w:val="7"/>
        </w:rPr>
        <w:t>质疑函的递交应当采取当面递交形式。</w:t>
      </w:r>
    </w:p>
    <w:p>
      <w:pPr>
        <w:ind w:left="444"/>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8. 6 </w:t>
      </w:r>
      <w:r>
        <w:rPr>
          <w:rFonts w:ascii="SimSun" w:hAnsi="SimSun" w:eastAsia="SimSun" w:cs="SimSun"/>
          <w:sz w:val="20"/>
          <w:szCs w:val="20"/>
          <w:spacing w:val="8"/>
          <w:position w:val="1"/>
        </w:rPr>
        <w:t>采购人将在收到供应商的书面质疑后七个工作日内作出答复，并以书面形式通知提</w:t>
      </w:r>
    </w:p>
    <w:p>
      <w:pPr>
        <w:spacing w:line="274" w:lineRule="exact"/>
        <w:sectPr>
          <w:footerReference w:type="default" r:id="rId25"/>
          <w:pgSz w:w="11906" w:h="16839"/>
          <w:pgMar w:top="949" w:right="0" w:bottom="819" w:left="1785" w:header="935" w:footer="567" w:gutter="0"/>
        </w:sectPr>
        <w:rPr>
          <w:rFonts w:ascii="SimSun" w:hAnsi="SimSun" w:eastAsia="SimSun" w:cs="SimSun"/>
          <w:sz w:val="20"/>
          <w:szCs w:val="20"/>
        </w:rPr>
      </w:pPr>
    </w:p>
    <w:p>
      <w:pPr>
        <w:pStyle w:val="BodyText"/>
        <w:spacing w:line="452" w:lineRule="auto"/>
        <w:rPr/>
      </w:pPr>
      <w:r/>
    </w:p>
    <w:p>
      <w:pPr>
        <w:ind w:left="22" w:right="1797" w:firstLine="15"/>
        <w:spacing w:before="65" w:line="364" w:lineRule="auto"/>
        <w:rPr>
          <w:rFonts w:ascii="SimSun" w:hAnsi="SimSun" w:eastAsia="SimSun" w:cs="SimSun"/>
          <w:sz w:val="20"/>
          <w:szCs w:val="20"/>
        </w:rPr>
      </w:pPr>
      <w:r>
        <w:rPr>
          <w:rFonts w:ascii="SimSun" w:hAnsi="SimSun" w:eastAsia="SimSun" w:cs="SimSun"/>
          <w:sz w:val="20"/>
          <w:szCs w:val="20"/>
          <w:spacing w:val="12"/>
        </w:rPr>
        <w:t>出质疑的供应商和其他有关供应商，但答复的内容不涉及商业秘密或者依法应当保密的内</w:t>
      </w:r>
      <w:r>
        <w:rPr>
          <w:rFonts w:ascii="SimSun" w:hAnsi="SimSun" w:eastAsia="SimSun" w:cs="SimSun"/>
          <w:sz w:val="20"/>
          <w:szCs w:val="20"/>
          <w:spacing w:val="-1"/>
        </w:rPr>
        <w:t>容。</w:t>
      </w:r>
    </w:p>
    <w:p>
      <w:pPr>
        <w:ind w:left="18" w:right="1796" w:firstLine="426"/>
        <w:spacing w:before="1" w:line="366" w:lineRule="auto"/>
        <w:rPr>
          <w:rFonts w:ascii="SimSun" w:hAnsi="SimSun" w:eastAsia="SimSun" w:cs="SimSun"/>
          <w:sz w:val="20"/>
          <w:szCs w:val="20"/>
        </w:rPr>
      </w:pPr>
      <w:r>
        <w:rPr>
          <w:rFonts w:ascii="Times New Roman" w:hAnsi="Times New Roman" w:eastAsia="Times New Roman" w:cs="Times New Roman"/>
          <w:sz w:val="20"/>
          <w:szCs w:val="20"/>
          <w:spacing w:val="8"/>
        </w:rPr>
        <w:t>8. 7 </w:t>
      </w:r>
      <w:r>
        <w:rPr>
          <w:rFonts w:ascii="SimSun" w:hAnsi="SimSun" w:eastAsia="SimSun" w:cs="SimSun"/>
          <w:sz w:val="20"/>
          <w:szCs w:val="20"/>
          <w:spacing w:val="8"/>
        </w:rPr>
        <w:t>对供应商询问或质疑的答复将导致采购文件变更或者影响采购活动继续进行的，采</w:t>
      </w:r>
      <w:r>
        <w:rPr>
          <w:rFonts w:ascii="SimSun" w:hAnsi="SimSun" w:eastAsia="SimSun" w:cs="SimSun"/>
          <w:sz w:val="20"/>
          <w:szCs w:val="20"/>
          <w:spacing w:val="9"/>
        </w:rPr>
        <w:t>购人将通知提出询问或质疑的供应商，并在原采购公告发布媒体上发布变更公告。</w:t>
      </w:r>
    </w:p>
    <w:p>
      <w:pPr>
        <w:ind w:left="440"/>
        <w:spacing w:before="21"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9.</w:t>
      </w:r>
      <w:r>
        <w:rPr>
          <w:rFonts w:ascii="SimSun" w:hAnsi="SimSun" w:eastAsia="SimSun" w:cs="SimSun"/>
          <w:sz w:val="20"/>
          <w:szCs w:val="20"/>
          <w:spacing w:val="8"/>
          <w:position w:val="1"/>
        </w:rPr>
        <w:t>政府采购政策支持与其他规定</w:t>
      </w:r>
    </w:p>
    <w:p>
      <w:pPr>
        <w:ind w:left="19" w:right="1797" w:firstLine="420"/>
        <w:spacing w:before="134" w:line="317" w:lineRule="auto"/>
        <w:rPr>
          <w:rFonts w:ascii="SimSun" w:hAnsi="SimSun" w:eastAsia="SimSun" w:cs="SimSun"/>
          <w:sz w:val="20"/>
          <w:szCs w:val="20"/>
        </w:rPr>
      </w:pPr>
      <w:r>
        <w:rPr>
          <w:rFonts w:ascii="Times New Roman" w:hAnsi="Times New Roman" w:eastAsia="Times New Roman" w:cs="Times New Roman"/>
          <w:sz w:val="20"/>
          <w:szCs w:val="20"/>
          <w:spacing w:val="8"/>
        </w:rPr>
        <w:t>9.1  </w:t>
      </w:r>
      <w:r>
        <w:rPr>
          <w:rFonts w:ascii="SimSun" w:hAnsi="SimSun" w:eastAsia="SimSun" w:cs="SimSun"/>
          <w:sz w:val="20"/>
          <w:szCs w:val="20"/>
          <w:spacing w:val="8"/>
        </w:rPr>
        <w:t>产品属于政府强制采购节能产品范围，必须将是否列入最新一期节能清单作为采购</w:t>
      </w:r>
      <w:r>
        <w:rPr>
          <w:rFonts w:ascii="SimSun" w:hAnsi="SimSun" w:eastAsia="SimSun" w:cs="SimSun"/>
          <w:sz w:val="20"/>
          <w:szCs w:val="20"/>
          <w:spacing w:val="9"/>
        </w:rPr>
        <w:t>产品的资格条件。本项目的详细要求见磋商须知前附表。</w:t>
      </w:r>
    </w:p>
    <w:p>
      <w:pPr>
        <w:ind w:left="20" w:right="1744" w:firstLine="419"/>
        <w:spacing w:before="132" w:line="336" w:lineRule="auto"/>
        <w:rPr>
          <w:rFonts w:ascii="SimSun" w:hAnsi="SimSun" w:eastAsia="SimSun" w:cs="SimSun"/>
          <w:sz w:val="20"/>
          <w:szCs w:val="20"/>
        </w:rPr>
      </w:pPr>
      <w:r>
        <w:rPr>
          <w:rFonts w:ascii="Times New Roman" w:hAnsi="Times New Roman" w:eastAsia="Times New Roman" w:cs="Times New Roman"/>
          <w:sz w:val="20"/>
          <w:szCs w:val="20"/>
          <w:spacing w:val="9"/>
        </w:rPr>
        <w:t>9.2  </w:t>
      </w:r>
      <w:r>
        <w:rPr>
          <w:rFonts w:ascii="SimSun" w:hAnsi="SimSun" w:eastAsia="SimSun" w:cs="SimSun"/>
          <w:sz w:val="20"/>
          <w:szCs w:val="20"/>
          <w:spacing w:val="9"/>
        </w:rPr>
        <w:t>对列入最新一期节能清单</w:t>
      </w:r>
      <w:r>
        <w:rPr>
          <w:rFonts w:ascii="Times New Roman" w:hAnsi="Times New Roman" w:eastAsia="Times New Roman" w:cs="Times New Roman"/>
          <w:sz w:val="20"/>
          <w:szCs w:val="20"/>
          <w:spacing w:val="9"/>
        </w:rPr>
        <w:t>(</w:t>
      </w:r>
      <w:r>
        <w:rPr>
          <w:rFonts w:ascii="SimSun" w:hAnsi="SimSun" w:eastAsia="SimSun" w:cs="SimSun"/>
          <w:sz w:val="20"/>
          <w:szCs w:val="20"/>
          <w:spacing w:val="9"/>
        </w:rPr>
        <w:t>非强制类</w:t>
      </w:r>
      <w:r>
        <w:rPr>
          <w:rFonts w:ascii="Times New Roman" w:hAnsi="Times New Roman" w:eastAsia="Times New Roman" w:cs="Times New Roman"/>
          <w:sz w:val="20"/>
          <w:szCs w:val="20"/>
          <w:spacing w:val="9"/>
        </w:rPr>
        <w:t>)</w:t>
      </w:r>
      <w:r>
        <w:rPr>
          <w:rFonts w:ascii="Times New Roman" w:hAnsi="Times New Roman" w:eastAsia="Times New Roman" w:cs="Times New Roman"/>
          <w:sz w:val="20"/>
          <w:szCs w:val="20"/>
          <w:spacing w:val="-25"/>
        </w:rPr>
        <w:t xml:space="preserve"> </w:t>
      </w:r>
      <w:r>
        <w:rPr>
          <w:rFonts w:ascii="SimSun" w:hAnsi="SimSun" w:eastAsia="SimSun" w:cs="SimSun"/>
          <w:sz w:val="20"/>
          <w:szCs w:val="20"/>
          <w:spacing w:val="9"/>
        </w:rPr>
        <w:t>、环保清单内的产品，应分别予以</w:t>
      </w:r>
      <w:r>
        <w:rPr>
          <w:rFonts w:ascii="SimSun" w:hAnsi="SimSun" w:eastAsia="SimSun" w:cs="SimSun"/>
          <w:sz w:val="20"/>
          <w:szCs w:val="20"/>
          <w:spacing w:val="8"/>
        </w:rPr>
        <w:t>相应的加分</w:t>
      </w:r>
      <w:r>
        <w:rPr>
          <w:rFonts w:ascii="SimSun" w:hAnsi="SimSun" w:eastAsia="SimSun" w:cs="SimSun"/>
          <w:sz w:val="20"/>
          <w:szCs w:val="20"/>
          <w:spacing w:val="8"/>
        </w:rPr>
        <w:t>或价格扣除；对于同时列入“两个清单</w:t>
      </w:r>
      <w:r>
        <w:rPr>
          <w:rFonts w:ascii="SimSun" w:hAnsi="SimSun" w:eastAsia="SimSun" w:cs="SimSun"/>
          <w:sz w:val="20"/>
          <w:szCs w:val="20"/>
          <w:spacing w:val="-67"/>
        </w:rPr>
        <w:t xml:space="preserve"> </w:t>
      </w:r>
      <w:r>
        <w:rPr>
          <w:rFonts w:ascii="SimSun" w:hAnsi="SimSun" w:eastAsia="SimSun" w:cs="SimSun"/>
          <w:sz w:val="20"/>
          <w:szCs w:val="20"/>
          <w:spacing w:val="8"/>
        </w:rPr>
        <w:t>”的产品，应当优先于只获得其中一项认证的产品。</w:t>
      </w:r>
      <w:r>
        <w:rPr>
          <w:rFonts w:ascii="SimSun" w:hAnsi="SimSun" w:eastAsia="SimSun" w:cs="SimSun"/>
          <w:sz w:val="20"/>
          <w:szCs w:val="20"/>
          <w:spacing w:val="8"/>
        </w:rPr>
        <w:t>本项目的详细要求见磋商须知前附表。</w:t>
      </w:r>
    </w:p>
    <w:p>
      <w:pPr>
        <w:ind w:left="20" w:right="1744" w:firstLine="419"/>
        <w:spacing w:before="132" w:line="316" w:lineRule="auto"/>
        <w:rPr>
          <w:rFonts w:ascii="SimSun" w:hAnsi="SimSun" w:eastAsia="SimSun" w:cs="SimSun"/>
          <w:sz w:val="20"/>
          <w:szCs w:val="20"/>
        </w:rPr>
      </w:pPr>
      <w:r>
        <w:drawing>
          <wp:anchor distT="0" distB="0" distL="0" distR="0" simplePos="0" relativeHeight="251695104" behindDoc="0" locked="0" layoutInCell="1" allowOverlap="1">
            <wp:simplePos x="0" y="0"/>
            <wp:positionH relativeFrom="column">
              <wp:posOffset>6375082</wp:posOffset>
            </wp:positionH>
            <wp:positionV relativeFrom="paragraph">
              <wp:posOffset>446434</wp:posOffset>
            </wp:positionV>
            <wp:extent cx="51180" cy="1349609"/>
            <wp:effectExtent l="0" t="0" r="0" b="0"/>
            <wp:wrapNone/>
            <wp:docPr id="24" name="IM 24"/>
            <wp:cNvGraphicFramePr/>
            <a:graphic>
              <a:graphicData uri="http://schemas.openxmlformats.org/drawingml/2006/picture">
                <pic:pic>
                  <pic:nvPicPr>
                    <pic:cNvPr id="24" name="IM 24"/>
                    <pic:cNvPicPr/>
                  </pic:nvPicPr>
                  <pic:blipFill>
                    <a:blip r:embed="rId29"/>
                    <a:stretch>
                      <a:fillRect/>
                    </a:stretch>
                  </pic:blipFill>
                  <pic:spPr>
                    <a:xfrm rot="0">
                      <a:off x="0" y="0"/>
                      <a:ext cx="51180" cy="1349609"/>
                    </a:xfrm>
                    <a:prstGeom prst="rect">
                      <a:avLst/>
                    </a:prstGeom>
                  </pic:spPr>
                </pic:pic>
              </a:graphicData>
            </a:graphic>
          </wp:anchor>
        </w:drawing>
      </w:r>
      <w:r>
        <w:rPr>
          <w:rFonts w:ascii="Times New Roman" w:hAnsi="Times New Roman" w:eastAsia="Times New Roman" w:cs="Times New Roman"/>
          <w:sz w:val="20"/>
          <w:szCs w:val="20"/>
          <w:spacing w:val="8"/>
        </w:rPr>
        <w:t>9.3   </w:t>
      </w:r>
      <w:r>
        <w:rPr>
          <w:rFonts w:ascii="SimSun" w:hAnsi="SimSun" w:eastAsia="SimSun" w:cs="SimSun"/>
          <w:sz w:val="20"/>
          <w:szCs w:val="20"/>
          <w:spacing w:val="8"/>
        </w:rPr>
        <w:t>供应商享受支持中小企业发展政策优惠的，可用扣除后的最后报价参与价格比</w:t>
      </w:r>
      <w:r>
        <w:rPr>
          <w:rFonts w:ascii="SimSun" w:hAnsi="SimSun" w:eastAsia="SimSun" w:cs="SimSun"/>
          <w:sz w:val="20"/>
          <w:szCs w:val="20"/>
          <w:spacing w:val="7"/>
        </w:rPr>
        <w:t>较。</w:t>
      </w:r>
      <w:r>
        <w:rPr>
          <w:rFonts w:ascii="SimSun" w:hAnsi="SimSun" w:eastAsia="SimSun" w:cs="SimSun"/>
          <w:sz w:val="20"/>
          <w:szCs w:val="20"/>
          <w:spacing w:val="9"/>
        </w:rPr>
        <w:t>本项目价格扣除比例及相关要求见磋商须知前附表。</w:t>
      </w:r>
    </w:p>
    <w:p>
      <w:pPr>
        <w:ind w:left="21" w:right="1797" w:firstLine="418"/>
        <w:spacing w:before="132" w:line="316" w:lineRule="auto"/>
        <w:rPr>
          <w:rFonts w:ascii="SimSun" w:hAnsi="SimSun" w:eastAsia="SimSun" w:cs="SimSun"/>
          <w:sz w:val="20"/>
          <w:szCs w:val="20"/>
        </w:rPr>
      </w:pPr>
      <w:r>
        <w:rPr>
          <w:rFonts w:ascii="Times New Roman" w:hAnsi="Times New Roman" w:eastAsia="Times New Roman" w:cs="Times New Roman"/>
          <w:sz w:val="20"/>
          <w:szCs w:val="20"/>
          <w:spacing w:val="8"/>
        </w:rPr>
        <w:t>9.4  </w:t>
      </w:r>
      <w:r>
        <w:rPr>
          <w:rFonts w:ascii="SimSun" w:hAnsi="SimSun" w:eastAsia="SimSun" w:cs="SimSun"/>
          <w:sz w:val="20"/>
          <w:szCs w:val="20"/>
          <w:spacing w:val="8"/>
        </w:rPr>
        <w:t>监狱企业视同小型、微型企业，享受促进中小企业发展政策优惠，可用扣除后的最</w:t>
      </w:r>
      <w:r>
        <w:rPr>
          <w:rFonts w:ascii="SimSun" w:hAnsi="SimSun" w:eastAsia="SimSun" w:cs="SimSun"/>
          <w:sz w:val="20"/>
          <w:szCs w:val="20"/>
          <w:spacing w:val="9"/>
        </w:rPr>
        <w:t>后报价参与价格比较。本项目价格扣除比例及相关要求见磋商须知前附表。</w:t>
      </w:r>
    </w:p>
    <w:p>
      <w:pPr>
        <w:ind w:left="440"/>
        <w:spacing w:before="131"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9.5   </w:t>
      </w:r>
      <w:r>
        <w:rPr>
          <w:rFonts w:ascii="SimSun" w:hAnsi="SimSun" w:eastAsia="SimSun" w:cs="SimSun"/>
          <w:sz w:val="20"/>
          <w:szCs w:val="20"/>
          <w:spacing w:val="8"/>
          <w:position w:val="1"/>
        </w:rPr>
        <w:t>其他法律法规强制性规定。本项目的详细要求见磋商须知前附表。</w:t>
      </w:r>
    </w:p>
    <w:p>
      <w:pPr>
        <w:ind w:left="23"/>
        <w:spacing w:before="165" w:line="228" w:lineRule="auto"/>
        <w:rPr>
          <w:rFonts w:ascii="SimSun" w:hAnsi="SimSun" w:eastAsia="SimSun" w:cs="SimSun"/>
          <w:sz w:val="20"/>
          <w:szCs w:val="20"/>
        </w:rPr>
      </w:pPr>
      <w:r>
        <w:rPr>
          <w:rFonts w:ascii="SimSun" w:hAnsi="SimSun" w:eastAsia="SimSun" w:cs="SimSun"/>
          <w:sz w:val="20"/>
          <w:szCs w:val="20"/>
          <w:spacing w:val="7"/>
        </w:rPr>
        <w:t>二、磋商文件</w:t>
      </w:r>
    </w:p>
    <w:p>
      <w:pPr>
        <w:ind w:left="456"/>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10.</w:t>
      </w:r>
      <w:r>
        <w:rPr>
          <w:rFonts w:ascii="SimSun" w:hAnsi="SimSun" w:eastAsia="SimSun" w:cs="SimSun"/>
          <w:sz w:val="20"/>
          <w:szCs w:val="20"/>
          <w:spacing w:val="5"/>
          <w:position w:val="1"/>
        </w:rPr>
        <w:t>磋商文件的组成</w:t>
      </w:r>
    </w:p>
    <w:p>
      <w:pPr>
        <w:ind w:left="456"/>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10.1 </w:t>
      </w:r>
      <w:r>
        <w:rPr>
          <w:rFonts w:ascii="SimSun" w:hAnsi="SimSun" w:eastAsia="SimSun" w:cs="SimSun"/>
          <w:sz w:val="20"/>
          <w:szCs w:val="20"/>
          <w:spacing w:val="6"/>
          <w:position w:val="1"/>
        </w:rPr>
        <w:t>磋商文件由下列文件组成：</w:t>
      </w:r>
    </w:p>
    <w:p>
      <w:pPr>
        <w:ind w:left="439"/>
        <w:spacing w:before="164" w:line="227" w:lineRule="auto"/>
        <w:rPr>
          <w:rFonts w:ascii="SimSun" w:hAnsi="SimSun" w:eastAsia="SimSun" w:cs="SimSun"/>
          <w:sz w:val="20"/>
          <w:szCs w:val="20"/>
        </w:rPr>
      </w:pPr>
      <w:r>
        <w:rPr>
          <w:rFonts w:ascii="SimSun" w:hAnsi="SimSun" w:eastAsia="SimSun" w:cs="SimSun"/>
          <w:sz w:val="20"/>
          <w:szCs w:val="20"/>
          <w:spacing w:val="8"/>
        </w:rPr>
        <w:t>第一章  竞争性磋商公告</w:t>
      </w:r>
    </w:p>
    <w:p>
      <w:pPr>
        <w:ind w:left="439"/>
        <w:spacing w:before="162" w:line="228" w:lineRule="auto"/>
        <w:rPr>
          <w:rFonts w:ascii="SimSun" w:hAnsi="SimSun" w:eastAsia="SimSun" w:cs="SimSun"/>
          <w:sz w:val="20"/>
          <w:szCs w:val="20"/>
        </w:rPr>
      </w:pPr>
      <w:r>
        <w:rPr>
          <w:rFonts w:ascii="SimSun" w:hAnsi="SimSun" w:eastAsia="SimSun" w:cs="SimSun"/>
          <w:sz w:val="20"/>
          <w:szCs w:val="20"/>
          <w:spacing w:val="8"/>
        </w:rPr>
        <w:t>第二章  供应商须知</w:t>
      </w:r>
    </w:p>
    <w:p>
      <w:pPr>
        <w:ind w:left="439"/>
        <w:spacing w:before="163" w:line="228" w:lineRule="auto"/>
        <w:rPr>
          <w:rFonts w:ascii="SimSun" w:hAnsi="SimSun" w:eastAsia="SimSun" w:cs="SimSun"/>
          <w:sz w:val="20"/>
          <w:szCs w:val="20"/>
        </w:rPr>
      </w:pPr>
      <w:r>
        <w:rPr>
          <w:rFonts w:ascii="SimSun" w:hAnsi="SimSun" w:eastAsia="SimSun" w:cs="SimSun"/>
          <w:sz w:val="20"/>
          <w:szCs w:val="20"/>
          <w:spacing w:val="8"/>
        </w:rPr>
        <w:t>第三章  评审方法及标准</w:t>
      </w:r>
    </w:p>
    <w:p>
      <w:pPr>
        <w:ind w:left="439"/>
        <w:spacing w:before="161" w:line="228" w:lineRule="auto"/>
        <w:rPr>
          <w:rFonts w:ascii="SimSun" w:hAnsi="SimSun" w:eastAsia="SimSun" w:cs="SimSun"/>
          <w:sz w:val="20"/>
          <w:szCs w:val="20"/>
        </w:rPr>
      </w:pPr>
      <w:r>
        <w:rPr>
          <w:rFonts w:ascii="SimSun" w:hAnsi="SimSun" w:eastAsia="SimSun" w:cs="SimSun"/>
          <w:sz w:val="20"/>
          <w:szCs w:val="20"/>
          <w:spacing w:val="8"/>
        </w:rPr>
        <w:t>第四章  合同草案条款</w:t>
      </w:r>
    </w:p>
    <w:p>
      <w:pPr>
        <w:ind w:left="439"/>
        <w:spacing w:before="161" w:line="228" w:lineRule="auto"/>
        <w:rPr>
          <w:rFonts w:ascii="SimSun" w:hAnsi="SimSun" w:eastAsia="SimSun" w:cs="SimSun"/>
          <w:sz w:val="20"/>
          <w:szCs w:val="20"/>
        </w:rPr>
      </w:pPr>
      <w:r>
        <w:rPr>
          <w:rFonts w:ascii="SimSun" w:hAnsi="SimSun" w:eastAsia="SimSun" w:cs="SimSun"/>
          <w:sz w:val="20"/>
          <w:szCs w:val="20"/>
          <w:spacing w:val="8"/>
        </w:rPr>
        <w:t>第五章  政府采购主要政策</w:t>
      </w:r>
    </w:p>
    <w:p>
      <w:pPr>
        <w:ind w:left="439"/>
        <w:spacing w:before="161" w:line="228" w:lineRule="auto"/>
        <w:rPr>
          <w:rFonts w:ascii="SimSun" w:hAnsi="SimSun" w:eastAsia="SimSun" w:cs="SimSun"/>
          <w:sz w:val="20"/>
          <w:szCs w:val="20"/>
        </w:rPr>
      </w:pPr>
      <w:r>
        <w:rPr>
          <w:rFonts w:ascii="SimSun" w:hAnsi="SimSun" w:eastAsia="SimSun" w:cs="SimSun"/>
          <w:sz w:val="20"/>
          <w:szCs w:val="20"/>
          <w:spacing w:val="6"/>
        </w:rPr>
        <w:t>第六章</w:t>
      </w:r>
      <w:r>
        <w:rPr>
          <w:rFonts w:ascii="SimSun" w:hAnsi="SimSun" w:eastAsia="SimSun" w:cs="SimSun"/>
          <w:sz w:val="20"/>
          <w:szCs w:val="20"/>
          <w:spacing w:val="17"/>
        </w:rPr>
        <w:t xml:space="preserve">  </w:t>
      </w:r>
      <w:r>
        <w:rPr>
          <w:rFonts w:ascii="SimSun" w:hAnsi="SimSun" w:eastAsia="SimSun" w:cs="SimSun"/>
          <w:sz w:val="20"/>
          <w:szCs w:val="20"/>
          <w:spacing w:val="6"/>
        </w:rPr>
        <w:t>响应文件组成</w:t>
      </w:r>
    </w:p>
    <w:p>
      <w:pPr>
        <w:ind w:left="439"/>
        <w:spacing w:before="161" w:line="228" w:lineRule="auto"/>
        <w:rPr>
          <w:rFonts w:ascii="SimSun" w:hAnsi="SimSun" w:eastAsia="SimSun" w:cs="SimSun"/>
          <w:sz w:val="20"/>
          <w:szCs w:val="20"/>
        </w:rPr>
      </w:pPr>
      <w:r>
        <w:rPr>
          <w:rFonts w:ascii="SimSun" w:hAnsi="SimSun" w:eastAsia="SimSun" w:cs="SimSun"/>
          <w:sz w:val="20"/>
          <w:szCs w:val="20"/>
          <w:spacing w:val="8"/>
        </w:rPr>
        <w:t>第七章  项目采购需求</w:t>
      </w:r>
    </w:p>
    <w:p>
      <w:pPr>
        <w:ind w:left="22" w:right="1797" w:firstLine="433"/>
        <w:spacing w:before="131" w:line="318" w:lineRule="auto"/>
        <w:rPr>
          <w:rFonts w:ascii="SimSun" w:hAnsi="SimSun" w:eastAsia="SimSun" w:cs="SimSun"/>
          <w:sz w:val="20"/>
          <w:szCs w:val="20"/>
        </w:rPr>
      </w:pPr>
      <w:r>
        <w:rPr>
          <w:rFonts w:ascii="Times New Roman" w:hAnsi="Times New Roman" w:eastAsia="Times New Roman" w:cs="Times New Roman"/>
          <w:sz w:val="20"/>
          <w:szCs w:val="20"/>
          <w:spacing w:val="10"/>
        </w:rPr>
        <w:t>10.2 </w:t>
      </w:r>
      <w:r>
        <w:rPr>
          <w:rFonts w:ascii="SimSun" w:hAnsi="SimSun" w:eastAsia="SimSun" w:cs="SimSun"/>
          <w:sz w:val="20"/>
          <w:szCs w:val="20"/>
          <w:spacing w:val="10"/>
        </w:rPr>
        <w:t>磋商须知前附表规定的上传</w:t>
      </w:r>
      <w:r>
        <w:rPr>
          <w:rFonts w:ascii="Times New Roman" w:hAnsi="Times New Roman" w:eastAsia="Times New Roman" w:cs="Times New Roman"/>
          <w:sz w:val="20"/>
          <w:szCs w:val="20"/>
          <w:spacing w:val="10"/>
        </w:rPr>
        <w:t>/</w:t>
      </w:r>
      <w:r>
        <w:rPr>
          <w:rFonts w:ascii="SimSun" w:hAnsi="SimSun" w:eastAsia="SimSun" w:cs="SimSun"/>
          <w:sz w:val="20"/>
          <w:szCs w:val="20"/>
          <w:spacing w:val="10"/>
        </w:rPr>
        <w:t>提交首次响应文件截止时间前，对磋商文件进行澄清</w:t>
      </w:r>
      <w:r>
        <w:rPr>
          <w:rFonts w:ascii="SimSun" w:hAnsi="SimSun" w:eastAsia="SimSun" w:cs="SimSun"/>
          <w:sz w:val="20"/>
          <w:szCs w:val="20"/>
          <w:spacing w:val="8"/>
        </w:rPr>
        <w:t>或者修改的内容，为磋商文件的组成部分。</w:t>
      </w:r>
    </w:p>
    <w:p>
      <w:pPr>
        <w:ind w:left="19" w:right="1728" w:firstLine="436"/>
        <w:spacing w:before="129" w:line="317" w:lineRule="auto"/>
        <w:rPr>
          <w:rFonts w:ascii="SimSun" w:hAnsi="SimSun" w:eastAsia="SimSun" w:cs="SimSun"/>
          <w:sz w:val="20"/>
          <w:szCs w:val="20"/>
        </w:rPr>
      </w:pPr>
      <w:r>
        <w:rPr>
          <w:rFonts w:ascii="Times New Roman" w:hAnsi="Times New Roman" w:eastAsia="Times New Roman" w:cs="Times New Roman"/>
          <w:sz w:val="20"/>
          <w:szCs w:val="20"/>
          <w:spacing w:val="7"/>
        </w:rPr>
        <w:t>10.3  </w:t>
      </w:r>
      <w:r>
        <w:rPr>
          <w:rFonts w:ascii="SimSun" w:hAnsi="SimSun" w:eastAsia="SimSun" w:cs="SimSun"/>
          <w:sz w:val="20"/>
          <w:szCs w:val="20"/>
          <w:spacing w:val="7"/>
        </w:rPr>
        <w:t>磋商小组根据与供应商磋商情况可能实质性变动的内容，包</w:t>
      </w:r>
      <w:r>
        <w:rPr>
          <w:rFonts w:ascii="SimSun" w:hAnsi="SimSun" w:eastAsia="SimSun" w:cs="SimSun"/>
          <w:sz w:val="20"/>
          <w:szCs w:val="20"/>
          <w:spacing w:val="6"/>
        </w:rPr>
        <w:t>括采购需求中的技术、</w:t>
      </w:r>
      <w:r>
        <w:rPr>
          <w:rFonts w:ascii="SimSun" w:hAnsi="SimSun" w:eastAsia="SimSun" w:cs="SimSun"/>
          <w:sz w:val="20"/>
          <w:szCs w:val="20"/>
          <w:spacing w:val="9"/>
        </w:rPr>
        <w:t>服务要求以及合同草案条款，对磋商文件作出的实质性变动是磋商文件的有效组成部分。</w:t>
      </w:r>
    </w:p>
    <w:p>
      <w:pPr>
        <w:ind w:left="19" w:right="1744" w:firstLine="437"/>
        <w:spacing w:before="131" w:line="317" w:lineRule="auto"/>
        <w:rPr>
          <w:rFonts w:ascii="SimSun" w:hAnsi="SimSun" w:eastAsia="SimSun" w:cs="SimSun"/>
          <w:sz w:val="20"/>
          <w:szCs w:val="20"/>
        </w:rPr>
      </w:pPr>
      <w:r>
        <w:rPr>
          <w:rFonts w:ascii="Times New Roman" w:hAnsi="Times New Roman" w:eastAsia="Times New Roman" w:cs="Times New Roman"/>
          <w:sz w:val="20"/>
          <w:szCs w:val="20"/>
          <w:spacing w:val="10"/>
        </w:rPr>
        <w:t>10.4  </w:t>
      </w:r>
      <w:r>
        <w:rPr>
          <w:rFonts w:ascii="SimSun" w:hAnsi="SimSun" w:eastAsia="SimSun" w:cs="SimSun"/>
          <w:sz w:val="20"/>
          <w:szCs w:val="20"/>
          <w:spacing w:val="10"/>
        </w:rPr>
        <w:t>供应商应仔细阅读磋商文件的全部内容，按照磋商文件要求编制响应文件。任何</w:t>
      </w:r>
      <w:r>
        <w:rPr>
          <w:rFonts w:ascii="SimSun" w:hAnsi="SimSun" w:eastAsia="SimSun" w:cs="SimSun"/>
          <w:sz w:val="20"/>
          <w:szCs w:val="20"/>
          <w:spacing w:val="9"/>
        </w:rPr>
        <w:t>对磋商文件的忽略或误解不能作为响应文件存在缺陷或瑕疵的理由，其风险由供</w:t>
      </w:r>
      <w:r>
        <w:rPr>
          <w:rFonts w:ascii="SimSun" w:hAnsi="SimSun" w:eastAsia="SimSun" w:cs="SimSun"/>
          <w:sz w:val="20"/>
          <w:szCs w:val="20"/>
          <w:spacing w:val="8"/>
        </w:rPr>
        <w:t>应商承担。</w:t>
      </w:r>
    </w:p>
    <w:p>
      <w:pPr>
        <w:ind w:left="45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11.</w:t>
      </w:r>
      <w:r>
        <w:rPr>
          <w:rFonts w:ascii="SimSun" w:hAnsi="SimSun" w:eastAsia="SimSun" w:cs="SimSun"/>
          <w:sz w:val="20"/>
          <w:szCs w:val="20"/>
          <w:spacing w:val="6"/>
          <w:position w:val="1"/>
        </w:rPr>
        <w:t>磋商文件的澄清或者修改</w:t>
      </w:r>
    </w:p>
    <w:p>
      <w:pPr>
        <w:ind w:left="19" w:right="1799" w:firstLine="437"/>
        <w:spacing w:before="134" w:line="369" w:lineRule="auto"/>
        <w:rPr>
          <w:rFonts w:ascii="SimSun" w:hAnsi="SimSun" w:eastAsia="SimSun" w:cs="SimSun"/>
          <w:sz w:val="20"/>
          <w:szCs w:val="20"/>
        </w:rPr>
      </w:pPr>
      <w:r>
        <w:rPr>
          <w:rFonts w:ascii="Times New Roman" w:hAnsi="Times New Roman" w:eastAsia="Times New Roman" w:cs="Times New Roman"/>
          <w:sz w:val="20"/>
          <w:szCs w:val="20"/>
          <w:spacing w:val="9"/>
        </w:rPr>
        <w:t>11.1  </w:t>
      </w:r>
      <w:r>
        <w:rPr>
          <w:rFonts w:ascii="SimSun" w:hAnsi="SimSun" w:eastAsia="SimSun" w:cs="SimSun"/>
          <w:sz w:val="20"/>
          <w:szCs w:val="20"/>
          <w:spacing w:val="9"/>
        </w:rPr>
        <w:t>在磋商须知前附表规定的上传</w:t>
      </w:r>
      <w:r>
        <w:rPr>
          <w:rFonts w:ascii="Times New Roman" w:hAnsi="Times New Roman" w:eastAsia="Times New Roman" w:cs="Times New Roman"/>
          <w:sz w:val="20"/>
          <w:szCs w:val="20"/>
          <w:spacing w:val="9"/>
        </w:rPr>
        <w:t>/</w:t>
      </w:r>
      <w:r>
        <w:rPr>
          <w:rFonts w:ascii="SimSun" w:hAnsi="SimSun" w:eastAsia="SimSun" w:cs="SimSun"/>
          <w:sz w:val="20"/>
          <w:szCs w:val="20"/>
          <w:spacing w:val="9"/>
        </w:rPr>
        <w:t>提</w:t>
      </w:r>
      <w:r>
        <w:rPr>
          <w:rFonts w:ascii="SimSun" w:hAnsi="SimSun" w:eastAsia="SimSun" w:cs="SimSun"/>
          <w:sz w:val="20"/>
          <w:szCs w:val="20"/>
          <w:spacing w:val="8"/>
        </w:rPr>
        <w:t>交首次响应文件截止之日前，采购人、采购代理</w:t>
      </w:r>
      <w:r>
        <w:rPr>
          <w:rFonts w:ascii="SimSun" w:hAnsi="SimSun" w:eastAsia="SimSun" w:cs="SimSun"/>
          <w:sz w:val="20"/>
          <w:szCs w:val="20"/>
          <w:spacing w:val="9"/>
        </w:rPr>
        <w:t>机构或者磋商小组可以对已发出的磋商文件进行必要的澄清或者修改。</w:t>
      </w:r>
    </w:p>
    <w:p>
      <w:pPr>
        <w:spacing w:line="369" w:lineRule="auto"/>
        <w:sectPr>
          <w:footerReference w:type="default" r:id="rId28"/>
          <w:pgSz w:w="11906" w:h="16839"/>
          <w:pgMar w:top="949" w:right="0" w:bottom="819" w:left="1785" w:header="935" w:footer="567" w:gutter="0"/>
        </w:sectPr>
        <w:rPr>
          <w:rFonts w:ascii="SimSun" w:hAnsi="SimSun" w:eastAsia="SimSun" w:cs="SimSun"/>
          <w:sz w:val="20"/>
          <w:szCs w:val="20"/>
        </w:rPr>
      </w:pPr>
    </w:p>
    <w:p>
      <w:pPr>
        <w:pStyle w:val="BodyText"/>
        <w:spacing w:line="423" w:lineRule="auto"/>
        <w:rPr/>
      </w:pPr>
      <w:r/>
    </w:p>
    <w:p>
      <w:pPr>
        <w:ind w:left="24" w:right="1797" w:firstLine="432"/>
        <w:spacing w:before="65" w:line="377" w:lineRule="auto"/>
        <w:jc w:val="both"/>
        <w:rPr>
          <w:rFonts w:ascii="SimSun" w:hAnsi="SimSun" w:eastAsia="SimSun" w:cs="SimSun"/>
          <w:sz w:val="20"/>
          <w:szCs w:val="20"/>
        </w:rPr>
      </w:pPr>
      <w:r>
        <w:rPr>
          <w:rFonts w:ascii="Times New Roman" w:hAnsi="Times New Roman" w:eastAsia="Times New Roman" w:cs="Times New Roman"/>
          <w:sz w:val="20"/>
          <w:szCs w:val="20"/>
          <w:spacing w:val="10"/>
        </w:rPr>
        <w:t>11.2  </w:t>
      </w:r>
      <w:r>
        <w:rPr>
          <w:rFonts w:ascii="SimSun" w:hAnsi="SimSun" w:eastAsia="SimSun" w:cs="SimSun"/>
          <w:sz w:val="20"/>
          <w:szCs w:val="20"/>
          <w:spacing w:val="10"/>
        </w:rPr>
        <w:t>澄清或者修改的内容可能影响响应文件编制的，采购人、采购代理机构应当在磋</w:t>
      </w:r>
      <w:r>
        <w:rPr>
          <w:rFonts w:ascii="SimSun" w:hAnsi="SimSun" w:eastAsia="SimSun" w:cs="SimSun"/>
          <w:sz w:val="20"/>
          <w:szCs w:val="20"/>
          <w:spacing w:val="6"/>
        </w:rPr>
        <w:t>商须知前附表规定的提交首次响应文件截止之日</w:t>
      </w:r>
      <w:r>
        <w:rPr>
          <w:rFonts w:ascii="SimSun" w:hAnsi="SimSun" w:eastAsia="SimSun" w:cs="SimSun"/>
          <w:sz w:val="20"/>
          <w:szCs w:val="20"/>
          <w:spacing w:val="-38"/>
        </w:rPr>
        <w:t xml:space="preserve"> </w:t>
      </w:r>
      <w:r>
        <w:rPr>
          <w:rFonts w:ascii="Times New Roman" w:hAnsi="Times New Roman" w:eastAsia="Times New Roman" w:cs="Times New Roman"/>
          <w:sz w:val="20"/>
          <w:szCs w:val="20"/>
          <w:spacing w:val="6"/>
        </w:rPr>
        <w:t>5</w:t>
      </w:r>
      <w:r>
        <w:rPr>
          <w:rFonts w:ascii="Times New Roman" w:hAnsi="Times New Roman" w:eastAsia="Times New Roman" w:cs="Times New Roman"/>
          <w:sz w:val="20"/>
          <w:szCs w:val="20"/>
          <w:spacing w:val="48"/>
          <w:w w:val="101"/>
        </w:rPr>
        <w:t xml:space="preserve"> </w:t>
      </w:r>
      <w:r>
        <w:rPr>
          <w:rFonts w:ascii="SimSun" w:hAnsi="SimSun" w:eastAsia="SimSun" w:cs="SimSun"/>
          <w:sz w:val="20"/>
          <w:szCs w:val="20"/>
          <w:spacing w:val="6"/>
        </w:rPr>
        <w:t>日前，以书面形式通知所有接收磋</w:t>
      </w:r>
      <w:r>
        <w:rPr>
          <w:rFonts w:ascii="SimSun" w:hAnsi="SimSun" w:eastAsia="SimSun" w:cs="SimSun"/>
          <w:sz w:val="20"/>
          <w:szCs w:val="20"/>
          <w:spacing w:val="5"/>
        </w:rPr>
        <w:t>商文件</w:t>
      </w:r>
      <w:r>
        <w:rPr>
          <w:rFonts w:ascii="SimSun" w:hAnsi="SimSun" w:eastAsia="SimSun" w:cs="SimSun"/>
          <w:sz w:val="20"/>
          <w:szCs w:val="20"/>
          <w:spacing w:val="7"/>
        </w:rPr>
        <w:t>的供应商，不足</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5</w:t>
      </w:r>
      <w:r>
        <w:rPr>
          <w:rFonts w:ascii="Times New Roman" w:hAnsi="Times New Roman" w:eastAsia="Times New Roman" w:cs="Times New Roman"/>
          <w:sz w:val="20"/>
          <w:szCs w:val="20"/>
          <w:spacing w:val="48"/>
        </w:rPr>
        <w:t xml:space="preserve"> </w:t>
      </w:r>
      <w:r>
        <w:rPr>
          <w:rFonts w:ascii="SimSun" w:hAnsi="SimSun" w:eastAsia="SimSun" w:cs="SimSun"/>
          <w:sz w:val="20"/>
          <w:szCs w:val="20"/>
          <w:spacing w:val="7"/>
        </w:rPr>
        <w:t>日的，顺延供应商提交首次响应文件截止时间。</w:t>
      </w:r>
    </w:p>
    <w:p>
      <w:pPr>
        <w:ind w:left="456"/>
        <w:spacing w:line="274" w:lineRule="exact"/>
        <w:rPr>
          <w:rFonts w:ascii="SimSun" w:hAnsi="SimSun" w:eastAsia="SimSun" w:cs="SimSun"/>
          <w:sz w:val="20"/>
          <w:szCs w:val="20"/>
        </w:rPr>
      </w:pPr>
      <w:r>
        <w:rPr>
          <w:rFonts w:ascii="Times New Roman" w:hAnsi="Times New Roman" w:eastAsia="Times New Roman" w:cs="Times New Roman"/>
          <w:sz w:val="20"/>
          <w:szCs w:val="20"/>
          <w:position w:val="1"/>
        </w:rPr>
        <w:t>12.</w:t>
      </w:r>
      <w:r>
        <w:rPr>
          <w:rFonts w:ascii="SimSun" w:hAnsi="SimSun" w:eastAsia="SimSun" w:cs="SimSun"/>
          <w:sz w:val="20"/>
          <w:szCs w:val="20"/>
          <w:position w:val="1"/>
        </w:rPr>
        <w:t>偏离</w:t>
      </w:r>
    </w:p>
    <w:p>
      <w:pPr>
        <w:ind w:left="19" w:right="1744" w:firstLine="436"/>
        <w:spacing w:before="133" w:line="317" w:lineRule="auto"/>
        <w:rPr>
          <w:rFonts w:ascii="SimSun" w:hAnsi="SimSun" w:eastAsia="SimSun" w:cs="SimSun"/>
          <w:sz w:val="20"/>
          <w:szCs w:val="20"/>
        </w:rPr>
      </w:pPr>
      <w:r>
        <w:rPr>
          <w:rFonts w:ascii="Times New Roman" w:hAnsi="Times New Roman" w:eastAsia="Times New Roman" w:cs="Times New Roman"/>
          <w:sz w:val="20"/>
          <w:szCs w:val="20"/>
          <w:spacing w:val="8"/>
        </w:rPr>
        <w:t>12.1 </w:t>
      </w:r>
      <w:r>
        <w:rPr>
          <w:rFonts w:ascii="SimSun" w:hAnsi="SimSun" w:eastAsia="SimSun" w:cs="SimSun"/>
          <w:sz w:val="20"/>
          <w:szCs w:val="20"/>
          <w:spacing w:val="8"/>
        </w:rPr>
        <w:t>本条所称偏离为响应文件对磋商文件的偏离，即不满足或不</w:t>
      </w:r>
      <w:r>
        <w:rPr>
          <w:rFonts w:ascii="SimSun" w:hAnsi="SimSun" w:eastAsia="SimSun" w:cs="SimSun"/>
          <w:sz w:val="20"/>
          <w:szCs w:val="20"/>
          <w:spacing w:val="7"/>
        </w:rPr>
        <w:t>响应磋商文件的要求。</w:t>
      </w:r>
      <w:r>
        <w:rPr>
          <w:rFonts w:ascii="SimSun" w:hAnsi="SimSun" w:eastAsia="SimSun" w:cs="SimSun"/>
          <w:sz w:val="20"/>
          <w:szCs w:val="20"/>
          <w:spacing w:val="8"/>
        </w:rPr>
        <w:t>偏离分为实质性和非实质性要求条款偏离。</w:t>
      </w:r>
    </w:p>
    <w:p>
      <w:pPr>
        <w:ind w:left="19" w:right="1743" w:firstLine="437"/>
        <w:spacing w:before="131" w:line="337" w:lineRule="auto"/>
        <w:rPr>
          <w:rFonts w:ascii="SimSun" w:hAnsi="SimSun" w:eastAsia="SimSun" w:cs="SimSun"/>
          <w:sz w:val="20"/>
          <w:szCs w:val="20"/>
        </w:rPr>
      </w:pPr>
      <w:r>
        <w:rPr>
          <w:rFonts w:ascii="Times New Roman" w:hAnsi="Times New Roman" w:eastAsia="Times New Roman" w:cs="Times New Roman"/>
          <w:sz w:val="20"/>
          <w:szCs w:val="20"/>
          <w:spacing w:val="3"/>
        </w:rPr>
        <w:t>12.2  </w:t>
      </w:r>
      <w:r>
        <w:rPr>
          <w:rFonts w:ascii="SimSun" w:hAnsi="SimSun" w:eastAsia="SimSun" w:cs="SimSun"/>
          <w:sz w:val="20"/>
          <w:szCs w:val="20"/>
          <w:spacing w:val="3"/>
        </w:rPr>
        <w:t>除政府采购法律法规相关规定外，磋商文件中用“拒绝</w:t>
      </w:r>
      <w:r>
        <w:rPr>
          <w:rFonts w:ascii="SimSun" w:hAnsi="SimSun" w:eastAsia="SimSun" w:cs="SimSun"/>
          <w:sz w:val="20"/>
          <w:szCs w:val="20"/>
          <w:spacing w:val="-70"/>
        </w:rPr>
        <w:t xml:space="preserve"> </w:t>
      </w:r>
      <w:r>
        <w:rPr>
          <w:rFonts w:ascii="SimSun" w:hAnsi="SimSun" w:eastAsia="SimSun" w:cs="SimSun"/>
          <w:sz w:val="20"/>
          <w:szCs w:val="20"/>
          <w:spacing w:val="3"/>
        </w:rPr>
        <w:t>”“不接受</w:t>
      </w:r>
      <w:r>
        <w:rPr>
          <w:rFonts w:ascii="SimSun" w:hAnsi="SimSun" w:eastAsia="SimSun" w:cs="SimSun"/>
          <w:sz w:val="20"/>
          <w:szCs w:val="20"/>
          <w:spacing w:val="-70"/>
        </w:rPr>
        <w:t xml:space="preserve"> </w:t>
      </w:r>
      <w:r>
        <w:rPr>
          <w:rFonts w:ascii="SimSun" w:hAnsi="SimSun" w:eastAsia="SimSun" w:cs="SimSun"/>
          <w:sz w:val="20"/>
          <w:szCs w:val="20"/>
          <w:spacing w:val="3"/>
        </w:rPr>
        <w:t>”“无效</w:t>
      </w:r>
      <w:r>
        <w:rPr>
          <w:rFonts w:ascii="SimSun" w:hAnsi="SimSun" w:eastAsia="SimSun" w:cs="SimSun"/>
          <w:sz w:val="20"/>
          <w:szCs w:val="20"/>
          <w:spacing w:val="-70"/>
        </w:rPr>
        <w:t xml:space="preserve"> </w:t>
      </w:r>
      <w:r>
        <w:rPr>
          <w:rFonts w:ascii="SimSun" w:hAnsi="SimSun" w:eastAsia="SimSun" w:cs="SimSun"/>
          <w:sz w:val="20"/>
          <w:szCs w:val="20"/>
          <w:spacing w:val="3"/>
        </w:rPr>
        <w:t>”“不</w:t>
      </w:r>
      <w:r>
        <w:rPr>
          <w:rFonts w:ascii="SimSun" w:hAnsi="SimSun" w:eastAsia="SimSun" w:cs="SimSun"/>
          <w:sz w:val="20"/>
          <w:szCs w:val="20"/>
          <w:spacing w:val="3"/>
        </w:rPr>
        <w:t>得</w:t>
      </w:r>
      <w:r>
        <w:rPr>
          <w:rFonts w:ascii="SimSun" w:hAnsi="SimSun" w:eastAsia="SimSun" w:cs="SimSun"/>
          <w:sz w:val="20"/>
          <w:szCs w:val="20"/>
          <w:spacing w:val="-73"/>
        </w:rPr>
        <w:t xml:space="preserve"> </w:t>
      </w:r>
      <w:r>
        <w:rPr>
          <w:rFonts w:ascii="SimSun" w:hAnsi="SimSun" w:eastAsia="SimSun" w:cs="SimSun"/>
          <w:sz w:val="20"/>
          <w:szCs w:val="20"/>
          <w:spacing w:val="3"/>
        </w:rPr>
        <w:t>”“必须</w:t>
      </w:r>
      <w:r>
        <w:rPr>
          <w:rFonts w:ascii="SimSun" w:hAnsi="SimSun" w:eastAsia="SimSun" w:cs="SimSun"/>
          <w:sz w:val="20"/>
          <w:szCs w:val="20"/>
          <w:spacing w:val="-70"/>
        </w:rPr>
        <w:t xml:space="preserve"> </w:t>
      </w:r>
      <w:r>
        <w:rPr>
          <w:rFonts w:ascii="SimSun" w:hAnsi="SimSun" w:eastAsia="SimSun" w:cs="SimSun"/>
          <w:sz w:val="20"/>
          <w:szCs w:val="20"/>
          <w:spacing w:val="3"/>
        </w:rPr>
        <w:t>”“应当</w:t>
      </w:r>
      <w:r>
        <w:rPr>
          <w:rFonts w:ascii="SimSun" w:hAnsi="SimSun" w:eastAsia="SimSun" w:cs="SimSun"/>
          <w:sz w:val="20"/>
          <w:szCs w:val="20"/>
          <w:spacing w:val="-70"/>
        </w:rPr>
        <w:t xml:space="preserve"> </w:t>
      </w:r>
      <w:r>
        <w:rPr>
          <w:rFonts w:ascii="SimSun" w:hAnsi="SimSun" w:eastAsia="SimSun" w:cs="SimSun"/>
          <w:sz w:val="20"/>
          <w:szCs w:val="20"/>
          <w:spacing w:val="3"/>
        </w:rPr>
        <w:t>”等文字规定或标注“★</w:t>
      </w:r>
      <w:r>
        <w:rPr>
          <w:rFonts w:ascii="SimSun" w:hAnsi="SimSun" w:eastAsia="SimSun" w:cs="SimSun"/>
          <w:sz w:val="20"/>
          <w:szCs w:val="20"/>
          <w:spacing w:val="-70"/>
        </w:rPr>
        <w:t xml:space="preserve"> </w:t>
      </w:r>
      <w:r>
        <w:rPr>
          <w:rFonts w:ascii="SimSun" w:hAnsi="SimSun" w:eastAsia="SimSun" w:cs="SimSun"/>
          <w:sz w:val="20"/>
          <w:szCs w:val="20"/>
          <w:spacing w:val="3"/>
        </w:rPr>
        <w:t>”符</w:t>
      </w:r>
      <w:r>
        <w:rPr>
          <w:rFonts w:ascii="SimSun" w:hAnsi="SimSun" w:eastAsia="SimSun" w:cs="SimSun"/>
          <w:sz w:val="20"/>
          <w:szCs w:val="20"/>
          <w:spacing w:val="2"/>
        </w:rPr>
        <w:t>号的条款为实质性要求条款</w:t>
      </w:r>
      <w:r>
        <w:rPr>
          <w:rFonts w:ascii="Times New Roman" w:hAnsi="Times New Roman" w:eastAsia="Times New Roman" w:cs="Times New Roman"/>
          <w:sz w:val="20"/>
          <w:szCs w:val="20"/>
          <w:spacing w:val="2"/>
        </w:rPr>
        <w:t>(</w:t>
      </w:r>
      <w:r>
        <w:rPr>
          <w:rFonts w:ascii="SimSun" w:hAnsi="SimSun" w:eastAsia="SimSun" w:cs="SimSun"/>
          <w:sz w:val="20"/>
          <w:szCs w:val="20"/>
          <w:spacing w:val="2"/>
        </w:rPr>
        <w:t>即重要条款</w:t>
      </w:r>
      <w:r>
        <w:rPr>
          <w:rFonts w:ascii="Times New Roman" w:hAnsi="Times New Roman" w:eastAsia="Times New Roman" w:cs="Times New Roman"/>
          <w:sz w:val="20"/>
          <w:szCs w:val="20"/>
          <w:spacing w:val="2"/>
        </w:rPr>
        <w:t>)</w:t>
      </w:r>
      <w:r>
        <w:rPr>
          <w:rFonts w:ascii="SimSun" w:hAnsi="SimSun" w:eastAsia="SimSun" w:cs="SimSun"/>
          <w:sz w:val="20"/>
          <w:szCs w:val="20"/>
          <w:spacing w:val="2"/>
        </w:rPr>
        <w:t>，</w:t>
      </w:r>
      <w:r>
        <w:rPr>
          <w:rFonts w:ascii="SimSun" w:hAnsi="SimSun" w:eastAsia="SimSun" w:cs="SimSun"/>
          <w:sz w:val="20"/>
          <w:szCs w:val="20"/>
          <w:spacing w:val="9"/>
        </w:rPr>
        <w:t>对其中任何一条的偏离，在评审时将其视为无效响应。</w:t>
      </w:r>
    </w:p>
    <w:p>
      <w:pPr>
        <w:ind w:left="456"/>
        <w:spacing w:before="129" w:line="275" w:lineRule="exact"/>
        <w:rPr>
          <w:rFonts w:ascii="SimSun" w:hAnsi="SimSun" w:eastAsia="SimSun" w:cs="SimSun"/>
          <w:sz w:val="20"/>
          <w:szCs w:val="20"/>
        </w:rPr>
      </w:pPr>
      <w:r>
        <w:rPr>
          <w:rFonts w:ascii="Times New Roman" w:hAnsi="Times New Roman" w:eastAsia="Times New Roman" w:cs="Times New Roman"/>
          <w:sz w:val="20"/>
          <w:szCs w:val="20"/>
          <w:spacing w:val="3"/>
          <w:position w:val="1"/>
        </w:rPr>
        <w:t>13.</w:t>
      </w:r>
      <w:r>
        <w:rPr>
          <w:rFonts w:ascii="SimSun" w:hAnsi="SimSun" w:eastAsia="SimSun" w:cs="SimSun"/>
          <w:sz w:val="20"/>
          <w:szCs w:val="20"/>
          <w:spacing w:val="3"/>
          <w:position w:val="1"/>
        </w:rPr>
        <w:t>一般要求</w:t>
      </w:r>
    </w:p>
    <w:p>
      <w:pPr>
        <w:ind w:left="19" w:right="1799" w:firstLine="436"/>
        <w:spacing w:before="136" w:line="316" w:lineRule="auto"/>
        <w:rPr>
          <w:rFonts w:ascii="SimSun" w:hAnsi="SimSun" w:eastAsia="SimSun" w:cs="SimSun"/>
          <w:sz w:val="20"/>
          <w:szCs w:val="20"/>
        </w:rPr>
      </w:pPr>
      <w:r>
        <w:drawing>
          <wp:anchor distT="0" distB="0" distL="0" distR="0" simplePos="0" relativeHeight="251699200" behindDoc="0" locked="0" layoutInCell="1" allowOverlap="1">
            <wp:simplePos x="0" y="0"/>
            <wp:positionH relativeFrom="column">
              <wp:posOffset>6375082</wp:posOffset>
            </wp:positionH>
            <wp:positionV relativeFrom="paragraph">
              <wp:posOffset>423952</wp:posOffset>
            </wp:positionV>
            <wp:extent cx="51180" cy="1399594"/>
            <wp:effectExtent l="0" t="0" r="0" b="0"/>
            <wp:wrapNone/>
            <wp:docPr id="26" name="IM 26"/>
            <wp:cNvGraphicFramePr/>
            <a:graphic>
              <a:graphicData uri="http://schemas.openxmlformats.org/drawingml/2006/picture">
                <pic:pic>
                  <pic:nvPicPr>
                    <pic:cNvPr id="26" name="IM 26"/>
                    <pic:cNvPicPr/>
                  </pic:nvPicPr>
                  <pic:blipFill>
                    <a:blip r:embed="rId31"/>
                    <a:stretch>
                      <a:fillRect/>
                    </a:stretch>
                  </pic:blipFill>
                  <pic:spPr>
                    <a:xfrm rot="0">
                      <a:off x="0" y="0"/>
                      <a:ext cx="51180" cy="1399594"/>
                    </a:xfrm>
                    <a:prstGeom prst="rect">
                      <a:avLst/>
                    </a:prstGeom>
                  </pic:spPr>
                </pic:pic>
              </a:graphicData>
            </a:graphic>
          </wp:anchor>
        </w:drawing>
      </w:r>
      <w:r>
        <w:rPr>
          <w:rFonts w:ascii="Times New Roman" w:hAnsi="Times New Roman" w:eastAsia="Times New Roman" w:cs="Times New Roman"/>
          <w:sz w:val="20"/>
          <w:szCs w:val="20"/>
          <w:spacing w:val="10"/>
        </w:rPr>
        <w:t>13.1  </w:t>
      </w:r>
      <w:r>
        <w:rPr>
          <w:rFonts w:ascii="SimSun" w:hAnsi="SimSun" w:eastAsia="SimSun" w:cs="SimSun"/>
          <w:sz w:val="20"/>
          <w:szCs w:val="20"/>
          <w:spacing w:val="10"/>
        </w:rPr>
        <w:t>供应商应仔细阅读磋商文件的所有内容，按磋商文件的要求编制响应文件，并保</w:t>
      </w:r>
      <w:r>
        <w:rPr>
          <w:rFonts w:ascii="SimSun" w:hAnsi="SimSun" w:eastAsia="SimSun" w:cs="SimSun"/>
          <w:sz w:val="20"/>
          <w:szCs w:val="20"/>
          <w:spacing w:val="9"/>
        </w:rPr>
        <w:t>证所提供的全部资料的真实性，以使其响应文件对磋商文件做出实质性的响应。</w:t>
      </w:r>
    </w:p>
    <w:p>
      <w:pPr>
        <w:ind w:left="22" w:right="1797" w:firstLine="433"/>
        <w:spacing w:before="129" w:line="337" w:lineRule="auto"/>
        <w:rPr>
          <w:rFonts w:ascii="SimSun" w:hAnsi="SimSun" w:eastAsia="SimSun" w:cs="SimSun"/>
          <w:sz w:val="20"/>
          <w:szCs w:val="20"/>
        </w:rPr>
      </w:pPr>
      <w:r>
        <w:rPr>
          <w:rFonts w:ascii="Times New Roman" w:hAnsi="Times New Roman" w:eastAsia="Times New Roman" w:cs="Times New Roman"/>
          <w:sz w:val="20"/>
          <w:szCs w:val="20"/>
          <w:spacing w:val="10"/>
        </w:rPr>
        <w:t>13.2  </w:t>
      </w:r>
      <w:r>
        <w:rPr>
          <w:rFonts w:ascii="SimSun" w:hAnsi="SimSun" w:eastAsia="SimSun" w:cs="SimSun"/>
          <w:sz w:val="20"/>
          <w:szCs w:val="20"/>
          <w:spacing w:val="10"/>
        </w:rPr>
        <w:t>供应商提交的响应文件及供应商与采购人或采购代理机构、磋商小组就有关磋商</w:t>
      </w:r>
      <w:r>
        <w:rPr>
          <w:rFonts w:ascii="SimSun" w:hAnsi="SimSun" w:eastAsia="SimSun" w:cs="SimSun"/>
          <w:sz w:val="20"/>
          <w:szCs w:val="20"/>
          <w:spacing w:val="8"/>
        </w:rPr>
        <w:t>的所有来往函电必须使用中文。供应商可以</w:t>
      </w:r>
      <w:r>
        <w:rPr>
          <w:rFonts w:ascii="SimSun" w:hAnsi="SimSun" w:eastAsia="SimSun" w:cs="SimSun"/>
          <w:sz w:val="20"/>
          <w:szCs w:val="20"/>
          <w:spacing w:val="7"/>
        </w:rPr>
        <w:t>提交其他语言的资料，但应附中文注释，在有差</w:t>
      </w:r>
      <w:r>
        <w:rPr>
          <w:rFonts w:ascii="SimSun" w:hAnsi="SimSun" w:eastAsia="SimSun" w:cs="SimSun"/>
          <w:sz w:val="20"/>
          <w:szCs w:val="20"/>
          <w:spacing w:val="7"/>
        </w:rPr>
        <w:t>异时以中文为准。</w:t>
      </w:r>
    </w:p>
    <w:p>
      <w:pPr>
        <w:ind w:left="19" w:right="1728" w:firstLine="436"/>
        <w:spacing w:before="131" w:line="317" w:lineRule="auto"/>
        <w:rPr>
          <w:rFonts w:ascii="SimSun" w:hAnsi="SimSun" w:eastAsia="SimSun" w:cs="SimSun"/>
          <w:sz w:val="20"/>
          <w:szCs w:val="20"/>
        </w:rPr>
      </w:pPr>
      <w:r>
        <w:rPr>
          <w:rFonts w:ascii="Times New Roman" w:hAnsi="Times New Roman" w:eastAsia="Times New Roman" w:cs="Times New Roman"/>
          <w:sz w:val="20"/>
          <w:szCs w:val="20"/>
          <w:spacing w:val="7"/>
        </w:rPr>
        <w:t>13.3  </w:t>
      </w:r>
      <w:r>
        <w:rPr>
          <w:rFonts w:ascii="SimSun" w:hAnsi="SimSun" w:eastAsia="SimSun" w:cs="SimSun"/>
          <w:sz w:val="20"/>
          <w:szCs w:val="20"/>
          <w:spacing w:val="7"/>
        </w:rPr>
        <w:t>除技术要求另有规定外，本文件所要求使用的计量单位均采</w:t>
      </w:r>
      <w:r>
        <w:rPr>
          <w:rFonts w:ascii="SimSun" w:hAnsi="SimSun" w:eastAsia="SimSun" w:cs="SimSun"/>
          <w:sz w:val="20"/>
          <w:szCs w:val="20"/>
          <w:spacing w:val="6"/>
        </w:rPr>
        <w:t>用国家法定的度、量、</w:t>
      </w:r>
      <w:r>
        <w:rPr>
          <w:rFonts w:ascii="SimSun" w:hAnsi="SimSun" w:eastAsia="SimSun" w:cs="SimSun"/>
          <w:sz w:val="20"/>
          <w:szCs w:val="20"/>
          <w:spacing w:val="9"/>
        </w:rPr>
        <w:t>衡标准单位计量。未列明时亦默认为我国法定计量单位。</w:t>
      </w:r>
    </w:p>
    <w:p>
      <w:pPr>
        <w:ind w:left="456"/>
        <w:spacing w:before="131"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13.4 </w:t>
      </w:r>
      <w:r>
        <w:rPr>
          <w:rFonts w:ascii="SimSun" w:hAnsi="SimSun" w:eastAsia="SimSun" w:cs="SimSun"/>
          <w:sz w:val="20"/>
          <w:szCs w:val="20"/>
          <w:spacing w:val="7"/>
          <w:position w:val="1"/>
        </w:rPr>
        <w:t>供应商应按磋商文件中提供的响应文件格式填写。</w:t>
      </w:r>
    </w:p>
    <w:p>
      <w:pPr>
        <w:ind w:left="456"/>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14.</w:t>
      </w:r>
      <w:r>
        <w:rPr>
          <w:rFonts w:ascii="SimSun" w:hAnsi="SimSun" w:eastAsia="SimSun" w:cs="SimSun"/>
          <w:sz w:val="20"/>
          <w:szCs w:val="20"/>
          <w:spacing w:val="5"/>
          <w:position w:val="1"/>
        </w:rPr>
        <w:t>响应文件的组成</w:t>
      </w:r>
    </w:p>
    <w:p>
      <w:pPr>
        <w:ind w:left="456"/>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14.1</w:t>
      </w:r>
      <w:r>
        <w:rPr>
          <w:rFonts w:ascii="Times New Roman" w:hAnsi="Times New Roman" w:eastAsia="Times New Roman" w:cs="Times New Roman"/>
          <w:sz w:val="20"/>
          <w:szCs w:val="20"/>
          <w:spacing w:val="23"/>
          <w:position w:val="1"/>
        </w:rPr>
        <w:t xml:space="preserve"> </w:t>
      </w:r>
      <w:r>
        <w:rPr>
          <w:rFonts w:ascii="SimSun" w:hAnsi="SimSun" w:eastAsia="SimSun" w:cs="SimSun"/>
          <w:sz w:val="20"/>
          <w:szCs w:val="20"/>
          <w:spacing w:val="6"/>
          <w:position w:val="1"/>
        </w:rPr>
        <w:t>响应文件应包括但不限于下列内容：</w:t>
      </w:r>
    </w:p>
    <w:p>
      <w:pPr>
        <w:ind w:left="456"/>
        <w:spacing w:before="136"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5"/>
          <w:position w:val="1"/>
        </w:rPr>
        <w:t>14.1.</w:t>
      </w:r>
      <w:r>
        <w:rPr>
          <w:rFonts w:ascii="Times New Roman" w:hAnsi="Times New Roman" w:eastAsia="Times New Roman" w:cs="Times New Roman"/>
          <w:sz w:val="20"/>
          <w:szCs w:val="20"/>
          <w:color w:val="FF0000"/>
          <w:spacing w:val="-19"/>
          <w:position w:val="1"/>
        </w:rPr>
        <w:t xml:space="preserve"> </w:t>
      </w:r>
      <w:r>
        <w:rPr>
          <w:rFonts w:ascii="Times New Roman" w:hAnsi="Times New Roman" w:eastAsia="Times New Roman" w:cs="Times New Roman"/>
          <w:sz w:val="20"/>
          <w:szCs w:val="20"/>
          <w:color w:val="FF0000"/>
          <w:spacing w:val="5"/>
          <w:position w:val="1"/>
        </w:rPr>
        <w:t>1</w:t>
      </w:r>
      <w:r>
        <w:rPr>
          <w:rFonts w:ascii="SimSun" w:hAnsi="SimSun" w:eastAsia="SimSun" w:cs="SimSun"/>
          <w:sz w:val="20"/>
          <w:szCs w:val="20"/>
          <w:color w:val="FF0000"/>
          <w:spacing w:val="5"/>
          <w:position w:val="1"/>
        </w:rPr>
        <w:t>商务响应文件由以下部分组成</w:t>
      </w:r>
    </w:p>
    <w:p>
      <w:pPr>
        <w:ind w:left="456"/>
        <w:spacing w:before="117"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6"/>
          <w:position w:val="1"/>
        </w:rPr>
        <w:t>1  </w:t>
      </w:r>
      <w:r>
        <w:rPr>
          <w:rFonts w:ascii="SimSun" w:hAnsi="SimSun" w:eastAsia="SimSun" w:cs="SimSun"/>
          <w:sz w:val="20"/>
          <w:szCs w:val="20"/>
          <w:color w:val="FF0000"/>
          <w:spacing w:val="6"/>
          <w:position w:val="1"/>
        </w:rPr>
        <w:t>磋商响应声明（格式见附件</w:t>
      </w:r>
      <w:r>
        <w:rPr>
          <w:rFonts w:ascii="SimSun" w:hAnsi="SimSun" w:eastAsia="SimSun" w:cs="SimSun"/>
          <w:sz w:val="20"/>
          <w:szCs w:val="20"/>
          <w:color w:val="FF0000"/>
          <w:spacing w:val="5"/>
          <w:position w:val="1"/>
        </w:rPr>
        <w:t>）；</w:t>
      </w:r>
    </w:p>
    <w:p>
      <w:pPr>
        <w:ind w:left="436"/>
        <w:spacing w:before="134"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8"/>
          <w:position w:val="1"/>
        </w:rPr>
        <w:t>2  </w:t>
      </w:r>
      <w:r>
        <w:rPr>
          <w:rFonts w:ascii="SimSun" w:hAnsi="SimSun" w:eastAsia="SimSun" w:cs="SimSun"/>
          <w:sz w:val="20"/>
          <w:szCs w:val="20"/>
          <w:color w:val="FF0000"/>
          <w:spacing w:val="8"/>
          <w:position w:val="1"/>
        </w:rPr>
        <w:t>法人授权委托书（格式见附件）、被委托人身份证；</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8"/>
          <w:position w:val="1"/>
        </w:rPr>
        <w:t>3  </w:t>
      </w:r>
      <w:r>
        <w:rPr>
          <w:rFonts w:ascii="SimSun" w:hAnsi="SimSun" w:eastAsia="SimSun" w:cs="SimSun"/>
          <w:sz w:val="20"/>
          <w:szCs w:val="20"/>
          <w:color w:val="FF0000"/>
          <w:spacing w:val="8"/>
          <w:position w:val="1"/>
        </w:rPr>
        <w:t>投标报价一览表（格式见附件</w:t>
      </w:r>
      <w:r>
        <w:rPr>
          <w:rFonts w:ascii="SimSun" w:hAnsi="SimSun" w:eastAsia="SimSun" w:cs="SimSun"/>
          <w:sz w:val="20"/>
          <w:szCs w:val="20"/>
          <w:color w:val="FF0000"/>
          <w:position w:val="1"/>
        </w:rPr>
        <w:t>）；</w:t>
      </w:r>
    </w:p>
    <w:p>
      <w:pPr>
        <w:ind w:left="435"/>
        <w:spacing w:before="137"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8"/>
          <w:position w:val="1"/>
        </w:rPr>
        <w:t>4  </w:t>
      </w:r>
      <w:r>
        <w:rPr>
          <w:rFonts w:ascii="SimSun" w:hAnsi="SimSun" w:eastAsia="SimSun" w:cs="SimSun"/>
          <w:sz w:val="20"/>
          <w:szCs w:val="20"/>
          <w:color w:val="FF0000"/>
          <w:spacing w:val="8"/>
          <w:position w:val="1"/>
        </w:rPr>
        <w:t>报价明细表（格式见附件</w:t>
      </w:r>
      <w:r>
        <w:rPr>
          <w:rFonts w:ascii="SimSun" w:hAnsi="SimSun" w:eastAsia="SimSun" w:cs="SimSun"/>
          <w:sz w:val="20"/>
          <w:szCs w:val="20"/>
          <w:color w:val="FF0000"/>
          <w:position w:val="1"/>
        </w:rPr>
        <w:t>）；</w:t>
      </w:r>
    </w:p>
    <w:p>
      <w:pPr>
        <w:ind w:left="441"/>
        <w:spacing w:before="164" w:line="228" w:lineRule="auto"/>
        <w:rPr>
          <w:rFonts w:ascii="SimSun" w:hAnsi="SimSun" w:eastAsia="SimSun" w:cs="SimSun"/>
          <w:sz w:val="20"/>
          <w:szCs w:val="20"/>
        </w:rPr>
      </w:pPr>
      <w:r>
        <w:rPr>
          <w:rFonts w:ascii="Times New Roman" w:hAnsi="Times New Roman" w:eastAsia="Times New Roman" w:cs="Times New Roman"/>
          <w:sz w:val="20"/>
          <w:szCs w:val="20"/>
          <w:color w:val="FF0000"/>
          <w:spacing w:val="9"/>
        </w:rPr>
        <w:t>5  </w:t>
      </w:r>
      <w:r>
        <w:rPr>
          <w:rFonts w:ascii="SimSun" w:hAnsi="SimSun" w:eastAsia="SimSun" w:cs="SimSun"/>
          <w:sz w:val="20"/>
          <w:szCs w:val="20"/>
          <w:color w:val="FF0000"/>
          <w:spacing w:val="9"/>
        </w:rPr>
        <w:t>资格性符合性检查资料：具体见本招标文件资格性、符合性检查要求提</w:t>
      </w:r>
      <w:r>
        <w:rPr>
          <w:rFonts w:ascii="SimSun" w:hAnsi="SimSun" w:eastAsia="SimSun" w:cs="SimSun"/>
          <w:sz w:val="20"/>
          <w:szCs w:val="20"/>
          <w:color w:val="FF0000"/>
          <w:spacing w:val="8"/>
        </w:rPr>
        <w:t>供的资料；</w:t>
      </w:r>
    </w:p>
    <w:p>
      <w:pPr>
        <w:ind w:left="440"/>
        <w:spacing w:before="131"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7"/>
          <w:position w:val="1"/>
        </w:rPr>
        <w:t>6  </w:t>
      </w:r>
      <w:r>
        <w:rPr>
          <w:rFonts w:ascii="SimSun" w:hAnsi="SimSun" w:eastAsia="SimSun" w:cs="SimSun"/>
          <w:sz w:val="20"/>
          <w:szCs w:val="20"/>
          <w:color w:val="FF0000"/>
          <w:spacing w:val="7"/>
          <w:position w:val="1"/>
        </w:rPr>
        <w:t>投标人基本情况（格式见附件）</w:t>
      </w:r>
    </w:p>
    <w:p>
      <w:pPr>
        <w:ind w:left="25" w:right="1799" w:firstLine="413"/>
        <w:spacing w:before="135" w:line="317" w:lineRule="auto"/>
        <w:rPr>
          <w:rFonts w:ascii="SimSun" w:hAnsi="SimSun" w:eastAsia="SimSun" w:cs="SimSun"/>
          <w:sz w:val="20"/>
          <w:szCs w:val="20"/>
        </w:rPr>
      </w:pPr>
      <w:r>
        <w:rPr>
          <w:rFonts w:ascii="Times New Roman" w:hAnsi="Times New Roman" w:eastAsia="Times New Roman" w:cs="Times New Roman"/>
          <w:sz w:val="20"/>
          <w:szCs w:val="20"/>
          <w:color w:val="FF0000"/>
          <w:spacing w:val="10"/>
        </w:rPr>
        <w:t>7 </w:t>
      </w:r>
      <w:r>
        <w:rPr>
          <w:rFonts w:ascii="SimSun" w:hAnsi="SimSun" w:eastAsia="SimSun" w:cs="SimSun"/>
          <w:sz w:val="20"/>
          <w:szCs w:val="20"/>
          <w:color w:val="FF0000"/>
          <w:spacing w:val="10"/>
        </w:rPr>
        <w:t>投标人自</w:t>
      </w:r>
      <w:r>
        <w:rPr>
          <w:rFonts w:ascii="Times New Roman" w:hAnsi="Times New Roman" w:eastAsia="Times New Roman" w:cs="Times New Roman"/>
          <w:sz w:val="20"/>
          <w:szCs w:val="20"/>
          <w:color w:val="FF0000"/>
          <w:spacing w:val="10"/>
        </w:rPr>
        <w:t>2023</w:t>
      </w:r>
      <w:r>
        <w:rPr>
          <w:rFonts w:ascii="SimSun" w:hAnsi="SimSun" w:eastAsia="SimSun" w:cs="SimSun"/>
          <w:sz w:val="20"/>
          <w:szCs w:val="20"/>
          <w:color w:val="FF0000"/>
          <w:spacing w:val="10"/>
        </w:rPr>
        <w:t>年</w:t>
      </w:r>
      <w:r>
        <w:rPr>
          <w:rFonts w:ascii="SimSun" w:hAnsi="SimSun" w:eastAsia="SimSun" w:cs="SimSun"/>
          <w:sz w:val="20"/>
          <w:szCs w:val="20"/>
          <w:color w:val="FF0000"/>
          <w:spacing w:val="-20"/>
        </w:rPr>
        <w:t xml:space="preserve"> </w:t>
      </w:r>
      <w:r>
        <w:rPr>
          <w:rFonts w:ascii="Times New Roman" w:hAnsi="Times New Roman" w:eastAsia="Times New Roman" w:cs="Times New Roman"/>
          <w:sz w:val="20"/>
          <w:szCs w:val="20"/>
          <w:color w:val="FF0000"/>
          <w:spacing w:val="10"/>
        </w:rPr>
        <w:t>1</w:t>
      </w:r>
      <w:r>
        <w:rPr>
          <w:rFonts w:ascii="Times New Roman" w:hAnsi="Times New Roman" w:eastAsia="Times New Roman" w:cs="Times New Roman"/>
          <w:sz w:val="20"/>
          <w:szCs w:val="20"/>
          <w:color w:val="FF0000"/>
          <w:spacing w:val="19"/>
          <w:w w:val="101"/>
        </w:rPr>
        <w:t xml:space="preserve"> </w:t>
      </w:r>
      <w:r>
        <w:rPr>
          <w:rFonts w:ascii="SimSun" w:hAnsi="SimSun" w:eastAsia="SimSun" w:cs="SimSun"/>
          <w:sz w:val="20"/>
          <w:szCs w:val="20"/>
          <w:color w:val="FF0000"/>
          <w:spacing w:val="10"/>
        </w:rPr>
        <w:t>月</w:t>
      </w:r>
      <w:r>
        <w:rPr>
          <w:rFonts w:ascii="SimSun" w:hAnsi="SimSun" w:eastAsia="SimSun" w:cs="SimSun"/>
          <w:sz w:val="20"/>
          <w:szCs w:val="20"/>
          <w:color w:val="FF0000"/>
          <w:spacing w:val="-21"/>
        </w:rPr>
        <w:t xml:space="preserve"> </w:t>
      </w:r>
      <w:r>
        <w:rPr>
          <w:rFonts w:ascii="Times New Roman" w:hAnsi="Times New Roman" w:eastAsia="Times New Roman" w:cs="Times New Roman"/>
          <w:sz w:val="20"/>
          <w:szCs w:val="20"/>
          <w:color w:val="FF0000"/>
          <w:spacing w:val="10"/>
        </w:rPr>
        <w:t>1  </w:t>
      </w:r>
      <w:r>
        <w:rPr>
          <w:rFonts w:ascii="SimSun" w:hAnsi="SimSun" w:eastAsia="SimSun" w:cs="SimSun"/>
          <w:sz w:val="20"/>
          <w:szCs w:val="20"/>
          <w:color w:val="FF0000"/>
          <w:spacing w:val="10"/>
        </w:rPr>
        <w:t>日起类似项目业</w:t>
      </w:r>
      <w:r>
        <w:rPr>
          <w:rFonts w:ascii="SimSun" w:hAnsi="SimSun" w:eastAsia="SimSun" w:cs="SimSun"/>
          <w:sz w:val="20"/>
          <w:szCs w:val="20"/>
          <w:color w:val="FF0000"/>
          <w:spacing w:val="9"/>
        </w:rPr>
        <w:t>绩证明材料（中标通知书、合同盖章页面等</w:t>
      </w:r>
      <w:r>
        <w:rPr>
          <w:rFonts w:ascii="SimSun" w:hAnsi="SimSun" w:eastAsia="SimSun" w:cs="SimSun"/>
          <w:sz w:val="20"/>
          <w:szCs w:val="20"/>
          <w:color w:val="FF0000"/>
          <w:spacing w:val="7"/>
        </w:rPr>
        <w:t>复印件加盖公章</w:t>
      </w:r>
      <w:r>
        <w:rPr>
          <w:rFonts w:ascii="SimSun" w:hAnsi="SimSun" w:eastAsia="SimSun" w:cs="SimSun"/>
          <w:sz w:val="20"/>
          <w:szCs w:val="20"/>
          <w:color w:val="FF0000"/>
          <w:spacing w:val="2"/>
        </w:rPr>
        <w:t>）；</w:t>
      </w:r>
    </w:p>
    <w:p>
      <w:pPr>
        <w:ind w:left="439"/>
        <w:spacing w:before="130"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2"/>
          <w:position w:val="1"/>
        </w:rPr>
        <w:t>14.1.2 </w:t>
      </w:r>
      <w:r>
        <w:rPr>
          <w:rFonts w:ascii="SimSun" w:hAnsi="SimSun" w:eastAsia="SimSun" w:cs="SimSun"/>
          <w:sz w:val="20"/>
          <w:szCs w:val="20"/>
          <w:color w:val="FF0000"/>
          <w:spacing w:val="-2"/>
          <w:position w:val="1"/>
        </w:rPr>
        <w:t>技术标</w:t>
      </w:r>
    </w:p>
    <w:p>
      <w:pPr>
        <w:ind w:left="434"/>
        <w:spacing w:before="134" w:line="274" w:lineRule="exact"/>
        <w:rPr>
          <w:rFonts w:ascii="SimSun" w:hAnsi="SimSun" w:eastAsia="SimSun" w:cs="SimSun"/>
          <w:sz w:val="20"/>
          <w:szCs w:val="20"/>
        </w:rPr>
      </w:pPr>
      <w:r>
        <w:rPr>
          <w:rFonts w:ascii="Times New Roman" w:hAnsi="Times New Roman" w:eastAsia="Times New Roman" w:cs="Times New Roman"/>
          <w:sz w:val="20"/>
          <w:szCs w:val="20"/>
          <w:color w:val="FF0000"/>
          <w:position w:val="1"/>
        </w:rPr>
        <w:t>1 </w:t>
      </w:r>
      <w:r>
        <w:rPr>
          <w:rFonts w:ascii="SimSun" w:hAnsi="SimSun" w:eastAsia="SimSun" w:cs="SimSun"/>
          <w:sz w:val="20"/>
          <w:szCs w:val="20"/>
          <w:color w:val="FF0000"/>
          <w:position w:val="1"/>
        </w:rPr>
        <w:t>项目重点难点分析及对策；</w:t>
      </w:r>
    </w:p>
    <w:p>
      <w:pPr>
        <w:ind w:left="419"/>
        <w:spacing w:before="134"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1"/>
          <w:position w:val="1"/>
        </w:rPr>
        <w:t>2 </w:t>
      </w:r>
      <w:r>
        <w:rPr>
          <w:rFonts w:ascii="SimSun" w:hAnsi="SimSun" w:eastAsia="SimSun" w:cs="SimSun"/>
          <w:sz w:val="20"/>
          <w:szCs w:val="20"/>
          <w:color w:val="FF0000"/>
          <w:spacing w:val="1"/>
          <w:position w:val="1"/>
        </w:rPr>
        <w:t>工作内容介绍；</w:t>
      </w:r>
    </w:p>
    <w:p>
      <w:pPr>
        <w:ind w:left="423"/>
        <w:spacing w:before="134"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2"/>
          <w:position w:val="1"/>
        </w:rPr>
        <w:t>3  </w:t>
      </w:r>
      <w:r>
        <w:rPr>
          <w:rFonts w:ascii="SimSun" w:hAnsi="SimSun" w:eastAsia="SimSun" w:cs="SimSun"/>
          <w:sz w:val="20"/>
          <w:szCs w:val="20"/>
          <w:color w:val="FF0000"/>
          <w:spacing w:val="2"/>
          <w:position w:val="1"/>
        </w:rPr>
        <w:t>服务承诺（包括服务时间承诺、对实</w:t>
      </w:r>
      <w:r>
        <w:rPr>
          <w:rFonts w:ascii="SimSun" w:hAnsi="SimSun" w:eastAsia="SimSun" w:cs="SimSun"/>
          <w:sz w:val="20"/>
          <w:szCs w:val="20"/>
          <w:color w:val="FF0000"/>
          <w:spacing w:val="1"/>
          <w:position w:val="1"/>
        </w:rPr>
        <w:t>施人员安全管理承诺等</w:t>
      </w:r>
      <w:r>
        <w:rPr>
          <w:rFonts w:ascii="SimSun" w:hAnsi="SimSun" w:eastAsia="SimSun" w:cs="SimSun"/>
          <w:sz w:val="20"/>
          <w:szCs w:val="20"/>
          <w:color w:val="FF0000"/>
          <w:spacing w:val="-2"/>
          <w:position w:val="1"/>
        </w:rPr>
        <w:t>）；</w:t>
      </w:r>
    </w:p>
    <w:p>
      <w:pPr>
        <w:ind w:left="418"/>
        <w:spacing w:before="134"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4"/>
          <w:position w:val="1"/>
        </w:rPr>
        <w:t>4 </w:t>
      </w:r>
      <w:r>
        <w:rPr>
          <w:rFonts w:ascii="SimSun" w:hAnsi="SimSun" w:eastAsia="SimSun" w:cs="SimSun"/>
          <w:sz w:val="20"/>
          <w:szCs w:val="20"/>
          <w:color w:val="FF0000"/>
          <w:spacing w:val="4"/>
          <w:position w:val="1"/>
        </w:rPr>
        <w:t>人员招选方案及人员管理制度（包括岗位职责、规章制度、奖惩制度、培训计划、劳动</w:t>
      </w:r>
    </w:p>
    <w:p>
      <w:pPr>
        <w:spacing w:line="274" w:lineRule="exact"/>
        <w:sectPr>
          <w:footerReference w:type="default" r:id="rId30"/>
          <w:pgSz w:w="11906" w:h="16839"/>
          <w:pgMar w:top="949" w:right="0" w:bottom="819" w:left="1785" w:header="935" w:footer="567" w:gutter="0"/>
        </w:sectPr>
        <w:rPr>
          <w:rFonts w:ascii="SimSun" w:hAnsi="SimSun" w:eastAsia="SimSun" w:cs="SimSun"/>
          <w:sz w:val="20"/>
          <w:szCs w:val="20"/>
        </w:rPr>
      </w:pPr>
    </w:p>
    <w:p>
      <w:pPr>
        <w:pStyle w:val="BodyText"/>
        <w:spacing w:line="453" w:lineRule="auto"/>
        <w:rPr/>
      </w:pPr>
      <w:r/>
    </w:p>
    <w:p>
      <w:pPr>
        <w:ind w:left="20"/>
        <w:spacing w:before="65" w:line="228" w:lineRule="auto"/>
        <w:rPr>
          <w:rFonts w:ascii="SimSun" w:hAnsi="SimSun" w:eastAsia="SimSun" w:cs="SimSun"/>
          <w:sz w:val="20"/>
          <w:szCs w:val="20"/>
        </w:rPr>
      </w:pPr>
      <w:r>
        <w:rPr>
          <w:rFonts w:ascii="SimSun" w:hAnsi="SimSun" w:eastAsia="SimSun" w:cs="SimSun"/>
          <w:sz w:val="20"/>
          <w:szCs w:val="20"/>
          <w:color w:val="FF0000"/>
          <w:spacing w:val="1"/>
        </w:rPr>
        <w:t>保护等内容</w:t>
      </w:r>
      <w:r>
        <w:rPr>
          <w:rFonts w:ascii="SimSun" w:hAnsi="SimSun" w:eastAsia="SimSun" w:cs="SimSun"/>
          <w:sz w:val="20"/>
          <w:szCs w:val="20"/>
          <w:color w:val="FF0000"/>
          <w:spacing w:val="-1"/>
        </w:rPr>
        <w:t>）；</w:t>
      </w:r>
    </w:p>
    <w:p>
      <w:pPr>
        <w:ind w:left="441"/>
        <w:spacing w:before="161" w:line="228" w:lineRule="auto"/>
        <w:rPr>
          <w:rFonts w:ascii="SimSun" w:hAnsi="SimSun" w:eastAsia="SimSun" w:cs="SimSun"/>
          <w:sz w:val="20"/>
          <w:szCs w:val="20"/>
        </w:rPr>
      </w:pPr>
      <w:r>
        <w:rPr>
          <w:rFonts w:ascii="Times New Roman" w:hAnsi="Times New Roman" w:eastAsia="Times New Roman" w:cs="Times New Roman"/>
          <w:sz w:val="20"/>
          <w:szCs w:val="20"/>
          <w:color w:val="FF0000"/>
          <w:spacing w:val="6"/>
        </w:rPr>
        <w:t>5 </w:t>
      </w:r>
      <w:r>
        <w:rPr>
          <w:rFonts w:ascii="SimSun" w:hAnsi="SimSun" w:eastAsia="SimSun" w:cs="SimSun"/>
          <w:sz w:val="20"/>
          <w:szCs w:val="20"/>
          <w:color w:val="FF0000"/>
          <w:spacing w:val="6"/>
        </w:rPr>
        <w:t>服务质量保障措施；</w:t>
      </w:r>
    </w:p>
    <w:p>
      <w:pPr>
        <w:ind w:left="423"/>
        <w:spacing w:before="132"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1"/>
          <w:position w:val="1"/>
        </w:rPr>
        <w:t>6  </w:t>
      </w:r>
      <w:r>
        <w:rPr>
          <w:rFonts w:ascii="SimSun" w:hAnsi="SimSun" w:eastAsia="SimSun" w:cs="SimSun"/>
          <w:sz w:val="20"/>
          <w:szCs w:val="20"/>
          <w:color w:val="FF0000"/>
          <w:spacing w:val="1"/>
          <w:position w:val="1"/>
        </w:rPr>
        <w:t>应急预案和紧急事件处置措施；</w:t>
      </w:r>
    </w:p>
    <w:p>
      <w:pPr>
        <w:ind w:left="422"/>
        <w:spacing w:before="164" w:line="228" w:lineRule="auto"/>
        <w:rPr>
          <w:rFonts w:ascii="SimSun" w:hAnsi="SimSun" w:eastAsia="SimSun" w:cs="SimSun"/>
          <w:sz w:val="20"/>
          <w:szCs w:val="20"/>
        </w:rPr>
      </w:pPr>
      <w:r>
        <w:rPr>
          <w:rFonts w:ascii="Times New Roman" w:hAnsi="Times New Roman" w:eastAsia="Times New Roman" w:cs="Times New Roman"/>
          <w:sz w:val="20"/>
          <w:szCs w:val="20"/>
          <w:color w:val="FF0000"/>
          <w:spacing w:val="1"/>
        </w:rPr>
        <w:t>7  </w:t>
      </w:r>
      <w:r>
        <w:rPr>
          <w:rFonts w:ascii="SimSun" w:hAnsi="SimSun" w:eastAsia="SimSun" w:cs="SimSun"/>
          <w:sz w:val="20"/>
          <w:szCs w:val="20"/>
          <w:color w:val="FF0000"/>
          <w:spacing w:val="1"/>
        </w:rPr>
        <w:t>拟投入本项目的人员情况表；拟派项目负责人情况表；</w:t>
      </w:r>
    </w:p>
    <w:p>
      <w:pPr>
        <w:ind w:left="444"/>
        <w:spacing w:before="130" w:line="274" w:lineRule="exact"/>
        <w:rPr>
          <w:rFonts w:ascii="SimSun" w:hAnsi="SimSun" w:eastAsia="SimSun" w:cs="SimSun"/>
          <w:sz w:val="20"/>
          <w:szCs w:val="20"/>
        </w:rPr>
      </w:pPr>
      <w:r>
        <w:rPr>
          <w:rFonts w:ascii="Times New Roman" w:hAnsi="Times New Roman" w:eastAsia="Times New Roman" w:cs="Times New Roman"/>
          <w:sz w:val="20"/>
          <w:szCs w:val="20"/>
          <w:color w:val="FF0000"/>
          <w:spacing w:val="9"/>
          <w:position w:val="1"/>
        </w:rPr>
        <w:t>8  </w:t>
      </w:r>
      <w:r>
        <w:rPr>
          <w:rFonts w:ascii="SimSun" w:hAnsi="SimSun" w:eastAsia="SimSun" w:cs="SimSun"/>
          <w:sz w:val="20"/>
          <w:szCs w:val="20"/>
          <w:color w:val="FF0000"/>
          <w:spacing w:val="9"/>
          <w:position w:val="1"/>
        </w:rPr>
        <w:t>投标单位认为需要提交的其他资料（如中小企业声明函，</w:t>
      </w:r>
      <w:r>
        <w:rPr>
          <w:rFonts w:ascii="SimSun" w:hAnsi="SimSun" w:eastAsia="SimSun" w:cs="SimSun"/>
          <w:sz w:val="20"/>
          <w:szCs w:val="20"/>
          <w:color w:val="FF0000"/>
          <w:spacing w:val="8"/>
          <w:position w:val="1"/>
        </w:rPr>
        <w:t>格式见附件</w:t>
      </w:r>
      <w:r>
        <w:rPr>
          <w:rFonts w:ascii="SimSun" w:hAnsi="SimSun" w:eastAsia="SimSun" w:cs="SimSun"/>
          <w:sz w:val="20"/>
          <w:szCs w:val="20"/>
          <w:color w:val="FF0000"/>
          <w:position w:val="1"/>
        </w:rPr>
        <w:t>）；</w:t>
      </w:r>
    </w:p>
    <w:p>
      <w:pPr>
        <w:ind w:left="441" w:right="1799" w:firstLine="21"/>
        <w:spacing w:before="163" w:line="364" w:lineRule="auto"/>
        <w:rPr>
          <w:rFonts w:ascii="SimSun" w:hAnsi="SimSun" w:eastAsia="SimSun" w:cs="SimSun"/>
          <w:sz w:val="20"/>
          <w:szCs w:val="20"/>
        </w:rPr>
      </w:pPr>
      <w:r>
        <w:rPr>
          <w:rFonts w:ascii="SimSun" w:hAnsi="SimSun" w:eastAsia="SimSun" w:cs="SimSun"/>
          <w:sz w:val="20"/>
          <w:szCs w:val="20"/>
          <w:color w:val="FF0000"/>
          <w:spacing w:val="11"/>
        </w:rPr>
        <w:t>以上各类响应文件格式详见招标文件第五章《投标文件有关</w:t>
      </w:r>
      <w:r>
        <w:rPr>
          <w:rFonts w:ascii="SimSun" w:hAnsi="SimSun" w:eastAsia="SimSun" w:cs="SimSun"/>
          <w:sz w:val="20"/>
          <w:szCs w:val="20"/>
          <w:color w:val="FF0000"/>
          <w:spacing w:val="10"/>
        </w:rPr>
        <w:t>格式》</w:t>
      </w:r>
      <w:r>
        <w:rPr>
          <w:rFonts w:ascii="Times New Roman" w:hAnsi="Times New Roman" w:eastAsia="Times New Roman" w:cs="Times New Roman"/>
          <w:sz w:val="20"/>
          <w:szCs w:val="20"/>
          <w:color w:val="FF0000"/>
          <w:spacing w:val="10"/>
        </w:rPr>
        <w:t>,</w:t>
      </w:r>
      <w:r>
        <w:rPr>
          <w:rFonts w:ascii="SimSun" w:hAnsi="SimSun" w:eastAsia="SimSun" w:cs="SimSun"/>
          <w:sz w:val="20"/>
          <w:szCs w:val="20"/>
          <w:color w:val="FF0000"/>
          <w:spacing w:val="10"/>
        </w:rPr>
        <w:t>无格式要求的投标</w:t>
      </w:r>
      <w:r>
        <w:rPr>
          <w:rFonts w:ascii="SimSun" w:hAnsi="SimSun" w:eastAsia="SimSun" w:cs="SimSun"/>
          <w:sz w:val="20"/>
          <w:szCs w:val="20"/>
          <w:color w:val="FF0000"/>
          <w:spacing w:val="4"/>
        </w:rPr>
        <w:t>人自拟</w:t>
      </w:r>
      <w:r>
        <w:rPr>
          <w:rFonts w:ascii="SimSun" w:hAnsi="SimSun" w:eastAsia="SimSun" w:cs="SimSun"/>
          <w:sz w:val="20"/>
          <w:szCs w:val="20"/>
          <w:spacing w:val="4"/>
        </w:rPr>
        <w:t>；</w:t>
      </w:r>
    </w:p>
    <w:p>
      <w:pPr>
        <w:ind w:left="456"/>
        <w:spacing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14.2 </w:t>
      </w:r>
      <w:r>
        <w:rPr>
          <w:rFonts w:ascii="SimSun" w:hAnsi="SimSun" w:eastAsia="SimSun" w:cs="SimSun"/>
          <w:sz w:val="20"/>
          <w:szCs w:val="20"/>
          <w:spacing w:val="8"/>
          <w:position w:val="1"/>
        </w:rPr>
        <w:t>按照本磋商文件要求提供的其他技术性资料以及供应商需要说明的其他事项。</w:t>
      </w:r>
    </w:p>
    <w:p>
      <w:pPr>
        <w:ind w:left="463"/>
        <w:spacing w:before="164" w:line="228" w:lineRule="auto"/>
        <w:rPr>
          <w:rFonts w:ascii="SimSun" w:hAnsi="SimSun" w:eastAsia="SimSun" w:cs="SimSun"/>
          <w:sz w:val="20"/>
          <w:szCs w:val="20"/>
        </w:rPr>
      </w:pPr>
      <w:r>
        <w:rPr>
          <w:rFonts w:ascii="SimSun" w:hAnsi="SimSun" w:eastAsia="SimSun" w:cs="SimSun"/>
          <w:sz w:val="20"/>
          <w:szCs w:val="20"/>
          <w:spacing w:val="8"/>
        </w:rPr>
        <w:t>以上各类响应文件格式详见采购文件第六章《响应文件组成》（格式自拟除外）。</w:t>
      </w:r>
    </w:p>
    <w:p>
      <w:pPr>
        <w:ind w:left="36" w:right="1797" w:firstLine="419"/>
        <w:spacing w:before="131" w:line="323" w:lineRule="auto"/>
        <w:rPr>
          <w:rFonts w:ascii="SimSun" w:hAnsi="SimSun" w:eastAsia="SimSun" w:cs="SimSun"/>
          <w:sz w:val="20"/>
          <w:szCs w:val="20"/>
        </w:rPr>
      </w:pPr>
      <w:r>
        <w:rPr>
          <w:rFonts w:ascii="Times New Roman" w:hAnsi="Times New Roman" w:eastAsia="Times New Roman" w:cs="Times New Roman"/>
          <w:sz w:val="20"/>
          <w:szCs w:val="20"/>
          <w:spacing w:val="10"/>
        </w:rPr>
        <w:t>14.3 </w:t>
      </w:r>
      <w:r>
        <w:rPr>
          <w:rFonts w:ascii="SimSun" w:hAnsi="SimSun" w:eastAsia="SimSun" w:cs="SimSun"/>
          <w:sz w:val="20"/>
          <w:szCs w:val="20"/>
          <w:spacing w:val="10"/>
        </w:rPr>
        <w:t>在磋商过程中，供应商根据磋商小组书面形式要求提交的</w:t>
      </w:r>
      <w:r>
        <w:rPr>
          <w:rFonts w:ascii="SimSun" w:hAnsi="SimSun" w:eastAsia="SimSun" w:cs="SimSun"/>
          <w:sz w:val="20"/>
          <w:szCs w:val="20"/>
          <w:spacing w:val="9"/>
        </w:rPr>
        <w:t>最后报价</w:t>
      </w:r>
      <w:r>
        <w:rPr>
          <w:rFonts w:ascii="Times New Roman" w:hAnsi="Times New Roman" w:eastAsia="Times New Roman" w:cs="Times New Roman"/>
          <w:sz w:val="20"/>
          <w:szCs w:val="20"/>
          <w:spacing w:val="9"/>
        </w:rPr>
        <w:t>(</w:t>
      </w:r>
      <w:r>
        <w:rPr>
          <w:rFonts w:ascii="SimSun" w:hAnsi="SimSun" w:eastAsia="SimSun" w:cs="SimSun"/>
          <w:sz w:val="20"/>
          <w:szCs w:val="20"/>
          <w:spacing w:val="9"/>
        </w:rPr>
        <w:t>或者重新提交</w:t>
      </w:r>
      <w:r>
        <w:rPr>
          <w:rFonts w:ascii="SimSun" w:hAnsi="SimSun" w:eastAsia="SimSun" w:cs="SimSun"/>
          <w:sz w:val="20"/>
          <w:szCs w:val="20"/>
          <w:spacing w:val="8"/>
        </w:rPr>
        <w:t>的响应文件和最后报价</w:t>
      </w:r>
      <w:r>
        <w:rPr>
          <w:rFonts w:ascii="Times New Roman" w:hAnsi="Times New Roman" w:eastAsia="Times New Roman" w:cs="Times New Roman"/>
          <w:sz w:val="20"/>
          <w:szCs w:val="20"/>
          <w:spacing w:val="8"/>
        </w:rPr>
        <w:t>)</w:t>
      </w:r>
      <w:r>
        <w:rPr>
          <w:rFonts w:ascii="SimSun" w:hAnsi="SimSun" w:eastAsia="SimSun" w:cs="SimSun"/>
          <w:sz w:val="20"/>
          <w:szCs w:val="20"/>
          <w:spacing w:val="8"/>
        </w:rPr>
        <w:t>是响应文件的有效组成部分。</w:t>
      </w:r>
    </w:p>
    <w:p>
      <w:pPr>
        <w:ind w:left="39" w:right="1809" w:firstLine="416"/>
        <w:spacing w:before="118" w:line="317" w:lineRule="auto"/>
        <w:rPr>
          <w:rFonts w:ascii="SimSun" w:hAnsi="SimSun" w:eastAsia="SimSun" w:cs="SimSun"/>
          <w:sz w:val="20"/>
          <w:szCs w:val="20"/>
        </w:rPr>
      </w:pPr>
      <w:r>
        <w:drawing>
          <wp:anchor distT="0" distB="0" distL="0" distR="0" simplePos="0" relativeHeight="251703296" behindDoc="0" locked="0" layoutInCell="1" allowOverlap="1">
            <wp:simplePos x="0" y="0"/>
            <wp:positionH relativeFrom="column">
              <wp:posOffset>6375082</wp:posOffset>
            </wp:positionH>
            <wp:positionV relativeFrom="paragraph">
              <wp:posOffset>152720</wp:posOffset>
            </wp:positionV>
            <wp:extent cx="51180" cy="1399594"/>
            <wp:effectExtent l="0" t="0" r="0" b="0"/>
            <wp:wrapNone/>
            <wp:docPr id="28" name="IM 28"/>
            <wp:cNvGraphicFramePr/>
            <a:graphic>
              <a:graphicData uri="http://schemas.openxmlformats.org/drawingml/2006/picture">
                <pic:pic>
                  <pic:nvPicPr>
                    <pic:cNvPr id="28" name="IM 28"/>
                    <pic:cNvPicPr/>
                  </pic:nvPicPr>
                  <pic:blipFill>
                    <a:blip r:embed="rId33"/>
                    <a:stretch>
                      <a:fillRect/>
                    </a:stretch>
                  </pic:blipFill>
                  <pic:spPr>
                    <a:xfrm rot="0">
                      <a:off x="0" y="0"/>
                      <a:ext cx="51180" cy="1399594"/>
                    </a:xfrm>
                    <a:prstGeom prst="rect">
                      <a:avLst/>
                    </a:prstGeom>
                  </pic:spPr>
                </pic:pic>
              </a:graphicData>
            </a:graphic>
          </wp:anchor>
        </w:drawing>
      </w:r>
      <w:r>
        <w:rPr>
          <w:rFonts w:ascii="Times New Roman" w:hAnsi="Times New Roman" w:eastAsia="Times New Roman" w:cs="Times New Roman"/>
          <w:sz w:val="20"/>
          <w:szCs w:val="20"/>
          <w:spacing w:val="10"/>
        </w:rPr>
        <w:t>14.4 </w:t>
      </w:r>
      <w:r>
        <w:rPr>
          <w:rFonts w:ascii="SimSun" w:hAnsi="SimSun" w:eastAsia="SimSun" w:cs="SimSun"/>
          <w:sz w:val="20"/>
          <w:szCs w:val="20"/>
          <w:spacing w:val="10"/>
        </w:rPr>
        <w:t>磋商文件规定可能发生实质性变动的，供应商应当在</w:t>
      </w:r>
      <w:r>
        <w:rPr>
          <w:rFonts w:ascii="SimSun" w:hAnsi="SimSun" w:eastAsia="SimSun" w:cs="SimSun"/>
          <w:sz w:val="20"/>
          <w:szCs w:val="20"/>
          <w:spacing w:val="9"/>
        </w:rPr>
        <w:t>《技术</w:t>
      </w:r>
      <w:r>
        <w:rPr>
          <w:rFonts w:ascii="Times New Roman" w:hAnsi="Times New Roman" w:eastAsia="Times New Roman" w:cs="Times New Roman"/>
          <w:sz w:val="20"/>
          <w:szCs w:val="20"/>
          <w:spacing w:val="9"/>
        </w:rPr>
        <w:t>/</w:t>
      </w:r>
      <w:r>
        <w:rPr>
          <w:rFonts w:ascii="SimSun" w:hAnsi="SimSun" w:eastAsia="SimSun" w:cs="SimSun"/>
          <w:sz w:val="20"/>
          <w:szCs w:val="20"/>
          <w:spacing w:val="9"/>
        </w:rPr>
        <w:t>商务响应与偏离表》</w:t>
      </w:r>
      <w:r>
        <w:rPr>
          <w:rFonts w:ascii="SimSun" w:hAnsi="SimSun" w:eastAsia="SimSun" w:cs="SimSun"/>
          <w:sz w:val="20"/>
          <w:szCs w:val="20"/>
          <w:spacing w:val="6"/>
        </w:rPr>
        <w:t>中的对应内容处注明。</w:t>
      </w:r>
    </w:p>
    <w:p>
      <w:pPr>
        <w:ind w:left="45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14.5  </w:t>
      </w:r>
      <w:r>
        <w:rPr>
          <w:rFonts w:ascii="SimSun" w:hAnsi="SimSun" w:eastAsia="SimSun" w:cs="SimSun"/>
          <w:sz w:val="20"/>
          <w:szCs w:val="20"/>
          <w:spacing w:val="7"/>
          <w:position w:val="1"/>
        </w:rPr>
        <w:t>供应商无论成交与否，其响应文件不予退还。</w:t>
      </w:r>
    </w:p>
    <w:p>
      <w:pPr>
        <w:ind w:left="456"/>
        <w:spacing w:before="134" w:line="274" w:lineRule="exact"/>
        <w:rPr>
          <w:rFonts w:ascii="SimSun" w:hAnsi="SimSun" w:eastAsia="SimSun" w:cs="SimSun"/>
          <w:sz w:val="20"/>
          <w:szCs w:val="20"/>
        </w:rPr>
      </w:pPr>
      <w:r>
        <w:rPr>
          <w:rFonts w:ascii="Times New Roman" w:hAnsi="Times New Roman" w:eastAsia="Times New Roman" w:cs="Times New Roman"/>
          <w:sz w:val="20"/>
          <w:szCs w:val="20"/>
          <w:position w:val="1"/>
        </w:rPr>
        <w:t>15.</w:t>
      </w:r>
      <w:r>
        <w:rPr>
          <w:rFonts w:ascii="SimSun" w:hAnsi="SimSun" w:eastAsia="SimSun" w:cs="SimSun"/>
          <w:sz w:val="20"/>
          <w:szCs w:val="20"/>
          <w:position w:val="1"/>
        </w:rPr>
        <w:t>报价</w:t>
      </w:r>
    </w:p>
    <w:p>
      <w:pPr>
        <w:ind w:left="18" w:right="1799" w:firstLine="437"/>
        <w:spacing w:before="134" w:line="317" w:lineRule="auto"/>
        <w:rPr>
          <w:rFonts w:ascii="SimSun" w:hAnsi="SimSun" w:eastAsia="SimSun" w:cs="SimSun"/>
          <w:sz w:val="20"/>
          <w:szCs w:val="20"/>
        </w:rPr>
      </w:pPr>
      <w:r>
        <w:rPr>
          <w:rFonts w:ascii="Times New Roman" w:hAnsi="Times New Roman" w:eastAsia="Times New Roman" w:cs="Times New Roman"/>
          <w:sz w:val="20"/>
          <w:szCs w:val="20"/>
          <w:spacing w:val="6"/>
        </w:rPr>
        <w:t>15.1 </w:t>
      </w:r>
      <w:r>
        <w:rPr>
          <w:rFonts w:ascii="SimSun" w:hAnsi="SimSun" w:eastAsia="SimSun" w:cs="SimSun"/>
          <w:sz w:val="20"/>
          <w:szCs w:val="20"/>
          <w:spacing w:val="6"/>
        </w:rPr>
        <w:t>供应商应按磋商文件规定的货物及服务要求、责任范围和合同条件，以人民币进行</w:t>
      </w:r>
      <w:r>
        <w:rPr>
          <w:rFonts w:ascii="SimSun" w:hAnsi="SimSun" w:eastAsia="SimSun" w:cs="SimSun"/>
          <w:sz w:val="20"/>
          <w:szCs w:val="20"/>
          <w:spacing w:val="3"/>
        </w:rPr>
        <w:t>报价。</w:t>
      </w:r>
    </w:p>
    <w:p>
      <w:pPr>
        <w:ind w:left="22" w:right="1744" w:firstLine="433"/>
        <w:spacing w:before="131" w:line="347" w:lineRule="auto"/>
        <w:rPr>
          <w:rFonts w:ascii="SimSun" w:hAnsi="SimSun" w:eastAsia="SimSun" w:cs="SimSun"/>
          <w:sz w:val="20"/>
          <w:szCs w:val="20"/>
        </w:rPr>
      </w:pPr>
      <w:r>
        <w:rPr>
          <w:rFonts w:ascii="Times New Roman" w:hAnsi="Times New Roman" w:eastAsia="Times New Roman" w:cs="Times New Roman"/>
          <w:sz w:val="20"/>
          <w:szCs w:val="20"/>
          <w:spacing w:val="6"/>
        </w:rPr>
        <w:t>15.2 </w:t>
      </w:r>
      <w:r>
        <w:rPr>
          <w:rFonts w:ascii="SimSun" w:hAnsi="SimSun" w:eastAsia="SimSun" w:cs="SimSun"/>
          <w:sz w:val="20"/>
          <w:szCs w:val="20"/>
          <w:color w:val="FF0000"/>
          <w:spacing w:val="6"/>
        </w:rPr>
        <w:t>本项目报价采用人民币报价，投报供应商服务一年所需所有费用【含保安服务人员</w:t>
      </w:r>
      <w:r>
        <w:rPr>
          <w:rFonts w:ascii="SimSun" w:hAnsi="SimSun" w:eastAsia="SimSun" w:cs="SimSun"/>
          <w:sz w:val="20"/>
          <w:szCs w:val="20"/>
          <w:color w:val="FF0000"/>
          <w:spacing w:val="9"/>
        </w:rPr>
        <w:t>工资福利（符合国家法律规定）及</w:t>
      </w:r>
      <w:r>
        <w:rPr>
          <w:rFonts w:ascii="SimSun" w:hAnsi="SimSun" w:eastAsia="SimSun" w:cs="SimSun"/>
          <w:sz w:val="20"/>
          <w:szCs w:val="20"/>
          <w:color w:val="FF0000"/>
          <w:spacing w:val="-29"/>
        </w:rPr>
        <w:t xml:space="preserve"> </w:t>
      </w:r>
      <w:r>
        <w:rPr>
          <w:rFonts w:ascii="SimSun" w:hAnsi="SimSun" w:eastAsia="SimSun" w:cs="SimSun"/>
          <w:sz w:val="20"/>
          <w:szCs w:val="20"/>
          <w:color w:val="FF0000"/>
          <w:spacing w:val="9"/>
        </w:rPr>
        <w:t>24</w:t>
      </w:r>
      <w:r>
        <w:rPr>
          <w:rFonts w:ascii="SimSun" w:hAnsi="SimSun" w:eastAsia="SimSun" w:cs="SimSun"/>
          <w:sz w:val="20"/>
          <w:szCs w:val="20"/>
          <w:color w:val="FF0000"/>
          <w:spacing w:val="-34"/>
        </w:rPr>
        <w:t xml:space="preserve"> </w:t>
      </w:r>
      <w:r>
        <w:rPr>
          <w:rFonts w:ascii="SimSun" w:hAnsi="SimSun" w:eastAsia="SimSun" w:cs="SimSun"/>
          <w:sz w:val="20"/>
          <w:szCs w:val="20"/>
          <w:color w:val="FF0000"/>
          <w:spacing w:val="9"/>
        </w:rPr>
        <w:t>小时全天候备勤费用、社保缴金费用、另行购买人身</w:t>
      </w:r>
      <w:r>
        <w:rPr>
          <w:rFonts w:ascii="SimSun" w:hAnsi="SimSun" w:eastAsia="SimSun" w:cs="SimSun"/>
          <w:sz w:val="20"/>
          <w:szCs w:val="20"/>
          <w:color w:val="FF0000"/>
          <w:spacing w:val="7"/>
        </w:rPr>
        <w:t>意外伤害保险费用、服装费、防卫装备费、各类培训费、管理费、公司利润、税金和因各种</w:t>
      </w:r>
      <w:r>
        <w:rPr>
          <w:rFonts w:ascii="SimSun" w:hAnsi="SimSun" w:eastAsia="SimSun" w:cs="SimSun"/>
          <w:sz w:val="20"/>
          <w:szCs w:val="20"/>
          <w:color w:val="FF0000"/>
          <w:spacing w:val="9"/>
        </w:rPr>
        <w:t>原因产生的补偿金等一切费用】。采购人支付上述费用为完全的费用，无</w:t>
      </w:r>
      <w:r>
        <w:rPr>
          <w:rFonts w:ascii="SimSun" w:hAnsi="SimSun" w:eastAsia="SimSun" w:cs="SimSun"/>
          <w:sz w:val="20"/>
          <w:szCs w:val="20"/>
          <w:color w:val="FF0000"/>
          <w:spacing w:val="8"/>
        </w:rPr>
        <w:t>须支付其他费用。</w:t>
      </w:r>
    </w:p>
    <w:p>
      <w:pPr>
        <w:ind w:left="34" w:right="1799" w:firstLine="421"/>
        <w:spacing w:before="131" w:line="316" w:lineRule="auto"/>
        <w:rPr>
          <w:rFonts w:ascii="SimSun" w:hAnsi="SimSun" w:eastAsia="SimSun" w:cs="SimSun"/>
          <w:sz w:val="20"/>
          <w:szCs w:val="20"/>
        </w:rPr>
      </w:pPr>
      <w:r>
        <w:rPr>
          <w:rFonts w:ascii="Times New Roman" w:hAnsi="Times New Roman" w:eastAsia="Times New Roman" w:cs="Times New Roman"/>
          <w:sz w:val="20"/>
          <w:szCs w:val="20"/>
          <w:spacing w:val="6"/>
        </w:rPr>
        <w:t>15.3 </w:t>
      </w:r>
      <w:r>
        <w:rPr>
          <w:rFonts w:ascii="SimSun" w:hAnsi="SimSun" w:eastAsia="SimSun" w:cs="SimSun"/>
          <w:sz w:val="20"/>
          <w:szCs w:val="20"/>
          <w:spacing w:val="6"/>
        </w:rPr>
        <w:t>供应商的最终报价不得超过采购项目预算及最高限价。本次采购项目的预算及最高</w:t>
      </w:r>
      <w:r>
        <w:rPr>
          <w:rFonts w:ascii="SimSun" w:hAnsi="SimSun" w:eastAsia="SimSun" w:cs="SimSun"/>
          <w:sz w:val="20"/>
          <w:szCs w:val="20"/>
          <w:spacing w:val="6"/>
        </w:rPr>
        <w:t>限价见磋商须知前附表。</w:t>
      </w:r>
    </w:p>
    <w:p>
      <w:pPr>
        <w:ind w:left="456"/>
        <w:spacing w:before="131" w:line="275" w:lineRule="exact"/>
        <w:rPr>
          <w:rFonts w:ascii="SimSun" w:hAnsi="SimSun" w:eastAsia="SimSun" w:cs="SimSun"/>
          <w:sz w:val="20"/>
          <w:szCs w:val="20"/>
        </w:rPr>
      </w:pPr>
      <w:r>
        <w:rPr>
          <w:rFonts w:ascii="Times New Roman" w:hAnsi="Times New Roman" w:eastAsia="Times New Roman" w:cs="Times New Roman"/>
          <w:sz w:val="20"/>
          <w:szCs w:val="20"/>
          <w:spacing w:val="4"/>
          <w:position w:val="1"/>
        </w:rPr>
        <w:t>16.</w:t>
      </w:r>
      <w:r>
        <w:rPr>
          <w:rFonts w:ascii="SimSun" w:hAnsi="SimSun" w:eastAsia="SimSun" w:cs="SimSun"/>
          <w:sz w:val="20"/>
          <w:szCs w:val="20"/>
          <w:spacing w:val="4"/>
          <w:position w:val="1"/>
        </w:rPr>
        <w:t>磋商保证金</w:t>
      </w:r>
    </w:p>
    <w:p>
      <w:pPr>
        <w:ind w:left="456"/>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16.1 </w:t>
      </w:r>
      <w:r>
        <w:rPr>
          <w:rFonts w:ascii="SimSun" w:hAnsi="SimSun" w:eastAsia="SimSun" w:cs="SimSun"/>
          <w:sz w:val="20"/>
          <w:szCs w:val="20"/>
          <w:spacing w:val="7"/>
          <w:position w:val="1"/>
        </w:rPr>
        <w:t>本项目是否交纳磋商保证金要求见磋商须知前附表。</w:t>
      </w:r>
    </w:p>
    <w:p>
      <w:pPr>
        <w:ind w:left="19" w:right="1797" w:firstLine="437"/>
        <w:spacing w:before="136" w:line="357" w:lineRule="auto"/>
        <w:rPr>
          <w:rFonts w:ascii="SimSun" w:hAnsi="SimSun" w:eastAsia="SimSun" w:cs="SimSun"/>
          <w:sz w:val="20"/>
          <w:szCs w:val="20"/>
        </w:rPr>
      </w:pPr>
      <w:r>
        <w:rPr>
          <w:rFonts w:ascii="Times New Roman" w:hAnsi="Times New Roman" w:eastAsia="Times New Roman" w:cs="Times New Roman"/>
          <w:sz w:val="20"/>
          <w:szCs w:val="20"/>
          <w:spacing w:val="7"/>
        </w:rPr>
        <w:t>16.2 </w:t>
      </w:r>
      <w:r>
        <w:rPr>
          <w:rFonts w:ascii="SimSun" w:hAnsi="SimSun" w:eastAsia="SimSun" w:cs="SimSun"/>
          <w:sz w:val="20"/>
          <w:szCs w:val="20"/>
          <w:spacing w:val="7"/>
        </w:rPr>
        <w:t>磋商须知前附表规定交纳磋商保</w:t>
      </w:r>
      <w:r>
        <w:rPr>
          <w:rFonts w:ascii="SimSun" w:hAnsi="SimSun" w:eastAsia="SimSun" w:cs="SimSun"/>
          <w:sz w:val="20"/>
          <w:szCs w:val="20"/>
          <w:spacing w:val="6"/>
        </w:rPr>
        <w:t>证金的，应以支票、汇票、本票、网上银行或金融</w:t>
      </w:r>
      <w:r>
        <w:rPr>
          <w:rFonts w:ascii="SimSun" w:hAnsi="SimSun" w:eastAsia="SimSun" w:cs="SimSun"/>
          <w:sz w:val="20"/>
          <w:szCs w:val="20"/>
          <w:spacing w:val="8"/>
        </w:rPr>
        <w:t>机构、担保机构出具的保函等非现金形式，在磋商</w:t>
      </w:r>
      <w:r>
        <w:rPr>
          <w:rFonts w:ascii="SimSun" w:hAnsi="SimSun" w:eastAsia="SimSun" w:cs="SimSun"/>
          <w:sz w:val="20"/>
          <w:szCs w:val="20"/>
          <w:spacing w:val="7"/>
        </w:rPr>
        <w:t>须知前附表规定的提交首次响应文件截止</w:t>
      </w:r>
      <w:r>
        <w:rPr>
          <w:rFonts w:ascii="SimSun" w:hAnsi="SimSun" w:eastAsia="SimSun" w:cs="SimSun"/>
          <w:sz w:val="20"/>
          <w:szCs w:val="20"/>
          <w:spacing w:val="8"/>
        </w:rPr>
        <w:t>时间前，向采购人或采购代理机构交纳不超过</w:t>
      </w:r>
      <w:r>
        <w:rPr>
          <w:rFonts w:ascii="SimSun" w:hAnsi="SimSun" w:eastAsia="SimSun" w:cs="SimSun"/>
          <w:sz w:val="20"/>
          <w:szCs w:val="20"/>
          <w:spacing w:val="7"/>
        </w:rPr>
        <w:t>采购项目预算</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7"/>
        </w:rPr>
        <w:t>2%</w:t>
      </w:r>
      <w:r>
        <w:rPr>
          <w:rFonts w:ascii="SimSun" w:hAnsi="SimSun" w:eastAsia="SimSun" w:cs="SimSun"/>
          <w:sz w:val="20"/>
          <w:szCs w:val="20"/>
          <w:spacing w:val="7"/>
        </w:rPr>
        <w:t>的谈判保证金</w:t>
      </w:r>
      <w:r>
        <w:rPr>
          <w:rFonts w:ascii="Times New Roman" w:hAnsi="Times New Roman" w:eastAsia="Times New Roman" w:cs="Times New Roman"/>
          <w:sz w:val="20"/>
          <w:szCs w:val="20"/>
          <w:spacing w:val="7"/>
        </w:rPr>
        <w:t>(</w:t>
      </w:r>
      <w:r>
        <w:rPr>
          <w:rFonts w:ascii="SimSun" w:hAnsi="SimSun" w:eastAsia="SimSun" w:cs="SimSun"/>
          <w:sz w:val="20"/>
          <w:szCs w:val="20"/>
          <w:spacing w:val="7"/>
        </w:rPr>
        <w:t>数额采用四舍</w:t>
      </w:r>
      <w:r>
        <w:rPr>
          <w:rFonts w:ascii="SimSun" w:hAnsi="SimSun" w:eastAsia="SimSun" w:cs="SimSun"/>
          <w:sz w:val="20"/>
          <w:szCs w:val="20"/>
          <w:spacing w:val="10"/>
        </w:rPr>
        <w:t>五入，计算至元</w:t>
      </w:r>
      <w:r>
        <w:rPr>
          <w:rFonts w:ascii="Times New Roman" w:hAnsi="Times New Roman" w:eastAsia="Times New Roman" w:cs="Times New Roman"/>
          <w:sz w:val="20"/>
          <w:szCs w:val="20"/>
          <w:spacing w:val="10"/>
        </w:rPr>
        <w:t>)</w:t>
      </w:r>
      <w:r>
        <w:rPr>
          <w:rFonts w:ascii="Times New Roman" w:hAnsi="Times New Roman" w:eastAsia="Times New Roman" w:cs="Times New Roman"/>
          <w:sz w:val="20"/>
          <w:szCs w:val="20"/>
          <w:spacing w:val="-14"/>
        </w:rPr>
        <w:t xml:space="preserve"> </w:t>
      </w:r>
      <w:r>
        <w:rPr>
          <w:rFonts w:ascii="SimSun" w:hAnsi="SimSun" w:eastAsia="SimSun" w:cs="SimSun"/>
          <w:sz w:val="20"/>
          <w:szCs w:val="20"/>
          <w:spacing w:val="10"/>
        </w:rPr>
        <w:t>。磋商保证金有效期应当与本章磋商须知前附表规定的磋商响应有效期一</w:t>
      </w:r>
      <w:r>
        <w:rPr>
          <w:rFonts w:ascii="SimSun" w:hAnsi="SimSun" w:eastAsia="SimSun" w:cs="SimSun"/>
          <w:sz w:val="20"/>
          <w:szCs w:val="20"/>
          <w:spacing w:val="8"/>
        </w:rPr>
        <w:t>致。未按磋商文件规定提交保证金的，采购人或采</w:t>
      </w:r>
      <w:r>
        <w:rPr>
          <w:rFonts w:ascii="SimSun" w:hAnsi="SimSun" w:eastAsia="SimSun" w:cs="SimSun"/>
          <w:sz w:val="20"/>
          <w:szCs w:val="20"/>
          <w:spacing w:val="7"/>
        </w:rPr>
        <w:t>购代理机构应当拒绝接收供应商的响应文</w:t>
      </w:r>
      <w:r>
        <w:rPr>
          <w:rFonts w:ascii="SimSun" w:hAnsi="SimSun" w:eastAsia="SimSun" w:cs="SimSun"/>
          <w:sz w:val="20"/>
          <w:szCs w:val="20"/>
        </w:rPr>
        <w:t>件。</w:t>
      </w:r>
    </w:p>
    <w:p>
      <w:pPr>
        <w:ind w:left="19" w:right="1743" w:firstLine="437"/>
        <w:spacing w:before="129" w:line="317" w:lineRule="auto"/>
        <w:rPr>
          <w:rFonts w:ascii="SimSun" w:hAnsi="SimSun" w:eastAsia="SimSun" w:cs="SimSun"/>
          <w:sz w:val="20"/>
          <w:szCs w:val="20"/>
        </w:rPr>
      </w:pPr>
      <w:r>
        <w:rPr>
          <w:rFonts w:ascii="Times New Roman" w:hAnsi="Times New Roman" w:eastAsia="Times New Roman" w:cs="Times New Roman"/>
          <w:sz w:val="20"/>
          <w:szCs w:val="20"/>
          <w:spacing w:val="3"/>
        </w:rPr>
        <w:t>16.3 </w:t>
      </w:r>
      <w:r>
        <w:rPr>
          <w:rFonts w:ascii="SimSun" w:hAnsi="SimSun" w:eastAsia="SimSun" w:cs="SimSun"/>
          <w:sz w:val="20"/>
          <w:szCs w:val="20"/>
          <w:spacing w:val="3"/>
        </w:rPr>
        <w:t>供应商为联合体的，可以由联合体中的一方或者共同交纳保证金，其</w:t>
      </w:r>
      <w:r>
        <w:rPr>
          <w:rFonts w:ascii="SimSun" w:hAnsi="SimSun" w:eastAsia="SimSun" w:cs="SimSun"/>
          <w:sz w:val="20"/>
          <w:szCs w:val="20"/>
          <w:spacing w:val="2"/>
        </w:rPr>
        <w:t>交纳的保证金，</w:t>
      </w:r>
      <w:r>
        <w:rPr>
          <w:rFonts w:ascii="SimSun" w:hAnsi="SimSun" w:eastAsia="SimSun" w:cs="SimSun"/>
          <w:sz w:val="20"/>
          <w:szCs w:val="20"/>
          <w:spacing w:val="8"/>
        </w:rPr>
        <w:t>对联合体各方均具有约束力。</w:t>
      </w:r>
    </w:p>
    <w:p>
      <w:pPr>
        <w:ind w:left="456"/>
        <w:spacing w:before="132"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16.4  </w:t>
      </w:r>
      <w:r>
        <w:rPr>
          <w:rFonts w:ascii="SimSun" w:hAnsi="SimSun" w:eastAsia="SimSun" w:cs="SimSun"/>
          <w:sz w:val="20"/>
          <w:szCs w:val="20"/>
          <w:spacing w:val="9"/>
          <w:position w:val="1"/>
        </w:rPr>
        <w:t>未成交供应商的保证金，在成交通知书发出后</w:t>
      </w:r>
      <w:r>
        <w:rPr>
          <w:rFonts w:ascii="SimSun" w:hAnsi="SimSun" w:eastAsia="SimSun" w:cs="SimSun"/>
          <w:sz w:val="20"/>
          <w:szCs w:val="20"/>
          <w:spacing w:val="-15"/>
          <w:position w:val="1"/>
        </w:rPr>
        <w:t xml:space="preserve"> </w:t>
      </w:r>
      <w:r>
        <w:rPr>
          <w:rFonts w:ascii="Times New Roman" w:hAnsi="Times New Roman" w:eastAsia="Times New Roman" w:cs="Times New Roman"/>
          <w:sz w:val="20"/>
          <w:szCs w:val="20"/>
          <w:spacing w:val="9"/>
          <w:position w:val="1"/>
        </w:rPr>
        <w:t>5 </w:t>
      </w:r>
      <w:r>
        <w:rPr>
          <w:rFonts w:ascii="SimSun" w:hAnsi="SimSun" w:eastAsia="SimSun" w:cs="SimSun"/>
          <w:sz w:val="20"/>
          <w:szCs w:val="20"/>
          <w:spacing w:val="9"/>
          <w:position w:val="1"/>
        </w:rPr>
        <w:t>个工作日内退还；成交供应商的</w:t>
      </w:r>
    </w:p>
    <w:p>
      <w:pPr>
        <w:spacing w:line="274" w:lineRule="exact"/>
        <w:sectPr>
          <w:footerReference w:type="default" r:id="rId32"/>
          <w:pgSz w:w="11906" w:h="16839"/>
          <w:pgMar w:top="949" w:right="0" w:bottom="819" w:left="1785" w:header="935" w:footer="567" w:gutter="0"/>
        </w:sectPr>
        <w:rPr>
          <w:rFonts w:ascii="SimSun" w:hAnsi="SimSun" w:eastAsia="SimSun" w:cs="SimSun"/>
          <w:sz w:val="20"/>
          <w:szCs w:val="20"/>
        </w:rPr>
      </w:pPr>
    </w:p>
    <w:p>
      <w:pPr>
        <w:pStyle w:val="BodyText"/>
        <w:spacing w:line="452" w:lineRule="auto"/>
        <w:rPr/>
      </w:pPr>
      <w:r/>
    </w:p>
    <w:p>
      <w:pPr>
        <w:ind w:left="23" w:right="1797" w:hanging="3"/>
        <w:spacing w:before="65" w:line="364" w:lineRule="auto"/>
        <w:rPr>
          <w:rFonts w:ascii="SimSun" w:hAnsi="SimSun" w:eastAsia="SimSun" w:cs="SimSun"/>
          <w:sz w:val="20"/>
          <w:szCs w:val="20"/>
        </w:rPr>
      </w:pPr>
      <w:r>
        <w:rPr>
          <w:rFonts w:ascii="SimSun" w:hAnsi="SimSun" w:eastAsia="SimSun" w:cs="SimSun"/>
          <w:sz w:val="20"/>
          <w:szCs w:val="20"/>
          <w:spacing w:val="7"/>
        </w:rPr>
        <w:t>保证金，在采购合同签订后</w:t>
      </w:r>
      <w:r>
        <w:rPr>
          <w:rFonts w:ascii="SimSun" w:hAnsi="SimSun" w:eastAsia="SimSun" w:cs="SimSun"/>
          <w:sz w:val="20"/>
          <w:szCs w:val="20"/>
          <w:spacing w:val="-35"/>
        </w:rPr>
        <w:t xml:space="preserve"> </w:t>
      </w:r>
      <w:r>
        <w:rPr>
          <w:rFonts w:ascii="Times New Roman" w:hAnsi="Times New Roman" w:eastAsia="Times New Roman" w:cs="Times New Roman"/>
          <w:sz w:val="20"/>
          <w:szCs w:val="20"/>
          <w:spacing w:val="7"/>
        </w:rPr>
        <w:t>5 </w:t>
      </w:r>
      <w:r>
        <w:rPr>
          <w:rFonts w:ascii="SimSun" w:hAnsi="SimSun" w:eastAsia="SimSun" w:cs="SimSun"/>
          <w:sz w:val="20"/>
          <w:szCs w:val="20"/>
          <w:spacing w:val="7"/>
        </w:rPr>
        <w:t>个工作日内退还，但因供应商自身原因导致无法及时退还的除</w:t>
      </w:r>
      <w:r>
        <w:rPr>
          <w:rFonts w:ascii="SimSun" w:hAnsi="SimSun" w:eastAsia="SimSun" w:cs="SimSun"/>
          <w:sz w:val="20"/>
          <w:szCs w:val="20"/>
          <w:spacing w:val="-2"/>
        </w:rPr>
        <w:t>外。</w:t>
      </w:r>
    </w:p>
    <w:p>
      <w:pPr>
        <w:ind w:left="456"/>
        <w:spacing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16.5 </w:t>
      </w:r>
      <w:r>
        <w:rPr>
          <w:rFonts w:ascii="SimSun" w:hAnsi="SimSun" w:eastAsia="SimSun" w:cs="SimSun"/>
          <w:sz w:val="20"/>
          <w:szCs w:val="20"/>
          <w:spacing w:val="7"/>
          <w:position w:val="1"/>
        </w:rPr>
        <w:t>有下列情形之一的，保证金不予退</w:t>
      </w:r>
      <w:r>
        <w:rPr>
          <w:rFonts w:ascii="SimSun" w:hAnsi="SimSun" w:eastAsia="SimSun" w:cs="SimSun"/>
          <w:sz w:val="20"/>
          <w:szCs w:val="20"/>
          <w:spacing w:val="6"/>
          <w:position w:val="1"/>
        </w:rPr>
        <w:t>还：</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(1)</w:t>
      </w:r>
      <w:r>
        <w:rPr>
          <w:rFonts w:ascii="SimSun" w:hAnsi="SimSun" w:eastAsia="SimSun" w:cs="SimSun"/>
          <w:sz w:val="20"/>
          <w:szCs w:val="20"/>
          <w:spacing w:val="9"/>
          <w:position w:val="2"/>
        </w:rPr>
        <w:t>供应商在磋商须知前附表规定的提交首次响应文件截止时间后撤回响</w:t>
      </w:r>
      <w:r>
        <w:rPr>
          <w:rFonts w:ascii="SimSun" w:hAnsi="SimSun" w:eastAsia="SimSun" w:cs="SimSun"/>
          <w:sz w:val="20"/>
          <w:szCs w:val="20"/>
          <w:spacing w:val="8"/>
          <w:position w:val="2"/>
        </w:rPr>
        <w:t>应文件的；</w:t>
      </w:r>
    </w:p>
    <w:p>
      <w:pPr>
        <w:ind w:left="440"/>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2"/>
        </w:rPr>
        <w:t>(2)</w:t>
      </w:r>
      <w:r>
        <w:rPr>
          <w:rFonts w:ascii="SimSun" w:hAnsi="SimSun" w:eastAsia="SimSun" w:cs="SimSun"/>
          <w:sz w:val="20"/>
          <w:szCs w:val="20"/>
          <w:spacing w:val="7"/>
          <w:position w:val="2"/>
        </w:rPr>
        <w:t>供应商在响应文件中提供虚假材料的；</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(3)</w:t>
      </w:r>
      <w:r>
        <w:rPr>
          <w:rFonts w:ascii="SimSun" w:hAnsi="SimSun" w:eastAsia="SimSun" w:cs="SimSun"/>
          <w:sz w:val="20"/>
          <w:szCs w:val="20"/>
          <w:spacing w:val="9"/>
          <w:position w:val="2"/>
        </w:rPr>
        <w:t>除因不可抗力或磋商文件认可的情形以外，成交供应商不与采购人签</w:t>
      </w:r>
      <w:r>
        <w:rPr>
          <w:rFonts w:ascii="SimSun" w:hAnsi="SimSun" w:eastAsia="SimSun" w:cs="SimSun"/>
          <w:sz w:val="20"/>
          <w:szCs w:val="20"/>
          <w:spacing w:val="8"/>
          <w:position w:val="2"/>
        </w:rPr>
        <w:t>订合同的；</w:t>
      </w:r>
    </w:p>
    <w:p>
      <w:pPr>
        <w:ind w:left="440"/>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(4)</w:t>
      </w:r>
      <w:r>
        <w:rPr>
          <w:rFonts w:ascii="SimSun" w:hAnsi="SimSun" w:eastAsia="SimSun" w:cs="SimSun"/>
          <w:sz w:val="20"/>
          <w:szCs w:val="20"/>
          <w:spacing w:val="8"/>
          <w:position w:val="2"/>
        </w:rPr>
        <w:t>供应商与采购人、其他供应商或者采购代理机构恶意串通的；</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7"/>
          <w:position w:val="2"/>
        </w:rPr>
        <w:t>(5)</w:t>
      </w:r>
      <w:r>
        <w:rPr>
          <w:rFonts w:ascii="SimSun" w:hAnsi="SimSun" w:eastAsia="SimSun" w:cs="SimSun"/>
          <w:sz w:val="20"/>
          <w:szCs w:val="20"/>
          <w:spacing w:val="7"/>
          <w:position w:val="2"/>
        </w:rPr>
        <w:t>磋商文件规定的其他情形。</w:t>
      </w:r>
    </w:p>
    <w:p>
      <w:pPr>
        <w:ind w:left="456"/>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17.</w:t>
      </w:r>
      <w:r>
        <w:rPr>
          <w:rFonts w:ascii="SimSun" w:hAnsi="SimSun" w:eastAsia="SimSun" w:cs="SimSun"/>
          <w:sz w:val="20"/>
          <w:szCs w:val="20"/>
          <w:spacing w:val="5"/>
          <w:position w:val="1"/>
        </w:rPr>
        <w:t>磋商响应有效期</w:t>
      </w:r>
    </w:p>
    <w:p>
      <w:pPr>
        <w:ind w:left="20" w:right="1727" w:firstLine="435"/>
        <w:spacing w:before="135" w:line="377" w:lineRule="auto"/>
        <w:jc w:val="both"/>
        <w:rPr>
          <w:rFonts w:ascii="SimSun" w:hAnsi="SimSun" w:eastAsia="SimSun" w:cs="SimSun"/>
          <w:sz w:val="20"/>
          <w:szCs w:val="20"/>
        </w:rPr>
      </w:pPr>
      <w:r>
        <w:drawing>
          <wp:anchor distT="0" distB="0" distL="0" distR="0" simplePos="0" relativeHeight="251707392" behindDoc="0" locked="0" layoutInCell="1" allowOverlap="1">
            <wp:simplePos x="0" y="0"/>
            <wp:positionH relativeFrom="column">
              <wp:posOffset>6375082</wp:posOffset>
            </wp:positionH>
            <wp:positionV relativeFrom="paragraph">
              <wp:posOffset>670812</wp:posOffset>
            </wp:positionV>
            <wp:extent cx="51180" cy="1424587"/>
            <wp:effectExtent l="0" t="0" r="0" b="0"/>
            <wp:wrapNone/>
            <wp:docPr id="30" name="IM 30"/>
            <wp:cNvGraphicFramePr/>
            <a:graphic>
              <a:graphicData uri="http://schemas.openxmlformats.org/drawingml/2006/picture">
                <pic:pic>
                  <pic:nvPicPr>
                    <pic:cNvPr id="30" name="IM 30"/>
                    <pic:cNvPicPr/>
                  </pic:nvPicPr>
                  <pic:blipFill>
                    <a:blip r:embed="rId35"/>
                    <a:stretch>
                      <a:fillRect/>
                    </a:stretch>
                  </pic:blipFill>
                  <pic:spPr>
                    <a:xfrm rot="0">
                      <a:off x="0" y="0"/>
                      <a:ext cx="51180" cy="1424587"/>
                    </a:xfrm>
                    <a:prstGeom prst="rect">
                      <a:avLst/>
                    </a:prstGeom>
                  </pic:spPr>
                </pic:pic>
              </a:graphicData>
            </a:graphic>
          </wp:anchor>
        </w:drawing>
      </w:r>
      <w:r>
        <w:rPr>
          <w:rFonts w:ascii="Times New Roman" w:hAnsi="Times New Roman" w:eastAsia="Times New Roman" w:cs="Times New Roman"/>
          <w:sz w:val="20"/>
          <w:szCs w:val="20"/>
          <w:spacing w:val="7"/>
        </w:rPr>
        <w:t>17.1  </w:t>
      </w:r>
      <w:r>
        <w:rPr>
          <w:rFonts w:ascii="SimSun" w:hAnsi="SimSun" w:eastAsia="SimSun" w:cs="SimSun"/>
          <w:sz w:val="20"/>
          <w:szCs w:val="20"/>
          <w:spacing w:val="7"/>
        </w:rPr>
        <w:t>磋商响应有效期见磋商须知前附表，在此期间响应文件对供应</w:t>
      </w:r>
      <w:r>
        <w:rPr>
          <w:rFonts w:ascii="SimSun" w:hAnsi="SimSun" w:eastAsia="SimSun" w:cs="SimSun"/>
          <w:sz w:val="20"/>
          <w:szCs w:val="20"/>
          <w:spacing w:val="6"/>
        </w:rPr>
        <w:t>商具有法律约束力。</w:t>
      </w:r>
      <w:r>
        <w:rPr>
          <w:rFonts w:ascii="SimSun" w:hAnsi="SimSun" w:eastAsia="SimSun" w:cs="SimSun"/>
          <w:sz w:val="20"/>
          <w:szCs w:val="20"/>
          <w:spacing w:val="7"/>
        </w:rPr>
        <w:t>响应文件有效期从磋商须知前附表规定的提交首次响应文件截止时间之日起计算。磋商响应</w:t>
      </w:r>
      <w:r>
        <w:rPr>
          <w:rFonts w:ascii="SimSun" w:hAnsi="SimSun" w:eastAsia="SimSun" w:cs="SimSun"/>
          <w:sz w:val="20"/>
          <w:szCs w:val="20"/>
          <w:spacing w:val="8"/>
        </w:rPr>
        <w:t>有效期不足的将被视为无效响应。</w:t>
      </w:r>
    </w:p>
    <w:p>
      <w:pPr>
        <w:ind w:left="456"/>
        <w:spacing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18.</w:t>
      </w:r>
      <w:r>
        <w:rPr>
          <w:rFonts w:ascii="SimSun" w:hAnsi="SimSun" w:eastAsia="SimSun" w:cs="SimSun"/>
          <w:sz w:val="20"/>
          <w:szCs w:val="20"/>
          <w:spacing w:val="6"/>
          <w:position w:val="1"/>
        </w:rPr>
        <w:t>响应文件的签署及规定</w:t>
      </w:r>
    </w:p>
    <w:p>
      <w:pPr>
        <w:ind w:left="456"/>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18.1 </w:t>
      </w:r>
      <w:r>
        <w:rPr>
          <w:rFonts w:ascii="SimSun" w:hAnsi="SimSun" w:eastAsia="SimSun" w:cs="SimSun"/>
          <w:sz w:val="20"/>
          <w:szCs w:val="20"/>
          <w:spacing w:val="7"/>
          <w:position w:val="1"/>
        </w:rPr>
        <w:t>供应商应根据磋商须知前附表规定提交响应文件。</w:t>
      </w:r>
    </w:p>
    <w:p>
      <w:pPr>
        <w:ind w:left="20" w:right="1727" w:firstLine="435"/>
        <w:spacing w:before="135" w:line="337" w:lineRule="auto"/>
        <w:rPr>
          <w:rFonts w:ascii="SimSun" w:hAnsi="SimSun" w:eastAsia="SimSun" w:cs="SimSun"/>
          <w:sz w:val="20"/>
          <w:szCs w:val="20"/>
        </w:rPr>
      </w:pPr>
      <w:r>
        <w:rPr>
          <w:rFonts w:ascii="Times New Roman" w:hAnsi="Times New Roman" w:eastAsia="Times New Roman" w:cs="Times New Roman"/>
          <w:sz w:val="20"/>
          <w:szCs w:val="20"/>
          <w:spacing w:val="6"/>
        </w:rPr>
        <w:t>18.2</w:t>
      </w:r>
      <w:r>
        <w:rPr>
          <w:rFonts w:ascii="Times New Roman" w:hAnsi="Times New Roman" w:eastAsia="Times New Roman" w:cs="Times New Roman"/>
          <w:sz w:val="20"/>
          <w:szCs w:val="20"/>
          <w:spacing w:val="23"/>
        </w:rPr>
        <w:t xml:space="preserve"> </w:t>
      </w:r>
      <w:r>
        <w:rPr>
          <w:rFonts w:ascii="SimSun" w:hAnsi="SimSun" w:eastAsia="SimSun" w:cs="SimSun"/>
          <w:sz w:val="20"/>
          <w:szCs w:val="20"/>
          <w:spacing w:val="6"/>
        </w:rPr>
        <w:t>响应文件应用不褪色的材料打印或书写，并按磋商文件要求在签字盖章处加盖公章</w:t>
      </w:r>
      <w:r>
        <w:rPr>
          <w:rFonts w:ascii="SimSun" w:hAnsi="SimSun" w:eastAsia="SimSun" w:cs="SimSun"/>
          <w:sz w:val="20"/>
          <w:szCs w:val="20"/>
          <w:spacing w:val="8"/>
        </w:rPr>
        <w:t>和由法定代表人（负责人）或其授权代表签</w:t>
      </w:r>
      <w:r>
        <w:rPr>
          <w:rFonts w:ascii="SimSun" w:hAnsi="SimSun" w:eastAsia="SimSun" w:cs="SimSun"/>
          <w:sz w:val="20"/>
          <w:szCs w:val="20"/>
          <w:spacing w:val="7"/>
        </w:rPr>
        <w:t>字。响应文件中的任何加行、涂改、增删，应加</w:t>
      </w:r>
      <w:r>
        <w:rPr>
          <w:rFonts w:ascii="SimSun" w:hAnsi="SimSun" w:eastAsia="SimSun" w:cs="SimSun"/>
          <w:sz w:val="20"/>
          <w:szCs w:val="20"/>
          <w:spacing w:val="4"/>
        </w:rPr>
        <w:t>盖单位公章或由法定代表人（负责人）或其授权代表签字确认。否则，将导致响应文件无效。</w:t>
      </w:r>
    </w:p>
    <w:p>
      <w:pPr>
        <w:ind w:left="18" w:right="1797" w:firstLine="437"/>
        <w:spacing w:before="132" w:line="336" w:lineRule="auto"/>
        <w:rPr>
          <w:rFonts w:ascii="SimSun" w:hAnsi="SimSun" w:eastAsia="SimSun" w:cs="SimSun"/>
          <w:sz w:val="20"/>
          <w:szCs w:val="20"/>
        </w:rPr>
      </w:pPr>
      <w:r>
        <w:rPr>
          <w:rFonts w:ascii="Times New Roman" w:hAnsi="Times New Roman" w:eastAsia="Times New Roman" w:cs="Times New Roman"/>
          <w:sz w:val="20"/>
          <w:szCs w:val="20"/>
          <w:spacing w:val="7"/>
        </w:rPr>
        <w:t>18.3 </w:t>
      </w:r>
      <w:r>
        <w:rPr>
          <w:rFonts w:ascii="SimSun" w:hAnsi="SimSun" w:eastAsia="SimSun" w:cs="SimSun"/>
          <w:sz w:val="20"/>
          <w:szCs w:val="20"/>
          <w:spacing w:val="7"/>
        </w:rPr>
        <w:t>在磋商过程中，供应商按磋商文</w:t>
      </w:r>
      <w:r>
        <w:rPr>
          <w:rFonts w:ascii="SimSun" w:hAnsi="SimSun" w:eastAsia="SimSun" w:cs="SimSun"/>
          <w:sz w:val="20"/>
          <w:szCs w:val="20"/>
          <w:spacing w:val="6"/>
        </w:rPr>
        <w:t>件规定和磋商小组要求重新提交的响应文件和最后</w:t>
      </w:r>
      <w:r>
        <w:rPr>
          <w:rFonts w:ascii="SimSun" w:hAnsi="SimSun" w:eastAsia="SimSun" w:cs="SimSun"/>
          <w:sz w:val="20"/>
          <w:szCs w:val="20"/>
          <w:spacing w:val="8"/>
        </w:rPr>
        <w:t>报价，应打印或用不褪色墨水书写，并由法定代</w:t>
      </w:r>
      <w:r>
        <w:rPr>
          <w:rFonts w:ascii="SimSun" w:hAnsi="SimSun" w:eastAsia="SimSun" w:cs="SimSun"/>
          <w:sz w:val="20"/>
          <w:szCs w:val="20"/>
          <w:spacing w:val="7"/>
        </w:rPr>
        <w:t>表人（负责人）或其授权代表签字或加盖单</w:t>
      </w:r>
      <w:r>
        <w:rPr>
          <w:rFonts w:ascii="SimSun" w:hAnsi="SimSun" w:eastAsia="SimSun" w:cs="SimSun"/>
          <w:sz w:val="20"/>
          <w:szCs w:val="20"/>
          <w:spacing w:val="8"/>
        </w:rPr>
        <w:t>位公章。否则，将导致响应文件无效。</w:t>
      </w:r>
    </w:p>
    <w:p>
      <w:pPr>
        <w:ind w:left="456"/>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19.</w:t>
      </w:r>
      <w:r>
        <w:rPr>
          <w:rFonts w:ascii="SimSun" w:hAnsi="SimSun" w:eastAsia="SimSun" w:cs="SimSun"/>
          <w:sz w:val="20"/>
          <w:szCs w:val="20"/>
          <w:spacing w:val="5"/>
          <w:position w:val="1"/>
        </w:rPr>
        <w:t>响应文件的递交</w:t>
      </w:r>
    </w:p>
    <w:p>
      <w:pPr>
        <w:ind w:left="21" w:right="1799" w:firstLine="434"/>
        <w:spacing w:before="135" w:line="336" w:lineRule="auto"/>
        <w:rPr>
          <w:rFonts w:ascii="SimSun" w:hAnsi="SimSun" w:eastAsia="SimSun" w:cs="SimSun"/>
          <w:sz w:val="20"/>
          <w:szCs w:val="20"/>
        </w:rPr>
      </w:pPr>
      <w:r>
        <w:rPr>
          <w:rFonts w:ascii="Times New Roman" w:hAnsi="Times New Roman" w:eastAsia="Times New Roman" w:cs="Times New Roman"/>
          <w:sz w:val="20"/>
          <w:szCs w:val="20"/>
          <w:spacing w:val="10"/>
        </w:rPr>
        <w:t>19.1  </w:t>
      </w:r>
      <w:r>
        <w:rPr>
          <w:rFonts w:ascii="SimSun" w:hAnsi="SimSun" w:eastAsia="SimSun" w:cs="SimSun"/>
          <w:sz w:val="20"/>
          <w:szCs w:val="20"/>
          <w:spacing w:val="10"/>
        </w:rPr>
        <w:t>供应商应在电子采购平台电子招投标系统中按照要求填写和上传所有投标内容，</w:t>
      </w:r>
      <w:r>
        <w:rPr>
          <w:rFonts w:ascii="SimSun" w:hAnsi="SimSun" w:eastAsia="SimSun" w:cs="SimSun"/>
          <w:sz w:val="20"/>
          <w:szCs w:val="20"/>
          <w:spacing w:val="10"/>
        </w:rPr>
        <w:t>并通过数字认证证书（</w:t>
      </w:r>
      <w:r>
        <w:rPr>
          <w:rFonts w:ascii="Times New Roman" w:hAnsi="Times New Roman" w:eastAsia="Times New Roman" w:cs="Times New Roman"/>
          <w:sz w:val="20"/>
          <w:szCs w:val="20"/>
        </w:rPr>
        <w:t>CA</w:t>
      </w:r>
      <w:r>
        <w:rPr>
          <w:rFonts w:ascii="Times New Roman" w:hAnsi="Times New Roman" w:eastAsia="Times New Roman" w:cs="Times New Roman"/>
          <w:sz w:val="20"/>
          <w:szCs w:val="20"/>
          <w:spacing w:val="10"/>
        </w:rPr>
        <w:t xml:space="preserve"> </w:t>
      </w:r>
      <w:r>
        <w:rPr>
          <w:rFonts w:ascii="SimSun" w:hAnsi="SimSun" w:eastAsia="SimSun" w:cs="SimSun"/>
          <w:sz w:val="20"/>
          <w:szCs w:val="20"/>
          <w:spacing w:val="10"/>
        </w:rPr>
        <w:t>证书）加密方式提</w:t>
      </w:r>
      <w:r>
        <w:rPr>
          <w:rFonts w:ascii="SimSun" w:hAnsi="SimSun" w:eastAsia="SimSun" w:cs="SimSun"/>
          <w:sz w:val="20"/>
          <w:szCs w:val="20"/>
          <w:spacing w:val="9"/>
        </w:rPr>
        <w:t>交响应文件并在前附表规定的时间、地点提交</w:t>
      </w:r>
      <w:r>
        <w:rPr>
          <w:rFonts w:ascii="SimSun" w:hAnsi="SimSun" w:eastAsia="SimSun" w:cs="SimSun"/>
          <w:sz w:val="20"/>
          <w:szCs w:val="20"/>
          <w:spacing w:val="9"/>
        </w:rPr>
        <w:t>纸质响应文件。投标的有关事项应根据电子采购平台规定的要求办理。</w:t>
      </w:r>
    </w:p>
    <w:p>
      <w:pPr>
        <w:ind w:left="18" w:right="1796" w:firstLine="437"/>
        <w:spacing w:before="131" w:line="337" w:lineRule="auto"/>
        <w:rPr>
          <w:rFonts w:ascii="SimSun" w:hAnsi="SimSun" w:eastAsia="SimSun" w:cs="SimSun"/>
          <w:sz w:val="20"/>
          <w:szCs w:val="20"/>
        </w:rPr>
      </w:pPr>
      <w:r>
        <w:rPr>
          <w:rFonts w:ascii="Times New Roman" w:hAnsi="Times New Roman" w:eastAsia="Times New Roman" w:cs="Times New Roman"/>
          <w:sz w:val="20"/>
          <w:szCs w:val="20"/>
          <w:spacing w:val="10"/>
        </w:rPr>
        <w:t>19.2  </w:t>
      </w:r>
      <w:r>
        <w:rPr>
          <w:rFonts w:ascii="SimSun" w:hAnsi="SimSun" w:eastAsia="SimSun" w:cs="SimSun"/>
          <w:sz w:val="20"/>
          <w:szCs w:val="20"/>
          <w:spacing w:val="10"/>
        </w:rPr>
        <w:t>供应商应充分考虑网上投标可能会发生的技术故障、操作失误和相应的风险。对</w:t>
      </w:r>
      <w:r>
        <w:rPr>
          <w:rFonts w:ascii="SimSun" w:hAnsi="SimSun" w:eastAsia="SimSun" w:cs="SimSun"/>
          <w:sz w:val="20"/>
          <w:szCs w:val="20"/>
          <w:spacing w:val="8"/>
        </w:rPr>
        <w:t>因网上投标的任何技术故障、操作失误造成供应商投</w:t>
      </w:r>
      <w:r>
        <w:rPr>
          <w:rFonts w:ascii="SimSun" w:hAnsi="SimSun" w:eastAsia="SimSun" w:cs="SimSun"/>
          <w:sz w:val="20"/>
          <w:szCs w:val="20"/>
          <w:spacing w:val="7"/>
        </w:rPr>
        <w:t>标内容缺漏、不一致或投标失败的，采</w:t>
      </w:r>
      <w:r>
        <w:rPr>
          <w:rFonts w:ascii="SimSun" w:hAnsi="SimSun" w:eastAsia="SimSun" w:cs="SimSun"/>
          <w:sz w:val="20"/>
          <w:szCs w:val="20"/>
          <w:spacing w:val="8"/>
        </w:rPr>
        <w:t>购人及代理机构不承担任何责任。</w:t>
      </w:r>
    </w:p>
    <w:p>
      <w:pPr>
        <w:ind w:left="436"/>
        <w:spacing w:before="131"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20.</w:t>
      </w:r>
      <w:r>
        <w:rPr>
          <w:rFonts w:ascii="SimSun" w:hAnsi="SimSun" w:eastAsia="SimSun" w:cs="SimSun"/>
          <w:sz w:val="20"/>
          <w:szCs w:val="20"/>
          <w:spacing w:val="8"/>
          <w:position w:val="1"/>
        </w:rPr>
        <w:t>响应文件的补充、修改或者撤回</w:t>
      </w:r>
    </w:p>
    <w:p>
      <w:pPr>
        <w:ind w:left="19" w:right="1797" w:firstLine="416"/>
        <w:spacing w:before="135" w:line="337" w:lineRule="auto"/>
        <w:rPr>
          <w:rFonts w:ascii="SimSun" w:hAnsi="SimSun" w:eastAsia="SimSun" w:cs="SimSun"/>
          <w:sz w:val="20"/>
          <w:szCs w:val="20"/>
        </w:rPr>
      </w:pPr>
      <w:r>
        <w:rPr>
          <w:rFonts w:ascii="Times New Roman" w:hAnsi="Times New Roman" w:eastAsia="Times New Roman" w:cs="Times New Roman"/>
          <w:sz w:val="20"/>
          <w:szCs w:val="20"/>
          <w:spacing w:val="11"/>
        </w:rPr>
        <w:t>20.1 </w:t>
      </w:r>
      <w:r>
        <w:rPr>
          <w:rFonts w:ascii="SimSun" w:hAnsi="SimSun" w:eastAsia="SimSun" w:cs="SimSun"/>
          <w:sz w:val="20"/>
          <w:szCs w:val="20"/>
          <w:spacing w:val="11"/>
        </w:rPr>
        <w:t>供应商在磋商须知前附表规定的上</w:t>
      </w:r>
      <w:r>
        <w:rPr>
          <w:rFonts w:ascii="SimSun" w:hAnsi="SimSun" w:eastAsia="SimSun" w:cs="SimSun"/>
          <w:sz w:val="20"/>
          <w:szCs w:val="20"/>
          <w:spacing w:val="10"/>
        </w:rPr>
        <w:t>传</w:t>
      </w:r>
      <w:r>
        <w:rPr>
          <w:rFonts w:ascii="Times New Roman" w:hAnsi="Times New Roman" w:eastAsia="Times New Roman" w:cs="Times New Roman"/>
          <w:sz w:val="20"/>
          <w:szCs w:val="20"/>
          <w:spacing w:val="10"/>
        </w:rPr>
        <w:t>/</w:t>
      </w:r>
      <w:r>
        <w:rPr>
          <w:rFonts w:ascii="SimSun" w:hAnsi="SimSun" w:eastAsia="SimSun" w:cs="SimSun"/>
          <w:sz w:val="20"/>
          <w:szCs w:val="20"/>
          <w:spacing w:val="10"/>
        </w:rPr>
        <w:t>提交首次响应文件截止时间前，可以对所提</w:t>
      </w:r>
      <w:r>
        <w:rPr>
          <w:rFonts w:ascii="SimSun" w:hAnsi="SimSun" w:eastAsia="SimSun" w:cs="SimSun"/>
          <w:sz w:val="20"/>
          <w:szCs w:val="20"/>
          <w:spacing w:val="8"/>
        </w:rPr>
        <w:t>交的首次响应文件进行补充、修改或者撤回</w:t>
      </w:r>
      <w:r>
        <w:rPr>
          <w:rFonts w:ascii="SimSun" w:hAnsi="SimSun" w:eastAsia="SimSun" w:cs="SimSun"/>
          <w:sz w:val="20"/>
          <w:szCs w:val="20"/>
          <w:spacing w:val="7"/>
        </w:rPr>
        <w:t>，并通知采购人或采购代理机构。该通知应有供</w:t>
      </w:r>
      <w:r>
        <w:rPr>
          <w:rFonts w:ascii="SimSun" w:hAnsi="SimSun" w:eastAsia="SimSun" w:cs="SimSun"/>
          <w:sz w:val="20"/>
          <w:szCs w:val="20"/>
          <w:spacing w:val="9"/>
        </w:rPr>
        <w:t>应商法定代表人（负责人）或其授权代表签字。</w:t>
      </w:r>
    </w:p>
    <w:p>
      <w:pPr>
        <w:ind w:left="43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20.2 </w:t>
      </w:r>
      <w:r>
        <w:rPr>
          <w:rFonts w:ascii="SimSun" w:hAnsi="SimSun" w:eastAsia="SimSun" w:cs="SimSun"/>
          <w:sz w:val="20"/>
          <w:szCs w:val="20"/>
          <w:spacing w:val="9"/>
          <w:position w:val="1"/>
        </w:rPr>
        <w:t>补充、修改的内容与响应文件不一致时，</w:t>
      </w:r>
      <w:r>
        <w:rPr>
          <w:rFonts w:ascii="SimSun" w:hAnsi="SimSun" w:eastAsia="SimSun" w:cs="SimSun"/>
          <w:sz w:val="20"/>
          <w:szCs w:val="20"/>
          <w:spacing w:val="8"/>
          <w:position w:val="1"/>
        </w:rPr>
        <w:t>以补充、修改的内容为准。</w:t>
      </w:r>
    </w:p>
    <w:p>
      <w:pPr>
        <w:ind w:left="459"/>
        <w:spacing w:before="165" w:line="229" w:lineRule="auto"/>
        <w:rPr>
          <w:rFonts w:ascii="SimSun" w:hAnsi="SimSun" w:eastAsia="SimSun" w:cs="SimSun"/>
          <w:sz w:val="20"/>
          <w:szCs w:val="20"/>
        </w:rPr>
      </w:pPr>
      <w:r>
        <w:rPr>
          <w:rFonts w:ascii="SimSun" w:hAnsi="SimSun" w:eastAsia="SimSun" w:cs="SimSun"/>
          <w:sz w:val="20"/>
          <w:szCs w:val="20"/>
          <w:spacing w:val="5"/>
        </w:rPr>
        <w:t>四、磋商与评审</w:t>
      </w:r>
    </w:p>
    <w:p>
      <w:pPr>
        <w:ind w:left="436"/>
        <w:spacing w:before="131"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21.</w:t>
      </w:r>
      <w:r>
        <w:rPr>
          <w:rFonts w:ascii="SimSun" w:hAnsi="SimSun" w:eastAsia="SimSun" w:cs="SimSun"/>
          <w:sz w:val="20"/>
          <w:szCs w:val="20"/>
          <w:spacing w:val="6"/>
          <w:position w:val="1"/>
        </w:rPr>
        <w:t>磋商小组</w:t>
      </w:r>
    </w:p>
    <w:p>
      <w:pPr>
        <w:spacing w:line="275" w:lineRule="exact"/>
        <w:sectPr>
          <w:footerReference w:type="default" r:id="rId34"/>
          <w:pgSz w:w="11906" w:h="16839"/>
          <w:pgMar w:top="949" w:right="0" w:bottom="819" w:left="1785" w:header="935" w:footer="567" w:gutter="0"/>
        </w:sectPr>
        <w:rPr>
          <w:rFonts w:ascii="SimSun" w:hAnsi="SimSun" w:eastAsia="SimSun" w:cs="SimSun"/>
          <w:sz w:val="20"/>
          <w:szCs w:val="20"/>
        </w:rPr>
      </w:pPr>
    </w:p>
    <w:p>
      <w:pPr>
        <w:pStyle w:val="BodyText"/>
        <w:spacing w:line="422" w:lineRule="auto"/>
        <w:rPr/>
      </w:pPr>
      <w:r/>
    </w:p>
    <w:p>
      <w:pPr>
        <w:ind w:left="436"/>
        <w:spacing w:before="65"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21.1 </w:t>
      </w:r>
      <w:r>
        <w:rPr>
          <w:rFonts w:ascii="SimSun" w:hAnsi="SimSun" w:eastAsia="SimSun" w:cs="SimSun"/>
          <w:sz w:val="20"/>
          <w:szCs w:val="20"/>
          <w:spacing w:val="9"/>
          <w:position w:val="1"/>
        </w:rPr>
        <w:t>磋商与评审由依法组建的磋商小组负责，磋商小组由采购人代表和评</w:t>
      </w:r>
      <w:r>
        <w:rPr>
          <w:rFonts w:ascii="SimSun" w:hAnsi="SimSun" w:eastAsia="SimSun" w:cs="SimSun"/>
          <w:sz w:val="20"/>
          <w:szCs w:val="20"/>
          <w:spacing w:val="8"/>
          <w:position w:val="1"/>
        </w:rPr>
        <w:t>审专家组成。</w:t>
      </w:r>
    </w:p>
    <w:p>
      <w:pPr>
        <w:ind w:left="436"/>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22.</w:t>
      </w:r>
      <w:r>
        <w:rPr>
          <w:rFonts w:ascii="SimSun" w:hAnsi="SimSun" w:eastAsia="SimSun" w:cs="SimSun"/>
          <w:sz w:val="20"/>
          <w:szCs w:val="20"/>
          <w:spacing w:val="6"/>
          <w:position w:val="1"/>
        </w:rPr>
        <w:t>初步审查</w:t>
      </w:r>
    </w:p>
    <w:p>
      <w:pPr>
        <w:ind w:left="21" w:right="1797" w:firstLine="414"/>
        <w:spacing w:before="136" w:line="377" w:lineRule="auto"/>
        <w:jc w:val="both"/>
        <w:rPr>
          <w:rFonts w:ascii="SimSun" w:hAnsi="SimSun" w:eastAsia="SimSun" w:cs="SimSun"/>
          <w:sz w:val="20"/>
          <w:szCs w:val="20"/>
        </w:rPr>
      </w:pPr>
      <w:r>
        <w:rPr>
          <w:rFonts w:ascii="Times New Roman" w:hAnsi="Times New Roman" w:eastAsia="Times New Roman" w:cs="Times New Roman"/>
          <w:sz w:val="20"/>
          <w:szCs w:val="20"/>
          <w:spacing w:val="11"/>
        </w:rPr>
        <w:t>22.1  </w:t>
      </w:r>
      <w:r>
        <w:rPr>
          <w:rFonts w:ascii="SimSun" w:hAnsi="SimSun" w:eastAsia="SimSun" w:cs="SimSun"/>
          <w:sz w:val="20"/>
          <w:szCs w:val="20"/>
          <w:spacing w:val="11"/>
        </w:rPr>
        <w:t>磋商小组应当对供应商提交的首次响应</w:t>
      </w:r>
      <w:r>
        <w:rPr>
          <w:rFonts w:ascii="SimSun" w:hAnsi="SimSun" w:eastAsia="SimSun" w:cs="SimSun"/>
          <w:sz w:val="20"/>
          <w:szCs w:val="20"/>
          <w:spacing w:val="10"/>
        </w:rPr>
        <w:t>文件进行资格性、符合性审查，包括响应</w:t>
      </w:r>
      <w:r>
        <w:rPr>
          <w:rFonts w:ascii="SimSun" w:hAnsi="SimSun" w:eastAsia="SimSun" w:cs="SimSun"/>
          <w:sz w:val="20"/>
          <w:szCs w:val="20"/>
          <w:spacing w:val="8"/>
        </w:rPr>
        <w:t>文件的有效性、完整性、符合性。除可变动的</w:t>
      </w:r>
      <w:r>
        <w:rPr>
          <w:rFonts w:ascii="SimSun" w:hAnsi="SimSun" w:eastAsia="SimSun" w:cs="SimSun"/>
          <w:sz w:val="20"/>
          <w:szCs w:val="20"/>
          <w:spacing w:val="7"/>
        </w:rPr>
        <w:t>技术、服务要求以及合同草案条款外，首次提</w:t>
      </w:r>
      <w:r>
        <w:rPr>
          <w:rFonts w:ascii="SimSun" w:hAnsi="SimSun" w:eastAsia="SimSun" w:cs="SimSun"/>
          <w:sz w:val="20"/>
          <w:szCs w:val="20"/>
          <w:spacing w:val="8"/>
        </w:rPr>
        <w:t>交的响应文件有不满足招标文件资格性或符合</w:t>
      </w:r>
      <w:r>
        <w:rPr>
          <w:rFonts w:ascii="SimSun" w:hAnsi="SimSun" w:eastAsia="SimSun" w:cs="SimSun"/>
          <w:sz w:val="20"/>
          <w:szCs w:val="20"/>
          <w:spacing w:val="7"/>
        </w:rPr>
        <w:t>性检查要求的，其响应文件无效，磋商小组应</w:t>
      </w:r>
      <w:r>
        <w:rPr>
          <w:rFonts w:ascii="SimSun" w:hAnsi="SimSun" w:eastAsia="SimSun" w:cs="SimSun"/>
          <w:sz w:val="20"/>
          <w:szCs w:val="20"/>
          <w:spacing w:val="7"/>
        </w:rPr>
        <w:t>当告知有关供应商。</w:t>
      </w:r>
    </w:p>
    <w:p>
      <w:pPr>
        <w:ind w:left="436"/>
        <w:spacing w:line="274" w:lineRule="exact"/>
        <w:rPr>
          <w:rFonts w:ascii="SimSun" w:hAnsi="SimSun" w:eastAsia="SimSun" w:cs="SimSun"/>
          <w:sz w:val="20"/>
          <w:szCs w:val="20"/>
        </w:rPr>
      </w:pPr>
      <w:r>
        <w:rPr>
          <w:rFonts w:ascii="Times New Roman" w:hAnsi="Times New Roman" w:eastAsia="Times New Roman" w:cs="Times New Roman"/>
          <w:sz w:val="20"/>
          <w:szCs w:val="20"/>
          <w:spacing w:val="4"/>
          <w:position w:val="1"/>
        </w:rPr>
        <w:t>23.</w:t>
      </w:r>
      <w:r>
        <w:rPr>
          <w:rFonts w:ascii="SimSun" w:hAnsi="SimSun" w:eastAsia="SimSun" w:cs="SimSun"/>
          <w:sz w:val="20"/>
          <w:szCs w:val="20"/>
          <w:spacing w:val="4"/>
          <w:position w:val="1"/>
        </w:rPr>
        <w:t>澄清</w:t>
      </w:r>
    </w:p>
    <w:p>
      <w:pPr>
        <w:ind w:left="19" w:right="1796" w:firstLine="416"/>
        <w:spacing w:before="133" w:line="377" w:lineRule="auto"/>
        <w:rPr>
          <w:rFonts w:ascii="SimSun" w:hAnsi="SimSun" w:eastAsia="SimSun" w:cs="SimSun"/>
          <w:sz w:val="20"/>
          <w:szCs w:val="20"/>
        </w:rPr>
      </w:pPr>
      <w:r>
        <w:drawing>
          <wp:anchor distT="0" distB="0" distL="0" distR="0" simplePos="0" relativeHeight="251711488" behindDoc="0" locked="0" layoutInCell="1" allowOverlap="1">
            <wp:simplePos x="0" y="0"/>
            <wp:positionH relativeFrom="column">
              <wp:posOffset>6375082</wp:posOffset>
            </wp:positionH>
            <wp:positionV relativeFrom="paragraph">
              <wp:posOffset>1188177</wp:posOffset>
            </wp:positionV>
            <wp:extent cx="51180" cy="1424587"/>
            <wp:effectExtent l="0" t="0" r="0" b="0"/>
            <wp:wrapNone/>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51180" cy="1424587"/>
                    </a:xfrm>
                    <a:prstGeom prst="rect">
                      <a:avLst/>
                    </a:prstGeom>
                  </pic:spPr>
                </pic:pic>
              </a:graphicData>
            </a:graphic>
          </wp:anchor>
        </w:drawing>
      </w:r>
      <w:r>
        <w:rPr>
          <w:rFonts w:ascii="Times New Roman" w:hAnsi="Times New Roman" w:eastAsia="Times New Roman" w:cs="Times New Roman"/>
          <w:sz w:val="20"/>
          <w:szCs w:val="20"/>
          <w:spacing w:val="10"/>
        </w:rPr>
        <w:t>23.1  </w:t>
      </w:r>
      <w:r>
        <w:rPr>
          <w:rFonts w:ascii="SimSun" w:hAnsi="SimSun" w:eastAsia="SimSun" w:cs="SimSun"/>
          <w:sz w:val="20"/>
          <w:szCs w:val="20"/>
          <w:spacing w:val="10"/>
        </w:rPr>
        <w:t>磋商小组在对响应文件（包括首次响应文件</w:t>
      </w:r>
      <w:r>
        <w:rPr>
          <w:rFonts w:ascii="SimSun" w:hAnsi="SimSun" w:eastAsia="SimSun" w:cs="SimSun"/>
          <w:sz w:val="20"/>
          <w:szCs w:val="20"/>
          <w:spacing w:val="9"/>
        </w:rPr>
        <w:t>、重新提交的响应文件）</w:t>
      </w:r>
      <w:r>
        <w:rPr>
          <w:rFonts w:ascii="SimSun" w:hAnsi="SimSun" w:eastAsia="SimSun" w:cs="SimSun"/>
          <w:sz w:val="20"/>
          <w:szCs w:val="20"/>
          <w:spacing w:val="-58"/>
        </w:rPr>
        <w:t xml:space="preserve"> </w:t>
      </w:r>
      <w:r>
        <w:rPr>
          <w:rFonts w:ascii="SimSun" w:hAnsi="SimSun" w:eastAsia="SimSun" w:cs="SimSun"/>
          <w:sz w:val="20"/>
          <w:szCs w:val="20"/>
          <w:spacing w:val="9"/>
        </w:rPr>
        <w:t>的有效性、</w:t>
      </w:r>
      <w:r>
        <w:rPr>
          <w:rFonts w:ascii="SimSun" w:hAnsi="SimSun" w:eastAsia="SimSun" w:cs="SimSun"/>
          <w:sz w:val="20"/>
          <w:szCs w:val="20"/>
          <w:spacing w:val="8"/>
        </w:rPr>
        <w:t>完整性和对磋商文件的响应程度进行审查时，可以</w:t>
      </w:r>
      <w:r>
        <w:rPr>
          <w:rFonts w:ascii="SimSun" w:hAnsi="SimSun" w:eastAsia="SimSun" w:cs="SimSun"/>
          <w:sz w:val="20"/>
          <w:szCs w:val="20"/>
          <w:spacing w:val="7"/>
        </w:rPr>
        <w:t>要求供应商对响应文件中含义不明确、同</w:t>
      </w:r>
      <w:r>
        <w:rPr>
          <w:rFonts w:ascii="SimSun" w:hAnsi="SimSun" w:eastAsia="SimSun" w:cs="SimSun"/>
          <w:sz w:val="20"/>
          <w:szCs w:val="20"/>
          <w:spacing w:val="8"/>
        </w:rPr>
        <w:t>类问题表述不一致或者有明显文字和计算错误的内</w:t>
      </w:r>
      <w:r>
        <w:rPr>
          <w:rFonts w:ascii="SimSun" w:hAnsi="SimSun" w:eastAsia="SimSun" w:cs="SimSun"/>
          <w:sz w:val="20"/>
          <w:szCs w:val="20"/>
          <w:spacing w:val="7"/>
        </w:rPr>
        <w:t>容等作出必要的澄清、说明或者更正。该</w:t>
      </w:r>
      <w:r>
        <w:rPr>
          <w:rFonts w:ascii="SimSun" w:hAnsi="SimSun" w:eastAsia="SimSun" w:cs="SimSun"/>
          <w:sz w:val="20"/>
          <w:szCs w:val="20"/>
          <w:spacing w:val="8"/>
        </w:rPr>
        <w:t>要求应当以书面形式作出。供应商的澄清、</w:t>
      </w:r>
      <w:r>
        <w:rPr>
          <w:rFonts w:ascii="SimSun" w:hAnsi="SimSun" w:eastAsia="SimSun" w:cs="SimSun"/>
          <w:sz w:val="20"/>
          <w:szCs w:val="20"/>
          <w:spacing w:val="7"/>
        </w:rPr>
        <w:t>说明或者更正应当采用书面形式，由其法定代表</w:t>
      </w:r>
      <w:r>
        <w:rPr>
          <w:rFonts w:ascii="SimSun" w:hAnsi="SimSun" w:eastAsia="SimSun" w:cs="SimSun"/>
          <w:sz w:val="20"/>
          <w:szCs w:val="20"/>
          <w:spacing w:val="8"/>
        </w:rPr>
        <w:t>人（负责人）或其授权代表签字，供应商的</w:t>
      </w:r>
      <w:r>
        <w:rPr>
          <w:rFonts w:ascii="SimSun" w:hAnsi="SimSun" w:eastAsia="SimSun" w:cs="SimSun"/>
          <w:sz w:val="20"/>
          <w:szCs w:val="20"/>
          <w:spacing w:val="7"/>
        </w:rPr>
        <w:t>澄清、说明或者更正不得超出磋商文件的范围或</w:t>
      </w:r>
      <w:r>
        <w:rPr>
          <w:rFonts w:ascii="SimSun" w:hAnsi="SimSun" w:eastAsia="SimSun" w:cs="SimSun"/>
          <w:sz w:val="20"/>
          <w:szCs w:val="20"/>
          <w:spacing w:val="8"/>
        </w:rPr>
        <w:t>者改变响应文件的实质性内容。</w:t>
      </w:r>
    </w:p>
    <w:p>
      <w:pPr>
        <w:ind w:left="436"/>
        <w:spacing w:line="274" w:lineRule="exact"/>
        <w:rPr>
          <w:rFonts w:ascii="SimSun" w:hAnsi="SimSun" w:eastAsia="SimSun" w:cs="SimSun"/>
          <w:sz w:val="20"/>
          <w:szCs w:val="20"/>
        </w:rPr>
      </w:pPr>
      <w:r>
        <w:rPr>
          <w:rFonts w:ascii="Times New Roman" w:hAnsi="Times New Roman" w:eastAsia="Times New Roman" w:cs="Times New Roman"/>
          <w:sz w:val="20"/>
          <w:szCs w:val="20"/>
          <w:spacing w:val="4"/>
          <w:position w:val="1"/>
        </w:rPr>
        <w:t>24.</w:t>
      </w:r>
      <w:r>
        <w:rPr>
          <w:rFonts w:ascii="SimSun" w:hAnsi="SimSun" w:eastAsia="SimSun" w:cs="SimSun"/>
          <w:sz w:val="20"/>
          <w:szCs w:val="20"/>
          <w:spacing w:val="4"/>
          <w:position w:val="1"/>
        </w:rPr>
        <w:t>磋商</w:t>
      </w:r>
    </w:p>
    <w:p>
      <w:pPr>
        <w:ind w:left="19" w:right="1727" w:firstLine="416"/>
        <w:spacing w:before="135" w:line="316" w:lineRule="auto"/>
        <w:rPr>
          <w:rFonts w:ascii="SimSun" w:hAnsi="SimSun" w:eastAsia="SimSun" w:cs="SimSun"/>
          <w:sz w:val="20"/>
          <w:szCs w:val="20"/>
        </w:rPr>
      </w:pPr>
      <w:r>
        <w:rPr>
          <w:rFonts w:ascii="Times New Roman" w:hAnsi="Times New Roman" w:eastAsia="Times New Roman" w:cs="Times New Roman"/>
          <w:sz w:val="20"/>
          <w:szCs w:val="20"/>
          <w:spacing w:val="11"/>
        </w:rPr>
        <w:t>24.1  </w:t>
      </w:r>
      <w:r>
        <w:rPr>
          <w:rFonts w:ascii="SimSun" w:hAnsi="SimSun" w:eastAsia="SimSun" w:cs="SimSun"/>
          <w:sz w:val="20"/>
          <w:szCs w:val="20"/>
          <w:spacing w:val="11"/>
        </w:rPr>
        <w:t>初审结束后，磋商小组所有成员集中与</w:t>
      </w:r>
      <w:r>
        <w:rPr>
          <w:rFonts w:ascii="SimSun" w:hAnsi="SimSun" w:eastAsia="SimSun" w:cs="SimSun"/>
          <w:sz w:val="20"/>
          <w:szCs w:val="20"/>
          <w:spacing w:val="10"/>
        </w:rPr>
        <w:t>单一供应商分别进行磋商，并给予所有参</w:t>
      </w:r>
      <w:r>
        <w:rPr>
          <w:rFonts w:ascii="SimSun" w:hAnsi="SimSun" w:eastAsia="SimSun" w:cs="SimSun"/>
          <w:sz w:val="20"/>
          <w:szCs w:val="20"/>
          <w:spacing w:val="4"/>
        </w:rPr>
        <w:t>加磋商的供应商平等的磋商机会。供应商应派其法定代表人（负责人）或授权代表参加磋商。</w:t>
      </w:r>
    </w:p>
    <w:p>
      <w:pPr>
        <w:ind w:left="20" w:right="1743" w:firstLine="415"/>
        <w:spacing w:before="134" w:line="336" w:lineRule="auto"/>
        <w:rPr>
          <w:rFonts w:ascii="SimSun" w:hAnsi="SimSun" w:eastAsia="SimSun" w:cs="SimSun"/>
          <w:sz w:val="20"/>
          <w:szCs w:val="20"/>
        </w:rPr>
      </w:pPr>
      <w:r>
        <w:rPr>
          <w:rFonts w:ascii="Times New Roman" w:hAnsi="Times New Roman" w:eastAsia="Times New Roman" w:cs="Times New Roman"/>
          <w:sz w:val="20"/>
          <w:szCs w:val="20"/>
          <w:spacing w:val="11"/>
        </w:rPr>
        <w:t>24.2  </w:t>
      </w:r>
      <w:r>
        <w:rPr>
          <w:rFonts w:ascii="SimSun" w:hAnsi="SimSun" w:eastAsia="SimSun" w:cs="SimSun"/>
          <w:sz w:val="20"/>
          <w:szCs w:val="20"/>
          <w:spacing w:val="11"/>
        </w:rPr>
        <w:t>在磋商过程中，磋商小组可以根据磋商</w:t>
      </w:r>
      <w:r>
        <w:rPr>
          <w:rFonts w:ascii="SimSun" w:hAnsi="SimSun" w:eastAsia="SimSun" w:cs="SimSun"/>
          <w:sz w:val="20"/>
          <w:szCs w:val="20"/>
          <w:spacing w:val="10"/>
        </w:rPr>
        <w:t>文件和磋商情况实质性变动采购需求中的</w:t>
      </w:r>
      <w:r>
        <w:rPr>
          <w:rFonts w:ascii="SimSun" w:hAnsi="SimSun" w:eastAsia="SimSun" w:cs="SimSun"/>
          <w:sz w:val="20"/>
          <w:szCs w:val="20"/>
          <w:spacing w:val="4"/>
        </w:rPr>
        <w:t>技术、服务要求以及合同草案条款，但不得变动磋商文件中的其他内容。</w:t>
      </w:r>
      <w:r>
        <w:rPr>
          <w:rFonts w:ascii="SimSun" w:hAnsi="SimSun" w:eastAsia="SimSun" w:cs="SimSun"/>
          <w:sz w:val="20"/>
          <w:szCs w:val="20"/>
          <w:spacing w:val="3"/>
        </w:rPr>
        <w:t>实质性变动的内容，</w:t>
      </w:r>
      <w:r>
        <w:rPr>
          <w:rFonts w:ascii="SimSun" w:hAnsi="SimSun" w:eastAsia="SimSun" w:cs="SimSun"/>
          <w:sz w:val="20"/>
          <w:szCs w:val="20"/>
          <w:spacing w:val="7"/>
        </w:rPr>
        <w:t>须经采购人代表确认。</w:t>
      </w:r>
    </w:p>
    <w:p>
      <w:pPr>
        <w:ind w:left="20" w:right="1799" w:firstLine="415"/>
        <w:spacing w:before="132" w:line="317" w:lineRule="auto"/>
        <w:rPr>
          <w:rFonts w:ascii="SimSun" w:hAnsi="SimSun" w:eastAsia="SimSun" w:cs="SimSun"/>
          <w:sz w:val="20"/>
          <w:szCs w:val="20"/>
        </w:rPr>
      </w:pPr>
      <w:r>
        <w:rPr>
          <w:rFonts w:ascii="Times New Roman" w:hAnsi="Times New Roman" w:eastAsia="Times New Roman" w:cs="Times New Roman"/>
          <w:sz w:val="20"/>
          <w:szCs w:val="20"/>
          <w:spacing w:val="7"/>
        </w:rPr>
        <w:t>24.3 </w:t>
      </w:r>
      <w:r>
        <w:rPr>
          <w:rFonts w:ascii="SimSun" w:hAnsi="SimSun" w:eastAsia="SimSun" w:cs="SimSun"/>
          <w:sz w:val="20"/>
          <w:szCs w:val="20"/>
          <w:spacing w:val="7"/>
        </w:rPr>
        <w:t>对磋商文件作出的实质性变动是磋商文件的有效组成部分，磋商小组应当</w:t>
      </w:r>
      <w:r>
        <w:rPr>
          <w:rFonts w:ascii="SimSun" w:hAnsi="SimSun" w:eastAsia="SimSun" w:cs="SimSun"/>
          <w:sz w:val="20"/>
          <w:szCs w:val="20"/>
          <w:spacing w:val="6"/>
        </w:rPr>
        <w:t>及时以书</w:t>
      </w:r>
      <w:r>
        <w:rPr>
          <w:rFonts w:ascii="SimSun" w:hAnsi="SimSun" w:eastAsia="SimSun" w:cs="SimSun"/>
          <w:sz w:val="20"/>
          <w:szCs w:val="20"/>
          <w:spacing w:val="8"/>
        </w:rPr>
        <w:t>面形式同时通知所有参加磋商的供应商。</w:t>
      </w:r>
    </w:p>
    <w:p>
      <w:pPr>
        <w:ind w:left="19" w:right="1797" w:firstLine="417"/>
        <w:spacing w:before="132" w:line="336" w:lineRule="auto"/>
        <w:rPr>
          <w:rFonts w:ascii="SimSun" w:hAnsi="SimSun" w:eastAsia="SimSun" w:cs="SimSun"/>
          <w:sz w:val="20"/>
          <w:szCs w:val="20"/>
        </w:rPr>
      </w:pPr>
      <w:r>
        <w:rPr>
          <w:rFonts w:ascii="Times New Roman" w:hAnsi="Times New Roman" w:eastAsia="Times New Roman" w:cs="Times New Roman"/>
          <w:sz w:val="20"/>
          <w:szCs w:val="20"/>
          <w:spacing w:val="11"/>
        </w:rPr>
        <w:t>24.4  </w:t>
      </w:r>
      <w:r>
        <w:rPr>
          <w:rFonts w:ascii="SimSun" w:hAnsi="SimSun" w:eastAsia="SimSun" w:cs="SimSun"/>
          <w:sz w:val="20"/>
          <w:szCs w:val="20"/>
          <w:spacing w:val="11"/>
        </w:rPr>
        <w:t>供应商应当按照磋商文件的变动情况和</w:t>
      </w:r>
      <w:r>
        <w:rPr>
          <w:rFonts w:ascii="SimSun" w:hAnsi="SimSun" w:eastAsia="SimSun" w:cs="SimSun"/>
          <w:sz w:val="20"/>
          <w:szCs w:val="20"/>
          <w:spacing w:val="10"/>
        </w:rPr>
        <w:t>磋商小组的要求重新提交响应文件，并由</w:t>
      </w:r>
      <w:r>
        <w:rPr>
          <w:rFonts w:ascii="SimSun" w:hAnsi="SimSun" w:eastAsia="SimSun" w:cs="SimSun"/>
          <w:sz w:val="20"/>
          <w:szCs w:val="20"/>
          <w:spacing w:val="8"/>
        </w:rPr>
        <w:t>其法定代表人（负责人）或授权代表签字或者加盖公</w:t>
      </w:r>
      <w:r>
        <w:rPr>
          <w:rFonts w:ascii="SimSun" w:hAnsi="SimSun" w:eastAsia="SimSun" w:cs="SimSun"/>
          <w:sz w:val="20"/>
          <w:szCs w:val="20"/>
          <w:spacing w:val="7"/>
        </w:rPr>
        <w:t>章。由授权代表签字的，应当附法定代</w:t>
      </w:r>
      <w:r>
        <w:rPr>
          <w:rFonts w:ascii="SimSun" w:hAnsi="SimSun" w:eastAsia="SimSun" w:cs="SimSun"/>
          <w:sz w:val="20"/>
          <w:szCs w:val="20"/>
          <w:spacing w:val="9"/>
        </w:rPr>
        <w:t>表人（负责人）授权书。供应商为自然人的，应当由本人签字并附身份证明。</w:t>
      </w:r>
    </w:p>
    <w:p>
      <w:pPr>
        <w:ind w:left="22" w:right="1797" w:firstLine="413"/>
        <w:spacing w:before="132" w:line="337" w:lineRule="auto"/>
        <w:rPr>
          <w:rFonts w:ascii="SimSun" w:hAnsi="SimSun" w:eastAsia="SimSun" w:cs="SimSun"/>
          <w:sz w:val="20"/>
          <w:szCs w:val="20"/>
        </w:rPr>
      </w:pPr>
      <w:r>
        <w:rPr>
          <w:rFonts w:ascii="Times New Roman" w:hAnsi="Times New Roman" w:eastAsia="Times New Roman" w:cs="Times New Roman"/>
          <w:sz w:val="20"/>
          <w:szCs w:val="20"/>
          <w:spacing w:val="11"/>
        </w:rPr>
        <w:t>24.5  </w:t>
      </w:r>
      <w:r>
        <w:rPr>
          <w:rFonts w:ascii="SimSun" w:hAnsi="SimSun" w:eastAsia="SimSun" w:cs="SimSun"/>
          <w:sz w:val="20"/>
          <w:szCs w:val="20"/>
          <w:spacing w:val="11"/>
        </w:rPr>
        <w:t>磋商文件不能详细列明采购标的技术、</w:t>
      </w:r>
      <w:r>
        <w:rPr>
          <w:rFonts w:ascii="SimSun" w:hAnsi="SimSun" w:eastAsia="SimSun" w:cs="SimSun"/>
          <w:sz w:val="20"/>
          <w:szCs w:val="20"/>
          <w:spacing w:val="10"/>
        </w:rPr>
        <w:t>服务要求，需经磋商由供应商提供最终案</w:t>
      </w:r>
      <w:r>
        <w:rPr>
          <w:rFonts w:ascii="SimSun" w:hAnsi="SimSun" w:eastAsia="SimSun" w:cs="SimSun"/>
          <w:sz w:val="20"/>
          <w:szCs w:val="20"/>
          <w:spacing w:val="9"/>
        </w:rPr>
        <w:t>或解决方案的，磋商结束后，磋商小组应当按照</w:t>
      </w:r>
      <w:r>
        <w:rPr>
          <w:rFonts w:ascii="SimSun" w:hAnsi="SimSun" w:eastAsia="SimSun" w:cs="SimSun"/>
          <w:sz w:val="20"/>
          <w:szCs w:val="20"/>
          <w:spacing w:val="8"/>
        </w:rPr>
        <w:t>少数服从多数的原则投票推荐</w:t>
      </w:r>
      <w:r>
        <w:rPr>
          <w:rFonts w:ascii="Times New Roman" w:hAnsi="Times New Roman" w:eastAsia="Times New Roman" w:cs="Times New Roman"/>
          <w:sz w:val="20"/>
          <w:szCs w:val="20"/>
          <w:spacing w:val="8"/>
        </w:rPr>
        <w:t>3 </w:t>
      </w:r>
      <w:r>
        <w:rPr>
          <w:rFonts w:ascii="SimSun" w:hAnsi="SimSun" w:eastAsia="SimSun" w:cs="SimSun"/>
          <w:sz w:val="20"/>
          <w:szCs w:val="20"/>
          <w:spacing w:val="8"/>
        </w:rPr>
        <w:t>家以上供应</w:t>
      </w:r>
      <w:r>
        <w:rPr>
          <w:rFonts w:ascii="SimSun" w:hAnsi="SimSun" w:eastAsia="SimSun" w:cs="SimSun"/>
          <w:sz w:val="20"/>
          <w:szCs w:val="20"/>
          <w:spacing w:val="7"/>
        </w:rPr>
        <w:t>商的方案或者解决方案。</w:t>
      </w:r>
    </w:p>
    <w:p>
      <w:pPr>
        <w:ind w:left="43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24.6 </w:t>
      </w:r>
      <w:r>
        <w:rPr>
          <w:rFonts w:ascii="SimSun" w:hAnsi="SimSun" w:eastAsia="SimSun" w:cs="SimSun"/>
          <w:sz w:val="20"/>
          <w:szCs w:val="20"/>
          <w:spacing w:val="9"/>
          <w:position w:val="1"/>
        </w:rPr>
        <w:t>磋商小组应当根据实际情况与供应商进行</w:t>
      </w:r>
      <w:r>
        <w:rPr>
          <w:rFonts w:ascii="SimSun" w:hAnsi="SimSun" w:eastAsia="SimSun" w:cs="SimSun"/>
          <w:sz w:val="20"/>
          <w:szCs w:val="20"/>
          <w:spacing w:val="8"/>
          <w:position w:val="1"/>
        </w:rPr>
        <w:t>磋商，并确定磋商的轮次。</w:t>
      </w:r>
    </w:p>
    <w:p>
      <w:pPr>
        <w:ind w:left="19" w:right="1833" w:firstLine="417"/>
        <w:spacing w:before="134" w:line="316" w:lineRule="auto"/>
        <w:rPr>
          <w:rFonts w:ascii="SimSun" w:hAnsi="SimSun" w:eastAsia="SimSun" w:cs="SimSun"/>
          <w:sz w:val="20"/>
          <w:szCs w:val="20"/>
        </w:rPr>
      </w:pPr>
      <w:r>
        <w:rPr>
          <w:rFonts w:ascii="Times New Roman" w:hAnsi="Times New Roman" w:eastAsia="Times New Roman" w:cs="Times New Roman"/>
          <w:sz w:val="20"/>
          <w:szCs w:val="20"/>
          <w:spacing w:val="9"/>
        </w:rPr>
        <w:t>24.7</w:t>
      </w:r>
      <w:r>
        <w:rPr>
          <w:rFonts w:ascii="Times New Roman" w:hAnsi="Times New Roman" w:eastAsia="Times New Roman" w:cs="Times New Roman"/>
          <w:sz w:val="20"/>
          <w:szCs w:val="20"/>
          <w:spacing w:val="24"/>
        </w:rPr>
        <w:t xml:space="preserve">  </w:t>
      </w:r>
      <w:r>
        <w:rPr>
          <w:rFonts w:ascii="SimSun" w:hAnsi="SimSun" w:eastAsia="SimSun" w:cs="SimSun"/>
          <w:sz w:val="20"/>
          <w:szCs w:val="20"/>
          <w:spacing w:val="9"/>
        </w:rPr>
        <w:t>已提交响应文件的供应商，在提交最后报价之前，可以根据磋商情况退出磋商。</w:t>
      </w:r>
      <w:r>
        <w:rPr>
          <w:rFonts w:ascii="SimSun" w:hAnsi="SimSun" w:eastAsia="SimSun" w:cs="SimSun"/>
          <w:sz w:val="20"/>
          <w:szCs w:val="20"/>
          <w:spacing w:val="9"/>
        </w:rPr>
        <w:t>采购人或采购代理机构应当退还退出磋商的供应商的磋商保证金。</w:t>
      </w:r>
    </w:p>
    <w:p>
      <w:pPr>
        <w:ind w:left="19" w:right="1799" w:firstLine="416"/>
        <w:spacing w:before="133" w:line="317" w:lineRule="auto"/>
        <w:rPr>
          <w:rFonts w:ascii="SimSun" w:hAnsi="SimSun" w:eastAsia="SimSun" w:cs="SimSun"/>
          <w:sz w:val="20"/>
          <w:szCs w:val="20"/>
        </w:rPr>
      </w:pPr>
      <w:r>
        <w:rPr>
          <w:rFonts w:ascii="Times New Roman" w:hAnsi="Times New Roman" w:eastAsia="Times New Roman" w:cs="Times New Roman"/>
          <w:sz w:val="20"/>
          <w:szCs w:val="20"/>
          <w:spacing w:val="11"/>
        </w:rPr>
        <w:t>24.8  </w:t>
      </w:r>
      <w:r>
        <w:rPr>
          <w:rFonts w:ascii="SimSun" w:hAnsi="SimSun" w:eastAsia="SimSun" w:cs="SimSun"/>
          <w:sz w:val="20"/>
          <w:szCs w:val="20"/>
          <w:spacing w:val="11"/>
        </w:rPr>
        <w:t>磋商结束后，供应商按照磋商小组要求</w:t>
      </w:r>
      <w:r>
        <w:rPr>
          <w:rFonts w:ascii="SimSun" w:hAnsi="SimSun" w:eastAsia="SimSun" w:cs="SimSun"/>
          <w:sz w:val="20"/>
          <w:szCs w:val="20"/>
          <w:spacing w:val="10"/>
        </w:rPr>
        <w:t>重新提交的响应文件，不满足磋商文件及</w:t>
      </w:r>
      <w:r>
        <w:rPr>
          <w:rFonts w:ascii="SimSun" w:hAnsi="SimSun" w:eastAsia="SimSun" w:cs="SimSun"/>
          <w:sz w:val="20"/>
          <w:szCs w:val="20"/>
          <w:spacing w:val="9"/>
        </w:rPr>
        <w:t>变动后的技术、服务要求以及合同草案条款的实质性要求的，将视为无效响应文件。</w:t>
      </w:r>
    </w:p>
    <w:p>
      <w:pPr>
        <w:ind w:left="436"/>
        <w:spacing w:before="129"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25.</w:t>
      </w:r>
      <w:r>
        <w:rPr>
          <w:rFonts w:ascii="SimSun" w:hAnsi="SimSun" w:eastAsia="SimSun" w:cs="SimSun"/>
          <w:sz w:val="20"/>
          <w:szCs w:val="20"/>
          <w:spacing w:val="6"/>
          <w:position w:val="1"/>
        </w:rPr>
        <w:t>最后报价</w:t>
      </w:r>
    </w:p>
    <w:p>
      <w:pPr>
        <w:ind w:left="436"/>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25.1 </w:t>
      </w:r>
      <w:r>
        <w:rPr>
          <w:rFonts w:ascii="SimSun" w:hAnsi="SimSun" w:eastAsia="SimSun" w:cs="SimSun"/>
          <w:sz w:val="20"/>
          <w:szCs w:val="20"/>
          <w:spacing w:val="7"/>
          <w:position w:val="1"/>
        </w:rPr>
        <w:t>磋商结束后，磋商小组应当要求所有实质性响应的供应商在规定时间内提</w:t>
      </w:r>
      <w:r>
        <w:rPr>
          <w:rFonts w:ascii="SimSun" w:hAnsi="SimSun" w:eastAsia="SimSun" w:cs="SimSun"/>
          <w:sz w:val="20"/>
          <w:szCs w:val="20"/>
          <w:spacing w:val="6"/>
          <w:position w:val="1"/>
        </w:rPr>
        <w:t>交最后报</w:t>
      </w:r>
    </w:p>
    <w:p>
      <w:pPr>
        <w:spacing w:line="274" w:lineRule="exact"/>
        <w:sectPr>
          <w:footerReference w:type="default" r:id="rId36"/>
          <w:pgSz w:w="11906" w:h="16839"/>
          <w:pgMar w:top="949" w:right="0" w:bottom="819" w:left="1785" w:header="935" w:footer="567" w:gutter="0"/>
        </w:sectPr>
        <w:rPr>
          <w:rFonts w:ascii="SimSun" w:hAnsi="SimSun" w:eastAsia="SimSun" w:cs="SimSun"/>
          <w:sz w:val="20"/>
          <w:szCs w:val="20"/>
        </w:rPr>
      </w:pPr>
    </w:p>
    <w:p>
      <w:pPr>
        <w:pStyle w:val="BodyText"/>
        <w:spacing w:line="422" w:lineRule="auto"/>
        <w:rPr/>
      </w:pPr>
      <w:r/>
    </w:p>
    <w:p>
      <w:pPr>
        <w:ind w:left="20"/>
        <w:spacing w:before="65" w:line="274" w:lineRule="exact"/>
        <w:rPr>
          <w:rFonts w:ascii="SimSun" w:hAnsi="SimSun" w:eastAsia="SimSun" w:cs="SimSun"/>
          <w:sz w:val="20"/>
          <w:szCs w:val="20"/>
        </w:rPr>
      </w:pPr>
      <w:r>
        <w:rPr>
          <w:rFonts w:ascii="SimSun" w:hAnsi="SimSun" w:eastAsia="SimSun" w:cs="SimSun"/>
          <w:sz w:val="20"/>
          <w:szCs w:val="20"/>
          <w:spacing w:val="10"/>
          <w:position w:val="1"/>
        </w:rPr>
        <w:t>价，提交最后报价的供应商不得少于</w:t>
      </w:r>
      <w:r>
        <w:rPr>
          <w:rFonts w:ascii="Times New Roman" w:hAnsi="Times New Roman" w:eastAsia="Times New Roman" w:cs="Times New Roman"/>
          <w:sz w:val="20"/>
          <w:szCs w:val="20"/>
          <w:spacing w:val="10"/>
          <w:position w:val="1"/>
        </w:rPr>
        <w:t>3 </w:t>
      </w:r>
      <w:r>
        <w:rPr>
          <w:rFonts w:ascii="SimSun" w:hAnsi="SimSun" w:eastAsia="SimSun" w:cs="SimSun"/>
          <w:sz w:val="20"/>
          <w:szCs w:val="20"/>
          <w:spacing w:val="10"/>
          <w:position w:val="1"/>
        </w:rPr>
        <w:t>家。</w:t>
      </w:r>
    </w:p>
    <w:p>
      <w:pPr>
        <w:ind w:left="19" w:right="1799" w:firstLine="416"/>
        <w:spacing w:before="133" w:line="337" w:lineRule="auto"/>
        <w:rPr>
          <w:rFonts w:ascii="SimSun" w:hAnsi="SimSun" w:eastAsia="SimSun" w:cs="SimSun"/>
          <w:sz w:val="20"/>
          <w:szCs w:val="20"/>
        </w:rPr>
      </w:pPr>
      <w:r>
        <w:rPr>
          <w:rFonts w:ascii="Times New Roman" w:hAnsi="Times New Roman" w:eastAsia="Times New Roman" w:cs="Times New Roman"/>
          <w:sz w:val="20"/>
          <w:szCs w:val="20"/>
          <w:spacing w:val="11"/>
        </w:rPr>
        <w:t>25.2  </w:t>
      </w:r>
      <w:r>
        <w:rPr>
          <w:rFonts w:ascii="SimSun" w:hAnsi="SimSun" w:eastAsia="SimSun" w:cs="SimSun"/>
          <w:sz w:val="20"/>
          <w:szCs w:val="20"/>
          <w:spacing w:val="11"/>
        </w:rPr>
        <w:t>磋商文件不能详细列明采购标的技术、</w:t>
      </w:r>
      <w:r>
        <w:rPr>
          <w:rFonts w:ascii="SimSun" w:hAnsi="SimSun" w:eastAsia="SimSun" w:cs="SimSun"/>
          <w:sz w:val="20"/>
          <w:szCs w:val="20"/>
          <w:spacing w:val="10"/>
        </w:rPr>
        <w:t>服务要求，需经磋商由供应商提供最终方</w:t>
      </w:r>
      <w:r>
        <w:rPr>
          <w:rFonts w:ascii="SimSun" w:hAnsi="SimSun" w:eastAsia="SimSun" w:cs="SimSun"/>
          <w:sz w:val="20"/>
          <w:szCs w:val="20"/>
          <w:spacing w:val="9"/>
        </w:rPr>
        <w:t>案或解决方案的，磋商结束后，磋商小组应当按</w:t>
      </w:r>
      <w:r>
        <w:rPr>
          <w:rFonts w:ascii="SimSun" w:hAnsi="SimSun" w:eastAsia="SimSun" w:cs="SimSun"/>
          <w:sz w:val="20"/>
          <w:szCs w:val="20"/>
          <w:spacing w:val="8"/>
        </w:rPr>
        <w:t>照少数服从多数的原则投票推荐</w:t>
      </w:r>
      <w:r>
        <w:rPr>
          <w:rFonts w:ascii="Times New Roman" w:hAnsi="Times New Roman" w:eastAsia="Times New Roman" w:cs="Times New Roman"/>
          <w:sz w:val="20"/>
          <w:szCs w:val="20"/>
          <w:spacing w:val="8"/>
        </w:rPr>
        <w:t>3 </w:t>
      </w:r>
      <w:r>
        <w:rPr>
          <w:rFonts w:ascii="SimSun" w:hAnsi="SimSun" w:eastAsia="SimSun" w:cs="SimSun"/>
          <w:sz w:val="20"/>
          <w:szCs w:val="20"/>
          <w:spacing w:val="8"/>
        </w:rPr>
        <w:t>家以上供</w:t>
      </w:r>
      <w:r>
        <w:rPr>
          <w:rFonts w:ascii="SimSun" w:hAnsi="SimSun" w:eastAsia="SimSun" w:cs="SimSun"/>
          <w:sz w:val="20"/>
          <w:szCs w:val="20"/>
          <w:spacing w:val="9"/>
        </w:rPr>
        <w:t>应商的案或者解决方案，并要求其在规定时间内提交最后报价。</w:t>
      </w:r>
    </w:p>
    <w:p>
      <w:pPr>
        <w:ind w:left="19" w:right="1799" w:firstLine="416"/>
        <w:spacing w:before="131" w:line="316" w:lineRule="auto"/>
        <w:rPr>
          <w:rFonts w:ascii="SimSun" w:hAnsi="SimSun" w:eastAsia="SimSun" w:cs="SimSun"/>
          <w:sz w:val="20"/>
          <w:szCs w:val="20"/>
        </w:rPr>
      </w:pPr>
      <w:r>
        <w:rPr>
          <w:rFonts w:ascii="Times New Roman" w:hAnsi="Times New Roman" w:eastAsia="Times New Roman" w:cs="Times New Roman"/>
          <w:sz w:val="20"/>
          <w:szCs w:val="20"/>
          <w:spacing w:val="7"/>
        </w:rPr>
        <w:t>25.3 </w:t>
      </w:r>
      <w:r>
        <w:rPr>
          <w:rFonts w:ascii="SimSun" w:hAnsi="SimSun" w:eastAsia="SimSun" w:cs="SimSun"/>
          <w:sz w:val="20"/>
          <w:szCs w:val="20"/>
          <w:spacing w:val="7"/>
        </w:rPr>
        <w:t>最后报价是供应商响应文件的有效组成部分。如磋商小组没有对磋商文件</w:t>
      </w:r>
      <w:r>
        <w:rPr>
          <w:rFonts w:ascii="SimSun" w:hAnsi="SimSun" w:eastAsia="SimSun" w:cs="SimSun"/>
          <w:sz w:val="20"/>
          <w:szCs w:val="20"/>
          <w:spacing w:val="6"/>
        </w:rPr>
        <w:t>作实质性</w:t>
      </w:r>
      <w:r>
        <w:rPr>
          <w:rFonts w:ascii="SimSun" w:hAnsi="SimSun" w:eastAsia="SimSun" w:cs="SimSun"/>
          <w:sz w:val="20"/>
          <w:szCs w:val="20"/>
          <w:spacing w:val="9"/>
        </w:rPr>
        <w:t>变动或增加新的需求，最后报价不得高于首轮报价。</w:t>
      </w:r>
    </w:p>
    <w:p>
      <w:pPr>
        <w:ind w:left="20" w:right="1799" w:firstLine="415"/>
        <w:spacing w:before="134" w:line="340" w:lineRule="auto"/>
        <w:rPr>
          <w:rFonts w:ascii="SimSun" w:hAnsi="SimSun" w:eastAsia="SimSun" w:cs="SimSun"/>
          <w:sz w:val="20"/>
          <w:szCs w:val="20"/>
        </w:rPr>
      </w:pPr>
      <w:r>
        <w:rPr>
          <w:rFonts w:ascii="Times New Roman" w:hAnsi="Times New Roman" w:eastAsia="Times New Roman" w:cs="Times New Roman"/>
          <w:sz w:val="20"/>
          <w:szCs w:val="20"/>
          <w:spacing w:val="11"/>
        </w:rPr>
        <w:t>25.4  </w:t>
      </w:r>
      <w:r>
        <w:rPr>
          <w:rFonts w:ascii="SimSun" w:hAnsi="SimSun" w:eastAsia="SimSun" w:cs="SimSun"/>
          <w:sz w:val="20"/>
          <w:szCs w:val="20"/>
          <w:spacing w:val="11"/>
        </w:rPr>
        <w:t>采用竞争性磋商采购方式组织实施的市</w:t>
      </w:r>
      <w:r>
        <w:rPr>
          <w:rFonts w:ascii="SimSun" w:hAnsi="SimSun" w:eastAsia="SimSun" w:cs="SimSun"/>
          <w:sz w:val="20"/>
          <w:szCs w:val="20"/>
          <w:spacing w:val="10"/>
        </w:rPr>
        <w:t>场竞争不充分的科研项目、需要扶持的科</w:t>
      </w:r>
      <w:r>
        <w:rPr>
          <w:rFonts w:ascii="SimSun" w:hAnsi="SimSun" w:eastAsia="SimSun" w:cs="SimSun"/>
          <w:sz w:val="20"/>
          <w:szCs w:val="20"/>
          <w:spacing w:val="8"/>
        </w:rPr>
        <w:t>技成果转化项目，以及政府购买服务项目</w:t>
      </w:r>
      <w:r>
        <w:rPr>
          <w:rFonts w:ascii="Times New Roman" w:hAnsi="Times New Roman" w:eastAsia="Times New Roman" w:cs="Times New Roman"/>
          <w:sz w:val="20"/>
          <w:szCs w:val="20"/>
          <w:spacing w:val="8"/>
        </w:rPr>
        <w:t>(</w:t>
      </w:r>
      <w:r>
        <w:rPr>
          <w:rFonts w:ascii="SimSun" w:hAnsi="SimSun" w:eastAsia="SimSun" w:cs="SimSun"/>
          <w:sz w:val="20"/>
          <w:szCs w:val="20"/>
          <w:spacing w:val="8"/>
        </w:rPr>
        <w:t>含政府和社会资本合作项目</w:t>
      </w:r>
      <w:r>
        <w:rPr>
          <w:rFonts w:ascii="Times New Roman" w:hAnsi="Times New Roman" w:eastAsia="Times New Roman" w:cs="Times New Roman"/>
          <w:sz w:val="20"/>
          <w:szCs w:val="20"/>
          <w:spacing w:val="8"/>
        </w:rPr>
        <w:t>)</w:t>
      </w:r>
      <w:r>
        <w:rPr>
          <w:rFonts w:ascii="Times New Roman" w:hAnsi="Times New Roman" w:eastAsia="Times New Roman" w:cs="Times New Roman"/>
          <w:sz w:val="20"/>
          <w:szCs w:val="20"/>
          <w:spacing w:val="-12"/>
        </w:rPr>
        <w:t xml:space="preserve"> </w:t>
      </w:r>
      <w:r>
        <w:rPr>
          <w:rFonts w:ascii="SimSun" w:hAnsi="SimSun" w:eastAsia="SimSun" w:cs="SimSun"/>
          <w:sz w:val="20"/>
          <w:szCs w:val="20"/>
          <w:spacing w:val="8"/>
        </w:rPr>
        <w:t>，符合要求的供应商</w:t>
      </w:r>
      <w:r>
        <w:rPr>
          <w:rFonts w:ascii="Times New Roman" w:hAnsi="Times New Roman" w:eastAsia="Times New Roman" w:cs="Times New Roman"/>
          <w:sz w:val="20"/>
          <w:szCs w:val="20"/>
          <w:spacing w:val="8"/>
        </w:rPr>
        <w:t>(</w:t>
      </w:r>
      <w:r>
        <w:rPr>
          <w:rFonts w:ascii="SimSun" w:hAnsi="SimSun" w:eastAsia="SimSun" w:cs="SimSun"/>
          <w:sz w:val="20"/>
          <w:szCs w:val="20"/>
          <w:spacing w:val="8"/>
        </w:rPr>
        <w:t>社会资本</w:t>
      </w:r>
      <w:r>
        <w:rPr>
          <w:rFonts w:ascii="Times New Roman" w:hAnsi="Times New Roman" w:eastAsia="Times New Roman" w:cs="Times New Roman"/>
          <w:sz w:val="20"/>
          <w:szCs w:val="20"/>
          <w:spacing w:val="8"/>
        </w:rPr>
        <w:t>)</w:t>
      </w:r>
      <w:r>
        <w:rPr>
          <w:rFonts w:ascii="SimSun" w:hAnsi="SimSun" w:eastAsia="SimSun" w:cs="SimSun"/>
          <w:sz w:val="20"/>
          <w:szCs w:val="20"/>
          <w:spacing w:val="8"/>
        </w:rPr>
        <w:t>只有</w:t>
      </w:r>
      <w:r>
        <w:rPr>
          <w:rFonts w:ascii="SimSun" w:hAnsi="SimSun" w:eastAsia="SimSun" w:cs="SimSun"/>
          <w:sz w:val="20"/>
          <w:szCs w:val="20"/>
          <w:spacing w:val="-40"/>
        </w:rPr>
        <w:t xml:space="preserve"> </w:t>
      </w:r>
      <w:r>
        <w:rPr>
          <w:rFonts w:ascii="Times New Roman" w:hAnsi="Times New Roman" w:eastAsia="Times New Roman" w:cs="Times New Roman"/>
          <w:sz w:val="20"/>
          <w:szCs w:val="20"/>
          <w:spacing w:val="8"/>
        </w:rPr>
        <w:t>2 </w:t>
      </w:r>
      <w:r>
        <w:rPr>
          <w:rFonts w:ascii="SimSun" w:hAnsi="SimSun" w:eastAsia="SimSun" w:cs="SimSun"/>
          <w:sz w:val="20"/>
          <w:szCs w:val="20"/>
          <w:spacing w:val="8"/>
        </w:rPr>
        <w:t>家的，竞争性磋商采购活动可以继续进行。</w:t>
      </w:r>
    </w:p>
    <w:p>
      <w:pPr>
        <w:ind w:left="436"/>
        <w:spacing w:before="118"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26.</w:t>
      </w:r>
      <w:r>
        <w:rPr>
          <w:rFonts w:ascii="SimSun" w:hAnsi="SimSun" w:eastAsia="SimSun" w:cs="SimSun"/>
          <w:sz w:val="20"/>
          <w:szCs w:val="20"/>
          <w:spacing w:val="7"/>
          <w:position w:val="1"/>
        </w:rPr>
        <w:t>最后报价评审</w:t>
      </w:r>
    </w:p>
    <w:p>
      <w:pPr>
        <w:ind w:left="436"/>
        <w:spacing w:before="136"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26.1 </w:t>
      </w:r>
      <w:r>
        <w:rPr>
          <w:rFonts w:ascii="SimSun" w:hAnsi="SimSun" w:eastAsia="SimSun" w:cs="SimSun"/>
          <w:sz w:val="20"/>
          <w:szCs w:val="20"/>
          <w:spacing w:val="8"/>
          <w:position w:val="1"/>
        </w:rPr>
        <w:t>最后报价计算错误修正的原则</w:t>
      </w:r>
    </w:p>
    <w:p>
      <w:pPr>
        <w:ind w:left="440"/>
        <w:spacing w:before="133" w:line="275" w:lineRule="exact"/>
        <w:rPr>
          <w:rFonts w:ascii="SimSun" w:hAnsi="SimSun" w:eastAsia="SimSun" w:cs="SimSun"/>
          <w:sz w:val="20"/>
          <w:szCs w:val="20"/>
        </w:rPr>
      </w:pPr>
      <w:r>
        <w:drawing>
          <wp:anchor distT="0" distB="0" distL="0" distR="0" simplePos="0" relativeHeight="251715584" behindDoc="0" locked="0" layoutInCell="1" allowOverlap="1">
            <wp:simplePos x="0" y="0"/>
            <wp:positionH relativeFrom="column">
              <wp:posOffset>6375082</wp:posOffset>
            </wp:positionH>
            <wp:positionV relativeFrom="paragraph">
              <wp:posOffset>150397</wp:posOffset>
            </wp:positionV>
            <wp:extent cx="51180" cy="1437083"/>
            <wp:effectExtent l="0" t="0" r="0" b="0"/>
            <wp:wrapNone/>
            <wp:docPr id="34" name="IM 34"/>
            <wp:cNvGraphicFramePr/>
            <a:graphic>
              <a:graphicData uri="http://schemas.openxmlformats.org/drawingml/2006/picture">
                <pic:pic>
                  <pic:nvPicPr>
                    <pic:cNvPr id="34" name="IM 34"/>
                    <pic:cNvPicPr/>
                  </pic:nvPicPr>
                  <pic:blipFill>
                    <a:blip r:embed="rId39"/>
                    <a:stretch>
                      <a:fillRect/>
                    </a:stretch>
                  </pic:blipFill>
                  <pic:spPr>
                    <a:xfrm rot="0">
                      <a:off x="0" y="0"/>
                      <a:ext cx="51180" cy="1437083"/>
                    </a:xfrm>
                    <a:prstGeom prst="rect">
                      <a:avLst/>
                    </a:prstGeom>
                  </pic:spPr>
                </pic:pic>
              </a:graphicData>
            </a:graphic>
          </wp:anchor>
        </w:drawing>
      </w:r>
      <w:r>
        <w:rPr>
          <w:rFonts w:ascii="Times New Roman" w:hAnsi="Times New Roman" w:eastAsia="Times New Roman" w:cs="Times New Roman"/>
          <w:sz w:val="20"/>
          <w:szCs w:val="20"/>
          <w:spacing w:val="8"/>
          <w:position w:val="2"/>
        </w:rPr>
        <w:t>(1)</w:t>
      </w:r>
      <w:r>
        <w:rPr>
          <w:rFonts w:ascii="SimSun" w:hAnsi="SimSun" w:eastAsia="SimSun" w:cs="SimSun"/>
          <w:sz w:val="20"/>
          <w:szCs w:val="20"/>
          <w:spacing w:val="8"/>
          <w:position w:val="2"/>
        </w:rPr>
        <w:t>最后报价的大写金额和小写金额不一致的，以大写金额为准。</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(2)</w:t>
      </w:r>
      <w:r>
        <w:rPr>
          <w:rFonts w:ascii="SimSun" w:hAnsi="SimSun" w:eastAsia="SimSun" w:cs="SimSun"/>
          <w:sz w:val="20"/>
          <w:szCs w:val="20"/>
          <w:spacing w:val="9"/>
          <w:position w:val="2"/>
        </w:rPr>
        <w:t>总价金额与按分项报价汇总金额不一致的，以分项报价金额</w:t>
      </w:r>
      <w:r>
        <w:rPr>
          <w:rFonts w:ascii="SimSun" w:hAnsi="SimSun" w:eastAsia="SimSun" w:cs="SimSun"/>
          <w:sz w:val="20"/>
          <w:szCs w:val="20"/>
          <w:spacing w:val="8"/>
          <w:position w:val="2"/>
        </w:rPr>
        <w:t>计算结果为准。</w:t>
      </w:r>
    </w:p>
    <w:p>
      <w:pPr>
        <w:ind w:left="440"/>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(3)</w:t>
      </w:r>
      <w:r>
        <w:rPr>
          <w:rFonts w:ascii="SimSun" w:hAnsi="SimSun" w:eastAsia="SimSun" w:cs="SimSun"/>
          <w:sz w:val="20"/>
          <w:szCs w:val="20"/>
          <w:spacing w:val="9"/>
          <w:position w:val="2"/>
        </w:rPr>
        <w:t>分项报价金额小数点有明显错位的，应以总价为准</w:t>
      </w:r>
      <w:r>
        <w:rPr>
          <w:rFonts w:ascii="SimSun" w:hAnsi="SimSun" w:eastAsia="SimSun" w:cs="SimSun"/>
          <w:sz w:val="20"/>
          <w:szCs w:val="20"/>
          <w:spacing w:val="8"/>
          <w:position w:val="2"/>
        </w:rPr>
        <w:t>，并修改分项报价。</w:t>
      </w:r>
    </w:p>
    <w:p>
      <w:pPr>
        <w:ind w:left="19" w:right="1797" w:firstLine="420"/>
        <w:spacing w:before="133" w:line="318" w:lineRule="auto"/>
        <w:rPr>
          <w:rFonts w:ascii="SimSun" w:hAnsi="SimSun" w:eastAsia="SimSun" w:cs="SimSun"/>
          <w:sz w:val="20"/>
          <w:szCs w:val="20"/>
        </w:rPr>
      </w:pPr>
      <w:r>
        <w:rPr>
          <w:rFonts w:ascii="Times New Roman" w:hAnsi="Times New Roman" w:eastAsia="Times New Roman" w:cs="Times New Roman"/>
          <w:sz w:val="20"/>
          <w:szCs w:val="20"/>
          <w:spacing w:val="12"/>
        </w:rPr>
        <w:t>(4)</w:t>
      </w:r>
      <w:r>
        <w:rPr>
          <w:rFonts w:ascii="SimSun" w:hAnsi="SimSun" w:eastAsia="SimSun" w:cs="SimSun"/>
          <w:sz w:val="20"/>
          <w:szCs w:val="20"/>
          <w:spacing w:val="12"/>
        </w:rPr>
        <w:t>如果供应商不接受对其错误的更正，</w:t>
      </w:r>
      <w:r>
        <w:rPr>
          <w:rFonts w:ascii="SimSun" w:hAnsi="SimSun" w:eastAsia="SimSun" w:cs="SimSun"/>
          <w:sz w:val="20"/>
          <w:szCs w:val="20"/>
          <w:spacing w:val="11"/>
        </w:rPr>
        <w:t>其最后报价将被视为无效报价或确定为无效响</w:t>
      </w:r>
      <w:r>
        <w:rPr>
          <w:rFonts w:ascii="SimSun" w:hAnsi="SimSun" w:eastAsia="SimSun" w:cs="SimSun"/>
          <w:sz w:val="20"/>
          <w:szCs w:val="20"/>
        </w:rPr>
        <w:t>应。</w:t>
      </w:r>
    </w:p>
    <w:p>
      <w:pPr>
        <w:ind w:left="43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26.2 </w:t>
      </w:r>
      <w:r>
        <w:rPr>
          <w:rFonts w:ascii="SimSun" w:hAnsi="SimSun" w:eastAsia="SimSun" w:cs="SimSun"/>
          <w:sz w:val="20"/>
          <w:szCs w:val="20"/>
          <w:spacing w:val="7"/>
          <w:position w:val="1"/>
        </w:rPr>
        <w:t>最后报价的价格扣除原则</w:t>
      </w:r>
    </w:p>
    <w:p>
      <w:pPr>
        <w:ind w:left="20" w:right="1797" w:firstLine="419"/>
        <w:spacing w:before="133" w:line="367" w:lineRule="auto"/>
        <w:rPr>
          <w:rFonts w:ascii="SimSun" w:hAnsi="SimSun" w:eastAsia="SimSun" w:cs="SimSun"/>
          <w:sz w:val="20"/>
          <w:szCs w:val="20"/>
        </w:rPr>
      </w:pPr>
      <w:r>
        <w:rPr>
          <w:rFonts w:ascii="Times New Roman" w:hAnsi="Times New Roman" w:eastAsia="Times New Roman" w:cs="Times New Roman"/>
          <w:sz w:val="20"/>
          <w:szCs w:val="20"/>
          <w:spacing w:val="12"/>
        </w:rPr>
        <w:t>(1)</w:t>
      </w:r>
      <w:r>
        <w:rPr>
          <w:rFonts w:ascii="SimSun" w:hAnsi="SimSun" w:eastAsia="SimSun" w:cs="SimSun"/>
          <w:sz w:val="20"/>
          <w:szCs w:val="20"/>
          <w:spacing w:val="12"/>
        </w:rPr>
        <w:t>对小型或微型企业以及监狱企业，在</w:t>
      </w:r>
      <w:r>
        <w:rPr>
          <w:rFonts w:ascii="SimSun" w:hAnsi="SimSun" w:eastAsia="SimSun" w:cs="SimSun"/>
          <w:sz w:val="20"/>
          <w:szCs w:val="20"/>
          <w:spacing w:val="11"/>
        </w:rPr>
        <w:t>评审时按磋商须知前附表的规定对其最终报价</w:t>
      </w:r>
      <w:r>
        <w:rPr>
          <w:rFonts w:ascii="SimSun" w:hAnsi="SimSun" w:eastAsia="SimSun" w:cs="SimSun"/>
          <w:sz w:val="20"/>
          <w:szCs w:val="20"/>
          <w:spacing w:val="6"/>
        </w:rPr>
        <w:t>给予价格扣除。</w:t>
      </w:r>
    </w:p>
    <w:p>
      <w:pPr>
        <w:ind w:left="19" w:right="1743" w:firstLine="420"/>
        <w:spacing w:before="52" w:line="368" w:lineRule="auto"/>
        <w:jc w:val="both"/>
        <w:rPr>
          <w:rFonts w:ascii="SimSun" w:hAnsi="SimSun" w:eastAsia="SimSun" w:cs="SimSun"/>
          <w:sz w:val="20"/>
          <w:szCs w:val="20"/>
        </w:rPr>
      </w:pPr>
      <w:r>
        <w:rPr>
          <w:rFonts w:ascii="SimSun" w:hAnsi="SimSun" w:eastAsia="SimSun" w:cs="SimSun"/>
          <w:sz w:val="20"/>
          <w:szCs w:val="20"/>
          <w:spacing w:val="3"/>
        </w:rPr>
        <w:t>供应商为大中型企业和其他自然人、法人或者其他组织与小型、微型企业组成的联合体，</w:t>
      </w:r>
      <w:r>
        <w:rPr>
          <w:rFonts w:ascii="SimSun" w:hAnsi="SimSun" w:eastAsia="SimSun" w:cs="SimSun"/>
          <w:sz w:val="20"/>
          <w:szCs w:val="20"/>
          <w:spacing w:val="9"/>
        </w:rPr>
        <w:t>且联合体协议中约定小型、微型企业的协议合同金额</w:t>
      </w:r>
      <w:r>
        <w:rPr>
          <w:rFonts w:ascii="Times New Roman" w:hAnsi="Times New Roman" w:eastAsia="Times New Roman" w:cs="Times New Roman"/>
          <w:sz w:val="20"/>
          <w:szCs w:val="20"/>
          <w:spacing w:val="9"/>
        </w:rPr>
        <w:t>(</w:t>
      </w:r>
      <w:r>
        <w:rPr>
          <w:rFonts w:ascii="SimSun" w:hAnsi="SimSun" w:eastAsia="SimSun" w:cs="SimSun"/>
          <w:sz w:val="20"/>
          <w:szCs w:val="20"/>
          <w:spacing w:val="9"/>
        </w:rPr>
        <w:t>必须为小型或微型企业产品</w:t>
      </w:r>
      <w:r>
        <w:rPr>
          <w:rFonts w:ascii="Times New Roman" w:hAnsi="Times New Roman" w:eastAsia="Times New Roman" w:cs="Times New Roman"/>
          <w:sz w:val="20"/>
          <w:szCs w:val="20"/>
          <w:spacing w:val="9"/>
        </w:rPr>
        <w:t>)</w:t>
      </w:r>
      <w:r>
        <w:rPr>
          <w:rFonts w:ascii="SimSun" w:hAnsi="SimSun" w:eastAsia="SimSun" w:cs="SimSun"/>
          <w:sz w:val="20"/>
          <w:szCs w:val="20"/>
          <w:spacing w:val="9"/>
        </w:rPr>
        <w:t>占</w:t>
      </w:r>
      <w:r>
        <w:rPr>
          <w:rFonts w:ascii="SimSun" w:hAnsi="SimSun" w:eastAsia="SimSun" w:cs="SimSun"/>
          <w:sz w:val="20"/>
          <w:szCs w:val="20"/>
          <w:spacing w:val="8"/>
        </w:rPr>
        <w:t>到联合</w:t>
      </w:r>
      <w:r>
        <w:rPr>
          <w:rFonts w:ascii="SimSun" w:hAnsi="SimSun" w:eastAsia="SimSun" w:cs="SimSun"/>
          <w:sz w:val="20"/>
          <w:szCs w:val="20"/>
          <w:spacing w:val="8"/>
        </w:rPr>
        <w:t>体协议合同总金额</w:t>
      </w:r>
      <w:r>
        <w:rPr>
          <w:rFonts w:ascii="SimSun" w:hAnsi="SimSun" w:eastAsia="SimSun" w:cs="SimSun"/>
          <w:sz w:val="20"/>
          <w:szCs w:val="20"/>
          <w:spacing w:val="-26"/>
        </w:rPr>
        <w:t xml:space="preserve"> </w:t>
      </w:r>
      <w:r>
        <w:rPr>
          <w:rFonts w:ascii="Times New Roman" w:hAnsi="Times New Roman" w:eastAsia="Times New Roman" w:cs="Times New Roman"/>
          <w:sz w:val="20"/>
          <w:szCs w:val="20"/>
          <w:spacing w:val="8"/>
        </w:rPr>
        <w:t>30%</w:t>
      </w:r>
      <w:r>
        <w:rPr>
          <w:rFonts w:ascii="SimSun" w:hAnsi="SimSun" w:eastAsia="SimSun" w:cs="SimSun"/>
          <w:sz w:val="20"/>
          <w:szCs w:val="20"/>
          <w:spacing w:val="8"/>
        </w:rPr>
        <w:t>以上的，对联合体最终报价给予扣除。</w:t>
      </w:r>
    </w:p>
    <w:p>
      <w:pPr>
        <w:ind w:left="19" w:right="1797" w:firstLine="416"/>
        <w:spacing w:before="1" w:line="366" w:lineRule="auto"/>
        <w:rPr>
          <w:rFonts w:ascii="SimSun" w:hAnsi="SimSun" w:eastAsia="SimSun" w:cs="SimSun"/>
          <w:sz w:val="20"/>
          <w:szCs w:val="20"/>
        </w:rPr>
      </w:pPr>
      <w:r>
        <w:rPr>
          <w:rFonts w:ascii="Times New Roman" w:hAnsi="Times New Roman" w:eastAsia="Times New Roman" w:cs="Times New Roman"/>
          <w:sz w:val="20"/>
          <w:szCs w:val="20"/>
          <w:spacing w:val="7"/>
        </w:rPr>
        <w:t>26.4 </w:t>
      </w:r>
      <w:r>
        <w:rPr>
          <w:rFonts w:ascii="SimSun" w:hAnsi="SimSun" w:eastAsia="SimSun" w:cs="SimSun"/>
          <w:sz w:val="20"/>
          <w:szCs w:val="20"/>
          <w:spacing w:val="7"/>
        </w:rPr>
        <w:t>价格得分：以供应商的最后报价作为价格评分依据。供应商的评审价为按上述</w:t>
      </w:r>
      <w:r>
        <w:rPr>
          <w:rFonts w:ascii="SimSun" w:hAnsi="SimSun" w:eastAsia="SimSun" w:cs="SimSun"/>
          <w:sz w:val="20"/>
          <w:szCs w:val="20"/>
          <w:spacing w:val="6"/>
        </w:rPr>
        <w:t>条款</w:t>
      </w:r>
      <w:r>
        <w:rPr>
          <w:rFonts w:ascii="SimSun" w:hAnsi="SimSun" w:eastAsia="SimSun" w:cs="SimSun"/>
          <w:sz w:val="20"/>
          <w:szCs w:val="20"/>
          <w:spacing w:val="8"/>
        </w:rPr>
        <w:t>修正并给予价格扣除优惠后的价格。</w:t>
      </w:r>
    </w:p>
    <w:p>
      <w:pPr>
        <w:ind w:left="21" w:right="1799" w:firstLine="419"/>
        <w:spacing w:before="52" w:line="364" w:lineRule="auto"/>
        <w:rPr>
          <w:rFonts w:ascii="SimSun" w:hAnsi="SimSun" w:eastAsia="SimSun" w:cs="SimSun"/>
          <w:sz w:val="20"/>
          <w:szCs w:val="20"/>
        </w:rPr>
      </w:pPr>
      <w:r>
        <w:rPr>
          <w:rFonts w:ascii="SimSun" w:hAnsi="SimSun" w:eastAsia="SimSun" w:cs="SimSun"/>
          <w:sz w:val="20"/>
          <w:szCs w:val="20"/>
          <w:spacing w:val="7"/>
        </w:rPr>
        <w:t>价格评分统一采用低价优先法计算，即满足磋商文件要求且价格最低的评审价为评审基</w:t>
      </w:r>
      <w:r>
        <w:rPr>
          <w:rFonts w:ascii="SimSun" w:hAnsi="SimSun" w:eastAsia="SimSun" w:cs="SimSun"/>
          <w:sz w:val="20"/>
          <w:szCs w:val="20"/>
          <w:spacing w:val="9"/>
        </w:rPr>
        <w:t>准价，其价格分为满分。其他供应商的价格分统一按照下列公式计算：</w:t>
      </w:r>
    </w:p>
    <w:p>
      <w:pPr>
        <w:ind w:left="440"/>
        <w:spacing w:line="274" w:lineRule="exact"/>
        <w:rPr>
          <w:rFonts w:ascii="SimSun" w:hAnsi="SimSun" w:eastAsia="SimSun" w:cs="SimSun"/>
          <w:sz w:val="20"/>
          <w:szCs w:val="20"/>
        </w:rPr>
      </w:pPr>
      <w:r>
        <w:rPr>
          <w:rFonts w:ascii="SimSun" w:hAnsi="SimSun" w:eastAsia="SimSun" w:cs="SimSun"/>
          <w:sz w:val="20"/>
          <w:szCs w:val="20"/>
          <w:spacing w:val="8"/>
          <w:position w:val="2"/>
        </w:rPr>
        <w:t>价格评分＝</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评审基准价</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评审价</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×价格分</w:t>
      </w:r>
    </w:p>
    <w:p>
      <w:pPr>
        <w:ind w:left="436"/>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27.</w:t>
      </w:r>
      <w:r>
        <w:rPr>
          <w:rFonts w:ascii="SimSun" w:hAnsi="SimSun" w:eastAsia="SimSun" w:cs="SimSun"/>
          <w:sz w:val="20"/>
          <w:szCs w:val="20"/>
          <w:spacing w:val="6"/>
          <w:position w:val="1"/>
        </w:rPr>
        <w:t>综合评审</w:t>
      </w:r>
    </w:p>
    <w:p>
      <w:pPr>
        <w:ind w:left="20" w:right="1799" w:firstLine="415"/>
        <w:spacing w:before="134" w:line="316" w:lineRule="auto"/>
        <w:rPr>
          <w:rFonts w:ascii="SimSun" w:hAnsi="SimSun" w:eastAsia="SimSun" w:cs="SimSun"/>
          <w:sz w:val="20"/>
          <w:szCs w:val="20"/>
        </w:rPr>
      </w:pPr>
      <w:r>
        <w:rPr>
          <w:rFonts w:ascii="Times New Roman" w:hAnsi="Times New Roman" w:eastAsia="Times New Roman" w:cs="Times New Roman"/>
          <w:sz w:val="20"/>
          <w:szCs w:val="20"/>
          <w:spacing w:val="10"/>
        </w:rPr>
        <w:t>27.1  </w:t>
      </w:r>
      <w:r>
        <w:rPr>
          <w:rFonts w:ascii="SimSun" w:hAnsi="SimSun" w:eastAsia="SimSun" w:cs="SimSun"/>
          <w:sz w:val="20"/>
          <w:szCs w:val="20"/>
          <w:spacing w:val="10"/>
        </w:rPr>
        <w:t>经磋商确定最终采购需求和提交最</w:t>
      </w:r>
      <w:r>
        <w:rPr>
          <w:rFonts w:ascii="SimSun" w:hAnsi="SimSun" w:eastAsia="SimSun" w:cs="SimSun"/>
          <w:sz w:val="20"/>
          <w:szCs w:val="20"/>
          <w:spacing w:val="9"/>
        </w:rPr>
        <w:t>后报价的供应商后，</w:t>
      </w:r>
      <w:r>
        <w:rPr>
          <w:rFonts w:ascii="SimSun" w:hAnsi="SimSun" w:eastAsia="SimSun" w:cs="SimSun"/>
          <w:sz w:val="20"/>
          <w:szCs w:val="20"/>
          <w:spacing w:val="-57"/>
        </w:rPr>
        <w:t xml:space="preserve"> </w:t>
      </w:r>
      <w:r>
        <w:rPr>
          <w:rFonts w:ascii="SimSun" w:hAnsi="SimSun" w:eastAsia="SimSun" w:cs="SimSun"/>
          <w:sz w:val="20"/>
          <w:szCs w:val="20"/>
          <w:spacing w:val="9"/>
        </w:rPr>
        <w:t>由磋商小组采用综合评分</w:t>
      </w:r>
      <w:r>
        <w:rPr>
          <w:rFonts w:ascii="SimSun" w:hAnsi="SimSun" w:eastAsia="SimSun" w:cs="SimSun"/>
          <w:sz w:val="20"/>
          <w:szCs w:val="20"/>
          <w:spacing w:val="9"/>
        </w:rPr>
        <w:t>法对提交最后报价的供应商的响应文件和最后报价进行综合评分。</w:t>
      </w:r>
    </w:p>
    <w:p>
      <w:pPr>
        <w:ind w:left="436"/>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27.2 </w:t>
      </w:r>
      <w:r>
        <w:rPr>
          <w:rFonts w:ascii="SimSun" w:hAnsi="SimSun" w:eastAsia="SimSun" w:cs="SimSun"/>
          <w:sz w:val="20"/>
          <w:szCs w:val="20"/>
          <w:spacing w:val="7"/>
          <w:position w:val="1"/>
        </w:rPr>
        <w:t>评审办法及标准见第三章。</w:t>
      </w:r>
    </w:p>
    <w:p>
      <w:pPr>
        <w:ind w:left="19" w:right="1799" w:firstLine="416"/>
        <w:spacing w:before="134" w:line="316" w:lineRule="auto"/>
        <w:rPr>
          <w:rFonts w:ascii="SimSun" w:hAnsi="SimSun" w:eastAsia="SimSun" w:cs="SimSun"/>
          <w:sz w:val="20"/>
          <w:szCs w:val="20"/>
        </w:rPr>
      </w:pPr>
      <w:r>
        <w:rPr>
          <w:rFonts w:ascii="Times New Roman" w:hAnsi="Times New Roman" w:eastAsia="Times New Roman" w:cs="Times New Roman"/>
          <w:sz w:val="20"/>
          <w:szCs w:val="20"/>
          <w:spacing w:val="7"/>
        </w:rPr>
        <w:t>27.3 </w:t>
      </w:r>
      <w:r>
        <w:rPr>
          <w:rFonts w:ascii="SimSun" w:hAnsi="SimSun" w:eastAsia="SimSun" w:cs="SimSun"/>
          <w:sz w:val="20"/>
          <w:szCs w:val="20"/>
          <w:spacing w:val="7"/>
        </w:rPr>
        <w:t>评审时，磋商小组成员应当独立对每个有效响应的文件进行评价、打分，</w:t>
      </w:r>
      <w:r>
        <w:rPr>
          <w:rFonts w:ascii="SimSun" w:hAnsi="SimSun" w:eastAsia="SimSun" w:cs="SimSun"/>
          <w:sz w:val="20"/>
          <w:szCs w:val="20"/>
          <w:spacing w:val="6"/>
        </w:rPr>
        <w:t>然后汇总</w:t>
      </w:r>
      <w:r>
        <w:rPr>
          <w:rFonts w:ascii="SimSun" w:hAnsi="SimSun" w:eastAsia="SimSun" w:cs="SimSun"/>
          <w:sz w:val="20"/>
          <w:szCs w:val="20"/>
          <w:spacing w:val="8"/>
        </w:rPr>
        <w:t>每个供应商每项评分因素的得分。</w:t>
      </w:r>
    </w:p>
    <w:p>
      <w:pPr>
        <w:ind w:left="436"/>
        <w:spacing w:before="133"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28 </w:t>
      </w:r>
      <w:r>
        <w:rPr>
          <w:rFonts w:ascii="SimSun" w:hAnsi="SimSun" w:eastAsia="SimSun" w:cs="SimSun"/>
          <w:sz w:val="20"/>
          <w:szCs w:val="20"/>
          <w:spacing w:val="7"/>
          <w:position w:val="1"/>
        </w:rPr>
        <w:t>提出成交供应商</w:t>
      </w:r>
    </w:p>
    <w:p>
      <w:pPr>
        <w:spacing w:line="274" w:lineRule="exact"/>
        <w:sectPr>
          <w:footerReference w:type="default" r:id="rId38"/>
          <w:pgSz w:w="11906" w:h="16839"/>
          <w:pgMar w:top="949" w:right="0" w:bottom="819" w:left="1785" w:header="935" w:footer="567" w:gutter="0"/>
        </w:sectPr>
        <w:rPr>
          <w:rFonts w:ascii="SimSun" w:hAnsi="SimSun" w:eastAsia="SimSun" w:cs="SimSun"/>
          <w:sz w:val="20"/>
          <w:szCs w:val="20"/>
        </w:rPr>
      </w:pPr>
    </w:p>
    <w:p>
      <w:pPr>
        <w:pStyle w:val="BodyText"/>
        <w:spacing w:line="421" w:lineRule="auto"/>
        <w:rPr/>
      </w:pPr>
      <w:r/>
    </w:p>
    <w:p>
      <w:pPr>
        <w:ind w:left="19" w:right="1797" w:firstLine="417"/>
        <w:spacing w:before="65" w:line="348" w:lineRule="auto"/>
        <w:rPr>
          <w:rFonts w:ascii="SimSun" w:hAnsi="SimSun" w:eastAsia="SimSun" w:cs="SimSun"/>
          <w:sz w:val="20"/>
          <w:szCs w:val="20"/>
        </w:rPr>
      </w:pPr>
      <w:r>
        <w:rPr>
          <w:rFonts w:ascii="Times New Roman" w:hAnsi="Times New Roman" w:eastAsia="Times New Roman" w:cs="Times New Roman"/>
          <w:sz w:val="20"/>
          <w:szCs w:val="20"/>
          <w:spacing w:val="8"/>
        </w:rPr>
        <w:t>28.1 </w:t>
      </w:r>
      <w:r>
        <w:rPr>
          <w:rFonts w:ascii="SimSun" w:hAnsi="SimSun" w:eastAsia="SimSun" w:cs="SimSun"/>
          <w:sz w:val="20"/>
          <w:szCs w:val="20"/>
          <w:spacing w:val="8"/>
        </w:rPr>
        <w:t>磋商小组应当按照综合评分由高到低的顺序提出</w:t>
      </w:r>
      <w:r>
        <w:rPr>
          <w:rFonts w:ascii="Times New Roman" w:hAnsi="Times New Roman" w:eastAsia="Times New Roman" w:cs="Times New Roman"/>
          <w:sz w:val="20"/>
          <w:szCs w:val="20"/>
          <w:spacing w:val="8"/>
        </w:rPr>
        <w:t>3 </w:t>
      </w:r>
      <w:r>
        <w:rPr>
          <w:rFonts w:ascii="SimSun" w:hAnsi="SimSun" w:eastAsia="SimSun" w:cs="SimSun"/>
          <w:sz w:val="20"/>
          <w:szCs w:val="20"/>
          <w:spacing w:val="8"/>
        </w:rPr>
        <w:t>名以上成交候选供应商，并编写</w:t>
      </w:r>
      <w:r>
        <w:rPr>
          <w:rFonts w:ascii="SimSun" w:hAnsi="SimSun" w:eastAsia="SimSun" w:cs="SimSun"/>
          <w:sz w:val="20"/>
          <w:szCs w:val="20"/>
          <w:spacing w:val="8"/>
        </w:rPr>
        <w:t>评审报告。市场竞争不充分的科研项目、需要</w:t>
      </w:r>
      <w:r>
        <w:rPr>
          <w:rFonts w:ascii="SimSun" w:hAnsi="SimSun" w:eastAsia="SimSun" w:cs="SimSun"/>
          <w:sz w:val="20"/>
          <w:szCs w:val="20"/>
          <w:spacing w:val="7"/>
        </w:rPr>
        <w:t>扶持的科技成果转化项目，以及政府购买服务</w:t>
      </w:r>
      <w:r>
        <w:rPr>
          <w:rFonts w:ascii="SimSun" w:hAnsi="SimSun" w:eastAsia="SimSun" w:cs="SimSun"/>
          <w:sz w:val="20"/>
          <w:szCs w:val="20"/>
          <w:spacing w:val="7"/>
        </w:rPr>
        <w:t>项目，可以推荐</w:t>
      </w:r>
      <w:r>
        <w:rPr>
          <w:rFonts w:ascii="SimSun" w:hAnsi="SimSun" w:eastAsia="SimSun" w:cs="SimSun"/>
          <w:sz w:val="20"/>
          <w:szCs w:val="20"/>
          <w:spacing w:val="-27"/>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家成交候选供应商。</w:t>
      </w:r>
    </w:p>
    <w:p>
      <w:pPr>
        <w:ind w:left="21" w:right="1743" w:firstLine="414"/>
        <w:spacing w:before="97" w:line="316" w:lineRule="auto"/>
        <w:rPr>
          <w:rFonts w:ascii="SimSun" w:hAnsi="SimSun" w:eastAsia="SimSun" w:cs="SimSun"/>
          <w:sz w:val="20"/>
          <w:szCs w:val="20"/>
        </w:rPr>
      </w:pPr>
      <w:r>
        <w:rPr>
          <w:rFonts w:ascii="Times New Roman" w:hAnsi="Times New Roman" w:eastAsia="Times New Roman" w:cs="Times New Roman"/>
          <w:sz w:val="20"/>
          <w:szCs w:val="20"/>
          <w:spacing w:val="3"/>
        </w:rPr>
        <w:t>28.2 </w:t>
      </w:r>
      <w:r>
        <w:rPr>
          <w:rFonts w:ascii="SimSun" w:hAnsi="SimSun" w:eastAsia="SimSun" w:cs="SimSun"/>
          <w:sz w:val="20"/>
          <w:szCs w:val="20"/>
          <w:spacing w:val="3"/>
        </w:rPr>
        <w:t>评审得分相同的，按照最后报价由低到高的顺序推荐。评审得分且最后报价相同的，</w:t>
      </w:r>
      <w:r>
        <w:rPr>
          <w:rFonts w:ascii="SimSun" w:hAnsi="SimSun" w:eastAsia="SimSun" w:cs="SimSun"/>
          <w:sz w:val="20"/>
          <w:szCs w:val="20"/>
          <w:spacing w:val="8"/>
        </w:rPr>
        <w:t>按照技术指标优劣顺序推荐。</w:t>
      </w:r>
    </w:p>
    <w:p>
      <w:pPr>
        <w:ind w:left="436"/>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29.</w:t>
      </w:r>
      <w:r>
        <w:rPr>
          <w:rFonts w:ascii="SimSun" w:hAnsi="SimSun" w:eastAsia="SimSun" w:cs="SimSun"/>
          <w:sz w:val="20"/>
          <w:szCs w:val="20"/>
          <w:spacing w:val="7"/>
          <w:position w:val="1"/>
        </w:rPr>
        <w:t>确定成交供应商</w:t>
      </w:r>
    </w:p>
    <w:p>
      <w:pPr>
        <w:ind w:left="436"/>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29.1 </w:t>
      </w:r>
      <w:r>
        <w:rPr>
          <w:rFonts w:ascii="SimSun" w:hAnsi="SimSun" w:eastAsia="SimSun" w:cs="SimSun"/>
          <w:sz w:val="20"/>
          <w:szCs w:val="20"/>
          <w:spacing w:val="8"/>
          <w:position w:val="1"/>
        </w:rPr>
        <w:t>采购代理机构应当在评审结束之日起</w:t>
      </w:r>
      <w:r>
        <w:rPr>
          <w:rFonts w:ascii="SimSun" w:hAnsi="SimSun" w:eastAsia="SimSun" w:cs="SimSun"/>
          <w:sz w:val="20"/>
          <w:szCs w:val="20"/>
          <w:spacing w:val="-29"/>
          <w:position w:val="1"/>
        </w:rPr>
        <w:t xml:space="preserve"> </w:t>
      </w:r>
      <w:r>
        <w:rPr>
          <w:rFonts w:ascii="Times New Roman" w:hAnsi="Times New Roman" w:eastAsia="Times New Roman" w:cs="Times New Roman"/>
          <w:sz w:val="20"/>
          <w:szCs w:val="20"/>
          <w:spacing w:val="8"/>
          <w:position w:val="1"/>
        </w:rPr>
        <w:t>2 </w:t>
      </w:r>
      <w:r>
        <w:rPr>
          <w:rFonts w:ascii="SimSun" w:hAnsi="SimSun" w:eastAsia="SimSun" w:cs="SimSun"/>
          <w:sz w:val="20"/>
          <w:szCs w:val="20"/>
          <w:spacing w:val="8"/>
          <w:position w:val="1"/>
        </w:rPr>
        <w:t>个工作日内将评审报告送采购人确认。</w:t>
      </w:r>
    </w:p>
    <w:p>
      <w:pPr>
        <w:ind w:left="19" w:right="1799" w:firstLine="416"/>
        <w:spacing w:before="133" w:line="337" w:lineRule="auto"/>
        <w:rPr>
          <w:rFonts w:ascii="SimSun" w:hAnsi="SimSun" w:eastAsia="SimSun" w:cs="SimSun"/>
          <w:sz w:val="20"/>
          <w:szCs w:val="20"/>
        </w:rPr>
      </w:pPr>
      <w:r>
        <w:rPr>
          <w:rFonts w:ascii="Times New Roman" w:hAnsi="Times New Roman" w:eastAsia="Times New Roman" w:cs="Times New Roman"/>
          <w:sz w:val="20"/>
          <w:szCs w:val="20"/>
          <w:spacing w:val="6"/>
        </w:rPr>
        <w:t>29.2 </w:t>
      </w:r>
      <w:r>
        <w:rPr>
          <w:rFonts w:ascii="SimSun" w:hAnsi="SimSun" w:eastAsia="SimSun" w:cs="SimSun"/>
          <w:sz w:val="20"/>
          <w:szCs w:val="20"/>
          <w:spacing w:val="6"/>
        </w:rPr>
        <w:t>采购人应当在收到评审报告之日起</w:t>
      </w:r>
      <w:r>
        <w:rPr>
          <w:rFonts w:ascii="SimSun" w:hAnsi="SimSun" w:eastAsia="SimSun" w:cs="SimSun"/>
          <w:sz w:val="20"/>
          <w:szCs w:val="20"/>
          <w:spacing w:val="-19"/>
        </w:rPr>
        <w:t xml:space="preserve"> </w:t>
      </w:r>
      <w:r>
        <w:rPr>
          <w:rFonts w:ascii="Times New Roman" w:hAnsi="Times New Roman" w:eastAsia="Times New Roman" w:cs="Times New Roman"/>
          <w:sz w:val="20"/>
          <w:szCs w:val="20"/>
          <w:spacing w:val="6"/>
        </w:rPr>
        <w:t>5 </w:t>
      </w:r>
      <w:r>
        <w:rPr>
          <w:rFonts w:ascii="SimSun" w:hAnsi="SimSun" w:eastAsia="SimSun" w:cs="SimSun"/>
          <w:sz w:val="20"/>
          <w:szCs w:val="20"/>
          <w:spacing w:val="6"/>
        </w:rPr>
        <w:t>个工作日内，从评审报告提出的成交候选供应</w:t>
      </w:r>
      <w:r>
        <w:rPr>
          <w:rFonts w:ascii="SimSun" w:hAnsi="SimSun" w:eastAsia="SimSun" w:cs="SimSun"/>
          <w:sz w:val="20"/>
          <w:szCs w:val="20"/>
          <w:spacing w:val="8"/>
        </w:rPr>
        <w:t>商中，按照排序由高到低的原则确定成交供</w:t>
      </w:r>
      <w:r>
        <w:rPr>
          <w:rFonts w:ascii="SimSun" w:hAnsi="SimSun" w:eastAsia="SimSun" w:cs="SimSun"/>
          <w:sz w:val="20"/>
          <w:szCs w:val="20"/>
          <w:spacing w:val="7"/>
        </w:rPr>
        <w:t>应商，也可以书面授权磋商小组直接确定成交供</w:t>
      </w:r>
      <w:r>
        <w:rPr>
          <w:rFonts w:ascii="SimSun" w:hAnsi="SimSun" w:eastAsia="SimSun" w:cs="SimSun"/>
          <w:sz w:val="20"/>
          <w:szCs w:val="20"/>
          <w:spacing w:val="3"/>
        </w:rPr>
        <w:t>应商。</w:t>
      </w:r>
    </w:p>
    <w:p>
      <w:pPr>
        <w:ind w:left="436"/>
        <w:spacing w:before="131"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29.3 </w:t>
      </w:r>
      <w:r>
        <w:rPr>
          <w:rFonts w:ascii="SimSun" w:hAnsi="SimSun" w:eastAsia="SimSun" w:cs="SimSun"/>
          <w:sz w:val="20"/>
          <w:szCs w:val="20"/>
          <w:spacing w:val="8"/>
          <w:position w:val="1"/>
        </w:rPr>
        <w:t>采购人自行组织磋商的，应当在评审结束之日起</w:t>
      </w:r>
      <w:r>
        <w:rPr>
          <w:rFonts w:ascii="SimSun" w:hAnsi="SimSun" w:eastAsia="SimSun" w:cs="SimSun"/>
          <w:sz w:val="20"/>
          <w:szCs w:val="20"/>
          <w:spacing w:val="-26"/>
          <w:position w:val="1"/>
        </w:rPr>
        <w:t xml:space="preserve"> </w:t>
      </w:r>
      <w:r>
        <w:rPr>
          <w:rFonts w:ascii="Times New Roman" w:hAnsi="Times New Roman" w:eastAsia="Times New Roman" w:cs="Times New Roman"/>
          <w:sz w:val="20"/>
          <w:szCs w:val="20"/>
          <w:spacing w:val="8"/>
          <w:position w:val="1"/>
        </w:rPr>
        <w:t>5 </w:t>
      </w:r>
      <w:r>
        <w:rPr>
          <w:rFonts w:ascii="SimSun" w:hAnsi="SimSun" w:eastAsia="SimSun" w:cs="SimSun"/>
          <w:sz w:val="20"/>
          <w:szCs w:val="20"/>
          <w:spacing w:val="8"/>
          <w:position w:val="1"/>
        </w:rPr>
        <w:t>个工作日内确定成交供应商。</w:t>
      </w:r>
    </w:p>
    <w:p>
      <w:pPr>
        <w:ind w:left="440"/>
        <w:spacing w:before="133" w:line="275" w:lineRule="exact"/>
        <w:rPr>
          <w:rFonts w:ascii="SimSun" w:hAnsi="SimSun" w:eastAsia="SimSun" w:cs="SimSun"/>
          <w:sz w:val="20"/>
          <w:szCs w:val="20"/>
        </w:rPr>
      </w:pPr>
      <w:r>
        <w:drawing>
          <wp:anchor distT="0" distB="0" distL="0" distR="0" simplePos="0" relativeHeight="251719680" behindDoc="0" locked="0" layoutInCell="1" allowOverlap="1">
            <wp:simplePos x="0" y="0"/>
            <wp:positionH relativeFrom="column">
              <wp:posOffset>6375082</wp:posOffset>
            </wp:positionH>
            <wp:positionV relativeFrom="paragraph">
              <wp:posOffset>150397</wp:posOffset>
            </wp:positionV>
            <wp:extent cx="51180" cy="1424587"/>
            <wp:effectExtent l="0" t="0" r="0" b="0"/>
            <wp:wrapNone/>
            <wp:docPr id="36" name="IM 36"/>
            <wp:cNvGraphicFramePr/>
            <a:graphic>
              <a:graphicData uri="http://schemas.openxmlformats.org/drawingml/2006/picture">
                <pic:pic>
                  <pic:nvPicPr>
                    <pic:cNvPr id="36" name="IM 36"/>
                    <pic:cNvPicPr/>
                  </pic:nvPicPr>
                  <pic:blipFill>
                    <a:blip r:embed="rId41"/>
                    <a:stretch>
                      <a:fillRect/>
                    </a:stretch>
                  </pic:blipFill>
                  <pic:spPr>
                    <a:xfrm rot="0">
                      <a:off x="0" y="0"/>
                      <a:ext cx="51180" cy="1424587"/>
                    </a:xfrm>
                    <a:prstGeom prst="rect">
                      <a:avLst/>
                    </a:prstGeom>
                  </pic:spPr>
                </pic:pic>
              </a:graphicData>
            </a:graphic>
          </wp:anchor>
        </w:drawing>
      </w:r>
      <w:r>
        <w:rPr>
          <w:rFonts w:ascii="Times New Roman" w:hAnsi="Times New Roman" w:eastAsia="Times New Roman" w:cs="Times New Roman"/>
          <w:sz w:val="20"/>
          <w:szCs w:val="20"/>
          <w:spacing w:val="5"/>
          <w:position w:val="1"/>
        </w:rPr>
        <w:t>30.</w:t>
      </w:r>
      <w:r>
        <w:rPr>
          <w:rFonts w:ascii="SimSun" w:hAnsi="SimSun" w:eastAsia="SimSun" w:cs="SimSun"/>
          <w:sz w:val="20"/>
          <w:szCs w:val="20"/>
          <w:spacing w:val="5"/>
          <w:position w:val="1"/>
        </w:rPr>
        <w:t>磋商终止</w:t>
      </w:r>
    </w:p>
    <w:p>
      <w:pPr>
        <w:ind w:left="19" w:right="1849" w:firstLine="421"/>
        <w:spacing w:before="133" w:line="367" w:lineRule="auto"/>
        <w:rPr>
          <w:rFonts w:ascii="SimSun" w:hAnsi="SimSun" w:eastAsia="SimSun" w:cs="SimSun"/>
          <w:sz w:val="20"/>
          <w:szCs w:val="20"/>
        </w:rPr>
      </w:pPr>
      <w:r>
        <w:rPr>
          <w:rFonts w:ascii="Times New Roman" w:hAnsi="Times New Roman" w:eastAsia="Times New Roman" w:cs="Times New Roman"/>
          <w:sz w:val="20"/>
          <w:szCs w:val="20"/>
          <w:spacing w:val="9"/>
        </w:rPr>
        <w:t>30.1  </w:t>
      </w:r>
      <w:r>
        <w:rPr>
          <w:rFonts w:ascii="SimSun" w:hAnsi="SimSun" w:eastAsia="SimSun" w:cs="SimSun"/>
          <w:sz w:val="20"/>
          <w:szCs w:val="20"/>
          <w:spacing w:val="9"/>
        </w:rPr>
        <w:t>出现下列情形之一的，采购人或者采购代理机构应当终止竞争性磋商采购活动，</w:t>
      </w:r>
      <w:r>
        <w:rPr>
          <w:rFonts w:ascii="SimSun" w:hAnsi="SimSun" w:eastAsia="SimSun" w:cs="SimSun"/>
          <w:sz w:val="20"/>
          <w:szCs w:val="20"/>
          <w:spacing w:val="9"/>
        </w:rPr>
        <w:t>在财政部指定的媒体上发布项目终止公告并说明原因，重新开展采购活动：</w:t>
      </w:r>
    </w:p>
    <w:p>
      <w:pPr>
        <w:ind w:left="440"/>
        <w:spacing w:before="21"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2"/>
        </w:rPr>
        <w:t>(1)</w:t>
      </w:r>
      <w:r>
        <w:rPr>
          <w:rFonts w:ascii="SimSun" w:hAnsi="SimSun" w:eastAsia="SimSun" w:cs="SimSun"/>
          <w:sz w:val="20"/>
          <w:szCs w:val="20"/>
          <w:spacing w:val="9"/>
          <w:position w:val="2"/>
        </w:rPr>
        <w:t>因情况变化，不再符合规定的竞争性磋</w:t>
      </w:r>
      <w:r>
        <w:rPr>
          <w:rFonts w:ascii="SimSun" w:hAnsi="SimSun" w:eastAsia="SimSun" w:cs="SimSun"/>
          <w:sz w:val="20"/>
          <w:szCs w:val="20"/>
          <w:spacing w:val="8"/>
          <w:position w:val="2"/>
        </w:rPr>
        <w:t>商采购方式适用情形的；</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(2)</w:t>
      </w:r>
      <w:r>
        <w:rPr>
          <w:rFonts w:ascii="SimSun" w:hAnsi="SimSun" w:eastAsia="SimSun" w:cs="SimSun"/>
          <w:sz w:val="20"/>
          <w:szCs w:val="20"/>
          <w:spacing w:val="8"/>
          <w:position w:val="2"/>
        </w:rPr>
        <w:t>出现影响采购公正的违法、违规行为的；</w:t>
      </w:r>
    </w:p>
    <w:p>
      <w:pPr>
        <w:ind w:left="23" w:right="1796" w:firstLine="417"/>
        <w:spacing w:before="135" w:line="347" w:lineRule="auto"/>
        <w:rPr>
          <w:rFonts w:ascii="SimSun" w:hAnsi="SimSun" w:eastAsia="SimSun" w:cs="SimSun"/>
          <w:sz w:val="20"/>
          <w:szCs w:val="20"/>
        </w:rPr>
      </w:pPr>
      <w:r>
        <w:rPr>
          <w:rFonts w:ascii="Times New Roman" w:hAnsi="Times New Roman" w:eastAsia="Times New Roman" w:cs="Times New Roman"/>
          <w:sz w:val="20"/>
          <w:szCs w:val="20"/>
          <w:spacing w:val="12"/>
        </w:rPr>
        <w:t>(3)</w:t>
      </w:r>
      <w:r>
        <w:rPr>
          <w:rFonts w:ascii="SimSun" w:hAnsi="SimSun" w:eastAsia="SimSun" w:cs="SimSun"/>
          <w:sz w:val="20"/>
          <w:szCs w:val="20"/>
          <w:spacing w:val="12"/>
        </w:rPr>
        <w:t>除市场竞争不充分的科研项目、需要</w:t>
      </w:r>
      <w:r>
        <w:rPr>
          <w:rFonts w:ascii="SimSun" w:hAnsi="SimSun" w:eastAsia="SimSun" w:cs="SimSun"/>
          <w:sz w:val="20"/>
          <w:szCs w:val="20"/>
          <w:spacing w:val="11"/>
        </w:rPr>
        <w:t>扶持的科技成果转化项目，以及政府购买服务</w:t>
      </w:r>
      <w:r>
        <w:rPr>
          <w:rFonts w:ascii="SimSun" w:hAnsi="SimSun" w:eastAsia="SimSun" w:cs="SimSun"/>
          <w:sz w:val="20"/>
          <w:szCs w:val="20"/>
          <w:spacing w:val="12"/>
        </w:rPr>
        <w:t>项目外，在采购过程中符合竞争要求的供应商或者报价未超过采购预算的供应商不足</w:t>
      </w:r>
      <w:r>
        <w:rPr>
          <w:rFonts w:ascii="SimSun" w:hAnsi="SimSun" w:eastAsia="SimSun" w:cs="SimSun"/>
          <w:sz w:val="20"/>
          <w:szCs w:val="20"/>
          <w:spacing w:val="-36"/>
        </w:rPr>
        <w:t xml:space="preserve"> </w:t>
      </w:r>
      <w:r>
        <w:rPr>
          <w:rFonts w:ascii="Times New Roman" w:hAnsi="Times New Roman" w:eastAsia="Times New Roman" w:cs="Times New Roman"/>
          <w:sz w:val="20"/>
          <w:szCs w:val="20"/>
          <w:spacing w:val="11"/>
        </w:rPr>
        <w:t>3</w:t>
      </w:r>
      <w:r>
        <w:rPr>
          <w:rFonts w:ascii="Times New Roman" w:hAnsi="Times New Roman" w:eastAsia="Times New Roman" w:cs="Times New Roman"/>
          <w:sz w:val="20"/>
          <w:szCs w:val="20"/>
          <w:spacing w:val="18"/>
          <w:w w:val="101"/>
        </w:rPr>
        <w:t xml:space="preserve"> </w:t>
      </w:r>
      <w:r>
        <w:rPr>
          <w:rFonts w:ascii="SimSun" w:hAnsi="SimSun" w:eastAsia="SimSun" w:cs="SimSun"/>
          <w:sz w:val="20"/>
          <w:szCs w:val="20"/>
          <w:spacing w:val="11"/>
        </w:rPr>
        <w:t>家</w:t>
      </w:r>
      <w:r>
        <w:rPr>
          <w:rFonts w:ascii="SimSun" w:hAnsi="SimSun" w:eastAsia="SimSun" w:cs="SimSun"/>
          <w:sz w:val="20"/>
          <w:szCs w:val="20"/>
          <w:spacing w:val="10"/>
        </w:rPr>
        <w:t>的，或者提交最后报价的供应商少于</w:t>
      </w:r>
      <w:r>
        <w:rPr>
          <w:rFonts w:ascii="Times New Roman" w:hAnsi="Times New Roman" w:eastAsia="Times New Roman" w:cs="Times New Roman"/>
          <w:sz w:val="20"/>
          <w:szCs w:val="20"/>
          <w:spacing w:val="10"/>
        </w:rPr>
        <w:t>3 </w:t>
      </w:r>
      <w:r>
        <w:rPr>
          <w:rFonts w:ascii="SimSun" w:hAnsi="SimSun" w:eastAsia="SimSun" w:cs="SimSun"/>
          <w:sz w:val="20"/>
          <w:szCs w:val="20"/>
          <w:spacing w:val="10"/>
        </w:rPr>
        <w:t>家的；</w:t>
      </w:r>
    </w:p>
    <w:p>
      <w:pPr>
        <w:ind w:left="440"/>
        <w:spacing w:before="98"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2"/>
        </w:rPr>
        <w:t>(4)</w:t>
      </w:r>
      <w:r>
        <w:rPr>
          <w:rFonts w:ascii="SimSun" w:hAnsi="SimSun" w:eastAsia="SimSun" w:cs="SimSun"/>
          <w:sz w:val="20"/>
          <w:szCs w:val="20"/>
          <w:spacing w:val="7"/>
          <w:position w:val="2"/>
        </w:rPr>
        <w:t>因重大变故，采购任务取消的。</w:t>
      </w:r>
    </w:p>
    <w:p>
      <w:pPr>
        <w:ind w:left="440"/>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31.</w:t>
      </w:r>
      <w:r>
        <w:rPr>
          <w:rFonts w:ascii="SimSun" w:hAnsi="SimSun" w:eastAsia="SimSun" w:cs="SimSun"/>
          <w:sz w:val="20"/>
          <w:szCs w:val="20"/>
          <w:spacing w:val="5"/>
          <w:position w:val="1"/>
        </w:rPr>
        <w:t>重新评审</w:t>
      </w:r>
    </w:p>
    <w:p>
      <w:pPr>
        <w:ind w:left="19" w:right="1797" w:firstLine="421"/>
        <w:spacing w:before="133" w:line="377" w:lineRule="auto"/>
        <w:jc w:val="both"/>
        <w:rPr>
          <w:rFonts w:ascii="SimSun" w:hAnsi="SimSun" w:eastAsia="SimSun" w:cs="SimSun"/>
          <w:sz w:val="20"/>
          <w:szCs w:val="20"/>
        </w:rPr>
      </w:pPr>
      <w:r>
        <w:rPr>
          <w:rFonts w:ascii="Times New Roman" w:hAnsi="Times New Roman" w:eastAsia="Times New Roman" w:cs="Times New Roman"/>
          <w:sz w:val="20"/>
          <w:szCs w:val="20"/>
          <w:spacing w:val="7"/>
        </w:rPr>
        <w:t>31.1</w:t>
      </w:r>
      <w:r>
        <w:rPr>
          <w:rFonts w:ascii="Times New Roman" w:hAnsi="Times New Roman" w:eastAsia="Times New Roman" w:cs="Times New Roman"/>
          <w:sz w:val="20"/>
          <w:szCs w:val="20"/>
          <w:spacing w:val="22"/>
          <w:w w:val="101"/>
        </w:rPr>
        <w:t xml:space="preserve"> </w:t>
      </w:r>
      <w:r>
        <w:rPr>
          <w:rFonts w:ascii="SimSun" w:hAnsi="SimSun" w:eastAsia="SimSun" w:cs="SimSun"/>
          <w:sz w:val="20"/>
          <w:szCs w:val="20"/>
          <w:spacing w:val="7"/>
        </w:rPr>
        <w:t>除资格性检查认定错误、分值汇总</w:t>
      </w:r>
      <w:r>
        <w:rPr>
          <w:rFonts w:ascii="SimSun" w:hAnsi="SimSun" w:eastAsia="SimSun" w:cs="SimSun"/>
          <w:sz w:val="20"/>
          <w:szCs w:val="20"/>
          <w:spacing w:val="6"/>
        </w:rPr>
        <w:t>计算错误、分项评分超出评分标准范围、客观分</w:t>
      </w:r>
      <w:r>
        <w:rPr>
          <w:rFonts w:ascii="SimSun" w:hAnsi="SimSun" w:eastAsia="SimSun" w:cs="SimSun"/>
          <w:sz w:val="20"/>
          <w:szCs w:val="20"/>
          <w:spacing w:val="8"/>
        </w:rPr>
        <w:t>评分不一致、经磋商小组一致认定评分畸高、畸低</w:t>
      </w:r>
      <w:r>
        <w:rPr>
          <w:rFonts w:ascii="SimSun" w:hAnsi="SimSun" w:eastAsia="SimSun" w:cs="SimSun"/>
          <w:sz w:val="20"/>
          <w:szCs w:val="20"/>
          <w:spacing w:val="7"/>
        </w:rPr>
        <w:t>的情形外，采购人或者采购代理机构不得</w:t>
      </w:r>
      <w:r>
        <w:rPr>
          <w:rFonts w:ascii="SimSun" w:hAnsi="SimSun" w:eastAsia="SimSun" w:cs="SimSun"/>
          <w:sz w:val="20"/>
          <w:szCs w:val="20"/>
          <w:spacing w:val="8"/>
        </w:rPr>
        <w:t>以任何理由组织重新评审。</w:t>
      </w:r>
    </w:p>
    <w:p>
      <w:pPr>
        <w:ind w:left="440"/>
        <w:spacing w:line="274" w:lineRule="exact"/>
        <w:rPr>
          <w:rFonts w:ascii="SimSun" w:hAnsi="SimSun" w:eastAsia="SimSun" w:cs="SimSun"/>
          <w:sz w:val="20"/>
          <w:szCs w:val="20"/>
        </w:rPr>
      </w:pPr>
      <w:r>
        <w:rPr>
          <w:rFonts w:ascii="Times New Roman" w:hAnsi="Times New Roman" w:eastAsia="Times New Roman" w:cs="Times New Roman"/>
          <w:sz w:val="20"/>
          <w:szCs w:val="20"/>
          <w:spacing w:val="4"/>
          <w:position w:val="1"/>
        </w:rPr>
        <w:t>32.</w:t>
      </w:r>
      <w:r>
        <w:rPr>
          <w:rFonts w:ascii="SimSun" w:hAnsi="SimSun" w:eastAsia="SimSun" w:cs="SimSun"/>
          <w:sz w:val="20"/>
          <w:szCs w:val="20"/>
          <w:spacing w:val="4"/>
          <w:position w:val="1"/>
        </w:rPr>
        <w:t>保密</w:t>
      </w:r>
    </w:p>
    <w:p>
      <w:pPr>
        <w:ind w:left="36" w:right="1797" w:firstLine="403"/>
        <w:spacing w:before="135" w:line="369" w:lineRule="auto"/>
        <w:rPr>
          <w:rFonts w:ascii="SimSun" w:hAnsi="SimSun" w:eastAsia="SimSun" w:cs="SimSun"/>
          <w:sz w:val="20"/>
          <w:szCs w:val="20"/>
        </w:rPr>
      </w:pPr>
      <w:r>
        <w:rPr>
          <w:rFonts w:ascii="Times New Roman" w:hAnsi="Times New Roman" w:eastAsia="Times New Roman" w:cs="Times New Roman"/>
          <w:sz w:val="20"/>
          <w:szCs w:val="20"/>
          <w:spacing w:val="12"/>
        </w:rPr>
        <w:t>32.1 </w:t>
      </w:r>
      <w:r>
        <w:rPr>
          <w:rFonts w:ascii="SimSun" w:hAnsi="SimSun" w:eastAsia="SimSun" w:cs="SimSun"/>
          <w:sz w:val="20"/>
          <w:szCs w:val="20"/>
          <w:spacing w:val="12"/>
        </w:rPr>
        <w:t>磋商小组成员以及与评审工作有关的人员不得泄露评审情况以及评审过程中获悉</w:t>
      </w:r>
      <w:r>
        <w:rPr>
          <w:rFonts w:ascii="SimSun" w:hAnsi="SimSun" w:eastAsia="SimSun" w:cs="SimSun"/>
          <w:sz w:val="20"/>
          <w:szCs w:val="20"/>
          <w:spacing w:val="6"/>
        </w:rPr>
        <w:t>的国家秘密、商业秘密。</w:t>
      </w:r>
    </w:p>
    <w:p>
      <w:pPr>
        <w:ind w:left="440"/>
        <w:spacing w:before="18"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33.</w:t>
      </w:r>
      <w:r>
        <w:rPr>
          <w:rFonts w:ascii="SimSun" w:hAnsi="SimSun" w:eastAsia="SimSun" w:cs="SimSun"/>
          <w:sz w:val="20"/>
          <w:szCs w:val="20"/>
          <w:spacing w:val="5"/>
          <w:position w:val="1"/>
        </w:rPr>
        <w:t>禁止行为</w:t>
      </w:r>
    </w:p>
    <w:p>
      <w:pPr>
        <w:ind w:left="19" w:right="1796" w:firstLine="421"/>
        <w:spacing w:before="135" w:line="381" w:lineRule="auto"/>
        <w:jc w:val="both"/>
        <w:rPr>
          <w:rFonts w:ascii="SimSun" w:hAnsi="SimSun" w:eastAsia="SimSun" w:cs="SimSun"/>
          <w:sz w:val="20"/>
          <w:szCs w:val="20"/>
        </w:rPr>
      </w:pPr>
      <w:r>
        <w:rPr>
          <w:rFonts w:ascii="Times New Roman" w:hAnsi="Times New Roman" w:eastAsia="Times New Roman" w:cs="Times New Roman"/>
          <w:sz w:val="20"/>
          <w:szCs w:val="20"/>
          <w:spacing w:val="7"/>
        </w:rPr>
        <w:t>33.1 </w:t>
      </w:r>
      <w:r>
        <w:rPr>
          <w:rFonts w:ascii="SimSun" w:hAnsi="SimSun" w:eastAsia="SimSun" w:cs="SimSun"/>
          <w:sz w:val="20"/>
          <w:szCs w:val="20"/>
          <w:spacing w:val="7"/>
        </w:rPr>
        <w:t>供应商不得与采购人、采购代理机构、其他供应商恶意串通；不</w:t>
      </w:r>
      <w:r>
        <w:rPr>
          <w:rFonts w:ascii="SimSun" w:hAnsi="SimSun" w:eastAsia="SimSun" w:cs="SimSun"/>
          <w:sz w:val="20"/>
          <w:szCs w:val="20"/>
          <w:spacing w:val="6"/>
        </w:rPr>
        <w:t>得向采购人、采购</w:t>
      </w:r>
      <w:r>
        <w:rPr>
          <w:rFonts w:ascii="SimSun" w:hAnsi="SimSun" w:eastAsia="SimSun" w:cs="SimSun"/>
          <w:sz w:val="20"/>
          <w:szCs w:val="20"/>
          <w:spacing w:val="8"/>
        </w:rPr>
        <w:t>代理机构或者磋商小组成员行贿或者提供其他不正当</w:t>
      </w:r>
      <w:r>
        <w:rPr>
          <w:rFonts w:ascii="SimSun" w:hAnsi="SimSun" w:eastAsia="SimSun" w:cs="SimSun"/>
          <w:sz w:val="20"/>
          <w:szCs w:val="20"/>
          <w:spacing w:val="7"/>
        </w:rPr>
        <w:t>利益；不得提供虚假材料谋取成交；不</w:t>
      </w:r>
      <w:r>
        <w:rPr>
          <w:rFonts w:ascii="SimSun" w:hAnsi="SimSun" w:eastAsia="SimSun" w:cs="SimSun"/>
          <w:sz w:val="20"/>
          <w:szCs w:val="20"/>
          <w:spacing w:val="8"/>
        </w:rPr>
        <w:t>得以任何方式干扰、影响采购工作。</w:t>
      </w:r>
    </w:p>
    <w:p>
      <w:pPr>
        <w:ind w:left="443"/>
        <w:spacing w:before="17" w:line="228" w:lineRule="auto"/>
        <w:rPr>
          <w:rFonts w:ascii="SimSun" w:hAnsi="SimSun" w:eastAsia="SimSun" w:cs="SimSun"/>
          <w:sz w:val="20"/>
          <w:szCs w:val="20"/>
        </w:rPr>
      </w:pPr>
      <w:r>
        <w:rPr>
          <w:rFonts w:ascii="SimSun" w:hAnsi="SimSun" w:eastAsia="SimSun" w:cs="SimSun"/>
          <w:sz w:val="20"/>
          <w:szCs w:val="20"/>
          <w:spacing w:val="9"/>
        </w:rPr>
        <w:t>五、成交结果信息公布与签订合同</w:t>
      </w:r>
    </w:p>
    <w:p>
      <w:pPr>
        <w:ind w:left="440"/>
        <w:spacing w:before="131"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34.</w:t>
      </w:r>
      <w:r>
        <w:rPr>
          <w:rFonts w:ascii="SimSun" w:hAnsi="SimSun" w:eastAsia="SimSun" w:cs="SimSun"/>
          <w:sz w:val="20"/>
          <w:szCs w:val="20"/>
          <w:spacing w:val="7"/>
          <w:position w:val="1"/>
        </w:rPr>
        <w:t>成交信息的公布</w:t>
      </w:r>
    </w:p>
    <w:p>
      <w:pPr>
        <w:ind w:left="440"/>
        <w:spacing w:before="136" w:line="275"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34.1 </w:t>
      </w:r>
      <w:r>
        <w:rPr>
          <w:rFonts w:ascii="SimSun" w:hAnsi="SimSun" w:eastAsia="SimSun" w:cs="SimSun"/>
          <w:sz w:val="20"/>
          <w:szCs w:val="20"/>
          <w:spacing w:val="7"/>
          <w:position w:val="1"/>
        </w:rPr>
        <w:t>成交供应商确定之日起</w:t>
      </w:r>
      <w:r>
        <w:rPr>
          <w:rFonts w:ascii="SimSun" w:hAnsi="SimSun" w:eastAsia="SimSun" w:cs="SimSun"/>
          <w:sz w:val="20"/>
          <w:szCs w:val="20"/>
          <w:spacing w:val="-43"/>
          <w:position w:val="1"/>
        </w:rPr>
        <w:t xml:space="preserve"> </w:t>
      </w:r>
      <w:r>
        <w:rPr>
          <w:rFonts w:ascii="Times New Roman" w:hAnsi="Times New Roman" w:eastAsia="Times New Roman" w:cs="Times New Roman"/>
          <w:sz w:val="20"/>
          <w:szCs w:val="20"/>
          <w:spacing w:val="7"/>
          <w:position w:val="1"/>
        </w:rPr>
        <w:t>2 </w:t>
      </w:r>
      <w:r>
        <w:rPr>
          <w:rFonts w:ascii="SimSun" w:hAnsi="SimSun" w:eastAsia="SimSun" w:cs="SimSun"/>
          <w:sz w:val="20"/>
          <w:szCs w:val="20"/>
          <w:spacing w:val="7"/>
          <w:position w:val="1"/>
        </w:rPr>
        <w:t>个工作日内</w:t>
      </w:r>
      <w:r>
        <w:rPr>
          <w:rFonts w:ascii="SimSun" w:hAnsi="SimSun" w:eastAsia="SimSun" w:cs="SimSun"/>
          <w:sz w:val="20"/>
          <w:szCs w:val="20"/>
          <w:spacing w:val="6"/>
          <w:position w:val="1"/>
        </w:rPr>
        <w:t>，采购人或者采购代理机构应在磋商须知前附</w:t>
      </w:r>
    </w:p>
    <w:p>
      <w:pPr>
        <w:spacing w:line="275" w:lineRule="exact"/>
        <w:sectPr>
          <w:footerReference w:type="default" r:id="rId40"/>
          <w:pgSz w:w="11906" w:h="16839"/>
          <w:pgMar w:top="949" w:right="0" w:bottom="819" w:left="1785" w:header="935" w:footer="567" w:gutter="0"/>
        </w:sectPr>
        <w:rPr>
          <w:rFonts w:ascii="SimSun" w:hAnsi="SimSun" w:eastAsia="SimSun" w:cs="SimSun"/>
          <w:sz w:val="20"/>
          <w:szCs w:val="20"/>
        </w:rPr>
      </w:pPr>
    </w:p>
    <w:p>
      <w:pPr>
        <w:pStyle w:val="BodyText"/>
        <w:spacing w:line="453" w:lineRule="auto"/>
        <w:rPr/>
      </w:pPr>
      <w:r/>
    </w:p>
    <w:p>
      <w:pPr>
        <w:ind w:left="19"/>
        <w:spacing w:before="65" w:line="227" w:lineRule="auto"/>
        <w:rPr>
          <w:rFonts w:ascii="SimSun" w:hAnsi="SimSun" w:eastAsia="SimSun" w:cs="SimSun"/>
          <w:sz w:val="20"/>
          <w:szCs w:val="20"/>
        </w:rPr>
      </w:pPr>
      <w:r>
        <w:rPr>
          <w:rFonts w:ascii="SimSun" w:hAnsi="SimSun" w:eastAsia="SimSun" w:cs="SimSun"/>
          <w:sz w:val="20"/>
          <w:szCs w:val="20"/>
          <w:spacing w:val="8"/>
        </w:rPr>
        <w:t>表中规定的公告媒体上公布成交结果信息。</w:t>
      </w:r>
    </w:p>
    <w:p>
      <w:pPr>
        <w:ind w:left="24" w:right="1797" w:firstLine="415"/>
        <w:spacing w:before="131" w:line="317" w:lineRule="auto"/>
        <w:rPr>
          <w:rFonts w:ascii="SimSun" w:hAnsi="SimSun" w:eastAsia="SimSun" w:cs="SimSun"/>
          <w:sz w:val="20"/>
          <w:szCs w:val="20"/>
        </w:rPr>
      </w:pPr>
      <w:r>
        <w:rPr>
          <w:rFonts w:ascii="Times New Roman" w:hAnsi="Times New Roman" w:eastAsia="Times New Roman" w:cs="Times New Roman"/>
          <w:sz w:val="20"/>
          <w:szCs w:val="20"/>
          <w:spacing w:val="7"/>
        </w:rPr>
        <w:t>34.2 </w:t>
      </w:r>
      <w:r>
        <w:rPr>
          <w:rFonts w:ascii="SimSun" w:hAnsi="SimSun" w:eastAsia="SimSun" w:cs="SimSun"/>
          <w:sz w:val="20"/>
          <w:szCs w:val="20"/>
          <w:spacing w:val="7"/>
        </w:rPr>
        <w:t>磋商文件随成交结果同时公告。但成交结果公告前磋商文件已公告的</w:t>
      </w:r>
      <w:r>
        <w:rPr>
          <w:rFonts w:ascii="SimSun" w:hAnsi="SimSun" w:eastAsia="SimSun" w:cs="SimSun"/>
          <w:sz w:val="20"/>
          <w:szCs w:val="20"/>
          <w:spacing w:val="6"/>
        </w:rPr>
        <w:t>，不再重复公</w:t>
      </w:r>
      <w:r>
        <w:rPr>
          <w:rFonts w:ascii="SimSun" w:hAnsi="SimSun" w:eastAsia="SimSun" w:cs="SimSun"/>
          <w:sz w:val="20"/>
          <w:szCs w:val="20"/>
          <w:spacing w:val="-3"/>
        </w:rPr>
        <w:t>告。</w:t>
      </w:r>
    </w:p>
    <w:p>
      <w:pPr>
        <w:ind w:left="20" w:right="1797" w:firstLine="419"/>
        <w:spacing w:before="132" w:line="316" w:lineRule="auto"/>
        <w:rPr>
          <w:rFonts w:ascii="SimSun" w:hAnsi="SimSun" w:eastAsia="SimSun" w:cs="SimSun"/>
          <w:sz w:val="20"/>
          <w:szCs w:val="20"/>
        </w:rPr>
      </w:pPr>
      <w:r>
        <w:rPr>
          <w:rFonts w:ascii="Times New Roman" w:hAnsi="Times New Roman" w:eastAsia="Times New Roman" w:cs="Times New Roman"/>
          <w:sz w:val="20"/>
          <w:szCs w:val="20"/>
          <w:spacing w:val="7"/>
        </w:rPr>
        <w:t>34.3 </w:t>
      </w:r>
      <w:r>
        <w:rPr>
          <w:rFonts w:ascii="SimSun" w:hAnsi="SimSun" w:eastAsia="SimSun" w:cs="SimSun"/>
          <w:sz w:val="20"/>
          <w:szCs w:val="20"/>
          <w:spacing w:val="7"/>
        </w:rPr>
        <w:t>采用书面推荐供应商参加采购活动的，在公告结果同时公告采购人和</w:t>
      </w:r>
      <w:r>
        <w:rPr>
          <w:rFonts w:ascii="SimSun" w:hAnsi="SimSun" w:eastAsia="SimSun" w:cs="SimSun"/>
          <w:sz w:val="20"/>
          <w:szCs w:val="20"/>
          <w:spacing w:val="6"/>
        </w:rPr>
        <w:t>评审专家的推</w:t>
      </w:r>
      <w:r>
        <w:rPr>
          <w:rFonts w:ascii="SimSun" w:hAnsi="SimSun" w:eastAsia="SimSun" w:cs="SimSun"/>
          <w:sz w:val="20"/>
          <w:szCs w:val="20"/>
          <w:spacing w:val="4"/>
        </w:rPr>
        <w:t>荐意见。</w:t>
      </w:r>
    </w:p>
    <w:p>
      <w:pPr>
        <w:ind w:left="440"/>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35.</w:t>
      </w:r>
      <w:r>
        <w:rPr>
          <w:rFonts w:ascii="SimSun" w:hAnsi="SimSun" w:eastAsia="SimSun" w:cs="SimSun"/>
          <w:sz w:val="20"/>
          <w:szCs w:val="20"/>
          <w:spacing w:val="5"/>
          <w:position w:val="1"/>
        </w:rPr>
        <w:t>成交通知</w:t>
      </w:r>
    </w:p>
    <w:p>
      <w:pPr>
        <w:ind w:left="37" w:right="1797" w:firstLine="402"/>
        <w:spacing w:before="136" w:line="367" w:lineRule="auto"/>
        <w:rPr>
          <w:rFonts w:ascii="SimSun" w:hAnsi="SimSun" w:eastAsia="SimSun" w:cs="SimSun"/>
          <w:sz w:val="20"/>
          <w:szCs w:val="20"/>
        </w:rPr>
      </w:pPr>
      <w:r>
        <w:rPr>
          <w:rFonts w:ascii="Times New Roman" w:hAnsi="Times New Roman" w:eastAsia="Times New Roman" w:cs="Times New Roman"/>
          <w:sz w:val="20"/>
          <w:szCs w:val="20"/>
          <w:spacing w:val="7"/>
        </w:rPr>
        <w:t>35.1 </w:t>
      </w:r>
      <w:r>
        <w:rPr>
          <w:rFonts w:ascii="SimSun" w:hAnsi="SimSun" w:eastAsia="SimSun" w:cs="SimSun"/>
          <w:sz w:val="20"/>
          <w:szCs w:val="20"/>
          <w:spacing w:val="7"/>
        </w:rPr>
        <w:t>成交供应商确定后，采购人或采购代理机构在发布成交公告的同时向</w:t>
      </w:r>
      <w:r>
        <w:rPr>
          <w:rFonts w:ascii="SimSun" w:hAnsi="SimSun" w:eastAsia="SimSun" w:cs="SimSun"/>
          <w:sz w:val="20"/>
          <w:szCs w:val="20"/>
          <w:spacing w:val="6"/>
        </w:rPr>
        <w:t>成交供应商发</w:t>
      </w:r>
      <w:r>
        <w:rPr>
          <w:rFonts w:ascii="SimSun" w:hAnsi="SimSun" w:eastAsia="SimSun" w:cs="SimSun"/>
          <w:sz w:val="20"/>
          <w:szCs w:val="20"/>
          <w:spacing w:val="9"/>
        </w:rPr>
        <w:t>出成交通知书。成交通知书对采购人和成交供应商</w:t>
      </w:r>
      <w:r>
        <w:rPr>
          <w:rFonts w:ascii="SimSun" w:hAnsi="SimSun" w:eastAsia="SimSun" w:cs="SimSun"/>
          <w:sz w:val="20"/>
          <w:szCs w:val="20"/>
          <w:spacing w:val="8"/>
        </w:rPr>
        <w:t>具有同等法律效力。</w:t>
      </w:r>
    </w:p>
    <w:p>
      <w:pPr>
        <w:ind w:left="440"/>
        <w:spacing w:before="20"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36.</w:t>
      </w:r>
      <w:r>
        <w:rPr>
          <w:rFonts w:ascii="SimSun" w:hAnsi="SimSun" w:eastAsia="SimSun" w:cs="SimSun"/>
          <w:sz w:val="20"/>
          <w:szCs w:val="20"/>
          <w:spacing w:val="6"/>
          <w:position w:val="1"/>
        </w:rPr>
        <w:t>履约保证金</w:t>
      </w:r>
    </w:p>
    <w:p>
      <w:pPr>
        <w:ind w:left="19" w:right="1797" w:firstLine="420"/>
        <w:spacing w:before="134" w:line="317" w:lineRule="auto"/>
        <w:rPr>
          <w:rFonts w:ascii="SimSun" w:hAnsi="SimSun" w:eastAsia="SimSun" w:cs="SimSun"/>
          <w:sz w:val="20"/>
          <w:szCs w:val="20"/>
        </w:rPr>
      </w:pPr>
      <w:r>
        <w:rPr>
          <w:rFonts w:ascii="Times New Roman" w:hAnsi="Times New Roman" w:eastAsia="Times New Roman" w:cs="Times New Roman"/>
          <w:sz w:val="20"/>
          <w:szCs w:val="20"/>
          <w:spacing w:val="7"/>
        </w:rPr>
        <w:t>36.1 </w:t>
      </w:r>
      <w:r>
        <w:rPr>
          <w:rFonts w:ascii="SimSun" w:hAnsi="SimSun" w:eastAsia="SimSun" w:cs="SimSun"/>
          <w:sz w:val="20"/>
          <w:szCs w:val="20"/>
          <w:spacing w:val="7"/>
        </w:rPr>
        <w:t>成交供应商按照磋商须知前附表的规定，在签订采购合同前，向采购</w:t>
      </w:r>
      <w:r>
        <w:rPr>
          <w:rFonts w:ascii="SimSun" w:hAnsi="SimSun" w:eastAsia="SimSun" w:cs="SimSun"/>
          <w:sz w:val="20"/>
          <w:szCs w:val="20"/>
          <w:spacing w:val="6"/>
        </w:rPr>
        <w:t>人提交履约保</w:t>
      </w:r>
      <w:r>
        <w:rPr>
          <w:rFonts w:ascii="SimSun" w:hAnsi="SimSun" w:eastAsia="SimSun" w:cs="SimSun"/>
          <w:sz w:val="20"/>
          <w:szCs w:val="20"/>
          <w:spacing w:val="9"/>
        </w:rPr>
        <w:t>证金。联合体成交的，履约保证金以联合体各方或联合体中牵头人的名义提交。</w:t>
      </w:r>
    </w:p>
    <w:p>
      <w:pPr>
        <w:ind w:left="28" w:right="1799" w:firstLine="411"/>
        <w:spacing w:before="130" w:line="317" w:lineRule="auto"/>
        <w:rPr>
          <w:rFonts w:ascii="SimSun" w:hAnsi="SimSun" w:eastAsia="SimSun" w:cs="SimSun"/>
          <w:sz w:val="20"/>
          <w:szCs w:val="20"/>
        </w:rPr>
      </w:pPr>
      <w:r>
        <w:drawing>
          <wp:anchor distT="0" distB="0" distL="0" distR="0" simplePos="0" relativeHeight="251723776" behindDoc="0" locked="0" layoutInCell="1" allowOverlap="1">
            <wp:simplePos x="0" y="0"/>
            <wp:positionH relativeFrom="column">
              <wp:posOffset>6375082</wp:posOffset>
            </wp:positionH>
            <wp:positionV relativeFrom="paragraph">
              <wp:posOffset>160453</wp:posOffset>
            </wp:positionV>
            <wp:extent cx="51180" cy="1412091"/>
            <wp:effectExtent l="0" t="0" r="0" b="0"/>
            <wp:wrapNone/>
            <wp:docPr id="38" name="IM 38"/>
            <wp:cNvGraphicFramePr/>
            <a:graphic>
              <a:graphicData uri="http://schemas.openxmlformats.org/drawingml/2006/picture">
                <pic:pic>
                  <pic:nvPicPr>
                    <pic:cNvPr id="38" name="IM 38"/>
                    <pic:cNvPicPr/>
                  </pic:nvPicPr>
                  <pic:blipFill>
                    <a:blip r:embed="rId43"/>
                    <a:stretch>
                      <a:fillRect/>
                    </a:stretch>
                  </pic:blipFill>
                  <pic:spPr>
                    <a:xfrm rot="0">
                      <a:off x="0" y="0"/>
                      <a:ext cx="51180" cy="1412091"/>
                    </a:xfrm>
                    <a:prstGeom prst="rect">
                      <a:avLst/>
                    </a:prstGeom>
                  </pic:spPr>
                </pic:pic>
              </a:graphicData>
            </a:graphic>
          </wp:anchor>
        </w:drawing>
      </w:r>
      <w:r>
        <w:rPr>
          <w:rFonts w:ascii="Times New Roman" w:hAnsi="Times New Roman" w:eastAsia="Times New Roman" w:cs="Times New Roman"/>
          <w:sz w:val="20"/>
          <w:szCs w:val="20"/>
          <w:spacing w:val="7"/>
        </w:rPr>
        <w:t>36.2 </w:t>
      </w:r>
      <w:r>
        <w:rPr>
          <w:rFonts w:ascii="SimSun" w:hAnsi="SimSun" w:eastAsia="SimSun" w:cs="SimSun"/>
          <w:sz w:val="20"/>
          <w:szCs w:val="20"/>
          <w:spacing w:val="7"/>
        </w:rPr>
        <w:t>成交供应商没有按照磋商须知前附表的规定提交履约保证金的，</w:t>
      </w:r>
      <w:r>
        <w:rPr>
          <w:rFonts w:ascii="SimSun" w:hAnsi="SimSun" w:eastAsia="SimSun" w:cs="SimSun"/>
          <w:sz w:val="20"/>
          <w:szCs w:val="20"/>
          <w:spacing w:val="6"/>
        </w:rPr>
        <w:t>视为放弃成入围交</w:t>
      </w:r>
      <w:r>
        <w:rPr>
          <w:rFonts w:ascii="SimSun" w:hAnsi="SimSun" w:eastAsia="SimSun" w:cs="SimSun"/>
          <w:sz w:val="20"/>
          <w:szCs w:val="20"/>
          <w:spacing w:val="7"/>
        </w:rPr>
        <w:t>资格，其磋商保证金不予退还。</w:t>
      </w:r>
    </w:p>
    <w:p>
      <w:pPr>
        <w:ind w:left="440"/>
        <w:spacing w:before="130" w:line="274" w:lineRule="exact"/>
        <w:rPr>
          <w:rFonts w:ascii="SimSun" w:hAnsi="SimSun" w:eastAsia="SimSun" w:cs="SimSun"/>
          <w:sz w:val="20"/>
          <w:szCs w:val="20"/>
        </w:rPr>
      </w:pPr>
      <w:r>
        <w:rPr>
          <w:rFonts w:ascii="Times New Roman" w:hAnsi="Times New Roman" w:eastAsia="Times New Roman" w:cs="Times New Roman"/>
          <w:sz w:val="20"/>
          <w:szCs w:val="20"/>
          <w:spacing w:val="5"/>
          <w:position w:val="1"/>
        </w:rPr>
        <w:t>37.</w:t>
      </w:r>
      <w:r>
        <w:rPr>
          <w:rFonts w:ascii="SimSun" w:hAnsi="SimSun" w:eastAsia="SimSun" w:cs="SimSun"/>
          <w:sz w:val="20"/>
          <w:szCs w:val="20"/>
          <w:spacing w:val="5"/>
          <w:position w:val="1"/>
        </w:rPr>
        <w:t>签订合同</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37.1 </w:t>
      </w:r>
      <w:r>
        <w:rPr>
          <w:rFonts w:ascii="SimSun" w:hAnsi="SimSun" w:eastAsia="SimSun" w:cs="SimSun"/>
          <w:sz w:val="20"/>
          <w:szCs w:val="20"/>
          <w:spacing w:val="9"/>
          <w:position w:val="1"/>
        </w:rPr>
        <w:t>磋商文件、成交供应商的响应文件及补充文件等均</w:t>
      </w:r>
      <w:r>
        <w:rPr>
          <w:rFonts w:ascii="SimSun" w:hAnsi="SimSun" w:eastAsia="SimSun" w:cs="SimSun"/>
          <w:sz w:val="20"/>
          <w:szCs w:val="20"/>
          <w:spacing w:val="8"/>
          <w:position w:val="1"/>
        </w:rPr>
        <w:t>为签订政府采购合同的依据。</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37.2 </w:t>
      </w:r>
      <w:r>
        <w:rPr>
          <w:rFonts w:ascii="SimSun" w:hAnsi="SimSun" w:eastAsia="SimSun" w:cs="SimSun"/>
          <w:sz w:val="20"/>
          <w:szCs w:val="20"/>
          <w:spacing w:val="8"/>
          <w:position w:val="1"/>
        </w:rPr>
        <w:t>成交供应商应当在成交通知书发出之日起</w:t>
      </w:r>
      <w:r>
        <w:rPr>
          <w:rFonts w:ascii="Times New Roman" w:hAnsi="Times New Roman" w:eastAsia="Times New Roman" w:cs="Times New Roman"/>
          <w:sz w:val="20"/>
          <w:szCs w:val="20"/>
          <w:spacing w:val="8"/>
          <w:position w:val="1"/>
        </w:rPr>
        <w:t>30  </w:t>
      </w:r>
      <w:r>
        <w:rPr>
          <w:rFonts w:ascii="SimSun" w:hAnsi="SimSun" w:eastAsia="SimSun" w:cs="SimSun"/>
          <w:sz w:val="20"/>
          <w:szCs w:val="20"/>
          <w:spacing w:val="8"/>
          <w:position w:val="1"/>
        </w:rPr>
        <w:t>日内与采购人签订合</w:t>
      </w:r>
      <w:r>
        <w:rPr>
          <w:rFonts w:ascii="SimSun" w:hAnsi="SimSun" w:eastAsia="SimSun" w:cs="SimSun"/>
          <w:sz w:val="20"/>
          <w:szCs w:val="20"/>
          <w:spacing w:val="7"/>
          <w:position w:val="1"/>
        </w:rPr>
        <w:t>同。</w:t>
      </w:r>
    </w:p>
    <w:p>
      <w:pPr>
        <w:ind w:left="19" w:right="1745" w:firstLine="421"/>
        <w:spacing w:before="138" w:line="336" w:lineRule="auto"/>
        <w:rPr>
          <w:rFonts w:ascii="SimSun" w:hAnsi="SimSun" w:eastAsia="SimSun" w:cs="SimSun"/>
          <w:sz w:val="20"/>
          <w:szCs w:val="20"/>
        </w:rPr>
      </w:pPr>
      <w:r>
        <w:rPr>
          <w:rFonts w:ascii="Times New Roman" w:hAnsi="Times New Roman" w:eastAsia="Times New Roman" w:cs="Times New Roman"/>
          <w:sz w:val="20"/>
          <w:szCs w:val="20"/>
          <w:spacing w:val="8"/>
        </w:rPr>
        <w:t>37.3 </w:t>
      </w:r>
      <w:r>
        <w:rPr>
          <w:rFonts w:ascii="SimSun" w:hAnsi="SimSun" w:eastAsia="SimSun" w:cs="SimSun"/>
          <w:sz w:val="20"/>
          <w:szCs w:val="20"/>
          <w:spacing w:val="8"/>
        </w:rPr>
        <w:t>采购人不得向成交供应商提出超出磋商文件以外的任何要求作为签订合同的条件，</w:t>
      </w:r>
      <w:r>
        <w:rPr>
          <w:rFonts w:ascii="SimSun" w:hAnsi="SimSun" w:eastAsia="SimSun" w:cs="SimSun"/>
          <w:sz w:val="20"/>
          <w:szCs w:val="20"/>
          <w:spacing w:val="9"/>
        </w:rPr>
        <w:t>不得与成交供应商订立背离磋商文件确定的合同文本以及采购标的、规格型号</w:t>
      </w:r>
      <w:r>
        <w:rPr>
          <w:rFonts w:ascii="SimSun" w:hAnsi="SimSun" w:eastAsia="SimSun" w:cs="SimSun"/>
          <w:sz w:val="20"/>
          <w:szCs w:val="20"/>
          <w:spacing w:val="8"/>
        </w:rPr>
        <w:t>、采购金额、</w:t>
      </w:r>
      <w:r>
        <w:rPr>
          <w:rFonts w:ascii="SimSun" w:hAnsi="SimSun" w:eastAsia="SimSun" w:cs="SimSun"/>
          <w:sz w:val="20"/>
          <w:szCs w:val="20"/>
          <w:spacing w:val="9"/>
        </w:rPr>
        <w:t>采购数量、技术和服务要求等实质性内容的协议。</w:t>
      </w:r>
    </w:p>
    <w:p>
      <w:pPr>
        <w:ind w:left="441"/>
        <w:spacing w:before="161" w:line="229" w:lineRule="auto"/>
        <w:rPr>
          <w:rFonts w:ascii="SimSun" w:hAnsi="SimSun" w:eastAsia="SimSun" w:cs="SimSun"/>
          <w:sz w:val="20"/>
          <w:szCs w:val="20"/>
        </w:rPr>
      </w:pPr>
      <w:r>
        <w:rPr>
          <w:rFonts w:ascii="SimSun" w:hAnsi="SimSun" w:eastAsia="SimSun" w:cs="SimSun"/>
          <w:sz w:val="20"/>
          <w:szCs w:val="20"/>
          <w:spacing w:val="7"/>
        </w:rPr>
        <w:t>六、其他规定</w:t>
      </w:r>
    </w:p>
    <w:p>
      <w:pPr>
        <w:ind w:left="440"/>
        <w:spacing w:before="132"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38.</w:t>
      </w:r>
      <w:r>
        <w:rPr>
          <w:rFonts w:ascii="SimSun" w:hAnsi="SimSun" w:eastAsia="SimSun" w:cs="SimSun"/>
          <w:sz w:val="20"/>
          <w:szCs w:val="20"/>
          <w:spacing w:val="7"/>
          <w:position w:val="1"/>
        </w:rPr>
        <w:t>采购代理服务费</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9"/>
          <w:position w:val="1"/>
        </w:rPr>
        <w:t>38.1 </w:t>
      </w:r>
      <w:r>
        <w:rPr>
          <w:rFonts w:ascii="SimSun" w:hAnsi="SimSun" w:eastAsia="SimSun" w:cs="SimSun"/>
          <w:sz w:val="20"/>
          <w:szCs w:val="20"/>
          <w:spacing w:val="9"/>
          <w:position w:val="1"/>
        </w:rPr>
        <w:t>成交供应商是否交纳采购代理服</w:t>
      </w:r>
      <w:r>
        <w:rPr>
          <w:rFonts w:ascii="SimSun" w:hAnsi="SimSun" w:eastAsia="SimSun" w:cs="SimSun"/>
          <w:sz w:val="20"/>
          <w:szCs w:val="20"/>
          <w:spacing w:val="8"/>
          <w:position w:val="1"/>
        </w:rPr>
        <w:t>务费及相关要求见磋商须知前附表。</w:t>
      </w:r>
    </w:p>
    <w:p>
      <w:pPr>
        <w:ind w:left="440"/>
        <w:spacing w:before="134" w:line="274" w:lineRule="exact"/>
        <w:rPr>
          <w:rFonts w:ascii="SimSun" w:hAnsi="SimSun" w:eastAsia="SimSun" w:cs="SimSun"/>
          <w:sz w:val="20"/>
          <w:szCs w:val="20"/>
        </w:rPr>
      </w:pPr>
      <w:r>
        <w:rPr>
          <w:rFonts w:ascii="Times New Roman" w:hAnsi="Times New Roman" w:eastAsia="Times New Roman" w:cs="Times New Roman"/>
          <w:sz w:val="20"/>
          <w:szCs w:val="20"/>
          <w:spacing w:val="7"/>
          <w:position w:val="1"/>
        </w:rPr>
        <w:t>39.</w:t>
      </w:r>
      <w:r>
        <w:rPr>
          <w:rFonts w:ascii="SimSun" w:hAnsi="SimSun" w:eastAsia="SimSun" w:cs="SimSun"/>
          <w:sz w:val="20"/>
          <w:szCs w:val="20"/>
          <w:spacing w:val="7"/>
          <w:position w:val="1"/>
        </w:rPr>
        <w:t>询问、质疑、投诉</w:t>
      </w:r>
    </w:p>
    <w:p>
      <w:pPr>
        <w:ind w:left="37" w:right="1799" w:firstLine="402"/>
        <w:spacing w:before="133" w:line="317" w:lineRule="auto"/>
        <w:rPr>
          <w:rFonts w:ascii="SimSun" w:hAnsi="SimSun" w:eastAsia="SimSun" w:cs="SimSun"/>
          <w:sz w:val="20"/>
          <w:szCs w:val="20"/>
        </w:rPr>
      </w:pPr>
      <w:r>
        <w:rPr>
          <w:rFonts w:ascii="Times New Roman" w:hAnsi="Times New Roman" w:eastAsia="Times New Roman" w:cs="Times New Roman"/>
          <w:sz w:val="20"/>
          <w:szCs w:val="20"/>
          <w:spacing w:val="7"/>
        </w:rPr>
        <w:t>39.1 </w:t>
      </w:r>
      <w:r>
        <w:rPr>
          <w:rFonts w:ascii="SimSun" w:hAnsi="SimSun" w:eastAsia="SimSun" w:cs="SimSun"/>
          <w:sz w:val="20"/>
          <w:szCs w:val="20"/>
          <w:spacing w:val="7"/>
        </w:rPr>
        <w:t>供应商对政府采购活动事项有疑问的，可以向采购人提出询问，</w:t>
      </w:r>
      <w:r>
        <w:rPr>
          <w:rFonts w:ascii="SimSun" w:hAnsi="SimSun" w:eastAsia="SimSun" w:cs="SimSun"/>
          <w:sz w:val="20"/>
          <w:szCs w:val="20"/>
          <w:spacing w:val="6"/>
        </w:rPr>
        <w:t>采购人应当及时作</w:t>
      </w:r>
      <w:r>
        <w:rPr>
          <w:rFonts w:ascii="SimSun" w:hAnsi="SimSun" w:eastAsia="SimSun" w:cs="SimSun"/>
          <w:sz w:val="20"/>
          <w:szCs w:val="20"/>
          <w:spacing w:val="7"/>
        </w:rPr>
        <w:t>出答复，但答复的内容不得涉及商业秘密。</w:t>
      </w:r>
    </w:p>
    <w:p>
      <w:pPr>
        <w:ind w:left="22" w:right="1797" w:firstLine="417"/>
        <w:spacing w:before="131" w:line="317" w:lineRule="auto"/>
        <w:rPr>
          <w:rFonts w:ascii="SimSun" w:hAnsi="SimSun" w:eastAsia="SimSun" w:cs="SimSun"/>
          <w:sz w:val="20"/>
          <w:szCs w:val="20"/>
        </w:rPr>
      </w:pPr>
      <w:r>
        <w:rPr>
          <w:rFonts w:ascii="Times New Roman" w:hAnsi="Times New Roman" w:eastAsia="Times New Roman" w:cs="Times New Roman"/>
          <w:sz w:val="20"/>
          <w:szCs w:val="20"/>
          <w:spacing w:val="7"/>
        </w:rPr>
        <w:t>39.2 </w:t>
      </w:r>
      <w:r>
        <w:rPr>
          <w:rFonts w:ascii="SimSun" w:hAnsi="SimSun" w:eastAsia="SimSun" w:cs="SimSun"/>
          <w:sz w:val="20"/>
          <w:szCs w:val="20"/>
          <w:spacing w:val="7"/>
        </w:rPr>
        <w:t>供应商认为磋商文件、磋商过程和成交结果使自己的权益受到损害的</w:t>
      </w:r>
      <w:r>
        <w:rPr>
          <w:rFonts w:ascii="SimSun" w:hAnsi="SimSun" w:eastAsia="SimSun" w:cs="SimSun"/>
          <w:sz w:val="20"/>
          <w:szCs w:val="20"/>
          <w:spacing w:val="6"/>
        </w:rPr>
        <w:t>，可以在知道</w:t>
      </w:r>
      <w:r>
        <w:rPr>
          <w:rFonts w:ascii="SimSun" w:hAnsi="SimSun" w:eastAsia="SimSun" w:cs="SimSun"/>
          <w:sz w:val="20"/>
          <w:szCs w:val="20"/>
          <w:spacing w:val="9"/>
        </w:rPr>
        <w:t>或者应知其权益受到损害之日起</w:t>
      </w:r>
      <w:r>
        <w:rPr>
          <w:rFonts w:ascii="SimSun" w:hAnsi="SimSun" w:eastAsia="SimSun" w:cs="SimSun"/>
          <w:sz w:val="20"/>
          <w:szCs w:val="20"/>
          <w:spacing w:val="-39"/>
        </w:rPr>
        <w:t xml:space="preserve"> </w:t>
      </w:r>
      <w:r>
        <w:rPr>
          <w:rFonts w:ascii="Times New Roman" w:hAnsi="Times New Roman" w:eastAsia="Times New Roman" w:cs="Times New Roman"/>
          <w:sz w:val="20"/>
          <w:szCs w:val="20"/>
          <w:spacing w:val="9"/>
        </w:rPr>
        <w:t>7 </w:t>
      </w:r>
      <w:r>
        <w:rPr>
          <w:rFonts w:ascii="SimSun" w:hAnsi="SimSun" w:eastAsia="SimSun" w:cs="SimSun"/>
          <w:sz w:val="20"/>
          <w:szCs w:val="20"/>
          <w:spacing w:val="9"/>
        </w:rPr>
        <w:t>个工作日内，以书面形式</w:t>
      </w:r>
      <w:r>
        <w:rPr>
          <w:rFonts w:ascii="SimSun" w:hAnsi="SimSun" w:eastAsia="SimSun" w:cs="SimSun"/>
          <w:sz w:val="20"/>
          <w:szCs w:val="20"/>
          <w:spacing w:val="8"/>
        </w:rPr>
        <w:t>向采购人提出质疑。</w:t>
      </w:r>
    </w:p>
    <w:p>
      <w:pPr>
        <w:ind w:left="20" w:right="1797" w:firstLine="419"/>
        <w:spacing w:before="129" w:line="337" w:lineRule="auto"/>
        <w:rPr>
          <w:rFonts w:ascii="SimSun" w:hAnsi="SimSun" w:eastAsia="SimSun" w:cs="SimSun"/>
          <w:sz w:val="20"/>
          <w:szCs w:val="20"/>
        </w:rPr>
      </w:pPr>
      <w:r>
        <w:rPr>
          <w:rFonts w:ascii="Times New Roman" w:hAnsi="Times New Roman" w:eastAsia="Times New Roman" w:cs="Times New Roman"/>
          <w:sz w:val="20"/>
          <w:szCs w:val="20"/>
          <w:spacing w:val="7"/>
        </w:rPr>
        <w:t>39.3 </w:t>
      </w:r>
      <w:r>
        <w:rPr>
          <w:rFonts w:ascii="SimSun" w:hAnsi="SimSun" w:eastAsia="SimSun" w:cs="SimSun"/>
          <w:sz w:val="20"/>
          <w:szCs w:val="20"/>
          <w:spacing w:val="7"/>
        </w:rPr>
        <w:t>供应商对采购人或采购代理机构的答复不满意，或采购人或采购代理</w:t>
      </w:r>
      <w:r>
        <w:rPr>
          <w:rFonts w:ascii="SimSun" w:hAnsi="SimSun" w:eastAsia="SimSun" w:cs="SimSun"/>
          <w:sz w:val="20"/>
          <w:szCs w:val="20"/>
          <w:spacing w:val="6"/>
        </w:rPr>
        <w:t>机构未在规定</w:t>
      </w:r>
      <w:r>
        <w:rPr>
          <w:rFonts w:ascii="SimSun" w:hAnsi="SimSun" w:eastAsia="SimSun" w:cs="SimSun"/>
          <w:sz w:val="20"/>
          <w:szCs w:val="20"/>
          <w:spacing w:val="9"/>
        </w:rPr>
        <w:t>的期限作出答复的，可在答复期满后</w:t>
      </w:r>
      <w:r>
        <w:rPr>
          <w:rFonts w:ascii="SimSun" w:hAnsi="SimSun" w:eastAsia="SimSun" w:cs="SimSun"/>
          <w:sz w:val="20"/>
          <w:szCs w:val="20"/>
          <w:spacing w:val="-21"/>
        </w:rPr>
        <w:t xml:space="preserve"> </w:t>
      </w:r>
      <w:r>
        <w:rPr>
          <w:rFonts w:ascii="Times New Roman" w:hAnsi="Times New Roman" w:eastAsia="Times New Roman" w:cs="Times New Roman"/>
          <w:sz w:val="20"/>
          <w:szCs w:val="20"/>
          <w:spacing w:val="9"/>
        </w:rPr>
        <w:t>15 </w:t>
      </w:r>
      <w:r>
        <w:rPr>
          <w:rFonts w:ascii="SimSun" w:hAnsi="SimSun" w:eastAsia="SimSun" w:cs="SimSun"/>
          <w:sz w:val="20"/>
          <w:szCs w:val="20"/>
          <w:spacing w:val="9"/>
        </w:rPr>
        <w:t>个工作日内，按政府采购法律法规规定及程序，向</w:t>
      </w:r>
      <w:r>
        <w:rPr>
          <w:rFonts w:ascii="SimSun" w:hAnsi="SimSun" w:eastAsia="SimSun" w:cs="SimSun"/>
          <w:sz w:val="20"/>
          <w:szCs w:val="20"/>
          <w:spacing w:val="7"/>
        </w:rPr>
        <w:t>财政部提出投诉。</w:t>
      </w:r>
    </w:p>
    <w:p>
      <w:pPr>
        <w:ind w:left="435"/>
        <w:spacing w:before="132"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40.</w:t>
      </w:r>
      <w:r>
        <w:rPr>
          <w:rFonts w:ascii="SimSun" w:hAnsi="SimSun" w:eastAsia="SimSun" w:cs="SimSun"/>
          <w:sz w:val="20"/>
          <w:szCs w:val="20"/>
          <w:spacing w:val="6"/>
          <w:position w:val="1"/>
        </w:rPr>
        <w:t>其他规定</w:t>
      </w:r>
    </w:p>
    <w:p>
      <w:pPr>
        <w:ind w:left="435"/>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40.1 </w:t>
      </w:r>
      <w:r>
        <w:rPr>
          <w:rFonts w:ascii="SimSun" w:hAnsi="SimSun" w:eastAsia="SimSun" w:cs="SimSun"/>
          <w:sz w:val="20"/>
          <w:szCs w:val="20"/>
          <w:spacing w:val="8"/>
          <w:position w:val="1"/>
        </w:rPr>
        <w:t>磋商文件的其他规定见磋商须知前附表。</w:t>
      </w:r>
    </w:p>
    <w:p>
      <w:pPr>
        <w:ind w:left="435"/>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6"/>
          <w:position w:val="1"/>
        </w:rPr>
        <w:t>41.</w:t>
      </w:r>
      <w:r>
        <w:rPr>
          <w:rFonts w:ascii="SimSun" w:hAnsi="SimSun" w:eastAsia="SimSun" w:cs="SimSun"/>
          <w:sz w:val="20"/>
          <w:szCs w:val="20"/>
          <w:spacing w:val="6"/>
          <w:position w:val="1"/>
        </w:rPr>
        <w:t>未尽事宜</w:t>
      </w:r>
    </w:p>
    <w:p>
      <w:pPr>
        <w:ind w:left="435"/>
        <w:spacing w:before="136" w:line="274" w:lineRule="exact"/>
        <w:rPr>
          <w:rFonts w:ascii="SimSun" w:hAnsi="SimSun" w:eastAsia="SimSun" w:cs="SimSun"/>
          <w:sz w:val="20"/>
          <w:szCs w:val="20"/>
        </w:rPr>
      </w:pPr>
      <w:r>
        <w:rPr>
          <w:rFonts w:ascii="Times New Roman" w:hAnsi="Times New Roman" w:eastAsia="Times New Roman" w:cs="Times New Roman"/>
          <w:sz w:val="20"/>
          <w:szCs w:val="20"/>
          <w:spacing w:val="8"/>
          <w:position w:val="1"/>
        </w:rPr>
        <w:t>41.1 </w:t>
      </w:r>
      <w:r>
        <w:rPr>
          <w:rFonts w:ascii="SimSun" w:hAnsi="SimSun" w:eastAsia="SimSun" w:cs="SimSun"/>
          <w:sz w:val="20"/>
          <w:szCs w:val="20"/>
          <w:spacing w:val="8"/>
          <w:position w:val="1"/>
        </w:rPr>
        <w:t>其他未尽事宜按政府采购法律法规的规定执行。</w:t>
      </w:r>
    </w:p>
    <w:p>
      <w:pPr>
        <w:spacing w:line="274" w:lineRule="exact"/>
        <w:sectPr>
          <w:footerReference w:type="default" r:id="rId42"/>
          <w:pgSz w:w="11906" w:h="16839"/>
          <w:pgMar w:top="949" w:right="0" w:bottom="819" w:left="1785" w:header="935" w:footer="567" w:gutter="0"/>
        </w:sectPr>
        <w:rPr>
          <w:rFonts w:ascii="SimSun" w:hAnsi="SimSun" w:eastAsia="SimSun" w:cs="SimSun"/>
          <w:sz w:val="20"/>
          <w:szCs w:val="20"/>
        </w:rPr>
      </w:pPr>
    </w:p>
    <w:p>
      <w:pPr>
        <w:pStyle w:val="BodyText"/>
        <w:spacing w:line="422" w:lineRule="auto"/>
        <w:rPr/>
      </w:pPr>
      <w:r/>
    </w:p>
    <w:p>
      <w:pPr>
        <w:ind w:left="435"/>
        <w:spacing w:before="65" w:line="274" w:lineRule="exact"/>
        <w:rPr>
          <w:rFonts w:ascii="SimSun" w:hAnsi="SimSun" w:eastAsia="SimSun" w:cs="SimSun"/>
          <w:sz w:val="20"/>
          <w:szCs w:val="20"/>
        </w:rPr>
      </w:pPr>
      <w:bookmarkStart w:name="bookmark17" w:id="8"/>
      <w:bookmarkEnd w:id="8"/>
      <w:r>
        <w:rPr>
          <w:rFonts w:ascii="Times New Roman" w:hAnsi="Times New Roman" w:eastAsia="Times New Roman" w:cs="Times New Roman"/>
          <w:sz w:val="20"/>
          <w:szCs w:val="20"/>
          <w:spacing w:val="7"/>
          <w:position w:val="1"/>
        </w:rPr>
        <w:t>42.</w:t>
      </w:r>
      <w:r>
        <w:rPr>
          <w:rFonts w:ascii="SimSun" w:hAnsi="SimSun" w:eastAsia="SimSun" w:cs="SimSun"/>
          <w:sz w:val="20"/>
          <w:szCs w:val="20"/>
          <w:spacing w:val="7"/>
          <w:position w:val="1"/>
        </w:rPr>
        <w:t>文件解释权</w:t>
      </w:r>
    </w:p>
    <w:p>
      <w:pPr>
        <w:ind w:left="435"/>
        <w:spacing w:before="133" w:line="275" w:lineRule="exact"/>
        <w:rPr>
          <w:rFonts w:ascii="SimSun" w:hAnsi="SimSun" w:eastAsia="SimSun" w:cs="SimSun"/>
          <w:sz w:val="20"/>
          <w:szCs w:val="20"/>
        </w:rPr>
      </w:pPr>
      <w:r>
        <w:rPr>
          <w:rFonts w:ascii="Times New Roman" w:hAnsi="Times New Roman" w:eastAsia="Times New Roman" w:cs="Times New Roman"/>
          <w:sz w:val="20"/>
          <w:szCs w:val="20"/>
          <w:spacing w:val="8"/>
          <w:position w:val="2"/>
        </w:rPr>
        <w:t>42.1 </w:t>
      </w:r>
      <w:r>
        <w:rPr>
          <w:rFonts w:ascii="SimSun" w:hAnsi="SimSun" w:eastAsia="SimSun" w:cs="SimSun"/>
          <w:sz w:val="20"/>
          <w:szCs w:val="20"/>
          <w:spacing w:val="8"/>
          <w:position w:val="2"/>
        </w:rPr>
        <w:t>本磋商文件的解释权归采购人</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或采购代理机构</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所有。</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firstLine="10039"/>
        <w:spacing w:line="2184" w:lineRule="exact"/>
        <w:rPr/>
      </w:pPr>
      <w:r>
        <w:rPr>
          <w:position w:val="-43"/>
        </w:rPr>
        <w:drawing>
          <wp:inline distT="0" distB="0" distL="0" distR="0">
            <wp:extent cx="51180" cy="1387098"/>
            <wp:effectExtent l="0" t="0" r="0" b="0"/>
            <wp:docPr id="40" name="IM 40"/>
            <wp:cNvGraphicFramePr/>
            <a:graphic>
              <a:graphicData uri="http://schemas.openxmlformats.org/drawingml/2006/picture">
                <pic:pic>
                  <pic:nvPicPr>
                    <pic:cNvPr id="40" name="IM 40"/>
                    <pic:cNvPicPr/>
                  </pic:nvPicPr>
                  <pic:blipFill>
                    <a:blip r:embed="rId45"/>
                    <a:stretch>
                      <a:fillRect/>
                    </a:stretch>
                  </pic:blipFill>
                  <pic:spPr>
                    <a:xfrm rot="0">
                      <a:off x="0" y="0"/>
                      <a:ext cx="51180" cy="1387098"/>
                    </a:xfrm>
                    <a:prstGeom prst="rect">
                      <a:avLst/>
                    </a:prstGeom>
                  </pic:spPr>
                </pic:pic>
              </a:graphicData>
            </a:graphic>
          </wp:inline>
        </w:drawing>
      </w:r>
    </w:p>
    <w:p>
      <w:pPr>
        <w:spacing w:line="2184" w:lineRule="exact"/>
        <w:sectPr>
          <w:footerReference w:type="default" r:id="rId44"/>
          <w:pgSz w:w="11906" w:h="16839"/>
          <w:pgMar w:top="949" w:right="0" w:bottom="819" w:left="1785" w:header="935" w:footer="567" w:gutter="0"/>
        </w:sectPr>
        <w:rPr/>
      </w:pPr>
    </w:p>
    <w:p>
      <w:pPr>
        <w:pStyle w:val="BodyText"/>
        <w:spacing w:line="304" w:lineRule="auto"/>
        <w:rPr/>
      </w:pPr>
      <w:r/>
    </w:p>
    <w:p>
      <w:pPr>
        <w:pStyle w:val="BodyText"/>
        <w:spacing w:line="305" w:lineRule="auto"/>
        <w:rPr/>
      </w:pPr>
      <w:r/>
    </w:p>
    <w:p>
      <w:pPr>
        <w:pStyle w:val="BodyText"/>
        <w:spacing w:line="305" w:lineRule="auto"/>
        <w:rPr/>
      </w:pPr>
      <w:r/>
    </w:p>
    <w:p>
      <w:pPr>
        <w:ind w:left="1847"/>
        <w:spacing w:before="101" w:line="225" w:lineRule="auto"/>
        <w:outlineLvl w:val="0"/>
        <w:rPr>
          <w:rFonts w:ascii="SimSun" w:hAnsi="SimSun" w:eastAsia="SimSun" w:cs="SimSun"/>
          <w:sz w:val="31"/>
          <w:szCs w:val="31"/>
        </w:rPr>
      </w:pPr>
      <w:bookmarkStart w:name="bookmark7" w:id="9"/>
      <w:bookmarkEnd w:id="9"/>
      <w:bookmarkStart w:name="bookmark6" w:id="10"/>
      <w:bookmarkEnd w:id="10"/>
      <w:r>
        <w:rPr>
          <w:rFonts w:ascii="SimSun" w:hAnsi="SimSun" w:eastAsia="SimSun" w:cs="SimSun"/>
          <w:sz w:val="31"/>
          <w:szCs w:val="31"/>
          <w:b/>
          <w:bCs/>
          <w:spacing w:val="6"/>
        </w:rPr>
        <w:t>第三章</w:t>
      </w:r>
      <w:r>
        <w:rPr>
          <w:rFonts w:ascii="SimSun" w:hAnsi="SimSun" w:eastAsia="SimSun" w:cs="SimSun"/>
          <w:sz w:val="31"/>
          <w:szCs w:val="31"/>
          <w:spacing w:val="6"/>
        </w:rPr>
        <w:t xml:space="preserve"> </w:t>
      </w:r>
      <w:r>
        <w:rPr>
          <w:rFonts w:ascii="SimSun" w:hAnsi="SimSun" w:eastAsia="SimSun" w:cs="SimSun"/>
          <w:sz w:val="31"/>
          <w:szCs w:val="31"/>
          <w:b/>
          <w:bCs/>
          <w:spacing w:val="6"/>
        </w:rPr>
        <w:t>竞争性磋商程序及评审办法</w:t>
      </w:r>
    </w:p>
    <w:p>
      <w:pPr>
        <w:ind w:left="180"/>
        <w:spacing w:before="79" w:line="229" w:lineRule="auto"/>
        <w:rPr>
          <w:rFonts w:ascii="SimSun" w:hAnsi="SimSun" w:eastAsia="SimSun" w:cs="SimSun"/>
          <w:sz w:val="20"/>
          <w:szCs w:val="20"/>
        </w:rPr>
      </w:pPr>
      <w:r>
        <w:rPr>
          <w:rFonts w:ascii="SimSun" w:hAnsi="SimSun" w:eastAsia="SimSun" w:cs="SimSun"/>
          <w:sz w:val="20"/>
          <w:szCs w:val="20"/>
          <w:b/>
          <w:bCs/>
          <w:spacing w:val="7"/>
        </w:rPr>
        <w:t>一、响应无效情形</w:t>
      </w:r>
    </w:p>
    <w:p>
      <w:pPr>
        <w:ind w:left="177" w:right="1796" w:firstLine="495"/>
        <w:spacing w:before="159" w:line="328" w:lineRule="auto"/>
        <w:rPr>
          <w:rFonts w:ascii="SimSun" w:hAnsi="SimSun" w:eastAsia="SimSun" w:cs="SimSun"/>
          <w:sz w:val="20"/>
          <w:szCs w:val="20"/>
        </w:rPr>
      </w:pPr>
      <w:r>
        <w:rPr>
          <w:rFonts w:ascii="SimSun" w:hAnsi="SimSun" w:eastAsia="SimSun" w:cs="SimSun"/>
          <w:sz w:val="20"/>
          <w:szCs w:val="20"/>
          <w:spacing w:val="6"/>
        </w:rPr>
        <w:t>1、</w:t>
      </w:r>
      <w:r>
        <w:rPr>
          <w:rFonts w:ascii="SimSun" w:hAnsi="SimSun" w:eastAsia="SimSun" w:cs="SimSun"/>
          <w:sz w:val="20"/>
          <w:szCs w:val="20"/>
          <w:spacing w:val="-22"/>
        </w:rPr>
        <w:t xml:space="preserve"> </w:t>
      </w:r>
      <w:r>
        <w:rPr>
          <w:rFonts w:ascii="SimSun" w:hAnsi="SimSun" w:eastAsia="SimSun" w:cs="SimSun"/>
          <w:sz w:val="20"/>
          <w:szCs w:val="20"/>
          <w:spacing w:val="6"/>
        </w:rPr>
        <w:t>磋商小组将按照《供应商须知》以及《资格条件及实质性要求响应表》要求对响应</w:t>
      </w:r>
      <w:r>
        <w:rPr>
          <w:rFonts w:ascii="SimSun" w:hAnsi="SimSun" w:eastAsia="SimSun" w:cs="SimSun"/>
          <w:sz w:val="20"/>
          <w:szCs w:val="20"/>
          <w:spacing w:val="8"/>
        </w:rPr>
        <w:t>文件进行初审，响应文件不符合《资格条件及实质</w:t>
      </w:r>
      <w:r>
        <w:rPr>
          <w:rFonts w:ascii="SimSun" w:hAnsi="SimSun" w:eastAsia="SimSun" w:cs="SimSun"/>
          <w:sz w:val="20"/>
          <w:szCs w:val="20"/>
          <w:spacing w:val="7"/>
        </w:rPr>
        <w:t>性要求响应表》所列任何情形之一的，将</w:t>
      </w:r>
      <w:r>
        <w:rPr>
          <w:rFonts w:ascii="SimSun" w:hAnsi="SimSun" w:eastAsia="SimSun" w:cs="SimSun"/>
          <w:sz w:val="20"/>
          <w:szCs w:val="20"/>
          <w:spacing w:val="7"/>
        </w:rPr>
        <w:t>被认定为无效响应。</w:t>
      </w:r>
    </w:p>
    <w:p>
      <w:pPr>
        <w:ind w:left="198" w:right="1799" w:firstLine="402"/>
        <w:spacing w:before="160" w:line="302" w:lineRule="auto"/>
        <w:rPr>
          <w:rFonts w:ascii="SimSun" w:hAnsi="SimSun" w:eastAsia="SimSun" w:cs="SimSun"/>
          <w:sz w:val="20"/>
          <w:szCs w:val="20"/>
        </w:rPr>
      </w:pPr>
      <w:r>
        <w:rPr>
          <w:rFonts w:ascii="SimSun" w:hAnsi="SimSun" w:eastAsia="SimSun" w:cs="SimSun"/>
          <w:sz w:val="20"/>
          <w:szCs w:val="20"/>
          <w:spacing w:val="10"/>
        </w:rPr>
        <w:t>2、单位负责人或法定代表人（负责人）为同一人，或者存在直接控股、管理关</w:t>
      </w:r>
      <w:r>
        <w:rPr>
          <w:rFonts w:ascii="SimSun" w:hAnsi="SimSun" w:eastAsia="SimSun" w:cs="SimSun"/>
          <w:sz w:val="20"/>
          <w:szCs w:val="20"/>
          <w:spacing w:val="9"/>
        </w:rPr>
        <w:t>系的不</w:t>
      </w:r>
      <w:r>
        <w:rPr>
          <w:rFonts w:ascii="SimSun" w:hAnsi="SimSun" w:eastAsia="SimSun" w:cs="SimSun"/>
          <w:sz w:val="20"/>
          <w:szCs w:val="20"/>
          <w:spacing w:val="9"/>
        </w:rPr>
        <w:t>同供应商，参加同一包件或者未划分包件的同一项目响应的，</w:t>
      </w:r>
      <w:r>
        <w:rPr>
          <w:rFonts w:ascii="SimSun" w:hAnsi="SimSun" w:eastAsia="SimSun" w:cs="SimSun"/>
          <w:sz w:val="20"/>
          <w:szCs w:val="20"/>
          <w:spacing w:val="8"/>
        </w:rPr>
        <w:t>相关响应均无效。</w:t>
      </w:r>
    </w:p>
    <w:p>
      <w:pPr>
        <w:ind w:left="179" w:right="1799" w:firstLine="422"/>
        <w:spacing w:before="162" w:line="302" w:lineRule="auto"/>
        <w:rPr>
          <w:rFonts w:ascii="SimSun" w:hAnsi="SimSun" w:eastAsia="SimSun" w:cs="SimSun"/>
          <w:sz w:val="20"/>
          <w:szCs w:val="20"/>
        </w:rPr>
      </w:pPr>
      <w:r>
        <w:rPr>
          <w:rFonts w:ascii="SimSun" w:hAnsi="SimSun" w:eastAsia="SimSun" w:cs="SimSun"/>
          <w:sz w:val="20"/>
          <w:szCs w:val="20"/>
          <w:spacing w:val="10"/>
        </w:rPr>
        <w:t>3、除上述以及法律法规所规定的响应无效情形外，响应文件有其他不符合</w:t>
      </w:r>
      <w:r>
        <w:rPr>
          <w:rFonts w:ascii="SimSun" w:hAnsi="SimSun" w:eastAsia="SimSun" w:cs="SimSun"/>
          <w:sz w:val="20"/>
          <w:szCs w:val="20"/>
          <w:spacing w:val="9"/>
        </w:rPr>
        <w:t>磋商文件要</w:t>
      </w:r>
      <w:r>
        <w:rPr>
          <w:rFonts w:ascii="SimSun" w:hAnsi="SimSun" w:eastAsia="SimSun" w:cs="SimSun"/>
          <w:sz w:val="20"/>
          <w:szCs w:val="20"/>
          <w:spacing w:val="9"/>
        </w:rPr>
        <w:t>求的均作为评审时的考虑因素，而不导致响应无效。</w:t>
      </w:r>
    </w:p>
    <w:p>
      <w:pPr>
        <w:ind w:left="180"/>
        <w:spacing w:before="162" w:line="228" w:lineRule="auto"/>
        <w:rPr>
          <w:rFonts w:ascii="SimSun" w:hAnsi="SimSun" w:eastAsia="SimSun" w:cs="SimSun"/>
          <w:sz w:val="20"/>
          <w:szCs w:val="20"/>
        </w:rPr>
      </w:pPr>
      <w:r>
        <w:drawing>
          <wp:anchor distT="0" distB="0" distL="0" distR="0" simplePos="0" relativeHeight="251731968" behindDoc="0" locked="0" layoutInCell="1" allowOverlap="1">
            <wp:simplePos x="0" y="0"/>
            <wp:positionH relativeFrom="column">
              <wp:posOffset>6475222</wp:posOffset>
            </wp:positionH>
            <wp:positionV relativeFrom="paragraph">
              <wp:posOffset>358362</wp:posOffset>
            </wp:positionV>
            <wp:extent cx="51180" cy="1362105"/>
            <wp:effectExtent l="0" t="0" r="0" b="0"/>
            <wp:wrapNone/>
            <wp:docPr id="42" name="IM 42"/>
            <wp:cNvGraphicFramePr/>
            <a:graphic>
              <a:graphicData uri="http://schemas.openxmlformats.org/drawingml/2006/picture">
                <pic:pic>
                  <pic:nvPicPr>
                    <pic:cNvPr id="42" name="IM 42"/>
                    <pic:cNvPicPr/>
                  </pic:nvPicPr>
                  <pic:blipFill>
                    <a:blip r:embed="rId48"/>
                    <a:stretch>
                      <a:fillRect/>
                    </a:stretch>
                  </pic:blipFill>
                  <pic:spPr>
                    <a:xfrm rot="0">
                      <a:off x="0" y="0"/>
                      <a:ext cx="51180" cy="1362105"/>
                    </a:xfrm>
                    <a:prstGeom prst="rect">
                      <a:avLst/>
                    </a:prstGeom>
                  </pic:spPr>
                </pic:pic>
              </a:graphicData>
            </a:graphic>
          </wp:anchor>
        </w:drawing>
      </w:r>
      <w:r>
        <w:rPr>
          <w:rFonts w:ascii="SimSun" w:hAnsi="SimSun" w:eastAsia="SimSun" w:cs="SimSun"/>
          <w:sz w:val="20"/>
          <w:szCs w:val="20"/>
          <w:b/>
          <w:bCs/>
          <w:spacing w:val="7"/>
        </w:rPr>
        <w:t>二、竞争性磋商程序</w:t>
      </w:r>
    </w:p>
    <w:p>
      <w:pPr>
        <w:ind w:left="176" w:right="1799" w:firstLine="436"/>
        <w:spacing w:before="163" w:line="302" w:lineRule="auto"/>
        <w:rPr>
          <w:rFonts w:ascii="SimSun" w:hAnsi="SimSun" w:eastAsia="SimSun" w:cs="SimSun"/>
          <w:sz w:val="20"/>
          <w:szCs w:val="20"/>
        </w:rPr>
      </w:pPr>
      <w:r>
        <w:rPr>
          <w:rFonts w:ascii="SimSun" w:hAnsi="SimSun" w:eastAsia="SimSun" w:cs="SimSun"/>
          <w:sz w:val="20"/>
          <w:szCs w:val="20"/>
          <w:spacing w:val="9"/>
        </w:rPr>
        <w:t>1、成立磋商小组。本项目评审工作由磋商小组负责，磋商小组由</w:t>
      </w:r>
      <w:r>
        <w:rPr>
          <w:rFonts w:ascii="SimSun" w:hAnsi="SimSun" w:eastAsia="SimSun" w:cs="SimSun"/>
          <w:sz w:val="20"/>
          <w:szCs w:val="20"/>
          <w:spacing w:val="-33"/>
        </w:rPr>
        <w:t xml:space="preserve"> </w:t>
      </w:r>
      <w:r>
        <w:rPr>
          <w:rFonts w:ascii="SimSun" w:hAnsi="SimSun" w:eastAsia="SimSun" w:cs="SimSun"/>
          <w:sz w:val="20"/>
          <w:szCs w:val="20"/>
          <w:spacing w:val="9"/>
        </w:rPr>
        <w:t>3</w:t>
      </w:r>
      <w:r>
        <w:rPr>
          <w:rFonts w:ascii="SimSun" w:hAnsi="SimSun" w:eastAsia="SimSun" w:cs="SimSun"/>
          <w:sz w:val="20"/>
          <w:szCs w:val="20"/>
          <w:spacing w:val="-38"/>
        </w:rPr>
        <w:t xml:space="preserve"> </w:t>
      </w:r>
      <w:r>
        <w:rPr>
          <w:rFonts w:ascii="SimSun" w:hAnsi="SimSun" w:eastAsia="SimSun" w:cs="SimSun"/>
          <w:sz w:val="20"/>
          <w:szCs w:val="20"/>
          <w:spacing w:val="9"/>
        </w:rPr>
        <w:t>人</w:t>
      </w:r>
      <w:r>
        <w:rPr>
          <w:rFonts w:ascii="SimSun" w:hAnsi="SimSun" w:eastAsia="SimSun" w:cs="SimSun"/>
          <w:sz w:val="20"/>
          <w:szCs w:val="20"/>
          <w:spacing w:val="8"/>
        </w:rPr>
        <w:t>组成。采购代理</w:t>
      </w:r>
      <w:r>
        <w:rPr>
          <w:rFonts w:ascii="SimSun" w:hAnsi="SimSun" w:eastAsia="SimSun" w:cs="SimSun"/>
          <w:sz w:val="20"/>
          <w:szCs w:val="20"/>
          <w:spacing w:val="9"/>
        </w:rPr>
        <w:t>机构将按照相关规定，从上海市政府采购评审专家库中随机抽取评审专家。</w:t>
      </w:r>
    </w:p>
    <w:p>
      <w:pPr>
        <w:ind w:left="600"/>
        <w:spacing w:before="161" w:line="228" w:lineRule="auto"/>
        <w:rPr>
          <w:rFonts w:ascii="SimSun" w:hAnsi="SimSun" w:eastAsia="SimSun" w:cs="SimSun"/>
          <w:sz w:val="20"/>
          <w:szCs w:val="20"/>
        </w:rPr>
      </w:pPr>
      <w:r>
        <w:rPr>
          <w:rFonts w:ascii="SimSun" w:hAnsi="SimSun" w:eastAsia="SimSun" w:cs="SimSun"/>
          <w:sz w:val="20"/>
          <w:szCs w:val="20"/>
          <w:spacing w:val="9"/>
        </w:rPr>
        <w:t>2、拟定磋商提纲。磋商小组依据法律法规、供应商自报企业性质，拟定磋商提纲。</w:t>
      </w:r>
    </w:p>
    <w:p>
      <w:pPr>
        <w:ind w:left="176" w:right="1799" w:firstLine="425"/>
        <w:spacing w:before="160" w:line="328" w:lineRule="auto"/>
        <w:rPr>
          <w:rFonts w:ascii="SimSun" w:hAnsi="SimSun" w:eastAsia="SimSun" w:cs="SimSun"/>
          <w:sz w:val="20"/>
          <w:szCs w:val="20"/>
        </w:rPr>
      </w:pPr>
      <w:r>
        <w:rPr>
          <w:rFonts w:ascii="SimSun" w:hAnsi="SimSun" w:eastAsia="SimSun" w:cs="SimSun"/>
          <w:sz w:val="20"/>
          <w:szCs w:val="20"/>
          <w:spacing w:val="10"/>
        </w:rPr>
        <w:t>3、企业性质认定。磋商小组依据《政府采购促进中小企业发展暂行办法》</w:t>
      </w:r>
      <w:r>
        <w:rPr>
          <w:rFonts w:ascii="SimSun" w:hAnsi="SimSun" w:eastAsia="SimSun" w:cs="SimSun"/>
          <w:sz w:val="20"/>
          <w:szCs w:val="20"/>
          <w:spacing w:val="9"/>
        </w:rPr>
        <w:t>、《关于印</w:t>
      </w:r>
      <w:r>
        <w:rPr>
          <w:rFonts w:ascii="SimSun" w:hAnsi="SimSun" w:eastAsia="SimSun" w:cs="SimSun"/>
          <w:sz w:val="20"/>
          <w:szCs w:val="20"/>
          <w:spacing w:val="8"/>
        </w:rPr>
        <w:t>发中小企业划型标准规定的通知》、供应商自</w:t>
      </w:r>
      <w:r>
        <w:rPr>
          <w:rFonts w:ascii="SimSun" w:hAnsi="SimSun" w:eastAsia="SimSun" w:cs="SimSun"/>
          <w:sz w:val="20"/>
          <w:szCs w:val="20"/>
          <w:spacing w:val="7"/>
        </w:rPr>
        <w:t>报企业类型及供应商资产总额、营业收入和从</w:t>
      </w:r>
      <w:r>
        <w:rPr>
          <w:rFonts w:ascii="SimSun" w:hAnsi="SimSun" w:eastAsia="SimSun" w:cs="SimSun"/>
          <w:sz w:val="20"/>
          <w:szCs w:val="20"/>
          <w:spacing w:val="9"/>
        </w:rPr>
        <w:t>业人员数量情况，对供应商的企业性质进行认定。</w:t>
      </w:r>
    </w:p>
    <w:p>
      <w:pPr>
        <w:ind w:left="176" w:right="1797" w:firstLine="420"/>
        <w:spacing w:before="162" w:line="340" w:lineRule="auto"/>
        <w:rPr>
          <w:rFonts w:ascii="SimSun" w:hAnsi="SimSun" w:eastAsia="SimSun" w:cs="SimSun"/>
          <w:sz w:val="20"/>
          <w:szCs w:val="20"/>
        </w:rPr>
      </w:pPr>
      <w:r>
        <w:rPr>
          <w:rFonts w:ascii="SimSun" w:hAnsi="SimSun" w:eastAsia="SimSun" w:cs="SimSun"/>
          <w:sz w:val="20"/>
          <w:szCs w:val="20"/>
          <w:spacing w:val="10"/>
        </w:rPr>
        <w:t>4、响应文件初审。初审包括资格审查和符合性审查。首先，磋商小组依据法律法规和</w:t>
      </w:r>
      <w:r>
        <w:rPr>
          <w:rFonts w:ascii="SimSun" w:hAnsi="SimSun" w:eastAsia="SimSun" w:cs="SimSun"/>
          <w:sz w:val="20"/>
          <w:szCs w:val="20"/>
          <w:spacing w:val="8"/>
        </w:rPr>
        <w:t>磋商文件的规定，审查、确定提交响应文件的供应商</w:t>
      </w:r>
      <w:r>
        <w:rPr>
          <w:rFonts w:ascii="SimSun" w:hAnsi="SimSun" w:eastAsia="SimSun" w:cs="SimSun"/>
          <w:sz w:val="20"/>
          <w:szCs w:val="20"/>
          <w:spacing w:val="7"/>
        </w:rPr>
        <w:t>是否具备响应资格。其次，依据磋商文</w:t>
      </w:r>
      <w:r>
        <w:rPr>
          <w:rFonts w:ascii="SimSun" w:hAnsi="SimSun" w:eastAsia="SimSun" w:cs="SimSun"/>
          <w:sz w:val="20"/>
          <w:szCs w:val="20"/>
          <w:spacing w:val="8"/>
        </w:rPr>
        <w:t>件的规定，从响应文件的有效性、完整性和对</w:t>
      </w:r>
      <w:r>
        <w:rPr>
          <w:rFonts w:ascii="SimSun" w:hAnsi="SimSun" w:eastAsia="SimSun" w:cs="SimSun"/>
          <w:sz w:val="20"/>
          <w:szCs w:val="20"/>
          <w:spacing w:val="7"/>
        </w:rPr>
        <w:t>磋商文件的响应程度进行审查，确定响应文件</w:t>
      </w:r>
      <w:r>
        <w:rPr>
          <w:rFonts w:ascii="SimSun" w:hAnsi="SimSun" w:eastAsia="SimSun" w:cs="SimSun"/>
          <w:sz w:val="20"/>
          <w:szCs w:val="20"/>
          <w:spacing w:val="8"/>
        </w:rPr>
        <w:t>是否对磋商文件的实质性要求作出了响应。</w:t>
      </w:r>
    </w:p>
    <w:p>
      <w:pPr>
        <w:ind w:left="186"/>
        <w:spacing w:before="161" w:line="228" w:lineRule="auto"/>
        <w:rPr>
          <w:rFonts w:ascii="SimSun" w:hAnsi="SimSun" w:eastAsia="SimSun" w:cs="SimSun"/>
          <w:sz w:val="20"/>
          <w:szCs w:val="20"/>
        </w:rPr>
      </w:pPr>
      <w:r>
        <w:rPr>
          <w:rFonts w:ascii="SimSun" w:hAnsi="SimSun" w:eastAsia="SimSun" w:cs="SimSun"/>
          <w:sz w:val="20"/>
          <w:szCs w:val="20"/>
          <w:spacing w:val="5"/>
        </w:rPr>
        <w:t>资格性审查：</w:t>
      </w:r>
    </w:p>
    <w:p>
      <w:pPr>
        <w:spacing w:line="130" w:lineRule="exact"/>
        <w:rPr/>
      </w:pPr>
      <w:r/>
    </w:p>
    <w:tbl>
      <w:tblPr>
        <w:tblStyle w:val="TableNormal"/>
        <w:tblW w:w="864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07"/>
        <w:gridCol w:w="3475"/>
        <w:gridCol w:w="3962"/>
      </w:tblGrid>
      <w:tr>
        <w:trPr>
          <w:trHeight w:val="782" w:hRule="atLeast"/>
        </w:trPr>
        <w:tc>
          <w:tcPr>
            <w:tcW w:w="1207" w:type="dxa"/>
            <w:vAlign w:val="top"/>
          </w:tcPr>
          <w:p>
            <w:pPr>
              <w:pStyle w:val="TableText"/>
              <w:ind w:left="296"/>
              <w:spacing w:before="285" w:line="228" w:lineRule="auto"/>
              <w:rPr/>
            </w:pPr>
            <w:r>
              <w:rPr>
                <w:color w:val="FF0000"/>
                <w:spacing w:val="6"/>
              </w:rPr>
              <w:t>条款号</w:t>
            </w:r>
          </w:p>
        </w:tc>
        <w:tc>
          <w:tcPr>
            <w:tcW w:w="3475" w:type="dxa"/>
            <w:vAlign w:val="top"/>
          </w:tcPr>
          <w:p>
            <w:pPr>
              <w:pStyle w:val="TableText"/>
              <w:ind w:left="1321"/>
              <w:spacing w:before="285" w:line="228" w:lineRule="auto"/>
              <w:rPr/>
            </w:pPr>
            <w:r>
              <w:rPr>
                <w:color w:val="FF0000"/>
                <w:spacing w:val="7"/>
              </w:rPr>
              <w:t>评审因素</w:t>
            </w:r>
          </w:p>
        </w:tc>
        <w:tc>
          <w:tcPr>
            <w:tcW w:w="3962" w:type="dxa"/>
            <w:vAlign w:val="top"/>
          </w:tcPr>
          <w:p>
            <w:pPr>
              <w:pStyle w:val="TableText"/>
              <w:ind w:left="1564"/>
              <w:spacing w:before="284" w:line="229" w:lineRule="auto"/>
              <w:rPr/>
            </w:pPr>
            <w:r>
              <w:rPr>
                <w:color w:val="FF0000"/>
                <w:spacing w:val="7"/>
              </w:rPr>
              <w:t>评审标准</w:t>
            </w:r>
          </w:p>
        </w:tc>
      </w:tr>
      <w:tr>
        <w:trPr>
          <w:trHeight w:val="703" w:hRule="atLeast"/>
        </w:trPr>
        <w:tc>
          <w:tcPr>
            <w:tcW w:w="1207" w:type="dxa"/>
            <w:vAlign w:val="top"/>
          </w:tcPr>
          <w:p>
            <w:pPr>
              <w:pStyle w:val="TableText"/>
              <w:ind w:left="568"/>
              <w:spacing w:before="229" w:line="242" w:lineRule="auto"/>
              <w:rPr>
                <w:sz w:val="24"/>
                <w:szCs w:val="24"/>
              </w:rPr>
            </w:pPr>
            <w:r>
              <w:rPr>
                <w:sz w:val="24"/>
                <w:szCs w:val="24"/>
                <w:color w:val="FF0000"/>
              </w:rPr>
              <w:t>1</w:t>
            </w:r>
          </w:p>
        </w:tc>
        <w:tc>
          <w:tcPr>
            <w:tcW w:w="3475" w:type="dxa"/>
            <w:vAlign w:val="top"/>
          </w:tcPr>
          <w:p>
            <w:pPr>
              <w:pStyle w:val="TableText"/>
              <w:ind w:left="113"/>
              <w:spacing w:before="243" w:line="228" w:lineRule="auto"/>
              <w:rPr/>
            </w:pPr>
            <w:r>
              <w:rPr>
                <w:color w:val="FF0000"/>
                <w:spacing w:val="8"/>
              </w:rPr>
              <w:t>专门面向中小企业采购</w:t>
            </w:r>
          </w:p>
        </w:tc>
        <w:tc>
          <w:tcPr>
            <w:tcW w:w="3962" w:type="dxa"/>
            <w:vAlign w:val="top"/>
          </w:tcPr>
          <w:p>
            <w:pPr>
              <w:pStyle w:val="TableText"/>
              <w:ind w:left="116" w:right="110" w:hanging="5"/>
              <w:spacing w:before="106" w:line="254" w:lineRule="auto"/>
              <w:rPr/>
            </w:pPr>
            <w:r>
              <w:rPr>
                <w:color w:val="FF0000"/>
                <w:spacing w:val="7"/>
              </w:rPr>
              <w:t>请根据要求上传《中小企业声明函》及相</w:t>
            </w:r>
            <w:r>
              <w:rPr>
                <w:color w:val="FF0000"/>
                <w:spacing w:val="9"/>
              </w:rPr>
              <w:t>关材料。格式以采购文件要求为准</w:t>
            </w:r>
          </w:p>
        </w:tc>
      </w:tr>
      <w:tr>
        <w:trPr>
          <w:trHeight w:val="703" w:hRule="atLeast"/>
        </w:trPr>
        <w:tc>
          <w:tcPr>
            <w:tcW w:w="1207" w:type="dxa"/>
            <w:vAlign w:val="top"/>
          </w:tcPr>
          <w:p>
            <w:pPr>
              <w:pStyle w:val="TableText"/>
              <w:ind w:left="553"/>
              <w:spacing w:before="229" w:line="242" w:lineRule="auto"/>
              <w:rPr>
                <w:sz w:val="24"/>
                <w:szCs w:val="24"/>
              </w:rPr>
            </w:pPr>
            <w:r>
              <w:rPr>
                <w:sz w:val="24"/>
                <w:szCs w:val="24"/>
                <w:color w:val="FF0000"/>
              </w:rPr>
              <w:t>2</w:t>
            </w:r>
          </w:p>
        </w:tc>
        <w:tc>
          <w:tcPr>
            <w:tcW w:w="3475" w:type="dxa"/>
            <w:vAlign w:val="top"/>
          </w:tcPr>
          <w:p>
            <w:pPr>
              <w:pStyle w:val="TableText"/>
              <w:ind w:left="112" w:right="106"/>
              <w:spacing w:before="110" w:line="251" w:lineRule="auto"/>
              <w:rPr/>
            </w:pPr>
            <w:r>
              <w:rPr>
                <w:color w:val="FF0000"/>
                <w:spacing w:val="3"/>
              </w:rPr>
              <w:t>法人、其他组织或者自然人登记证明</w:t>
            </w:r>
            <w:r>
              <w:rPr>
                <w:color w:val="FF0000"/>
                <w:spacing w:val="7"/>
              </w:rPr>
              <w:t>材料（如营业执照）</w:t>
            </w:r>
          </w:p>
        </w:tc>
        <w:tc>
          <w:tcPr>
            <w:tcW w:w="3962" w:type="dxa"/>
            <w:vAlign w:val="top"/>
          </w:tcPr>
          <w:p>
            <w:pPr>
              <w:pStyle w:val="TableText"/>
              <w:ind w:left="112" w:right="84" w:firstLine="3"/>
              <w:spacing w:before="108" w:line="252" w:lineRule="auto"/>
              <w:rPr/>
            </w:pPr>
            <w:r>
              <w:rPr>
                <w:color w:val="FF0000"/>
                <w:spacing w:val="8"/>
              </w:rPr>
              <w:t>是否符合《中华人民共和国政府采购法》</w:t>
            </w:r>
            <w:r>
              <w:rPr>
                <w:color w:val="FF0000"/>
                <w:spacing w:val="8"/>
              </w:rPr>
              <w:t>第二十二条规定</w:t>
            </w:r>
          </w:p>
        </w:tc>
      </w:tr>
      <w:tr>
        <w:trPr>
          <w:trHeight w:val="703" w:hRule="atLeast"/>
        </w:trPr>
        <w:tc>
          <w:tcPr>
            <w:tcW w:w="1207" w:type="dxa"/>
            <w:vAlign w:val="top"/>
          </w:tcPr>
          <w:p>
            <w:pPr>
              <w:pStyle w:val="TableText"/>
              <w:ind w:left="555"/>
              <w:spacing w:before="232"/>
              <w:rPr>
                <w:sz w:val="24"/>
                <w:szCs w:val="24"/>
              </w:rPr>
            </w:pPr>
            <w:r>
              <w:rPr>
                <w:sz w:val="24"/>
                <w:szCs w:val="24"/>
                <w:color w:val="FF0000"/>
              </w:rPr>
              <w:t>3</w:t>
            </w:r>
          </w:p>
        </w:tc>
        <w:tc>
          <w:tcPr>
            <w:tcW w:w="3475" w:type="dxa"/>
            <w:vAlign w:val="top"/>
          </w:tcPr>
          <w:p>
            <w:pPr>
              <w:pStyle w:val="TableText"/>
              <w:ind w:left="112"/>
              <w:spacing w:before="246" w:line="228" w:lineRule="auto"/>
              <w:rPr/>
            </w:pPr>
            <w:r>
              <w:rPr>
                <w:color w:val="FF0000"/>
                <w:spacing w:val="8"/>
              </w:rPr>
              <w:t>签字、盖章要求</w:t>
            </w:r>
          </w:p>
        </w:tc>
        <w:tc>
          <w:tcPr>
            <w:tcW w:w="3962" w:type="dxa"/>
            <w:vAlign w:val="top"/>
          </w:tcPr>
          <w:p>
            <w:pPr>
              <w:pStyle w:val="TableText"/>
              <w:ind w:left="112" w:right="108"/>
              <w:spacing w:before="108" w:line="254" w:lineRule="auto"/>
              <w:rPr/>
            </w:pPr>
            <w:r>
              <w:rPr>
                <w:color w:val="FF0000"/>
                <w:spacing w:val="7"/>
              </w:rPr>
              <w:t>磋商响应声明、报价一览表是否按采购文</w:t>
            </w:r>
            <w:r>
              <w:rPr>
                <w:color w:val="FF0000"/>
                <w:spacing w:val="8"/>
              </w:rPr>
              <w:t>件要求签字、盖章</w:t>
            </w:r>
          </w:p>
        </w:tc>
      </w:tr>
      <w:tr>
        <w:trPr>
          <w:trHeight w:val="1640" w:hRule="atLeast"/>
        </w:trPr>
        <w:tc>
          <w:tcPr>
            <w:tcW w:w="1207" w:type="dxa"/>
            <w:vAlign w:val="top"/>
          </w:tcPr>
          <w:p>
            <w:pPr>
              <w:spacing w:line="308" w:lineRule="auto"/>
              <w:rPr>
                <w:rFonts w:ascii="Arial"/>
                <w:sz w:val="21"/>
              </w:rPr>
            </w:pPr>
            <w:r/>
          </w:p>
          <w:p>
            <w:pPr>
              <w:spacing w:line="309" w:lineRule="auto"/>
              <w:rPr>
                <w:rFonts w:ascii="Arial"/>
                <w:sz w:val="21"/>
              </w:rPr>
            </w:pPr>
            <w:r/>
          </w:p>
          <w:p>
            <w:pPr>
              <w:pStyle w:val="TableText"/>
              <w:ind w:left="549"/>
              <w:spacing w:before="78" w:line="242" w:lineRule="auto"/>
              <w:rPr>
                <w:sz w:val="24"/>
                <w:szCs w:val="24"/>
              </w:rPr>
            </w:pPr>
            <w:r>
              <w:rPr>
                <w:sz w:val="24"/>
                <w:szCs w:val="24"/>
                <w:color w:val="FF0000"/>
              </w:rPr>
              <w:t>4</w:t>
            </w:r>
          </w:p>
        </w:tc>
        <w:tc>
          <w:tcPr>
            <w:tcW w:w="3475" w:type="dxa"/>
            <w:vAlign w:val="top"/>
          </w:tcPr>
          <w:p>
            <w:pPr>
              <w:spacing w:line="254" w:lineRule="auto"/>
              <w:rPr>
                <w:rFonts w:ascii="Arial"/>
                <w:sz w:val="21"/>
              </w:rPr>
            </w:pPr>
            <w:r/>
          </w:p>
          <w:p>
            <w:pPr>
              <w:spacing w:line="255" w:lineRule="auto"/>
              <w:rPr>
                <w:rFonts w:ascii="Arial"/>
                <w:sz w:val="21"/>
              </w:rPr>
            </w:pPr>
            <w:r/>
          </w:p>
          <w:p>
            <w:pPr>
              <w:pStyle w:val="TableText"/>
              <w:ind w:left="113" w:right="108"/>
              <w:spacing w:before="65" w:line="254" w:lineRule="auto"/>
              <w:rPr/>
            </w:pPr>
            <w:r>
              <w:rPr>
                <w:color w:val="FF0000"/>
                <w:spacing w:val="2"/>
              </w:rPr>
              <w:t>法定代表人（负责人）或其授权委托</w:t>
            </w:r>
            <w:r>
              <w:rPr>
                <w:color w:val="FF0000"/>
                <w:spacing w:val="7"/>
              </w:rPr>
              <w:t>人证明文件</w:t>
            </w:r>
          </w:p>
        </w:tc>
        <w:tc>
          <w:tcPr>
            <w:tcW w:w="3962" w:type="dxa"/>
            <w:vAlign w:val="top"/>
          </w:tcPr>
          <w:p>
            <w:pPr>
              <w:pStyle w:val="TableText"/>
              <w:ind w:left="112" w:right="108" w:firstLine="16"/>
              <w:spacing w:before="4" w:line="251" w:lineRule="auto"/>
              <w:rPr/>
            </w:pPr>
            <w:r>
              <w:rPr>
                <w:rFonts w:ascii="Times New Roman" w:hAnsi="Times New Roman" w:eastAsia="Times New Roman" w:cs="Times New Roman"/>
                <w:color w:val="FF0000"/>
                <w:spacing w:val="7"/>
              </w:rPr>
              <w:t>1</w:t>
            </w:r>
            <w:r>
              <w:rPr>
                <w:rFonts w:ascii="Times New Roman" w:hAnsi="Times New Roman" w:eastAsia="Times New Roman" w:cs="Times New Roman"/>
                <w:color w:val="FF0000"/>
                <w:spacing w:val="-27"/>
              </w:rPr>
              <w:t xml:space="preserve"> </w:t>
            </w:r>
            <w:r>
              <w:rPr>
                <w:color w:val="FF0000"/>
                <w:spacing w:val="7"/>
              </w:rPr>
              <w:t>、法定代表人（负责人）参加的是否提</w:t>
            </w:r>
            <w:r>
              <w:rPr>
                <w:color w:val="FF0000"/>
                <w:spacing w:val="7"/>
              </w:rPr>
              <w:t>供：加盖公章的法定代表人（负责人）证</w:t>
            </w:r>
            <w:r>
              <w:rPr>
                <w:color w:val="FF0000"/>
                <w:spacing w:val="7"/>
              </w:rPr>
              <w:t>明文件原件及法定代表人（负责人）身份</w:t>
            </w:r>
            <w:r>
              <w:rPr>
                <w:color w:val="FF0000"/>
                <w:spacing w:val="7"/>
              </w:rPr>
              <w:t>证复印件</w:t>
            </w:r>
          </w:p>
          <w:p>
            <w:pPr>
              <w:pStyle w:val="TableText"/>
              <w:ind w:left="129" w:right="108" w:hanging="20"/>
              <w:spacing w:line="248" w:lineRule="auto"/>
              <w:rPr/>
            </w:pPr>
            <w:r>
              <w:rPr>
                <w:rFonts w:ascii="Times New Roman" w:hAnsi="Times New Roman" w:eastAsia="Times New Roman" w:cs="Times New Roman"/>
                <w:color w:val="FF0000"/>
                <w:spacing w:val="8"/>
              </w:rPr>
              <w:t>2</w:t>
            </w:r>
            <w:r>
              <w:rPr>
                <w:rFonts w:ascii="Times New Roman" w:hAnsi="Times New Roman" w:eastAsia="Times New Roman" w:cs="Times New Roman"/>
                <w:color w:val="FF0000"/>
                <w:spacing w:val="-25"/>
              </w:rPr>
              <w:t xml:space="preserve"> </w:t>
            </w:r>
            <w:r>
              <w:rPr>
                <w:color w:val="FF0000"/>
                <w:spacing w:val="8"/>
              </w:rPr>
              <w:t>、法定代表人（负责人）授权代表参加</w:t>
            </w:r>
            <w:r>
              <w:rPr>
                <w:color w:val="FF0000"/>
                <w:spacing w:val="6"/>
              </w:rPr>
              <w:t>的是否提供：加盖公章、法人章的法定代</w:t>
            </w:r>
          </w:p>
        </w:tc>
      </w:tr>
    </w:tbl>
    <w:p>
      <w:pPr>
        <w:pStyle w:val="BodyText"/>
        <w:rPr/>
      </w:pPr>
      <w:r/>
    </w:p>
    <w:p>
      <w:pPr>
        <w:sectPr>
          <w:headerReference w:type="default" r:id="rId46"/>
          <w:footerReference w:type="default" r:id="rId47"/>
          <w:pgSz w:w="11906" w:h="16839"/>
          <w:pgMar w:top="949" w:right="0" w:bottom="819" w:left="1628" w:header="935" w:footer="567" w:gutter="0"/>
        </w:sectPr>
        <w:rPr/>
      </w:pPr>
    </w:p>
    <w:p>
      <w:pPr>
        <w:spacing w:before="19"/>
        <w:rPr/>
      </w:pPr>
      <w:r>
        <w:pict>
          <v:shape id="_x0000_s52" style="position:absolute;margin-left:89.85pt;margin-top:46.75pt;mso-position-vertical-relative:page;mso-position-horizontal-relative:page;width:415.65pt;height:0.75pt;z-index:251737088;" o:allowincell="f" fillcolor="#000000" filled="true" stroked="false" coordsize="8312,15" coordorigin="0,0" path="m,l8312,0l8312,14l0,14l0,0xe"/>
        </w:pict>
      </w:r>
      <w:r>
        <w:drawing>
          <wp:anchor distT="0" distB="0" distL="0" distR="0" simplePos="0" relativeHeight="251736064" behindDoc="0" locked="0" layoutInCell="0" allowOverlap="1">
            <wp:simplePos x="0" y="0"/>
            <wp:positionH relativeFrom="page">
              <wp:posOffset>7509129</wp:posOffset>
            </wp:positionH>
            <wp:positionV relativeFrom="page">
              <wp:posOffset>3996456</wp:posOffset>
            </wp:positionV>
            <wp:extent cx="51180" cy="1212149"/>
            <wp:effectExtent l="0" t="0" r="0" b="0"/>
            <wp:wrapNone/>
            <wp:docPr id="44" name="IM 44"/>
            <wp:cNvGraphicFramePr/>
            <a:graphic>
              <a:graphicData uri="http://schemas.openxmlformats.org/drawingml/2006/picture">
                <pic:pic>
                  <pic:nvPicPr>
                    <pic:cNvPr id="44" name="IM 44"/>
                    <pic:cNvPicPr/>
                  </pic:nvPicPr>
                  <pic:blipFill>
                    <a:blip r:embed="rId50"/>
                    <a:stretch>
                      <a:fillRect/>
                    </a:stretch>
                  </pic:blipFill>
                  <pic:spPr>
                    <a:xfrm rot="0">
                      <a:off x="0" y="0"/>
                      <a:ext cx="51180" cy="1212149"/>
                    </a:xfrm>
                    <a:prstGeom prst="rect">
                      <a:avLst/>
                    </a:prstGeom>
                  </pic:spPr>
                </pic:pic>
              </a:graphicData>
            </a:graphic>
          </wp:anchor>
        </w:drawing>
      </w:r>
      <w:r/>
    </w:p>
    <w:p>
      <w:pPr>
        <w:spacing w:before="19"/>
        <w:rPr/>
      </w:pPr>
      <w:r/>
    </w:p>
    <w:p>
      <w:pPr>
        <w:spacing w:before="18"/>
        <w:rPr/>
      </w:pPr>
      <w:r/>
    </w:p>
    <w:p>
      <w:pPr>
        <w:spacing w:before="18"/>
        <w:rPr/>
      </w:pPr>
      <w:r/>
    </w:p>
    <w:tbl>
      <w:tblPr>
        <w:tblStyle w:val="TableNormal"/>
        <w:tblW w:w="864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07"/>
        <w:gridCol w:w="3475"/>
        <w:gridCol w:w="3962"/>
      </w:tblGrid>
      <w:tr>
        <w:trPr>
          <w:trHeight w:val="597" w:hRule="atLeast"/>
        </w:trPr>
        <w:tc>
          <w:tcPr>
            <w:tcW w:w="1207" w:type="dxa"/>
            <w:vAlign w:val="top"/>
          </w:tcPr>
          <w:p>
            <w:pPr>
              <w:rPr>
                <w:rFonts w:ascii="Arial"/>
                <w:sz w:val="21"/>
              </w:rPr>
            </w:pPr>
            <w:r/>
          </w:p>
        </w:tc>
        <w:tc>
          <w:tcPr>
            <w:tcW w:w="3475" w:type="dxa"/>
            <w:vAlign w:val="top"/>
          </w:tcPr>
          <w:p>
            <w:pPr>
              <w:rPr>
                <w:rFonts w:ascii="Arial"/>
                <w:sz w:val="21"/>
              </w:rPr>
            </w:pPr>
            <w:r/>
          </w:p>
        </w:tc>
        <w:tc>
          <w:tcPr>
            <w:tcW w:w="3962" w:type="dxa"/>
            <w:vAlign w:val="top"/>
          </w:tcPr>
          <w:p>
            <w:pPr>
              <w:pStyle w:val="TableText"/>
              <w:ind w:left="114" w:right="108" w:hanging="2"/>
              <w:spacing w:before="36" w:line="252" w:lineRule="auto"/>
              <w:rPr/>
            </w:pPr>
            <w:r>
              <w:rPr>
                <w:color w:val="FF0000"/>
                <w:spacing w:val="7"/>
              </w:rPr>
              <w:t>表人（负责人）授权委托书原件及被授权</w:t>
            </w:r>
            <w:r>
              <w:rPr>
                <w:color w:val="FF0000"/>
                <w:spacing w:val="7"/>
              </w:rPr>
              <w:t>人身份证复印件。</w:t>
            </w:r>
          </w:p>
        </w:tc>
      </w:tr>
      <w:tr>
        <w:trPr>
          <w:trHeight w:val="704" w:hRule="atLeast"/>
        </w:trPr>
        <w:tc>
          <w:tcPr>
            <w:tcW w:w="1207" w:type="dxa"/>
            <w:vAlign w:val="top"/>
          </w:tcPr>
          <w:p>
            <w:pPr>
              <w:pStyle w:val="TableText"/>
              <w:ind w:left="555"/>
              <w:spacing w:before="229"/>
              <w:rPr>
                <w:sz w:val="24"/>
                <w:szCs w:val="24"/>
              </w:rPr>
            </w:pPr>
            <w:r>
              <w:rPr>
                <w:sz w:val="24"/>
                <w:szCs w:val="24"/>
                <w:color w:val="FF0000"/>
              </w:rPr>
              <w:t>5</w:t>
            </w:r>
          </w:p>
        </w:tc>
        <w:tc>
          <w:tcPr>
            <w:tcW w:w="3475" w:type="dxa"/>
            <w:vAlign w:val="top"/>
          </w:tcPr>
          <w:p>
            <w:pPr>
              <w:pStyle w:val="TableText"/>
              <w:ind w:left="111" w:right="108" w:firstLine="2"/>
              <w:spacing w:before="108" w:line="252" w:lineRule="auto"/>
              <w:rPr/>
            </w:pPr>
            <w:r>
              <w:rPr>
                <w:color w:val="FF0000"/>
                <w:spacing w:val="2"/>
              </w:rPr>
              <w:t>财务状况及税收、社会保障资金缴纳</w:t>
            </w:r>
            <w:r>
              <w:rPr>
                <w:color w:val="FF0000"/>
                <w:spacing w:val="8"/>
              </w:rPr>
              <w:t>情况声明函</w:t>
            </w:r>
          </w:p>
        </w:tc>
        <w:tc>
          <w:tcPr>
            <w:tcW w:w="3962" w:type="dxa"/>
            <w:vAlign w:val="top"/>
          </w:tcPr>
          <w:p>
            <w:pPr>
              <w:pStyle w:val="TableText"/>
              <w:ind w:left="111" w:right="110" w:firstLine="5"/>
              <w:spacing w:before="108" w:line="252" w:lineRule="auto"/>
              <w:rPr/>
            </w:pPr>
            <w:r>
              <w:rPr>
                <w:color w:val="FF0000"/>
                <w:spacing w:val="7"/>
              </w:rPr>
              <w:t>是否提供财务状况及税收、社会保障资金</w:t>
            </w:r>
            <w:r>
              <w:rPr>
                <w:color w:val="FF0000"/>
                <w:spacing w:val="8"/>
              </w:rPr>
              <w:t>缴纳情况声明函</w:t>
            </w:r>
          </w:p>
        </w:tc>
      </w:tr>
      <w:tr>
        <w:trPr>
          <w:trHeight w:val="821" w:hRule="atLeast"/>
        </w:trPr>
        <w:tc>
          <w:tcPr>
            <w:tcW w:w="1207" w:type="dxa"/>
            <w:vAlign w:val="top"/>
          </w:tcPr>
          <w:p>
            <w:pPr>
              <w:pStyle w:val="TableText"/>
              <w:ind w:left="552"/>
              <w:spacing w:before="288"/>
              <w:rPr>
                <w:sz w:val="24"/>
                <w:szCs w:val="24"/>
              </w:rPr>
            </w:pPr>
            <w:r>
              <w:rPr>
                <w:sz w:val="24"/>
                <w:szCs w:val="24"/>
                <w:color w:val="FF0000"/>
              </w:rPr>
              <w:t>6</w:t>
            </w:r>
          </w:p>
        </w:tc>
        <w:tc>
          <w:tcPr>
            <w:tcW w:w="3475" w:type="dxa"/>
            <w:vAlign w:val="top"/>
          </w:tcPr>
          <w:p>
            <w:pPr>
              <w:pStyle w:val="TableText"/>
              <w:ind w:left="115" w:right="216" w:hanging="1"/>
              <w:spacing w:before="30"/>
              <w:jc w:val="both"/>
              <w:rPr/>
            </w:pPr>
            <w:r>
              <w:rPr>
                <w:color w:val="FF0000"/>
                <w:spacing w:val="7"/>
              </w:rPr>
              <w:t>参加政府采购活动前</w:t>
            </w:r>
            <w:r>
              <w:rPr>
                <w:color w:val="FF0000"/>
                <w:spacing w:val="-30"/>
              </w:rPr>
              <w:t xml:space="preserve"> </w:t>
            </w:r>
            <w:r>
              <w:rPr>
                <w:color w:val="FF0000"/>
                <w:spacing w:val="7"/>
              </w:rPr>
              <w:t>3</w:t>
            </w:r>
            <w:r>
              <w:rPr>
                <w:color w:val="FF0000"/>
                <w:spacing w:val="-37"/>
              </w:rPr>
              <w:t xml:space="preserve"> </w:t>
            </w:r>
            <w:r>
              <w:rPr>
                <w:color w:val="FF0000"/>
                <w:spacing w:val="7"/>
              </w:rPr>
              <w:t>年内在经营</w:t>
            </w:r>
            <w:r>
              <w:rPr>
                <w:color w:val="FF0000"/>
                <w:spacing w:val="9"/>
              </w:rPr>
              <w:t>活动中没有重大违法记录的书面声</w:t>
            </w:r>
            <w:r>
              <w:rPr>
                <w:color w:val="FF0000"/>
              </w:rPr>
              <w:t>明</w:t>
            </w:r>
          </w:p>
        </w:tc>
        <w:tc>
          <w:tcPr>
            <w:tcW w:w="3962" w:type="dxa"/>
            <w:vAlign w:val="top"/>
          </w:tcPr>
          <w:p>
            <w:pPr>
              <w:pStyle w:val="TableText"/>
              <w:ind w:left="119" w:right="110" w:hanging="3"/>
              <w:spacing w:before="169" w:line="251" w:lineRule="auto"/>
              <w:rPr/>
            </w:pPr>
            <w:r>
              <w:rPr>
                <w:color w:val="FF0000"/>
                <w:spacing w:val="7"/>
              </w:rPr>
              <w:t>是否提供参加政府采购活动前</w:t>
            </w:r>
            <w:r>
              <w:rPr>
                <w:color w:val="FF0000"/>
                <w:spacing w:val="-41"/>
              </w:rPr>
              <w:t xml:space="preserve"> </w:t>
            </w:r>
            <w:r>
              <w:rPr>
                <w:color w:val="FF0000"/>
                <w:spacing w:val="7"/>
              </w:rPr>
              <w:t>3</w:t>
            </w:r>
            <w:r>
              <w:rPr>
                <w:color w:val="FF0000"/>
                <w:spacing w:val="-56"/>
              </w:rPr>
              <w:t xml:space="preserve"> </w:t>
            </w:r>
            <w:r>
              <w:rPr>
                <w:color w:val="FF0000"/>
                <w:spacing w:val="7"/>
              </w:rPr>
              <w:t>年内在经</w:t>
            </w:r>
            <w:r>
              <w:rPr>
                <w:color w:val="FF0000"/>
                <w:spacing w:val="9"/>
              </w:rPr>
              <w:t>营活动中没有重大违法记录的书面声明</w:t>
            </w:r>
          </w:p>
        </w:tc>
      </w:tr>
      <w:tr>
        <w:trPr>
          <w:trHeight w:val="4360" w:hRule="atLeast"/>
        </w:trPr>
        <w:tc>
          <w:tcPr>
            <w:tcW w:w="1207" w:type="dxa"/>
            <w:vAlign w:val="top"/>
          </w:tcPr>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TableText"/>
              <w:ind w:left="556"/>
              <w:spacing w:before="78"/>
              <w:rPr>
                <w:sz w:val="24"/>
                <w:szCs w:val="24"/>
              </w:rPr>
            </w:pPr>
            <w:r>
              <w:rPr>
                <w:sz w:val="24"/>
                <w:szCs w:val="24"/>
                <w:color w:val="FF0000"/>
              </w:rPr>
              <w:t>7</w:t>
            </w:r>
          </w:p>
        </w:tc>
        <w:tc>
          <w:tcPr>
            <w:tcW w:w="3475" w:type="dxa"/>
            <w:vAlign w:val="top"/>
          </w:tcPr>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ind w:left="112"/>
              <w:spacing w:before="65" w:line="228" w:lineRule="auto"/>
              <w:rPr/>
            </w:pPr>
            <w:r>
              <w:rPr>
                <w:color w:val="FF0000"/>
                <w:spacing w:val="7"/>
              </w:rPr>
              <w:t>信用信息</w:t>
            </w:r>
          </w:p>
        </w:tc>
        <w:tc>
          <w:tcPr>
            <w:tcW w:w="3962" w:type="dxa"/>
            <w:vAlign w:val="top"/>
          </w:tcPr>
          <w:p>
            <w:pPr>
              <w:pStyle w:val="TableText"/>
              <w:ind w:left="112" w:right="108" w:firstLine="429"/>
              <w:spacing w:before="34" w:line="250" w:lineRule="auto"/>
              <w:rPr/>
            </w:pPr>
            <w:r>
              <w:rPr>
                <w:color w:val="FF0000"/>
                <w:spacing w:val="6"/>
              </w:rPr>
              <w:t>失信被执行人、重大税收违法案件当</w:t>
            </w:r>
            <w:r>
              <w:rPr>
                <w:color w:val="FF0000"/>
                <w:spacing w:val="9"/>
              </w:rPr>
              <w:t>事人名单和中国政府采购网</w:t>
            </w:r>
          </w:p>
          <w:p>
            <w:pPr>
              <w:pStyle w:val="TableText"/>
              <w:ind w:left="112" w:right="177" w:firstLine="36"/>
              <w:spacing w:before="1" w:line="252" w:lineRule="auto"/>
              <w:rPr/>
            </w:pPr>
            <w:r>
              <w:rPr>
                <w:color w:val="FF0000"/>
                <w:spacing w:val="9"/>
              </w:rPr>
              <w:t>(</w:t>
            </w:r>
            <w:hyperlink w:history="true" r:id="rId12">
              <w:r>
                <w:rPr>
                  <w:color w:val="FF0000"/>
                </w:rPr>
                <w:t>www</w:t>
              </w:r>
              <w:r>
                <w:rPr>
                  <w:color w:val="FF0000"/>
                  <w:spacing w:val="9"/>
                </w:rPr>
                <w:t>.</w:t>
              </w:r>
              <w:r>
                <w:rPr>
                  <w:color w:val="FF0000"/>
                </w:rPr>
                <w:t>ccgp</w:t>
              </w:r>
              <w:r>
                <w:rPr>
                  <w:color w:val="FF0000"/>
                  <w:spacing w:val="9"/>
                </w:rPr>
                <w:t>.</w:t>
              </w:r>
              <w:r>
                <w:rPr>
                  <w:color w:val="FF0000"/>
                </w:rPr>
                <w:t>gov</w:t>
              </w:r>
              <w:r>
                <w:rPr>
                  <w:color w:val="FF0000"/>
                  <w:spacing w:val="9"/>
                </w:rPr>
                <w:t>.</w:t>
              </w:r>
              <w:r>
                <w:rPr>
                  <w:color w:val="FF0000"/>
                </w:rPr>
                <w:t>cn</w:t>
              </w:r>
            </w:hyperlink>
            <w:r>
              <w:rPr>
                <w:color w:val="FF0000"/>
                <w:spacing w:val="9"/>
              </w:rPr>
              <w:t>)政府采购严重违法失</w:t>
            </w:r>
            <w:r>
              <w:rPr>
                <w:color w:val="FF0000"/>
                <w:spacing w:val="8"/>
              </w:rPr>
              <w:t>信行为记录名单的供应商。</w:t>
            </w:r>
          </w:p>
          <w:p>
            <w:pPr>
              <w:pStyle w:val="TableText"/>
              <w:ind w:left="112" w:right="110" w:firstLine="424"/>
              <w:spacing w:line="251" w:lineRule="auto"/>
              <w:jc w:val="both"/>
              <w:rPr/>
            </w:pPr>
            <w:r>
              <w:rPr>
                <w:color w:val="FF0000"/>
                <w:spacing w:val="6"/>
              </w:rPr>
              <w:t>采购代理机构将在投标（响应）当天</w:t>
            </w:r>
            <w:r>
              <w:rPr>
                <w:color w:val="FF0000"/>
                <w:spacing w:val="7"/>
              </w:rPr>
              <w:t>对供应商查询结果进行查询，如查询后发</w:t>
            </w:r>
            <w:r>
              <w:rPr>
                <w:color w:val="FF0000"/>
                <w:spacing w:val="7"/>
              </w:rPr>
              <w:t>现供应商被列入失信被执行人、重大税收</w:t>
            </w:r>
            <w:r>
              <w:rPr>
                <w:color w:val="FF0000"/>
                <w:spacing w:val="7"/>
              </w:rPr>
              <w:t>违法案件当事人名单、政府采购严重违法</w:t>
            </w:r>
            <w:r>
              <w:rPr>
                <w:color w:val="FF0000"/>
                <w:spacing w:val="7"/>
              </w:rPr>
              <w:t>失信行为记录名单的其投标（响应）文件</w:t>
            </w:r>
            <w:r>
              <w:rPr>
                <w:color w:val="FF0000"/>
                <w:spacing w:val="3"/>
              </w:rPr>
              <w:t>无效。</w:t>
            </w:r>
          </w:p>
          <w:p>
            <w:pPr>
              <w:pStyle w:val="TableText"/>
              <w:ind w:left="112" w:right="108"/>
              <w:spacing w:before="2" w:line="245" w:lineRule="auto"/>
              <w:jc w:val="both"/>
              <w:rPr/>
            </w:pPr>
            <w:r>
              <w:rPr>
                <w:color w:val="FF0000"/>
                <w:spacing w:val="7"/>
              </w:rPr>
              <w:t>注：两个以上的自然人、法人或者其他组</w:t>
            </w:r>
            <w:r>
              <w:rPr>
                <w:color w:val="FF0000"/>
                <w:spacing w:val="7"/>
              </w:rPr>
              <w:t>织组成一个联合体，以一个供应商的身份</w:t>
            </w:r>
            <w:r>
              <w:rPr>
                <w:color w:val="FF0000"/>
                <w:spacing w:val="7"/>
              </w:rPr>
              <w:t>共同参加政府采购活动的，应提供所有联</w:t>
            </w:r>
            <w:r>
              <w:rPr>
                <w:color w:val="FF0000"/>
                <w:spacing w:val="7"/>
              </w:rPr>
              <w:t>合体成员的信用记录查询结果，联合体成</w:t>
            </w:r>
            <w:r>
              <w:rPr>
                <w:color w:val="FF0000"/>
                <w:spacing w:val="7"/>
              </w:rPr>
              <w:t>员存在不良信用记录的，视同联合体存在</w:t>
            </w:r>
            <w:r>
              <w:rPr>
                <w:color w:val="FF0000"/>
                <w:spacing w:val="7"/>
              </w:rPr>
              <w:t>不良信用记录。</w:t>
            </w:r>
          </w:p>
        </w:tc>
      </w:tr>
      <w:tr>
        <w:trPr>
          <w:trHeight w:val="1234" w:hRule="atLeast"/>
        </w:trPr>
        <w:tc>
          <w:tcPr>
            <w:tcW w:w="1207" w:type="dxa"/>
            <w:vAlign w:val="top"/>
          </w:tcPr>
          <w:p>
            <w:pPr>
              <w:spacing w:line="414" w:lineRule="auto"/>
              <w:rPr>
                <w:rFonts w:ascii="Arial"/>
                <w:sz w:val="21"/>
              </w:rPr>
            </w:pPr>
            <w:r/>
          </w:p>
          <w:p>
            <w:pPr>
              <w:pStyle w:val="TableText"/>
              <w:ind w:left="551"/>
              <w:spacing w:before="78"/>
              <w:rPr>
                <w:sz w:val="24"/>
                <w:szCs w:val="24"/>
              </w:rPr>
            </w:pPr>
            <w:r>
              <w:rPr>
                <w:sz w:val="24"/>
                <w:szCs w:val="24"/>
                <w:color w:val="FF0000"/>
              </w:rPr>
              <w:t>8</w:t>
            </w:r>
          </w:p>
        </w:tc>
        <w:tc>
          <w:tcPr>
            <w:tcW w:w="3475" w:type="dxa"/>
            <w:vAlign w:val="top"/>
          </w:tcPr>
          <w:p>
            <w:pPr>
              <w:spacing w:line="374" w:lineRule="auto"/>
              <w:rPr>
                <w:rFonts w:ascii="Arial"/>
                <w:sz w:val="21"/>
              </w:rPr>
            </w:pPr>
            <w:r/>
          </w:p>
          <w:p>
            <w:pPr>
              <w:pStyle w:val="TableText"/>
              <w:ind w:left="121"/>
              <w:spacing w:before="65" w:line="228" w:lineRule="auto"/>
              <w:rPr/>
            </w:pPr>
            <w:r>
              <w:rPr>
                <w:color w:val="FF0000"/>
                <w:spacing w:val="5"/>
              </w:rPr>
              <w:t>资质证书</w:t>
            </w:r>
          </w:p>
        </w:tc>
        <w:tc>
          <w:tcPr>
            <w:tcW w:w="3962" w:type="dxa"/>
            <w:vAlign w:val="top"/>
          </w:tcPr>
          <w:p>
            <w:pPr>
              <w:pStyle w:val="TableText"/>
              <w:ind w:left="114" w:right="110" w:firstLine="1"/>
              <w:spacing w:before="34" w:line="366" w:lineRule="auto"/>
              <w:rPr/>
            </w:pPr>
            <w:r>
              <w:rPr>
                <w:color w:val="FF0000"/>
                <w:spacing w:val="9"/>
              </w:rPr>
              <w:t>是否具有省市级公安部门颁发的保安服</w:t>
            </w:r>
            <w:r>
              <w:rPr>
                <w:color w:val="FF0000"/>
                <w:spacing w:val="7"/>
              </w:rPr>
              <w:t>务许可证或《自行招用保安员单位备案证</w:t>
            </w:r>
            <w:r>
              <w:rPr>
                <w:color w:val="FF0000"/>
                <w:spacing w:val="-1"/>
              </w:rPr>
              <w:t>明》</w:t>
            </w:r>
          </w:p>
        </w:tc>
      </w:tr>
    </w:tbl>
    <w:p>
      <w:pPr>
        <w:pStyle w:val="BodyText"/>
        <w:spacing w:line="372" w:lineRule="auto"/>
        <w:rPr/>
      </w:pPr>
      <w:r/>
    </w:p>
    <w:p>
      <w:pPr>
        <w:ind w:left="179"/>
        <w:spacing w:before="65" w:line="228" w:lineRule="auto"/>
        <w:rPr>
          <w:rFonts w:ascii="SimSun" w:hAnsi="SimSun" w:eastAsia="SimSun" w:cs="SimSun"/>
          <w:sz w:val="20"/>
          <w:szCs w:val="20"/>
        </w:rPr>
      </w:pPr>
      <w:r>
        <w:rPr>
          <w:rFonts w:ascii="SimSun" w:hAnsi="SimSun" w:eastAsia="SimSun" w:cs="SimSun"/>
          <w:sz w:val="20"/>
          <w:szCs w:val="20"/>
          <w:spacing w:val="6"/>
        </w:rPr>
        <w:t>符合性审查：</w:t>
      </w:r>
    </w:p>
    <w:p>
      <w:pPr>
        <w:spacing w:line="131" w:lineRule="exact"/>
        <w:rPr/>
      </w:pPr>
      <w:r/>
    </w:p>
    <w:tbl>
      <w:tblPr>
        <w:tblStyle w:val="TableNormal"/>
        <w:tblW w:w="864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207"/>
        <w:gridCol w:w="3475"/>
        <w:gridCol w:w="3962"/>
      </w:tblGrid>
      <w:tr>
        <w:trPr>
          <w:trHeight w:val="781" w:hRule="atLeast"/>
        </w:trPr>
        <w:tc>
          <w:tcPr>
            <w:tcW w:w="1207" w:type="dxa"/>
            <w:vAlign w:val="top"/>
          </w:tcPr>
          <w:p>
            <w:pPr>
              <w:pStyle w:val="TableText"/>
              <w:ind w:left="296"/>
              <w:spacing w:before="286" w:line="228" w:lineRule="auto"/>
              <w:rPr/>
            </w:pPr>
            <w:r>
              <w:rPr>
                <w:spacing w:val="6"/>
              </w:rPr>
              <w:t>条款号</w:t>
            </w:r>
          </w:p>
        </w:tc>
        <w:tc>
          <w:tcPr>
            <w:tcW w:w="3475" w:type="dxa"/>
            <w:vAlign w:val="top"/>
          </w:tcPr>
          <w:p>
            <w:pPr>
              <w:pStyle w:val="TableText"/>
              <w:ind w:left="1321"/>
              <w:spacing w:before="286" w:line="228" w:lineRule="auto"/>
              <w:rPr/>
            </w:pPr>
            <w:r>
              <w:rPr>
                <w:spacing w:val="7"/>
              </w:rPr>
              <w:t>评审因素</w:t>
            </w:r>
          </w:p>
        </w:tc>
        <w:tc>
          <w:tcPr>
            <w:tcW w:w="3962" w:type="dxa"/>
            <w:vAlign w:val="top"/>
          </w:tcPr>
          <w:p>
            <w:pPr>
              <w:pStyle w:val="TableText"/>
              <w:ind w:left="1564"/>
              <w:spacing w:before="286" w:line="229" w:lineRule="auto"/>
              <w:rPr/>
            </w:pPr>
            <w:r>
              <w:rPr>
                <w:spacing w:val="7"/>
              </w:rPr>
              <w:t>评审标准</w:t>
            </w:r>
          </w:p>
        </w:tc>
      </w:tr>
      <w:tr>
        <w:trPr>
          <w:trHeight w:val="1127" w:hRule="atLeast"/>
        </w:trPr>
        <w:tc>
          <w:tcPr>
            <w:tcW w:w="1207" w:type="dxa"/>
            <w:vAlign w:val="top"/>
          </w:tcPr>
          <w:p>
            <w:pPr>
              <w:spacing w:line="362" w:lineRule="auto"/>
              <w:rPr>
                <w:rFonts w:ascii="Arial"/>
                <w:sz w:val="21"/>
              </w:rPr>
            </w:pPr>
            <w:r/>
          </w:p>
          <w:p>
            <w:pPr>
              <w:pStyle w:val="TableText"/>
              <w:ind w:left="568"/>
              <w:spacing w:before="78" w:line="242" w:lineRule="auto"/>
              <w:rPr>
                <w:sz w:val="24"/>
                <w:szCs w:val="24"/>
              </w:rPr>
            </w:pPr>
            <w:r>
              <w:rPr>
                <w:sz w:val="24"/>
                <w:szCs w:val="24"/>
              </w:rPr>
              <w:t>1</w:t>
            </w:r>
          </w:p>
        </w:tc>
        <w:tc>
          <w:tcPr>
            <w:tcW w:w="3475" w:type="dxa"/>
            <w:vAlign w:val="top"/>
          </w:tcPr>
          <w:p>
            <w:pPr>
              <w:spacing w:line="390" w:lineRule="auto"/>
              <w:rPr>
                <w:rFonts w:ascii="Arial"/>
                <w:sz w:val="21"/>
              </w:rPr>
            </w:pPr>
            <w:r/>
          </w:p>
          <w:p>
            <w:pPr>
              <w:pStyle w:val="TableText"/>
              <w:ind w:left="115"/>
              <w:spacing w:before="65" w:line="227" w:lineRule="auto"/>
              <w:rPr/>
            </w:pPr>
            <w:r>
              <w:rPr>
                <w:color w:val="FF0000"/>
                <w:spacing w:val="8"/>
              </w:rPr>
              <w:t>投标报价一览表</w:t>
            </w:r>
          </w:p>
        </w:tc>
        <w:tc>
          <w:tcPr>
            <w:tcW w:w="3962" w:type="dxa"/>
            <w:vAlign w:val="top"/>
          </w:tcPr>
          <w:p>
            <w:pPr>
              <w:pStyle w:val="TableText"/>
              <w:ind w:left="111" w:right="108"/>
              <w:spacing w:before="187" w:line="252" w:lineRule="auto"/>
              <w:jc w:val="both"/>
              <w:rPr/>
            </w:pPr>
            <w:r>
              <w:rPr>
                <w:color w:val="FF0000"/>
                <w:spacing w:val="7"/>
              </w:rPr>
              <w:t>报价是否合理且不高于采购预算、最高投</w:t>
            </w:r>
            <w:r>
              <w:rPr>
                <w:color w:val="FF0000"/>
                <w:spacing w:val="7"/>
              </w:rPr>
              <w:t>标限价，否则将视为不实质性响应磋商文</w:t>
            </w:r>
            <w:r>
              <w:rPr>
                <w:color w:val="FF0000"/>
                <w:spacing w:val="8"/>
              </w:rPr>
              <w:t>件，做无效标处理</w:t>
            </w:r>
          </w:p>
        </w:tc>
      </w:tr>
      <w:tr>
        <w:trPr>
          <w:trHeight w:val="1132" w:hRule="atLeast"/>
        </w:trPr>
        <w:tc>
          <w:tcPr>
            <w:tcW w:w="1207" w:type="dxa"/>
            <w:vAlign w:val="top"/>
          </w:tcPr>
          <w:p>
            <w:pPr>
              <w:spacing w:line="393" w:lineRule="auto"/>
              <w:rPr>
                <w:rFonts w:ascii="Arial"/>
                <w:sz w:val="21"/>
              </w:rPr>
            </w:pPr>
            <w:r/>
          </w:p>
          <w:p>
            <w:pPr>
              <w:pStyle w:val="TableText"/>
              <w:ind w:left="559"/>
              <w:spacing w:before="65" w:line="271" w:lineRule="exact"/>
              <w:rPr/>
            </w:pPr>
            <w:r>
              <w:rPr>
                <w:position w:val="1"/>
              </w:rPr>
              <w:t>2</w:t>
            </w:r>
          </w:p>
        </w:tc>
        <w:tc>
          <w:tcPr>
            <w:tcW w:w="3475" w:type="dxa"/>
            <w:vAlign w:val="top"/>
          </w:tcPr>
          <w:p>
            <w:pPr>
              <w:spacing w:line="256" w:lineRule="auto"/>
              <w:rPr>
                <w:rFonts w:ascii="Arial"/>
                <w:sz w:val="21"/>
              </w:rPr>
            </w:pPr>
            <w:r/>
          </w:p>
          <w:p>
            <w:pPr>
              <w:pStyle w:val="TableText"/>
              <w:ind w:left="115" w:right="42" w:hanging="3"/>
              <w:spacing w:before="65" w:line="252" w:lineRule="auto"/>
              <w:rPr/>
            </w:pPr>
            <w:r>
              <w:rPr>
                <w:color w:val="FF0000"/>
                <w:spacing w:val="7"/>
              </w:rPr>
              <w:t>供应商是否无串通投标、弄虚作假、</w:t>
            </w:r>
            <w:r>
              <w:rPr>
                <w:color w:val="FF0000"/>
                <w:spacing w:val="8"/>
              </w:rPr>
              <w:t>行贿等违法行为</w:t>
            </w:r>
          </w:p>
        </w:tc>
        <w:tc>
          <w:tcPr>
            <w:tcW w:w="3962" w:type="dxa"/>
            <w:vAlign w:val="top"/>
          </w:tcPr>
          <w:p>
            <w:pPr>
              <w:spacing w:line="256" w:lineRule="auto"/>
              <w:rPr>
                <w:rFonts w:ascii="Arial"/>
                <w:sz w:val="21"/>
              </w:rPr>
            </w:pPr>
            <w:r/>
          </w:p>
          <w:p>
            <w:pPr>
              <w:pStyle w:val="TableText"/>
              <w:ind w:left="113" w:right="110" w:hanging="1"/>
              <w:spacing w:before="65" w:line="252" w:lineRule="auto"/>
              <w:rPr/>
            </w:pPr>
            <w:r>
              <w:rPr>
                <w:color w:val="FF0000"/>
                <w:spacing w:val="7"/>
              </w:rPr>
              <w:t>供应商是否无串通投标、弄虚作假、行贿</w:t>
            </w:r>
            <w:r>
              <w:rPr>
                <w:color w:val="FF0000"/>
                <w:spacing w:val="7"/>
              </w:rPr>
              <w:t>等违法行为的</w:t>
            </w:r>
          </w:p>
        </w:tc>
      </w:tr>
    </w:tbl>
    <w:p>
      <w:pPr>
        <w:pStyle w:val="BodyText"/>
        <w:spacing w:line="369" w:lineRule="auto"/>
        <w:rPr/>
      </w:pPr>
      <w:r/>
    </w:p>
    <w:p>
      <w:pPr>
        <w:ind w:left="177" w:right="1743" w:firstLine="419"/>
        <w:spacing w:before="65" w:line="378" w:lineRule="auto"/>
        <w:jc w:val="both"/>
        <w:rPr>
          <w:rFonts w:ascii="SimSun" w:hAnsi="SimSun" w:eastAsia="SimSun" w:cs="SimSun"/>
          <w:sz w:val="20"/>
          <w:szCs w:val="20"/>
        </w:rPr>
      </w:pPr>
      <w:r>
        <w:rPr>
          <w:rFonts w:ascii="SimSun" w:hAnsi="SimSun" w:eastAsia="SimSun" w:cs="SimSun"/>
          <w:sz w:val="20"/>
          <w:szCs w:val="20"/>
          <w:spacing w:val="7"/>
        </w:rPr>
        <w:t>磋商小组在对响应文件的有效性、完整性和响应程度进行审查时，可以要求供应商对响</w:t>
      </w:r>
      <w:r>
        <w:rPr>
          <w:rFonts w:ascii="SimSun" w:hAnsi="SimSun" w:eastAsia="SimSun" w:cs="SimSun"/>
          <w:sz w:val="20"/>
          <w:szCs w:val="20"/>
          <w:spacing w:val="9"/>
        </w:rPr>
        <w:t>应文件中含义不明确或者有明显文字和计算错误的内容等作出必要的澄清、说明</w:t>
      </w:r>
      <w:r>
        <w:rPr>
          <w:rFonts w:ascii="SimSun" w:hAnsi="SimSun" w:eastAsia="SimSun" w:cs="SimSun"/>
          <w:sz w:val="20"/>
          <w:szCs w:val="20"/>
          <w:spacing w:val="8"/>
        </w:rPr>
        <w:t>或者更正。</w:t>
      </w:r>
      <w:r>
        <w:rPr>
          <w:rFonts w:ascii="SimSun" w:hAnsi="SimSun" w:eastAsia="SimSun" w:cs="SimSun"/>
          <w:sz w:val="20"/>
          <w:szCs w:val="20"/>
          <w:spacing w:val="8"/>
        </w:rPr>
        <w:t>供应商的澄清、说明或者更正不得超出响应文件的</w:t>
      </w:r>
      <w:r>
        <w:rPr>
          <w:rFonts w:ascii="SimSun" w:hAnsi="SimSun" w:eastAsia="SimSun" w:cs="SimSun"/>
          <w:sz w:val="20"/>
          <w:szCs w:val="20"/>
          <w:spacing w:val="7"/>
        </w:rPr>
        <w:t>范围或者改变响应文件的实质性内容。磋</w:t>
      </w:r>
      <w:r>
        <w:rPr>
          <w:rFonts w:ascii="SimSun" w:hAnsi="SimSun" w:eastAsia="SimSun" w:cs="SimSun"/>
          <w:sz w:val="20"/>
          <w:szCs w:val="20"/>
          <w:spacing w:val="8"/>
        </w:rPr>
        <w:t>商小组要求供应商澄清、说明或者更正响应</w:t>
      </w:r>
      <w:r>
        <w:rPr>
          <w:rFonts w:ascii="SimSun" w:hAnsi="SimSun" w:eastAsia="SimSun" w:cs="SimSun"/>
          <w:sz w:val="20"/>
          <w:szCs w:val="20"/>
          <w:spacing w:val="7"/>
        </w:rPr>
        <w:t>文件应当以书面形式作出。供应商的澄清、说明</w:t>
      </w:r>
      <w:r>
        <w:rPr>
          <w:rFonts w:ascii="SimSun" w:hAnsi="SimSun" w:eastAsia="SimSun" w:cs="SimSun"/>
          <w:sz w:val="20"/>
          <w:szCs w:val="20"/>
          <w:spacing w:val="4"/>
        </w:rPr>
        <w:t>或者更正应当由法定代表人（负责人）或其授权代表签字或者加盖公章。</w:t>
      </w:r>
      <w:r>
        <w:rPr>
          <w:rFonts w:ascii="SimSun" w:hAnsi="SimSun" w:eastAsia="SimSun" w:cs="SimSun"/>
          <w:sz w:val="20"/>
          <w:szCs w:val="20"/>
          <w:spacing w:val="3"/>
        </w:rPr>
        <w:t>由授权代表签字的，</w:t>
      </w:r>
    </w:p>
    <w:p>
      <w:pPr>
        <w:spacing w:line="378" w:lineRule="auto"/>
        <w:sectPr>
          <w:headerReference w:type="default" r:id="rId8"/>
          <w:footerReference w:type="default" r:id="rId49"/>
          <w:pgSz w:w="11906" w:h="16839"/>
          <w:pgMar w:top="400" w:right="0" w:bottom="819" w:left="1628" w:header="0" w:footer="567" w:gutter="0"/>
        </w:sectPr>
        <w:rPr>
          <w:rFonts w:ascii="SimSun" w:hAnsi="SimSun" w:eastAsia="SimSun" w:cs="SimSun"/>
          <w:sz w:val="20"/>
          <w:szCs w:val="20"/>
        </w:rPr>
      </w:pPr>
    </w:p>
    <w:p>
      <w:pPr>
        <w:pStyle w:val="BodyText"/>
        <w:spacing w:line="452" w:lineRule="auto"/>
        <w:rPr/>
      </w:pPr>
      <w:r/>
    </w:p>
    <w:p>
      <w:pPr>
        <w:ind w:left="19"/>
        <w:spacing w:before="65" w:line="228" w:lineRule="auto"/>
        <w:rPr>
          <w:rFonts w:ascii="SimSun" w:hAnsi="SimSun" w:eastAsia="SimSun" w:cs="SimSun"/>
          <w:sz w:val="20"/>
          <w:szCs w:val="20"/>
        </w:rPr>
      </w:pPr>
      <w:r>
        <w:rPr>
          <w:rFonts w:ascii="SimSun" w:hAnsi="SimSun" w:eastAsia="SimSun" w:cs="SimSun"/>
          <w:sz w:val="20"/>
          <w:szCs w:val="20"/>
          <w:spacing w:val="9"/>
        </w:rPr>
        <w:t>应当附法定代表人（负责人）授权书。供应商为自然人的，应当由本人签字并附身份证明。</w:t>
      </w:r>
    </w:p>
    <w:p>
      <w:pPr>
        <w:ind w:left="19" w:right="1799" w:firstLine="424"/>
        <w:spacing w:before="161" w:line="303" w:lineRule="auto"/>
        <w:rPr>
          <w:rFonts w:ascii="SimSun" w:hAnsi="SimSun" w:eastAsia="SimSun" w:cs="SimSun"/>
          <w:sz w:val="20"/>
          <w:szCs w:val="20"/>
        </w:rPr>
      </w:pPr>
      <w:r>
        <w:rPr>
          <w:rFonts w:ascii="SimSun" w:hAnsi="SimSun" w:eastAsia="SimSun" w:cs="SimSun"/>
          <w:sz w:val="20"/>
          <w:szCs w:val="20"/>
          <w:spacing w:val="10"/>
        </w:rPr>
        <w:t>5、磋商通知。采购代理机构将通知所有通过初审的供应商参加磋商。未按</w:t>
      </w:r>
      <w:r>
        <w:rPr>
          <w:rFonts w:ascii="SimSun" w:hAnsi="SimSun" w:eastAsia="SimSun" w:cs="SimSun"/>
          <w:sz w:val="20"/>
          <w:szCs w:val="20"/>
          <w:spacing w:val="9"/>
        </w:rPr>
        <w:t>通知要求参</w:t>
      </w:r>
      <w:r>
        <w:rPr>
          <w:rFonts w:ascii="SimSun" w:hAnsi="SimSun" w:eastAsia="SimSun" w:cs="SimSun"/>
          <w:sz w:val="20"/>
          <w:szCs w:val="20"/>
          <w:spacing w:val="9"/>
        </w:rPr>
        <w:t>加的供应商视为放弃本项目磋商，并不再接受其最后报价。</w:t>
      </w:r>
    </w:p>
    <w:p>
      <w:pPr>
        <w:ind w:left="19" w:right="1796" w:firstLine="422"/>
        <w:spacing w:before="162" w:line="327" w:lineRule="auto"/>
        <w:rPr>
          <w:rFonts w:ascii="SimSun" w:hAnsi="SimSun" w:eastAsia="SimSun" w:cs="SimSun"/>
          <w:sz w:val="20"/>
          <w:szCs w:val="20"/>
        </w:rPr>
      </w:pPr>
      <w:r>
        <w:rPr>
          <w:rFonts w:ascii="SimSun" w:hAnsi="SimSun" w:eastAsia="SimSun" w:cs="SimSun"/>
          <w:sz w:val="20"/>
          <w:szCs w:val="20"/>
          <w:spacing w:val="10"/>
        </w:rPr>
        <w:t>6、磋商准备。请参加磋商的供应商事先做好时间安排和磋商准备，根据通知的安排，</w:t>
      </w:r>
      <w:r>
        <w:rPr>
          <w:rFonts w:ascii="SimSun" w:hAnsi="SimSun" w:eastAsia="SimSun" w:cs="SimSun"/>
          <w:sz w:val="20"/>
          <w:szCs w:val="20"/>
          <w:spacing w:val="8"/>
        </w:rPr>
        <w:t>携带法定代表人（负责人）授权委托书和供应商认为</w:t>
      </w:r>
      <w:r>
        <w:rPr>
          <w:rFonts w:ascii="SimSun" w:hAnsi="SimSun" w:eastAsia="SimSun" w:cs="SimSun"/>
          <w:sz w:val="20"/>
          <w:szCs w:val="20"/>
          <w:spacing w:val="7"/>
        </w:rPr>
        <w:t>必要的其他相关资料准时参加磋商，根</w:t>
      </w:r>
      <w:r>
        <w:rPr>
          <w:rFonts w:ascii="SimSun" w:hAnsi="SimSun" w:eastAsia="SimSun" w:cs="SimSun"/>
          <w:sz w:val="20"/>
          <w:szCs w:val="20"/>
          <w:spacing w:val="8"/>
        </w:rPr>
        <w:t>据磋商小组拟定的磋商提纲进行准备。</w:t>
      </w:r>
    </w:p>
    <w:p>
      <w:pPr>
        <w:ind w:left="19" w:right="1797" w:firstLine="479"/>
        <w:spacing w:before="165" w:line="347" w:lineRule="auto"/>
        <w:rPr>
          <w:rFonts w:ascii="SimSun" w:hAnsi="SimSun" w:eastAsia="SimSun" w:cs="SimSun"/>
          <w:sz w:val="20"/>
          <w:szCs w:val="20"/>
        </w:rPr>
      </w:pPr>
      <w:r>
        <w:rPr>
          <w:rFonts w:ascii="Times New Roman" w:hAnsi="Times New Roman" w:eastAsia="Times New Roman" w:cs="Times New Roman"/>
          <w:sz w:val="20"/>
          <w:szCs w:val="20"/>
          <w:spacing w:val="8"/>
        </w:rPr>
        <w:t>7</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8"/>
        </w:rPr>
        <w:t>、磋商。磋商小组所有成员集中与单一供应商分别进行磋商。在磋商过程中，</w:t>
      </w:r>
      <w:r>
        <w:rPr>
          <w:rFonts w:ascii="SimSun" w:hAnsi="SimSun" w:eastAsia="SimSun" w:cs="SimSun"/>
          <w:sz w:val="20"/>
          <w:szCs w:val="20"/>
          <w:spacing w:val="7"/>
        </w:rPr>
        <w:t>磋商小</w:t>
      </w:r>
      <w:r>
        <w:rPr>
          <w:rFonts w:ascii="SimSun" w:hAnsi="SimSun" w:eastAsia="SimSun" w:cs="SimSun"/>
          <w:sz w:val="20"/>
          <w:szCs w:val="20"/>
          <w:spacing w:val="13"/>
        </w:rPr>
        <w:t>组可以根据磋商文件和磋商情况实质性变动采购需求中的技术、服务要求以</w:t>
      </w:r>
      <w:r>
        <w:rPr>
          <w:rFonts w:ascii="SimSun" w:hAnsi="SimSun" w:eastAsia="SimSun" w:cs="SimSun"/>
          <w:sz w:val="20"/>
          <w:szCs w:val="20"/>
          <w:spacing w:val="12"/>
        </w:rPr>
        <w:t>及合同草案条</w:t>
      </w:r>
      <w:r>
        <w:rPr>
          <w:rFonts w:ascii="SimSun" w:hAnsi="SimSun" w:eastAsia="SimSun" w:cs="SimSun"/>
          <w:sz w:val="20"/>
          <w:szCs w:val="20"/>
          <w:spacing w:val="8"/>
        </w:rPr>
        <w:t>款，但不得变动磋商文件中的其他内容。实质性变</w:t>
      </w:r>
      <w:r>
        <w:rPr>
          <w:rFonts w:ascii="SimSun" w:hAnsi="SimSun" w:eastAsia="SimSun" w:cs="SimSun"/>
          <w:sz w:val="20"/>
          <w:szCs w:val="20"/>
          <w:spacing w:val="7"/>
        </w:rPr>
        <w:t>动的内容，须经采购人代表确认。对磋商</w:t>
      </w:r>
      <w:r>
        <w:rPr>
          <w:rFonts w:ascii="SimSun" w:hAnsi="SimSun" w:eastAsia="SimSun" w:cs="SimSun"/>
          <w:sz w:val="20"/>
          <w:szCs w:val="20"/>
          <w:spacing w:val="8"/>
        </w:rPr>
        <w:t>文件作出的实质性变动是磋商文件的有效组成部分</w:t>
      </w:r>
      <w:r>
        <w:rPr>
          <w:rFonts w:ascii="SimSun" w:hAnsi="SimSun" w:eastAsia="SimSun" w:cs="SimSun"/>
          <w:sz w:val="20"/>
          <w:szCs w:val="20"/>
          <w:spacing w:val="7"/>
        </w:rPr>
        <w:t>，磋商小组应当及时以书面形式同时通知</w:t>
      </w:r>
      <w:r>
        <w:rPr>
          <w:rFonts w:ascii="SimSun" w:hAnsi="SimSun" w:eastAsia="SimSun" w:cs="SimSun"/>
          <w:sz w:val="20"/>
          <w:szCs w:val="20"/>
          <w:spacing w:val="8"/>
        </w:rPr>
        <w:t>所有参加磋商的供应商。</w:t>
      </w:r>
    </w:p>
    <w:p>
      <w:pPr>
        <w:ind w:left="19" w:right="1797" w:firstLine="485"/>
        <w:spacing w:before="127" w:line="353" w:lineRule="auto"/>
        <w:rPr>
          <w:rFonts w:ascii="SimSun" w:hAnsi="SimSun" w:eastAsia="SimSun" w:cs="SimSun"/>
          <w:sz w:val="20"/>
          <w:szCs w:val="20"/>
        </w:rPr>
      </w:pPr>
      <w:r>
        <w:drawing>
          <wp:anchor distT="0" distB="0" distL="0" distR="0" simplePos="0" relativeHeight="251740160" behindDoc="0" locked="0" layoutInCell="1" allowOverlap="1">
            <wp:simplePos x="0" y="0"/>
            <wp:positionH relativeFrom="column">
              <wp:posOffset>6375082</wp:posOffset>
            </wp:positionH>
            <wp:positionV relativeFrom="paragraph">
              <wp:posOffset>334112</wp:posOffset>
            </wp:positionV>
            <wp:extent cx="51180" cy="1162163"/>
            <wp:effectExtent l="0" t="0" r="0" b="0"/>
            <wp:wrapNone/>
            <wp:docPr id="46" name="IM 46"/>
            <wp:cNvGraphicFramePr/>
            <a:graphic>
              <a:graphicData uri="http://schemas.openxmlformats.org/drawingml/2006/picture">
                <pic:pic>
                  <pic:nvPicPr>
                    <pic:cNvPr id="46" name="IM 46"/>
                    <pic:cNvPicPr/>
                  </pic:nvPicPr>
                  <pic:blipFill>
                    <a:blip r:embed="rId52"/>
                    <a:stretch>
                      <a:fillRect/>
                    </a:stretch>
                  </pic:blipFill>
                  <pic:spPr>
                    <a:xfrm rot="0">
                      <a:off x="0" y="0"/>
                      <a:ext cx="51180" cy="1162163"/>
                    </a:xfrm>
                    <a:prstGeom prst="rect">
                      <a:avLst/>
                    </a:prstGeom>
                  </pic:spPr>
                </pic:pic>
              </a:graphicData>
            </a:graphic>
          </wp:anchor>
        </w:drawing>
      </w:r>
      <w:r>
        <w:rPr>
          <w:rFonts w:ascii="Times New Roman" w:hAnsi="Times New Roman" w:eastAsia="Times New Roman" w:cs="Times New Roman"/>
          <w:sz w:val="20"/>
          <w:szCs w:val="20"/>
          <w:spacing w:val="8"/>
        </w:rPr>
        <w:t>8</w:t>
      </w:r>
      <w:r>
        <w:rPr>
          <w:rFonts w:ascii="Times New Roman" w:hAnsi="Times New Roman" w:eastAsia="Times New Roman" w:cs="Times New Roman"/>
          <w:sz w:val="20"/>
          <w:szCs w:val="20"/>
          <w:spacing w:val="-29"/>
        </w:rPr>
        <w:t xml:space="preserve"> </w:t>
      </w:r>
      <w:r>
        <w:rPr>
          <w:rFonts w:ascii="SimSun" w:hAnsi="SimSun" w:eastAsia="SimSun" w:cs="SimSun"/>
          <w:sz w:val="20"/>
          <w:szCs w:val="20"/>
          <w:spacing w:val="8"/>
        </w:rPr>
        <w:t>、提交最终响应文件。磋商结束后，供应商应按照磋商文件的变动</w:t>
      </w:r>
      <w:r>
        <w:rPr>
          <w:rFonts w:ascii="SimSun" w:hAnsi="SimSun" w:eastAsia="SimSun" w:cs="SimSun"/>
          <w:sz w:val="20"/>
          <w:szCs w:val="20"/>
          <w:spacing w:val="7"/>
        </w:rPr>
        <w:t>情况和磋商小组的</w:t>
      </w:r>
      <w:r>
        <w:rPr>
          <w:rFonts w:ascii="SimSun" w:hAnsi="SimSun" w:eastAsia="SimSun" w:cs="SimSun"/>
          <w:sz w:val="20"/>
          <w:szCs w:val="20"/>
          <w:spacing w:val="8"/>
        </w:rPr>
        <w:t>要求在规定时间内提交最终响应文件（包括最</w:t>
      </w:r>
      <w:r>
        <w:rPr>
          <w:rFonts w:ascii="SimSun" w:hAnsi="SimSun" w:eastAsia="SimSun" w:cs="SimSun"/>
          <w:sz w:val="20"/>
          <w:szCs w:val="20"/>
          <w:spacing w:val="7"/>
        </w:rPr>
        <w:t>终报价，磋商文件未发生实质性变动的，供应</w:t>
      </w:r>
      <w:r>
        <w:rPr>
          <w:rFonts w:ascii="SimSun" w:hAnsi="SimSun" w:eastAsia="SimSun" w:cs="SimSun"/>
          <w:sz w:val="20"/>
          <w:szCs w:val="20"/>
          <w:spacing w:val="8"/>
        </w:rPr>
        <w:t>商仅需提供最终报价及根据磋商情况作出的相关承诺</w:t>
      </w:r>
      <w:r>
        <w:rPr>
          <w:rFonts w:ascii="SimSun" w:hAnsi="SimSun" w:eastAsia="SimSun" w:cs="SimSun"/>
          <w:sz w:val="20"/>
          <w:szCs w:val="20"/>
          <w:spacing w:val="-2"/>
        </w:rPr>
        <w:t>），</w:t>
      </w:r>
      <w:r>
        <w:rPr>
          <w:rFonts w:ascii="SimSun" w:hAnsi="SimSun" w:eastAsia="SimSun" w:cs="SimSun"/>
          <w:sz w:val="20"/>
          <w:szCs w:val="20"/>
          <w:spacing w:val="8"/>
        </w:rPr>
        <w:t>并由其法定代表人（负责人）或授</w:t>
      </w:r>
      <w:r>
        <w:rPr>
          <w:rFonts w:ascii="SimSun" w:hAnsi="SimSun" w:eastAsia="SimSun" w:cs="SimSun"/>
          <w:sz w:val="20"/>
          <w:szCs w:val="20"/>
          <w:spacing w:val="8"/>
        </w:rPr>
        <w:t>权代表签字或者加盖公章。由授权代表签字的</w:t>
      </w:r>
      <w:r>
        <w:rPr>
          <w:rFonts w:ascii="SimSun" w:hAnsi="SimSun" w:eastAsia="SimSun" w:cs="SimSun"/>
          <w:sz w:val="20"/>
          <w:szCs w:val="20"/>
          <w:spacing w:val="7"/>
        </w:rPr>
        <w:t>，应当附法定代表人（负责人）授权书。供应</w:t>
      </w:r>
      <w:r>
        <w:rPr>
          <w:rFonts w:ascii="SimSun" w:hAnsi="SimSun" w:eastAsia="SimSun" w:cs="SimSun"/>
          <w:sz w:val="20"/>
          <w:szCs w:val="20"/>
          <w:spacing w:val="9"/>
        </w:rPr>
        <w:t>商为自然人的，应当由本人签字并附身份证明。</w:t>
      </w:r>
    </w:p>
    <w:p>
      <w:pPr>
        <w:ind w:left="22" w:right="1745" w:firstLine="417"/>
        <w:spacing w:before="254" w:line="336" w:lineRule="auto"/>
        <w:rPr>
          <w:rFonts w:ascii="SimSun" w:hAnsi="SimSun" w:eastAsia="SimSun" w:cs="SimSun"/>
          <w:sz w:val="20"/>
          <w:szCs w:val="20"/>
        </w:rPr>
      </w:pPr>
      <w:r>
        <w:rPr>
          <w:rFonts w:ascii="Times New Roman" w:hAnsi="Times New Roman" w:eastAsia="Times New Roman" w:cs="Times New Roman"/>
          <w:sz w:val="20"/>
          <w:szCs w:val="20"/>
          <w:spacing w:val="8"/>
        </w:rPr>
        <w:t>9</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8"/>
        </w:rPr>
        <w:t>、综合评分。所有磋商和最后报价结束后，</w:t>
      </w:r>
      <w:r>
        <w:rPr>
          <w:rFonts w:ascii="SimSun" w:hAnsi="SimSun" w:eastAsia="SimSun" w:cs="SimSun"/>
          <w:sz w:val="20"/>
          <w:szCs w:val="20"/>
          <w:spacing w:val="-59"/>
        </w:rPr>
        <w:t xml:space="preserve"> </w:t>
      </w:r>
      <w:r>
        <w:rPr>
          <w:rFonts w:ascii="SimSun" w:hAnsi="SimSun" w:eastAsia="SimSun" w:cs="SimSun"/>
          <w:sz w:val="20"/>
          <w:szCs w:val="20"/>
          <w:spacing w:val="8"/>
        </w:rPr>
        <w:t>由磋商小组按照项目《评分细则》对提交</w:t>
      </w:r>
      <w:r>
        <w:rPr>
          <w:rFonts w:ascii="SimSun" w:hAnsi="SimSun" w:eastAsia="SimSun" w:cs="SimSun"/>
          <w:sz w:val="20"/>
          <w:szCs w:val="20"/>
          <w:spacing w:val="9"/>
        </w:rPr>
        <w:t>最终响应文件的供应商的响应文件和最后报价进行综合评分。磋商小组</w:t>
      </w:r>
      <w:r>
        <w:rPr>
          <w:rFonts w:ascii="SimSun" w:hAnsi="SimSun" w:eastAsia="SimSun" w:cs="SimSun"/>
          <w:sz w:val="20"/>
          <w:szCs w:val="20"/>
          <w:spacing w:val="8"/>
        </w:rPr>
        <w:t>应坚持客观、公正、</w:t>
      </w:r>
      <w:r>
        <w:rPr>
          <w:rFonts w:ascii="SimSun" w:hAnsi="SimSun" w:eastAsia="SimSun" w:cs="SimSun"/>
          <w:sz w:val="20"/>
          <w:szCs w:val="20"/>
          <w:spacing w:val="8"/>
        </w:rPr>
        <w:t>审慎的原则综合、科学、客观评分。</w:t>
      </w:r>
    </w:p>
    <w:p>
      <w:pPr>
        <w:ind w:left="19" w:right="1799" w:firstLine="437"/>
        <w:spacing w:before="256" w:line="359" w:lineRule="auto"/>
        <w:rPr>
          <w:rFonts w:ascii="SimSun" w:hAnsi="SimSun" w:eastAsia="SimSun" w:cs="SimSun"/>
          <w:sz w:val="20"/>
          <w:szCs w:val="20"/>
        </w:rPr>
      </w:pPr>
      <w:r>
        <w:rPr>
          <w:rFonts w:ascii="Times New Roman" w:hAnsi="Times New Roman" w:eastAsia="Times New Roman" w:cs="Times New Roman"/>
          <w:sz w:val="20"/>
          <w:szCs w:val="20"/>
          <w:spacing w:val="7"/>
        </w:rPr>
        <w:t>10</w:t>
      </w:r>
      <w:r>
        <w:rPr>
          <w:rFonts w:ascii="SimSun" w:hAnsi="SimSun" w:eastAsia="SimSun" w:cs="SimSun"/>
          <w:sz w:val="20"/>
          <w:szCs w:val="20"/>
          <w:spacing w:val="7"/>
        </w:rPr>
        <w:t>、推荐成交候选人。各评委按照评审办法对每个供应商进行独</w:t>
      </w:r>
      <w:r>
        <w:rPr>
          <w:rFonts w:ascii="SimSun" w:hAnsi="SimSun" w:eastAsia="SimSun" w:cs="SimSun"/>
          <w:sz w:val="20"/>
          <w:szCs w:val="20"/>
          <w:spacing w:val="6"/>
        </w:rPr>
        <w:t>立评分，再计算平均分</w:t>
      </w:r>
      <w:r>
        <w:rPr>
          <w:rFonts w:ascii="SimSun" w:hAnsi="SimSun" w:eastAsia="SimSun" w:cs="SimSun"/>
          <w:sz w:val="20"/>
          <w:szCs w:val="20"/>
          <w:spacing w:val="8"/>
        </w:rPr>
        <w:t>值，从响应文件满足磋商文件全部实质性要求</w:t>
      </w:r>
      <w:r>
        <w:rPr>
          <w:rFonts w:ascii="SimSun" w:hAnsi="SimSun" w:eastAsia="SimSun" w:cs="SimSun"/>
          <w:sz w:val="20"/>
          <w:szCs w:val="20"/>
          <w:spacing w:val="7"/>
        </w:rPr>
        <w:t>的供应商中，按照评审得分由高到低的顺序推</w:t>
      </w:r>
      <w:r>
        <w:rPr>
          <w:rFonts w:ascii="SimSun" w:hAnsi="SimSun" w:eastAsia="SimSun" w:cs="SimSun"/>
          <w:sz w:val="20"/>
          <w:szCs w:val="20"/>
          <w:spacing w:val="7"/>
        </w:rPr>
        <w:t>荐</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名成交候选供应商。政府购买服务项目（含政府和社会资本合作项目）、市场竞争不充</w:t>
      </w:r>
      <w:r>
        <w:rPr>
          <w:rFonts w:ascii="SimSun" w:hAnsi="SimSun" w:eastAsia="SimSun" w:cs="SimSun"/>
          <w:sz w:val="20"/>
          <w:szCs w:val="20"/>
          <w:spacing w:val="7"/>
        </w:rPr>
        <w:t>分的科研项目以及需要扶持的科技成果转化项目，提交最后报价的供应商只有</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家的，可以</w:t>
      </w:r>
      <w:r>
        <w:rPr>
          <w:rFonts w:ascii="SimSun" w:hAnsi="SimSun" w:eastAsia="SimSun" w:cs="SimSun"/>
          <w:sz w:val="20"/>
          <w:szCs w:val="20"/>
          <w:spacing w:val="7"/>
        </w:rPr>
        <w:t>推荐</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7"/>
        </w:rPr>
        <w:t>2 </w:t>
      </w:r>
      <w:r>
        <w:rPr>
          <w:rFonts w:ascii="SimSun" w:hAnsi="SimSun" w:eastAsia="SimSun" w:cs="SimSun"/>
          <w:sz w:val="20"/>
          <w:szCs w:val="20"/>
          <w:spacing w:val="7"/>
        </w:rPr>
        <w:t>家成交候选供应商。评审得分相同的，按照最后报价由低到高的顺序推荐。评审得分</w:t>
      </w:r>
      <w:r>
        <w:rPr>
          <w:rFonts w:ascii="SimSun" w:hAnsi="SimSun" w:eastAsia="SimSun" w:cs="SimSun"/>
          <w:sz w:val="20"/>
          <w:szCs w:val="20"/>
          <w:spacing w:val="11"/>
        </w:rPr>
        <w:t>相同且最后报价相同的，按照方案优劣顺序推荐。根据规定</w:t>
      </w:r>
      <w:r>
        <w:rPr>
          <w:rFonts w:ascii="Times New Roman" w:hAnsi="Times New Roman" w:eastAsia="Times New Roman" w:cs="Times New Roman"/>
          <w:sz w:val="20"/>
          <w:szCs w:val="20"/>
          <w:spacing w:val="11"/>
        </w:rPr>
        <w:t>,</w:t>
      </w:r>
      <w:r>
        <w:rPr>
          <w:rFonts w:ascii="SimSun" w:hAnsi="SimSun" w:eastAsia="SimSun" w:cs="SimSun"/>
          <w:sz w:val="20"/>
          <w:szCs w:val="20"/>
          <w:spacing w:val="11"/>
        </w:rPr>
        <w:t>采购人按照成交候选人排名顺</w:t>
      </w:r>
      <w:r>
        <w:rPr>
          <w:rFonts w:ascii="SimSun" w:hAnsi="SimSun" w:eastAsia="SimSun" w:cs="SimSun"/>
          <w:sz w:val="20"/>
          <w:szCs w:val="20"/>
          <w:spacing w:val="7"/>
        </w:rPr>
        <w:t>序确定成交供应商。</w:t>
      </w:r>
    </w:p>
    <w:p>
      <w:pPr>
        <w:ind w:left="21"/>
        <w:spacing w:before="288" w:line="220" w:lineRule="auto"/>
        <w:rPr>
          <w:rFonts w:ascii="SimSun" w:hAnsi="SimSun" w:eastAsia="SimSun" w:cs="SimSun"/>
          <w:sz w:val="24"/>
          <w:szCs w:val="24"/>
        </w:rPr>
      </w:pPr>
      <w:r>
        <w:rPr>
          <w:rFonts w:ascii="SimSun" w:hAnsi="SimSun" w:eastAsia="SimSun" w:cs="SimSun"/>
          <w:sz w:val="24"/>
          <w:szCs w:val="24"/>
          <w:b/>
          <w:bCs/>
          <w:spacing w:val="-3"/>
        </w:rPr>
        <w:t>三、竞争性磋商评审办法</w:t>
      </w:r>
    </w:p>
    <w:p>
      <w:pPr>
        <w:ind w:left="21" w:right="1723" w:firstLine="418"/>
        <w:spacing w:before="295" w:line="378" w:lineRule="auto"/>
        <w:rPr>
          <w:rFonts w:ascii="SimSun" w:hAnsi="SimSun" w:eastAsia="SimSun" w:cs="SimSun"/>
          <w:sz w:val="20"/>
          <w:szCs w:val="20"/>
        </w:rPr>
      </w:pPr>
      <w:r>
        <w:rPr>
          <w:rFonts w:ascii="SimSun" w:hAnsi="SimSun" w:eastAsia="SimSun" w:cs="SimSun"/>
          <w:sz w:val="20"/>
          <w:szCs w:val="20"/>
          <w:spacing w:val="9"/>
        </w:rPr>
        <w:t>根据《中华人民共和国政府采购法》及《政府采购竞争性磋商采购方式管理暂行办法》</w:t>
      </w:r>
      <w:r>
        <w:rPr>
          <w:rFonts w:ascii="SimSun" w:hAnsi="SimSun" w:eastAsia="SimSun" w:cs="SimSun"/>
          <w:sz w:val="20"/>
          <w:szCs w:val="20"/>
          <w:spacing w:val="7"/>
        </w:rPr>
        <w:t>等相关规定，本项目采用“综合评分法</w:t>
      </w:r>
      <w:r>
        <w:rPr>
          <w:rFonts w:ascii="SimSun" w:hAnsi="SimSun" w:eastAsia="SimSun" w:cs="SimSun"/>
          <w:sz w:val="20"/>
          <w:szCs w:val="20"/>
          <w:spacing w:val="-72"/>
        </w:rPr>
        <w:t xml:space="preserve"> </w:t>
      </w:r>
      <w:r>
        <w:rPr>
          <w:rFonts w:ascii="SimSun" w:hAnsi="SimSun" w:eastAsia="SimSun" w:cs="SimSun"/>
          <w:sz w:val="20"/>
          <w:szCs w:val="20"/>
          <w:spacing w:val="7"/>
        </w:rPr>
        <w:t>”评审，总分</w:t>
      </w:r>
      <w:r>
        <w:rPr>
          <w:rFonts w:ascii="SimSun" w:hAnsi="SimSun" w:eastAsia="SimSun" w:cs="SimSun"/>
          <w:sz w:val="20"/>
          <w:szCs w:val="20"/>
          <w:spacing w:val="6"/>
        </w:rPr>
        <w:t>为</w:t>
      </w:r>
      <w:r>
        <w:rPr>
          <w:rFonts w:ascii="SimSun" w:hAnsi="SimSun" w:eastAsia="SimSun" w:cs="SimSun"/>
          <w:sz w:val="20"/>
          <w:szCs w:val="20"/>
          <w:spacing w:val="-23"/>
        </w:rPr>
        <w:t xml:space="preserve"> </w:t>
      </w:r>
      <w:r>
        <w:rPr>
          <w:rFonts w:ascii="Times New Roman" w:hAnsi="Times New Roman" w:eastAsia="Times New Roman" w:cs="Times New Roman"/>
          <w:sz w:val="20"/>
          <w:szCs w:val="20"/>
          <w:spacing w:val="6"/>
        </w:rPr>
        <w:t>100 </w:t>
      </w:r>
      <w:r>
        <w:rPr>
          <w:rFonts w:ascii="SimSun" w:hAnsi="SimSun" w:eastAsia="SimSun" w:cs="SimSun"/>
          <w:sz w:val="20"/>
          <w:szCs w:val="20"/>
          <w:spacing w:val="6"/>
        </w:rPr>
        <w:t>分。</w:t>
      </w:r>
    </w:p>
    <w:p>
      <w:pPr>
        <w:ind w:left="515"/>
        <w:spacing w:before="1" w:line="226" w:lineRule="auto"/>
        <w:rPr>
          <w:rFonts w:ascii="SimSun" w:hAnsi="SimSun" w:eastAsia="SimSun" w:cs="SimSun"/>
          <w:sz w:val="20"/>
          <w:szCs w:val="20"/>
        </w:rPr>
      </w:pPr>
      <w:r>
        <w:rPr>
          <w:rFonts w:ascii="SimSun" w:hAnsi="SimSun" w:eastAsia="SimSun" w:cs="SimSun"/>
          <w:sz w:val="20"/>
          <w:szCs w:val="20"/>
          <w:spacing w:val="7"/>
        </w:rPr>
        <w:t>1、价格分按照以下方式进行计算：</w:t>
      </w:r>
    </w:p>
    <w:p>
      <w:pPr>
        <w:ind w:left="509"/>
        <w:spacing w:before="162" w:line="227" w:lineRule="auto"/>
        <w:rPr>
          <w:rFonts w:ascii="SimSun" w:hAnsi="SimSun" w:eastAsia="SimSun" w:cs="SimSun"/>
          <w:sz w:val="20"/>
          <w:szCs w:val="20"/>
        </w:rPr>
      </w:pPr>
      <w:r>
        <w:rPr>
          <w:rFonts w:ascii="SimSun" w:hAnsi="SimSun" w:eastAsia="SimSun" w:cs="SimSun"/>
          <w:sz w:val="20"/>
          <w:szCs w:val="20"/>
          <w:spacing w:val="9"/>
        </w:rPr>
        <w:t>（1）价格评分：磋商报价得分＝价格分值×（磋商基准价</w:t>
      </w:r>
      <w:r>
        <w:rPr>
          <w:rFonts w:ascii="SimSun" w:hAnsi="SimSun" w:eastAsia="SimSun" w:cs="SimSun"/>
          <w:sz w:val="20"/>
          <w:szCs w:val="20"/>
          <w:spacing w:val="8"/>
        </w:rPr>
        <w:t>/最后磋商报价）</w:t>
      </w:r>
    </w:p>
    <w:p>
      <w:pPr>
        <w:ind w:left="19" w:right="1799" w:firstLine="490"/>
        <w:spacing w:before="161" w:line="302" w:lineRule="auto"/>
        <w:rPr>
          <w:rFonts w:ascii="SimSun" w:hAnsi="SimSun" w:eastAsia="SimSun" w:cs="SimSun"/>
          <w:sz w:val="20"/>
          <w:szCs w:val="20"/>
        </w:rPr>
      </w:pPr>
      <w:r>
        <w:rPr>
          <w:rFonts w:ascii="SimSun" w:hAnsi="SimSun" w:eastAsia="SimSun" w:cs="SimSun"/>
          <w:sz w:val="20"/>
          <w:szCs w:val="20"/>
          <w:spacing w:val="8"/>
        </w:rPr>
        <w:t>（2）磋商基准价：是经初审合格（技术、商务基本符合要求，无重大缺、漏项）满足</w:t>
      </w:r>
      <w:r>
        <w:rPr>
          <w:rFonts w:ascii="SimSun" w:hAnsi="SimSun" w:eastAsia="SimSun" w:cs="SimSun"/>
          <w:sz w:val="20"/>
          <w:szCs w:val="20"/>
          <w:spacing w:val="8"/>
        </w:rPr>
        <w:t>磋商文件要求且最终报价价格最低的报价。</w:t>
      </w:r>
    </w:p>
    <w:p>
      <w:pPr>
        <w:spacing w:line="302" w:lineRule="auto"/>
        <w:sectPr>
          <w:headerReference w:type="default" r:id="rId13"/>
          <w:footerReference w:type="default" r:id="rId51"/>
          <w:pgSz w:w="11906" w:h="16839"/>
          <w:pgMar w:top="949" w:right="0" w:bottom="819" w:left="1785" w:header="935" w:footer="567" w:gutter="0"/>
        </w:sectPr>
        <w:rPr>
          <w:rFonts w:ascii="SimSun" w:hAnsi="SimSun" w:eastAsia="SimSun" w:cs="SimSun"/>
          <w:sz w:val="20"/>
          <w:szCs w:val="20"/>
        </w:rPr>
      </w:pPr>
    </w:p>
    <w:p>
      <w:pPr>
        <w:pStyle w:val="BodyText"/>
        <w:spacing w:line="453" w:lineRule="auto"/>
        <w:rPr/>
      </w:pPr>
      <w:r/>
    </w:p>
    <w:p>
      <w:pPr>
        <w:ind w:left="1350"/>
        <w:spacing w:before="65" w:line="227" w:lineRule="auto"/>
        <w:rPr>
          <w:rFonts w:ascii="SimSun" w:hAnsi="SimSun" w:eastAsia="SimSun" w:cs="SimSun"/>
          <w:sz w:val="20"/>
          <w:szCs w:val="20"/>
        </w:rPr>
      </w:pPr>
      <w:r>
        <w:rPr>
          <w:rFonts w:ascii="SimSun" w:hAnsi="SimSun" w:eastAsia="SimSun" w:cs="SimSun"/>
          <w:sz w:val="20"/>
          <w:szCs w:val="20"/>
          <w:spacing w:val="8"/>
        </w:rPr>
        <w:t>（3）最后磋商报价：最终报价即最后磋商报价；</w:t>
      </w:r>
    </w:p>
    <w:p>
      <w:pPr>
        <w:ind w:left="859" w:right="1728" w:firstLine="430"/>
        <w:spacing w:before="162" w:line="356" w:lineRule="auto"/>
        <w:rPr>
          <w:rFonts w:ascii="SimSun" w:hAnsi="SimSun" w:eastAsia="SimSun" w:cs="SimSun"/>
          <w:sz w:val="20"/>
          <w:szCs w:val="20"/>
        </w:rPr>
      </w:pPr>
      <w:r>
        <w:rPr>
          <w:rFonts w:ascii="SimSun" w:hAnsi="SimSun" w:eastAsia="SimSun" w:cs="SimSun"/>
          <w:sz w:val="20"/>
          <w:szCs w:val="20"/>
          <w:spacing w:val="8"/>
        </w:rPr>
        <w:t>（4）如果本项目非专门面向中小企业采购，对小型和微型企业供应商的价格</w:t>
      </w:r>
      <w:r>
        <w:rPr>
          <w:rFonts w:ascii="SimSun" w:hAnsi="SimSun" w:eastAsia="SimSun" w:cs="SimSun"/>
          <w:sz w:val="20"/>
          <w:szCs w:val="20"/>
          <w:spacing w:val="7"/>
        </w:rPr>
        <w:t>给予</w:t>
      </w:r>
      <w:r>
        <w:rPr>
          <w:rFonts w:ascii="SimSun" w:hAnsi="SimSun" w:eastAsia="SimSun" w:cs="SimSun"/>
          <w:sz w:val="20"/>
          <w:szCs w:val="20"/>
          <w:spacing w:val="-35"/>
        </w:rPr>
        <w:t xml:space="preserve"> </w:t>
      </w:r>
      <w:r>
        <w:rPr>
          <w:rFonts w:ascii="SimSun" w:hAnsi="SimSun" w:eastAsia="SimSun" w:cs="SimSun"/>
          <w:sz w:val="20"/>
          <w:szCs w:val="20"/>
          <w:spacing w:val="7"/>
        </w:rPr>
        <w:t>6%的</w:t>
      </w:r>
      <w:r>
        <w:rPr>
          <w:rFonts w:ascii="SimSun" w:hAnsi="SimSun" w:eastAsia="SimSun" w:cs="SimSun"/>
          <w:sz w:val="20"/>
          <w:szCs w:val="20"/>
          <w:spacing w:val="3"/>
        </w:rPr>
        <w:t>扣除，用扣除后的价格参与评审。如果本项目非</w:t>
      </w:r>
      <w:r>
        <w:rPr>
          <w:rFonts w:ascii="SimSun" w:hAnsi="SimSun" w:eastAsia="SimSun" w:cs="SimSun"/>
          <w:sz w:val="20"/>
          <w:szCs w:val="20"/>
          <w:spacing w:val="2"/>
        </w:rPr>
        <w:t>专门面向中小企业采购且接受联合体响应（或</w:t>
      </w:r>
      <w:r>
        <w:rPr>
          <w:rFonts w:ascii="SimSun" w:hAnsi="SimSun" w:eastAsia="SimSun" w:cs="SimSun"/>
          <w:sz w:val="20"/>
          <w:szCs w:val="20"/>
          <w:spacing w:val="9"/>
        </w:rPr>
        <w:t>参加磋商、报价</w:t>
      </w:r>
      <w:r>
        <w:rPr>
          <w:rFonts w:ascii="SimSun" w:hAnsi="SimSun" w:eastAsia="SimSun" w:cs="SimSun"/>
          <w:sz w:val="20"/>
          <w:szCs w:val="20"/>
          <w:spacing w:val="-14"/>
        </w:rPr>
        <w:t>），</w:t>
      </w:r>
      <w:r>
        <w:rPr>
          <w:rFonts w:ascii="SimSun" w:hAnsi="SimSun" w:eastAsia="SimSun" w:cs="SimSun"/>
          <w:sz w:val="20"/>
          <w:szCs w:val="20"/>
          <w:spacing w:val="9"/>
        </w:rPr>
        <w:t>联合协议中约定小型或微型企业的协议合</w:t>
      </w:r>
      <w:r>
        <w:rPr>
          <w:rFonts w:ascii="SimSun" w:hAnsi="SimSun" w:eastAsia="SimSun" w:cs="SimSun"/>
          <w:sz w:val="20"/>
          <w:szCs w:val="20"/>
          <w:spacing w:val="8"/>
        </w:rPr>
        <w:t>同金额占到联合体协议合同总</w:t>
      </w:r>
      <w:r>
        <w:rPr>
          <w:rFonts w:ascii="SimSun" w:hAnsi="SimSun" w:eastAsia="SimSun" w:cs="SimSun"/>
          <w:sz w:val="20"/>
          <w:szCs w:val="20"/>
          <w:spacing w:val="6"/>
        </w:rPr>
        <w:t>金额</w:t>
      </w:r>
      <w:r>
        <w:rPr>
          <w:rFonts w:ascii="SimSun" w:hAnsi="SimSun" w:eastAsia="SimSun" w:cs="SimSun"/>
          <w:sz w:val="20"/>
          <w:szCs w:val="20"/>
          <w:spacing w:val="-17"/>
        </w:rPr>
        <w:t xml:space="preserve"> </w:t>
      </w:r>
      <w:r>
        <w:rPr>
          <w:rFonts w:ascii="SimSun" w:hAnsi="SimSun" w:eastAsia="SimSun" w:cs="SimSun"/>
          <w:sz w:val="20"/>
          <w:szCs w:val="20"/>
          <w:spacing w:val="6"/>
        </w:rPr>
        <w:t>30%以上的，给予联合体</w:t>
      </w:r>
      <w:r>
        <w:rPr>
          <w:rFonts w:ascii="SimSun" w:hAnsi="SimSun" w:eastAsia="SimSun" w:cs="SimSun"/>
          <w:sz w:val="20"/>
          <w:szCs w:val="20"/>
          <w:spacing w:val="-35"/>
        </w:rPr>
        <w:t xml:space="preserve"> </w:t>
      </w:r>
      <w:r>
        <w:rPr>
          <w:rFonts w:ascii="SimSun" w:hAnsi="SimSun" w:eastAsia="SimSun" w:cs="SimSun"/>
          <w:sz w:val="20"/>
          <w:szCs w:val="20"/>
          <w:spacing w:val="6"/>
        </w:rPr>
        <w:t>3%的价格扣除，用扣除后的价格参与评审。联合体各方均为小</w:t>
      </w:r>
      <w:r>
        <w:rPr>
          <w:rFonts w:ascii="SimSun" w:hAnsi="SimSun" w:eastAsia="SimSun" w:cs="SimSun"/>
          <w:sz w:val="20"/>
          <w:szCs w:val="20"/>
          <w:spacing w:val="4"/>
        </w:rPr>
        <w:t>型或微型企业的，联合体视同为小型、微型企业。组成联合体的大中型企业或者其他自然人、</w:t>
      </w:r>
      <w:r>
        <w:rPr>
          <w:rFonts w:ascii="SimSun" w:hAnsi="SimSun" w:eastAsia="SimSun" w:cs="SimSun"/>
          <w:sz w:val="20"/>
          <w:szCs w:val="20"/>
          <w:spacing w:val="8"/>
        </w:rPr>
        <w:t>法人或其他组织，与小型、微型企业之间不得存在投</w:t>
      </w:r>
      <w:r>
        <w:rPr>
          <w:rFonts w:ascii="SimSun" w:hAnsi="SimSun" w:eastAsia="SimSun" w:cs="SimSun"/>
          <w:sz w:val="20"/>
          <w:szCs w:val="20"/>
          <w:spacing w:val="7"/>
        </w:rPr>
        <w:t>资关系。中小企业响应应提供《中小企</w:t>
      </w:r>
      <w:r>
        <w:rPr>
          <w:rFonts w:ascii="SimSun" w:hAnsi="SimSun" w:eastAsia="SimSun" w:cs="SimSun"/>
          <w:sz w:val="20"/>
          <w:szCs w:val="20"/>
          <w:spacing w:val="9"/>
        </w:rPr>
        <w:t>业声明函》，如为联合体响应的，联合体各方需分别填写《中小企业声明函》。</w:t>
      </w:r>
    </w:p>
    <w:p>
      <w:pPr>
        <w:ind w:left="860" w:right="1796" w:firstLine="490"/>
        <w:spacing w:before="161" w:line="341" w:lineRule="auto"/>
        <w:rPr>
          <w:rFonts w:ascii="SimSun" w:hAnsi="SimSun" w:eastAsia="SimSun" w:cs="SimSun"/>
          <w:sz w:val="20"/>
          <w:szCs w:val="20"/>
        </w:rPr>
      </w:pPr>
      <w:r>
        <w:drawing>
          <wp:anchor distT="0" distB="0" distL="0" distR="0" simplePos="0" relativeHeight="251744256" behindDoc="0" locked="0" layoutInCell="1" allowOverlap="1">
            <wp:simplePos x="0" y="0"/>
            <wp:positionH relativeFrom="column">
              <wp:posOffset>6908927</wp:posOffset>
            </wp:positionH>
            <wp:positionV relativeFrom="paragraph">
              <wp:posOffset>1052160</wp:posOffset>
            </wp:positionV>
            <wp:extent cx="51180" cy="1187156"/>
            <wp:effectExtent l="0" t="0" r="0" b="0"/>
            <wp:wrapNone/>
            <wp:docPr id="48" name="IM 48"/>
            <wp:cNvGraphicFramePr/>
            <a:graphic>
              <a:graphicData uri="http://schemas.openxmlformats.org/drawingml/2006/picture">
                <pic:pic>
                  <pic:nvPicPr>
                    <pic:cNvPr id="48" name="IM 48"/>
                    <pic:cNvPicPr/>
                  </pic:nvPicPr>
                  <pic:blipFill>
                    <a:blip r:embed="rId55"/>
                    <a:stretch>
                      <a:fillRect/>
                    </a:stretch>
                  </pic:blipFill>
                  <pic:spPr>
                    <a:xfrm rot="0">
                      <a:off x="0" y="0"/>
                      <a:ext cx="51180" cy="1187156"/>
                    </a:xfrm>
                    <a:prstGeom prst="rect">
                      <a:avLst/>
                    </a:prstGeom>
                  </pic:spPr>
                </pic:pic>
              </a:graphicData>
            </a:graphic>
          </wp:anchor>
        </w:drawing>
      </w:r>
      <w:r>
        <w:rPr>
          <w:rFonts w:ascii="SimSun" w:hAnsi="SimSun" w:eastAsia="SimSun" w:cs="SimSun"/>
          <w:sz w:val="20"/>
          <w:szCs w:val="20"/>
          <w:spacing w:val="8"/>
        </w:rPr>
        <w:t>（5）磋商小组认为供应商的报价明显低于其他通过符合性审查供应商的报价，有可能</w:t>
      </w:r>
      <w:r>
        <w:rPr>
          <w:rFonts w:ascii="SimSun" w:hAnsi="SimSun" w:eastAsia="SimSun" w:cs="SimSun"/>
          <w:sz w:val="20"/>
          <w:szCs w:val="20"/>
          <w:spacing w:val="8"/>
        </w:rPr>
        <w:t>影响产品质量或者不能诚信履约的，应当要求其在</w:t>
      </w:r>
      <w:r>
        <w:rPr>
          <w:rFonts w:ascii="SimSun" w:hAnsi="SimSun" w:eastAsia="SimSun" w:cs="SimSun"/>
          <w:sz w:val="20"/>
          <w:szCs w:val="20"/>
          <w:spacing w:val="7"/>
        </w:rPr>
        <w:t>磋商现场合理的时间内提供书面说明，必</w:t>
      </w:r>
      <w:r>
        <w:rPr>
          <w:rFonts w:ascii="SimSun" w:hAnsi="SimSun" w:eastAsia="SimSun" w:cs="SimSun"/>
          <w:sz w:val="20"/>
          <w:szCs w:val="20"/>
          <w:spacing w:val="8"/>
        </w:rPr>
        <w:t>要时提交相关证明材料；供应商不能证明其</w:t>
      </w:r>
      <w:r>
        <w:rPr>
          <w:rFonts w:ascii="SimSun" w:hAnsi="SimSun" w:eastAsia="SimSun" w:cs="SimSun"/>
          <w:sz w:val="20"/>
          <w:szCs w:val="20"/>
          <w:spacing w:val="7"/>
        </w:rPr>
        <w:t>报价合理性的，磋商小组应当将其作为无效响应</w:t>
      </w:r>
      <w:r>
        <w:rPr>
          <w:rFonts w:ascii="SimSun" w:hAnsi="SimSun" w:eastAsia="SimSun" w:cs="SimSun"/>
          <w:sz w:val="20"/>
          <w:szCs w:val="20"/>
          <w:spacing w:val="3"/>
        </w:rPr>
        <w:t>处理。</w:t>
      </w:r>
    </w:p>
    <w:p>
      <w:pPr>
        <w:ind w:left="1283"/>
        <w:spacing w:before="156" w:line="228" w:lineRule="auto"/>
        <w:rPr>
          <w:rFonts w:ascii="SimSun" w:hAnsi="SimSun" w:eastAsia="SimSun" w:cs="SimSun"/>
          <w:sz w:val="20"/>
          <w:szCs w:val="20"/>
        </w:rPr>
      </w:pPr>
      <w:r>
        <w:rPr>
          <w:rFonts w:ascii="SimSun" w:hAnsi="SimSun" w:eastAsia="SimSun" w:cs="SimSun"/>
          <w:sz w:val="20"/>
          <w:szCs w:val="20"/>
          <w:spacing w:val="8"/>
        </w:rPr>
        <w:t>2、响应文件其他评分因素及分值设置等详见《评分细则》。</w:t>
      </w:r>
    </w:p>
    <w:p>
      <w:pPr>
        <w:ind w:left="4092"/>
        <w:spacing w:before="160" w:line="229" w:lineRule="auto"/>
        <w:rPr>
          <w:rFonts w:ascii="SimSun" w:hAnsi="SimSun" w:eastAsia="SimSun" w:cs="SimSun"/>
          <w:sz w:val="20"/>
          <w:szCs w:val="20"/>
        </w:rPr>
      </w:pPr>
      <w:r>
        <w:rPr>
          <w:rFonts w:ascii="SimSun" w:hAnsi="SimSun" w:eastAsia="SimSun" w:cs="SimSun"/>
          <w:sz w:val="20"/>
          <w:szCs w:val="20"/>
          <w:b/>
          <w:bCs/>
          <w:spacing w:val="4"/>
        </w:rPr>
        <w:t>评分细则（100</w:t>
      </w:r>
      <w:r>
        <w:rPr>
          <w:rFonts w:ascii="SimSun" w:hAnsi="SimSun" w:eastAsia="SimSun" w:cs="SimSun"/>
          <w:sz w:val="20"/>
          <w:szCs w:val="20"/>
          <w:spacing w:val="-38"/>
        </w:rPr>
        <w:t xml:space="preserve"> </w:t>
      </w:r>
      <w:r>
        <w:rPr>
          <w:rFonts w:ascii="SimSun" w:hAnsi="SimSun" w:eastAsia="SimSun" w:cs="SimSun"/>
          <w:sz w:val="20"/>
          <w:szCs w:val="20"/>
          <w:b/>
          <w:bCs/>
          <w:spacing w:val="4"/>
        </w:rPr>
        <w:t>分）</w:t>
      </w:r>
    </w:p>
    <w:p>
      <w:pPr>
        <w:spacing w:line="129" w:lineRule="exact"/>
        <w:rPr/>
      </w:pPr>
      <w:r/>
    </w:p>
    <w:tbl>
      <w:tblPr>
        <w:tblStyle w:val="TableNormal"/>
        <w:tblW w:w="1001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90"/>
        <w:gridCol w:w="567"/>
        <w:gridCol w:w="2474"/>
        <w:gridCol w:w="751"/>
        <w:gridCol w:w="4328"/>
      </w:tblGrid>
      <w:tr>
        <w:trPr>
          <w:trHeight w:val="567" w:hRule="atLeast"/>
        </w:trPr>
        <w:tc>
          <w:tcPr>
            <w:tcW w:w="1890" w:type="dxa"/>
            <w:vAlign w:val="top"/>
          </w:tcPr>
          <w:p>
            <w:pPr>
              <w:pStyle w:val="TableText"/>
              <w:ind w:left="740"/>
              <w:spacing w:before="179" w:line="228" w:lineRule="auto"/>
              <w:rPr/>
            </w:pPr>
            <w:r>
              <w:rPr>
                <w:spacing w:val="4"/>
              </w:rPr>
              <w:t>类别</w:t>
            </w:r>
          </w:p>
        </w:tc>
        <w:tc>
          <w:tcPr>
            <w:tcW w:w="567" w:type="dxa"/>
            <w:vAlign w:val="top"/>
            <w:textDirection w:val="tbRlV"/>
          </w:tcPr>
          <w:p>
            <w:pPr>
              <w:pStyle w:val="TableText"/>
              <w:ind w:left="42"/>
              <w:spacing w:before="178" w:line="216" w:lineRule="auto"/>
              <w:rPr/>
            </w:pPr>
            <w:r>
              <w:rPr>
                <w:spacing w:val="9"/>
              </w:rPr>
              <w:t>分</w:t>
            </w:r>
            <w:r>
              <w:rPr>
                <w:spacing w:val="-39"/>
              </w:rPr>
              <w:t xml:space="preserve"> </w:t>
            </w:r>
            <w:r>
              <w:rPr>
                <w:spacing w:val="9"/>
              </w:rPr>
              <w:t>值</w:t>
            </w:r>
          </w:p>
        </w:tc>
        <w:tc>
          <w:tcPr>
            <w:tcW w:w="2474" w:type="dxa"/>
            <w:vAlign w:val="top"/>
          </w:tcPr>
          <w:p>
            <w:pPr>
              <w:pStyle w:val="TableText"/>
              <w:ind w:left="1034"/>
              <w:spacing w:before="179" w:line="229" w:lineRule="auto"/>
              <w:rPr/>
            </w:pPr>
            <w:r>
              <w:rPr>
                <w:spacing w:val="3"/>
              </w:rPr>
              <w:t>项目</w:t>
            </w:r>
          </w:p>
        </w:tc>
        <w:tc>
          <w:tcPr>
            <w:tcW w:w="751" w:type="dxa"/>
            <w:vAlign w:val="top"/>
          </w:tcPr>
          <w:p>
            <w:pPr>
              <w:pStyle w:val="TableText"/>
              <w:ind w:left="169"/>
              <w:spacing w:before="179" w:line="228" w:lineRule="auto"/>
              <w:rPr/>
            </w:pPr>
            <w:r>
              <w:rPr>
                <w:spacing w:val="5"/>
              </w:rPr>
              <w:t>权重</w:t>
            </w:r>
          </w:p>
        </w:tc>
        <w:tc>
          <w:tcPr>
            <w:tcW w:w="4328" w:type="dxa"/>
            <w:vAlign w:val="top"/>
          </w:tcPr>
          <w:p>
            <w:pPr>
              <w:pStyle w:val="TableText"/>
              <w:ind w:left="1748"/>
              <w:spacing w:before="179" w:line="228" w:lineRule="auto"/>
              <w:rPr/>
            </w:pPr>
            <w:r>
              <w:rPr>
                <w:spacing w:val="7"/>
              </w:rPr>
              <w:t>评分办法</w:t>
            </w:r>
          </w:p>
        </w:tc>
      </w:tr>
      <w:tr>
        <w:trPr>
          <w:trHeight w:val="6401" w:hRule="atLeast"/>
        </w:trPr>
        <w:tc>
          <w:tcPr>
            <w:tcW w:w="1890" w:type="dxa"/>
            <w:vAlign w:val="top"/>
          </w:tcPr>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TableText"/>
              <w:ind w:left="535"/>
              <w:spacing w:before="65" w:line="228" w:lineRule="auto"/>
              <w:rPr/>
            </w:pPr>
            <w:r>
              <w:rPr>
                <w:spacing w:val="6"/>
              </w:rPr>
              <w:t>商务部分</w:t>
            </w:r>
          </w:p>
        </w:tc>
        <w:tc>
          <w:tcPr>
            <w:tcW w:w="567"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198"/>
              <w:spacing w:before="58"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position w:val="2"/>
              </w:rPr>
              <w:t>10</w:t>
            </w:r>
          </w:p>
        </w:tc>
        <w:tc>
          <w:tcPr>
            <w:tcW w:w="2474" w:type="dxa"/>
            <w:vAlign w:val="top"/>
          </w:tcPr>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pStyle w:val="TableText"/>
              <w:ind w:left="116"/>
              <w:spacing w:before="65" w:line="274" w:lineRule="exact"/>
              <w:rPr/>
            </w:pPr>
            <w:r>
              <w:rPr>
                <w:spacing w:val="8"/>
                <w:position w:val="1"/>
              </w:rPr>
              <w:t>商务报价得分</w:t>
            </w:r>
            <w:r>
              <w:rPr>
                <w:spacing w:val="-13"/>
                <w:position w:val="1"/>
              </w:rPr>
              <w:t xml:space="preserve"> </w:t>
            </w:r>
            <w:r>
              <w:rPr>
                <w:rFonts w:ascii="Times New Roman" w:hAnsi="Times New Roman" w:eastAsia="Times New Roman" w:cs="Times New Roman"/>
                <w:spacing w:val="8"/>
                <w:position w:val="1"/>
              </w:rPr>
              <w:t>10</w:t>
            </w:r>
            <w:r>
              <w:rPr>
                <w:rFonts w:ascii="Times New Roman" w:hAnsi="Times New Roman" w:eastAsia="Times New Roman" w:cs="Times New Roman"/>
                <w:spacing w:val="20"/>
                <w:position w:val="1"/>
              </w:rPr>
              <w:t xml:space="preserve"> </w:t>
            </w:r>
            <w:r>
              <w:rPr>
                <w:spacing w:val="8"/>
                <w:position w:val="1"/>
              </w:rPr>
              <w:t>分（最</w:t>
            </w:r>
          </w:p>
          <w:p>
            <w:pPr>
              <w:pStyle w:val="TableText"/>
              <w:ind w:left="115"/>
              <w:spacing w:before="27" w:line="227" w:lineRule="auto"/>
              <w:rPr/>
            </w:pPr>
            <w:r>
              <w:rPr>
                <w:spacing w:val="4"/>
              </w:rPr>
              <w:t>终报价）</w:t>
            </w:r>
          </w:p>
        </w:tc>
        <w:tc>
          <w:tcPr>
            <w:tcW w:w="751" w:type="dxa"/>
            <w:vAlign w:val="top"/>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ind w:left="292"/>
              <w:spacing w:before="58"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8"/>
                <w:position w:val="2"/>
              </w:rPr>
              <w:t>10</w:t>
            </w:r>
          </w:p>
        </w:tc>
        <w:tc>
          <w:tcPr>
            <w:tcW w:w="4328" w:type="dxa"/>
            <w:vAlign w:val="top"/>
          </w:tcPr>
          <w:p>
            <w:pPr>
              <w:pStyle w:val="TableText"/>
              <w:ind w:left="113"/>
              <w:spacing w:before="1" w:line="274" w:lineRule="exact"/>
              <w:rPr>
                <w:rFonts w:ascii="Times New Roman" w:hAnsi="Times New Roman" w:eastAsia="Times New Roman" w:cs="Times New Roman"/>
              </w:rPr>
            </w:pPr>
            <w:r>
              <w:rPr>
                <w:spacing w:val="7"/>
                <w:position w:val="1"/>
              </w:rPr>
              <w:t>有效最低报价</w:t>
            </w:r>
            <w:r>
              <w:rPr>
                <w:rFonts w:ascii="Times New Roman" w:hAnsi="Times New Roman" w:eastAsia="Times New Roman" w:cs="Times New Roman"/>
                <w:spacing w:val="7"/>
                <w:position w:val="1"/>
              </w:rPr>
              <w:t>/</w:t>
            </w:r>
            <w:r>
              <w:rPr>
                <w:spacing w:val="7"/>
                <w:position w:val="1"/>
              </w:rPr>
              <w:t>投标报价</w:t>
            </w:r>
            <w:r>
              <w:rPr>
                <w:rFonts w:ascii="Times New Roman" w:hAnsi="Times New Roman" w:eastAsia="Times New Roman" w:cs="Times New Roman"/>
                <w:spacing w:val="7"/>
                <w:position w:val="1"/>
              </w:rPr>
              <w:t>*10</w:t>
            </w:r>
          </w:p>
          <w:p>
            <w:pPr>
              <w:pStyle w:val="TableText"/>
              <w:ind w:left="111" w:right="109"/>
              <w:spacing w:before="6" w:line="376" w:lineRule="auto"/>
              <w:rPr/>
            </w:pPr>
            <w:r>
              <w:rPr>
                <w:color w:val="FF0000"/>
                <w:spacing w:val="10"/>
              </w:rPr>
              <w:t>根据财库〔</w:t>
            </w:r>
            <w:r>
              <w:rPr>
                <w:rFonts w:ascii="Times New Roman" w:hAnsi="Times New Roman" w:eastAsia="Times New Roman" w:cs="Times New Roman"/>
                <w:color w:val="FF0000"/>
                <w:spacing w:val="10"/>
              </w:rPr>
              <w:t>2020</w:t>
            </w:r>
            <w:r>
              <w:rPr>
                <w:color w:val="FF0000"/>
                <w:spacing w:val="10"/>
              </w:rPr>
              <w:t>〕</w:t>
            </w:r>
            <w:r>
              <w:rPr>
                <w:rFonts w:ascii="Times New Roman" w:hAnsi="Times New Roman" w:eastAsia="Times New Roman" w:cs="Times New Roman"/>
                <w:color w:val="FF0000"/>
                <w:spacing w:val="10"/>
              </w:rPr>
              <w:t>46</w:t>
            </w:r>
            <w:r>
              <w:rPr>
                <w:rFonts w:ascii="Times New Roman" w:hAnsi="Times New Roman" w:eastAsia="Times New Roman" w:cs="Times New Roman"/>
                <w:color w:val="FF0000"/>
                <w:spacing w:val="29"/>
                <w:w w:val="101"/>
              </w:rPr>
              <w:t xml:space="preserve"> </w:t>
            </w:r>
            <w:r>
              <w:rPr>
                <w:color w:val="FF0000"/>
                <w:spacing w:val="10"/>
              </w:rPr>
              <w:t>号关于印发《政府采购</w:t>
            </w:r>
            <w:r>
              <w:rPr>
                <w:color w:val="FF0000"/>
                <w:spacing w:val="13"/>
              </w:rPr>
              <w:t>促进中小企业发展管理办法》</w:t>
            </w:r>
            <w:r>
              <w:rPr>
                <w:color w:val="FF0000"/>
                <w:spacing w:val="-47"/>
              </w:rPr>
              <w:t xml:space="preserve"> </w:t>
            </w:r>
            <w:r>
              <w:rPr>
                <w:color w:val="FF0000"/>
                <w:spacing w:val="13"/>
              </w:rPr>
              <w:t>的通知、财库</w:t>
            </w:r>
            <w:r>
              <w:rPr>
                <w:color w:val="FF0000"/>
                <w:spacing w:val="8"/>
              </w:rPr>
              <w:t>〔</w:t>
            </w:r>
            <w:r>
              <w:rPr>
                <w:rFonts w:ascii="Times New Roman" w:hAnsi="Times New Roman" w:eastAsia="Times New Roman" w:cs="Times New Roman"/>
                <w:color w:val="FF0000"/>
                <w:spacing w:val="8"/>
              </w:rPr>
              <w:t>2022</w:t>
            </w:r>
            <w:r>
              <w:rPr>
                <w:color w:val="FF0000"/>
                <w:spacing w:val="8"/>
              </w:rPr>
              <w:t>〕</w:t>
            </w:r>
            <w:r>
              <w:rPr>
                <w:color w:val="FF0000"/>
                <w:spacing w:val="-45"/>
              </w:rPr>
              <w:t xml:space="preserve"> </w:t>
            </w:r>
            <w:r>
              <w:rPr>
                <w:rFonts w:ascii="Times New Roman" w:hAnsi="Times New Roman" w:eastAsia="Times New Roman" w:cs="Times New Roman"/>
                <w:color w:val="FF0000"/>
                <w:spacing w:val="8"/>
              </w:rPr>
              <w:t>19</w:t>
            </w:r>
            <w:r>
              <w:rPr>
                <w:rFonts w:ascii="Times New Roman" w:hAnsi="Times New Roman" w:eastAsia="Times New Roman" w:cs="Times New Roman"/>
                <w:color w:val="FF0000"/>
                <w:spacing w:val="19"/>
                <w:w w:val="101"/>
              </w:rPr>
              <w:t xml:space="preserve"> </w:t>
            </w:r>
            <w:r>
              <w:rPr>
                <w:color w:val="FF0000"/>
                <w:spacing w:val="8"/>
              </w:rPr>
              <w:t>号关于印发《关于进一步加大政</w:t>
            </w:r>
            <w:r>
              <w:rPr>
                <w:color w:val="FF0000"/>
                <w:spacing w:val="10"/>
              </w:rPr>
              <w:t>府采购 支持中小企业力度的通知》对符合该</w:t>
            </w:r>
            <w:r>
              <w:rPr>
                <w:color w:val="FF0000"/>
                <w:spacing w:val="15"/>
              </w:rPr>
              <w:t>通知规定的小型和微型企业产品的价格给予</w:t>
            </w:r>
            <w:r>
              <w:rPr>
                <w:rFonts w:ascii="Times New Roman" w:hAnsi="Times New Roman" w:eastAsia="Times New Roman" w:cs="Times New Roman"/>
                <w:color w:val="FF0000"/>
                <w:spacing w:val="6"/>
              </w:rPr>
              <w:t>10%</w:t>
            </w:r>
            <w:r>
              <w:rPr>
                <w:color w:val="FF0000"/>
                <w:spacing w:val="6"/>
              </w:rPr>
              <w:t>的扣除，用扣除后的价格参与评审，具体</w:t>
            </w:r>
            <w:r>
              <w:rPr>
                <w:color w:val="FF0000"/>
                <w:spacing w:val="6"/>
              </w:rPr>
              <w:t>方法如下：</w:t>
            </w:r>
          </w:p>
          <w:p>
            <w:pPr>
              <w:pStyle w:val="TableText"/>
              <w:ind w:left="119" w:right="107" w:hanging="1"/>
              <w:spacing w:line="379" w:lineRule="auto"/>
              <w:rPr/>
            </w:pPr>
            <w:r>
              <w:rPr>
                <w:color w:val="FF0000"/>
                <w:spacing w:val="9"/>
              </w:rPr>
              <w:t>小型和微型企业的商务评审价</w:t>
            </w:r>
            <w:r>
              <w:rPr>
                <w:rFonts w:ascii="Times New Roman" w:hAnsi="Times New Roman" w:eastAsia="Times New Roman" w:cs="Times New Roman"/>
                <w:color w:val="FF0000"/>
                <w:spacing w:val="9"/>
              </w:rPr>
              <w:t>=</w:t>
            </w:r>
            <w:r>
              <w:rPr>
                <w:color w:val="FF0000"/>
                <w:spacing w:val="9"/>
              </w:rPr>
              <w:t>有效投标报价</w:t>
            </w:r>
            <w:r>
              <w:rPr>
                <w:rFonts w:ascii="Times New Roman" w:hAnsi="Times New Roman" w:eastAsia="Times New Roman" w:cs="Times New Roman"/>
                <w:color w:val="FF0000"/>
                <w:spacing w:val="2"/>
              </w:rPr>
              <w:t>*</w:t>
            </w:r>
            <w:r>
              <w:rPr>
                <w:color w:val="FF0000"/>
                <w:spacing w:val="2"/>
              </w:rPr>
              <w:t>（</w:t>
            </w:r>
            <w:r>
              <w:rPr>
                <w:rFonts w:ascii="Times New Roman" w:hAnsi="Times New Roman" w:eastAsia="Times New Roman" w:cs="Times New Roman"/>
                <w:color w:val="FF0000"/>
                <w:spacing w:val="2"/>
              </w:rPr>
              <w:t>1- %</w:t>
            </w:r>
            <w:r>
              <w:rPr>
                <w:color w:val="FF0000"/>
                <w:spacing w:val="2"/>
              </w:rPr>
              <w:t>）。</w:t>
            </w:r>
          </w:p>
          <w:p>
            <w:pPr>
              <w:pStyle w:val="TableText"/>
              <w:ind w:left="111" w:right="107"/>
              <w:spacing w:before="24" w:line="371" w:lineRule="auto"/>
              <w:rPr/>
            </w:pPr>
            <w:r>
              <w:rPr>
                <w:color w:val="FF0000"/>
                <w:spacing w:val="10"/>
              </w:rPr>
              <w:t>根据《财政部 司法部关于政府采购支持监狱</w:t>
            </w:r>
            <w:r>
              <w:rPr>
                <w:color w:val="FF0000"/>
                <w:spacing w:val="8"/>
              </w:rPr>
              <w:t>企业发展有关问题的通知》和《财政部</w:t>
            </w:r>
            <w:r>
              <w:rPr>
                <w:color w:val="FF0000"/>
                <w:spacing w:val="51"/>
              </w:rPr>
              <w:t xml:space="preserve"> </w:t>
            </w:r>
            <w:r>
              <w:rPr>
                <w:color w:val="FF0000"/>
                <w:spacing w:val="8"/>
              </w:rPr>
              <w:t>民政</w:t>
            </w:r>
            <w:r>
              <w:rPr>
                <w:color w:val="FF0000"/>
                <w:spacing w:val="8"/>
              </w:rPr>
              <w:t>部</w:t>
            </w:r>
            <w:r>
              <w:rPr>
                <w:color w:val="FF0000"/>
                <w:spacing w:val="48"/>
              </w:rPr>
              <w:t xml:space="preserve"> </w:t>
            </w:r>
            <w:r>
              <w:rPr>
                <w:color w:val="FF0000"/>
                <w:spacing w:val="8"/>
              </w:rPr>
              <w:t>中国残疾人联合会关于促进残疾人就业政</w:t>
            </w:r>
            <w:r>
              <w:rPr>
                <w:color w:val="FF0000"/>
                <w:spacing w:val="5"/>
              </w:rPr>
              <w:t>府采购政策的通知》的规定，投标人在投标文</w:t>
            </w:r>
            <w:r>
              <w:rPr>
                <w:color w:val="FF0000"/>
                <w:spacing w:val="15"/>
              </w:rPr>
              <w:t>件中提供福利企业或监狱企业证明资料的视</w:t>
            </w:r>
            <w:r>
              <w:rPr>
                <w:color w:val="FF0000"/>
                <w:spacing w:val="7"/>
              </w:rPr>
              <w:t>为小、微型企业。</w:t>
            </w:r>
          </w:p>
        </w:tc>
      </w:tr>
      <w:tr>
        <w:trPr>
          <w:trHeight w:val="1242" w:hRule="atLeast"/>
        </w:trPr>
        <w:tc>
          <w:tcPr>
            <w:tcW w:w="1890" w:type="dxa"/>
            <w:vAlign w:val="top"/>
          </w:tcPr>
          <w:p>
            <w:pPr>
              <w:spacing w:line="382" w:lineRule="auto"/>
              <w:rPr>
                <w:rFonts w:ascii="Arial"/>
                <w:sz w:val="21"/>
              </w:rPr>
            </w:pPr>
            <w:r/>
          </w:p>
          <w:p>
            <w:pPr>
              <w:pStyle w:val="TableText"/>
              <w:ind w:left="532"/>
              <w:spacing w:before="65" w:line="228" w:lineRule="auto"/>
              <w:rPr/>
            </w:pPr>
            <w:r>
              <w:rPr>
                <w:spacing w:val="7"/>
              </w:rPr>
              <w:t>技术部分</w:t>
            </w:r>
          </w:p>
        </w:tc>
        <w:tc>
          <w:tcPr>
            <w:tcW w:w="567" w:type="dxa"/>
            <w:vAlign w:val="top"/>
          </w:tcPr>
          <w:p>
            <w:pPr>
              <w:spacing w:line="425" w:lineRule="auto"/>
              <w:rPr>
                <w:rFonts w:ascii="Arial"/>
                <w:sz w:val="21"/>
              </w:rPr>
            </w:pPr>
            <w:r/>
          </w:p>
          <w:p>
            <w:pPr>
              <w:ind w:left="182"/>
              <w:spacing w:before="57" w:line="27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position w:val="2"/>
              </w:rPr>
              <w:t>90</w:t>
            </w:r>
          </w:p>
        </w:tc>
        <w:tc>
          <w:tcPr>
            <w:tcW w:w="2474" w:type="dxa"/>
            <w:vAlign w:val="top"/>
          </w:tcPr>
          <w:p>
            <w:pPr>
              <w:pStyle w:val="TableText"/>
              <w:ind w:left="113" w:right="106" w:firstLine="1"/>
              <w:spacing w:before="245" w:line="378" w:lineRule="auto"/>
              <w:rPr/>
            </w:pPr>
            <w:r>
              <w:rPr>
                <w:color w:val="FF0000"/>
                <w:spacing w:val="18"/>
              </w:rPr>
              <w:t>项</w:t>
            </w:r>
            <w:r>
              <w:rPr>
                <w:color w:val="FF0000"/>
                <w:spacing w:val="-33"/>
              </w:rPr>
              <w:t xml:space="preserve"> </w:t>
            </w:r>
            <w:r>
              <w:rPr>
                <w:color w:val="FF0000"/>
                <w:spacing w:val="18"/>
              </w:rPr>
              <w:t>目重点难点分析及对</w:t>
            </w:r>
            <w:r>
              <w:rPr>
                <w:color w:val="FF0000"/>
              </w:rPr>
              <w:t>策</w:t>
            </w:r>
          </w:p>
        </w:tc>
        <w:tc>
          <w:tcPr>
            <w:tcW w:w="751" w:type="dxa"/>
            <w:vAlign w:val="top"/>
          </w:tcPr>
          <w:p>
            <w:pPr>
              <w:spacing w:line="365" w:lineRule="auto"/>
              <w:rPr>
                <w:rFonts w:ascii="Arial"/>
                <w:sz w:val="21"/>
              </w:rPr>
            </w:pPr>
            <w:r/>
          </w:p>
          <w:p>
            <w:pPr>
              <w:ind w:left="292"/>
              <w:spacing w:before="58"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spacing w:val="-8"/>
                <w:position w:val="2"/>
              </w:rPr>
              <w:t>10</w:t>
            </w:r>
          </w:p>
        </w:tc>
        <w:tc>
          <w:tcPr>
            <w:tcW w:w="4328" w:type="dxa"/>
            <w:vAlign w:val="top"/>
          </w:tcPr>
          <w:p>
            <w:pPr>
              <w:pStyle w:val="TableText"/>
              <w:ind w:left="137" w:right="109" w:hanging="25"/>
              <w:spacing w:before="244" w:line="387" w:lineRule="auto"/>
              <w:rPr/>
            </w:pPr>
            <w:r>
              <w:rPr>
                <w:color w:val="FF0000"/>
                <w:spacing w:val="15"/>
              </w:rPr>
              <w:t>根据投标文件中对项目重点难点分析及对策</w:t>
            </w:r>
            <w:r>
              <w:rPr>
                <w:color w:val="FF0000"/>
                <w:spacing w:val="4"/>
              </w:rPr>
              <w:t>内容进行评审，</w:t>
            </w:r>
            <w:r>
              <w:rPr>
                <w:rFonts w:ascii="Times New Roman" w:hAnsi="Times New Roman" w:eastAsia="Times New Roman" w:cs="Times New Roman"/>
                <w:color w:val="FF0000"/>
                <w:spacing w:val="4"/>
              </w:rPr>
              <w:t>0-10</w:t>
            </w:r>
            <w:r>
              <w:rPr>
                <w:rFonts w:ascii="Times New Roman" w:hAnsi="Times New Roman" w:eastAsia="Times New Roman" w:cs="Times New Roman"/>
                <w:color w:val="FF0000"/>
                <w:spacing w:val="14"/>
                <w:w w:val="101"/>
              </w:rPr>
              <w:t xml:space="preserve"> </w:t>
            </w:r>
            <w:r>
              <w:rPr>
                <w:color w:val="FF0000"/>
                <w:spacing w:val="4"/>
              </w:rPr>
              <w:t>分；</w:t>
            </w:r>
          </w:p>
        </w:tc>
      </w:tr>
    </w:tbl>
    <w:p>
      <w:pPr>
        <w:pStyle w:val="BodyText"/>
        <w:rPr/>
      </w:pPr>
      <w:r/>
    </w:p>
    <w:p>
      <w:pPr>
        <w:sectPr>
          <w:headerReference w:type="default" r:id="rId53"/>
          <w:footerReference w:type="default" r:id="rId54"/>
          <w:pgSz w:w="11906" w:h="16839"/>
          <w:pgMar w:top="949" w:right="0" w:bottom="819" w:left="945" w:header="935" w:footer="567" w:gutter="0"/>
        </w:sectPr>
        <w:rPr/>
      </w:pPr>
    </w:p>
    <w:p>
      <w:pPr>
        <w:spacing w:before="19"/>
        <w:rPr/>
      </w:pPr>
      <w:r>
        <w:pict>
          <v:shape id="_x0000_s62" style="position:absolute;margin-left:89.85pt;margin-top:46.75pt;mso-position-vertical-relative:page;mso-position-horizontal-relative:page;width:415.65pt;height:0.75pt;z-index:251749376;" o:allowincell="f" fillcolor="#000000" filled="true" stroked="false" coordsize="8312,15" coordorigin="0,0" path="m,l8312,0l8312,14l0,14l0,0xe"/>
        </w:pict>
      </w:r>
      <w:r>
        <w:drawing>
          <wp:anchor distT="0" distB="0" distL="0" distR="0" simplePos="0" relativeHeight="251748352" behindDoc="0" locked="0" layoutInCell="0" allowOverlap="1">
            <wp:simplePos x="0" y="0"/>
            <wp:positionH relativeFrom="page">
              <wp:posOffset>7509129</wp:posOffset>
            </wp:positionH>
            <wp:positionV relativeFrom="page">
              <wp:posOffset>3971463</wp:posOffset>
            </wp:positionV>
            <wp:extent cx="51180" cy="1137170"/>
            <wp:effectExtent l="0" t="0" r="0" b="0"/>
            <wp:wrapNone/>
            <wp:docPr id="50" name="IM 50"/>
            <wp:cNvGraphicFramePr/>
            <a:graphic>
              <a:graphicData uri="http://schemas.openxmlformats.org/drawingml/2006/picture">
                <pic:pic>
                  <pic:nvPicPr>
                    <pic:cNvPr id="50" name="IM 50"/>
                    <pic:cNvPicPr/>
                  </pic:nvPicPr>
                  <pic:blipFill>
                    <a:blip r:embed="rId57"/>
                    <a:stretch>
                      <a:fillRect/>
                    </a:stretch>
                  </pic:blipFill>
                  <pic:spPr>
                    <a:xfrm rot="0">
                      <a:off x="0" y="0"/>
                      <a:ext cx="51180" cy="1137170"/>
                    </a:xfrm>
                    <a:prstGeom prst="rect">
                      <a:avLst/>
                    </a:prstGeom>
                  </pic:spPr>
                </pic:pic>
              </a:graphicData>
            </a:graphic>
          </wp:anchor>
        </w:drawing>
      </w:r>
      <w:r/>
    </w:p>
    <w:p>
      <w:pPr>
        <w:spacing w:before="19"/>
        <w:rPr/>
      </w:pPr>
      <w:r/>
    </w:p>
    <w:p>
      <w:pPr>
        <w:spacing w:before="18"/>
        <w:rPr/>
      </w:pPr>
      <w:r/>
    </w:p>
    <w:p>
      <w:pPr>
        <w:spacing w:before="18"/>
        <w:rPr/>
      </w:pPr>
      <w:r/>
    </w:p>
    <w:tbl>
      <w:tblPr>
        <w:tblStyle w:val="TableNormal"/>
        <w:tblW w:w="1001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90"/>
        <w:gridCol w:w="567"/>
        <w:gridCol w:w="2474"/>
        <w:gridCol w:w="751"/>
        <w:gridCol w:w="4328"/>
      </w:tblGrid>
      <w:tr>
        <w:trPr>
          <w:trHeight w:val="8177" w:hRule="atLeast"/>
        </w:trPr>
        <w:tc>
          <w:tcPr>
            <w:tcW w:w="1890" w:type="dxa"/>
            <w:vAlign w:val="top"/>
            <w:vMerge w:val="restart"/>
            <w:tcBorders>
              <w:bottom w:val="nil"/>
            </w:tcBorders>
          </w:tcPr>
          <w:p>
            <w:pPr>
              <w:rPr>
                <w:rFonts w:ascii="Arial"/>
                <w:sz w:val="21"/>
              </w:rPr>
            </w:pPr>
            <w:r/>
          </w:p>
        </w:tc>
        <w:tc>
          <w:tcPr>
            <w:tcW w:w="567" w:type="dxa"/>
            <w:vAlign w:val="top"/>
            <w:vMerge w:val="restart"/>
            <w:tcBorders>
              <w:bottom w:val="nil"/>
            </w:tcBorders>
          </w:tcPr>
          <w:p>
            <w:pPr>
              <w:rPr>
                <w:rFonts w:ascii="Arial"/>
                <w:sz w:val="21"/>
              </w:rPr>
            </w:pPr>
            <w:r/>
          </w:p>
        </w:tc>
        <w:tc>
          <w:tcPr>
            <w:tcW w:w="2474" w:type="dxa"/>
            <w:vAlign w:val="top"/>
          </w:tcPr>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pStyle w:val="TableText"/>
              <w:ind w:left="114"/>
              <w:spacing w:before="65" w:line="228" w:lineRule="auto"/>
              <w:rPr/>
            </w:pPr>
            <w:r>
              <w:rPr>
                <w:color w:val="FF0000"/>
                <w:spacing w:val="7"/>
              </w:rPr>
              <w:t>工作内容介绍</w:t>
            </w:r>
          </w:p>
        </w:tc>
        <w:tc>
          <w:tcPr>
            <w:tcW w:w="751" w:type="dxa"/>
            <w:vAlign w:val="top"/>
          </w:tcPr>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ind w:left="276"/>
              <w:spacing w:before="58"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position w:val="2"/>
              </w:rPr>
              <w:t>30</w:t>
            </w:r>
          </w:p>
        </w:tc>
        <w:tc>
          <w:tcPr>
            <w:tcW w:w="4328" w:type="dxa"/>
            <w:vAlign w:val="top"/>
          </w:tcPr>
          <w:p>
            <w:pPr>
              <w:pStyle w:val="TableText"/>
              <w:ind w:left="111" w:right="109" w:firstLine="17"/>
              <w:spacing w:before="6" w:line="359" w:lineRule="auto"/>
              <w:rPr/>
            </w:pPr>
            <w:r>
              <w:rPr>
                <w:rFonts w:ascii="Times New Roman" w:hAnsi="Times New Roman" w:eastAsia="Times New Roman" w:cs="Times New Roman"/>
                <w:color w:val="FF0000"/>
                <w:spacing w:val="8"/>
              </w:rPr>
              <w:t>1</w:t>
            </w:r>
            <w:r>
              <w:rPr>
                <w:rFonts w:ascii="Times New Roman" w:hAnsi="Times New Roman" w:eastAsia="Times New Roman" w:cs="Times New Roman"/>
                <w:color w:val="FF0000"/>
                <w:spacing w:val="-27"/>
              </w:rPr>
              <w:t xml:space="preserve"> </w:t>
            </w:r>
            <w:r>
              <w:rPr>
                <w:color w:val="FF0000"/>
                <w:spacing w:val="8"/>
              </w:rPr>
              <w:t>、根据对辖区内的日常巡查工作，对辖区内</w:t>
            </w:r>
            <w:r>
              <w:rPr>
                <w:color w:val="FF0000"/>
                <w:spacing w:val="5"/>
              </w:rPr>
              <w:t>六乱一跨（乱设摊、乱堆物品、乱搭建、乱晾</w:t>
            </w:r>
            <w:r>
              <w:rPr>
                <w:color w:val="FF0000"/>
                <w:spacing w:val="5"/>
              </w:rPr>
              <w:t>晒、随处乱涂画、乱招贴和跨门店经营）现象</w:t>
            </w:r>
            <w:r>
              <w:rPr>
                <w:color w:val="FF0000"/>
                <w:spacing w:val="5"/>
              </w:rPr>
              <w:t>进行宣教、规劝、登记、报告工作内容进行评</w:t>
            </w:r>
            <w:r>
              <w:rPr>
                <w:color w:val="FF0000"/>
                <w:spacing w:val="3"/>
              </w:rPr>
              <w:t>审，</w:t>
            </w:r>
            <w:r>
              <w:rPr>
                <w:rFonts w:ascii="Times New Roman" w:hAnsi="Times New Roman" w:eastAsia="Times New Roman" w:cs="Times New Roman"/>
                <w:color w:val="FF0000"/>
                <w:spacing w:val="3"/>
              </w:rPr>
              <w:t>0-5</w:t>
            </w:r>
            <w:r>
              <w:rPr>
                <w:rFonts w:ascii="Times New Roman" w:hAnsi="Times New Roman" w:eastAsia="Times New Roman" w:cs="Times New Roman"/>
                <w:color w:val="FF0000"/>
                <w:spacing w:val="17"/>
                <w:w w:val="101"/>
              </w:rPr>
              <w:t xml:space="preserve"> </w:t>
            </w:r>
            <w:r>
              <w:rPr>
                <w:color w:val="FF0000"/>
                <w:spacing w:val="3"/>
              </w:rPr>
              <w:t>分；</w:t>
            </w:r>
          </w:p>
          <w:p>
            <w:pPr>
              <w:pStyle w:val="TableText"/>
              <w:ind w:left="111" w:right="109" w:hanging="3"/>
              <w:spacing w:before="94" w:line="348" w:lineRule="auto"/>
              <w:rPr/>
            </w:pPr>
            <w:r>
              <w:rPr>
                <w:rFonts w:ascii="Times New Roman" w:hAnsi="Times New Roman" w:eastAsia="Times New Roman" w:cs="Times New Roman"/>
                <w:color w:val="FF0000"/>
                <w:spacing w:val="9"/>
              </w:rPr>
              <w:t>2</w:t>
            </w:r>
            <w:r>
              <w:rPr>
                <w:rFonts w:ascii="Times New Roman" w:hAnsi="Times New Roman" w:eastAsia="Times New Roman" w:cs="Times New Roman"/>
                <w:color w:val="FF0000"/>
                <w:spacing w:val="-27"/>
              </w:rPr>
              <w:t xml:space="preserve"> </w:t>
            </w:r>
            <w:r>
              <w:rPr>
                <w:color w:val="FF0000"/>
                <w:spacing w:val="9"/>
              </w:rPr>
              <w:t>、根据预防、制止生活垃圾、建筑垃圾违法</w:t>
            </w:r>
            <w:r>
              <w:rPr>
                <w:color w:val="FF0000"/>
                <w:spacing w:val="5"/>
              </w:rPr>
              <w:t>倾倒行为，发现违法行为及时向城管执法部门</w:t>
            </w:r>
            <w:r>
              <w:rPr>
                <w:color w:val="FF0000"/>
                <w:spacing w:val="7"/>
              </w:rPr>
              <w:t>汇报工作内容进行评审，</w:t>
            </w:r>
            <w:r>
              <w:rPr>
                <w:rFonts w:ascii="Times New Roman" w:hAnsi="Times New Roman" w:eastAsia="Times New Roman" w:cs="Times New Roman"/>
                <w:color w:val="FF0000"/>
                <w:spacing w:val="7"/>
              </w:rPr>
              <w:t>0-5 </w:t>
            </w:r>
            <w:r>
              <w:rPr>
                <w:color w:val="FF0000"/>
                <w:spacing w:val="7"/>
              </w:rPr>
              <w:t>分；</w:t>
            </w:r>
          </w:p>
          <w:p>
            <w:pPr>
              <w:pStyle w:val="TableText"/>
              <w:ind w:left="111" w:right="109" w:firstLine="2"/>
              <w:spacing w:before="96" w:line="348" w:lineRule="auto"/>
              <w:rPr/>
            </w:pPr>
            <w:r>
              <w:rPr>
                <w:rFonts w:ascii="Times New Roman" w:hAnsi="Times New Roman" w:eastAsia="Times New Roman" w:cs="Times New Roman"/>
                <w:color w:val="FF0000"/>
                <w:spacing w:val="8"/>
              </w:rPr>
              <w:t>3</w:t>
            </w:r>
            <w:r>
              <w:rPr>
                <w:rFonts w:ascii="Times New Roman" w:hAnsi="Times New Roman" w:eastAsia="Times New Roman" w:cs="Times New Roman"/>
                <w:color w:val="FF0000"/>
                <w:spacing w:val="-11"/>
              </w:rPr>
              <w:t xml:space="preserve"> </w:t>
            </w:r>
            <w:r>
              <w:rPr>
                <w:color w:val="FF0000"/>
                <w:spacing w:val="8"/>
              </w:rPr>
              <w:t>、根据协助城管执法部门开展多种形式的宣</w:t>
            </w:r>
            <w:r>
              <w:rPr>
                <w:color w:val="FF0000"/>
                <w:spacing w:val="8"/>
              </w:rPr>
              <w:t>传活动</w:t>
            </w:r>
            <w:r>
              <w:rPr>
                <w:color w:val="FF0000"/>
                <w:spacing w:val="-22"/>
              </w:rPr>
              <w:t>，，</w:t>
            </w:r>
            <w:r>
              <w:rPr>
                <w:color w:val="FF0000"/>
                <w:spacing w:val="8"/>
              </w:rPr>
              <w:t>宣传城市管理法律法规工作内容进</w:t>
            </w:r>
            <w:r>
              <w:rPr>
                <w:color w:val="FF0000"/>
                <w:spacing w:val="4"/>
              </w:rPr>
              <w:t>行评审，</w:t>
            </w:r>
            <w:r>
              <w:rPr>
                <w:rFonts w:ascii="Times New Roman" w:hAnsi="Times New Roman" w:eastAsia="Times New Roman" w:cs="Times New Roman"/>
                <w:color w:val="FF0000"/>
                <w:spacing w:val="4"/>
              </w:rPr>
              <w:t>0-5</w:t>
            </w:r>
            <w:r>
              <w:rPr>
                <w:rFonts w:ascii="Times New Roman" w:hAnsi="Times New Roman" w:eastAsia="Times New Roman" w:cs="Times New Roman"/>
                <w:color w:val="FF0000"/>
                <w:spacing w:val="22"/>
                <w:w w:val="101"/>
              </w:rPr>
              <w:t xml:space="preserve"> </w:t>
            </w:r>
            <w:r>
              <w:rPr>
                <w:color w:val="FF0000"/>
                <w:spacing w:val="4"/>
              </w:rPr>
              <w:t>分；</w:t>
            </w:r>
          </w:p>
          <w:p>
            <w:pPr>
              <w:pStyle w:val="TableText"/>
              <w:ind w:left="112" w:right="109" w:hanging="5"/>
              <w:spacing w:before="95" w:line="347" w:lineRule="auto"/>
              <w:rPr/>
            </w:pPr>
            <w:r>
              <w:rPr>
                <w:rFonts w:ascii="Times New Roman" w:hAnsi="Times New Roman" w:eastAsia="Times New Roman" w:cs="Times New Roman"/>
                <w:color w:val="FF0000"/>
                <w:spacing w:val="9"/>
              </w:rPr>
              <w:t>4</w:t>
            </w:r>
            <w:r>
              <w:rPr>
                <w:rFonts w:ascii="Times New Roman" w:hAnsi="Times New Roman" w:eastAsia="Times New Roman" w:cs="Times New Roman"/>
                <w:color w:val="FF0000"/>
                <w:spacing w:val="-26"/>
              </w:rPr>
              <w:t xml:space="preserve"> </w:t>
            </w:r>
            <w:r>
              <w:rPr>
                <w:color w:val="FF0000"/>
                <w:spacing w:val="9"/>
              </w:rPr>
              <w:t>、根据协助城管执法部门做好在建工地的扬</w:t>
            </w:r>
            <w:r>
              <w:rPr>
                <w:color w:val="FF0000"/>
                <w:spacing w:val="4"/>
              </w:rPr>
              <w:t>尘、噪音等污染监管工作及进行渣土车辆专项</w:t>
            </w:r>
            <w:r>
              <w:rPr>
                <w:color w:val="FF0000"/>
                <w:spacing w:val="7"/>
              </w:rPr>
              <w:t>整治行动内容进行评审，</w:t>
            </w:r>
            <w:r>
              <w:rPr>
                <w:rFonts w:ascii="Times New Roman" w:hAnsi="Times New Roman" w:eastAsia="Times New Roman" w:cs="Times New Roman"/>
                <w:color w:val="FF0000"/>
                <w:spacing w:val="7"/>
              </w:rPr>
              <w:t>0-5 </w:t>
            </w:r>
            <w:r>
              <w:rPr>
                <w:color w:val="FF0000"/>
                <w:spacing w:val="7"/>
              </w:rPr>
              <w:t>分；</w:t>
            </w:r>
          </w:p>
          <w:p>
            <w:pPr>
              <w:pStyle w:val="TableText"/>
              <w:ind w:left="111" w:right="109" w:firstLine="2"/>
              <w:spacing w:before="127" w:line="338" w:lineRule="auto"/>
              <w:rPr/>
            </w:pPr>
            <w:r>
              <w:rPr>
                <w:rFonts w:ascii="Times New Roman" w:hAnsi="Times New Roman" w:eastAsia="Times New Roman" w:cs="Times New Roman"/>
                <w:color w:val="FF0000"/>
                <w:spacing w:val="8"/>
              </w:rPr>
              <w:t>5</w:t>
            </w:r>
            <w:r>
              <w:rPr>
                <w:rFonts w:ascii="Times New Roman" w:hAnsi="Times New Roman" w:eastAsia="Times New Roman" w:cs="Times New Roman"/>
                <w:color w:val="FF0000"/>
                <w:spacing w:val="-13"/>
              </w:rPr>
              <w:t xml:space="preserve"> </w:t>
            </w:r>
            <w:r>
              <w:rPr>
                <w:color w:val="FF0000"/>
                <w:spacing w:val="8"/>
              </w:rPr>
              <w:t>、根据对综合整治、大型保障等行动进行巡</w:t>
            </w:r>
            <w:r>
              <w:rPr>
                <w:color w:val="FF0000"/>
                <w:spacing w:val="5"/>
              </w:rPr>
              <w:t>逻守护、秩序维持、人群控制、安全检查等工</w:t>
            </w:r>
            <w:r>
              <w:rPr>
                <w:color w:val="FF0000"/>
                <w:spacing w:val="6"/>
              </w:rPr>
              <w:t>作内容进行评审，</w:t>
            </w:r>
            <w:r>
              <w:rPr>
                <w:rFonts w:ascii="Times New Roman" w:hAnsi="Times New Roman" w:eastAsia="Times New Roman" w:cs="Times New Roman"/>
                <w:color w:val="FF0000"/>
                <w:spacing w:val="6"/>
              </w:rPr>
              <w:t>0-5</w:t>
            </w:r>
            <w:r>
              <w:rPr>
                <w:rFonts w:ascii="Times New Roman" w:hAnsi="Times New Roman" w:eastAsia="Times New Roman" w:cs="Times New Roman"/>
                <w:color w:val="FF0000"/>
                <w:spacing w:val="19"/>
                <w:w w:val="101"/>
              </w:rPr>
              <w:t xml:space="preserve"> </w:t>
            </w:r>
            <w:r>
              <w:rPr>
                <w:color w:val="FF0000"/>
                <w:spacing w:val="6"/>
              </w:rPr>
              <w:t>分；</w:t>
            </w:r>
          </w:p>
          <w:p>
            <w:pPr>
              <w:pStyle w:val="TableText"/>
              <w:ind w:left="111" w:right="109" w:firstLine="1"/>
              <w:spacing w:before="97" w:line="347" w:lineRule="auto"/>
              <w:rPr/>
            </w:pPr>
            <w:r>
              <w:rPr>
                <w:rFonts w:ascii="Times New Roman" w:hAnsi="Times New Roman" w:eastAsia="Times New Roman" w:cs="Times New Roman"/>
                <w:color w:val="FF0000"/>
                <w:spacing w:val="8"/>
              </w:rPr>
              <w:t>6</w:t>
            </w:r>
            <w:r>
              <w:rPr>
                <w:rFonts w:ascii="Times New Roman" w:hAnsi="Times New Roman" w:eastAsia="Times New Roman" w:cs="Times New Roman"/>
                <w:color w:val="FF0000"/>
                <w:spacing w:val="-12"/>
              </w:rPr>
              <w:t xml:space="preserve"> </w:t>
            </w:r>
            <w:r>
              <w:rPr>
                <w:color w:val="FF0000"/>
                <w:spacing w:val="8"/>
              </w:rPr>
              <w:t>、根据做好辖区内非机动车停放管理，对非</w:t>
            </w:r>
            <w:r>
              <w:rPr>
                <w:color w:val="FF0000"/>
                <w:spacing w:val="5"/>
              </w:rPr>
              <w:t>机动车乱停乱放行为及时制止，管理好非机动</w:t>
            </w:r>
            <w:r>
              <w:rPr>
                <w:color w:val="FF0000"/>
                <w:spacing w:val="7"/>
              </w:rPr>
              <w:t>车停放秩序工作内容进行评审，</w:t>
            </w:r>
            <w:r>
              <w:rPr>
                <w:rFonts w:ascii="Times New Roman" w:hAnsi="Times New Roman" w:eastAsia="Times New Roman" w:cs="Times New Roman"/>
                <w:color w:val="FF0000"/>
                <w:spacing w:val="7"/>
              </w:rPr>
              <w:t>0-5</w:t>
            </w:r>
            <w:r>
              <w:rPr>
                <w:rFonts w:ascii="Times New Roman" w:hAnsi="Times New Roman" w:eastAsia="Times New Roman" w:cs="Times New Roman"/>
                <w:color w:val="FF0000"/>
                <w:spacing w:val="24"/>
                <w:w w:val="101"/>
              </w:rPr>
              <w:t xml:space="preserve"> </w:t>
            </w:r>
            <w:r>
              <w:rPr>
                <w:color w:val="FF0000"/>
                <w:spacing w:val="7"/>
              </w:rPr>
              <w:t>分；</w:t>
            </w:r>
          </w:p>
        </w:tc>
      </w:tr>
      <w:tr>
        <w:trPr>
          <w:trHeight w:val="847" w:hRule="atLeast"/>
        </w:trPr>
        <w:tc>
          <w:tcPr>
            <w:tcW w:w="1890" w:type="dxa"/>
            <w:vAlign w:val="top"/>
            <w:vMerge w:val="continue"/>
            <w:tcBorders>
              <w:top w:val="nil"/>
              <w:bottom w:val="nil"/>
            </w:tcBorders>
          </w:tcPr>
          <w:p>
            <w:pPr>
              <w:rPr>
                <w:rFonts w:ascii="Arial"/>
                <w:sz w:val="21"/>
              </w:rPr>
            </w:pPr>
            <w:r/>
          </w:p>
        </w:tc>
        <w:tc>
          <w:tcPr>
            <w:tcW w:w="567" w:type="dxa"/>
            <w:vAlign w:val="top"/>
            <w:vMerge w:val="continue"/>
            <w:tcBorders>
              <w:top w:val="nil"/>
              <w:bottom w:val="nil"/>
            </w:tcBorders>
          </w:tcPr>
          <w:p>
            <w:pPr>
              <w:rPr>
                <w:rFonts w:ascii="Arial"/>
                <w:sz w:val="21"/>
              </w:rPr>
            </w:pPr>
            <w:r/>
          </w:p>
        </w:tc>
        <w:tc>
          <w:tcPr>
            <w:tcW w:w="2474" w:type="dxa"/>
            <w:vAlign w:val="top"/>
          </w:tcPr>
          <w:p>
            <w:pPr>
              <w:pStyle w:val="TableText"/>
              <w:ind w:left="112"/>
              <w:spacing w:before="250" w:line="228" w:lineRule="auto"/>
              <w:rPr/>
            </w:pPr>
            <w:r>
              <w:rPr>
                <w:color w:val="FF0000"/>
                <w:spacing w:val="7"/>
              </w:rPr>
              <w:t>服务承诺</w:t>
            </w:r>
          </w:p>
        </w:tc>
        <w:tc>
          <w:tcPr>
            <w:tcW w:w="751" w:type="dxa"/>
            <w:vAlign w:val="top"/>
          </w:tcPr>
          <w:p>
            <w:pPr>
              <w:ind w:left="330"/>
              <w:spacing w:before="29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rPr>
              <w:t>5</w:t>
            </w:r>
          </w:p>
        </w:tc>
        <w:tc>
          <w:tcPr>
            <w:tcW w:w="4328" w:type="dxa"/>
            <w:vAlign w:val="top"/>
          </w:tcPr>
          <w:p>
            <w:pPr>
              <w:pStyle w:val="TableText"/>
              <w:ind w:left="116" w:right="109" w:hanging="4"/>
              <w:spacing w:before="46" w:line="365" w:lineRule="auto"/>
              <w:rPr/>
            </w:pPr>
            <w:r>
              <w:rPr>
                <w:color w:val="FF0000"/>
                <w:spacing w:val="5"/>
              </w:rPr>
              <w:t>根据投标人对服务时间承诺、对实施人员安全</w:t>
            </w:r>
            <w:r>
              <w:rPr>
                <w:color w:val="FF0000"/>
                <w:spacing w:val="6"/>
              </w:rPr>
              <w:t>管理承诺等进行评审，</w:t>
            </w:r>
            <w:r>
              <w:rPr>
                <w:rFonts w:ascii="Times New Roman" w:hAnsi="Times New Roman" w:eastAsia="Times New Roman" w:cs="Times New Roman"/>
                <w:color w:val="FF0000"/>
                <w:spacing w:val="6"/>
              </w:rPr>
              <w:t>0-5</w:t>
            </w:r>
            <w:r>
              <w:rPr>
                <w:rFonts w:ascii="Times New Roman" w:hAnsi="Times New Roman" w:eastAsia="Times New Roman" w:cs="Times New Roman"/>
                <w:color w:val="FF0000"/>
                <w:spacing w:val="22"/>
                <w:w w:val="101"/>
              </w:rPr>
              <w:t xml:space="preserve"> </w:t>
            </w:r>
            <w:r>
              <w:rPr>
                <w:color w:val="FF0000"/>
                <w:spacing w:val="6"/>
              </w:rPr>
              <w:t>分；</w:t>
            </w:r>
          </w:p>
        </w:tc>
      </w:tr>
      <w:tr>
        <w:trPr>
          <w:trHeight w:val="2047" w:hRule="atLeast"/>
        </w:trPr>
        <w:tc>
          <w:tcPr>
            <w:tcW w:w="1890" w:type="dxa"/>
            <w:vAlign w:val="top"/>
            <w:vMerge w:val="continue"/>
            <w:tcBorders>
              <w:top w:val="nil"/>
              <w:bottom w:val="nil"/>
            </w:tcBorders>
          </w:tcPr>
          <w:p>
            <w:pPr>
              <w:rPr>
                <w:rFonts w:ascii="Arial"/>
                <w:sz w:val="21"/>
              </w:rPr>
            </w:pPr>
            <w:r/>
          </w:p>
        </w:tc>
        <w:tc>
          <w:tcPr>
            <w:tcW w:w="567" w:type="dxa"/>
            <w:vAlign w:val="top"/>
            <w:vMerge w:val="continue"/>
            <w:tcBorders>
              <w:top w:val="nil"/>
              <w:bottom w:val="nil"/>
            </w:tcBorders>
          </w:tcPr>
          <w:p>
            <w:pPr>
              <w:rPr>
                <w:rFonts w:ascii="Arial"/>
                <w:sz w:val="21"/>
              </w:rPr>
            </w:pPr>
            <w:r/>
          </w:p>
        </w:tc>
        <w:tc>
          <w:tcPr>
            <w:tcW w:w="2474" w:type="dxa"/>
            <w:vAlign w:val="top"/>
          </w:tcPr>
          <w:p>
            <w:pPr>
              <w:spacing w:line="289" w:lineRule="auto"/>
              <w:rPr>
                <w:rFonts w:ascii="Arial"/>
                <w:sz w:val="21"/>
              </w:rPr>
            </w:pPr>
            <w:r/>
          </w:p>
          <w:p>
            <w:pPr>
              <w:spacing w:line="289" w:lineRule="auto"/>
              <w:rPr>
                <w:rFonts w:ascii="Arial"/>
                <w:sz w:val="21"/>
              </w:rPr>
            </w:pPr>
            <w:r/>
          </w:p>
          <w:p>
            <w:pPr>
              <w:pStyle w:val="TableText"/>
              <w:ind w:left="113" w:right="106"/>
              <w:spacing w:before="65" w:line="378" w:lineRule="auto"/>
              <w:rPr/>
            </w:pPr>
            <w:r>
              <w:rPr>
                <w:color w:val="FF0000"/>
                <w:spacing w:val="24"/>
              </w:rPr>
              <w:t>人员招选方案及人员管</w:t>
            </w:r>
            <w:r>
              <w:rPr>
                <w:color w:val="FF0000"/>
                <w:spacing w:val="6"/>
              </w:rPr>
              <w:t>理制度</w:t>
            </w:r>
          </w:p>
        </w:tc>
        <w:tc>
          <w:tcPr>
            <w:tcW w:w="751" w:type="dxa"/>
            <w:vAlign w:val="top"/>
          </w:tcPr>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ind w:left="271"/>
              <w:spacing w:before="58"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spacing w:val="2"/>
                <w:position w:val="2"/>
              </w:rPr>
              <w:t>20</w:t>
            </w:r>
          </w:p>
        </w:tc>
        <w:tc>
          <w:tcPr>
            <w:tcW w:w="4328" w:type="dxa"/>
            <w:vAlign w:val="top"/>
          </w:tcPr>
          <w:p>
            <w:pPr>
              <w:pStyle w:val="TableText"/>
              <w:ind w:left="111" w:right="109" w:firstLine="17"/>
              <w:spacing w:before="3" w:line="333" w:lineRule="auto"/>
              <w:rPr/>
            </w:pPr>
            <w:r>
              <w:rPr>
                <w:rFonts w:ascii="Times New Roman" w:hAnsi="Times New Roman" w:eastAsia="Times New Roman" w:cs="Times New Roman"/>
                <w:color w:val="FF0000"/>
                <w:spacing w:val="8"/>
              </w:rPr>
              <w:t>1</w:t>
            </w:r>
            <w:r>
              <w:rPr>
                <w:rFonts w:ascii="Times New Roman" w:hAnsi="Times New Roman" w:eastAsia="Times New Roman" w:cs="Times New Roman"/>
                <w:color w:val="FF0000"/>
                <w:spacing w:val="-27"/>
              </w:rPr>
              <w:t xml:space="preserve"> </w:t>
            </w:r>
            <w:r>
              <w:rPr>
                <w:color w:val="FF0000"/>
                <w:spacing w:val="8"/>
              </w:rPr>
              <w:t>、根据投标人拟定的实施人员招选方案、实</w:t>
            </w:r>
            <w:r>
              <w:rPr>
                <w:color w:val="FF0000"/>
                <w:spacing w:val="6"/>
              </w:rPr>
              <w:t>施人员情况进行评审，</w:t>
            </w:r>
            <w:r>
              <w:rPr>
                <w:rFonts w:ascii="Times New Roman" w:hAnsi="Times New Roman" w:eastAsia="Times New Roman" w:cs="Times New Roman"/>
                <w:color w:val="FF0000"/>
                <w:spacing w:val="6"/>
              </w:rPr>
              <w:t>0-10</w:t>
            </w:r>
            <w:r>
              <w:rPr>
                <w:rFonts w:ascii="Times New Roman" w:hAnsi="Times New Roman" w:eastAsia="Times New Roman" w:cs="Times New Roman"/>
                <w:color w:val="FF0000"/>
                <w:spacing w:val="27"/>
              </w:rPr>
              <w:t xml:space="preserve"> </w:t>
            </w:r>
            <w:r>
              <w:rPr>
                <w:color w:val="FF0000"/>
                <w:spacing w:val="6"/>
              </w:rPr>
              <w:t>分；</w:t>
            </w:r>
          </w:p>
          <w:p>
            <w:pPr>
              <w:pStyle w:val="TableText"/>
              <w:ind w:left="110" w:right="109" w:hanging="2"/>
              <w:spacing w:before="95" w:line="348" w:lineRule="auto"/>
              <w:rPr/>
            </w:pPr>
            <w:r>
              <w:rPr>
                <w:rFonts w:ascii="Times New Roman" w:hAnsi="Times New Roman" w:eastAsia="Times New Roman" w:cs="Times New Roman"/>
                <w:color w:val="FF0000"/>
                <w:spacing w:val="9"/>
              </w:rPr>
              <w:t>2</w:t>
            </w:r>
            <w:r>
              <w:rPr>
                <w:rFonts w:ascii="Times New Roman" w:hAnsi="Times New Roman" w:eastAsia="Times New Roman" w:cs="Times New Roman"/>
                <w:color w:val="FF0000"/>
                <w:spacing w:val="-27"/>
              </w:rPr>
              <w:t xml:space="preserve"> </w:t>
            </w:r>
            <w:r>
              <w:rPr>
                <w:color w:val="FF0000"/>
                <w:spacing w:val="9"/>
              </w:rPr>
              <w:t>、根据实施人员管理制度中岗位职责、规章</w:t>
            </w:r>
            <w:r>
              <w:rPr>
                <w:color w:val="FF0000"/>
                <w:spacing w:val="5"/>
              </w:rPr>
              <w:t>制度、奖惩制度、培训计划、劳动保护等内容</w:t>
            </w:r>
            <w:r>
              <w:rPr>
                <w:color w:val="FF0000"/>
                <w:spacing w:val="6"/>
              </w:rPr>
              <w:t>进行评审，</w:t>
            </w:r>
            <w:r>
              <w:rPr>
                <w:rFonts w:ascii="Times New Roman" w:hAnsi="Times New Roman" w:eastAsia="Times New Roman" w:cs="Times New Roman"/>
                <w:color w:val="FF0000"/>
                <w:spacing w:val="6"/>
              </w:rPr>
              <w:t>0-10 </w:t>
            </w:r>
            <w:r>
              <w:rPr>
                <w:color w:val="FF0000"/>
                <w:spacing w:val="6"/>
              </w:rPr>
              <w:t>分；</w:t>
            </w:r>
          </w:p>
        </w:tc>
      </w:tr>
      <w:tr>
        <w:trPr>
          <w:trHeight w:val="1265" w:hRule="atLeast"/>
        </w:trPr>
        <w:tc>
          <w:tcPr>
            <w:tcW w:w="1890" w:type="dxa"/>
            <w:vAlign w:val="top"/>
            <w:vMerge w:val="continue"/>
            <w:tcBorders>
              <w:top w:val="nil"/>
              <w:bottom w:val="nil"/>
            </w:tcBorders>
          </w:tcPr>
          <w:p>
            <w:pPr>
              <w:rPr>
                <w:rFonts w:ascii="Arial"/>
                <w:sz w:val="21"/>
              </w:rPr>
            </w:pPr>
            <w:r/>
          </w:p>
        </w:tc>
        <w:tc>
          <w:tcPr>
            <w:tcW w:w="567" w:type="dxa"/>
            <w:vAlign w:val="top"/>
            <w:vMerge w:val="continue"/>
            <w:tcBorders>
              <w:top w:val="nil"/>
              <w:bottom w:val="nil"/>
            </w:tcBorders>
          </w:tcPr>
          <w:p>
            <w:pPr>
              <w:rPr>
                <w:rFonts w:ascii="Arial"/>
                <w:sz w:val="21"/>
              </w:rPr>
            </w:pPr>
            <w:r/>
          </w:p>
        </w:tc>
        <w:tc>
          <w:tcPr>
            <w:tcW w:w="2474" w:type="dxa"/>
            <w:vAlign w:val="top"/>
          </w:tcPr>
          <w:p>
            <w:pPr>
              <w:spacing w:line="392" w:lineRule="auto"/>
              <w:rPr>
                <w:rFonts w:ascii="Arial"/>
                <w:sz w:val="21"/>
              </w:rPr>
            </w:pPr>
            <w:r/>
          </w:p>
          <w:p>
            <w:pPr>
              <w:pStyle w:val="TableText"/>
              <w:ind w:left="112"/>
              <w:spacing w:before="65" w:line="228" w:lineRule="auto"/>
              <w:rPr/>
            </w:pPr>
            <w:r>
              <w:rPr>
                <w:color w:val="FF0000"/>
                <w:spacing w:val="8"/>
              </w:rPr>
              <w:t>服务质量保障措施</w:t>
            </w:r>
          </w:p>
        </w:tc>
        <w:tc>
          <w:tcPr>
            <w:tcW w:w="751" w:type="dxa"/>
            <w:vAlign w:val="top"/>
          </w:tcPr>
          <w:p>
            <w:pPr>
              <w:spacing w:line="447" w:lineRule="auto"/>
              <w:rPr>
                <w:rFonts w:ascii="Arial"/>
                <w:sz w:val="21"/>
              </w:rPr>
            </w:pPr>
            <w:r/>
          </w:p>
          <w:p>
            <w:pPr>
              <w:ind w:left="330"/>
              <w:spacing w:before="57"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rPr>
              <w:t>5</w:t>
            </w:r>
          </w:p>
        </w:tc>
        <w:tc>
          <w:tcPr>
            <w:tcW w:w="4328" w:type="dxa"/>
            <w:vAlign w:val="top"/>
          </w:tcPr>
          <w:p>
            <w:pPr>
              <w:pStyle w:val="TableText"/>
              <w:ind w:left="112" w:right="109"/>
              <w:spacing w:before="52" w:line="370" w:lineRule="auto"/>
              <w:jc w:val="both"/>
              <w:rPr/>
            </w:pPr>
            <w:r>
              <w:rPr>
                <w:color w:val="FF0000"/>
                <w:spacing w:val="15"/>
              </w:rPr>
              <w:t>根据投标人为保证服务质量采取的措施及确</w:t>
            </w:r>
            <w:r>
              <w:rPr>
                <w:color w:val="FF0000"/>
                <w:spacing w:val="15"/>
              </w:rPr>
              <w:t>保项目实施人员稳定采取的措施进行评审， </w:t>
            </w:r>
            <w:r>
              <w:rPr>
                <w:rFonts w:ascii="Times New Roman" w:hAnsi="Times New Roman" w:eastAsia="Times New Roman" w:cs="Times New Roman"/>
                <w:color w:val="FF0000"/>
              </w:rPr>
              <w:t>0-5</w:t>
            </w:r>
            <w:r>
              <w:rPr>
                <w:rFonts w:ascii="Times New Roman" w:hAnsi="Times New Roman" w:eastAsia="Times New Roman" w:cs="Times New Roman"/>
                <w:color w:val="FF0000"/>
                <w:spacing w:val="17"/>
              </w:rPr>
              <w:t xml:space="preserve"> </w:t>
            </w:r>
            <w:r>
              <w:rPr>
                <w:color w:val="FF0000"/>
              </w:rPr>
              <w:t>分；</w:t>
            </w:r>
          </w:p>
        </w:tc>
      </w:tr>
      <w:tr>
        <w:trPr>
          <w:trHeight w:val="1268" w:hRule="atLeast"/>
        </w:trPr>
        <w:tc>
          <w:tcPr>
            <w:tcW w:w="1890" w:type="dxa"/>
            <w:vAlign w:val="top"/>
            <w:vMerge w:val="continue"/>
            <w:tcBorders>
              <w:top w:val="nil"/>
            </w:tcBorders>
          </w:tcPr>
          <w:p>
            <w:pPr>
              <w:rPr>
                <w:rFonts w:ascii="Arial"/>
                <w:sz w:val="21"/>
              </w:rPr>
            </w:pPr>
            <w:r/>
          </w:p>
        </w:tc>
        <w:tc>
          <w:tcPr>
            <w:tcW w:w="567" w:type="dxa"/>
            <w:vAlign w:val="top"/>
            <w:vMerge w:val="continue"/>
            <w:tcBorders>
              <w:top w:val="nil"/>
            </w:tcBorders>
          </w:tcPr>
          <w:p>
            <w:pPr>
              <w:rPr>
                <w:rFonts w:ascii="Arial"/>
                <w:sz w:val="21"/>
              </w:rPr>
            </w:pPr>
            <w:r/>
          </w:p>
        </w:tc>
        <w:tc>
          <w:tcPr>
            <w:tcW w:w="2474" w:type="dxa"/>
            <w:vAlign w:val="top"/>
          </w:tcPr>
          <w:p>
            <w:pPr>
              <w:spacing w:line="393" w:lineRule="auto"/>
              <w:rPr>
                <w:rFonts w:ascii="Arial"/>
                <w:sz w:val="21"/>
              </w:rPr>
            </w:pPr>
            <w:r/>
          </w:p>
          <w:p>
            <w:pPr>
              <w:pStyle w:val="TableText"/>
              <w:ind w:left="112"/>
              <w:spacing w:before="65" w:line="228" w:lineRule="auto"/>
              <w:rPr/>
            </w:pPr>
            <w:r>
              <w:rPr>
                <w:color w:val="FF0000"/>
                <w:spacing w:val="8"/>
              </w:rPr>
              <w:t>拟派项目负责人情况表</w:t>
            </w:r>
          </w:p>
        </w:tc>
        <w:tc>
          <w:tcPr>
            <w:tcW w:w="751" w:type="dxa"/>
            <w:vAlign w:val="top"/>
          </w:tcPr>
          <w:p>
            <w:pPr>
              <w:spacing w:line="446" w:lineRule="auto"/>
              <w:rPr>
                <w:rFonts w:ascii="Arial"/>
                <w:sz w:val="21"/>
              </w:rPr>
            </w:pPr>
            <w:r/>
          </w:p>
          <w:p>
            <w:pPr>
              <w:ind w:left="33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rPr>
              <w:t>5</w:t>
            </w:r>
          </w:p>
        </w:tc>
        <w:tc>
          <w:tcPr>
            <w:tcW w:w="4328" w:type="dxa"/>
            <w:vAlign w:val="top"/>
          </w:tcPr>
          <w:p>
            <w:pPr>
              <w:pStyle w:val="TableText"/>
              <w:ind w:left="113" w:right="109" w:hanging="1"/>
              <w:spacing w:before="257" w:line="387" w:lineRule="auto"/>
              <w:rPr/>
            </w:pPr>
            <w:r>
              <w:rPr>
                <w:color w:val="FF0000"/>
                <w:spacing w:val="5"/>
              </w:rPr>
              <w:t>根据投入项目负责人工作经历、经验、持证情</w:t>
            </w:r>
            <w:r>
              <w:rPr>
                <w:color w:val="FF0000"/>
                <w:spacing w:val="5"/>
              </w:rPr>
              <w:t>况进行评审，</w:t>
            </w:r>
            <w:r>
              <w:rPr>
                <w:rFonts w:ascii="Times New Roman" w:hAnsi="Times New Roman" w:eastAsia="Times New Roman" w:cs="Times New Roman"/>
                <w:color w:val="FF0000"/>
                <w:spacing w:val="5"/>
              </w:rPr>
              <w:t>0-5</w:t>
            </w:r>
            <w:r>
              <w:rPr>
                <w:rFonts w:ascii="Times New Roman" w:hAnsi="Times New Roman" w:eastAsia="Times New Roman" w:cs="Times New Roman"/>
                <w:color w:val="FF0000"/>
                <w:spacing w:val="20"/>
              </w:rPr>
              <w:t xml:space="preserve"> </w:t>
            </w:r>
            <w:r>
              <w:rPr>
                <w:color w:val="FF0000"/>
                <w:spacing w:val="5"/>
              </w:rPr>
              <w:t>分；</w:t>
            </w:r>
          </w:p>
        </w:tc>
      </w:tr>
    </w:tbl>
    <w:p>
      <w:pPr>
        <w:pStyle w:val="BodyText"/>
        <w:rPr/>
      </w:pPr>
      <w:r/>
    </w:p>
    <w:p>
      <w:pPr>
        <w:sectPr>
          <w:headerReference w:type="default" r:id="rId8"/>
          <w:footerReference w:type="default" r:id="rId56"/>
          <w:pgSz w:w="11906" w:h="16839"/>
          <w:pgMar w:top="400" w:right="0" w:bottom="819" w:left="945" w:header="0" w:footer="567" w:gutter="0"/>
        </w:sectPr>
        <w:rPr/>
      </w:pPr>
    </w:p>
    <w:p>
      <w:pPr>
        <w:spacing w:before="4"/>
        <w:rPr/>
      </w:pPr>
      <w:r>
        <w:drawing>
          <wp:anchor distT="0" distB="0" distL="0" distR="0" simplePos="0" relativeHeight="251752448" behindDoc="0" locked="0" layoutInCell="0" allowOverlap="1">
            <wp:simplePos x="0" y="0"/>
            <wp:positionH relativeFrom="page">
              <wp:posOffset>7509129</wp:posOffset>
            </wp:positionH>
            <wp:positionV relativeFrom="page">
              <wp:posOffset>4021449</wp:posOffset>
            </wp:positionV>
            <wp:extent cx="51180" cy="1024703"/>
            <wp:effectExtent l="0" t="0" r="0" b="0"/>
            <wp:wrapNone/>
            <wp:docPr id="52" name="IM 52"/>
            <wp:cNvGraphicFramePr/>
            <a:graphic>
              <a:graphicData uri="http://schemas.openxmlformats.org/drawingml/2006/picture">
                <pic:pic>
                  <pic:nvPicPr>
                    <pic:cNvPr id="52" name="IM 52"/>
                    <pic:cNvPicPr/>
                  </pic:nvPicPr>
                  <pic:blipFill>
                    <a:blip r:embed="rId59"/>
                    <a:stretch>
                      <a:fillRect/>
                    </a:stretch>
                  </pic:blipFill>
                  <pic:spPr>
                    <a:xfrm rot="0">
                      <a:off x="0" y="0"/>
                      <a:ext cx="51180" cy="1024703"/>
                    </a:xfrm>
                    <a:prstGeom prst="rect">
                      <a:avLst/>
                    </a:prstGeom>
                  </pic:spPr>
                </pic:pic>
              </a:graphicData>
            </a:graphic>
          </wp:anchor>
        </w:drawing>
      </w:r>
      <w:r/>
    </w:p>
    <w:p>
      <w:pPr>
        <w:spacing w:before="3"/>
        <w:rPr/>
      </w:pPr>
      <w:r/>
    </w:p>
    <w:tbl>
      <w:tblPr>
        <w:tblStyle w:val="TableNormal"/>
        <w:tblW w:w="1001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890"/>
        <w:gridCol w:w="567"/>
        <w:gridCol w:w="2474"/>
        <w:gridCol w:w="751"/>
        <w:gridCol w:w="4328"/>
      </w:tblGrid>
      <w:tr>
        <w:trPr>
          <w:trHeight w:val="1569" w:hRule="atLeast"/>
        </w:trPr>
        <w:tc>
          <w:tcPr>
            <w:tcW w:w="1890" w:type="dxa"/>
            <w:vAlign w:val="top"/>
            <w:vMerge w:val="restart"/>
            <w:tcBorders>
              <w:bottom w:val="nil"/>
            </w:tcBorders>
          </w:tcPr>
          <w:p>
            <w:pPr>
              <w:rPr>
                <w:rFonts w:ascii="Arial"/>
                <w:sz w:val="21"/>
              </w:rPr>
            </w:pPr>
            <w:r/>
          </w:p>
        </w:tc>
        <w:tc>
          <w:tcPr>
            <w:tcW w:w="567" w:type="dxa"/>
            <w:vAlign w:val="top"/>
            <w:vMerge w:val="restart"/>
            <w:tcBorders>
              <w:bottom w:val="nil"/>
            </w:tcBorders>
          </w:tcPr>
          <w:p>
            <w:pPr>
              <w:rPr>
                <w:rFonts w:ascii="Arial"/>
                <w:sz w:val="21"/>
              </w:rPr>
            </w:pPr>
            <w:r/>
          </w:p>
        </w:tc>
        <w:tc>
          <w:tcPr>
            <w:tcW w:w="2474" w:type="dxa"/>
            <w:vAlign w:val="top"/>
          </w:tcPr>
          <w:p>
            <w:pPr>
              <w:spacing w:line="340" w:lineRule="auto"/>
              <w:rPr>
                <w:rFonts w:ascii="Arial"/>
                <w:sz w:val="21"/>
              </w:rPr>
            </w:pPr>
            <w:r/>
          </w:p>
          <w:p>
            <w:pPr>
              <w:pStyle w:val="TableText"/>
              <w:ind w:left="110" w:right="106" w:firstLine="1"/>
              <w:spacing w:before="65" w:line="378" w:lineRule="auto"/>
              <w:rPr/>
            </w:pPr>
            <w:bookmarkStart w:name="bookmark18" w:id="11"/>
            <w:bookmarkEnd w:id="11"/>
            <w:r>
              <w:rPr>
                <w:color w:val="FF0000"/>
                <w:spacing w:val="25"/>
              </w:rPr>
              <w:t>应急预案和紧急事件处</w:t>
            </w:r>
            <w:r>
              <w:rPr>
                <w:color w:val="FF0000"/>
                <w:spacing w:val="7"/>
              </w:rPr>
              <w:t>置措施</w:t>
            </w:r>
          </w:p>
        </w:tc>
        <w:tc>
          <w:tcPr>
            <w:tcW w:w="751" w:type="dxa"/>
            <w:vAlign w:val="top"/>
          </w:tcPr>
          <w:p>
            <w:pPr>
              <w:spacing w:line="264" w:lineRule="auto"/>
              <w:rPr>
                <w:rFonts w:ascii="Arial"/>
                <w:sz w:val="21"/>
              </w:rPr>
            </w:pPr>
            <w:r/>
          </w:p>
          <w:p>
            <w:pPr>
              <w:spacing w:line="264" w:lineRule="auto"/>
              <w:rPr>
                <w:rFonts w:ascii="Arial"/>
                <w:sz w:val="21"/>
              </w:rPr>
            </w:pPr>
            <w:r/>
          </w:p>
          <w:p>
            <w:pPr>
              <w:ind w:left="292"/>
              <w:spacing w:before="58" w:line="274"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spacing w:val="-8"/>
                <w:position w:val="2"/>
              </w:rPr>
              <w:t>10</w:t>
            </w:r>
          </w:p>
        </w:tc>
        <w:tc>
          <w:tcPr>
            <w:tcW w:w="4328" w:type="dxa"/>
            <w:vAlign w:val="top"/>
          </w:tcPr>
          <w:p>
            <w:pPr>
              <w:pStyle w:val="TableText"/>
              <w:ind w:left="129" w:right="109" w:hanging="14"/>
              <w:spacing w:before="202" w:line="393" w:lineRule="auto"/>
              <w:jc w:val="both"/>
              <w:rPr/>
            </w:pPr>
            <w:r>
              <w:rPr>
                <w:color w:val="FF0000"/>
                <w:spacing w:val="4"/>
              </w:rPr>
              <w:t>投标人根据本项目的特殊性，在日常服务过程</w:t>
            </w:r>
            <w:r>
              <w:rPr>
                <w:color w:val="FF0000"/>
                <w:spacing w:val="14"/>
              </w:rPr>
              <w:t>中遇到突发状况和紧急事件采取的应急预案</w:t>
            </w:r>
            <w:r>
              <w:rPr>
                <w:color w:val="FF0000"/>
                <w:spacing w:val="4"/>
              </w:rPr>
              <w:t>的内容进行评审，</w:t>
            </w:r>
            <w:r>
              <w:rPr>
                <w:rFonts w:ascii="Times New Roman" w:hAnsi="Times New Roman" w:eastAsia="Times New Roman" w:cs="Times New Roman"/>
                <w:color w:val="FF0000"/>
                <w:spacing w:val="4"/>
              </w:rPr>
              <w:t>0-10</w:t>
            </w:r>
            <w:r>
              <w:rPr>
                <w:rFonts w:ascii="Times New Roman" w:hAnsi="Times New Roman" w:eastAsia="Times New Roman" w:cs="Times New Roman"/>
                <w:color w:val="FF0000"/>
                <w:spacing w:val="29"/>
              </w:rPr>
              <w:t xml:space="preserve"> </w:t>
            </w:r>
            <w:r>
              <w:rPr>
                <w:color w:val="FF0000"/>
                <w:spacing w:val="4"/>
              </w:rPr>
              <w:t>分；</w:t>
            </w:r>
          </w:p>
        </w:tc>
      </w:tr>
      <w:tr>
        <w:trPr>
          <w:trHeight w:val="2046" w:hRule="atLeast"/>
        </w:trPr>
        <w:tc>
          <w:tcPr>
            <w:tcW w:w="1890" w:type="dxa"/>
            <w:vAlign w:val="top"/>
            <w:vMerge w:val="continue"/>
            <w:tcBorders>
              <w:top w:val="nil"/>
            </w:tcBorders>
          </w:tcPr>
          <w:p>
            <w:pPr>
              <w:rPr>
                <w:rFonts w:ascii="Arial"/>
                <w:sz w:val="21"/>
              </w:rPr>
            </w:pPr>
            <w:r/>
          </w:p>
        </w:tc>
        <w:tc>
          <w:tcPr>
            <w:tcW w:w="567" w:type="dxa"/>
            <w:vAlign w:val="top"/>
            <w:vMerge w:val="continue"/>
            <w:tcBorders>
              <w:top w:val="nil"/>
            </w:tcBorders>
          </w:tcPr>
          <w:p>
            <w:pPr>
              <w:rPr>
                <w:rFonts w:ascii="Arial"/>
                <w:sz w:val="21"/>
              </w:rPr>
            </w:pPr>
            <w:r/>
          </w:p>
        </w:tc>
        <w:tc>
          <w:tcPr>
            <w:tcW w:w="2474" w:type="dxa"/>
            <w:vAlign w:val="top"/>
          </w:tcPr>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TableText"/>
              <w:ind w:left="112"/>
              <w:spacing w:before="65" w:line="228" w:lineRule="auto"/>
              <w:rPr/>
            </w:pPr>
            <w:r>
              <w:rPr>
                <w:color w:val="FF0000"/>
                <w:spacing w:val="8"/>
              </w:rPr>
              <w:t>类似项目业绩</w:t>
            </w:r>
          </w:p>
        </w:tc>
        <w:tc>
          <w:tcPr>
            <w:tcW w:w="751" w:type="dxa"/>
            <w:vAlign w:val="top"/>
          </w:tcPr>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330"/>
              <w:spacing w:before="5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color w:val="FF0000"/>
              </w:rPr>
              <w:t>5</w:t>
            </w:r>
          </w:p>
        </w:tc>
        <w:tc>
          <w:tcPr>
            <w:tcW w:w="4328" w:type="dxa"/>
            <w:vAlign w:val="top"/>
          </w:tcPr>
          <w:p>
            <w:pPr>
              <w:pStyle w:val="TableText"/>
              <w:ind w:left="111" w:right="108" w:firstLine="3"/>
              <w:spacing w:before="4" w:line="375" w:lineRule="auto"/>
              <w:jc w:val="both"/>
              <w:rPr/>
            </w:pPr>
            <w:r>
              <w:rPr>
                <w:color w:val="FF0000"/>
                <w:spacing w:val="8"/>
              </w:rPr>
              <w:t>投标人自</w:t>
            </w:r>
            <w:r>
              <w:rPr>
                <w:rFonts w:ascii="Times New Roman" w:hAnsi="Times New Roman" w:eastAsia="Times New Roman" w:cs="Times New Roman"/>
                <w:color w:val="FF0000"/>
                <w:spacing w:val="8"/>
              </w:rPr>
              <w:t>2023</w:t>
            </w:r>
            <w:r>
              <w:rPr>
                <w:color w:val="FF0000"/>
                <w:spacing w:val="8"/>
              </w:rPr>
              <w:t>年</w:t>
            </w:r>
            <w:r>
              <w:rPr>
                <w:color w:val="FF0000"/>
                <w:spacing w:val="-16"/>
              </w:rPr>
              <w:t xml:space="preserve"> </w:t>
            </w:r>
            <w:r>
              <w:rPr>
                <w:rFonts w:ascii="Times New Roman" w:hAnsi="Times New Roman" w:eastAsia="Times New Roman" w:cs="Times New Roman"/>
                <w:color w:val="FF0000"/>
                <w:spacing w:val="8"/>
              </w:rPr>
              <w:t>1</w:t>
            </w:r>
            <w:r>
              <w:rPr>
                <w:rFonts w:ascii="Times New Roman" w:hAnsi="Times New Roman" w:eastAsia="Times New Roman" w:cs="Times New Roman"/>
                <w:color w:val="FF0000"/>
                <w:spacing w:val="20"/>
              </w:rPr>
              <w:t xml:space="preserve"> </w:t>
            </w:r>
            <w:r>
              <w:rPr>
                <w:color w:val="FF0000"/>
                <w:spacing w:val="8"/>
              </w:rPr>
              <w:t>月</w:t>
            </w:r>
            <w:r>
              <w:rPr>
                <w:color w:val="FF0000"/>
                <w:spacing w:val="-23"/>
              </w:rPr>
              <w:t xml:space="preserve"> </w:t>
            </w:r>
            <w:r>
              <w:rPr>
                <w:rFonts w:ascii="Times New Roman" w:hAnsi="Times New Roman" w:eastAsia="Times New Roman" w:cs="Times New Roman"/>
                <w:color w:val="FF0000"/>
                <w:spacing w:val="8"/>
              </w:rPr>
              <w:t>1</w:t>
            </w:r>
            <w:r>
              <w:rPr>
                <w:rFonts w:ascii="Times New Roman" w:hAnsi="Times New Roman" w:eastAsia="Times New Roman" w:cs="Times New Roman"/>
                <w:color w:val="FF0000"/>
                <w:spacing w:val="48"/>
              </w:rPr>
              <w:t xml:space="preserve"> </w:t>
            </w:r>
            <w:r>
              <w:rPr>
                <w:color w:val="FF0000"/>
                <w:spacing w:val="8"/>
              </w:rPr>
              <w:t>日起（以合同签订日</w:t>
            </w:r>
            <w:r>
              <w:rPr>
                <w:color w:val="FF0000"/>
                <w:spacing w:val="5"/>
              </w:rPr>
              <w:t>期或中标通知书日期为准）具有一个类似项目</w:t>
            </w:r>
            <w:r>
              <w:rPr>
                <w:color w:val="FF0000"/>
                <w:spacing w:val="3"/>
              </w:rPr>
              <w:t>业绩的得</w:t>
            </w:r>
            <w:r>
              <w:rPr>
                <w:color w:val="FF0000"/>
                <w:spacing w:val="-3"/>
              </w:rPr>
              <w:t xml:space="preserve"> </w:t>
            </w:r>
            <w:r>
              <w:rPr>
                <w:rFonts w:ascii="Times New Roman" w:hAnsi="Times New Roman" w:eastAsia="Times New Roman" w:cs="Times New Roman"/>
                <w:color w:val="FF0000"/>
                <w:spacing w:val="3"/>
              </w:rPr>
              <w:t>1</w:t>
            </w:r>
            <w:r>
              <w:rPr>
                <w:rFonts w:ascii="Times New Roman" w:hAnsi="Times New Roman" w:eastAsia="Times New Roman" w:cs="Times New Roman"/>
                <w:color w:val="FF0000"/>
                <w:spacing w:val="15"/>
              </w:rPr>
              <w:t xml:space="preserve"> </w:t>
            </w:r>
            <w:r>
              <w:rPr>
                <w:color w:val="FF0000"/>
                <w:spacing w:val="3"/>
              </w:rPr>
              <w:t>分，在此基础上每多一个项目加</w:t>
            </w:r>
            <w:r>
              <w:rPr>
                <w:color w:val="FF0000"/>
                <w:spacing w:val="-21"/>
              </w:rPr>
              <w:t xml:space="preserve"> </w:t>
            </w:r>
            <w:r>
              <w:rPr>
                <w:rFonts w:ascii="Times New Roman" w:hAnsi="Times New Roman" w:eastAsia="Times New Roman" w:cs="Times New Roman"/>
                <w:color w:val="FF0000"/>
                <w:spacing w:val="3"/>
              </w:rPr>
              <w:t>1</w:t>
            </w:r>
            <w:r>
              <w:rPr>
                <w:color w:val="FF0000"/>
                <w:spacing w:val="9"/>
              </w:rPr>
              <w:t>分，加至</w:t>
            </w:r>
            <w:r>
              <w:rPr>
                <w:color w:val="FF0000"/>
                <w:spacing w:val="-35"/>
              </w:rPr>
              <w:t xml:space="preserve"> </w:t>
            </w:r>
            <w:r>
              <w:rPr>
                <w:rFonts w:ascii="Times New Roman" w:hAnsi="Times New Roman" w:eastAsia="Times New Roman" w:cs="Times New Roman"/>
                <w:color w:val="FF0000"/>
                <w:spacing w:val="9"/>
              </w:rPr>
              <w:t>5 </w:t>
            </w:r>
            <w:r>
              <w:rPr>
                <w:color w:val="FF0000"/>
                <w:spacing w:val="9"/>
              </w:rPr>
              <w:t>分</w:t>
            </w:r>
            <w:r>
              <w:rPr>
                <w:color w:val="FF0000"/>
                <w:spacing w:val="-43"/>
              </w:rPr>
              <w:t>；（</w:t>
            </w:r>
            <w:r>
              <w:rPr>
                <w:color w:val="FF0000"/>
                <w:spacing w:val="9"/>
              </w:rPr>
              <w:t>以提供的合同或中标通知书</w:t>
            </w:r>
            <w:r>
              <w:rPr>
                <w:color w:val="FF0000"/>
                <w:spacing w:val="8"/>
              </w:rPr>
              <w:t>或其他能够证明业绩真实有效的资料为准）</w:t>
            </w:r>
          </w:p>
        </w:tc>
      </w:tr>
      <w:tr>
        <w:trPr>
          <w:trHeight w:val="692" w:hRule="atLeast"/>
        </w:trPr>
        <w:tc>
          <w:tcPr>
            <w:tcW w:w="1890" w:type="dxa"/>
            <w:vAlign w:val="top"/>
          </w:tcPr>
          <w:p>
            <w:pPr>
              <w:pStyle w:val="TableText"/>
              <w:ind w:left="741"/>
              <w:spacing w:before="240" w:line="230" w:lineRule="auto"/>
              <w:rPr/>
            </w:pPr>
            <w:r>
              <w:rPr>
                <w:spacing w:val="4"/>
              </w:rPr>
              <w:t>合计</w:t>
            </w:r>
          </w:p>
        </w:tc>
        <w:tc>
          <w:tcPr>
            <w:tcW w:w="567" w:type="dxa"/>
            <w:vAlign w:val="top"/>
          </w:tcPr>
          <w:p>
            <w:pPr>
              <w:ind w:left="145"/>
              <w:spacing w:before="211" w:line="275" w:lineRule="exact"/>
              <w:rPr>
                <w:rFonts w:ascii="Times New Roman" w:hAnsi="Times New Roman" w:eastAsia="Times New Roman" w:cs="Times New Roman"/>
                <w:sz w:val="20"/>
                <w:szCs w:val="20"/>
              </w:rPr>
            </w:pPr>
            <w:r>
              <w:rPr>
                <w:rFonts w:ascii="Times New Roman" w:hAnsi="Times New Roman" w:eastAsia="Times New Roman" w:cs="Times New Roman"/>
                <w:sz w:val="20"/>
                <w:szCs w:val="20"/>
                <w:spacing w:val="-3"/>
                <w:position w:val="2"/>
              </w:rPr>
              <w:t>100</w:t>
            </w:r>
          </w:p>
        </w:tc>
        <w:tc>
          <w:tcPr>
            <w:tcW w:w="2474" w:type="dxa"/>
            <w:vAlign w:val="top"/>
          </w:tcPr>
          <w:p>
            <w:pPr>
              <w:pStyle w:val="TableText"/>
              <w:ind w:left="114"/>
              <w:spacing w:before="240" w:line="228" w:lineRule="auto"/>
              <w:rPr/>
            </w:pPr>
            <w:r>
              <w:rPr>
                <w:spacing w:val="6"/>
              </w:rPr>
              <w:t>总得分</w:t>
            </w:r>
          </w:p>
        </w:tc>
        <w:tc>
          <w:tcPr>
            <w:tcW w:w="751" w:type="dxa"/>
            <w:vAlign w:val="top"/>
          </w:tcPr>
          <w:p>
            <w:pPr>
              <w:rPr>
                <w:rFonts w:ascii="Arial"/>
                <w:sz w:val="21"/>
              </w:rPr>
            </w:pPr>
            <w:r/>
          </w:p>
        </w:tc>
        <w:tc>
          <w:tcPr>
            <w:tcW w:w="4328" w:type="dxa"/>
            <w:vAlign w:val="top"/>
          </w:tcPr>
          <w:p>
            <w:pPr>
              <w:rPr>
                <w:rFonts w:ascii="Arial"/>
                <w:sz w:val="21"/>
              </w:rPr>
            </w:pPr>
            <w:r/>
          </w:p>
        </w:tc>
      </w:tr>
      <w:tr>
        <w:trPr>
          <w:trHeight w:val="896" w:hRule="atLeast"/>
        </w:trPr>
        <w:tc>
          <w:tcPr>
            <w:tcW w:w="10010" w:type="dxa"/>
            <w:vAlign w:val="top"/>
            <w:gridSpan w:val="5"/>
          </w:tcPr>
          <w:p>
            <w:pPr>
              <w:pStyle w:val="TableText"/>
              <w:ind w:left="131"/>
              <w:spacing w:before="206" w:line="228" w:lineRule="auto"/>
              <w:rPr/>
            </w:pPr>
            <w:r>
              <w:rPr>
                <w:spacing w:val="9"/>
              </w:rPr>
              <w:t>1、以上技术评审内容如有缺项，则该项得0</w:t>
            </w:r>
            <w:r>
              <w:rPr>
                <w:spacing w:val="-20"/>
              </w:rPr>
              <w:t xml:space="preserve"> </w:t>
            </w:r>
            <w:r>
              <w:rPr>
                <w:spacing w:val="9"/>
              </w:rPr>
              <w:t>分；</w:t>
            </w:r>
          </w:p>
          <w:p>
            <w:pPr>
              <w:pStyle w:val="TableText"/>
              <w:ind w:left="118"/>
              <w:spacing w:before="26" w:line="228" w:lineRule="auto"/>
              <w:rPr/>
            </w:pPr>
            <w:r>
              <w:rPr>
                <w:spacing w:val="9"/>
              </w:rPr>
              <w:t>2、技术标及商务标评分结果保留小数点后两位。小数点后第三位四舍五入；</w:t>
            </w:r>
          </w:p>
        </w:tc>
      </w:tr>
    </w:tbl>
    <w:p>
      <w:pPr>
        <w:ind w:left="860"/>
        <w:spacing w:before="31" w:line="227" w:lineRule="auto"/>
        <w:rPr>
          <w:rFonts w:ascii="SimSun" w:hAnsi="SimSun" w:eastAsia="SimSun" w:cs="SimSun"/>
          <w:sz w:val="20"/>
          <w:szCs w:val="20"/>
        </w:rPr>
      </w:pPr>
      <w:r>
        <w:rPr>
          <w:rFonts w:ascii="SimSun" w:hAnsi="SimSun" w:eastAsia="SimSun" w:cs="SimSun"/>
          <w:sz w:val="20"/>
          <w:szCs w:val="20"/>
          <w:spacing w:val="5"/>
        </w:rPr>
        <w:t>注：因落实政府采购政策进行价格调整的，以调整后的价格计算磋商基准</w:t>
      </w:r>
      <w:r>
        <w:rPr>
          <w:rFonts w:ascii="SimSun" w:hAnsi="SimSun" w:eastAsia="SimSun" w:cs="SimSun"/>
          <w:sz w:val="20"/>
          <w:szCs w:val="20"/>
          <w:spacing w:val="4"/>
        </w:rPr>
        <w:t>价和最后磋商报价。</w:t>
      </w:r>
    </w:p>
    <w:p>
      <w:pPr>
        <w:spacing w:line="227" w:lineRule="auto"/>
        <w:sectPr>
          <w:headerReference w:type="default" r:id="rId53"/>
          <w:footerReference w:type="default" r:id="rId58"/>
          <w:pgSz w:w="11906" w:h="16839"/>
          <w:pgMar w:top="949" w:right="0" w:bottom="819" w:left="945" w:header="935" w:footer="567" w:gutter="0"/>
        </w:sectPr>
        <w:rPr>
          <w:rFonts w:ascii="SimSun" w:hAnsi="SimSun" w:eastAsia="SimSun" w:cs="SimSun"/>
          <w:sz w:val="20"/>
          <w:szCs w:val="20"/>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2654"/>
        <w:spacing w:before="101" w:line="225" w:lineRule="auto"/>
        <w:outlineLvl w:val="0"/>
        <w:rPr>
          <w:rFonts w:ascii="SimSun" w:hAnsi="SimSun" w:eastAsia="SimSun" w:cs="SimSun"/>
          <w:sz w:val="31"/>
          <w:szCs w:val="31"/>
        </w:rPr>
      </w:pPr>
      <w:bookmarkStart w:name="bookmark19" w:id="12"/>
      <w:bookmarkEnd w:id="12"/>
      <w:r>
        <w:rPr>
          <w:rFonts w:ascii="SimSun" w:hAnsi="SimSun" w:eastAsia="SimSun" w:cs="SimSun"/>
          <w:sz w:val="31"/>
          <w:szCs w:val="31"/>
          <w:b/>
          <w:bCs/>
          <w:spacing w:val="5"/>
        </w:rPr>
        <w:t>第四章</w:t>
      </w:r>
      <w:r>
        <w:rPr>
          <w:rFonts w:ascii="SimSun" w:hAnsi="SimSun" w:eastAsia="SimSun" w:cs="SimSun"/>
          <w:sz w:val="31"/>
          <w:szCs w:val="31"/>
          <w:spacing w:val="5"/>
        </w:rPr>
        <w:t xml:space="preserve"> </w:t>
      </w:r>
      <w:r>
        <w:rPr>
          <w:rFonts w:ascii="SimSun" w:hAnsi="SimSun" w:eastAsia="SimSun" w:cs="SimSun"/>
          <w:sz w:val="31"/>
          <w:szCs w:val="31"/>
          <w:b/>
          <w:bCs/>
          <w:spacing w:val="5"/>
        </w:rPr>
        <w:t>合同草案条款</w:t>
      </w:r>
    </w:p>
    <w:p>
      <w:pPr>
        <w:pStyle w:val="BodyText"/>
        <w:spacing w:line="255" w:lineRule="auto"/>
        <w:rPr/>
      </w:pPr>
      <w:r/>
    </w:p>
    <w:p>
      <w:pPr>
        <w:ind w:left="3490"/>
        <w:spacing w:before="65" w:line="228" w:lineRule="auto"/>
        <w:rPr>
          <w:rFonts w:ascii="SimSun" w:hAnsi="SimSun" w:eastAsia="SimSun" w:cs="SimSun"/>
          <w:sz w:val="20"/>
          <w:szCs w:val="20"/>
        </w:rPr>
      </w:pPr>
      <w:r>
        <w:rPr>
          <w:rFonts w:ascii="SimSun" w:hAnsi="SimSun" w:eastAsia="SimSun" w:cs="SimSun"/>
          <w:sz w:val="20"/>
          <w:szCs w:val="20"/>
          <w:b/>
          <w:bCs/>
          <w:color w:val="FF0000"/>
          <w:spacing w:val="2"/>
        </w:rPr>
        <w:t>包</w:t>
      </w:r>
      <w:r>
        <w:rPr>
          <w:rFonts w:ascii="SimSun" w:hAnsi="SimSun" w:eastAsia="SimSun" w:cs="SimSun"/>
          <w:sz w:val="20"/>
          <w:szCs w:val="20"/>
          <w:color w:val="FF0000"/>
          <w:spacing w:val="-26"/>
        </w:rPr>
        <w:t xml:space="preserve"> </w:t>
      </w:r>
      <w:r>
        <w:rPr>
          <w:rFonts w:ascii="Times New Roman" w:hAnsi="Times New Roman" w:eastAsia="Times New Roman" w:cs="Times New Roman"/>
          <w:sz w:val="20"/>
          <w:szCs w:val="20"/>
          <w:b/>
          <w:bCs/>
          <w:color w:val="FF0000"/>
          <w:spacing w:val="2"/>
        </w:rPr>
        <w:t>1 </w:t>
      </w:r>
      <w:r>
        <w:rPr>
          <w:rFonts w:ascii="SimSun" w:hAnsi="SimSun" w:eastAsia="SimSun" w:cs="SimSun"/>
          <w:sz w:val="20"/>
          <w:szCs w:val="20"/>
          <w:b/>
          <w:bCs/>
          <w:color w:val="FF0000"/>
          <w:spacing w:val="2"/>
        </w:rPr>
        <w:t>合同模板：</w:t>
      </w:r>
    </w:p>
    <w:p>
      <w:pPr>
        <w:pStyle w:val="BodyText"/>
        <w:ind w:left="2244"/>
        <w:spacing w:before="267" w:line="669" w:lineRule="exact"/>
        <w:rPr>
          <w:sz w:val="47"/>
          <w:szCs w:val="47"/>
        </w:rPr>
      </w:pPr>
      <w:bookmarkStart w:name="bookmark8" w:id="13"/>
      <w:bookmarkEnd w:id="13"/>
      <w:bookmarkStart w:name="bookmark9" w:id="14"/>
      <w:bookmarkEnd w:id="14"/>
      <w:r>
        <w:rPr>
          <w:sz w:val="47"/>
          <w:szCs w:val="47"/>
          <w:b/>
          <w:bCs/>
          <w:color w:val="FF0000"/>
          <w:spacing w:val="2"/>
          <w:position w:val="6"/>
        </w:rPr>
        <w:t>[</w:t>
      </w:r>
      <w:r>
        <w:rPr>
          <w:rFonts w:ascii="SimSun" w:hAnsi="SimSun" w:eastAsia="SimSun" w:cs="SimSun"/>
          <w:sz w:val="47"/>
          <w:szCs w:val="47"/>
          <w:b/>
          <w:bCs/>
          <w:color w:val="FF0000"/>
          <w:spacing w:val="2"/>
          <w:position w:val="6"/>
        </w:rPr>
        <w:t>合同中心</w:t>
      </w:r>
      <w:r>
        <w:rPr>
          <w:sz w:val="47"/>
          <w:szCs w:val="47"/>
          <w:b/>
          <w:bCs/>
          <w:color w:val="FF0000"/>
          <w:spacing w:val="2"/>
          <w:position w:val="6"/>
        </w:rPr>
        <w:t>-</w:t>
      </w:r>
      <w:r>
        <w:rPr>
          <w:rFonts w:ascii="SimSun" w:hAnsi="SimSun" w:eastAsia="SimSun" w:cs="SimSun"/>
          <w:sz w:val="47"/>
          <w:szCs w:val="47"/>
          <w:b/>
          <w:bCs/>
          <w:color w:val="FF0000"/>
          <w:spacing w:val="2"/>
          <w:position w:val="6"/>
        </w:rPr>
        <w:t>合同名称</w:t>
      </w:r>
      <w:r>
        <w:rPr>
          <w:sz w:val="47"/>
          <w:szCs w:val="47"/>
          <w:b/>
          <w:bCs/>
          <w:color w:val="FF0000"/>
          <w:spacing w:val="2"/>
          <w:position w:val="6"/>
        </w:rPr>
        <w:t>]</w:t>
      </w:r>
    </w:p>
    <w:p>
      <w:pPr>
        <w:pStyle w:val="BodyText"/>
        <w:spacing w:line="252" w:lineRule="auto"/>
        <w:rPr/>
      </w:pPr>
      <w:r/>
    </w:p>
    <w:p>
      <w:pPr>
        <w:pStyle w:val="BodyText"/>
        <w:spacing w:line="252" w:lineRule="auto"/>
        <w:rPr/>
      </w:pPr>
      <w:r/>
    </w:p>
    <w:p>
      <w:pPr>
        <w:ind w:left="2280"/>
        <w:spacing w:before="78" w:line="220" w:lineRule="auto"/>
        <w:rPr>
          <w:rFonts w:ascii="SimSun" w:hAnsi="SimSun" w:eastAsia="SimSun" w:cs="SimSun"/>
          <w:sz w:val="20"/>
          <w:szCs w:val="20"/>
        </w:rPr>
      </w:pPr>
      <w:r>
        <w:rPr>
          <w:rFonts w:ascii="SimSun" w:hAnsi="SimSun" w:eastAsia="SimSun" w:cs="SimSun"/>
          <w:sz w:val="24"/>
          <w:szCs w:val="24"/>
          <w:b/>
          <w:bCs/>
          <w:color w:val="222222"/>
          <w:spacing w:val="2"/>
        </w:rPr>
        <w:t>合同统一编号：</w:t>
      </w:r>
      <w:r>
        <w:rPr>
          <w:rFonts w:ascii="SimSun" w:hAnsi="SimSun" w:eastAsia="SimSun" w:cs="SimSun"/>
          <w:sz w:val="24"/>
          <w:szCs w:val="24"/>
          <w:color w:val="222222"/>
          <w:spacing w:val="2"/>
        </w:rPr>
        <w:t xml:space="preserve"> </w:t>
      </w:r>
      <w:r>
        <w:rPr>
          <w:rFonts w:ascii="SimSun" w:hAnsi="SimSun" w:eastAsia="SimSun" w:cs="SimSun"/>
          <w:sz w:val="20"/>
          <w:szCs w:val="20"/>
          <w:b/>
          <w:bCs/>
          <w:color w:val="FF0000"/>
          <w:spacing w:val="2"/>
        </w:rPr>
        <w:t>[合同中心-合同编码]</w:t>
      </w:r>
    </w:p>
    <w:p>
      <w:pPr>
        <w:pStyle w:val="BodyText"/>
        <w:spacing w:line="382" w:lineRule="auto"/>
        <w:rPr/>
      </w:pPr>
      <w:r/>
    </w:p>
    <w:p>
      <w:pPr>
        <w:ind w:left="3334"/>
        <w:spacing w:before="78" w:line="220" w:lineRule="auto"/>
        <w:rPr>
          <w:rFonts w:ascii="SimSun" w:hAnsi="SimSun" w:eastAsia="SimSun" w:cs="SimSun"/>
          <w:sz w:val="24"/>
          <w:szCs w:val="24"/>
        </w:rPr>
      </w:pPr>
      <w:r>
        <w:rPr>
          <w:rFonts w:ascii="SimSun" w:hAnsi="SimSun" w:eastAsia="SimSun" w:cs="SimSun"/>
          <w:sz w:val="24"/>
          <w:szCs w:val="24"/>
          <w:b/>
          <w:bCs/>
          <w:color w:val="222222"/>
          <w:spacing w:val="-4"/>
        </w:rPr>
        <w:t>合同内部编号：</w:t>
      </w:r>
    </w:p>
    <w:p>
      <w:pPr>
        <w:pStyle w:val="BodyText"/>
        <w:spacing w:line="379" w:lineRule="auto"/>
        <w:rPr/>
      </w:pPr>
      <w:r/>
    </w:p>
    <w:p>
      <w:pPr>
        <w:ind w:left="22"/>
        <w:spacing w:before="78" w:line="221" w:lineRule="auto"/>
        <w:rPr>
          <w:rFonts w:ascii="SimSun" w:hAnsi="SimSun" w:eastAsia="SimSun" w:cs="SimSun"/>
          <w:sz w:val="24"/>
          <w:szCs w:val="24"/>
        </w:rPr>
      </w:pPr>
      <w:r>
        <w:rPr>
          <w:rFonts w:ascii="SimSun" w:hAnsi="SimSun" w:eastAsia="SimSun" w:cs="SimSun"/>
          <w:sz w:val="24"/>
          <w:szCs w:val="24"/>
          <w:spacing w:val="-3"/>
        </w:rPr>
        <w:t>合同各方：</w:t>
      </w:r>
    </w:p>
    <w:p>
      <w:pPr>
        <w:pStyle w:val="BodyText"/>
        <w:spacing w:line="379" w:lineRule="auto"/>
        <w:rPr/>
      </w:pPr>
      <w:r>
        <w:drawing>
          <wp:anchor distT="0" distB="0" distL="0" distR="0" simplePos="0" relativeHeight="251756544" behindDoc="0" locked="0" layoutInCell="1" allowOverlap="1">
            <wp:simplePos x="0" y="0"/>
            <wp:positionH relativeFrom="column">
              <wp:posOffset>6375082</wp:posOffset>
            </wp:positionH>
            <wp:positionV relativeFrom="paragraph">
              <wp:posOffset>44901</wp:posOffset>
            </wp:positionV>
            <wp:extent cx="51180" cy="887243"/>
            <wp:effectExtent l="0" t="0" r="0" b="0"/>
            <wp:wrapNone/>
            <wp:docPr id="54" name="IM 54"/>
            <wp:cNvGraphicFramePr/>
            <a:graphic>
              <a:graphicData uri="http://schemas.openxmlformats.org/drawingml/2006/picture">
                <pic:pic>
                  <pic:nvPicPr>
                    <pic:cNvPr id="54" name="IM 54"/>
                    <pic:cNvPicPr/>
                  </pic:nvPicPr>
                  <pic:blipFill>
                    <a:blip r:embed="rId61"/>
                    <a:stretch>
                      <a:fillRect/>
                    </a:stretch>
                  </pic:blipFill>
                  <pic:spPr>
                    <a:xfrm rot="0">
                      <a:off x="0" y="0"/>
                      <a:ext cx="51180" cy="887243"/>
                    </a:xfrm>
                    <a:prstGeom prst="rect">
                      <a:avLst/>
                    </a:prstGeom>
                  </pic:spPr>
                </pic:pic>
              </a:graphicData>
            </a:graphic>
          </wp:anchor>
        </w:drawing>
      </w:r>
      <w:r/>
    </w:p>
    <w:p>
      <w:pPr>
        <w:ind w:left="52"/>
        <w:spacing w:before="78" w:line="236" w:lineRule="auto"/>
        <w:rPr>
          <w:rFonts w:ascii="Calibri" w:hAnsi="Calibri" w:eastAsia="Calibri" w:cs="Calibri"/>
          <w:sz w:val="20"/>
          <w:szCs w:val="20"/>
        </w:rPr>
      </w:pPr>
      <w:r>
        <w:rPr>
          <w:rFonts w:ascii="SimSun" w:hAnsi="SimSun" w:eastAsia="SimSun" w:cs="SimSun"/>
          <w:sz w:val="24"/>
          <w:szCs w:val="24"/>
          <w:spacing w:val="3"/>
        </w:rPr>
        <w:t>甲方：</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采购单位名称</w:t>
      </w:r>
      <w:r>
        <w:rPr>
          <w:rFonts w:ascii="Calibri" w:hAnsi="Calibri" w:eastAsia="Calibri" w:cs="Calibri"/>
          <w:sz w:val="20"/>
          <w:szCs w:val="20"/>
          <w:b/>
          <w:bCs/>
          <w:color w:val="FF0000"/>
          <w:spacing w:val="3"/>
        </w:rPr>
        <w:t>]                        </w:t>
      </w:r>
      <w:r>
        <w:rPr>
          <w:rFonts w:ascii="SimSun" w:hAnsi="SimSun" w:eastAsia="SimSun" w:cs="SimSun"/>
          <w:sz w:val="24"/>
          <w:szCs w:val="24"/>
          <w:color w:val="222222"/>
          <w:spacing w:val="3"/>
        </w:rPr>
        <w:t>乙方：</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供应商名称</w:t>
      </w:r>
      <w:r>
        <w:rPr>
          <w:rFonts w:ascii="Calibri" w:hAnsi="Calibri" w:eastAsia="Calibri" w:cs="Calibri"/>
          <w:sz w:val="20"/>
          <w:szCs w:val="20"/>
          <w:b/>
          <w:bCs/>
          <w:color w:val="FF0000"/>
          <w:spacing w:val="3"/>
        </w:rPr>
        <w:t>]</w:t>
      </w:r>
    </w:p>
    <w:p>
      <w:pPr>
        <w:ind w:left="4169"/>
        <w:spacing w:before="162" w:line="236" w:lineRule="auto"/>
        <w:rPr>
          <w:rFonts w:ascii="Calibri" w:hAnsi="Calibri" w:eastAsia="Calibri" w:cs="Calibri"/>
          <w:sz w:val="20"/>
          <w:szCs w:val="20"/>
        </w:rPr>
      </w:pPr>
      <w:r>
        <w:rPr>
          <w:rFonts w:ascii="SimSun" w:hAnsi="SimSun" w:eastAsia="SimSun" w:cs="SimSun"/>
          <w:sz w:val="24"/>
          <w:szCs w:val="24"/>
          <w:color w:val="222222"/>
          <w:spacing w:val="3"/>
        </w:rPr>
        <w:t>法定代表人：</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合同中心</w:t>
      </w:r>
      <w:r>
        <w:rPr>
          <w:rFonts w:ascii="Calibri" w:hAnsi="Calibri" w:eastAsia="Calibri" w:cs="Calibri"/>
          <w:sz w:val="20"/>
          <w:szCs w:val="20"/>
          <w:b/>
          <w:bCs/>
          <w:color w:val="FF0000"/>
          <w:spacing w:val="3"/>
        </w:rPr>
        <w:t>-</w:t>
      </w:r>
      <w:r>
        <w:rPr>
          <w:rFonts w:ascii="SimSun" w:hAnsi="SimSun" w:eastAsia="SimSun" w:cs="SimSun"/>
          <w:sz w:val="20"/>
          <w:szCs w:val="20"/>
          <w:b/>
          <w:bCs/>
          <w:color w:val="FF0000"/>
          <w:spacing w:val="3"/>
        </w:rPr>
        <w:t>供应商法人姓名</w:t>
      </w:r>
      <w:r>
        <w:rPr>
          <w:rFonts w:ascii="Calibri" w:hAnsi="Calibri" w:eastAsia="Calibri" w:cs="Calibri"/>
          <w:sz w:val="20"/>
          <w:szCs w:val="20"/>
          <w:b/>
          <w:bCs/>
          <w:color w:val="FF0000"/>
          <w:spacing w:val="3"/>
        </w:rPr>
        <w:t>]</w:t>
      </w:r>
    </w:p>
    <w:p>
      <w:pPr>
        <w:ind w:left="4179"/>
        <w:spacing w:before="158" w:line="236" w:lineRule="auto"/>
        <w:rPr>
          <w:rFonts w:ascii="SimSun" w:hAnsi="SimSun" w:eastAsia="SimSun" w:cs="SimSun"/>
          <w:sz w:val="24"/>
          <w:szCs w:val="24"/>
        </w:rPr>
      </w:pPr>
      <w:r>
        <w:rPr>
          <w:rFonts w:ascii="SimSun" w:hAnsi="SimSun" w:eastAsia="SimSun" w:cs="SimSun"/>
          <w:sz w:val="24"/>
          <w:szCs w:val="24"/>
          <w:color w:val="222222"/>
          <w:spacing w:val="5"/>
        </w:rPr>
        <w:t>（</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供应商法人性别</w:t>
      </w:r>
      <w:r>
        <w:rPr>
          <w:rFonts w:ascii="Calibri" w:hAnsi="Calibri" w:eastAsia="Calibri" w:cs="Calibri"/>
          <w:sz w:val="20"/>
          <w:szCs w:val="20"/>
          <w:b/>
          <w:bCs/>
          <w:color w:val="FF0000"/>
          <w:spacing w:val="5"/>
        </w:rPr>
        <w:t>]</w:t>
      </w:r>
      <w:r>
        <w:rPr>
          <w:rFonts w:ascii="SimSun" w:hAnsi="SimSun" w:eastAsia="SimSun" w:cs="SimSun"/>
          <w:sz w:val="24"/>
          <w:szCs w:val="24"/>
          <w:color w:val="222222"/>
          <w:spacing w:val="5"/>
        </w:rPr>
        <w:t>）</w:t>
      </w:r>
    </w:p>
    <w:p>
      <w:pPr>
        <w:ind w:left="21"/>
        <w:spacing w:before="162" w:line="236" w:lineRule="auto"/>
        <w:rPr>
          <w:rFonts w:ascii="Calibri" w:hAnsi="Calibri" w:eastAsia="Calibri" w:cs="Calibri"/>
          <w:sz w:val="20"/>
          <w:szCs w:val="20"/>
        </w:rPr>
      </w:pPr>
      <w:r>
        <w:rPr>
          <w:rFonts w:ascii="SimSun" w:hAnsi="SimSun" w:eastAsia="SimSun" w:cs="SimSun"/>
          <w:sz w:val="24"/>
          <w:szCs w:val="24"/>
          <w:spacing w:val="5"/>
        </w:rPr>
        <w:t>地址：</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采购单位所在地</w:t>
      </w:r>
      <w:r>
        <w:rPr>
          <w:rFonts w:ascii="Calibri" w:hAnsi="Calibri" w:eastAsia="Calibri" w:cs="Calibri"/>
          <w:sz w:val="20"/>
          <w:szCs w:val="20"/>
          <w:b/>
          <w:bCs/>
          <w:color w:val="FF0000"/>
          <w:spacing w:val="5"/>
        </w:rPr>
        <w:t>]             </w:t>
      </w:r>
      <w:r>
        <w:rPr>
          <w:rFonts w:ascii="Calibri" w:hAnsi="Calibri" w:eastAsia="Calibri" w:cs="Calibri"/>
          <w:sz w:val="20"/>
          <w:szCs w:val="20"/>
          <w:b/>
          <w:bCs/>
          <w:color w:val="FF0000"/>
          <w:spacing w:val="4"/>
        </w:rPr>
        <w:t xml:space="preserve">      </w:t>
      </w:r>
      <w:r>
        <w:rPr>
          <w:rFonts w:ascii="SimSun" w:hAnsi="SimSun" w:eastAsia="SimSun" w:cs="SimSun"/>
          <w:sz w:val="24"/>
          <w:szCs w:val="24"/>
          <w:color w:val="222222"/>
          <w:spacing w:val="4"/>
        </w:rPr>
        <w:t>地址：</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供应商所在地</w:t>
      </w:r>
      <w:r>
        <w:rPr>
          <w:rFonts w:ascii="Calibri" w:hAnsi="Calibri" w:eastAsia="Calibri" w:cs="Calibri"/>
          <w:sz w:val="20"/>
          <w:szCs w:val="20"/>
          <w:b/>
          <w:bCs/>
          <w:color w:val="FF0000"/>
          <w:spacing w:val="4"/>
        </w:rPr>
        <w:t>]</w:t>
      </w:r>
    </w:p>
    <w:p>
      <w:pPr>
        <w:ind w:left="38"/>
        <w:spacing w:before="158" w:line="236" w:lineRule="auto"/>
        <w:rPr>
          <w:rFonts w:ascii="Calibri" w:hAnsi="Calibri" w:eastAsia="Calibri" w:cs="Calibri"/>
          <w:sz w:val="20"/>
          <w:szCs w:val="20"/>
        </w:rPr>
      </w:pPr>
      <w:r>
        <w:rPr>
          <w:rFonts w:ascii="SimSun" w:hAnsi="SimSun" w:eastAsia="SimSun" w:cs="SimSun"/>
          <w:sz w:val="24"/>
          <w:szCs w:val="24"/>
          <w:spacing w:val="4"/>
        </w:rPr>
        <w:t>邮政编码：</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采购人单位邮编</w:t>
      </w:r>
      <w:r>
        <w:rPr>
          <w:rFonts w:ascii="Calibri" w:hAnsi="Calibri" w:eastAsia="Calibri" w:cs="Calibri"/>
          <w:sz w:val="20"/>
          <w:szCs w:val="20"/>
          <w:b/>
          <w:bCs/>
          <w:color w:val="FF0000"/>
          <w:spacing w:val="4"/>
        </w:rPr>
        <w:t>]         </w:t>
      </w:r>
      <w:r>
        <w:rPr>
          <w:rFonts w:ascii="SimSun" w:hAnsi="SimSun" w:eastAsia="SimSun" w:cs="SimSun"/>
          <w:sz w:val="24"/>
          <w:szCs w:val="24"/>
          <w:color w:val="222222"/>
          <w:spacing w:val="4"/>
        </w:rPr>
        <w:t>邮政编码：</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供应商单位邮编</w:t>
      </w:r>
      <w:r>
        <w:rPr>
          <w:rFonts w:ascii="Calibri" w:hAnsi="Calibri" w:eastAsia="Calibri" w:cs="Calibri"/>
          <w:sz w:val="20"/>
          <w:szCs w:val="20"/>
          <w:b/>
          <w:bCs/>
          <w:color w:val="FF0000"/>
          <w:spacing w:val="4"/>
        </w:rPr>
        <w:t>]</w:t>
      </w:r>
    </w:p>
    <w:p>
      <w:pPr>
        <w:ind w:left="49"/>
        <w:spacing w:before="162" w:line="236" w:lineRule="auto"/>
        <w:rPr>
          <w:rFonts w:ascii="Calibri" w:hAnsi="Calibri" w:eastAsia="Calibri" w:cs="Calibri"/>
          <w:sz w:val="20"/>
          <w:szCs w:val="20"/>
        </w:rPr>
      </w:pPr>
      <w:r>
        <w:rPr>
          <w:rFonts w:ascii="SimSun" w:hAnsi="SimSun" w:eastAsia="SimSun" w:cs="SimSun"/>
          <w:sz w:val="24"/>
          <w:szCs w:val="24"/>
          <w:spacing w:val="4"/>
        </w:rPr>
        <w:t>电话：</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采购单位联系人电话</w:t>
      </w:r>
      <w:r>
        <w:rPr>
          <w:rFonts w:ascii="Calibri" w:hAnsi="Calibri" w:eastAsia="Calibri" w:cs="Calibri"/>
          <w:sz w:val="20"/>
          <w:szCs w:val="20"/>
          <w:b/>
          <w:bCs/>
          <w:color w:val="FF0000"/>
          <w:spacing w:val="4"/>
        </w:rPr>
        <w:t>]           </w:t>
      </w:r>
      <w:r>
        <w:rPr>
          <w:rFonts w:ascii="SimSun" w:hAnsi="SimSun" w:eastAsia="SimSun" w:cs="SimSun"/>
          <w:sz w:val="24"/>
          <w:szCs w:val="24"/>
          <w:color w:val="222222"/>
          <w:spacing w:val="4"/>
        </w:rPr>
        <w:t>电话：</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w:t>
      </w:r>
      <w:r>
        <w:rPr>
          <w:rFonts w:ascii="SimSun" w:hAnsi="SimSun" w:eastAsia="SimSun" w:cs="SimSun"/>
          <w:sz w:val="20"/>
          <w:szCs w:val="20"/>
          <w:b/>
          <w:bCs/>
          <w:color w:val="FF0000"/>
          <w:spacing w:val="3"/>
        </w:rPr>
        <w:t>商联系人电话</w:t>
      </w:r>
      <w:r>
        <w:rPr>
          <w:rFonts w:ascii="Calibri" w:hAnsi="Calibri" w:eastAsia="Calibri" w:cs="Calibri"/>
          <w:sz w:val="20"/>
          <w:szCs w:val="20"/>
          <w:b/>
          <w:bCs/>
          <w:color w:val="FF0000"/>
          <w:spacing w:val="3"/>
        </w:rPr>
        <w:t>]</w:t>
      </w:r>
    </w:p>
    <w:p>
      <w:pPr>
        <w:ind w:left="19"/>
        <w:spacing w:before="158" w:line="236" w:lineRule="auto"/>
        <w:rPr>
          <w:rFonts w:ascii="Calibri" w:hAnsi="Calibri" w:eastAsia="Calibri" w:cs="Calibri"/>
          <w:sz w:val="20"/>
          <w:szCs w:val="20"/>
        </w:rPr>
      </w:pPr>
      <w:r>
        <w:rPr>
          <w:rFonts w:ascii="SimSun" w:hAnsi="SimSun" w:eastAsia="SimSun" w:cs="SimSun"/>
          <w:sz w:val="24"/>
          <w:szCs w:val="24"/>
          <w:spacing w:val="5"/>
        </w:rPr>
        <w:t>传真：</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采购人单位传真</w:t>
      </w:r>
      <w:r>
        <w:rPr>
          <w:rFonts w:ascii="Calibri" w:hAnsi="Calibri" w:eastAsia="Calibri" w:cs="Calibri"/>
          <w:sz w:val="20"/>
          <w:szCs w:val="20"/>
          <w:b/>
          <w:bCs/>
          <w:color w:val="FF0000"/>
          <w:spacing w:val="5"/>
        </w:rPr>
        <w:t>]                   </w:t>
      </w:r>
      <w:r>
        <w:rPr>
          <w:rFonts w:ascii="SimSun" w:hAnsi="SimSun" w:eastAsia="SimSun" w:cs="SimSun"/>
          <w:sz w:val="24"/>
          <w:szCs w:val="24"/>
          <w:color w:val="222222"/>
          <w:spacing w:val="5"/>
        </w:rPr>
        <w:t>传</w:t>
      </w:r>
      <w:r>
        <w:rPr>
          <w:rFonts w:ascii="SimSun" w:hAnsi="SimSun" w:eastAsia="SimSun" w:cs="SimSun"/>
          <w:sz w:val="24"/>
          <w:szCs w:val="24"/>
          <w:color w:val="222222"/>
          <w:spacing w:val="4"/>
        </w:rPr>
        <w:t>真：</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供应商单位传真</w:t>
      </w:r>
      <w:r>
        <w:rPr>
          <w:rFonts w:ascii="Calibri" w:hAnsi="Calibri" w:eastAsia="Calibri" w:cs="Calibri"/>
          <w:sz w:val="20"/>
          <w:szCs w:val="20"/>
          <w:b/>
          <w:bCs/>
          <w:color w:val="FF0000"/>
          <w:spacing w:val="4"/>
        </w:rPr>
        <w:t>]</w:t>
      </w:r>
    </w:p>
    <w:p>
      <w:pPr>
        <w:ind w:left="22"/>
        <w:spacing w:before="162" w:line="236" w:lineRule="auto"/>
        <w:rPr>
          <w:rFonts w:ascii="Calibri" w:hAnsi="Calibri" w:eastAsia="Calibri" w:cs="Calibri"/>
          <w:sz w:val="20"/>
          <w:szCs w:val="20"/>
        </w:rPr>
      </w:pPr>
      <w:r>
        <w:rPr>
          <w:rFonts w:ascii="SimSun" w:hAnsi="SimSun" w:eastAsia="SimSun" w:cs="SimSun"/>
          <w:sz w:val="24"/>
          <w:szCs w:val="24"/>
          <w:spacing w:val="5"/>
        </w:rPr>
        <w:t>联系人：</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合同中心</w:t>
      </w:r>
      <w:r>
        <w:rPr>
          <w:rFonts w:ascii="Calibri" w:hAnsi="Calibri" w:eastAsia="Calibri" w:cs="Calibri"/>
          <w:sz w:val="20"/>
          <w:szCs w:val="20"/>
          <w:b/>
          <w:bCs/>
          <w:color w:val="FF0000"/>
          <w:spacing w:val="5"/>
        </w:rPr>
        <w:t>-</w:t>
      </w:r>
      <w:r>
        <w:rPr>
          <w:rFonts w:ascii="SimSun" w:hAnsi="SimSun" w:eastAsia="SimSun" w:cs="SimSun"/>
          <w:sz w:val="20"/>
          <w:szCs w:val="20"/>
          <w:b/>
          <w:bCs/>
          <w:color w:val="FF0000"/>
          <w:spacing w:val="5"/>
        </w:rPr>
        <w:t>采购单位联系人</w:t>
      </w:r>
      <w:r>
        <w:rPr>
          <w:rFonts w:ascii="Calibri" w:hAnsi="Calibri" w:eastAsia="Calibri" w:cs="Calibri"/>
          <w:sz w:val="20"/>
          <w:szCs w:val="20"/>
          <w:b/>
          <w:bCs/>
          <w:color w:val="FF0000"/>
          <w:spacing w:val="5"/>
        </w:rPr>
        <w:t>]         </w:t>
      </w:r>
      <w:r>
        <w:rPr>
          <w:rFonts w:ascii="Calibri" w:hAnsi="Calibri" w:eastAsia="Calibri" w:cs="Calibri"/>
          <w:sz w:val="20"/>
          <w:szCs w:val="20"/>
          <w:b/>
          <w:bCs/>
          <w:color w:val="FF0000"/>
          <w:spacing w:val="4"/>
        </w:rPr>
        <w:t xml:space="preserve">     </w:t>
      </w:r>
      <w:r>
        <w:rPr>
          <w:rFonts w:ascii="SimSun" w:hAnsi="SimSun" w:eastAsia="SimSun" w:cs="SimSun"/>
          <w:sz w:val="24"/>
          <w:szCs w:val="24"/>
          <w:color w:val="222222"/>
          <w:spacing w:val="4"/>
        </w:rPr>
        <w:t>联系人：</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合同中心</w:t>
      </w:r>
      <w:r>
        <w:rPr>
          <w:rFonts w:ascii="Calibri" w:hAnsi="Calibri" w:eastAsia="Calibri" w:cs="Calibri"/>
          <w:sz w:val="20"/>
          <w:szCs w:val="20"/>
          <w:b/>
          <w:bCs/>
          <w:color w:val="FF0000"/>
          <w:spacing w:val="4"/>
        </w:rPr>
        <w:t>-</w:t>
      </w:r>
      <w:r>
        <w:rPr>
          <w:rFonts w:ascii="SimSun" w:hAnsi="SimSun" w:eastAsia="SimSun" w:cs="SimSun"/>
          <w:sz w:val="20"/>
          <w:szCs w:val="20"/>
          <w:b/>
          <w:bCs/>
          <w:color w:val="FF0000"/>
          <w:spacing w:val="4"/>
        </w:rPr>
        <w:t>供应商联系人</w:t>
      </w:r>
      <w:r>
        <w:rPr>
          <w:rFonts w:ascii="Calibri" w:hAnsi="Calibri" w:eastAsia="Calibri" w:cs="Calibri"/>
          <w:sz w:val="20"/>
          <w:szCs w:val="20"/>
          <w:b/>
          <w:bCs/>
          <w:color w:val="FF0000"/>
          <w:spacing w:val="4"/>
        </w:rPr>
        <w:t>]</w:t>
      </w:r>
    </w:p>
    <w:p>
      <w:pPr>
        <w:pStyle w:val="BodyText"/>
        <w:spacing w:line="360" w:lineRule="auto"/>
        <w:rPr/>
      </w:pPr>
      <w:r/>
    </w:p>
    <w:p>
      <w:pPr>
        <w:ind w:left="22" w:right="1765" w:firstLine="479"/>
        <w:spacing w:before="78" w:line="359" w:lineRule="auto"/>
        <w:jc w:val="both"/>
        <w:rPr>
          <w:rFonts w:ascii="SimSun" w:hAnsi="SimSun" w:eastAsia="SimSun" w:cs="SimSun"/>
          <w:sz w:val="24"/>
          <w:szCs w:val="24"/>
        </w:rPr>
      </w:pPr>
      <w:r>
        <w:rPr>
          <w:rFonts w:ascii="SimSun" w:hAnsi="SimSun" w:eastAsia="SimSun" w:cs="SimSun"/>
          <w:sz w:val="24"/>
          <w:szCs w:val="24"/>
          <w:color w:val="222222"/>
          <w:spacing w:val="-2"/>
        </w:rPr>
        <w:t>根据《中华人民共和国政府采购法》、《中华人民共和国民法典》之规定，</w:t>
      </w:r>
      <w:r>
        <w:rPr>
          <w:rFonts w:ascii="SimSun" w:hAnsi="SimSun" w:eastAsia="SimSun" w:cs="SimSun"/>
          <w:sz w:val="24"/>
          <w:szCs w:val="24"/>
          <w:color w:val="222222"/>
          <w:spacing w:val="-3"/>
        </w:rPr>
        <w:t>本合同当事人在平等、自愿的基础上，经协商一致，同意按下述条款和条件签署</w:t>
      </w:r>
      <w:r>
        <w:rPr>
          <w:rFonts w:ascii="SimSun" w:hAnsi="SimSun" w:eastAsia="SimSun" w:cs="SimSun"/>
          <w:sz w:val="24"/>
          <w:szCs w:val="24"/>
          <w:color w:val="222222"/>
          <w:spacing w:val="-3"/>
        </w:rPr>
        <w:t>本合同：</w:t>
      </w:r>
    </w:p>
    <w:p>
      <w:pPr>
        <w:ind w:left="38"/>
        <w:spacing w:before="1" w:line="219" w:lineRule="auto"/>
        <w:rPr>
          <w:rFonts w:ascii="SimSun" w:hAnsi="SimSun" w:eastAsia="SimSun" w:cs="SimSun"/>
          <w:sz w:val="24"/>
          <w:szCs w:val="24"/>
        </w:rPr>
      </w:pPr>
      <w:r>
        <w:rPr>
          <w:rFonts w:ascii="SimSun" w:hAnsi="SimSun" w:eastAsia="SimSun" w:cs="SimSun"/>
          <w:sz w:val="24"/>
          <w:szCs w:val="24"/>
          <w:b/>
          <w:bCs/>
          <w:color w:val="222222"/>
          <w:spacing w:val="-3"/>
        </w:rPr>
        <w:t>1．乙方根据本合同的规定向甲方提供以下服务：</w:t>
      </w:r>
    </w:p>
    <w:p>
      <w:pPr>
        <w:ind w:left="22" w:right="1888" w:firstLine="15"/>
        <w:spacing w:before="179" w:line="362" w:lineRule="auto"/>
        <w:rPr>
          <w:rFonts w:ascii="SimSun" w:hAnsi="SimSun" w:eastAsia="SimSun" w:cs="SimSun"/>
          <w:sz w:val="24"/>
          <w:szCs w:val="24"/>
        </w:rPr>
      </w:pPr>
      <w:r>
        <w:rPr>
          <w:rFonts w:ascii="SimSun" w:hAnsi="SimSun" w:eastAsia="SimSun" w:cs="SimSun"/>
          <w:sz w:val="24"/>
          <w:szCs w:val="24"/>
          <w:color w:val="222222"/>
          <w:spacing w:val="-2"/>
        </w:rPr>
        <w:t>1</w:t>
      </w:r>
      <w:r>
        <w:rPr>
          <w:rFonts w:ascii="SimSun" w:hAnsi="SimSun" w:eastAsia="SimSun" w:cs="SimSun"/>
          <w:sz w:val="24"/>
          <w:szCs w:val="24"/>
          <w:spacing w:val="-2"/>
        </w:rPr>
        <w:t>．</w:t>
      </w:r>
      <w:r>
        <w:rPr>
          <w:rFonts w:ascii="SimSun" w:hAnsi="SimSun" w:eastAsia="SimSun" w:cs="SimSun"/>
          <w:sz w:val="24"/>
          <w:szCs w:val="24"/>
          <w:color w:val="222222"/>
          <w:spacing w:val="-2"/>
        </w:rPr>
        <w:t>1</w:t>
      </w:r>
      <w:r>
        <w:rPr>
          <w:rFonts w:ascii="SimSun" w:hAnsi="SimSun" w:eastAsia="SimSun" w:cs="SimSun"/>
          <w:sz w:val="24"/>
          <w:szCs w:val="24"/>
          <w:color w:val="222222"/>
          <w:spacing w:val="-19"/>
        </w:rPr>
        <w:t xml:space="preserve"> </w:t>
      </w:r>
      <w:r>
        <w:rPr>
          <w:rFonts w:ascii="SimSun" w:hAnsi="SimSun" w:eastAsia="SimSun" w:cs="SimSun"/>
          <w:sz w:val="24"/>
          <w:szCs w:val="24"/>
          <w:color w:val="222222"/>
          <w:spacing w:val="-2"/>
        </w:rPr>
        <w:t>乙方所提供的服务其来源应符合国家的有关规定，服务的内容、要求、服</w:t>
      </w:r>
      <w:r>
        <w:rPr>
          <w:rFonts w:ascii="SimSun" w:hAnsi="SimSun" w:eastAsia="SimSun" w:cs="SimSun"/>
          <w:sz w:val="24"/>
          <w:szCs w:val="24"/>
          <w:color w:val="222222"/>
          <w:spacing w:val="-2"/>
        </w:rPr>
        <w:t>务质量等详见合同附件。</w:t>
      </w:r>
    </w:p>
    <w:p>
      <w:pPr>
        <w:ind w:left="23"/>
        <w:spacing w:before="274" w:line="219" w:lineRule="auto"/>
        <w:rPr>
          <w:rFonts w:ascii="SimSun" w:hAnsi="SimSun" w:eastAsia="SimSun" w:cs="SimSun"/>
          <w:sz w:val="24"/>
          <w:szCs w:val="24"/>
        </w:rPr>
      </w:pPr>
      <w:r>
        <w:rPr>
          <w:rFonts w:ascii="SimSun" w:hAnsi="SimSun" w:eastAsia="SimSun" w:cs="SimSun"/>
          <w:sz w:val="24"/>
          <w:szCs w:val="24"/>
          <w:b/>
          <w:bCs/>
          <w:color w:val="222222"/>
          <w:spacing w:val="-3"/>
        </w:rPr>
        <w:t>2.</w:t>
      </w:r>
      <w:r>
        <w:rPr>
          <w:rFonts w:ascii="SimSun" w:hAnsi="SimSun" w:eastAsia="SimSun" w:cs="SimSun"/>
          <w:sz w:val="24"/>
          <w:szCs w:val="24"/>
          <w:color w:val="222222"/>
          <w:spacing w:val="-3"/>
        </w:rPr>
        <w:t xml:space="preserve"> </w:t>
      </w:r>
      <w:r>
        <w:rPr>
          <w:rFonts w:ascii="SimSun" w:hAnsi="SimSun" w:eastAsia="SimSun" w:cs="SimSun"/>
          <w:sz w:val="24"/>
          <w:szCs w:val="24"/>
          <w:b/>
          <w:bCs/>
          <w:color w:val="222222"/>
          <w:spacing w:val="-3"/>
        </w:rPr>
        <w:t>合同价格、服务地点和服务期限</w:t>
      </w:r>
    </w:p>
    <w:p>
      <w:pPr>
        <w:ind w:left="23"/>
        <w:spacing w:before="181" w:line="219" w:lineRule="auto"/>
        <w:rPr>
          <w:rFonts w:ascii="SimSun" w:hAnsi="SimSun" w:eastAsia="SimSun" w:cs="SimSun"/>
          <w:sz w:val="24"/>
          <w:szCs w:val="24"/>
        </w:rPr>
      </w:pPr>
      <w:r>
        <w:rPr>
          <w:rFonts w:ascii="SimSun" w:hAnsi="SimSun" w:eastAsia="SimSun" w:cs="SimSun"/>
          <w:sz w:val="24"/>
          <w:szCs w:val="24"/>
          <w:color w:val="222222"/>
          <w:spacing w:val="-4"/>
        </w:rPr>
        <w:t>2．1</w:t>
      </w:r>
      <w:r>
        <w:rPr>
          <w:rFonts w:ascii="SimSun" w:hAnsi="SimSun" w:eastAsia="SimSun" w:cs="SimSun"/>
          <w:sz w:val="24"/>
          <w:szCs w:val="24"/>
          <w:color w:val="222222"/>
          <w:spacing w:val="-46"/>
        </w:rPr>
        <w:t xml:space="preserve"> </w:t>
      </w:r>
      <w:r>
        <w:rPr>
          <w:rFonts w:ascii="SimSun" w:hAnsi="SimSun" w:eastAsia="SimSun" w:cs="SimSun"/>
          <w:sz w:val="24"/>
          <w:szCs w:val="24"/>
          <w:color w:val="222222"/>
          <w:spacing w:val="-4"/>
        </w:rPr>
        <w:t>合同价格</w:t>
      </w:r>
    </w:p>
    <w:p>
      <w:pPr>
        <w:ind w:left="22"/>
        <w:spacing w:before="183" w:line="219" w:lineRule="auto"/>
        <w:rPr>
          <w:rFonts w:ascii="SimSun" w:hAnsi="SimSun" w:eastAsia="SimSun" w:cs="SimSun"/>
          <w:sz w:val="24"/>
          <w:szCs w:val="24"/>
        </w:rPr>
      </w:pPr>
      <w:r>
        <w:rPr>
          <w:rFonts w:ascii="SimSun" w:hAnsi="SimSun" w:eastAsia="SimSun" w:cs="SimSun"/>
          <w:sz w:val="24"/>
          <w:szCs w:val="24"/>
          <w:color w:val="222222"/>
          <w:spacing w:val="1"/>
        </w:rPr>
        <w:t>本合同价格为</w:t>
      </w:r>
      <w:r>
        <w:rPr>
          <w:rFonts w:ascii="SimSun" w:hAnsi="SimSun" w:eastAsia="SimSun" w:cs="SimSun"/>
          <w:sz w:val="20"/>
          <w:szCs w:val="20"/>
          <w:b/>
          <w:bCs/>
          <w:color w:val="FF0000"/>
          <w:spacing w:val="1"/>
        </w:rPr>
        <w:t>[合同中心-合同总价]</w:t>
      </w:r>
      <w:r>
        <w:rPr>
          <w:rFonts w:ascii="SimSun" w:hAnsi="SimSun" w:eastAsia="SimSun" w:cs="SimSun"/>
          <w:sz w:val="24"/>
          <w:szCs w:val="24"/>
          <w:color w:val="222222"/>
          <w:spacing w:val="1"/>
        </w:rPr>
        <w:t>元整（</w:t>
      </w:r>
      <w:r>
        <w:rPr>
          <w:rFonts w:ascii="SimSun" w:hAnsi="SimSun" w:eastAsia="SimSun" w:cs="SimSun"/>
          <w:sz w:val="24"/>
          <w:szCs w:val="24"/>
          <w:b/>
          <w:bCs/>
          <w:color w:val="FF0000"/>
          <w:spacing w:val="1"/>
        </w:rPr>
        <w:t>[合同中心-合同总价大写]</w:t>
      </w:r>
      <w:r>
        <w:rPr>
          <w:rFonts w:ascii="SimSun" w:hAnsi="SimSun" w:eastAsia="SimSun" w:cs="SimSun"/>
          <w:sz w:val="24"/>
          <w:szCs w:val="24"/>
          <w:color w:val="222222"/>
          <w:spacing w:val="1"/>
        </w:rPr>
        <w:t>）。</w:t>
      </w:r>
    </w:p>
    <w:p>
      <w:pPr>
        <w:spacing w:line="219" w:lineRule="auto"/>
        <w:sectPr>
          <w:headerReference w:type="default" r:id="rId13"/>
          <w:footerReference w:type="default" r:id="rId60"/>
          <w:pgSz w:w="11906" w:h="16839"/>
          <w:pgMar w:top="949" w:right="0" w:bottom="819" w:left="1785" w:header="935" w:footer="567" w:gutter="0"/>
        </w:sectPr>
        <w:rPr>
          <w:rFonts w:ascii="SimSun" w:hAnsi="SimSun" w:eastAsia="SimSun" w:cs="SimSun"/>
          <w:sz w:val="24"/>
          <w:szCs w:val="24"/>
        </w:rPr>
      </w:pPr>
    </w:p>
    <w:p>
      <w:pPr>
        <w:pStyle w:val="BodyText"/>
        <w:spacing w:line="444" w:lineRule="auto"/>
        <w:rPr/>
      </w:pPr>
      <w:r/>
    </w:p>
    <w:p>
      <w:pPr>
        <w:ind w:left="21" w:right="1797" w:firstLine="19"/>
        <w:spacing w:before="78" w:line="362" w:lineRule="auto"/>
        <w:rPr>
          <w:rFonts w:ascii="SimSun" w:hAnsi="SimSun" w:eastAsia="SimSun" w:cs="SimSun"/>
          <w:sz w:val="24"/>
          <w:szCs w:val="24"/>
        </w:rPr>
      </w:pPr>
      <w:r>
        <w:rPr>
          <w:rFonts w:ascii="SimSun" w:hAnsi="SimSun" w:eastAsia="SimSun" w:cs="SimSun"/>
          <w:sz w:val="24"/>
          <w:szCs w:val="24"/>
          <w:color w:val="222222"/>
          <w:spacing w:val="-3"/>
        </w:rPr>
        <w:t>乙方为履行本合同而发生的所有费用均应包含在</w:t>
      </w:r>
      <w:r>
        <w:rPr>
          <w:rFonts w:ascii="SimSun" w:hAnsi="SimSun" w:eastAsia="SimSun" w:cs="SimSun"/>
          <w:sz w:val="24"/>
          <w:szCs w:val="24"/>
          <w:color w:val="222222"/>
          <w:spacing w:val="-4"/>
        </w:rPr>
        <w:t>合同价中，甲方不再另行支付其</w:t>
      </w:r>
      <w:r>
        <w:rPr>
          <w:rFonts w:ascii="SimSun" w:hAnsi="SimSun" w:eastAsia="SimSun" w:cs="SimSun"/>
          <w:sz w:val="24"/>
          <w:szCs w:val="24"/>
          <w:color w:val="222222"/>
          <w:spacing w:val="-2"/>
        </w:rPr>
        <w:t>它任何费用。</w:t>
      </w:r>
    </w:p>
    <w:p>
      <w:pPr>
        <w:ind w:left="23"/>
        <w:spacing w:before="273" w:line="220" w:lineRule="auto"/>
        <w:rPr>
          <w:rFonts w:ascii="SimSun" w:hAnsi="SimSun" w:eastAsia="SimSun" w:cs="SimSun"/>
          <w:sz w:val="24"/>
          <w:szCs w:val="24"/>
        </w:rPr>
      </w:pPr>
      <w:r>
        <w:rPr>
          <w:rFonts w:ascii="SimSun" w:hAnsi="SimSun" w:eastAsia="SimSun" w:cs="SimSun"/>
          <w:sz w:val="24"/>
          <w:szCs w:val="24"/>
          <w:color w:val="222222"/>
          <w:spacing w:val="-4"/>
        </w:rPr>
        <w:t>2．2</w:t>
      </w:r>
      <w:r>
        <w:rPr>
          <w:rFonts w:ascii="SimSun" w:hAnsi="SimSun" w:eastAsia="SimSun" w:cs="SimSun"/>
          <w:sz w:val="24"/>
          <w:szCs w:val="24"/>
          <w:color w:val="222222"/>
          <w:spacing w:val="-46"/>
        </w:rPr>
        <w:t xml:space="preserve"> </w:t>
      </w:r>
      <w:r>
        <w:rPr>
          <w:rFonts w:ascii="SimSun" w:hAnsi="SimSun" w:eastAsia="SimSun" w:cs="SimSun"/>
          <w:sz w:val="24"/>
          <w:szCs w:val="24"/>
          <w:color w:val="222222"/>
          <w:spacing w:val="-4"/>
        </w:rPr>
        <w:t>服务地点</w:t>
      </w:r>
    </w:p>
    <w:p>
      <w:pPr>
        <w:pStyle w:val="BodyText"/>
        <w:spacing w:line="380" w:lineRule="auto"/>
        <w:rPr/>
      </w:pPr>
      <w:r/>
    </w:p>
    <w:p>
      <w:pPr>
        <w:ind w:left="23"/>
        <w:spacing w:before="78" w:line="220" w:lineRule="auto"/>
        <w:rPr>
          <w:rFonts w:ascii="SimSun" w:hAnsi="SimSun" w:eastAsia="SimSun" w:cs="SimSun"/>
          <w:sz w:val="24"/>
          <w:szCs w:val="24"/>
        </w:rPr>
      </w:pPr>
      <w:r>
        <w:rPr>
          <w:rFonts w:ascii="SimSun" w:hAnsi="SimSun" w:eastAsia="SimSun" w:cs="SimSun"/>
          <w:sz w:val="24"/>
          <w:szCs w:val="24"/>
          <w:color w:val="222222"/>
          <w:spacing w:val="-4"/>
        </w:rPr>
        <w:t>2．3</w:t>
      </w:r>
      <w:r>
        <w:rPr>
          <w:rFonts w:ascii="SimSun" w:hAnsi="SimSun" w:eastAsia="SimSun" w:cs="SimSun"/>
          <w:sz w:val="24"/>
          <w:szCs w:val="24"/>
          <w:color w:val="222222"/>
          <w:spacing w:val="-46"/>
        </w:rPr>
        <w:t xml:space="preserve"> </w:t>
      </w:r>
      <w:r>
        <w:rPr>
          <w:rFonts w:ascii="SimSun" w:hAnsi="SimSun" w:eastAsia="SimSun" w:cs="SimSun"/>
          <w:sz w:val="24"/>
          <w:szCs w:val="24"/>
          <w:color w:val="222222"/>
          <w:spacing w:val="-4"/>
        </w:rPr>
        <w:t>服务期限</w:t>
      </w:r>
    </w:p>
    <w:p>
      <w:pPr>
        <w:ind w:left="22"/>
        <w:spacing w:before="182" w:line="219" w:lineRule="auto"/>
        <w:rPr>
          <w:rFonts w:ascii="SimSun" w:hAnsi="SimSun" w:eastAsia="SimSun" w:cs="SimSun"/>
          <w:sz w:val="24"/>
          <w:szCs w:val="24"/>
        </w:rPr>
      </w:pPr>
      <w:r>
        <w:rPr>
          <w:rFonts w:ascii="SimSun" w:hAnsi="SimSun" w:eastAsia="SimSun" w:cs="SimSun"/>
          <w:sz w:val="24"/>
          <w:szCs w:val="24"/>
          <w:color w:val="222222"/>
          <w:spacing w:val="-1"/>
        </w:rPr>
        <w:t>本服务的服务期限：</w:t>
      </w:r>
      <w:r>
        <w:rPr>
          <w:rFonts w:ascii="SimSun" w:hAnsi="SimSun" w:eastAsia="SimSun" w:cs="SimSun"/>
          <w:sz w:val="24"/>
          <w:szCs w:val="24"/>
          <w:color w:val="FF0000"/>
          <w:spacing w:val="-1"/>
        </w:rPr>
        <w:t>[合同中心-合同有效期]</w:t>
      </w:r>
      <w:r>
        <w:rPr>
          <w:rFonts w:ascii="SimSun" w:hAnsi="SimSun" w:eastAsia="SimSun" w:cs="SimSun"/>
          <w:sz w:val="24"/>
          <w:szCs w:val="24"/>
          <w:color w:val="222222"/>
          <w:spacing w:val="-1"/>
        </w:rPr>
        <w:t>。</w:t>
      </w:r>
    </w:p>
    <w:p>
      <w:pPr>
        <w:pStyle w:val="BodyText"/>
        <w:spacing w:line="380" w:lineRule="auto"/>
        <w:rPr/>
      </w:pPr>
      <w:r/>
    </w:p>
    <w:p>
      <w:pPr>
        <w:ind w:left="25"/>
        <w:spacing w:before="78" w:line="221" w:lineRule="auto"/>
        <w:rPr>
          <w:rFonts w:ascii="SimSun" w:hAnsi="SimSun" w:eastAsia="SimSun" w:cs="SimSun"/>
          <w:sz w:val="24"/>
          <w:szCs w:val="24"/>
        </w:rPr>
      </w:pPr>
      <w:r>
        <w:rPr>
          <w:rFonts w:ascii="SimSun" w:hAnsi="SimSun" w:eastAsia="SimSun" w:cs="SimSun"/>
          <w:sz w:val="24"/>
          <w:szCs w:val="24"/>
          <w:b/>
          <w:bCs/>
          <w:color w:val="222222"/>
          <w:spacing w:val="-4"/>
        </w:rPr>
        <w:t>3．质量标准和要求</w:t>
      </w:r>
    </w:p>
    <w:p>
      <w:pPr>
        <w:ind w:left="20" w:right="1797" w:firstLine="5"/>
        <w:spacing w:before="180" w:line="313" w:lineRule="auto"/>
        <w:rPr>
          <w:rFonts w:ascii="SimSun" w:hAnsi="SimSun" w:eastAsia="SimSun" w:cs="SimSun"/>
          <w:sz w:val="24"/>
          <w:szCs w:val="24"/>
        </w:rPr>
      </w:pPr>
      <w:r>
        <w:rPr>
          <w:rFonts w:ascii="SimSun" w:hAnsi="SimSun" w:eastAsia="SimSun" w:cs="SimSun"/>
          <w:sz w:val="24"/>
          <w:szCs w:val="24"/>
          <w:color w:val="222222"/>
        </w:rPr>
        <w:t>3．1 乙方所提供的服务的质量标准按照国</w:t>
      </w:r>
      <w:r>
        <w:rPr>
          <w:rFonts w:ascii="SimSun" w:hAnsi="SimSun" w:eastAsia="SimSun" w:cs="SimSun"/>
          <w:sz w:val="24"/>
          <w:szCs w:val="24"/>
          <w:color w:val="222222"/>
          <w:spacing w:val="-1"/>
        </w:rPr>
        <w:t>家标准、行业标准或制造厂家企业标</w:t>
      </w:r>
      <w:r>
        <w:rPr>
          <w:rFonts w:ascii="SimSun" w:hAnsi="SimSun" w:eastAsia="SimSun" w:cs="SimSun"/>
          <w:sz w:val="24"/>
          <w:szCs w:val="24"/>
          <w:color w:val="222222"/>
          <w:spacing w:val="-3"/>
        </w:rPr>
        <w:t>准确定，上述标准不一致的，以严格的标准为准。没有国家标准、行业标准和企</w:t>
      </w:r>
      <w:r>
        <w:rPr>
          <w:rFonts w:ascii="SimSun" w:hAnsi="SimSun" w:eastAsia="SimSun" w:cs="SimSun"/>
          <w:sz w:val="24"/>
          <w:szCs w:val="24"/>
          <w:color w:val="222222"/>
          <w:spacing w:val="-1"/>
        </w:rPr>
        <w:t>业标准的，按照通常标准或者符合合同目的的特定标准确定。</w:t>
      </w:r>
    </w:p>
    <w:p>
      <w:pPr>
        <w:ind w:left="25"/>
        <w:spacing w:before="179" w:line="220" w:lineRule="auto"/>
        <w:rPr>
          <w:rFonts w:ascii="SimSun" w:hAnsi="SimSun" w:eastAsia="SimSun" w:cs="SimSun"/>
          <w:sz w:val="24"/>
          <w:szCs w:val="24"/>
        </w:rPr>
      </w:pPr>
      <w:r>
        <w:drawing>
          <wp:anchor distT="0" distB="0" distL="0" distR="0" simplePos="0" relativeHeight="251760640" behindDoc="0" locked="0" layoutInCell="1" allowOverlap="1">
            <wp:simplePos x="0" y="0"/>
            <wp:positionH relativeFrom="column">
              <wp:posOffset>6375082</wp:posOffset>
            </wp:positionH>
            <wp:positionV relativeFrom="paragraph">
              <wp:posOffset>124505</wp:posOffset>
            </wp:positionV>
            <wp:extent cx="51180" cy="2254718"/>
            <wp:effectExtent l="0" t="0" r="0" b="0"/>
            <wp:wrapNone/>
            <wp:docPr id="56" name="IM 56"/>
            <wp:cNvGraphicFramePr/>
            <a:graphic>
              <a:graphicData uri="http://schemas.openxmlformats.org/drawingml/2006/picture">
                <pic:pic>
                  <pic:nvPicPr>
                    <pic:cNvPr id="56" name="IM 56"/>
                    <pic:cNvPicPr/>
                  </pic:nvPicPr>
                  <pic:blipFill>
                    <a:blip r:embed="rId63"/>
                    <a:stretch>
                      <a:fillRect/>
                    </a:stretch>
                  </pic:blipFill>
                  <pic:spPr>
                    <a:xfrm rot="0">
                      <a:off x="0" y="0"/>
                      <a:ext cx="51180" cy="2254718"/>
                    </a:xfrm>
                    <a:prstGeom prst="rect">
                      <a:avLst/>
                    </a:prstGeom>
                  </pic:spPr>
                </pic:pic>
              </a:graphicData>
            </a:graphic>
          </wp:anchor>
        </w:drawing>
      </w:r>
      <w:r>
        <w:rPr>
          <w:rFonts w:ascii="SimSun" w:hAnsi="SimSun" w:eastAsia="SimSun" w:cs="SimSun"/>
          <w:sz w:val="24"/>
          <w:szCs w:val="24"/>
          <w:color w:val="222222"/>
        </w:rPr>
        <w:t>3．2 乙方所交付的服务还应符合国家和上</w:t>
      </w:r>
      <w:r>
        <w:rPr>
          <w:rFonts w:ascii="SimSun" w:hAnsi="SimSun" w:eastAsia="SimSun" w:cs="SimSun"/>
          <w:sz w:val="24"/>
          <w:szCs w:val="24"/>
          <w:color w:val="222222"/>
          <w:spacing w:val="-1"/>
        </w:rPr>
        <w:t>海市有关安全、环保、卫生之规定。</w:t>
      </w:r>
    </w:p>
    <w:p>
      <w:pPr>
        <w:pStyle w:val="BodyText"/>
        <w:spacing w:line="380" w:lineRule="auto"/>
        <w:rPr/>
      </w:pPr>
      <w:r/>
    </w:p>
    <w:p>
      <w:pPr>
        <w:ind w:left="20"/>
        <w:spacing w:before="78" w:line="220" w:lineRule="auto"/>
        <w:rPr>
          <w:rFonts w:ascii="SimSun" w:hAnsi="SimSun" w:eastAsia="SimSun" w:cs="SimSun"/>
          <w:sz w:val="24"/>
          <w:szCs w:val="24"/>
        </w:rPr>
      </w:pPr>
      <w:r>
        <w:rPr>
          <w:rFonts w:ascii="SimSun" w:hAnsi="SimSun" w:eastAsia="SimSun" w:cs="SimSun"/>
          <w:sz w:val="24"/>
          <w:szCs w:val="24"/>
          <w:b/>
          <w:bCs/>
          <w:color w:val="222222"/>
          <w:spacing w:val="-3"/>
        </w:rPr>
        <w:t>4．权利瑕疵担保</w:t>
      </w:r>
    </w:p>
    <w:p>
      <w:pPr>
        <w:ind w:left="20"/>
        <w:spacing w:before="182" w:line="220" w:lineRule="auto"/>
        <w:rPr>
          <w:rFonts w:ascii="SimSun" w:hAnsi="SimSun" w:eastAsia="SimSun" w:cs="SimSun"/>
          <w:sz w:val="24"/>
          <w:szCs w:val="24"/>
        </w:rPr>
      </w:pPr>
      <w:r>
        <w:rPr>
          <w:rFonts w:ascii="SimSun" w:hAnsi="SimSun" w:eastAsia="SimSun" w:cs="SimSun"/>
          <w:sz w:val="24"/>
          <w:szCs w:val="24"/>
          <w:color w:val="222222"/>
          <w:spacing w:val="-1"/>
        </w:rPr>
        <w:t>4．1 乙方保证对其交付的服务享有合法的权利。</w:t>
      </w:r>
    </w:p>
    <w:p>
      <w:pPr>
        <w:ind w:left="20" w:right="1828"/>
        <w:spacing w:before="180" w:line="290" w:lineRule="auto"/>
        <w:rPr>
          <w:rFonts w:ascii="SimSun" w:hAnsi="SimSun" w:eastAsia="SimSun" w:cs="SimSun"/>
          <w:sz w:val="24"/>
          <w:szCs w:val="24"/>
        </w:rPr>
      </w:pPr>
      <w:r>
        <w:rPr>
          <w:rFonts w:ascii="SimSun" w:hAnsi="SimSun" w:eastAsia="SimSun" w:cs="SimSun"/>
          <w:sz w:val="24"/>
          <w:szCs w:val="24"/>
          <w:color w:val="222222"/>
        </w:rPr>
        <w:t>4．2 乙方保证在服务上不存在任何未曾向甲方透露的担</w:t>
      </w:r>
      <w:r>
        <w:rPr>
          <w:rFonts w:ascii="SimSun" w:hAnsi="SimSun" w:eastAsia="SimSun" w:cs="SimSun"/>
          <w:sz w:val="24"/>
          <w:szCs w:val="24"/>
          <w:color w:val="222222"/>
          <w:spacing w:val="-1"/>
        </w:rPr>
        <w:t>保物权，如抵押权、质</w:t>
      </w:r>
      <w:r>
        <w:rPr>
          <w:rFonts w:ascii="SimSun" w:hAnsi="SimSun" w:eastAsia="SimSun" w:cs="SimSun"/>
          <w:sz w:val="24"/>
          <w:szCs w:val="24"/>
          <w:color w:val="222222"/>
          <w:spacing w:val="-2"/>
        </w:rPr>
        <w:t>押权、留置权等。</w:t>
      </w:r>
    </w:p>
    <w:p>
      <w:pPr>
        <w:ind w:left="21" w:right="1828" w:hanging="1"/>
        <w:spacing w:before="180" w:line="291" w:lineRule="auto"/>
        <w:rPr>
          <w:rFonts w:ascii="SimSun" w:hAnsi="SimSun" w:eastAsia="SimSun" w:cs="SimSun"/>
          <w:sz w:val="24"/>
          <w:szCs w:val="24"/>
        </w:rPr>
      </w:pPr>
      <w:r>
        <w:rPr>
          <w:rFonts w:ascii="SimSun" w:hAnsi="SimSun" w:eastAsia="SimSun" w:cs="SimSun"/>
          <w:sz w:val="24"/>
          <w:szCs w:val="24"/>
          <w:color w:val="222222"/>
        </w:rPr>
        <w:t>4．3 乙方保证其所交付的服务没有侵犯任何第三人的知</w:t>
      </w:r>
      <w:r>
        <w:rPr>
          <w:rFonts w:ascii="SimSun" w:hAnsi="SimSun" w:eastAsia="SimSun" w:cs="SimSun"/>
          <w:sz w:val="24"/>
          <w:szCs w:val="24"/>
          <w:color w:val="222222"/>
          <w:spacing w:val="-1"/>
        </w:rPr>
        <w:t>识产权和商业秘密等权</w:t>
      </w:r>
      <w:r>
        <w:rPr>
          <w:rFonts w:ascii="SimSun" w:hAnsi="SimSun" w:eastAsia="SimSun" w:cs="SimSun"/>
          <w:sz w:val="24"/>
          <w:szCs w:val="24"/>
          <w:color w:val="222222"/>
          <w:spacing w:val="-6"/>
        </w:rPr>
        <w:t>利。</w:t>
      </w:r>
    </w:p>
    <w:p>
      <w:pPr>
        <w:ind w:left="20"/>
        <w:spacing w:before="179" w:line="220" w:lineRule="auto"/>
        <w:rPr>
          <w:rFonts w:ascii="SimSun" w:hAnsi="SimSun" w:eastAsia="SimSun" w:cs="SimSun"/>
          <w:sz w:val="24"/>
          <w:szCs w:val="24"/>
        </w:rPr>
      </w:pPr>
      <w:r>
        <w:rPr>
          <w:rFonts w:ascii="SimSun" w:hAnsi="SimSun" w:eastAsia="SimSun" w:cs="SimSun"/>
          <w:sz w:val="24"/>
          <w:szCs w:val="24"/>
          <w:color w:val="222222"/>
        </w:rPr>
        <w:t>4．4 如甲方使用该服务构成上述侵权的，则</w:t>
      </w:r>
      <w:r>
        <w:rPr>
          <w:rFonts w:ascii="SimSun" w:hAnsi="SimSun" w:eastAsia="SimSun" w:cs="SimSun"/>
          <w:sz w:val="24"/>
          <w:szCs w:val="24"/>
          <w:color w:val="222222"/>
          <w:spacing w:val="-1"/>
        </w:rPr>
        <w:t>由乙方承担全部责任。</w:t>
      </w:r>
    </w:p>
    <w:p>
      <w:pPr>
        <w:pStyle w:val="BodyText"/>
        <w:spacing w:line="377" w:lineRule="auto"/>
        <w:rPr/>
      </w:pPr>
      <w:r/>
    </w:p>
    <w:p>
      <w:pPr>
        <w:ind w:left="25"/>
        <w:spacing w:before="78" w:line="220" w:lineRule="auto"/>
        <w:rPr>
          <w:rFonts w:ascii="SimSun" w:hAnsi="SimSun" w:eastAsia="SimSun" w:cs="SimSun"/>
          <w:sz w:val="24"/>
          <w:szCs w:val="24"/>
        </w:rPr>
      </w:pPr>
      <w:r>
        <w:rPr>
          <w:rFonts w:ascii="SimSun" w:hAnsi="SimSun" w:eastAsia="SimSun" w:cs="SimSun"/>
          <w:sz w:val="24"/>
          <w:szCs w:val="24"/>
          <w:b/>
          <w:bCs/>
          <w:color w:val="222222"/>
          <w:spacing w:val="-6"/>
        </w:rPr>
        <w:t>5．验收</w:t>
      </w:r>
    </w:p>
    <w:p>
      <w:pPr>
        <w:ind w:left="22" w:right="1828" w:firstLine="3"/>
        <w:spacing w:before="184" w:line="324" w:lineRule="auto"/>
        <w:rPr>
          <w:rFonts w:ascii="SimSun" w:hAnsi="SimSun" w:eastAsia="SimSun" w:cs="SimSun"/>
          <w:sz w:val="24"/>
          <w:szCs w:val="24"/>
        </w:rPr>
      </w:pPr>
      <w:r>
        <w:rPr>
          <w:rFonts w:ascii="SimSun" w:hAnsi="SimSun" w:eastAsia="SimSun" w:cs="SimSun"/>
          <w:sz w:val="24"/>
          <w:szCs w:val="24"/>
          <w:color w:val="222222"/>
        </w:rPr>
        <w:t>5．1 服务根据合同的规定完成后，甲方应</w:t>
      </w:r>
      <w:r>
        <w:rPr>
          <w:rFonts w:ascii="SimSun" w:hAnsi="SimSun" w:eastAsia="SimSun" w:cs="SimSun"/>
          <w:sz w:val="24"/>
          <w:szCs w:val="24"/>
          <w:color w:val="222222"/>
          <w:spacing w:val="-1"/>
        </w:rPr>
        <w:t>及时进行根据合同的规定进行服务验</w:t>
      </w:r>
      <w:r>
        <w:rPr>
          <w:rFonts w:ascii="SimSun" w:hAnsi="SimSun" w:eastAsia="SimSun" w:cs="SimSun"/>
          <w:sz w:val="24"/>
          <w:szCs w:val="24"/>
          <w:color w:val="222222"/>
        </w:rPr>
        <w:t>收。乙方应当以书面形式向甲方递交验收通知书，</w:t>
      </w:r>
      <w:r>
        <w:rPr>
          <w:rFonts w:ascii="SimSun" w:hAnsi="SimSun" w:eastAsia="SimSun" w:cs="SimSun"/>
          <w:sz w:val="24"/>
          <w:szCs w:val="24"/>
          <w:color w:val="222222"/>
          <w:spacing w:val="-1"/>
        </w:rPr>
        <w:t>甲方在收到验收通知书后的</w:t>
      </w:r>
      <w:r>
        <w:rPr>
          <w:rFonts w:ascii="SimSun" w:hAnsi="SimSun" w:eastAsia="SimSun" w:cs="SimSun"/>
          <w:sz w:val="24"/>
          <w:szCs w:val="24"/>
          <w:color w:val="222222"/>
        </w:rPr>
        <w:t xml:space="preserve"> </w:t>
      </w:r>
      <w:r>
        <w:rPr>
          <w:rFonts w:ascii="SimSun" w:hAnsi="SimSun" w:eastAsia="SimSun" w:cs="SimSun"/>
          <w:sz w:val="24"/>
          <w:szCs w:val="24"/>
          <w:color w:val="222222"/>
          <w:spacing w:val="-1"/>
        </w:rPr>
        <w:t>10</w:t>
      </w:r>
      <w:r>
        <w:rPr>
          <w:rFonts w:ascii="SimSun" w:hAnsi="SimSun" w:eastAsia="SimSun" w:cs="SimSun"/>
          <w:sz w:val="24"/>
          <w:szCs w:val="24"/>
          <w:color w:val="222222"/>
          <w:spacing w:val="-37"/>
        </w:rPr>
        <w:t xml:space="preserve"> </w:t>
      </w:r>
      <w:r>
        <w:rPr>
          <w:rFonts w:ascii="SimSun" w:hAnsi="SimSun" w:eastAsia="SimSun" w:cs="SimSun"/>
          <w:sz w:val="24"/>
          <w:szCs w:val="24"/>
          <w:color w:val="222222"/>
          <w:spacing w:val="-1"/>
        </w:rPr>
        <w:t>个工作日内，确定具体日期，由双方按照本合同的规定完成服务验收。甲方</w:t>
      </w:r>
      <w:r>
        <w:rPr>
          <w:rFonts w:ascii="SimSun" w:hAnsi="SimSun" w:eastAsia="SimSun" w:cs="SimSun"/>
          <w:sz w:val="24"/>
          <w:szCs w:val="24"/>
          <w:color w:val="222222"/>
          <w:spacing w:val="-1"/>
        </w:rPr>
        <w:t>有权委托第三方检测机构进行验收，对此乙方应当配合。</w:t>
      </w:r>
    </w:p>
    <w:p>
      <w:pPr>
        <w:ind w:left="22" w:right="1888" w:firstLine="3"/>
        <w:spacing w:before="181" w:line="290" w:lineRule="auto"/>
        <w:rPr>
          <w:rFonts w:ascii="SimSun" w:hAnsi="SimSun" w:eastAsia="SimSun" w:cs="SimSun"/>
          <w:sz w:val="24"/>
          <w:szCs w:val="24"/>
        </w:rPr>
      </w:pPr>
      <w:r>
        <w:rPr>
          <w:rFonts w:ascii="SimSun" w:hAnsi="SimSun" w:eastAsia="SimSun" w:cs="SimSun"/>
          <w:sz w:val="24"/>
          <w:szCs w:val="24"/>
          <w:color w:val="222222"/>
          <w:spacing w:val="-1"/>
        </w:rPr>
        <w:t>5．2</w:t>
      </w:r>
      <w:r>
        <w:rPr>
          <w:rFonts w:ascii="SimSun" w:hAnsi="SimSun" w:eastAsia="SimSun" w:cs="SimSun"/>
          <w:sz w:val="24"/>
          <w:szCs w:val="24"/>
          <w:color w:val="222222"/>
          <w:spacing w:val="-41"/>
        </w:rPr>
        <w:t xml:space="preserve"> </w:t>
      </w:r>
      <w:r>
        <w:rPr>
          <w:rFonts w:ascii="SimSun" w:hAnsi="SimSun" w:eastAsia="SimSun" w:cs="SimSun"/>
          <w:sz w:val="24"/>
          <w:szCs w:val="24"/>
          <w:color w:val="222222"/>
          <w:spacing w:val="-1"/>
        </w:rPr>
        <w:t>如果属于乙方原因致使系统未能通过验收，乙方应当排除故障，并自行承</w:t>
      </w:r>
      <w:r>
        <w:rPr>
          <w:rFonts w:ascii="SimSun" w:hAnsi="SimSun" w:eastAsia="SimSun" w:cs="SimSun"/>
          <w:sz w:val="24"/>
          <w:szCs w:val="24"/>
          <w:color w:val="222222"/>
          <w:spacing w:val="-1"/>
        </w:rPr>
        <w:t>担相关费用，同时进行试运行，直至服务完全符合验收标准。</w:t>
      </w:r>
    </w:p>
    <w:p>
      <w:pPr>
        <w:ind w:left="22" w:right="1733" w:firstLine="2"/>
        <w:spacing w:before="180" w:line="312" w:lineRule="auto"/>
        <w:rPr>
          <w:rFonts w:ascii="SimSun" w:hAnsi="SimSun" w:eastAsia="SimSun" w:cs="SimSun"/>
          <w:sz w:val="24"/>
          <w:szCs w:val="24"/>
        </w:rPr>
      </w:pPr>
      <w:r>
        <w:rPr>
          <w:rFonts w:ascii="SimSun" w:hAnsi="SimSun" w:eastAsia="SimSun" w:cs="SimSun"/>
          <w:sz w:val="24"/>
          <w:szCs w:val="24"/>
          <w:color w:val="222222"/>
          <w:spacing w:val="-4"/>
        </w:rPr>
        <w:t>5．3 如果属于甲方原因致使系统未能通过验收，甲</w:t>
      </w:r>
      <w:r>
        <w:rPr>
          <w:rFonts w:ascii="SimSun" w:hAnsi="SimSun" w:eastAsia="SimSun" w:cs="SimSun"/>
          <w:sz w:val="24"/>
          <w:szCs w:val="24"/>
          <w:color w:val="222222"/>
          <w:spacing w:val="-5"/>
        </w:rPr>
        <w:t>方应在合理时间内排除故障，</w:t>
      </w:r>
      <w:r>
        <w:rPr>
          <w:rFonts w:ascii="SimSun" w:hAnsi="SimSun" w:eastAsia="SimSun" w:cs="SimSun"/>
          <w:sz w:val="24"/>
          <w:szCs w:val="24"/>
          <w:color w:val="222222"/>
          <w:spacing w:val="-3"/>
        </w:rPr>
        <w:t>再次进行验收。如果属于故障之外的原因，除本合同规定的不可抗力外，甲方不</w:t>
      </w:r>
      <w:r>
        <w:rPr>
          <w:rFonts w:ascii="SimSun" w:hAnsi="SimSun" w:eastAsia="SimSun" w:cs="SimSun"/>
          <w:sz w:val="24"/>
          <w:szCs w:val="24"/>
          <w:color w:val="222222"/>
          <w:spacing w:val="-3"/>
        </w:rPr>
        <w:t>愿或未能在规定的时间内完成验收，则由乙方单方面进行验收，并将验收报告提</w:t>
      </w:r>
    </w:p>
    <w:p>
      <w:pPr>
        <w:spacing w:line="312" w:lineRule="auto"/>
        <w:sectPr>
          <w:footerReference w:type="default" r:id="rId62"/>
          <w:pgSz w:w="11906" w:h="16839"/>
          <w:pgMar w:top="949" w:right="0" w:bottom="819" w:left="1785" w:header="935" w:footer="567" w:gutter="0"/>
        </w:sectPr>
        <w:rPr>
          <w:rFonts w:ascii="SimSun" w:hAnsi="SimSun" w:eastAsia="SimSun" w:cs="SimSun"/>
          <w:sz w:val="24"/>
          <w:szCs w:val="24"/>
        </w:rPr>
      </w:pPr>
    </w:p>
    <w:p>
      <w:pPr>
        <w:pStyle w:val="BodyText"/>
        <w:spacing w:line="444" w:lineRule="auto"/>
        <w:rPr/>
      </w:pPr>
      <w:r/>
    </w:p>
    <w:p>
      <w:pPr>
        <w:ind w:left="25"/>
        <w:spacing w:before="78" w:line="220" w:lineRule="auto"/>
        <w:rPr>
          <w:rFonts w:ascii="SimSun" w:hAnsi="SimSun" w:eastAsia="SimSun" w:cs="SimSun"/>
          <w:sz w:val="24"/>
          <w:szCs w:val="24"/>
        </w:rPr>
      </w:pPr>
      <w:r>
        <w:rPr>
          <w:rFonts w:ascii="SimSun" w:hAnsi="SimSun" w:eastAsia="SimSun" w:cs="SimSun"/>
          <w:sz w:val="24"/>
          <w:szCs w:val="24"/>
          <w:color w:val="222222"/>
          <w:spacing w:val="-2"/>
        </w:rPr>
        <w:t>交甲方，即视为验收通过。</w:t>
      </w:r>
    </w:p>
    <w:p>
      <w:pPr>
        <w:ind w:left="25"/>
        <w:spacing w:before="182" w:line="220" w:lineRule="auto"/>
        <w:rPr>
          <w:rFonts w:ascii="SimSun" w:hAnsi="SimSun" w:eastAsia="SimSun" w:cs="SimSun"/>
          <w:sz w:val="24"/>
          <w:szCs w:val="24"/>
        </w:rPr>
      </w:pPr>
      <w:r>
        <w:rPr>
          <w:rFonts w:ascii="SimSun" w:hAnsi="SimSun" w:eastAsia="SimSun" w:cs="SimSun"/>
          <w:sz w:val="24"/>
          <w:szCs w:val="24"/>
          <w:color w:val="222222"/>
          <w:spacing w:val="-2"/>
        </w:rPr>
        <w:t>5．4 甲方根据合同的规定对服务验收合格后，甲方收取发票并签署验</w:t>
      </w:r>
      <w:r>
        <w:rPr>
          <w:rFonts w:ascii="SimSun" w:hAnsi="SimSun" w:eastAsia="SimSun" w:cs="SimSun"/>
          <w:sz w:val="24"/>
          <w:szCs w:val="24"/>
          <w:color w:val="222222"/>
          <w:spacing w:val="-3"/>
        </w:rPr>
        <w:t>收意见。</w:t>
      </w:r>
    </w:p>
    <w:p>
      <w:pPr>
        <w:pStyle w:val="BodyText"/>
        <w:spacing w:line="379" w:lineRule="auto"/>
        <w:rPr/>
      </w:pPr>
      <w:r/>
    </w:p>
    <w:p>
      <w:pPr>
        <w:ind w:left="22"/>
        <w:spacing w:before="78" w:line="221" w:lineRule="auto"/>
        <w:rPr>
          <w:rFonts w:ascii="SimSun" w:hAnsi="SimSun" w:eastAsia="SimSun" w:cs="SimSun"/>
          <w:sz w:val="24"/>
          <w:szCs w:val="24"/>
        </w:rPr>
      </w:pPr>
      <w:r>
        <w:rPr>
          <w:rFonts w:ascii="SimSun" w:hAnsi="SimSun" w:eastAsia="SimSun" w:cs="SimSun"/>
          <w:sz w:val="24"/>
          <w:szCs w:val="24"/>
          <w:b/>
          <w:bCs/>
          <w:color w:val="222222"/>
          <w:spacing w:val="-5"/>
        </w:rPr>
        <w:t>6．保密</w:t>
      </w:r>
    </w:p>
    <w:p>
      <w:pPr>
        <w:ind w:left="22" w:right="1888"/>
        <w:spacing w:before="178" w:line="362" w:lineRule="auto"/>
        <w:rPr>
          <w:rFonts w:ascii="SimSun" w:hAnsi="SimSun" w:eastAsia="SimSun" w:cs="SimSun"/>
          <w:sz w:val="24"/>
          <w:szCs w:val="24"/>
        </w:rPr>
      </w:pPr>
      <w:r>
        <w:rPr>
          <w:rFonts w:ascii="SimSun" w:hAnsi="SimSun" w:eastAsia="SimSun" w:cs="SimSun"/>
          <w:sz w:val="24"/>
          <w:szCs w:val="24"/>
          <w:color w:val="222222"/>
          <w:spacing w:val="-1"/>
        </w:rPr>
        <w:t>6．1</w:t>
      </w:r>
      <w:r>
        <w:rPr>
          <w:rFonts w:ascii="SimSun" w:hAnsi="SimSun" w:eastAsia="SimSun" w:cs="SimSun"/>
          <w:sz w:val="24"/>
          <w:szCs w:val="24"/>
          <w:color w:val="222222"/>
          <w:spacing w:val="-38"/>
        </w:rPr>
        <w:t xml:space="preserve"> </w:t>
      </w:r>
      <w:r>
        <w:rPr>
          <w:rFonts w:ascii="SimSun" w:hAnsi="SimSun" w:eastAsia="SimSun" w:cs="SimSun"/>
          <w:sz w:val="24"/>
          <w:szCs w:val="24"/>
          <w:color w:val="222222"/>
          <w:spacing w:val="-1"/>
        </w:rPr>
        <w:t>如果甲方或乙方提供的内容属于保密的，应签订保密协议，甲乙双方均有</w:t>
      </w:r>
      <w:r>
        <w:rPr>
          <w:rFonts w:ascii="SimSun" w:hAnsi="SimSun" w:eastAsia="SimSun" w:cs="SimSun"/>
          <w:sz w:val="24"/>
          <w:szCs w:val="24"/>
          <w:color w:val="222222"/>
          <w:spacing w:val="-3"/>
        </w:rPr>
        <w:t>保密义务。</w:t>
      </w:r>
    </w:p>
    <w:p>
      <w:pPr>
        <w:ind w:left="26"/>
        <w:spacing w:before="273" w:line="220" w:lineRule="auto"/>
        <w:rPr>
          <w:rFonts w:ascii="SimSun" w:hAnsi="SimSun" w:eastAsia="SimSun" w:cs="SimSun"/>
          <w:sz w:val="24"/>
          <w:szCs w:val="24"/>
        </w:rPr>
      </w:pPr>
      <w:r>
        <w:rPr>
          <w:rFonts w:ascii="SimSun" w:hAnsi="SimSun" w:eastAsia="SimSun" w:cs="SimSun"/>
          <w:sz w:val="24"/>
          <w:szCs w:val="24"/>
          <w:b/>
          <w:bCs/>
          <w:color w:val="222222"/>
          <w:spacing w:val="-6"/>
        </w:rPr>
        <w:t>7．付款</w:t>
      </w:r>
    </w:p>
    <w:p>
      <w:pPr>
        <w:ind w:left="26"/>
        <w:spacing w:before="182" w:line="219" w:lineRule="auto"/>
        <w:rPr>
          <w:rFonts w:ascii="SimSun" w:hAnsi="SimSun" w:eastAsia="SimSun" w:cs="SimSun"/>
          <w:sz w:val="24"/>
          <w:szCs w:val="24"/>
        </w:rPr>
      </w:pPr>
      <w:r>
        <w:rPr>
          <w:rFonts w:ascii="SimSun" w:hAnsi="SimSun" w:eastAsia="SimSun" w:cs="SimSun"/>
          <w:sz w:val="24"/>
          <w:szCs w:val="24"/>
          <w:color w:val="222222"/>
          <w:spacing w:val="-1"/>
        </w:rPr>
        <w:t>7．1 本合同以人民币付款（单位：元）。</w:t>
      </w:r>
    </w:p>
    <w:p>
      <w:pPr>
        <w:ind w:left="26"/>
        <w:spacing w:before="181" w:line="219" w:lineRule="auto"/>
        <w:rPr>
          <w:rFonts w:ascii="SimSun" w:hAnsi="SimSun" w:eastAsia="SimSun" w:cs="SimSun"/>
          <w:sz w:val="24"/>
          <w:szCs w:val="24"/>
        </w:rPr>
      </w:pPr>
      <w:r>
        <w:rPr>
          <w:rFonts w:ascii="SimSun" w:hAnsi="SimSun" w:eastAsia="SimSun" w:cs="SimSun"/>
          <w:sz w:val="24"/>
          <w:szCs w:val="24"/>
          <w:color w:val="222222"/>
          <w:spacing w:val="-1"/>
        </w:rPr>
        <w:t>7．2 本合同款项按照以下方式支付。</w:t>
      </w:r>
    </w:p>
    <w:p>
      <w:pPr>
        <w:ind w:left="26"/>
        <w:spacing w:before="183" w:line="220" w:lineRule="auto"/>
        <w:rPr>
          <w:rFonts w:ascii="SimSun" w:hAnsi="SimSun" w:eastAsia="SimSun" w:cs="SimSun"/>
          <w:sz w:val="24"/>
          <w:szCs w:val="24"/>
        </w:rPr>
      </w:pPr>
      <w:r>
        <w:rPr>
          <w:rFonts w:ascii="SimSun" w:hAnsi="SimSun" w:eastAsia="SimSun" w:cs="SimSun"/>
          <w:sz w:val="24"/>
          <w:szCs w:val="24"/>
          <w:color w:val="222222"/>
          <w:spacing w:val="-3"/>
        </w:rPr>
        <w:t>7．2．1</w:t>
      </w:r>
      <w:r>
        <w:rPr>
          <w:rFonts w:ascii="SimSun" w:hAnsi="SimSun" w:eastAsia="SimSun" w:cs="SimSun"/>
          <w:sz w:val="24"/>
          <w:szCs w:val="24"/>
          <w:color w:val="222222"/>
          <w:spacing w:val="-47"/>
        </w:rPr>
        <w:t xml:space="preserve"> </w:t>
      </w:r>
      <w:r>
        <w:rPr>
          <w:rFonts w:ascii="SimSun" w:hAnsi="SimSun" w:eastAsia="SimSun" w:cs="SimSun"/>
          <w:sz w:val="24"/>
          <w:szCs w:val="24"/>
          <w:color w:val="222222"/>
          <w:spacing w:val="-3"/>
        </w:rPr>
        <w:t>付款内容：</w:t>
      </w:r>
    </w:p>
    <w:p>
      <w:pPr>
        <w:ind w:left="26"/>
        <w:spacing w:before="180" w:line="220" w:lineRule="auto"/>
        <w:rPr>
          <w:rFonts w:ascii="SimSun" w:hAnsi="SimSun" w:eastAsia="SimSun" w:cs="SimSun"/>
          <w:sz w:val="24"/>
          <w:szCs w:val="24"/>
        </w:rPr>
      </w:pPr>
      <w:r>
        <w:rPr>
          <w:rFonts w:ascii="SimSun" w:hAnsi="SimSun" w:eastAsia="SimSun" w:cs="SimSun"/>
          <w:sz w:val="24"/>
          <w:szCs w:val="24"/>
          <w:color w:val="222222"/>
          <w:spacing w:val="-3"/>
        </w:rPr>
        <w:t>7．2．2</w:t>
      </w:r>
      <w:r>
        <w:rPr>
          <w:rFonts w:ascii="SimSun" w:hAnsi="SimSun" w:eastAsia="SimSun" w:cs="SimSun"/>
          <w:sz w:val="24"/>
          <w:szCs w:val="24"/>
          <w:color w:val="222222"/>
          <w:spacing w:val="-47"/>
        </w:rPr>
        <w:t xml:space="preserve"> </w:t>
      </w:r>
      <w:r>
        <w:rPr>
          <w:rFonts w:ascii="SimSun" w:hAnsi="SimSun" w:eastAsia="SimSun" w:cs="SimSun"/>
          <w:sz w:val="24"/>
          <w:szCs w:val="24"/>
          <w:color w:val="222222"/>
          <w:spacing w:val="-3"/>
        </w:rPr>
        <w:t>付款条件：</w:t>
      </w:r>
    </w:p>
    <w:p>
      <w:pPr>
        <w:pStyle w:val="BodyText"/>
        <w:spacing w:line="388" w:lineRule="auto"/>
        <w:rPr/>
      </w:pPr>
      <w:r>
        <w:drawing>
          <wp:anchor distT="0" distB="0" distL="0" distR="0" simplePos="0" relativeHeight="251764736" behindDoc="0" locked="0" layoutInCell="1" allowOverlap="1">
            <wp:simplePos x="0" y="0"/>
            <wp:positionH relativeFrom="column">
              <wp:posOffset>6375082</wp:posOffset>
            </wp:positionH>
            <wp:positionV relativeFrom="paragraph">
              <wp:posOffset>107710</wp:posOffset>
            </wp:positionV>
            <wp:extent cx="51180" cy="2229525"/>
            <wp:effectExtent l="0" t="0" r="0" b="0"/>
            <wp:wrapNone/>
            <wp:docPr id="58" name="IM 58"/>
            <wp:cNvGraphicFramePr/>
            <a:graphic>
              <a:graphicData uri="http://schemas.openxmlformats.org/drawingml/2006/picture">
                <pic:pic>
                  <pic:nvPicPr>
                    <pic:cNvPr id="58" name="IM 58"/>
                    <pic:cNvPicPr/>
                  </pic:nvPicPr>
                  <pic:blipFill>
                    <a:blip r:embed="rId65"/>
                    <a:stretch>
                      <a:fillRect/>
                    </a:stretch>
                  </pic:blipFill>
                  <pic:spPr>
                    <a:xfrm rot="0">
                      <a:off x="0" y="0"/>
                      <a:ext cx="51180" cy="2229525"/>
                    </a:xfrm>
                    <a:prstGeom prst="rect">
                      <a:avLst/>
                    </a:prstGeom>
                  </pic:spPr>
                </pic:pic>
              </a:graphicData>
            </a:graphic>
          </wp:anchor>
        </w:drawing>
      </w:r>
      <w:r/>
    </w:p>
    <w:p>
      <w:pPr>
        <w:ind w:left="33"/>
        <w:spacing w:before="65" w:line="221"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color w:val="FF0000"/>
          <w:spacing w:val="5"/>
        </w:rPr>
        <w:t>[</w:t>
      </w:r>
      <w:r>
        <w:rPr>
          <w:rFonts w:ascii="SimSun" w:hAnsi="SimSun" w:eastAsia="SimSun" w:cs="SimSun"/>
          <w:sz w:val="20"/>
          <w:szCs w:val="20"/>
          <w:b/>
          <w:bCs/>
          <w:color w:val="FF0000"/>
          <w:spacing w:val="5"/>
        </w:rPr>
        <w:t>合同中心</w:t>
      </w:r>
      <w:r>
        <w:rPr>
          <w:rFonts w:ascii="Times New Roman" w:hAnsi="Times New Roman" w:eastAsia="Times New Roman" w:cs="Times New Roman"/>
          <w:sz w:val="20"/>
          <w:szCs w:val="20"/>
          <w:b/>
          <w:bCs/>
          <w:color w:val="FF0000"/>
          <w:spacing w:val="5"/>
        </w:rPr>
        <w:t>-</w:t>
      </w:r>
      <w:r>
        <w:rPr>
          <w:rFonts w:ascii="SimSun" w:hAnsi="SimSun" w:eastAsia="SimSun" w:cs="SimSun"/>
          <w:sz w:val="20"/>
          <w:szCs w:val="20"/>
          <w:b/>
          <w:bCs/>
          <w:color w:val="FF0000"/>
          <w:spacing w:val="5"/>
        </w:rPr>
        <w:t>支付方式名称</w:t>
      </w:r>
      <w:r>
        <w:rPr>
          <w:rFonts w:ascii="Times New Roman" w:hAnsi="Times New Roman" w:eastAsia="Times New Roman" w:cs="Times New Roman"/>
          <w:sz w:val="20"/>
          <w:szCs w:val="20"/>
          <w:b/>
          <w:bCs/>
          <w:color w:val="FF0000"/>
          <w:spacing w:val="5"/>
        </w:rPr>
        <w:t>]</w:t>
      </w:r>
    </w:p>
    <w:p>
      <w:pPr>
        <w:pStyle w:val="BodyText"/>
        <w:spacing w:line="373" w:lineRule="auto"/>
        <w:rPr/>
      </w:pPr>
      <w:r/>
    </w:p>
    <w:p>
      <w:pPr>
        <w:ind w:left="22"/>
        <w:spacing w:before="79" w:line="220" w:lineRule="auto"/>
        <w:rPr>
          <w:rFonts w:ascii="SimSun" w:hAnsi="SimSun" w:eastAsia="SimSun" w:cs="SimSun"/>
          <w:sz w:val="24"/>
          <w:szCs w:val="24"/>
        </w:rPr>
      </w:pPr>
      <w:r>
        <w:rPr>
          <w:rFonts w:ascii="SimSun" w:hAnsi="SimSun" w:eastAsia="SimSun" w:cs="SimSun"/>
          <w:sz w:val="24"/>
          <w:szCs w:val="24"/>
          <w:b/>
          <w:bCs/>
          <w:color w:val="222222"/>
          <w:spacing w:val="-3"/>
        </w:rPr>
        <w:t>8．甲方（甲方）的权利义务</w:t>
      </w:r>
    </w:p>
    <w:p>
      <w:pPr>
        <w:ind w:left="22" w:right="1797"/>
        <w:spacing w:before="183" w:line="313" w:lineRule="auto"/>
        <w:rPr>
          <w:rFonts w:ascii="SimSun" w:hAnsi="SimSun" w:eastAsia="SimSun" w:cs="SimSun"/>
          <w:sz w:val="24"/>
          <w:szCs w:val="24"/>
        </w:rPr>
      </w:pPr>
      <w:r>
        <w:rPr>
          <w:rFonts w:ascii="SimSun" w:hAnsi="SimSun" w:eastAsia="SimSun" w:cs="SimSun"/>
          <w:sz w:val="24"/>
          <w:szCs w:val="24"/>
          <w:color w:val="222222"/>
          <w:spacing w:val="-3"/>
        </w:rPr>
        <w:t>8．1、甲方有权在合同规定的范围内享受，对没有达到合同规定的服务质量或标</w:t>
      </w:r>
      <w:r>
        <w:rPr>
          <w:rFonts w:ascii="SimSun" w:hAnsi="SimSun" w:eastAsia="SimSun" w:cs="SimSun"/>
          <w:sz w:val="24"/>
          <w:szCs w:val="24"/>
          <w:color w:val="222222"/>
          <w:spacing w:val="-3"/>
        </w:rPr>
        <w:t>准的服务事项，甲方有权要求乙方在规定的时间内加急提供服务，直至符合要求</w:t>
      </w:r>
      <w:r>
        <w:rPr>
          <w:rFonts w:ascii="SimSun" w:hAnsi="SimSun" w:eastAsia="SimSun" w:cs="SimSun"/>
          <w:sz w:val="24"/>
          <w:szCs w:val="24"/>
          <w:color w:val="222222"/>
          <w:spacing w:val="-4"/>
        </w:rPr>
        <w:t>为止。</w:t>
      </w:r>
    </w:p>
    <w:p>
      <w:pPr>
        <w:ind w:left="22" w:right="1797"/>
        <w:spacing w:before="175" w:line="325" w:lineRule="auto"/>
        <w:rPr>
          <w:rFonts w:ascii="SimSun" w:hAnsi="SimSun" w:eastAsia="SimSun" w:cs="SimSun"/>
          <w:sz w:val="24"/>
          <w:szCs w:val="24"/>
        </w:rPr>
      </w:pPr>
      <w:r>
        <w:rPr>
          <w:rFonts w:ascii="SimSun" w:hAnsi="SimSun" w:eastAsia="SimSun" w:cs="SimSun"/>
          <w:sz w:val="24"/>
          <w:szCs w:val="24"/>
          <w:color w:val="222222"/>
          <w:spacing w:val="-1"/>
        </w:rPr>
        <w:t>8．2</w:t>
      </w:r>
      <w:r>
        <w:rPr>
          <w:rFonts w:ascii="SimSun" w:hAnsi="SimSun" w:eastAsia="SimSun" w:cs="SimSun"/>
          <w:sz w:val="24"/>
          <w:szCs w:val="24"/>
          <w:color w:val="222222"/>
          <w:spacing w:val="-37"/>
        </w:rPr>
        <w:t xml:space="preserve"> </w:t>
      </w:r>
      <w:r>
        <w:rPr>
          <w:rFonts w:ascii="SimSun" w:hAnsi="SimSun" w:eastAsia="SimSun" w:cs="SimSun"/>
          <w:sz w:val="24"/>
          <w:szCs w:val="24"/>
          <w:color w:val="222222"/>
          <w:spacing w:val="-1"/>
        </w:rPr>
        <w:t>如果乙方无法完成合同规定的服务内容、或者服务无法达到合同规定的服</w:t>
      </w:r>
      <w:r>
        <w:rPr>
          <w:rFonts w:ascii="SimSun" w:hAnsi="SimSun" w:eastAsia="SimSun" w:cs="SimSun"/>
          <w:sz w:val="24"/>
          <w:szCs w:val="24"/>
          <w:color w:val="222222"/>
          <w:spacing w:val="-3"/>
        </w:rPr>
        <w:t>务质量或标准的，造成的无法正常运行，甲方有权邀请第三方提供服务，其支付</w:t>
      </w:r>
      <w:r>
        <w:rPr>
          <w:rFonts w:ascii="SimSun" w:hAnsi="SimSun" w:eastAsia="SimSun" w:cs="SimSun"/>
          <w:sz w:val="24"/>
          <w:szCs w:val="24"/>
          <w:color w:val="222222"/>
          <w:spacing w:val="-3"/>
        </w:rPr>
        <w:t>的服务费用由乙方承担；如果乙方不支付，甲方有权在支付乙方合同款项时扣除</w:t>
      </w:r>
      <w:r>
        <w:rPr>
          <w:rFonts w:ascii="SimSun" w:hAnsi="SimSun" w:eastAsia="SimSun" w:cs="SimSun"/>
          <w:sz w:val="24"/>
          <w:szCs w:val="24"/>
          <w:color w:val="222222"/>
          <w:spacing w:val="-2"/>
        </w:rPr>
        <w:t>其相等的金额。</w:t>
      </w:r>
    </w:p>
    <w:p>
      <w:pPr>
        <w:ind w:left="26" w:right="1888" w:hanging="4"/>
        <w:spacing w:before="182" w:line="289" w:lineRule="auto"/>
        <w:rPr>
          <w:rFonts w:ascii="SimSun" w:hAnsi="SimSun" w:eastAsia="SimSun" w:cs="SimSun"/>
          <w:sz w:val="24"/>
          <w:szCs w:val="24"/>
        </w:rPr>
      </w:pPr>
      <w:r>
        <w:rPr>
          <w:rFonts w:ascii="SimSun" w:hAnsi="SimSun" w:eastAsia="SimSun" w:cs="SimSun"/>
          <w:sz w:val="24"/>
          <w:szCs w:val="24"/>
          <w:color w:val="222222"/>
          <w:spacing w:val="-1"/>
        </w:rPr>
        <w:t>8．3</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1"/>
        </w:rPr>
        <w:t>由于乙方服务质量或延误服务的原因，</w:t>
      </w:r>
      <w:r>
        <w:rPr>
          <w:rFonts w:ascii="SimSun" w:hAnsi="SimSun" w:eastAsia="SimSun" w:cs="SimSun"/>
          <w:sz w:val="24"/>
          <w:szCs w:val="24"/>
          <w:color w:val="222222"/>
          <w:spacing w:val="-2"/>
        </w:rPr>
        <w:t>使甲方有关或设备损坏造成经济损</w:t>
      </w:r>
      <w:r>
        <w:rPr>
          <w:rFonts w:ascii="SimSun" w:hAnsi="SimSun" w:eastAsia="SimSun" w:cs="SimSun"/>
          <w:sz w:val="24"/>
          <w:szCs w:val="24"/>
          <w:color w:val="222222"/>
          <w:spacing w:val="-1"/>
        </w:rPr>
        <w:t>失的，甲方有权要求乙方进行经济赔偿。</w:t>
      </w:r>
    </w:p>
    <w:p>
      <w:pPr>
        <w:ind w:left="22" w:right="1888"/>
        <w:spacing w:before="182" w:line="289" w:lineRule="auto"/>
        <w:rPr>
          <w:rFonts w:ascii="SimSun" w:hAnsi="SimSun" w:eastAsia="SimSun" w:cs="SimSun"/>
          <w:sz w:val="24"/>
          <w:szCs w:val="24"/>
        </w:rPr>
      </w:pPr>
      <w:r>
        <w:rPr>
          <w:rFonts w:ascii="SimSun" w:hAnsi="SimSun" w:eastAsia="SimSun" w:cs="SimSun"/>
          <w:sz w:val="24"/>
          <w:szCs w:val="24"/>
          <w:color w:val="222222"/>
          <w:spacing w:val="-2"/>
        </w:rPr>
        <w:t>8．4 甲方在合同规定的服务期限内有义务为乙方创造服务工作便利，并提供适</w:t>
      </w:r>
      <w:r>
        <w:rPr>
          <w:rFonts w:ascii="SimSun" w:hAnsi="SimSun" w:eastAsia="SimSun" w:cs="SimSun"/>
          <w:sz w:val="24"/>
          <w:szCs w:val="24"/>
          <w:color w:val="222222"/>
          <w:spacing w:val="-1"/>
        </w:rPr>
        <w:t>合的工作环境，协助乙方完成服务工作。</w:t>
      </w:r>
    </w:p>
    <w:p>
      <w:pPr>
        <w:ind w:left="22" w:right="1888"/>
        <w:spacing w:before="182" w:line="289" w:lineRule="auto"/>
        <w:rPr>
          <w:rFonts w:ascii="SimSun" w:hAnsi="SimSun" w:eastAsia="SimSun" w:cs="SimSun"/>
          <w:sz w:val="24"/>
          <w:szCs w:val="24"/>
        </w:rPr>
      </w:pPr>
      <w:r>
        <w:rPr>
          <w:rFonts w:ascii="SimSun" w:hAnsi="SimSun" w:eastAsia="SimSun" w:cs="SimSun"/>
          <w:sz w:val="24"/>
          <w:szCs w:val="24"/>
          <w:color w:val="222222"/>
          <w:spacing w:val="-1"/>
        </w:rPr>
        <w:t>8．5</w:t>
      </w:r>
      <w:r>
        <w:rPr>
          <w:rFonts w:ascii="SimSun" w:hAnsi="SimSun" w:eastAsia="SimSun" w:cs="SimSun"/>
          <w:sz w:val="24"/>
          <w:szCs w:val="24"/>
          <w:color w:val="222222"/>
          <w:spacing w:val="-36"/>
        </w:rPr>
        <w:t xml:space="preserve"> </w:t>
      </w:r>
      <w:r>
        <w:rPr>
          <w:rFonts w:ascii="SimSun" w:hAnsi="SimSun" w:eastAsia="SimSun" w:cs="SimSun"/>
          <w:sz w:val="24"/>
          <w:szCs w:val="24"/>
          <w:color w:val="222222"/>
          <w:spacing w:val="-1"/>
        </w:rPr>
        <w:t>当或设备发生故障时，甲方应及时告知乙方有关发生故障的相关信息，以</w:t>
      </w:r>
      <w:r>
        <w:rPr>
          <w:rFonts w:ascii="SimSun" w:hAnsi="SimSun" w:eastAsia="SimSun" w:cs="SimSun"/>
          <w:sz w:val="24"/>
          <w:szCs w:val="24"/>
          <w:color w:val="222222"/>
        </w:rPr>
        <w:t>便乙方及时分析故障原因，及时采取有效措施</w:t>
      </w:r>
      <w:r>
        <w:rPr>
          <w:rFonts w:ascii="SimSun" w:hAnsi="SimSun" w:eastAsia="SimSun" w:cs="SimSun"/>
          <w:sz w:val="24"/>
          <w:szCs w:val="24"/>
          <w:color w:val="222222"/>
          <w:spacing w:val="-1"/>
        </w:rPr>
        <w:t>排除故障，恢复正常运行。</w:t>
      </w:r>
    </w:p>
    <w:p>
      <w:pPr>
        <w:ind w:left="25" w:right="1797" w:hanging="3"/>
        <w:spacing w:before="183" w:line="289" w:lineRule="auto"/>
        <w:rPr>
          <w:rFonts w:ascii="SimSun" w:hAnsi="SimSun" w:eastAsia="SimSun" w:cs="SimSun"/>
          <w:sz w:val="24"/>
          <w:szCs w:val="24"/>
        </w:rPr>
      </w:pPr>
      <w:r>
        <w:rPr>
          <w:rFonts w:ascii="SimSun" w:hAnsi="SimSun" w:eastAsia="SimSun" w:cs="SimSun"/>
          <w:sz w:val="24"/>
          <w:szCs w:val="24"/>
          <w:color w:val="222222"/>
          <w:spacing w:val="-2"/>
        </w:rPr>
        <w:t>8． 6</w:t>
      </w:r>
      <w:r>
        <w:rPr>
          <w:rFonts w:ascii="SimSun" w:hAnsi="SimSun" w:eastAsia="SimSun" w:cs="SimSun"/>
          <w:sz w:val="24"/>
          <w:szCs w:val="24"/>
          <w:color w:val="222222"/>
          <w:spacing w:val="-29"/>
        </w:rPr>
        <w:t xml:space="preserve"> </w:t>
      </w:r>
      <w:r>
        <w:rPr>
          <w:rFonts w:ascii="SimSun" w:hAnsi="SimSun" w:eastAsia="SimSun" w:cs="SimSun"/>
          <w:sz w:val="24"/>
          <w:szCs w:val="24"/>
          <w:color w:val="222222"/>
          <w:spacing w:val="-2"/>
        </w:rPr>
        <w:t>如果甲方因工作需要对原有进行调整，应有义务并通过有效的方式及时通</w:t>
      </w:r>
      <w:r>
        <w:rPr>
          <w:rFonts w:ascii="SimSun" w:hAnsi="SimSun" w:eastAsia="SimSun" w:cs="SimSun"/>
          <w:sz w:val="24"/>
          <w:szCs w:val="24"/>
          <w:color w:val="222222"/>
          <w:spacing w:val="-1"/>
        </w:rPr>
        <w:t>知乙方涉及合同服务范围调整的，应与乙方协商解决。</w:t>
      </w:r>
    </w:p>
    <w:p>
      <w:pPr>
        <w:spacing w:line="289" w:lineRule="auto"/>
        <w:sectPr>
          <w:footerReference w:type="default" r:id="rId64"/>
          <w:pgSz w:w="11906" w:h="16839"/>
          <w:pgMar w:top="949" w:right="0" w:bottom="819" w:left="1785" w:header="935" w:footer="567" w:gutter="0"/>
        </w:sectPr>
        <w:rPr>
          <w:rFonts w:ascii="SimSun" w:hAnsi="SimSun" w:eastAsia="SimSun" w:cs="SimSun"/>
          <w:sz w:val="24"/>
          <w:szCs w:val="24"/>
        </w:rPr>
      </w:pPr>
    </w:p>
    <w:p>
      <w:pPr>
        <w:pStyle w:val="BodyText"/>
        <w:spacing w:line="444" w:lineRule="auto"/>
        <w:rPr/>
      </w:pPr>
      <w:r/>
    </w:p>
    <w:p>
      <w:pPr>
        <w:ind w:left="22"/>
        <w:spacing w:before="78" w:line="220" w:lineRule="auto"/>
        <w:rPr>
          <w:rFonts w:ascii="SimSun" w:hAnsi="SimSun" w:eastAsia="SimSun" w:cs="SimSun"/>
          <w:sz w:val="24"/>
          <w:szCs w:val="24"/>
        </w:rPr>
      </w:pPr>
      <w:r>
        <w:rPr>
          <w:rFonts w:ascii="SimSun" w:hAnsi="SimSun" w:eastAsia="SimSun" w:cs="SimSun"/>
          <w:sz w:val="24"/>
          <w:szCs w:val="24"/>
          <w:b/>
          <w:bCs/>
          <w:color w:val="222222"/>
          <w:spacing w:val="-3"/>
        </w:rPr>
        <w:t>9．乙方的权利与义务</w:t>
      </w:r>
    </w:p>
    <w:p>
      <w:pPr>
        <w:ind w:left="22" w:right="1888"/>
        <w:spacing w:before="182" w:line="289" w:lineRule="auto"/>
        <w:rPr>
          <w:rFonts w:ascii="SimSun" w:hAnsi="SimSun" w:eastAsia="SimSun" w:cs="SimSun"/>
          <w:sz w:val="24"/>
          <w:szCs w:val="24"/>
        </w:rPr>
      </w:pPr>
      <w:r>
        <w:rPr>
          <w:rFonts w:ascii="SimSun" w:hAnsi="SimSun" w:eastAsia="SimSun" w:cs="SimSun"/>
          <w:sz w:val="24"/>
          <w:szCs w:val="24"/>
          <w:color w:val="222222"/>
          <w:spacing w:val="-1"/>
        </w:rPr>
        <w:t>9．1</w:t>
      </w:r>
      <w:r>
        <w:rPr>
          <w:rFonts w:ascii="SimSun" w:hAnsi="SimSun" w:eastAsia="SimSun" w:cs="SimSun"/>
          <w:sz w:val="24"/>
          <w:szCs w:val="24"/>
          <w:color w:val="222222"/>
          <w:spacing w:val="-31"/>
        </w:rPr>
        <w:t xml:space="preserve"> </w:t>
      </w:r>
      <w:r>
        <w:rPr>
          <w:rFonts w:ascii="SimSun" w:hAnsi="SimSun" w:eastAsia="SimSun" w:cs="SimSun"/>
          <w:sz w:val="24"/>
          <w:szCs w:val="24"/>
          <w:color w:val="222222"/>
          <w:spacing w:val="-1"/>
        </w:rPr>
        <w:t>乙方根据合同的服务内容和要求及时提供相应的服务，如果</w:t>
      </w:r>
      <w:r>
        <w:rPr>
          <w:rFonts w:ascii="SimSun" w:hAnsi="SimSun" w:eastAsia="SimSun" w:cs="SimSun"/>
          <w:sz w:val="24"/>
          <w:szCs w:val="24"/>
          <w:color w:val="222222"/>
          <w:spacing w:val="-2"/>
        </w:rPr>
        <w:t>甲方在合同服</w:t>
      </w:r>
      <w:r>
        <w:rPr>
          <w:rFonts w:ascii="SimSun" w:hAnsi="SimSun" w:eastAsia="SimSun" w:cs="SimSun"/>
          <w:sz w:val="24"/>
          <w:szCs w:val="24"/>
          <w:color w:val="222222"/>
        </w:rPr>
        <w:t>务范围外增加或扩大服务内容的，乙方有权</w:t>
      </w:r>
      <w:r>
        <w:rPr>
          <w:rFonts w:ascii="SimSun" w:hAnsi="SimSun" w:eastAsia="SimSun" w:cs="SimSun"/>
          <w:sz w:val="24"/>
          <w:szCs w:val="24"/>
          <w:color w:val="222222"/>
          <w:spacing w:val="-1"/>
        </w:rPr>
        <w:t>要求甲方支付其相应的费用。</w:t>
      </w:r>
    </w:p>
    <w:p>
      <w:pPr>
        <w:ind w:left="22" w:right="1797"/>
        <w:spacing w:before="181" w:line="313" w:lineRule="auto"/>
        <w:rPr>
          <w:rFonts w:ascii="SimSun" w:hAnsi="SimSun" w:eastAsia="SimSun" w:cs="SimSun"/>
          <w:sz w:val="24"/>
          <w:szCs w:val="24"/>
        </w:rPr>
      </w:pPr>
      <w:r>
        <w:rPr>
          <w:rFonts w:ascii="SimSun" w:hAnsi="SimSun" w:eastAsia="SimSun" w:cs="SimSun"/>
          <w:sz w:val="24"/>
          <w:szCs w:val="24"/>
          <w:color w:val="222222"/>
          <w:spacing w:val="-1"/>
        </w:rPr>
        <w:t>9．2</w:t>
      </w:r>
      <w:r>
        <w:rPr>
          <w:rFonts w:ascii="SimSun" w:hAnsi="SimSun" w:eastAsia="SimSun" w:cs="SimSun"/>
          <w:sz w:val="24"/>
          <w:szCs w:val="24"/>
          <w:color w:val="222222"/>
          <w:spacing w:val="-31"/>
        </w:rPr>
        <w:t xml:space="preserve"> </w:t>
      </w:r>
      <w:r>
        <w:rPr>
          <w:rFonts w:ascii="SimSun" w:hAnsi="SimSun" w:eastAsia="SimSun" w:cs="SimSun"/>
          <w:sz w:val="24"/>
          <w:szCs w:val="24"/>
          <w:color w:val="222222"/>
          <w:spacing w:val="-1"/>
        </w:rPr>
        <w:t>乙方为了更好地进行服务，满足甲方对服务质量的要求，有</w:t>
      </w:r>
      <w:r>
        <w:rPr>
          <w:rFonts w:ascii="SimSun" w:hAnsi="SimSun" w:eastAsia="SimSun" w:cs="SimSun"/>
          <w:sz w:val="24"/>
          <w:szCs w:val="24"/>
          <w:color w:val="222222"/>
          <w:spacing w:val="-2"/>
        </w:rPr>
        <w:t>权利要求甲方</w:t>
      </w:r>
      <w:r>
        <w:rPr>
          <w:rFonts w:ascii="SimSun" w:hAnsi="SimSun" w:eastAsia="SimSun" w:cs="SimSun"/>
          <w:sz w:val="24"/>
          <w:szCs w:val="24"/>
          <w:color w:val="222222"/>
          <w:spacing w:val="-3"/>
        </w:rPr>
        <w:t>提供合适的工作环境和便利。在进行故障处理紧急服务时，可以要求甲方进行合</w:t>
      </w:r>
      <w:r>
        <w:rPr>
          <w:rFonts w:ascii="SimSun" w:hAnsi="SimSun" w:eastAsia="SimSun" w:cs="SimSun"/>
          <w:sz w:val="24"/>
          <w:szCs w:val="24"/>
          <w:color w:val="222222"/>
          <w:spacing w:val="-3"/>
        </w:rPr>
        <w:t>作配合。</w:t>
      </w:r>
    </w:p>
    <w:p>
      <w:pPr>
        <w:ind w:left="21" w:right="1888"/>
        <w:spacing w:before="178" w:line="290" w:lineRule="auto"/>
        <w:rPr>
          <w:rFonts w:ascii="SimSun" w:hAnsi="SimSun" w:eastAsia="SimSun" w:cs="SimSun"/>
          <w:sz w:val="24"/>
          <w:szCs w:val="24"/>
        </w:rPr>
      </w:pPr>
      <w:r>
        <w:rPr>
          <w:rFonts w:ascii="SimSun" w:hAnsi="SimSun" w:eastAsia="SimSun" w:cs="SimSun"/>
          <w:sz w:val="24"/>
          <w:szCs w:val="24"/>
          <w:color w:val="222222"/>
          <w:spacing w:val="-1"/>
        </w:rPr>
        <w:t>9．3</w:t>
      </w:r>
      <w:r>
        <w:rPr>
          <w:rFonts w:ascii="SimSun" w:hAnsi="SimSun" w:eastAsia="SimSun" w:cs="SimSun"/>
          <w:sz w:val="24"/>
          <w:szCs w:val="24"/>
          <w:color w:val="222222"/>
          <w:spacing w:val="-37"/>
        </w:rPr>
        <w:t xml:space="preserve"> </w:t>
      </w:r>
      <w:r>
        <w:rPr>
          <w:rFonts w:ascii="SimSun" w:hAnsi="SimSun" w:eastAsia="SimSun" w:cs="SimSun"/>
          <w:sz w:val="24"/>
          <w:szCs w:val="24"/>
          <w:color w:val="222222"/>
          <w:spacing w:val="-1"/>
        </w:rPr>
        <w:t>如果由于甲方的责任而造成服务延误或不能达到服务质量的，乙方不承担</w:t>
      </w:r>
      <w:r>
        <w:rPr>
          <w:rFonts w:ascii="SimSun" w:hAnsi="SimSun" w:eastAsia="SimSun" w:cs="SimSun"/>
          <w:sz w:val="24"/>
          <w:szCs w:val="24"/>
          <w:color w:val="222222"/>
          <w:spacing w:val="-2"/>
        </w:rPr>
        <w:t>违约责任。</w:t>
      </w:r>
    </w:p>
    <w:p>
      <w:pPr>
        <w:ind w:left="22" w:right="1888"/>
        <w:spacing w:before="182" w:line="289" w:lineRule="auto"/>
        <w:rPr>
          <w:rFonts w:ascii="SimSun" w:hAnsi="SimSun" w:eastAsia="SimSun" w:cs="SimSun"/>
          <w:sz w:val="24"/>
          <w:szCs w:val="24"/>
        </w:rPr>
      </w:pPr>
      <w:r>
        <w:rPr>
          <w:rFonts w:ascii="SimSun" w:hAnsi="SimSun" w:eastAsia="SimSun" w:cs="SimSun"/>
          <w:sz w:val="24"/>
          <w:szCs w:val="24"/>
          <w:color w:val="222222"/>
          <w:spacing w:val="-1"/>
        </w:rPr>
        <w:t>9．4</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1"/>
        </w:rPr>
        <w:t>由于因甲方工作人员人为操作失误、或</w:t>
      </w:r>
      <w:r>
        <w:rPr>
          <w:rFonts w:ascii="SimSun" w:hAnsi="SimSun" w:eastAsia="SimSun" w:cs="SimSun"/>
          <w:sz w:val="24"/>
          <w:szCs w:val="24"/>
          <w:color w:val="222222"/>
          <w:spacing w:val="-2"/>
        </w:rPr>
        <w:t>供电等环境不符合合同设备正常工</w:t>
      </w:r>
      <w:r>
        <w:rPr>
          <w:rFonts w:ascii="SimSun" w:hAnsi="SimSun" w:eastAsia="SimSun" w:cs="SimSun"/>
          <w:sz w:val="24"/>
          <w:szCs w:val="24"/>
          <w:color w:val="222222"/>
        </w:rPr>
        <w:t>作要求、或其他不可抗力因素造成的设备损</w:t>
      </w:r>
      <w:r>
        <w:rPr>
          <w:rFonts w:ascii="SimSun" w:hAnsi="SimSun" w:eastAsia="SimSun" w:cs="SimSun"/>
          <w:sz w:val="24"/>
          <w:szCs w:val="24"/>
          <w:color w:val="222222"/>
          <w:spacing w:val="-1"/>
        </w:rPr>
        <w:t>毁，乙方不承担赔偿责任。</w:t>
      </w:r>
    </w:p>
    <w:p>
      <w:pPr>
        <w:ind w:left="21" w:right="1888"/>
        <w:spacing w:before="180" w:line="290" w:lineRule="auto"/>
        <w:rPr>
          <w:rFonts w:ascii="SimSun" w:hAnsi="SimSun" w:eastAsia="SimSun" w:cs="SimSun"/>
          <w:sz w:val="24"/>
          <w:szCs w:val="24"/>
        </w:rPr>
      </w:pPr>
      <w:r>
        <w:rPr>
          <w:rFonts w:ascii="SimSun" w:hAnsi="SimSun" w:eastAsia="SimSun" w:cs="SimSun"/>
          <w:sz w:val="24"/>
          <w:szCs w:val="24"/>
          <w:color w:val="222222"/>
          <w:spacing w:val="-1"/>
        </w:rPr>
        <w:t>9．5</w:t>
      </w:r>
      <w:r>
        <w:rPr>
          <w:rFonts w:ascii="SimSun" w:hAnsi="SimSun" w:eastAsia="SimSun" w:cs="SimSun"/>
          <w:sz w:val="24"/>
          <w:szCs w:val="24"/>
          <w:color w:val="222222"/>
          <w:spacing w:val="-31"/>
        </w:rPr>
        <w:t xml:space="preserve"> </w:t>
      </w:r>
      <w:r>
        <w:rPr>
          <w:rFonts w:ascii="SimSun" w:hAnsi="SimSun" w:eastAsia="SimSun" w:cs="SimSun"/>
          <w:sz w:val="24"/>
          <w:szCs w:val="24"/>
          <w:color w:val="222222"/>
          <w:spacing w:val="-1"/>
        </w:rPr>
        <w:t>乙方保证在服务中，未经甲方许可不得使用含有可以自动终</w:t>
      </w:r>
      <w:r>
        <w:rPr>
          <w:rFonts w:ascii="SimSun" w:hAnsi="SimSun" w:eastAsia="SimSun" w:cs="SimSun"/>
          <w:sz w:val="24"/>
          <w:szCs w:val="24"/>
          <w:color w:val="222222"/>
          <w:spacing w:val="-2"/>
        </w:rPr>
        <w:t>止或妨碍系统</w:t>
      </w:r>
      <w:r>
        <w:rPr>
          <w:rFonts w:ascii="SimSun" w:hAnsi="SimSun" w:eastAsia="SimSun" w:cs="SimSun"/>
          <w:sz w:val="24"/>
          <w:szCs w:val="24"/>
          <w:color w:val="222222"/>
          <w:spacing w:val="-1"/>
        </w:rPr>
        <w:t>运作的软件和硬件，否则，乙方应承担赔偿责任。</w:t>
      </w:r>
    </w:p>
    <w:p>
      <w:pPr>
        <w:ind w:left="20" w:right="1733" w:firstLine="1"/>
        <w:spacing w:before="182" w:line="289" w:lineRule="auto"/>
        <w:rPr>
          <w:rFonts w:ascii="SimSun" w:hAnsi="SimSun" w:eastAsia="SimSun" w:cs="SimSun"/>
          <w:sz w:val="24"/>
          <w:szCs w:val="24"/>
        </w:rPr>
      </w:pPr>
      <w:r>
        <w:rPr>
          <w:rFonts w:ascii="SimSun" w:hAnsi="SimSun" w:eastAsia="SimSun" w:cs="SimSun"/>
          <w:sz w:val="24"/>
          <w:szCs w:val="24"/>
          <w:color w:val="222222"/>
          <w:spacing w:val="-6"/>
        </w:rPr>
        <w:t>9．</w:t>
      </w:r>
      <w:r>
        <w:rPr>
          <w:rFonts w:ascii="SimSun" w:hAnsi="SimSun" w:eastAsia="SimSun" w:cs="SimSun"/>
          <w:sz w:val="24"/>
          <w:szCs w:val="24"/>
          <w:color w:val="222222"/>
          <w:spacing w:val="-30"/>
        </w:rPr>
        <w:t xml:space="preserve"> </w:t>
      </w:r>
      <w:r>
        <w:rPr>
          <w:rFonts w:ascii="SimSun" w:hAnsi="SimSun" w:eastAsia="SimSun" w:cs="SimSun"/>
          <w:sz w:val="24"/>
          <w:szCs w:val="24"/>
          <w:color w:val="222222"/>
          <w:spacing w:val="-6"/>
        </w:rPr>
        <w:t>6</w:t>
      </w:r>
      <w:r>
        <w:rPr>
          <w:rFonts w:ascii="SimSun" w:hAnsi="SimSun" w:eastAsia="SimSun" w:cs="SimSun"/>
          <w:sz w:val="24"/>
          <w:szCs w:val="24"/>
          <w:color w:val="222222"/>
          <w:spacing w:val="-31"/>
        </w:rPr>
        <w:t xml:space="preserve"> </w:t>
      </w:r>
      <w:r>
        <w:rPr>
          <w:rFonts w:ascii="SimSun" w:hAnsi="SimSun" w:eastAsia="SimSun" w:cs="SimSun"/>
          <w:sz w:val="24"/>
          <w:szCs w:val="24"/>
          <w:color w:val="222222"/>
          <w:spacing w:val="-6"/>
        </w:rPr>
        <w:t>乙方在履行服务时，发现存在潜在缺陷或故障时，有义务及时与甲方联系，</w:t>
      </w:r>
      <w:r>
        <w:rPr>
          <w:rFonts w:ascii="SimSun" w:hAnsi="SimSun" w:eastAsia="SimSun" w:cs="SimSun"/>
          <w:sz w:val="24"/>
          <w:szCs w:val="24"/>
          <w:color w:val="222222"/>
          <w:spacing w:val="-1"/>
        </w:rPr>
        <w:t>共同落实防范措施，保证正常运行。</w:t>
      </w:r>
    </w:p>
    <w:p>
      <w:pPr>
        <w:ind w:left="21" w:right="1733"/>
        <w:spacing w:before="181" w:line="289" w:lineRule="auto"/>
        <w:rPr>
          <w:rFonts w:ascii="SimSun" w:hAnsi="SimSun" w:eastAsia="SimSun" w:cs="SimSun"/>
          <w:sz w:val="24"/>
          <w:szCs w:val="24"/>
        </w:rPr>
      </w:pPr>
      <w:r>
        <w:drawing>
          <wp:anchor distT="0" distB="0" distL="0" distR="0" simplePos="0" relativeHeight="251768832" behindDoc="0" locked="0" layoutInCell="1" allowOverlap="1">
            <wp:simplePos x="0" y="0"/>
            <wp:positionH relativeFrom="column">
              <wp:posOffset>6375082</wp:posOffset>
            </wp:positionH>
            <wp:positionV relativeFrom="paragraph">
              <wp:posOffset>599070</wp:posOffset>
            </wp:positionV>
            <wp:extent cx="51180" cy="957639"/>
            <wp:effectExtent l="0" t="0" r="0" b="0"/>
            <wp:wrapNone/>
            <wp:docPr id="60" name="IM 60"/>
            <wp:cNvGraphicFramePr/>
            <a:graphic>
              <a:graphicData uri="http://schemas.openxmlformats.org/drawingml/2006/picture">
                <pic:pic>
                  <pic:nvPicPr>
                    <pic:cNvPr id="60" name="IM 60"/>
                    <pic:cNvPicPr/>
                  </pic:nvPicPr>
                  <pic:blipFill>
                    <a:blip r:embed="rId67"/>
                    <a:stretch>
                      <a:fillRect/>
                    </a:stretch>
                  </pic:blipFill>
                  <pic:spPr>
                    <a:xfrm rot="0">
                      <a:off x="0" y="0"/>
                      <a:ext cx="51180" cy="957639"/>
                    </a:xfrm>
                    <a:prstGeom prst="rect">
                      <a:avLst/>
                    </a:prstGeom>
                  </pic:spPr>
                </pic:pic>
              </a:graphicData>
            </a:graphic>
          </wp:anchor>
        </w:drawing>
      </w:r>
      <w:r>
        <w:rPr>
          <w:rFonts w:ascii="SimSun" w:hAnsi="SimSun" w:eastAsia="SimSun" w:cs="SimSun"/>
          <w:sz w:val="24"/>
          <w:szCs w:val="24"/>
          <w:color w:val="222222"/>
          <w:spacing w:val="-3"/>
        </w:rPr>
        <w:t>9．7</w:t>
      </w:r>
      <w:r>
        <w:rPr>
          <w:rFonts w:ascii="SimSun" w:hAnsi="SimSun" w:eastAsia="SimSun" w:cs="SimSun"/>
          <w:sz w:val="24"/>
          <w:szCs w:val="24"/>
          <w:color w:val="222222"/>
          <w:spacing w:val="-47"/>
        </w:rPr>
        <w:t xml:space="preserve"> </w:t>
      </w:r>
      <w:r>
        <w:rPr>
          <w:rFonts w:ascii="SimSun" w:hAnsi="SimSun" w:eastAsia="SimSun" w:cs="SimSun"/>
          <w:sz w:val="24"/>
          <w:szCs w:val="24"/>
          <w:color w:val="222222"/>
          <w:spacing w:val="-3"/>
        </w:rPr>
        <w:t>如果乙方确实需要第三方合作才能完成合同规定的服务内容和服务质量</w:t>
      </w:r>
      <w:r>
        <w:rPr>
          <w:rFonts w:ascii="SimSun" w:hAnsi="SimSun" w:eastAsia="SimSun" w:cs="SimSun"/>
          <w:sz w:val="24"/>
          <w:szCs w:val="24"/>
          <w:color w:val="222222"/>
          <w:spacing w:val="-4"/>
        </w:rPr>
        <w:t>的，</w:t>
      </w:r>
      <w:r>
        <w:rPr>
          <w:rFonts w:ascii="SimSun" w:hAnsi="SimSun" w:eastAsia="SimSun" w:cs="SimSun"/>
          <w:sz w:val="24"/>
          <w:szCs w:val="24"/>
          <w:color w:val="222222"/>
          <w:spacing w:val="-1"/>
        </w:rPr>
        <w:t>应事先征得甲方的同意，并由乙方承担第三方提供服务的费用。</w:t>
      </w:r>
    </w:p>
    <w:p>
      <w:pPr>
        <w:ind w:left="22" w:right="1797"/>
        <w:spacing w:before="181" w:line="313" w:lineRule="auto"/>
        <w:rPr>
          <w:rFonts w:ascii="SimSun" w:hAnsi="SimSun" w:eastAsia="SimSun" w:cs="SimSun"/>
          <w:sz w:val="24"/>
          <w:szCs w:val="24"/>
        </w:rPr>
      </w:pPr>
      <w:r>
        <w:rPr>
          <w:rFonts w:ascii="SimSun" w:hAnsi="SimSun" w:eastAsia="SimSun" w:cs="SimSun"/>
          <w:sz w:val="24"/>
          <w:szCs w:val="24"/>
          <w:color w:val="222222"/>
          <w:spacing w:val="-1"/>
        </w:rPr>
        <w:t>9．8</w:t>
      </w:r>
      <w:r>
        <w:rPr>
          <w:rFonts w:ascii="SimSun" w:hAnsi="SimSun" w:eastAsia="SimSun" w:cs="SimSun"/>
          <w:sz w:val="24"/>
          <w:szCs w:val="24"/>
          <w:color w:val="222222"/>
          <w:spacing w:val="-31"/>
        </w:rPr>
        <w:t xml:space="preserve"> </w:t>
      </w:r>
      <w:r>
        <w:rPr>
          <w:rFonts w:ascii="SimSun" w:hAnsi="SimSun" w:eastAsia="SimSun" w:cs="SimSun"/>
          <w:sz w:val="24"/>
          <w:szCs w:val="24"/>
          <w:color w:val="222222"/>
          <w:spacing w:val="-1"/>
        </w:rPr>
        <w:t>乙方保证在服务中提供更换的部件是全新的、未使用过的。</w:t>
      </w:r>
      <w:r>
        <w:rPr>
          <w:rFonts w:ascii="SimSun" w:hAnsi="SimSun" w:eastAsia="SimSun" w:cs="SimSun"/>
          <w:sz w:val="24"/>
          <w:szCs w:val="24"/>
          <w:color w:val="222222"/>
          <w:spacing w:val="-2"/>
        </w:rPr>
        <w:t>如果或证实服</w:t>
      </w:r>
      <w:r>
        <w:rPr>
          <w:rFonts w:ascii="SimSun" w:hAnsi="SimSun" w:eastAsia="SimSun" w:cs="SimSun"/>
          <w:sz w:val="24"/>
          <w:szCs w:val="24"/>
          <w:color w:val="222222"/>
          <w:spacing w:val="-3"/>
        </w:rPr>
        <w:t>务是有缺陷的，包括潜在的缺陷或使用不符合要求的材料等，甲方可以根据本合</w:t>
      </w:r>
      <w:r>
        <w:rPr>
          <w:rFonts w:ascii="SimSun" w:hAnsi="SimSun" w:eastAsia="SimSun" w:cs="SimSun"/>
          <w:sz w:val="24"/>
          <w:szCs w:val="24"/>
          <w:color w:val="222222"/>
          <w:spacing w:val="-1"/>
        </w:rPr>
        <w:t>同第 10 条规定以书面形式向乙方提出补救措施或索赔。</w:t>
      </w:r>
    </w:p>
    <w:p>
      <w:pPr>
        <w:pStyle w:val="BodyText"/>
        <w:spacing w:line="380" w:lineRule="auto"/>
        <w:rPr/>
      </w:pPr>
      <w:r/>
    </w:p>
    <w:p>
      <w:pPr>
        <w:ind w:left="38"/>
        <w:spacing w:before="79" w:line="220" w:lineRule="auto"/>
        <w:rPr>
          <w:rFonts w:ascii="SimSun" w:hAnsi="SimSun" w:eastAsia="SimSun" w:cs="SimSun"/>
          <w:sz w:val="24"/>
          <w:szCs w:val="24"/>
        </w:rPr>
      </w:pPr>
      <w:r>
        <w:rPr>
          <w:rFonts w:ascii="SimSun" w:hAnsi="SimSun" w:eastAsia="SimSun" w:cs="SimSun"/>
          <w:sz w:val="24"/>
          <w:szCs w:val="24"/>
          <w:b/>
          <w:bCs/>
          <w:color w:val="222222"/>
          <w:spacing w:val="-5"/>
        </w:rPr>
        <w:t>10．补救措施和索赔</w:t>
      </w:r>
    </w:p>
    <w:p>
      <w:pPr>
        <w:ind w:left="38"/>
        <w:spacing w:before="180" w:line="219" w:lineRule="auto"/>
        <w:rPr>
          <w:rFonts w:ascii="SimSun" w:hAnsi="SimSun" w:eastAsia="SimSun" w:cs="SimSun"/>
          <w:sz w:val="24"/>
          <w:szCs w:val="24"/>
        </w:rPr>
      </w:pPr>
      <w:r>
        <w:rPr>
          <w:rFonts w:ascii="SimSun" w:hAnsi="SimSun" w:eastAsia="SimSun" w:cs="SimSun"/>
          <w:sz w:val="24"/>
          <w:szCs w:val="24"/>
          <w:color w:val="222222"/>
          <w:spacing w:val="-2"/>
        </w:rPr>
        <w:t>10．1</w:t>
      </w:r>
      <w:r>
        <w:rPr>
          <w:rFonts w:ascii="SimSun" w:hAnsi="SimSun" w:eastAsia="SimSun" w:cs="SimSun"/>
          <w:sz w:val="24"/>
          <w:szCs w:val="24"/>
          <w:color w:val="222222"/>
          <w:spacing w:val="40"/>
        </w:rPr>
        <w:t xml:space="preserve"> </w:t>
      </w:r>
      <w:r>
        <w:rPr>
          <w:rFonts w:ascii="SimSun" w:hAnsi="SimSun" w:eastAsia="SimSun" w:cs="SimSun"/>
          <w:sz w:val="24"/>
          <w:szCs w:val="24"/>
          <w:color w:val="222222"/>
          <w:spacing w:val="-2"/>
        </w:rPr>
        <w:t>甲方有权根据质量检测部门出具的检验证书向</w:t>
      </w:r>
      <w:r>
        <w:rPr>
          <w:rFonts w:ascii="SimSun" w:hAnsi="SimSun" w:eastAsia="SimSun" w:cs="SimSun"/>
          <w:sz w:val="24"/>
          <w:szCs w:val="24"/>
          <w:color w:val="222222"/>
          <w:spacing w:val="-3"/>
        </w:rPr>
        <w:t>乙方提出索赔。</w:t>
      </w:r>
    </w:p>
    <w:p>
      <w:pPr>
        <w:ind w:left="22" w:right="1797" w:firstLine="16"/>
        <w:spacing w:before="183" w:line="290" w:lineRule="auto"/>
        <w:rPr>
          <w:rFonts w:ascii="SimSun" w:hAnsi="SimSun" w:eastAsia="SimSun" w:cs="SimSun"/>
          <w:sz w:val="24"/>
          <w:szCs w:val="24"/>
        </w:rPr>
      </w:pPr>
      <w:r>
        <w:rPr>
          <w:rFonts w:ascii="SimSun" w:hAnsi="SimSun" w:eastAsia="SimSun" w:cs="SimSun"/>
          <w:sz w:val="24"/>
          <w:szCs w:val="24"/>
          <w:color w:val="222222"/>
          <w:spacing w:val="-3"/>
        </w:rPr>
        <w:t>10．2 在服务期限内，如果乙方对提供服务的缺陷负有责任而甲方</w:t>
      </w:r>
      <w:r>
        <w:rPr>
          <w:rFonts w:ascii="SimSun" w:hAnsi="SimSun" w:eastAsia="SimSun" w:cs="SimSun"/>
          <w:sz w:val="24"/>
          <w:szCs w:val="24"/>
          <w:color w:val="222222"/>
          <w:spacing w:val="-4"/>
        </w:rPr>
        <w:t>提出索赔，乙</w:t>
      </w:r>
      <w:r>
        <w:rPr>
          <w:rFonts w:ascii="SimSun" w:hAnsi="SimSun" w:eastAsia="SimSun" w:cs="SimSun"/>
          <w:sz w:val="24"/>
          <w:szCs w:val="24"/>
          <w:color w:val="222222"/>
          <w:spacing w:val="-1"/>
        </w:rPr>
        <w:t>方应按照甲方同意的下列一种或多种方式解决索赔事宜：</w:t>
      </w:r>
    </w:p>
    <w:p>
      <w:pPr>
        <w:ind w:left="40" w:right="1828" w:hanging="8"/>
        <w:spacing w:before="180" w:line="289" w:lineRule="auto"/>
        <w:rPr>
          <w:rFonts w:ascii="SimSun" w:hAnsi="SimSun" w:eastAsia="SimSun" w:cs="SimSun"/>
          <w:sz w:val="24"/>
          <w:szCs w:val="24"/>
        </w:rPr>
      </w:pPr>
      <w:r>
        <w:rPr>
          <w:rFonts w:ascii="SimSun" w:hAnsi="SimSun" w:eastAsia="SimSun" w:cs="SimSun"/>
          <w:sz w:val="24"/>
          <w:szCs w:val="24"/>
          <w:color w:val="222222"/>
          <w:spacing w:val="-1"/>
        </w:rPr>
        <w:t>（1）根据服务的质量状况以及甲方所遭受的损失，经过买卖双方商定降低服务</w:t>
      </w:r>
      <w:r>
        <w:rPr>
          <w:rFonts w:ascii="SimSun" w:hAnsi="SimSun" w:eastAsia="SimSun" w:cs="SimSun"/>
          <w:sz w:val="24"/>
          <w:szCs w:val="24"/>
          <w:color w:val="222222"/>
          <w:spacing w:val="-8"/>
        </w:rPr>
        <w:t>的价格。</w:t>
      </w:r>
    </w:p>
    <w:p>
      <w:pPr>
        <w:ind w:left="21" w:right="1797" w:firstLine="11"/>
        <w:spacing w:before="181" w:line="313" w:lineRule="auto"/>
        <w:rPr>
          <w:rFonts w:ascii="SimSun" w:hAnsi="SimSun" w:eastAsia="SimSun" w:cs="SimSun"/>
          <w:sz w:val="24"/>
          <w:szCs w:val="24"/>
        </w:rPr>
      </w:pPr>
      <w:r>
        <w:rPr>
          <w:rFonts w:ascii="SimSun" w:hAnsi="SimSun" w:eastAsia="SimSun" w:cs="SimSun"/>
          <w:sz w:val="24"/>
          <w:szCs w:val="24"/>
          <w:color w:val="222222"/>
          <w:spacing w:val="-1"/>
        </w:rPr>
        <w:t>（2）乙方应在接到甲方通知后七天内，根据合同的规定负责采用符合规定的规</w:t>
      </w:r>
      <w:r>
        <w:rPr>
          <w:rFonts w:ascii="SimSun" w:hAnsi="SimSun" w:eastAsia="SimSun" w:cs="SimSun"/>
          <w:sz w:val="24"/>
          <w:szCs w:val="24"/>
          <w:color w:val="222222"/>
          <w:spacing w:val="-3"/>
        </w:rPr>
        <w:t>格、质量和性能要求的新零件、部件和设备来更换在服务中有缺陷的部分或修补</w:t>
      </w:r>
      <w:r>
        <w:rPr>
          <w:rFonts w:ascii="SimSun" w:hAnsi="SimSun" w:eastAsia="SimSun" w:cs="SimSun"/>
          <w:sz w:val="24"/>
          <w:szCs w:val="24"/>
          <w:color w:val="222222"/>
          <w:spacing w:val="-1"/>
        </w:rPr>
        <w:t>缺陷部分，其费用由乙方负担。</w:t>
      </w:r>
    </w:p>
    <w:p>
      <w:pPr>
        <w:ind w:left="32"/>
        <w:spacing w:before="182" w:line="220" w:lineRule="auto"/>
        <w:rPr>
          <w:rFonts w:ascii="SimSun" w:hAnsi="SimSun" w:eastAsia="SimSun" w:cs="SimSun"/>
          <w:sz w:val="24"/>
          <w:szCs w:val="24"/>
        </w:rPr>
      </w:pPr>
      <w:r>
        <w:rPr>
          <w:rFonts w:ascii="SimSun" w:hAnsi="SimSun" w:eastAsia="SimSun" w:cs="SimSun"/>
          <w:sz w:val="24"/>
          <w:szCs w:val="24"/>
          <w:color w:val="222222"/>
          <w:spacing w:val="-1"/>
        </w:rPr>
        <w:t>（3）如果在甲方发出索赔通知后十天内乙方未作答复，上述索赔应视为已被乙</w:t>
      </w:r>
    </w:p>
    <w:p>
      <w:pPr>
        <w:spacing w:line="220" w:lineRule="auto"/>
        <w:sectPr>
          <w:footerReference w:type="default" r:id="rId66"/>
          <w:pgSz w:w="11906" w:h="16839"/>
          <w:pgMar w:top="949" w:right="0" w:bottom="819" w:left="1785" w:header="935" w:footer="567" w:gutter="0"/>
        </w:sectPr>
        <w:rPr>
          <w:rFonts w:ascii="SimSun" w:hAnsi="SimSun" w:eastAsia="SimSun" w:cs="SimSun"/>
          <w:sz w:val="24"/>
          <w:szCs w:val="24"/>
        </w:rPr>
      </w:pPr>
    </w:p>
    <w:p>
      <w:pPr>
        <w:pStyle w:val="BodyText"/>
        <w:spacing w:line="446" w:lineRule="auto"/>
        <w:rPr/>
      </w:pPr>
      <w:r/>
    </w:p>
    <w:p>
      <w:pPr>
        <w:ind w:left="22" w:right="1765"/>
        <w:spacing w:before="78" w:line="360" w:lineRule="auto"/>
        <w:jc w:val="both"/>
        <w:rPr>
          <w:rFonts w:ascii="SimSun" w:hAnsi="SimSun" w:eastAsia="SimSun" w:cs="SimSun"/>
          <w:sz w:val="24"/>
          <w:szCs w:val="24"/>
        </w:rPr>
      </w:pPr>
      <w:r>
        <w:rPr>
          <w:rFonts w:ascii="SimSun" w:hAnsi="SimSun" w:eastAsia="SimSun" w:cs="SimSun"/>
          <w:sz w:val="24"/>
          <w:szCs w:val="24"/>
          <w:color w:val="222222"/>
          <w:spacing w:val="-2"/>
        </w:rPr>
        <w:t>方接受。如果乙方未能在甲方发出索赔通知后十天内或甲方同意延长的期限内，</w:t>
      </w:r>
      <w:r>
        <w:rPr>
          <w:rFonts w:ascii="SimSun" w:hAnsi="SimSun" w:eastAsia="SimSun" w:cs="SimSun"/>
          <w:sz w:val="24"/>
          <w:szCs w:val="24"/>
          <w:color w:val="222222"/>
          <w:spacing w:val="-3"/>
        </w:rPr>
        <w:t>按照上述规定的任何一种方法采取补救措施，甲方有权从应付的合同款项中扣除</w:t>
      </w:r>
      <w:r>
        <w:rPr>
          <w:rFonts w:ascii="SimSun" w:hAnsi="SimSun" w:eastAsia="SimSun" w:cs="SimSun"/>
          <w:sz w:val="24"/>
          <w:szCs w:val="24"/>
          <w:color w:val="222222"/>
          <w:spacing w:val="-1"/>
        </w:rPr>
        <w:t>索赔金额，如不足以弥补甲方损失的，甲方有权进一步要求乙方赔偿。</w:t>
      </w:r>
    </w:p>
    <w:p>
      <w:pPr>
        <w:ind w:left="38"/>
        <w:spacing w:before="273" w:line="222" w:lineRule="auto"/>
        <w:rPr>
          <w:rFonts w:ascii="SimSun" w:hAnsi="SimSun" w:eastAsia="SimSun" w:cs="SimSun"/>
          <w:sz w:val="24"/>
          <w:szCs w:val="24"/>
        </w:rPr>
      </w:pPr>
      <w:r>
        <w:rPr>
          <w:rFonts w:ascii="SimSun" w:hAnsi="SimSun" w:eastAsia="SimSun" w:cs="SimSun"/>
          <w:sz w:val="24"/>
          <w:szCs w:val="24"/>
          <w:b/>
          <w:bCs/>
          <w:color w:val="222222"/>
          <w:spacing w:val="-6"/>
        </w:rPr>
        <w:t>11．履约延误</w:t>
      </w:r>
    </w:p>
    <w:p>
      <w:pPr>
        <w:ind w:left="38"/>
        <w:spacing w:before="180" w:line="219" w:lineRule="auto"/>
        <w:rPr>
          <w:rFonts w:ascii="SimSun" w:hAnsi="SimSun" w:eastAsia="SimSun" w:cs="SimSun"/>
          <w:sz w:val="24"/>
          <w:szCs w:val="24"/>
        </w:rPr>
      </w:pPr>
      <w:r>
        <w:rPr>
          <w:rFonts w:ascii="SimSun" w:hAnsi="SimSun" w:eastAsia="SimSun" w:cs="SimSun"/>
          <w:sz w:val="24"/>
          <w:szCs w:val="24"/>
          <w:color w:val="222222"/>
          <w:spacing w:val="-1"/>
        </w:rPr>
        <w:t>11．1 乙方应按照合同规定的时间、地点提</w:t>
      </w:r>
      <w:r>
        <w:rPr>
          <w:rFonts w:ascii="SimSun" w:hAnsi="SimSun" w:eastAsia="SimSun" w:cs="SimSun"/>
          <w:sz w:val="24"/>
          <w:szCs w:val="24"/>
          <w:color w:val="222222"/>
          <w:spacing w:val="-2"/>
        </w:rPr>
        <w:t>供服务。</w:t>
      </w:r>
    </w:p>
    <w:p>
      <w:pPr>
        <w:ind w:left="20" w:right="1797" w:firstLine="18"/>
        <w:spacing w:before="182" w:line="289" w:lineRule="auto"/>
        <w:rPr>
          <w:rFonts w:ascii="SimSun" w:hAnsi="SimSun" w:eastAsia="SimSun" w:cs="SimSun"/>
          <w:sz w:val="24"/>
          <w:szCs w:val="24"/>
        </w:rPr>
      </w:pPr>
      <w:r>
        <w:rPr>
          <w:rFonts w:ascii="SimSun" w:hAnsi="SimSun" w:eastAsia="SimSun" w:cs="SimSun"/>
          <w:sz w:val="24"/>
          <w:szCs w:val="24"/>
          <w:color w:val="222222"/>
          <w:spacing w:val="-3"/>
        </w:rPr>
        <w:t>11．2 如乙方无正当理由而拖延服务，甲方有权没收乙方提供的履</w:t>
      </w:r>
      <w:r>
        <w:rPr>
          <w:rFonts w:ascii="SimSun" w:hAnsi="SimSun" w:eastAsia="SimSun" w:cs="SimSun"/>
          <w:sz w:val="24"/>
          <w:szCs w:val="24"/>
          <w:color w:val="222222"/>
          <w:spacing w:val="-4"/>
        </w:rPr>
        <w:t>约保证金，或</w:t>
      </w:r>
      <w:r>
        <w:rPr>
          <w:rFonts w:ascii="SimSun" w:hAnsi="SimSun" w:eastAsia="SimSun" w:cs="SimSun"/>
          <w:sz w:val="24"/>
          <w:szCs w:val="24"/>
          <w:color w:val="222222"/>
          <w:spacing w:val="-1"/>
        </w:rPr>
        <w:t>解除合同并追究乙方的违约责任。</w:t>
      </w:r>
    </w:p>
    <w:p>
      <w:pPr>
        <w:ind w:left="21" w:right="1797" w:firstLine="17"/>
        <w:spacing w:before="181" w:line="312" w:lineRule="auto"/>
        <w:rPr>
          <w:rFonts w:ascii="SimSun" w:hAnsi="SimSun" w:eastAsia="SimSun" w:cs="SimSun"/>
          <w:sz w:val="24"/>
          <w:szCs w:val="24"/>
        </w:rPr>
      </w:pPr>
      <w:r>
        <w:rPr>
          <w:rFonts w:ascii="SimSun" w:hAnsi="SimSun" w:eastAsia="SimSun" w:cs="SimSun"/>
          <w:sz w:val="24"/>
          <w:szCs w:val="24"/>
          <w:color w:val="222222"/>
          <w:spacing w:val="-3"/>
        </w:rPr>
        <w:t>11．3 在履行合同过程中，如果乙方可能遇到妨碍按时提供服务的</w:t>
      </w:r>
      <w:r>
        <w:rPr>
          <w:rFonts w:ascii="SimSun" w:hAnsi="SimSun" w:eastAsia="SimSun" w:cs="SimSun"/>
          <w:sz w:val="24"/>
          <w:szCs w:val="24"/>
          <w:color w:val="222222"/>
          <w:spacing w:val="-4"/>
        </w:rPr>
        <w:t>情况时，应及</w:t>
      </w:r>
      <w:r>
        <w:rPr>
          <w:rFonts w:ascii="SimSun" w:hAnsi="SimSun" w:eastAsia="SimSun" w:cs="SimSun"/>
          <w:sz w:val="24"/>
          <w:szCs w:val="24"/>
          <w:color w:val="222222"/>
          <w:spacing w:val="-3"/>
        </w:rPr>
        <w:t>时以书面形式将拖延的事实、可能拖延的期限和理由通知甲方。甲方在收到乙方</w:t>
      </w:r>
      <w:r>
        <w:rPr>
          <w:rFonts w:ascii="SimSun" w:hAnsi="SimSun" w:eastAsia="SimSun" w:cs="SimSun"/>
          <w:sz w:val="24"/>
          <w:szCs w:val="24"/>
          <w:color w:val="222222"/>
          <w:spacing w:val="-1"/>
        </w:rPr>
        <w:t>通知后，应尽快对情况进行评价，并确定是否同意延期提供服务。</w:t>
      </w:r>
    </w:p>
    <w:p>
      <w:pPr>
        <w:pStyle w:val="BodyText"/>
        <w:spacing w:line="384" w:lineRule="auto"/>
        <w:rPr/>
      </w:pPr>
      <w:r/>
    </w:p>
    <w:p>
      <w:pPr>
        <w:ind w:left="38"/>
        <w:spacing w:before="78" w:line="220" w:lineRule="auto"/>
        <w:rPr>
          <w:rFonts w:ascii="SimSun" w:hAnsi="SimSun" w:eastAsia="SimSun" w:cs="SimSun"/>
          <w:sz w:val="24"/>
          <w:szCs w:val="24"/>
        </w:rPr>
      </w:pPr>
      <w:r>
        <w:rPr>
          <w:rFonts w:ascii="SimSun" w:hAnsi="SimSun" w:eastAsia="SimSun" w:cs="SimSun"/>
          <w:sz w:val="24"/>
          <w:szCs w:val="24"/>
          <w:b/>
          <w:bCs/>
          <w:color w:val="222222"/>
          <w:spacing w:val="-6"/>
        </w:rPr>
        <w:t>12．误期赔偿</w:t>
      </w:r>
    </w:p>
    <w:p>
      <w:pPr>
        <w:ind w:left="20" w:right="1797" w:firstLine="18"/>
        <w:spacing w:before="178" w:line="360" w:lineRule="auto"/>
        <w:jc w:val="both"/>
        <w:rPr>
          <w:rFonts w:ascii="SimSun" w:hAnsi="SimSun" w:eastAsia="SimSun" w:cs="SimSun"/>
          <w:sz w:val="24"/>
          <w:szCs w:val="24"/>
        </w:rPr>
      </w:pPr>
      <w:r>
        <w:drawing>
          <wp:anchor distT="0" distB="0" distL="0" distR="0" simplePos="0" relativeHeight="251772928" behindDoc="0" locked="0" layoutInCell="1" allowOverlap="1">
            <wp:simplePos x="0" y="0"/>
            <wp:positionH relativeFrom="column">
              <wp:posOffset>6375082</wp:posOffset>
            </wp:positionH>
            <wp:positionV relativeFrom="paragraph">
              <wp:posOffset>1068972</wp:posOffset>
            </wp:positionV>
            <wp:extent cx="51180" cy="1058443"/>
            <wp:effectExtent l="0" t="0" r="0" b="0"/>
            <wp:wrapNone/>
            <wp:docPr id="62" name="IM 62"/>
            <wp:cNvGraphicFramePr/>
            <a:graphic>
              <a:graphicData uri="http://schemas.openxmlformats.org/drawingml/2006/picture">
                <pic:pic>
                  <pic:nvPicPr>
                    <pic:cNvPr id="62" name="IM 62"/>
                    <pic:cNvPicPr/>
                  </pic:nvPicPr>
                  <pic:blipFill>
                    <a:blip r:embed="rId69"/>
                    <a:stretch>
                      <a:fillRect/>
                    </a:stretch>
                  </pic:blipFill>
                  <pic:spPr>
                    <a:xfrm rot="0">
                      <a:off x="0" y="0"/>
                      <a:ext cx="51180" cy="1058443"/>
                    </a:xfrm>
                    <a:prstGeom prst="rect">
                      <a:avLst/>
                    </a:prstGeom>
                  </pic:spPr>
                </pic:pic>
              </a:graphicData>
            </a:graphic>
          </wp:anchor>
        </w:drawing>
      </w:r>
      <w:r>
        <w:rPr>
          <w:rFonts w:ascii="SimSun" w:hAnsi="SimSun" w:eastAsia="SimSun" w:cs="SimSun"/>
          <w:sz w:val="24"/>
          <w:szCs w:val="24"/>
          <w:color w:val="222222"/>
          <w:spacing w:val="-3"/>
        </w:rPr>
        <w:t>12．1</w:t>
      </w:r>
      <w:r>
        <w:rPr>
          <w:rFonts w:ascii="SimSun" w:hAnsi="SimSun" w:eastAsia="SimSun" w:cs="SimSun"/>
          <w:sz w:val="24"/>
          <w:szCs w:val="24"/>
          <w:color w:val="222222"/>
          <w:spacing w:val="-19"/>
        </w:rPr>
        <w:t xml:space="preserve"> </w:t>
      </w:r>
      <w:r>
        <w:rPr>
          <w:rFonts w:ascii="SimSun" w:hAnsi="SimSun" w:eastAsia="SimSun" w:cs="SimSun"/>
          <w:sz w:val="24"/>
          <w:szCs w:val="24"/>
          <w:color w:val="222222"/>
          <w:spacing w:val="-3"/>
        </w:rPr>
        <w:t>除合同第</w:t>
      </w:r>
      <w:r>
        <w:rPr>
          <w:rFonts w:ascii="SimSun" w:hAnsi="SimSun" w:eastAsia="SimSun" w:cs="SimSun"/>
          <w:sz w:val="24"/>
          <w:szCs w:val="24"/>
          <w:color w:val="222222"/>
          <w:spacing w:val="-33"/>
        </w:rPr>
        <w:t xml:space="preserve"> </w:t>
      </w:r>
      <w:r>
        <w:rPr>
          <w:rFonts w:ascii="SimSun" w:hAnsi="SimSun" w:eastAsia="SimSun" w:cs="SimSun"/>
          <w:sz w:val="24"/>
          <w:szCs w:val="24"/>
          <w:color w:val="222222"/>
          <w:spacing w:val="-3"/>
        </w:rPr>
        <w:t>13</w:t>
      </w:r>
      <w:r>
        <w:rPr>
          <w:rFonts w:ascii="SimSun" w:hAnsi="SimSun" w:eastAsia="SimSun" w:cs="SimSun"/>
          <w:sz w:val="24"/>
          <w:szCs w:val="24"/>
          <w:color w:val="222222"/>
          <w:spacing w:val="-49"/>
        </w:rPr>
        <w:t xml:space="preserve"> </w:t>
      </w:r>
      <w:r>
        <w:rPr>
          <w:rFonts w:ascii="SimSun" w:hAnsi="SimSun" w:eastAsia="SimSun" w:cs="SimSun"/>
          <w:sz w:val="24"/>
          <w:szCs w:val="24"/>
          <w:color w:val="222222"/>
          <w:spacing w:val="-3"/>
        </w:rPr>
        <w:t>条规定外，如果乙方没有按照合同规定的时间提供服务，甲</w:t>
      </w:r>
      <w:r>
        <w:rPr>
          <w:rFonts w:ascii="SimSun" w:hAnsi="SimSun" w:eastAsia="SimSun" w:cs="SimSun"/>
          <w:sz w:val="24"/>
          <w:szCs w:val="24"/>
          <w:color w:val="222222"/>
          <w:spacing w:val="-3"/>
        </w:rPr>
        <w:t>方可以应付的合同款项中扣除误期赔偿费而不影响合同项下的其他补救方法，赔</w:t>
      </w:r>
      <w:r>
        <w:rPr>
          <w:rFonts w:ascii="SimSun" w:hAnsi="SimSun" w:eastAsia="SimSun" w:cs="SimSun"/>
          <w:sz w:val="24"/>
          <w:szCs w:val="24"/>
          <w:color w:val="222222"/>
          <w:spacing w:val="-3"/>
        </w:rPr>
        <w:t>偿费按每（天）赔偿延期服务的服务费用的百分之零点五（0.5%）计收，直至提</w:t>
      </w:r>
      <w:r>
        <w:rPr>
          <w:rFonts w:ascii="SimSun" w:hAnsi="SimSun" w:eastAsia="SimSun" w:cs="SimSun"/>
          <w:sz w:val="24"/>
          <w:szCs w:val="24"/>
          <w:color w:val="222222"/>
          <w:spacing w:val="-3"/>
        </w:rPr>
        <w:t>供服务为止。但误期赔偿费的最高限额不超过合同价的百分之五（5%）。（一周</w:t>
      </w:r>
      <w:r>
        <w:rPr>
          <w:rFonts w:ascii="SimSun" w:hAnsi="SimSun" w:eastAsia="SimSun" w:cs="SimSun"/>
          <w:sz w:val="24"/>
          <w:szCs w:val="24"/>
          <w:color w:val="222222"/>
          <w:spacing w:val="-3"/>
        </w:rPr>
        <w:t>按七天计算，不足七天按一周计算。）一旦达到误期赔偿的最高限额，甲方可考</w:t>
      </w:r>
      <w:r>
        <w:rPr>
          <w:rFonts w:ascii="SimSun" w:hAnsi="SimSun" w:eastAsia="SimSun" w:cs="SimSun"/>
          <w:sz w:val="24"/>
          <w:szCs w:val="24"/>
          <w:color w:val="222222"/>
          <w:spacing w:val="-2"/>
        </w:rPr>
        <w:t>虑终止合同。</w:t>
      </w:r>
    </w:p>
    <w:p>
      <w:pPr>
        <w:ind w:left="38"/>
        <w:spacing w:before="275" w:line="220" w:lineRule="auto"/>
        <w:rPr>
          <w:rFonts w:ascii="SimSun" w:hAnsi="SimSun" w:eastAsia="SimSun" w:cs="SimSun"/>
          <w:sz w:val="24"/>
          <w:szCs w:val="24"/>
        </w:rPr>
      </w:pPr>
      <w:r>
        <w:rPr>
          <w:rFonts w:ascii="SimSun" w:hAnsi="SimSun" w:eastAsia="SimSun" w:cs="SimSun"/>
          <w:sz w:val="24"/>
          <w:szCs w:val="24"/>
          <w:b/>
          <w:bCs/>
          <w:color w:val="222222"/>
          <w:spacing w:val="-6"/>
        </w:rPr>
        <w:t>13．不可抗力</w:t>
      </w:r>
    </w:p>
    <w:p>
      <w:pPr>
        <w:ind w:left="24" w:right="1765" w:firstLine="13"/>
        <w:spacing w:before="182" w:line="289" w:lineRule="auto"/>
        <w:rPr>
          <w:rFonts w:ascii="SimSun" w:hAnsi="SimSun" w:eastAsia="SimSun" w:cs="SimSun"/>
          <w:sz w:val="24"/>
          <w:szCs w:val="24"/>
        </w:rPr>
      </w:pPr>
      <w:r>
        <w:rPr>
          <w:rFonts w:ascii="SimSun" w:hAnsi="SimSun" w:eastAsia="SimSun" w:cs="SimSun"/>
          <w:sz w:val="24"/>
          <w:szCs w:val="24"/>
          <w:color w:val="222222"/>
          <w:spacing w:val="-2"/>
        </w:rPr>
        <w:t>13．1 如果合同各方因不可抗力而导致合同实施延误或</w:t>
      </w:r>
      <w:r>
        <w:rPr>
          <w:rFonts w:ascii="SimSun" w:hAnsi="SimSun" w:eastAsia="SimSun" w:cs="SimSun"/>
          <w:sz w:val="24"/>
          <w:szCs w:val="24"/>
          <w:color w:val="222222"/>
          <w:spacing w:val="-3"/>
        </w:rPr>
        <w:t>不能履行合同义务的话，</w:t>
      </w:r>
      <w:r>
        <w:rPr>
          <w:rFonts w:ascii="SimSun" w:hAnsi="SimSun" w:eastAsia="SimSun" w:cs="SimSun"/>
          <w:sz w:val="24"/>
          <w:szCs w:val="24"/>
          <w:color w:val="222222"/>
          <w:spacing w:val="-1"/>
        </w:rPr>
        <w:t>不应该承担误期赔偿或不能履行合同义务的责任。</w:t>
      </w:r>
    </w:p>
    <w:p>
      <w:pPr>
        <w:ind w:left="21" w:right="1748" w:firstLine="17"/>
        <w:spacing w:before="181" w:line="313" w:lineRule="auto"/>
        <w:rPr>
          <w:rFonts w:ascii="SimSun" w:hAnsi="SimSun" w:eastAsia="SimSun" w:cs="SimSun"/>
          <w:sz w:val="24"/>
          <w:szCs w:val="24"/>
        </w:rPr>
      </w:pPr>
      <w:r>
        <w:rPr>
          <w:rFonts w:ascii="SimSun" w:hAnsi="SimSun" w:eastAsia="SimSun" w:cs="SimSun"/>
          <w:sz w:val="24"/>
          <w:szCs w:val="24"/>
          <w:color w:val="222222"/>
          <w:spacing w:val="-4"/>
        </w:rPr>
        <w:t>13．2 本条所述的“不可抗力</w:t>
      </w:r>
      <w:r>
        <w:rPr>
          <w:rFonts w:ascii="SimSun" w:hAnsi="SimSun" w:eastAsia="SimSun" w:cs="SimSun"/>
          <w:sz w:val="24"/>
          <w:szCs w:val="24"/>
          <w:color w:val="222222"/>
          <w:spacing w:val="-89"/>
        </w:rPr>
        <w:t xml:space="preserve"> </w:t>
      </w:r>
      <w:r>
        <w:rPr>
          <w:rFonts w:ascii="SimSun" w:hAnsi="SimSun" w:eastAsia="SimSun" w:cs="SimSun"/>
          <w:sz w:val="24"/>
          <w:szCs w:val="24"/>
          <w:color w:val="222222"/>
          <w:spacing w:val="-4"/>
        </w:rPr>
        <w:t>”系指那些双方不可预见、不可避免、不可克服的</w:t>
      </w:r>
      <w:r>
        <w:rPr>
          <w:rFonts w:ascii="SimSun" w:hAnsi="SimSun" w:eastAsia="SimSun" w:cs="SimSun"/>
          <w:sz w:val="24"/>
          <w:szCs w:val="24"/>
          <w:color w:val="222222"/>
          <w:spacing w:val="-1"/>
        </w:rPr>
        <w:t>事件，但不包括双方的违约或疏忽。这些事</w:t>
      </w:r>
      <w:r>
        <w:rPr>
          <w:rFonts w:ascii="SimSun" w:hAnsi="SimSun" w:eastAsia="SimSun" w:cs="SimSun"/>
          <w:sz w:val="24"/>
          <w:szCs w:val="24"/>
          <w:color w:val="222222"/>
          <w:spacing w:val="-2"/>
        </w:rPr>
        <w:t>件包括但不限于：战争、严重火灾、</w:t>
      </w:r>
      <w:r>
        <w:rPr>
          <w:rFonts w:ascii="SimSun" w:hAnsi="SimSun" w:eastAsia="SimSun" w:cs="SimSun"/>
          <w:sz w:val="24"/>
          <w:szCs w:val="24"/>
          <w:color w:val="222222"/>
        </w:rPr>
        <w:t>洪水、台风、地震、国家政策的重大变化，以</w:t>
      </w:r>
      <w:r>
        <w:rPr>
          <w:rFonts w:ascii="SimSun" w:hAnsi="SimSun" w:eastAsia="SimSun" w:cs="SimSun"/>
          <w:sz w:val="24"/>
          <w:szCs w:val="24"/>
          <w:color w:val="222222"/>
          <w:spacing w:val="-1"/>
        </w:rPr>
        <w:t>及双方商定的其他事件。</w:t>
      </w:r>
    </w:p>
    <w:p>
      <w:pPr>
        <w:ind w:left="22" w:right="1797" w:firstLine="15"/>
        <w:spacing w:before="183" w:line="324" w:lineRule="auto"/>
        <w:rPr>
          <w:rFonts w:ascii="SimSun" w:hAnsi="SimSun" w:eastAsia="SimSun" w:cs="SimSun"/>
          <w:sz w:val="24"/>
          <w:szCs w:val="24"/>
        </w:rPr>
      </w:pPr>
      <w:r>
        <w:rPr>
          <w:rFonts w:ascii="SimSun" w:hAnsi="SimSun" w:eastAsia="SimSun" w:cs="SimSun"/>
          <w:sz w:val="24"/>
          <w:szCs w:val="24"/>
          <w:color w:val="222222"/>
          <w:spacing w:val="-3"/>
        </w:rPr>
        <w:t>13．3 在不可抗力事件发生后，当事方应尽快以书面形式将不可抗</w:t>
      </w:r>
      <w:r>
        <w:rPr>
          <w:rFonts w:ascii="SimSun" w:hAnsi="SimSun" w:eastAsia="SimSun" w:cs="SimSun"/>
          <w:sz w:val="24"/>
          <w:szCs w:val="24"/>
          <w:color w:val="222222"/>
          <w:spacing w:val="-4"/>
        </w:rPr>
        <w:t>力的情况和原</w:t>
      </w:r>
      <w:r>
        <w:rPr>
          <w:rFonts w:ascii="SimSun" w:hAnsi="SimSun" w:eastAsia="SimSun" w:cs="SimSun"/>
          <w:sz w:val="24"/>
          <w:szCs w:val="24"/>
          <w:color w:val="222222"/>
          <w:spacing w:val="-3"/>
        </w:rPr>
        <w:t>因通知对方。合同各方应尽可能继续履行合同义务，并积极寻求采取合理的措施</w:t>
      </w:r>
      <w:r>
        <w:rPr>
          <w:rFonts w:ascii="SimSun" w:hAnsi="SimSun" w:eastAsia="SimSun" w:cs="SimSun"/>
          <w:sz w:val="24"/>
          <w:szCs w:val="24"/>
          <w:color w:val="222222"/>
          <w:spacing w:val="-3"/>
        </w:rPr>
        <w:t>履行不受不可抗力影响的其他事项。合同各方应通过友好协商在合理的时间内达</w:t>
      </w:r>
      <w:r>
        <w:rPr>
          <w:rFonts w:ascii="SimSun" w:hAnsi="SimSun" w:eastAsia="SimSun" w:cs="SimSun"/>
          <w:sz w:val="24"/>
          <w:szCs w:val="24"/>
          <w:color w:val="222222"/>
          <w:spacing w:val="-1"/>
        </w:rPr>
        <w:t>成进一步履行合同的协议。</w:t>
      </w:r>
    </w:p>
    <w:p>
      <w:pPr>
        <w:spacing w:line="324" w:lineRule="auto"/>
        <w:sectPr>
          <w:footerReference w:type="default" r:id="rId68"/>
          <w:pgSz w:w="11906" w:h="16839"/>
          <w:pgMar w:top="949" w:right="0" w:bottom="819" w:left="1785" w:header="935" w:footer="567" w:gutter="0"/>
        </w:sectPr>
        <w:rPr>
          <w:rFonts w:ascii="SimSun" w:hAnsi="SimSun" w:eastAsia="SimSun" w:cs="SimSun"/>
          <w:sz w:val="24"/>
          <w:szCs w:val="24"/>
        </w:rPr>
      </w:pPr>
    </w:p>
    <w:p>
      <w:pPr>
        <w:pStyle w:val="BodyText"/>
        <w:spacing w:line="444" w:lineRule="auto"/>
        <w:rPr/>
      </w:pPr>
      <w:r/>
    </w:p>
    <w:p>
      <w:pPr>
        <w:ind w:left="38"/>
        <w:spacing w:before="78" w:line="221" w:lineRule="auto"/>
        <w:rPr>
          <w:rFonts w:ascii="SimSun" w:hAnsi="SimSun" w:eastAsia="SimSun" w:cs="SimSun"/>
          <w:sz w:val="24"/>
          <w:szCs w:val="24"/>
        </w:rPr>
      </w:pPr>
      <w:r>
        <w:rPr>
          <w:rFonts w:ascii="SimSun" w:hAnsi="SimSun" w:eastAsia="SimSun" w:cs="SimSun"/>
          <w:sz w:val="24"/>
          <w:szCs w:val="24"/>
          <w:b/>
          <w:bCs/>
          <w:color w:val="222222"/>
          <w:spacing w:val="-6"/>
        </w:rPr>
        <w:t>14．履约保证金</w:t>
      </w:r>
    </w:p>
    <w:p>
      <w:pPr>
        <w:ind w:left="20" w:right="1716" w:firstLine="18"/>
        <w:spacing w:before="183" w:line="324" w:lineRule="auto"/>
        <w:rPr>
          <w:rFonts w:ascii="SimSun" w:hAnsi="SimSun" w:eastAsia="SimSun" w:cs="SimSun"/>
          <w:sz w:val="24"/>
          <w:szCs w:val="24"/>
        </w:rPr>
      </w:pPr>
      <w:r>
        <w:rPr>
          <w:rFonts w:ascii="SimSun" w:hAnsi="SimSun" w:eastAsia="SimSun" w:cs="SimSun"/>
          <w:sz w:val="24"/>
          <w:szCs w:val="24"/>
          <w:color w:val="222222"/>
          <w:spacing w:val="-6"/>
        </w:rPr>
        <w:t>14．1</w:t>
      </w:r>
      <w:r>
        <w:rPr>
          <w:rFonts w:ascii="SimSun" w:hAnsi="SimSun" w:eastAsia="SimSun" w:cs="SimSun"/>
          <w:sz w:val="24"/>
          <w:szCs w:val="24"/>
          <w:color w:val="222222"/>
          <w:spacing w:val="-51"/>
        </w:rPr>
        <w:t xml:space="preserve"> </w:t>
      </w:r>
      <w:r>
        <w:rPr>
          <w:rFonts w:ascii="SimSun" w:hAnsi="SimSun" w:eastAsia="SimSun" w:cs="SimSun"/>
          <w:sz w:val="24"/>
          <w:szCs w:val="24"/>
          <w:color w:val="222222"/>
          <w:spacing w:val="-6"/>
        </w:rPr>
        <w:t>在本合同签署之前，乙方应向甲方提交一笔金额为元人民币的履约保</w:t>
      </w:r>
      <w:r>
        <w:rPr>
          <w:rFonts w:ascii="SimSun" w:hAnsi="SimSun" w:eastAsia="SimSun" w:cs="SimSun"/>
          <w:sz w:val="24"/>
          <w:szCs w:val="24"/>
          <w:color w:val="222222"/>
          <w:spacing w:val="-7"/>
        </w:rPr>
        <w:t>证金。</w:t>
      </w:r>
      <w:r>
        <w:rPr>
          <w:rFonts w:ascii="SimSun" w:hAnsi="SimSun" w:eastAsia="SimSun" w:cs="SimSun"/>
          <w:sz w:val="24"/>
          <w:szCs w:val="24"/>
          <w:color w:val="222222"/>
          <w:spacing w:val="-1"/>
        </w:rPr>
        <w:t>履约保证金应自出具之日起至全部服务按本合同规定验收合格后三十天内有效。</w:t>
      </w:r>
      <w:r>
        <w:rPr>
          <w:rFonts w:ascii="SimSun" w:hAnsi="SimSun" w:eastAsia="SimSun" w:cs="SimSun"/>
          <w:sz w:val="24"/>
          <w:szCs w:val="24"/>
          <w:color w:val="222222"/>
          <w:spacing w:val="-3"/>
        </w:rPr>
        <w:t>在全部服务按本合同规定验收合格后</w:t>
      </w:r>
      <w:r>
        <w:rPr>
          <w:rFonts w:ascii="SimSun" w:hAnsi="SimSun" w:eastAsia="SimSun" w:cs="SimSun"/>
          <w:sz w:val="24"/>
          <w:szCs w:val="24"/>
          <w:color w:val="222222"/>
          <w:spacing w:val="-22"/>
        </w:rPr>
        <w:t xml:space="preserve"> </w:t>
      </w:r>
      <w:r>
        <w:rPr>
          <w:rFonts w:ascii="SimSun" w:hAnsi="SimSun" w:eastAsia="SimSun" w:cs="SimSun"/>
          <w:sz w:val="24"/>
          <w:szCs w:val="24"/>
          <w:color w:val="222222"/>
          <w:spacing w:val="-3"/>
        </w:rPr>
        <w:t>15 日内，甲方应一次性将履约保证金无息</w:t>
      </w:r>
      <w:r>
        <w:rPr>
          <w:rFonts w:ascii="SimSun" w:hAnsi="SimSun" w:eastAsia="SimSun" w:cs="SimSun"/>
          <w:sz w:val="24"/>
          <w:szCs w:val="24"/>
          <w:color w:val="222222"/>
          <w:spacing w:val="-2"/>
        </w:rPr>
        <w:t>退还乙方。</w:t>
      </w:r>
    </w:p>
    <w:p>
      <w:pPr>
        <w:ind w:left="22" w:right="1797" w:firstLine="16"/>
        <w:spacing w:before="180" w:line="289" w:lineRule="auto"/>
        <w:rPr>
          <w:rFonts w:ascii="SimSun" w:hAnsi="SimSun" w:eastAsia="SimSun" w:cs="SimSun"/>
          <w:sz w:val="24"/>
          <w:szCs w:val="24"/>
        </w:rPr>
      </w:pPr>
      <w:r>
        <w:rPr>
          <w:rFonts w:ascii="SimSun" w:hAnsi="SimSun" w:eastAsia="SimSun" w:cs="SimSun"/>
          <w:sz w:val="24"/>
          <w:szCs w:val="24"/>
          <w:color w:val="222222"/>
          <w:spacing w:val="-2"/>
        </w:rPr>
        <w:t>14．2</w:t>
      </w:r>
      <w:r>
        <w:rPr>
          <w:rFonts w:ascii="SimSun" w:hAnsi="SimSun" w:eastAsia="SimSun" w:cs="SimSun"/>
          <w:sz w:val="24"/>
          <w:szCs w:val="24"/>
          <w:color w:val="222222"/>
          <w:spacing w:val="-45"/>
        </w:rPr>
        <w:t xml:space="preserve"> </w:t>
      </w:r>
      <w:r>
        <w:rPr>
          <w:rFonts w:ascii="SimSun" w:hAnsi="SimSun" w:eastAsia="SimSun" w:cs="SimSun"/>
          <w:sz w:val="24"/>
          <w:szCs w:val="24"/>
          <w:color w:val="222222"/>
          <w:spacing w:val="-2"/>
        </w:rPr>
        <w:t>履约保证金可以采用支票或者甲方认可的银行出具的保函。乙方提交履约</w:t>
      </w:r>
      <w:r>
        <w:rPr>
          <w:rFonts w:ascii="SimSun" w:hAnsi="SimSun" w:eastAsia="SimSun" w:cs="SimSun"/>
          <w:sz w:val="24"/>
          <w:szCs w:val="24"/>
          <w:color w:val="222222"/>
          <w:spacing w:val="-1"/>
        </w:rPr>
        <w:t>保证金所需的有关费用均由其自行负担。</w:t>
      </w:r>
    </w:p>
    <w:p>
      <w:pPr>
        <w:ind w:left="21" w:right="1797" w:firstLine="17"/>
        <w:spacing w:before="182" w:line="290" w:lineRule="auto"/>
        <w:rPr>
          <w:rFonts w:ascii="SimSun" w:hAnsi="SimSun" w:eastAsia="SimSun" w:cs="SimSun"/>
          <w:sz w:val="24"/>
          <w:szCs w:val="24"/>
        </w:rPr>
      </w:pPr>
      <w:r>
        <w:rPr>
          <w:rFonts w:ascii="SimSun" w:hAnsi="SimSun" w:eastAsia="SimSun" w:cs="SimSun"/>
          <w:sz w:val="24"/>
          <w:szCs w:val="24"/>
          <w:color w:val="222222"/>
          <w:spacing w:val="-2"/>
        </w:rPr>
        <w:t>14．3</w:t>
      </w:r>
      <w:r>
        <w:rPr>
          <w:rFonts w:ascii="SimSun" w:hAnsi="SimSun" w:eastAsia="SimSun" w:cs="SimSun"/>
          <w:sz w:val="24"/>
          <w:szCs w:val="24"/>
          <w:color w:val="222222"/>
          <w:spacing w:val="-45"/>
        </w:rPr>
        <w:t xml:space="preserve"> </w:t>
      </w:r>
      <w:r>
        <w:rPr>
          <w:rFonts w:ascii="SimSun" w:hAnsi="SimSun" w:eastAsia="SimSun" w:cs="SimSun"/>
          <w:sz w:val="24"/>
          <w:szCs w:val="24"/>
          <w:color w:val="222222"/>
          <w:spacing w:val="-2"/>
        </w:rPr>
        <w:t>如乙方未能履行本合同规定的任何义务，则甲方有权从履约保证金中得到</w:t>
      </w:r>
      <w:r>
        <w:rPr>
          <w:rFonts w:ascii="SimSun" w:hAnsi="SimSun" w:eastAsia="SimSun" w:cs="SimSun"/>
          <w:sz w:val="24"/>
          <w:szCs w:val="24"/>
          <w:color w:val="222222"/>
          <w:spacing w:val="-1"/>
        </w:rPr>
        <w:t>补偿。履约保证金不足弥补甲方损失的，乙方仍需承担赔偿责任。</w:t>
      </w:r>
    </w:p>
    <w:p>
      <w:pPr>
        <w:pStyle w:val="BodyText"/>
        <w:spacing w:line="377" w:lineRule="auto"/>
        <w:rPr/>
      </w:pPr>
      <w:r/>
    </w:p>
    <w:p>
      <w:pPr>
        <w:ind w:left="38"/>
        <w:spacing w:before="78" w:line="220" w:lineRule="auto"/>
        <w:rPr>
          <w:rFonts w:ascii="SimSun" w:hAnsi="SimSun" w:eastAsia="SimSun" w:cs="SimSun"/>
          <w:sz w:val="24"/>
          <w:szCs w:val="24"/>
        </w:rPr>
      </w:pPr>
      <w:r>
        <w:rPr>
          <w:rFonts w:ascii="SimSun" w:hAnsi="SimSun" w:eastAsia="SimSun" w:cs="SimSun"/>
          <w:sz w:val="24"/>
          <w:szCs w:val="24"/>
          <w:b/>
          <w:bCs/>
          <w:color w:val="222222"/>
          <w:spacing w:val="-6"/>
        </w:rPr>
        <w:t>15．争端的解决</w:t>
      </w:r>
    </w:p>
    <w:p>
      <w:pPr>
        <w:ind w:left="22" w:right="1797" w:firstLine="16"/>
        <w:spacing w:before="181" w:line="313" w:lineRule="auto"/>
        <w:rPr>
          <w:rFonts w:ascii="SimSun" w:hAnsi="SimSun" w:eastAsia="SimSun" w:cs="SimSun"/>
          <w:sz w:val="24"/>
          <w:szCs w:val="24"/>
        </w:rPr>
      </w:pPr>
      <w:r>
        <w:rPr>
          <w:rFonts w:ascii="SimSun" w:hAnsi="SimSun" w:eastAsia="SimSun" w:cs="SimSun"/>
          <w:sz w:val="24"/>
          <w:szCs w:val="24"/>
          <w:color w:val="222222"/>
          <w:spacing w:val="-1"/>
        </w:rPr>
        <w:t>15.1 合同各方应通过友好协商，解决在执行本合同过程中所发生的或与本合同</w:t>
      </w:r>
      <w:r>
        <w:rPr>
          <w:rFonts w:ascii="SimSun" w:hAnsi="SimSun" w:eastAsia="SimSun" w:cs="SimSun"/>
          <w:sz w:val="24"/>
          <w:szCs w:val="24"/>
          <w:color w:val="222222"/>
          <w:spacing w:val="-3"/>
        </w:rPr>
        <w:t>有关的一切争端。如从协商开始十天内仍不能解决，可以向同级政府采购监管部</w:t>
      </w:r>
      <w:r>
        <w:rPr>
          <w:rFonts w:ascii="SimSun" w:hAnsi="SimSun" w:eastAsia="SimSun" w:cs="SimSun"/>
          <w:sz w:val="24"/>
          <w:szCs w:val="24"/>
          <w:color w:val="222222"/>
          <w:spacing w:val="-2"/>
        </w:rPr>
        <w:t>门提请调解。</w:t>
      </w:r>
    </w:p>
    <w:p>
      <w:pPr>
        <w:ind w:left="38"/>
        <w:spacing w:before="182" w:line="219" w:lineRule="auto"/>
        <w:rPr>
          <w:rFonts w:ascii="SimSun" w:hAnsi="SimSun" w:eastAsia="SimSun" w:cs="SimSun"/>
          <w:sz w:val="24"/>
          <w:szCs w:val="24"/>
        </w:rPr>
      </w:pPr>
      <w:r>
        <w:rPr>
          <w:rFonts w:ascii="SimSun" w:hAnsi="SimSun" w:eastAsia="SimSun" w:cs="SimSun"/>
          <w:sz w:val="24"/>
          <w:szCs w:val="24"/>
          <w:color w:val="222222"/>
          <w:spacing w:val="-1"/>
        </w:rPr>
        <w:t>15．2 调解不成则提交上海仲裁委员会根据其仲裁规则和程序进行仲裁。</w:t>
      </w:r>
    </w:p>
    <w:p>
      <w:pPr>
        <w:ind w:left="39" w:right="1797" w:hanging="1"/>
        <w:spacing w:before="179" w:line="290" w:lineRule="auto"/>
        <w:rPr>
          <w:rFonts w:ascii="SimSun" w:hAnsi="SimSun" w:eastAsia="SimSun" w:cs="SimSun"/>
          <w:sz w:val="24"/>
          <w:szCs w:val="24"/>
        </w:rPr>
      </w:pPr>
      <w:r>
        <w:drawing>
          <wp:anchor distT="0" distB="0" distL="0" distR="0" simplePos="0" relativeHeight="251777024" behindDoc="0" locked="0" layoutInCell="1" allowOverlap="1">
            <wp:simplePos x="0" y="0"/>
            <wp:positionH relativeFrom="column">
              <wp:posOffset>6375082</wp:posOffset>
            </wp:positionH>
            <wp:positionV relativeFrom="paragraph">
              <wp:posOffset>307851</wp:posOffset>
            </wp:positionV>
            <wp:extent cx="51180" cy="1159247"/>
            <wp:effectExtent l="0" t="0" r="0" b="0"/>
            <wp:wrapNone/>
            <wp:docPr id="64" name="IM 64"/>
            <wp:cNvGraphicFramePr/>
            <a:graphic>
              <a:graphicData uri="http://schemas.openxmlformats.org/drawingml/2006/picture">
                <pic:pic>
                  <pic:nvPicPr>
                    <pic:cNvPr id="64" name="IM 64"/>
                    <pic:cNvPicPr/>
                  </pic:nvPicPr>
                  <pic:blipFill>
                    <a:blip r:embed="rId71"/>
                    <a:stretch>
                      <a:fillRect/>
                    </a:stretch>
                  </pic:blipFill>
                  <pic:spPr>
                    <a:xfrm rot="0">
                      <a:off x="0" y="0"/>
                      <a:ext cx="51180" cy="1159247"/>
                    </a:xfrm>
                    <a:prstGeom prst="rect">
                      <a:avLst/>
                    </a:prstGeom>
                  </pic:spPr>
                </pic:pic>
              </a:graphicData>
            </a:graphic>
          </wp:anchor>
        </w:drawing>
      </w:r>
      <w:r>
        <w:rPr>
          <w:rFonts w:ascii="SimSun" w:hAnsi="SimSun" w:eastAsia="SimSun" w:cs="SimSun"/>
          <w:sz w:val="24"/>
          <w:szCs w:val="24"/>
          <w:color w:val="222222"/>
          <w:spacing w:val="-3"/>
        </w:rPr>
        <w:t>15．3 如仲裁事项不影响合同其它部分的履行，则在仲裁期间，除</w:t>
      </w:r>
      <w:r>
        <w:rPr>
          <w:rFonts w:ascii="SimSun" w:hAnsi="SimSun" w:eastAsia="SimSun" w:cs="SimSun"/>
          <w:sz w:val="24"/>
          <w:szCs w:val="24"/>
          <w:color w:val="222222"/>
          <w:spacing w:val="-4"/>
        </w:rPr>
        <w:t>正在进行仲裁</w:t>
      </w:r>
      <w:r>
        <w:rPr>
          <w:rFonts w:ascii="SimSun" w:hAnsi="SimSun" w:eastAsia="SimSun" w:cs="SimSun"/>
          <w:sz w:val="24"/>
          <w:szCs w:val="24"/>
          <w:color w:val="222222"/>
          <w:spacing w:val="-2"/>
        </w:rPr>
        <w:t>的部分外，本合同的其它部分应继续执行。</w:t>
      </w:r>
    </w:p>
    <w:p>
      <w:pPr>
        <w:pStyle w:val="BodyText"/>
        <w:spacing w:line="381" w:lineRule="auto"/>
        <w:rPr/>
      </w:pPr>
      <w:r/>
    </w:p>
    <w:p>
      <w:pPr>
        <w:ind w:left="38"/>
        <w:spacing w:before="78" w:line="222" w:lineRule="auto"/>
        <w:rPr>
          <w:rFonts w:ascii="SimSun" w:hAnsi="SimSun" w:eastAsia="SimSun" w:cs="SimSun"/>
          <w:sz w:val="24"/>
          <w:szCs w:val="24"/>
        </w:rPr>
      </w:pPr>
      <w:r>
        <w:rPr>
          <w:rFonts w:ascii="SimSun" w:hAnsi="SimSun" w:eastAsia="SimSun" w:cs="SimSun"/>
          <w:sz w:val="24"/>
          <w:szCs w:val="24"/>
          <w:b/>
          <w:bCs/>
          <w:color w:val="222222"/>
          <w:spacing w:val="-6"/>
        </w:rPr>
        <w:t>16．违约终止合同</w:t>
      </w:r>
    </w:p>
    <w:p>
      <w:pPr>
        <w:ind w:left="25" w:right="1797" w:firstLine="12"/>
        <w:spacing w:before="177" w:line="360" w:lineRule="auto"/>
        <w:rPr>
          <w:rFonts w:ascii="SimSun" w:hAnsi="SimSun" w:eastAsia="SimSun" w:cs="SimSun"/>
          <w:sz w:val="24"/>
          <w:szCs w:val="24"/>
        </w:rPr>
      </w:pPr>
      <w:r>
        <w:rPr>
          <w:rFonts w:ascii="SimSun" w:hAnsi="SimSun" w:eastAsia="SimSun" w:cs="SimSun"/>
          <w:sz w:val="24"/>
          <w:szCs w:val="24"/>
          <w:color w:val="222222"/>
          <w:spacing w:val="-3"/>
        </w:rPr>
        <w:t>16．1 在甲方对乙方违约而采取的任何补救措施不受影响的情况下</w:t>
      </w:r>
      <w:r>
        <w:rPr>
          <w:rFonts w:ascii="SimSun" w:hAnsi="SimSun" w:eastAsia="SimSun" w:cs="SimSun"/>
          <w:sz w:val="24"/>
          <w:szCs w:val="24"/>
          <w:color w:val="222222"/>
          <w:spacing w:val="-4"/>
        </w:rPr>
        <w:t>，甲方可在下</w:t>
      </w:r>
      <w:r>
        <w:rPr>
          <w:rFonts w:ascii="SimSun" w:hAnsi="SimSun" w:eastAsia="SimSun" w:cs="SimSun"/>
          <w:sz w:val="24"/>
          <w:szCs w:val="24"/>
          <w:color w:val="222222"/>
          <w:spacing w:val="-1"/>
        </w:rPr>
        <w:t>列情况下向乙方发出书面通知书，提出终止部分或全部合同。</w:t>
      </w:r>
    </w:p>
    <w:p>
      <w:pPr>
        <w:ind w:left="21" w:right="1828" w:firstLine="11"/>
        <w:spacing w:line="289" w:lineRule="auto"/>
        <w:rPr>
          <w:rFonts w:ascii="SimSun" w:hAnsi="SimSun" w:eastAsia="SimSun" w:cs="SimSun"/>
          <w:sz w:val="24"/>
          <w:szCs w:val="24"/>
        </w:rPr>
      </w:pPr>
      <w:r>
        <w:rPr>
          <w:rFonts w:ascii="SimSun" w:hAnsi="SimSun" w:eastAsia="SimSun" w:cs="SimSun"/>
          <w:sz w:val="24"/>
          <w:szCs w:val="24"/>
          <w:color w:val="222222"/>
          <w:spacing w:val="-1"/>
        </w:rPr>
        <w:t>（1）如果乙方未能在合同规定的期限或甲方同意延长的期限内提供部分或全部</w:t>
      </w:r>
      <w:r>
        <w:rPr>
          <w:rFonts w:ascii="SimSun" w:hAnsi="SimSun" w:eastAsia="SimSun" w:cs="SimSun"/>
          <w:sz w:val="24"/>
          <w:szCs w:val="24"/>
          <w:color w:val="222222"/>
          <w:spacing w:val="-4"/>
        </w:rPr>
        <w:t>服务。</w:t>
      </w:r>
    </w:p>
    <w:p>
      <w:pPr>
        <w:ind w:left="32"/>
        <w:spacing w:before="182" w:line="220" w:lineRule="auto"/>
        <w:rPr>
          <w:rFonts w:ascii="SimSun" w:hAnsi="SimSun" w:eastAsia="SimSun" w:cs="SimSun"/>
          <w:sz w:val="24"/>
          <w:szCs w:val="24"/>
        </w:rPr>
      </w:pPr>
      <w:r>
        <w:rPr>
          <w:rFonts w:ascii="SimSun" w:hAnsi="SimSun" w:eastAsia="SimSun" w:cs="SimSun"/>
          <w:sz w:val="24"/>
          <w:szCs w:val="24"/>
          <w:color w:val="222222"/>
          <w:spacing w:val="-1"/>
        </w:rPr>
        <w:t>（2）如果乙方未能履行合同规定的其它义务。</w:t>
      </w:r>
    </w:p>
    <w:p>
      <w:pPr>
        <w:ind w:left="27" w:right="1797" w:firstLine="11"/>
        <w:spacing w:before="179" w:line="362" w:lineRule="auto"/>
        <w:rPr>
          <w:rFonts w:ascii="SimSun" w:hAnsi="SimSun" w:eastAsia="SimSun" w:cs="SimSun"/>
          <w:sz w:val="24"/>
          <w:szCs w:val="24"/>
        </w:rPr>
      </w:pPr>
      <w:r>
        <w:rPr>
          <w:rFonts w:ascii="SimSun" w:hAnsi="SimSun" w:eastAsia="SimSun" w:cs="SimSun"/>
          <w:sz w:val="24"/>
          <w:szCs w:val="24"/>
          <w:color w:val="222222"/>
          <w:spacing w:val="-3"/>
        </w:rPr>
        <w:t>16．2 如果乙方在履行合同过程中有不正当竞争行为，甲方有权解</w:t>
      </w:r>
      <w:r>
        <w:rPr>
          <w:rFonts w:ascii="SimSun" w:hAnsi="SimSun" w:eastAsia="SimSun" w:cs="SimSun"/>
          <w:sz w:val="24"/>
          <w:szCs w:val="24"/>
          <w:color w:val="222222"/>
          <w:spacing w:val="-4"/>
        </w:rPr>
        <w:t>除合同，并按</w:t>
      </w:r>
      <w:r>
        <w:rPr>
          <w:rFonts w:ascii="SimSun" w:hAnsi="SimSun" w:eastAsia="SimSun" w:cs="SimSun"/>
          <w:sz w:val="24"/>
          <w:szCs w:val="24"/>
          <w:color w:val="222222"/>
          <w:spacing w:val="-1"/>
        </w:rPr>
        <w:t>《中华人民共和国反不正当竞争法》之规定由有关部门追究其法律责任。</w:t>
      </w:r>
    </w:p>
    <w:p>
      <w:pPr>
        <w:ind w:left="38"/>
        <w:spacing w:before="274" w:line="220" w:lineRule="auto"/>
        <w:rPr>
          <w:rFonts w:ascii="SimSun" w:hAnsi="SimSun" w:eastAsia="SimSun" w:cs="SimSun"/>
          <w:sz w:val="24"/>
          <w:szCs w:val="24"/>
        </w:rPr>
      </w:pPr>
      <w:r>
        <w:rPr>
          <w:rFonts w:ascii="SimSun" w:hAnsi="SimSun" w:eastAsia="SimSun" w:cs="SimSun"/>
          <w:sz w:val="24"/>
          <w:szCs w:val="24"/>
          <w:b/>
          <w:bCs/>
          <w:color w:val="222222"/>
          <w:spacing w:val="-6"/>
        </w:rPr>
        <w:t>17．破产终止合同</w:t>
      </w:r>
    </w:p>
    <w:p>
      <w:pPr>
        <w:ind w:left="20" w:right="1797" w:firstLine="18"/>
        <w:spacing w:before="180" w:line="360" w:lineRule="auto"/>
        <w:jc w:val="both"/>
        <w:rPr>
          <w:rFonts w:ascii="SimSun" w:hAnsi="SimSun" w:eastAsia="SimSun" w:cs="SimSun"/>
          <w:sz w:val="24"/>
          <w:szCs w:val="24"/>
        </w:rPr>
      </w:pPr>
      <w:r>
        <w:rPr>
          <w:rFonts w:ascii="SimSun" w:hAnsi="SimSun" w:eastAsia="SimSun" w:cs="SimSun"/>
          <w:sz w:val="24"/>
          <w:szCs w:val="24"/>
          <w:color w:val="222222"/>
          <w:spacing w:val="-3"/>
        </w:rPr>
        <w:t>17．1 如果乙方丧失履约能力或被宣告破产，甲方可在任何时候以</w:t>
      </w:r>
      <w:r>
        <w:rPr>
          <w:rFonts w:ascii="SimSun" w:hAnsi="SimSun" w:eastAsia="SimSun" w:cs="SimSun"/>
          <w:sz w:val="24"/>
          <w:szCs w:val="24"/>
          <w:color w:val="222222"/>
          <w:spacing w:val="-4"/>
        </w:rPr>
        <w:t>书面形式通知</w:t>
      </w:r>
      <w:r>
        <w:rPr>
          <w:rFonts w:ascii="SimSun" w:hAnsi="SimSun" w:eastAsia="SimSun" w:cs="SimSun"/>
          <w:sz w:val="24"/>
          <w:szCs w:val="24"/>
          <w:color w:val="222222"/>
          <w:spacing w:val="-3"/>
        </w:rPr>
        <w:t>乙方终止合同而不给乙方补偿。该终止合同将不损害或影响甲方已经采取或将要</w:t>
      </w:r>
      <w:r>
        <w:rPr>
          <w:rFonts w:ascii="SimSun" w:hAnsi="SimSun" w:eastAsia="SimSun" w:cs="SimSun"/>
          <w:sz w:val="24"/>
          <w:szCs w:val="24"/>
          <w:color w:val="222222"/>
          <w:spacing w:val="-1"/>
        </w:rPr>
        <w:t>采取任何行动或补救措施的权利。</w:t>
      </w:r>
    </w:p>
    <w:p>
      <w:pPr>
        <w:spacing w:line="360" w:lineRule="auto"/>
        <w:sectPr>
          <w:footerReference w:type="default" r:id="rId70"/>
          <w:pgSz w:w="11906" w:h="16839"/>
          <w:pgMar w:top="949" w:right="0" w:bottom="819" w:left="1785" w:header="935" w:footer="567" w:gutter="0"/>
        </w:sectPr>
        <w:rPr>
          <w:rFonts w:ascii="SimSun" w:hAnsi="SimSun" w:eastAsia="SimSun" w:cs="SimSun"/>
          <w:sz w:val="24"/>
          <w:szCs w:val="24"/>
        </w:rPr>
      </w:pPr>
    </w:p>
    <w:p>
      <w:pPr>
        <w:pStyle w:val="BodyText"/>
        <w:spacing w:line="444" w:lineRule="auto"/>
        <w:rPr/>
      </w:pPr>
      <w:r/>
    </w:p>
    <w:p>
      <w:pPr>
        <w:ind w:left="38"/>
        <w:spacing w:before="78" w:line="221" w:lineRule="auto"/>
        <w:rPr>
          <w:rFonts w:ascii="SimSun" w:hAnsi="SimSun" w:eastAsia="SimSun" w:cs="SimSun"/>
          <w:sz w:val="24"/>
          <w:szCs w:val="24"/>
        </w:rPr>
      </w:pPr>
      <w:bookmarkStart w:name="bookmark20" w:id="15"/>
      <w:bookmarkEnd w:id="15"/>
      <w:r>
        <w:rPr>
          <w:rFonts w:ascii="SimSun" w:hAnsi="SimSun" w:eastAsia="SimSun" w:cs="SimSun"/>
          <w:sz w:val="24"/>
          <w:szCs w:val="24"/>
          <w:b/>
          <w:bCs/>
          <w:color w:val="222222"/>
          <w:spacing w:val="-5"/>
        </w:rPr>
        <w:t>18．合同转让和分包</w:t>
      </w:r>
    </w:p>
    <w:p>
      <w:pPr>
        <w:ind w:left="38"/>
        <w:spacing w:before="181" w:line="219" w:lineRule="auto"/>
        <w:rPr>
          <w:rFonts w:ascii="SimSun" w:hAnsi="SimSun" w:eastAsia="SimSun" w:cs="SimSun"/>
          <w:sz w:val="24"/>
          <w:szCs w:val="24"/>
        </w:rPr>
      </w:pPr>
      <w:r>
        <w:rPr>
          <w:rFonts w:ascii="SimSun" w:hAnsi="SimSun" w:eastAsia="SimSun" w:cs="SimSun"/>
          <w:sz w:val="24"/>
          <w:szCs w:val="24"/>
          <w:color w:val="222222"/>
          <w:spacing w:val="-1"/>
        </w:rPr>
        <w:t>18.1 除甲方事先书面同意外，乙方不得转让和分包其应履行的合同义务。</w:t>
      </w:r>
    </w:p>
    <w:p>
      <w:pPr>
        <w:pStyle w:val="BodyText"/>
        <w:spacing w:line="380" w:lineRule="auto"/>
        <w:rPr/>
      </w:pPr>
      <w:r/>
    </w:p>
    <w:p>
      <w:pPr>
        <w:ind w:left="38"/>
        <w:spacing w:before="78" w:line="221" w:lineRule="auto"/>
        <w:rPr>
          <w:rFonts w:ascii="SimSun" w:hAnsi="SimSun" w:eastAsia="SimSun" w:cs="SimSun"/>
          <w:sz w:val="24"/>
          <w:szCs w:val="24"/>
        </w:rPr>
      </w:pPr>
      <w:r>
        <w:rPr>
          <w:rFonts w:ascii="SimSun" w:hAnsi="SimSun" w:eastAsia="SimSun" w:cs="SimSun"/>
          <w:sz w:val="24"/>
          <w:szCs w:val="24"/>
          <w:b/>
          <w:bCs/>
          <w:color w:val="222222"/>
          <w:spacing w:val="-6"/>
        </w:rPr>
        <w:t>19．合同生效</w:t>
      </w:r>
    </w:p>
    <w:p>
      <w:pPr>
        <w:ind w:left="38"/>
        <w:spacing w:before="179" w:line="219" w:lineRule="auto"/>
        <w:rPr>
          <w:rFonts w:ascii="SimSun" w:hAnsi="SimSun" w:eastAsia="SimSun" w:cs="SimSun"/>
          <w:sz w:val="24"/>
          <w:szCs w:val="24"/>
        </w:rPr>
      </w:pPr>
      <w:r>
        <w:rPr>
          <w:rFonts w:ascii="SimSun" w:hAnsi="SimSun" w:eastAsia="SimSun" w:cs="SimSun"/>
          <w:sz w:val="24"/>
          <w:szCs w:val="24"/>
          <w:color w:val="222222"/>
          <w:spacing w:val="-1"/>
        </w:rPr>
        <w:t>19．1 本合同在合同各方签字盖章并且甲方收到乙方提供的履约保证金后生效。</w:t>
      </w:r>
    </w:p>
    <w:p>
      <w:pPr>
        <w:ind w:left="38"/>
        <w:spacing w:before="183" w:line="219" w:lineRule="auto"/>
        <w:rPr>
          <w:rFonts w:ascii="SimSun" w:hAnsi="SimSun" w:eastAsia="SimSun" w:cs="SimSun"/>
          <w:sz w:val="24"/>
          <w:szCs w:val="24"/>
        </w:rPr>
      </w:pPr>
      <w:r>
        <w:rPr>
          <w:rFonts w:ascii="SimSun" w:hAnsi="SimSun" w:eastAsia="SimSun" w:cs="SimSun"/>
          <w:sz w:val="24"/>
          <w:szCs w:val="24"/>
          <w:color w:val="222222"/>
          <w:spacing w:val="-1"/>
        </w:rPr>
        <w:t>19．2 本合同一式份，甲乙双方各执一份。一份送同级政府采购监管部门备案。</w:t>
      </w:r>
    </w:p>
    <w:p>
      <w:pPr>
        <w:pStyle w:val="BodyText"/>
        <w:spacing w:line="381" w:lineRule="auto"/>
        <w:rPr/>
      </w:pPr>
      <w:r/>
    </w:p>
    <w:p>
      <w:pPr>
        <w:ind w:left="23"/>
        <w:spacing w:before="78" w:line="219" w:lineRule="auto"/>
        <w:rPr>
          <w:rFonts w:ascii="SimSun" w:hAnsi="SimSun" w:eastAsia="SimSun" w:cs="SimSun"/>
          <w:sz w:val="24"/>
          <w:szCs w:val="24"/>
        </w:rPr>
      </w:pPr>
      <w:r>
        <w:rPr>
          <w:rFonts w:ascii="SimSun" w:hAnsi="SimSun" w:eastAsia="SimSun" w:cs="SimSun"/>
          <w:sz w:val="24"/>
          <w:szCs w:val="24"/>
          <w:b/>
          <w:bCs/>
          <w:color w:val="222222"/>
          <w:spacing w:val="-4"/>
        </w:rPr>
        <w:t>20.</w:t>
      </w:r>
      <w:r>
        <w:rPr>
          <w:rFonts w:ascii="SimSun" w:hAnsi="SimSun" w:eastAsia="SimSun" w:cs="SimSun"/>
          <w:sz w:val="24"/>
          <w:szCs w:val="24"/>
          <w:color w:val="222222"/>
          <w:spacing w:val="-4"/>
        </w:rPr>
        <w:t xml:space="preserve"> </w:t>
      </w:r>
      <w:r>
        <w:rPr>
          <w:rFonts w:ascii="SimSun" w:hAnsi="SimSun" w:eastAsia="SimSun" w:cs="SimSun"/>
          <w:sz w:val="24"/>
          <w:szCs w:val="24"/>
          <w:b/>
          <w:bCs/>
          <w:color w:val="222222"/>
          <w:spacing w:val="-4"/>
        </w:rPr>
        <w:t>合同附件</w:t>
      </w:r>
    </w:p>
    <w:p>
      <w:pPr>
        <w:ind w:left="23" w:right="3508"/>
        <w:spacing w:before="183" w:line="359" w:lineRule="auto"/>
        <w:rPr>
          <w:rFonts w:ascii="SimSun" w:hAnsi="SimSun" w:eastAsia="SimSun" w:cs="SimSun"/>
          <w:sz w:val="24"/>
          <w:szCs w:val="24"/>
        </w:rPr>
      </w:pPr>
      <w:r>
        <w:rPr>
          <w:rFonts w:ascii="SimSun" w:hAnsi="SimSun" w:eastAsia="SimSun" w:cs="SimSun"/>
          <w:sz w:val="24"/>
          <w:szCs w:val="24"/>
          <w:color w:val="222222"/>
          <w:spacing w:val="-1"/>
        </w:rPr>
        <w:t>20. 1 本合同附件包括： 招标(采购)文件、投标（响应）文件</w:t>
      </w:r>
      <w:r>
        <w:rPr>
          <w:rFonts w:ascii="SimSun" w:hAnsi="SimSun" w:eastAsia="SimSun" w:cs="SimSun"/>
          <w:sz w:val="24"/>
          <w:szCs w:val="24"/>
          <w:color w:val="222222"/>
          <w:spacing w:val="-1"/>
        </w:rPr>
        <w:t>20. 2 本合同附件与合同具有同等效力。</w:t>
      </w:r>
    </w:p>
    <w:p>
      <w:pPr>
        <w:ind w:left="22" w:right="1797"/>
        <w:spacing w:line="360" w:lineRule="auto"/>
        <w:rPr>
          <w:rFonts w:ascii="SimSun" w:hAnsi="SimSun" w:eastAsia="SimSun" w:cs="SimSun"/>
          <w:sz w:val="24"/>
          <w:szCs w:val="24"/>
        </w:rPr>
      </w:pPr>
      <w:r>
        <w:rPr>
          <w:rFonts w:ascii="SimSun" w:hAnsi="SimSun" w:eastAsia="SimSun" w:cs="SimSun"/>
          <w:sz w:val="24"/>
          <w:szCs w:val="24"/>
          <w:color w:val="222222"/>
          <w:spacing w:val="-1"/>
        </w:rPr>
        <w:t>20. 3</w:t>
      </w:r>
      <w:r>
        <w:rPr>
          <w:rFonts w:ascii="SimSun" w:hAnsi="SimSun" w:eastAsia="SimSun" w:cs="SimSun"/>
          <w:sz w:val="24"/>
          <w:szCs w:val="24"/>
          <w:color w:val="222222"/>
          <w:spacing w:val="-50"/>
        </w:rPr>
        <w:t xml:space="preserve"> </w:t>
      </w:r>
      <w:r>
        <w:rPr>
          <w:rFonts w:ascii="SimSun" w:hAnsi="SimSun" w:eastAsia="SimSun" w:cs="SimSun"/>
          <w:sz w:val="24"/>
          <w:szCs w:val="24"/>
          <w:color w:val="222222"/>
          <w:spacing w:val="-1"/>
        </w:rPr>
        <w:t>合同文件应能相互解释，互为说明。</w:t>
      </w:r>
      <w:r>
        <w:rPr>
          <w:rFonts w:ascii="SimSun" w:hAnsi="SimSun" w:eastAsia="SimSun" w:cs="SimSun"/>
          <w:sz w:val="24"/>
          <w:szCs w:val="24"/>
          <w:color w:val="222222"/>
          <w:spacing w:val="-2"/>
        </w:rPr>
        <w:t>若合同文件之间有矛盾，则以最新的</w:t>
      </w:r>
      <w:r>
        <w:rPr>
          <w:rFonts w:ascii="SimSun" w:hAnsi="SimSun" w:eastAsia="SimSun" w:cs="SimSun"/>
          <w:sz w:val="24"/>
          <w:szCs w:val="24"/>
          <w:color w:val="222222"/>
          <w:spacing w:val="-3"/>
        </w:rPr>
        <w:t>文件为准。</w:t>
      </w:r>
    </w:p>
    <w:p>
      <w:pPr>
        <w:ind w:left="23"/>
        <w:spacing w:before="276" w:line="220" w:lineRule="auto"/>
        <w:rPr>
          <w:rFonts w:ascii="SimSun" w:hAnsi="SimSun" w:eastAsia="SimSun" w:cs="SimSun"/>
          <w:sz w:val="24"/>
          <w:szCs w:val="24"/>
        </w:rPr>
      </w:pPr>
      <w:r>
        <w:rPr>
          <w:rFonts w:ascii="SimSun" w:hAnsi="SimSun" w:eastAsia="SimSun" w:cs="SimSun"/>
          <w:sz w:val="24"/>
          <w:szCs w:val="24"/>
          <w:b/>
          <w:bCs/>
          <w:color w:val="222222"/>
          <w:spacing w:val="-4"/>
        </w:rPr>
        <w:t>21．合同修改</w:t>
      </w:r>
    </w:p>
    <w:p>
      <w:pPr>
        <w:ind w:left="43" w:right="1797" w:hanging="20"/>
        <w:spacing w:before="182" w:line="362" w:lineRule="auto"/>
        <w:rPr>
          <w:rFonts w:ascii="SimSun" w:hAnsi="SimSun" w:eastAsia="SimSun" w:cs="SimSun"/>
          <w:sz w:val="24"/>
          <w:szCs w:val="24"/>
        </w:rPr>
      </w:pPr>
      <w:r>
        <w:drawing>
          <wp:anchor distT="0" distB="0" distL="0" distR="0" simplePos="0" relativeHeight="251781120" behindDoc="0" locked="0" layoutInCell="1" allowOverlap="1">
            <wp:simplePos x="0" y="0"/>
            <wp:positionH relativeFrom="column">
              <wp:posOffset>6375082</wp:posOffset>
            </wp:positionH>
            <wp:positionV relativeFrom="paragraph">
              <wp:posOffset>804935</wp:posOffset>
            </wp:positionV>
            <wp:extent cx="51180" cy="1121445"/>
            <wp:effectExtent l="0" t="0" r="0" b="0"/>
            <wp:wrapNone/>
            <wp:docPr id="66" name="IM 66"/>
            <wp:cNvGraphicFramePr/>
            <a:graphic>
              <a:graphicData uri="http://schemas.openxmlformats.org/drawingml/2006/picture">
                <pic:pic>
                  <pic:nvPicPr>
                    <pic:cNvPr id="66" name="IM 66"/>
                    <pic:cNvPicPr/>
                  </pic:nvPicPr>
                  <pic:blipFill>
                    <a:blip r:embed="rId73"/>
                    <a:stretch>
                      <a:fillRect/>
                    </a:stretch>
                  </pic:blipFill>
                  <pic:spPr>
                    <a:xfrm rot="0">
                      <a:off x="0" y="0"/>
                      <a:ext cx="51180" cy="1121445"/>
                    </a:xfrm>
                    <a:prstGeom prst="rect">
                      <a:avLst/>
                    </a:prstGeom>
                  </pic:spPr>
                </pic:pic>
              </a:graphicData>
            </a:graphic>
          </wp:anchor>
        </w:drawing>
      </w:r>
      <w:r>
        <w:rPr>
          <w:rFonts w:ascii="SimSun" w:hAnsi="SimSun" w:eastAsia="SimSun" w:cs="SimSun"/>
          <w:sz w:val="24"/>
          <w:szCs w:val="24"/>
          <w:color w:val="222222"/>
          <w:spacing w:val="-3"/>
        </w:rPr>
        <w:t>21．1 除了双方签署书面修改协议，并成为本合同不可分割的一部分之外，本合</w:t>
      </w:r>
      <w:r>
        <w:rPr>
          <w:rFonts w:ascii="SimSun" w:hAnsi="SimSun" w:eastAsia="SimSun" w:cs="SimSun"/>
          <w:sz w:val="24"/>
          <w:szCs w:val="24"/>
          <w:color w:val="222222"/>
          <w:spacing w:val="-3"/>
        </w:rPr>
        <w:t>同条件不得有任何变化或修改。</w:t>
      </w:r>
    </w:p>
    <w:p>
      <w:pPr>
        <w:ind w:left="21"/>
        <w:spacing w:before="273" w:line="221" w:lineRule="auto"/>
        <w:rPr>
          <w:rFonts w:ascii="SimSun" w:hAnsi="SimSun" w:eastAsia="SimSun" w:cs="SimSun"/>
          <w:sz w:val="24"/>
          <w:szCs w:val="24"/>
        </w:rPr>
      </w:pPr>
      <w:r>
        <w:rPr>
          <w:rFonts w:ascii="SimSun" w:hAnsi="SimSun" w:eastAsia="SimSun" w:cs="SimSun"/>
          <w:sz w:val="24"/>
          <w:szCs w:val="24"/>
          <w:spacing w:val="-2"/>
        </w:rPr>
        <w:t>签约各方：</w:t>
      </w:r>
    </w:p>
    <w:p>
      <w:pPr>
        <w:ind w:left="52"/>
        <w:spacing w:before="179" w:line="219" w:lineRule="auto"/>
        <w:rPr>
          <w:rFonts w:ascii="SimSun" w:hAnsi="SimSun" w:eastAsia="SimSun" w:cs="SimSun"/>
          <w:sz w:val="24"/>
          <w:szCs w:val="24"/>
        </w:rPr>
      </w:pPr>
      <w:r>
        <w:rPr>
          <w:rFonts w:ascii="SimSun" w:hAnsi="SimSun" w:eastAsia="SimSun" w:cs="SimSun"/>
          <w:sz w:val="24"/>
          <w:szCs w:val="24"/>
          <w:spacing w:val="-3"/>
        </w:rPr>
        <w:t>甲方（盖章）:                      </w:t>
      </w:r>
      <w:r>
        <w:rPr>
          <w:rFonts w:ascii="SimSun" w:hAnsi="SimSun" w:eastAsia="SimSun" w:cs="SimSun"/>
          <w:sz w:val="24"/>
          <w:szCs w:val="24"/>
          <w:color w:val="222222"/>
          <w:spacing w:val="-3"/>
        </w:rPr>
        <w:t>乙方（盖章</w:t>
      </w:r>
      <w:r>
        <w:rPr>
          <w:rFonts w:ascii="SimSun" w:hAnsi="SimSun" w:eastAsia="SimSun" w:cs="SimSun"/>
          <w:sz w:val="24"/>
          <w:szCs w:val="24"/>
          <w:color w:val="222222"/>
          <w:spacing w:val="3"/>
        </w:rPr>
        <w:t>）：</w:t>
      </w:r>
    </w:p>
    <w:p>
      <w:pPr>
        <w:ind w:left="62" w:right="2181" w:hanging="40"/>
        <w:spacing w:before="182" w:line="375" w:lineRule="auto"/>
        <w:rPr>
          <w:rFonts w:ascii="SimSun" w:hAnsi="SimSun" w:eastAsia="SimSun" w:cs="SimSun"/>
          <w:sz w:val="24"/>
          <w:szCs w:val="24"/>
        </w:rPr>
      </w:pPr>
      <w:r>
        <w:rPr>
          <w:rFonts w:ascii="SimSun" w:hAnsi="SimSun" w:eastAsia="SimSun" w:cs="SimSun"/>
          <w:sz w:val="24"/>
          <w:szCs w:val="24"/>
          <w:spacing w:val="-1"/>
        </w:rPr>
        <w:t>法定代表人或授权委托人（签章</w:t>
      </w:r>
      <w:r>
        <w:rPr>
          <w:rFonts w:ascii="SimSun" w:hAnsi="SimSun" w:eastAsia="SimSun" w:cs="SimSun"/>
          <w:sz w:val="24"/>
          <w:szCs w:val="24"/>
          <w:spacing w:val="-14"/>
        </w:rPr>
        <w:t>）：</w:t>
      </w:r>
      <w:r>
        <w:rPr>
          <w:rFonts w:ascii="SimSun" w:hAnsi="SimSun" w:eastAsia="SimSun" w:cs="SimSun"/>
          <w:sz w:val="24"/>
          <w:szCs w:val="24"/>
          <w:spacing w:val="39"/>
        </w:rPr>
        <w:t xml:space="preserve">  </w:t>
      </w:r>
      <w:r>
        <w:rPr>
          <w:rFonts w:ascii="SimSun" w:hAnsi="SimSun" w:eastAsia="SimSun" w:cs="SimSun"/>
          <w:sz w:val="24"/>
          <w:szCs w:val="24"/>
          <w:spacing w:val="-1"/>
        </w:rPr>
        <w:t>法定代表人或授权委托人（签章</w:t>
      </w:r>
      <w:r>
        <w:rPr>
          <w:rFonts w:ascii="SimSun" w:hAnsi="SimSun" w:eastAsia="SimSun" w:cs="SimSun"/>
          <w:sz w:val="24"/>
          <w:szCs w:val="24"/>
          <w:spacing w:val="-14"/>
        </w:rPr>
        <w:t>）：</w:t>
      </w:r>
      <w:r>
        <w:rPr>
          <w:rFonts w:ascii="SimSun" w:hAnsi="SimSun" w:eastAsia="SimSun" w:cs="SimSun"/>
          <w:sz w:val="24"/>
          <w:szCs w:val="24"/>
        </w:rPr>
        <w:t>日期：</w:t>
      </w:r>
      <w:r>
        <w:rPr>
          <w:rFonts w:ascii="Calibri" w:hAnsi="Calibri" w:eastAsia="Calibri" w:cs="Calibri"/>
          <w:sz w:val="20"/>
          <w:szCs w:val="20"/>
          <w:b/>
          <w:bCs/>
          <w:color w:val="FF0000"/>
        </w:rPr>
        <w:t>[</w:t>
      </w:r>
      <w:r>
        <w:rPr>
          <w:rFonts w:ascii="SimSun" w:hAnsi="SimSun" w:eastAsia="SimSun" w:cs="SimSun"/>
          <w:sz w:val="20"/>
          <w:szCs w:val="20"/>
          <w:b/>
          <w:bCs/>
          <w:color w:val="FF0000"/>
        </w:rPr>
        <w:t>合同中心</w:t>
      </w:r>
      <w:r>
        <w:rPr>
          <w:rFonts w:ascii="Calibri" w:hAnsi="Calibri" w:eastAsia="Calibri" w:cs="Calibri"/>
          <w:sz w:val="20"/>
          <w:szCs w:val="20"/>
          <w:b/>
          <w:bCs/>
          <w:color w:val="FF0000"/>
        </w:rPr>
        <w:t>-</w:t>
      </w:r>
      <w:r>
        <w:rPr>
          <w:rFonts w:ascii="SimSun" w:hAnsi="SimSun" w:eastAsia="SimSun" w:cs="SimSun"/>
          <w:sz w:val="20"/>
          <w:szCs w:val="20"/>
          <w:b/>
          <w:bCs/>
          <w:color w:val="FF0000"/>
        </w:rPr>
        <w:t>签订时间</w:t>
      </w:r>
      <w:r>
        <w:rPr>
          <w:rFonts w:ascii="Calibri" w:hAnsi="Calibri" w:eastAsia="Calibri" w:cs="Calibri"/>
          <w:sz w:val="20"/>
          <w:szCs w:val="20"/>
          <w:b/>
          <w:bCs/>
          <w:color w:val="FF0000"/>
        </w:rPr>
        <w:t>]                                   </w:t>
      </w:r>
      <w:r>
        <w:rPr>
          <w:rFonts w:ascii="SimSun" w:hAnsi="SimSun" w:eastAsia="SimSun" w:cs="SimSun"/>
          <w:sz w:val="24"/>
          <w:szCs w:val="24"/>
        </w:rPr>
        <w:t>日</w:t>
      </w:r>
      <w:r>
        <w:rPr>
          <w:rFonts w:ascii="SimSun" w:hAnsi="SimSun" w:eastAsia="SimSun" w:cs="SimSun"/>
          <w:sz w:val="24"/>
          <w:szCs w:val="24"/>
          <w:spacing w:val="-1"/>
        </w:rPr>
        <w:t>期：[合同中心-签订时间_1]</w:t>
      </w:r>
    </w:p>
    <w:p>
      <w:pPr>
        <w:pStyle w:val="BodyText"/>
        <w:spacing w:line="292" w:lineRule="auto"/>
        <w:rPr/>
      </w:pPr>
      <w:r/>
    </w:p>
    <w:p>
      <w:pPr>
        <w:ind w:left="5820"/>
        <w:spacing w:before="78" w:line="222" w:lineRule="auto"/>
        <w:rPr>
          <w:rFonts w:ascii="SimSun" w:hAnsi="SimSun" w:eastAsia="SimSun" w:cs="SimSun"/>
          <w:sz w:val="24"/>
          <w:szCs w:val="24"/>
        </w:rPr>
      </w:pPr>
      <w:r>
        <w:rPr>
          <w:rFonts w:ascii="SimSun" w:hAnsi="SimSun" w:eastAsia="SimSun" w:cs="SimSun"/>
          <w:sz w:val="24"/>
          <w:szCs w:val="24"/>
          <w:spacing w:val="-2"/>
        </w:rPr>
        <w:t>合同签订点:网上签约</w:t>
      </w:r>
    </w:p>
    <w:p>
      <w:pPr>
        <w:spacing w:line="222" w:lineRule="auto"/>
        <w:sectPr>
          <w:footerReference w:type="default" r:id="rId72"/>
          <w:pgSz w:w="11906" w:h="16839"/>
          <w:pgMar w:top="949" w:right="0" w:bottom="819" w:left="1785" w:header="935" w:footer="567" w:gutter="0"/>
        </w:sectPr>
        <w:rPr>
          <w:rFonts w:ascii="SimSun" w:hAnsi="SimSun" w:eastAsia="SimSun" w:cs="SimSun"/>
          <w:sz w:val="24"/>
          <w:szCs w:val="24"/>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left="2332"/>
        <w:spacing w:before="101" w:line="225" w:lineRule="auto"/>
        <w:outlineLvl w:val="0"/>
        <w:rPr>
          <w:rFonts w:ascii="SimSun" w:hAnsi="SimSun" w:eastAsia="SimSun" w:cs="SimSun"/>
          <w:sz w:val="31"/>
          <w:szCs w:val="31"/>
        </w:rPr>
      </w:pPr>
      <w:bookmarkStart w:name="bookmark10" w:id="16"/>
      <w:bookmarkEnd w:id="16"/>
      <w:bookmarkStart w:name="bookmark11" w:id="17"/>
      <w:bookmarkEnd w:id="17"/>
      <w:r>
        <w:rPr>
          <w:rFonts w:ascii="SimSun" w:hAnsi="SimSun" w:eastAsia="SimSun" w:cs="SimSun"/>
          <w:sz w:val="31"/>
          <w:szCs w:val="31"/>
          <w:b/>
          <w:bCs/>
          <w:spacing w:val="6"/>
        </w:rPr>
        <w:t>第五章</w:t>
      </w:r>
      <w:r>
        <w:rPr>
          <w:rFonts w:ascii="SimSun" w:hAnsi="SimSun" w:eastAsia="SimSun" w:cs="SimSun"/>
          <w:sz w:val="31"/>
          <w:szCs w:val="31"/>
          <w:spacing w:val="6"/>
        </w:rPr>
        <w:t xml:space="preserve"> </w:t>
      </w:r>
      <w:r>
        <w:rPr>
          <w:rFonts w:ascii="SimSun" w:hAnsi="SimSun" w:eastAsia="SimSun" w:cs="SimSun"/>
          <w:sz w:val="31"/>
          <w:szCs w:val="31"/>
          <w:b/>
          <w:bCs/>
          <w:spacing w:val="6"/>
        </w:rPr>
        <w:t>政府采购主要政策</w:t>
      </w:r>
    </w:p>
    <w:p>
      <w:pPr>
        <w:pStyle w:val="BodyText"/>
        <w:spacing w:line="254" w:lineRule="auto"/>
        <w:rPr/>
      </w:pPr>
      <w:r/>
    </w:p>
    <w:p>
      <w:pPr>
        <w:ind w:left="19" w:right="1799" w:firstLine="420"/>
        <w:spacing w:before="65" w:line="377" w:lineRule="auto"/>
        <w:rPr>
          <w:rFonts w:ascii="SimSun" w:hAnsi="SimSun" w:eastAsia="SimSun" w:cs="SimSun"/>
          <w:sz w:val="20"/>
          <w:szCs w:val="20"/>
        </w:rPr>
      </w:pPr>
      <w:r>
        <w:rPr>
          <w:rFonts w:ascii="SimSun" w:hAnsi="SimSun" w:eastAsia="SimSun" w:cs="SimSun"/>
          <w:sz w:val="20"/>
          <w:szCs w:val="20"/>
          <w:spacing w:val="7"/>
        </w:rPr>
        <w:t>根据政府采购法，政府采购应当有助于实现国家的经济和社会发展政策目标，包括保护</w:t>
      </w:r>
      <w:r>
        <w:rPr>
          <w:rFonts w:ascii="SimSun" w:hAnsi="SimSun" w:eastAsia="SimSun" w:cs="SimSun"/>
          <w:sz w:val="20"/>
          <w:szCs w:val="20"/>
          <w:spacing w:val="9"/>
        </w:rPr>
        <w:t>环境，扶持不发达地区和少数民族地区，促进中小企业发展等。</w:t>
      </w:r>
    </w:p>
    <w:p>
      <w:pPr>
        <w:ind w:left="18" w:right="1796" w:firstLine="422"/>
        <w:spacing w:before="2" w:line="377" w:lineRule="auto"/>
        <w:jc w:val="both"/>
        <w:rPr>
          <w:rFonts w:ascii="SimSun" w:hAnsi="SimSun" w:eastAsia="SimSun" w:cs="SimSun"/>
          <w:sz w:val="20"/>
          <w:szCs w:val="20"/>
        </w:rPr>
      </w:pPr>
      <w:r>
        <w:rPr>
          <w:rFonts w:ascii="SimSun" w:hAnsi="SimSun" w:eastAsia="SimSun" w:cs="SimSun"/>
          <w:sz w:val="20"/>
          <w:szCs w:val="20"/>
          <w:spacing w:val="7"/>
        </w:rPr>
        <w:t>财政部、发展改革委、生态环境部等部门根据产品节能环保性能、技术水平和市场成熟</w:t>
      </w:r>
      <w:r>
        <w:rPr>
          <w:rFonts w:ascii="SimSun" w:hAnsi="SimSun" w:eastAsia="SimSun" w:cs="SimSun"/>
          <w:sz w:val="20"/>
          <w:szCs w:val="20"/>
          <w:spacing w:val="8"/>
        </w:rPr>
        <w:t>度等因素，确定实施政府采购优先采购和强制采购的</w:t>
      </w:r>
      <w:r>
        <w:rPr>
          <w:rFonts w:ascii="SimSun" w:hAnsi="SimSun" w:eastAsia="SimSun" w:cs="SimSun"/>
          <w:sz w:val="20"/>
          <w:szCs w:val="20"/>
          <w:spacing w:val="7"/>
        </w:rPr>
        <w:t>产品类别及所依据的相关标准规范，以</w:t>
      </w:r>
      <w:r>
        <w:rPr>
          <w:rFonts w:ascii="SimSun" w:hAnsi="SimSun" w:eastAsia="SimSun" w:cs="SimSun"/>
          <w:sz w:val="20"/>
          <w:szCs w:val="20"/>
          <w:spacing w:val="8"/>
        </w:rPr>
        <w:t>品目清单的形式发布并适时调整。依据品目清单和认</w:t>
      </w:r>
      <w:r>
        <w:rPr>
          <w:rFonts w:ascii="SimSun" w:hAnsi="SimSun" w:eastAsia="SimSun" w:cs="SimSun"/>
          <w:sz w:val="20"/>
          <w:szCs w:val="20"/>
          <w:spacing w:val="7"/>
        </w:rPr>
        <w:t>证证书实施政府采购优先采购和强制采</w:t>
      </w:r>
      <w:r>
        <w:rPr>
          <w:rFonts w:ascii="SimSun" w:hAnsi="SimSun" w:eastAsia="SimSun" w:cs="SimSun"/>
          <w:sz w:val="20"/>
          <w:szCs w:val="20"/>
          <w:spacing w:val="8"/>
        </w:rPr>
        <w:t>购。采购人拟采购的产品属于品目清单范围的，采购</w:t>
      </w:r>
      <w:r>
        <w:rPr>
          <w:rFonts w:ascii="SimSun" w:hAnsi="SimSun" w:eastAsia="SimSun" w:cs="SimSun"/>
          <w:sz w:val="20"/>
          <w:szCs w:val="20"/>
          <w:spacing w:val="7"/>
        </w:rPr>
        <w:t>人及其委托的采购代理机构应当依据国</w:t>
      </w:r>
      <w:r>
        <w:rPr>
          <w:rFonts w:ascii="SimSun" w:hAnsi="SimSun" w:eastAsia="SimSun" w:cs="SimSun"/>
          <w:sz w:val="20"/>
          <w:szCs w:val="20"/>
          <w:spacing w:val="8"/>
        </w:rPr>
        <w:t>家确定的认证机构出具的、处于有效期之内的节</w:t>
      </w:r>
      <w:r>
        <w:rPr>
          <w:rFonts w:ascii="SimSun" w:hAnsi="SimSun" w:eastAsia="SimSun" w:cs="SimSun"/>
          <w:sz w:val="20"/>
          <w:szCs w:val="20"/>
          <w:spacing w:val="7"/>
        </w:rPr>
        <w:t>能产品、环境标志产品认证证书，对获得证</w:t>
      </w:r>
      <w:r>
        <w:rPr>
          <w:rFonts w:ascii="SimSun" w:hAnsi="SimSun" w:eastAsia="SimSun" w:cs="SimSun"/>
          <w:sz w:val="20"/>
          <w:szCs w:val="20"/>
          <w:spacing w:val="9"/>
        </w:rPr>
        <w:t>书的产品实施政府优先采购或强制采购。</w:t>
      </w:r>
    </w:p>
    <w:p>
      <w:pPr>
        <w:ind w:left="19" w:right="1743" w:firstLine="420"/>
        <w:spacing w:before="1" w:line="376" w:lineRule="auto"/>
        <w:rPr>
          <w:rFonts w:ascii="SimSun" w:hAnsi="SimSun" w:eastAsia="SimSun" w:cs="SimSun"/>
          <w:sz w:val="20"/>
          <w:szCs w:val="20"/>
        </w:rPr>
      </w:pPr>
      <w:r>
        <w:rPr>
          <w:rFonts w:ascii="SimSun" w:hAnsi="SimSun" w:eastAsia="SimSun" w:cs="SimSun"/>
          <w:sz w:val="20"/>
          <w:szCs w:val="20"/>
          <w:spacing w:val="4"/>
        </w:rPr>
        <w:t>对于参与投标的中小企业、监狱企业以及福</w:t>
      </w:r>
      <w:r>
        <w:rPr>
          <w:rFonts w:ascii="SimSun" w:hAnsi="SimSun" w:eastAsia="SimSun" w:cs="SimSun"/>
          <w:sz w:val="20"/>
          <w:szCs w:val="20"/>
          <w:spacing w:val="3"/>
        </w:rPr>
        <w:t>利企业，按照国家和上海市的有关政策规定，</w:t>
      </w:r>
      <w:r>
        <w:rPr>
          <w:rFonts w:ascii="SimSun" w:hAnsi="SimSun" w:eastAsia="SimSun" w:cs="SimSun"/>
          <w:sz w:val="20"/>
          <w:szCs w:val="20"/>
          <w:spacing w:val="9"/>
        </w:rPr>
        <w:t>评标时在同等条件下享受优先待遇，实行优先采购。</w:t>
      </w:r>
    </w:p>
    <w:p>
      <w:pPr>
        <w:ind w:left="20" w:right="1799" w:firstLine="422"/>
        <w:spacing w:before="1" w:line="377" w:lineRule="auto"/>
        <w:rPr>
          <w:rFonts w:ascii="SimSun" w:hAnsi="SimSun" w:eastAsia="SimSun" w:cs="SimSun"/>
          <w:sz w:val="20"/>
          <w:szCs w:val="20"/>
        </w:rPr>
      </w:pPr>
      <w:r>
        <w:rPr>
          <w:rFonts w:ascii="SimSun" w:hAnsi="SimSun" w:eastAsia="SimSun" w:cs="SimSun"/>
          <w:sz w:val="20"/>
          <w:szCs w:val="20"/>
          <w:spacing w:val="7"/>
        </w:rPr>
        <w:t>如果有国家或者上海市规定政府采购应当强制采购或优先采购的其他产品和服务，按照</w:t>
      </w:r>
      <w:r>
        <w:rPr>
          <w:rFonts w:ascii="SimSun" w:hAnsi="SimSun" w:eastAsia="SimSun" w:cs="SimSun"/>
          <w:sz w:val="20"/>
          <w:szCs w:val="20"/>
          <w:spacing w:val="8"/>
        </w:rPr>
        <w:t>其规定实行强制采购或优先采购。</w:t>
      </w:r>
    </w:p>
    <w:p>
      <w:pPr>
        <w:ind w:left="36" w:right="1798" w:firstLine="402"/>
        <w:spacing w:before="1" w:line="376" w:lineRule="auto"/>
        <w:rPr>
          <w:rFonts w:ascii="SimSun" w:hAnsi="SimSun" w:eastAsia="SimSun" w:cs="SimSun"/>
          <w:sz w:val="20"/>
          <w:szCs w:val="20"/>
        </w:rPr>
      </w:pPr>
      <w:r>
        <w:drawing>
          <wp:anchor distT="0" distB="0" distL="0" distR="0" simplePos="0" relativeHeight="251785216" behindDoc="0" locked="0" layoutInCell="1" allowOverlap="1">
            <wp:simplePos x="0" y="0"/>
            <wp:positionH relativeFrom="column">
              <wp:posOffset>6375082</wp:posOffset>
            </wp:positionH>
            <wp:positionV relativeFrom="paragraph">
              <wp:posOffset>490746</wp:posOffset>
            </wp:positionV>
            <wp:extent cx="51180" cy="1197049"/>
            <wp:effectExtent l="0" t="0" r="0" b="0"/>
            <wp:wrapNone/>
            <wp:docPr id="68" name="IM 68"/>
            <wp:cNvGraphicFramePr/>
            <a:graphic>
              <a:graphicData uri="http://schemas.openxmlformats.org/drawingml/2006/picture">
                <pic:pic>
                  <pic:nvPicPr>
                    <pic:cNvPr id="68" name="IM 68"/>
                    <pic:cNvPicPr/>
                  </pic:nvPicPr>
                  <pic:blipFill>
                    <a:blip r:embed="rId75"/>
                    <a:stretch>
                      <a:fillRect/>
                    </a:stretch>
                  </pic:blipFill>
                  <pic:spPr>
                    <a:xfrm rot="0">
                      <a:off x="0" y="0"/>
                      <a:ext cx="51180" cy="1197049"/>
                    </a:xfrm>
                    <a:prstGeom prst="rect">
                      <a:avLst/>
                    </a:prstGeom>
                  </pic:spPr>
                </pic:pic>
              </a:graphicData>
            </a:graphic>
          </wp:anchor>
        </w:drawing>
      </w:r>
      <w:r>
        <w:rPr>
          <w:rFonts w:ascii="SimSun" w:hAnsi="SimSun" w:eastAsia="SimSun" w:cs="SimSun"/>
          <w:sz w:val="20"/>
          <w:szCs w:val="20"/>
          <w:spacing w:val="8"/>
        </w:rPr>
        <w:t>政府采购对于非专门面向中小企业采购，对小型和微</w:t>
      </w:r>
      <w:r>
        <w:rPr>
          <w:rFonts w:ascii="SimSun" w:hAnsi="SimSun" w:eastAsia="SimSun" w:cs="SimSun"/>
          <w:sz w:val="20"/>
          <w:szCs w:val="20"/>
          <w:spacing w:val="7"/>
        </w:rPr>
        <w:t>型企业供应商产品的价格给予</w:t>
      </w:r>
      <w:r>
        <w:rPr>
          <w:rFonts w:ascii="SimSun" w:hAnsi="SimSun" w:eastAsia="SimSun" w:cs="SimSun"/>
          <w:sz w:val="20"/>
          <w:szCs w:val="20"/>
          <w:spacing w:val="-21"/>
        </w:rPr>
        <w:t xml:space="preserve"> </w:t>
      </w:r>
      <w:r>
        <w:rPr>
          <w:rFonts w:ascii="SimSun" w:hAnsi="SimSun" w:eastAsia="SimSun" w:cs="SimSun"/>
          <w:sz w:val="20"/>
          <w:szCs w:val="20"/>
          <w:b/>
          <w:bCs/>
          <w:spacing w:val="7"/>
        </w:rPr>
        <w:t>10%</w:t>
      </w:r>
      <w:r>
        <w:rPr>
          <w:rFonts w:ascii="SimSun" w:hAnsi="SimSun" w:eastAsia="SimSun" w:cs="SimSun"/>
          <w:sz w:val="20"/>
          <w:szCs w:val="20"/>
          <w:spacing w:val="7"/>
        </w:rPr>
        <w:t>的扣除，用扣除后的价格参与评审。</w:t>
      </w:r>
    </w:p>
    <w:p>
      <w:pPr>
        <w:ind w:left="19" w:right="1727" w:firstLine="424"/>
        <w:spacing w:before="1" w:line="377" w:lineRule="auto"/>
        <w:jc w:val="both"/>
        <w:rPr>
          <w:rFonts w:ascii="SimSun" w:hAnsi="SimSun" w:eastAsia="SimSun" w:cs="SimSun"/>
          <w:sz w:val="20"/>
          <w:szCs w:val="20"/>
        </w:rPr>
      </w:pPr>
      <w:r>
        <w:rPr>
          <w:rFonts w:ascii="SimSun" w:hAnsi="SimSun" w:eastAsia="SimSun" w:cs="SimSun"/>
          <w:sz w:val="20"/>
          <w:szCs w:val="20"/>
          <w:spacing w:val="7"/>
        </w:rPr>
        <w:t>如果政府采购非专门面向中小企业采购且接受联合体投标，联合协议中约定小型或微型</w:t>
      </w:r>
      <w:r>
        <w:rPr>
          <w:rFonts w:ascii="SimSun" w:hAnsi="SimSun" w:eastAsia="SimSun" w:cs="SimSun"/>
          <w:sz w:val="20"/>
          <w:szCs w:val="20"/>
          <w:spacing w:val="7"/>
        </w:rPr>
        <w:t>企业的协议合同金额占到联合体协议合同总金额</w:t>
      </w:r>
      <w:r>
        <w:rPr>
          <w:rFonts w:ascii="SimSun" w:hAnsi="SimSun" w:eastAsia="SimSun" w:cs="SimSun"/>
          <w:sz w:val="20"/>
          <w:szCs w:val="20"/>
          <w:spacing w:val="-35"/>
        </w:rPr>
        <w:t xml:space="preserve"> </w:t>
      </w:r>
      <w:r>
        <w:rPr>
          <w:rFonts w:ascii="SimSun" w:hAnsi="SimSun" w:eastAsia="SimSun" w:cs="SimSun"/>
          <w:sz w:val="20"/>
          <w:szCs w:val="20"/>
          <w:spacing w:val="6"/>
        </w:rPr>
        <w:t>30%以上的，给予联合体</w:t>
      </w:r>
      <w:r>
        <w:rPr>
          <w:rFonts w:ascii="SimSun" w:hAnsi="SimSun" w:eastAsia="SimSun" w:cs="SimSun"/>
          <w:sz w:val="20"/>
          <w:szCs w:val="20"/>
          <w:spacing w:val="-35"/>
        </w:rPr>
        <w:t xml:space="preserve"> </w:t>
      </w:r>
      <w:r>
        <w:rPr>
          <w:rFonts w:ascii="SimSun" w:hAnsi="SimSun" w:eastAsia="SimSun" w:cs="SimSun"/>
          <w:sz w:val="20"/>
          <w:szCs w:val="20"/>
          <w:spacing w:val="6"/>
        </w:rPr>
        <w:t>3%的价格扣除，用</w:t>
      </w:r>
      <w:r>
        <w:rPr>
          <w:rFonts w:ascii="SimSun" w:hAnsi="SimSun" w:eastAsia="SimSun" w:cs="SimSun"/>
          <w:sz w:val="20"/>
          <w:szCs w:val="20"/>
          <w:spacing w:val="4"/>
        </w:rPr>
        <w:t>扣除后的价格参与评审。联合体各方均为小型或微型企业的，联合体视同为小型、微型企业。</w:t>
      </w:r>
      <w:r>
        <w:rPr>
          <w:rFonts w:ascii="SimSun" w:hAnsi="SimSun" w:eastAsia="SimSun" w:cs="SimSun"/>
          <w:sz w:val="20"/>
          <w:szCs w:val="20"/>
          <w:spacing w:val="8"/>
        </w:rPr>
        <w:t>组成联合体的大中型企业或者其他自然人、法人或其</w:t>
      </w:r>
      <w:r>
        <w:rPr>
          <w:rFonts w:ascii="SimSun" w:hAnsi="SimSun" w:eastAsia="SimSun" w:cs="SimSun"/>
          <w:sz w:val="20"/>
          <w:szCs w:val="20"/>
          <w:spacing w:val="7"/>
        </w:rPr>
        <w:t>他组织，与小型、微型企业之间不得存</w:t>
      </w:r>
      <w:r>
        <w:rPr>
          <w:rFonts w:ascii="SimSun" w:hAnsi="SimSun" w:eastAsia="SimSun" w:cs="SimSun"/>
          <w:sz w:val="20"/>
          <w:szCs w:val="20"/>
          <w:spacing w:val="6"/>
        </w:rPr>
        <w:t>在投资关系。</w:t>
      </w:r>
    </w:p>
    <w:p>
      <w:pPr>
        <w:ind w:left="20" w:right="1799" w:firstLine="418"/>
        <w:spacing w:before="1" w:line="378" w:lineRule="auto"/>
        <w:jc w:val="both"/>
        <w:rPr>
          <w:rFonts w:ascii="SimSun" w:hAnsi="SimSun" w:eastAsia="SimSun" w:cs="SimSun"/>
          <w:sz w:val="20"/>
          <w:szCs w:val="20"/>
        </w:rPr>
      </w:pPr>
      <w:r>
        <w:rPr>
          <w:rFonts w:ascii="SimSun" w:hAnsi="SimSun" w:eastAsia="SimSun" w:cs="SimSun"/>
          <w:sz w:val="20"/>
          <w:szCs w:val="20"/>
          <w:spacing w:val="7"/>
        </w:rPr>
        <w:t>在政府采购活动中，监狱企业和残疾人福利性单位视同小型、微型企业，监狱企业应当</w:t>
      </w:r>
      <w:r>
        <w:rPr>
          <w:rFonts w:ascii="SimSun" w:hAnsi="SimSun" w:eastAsia="SimSun" w:cs="SimSun"/>
          <w:sz w:val="20"/>
          <w:szCs w:val="20"/>
          <w:spacing w:val="7"/>
        </w:rPr>
        <w:t>提供由省级以上监狱管理局、戒毒管理局(含新疆生产建设兵团)出具的属于监狱企业的证明</w:t>
      </w:r>
      <w:r>
        <w:rPr>
          <w:rFonts w:ascii="SimSun" w:hAnsi="SimSun" w:eastAsia="SimSun" w:cs="SimSun"/>
          <w:sz w:val="20"/>
          <w:szCs w:val="20"/>
          <w:spacing w:val="9"/>
        </w:rPr>
        <w:t>文件，残疾人福利性单位应当提供《残疾人福利性单位声明</w:t>
      </w:r>
      <w:r>
        <w:rPr>
          <w:rFonts w:ascii="SimSun" w:hAnsi="SimSun" w:eastAsia="SimSun" w:cs="SimSun"/>
          <w:sz w:val="20"/>
          <w:szCs w:val="20"/>
          <w:spacing w:val="8"/>
        </w:rPr>
        <w:t>函》。</w:t>
      </w:r>
    </w:p>
    <w:p>
      <w:pPr>
        <w:spacing w:line="378" w:lineRule="auto"/>
        <w:sectPr>
          <w:footerReference w:type="default" r:id="rId74"/>
          <w:pgSz w:w="11906" w:h="16839"/>
          <w:pgMar w:top="949" w:right="0" w:bottom="819" w:left="1785" w:header="935" w:footer="567" w:gutter="0"/>
        </w:sectPr>
        <w:rPr>
          <w:rFonts w:ascii="SimSun" w:hAnsi="SimSun" w:eastAsia="SimSun" w:cs="SimSun"/>
          <w:sz w:val="20"/>
          <w:szCs w:val="20"/>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left="2654"/>
        <w:spacing w:before="101" w:line="225" w:lineRule="auto"/>
        <w:outlineLvl w:val="0"/>
        <w:rPr>
          <w:rFonts w:ascii="SimSun" w:hAnsi="SimSun" w:eastAsia="SimSun" w:cs="SimSun"/>
          <w:sz w:val="31"/>
          <w:szCs w:val="31"/>
        </w:rPr>
      </w:pPr>
      <w:bookmarkStart w:name="bookmark12" w:id="18"/>
      <w:bookmarkEnd w:id="18"/>
      <w:bookmarkStart w:name="bookmark13" w:id="19"/>
      <w:bookmarkEnd w:id="19"/>
      <w:r>
        <w:rPr>
          <w:rFonts w:ascii="SimSun" w:hAnsi="SimSun" w:eastAsia="SimSun" w:cs="SimSun"/>
          <w:sz w:val="31"/>
          <w:szCs w:val="31"/>
          <w:b/>
          <w:bCs/>
          <w:spacing w:val="2"/>
        </w:rPr>
        <w:t>第六章</w:t>
      </w:r>
      <w:r>
        <w:rPr>
          <w:rFonts w:ascii="SimSun" w:hAnsi="SimSun" w:eastAsia="SimSun" w:cs="SimSun"/>
          <w:sz w:val="31"/>
          <w:szCs w:val="31"/>
          <w:spacing w:val="39"/>
        </w:rPr>
        <w:t xml:space="preserve"> </w:t>
      </w:r>
      <w:r>
        <w:rPr>
          <w:rFonts w:ascii="SimSun" w:hAnsi="SimSun" w:eastAsia="SimSun" w:cs="SimSun"/>
          <w:sz w:val="31"/>
          <w:szCs w:val="31"/>
          <w:b/>
          <w:bCs/>
          <w:spacing w:val="2"/>
        </w:rPr>
        <w:t>响应文件组成</w:t>
      </w:r>
    </w:p>
    <w:p>
      <w:pPr>
        <w:ind w:left="36"/>
        <w:spacing w:before="81" w:line="228" w:lineRule="auto"/>
        <w:rPr>
          <w:rFonts w:ascii="SimSun" w:hAnsi="SimSun" w:eastAsia="SimSun" w:cs="SimSun"/>
          <w:sz w:val="20"/>
          <w:szCs w:val="20"/>
        </w:rPr>
      </w:pPr>
      <w:r>
        <w:rPr>
          <w:rFonts w:ascii="SimSun" w:hAnsi="SimSun" w:eastAsia="SimSun" w:cs="SimSun"/>
          <w:sz w:val="20"/>
          <w:szCs w:val="20"/>
          <w:spacing w:val="1"/>
        </w:rPr>
        <w:t>附件一：</w:t>
      </w:r>
    </w:p>
    <w:p>
      <w:pPr>
        <w:ind w:left="3753"/>
        <w:spacing w:before="161" w:line="228" w:lineRule="auto"/>
        <w:rPr>
          <w:rFonts w:ascii="SimSun" w:hAnsi="SimSun" w:eastAsia="SimSun" w:cs="SimSun"/>
          <w:sz w:val="20"/>
          <w:szCs w:val="20"/>
        </w:rPr>
      </w:pPr>
      <w:r>
        <w:rPr>
          <w:rFonts w:ascii="SimSun" w:hAnsi="SimSun" w:eastAsia="SimSun" w:cs="SimSun"/>
          <w:sz w:val="20"/>
          <w:szCs w:val="20"/>
          <w:spacing w:val="8"/>
        </w:rPr>
        <w:t>磋商响应声明</w:t>
      </w:r>
    </w:p>
    <w:p>
      <w:pPr>
        <w:pStyle w:val="BodyText"/>
        <w:spacing w:line="424" w:lineRule="auto"/>
        <w:rPr/>
      </w:pPr>
      <w:r/>
    </w:p>
    <w:p>
      <w:pPr>
        <w:ind w:left="439"/>
        <w:spacing w:before="65" w:line="274" w:lineRule="exact"/>
        <w:rPr>
          <w:rFonts w:ascii="SimSun" w:hAnsi="SimSun" w:eastAsia="SimSun" w:cs="SimSun"/>
          <w:sz w:val="20"/>
          <w:szCs w:val="20"/>
        </w:rPr>
      </w:pPr>
      <w:r>
        <w:rPr>
          <w:rFonts w:ascii="SimSun" w:hAnsi="SimSun" w:eastAsia="SimSun" w:cs="SimSun"/>
          <w:sz w:val="20"/>
          <w:szCs w:val="20"/>
          <w:spacing w:val="2"/>
          <w:position w:val="2"/>
        </w:rPr>
        <w:t>致</w:t>
      </w:r>
      <w:r>
        <w:rPr>
          <w:rFonts w:ascii="Times New Roman" w:hAnsi="Times New Roman" w:eastAsia="Times New Roman" w:cs="Times New Roman"/>
          <w:sz w:val="20"/>
          <w:szCs w:val="20"/>
          <w:spacing w:val="2"/>
          <w:position w:val="2"/>
        </w:rPr>
        <w:t>_____________(</w:t>
      </w:r>
      <w:r>
        <w:rPr>
          <w:rFonts w:ascii="SimSun" w:hAnsi="SimSun" w:eastAsia="SimSun" w:cs="SimSun"/>
          <w:sz w:val="20"/>
          <w:szCs w:val="20"/>
          <w:spacing w:val="2"/>
          <w:position w:val="2"/>
        </w:rPr>
        <w:t>采购人或采购代理机构</w:t>
      </w:r>
      <w:r>
        <w:rPr>
          <w:rFonts w:ascii="Times New Roman" w:hAnsi="Times New Roman" w:eastAsia="Times New Roman" w:cs="Times New Roman"/>
          <w:sz w:val="20"/>
          <w:szCs w:val="20"/>
          <w:spacing w:val="2"/>
          <w:position w:val="2"/>
        </w:rPr>
        <w:t>)</w:t>
      </w:r>
      <w:r>
        <w:rPr>
          <w:rFonts w:ascii="SimSun" w:hAnsi="SimSun" w:eastAsia="SimSun" w:cs="SimSun"/>
          <w:sz w:val="20"/>
          <w:szCs w:val="20"/>
          <w:spacing w:val="2"/>
          <w:position w:val="2"/>
        </w:rPr>
        <w:t>：</w:t>
      </w:r>
    </w:p>
    <w:p>
      <w:pPr>
        <w:pStyle w:val="BodyText"/>
        <w:spacing w:line="427" w:lineRule="auto"/>
        <w:rPr/>
      </w:pPr>
      <w:r/>
    </w:p>
    <w:p>
      <w:pPr>
        <w:ind w:left="10" w:right="1763" w:firstLine="431"/>
        <w:spacing w:before="66" w:line="367" w:lineRule="auto"/>
        <w:jc w:val="both"/>
        <w:rPr>
          <w:rFonts w:ascii="SimSun" w:hAnsi="SimSun" w:eastAsia="SimSun" w:cs="SimSun"/>
          <w:sz w:val="20"/>
          <w:szCs w:val="20"/>
        </w:rPr>
      </w:pPr>
      <w:r>
        <w:rPr>
          <w:rFonts w:ascii="SimSun" w:hAnsi="SimSun" w:eastAsia="SimSun" w:cs="SimSun"/>
          <w:sz w:val="20"/>
          <w:szCs w:val="20"/>
          <w:spacing w:val="4"/>
        </w:rPr>
        <w:t>我方已仔细研究了</w:t>
      </w:r>
      <w:r>
        <w:rPr>
          <w:rFonts w:ascii="Times New Roman" w:hAnsi="Times New Roman" w:eastAsia="Times New Roman" w:cs="Times New Roman"/>
          <w:sz w:val="20"/>
          <w:szCs w:val="20"/>
          <w:spacing w:val="4"/>
        </w:rPr>
        <w:t>_________________________(</w:t>
      </w:r>
      <w:r>
        <w:rPr>
          <w:rFonts w:ascii="SimSun" w:hAnsi="SimSun" w:eastAsia="SimSun" w:cs="SimSun"/>
          <w:sz w:val="20"/>
          <w:szCs w:val="20"/>
          <w:spacing w:val="4"/>
        </w:rPr>
        <w:t>项目名称</w:t>
      </w:r>
      <w:r>
        <w:rPr>
          <w:rFonts w:ascii="Times New Roman" w:hAnsi="Times New Roman" w:eastAsia="Times New Roman" w:cs="Times New Roman"/>
          <w:sz w:val="20"/>
          <w:szCs w:val="20"/>
          <w:spacing w:val="4"/>
        </w:rPr>
        <w:t>)</w:t>
      </w:r>
      <w:r>
        <w:rPr>
          <w:rFonts w:ascii="SimSun" w:hAnsi="SimSun" w:eastAsia="SimSun" w:cs="SimSun"/>
          <w:sz w:val="20"/>
          <w:szCs w:val="20"/>
          <w:spacing w:val="4"/>
        </w:rPr>
        <w:t>的竞争性磋商文件</w:t>
      </w:r>
      <w:r>
        <w:rPr>
          <w:rFonts w:ascii="Times New Roman" w:hAnsi="Times New Roman" w:eastAsia="Times New Roman" w:cs="Times New Roman"/>
          <w:sz w:val="20"/>
          <w:szCs w:val="20"/>
          <w:spacing w:val="4"/>
        </w:rPr>
        <w:t>(</w:t>
      </w:r>
      <w:r>
        <w:rPr>
          <w:rFonts w:ascii="SimSun" w:hAnsi="SimSun" w:eastAsia="SimSun" w:cs="SimSun"/>
          <w:sz w:val="20"/>
          <w:szCs w:val="20"/>
          <w:spacing w:val="4"/>
        </w:rPr>
        <w:t>项目编号：</w:t>
      </w:r>
      <w:r>
        <w:rPr>
          <w:rFonts w:ascii="SimSun" w:hAnsi="SimSun" w:eastAsia="SimSun" w:cs="SimSun"/>
          <w:sz w:val="20"/>
          <w:szCs w:val="20"/>
          <w:spacing w:val="2"/>
        </w:rPr>
        <w:t xml:space="preserve"> </w:t>
      </w:r>
      <w:r>
        <w:rPr>
          <w:rFonts w:ascii="Times New Roman" w:hAnsi="Times New Roman" w:eastAsia="Times New Roman" w:cs="Times New Roman"/>
          <w:sz w:val="20"/>
          <w:szCs w:val="20"/>
          <w:spacing w:val="7"/>
        </w:rPr>
        <w:t>_____________)</w:t>
      </w:r>
      <w:r>
        <w:rPr>
          <w:rFonts w:ascii="SimSun" w:hAnsi="SimSun" w:eastAsia="SimSun" w:cs="SimSun"/>
          <w:sz w:val="20"/>
          <w:szCs w:val="20"/>
          <w:spacing w:val="7"/>
        </w:rPr>
        <w:t>的全部内容，知悉参加竞争性磋商的风险，我方承诺接受磋商文件的全部条</w:t>
      </w:r>
      <w:r>
        <w:rPr>
          <w:rFonts w:ascii="SimSun" w:hAnsi="SimSun" w:eastAsia="SimSun" w:cs="SimSun"/>
          <w:sz w:val="20"/>
          <w:szCs w:val="20"/>
          <w:spacing w:val="8"/>
        </w:rPr>
        <w:t>款且无任何异议。</w:t>
      </w:r>
    </w:p>
    <w:p>
      <w:pPr>
        <w:ind w:left="19" w:right="1799" w:firstLine="423"/>
        <w:spacing w:before="34" w:line="317" w:lineRule="auto"/>
        <w:rPr>
          <w:rFonts w:ascii="SimSun" w:hAnsi="SimSun" w:eastAsia="SimSun" w:cs="SimSun"/>
          <w:sz w:val="20"/>
          <w:szCs w:val="20"/>
        </w:rPr>
      </w:pPr>
      <w:r>
        <w:rPr>
          <w:rFonts w:ascii="SimSun" w:hAnsi="SimSun" w:eastAsia="SimSun" w:cs="SimSun"/>
          <w:sz w:val="20"/>
          <w:szCs w:val="20"/>
          <w:spacing w:val="9"/>
        </w:rPr>
        <w:t>一、我方同意在磋商响应有效期（</w:t>
      </w:r>
      <w:r>
        <w:rPr>
          <w:rFonts w:ascii="Times New Roman" w:hAnsi="Times New Roman" w:eastAsia="Times New Roman" w:cs="Times New Roman"/>
          <w:sz w:val="20"/>
          <w:szCs w:val="20"/>
          <w:spacing w:val="9"/>
        </w:rPr>
        <w:t>90</w:t>
      </w:r>
      <w:r>
        <w:rPr>
          <w:rFonts w:ascii="Times New Roman" w:hAnsi="Times New Roman" w:eastAsia="Times New Roman" w:cs="Times New Roman"/>
          <w:sz w:val="20"/>
          <w:szCs w:val="20"/>
          <w:spacing w:val="35"/>
        </w:rPr>
        <w:t xml:space="preserve"> </w:t>
      </w:r>
      <w:r>
        <w:rPr>
          <w:rFonts w:ascii="SimSun" w:hAnsi="SimSun" w:eastAsia="SimSun" w:cs="SimSun"/>
          <w:sz w:val="20"/>
          <w:szCs w:val="20"/>
          <w:spacing w:val="9"/>
        </w:rPr>
        <w:t>天）</w:t>
      </w:r>
      <w:r>
        <w:rPr>
          <w:rFonts w:ascii="SimSun" w:hAnsi="SimSun" w:eastAsia="SimSun" w:cs="SimSun"/>
          <w:sz w:val="20"/>
          <w:szCs w:val="20"/>
          <w:spacing w:val="-51"/>
        </w:rPr>
        <w:t xml:space="preserve"> </w:t>
      </w:r>
      <w:r>
        <w:rPr>
          <w:rFonts w:ascii="SimSun" w:hAnsi="SimSun" w:eastAsia="SimSun" w:cs="SimSun"/>
          <w:sz w:val="20"/>
          <w:szCs w:val="20"/>
          <w:spacing w:val="9"/>
        </w:rPr>
        <w:t>内遵守本响应文件中的承诺，且在此期限期</w:t>
      </w:r>
      <w:r>
        <w:rPr>
          <w:rFonts w:ascii="SimSun" w:hAnsi="SimSun" w:eastAsia="SimSun" w:cs="SimSun"/>
          <w:sz w:val="20"/>
          <w:szCs w:val="20"/>
          <w:spacing w:val="8"/>
        </w:rPr>
        <w:t>满之前均具有法律约束力。</w:t>
      </w:r>
    </w:p>
    <w:p>
      <w:pPr>
        <w:ind w:left="26" w:right="1744" w:firstLine="416"/>
        <w:spacing w:before="161" w:line="302" w:lineRule="auto"/>
        <w:rPr>
          <w:rFonts w:ascii="SimSun" w:hAnsi="SimSun" w:eastAsia="SimSun" w:cs="SimSun"/>
          <w:sz w:val="20"/>
          <w:szCs w:val="20"/>
        </w:rPr>
      </w:pPr>
      <w:r>
        <w:rPr>
          <w:rFonts w:ascii="SimSun" w:hAnsi="SimSun" w:eastAsia="SimSun" w:cs="SimSun"/>
          <w:sz w:val="20"/>
          <w:szCs w:val="20"/>
          <w:spacing w:val="9"/>
        </w:rPr>
        <w:t>二、我方提交电子响应文件</w:t>
      </w:r>
      <w:r>
        <w:rPr>
          <w:rFonts w:ascii="SimSun" w:hAnsi="SimSun" w:eastAsia="SimSun" w:cs="SimSun"/>
          <w:sz w:val="20"/>
          <w:szCs w:val="20"/>
          <w:u w:val="single" w:color="auto"/>
          <w:spacing w:val="9"/>
        </w:rPr>
        <w:t>壹</w:t>
      </w:r>
      <w:r>
        <w:rPr>
          <w:rFonts w:ascii="SimSun" w:hAnsi="SimSun" w:eastAsia="SimSun" w:cs="SimSun"/>
          <w:sz w:val="20"/>
          <w:szCs w:val="20"/>
          <w:spacing w:val="9"/>
        </w:rPr>
        <w:t>套，并保证响应文件提供的数据</w:t>
      </w:r>
      <w:r>
        <w:rPr>
          <w:rFonts w:ascii="SimSun" w:hAnsi="SimSun" w:eastAsia="SimSun" w:cs="SimSun"/>
          <w:sz w:val="20"/>
          <w:szCs w:val="20"/>
          <w:spacing w:val="8"/>
        </w:rPr>
        <w:t>和材料是真实、准确的。</w:t>
      </w:r>
      <w:r>
        <w:rPr>
          <w:rFonts w:ascii="SimSun" w:hAnsi="SimSun" w:eastAsia="SimSun" w:cs="SimSun"/>
          <w:sz w:val="20"/>
          <w:szCs w:val="20"/>
          <w:spacing w:val="9"/>
        </w:rPr>
        <w:t>否则，愿承担《政府采购法》第七十七条规定的法律责任。</w:t>
      </w:r>
    </w:p>
    <w:p>
      <w:pPr>
        <w:ind w:left="21" w:right="1760" w:firstLine="418"/>
        <w:spacing w:before="162" w:line="303" w:lineRule="auto"/>
        <w:rPr>
          <w:rFonts w:ascii="SimSun" w:hAnsi="SimSun" w:eastAsia="SimSun" w:cs="SimSun"/>
          <w:sz w:val="20"/>
          <w:szCs w:val="20"/>
        </w:rPr>
      </w:pPr>
      <w:r>
        <w:rPr>
          <w:rFonts w:ascii="SimSun" w:hAnsi="SimSun" w:eastAsia="SimSun" w:cs="SimSun"/>
          <w:sz w:val="20"/>
          <w:szCs w:val="20"/>
          <w:spacing w:val="8"/>
        </w:rPr>
        <w:t>三、我方愿意向贵方提供任何与本项采购有关的数据、情况和技术资料。若贵方需要，</w:t>
      </w:r>
      <w:r>
        <w:rPr>
          <w:rFonts w:ascii="SimSun" w:hAnsi="SimSun" w:eastAsia="SimSun" w:cs="SimSun"/>
          <w:sz w:val="20"/>
          <w:szCs w:val="20"/>
          <w:spacing w:val="8"/>
        </w:rPr>
        <w:t>我方愿意提供我方作出的一切承诺的证明材料。</w:t>
      </w:r>
    </w:p>
    <w:p>
      <w:pPr>
        <w:ind w:left="459"/>
        <w:spacing w:before="161" w:line="227" w:lineRule="auto"/>
        <w:rPr>
          <w:rFonts w:ascii="SimSun" w:hAnsi="SimSun" w:eastAsia="SimSun" w:cs="SimSun"/>
          <w:sz w:val="20"/>
          <w:szCs w:val="20"/>
        </w:rPr>
      </w:pPr>
      <w:r>
        <w:drawing>
          <wp:anchor distT="0" distB="0" distL="0" distR="0" simplePos="0" relativeHeight="251789312" behindDoc="0" locked="0" layoutInCell="1" allowOverlap="1">
            <wp:simplePos x="0" y="0"/>
            <wp:positionH relativeFrom="column">
              <wp:posOffset>6375082</wp:posOffset>
            </wp:positionH>
            <wp:positionV relativeFrom="paragraph">
              <wp:posOffset>160010</wp:posOffset>
            </wp:positionV>
            <wp:extent cx="51180" cy="1348255"/>
            <wp:effectExtent l="0" t="0" r="0" b="0"/>
            <wp:wrapNone/>
            <wp:docPr id="70" name="IM 70"/>
            <wp:cNvGraphicFramePr/>
            <a:graphic>
              <a:graphicData uri="http://schemas.openxmlformats.org/drawingml/2006/picture">
                <pic:pic>
                  <pic:nvPicPr>
                    <pic:cNvPr id="70" name="IM 70"/>
                    <pic:cNvPicPr/>
                  </pic:nvPicPr>
                  <pic:blipFill>
                    <a:blip r:embed="rId77"/>
                    <a:stretch>
                      <a:fillRect/>
                    </a:stretch>
                  </pic:blipFill>
                  <pic:spPr>
                    <a:xfrm rot="0">
                      <a:off x="0" y="0"/>
                      <a:ext cx="51180" cy="1348255"/>
                    </a:xfrm>
                    <a:prstGeom prst="rect">
                      <a:avLst/>
                    </a:prstGeom>
                  </pic:spPr>
                </pic:pic>
              </a:graphicData>
            </a:graphic>
          </wp:anchor>
        </w:drawing>
      </w:r>
      <w:r>
        <w:rPr>
          <w:rFonts w:ascii="SimSun" w:hAnsi="SimSun" w:eastAsia="SimSun" w:cs="SimSun"/>
          <w:sz w:val="20"/>
          <w:szCs w:val="20"/>
          <w:spacing w:val="9"/>
        </w:rPr>
        <w:t>四、我方愿意按磋商文件规定和磋商小组要求重新提交响应文</w:t>
      </w:r>
      <w:r>
        <w:rPr>
          <w:rFonts w:ascii="SimSun" w:hAnsi="SimSun" w:eastAsia="SimSun" w:cs="SimSun"/>
          <w:sz w:val="20"/>
          <w:szCs w:val="20"/>
          <w:spacing w:val="8"/>
        </w:rPr>
        <w:t>件和最后报价。</w:t>
      </w:r>
    </w:p>
    <w:p>
      <w:pPr>
        <w:ind w:left="19" w:right="1799" w:firstLine="423"/>
        <w:spacing w:before="162" w:line="302" w:lineRule="auto"/>
        <w:rPr>
          <w:rFonts w:ascii="SimSun" w:hAnsi="SimSun" w:eastAsia="SimSun" w:cs="SimSun"/>
          <w:sz w:val="20"/>
          <w:szCs w:val="20"/>
        </w:rPr>
      </w:pPr>
      <w:r>
        <w:rPr>
          <w:rFonts w:ascii="SimSun" w:hAnsi="SimSun" w:eastAsia="SimSun" w:cs="SimSun"/>
          <w:sz w:val="20"/>
          <w:szCs w:val="20"/>
          <w:spacing w:val="7"/>
        </w:rPr>
        <w:t>五、我方承诺遵守《政府采购法》的有关规定，保证在获得成交资格后，按照磋商文件</w:t>
      </w:r>
      <w:r>
        <w:rPr>
          <w:rFonts w:ascii="SimSun" w:hAnsi="SimSun" w:eastAsia="SimSun" w:cs="SimSun"/>
          <w:sz w:val="20"/>
          <w:szCs w:val="20"/>
          <w:spacing w:val="9"/>
        </w:rPr>
        <w:t>确定的事项签订政府采购合同，履行双方所签订的合同，并承担合同规定的责任和义务。</w:t>
      </w:r>
    </w:p>
    <w:p>
      <w:pPr>
        <w:pStyle w:val="BodyText"/>
        <w:spacing w:line="261" w:lineRule="auto"/>
        <w:rPr/>
      </w:pPr>
      <w:r/>
    </w:p>
    <w:p>
      <w:pPr>
        <w:pStyle w:val="BodyText"/>
        <w:spacing w:line="262" w:lineRule="auto"/>
        <w:rPr/>
      </w:pPr>
      <w:r/>
    </w:p>
    <w:p>
      <w:pPr>
        <w:pStyle w:val="BodyText"/>
        <w:spacing w:line="262" w:lineRule="auto"/>
        <w:rPr/>
      </w:pPr>
      <w:r/>
    </w:p>
    <w:p>
      <w:pPr>
        <w:ind w:left="3423"/>
        <w:spacing w:before="66" w:line="274" w:lineRule="exact"/>
        <w:rPr>
          <w:rFonts w:ascii="Times New Roman" w:hAnsi="Times New Roman" w:eastAsia="Times New Roman" w:cs="Times New Roman"/>
          <w:sz w:val="20"/>
          <w:szCs w:val="20"/>
        </w:rPr>
      </w:pPr>
      <w:r>
        <w:rPr>
          <w:rFonts w:ascii="SimSun" w:hAnsi="SimSun" w:eastAsia="SimSun" w:cs="SimSun"/>
          <w:sz w:val="20"/>
          <w:szCs w:val="20"/>
          <w:spacing w:val="1"/>
          <w:position w:val="2"/>
        </w:rPr>
        <w:t>供应商名称</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公章</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w:t>
      </w:r>
      <w:r>
        <w:rPr>
          <w:rFonts w:ascii="Times New Roman" w:hAnsi="Times New Roman" w:eastAsia="Times New Roman" w:cs="Times New Roman"/>
          <w:sz w:val="20"/>
          <w:szCs w:val="20"/>
          <w:spacing w:val="1"/>
          <w:position w:val="2"/>
        </w:rPr>
        <w:t>_____________</w:t>
      </w:r>
    </w:p>
    <w:p>
      <w:pPr>
        <w:pStyle w:val="BodyText"/>
        <w:spacing w:line="430" w:lineRule="auto"/>
        <w:rPr/>
      </w:pPr>
      <w:r/>
    </w:p>
    <w:p>
      <w:pPr>
        <w:ind w:left="3527"/>
        <w:spacing w:before="66" w:line="274" w:lineRule="exact"/>
        <w:rPr>
          <w:rFonts w:ascii="SimSun" w:hAnsi="SimSun" w:eastAsia="SimSun" w:cs="SimSun"/>
          <w:sz w:val="20"/>
          <w:szCs w:val="20"/>
        </w:rPr>
      </w:pPr>
      <w:r>
        <w:rPr>
          <w:rFonts w:ascii="SimSun" w:hAnsi="SimSun" w:eastAsia="SimSun" w:cs="SimSun"/>
          <w:sz w:val="20"/>
          <w:szCs w:val="20"/>
          <w:spacing w:val="8"/>
          <w:position w:val="2"/>
        </w:rPr>
        <w:t>法定代表人（负责人）或授权代表</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签字或盖章</w:t>
      </w:r>
      <w:r>
        <w:rPr>
          <w:rFonts w:ascii="Times New Roman" w:hAnsi="Times New Roman" w:eastAsia="Times New Roman" w:cs="Times New Roman"/>
          <w:sz w:val="20"/>
          <w:szCs w:val="20"/>
          <w:spacing w:val="8"/>
          <w:position w:val="2"/>
        </w:rPr>
        <w:t>)</w:t>
      </w:r>
      <w:r>
        <w:rPr>
          <w:rFonts w:ascii="SimSun" w:hAnsi="SimSun" w:eastAsia="SimSun" w:cs="SimSun"/>
          <w:sz w:val="20"/>
          <w:szCs w:val="20"/>
          <w:spacing w:val="8"/>
          <w:position w:val="2"/>
        </w:rPr>
        <w:t>：</w:t>
      </w:r>
    </w:p>
    <w:p>
      <w:pPr>
        <w:pStyle w:val="BodyText"/>
        <w:spacing w:line="273" w:lineRule="auto"/>
        <w:rPr/>
      </w:pPr>
      <w:r/>
    </w:p>
    <w:p>
      <w:pPr>
        <w:pStyle w:val="BodyText"/>
        <w:spacing w:line="273" w:lineRule="auto"/>
        <w:rPr/>
      </w:pPr>
      <w:r>
        <w:drawing>
          <wp:anchor distT="0" distB="0" distL="0" distR="0" simplePos="0" relativeHeight="251790336" behindDoc="0" locked="0" layoutInCell="1" allowOverlap="1">
            <wp:simplePos x="0" y="0"/>
            <wp:positionH relativeFrom="column">
              <wp:posOffset>2245243</wp:posOffset>
            </wp:positionH>
            <wp:positionV relativeFrom="paragraph">
              <wp:posOffset>57678</wp:posOffset>
            </wp:positionV>
            <wp:extent cx="802999" cy="6350"/>
            <wp:effectExtent l="0" t="0" r="0" b="0"/>
            <wp:wrapNone/>
            <wp:docPr id="72" name="IM 72"/>
            <wp:cNvGraphicFramePr/>
            <a:graphic>
              <a:graphicData uri="http://schemas.openxmlformats.org/drawingml/2006/picture">
                <pic:pic>
                  <pic:nvPicPr>
                    <pic:cNvPr id="72" name="IM 72"/>
                    <pic:cNvPicPr/>
                  </pic:nvPicPr>
                  <pic:blipFill>
                    <a:blip r:embed="rId78"/>
                    <a:stretch>
                      <a:fillRect/>
                    </a:stretch>
                  </pic:blipFill>
                  <pic:spPr>
                    <a:xfrm rot="0">
                      <a:off x="0" y="0"/>
                      <a:ext cx="802999" cy="6350"/>
                    </a:xfrm>
                    <a:prstGeom prst="rect">
                      <a:avLst/>
                    </a:prstGeom>
                  </pic:spPr>
                </pic:pic>
              </a:graphicData>
            </a:graphic>
          </wp:anchor>
        </w:drawing>
      </w:r>
      <w:r/>
    </w:p>
    <w:p>
      <w:pPr>
        <w:pStyle w:val="BodyText"/>
        <w:spacing w:line="273" w:lineRule="auto"/>
        <w:rPr/>
      </w:pPr>
      <w:r/>
    </w:p>
    <w:p>
      <w:pPr>
        <w:ind w:left="3422"/>
        <w:spacing w:before="66" w:line="221" w:lineRule="auto"/>
        <w:rPr>
          <w:rFonts w:ascii="SimSun" w:hAnsi="SimSun" w:eastAsia="SimSun" w:cs="SimSun"/>
          <w:sz w:val="20"/>
          <w:szCs w:val="20"/>
        </w:rPr>
      </w:pPr>
      <w:r>
        <w:rPr>
          <w:rFonts w:ascii="SimSun" w:hAnsi="SimSun" w:eastAsia="SimSun" w:cs="SimSun"/>
          <w:sz w:val="20"/>
          <w:szCs w:val="20"/>
          <w:spacing w:val="3"/>
        </w:rPr>
        <w:t>日期：</w:t>
      </w:r>
      <w:r>
        <w:rPr>
          <w:rFonts w:ascii="Times New Roman" w:hAnsi="Times New Roman" w:eastAsia="Times New Roman" w:cs="Times New Roman"/>
          <w:sz w:val="20"/>
          <w:szCs w:val="20"/>
          <w:spacing w:val="3"/>
        </w:rPr>
        <w:t>______</w:t>
      </w:r>
      <w:r>
        <w:rPr>
          <w:rFonts w:ascii="SimSun" w:hAnsi="SimSun" w:eastAsia="SimSun" w:cs="SimSun"/>
          <w:sz w:val="20"/>
          <w:szCs w:val="20"/>
          <w:spacing w:val="3"/>
        </w:rPr>
        <w:t>年</w:t>
      </w:r>
      <w:r>
        <w:rPr>
          <w:rFonts w:ascii="Times New Roman" w:hAnsi="Times New Roman" w:eastAsia="Times New Roman" w:cs="Times New Roman"/>
          <w:sz w:val="20"/>
          <w:szCs w:val="20"/>
          <w:spacing w:val="3"/>
        </w:rPr>
        <w:t>____</w:t>
      </w:r>
      <w:r>
        <w:rPr>
          <w:rFonts w:ascii="SimSun" w:hAnsi="SimSun" w:eastAsia="SimSun" w:cs="SimSun"/>
          <w:sz w:val="20"/>
          <w:szCs w:val="20"/>
          <w:spacing w:val="3"/>
        </w:rPr>
        <w:t>月</w:t>
      </w:r>
      <w:r>
        <w:rPr>
          <w:rFonts w:ascii="Times New Roman" w:hAnsi="Times New Roman" w:eastAsia="Times New Roman" w:cs="Times New Roman"/>
          <w:sz w:val="20"/>
          <w:szCs w:val="20"/>
          <w:spacing w:val="3"/>
        </w:rPr>
        <w:t>____</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日</w:t>
      </w:r>
    </w:p>
    <w:p>
      <w:pPr>
        <w:spacing w:line="221" w:lineRule="auto"/>
        <w:sectPr>
          <w:footerReference w:type="default" r:id="rId76"/>
          <w:pgSz w:w="11906" w:h="16839"/>
          <w:pgMar w:top="949" w:right="0" w:bottom="819" w:left="1785" w:header="935" w:footer="567" w:gutter="0"/>
        </w:sectPr>
        <w:rPr>
          <w:rFonts w:ascii="SimSun" w:hAnsi="SimSun" w:eastAsia="SimSun" w:cs="SimSun"/>
          <w:sz w:val="20"/>
          <w:szCs w:val="20"/>
        </w:rPr>
      </w:pPr>
    </w:p>
    <w:p>
      <w:pPr>
        <w:pStyle w:val="BodyText"/>
        <w:spacing w:line="277" w:lineRule="auto"/>
        <w:rPr/>
      </w:pPr>
      <w:r/>
    </w:p>
    <w:p>
      <w:pPr>
        <w:pStyle w:val="BodyText"/>
        <w:spacing w:line="277" w:lineRule="auto"/>
        <w:rPr/>
      </w:pPr>
      <w:r>
        <w:pict>
          <v:shape id="_x0000_s86" style="position:absolute;margin-left:0.555008pt;margin-top:12.8375pt;mso-position-vertical-relative:text;mso-position-horizontal-relative:text;width:415.65pt;height:0.75pt;z-index:251794432;" fillcolor="#000000" filled="true" stroked="false" coordsize="8312,15" coordorigin="0,0" path="m,l8312,0l8312,14l0,14l0,0xe"/>
        </w:pict>
      </w:r>
      <w:r/>
    </w:p>
    <w:p>
      <w:pPr>
        <w:pStyle w:val="BodyText"/>
        <w:spacing w:line="278" w:lineRule="auto"/>
        <w:rPr/>
      </w:pPr>
      <w:r/>
    </w:p>
    <w:p>
      <w:pPr>
        <w:pStyle w:val="BodyText"/>
        <w:spacing w:line="278" w:lineRule="auto"/>
        <w:rPr/>
      </w:pPr>
      <w:r/>
    </w:p>
    <w:p>
      <w:pPr>
        <w:ind w:left="579"/>
        <w:spacing w:before="78" w:line="219" w:lineRule="auto"/>
        <w:rPr>
          <w:rFonts w:ascii="SimSun" w:hAnsi="SimSun" w:eastAsia="SimSun" w:cs="SimSun"/>
          <w:sz w:val="24"/>
          <w:szCs w:val="24"/>
        </w:rPr>
      </w:pPr>
      <w:r>
        <w:rPr>
          <w:rFonts w:ascii="SimSun" w:hAnsi="SimSun" w:eastAsia="SimSun" w:cs="SimSun"/>
          <w:sz w:val="24"/>
          <w:szCs w:val="24"/>
          <w:spacing w:val="-8"/>
        </w:rPr>
        <w:t>附件二：</w:t>
      </w:r>
    </w:p>
    <w:p>
      <w:pPr>
        <w:ind w:left="2915"/>
        <w:spacing w:before="298" w:line="228" w:lineRule="auto"/>
        <w:rPr>
          <w:rFonts w:ascii="SimSun" w:hAnsi="SimSun" w:eastAsia="SimSun" w:cs="SimSun"/>
          <w:sz w:val="20"/>
          <w:szCs w:val="20"/>
        </w:rPr>
      </w:pPr>
      <w:r>
        <w:rPr>
          <w:rFonts w:ascii="SimSun" w:hAnsi="SimSun" w:eastAsia="SimSun" w:cs="SimSun"/>
          <w:sz w:val="20"/>
          <w:szCs w:val="20"/>
          <w:spacing w:val="9"/>
        </w:rPr>
        <w:t>法定代表人（负责人）资格证明</w:t>
      </w:r>
    </w:p>
    <w:p>
      <w:pPr>
        <w:pStyle w:val="BodyText"/>
        <w:spacing w:line="455" w:lineRule="auto"/>
        <w:rPr/>
      </w:pPr>
      <w:r/>
    </w:p>
    <w:p>
      <w:pPr>
        <w:ind w:left="441"/>
        <w:spacing w:before="65" w:line="229" w:lineRule="auto"/>
        <w:rPr>
          <w:rFonts w:ascii="SimSun" w:hAnsi="SimSun" w:eastAsia="SimSun" w:cs="SimSun"/>
          <w:sz w:val="20"/>
          <w:szCs w:val="20"/>
        </w:rPr>
      </w:pPr>
      <w:r>
        <w:rPr>
          <w:rFonts w:ascii="SimSun" w:hAnsi="SimSun" w:eastAsia="SimSun" w:cs="SimSun"/>
          <w:sz w:val="20"/>
          <w:szCs w:val="20"/>
          <w:spacing w:val="5"/>
        </w:rPr>
        <w:t>单位名称：</w:t>
      </w:r>
    </w:p>
    <w:p>
      <w:pPr>
        <w:pStyle w:val="BodyText"/>
        <w:spacing w:line="454" w:lineRule="auto"/>
        <w:rPr/>
      </w:pPr>
      <w:r/>
    </w:p>
    <w:p>
      <w:pPr>
        <w:ind w:left="439"/>
        <w:spacing w:before="65" w:line="238" w:lineRule="auto"/>
        <w:rPr>
          <w:rFonts w:ascii="SimSun" w:hAnsi="SimSun" w:eastAsia="SimSun" w:cs="SimSun"/>
          <w:sz w:val="20"/>
          <w:szCs w:val="20"/>
        </w:rPr>
      </w:pPr>
      <w:r>
        <w:rPr>
          <w:rFonts w:ascii="SimSun" w:hAnsi="SimSun" w:eastAsia="SimSun" w:cs="SimSun"/>
          <w:sz w:val="20"/>
          <w:szCs w:val="20"/>
          <w:spacing w:val="3"/>
        </w:rPr>
        <w:t>地址：</w:t>
      </w:r>
    </w:p>
    <w:p>
      <w:pPr>
        <w:pStyle w:val="BodyText"/>
        <w:spacing w:line="445" w:lineRule="auto"/>
        <w:rPr/>
      </w:pPr>
      <w:r/>
    </w:p>
    <w:p>
      <w:pPr>
        <w:ind w:left="439"/>
        <w:spacing w:before="65" w:line="228" w:lineRule="auto"/>
        <w:rPr>
          <w:rFonts w:ascii="SimSun" w:hAnsi="SimSun" w:eastAsia="SimSun" w:cs="SimSun"/>
          <w:sz w:val="20"/>
          <w:szCs w:val="20"/>
        </w:rPr>
      </w:pPr>
      <w:r>
        <w:rPr>
          <w:rFonts w:ascii="SimSun" w:hAnsi="SimSun" w:eastAsia="SimSun" w:cs="SimSun"/>
          <w:sz w:val="20"/>
          <w:szCs w:val="20"/>
          <w:spacing w:val="8"/>
        </w:rPr>
        <w:t>姓名：性别：年龄：职务：</w:t>
      </w:r>
    </w:p>
    <w:p>
      <w:pPr>
        <w:pStyle w:val="BodyText"/>
        <w:spacing w:line="454" w:lineRule="auto"/>
        <w:rPr/>
      </w:pPr>
      <w:r/>
    </w:p>
    <w:p>
      <w:pPr>
        <w:ind w:left="444"/>
        <w:spacing w:before="65" w:line="228" w:lineRule="auto"/>
        <w:rPr>
          <w:rFonts w:ascii="SimSun" w:hAnsi="SimSun" w:eastAsia="SimSun" w:cs="SimSun"/>
          <w:sz w:val="20"/>
          <w:szCs w:val="20"/>
        </w:rPr>
      </w:pPr>
      <w:r>
        <w:rPr>
          <w:rFonts w:ascii="SimSun" w:hAnsi="SimSun" w:eastAsia="SimSun" w:cs="SimSun"/>
          <w:sz w:val="20"/>
          <w:szCs w:val="20"/>
          <w:spacing w:val="8"/>
        </w:rPr>
        <w:t>系（供应商）的法定代表人（负责人）。</w:t>
      </w:r>
    </w:p>
    <w:p>
      <w:pPr>
        <w:pStyle w:val="BodyText"/>
        <w:spacing w:line="456" w:lineRule="auto"/>
        <w:rPr/>
      </w:pPr>
      <w:r/>
    </w:p>
    <w:p>
      <w:pPr>
        <w:ind w:left="859"/>
        <w:spacing w:before="66" w:line="228" w:lineRule="auto"/>
        <w:rPr>
          <w:rFonts w:ascii="SimSun" w:hAnsi="SimSun" w:eastAsia="SimSun" w:cs="SimSun"/>
          <w:sz w:val="20"/>
          <w:szCs w:val="20"/>
        </w:rPr>
      </w:pPr>
      <w:r>
        <w:rPr>
          <w:rFonts w:ascii="SimSun" w:hAnsi="SimSun" w:eastAsia="SimSun" w:cs="SimSun"/>
          <w:sz w:val="20"/>
          <w:szCs w:val="20"/>
          <w:spacing w:val="5"/>
        </w:rPr>
        <w:t>特此证明。</w:t>
      </w:r>
    </w:p>
    <w:p>
      <w:pPr>
        <w:pStyle w:val="BodyText"/>
        <w:spacing w:line="457" w:lineRule="auto"/>
        <w:rPr/>
      </w:pPr>
      <w:r/>
    </w:p>
    <w:p>
      <w:pPr>
        <w:ind w:left="4219"/>
        <w:spacing w:before="65" w:line="228" w:lineRule="auto"/>
        <w:rPr>
          <w:rFonts w:ascii="SimSun" w:hAnsi="SimSun" w:eastAsia="SimSun" w:cs="SimSun"/>
          <w:sz w:val="20"/>
          <w:szCs w:val="20"/>
        </w:rPr>
      </w:pPr>
      <w:r>
        <w:rPr>
          <w:rFonts w:ascii="SimSun" w:hAnsi="SimSun" w:eastAsia="SimSun" w:cs="SimSun"/>
          <w:sz w:val="20"/>
          <w:szCs w:val="20"/>
          <w:spacing w:val="11"/>
        </w:rPr>
        <w:t>供应商</w:t>
      </w:r>
      <w:r>
        <w:rPr>
          <w:rFonts w:ascii="SimSun" w:hAnsi="SimSun" w:eastAsia="SimSun" w:cs="SimSun"/>
          <w:sz w:val="20"/>
          <w:szCs w:val="20"/>
          <w:spacing w:val="-13"/>
        </w:rPr>
        <w:t>：</w:t>
      </w:r>
      <w:r>
        <w:rPr>
          <w:rFonts w:ascii="SimSun" w:hAnsi="SimSun" w:eastAsia="SimSun" w:cs="SimSun"/>
          <w:sz w:val="20"/>
          <w:szCs w:val="20"/>
          <w:spacing w:val="9"/>
        </w:rPr>
        <w:t xml:space="preserve">    </w:t>
      </w:r>
      <w:r>
        <w:rPr>
          <w:rFonts w:ascii="SimSun" w:hAnsi="SimSun" w:eastAsia="SimSun" w:cs="SimSun"/>
          <w:sz w:val="20"/>
          <w:szCs w:val="20"/>
          <w:spacing w:val="-13"/>
        </w:rPr>
        <w:t>（</w:t>
      </w:r>
      <w:r>
        <w:rPr>
          <w:rFonts w:ascii="SimSun" w:hAnsi="SimSun" w:eastAsia="SimSun" w:cs="SimSun"/>
          <w:sz w:val="20"/>
          <w:szCs w:val="20"/>
          <w:spacing w:val="11"/>
        </w:rPr>
        <w:t>单位公章）</w:t>
      </w:r>
    </w:p>
    <w:p>
      <w:pPr>
        <w:pStyle w:val="BodyText"/>
        <w:spacing w:line="456" w:lineRule="auto"/>
        <w:rPr/>
      </w:pPr>
      <w:r/>
    </w:p>
    <w:p>
      <w:pPr>
        <w:ind w:left="4255"/>
        <w:spacing w:before="65" w:line="228" w:lineRule="auto"/>
        <w:rPr>
          <w:rFonts w:ascii="SimSun" w:hAnsi="SimSun" w:eastAsia="SimSun" w:cs="SimSun"/>
          <w:sz w:val="20"/>
          <w:szCs w:val="20"/>
        </w:rPr>
      </w:pPr>
      <w:r>
        <w:drawing>
          <wp:anchor distT="0" distB="0" distL="0" distR="0" simplePos="0" relativeHeight="251793408" behindDoc="0" locked="0" layoutInCell="1" allowOverlap="1">
            <wp:simplePos x="0" y="0"/>
            <wp:positionH relativeFrom="column">
              <wp:posOffset>6375082</wp:posOffset>
            </wp:positionH>
            <wp:positionV relativeFrom="paragraph">
              <wp:posOffset>464023</wp:posOffset>
            </wp:positionV>
            <wp:extent cx="51180" cy="1398657"/>
            <wp:effectExtent l="0" t="0" r="0" b="0"/>
            <wp:wrapNone/>
            <wp:docPr id="74" name="IM 74"/>
            <wp:cNvGraphicFramePr/>
            <a:graphic>
              <a:graphicData uri="http://schemas.openxmlformats.org/drawingml/2006/picture">
                <pic:pic>
                  <pic:nvPicPr>
                    <pic:cNvPr id="74" name="IM 74"/>
                    <pic:cNvPicPr/>
                  </pic:nvPicPr>
                  <pic:blipFill>
                    <a:blip r:embed="rId80"/>
                    <a:stretch>
                      <a:fillRect/>
                    </a:stretch>
                  </pic:blipFill>
                  <pic:spPr>
                    <a:xfrm rot="0">
                      <a:off x="0" y="0"/>
                      <a:ext cx="51180" cy="1398657"/>
                    </a:xfrm>
                    <a:prstGeom prst="rect">
                      <a:avLst/>
                    </a:prstGeom>
                  </pic:spPr>
                </pic:pic>
              </a:graphicData>
            </a:graphic>
          </wp:anchor>
        </w:drawing>
      </w:r>
      <w:r>
        <w:rPr>
          <w:rFonts w:ascii="SimSun" w:hAnsi="SimSun" w:eastAsia="SimSun" w:cs="SimSun"/>
          <w:sz w:val="20"/>
          <w:szCs w:val="20"/>
          <w:spacing w:val="-6"/>
        </w:rPr>
        <w:t>日期：</w:t>
      </w:r>
      <w:r>
        <w:rPr>
          <w:rFonts w:ascii="SimSun" w:hAnsi="SimSun" w:eastAsia="SimSun" w:cs="SimSun"/>
          <w:sz w:val="20"/>
          <w:szCs w:val="20"/>
          <w:spacing w:val="12"/>
        </w:rPr>
        <w:t xml:space="preserve">   </w:t>
      </w:r>
      <w:r>
        <w:rPr>
          <w:rFonts w:ascii="SimSun" w:hAnsi="SimSun" w:eastAsia="SimSun" w:cs="SimSun"/>
          <w:sz w:val="20"/>
          <w:szCs w:val="20"/>
          <w:spacing w:val="-6"/>
        </w:rPr>
        <w:t>年</w:t>
      </w:r>
      <w:r>
        <w:rPr>
          <w:rFonts w:ascii="SimSun" w:hAnsi="SimSun" w:eastAsia="SimSun" w:cs="SimSun"/>
          <w:sz w:val="20"/>
          <w:szCs w:val="20"/>
          <w:spacing w:val="9"/>
        </w:rPr>
        <w:t xml:space="preserve">    </w:t>
      </w:r>
      <w:r>
        <w:rPr>
          <w:rFonts w:ascii="SimSun" w:hAnsi="SimSun" w:eastAsia="SimSun" w:cs="SimSun"/>
          <w:sz w:val="20"/>
          <w:szCs w:val="20"/>
          <w:spacing w:val="-6"/>
        </w:rPr>
        <w:t>月</w:t>
      </w:r>
      <w:r>
        <w:rPr>
          <w:rFonts w:ascii="SimSun" w:hAnsi="SimSun" w:eastAsia="SimSun" w:cs="SimSun"/>
          <w:sz w:val="20"/>
          <w:szCs w:val="20"/>
          <w:spacing w:val="21"/>
        </w:rPr>
        <w:t xml:space="preserve">   </w:t>
      </w:r>
      <w:r>
        <w:rPr>
          <w:rFonts w:ascii="SimSun" w:hAnsi="SimSun" w:eastAsia="SimSun" w:cs="SimSun"/>
          <w:sz w:val="20"/>
          <w:szCs w:val="20"/>
          <w:spacing w:val="-6"/>
        </w:rPr>
        <w:t>日</w:t>
      </w:r>
    </w:p>
    <w:p>
      <w:pPr>
        <w:spacing w:before="73"/>
        <w:rPr/>
      </w:pPr>
      <w:r/>
    </w:p>
    <w:p>
      <w:pPr>
        <w:spacing w:before="72"/>
        <w:rPr/>
      </w:pPr>
      <w:r/>
    </w:p>
    <w:p>
      <w:pPr>
        <w:spacing w:before="72"/>
        <w:rPr/>
      </w:pPr>
      <w:r/>
    </w:p>
    <w:tbl>
      <w:tblPr>
        <w:tblStyle w:val="TableNormal"/>
        <w:tblW w:w="8526" w:type="dxa"/>
        <w:tblInd w:w="14" w:type="dxa"/>
        <w:tblLayout w:type="fixed"/>
        <w:tblBorders>
          <w:left w:val="single" w:color="000000" w:sz="2" w:space="0"/>
          <w:bottom w:val="single" w:color="000000" w:sz="2" w:space="0"/>
          <w:right w:val="single" w:color="000000" w:sz="2" w:space="0"/>
          <w:top w:val="single" w:color="000000" w:sz="2" w:space="0"/>
        </w:tblBorders>
      </w:tblPr>
      <w:tblGrid>
        <w:gridCol w:w="8526"/>
      </w:tblGrid>
      <w:tr>
        <w:trPr>
          <w:trHeight w:val="3258" w:hRule="atLeast"/>
        </w:trPr>
        <w:tc>
          <w:tcPr>
            <w:tcW w:w="8526" w:type="dxa"/>
            <w:vAlign w:val="top"/>
          </w:tcPr>
          <w:p>
            <w:pPr>
              <w:pStyle w:val="TableText"/>
              <w:ind w:left="2064"/>
              <w:spacing w:before="35" w:line="228" w:lineRule="auto"/>
              <w:rPr/>
            </w:pPr>
            <w:r>
              <w:rPr>
                <w:spacing w:val="9"/>
              </w:rPr>
              <w:t>法定代表人（负责人）身份证复印件（正反</w:t>
            </w:r>
            <w:r>
              <w:rPr>
                <w:spacing w:val="8"/>
              </w:rPr>
              <w:t>面）</w:t>
            </w:r>
          </w:p>
        </w:tc>
      </w:tr>
    </w:tbl>
    <w:p>
      <w:pPr>
        <w:pStyle w:val="BodyText"/>
        <w:rPr/>
      </w:pPr>
      <w:r/>
    </w:p>
    <w:p>
      <w:pPr>
        <w:sectPr>
          <w:headerReference w:type="default" r:id="rId8"/>
          <w:footerReference w:type="default" r:id="rId79"/>
          <w:pgSz w:w="11906" w:h="16839"/>
          <w:pgMar w:top="400" w:right="0" w:bottom="819" w:left="1785" w:header="0" w:footer="567" w:gutter="0"/>
        </w:sectPr>
        <w:rPr/>
      </w:pPr>
    </w:p>
    <w:p>
      <w:pPr>
        <w:pStyle w:val="BodyText"/>
        <w:spacing w:line="247" w:lineRule="auto"/>
        <w:rPr/>
      </w:pPr>
      <w:r/>
    </w:p>
    <w:p>
      <w:pPr>
        <w:pStyle w:val="BodyText"/>
        <w:spacing w:line="248" w:lineRule="auto"/>
        <w:rPr/>
      </w:pPr>
      <w:r/>
    </w:p>
    <w:p>
      <w:pPr>
        <w:pStyle w:val="BodyText"/>
        <w:spacing w:line="248" w:lineRule="auto"/>
        <w:rPr/>
      </w:pPr>
      <w:r>
        <w:pict>
          <v:shape id="_x0000_s90" style="position:absolute;margin-left:5.64001pt;margin-top:1.83038pt;mso-position-vertical-relative:text;mso-position-horizontal-relative:text;width:415.65pt;height:0.75pt;z-index:251798528;" fillcolor="#000000" filled="true" stroked="false" coordsize="8312,15" coordorigin="0,0" path="m,l8312,0l8312,14l0,14l0,0xe"/>
        </w:pict>
      </w:r>
      <w:r/>
    </w:p>
    <w:p>
      <w:pPr>
        <w:pStyle w:val="BodyText"/>
        <w:spacing w:line="248" w:lineRule="auto"/>
        <w:rPr/>
      </w:pPr>
      <w:r/>
    </w:p>
    <w:p>
      <w:pPr>
        <w:pStyle w:val="BodyText"/>
        <w:spacing w:line="248" w:lineRule="auto"/>
        <w:rPr/>
      </w:pPr>
      <w:r/>
    </w:p>
    <w:p>
      <w:pPr>
        <w:ind w:left="557"/>
        <w:spacing w:before="65" w:line="228" w:lineRule="auto"/>
        <w:rPr>
          <w:rFonts w:ascii="SimSun" w:hAnsi="SimSun" w:eastAsia="SimSun" w:cs="SimSun"/>
          <w:sz w:val="20"/>
          <w:szCs w:val="20"/>
        </w:rPr>
      </w:pPr>
      <w:r>
        <w:rPr>
          <w:rFonts w:ascii="SimSun" w:hAnsi="SimSun" w:eastAsia="SimSun" w:cs="SimSun"/>
          <w:sz w:val="20"/>
          <w:szCs w:val="20"/>
          <w:spacing w:val="1"/>
        </w:rPr>
        <w:t>附件三：</w:t>
      </w:r>
    </w:p>
    <w:p>
      <w:pPr>
        <w:ind w:left="2913"/>
        <w:spacing w:before="161" w:line="228" w:lineRule="auto"/>
        <w:rPr>
          <w:rFonts w:ascii="SimSun" w:hAnsi="SimSun" w:eastAsia="SimSun" w:cs="SimSun"/>
          <w:sz w:val="20"/>
          <w:szCs w:val="20"/>
        </w:rPr>
      </w:pPr>
      <w:r>
        <w:rPr>
          <w:rFonts w:ascii="SimSun" w:hAnsi="SimSun" w:eastAsia="SimSun" w:cs="SimSun"/>
          <w:sz w:val="20"/>
          <w:szCs w:val="20"/>
          <w:spacing w:val="9"/>
        </w:rPr>
        <w:t>法定代表人（负责人）授权委托书</w:t>
      </w:r>
    </w:p>
    <w:p>
      <w:pPr>
        <w:pStyle w:val="BodyText"/>
        <w:spacing w:line="423" w:lineRule="auto"/>
        <w:rPr/>
      </w:pPr>
      <w:r/>
    </w:p>
    <w:p>
      <w:pPr>
        <w:ind w:left="111" w:right="1799" w:firstLine="628"/>
        <w:spacing w:before="65" w:line="368" w:lineRule="auto"/>
        <w:jc w:val="both"/>
        <w:rPr>
          <w:rFonts w:ascii="SimSun" w:hAnsi="SimSun" w:eastAsia="SimSun" w:cs="SimSun"/>
          <w:sz w:val="20"/>
          <w:szCs w:val="20"/>
        </w:rPr>
      </w:pPr>
      <w:r>
        <w:rPr>
          <w:rFonts w:ascii="Times New Roman" w:hAnsi="Times New Roman" w:eastAsia="Times New Roman" w:cs="Times New Roman"/>
          <w:sz w:val="20"/>
          <w:szCs w:val="20"/>
          <w:spacing w:val="-1"/>
        </w:rPr>
        <w:t>___________________________(</w:t>
      </w:r>
      <w:r>
        <w:rPr>
          <w:rFonts w:ascii="Times New Roman" w:hAnsi="Times New Roman" w:eastAsia="Times New Roman" w:cs="Times New Roman"/>
          <w:sz w:val="20"/>
          <w:szCs w:val="20"/>
          <w:spacing w:val="43"/>
        </w:rPr>
        <w:t xml:space="preserve"> </w:t>
      </w:r>
      <w:r>
        <w:rPr>
          <w:rFonts w:ascii="SimSun" w:hAnsi="SimSun" w:eastAsia="SimSun" w:cs="SimSun"/>
          <w:sz w:val="20"/>
          <w:szCs w:val="20"/>
          <w:spacing w:val="-1"/>
        </w:rPr>
        <w:t>供 应 商 名 称 </w:t>
      </w:r>
      <w:r>
        <w:rPr>
          <w:rFonts w:ascii="Times New Roman" w:hAnsi="Times New Roman" w:eastAsia="Times New Roman" w:cs="Times New Roman"/>
          <w:sz w:val="20"/>
          <w:szCs w:val="20"/>
          <w:spacing w:val="-1"/>
        </w:rPr>
        <w:t>)  </w:t>
      </w:r>
      <w:r>
        <w:rPr>
          <w:rFonts w:ascii="SimSun" w:hAnsi="SimSun" w:eastAsia="SimSun" w:cs="SimSun"/>
          <w:sz w:val="20"/>
          <w:szCs w:val="20"/>
          <w:spacing w:val="-2"/>
        </w:rPr>
        <w:t>的 法 定 代 表 人 （</w:t>
      </w:r>
      <w:r>
        <w:rPr>
          <w:rFonts w:ascii="SimSun" w:hAnsi="SimSun" w:eastAsia="SimSun" w:cs="SimSun"/>
          <w:sz w:val="20"/>
          <w:szCs w:val="20"/>
          <w:spacing w:val="35"/>
        </w:rPr>
        <w:t xml:space="preserve"> </w:t>
      </w:r>
      <w:r>
        <w:rPr>
          <w:rFonts w:ascii="SimSun" w:hAnsi="SimSun" w:eastAsia="SimSun" w:cs="SimSun"/>
          <w:sz w:val="20"/>
          <w:szCs w:val="20"/>
          <w:spacing w:val="-2"/>
        </w:rPr>
        <w:t>负 责 人 ）</w:t>
      </w:r>
      <w:r>
        <w:rPr>
          <w:rFonts w:ascii="SimSun" w:hAnsi="SimSun" w:eastAsia="SimSun" w:cs="SimSun"/>
          <w:sz w:val="20"/>
          <w:szCs w:val="20"/>
        </w:rPr>
        <w:t xml:space="preserve"> </w:t>
      </w:r>
      <w:r>
        <w:rPr>
          <w:rFonts w:ascii="Times New Roman" w:hAnsi="Times New Roman" w:eastAsia="Times New Roman" w:cs="Times New Roman"/>
          <w:sz w:val="20"/>
          <w:szCs w:val="20"/>
          <w:spacing w:val="4"/>
        </w:rPr>
        <w:t>_________________(</w:t>
      </w:r>
      <w:r>
        <w:rPr>
          <w:rFonts w:ascii="SimSun" w:hAnsi="SimSun" w:eastAsia="SimSun" w:cs="SimSun"/>
          <w:sz w:val="20"/>
          <w:szCs w:val="20"/>
          <w:spacing w:val="4"/>
        </w:rPr>
        <w:t>姓名、职务</w:t>
      </w:r>
      <w:r>
        <w:rPr>
          <w:rFonts w:ascii="Times New Roman" w:hAnsi="Times New Roman" w:eastAsia="Times New Roman" w:cs="Times New Roman"/>
          <w:sz w:val="20"/>
          <w:szCs w:val="20"/>
          <w:spacing w:val="4"/>
        </w:rPr>
        <w:t>)</w:t>
      </w:r>
      <w:r>
        <w:rPr>
          <w:rFonts w:ascii="SimSun" w:hAnsi="SimSun" w:eastAsia="SimSun" w:cs="SimSun"/>
          <w:sz w:val="20"/>
          <w:szCs w:val="20"/>
          <w:spacing w:val="4"/>
        </w:rPr>
        <w:t>授权</w:t>
      </w:r>
      <w:r>
        <w:rPr>
          <w:rFonts w:ascii="Times New Roman" w:hAnsi="Times New Roman" w:eastAsia="Times New Roman" w:cs="Times New Roman"/>
          <w:sz w:val="20"/>
          <w:szCs w:val="20"/>
          <w:spacing w:val="4"/>
        </w:rPr>
        <w:t>______________________</w:t>
      </w:r>
      <w:r>
        <w:rPr>
          <w:rFonts w:ascii="Times New Roman" w:hAnsi="Times New Roman" w:eastAsia="Times New Roman" w:cs="Times New Roman"/>
          <w:sz w:val="20"/>
          <w:szCs w:val="20"/>
          <w:spacing w:val="3"/>
        </w:rPr>
        <w:t>_____(</w:t>
      </w:r>
      <w:r>
        <w:rPr>
          <w:rFonts w:ascii="SimSun" w:hAnsi="SimSun" w:eastAsia="SimSun" w:cs="SimSun"/>
          <w:sz w:val="20"/>
          <w:szCs w:val="20"/>
          <w:spacing w:val="3"/>
        </w:rPr>
        <w:t>磋商代表姓名、职务</w:t>
      </w:r>
      <w:r>
        <w:rPr>
          <w:rFonts w:ascii="Times New Roman" w:hAnsi="Times New Roman" w:eastAsia="Times New Roman" w:cs="Times New Roman"/>
          <w:sz w:val="20"/>
          <w:szCs w:val="20"/>
          <w:spacing w:val="3"/>
        </w:rPr>
        <w:t>)</w:t>
      </w:r>
      <w:r>
        <w:rPr>
          <w:rFonts w:ascii="SimSun" w:hAnsi="SimSun" w:eastAsia="SimSun" w:cs="SimSun"/>
          <w:sz w:val="20"/>
          <w:szCs w:val="20"/>
          <w:spacing w:val="3"/>
        </w:rPr>
        <w:t>为</w:t>
      </w:r>
      <w:r>
        <w:rPr>
          <w:rFonts w:ascii="SimSun" w:hAnsi="SimSun" w:eastAsia="SimSun" w:cs="SimSun"/>
          <w:sz w:val="20"/>
          <w:szCs w:val="20"/>
          <w:spacing w:val="3"/>
        </w:rPr>
        <w:t>本公司的磋商代表，就</w:t>
      </w:r>
      <w:r>
        <w:rPr>
          <w:rFonts w:ascii="Times New Roman" w:hAnsi="Times New Roman" w:eastAsia="Times New Roman" w:cs="Times New Roman"/>
          <w:sz w:val="20"/>
          <w:szCs w:val="20"/>
          <w:spacing w:val="3"/>
        </w:rPr>
        <w:t>____________________________________(</w:t>
      </w:r>
      <w:r>
        <w:rPr>
          <w:rFonts w:ascii="SimSun" w:hAnsi="SimSun" w:eastAsia="SimSun" w:cs="SimSun"/>
          <w:sz w:val="20"/>
          <w:szCs w:val="20"/>
          <w:spacing w:val="3"/>
        </w:rPr>
        <w:t>项目名称</w:t>
      </w:r>
      <w:r>
        <w:rPr>
          <w:rFonts w:ascii="Times New Roman" w:hAnsi="Times New Roman" w:eastAsia="Times New Roman" w:cs="Times New Roman"/>
          <w:sz w:val="20"/>
          <w:szCs w:val="20"/>
          <w:spacing w:val="3"/>
        </w:rPr>
        <w:t>)</w:t>
      </w:r>
      <w:r>
        <w:rPr>
          <w:rFonts w:ascii="SimSun" w:hAnsi="SimSun" w:eastAsia="SimSun" w:cs="SimSun"/>
          <w:sz w:val="20"/>
          <w:szCs w:val="20"/>
          <w:spacing w:val="3"/>
        </w:rPr>
        <w:t>竞争性磋</w:t>
      </w:r>
      <w:r>
        <w:rPr>
          <w:rFonts w:ascii="SimSun" w:hAnsi="SimSun" w:eastAsia="SimSun" w:cs="SimSun"/>
          <w:sz w:val="20"/>
          <w:szCs w:val="20"/>
          <w:spacing w:val="2"/>
        </w:rPr>
        <w:t>商及相关</w:t>
      </w:r>
      <w:r>
        <w:rPr>
          <w:rFonts w:ascii="SimSun" w:hAnsi="SimSun" w:eastAsia="SimSun" w:cs="SimSun"/>
          <w:sz w:val="20"/>
          <w:szCs w:val="20"/>
          <w:spacing w:val="9"/>
        </w:rPr>
        <w:t>事务代表本公司处理与之有关的一切事务。</w:t>
      </w:r>
    </w:p>
    <w:p>
      <w:pPr>
        <w:pStyle w:val="BodyText"/>
        <w:spacing w:line="367" w:lineRule="auto"/>
        <w:rPr/>
      </w:pPr>
      <w:r/>
    </w:p>
    <w:p>
      <w:pPr>
        <w:ind w:left="540"/>
        <w:spacing w:before="65" w:line="221" w:lineRule="auto"/>
        <w:rPr>
          <w:rFonts w:ascii="SimSun" w:hAnsi="SimSun" w:eastAsia="SimSun" w:cs="SimSun"/>
          <w:sz w:val="20"/>
          <w:szCs w:val="20"/>
        </w:rPr>
      </w:pPr>
      <w:r>
        <w:rPr>
          <w:rFonts w:ascii="SimSun" w:hAnsi="SimSun" w:eastAsia="SimSun" w:cs="SimSun"/>
          <w:sz w:val="20"/>
          <w:szCs w:val="20"/>
          <w:spacing w:val="1"/>
        </w:rPr>
        <w:t>委托期限：</w:t>
      </w:r>
      <w:r>
        <w:rPr>
          <w:rFonts w:ascii="Times New Roman" w:hAnsi="Times New Roman" w:eastAsia="Times New Roman" w:cs="Times New Roman"/>
          <w:sz w:val="20"/>
          <w:szCs w:val="20"/>
          <w:spacing w:val="1"/>
        </w:rPr>
        <w:t>__________________</w:t>
      </w:r>
      <w:r>
        <w:rPr>
          <w:rFonts w:ascii="Times New Roman" w:hAnsi="Times New Roman" w:eastAsia="Times New Roman" w:cs="Times New Roman"/>
          <w:sz w:val="20"/>
          <w:szCs w:val="20"/>
        </w:rPr>
        <w:t>____________________</w:t>
      </w:r>
      <w:r>
        <w:rPr>
          <w:rFonts w:ascii="SimSun" w:hAnsi="SimSun" w:eastAsia="SimSun" w:cs="SimSun"/>
          <w:sz w:val="20"/>
          <w:szCs w:val="20"/>
        </w:rPr>
        <w:t>。</w:t>
      </w:r>
    </w:p>
    <w:p>
      <w:pPr>
        <w:pStyle w:val="BodyText"/>
        <w:spacing w:line="463" w:lineRule="auto"/>
        <w:rPr/>
      </w:pPr>
      <w:r/>
    </w:p>
    <w:p>
      <w:pPr>
        <w:ind w:left="540"/>
        <w:spacing w:before="65" w:line="228" w:lineRule="auto"/>
        <w:rPr>
          <w:rFonts w:ascii="SimSun" w:hAnsi="SimSun" w:eastAsia="SimSun" w:cs="SimSun"/>
          <w:sz w:val="20"/>
          <w:szCs w:val="20"/>
        </w:rPr>
      </w:pPr>
      <w:r>
        <w:rPr>
          <w:rFonts w:ascii="SimSun" w:hAnsi="SimSun" w:eastAsia="SimSun" w:cs="SimSun"/>
          <w:sz w:val="20"/>
          <w:szCs w:val="20"/>
          <w:spacing w:val="7"/>
        </w:rPr>
        <w:t>代理人无转委托权。</w:t>
      </w:r>
    </w:p>
    <w:p>
      <w:pPr>
        <w:pStyle w:val="BodyText"/>
        <w:spacing w:line="455" w:lineRule="auto"/>
        <w:rPr/>
      </w:pPr>
      <w:r/>
    </w:p>
    <w:p>
      <w:pPr>
        <w:ind w:left="542"/>
        <w:spacing w:before="65" w:line="221" w:lineRule="auto"/>
        <w:rPr>
          <w:rFonts w:ascii="SimSun" w:hAnsi="SimSun" w:eastAsia="SimSun" w:cs="SimSun"/>
          <w:sz w:val="20"/>
          <w:szCs w:val="20"/>
        </w:rPr>
      </w:pPr>
      <w:r>
        <w:drawing>
          <wp:anchor distT="0" distB="0" distL="0" distR="0" simplePos="0" relativeHeight="251797504" behindDoc="0" locked="0" layoutInCell="1" allowOverlap="1">
            <wp:simplePos x="0" y="0"/>
            <wp:positionH relativeFrom="column">
              <wp:posOffset>6439662</wp:posOffset>
            </wp:positionH>
            <wp:positionV relativeFrom="paragraph">
              <wp:posOffset>1190841</wp:posOffset>
            </wp:positionV>
            <wp:extent cx="51180" cy="1398657"/>
            <wp:effectExtent l="0" t="0" r="0" b="0"/>
            <wp:wrapNone/>
            <wp:docPr id="76" name="IM 76"/>
            <wp:cNvGraphicFramePr/>
            <a:graphic>
              <a:graphicData uri="http://schemas.openxmlformats.org/drawingml/2006/picture">
                <pic:pic>
                  <pic:nvPicPr>
                    <pic:cNvPr id="76" name="IM 76"/>
                    <pic:cNvPicPr/>
                  </pic:nvPicPr>
                  <pic:blipFill>
                    <a:blip r:embed="rId82"/>
                    <a:stretch>
                      <a:fillRect/>
                    </a:stretch>
                  </pic:blipFill>
                  <pic:spPr>
                    <a:xfrm rot="0">
                      <a:off x="0" y="0"/>
                      <a:ext cx="51180" cy="1398657"/>
                    </a:xfrm>
                    <a:prstGeom prst="rect">
                      <a:avLst/>
                    </a:prstGeom>
                  </pic:spPr>
                </pic:pic>
              </a:graphicData>
            </a:graphic>
          </wp:anchor>
        </w:drawing>
      </w:r>
      <w:r>
        <w:rPr>
          <w:rFonts w:ascii="SimSun" w:hAnsi="SimSun" w:eastAsia="SimSun" w:cs="SimSun"/>
          <w:sz w:val="20"/>
          <w:szCs w:val="20"/>
          <w:spacing w:val="5"/>
        </w:rPr>
        <w:t>本授权书于</w:t>
      </w:r>
      <w:r>
        <w:rPr>
          <w:rFonts w:ascii="Times New Roman" w:hAnsi="Times New Roman" w:eastAsia="Times New Roman" w:cs="Times New Roman"/>
          <w:sz w:val="20"/>
          <w:szCs w:val="20"/>
          <w:spacing w:val="5"/>
        </w:rPr>
        <w:t>______</w:t>
      </w:r>
      <w:r>
        <w:rPr>
          <w:rFonts w:ascii="SimSun" w:hAnsi="SimSun" w:eastAsia="SimSun" w:cs="SimSun"/>
          <w:sz w:val="20"/>
          <w:szCs w:val="20"/>
          <w:spacing w:val="5"/>
        </w:rPr>
        <w:t>年</w:t>
      </w:r>
      <w:r>
        <w:rPr>
          <w:rFonts w:ascii="Times New Roman" w:hAnsi="Times New Roman" w:eastAsia="Times New Roman" w:cs="Times New Roman"/>
          <w:sz w:val="20"/>
          <w:szCs w:val="20"/>
          <w:spacing w:val="5"/>
        </w:rPr>
        <w:t>____</w:t>
      </w:r>
      <w:r>
        <w:rPr>
          <w:rFonts w:ascii="SimSun" w:hAnsi="SimSun" w:eastAsia="SimSun" w:cs="SimSun"/>
          <w:sz w:val="20"/>
          <w:szCs w:val="20"/>
          <w:spacing w:val="5"/>
        </w:rPr>
        <w:t>月</w:t>
      </w:r>
      <w:r>
        <w:rPr>
          <w:rFonts w:ascii="Times New Roman" w:hAnsi="Times New Roman" w:eastAsia="Times New Roman" w:cs="Times New Roman"/>
          <w:sz w:val="20"/>
          <w:szCs w:val="20"/>
          <w:spacing w:val="5"/>
        </w:rPr>
        <w:t>____ </w:t>
      </w:r>
      <w:r>
        <w:rPr>
          <w:rFonts w:ascii="SimSun" w:hAnsi="SimSun" w:eastAsia="SimSun" w:cs="SimSun"/>
          <w:sz w:val="20"/>
          <w:szCs w:val="20"/>
          <w:spacing w:val="5"/>
        </w:rPr>
        <w:t>日签字生效，特此声明。</w:t>
      </w:r>
    </w:p>
    <w:p>
      <w:pPr>
        <w:spacing w:before="9"/>
        <w:rPr/>
      </w:pPr>
      <w:r/>
    </w:p>
    <w:p>
      <w:pPr>
        <w:spacing w:before="9"/>
        <w:rPr/>
      </w:pPr>
      <w:r/>
    </w:p>
    <w:tbl>
      <w:tblPr>
        <w:tblStyle w:val="TableNormal"/>
        <w:tblW w:w="8526" w:type="dxa"/>
        <w:tblInd w:w="2" w:type="dxa"/>
        <w:tblLayout w:type="fixed"/>
        <w:tblBorders>
          <w:left w:val="single" w:color="000000" w:sz="2" w:space="0"/>
          <w:bottom w:val="single" w:color="000000" w:sz="2" w:space="0"/>
          <w:right w:val="single" w:color="000000" w:sz="2" w:space="0"/>
          <w:top w:val="single" w:color="000000" w:sz="2" w:space="0"/>
        </w:tblBorders>
      </w:tblPr>
      <w:tblGrid>
        <w:gridCol w:w="8526"/>
      </w:tblGrid>
      <w:tr>
        <w:trPr>
          <w:trHeight w:val="2790" w:hRule="atLeast"/>
        </w:trPr>
        <w:tc>
          <w:tcPr>
            <w:tcW w:w="8526" w:type="dxa"/>
            <w:vAlign w:val="top"/>
          </w:tcPr>
          <w:p>
            <w:pPr>
              <w:pStyle w:val="TableText"/>
              <w:ind w:left="2798"/>
              <w:spacing w:before="37" w:line="228" w:lineRule="auto"/>
              <w:rPr/>
            </w:pPr>
            <w:r>
              <w:rPr>
                <w:spacing w:val="8"/>
              </w:rPr>
              <w:t>授权代表身份证明复印件（正反面）</w:t>
            </w:r>
          </w:p>
        </w:tc>
      </w:tr>
    </w:tbl>
    <w:p>
      <w:pPr>
        <w:pStyle w:val="BodyText"/>
        <w:spacing w:line="295" w:lineRule="auto"/>
        <w:rPr/>
      </w:pPr>
      <w:r/>
    </w:p>
    <w:p>
      <w:pPr>
        <w:ind w:left="3901"/>
        <w:spacing w:before="65" w:line="274" w:lineRule="exact"/>
        <w:rPr>
          <w:rFonts w:ascii="Times New Roman" w:hAnsi="Times New Roman" w:eastAsia="Times New Roman" w:cs="Times New Roman"/>
          <w:sz w:val="20"/>
          <w:szCs w:val="20"/>
        </w:rPr>
      </w:pPr>
      <w:r>
        <w:rPr>
          <w:rFonts w:ascii="SimSun" w:hAnsi="SimSun" w:eastAsia="SimSun" w:cs="SimSun"/>
          <w:sz w:val="20"/>
          <w:szCs w:val="20"/>
          <w:spacing w:val="1"/>
          <w:position w:val="2"/>
        </w:rPr>
        <w:t>供应商名称</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公章</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w:t>
      </w:r>
      <w:r>
        <w:rPr>
          <w:rFonts w:ascii="Times New Roman" w:hAnsi="Times New Roman" w:eastAsia="Times New Roman" w:cs="Times New Roman"/>
          <w:sz w:val="20"/>
          <w:szCs w:val="20"/>
          <w:spacing w:val="1"/>
          <w:position w:val="2"/>
        </w:rPr>
        <w:t>_____________</w:t>
      </w:r>
    </w:p>
    <w:p>
      <w:pPr>
        <w:pStyle w:val="BodyText"/>
        <w:spacing w:line="430" w:lineRule="auto"/>
        <w:rPr/>
      </w:pPr>
      <w:r/>
    </w:p>
    <w:p>
      <w:pPr>
        <w:ind w:left="3902"/>
        <w:spacing w:before="66" w:line="274" w:lineRule="exact"/>
        <w:rPr>
          <w:rFonts w:ascii="Times New Roman" w:hAnsi="Times New Roman" w:eastAsia="Times New Roman" w:cs="Times New Roman"/>
          <w:sz w:val="20"/>
          <w:szCs w:val="20"/>
        </w:rPr>
      </w:pPr>
      <w:r>
        <w:rPr>
          <w:rFonts w:ascii="SimSun" w:hAnsi="SimSun" w:eastAsia="SimSun" w:cs="SimSun"/>
          <w:sz w:val="20"/>
          <w:szCs w:val="20"/>
          <w:spacing w:val="-4"/>
          <w:position w:val="2"/>
        </w:rPr>
        <w:t>法定代表人（负责人）</w:t>
      </w:r>
      <w:r>
        <w:rPr>
          <w:rFonts w:ascii="Times New Roman" w:hAnsi="Times New Roman" w:eastAsia="Times New Roman" w:cs="Times New Roman"/>
          <w:sz w:val="20"/>
          <w:szCs w:val="20"/>
          <w:spacing w:val="-4"/>
          <w:position w:val="2"/>
        </w:rPr>
        <w:t>(</w:t>
      </w:r>
      <w:r>
        <w:rPr>
          <w:rFonts w:ascii="SimSun" w:hAnsi="SimSun" w:eastAsia="SimSun" w:cs="SimSun"/>
          <w:sz w:val="20"/>
          <w:szCs w:val="20"/>
          <w:spacing w:val="-4"/>
          <w:position w:val="2"/>
        </w:rPr>
        <w:t>签字或盖章</w:t>
      </w:r>
      <w:r>
        <w:rPr>
          <w:rFonts w:ascii="Times New Roman" w:hAnsi="Times New Roman" w:eastAsia="Times New Roman" w:cs="Times New Roman"/>
          <w:sz w:val="20"/>
          <w:szCs w:val="20"/>
          <w:spacing w:val="-4"/>
          <w:position w:val="2"/>
        </w:rPr>
        <w:t>)</w:t>
      </w:r>
      <w:r>
        <w:rPr>
          <w:rFonts w:ascii="SimSun" w:hAnsi="SimSun" w:eastAsia="SimSun" w:cs="SimSun"/>
          <w:sz w:val="20"/>
          <w:szCs w:val="20"/>
          <w:spacing w:val="-4"/>
          <w:position w:val="2"/>
        </w:rPr>
        <w:t>：</w:t>
      </w:r>
      <w:r>
        <w:rPr>
          <w:rFonts w:ascii="Times New Roman" w:hAnsi="Times New Roman" w:eastAsia="Times New Roman" w:cs="Times New Roman"/>
          <w:sz w:val="20"/>
          <w:szCs w:val="20"/>
          <w:spacing w:val="-4"/>
          <w:position w:val="2"/>
        </w:rPr>
        <w:t>_____________</w:t>
      </w:r>
    </w:p>
    <w:p>
      <w:pPr>
        <w:pStyle w:val="BodyText"/>
        <w:spacing w:line="428" w:lineRule="auto"/>
        <w:rPr/>
      </w:pPr>
      <w:r/>
    </w:p>
    <w:p>
      <w:pPr>
        <w:ind w:left="3900"/>
        <w:spacing w:before="66" w:line="274" w:lineRule="exact"/>
        <w:rPr>
          <w:rFonts w:ascii="Times New Roman" w:hAnsi="Times New Roman" w:eastAsia="Times New Roman" w:cs="Times New Roman"/>
          <w:sz w:val="20"/>
          <w:szCs w:val="20"/>
        </w:rPr>
      </w:pPr>
      <w:r>
        <w:rPr>
          <w:rFonts w:ascii="SimSun" w:hAnsi="SimSun" w:eastAsia="SimSun" w:cs="SimSun"/>
          <w:sz w:val="20"/>
          <w:szCs w:val="20"/>
          <w:spacing w:val="2"/>
          <w:position w:val="2"/>
        </w:rPr>
        <w:t>授权代表</w:t>
      </w:r>
      <w:r>
        <w:rPr>
          <w:rFonts w:ascii="Times New Roman" w:hAnsi="Times New Roman" w:eastAsia="Times New Roman" w:cs="Times New Roman"/>
          <w:sz w:val="20"/>
          <w:szCs w:val="20"/>
          <w:spacing w:val="2"/>
          <w:position w:val="2"/>
        </w:rPr>
        <w:t>(</w:t>
      </w:r>
      <w:r>
        <w:rPr>
          <w:rFonts w:ascii="SimSun" w:hAnsi="SimSun" w:eastAsia="SimSun" w:cs="SimSun"/>
          <w:sz w:val="20"/>
          <w:szCs w:val="20"/>
          <w:spacing w:val="2"/>
          <w:position w:val="2"/>
        </w:rPr>
        <w:t>签字或签章</w:t>
      </w:r>
      <w:r>
        <w:rPr>
          <w:rFonts w:ascii="Times New Roman" w:hAnsi="Times New Roman" w:eastAsia="Times New Roman" w:cs="Times New Roman"/>
          <w:sz w:val="20"/>
          <w:szCs w:val="20"/>
          <w:spacing w:val="2"/>
          <w:position w:val="2"/>
        </w:rPr>
        <w:t>)</w:t>
      </w:r>
      <w:r>
        <w:rPr>
          <w:rFonts w:ascii="SimSun" w:hAnsi="SimSun" w:eastAsia="SimSun" w:cs="SimSun"/>
          <w:sz w:val="20"/>
          <w:szCs w:val="20"/>
          <w:spacing w:val="2"/>
          <w:position w:val="2"/>
        </w:rPr>
        <w:t>：</w:t>
      </w:r>
      <w:r>
        <w:rPr>
          <w:rFonts w:ascii="Times New Roman" w:hAnsi="Times New Roman" w:eastAsia="Times New Roman" w:cs="Times New Roman"/>
          <w:sz w:val="20"/>
          <w:szCs w:val="20"/>
          <w:spacing w:val="2"/>
          <w:position w:val="2"/>
        </w:rPr>
        <w:t>_____________</w:t>
      </w:r>
    </w:p>
    <w:p>
      <w:pPr>
        <w:pStyle w:val="BodyText"/>
        <w:spacing w:line="459" w:lineRule="auto"/>
        <w:rPr/>
      </w:pPr>
      <w:r/>
    </w:p>
    <w:p>
      <w:pPr>
        <w:ind w:left="3891"/>
        <w:spacing w:before="65" w:line="221" w:lineRule="auto"/>
        <w:rPr>
          <w:rFonts w:ascii="SimSun" w:hAnsi="SimSun" w:eastAsia="SimSun" w:cs="SimSun"/>
          <w:sz w:val="20"/>
          <w:szCs w:val="20"/>
        </w:rPr>
      </w:pPr>
      <w:r>
        <w:rPr>
          <w:rFonts w:ascii="Times New Roman" w:hAnsi="Times New Roman" w:eastAsia="Times New Roman" w:cs="Times New Roman"/>
          <w:sz w:val="20"/>
          <w:szCs w:val="20"/>
          <w:spacing w:val="5"/>
        </w:rPr>
        <w:t>______</w:t>
      </w:r>
      <w:r>
        <w:rPr>
          <w:rFonts w:ascii="SimSun" w:hAnsi="SimSun" w:eastAsia="SimSun" w:cs="SimSun"/>
          <w:sz w:val="20"/>
          <w:szCs w:val="20"/>
          <w:spacing w:val="5"/>
        </w:rPr>
        <w:t>年</w:t>
      </w:r>
      <w:r>
        <w:rPr>
          <w:rFonts w:ascii="Times New Roman" w:hAnsi="Times New Roman" w:eastAsia="Times New Roman" w:cs="Times New Roman"/>
          <w:sz w:val="20"/>
          <w:szCs w:val="20"/>
          <w:spacing w:val="5"/>
        </w:rPr>
        <w:t>____</w:t>
      </w:r>
      <w:r>
        <w:rPr>
          <w:rFonts w:ascii="SimSun" w:hAnsi="SimSun" w:eastAsia="SimSun" w:cs="SimSun"/>
          <w:sz w:val="20"/>
          <w:szCs w:val="20"/>
          <w:spacing w:val="5"/>
        </w:rPr>
        <w:t>月</w:t>
      </w:r>
      <w:r>
        <w:rPr>
          <w:rFonts w:ascii="Times New Roman" w:hAnsi="Times New Roman" w:eastAsia="Times New Roman" w:cs="Times New Roman"/>
          <w:sz w:val="20"/>
          <w:szCs w:val="20"/>
          <w:spacing w:val="5"/>
        </w:rPr>
        <w:t>____</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5"/>
        </w:rPr>
        <w:t>日</w:t>
      </w:r>
    </w:p>
    <w:p>
      <w:pPr>
        <w:spacing w:line="221" w:lineRule="auto"/>
        <w:sectPr>
          <w:footerReference w:type="default" r:id="rId81"/>
          <w:pgSz w:w="11906" w:h="16839"/>
          <w:pgMar w:top="400" w:right="0" w:bottom="819" w:left="1684" w:header="0" w:footer="567" w:gutter="0"/>
        </w:sectPr>
        <w:rPr>
          <w:rFonts w:ascii="SimSun" w:hAnsi="SimSun" w:eastAsia="SimSun" w:cs="SimSun"/>
          <w:sz w:val="20"/>
          <w:szCs w:val="20"/>
        </w:rPr>
      </w:pPr>
    </w:p>
    <w:p>
      <w:pPr>
        <w:pStyle w:val="BodyText"/>
        <w:spacing w:line="241" w:lineRule="auto"/>
        <w:rPr/>
      </w:pPr>
      <w:r/>
    </w:p>
    <w:p>
      <w:pPr>
        <w:pStyle w:val="BodyText"/>
        <w:spacing w:line="241" w:lineRule="auto"/>
        <w:rPr/>
      </w:pPr>
      <w:r/>
    </w:p>
    <w:p>
      <w:pPr>
        <w:pStyle w:val="BodyText"/>
        <w:spacing w:line="242" w:lineRule="auto"/>
        <w:rPr/>
      </w:pPr>
      <w:r/>
    </w:p>
    <w:p>
      <w:pPr>
        <w:ind w:left="137"/>
        <w:spacing w:before="65" w:line="228" w:lineRule="auto"/>
        <w:rPr>
          <w:rFonts w:ascii="SimSun" w:hAnsi="SimSun" w:eastAsia="SimSun" w:cs="SimSun"/>
          <w:sz w:val="20"/>
          <w:szCs w:val="20"/>
        </w:rPr>
      </w:pPr>
      <w:r>
        <w:rPr>
          <w:rFonts w:ascii="SimSun" w:hAnsi="SimSun" w:eastAsia="SimSun" w:cs="SimSun"/>
          <w:sz w:val="20"/>
          <w:szCs w:val="20"/>
          <w:spacing w:val="1"/>
        </w:rPr>
        <w:t>附件四：</w:t>
      </w:r>
    </w:p>
    <w:p>
      <w:pPr>
        <w:ind w:left="3476"/>
        <w:spacing w:before="42" w:line="224" w:lineRule="auto"/>
        <w:rPr>
          <w:rFonts w:ascii="SimSun" w:hAnsi="SimSun" w:eastAsia="SimSun" w:cs="SimSun"/>
          <w:sz w:val="31"/>
          <w:szCs w:val="31"/>
        </w:rPr>
      </w:pPr>
      <w:r>
        <w:rPr>
          <w:rFonts w:ascii="SimSun" w:hAnsi="SimSun" w:eastAsia="SimSun" w:cs="SimSun"/>
          <w:sz w:val="31"/>
          <w:szCs w:val="31"/>
          <w:b/>
          <w:bCs/>
          <w:spacing w:val="5"/>
        </w:rPr>
        <w:t>报价一览表</w:t>
      </w:r>
    </w:p>
    <w:p>
      <w:pPr>
        <w:ind w:left="1827"/>
        <w:spacing w:before="21" w:line="228" w:lineRule="auto"/>
        <w:rPr>
          <w:rFonts w:ascii="SimSun" w:hAnsi="SimSun" w:eastAsia="SimSun" w:cs="SimSun"/>
          <w:sz w:val="20"/>
          <w:szCs w:val="20"/>
        </w:rPr>
      </w:pPr>
      <w:r>
        <w:rPr>
          <w:rFonts w:ascii="SimSun" w:hAnsi="SimSun" w:eastAsia="SimSun" w:cs="SimSun"/>
          <w:sz w:val="20"/>
          <w:szCs w:val="20"/>
          <w:b/>
          <w:bCs/>
          <w:color w:val="FF0000"/>
          <w:spacing w:val="7"/>
        </w:rPr>
        <w:t>罗泾镇综合管理服务项目（宝山工业园区北园区）包</w:t>
      </w:r>
      <w:r>
        <w:rPr>
          <w:rFonts w:ascii="SimSun" w:hAnsi="SimSun" w:eastAsia="SimSun" w:cs="SimSun"/>
          <w:sz w:val="20"/>
          <w:szCs w:val="20"/>
          <w:color w:val="FF0000"/>
          <w:spacing w:val="-5"/>
        </w:rPr>
        <w:t xml:space="preserve"> </w:t>
      </w:r>
      <w:r>
        <w:rPr>
          <w:rFonts w:ascii="SimSun" w:hAnsi="SimSun" w:eastAsia="SimSun" w:cs="SimSun"/>
          <w:sz w:val="20"/>
          <w:szCs w:val="20"/>
          <w:b/>
          <w:bCs/>
          <w:color w:val="FF0000"/>
          <w:spacing w:val="7"/>
        </w:rPr>
        <w:t>1</w:t>
      </w:r>
    </w:p>
    <w:p>
      <w:pPr>
        <w:spacing w:line="130" w:lineRule="exact"/>
        <w:rPr/>
      </w:pPr>
      <w:r/>
    </w:p>
    <w:tbl>
      <w:tblPr>
        <w:tblStyle w:val="TableNormal"/>
        <w:tblW w:w="8532"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66"/>
        <w:gridCol w:w="4266"/>
      </w:tblGrid>
      <w:tr>
        <w:trPr>
          <w:trHeight w:val="416" w:hRule="atLeast"/>
        </w:trPr>
        <w:tc>
          <w:tcPr>
            <w:tcW w:w="4266" w:type="dxa"/>
            <w:vAlign w:val="top"/>
          </w:tcPr>
          <w:p>
            <w:pPr>
              <w:pStyle w:val="TableText"/>
              <w:ind w:left="1720"/>
              <w:spacing w:before="37" w:line="229" w:lineRule="auto"/>
              <w:rPr/>
            </w:pPr>
            <w:r>
              <w:rPr>
                <w:b/>
                <w:bCs/>
                <w:color w:val="FF0000"/>
                <w:spacing w:val="5"/>
              </w:rPr>
              <w:t>项目名称</w:t>
            </w:r>
          </w:p>
        </w:tc>
        <w:tc>
          <w:tcPr>
            <w:tcW w:w="4266" w:type="dxa"/>
            <w:vAlign w:val="top"/>
          </w:tcPr>
          <w:p>
            <w:pPr>
              <w:pStyle w:val="TableText"/>
              <w:ind w:left="1190"/>
              <w:spacing w:before="37" w:line="227" w:lineRule="auto"/>
              <w:rPr/>
            </w:pPr>
            <w:r>
              <w:rPr>
                <w:b/>
                <w:bCs/>
                <w:color w:val="FF0000"/>
                <w:spacing w:val="6"/>
              </w:rPr>
              <w:t>最终报价(总价、元)</w:t>
            </w:r>
          </w:p>
        </w:tc>
      </w:tr>
      <w:tr>
        <w:trPr>
          <w:trHeight w:val="415" w:hRule="atLeast"/>
        </w:trPr>
        <w:tc>
          <w:tcPr>
            <w:tcW w:w="4266" w:type="dxa"/>
            <w:vAlign w:val="top"/>
          </w:tcPr>
          <w:p>
            <w:pPr>
              <w:rPr>
                <w:rFonts w:ascii="Arial"/>
                <w:sz w:val="21"/>
              </w:rPr>
            </w:pPr>
            <w:r/>
          </w:p>
        </w:tc>
        <w:tc>
          <w:tcPr>
            <w:tcW w:w="4266" w:type="dxa"/>
            <w:vAlign w:val="top"/>
          </w:tcPr>
          <w:p>
            <w:pPr>
              <w:rPr>
                <w:rFonts w:ascii="Arial"/>
                <w:sz w:val="21"/>
              </w:rPr>
            </w:pPr>
            <w:r/>
          </w:p>
        </w:tc>
      </w:tr>
    </w:tbl>
    <w:p>
      <w:pPr>
        <w:pStyle w:val="BodyText"/>
        <w:spacing w:line="256" w:lineRule="auto"/>
        <w:rPr/>
      </w:pPr>
      <w:r/>
    </w:p>
    <w:p>
      <w:pPr>
        <w:pStyle w:val="BodyText"/>
        <w:spacing w:line="257" w:lineRule="auto"/>
        <w:rPr/>
      </w:pPr>
      <w:r/>
    </w:p>
    <w:p>
      <w:pPr>
        <w:pStyle w:val="BodyText"/>
        <w:spacing w:line="257" w:lineRule="auto"/>
        <w:rPr/>
      </w:pPr>
      <w:r/>
    </w:p>
    <w:p>
      <w:pPr>
        <w:ind w:left="125"/>
        <w:spacing w:before="78" w:line="219" w:lineRule="auto"/>
        <w:rPr>
          <w:rFonts w:ascii="SimSun" w:hAnsi="SimSun" w:eastAsia="SimSun" w:cs="SimSun"/>
          <w:sz w:val="24"/>
          <w:szCs w:val="24"/>
        </w:rPr>
      </w:pPr>
      <w:r>
        <w:rPr>
          <w:rFonts w:ascii="SimSun" w:hAnsi="SimSun" w:eastAsia="SimSun" w:cs="SimSun"/>
          <w:sz w:val="24"/>
          <w:szCs w:val="24"/>
          <w:color w:val="222222"/>
          <w:spacing w:val="1"/>
        </w:rPr>
        <w:t>说明</w:t>
      </w:r>
      <w:r>
        <w:rPr>
          <w:rFonts w:ascii="SimSun" w:hAnsi="SimSun" w:eastAsia="SimSun" w:cs="SimSun"/>
          <w:sz w:val="24"/>
          <w:szCs w:val="24"/>
          <w:color w:val="222222"/>
          <w:spacing w:val="-18"/>
        </w:rPr>
        <w:t>：（</w:t>
      </w:r>
      <w:r>
        <w:rPr>
          <w:rFonts w:ascii="SimSun" w:hAnsi="SimSun" w:eastAsia="SimSun" w:cs="SimSun"/>
          <w:sz w:val="24"/>
          <w:szCs w:val="24"/>
          <w:color w:val="222222"/>
          <w:spacing w:val="1"/>
        </w:rPr>
        <w:t>1）所有价格均系用人民币表示，单位为元</w:t>
      </w:r>
      <w:r>
        <w:rPr>
          <w:rFonts w:ascii="SimSun" w:hAnsi="SimSun" w:eastAsia="SimSun" w:cs="SimSun"/>
          <w:sz w:val="24"/>
          <w:szCs w:val="24"/>
          <w:color w:val="222222"/>
        </w:rPr>
        <w:t>，</w:t>
      </w:r>
      <w:r>
        <w:rPr>
          <w:rFonts w:ascii="SimSun" w:hAnsi="SimSun" w:eastAsia="SimSun" w:cs="SimSun"/>
          <w:sz w:val="24"/>
          <w:szCs w:val="24"/>
        </w:rPr>
        <w:t>精确到小数点后两位</w:t>
      </w:r>
      <w:r>
        <w:rPr>
          <w:rFonts w:ascii="SimSun" w:hAnsi="SimSun" w:eastAsia="SimSun" w:cs="SimSun"/>
          <w:sz w:val="24"/>
          <w:szCs w:val="24"/>
          <w:color w:val="222222"/>
        </w:rPr>
        <w:t>。</w:t>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ind w:left="541"/>
        <w:spacing w:before="65" w:line="275" w:lineRule="exact"/>
        <w:rPr>
          <w:rFonts w:ascii="Times New Roman" w:hAnsi="Times New Roman" w:eastAsia="Times New Roman" w:cs="Times New Roman"/>
          <w:sz w:val="20"/>
          <w:szCs w:val="20"/>
        </w:rPr>
      </w:pPr>
      <w:r>
        <w:rPr>
          <w:rFonts w:ascii="SimSun" w:hAnsi="SimSun" w:eastAsia="SimSun" w:cs="SimSun"/>
          <w:sz w:val="20"/>
          <w:szCs w:val="20"/>
          <w:spacing w:val="1"/>
          <w:position w:val="2"/>
        </w:rPr>
        <w:t>供应商名称</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公章</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w:t>
      </w:r>
      <w:r>
        <w:rPr>
          <w:rFonts w:ascii="Times New Roman" w:hAnsi="Times New Roman" w:eastAsia="Times New Roman" w:cs="Times New Roman"/>
          <w:sz w:val="20"/>
          <w:szCs w:val="20"/>
          <w:spacing w:val="1"/>
          <w:position w:val="2"/>
        </w:rPr>
        <w:t>_____________</w:t>
      </w:r>
    </w:p>
    <w:p>
      <w:pPr>
        <w:pStyle w:val="BodyText"/>
        <w:spacing w:line="428" w:lineRule="auto"/>
        <w:rPr/>
      </w:pPr>
      <w:r/>
    </w:p>
    <w:p>
      <w:pPr>
        <w:ind w:left="542"/>
        <w:spacing w:before="65" w:line="274" w:lineRule="exact"/>
        <w:rPr>
          <w:rFonts w:ascii="Times New Roman" w:hAnsi="Times New Roman" w:eastAsia="Times New Roman" w:cs="Times New Roman"/>
          <w:sz w:val="20"/>
          <w:szCs w:val="20"/>
        </w:rPr>
      </w:pPr>
      <w:r>
        <w:rPr>
          <w:rFonts w:ascii="SimSun" w:hAnsi="SimSun" w:eastAsia="SimSun" w:cs="SimSun"/>
          <w:sz w:val="20"/>
          <w:szCs w:val="20"/>
          <w:spacing w:val="5"/>
          <w:position w:val="2"/>
        </w:rPr>
        <w:t>法定代表人（负责人）或其授权代表</w:t>
      </w:r>
      <w:r>
        <w:rPr>
          <w:rFonts w:ascii="Times New Roman" w:hAnsi="Times New Roman" w:eastAsia="Times New Roman" w:cs="Times New Roman"/>
          <w:sz w:val="20"/>
          <w:szCs w:val="20"/>
          <w:spacing w:val="5"/>
          <w:position w:val="2"/>
        </w:rPr>
        <w:t>(</w:t>
      </w:r>
      <w:r>
        <w:rPr>
          <w:rFonts w:ascii="SimSun" w:hAnsi="SimSun" w:eastAsia="SimSun" w:cs="SimSun"/>
          <w:sz w:val="20"/>
          <w:szCs w:val="20"/>
          <w:spacing w:val="5"/>
          <w:position w:val="2"/>
        </w:rPr>
        <w:t>签字或盖章</w:t>
      </w:r>
      <w:r>
        <w:rPr>
          <w:rFonts w:ascii="Times New Roman" w:hAnsi="Times New Roman" w:eastAsia="Times New Roman" w:cs="Times New Roman"/>
          <w:sz w:val="20"/>
          <w:szCs w:val="20"/>
          <w:spacing w:val="5"/>
          <w:position w:val="2"/>
        </w:rPr>
        <w:t>)</w:t>
      </w:r>
      <w:r>
        <w:rPr>
          <w:rFonts w:ascii="SimSun" w:hAnsi="SimSun" w:eastAsia="SimSun" w:cs="SimSun"/>
          <w:sz w:val="20"/>
          <w:szCs w:val="20"/>
          <w:spacing w:val="5"/>
          <w:position w:val="2"/>
        </w:rPr>
        <w:t>：</w:t>
      </w:r>
      <w:r>
        <w:rPr>
          <w:rFonts w:ascii="Times New Roman" w:hAnsi="Times New Roman" w:eastAsia="Times New Roman" w:cs="Times New Roman"/>
          <w:sz w:val="20"/>
          <w:szCs w:val="20"/>
          <w:spacing w:val="5"/>
          <w:position w:val="2"/>
        </w:rPr>
        <w:t>____</w:t>
      </w:r>
      <w:r>
        <w:rPr>
          <w:rFonts w:ascii="Times New Roman" w:hAnsi="Times New Roman" w:eastAsia="Times New Roman" w:cs="Times New Roman"/>
          <w:sz w:val="20"/>
          <w:szCs w:val="20"/>
          <w:spacing w:val="4"/>
          <w:position w:val="2"/>
        </w:rPr>
        <w:t>_________</w:t>
      </w:r>
    </w:p>
    <w:p>
      <w:pPr>
        <w:pStyle w:val="BodyText"/>
        <w:spacing w:line="459" w:lineRule="auto"/>
        <w:rPr/>
      </w:pPr>
      <w:r/>
    </w:p>
    <w:p>
      <w:pPr>
        <w:ind w:left="577"/>
        <w:spacing w:before="66" w:line="221" w:lineRule="auto"/>
        <w:rPr>
          <w:rFonts w:ascii="SimSun" w:hAnsi="SimSun" w:eastAsia="SimSun" w:cs="SimSun"/>
          <w:sz w:val="20"/>
          <w:szCs w:val="20"/>
        </w:rPr>
      </w:pPr>
      <w:r>
        <w:rPr>
          <w:rFonts w:ascii="SimSun" w:hAnsi="SimSun" w:eastAsia="SimSun" w:cs="SimSun"/>
          <w:sz w:val="20"/>
          <w:szCs w:val="20"/>
          <w:spacing w:val="3"/>
        </w:rPr>
        <w:t>日期：</w:t>
      </w:r>
      <w:r>
        <w:rPr>
          <w:rFonts w:ascii="Times New Roman" w:hAnsi="Times New Roman" w:eastAsia="Times New Roman" w:cs="Times New Roman"/>
          <w:sz w:val="20"/>
          <w:szCs w:val="20"/>
          <w:spacing w:val="3"/>
        </w:rPr>
        <w:t>______</w:t>
      </w:r>
      <w:r>
        <w:rPr>
          <w:rFonts w:ascii="SimSun" w:hAnsi="SimSun" w:eastAsia="SimSun" w:cs="SimSun"/>
          <w:sz w:val="20"/>
          <w:szCs w:val="20"/>
          <w:spacing w:val="3"/>
        </w:rPr>
        <w:t>年</w:t>
      </w:r>
      <w:r>
        <w:rPr>
          <w:rFonts w:ascii="Times New Roman" w:hAnsi="Times New Roman" w:eastAsia="Times New Roman" w:cs="Times New Roman"/>
          <w:sz w:val="20"/>
          <w:szCs w:val="20"/>
          <w:spacing w:val="3"/>
        </w:rPr>
        <w:t>____</w:t>
      </w:r>
      <w:r>
        <w:rPr>
          <w:rFonts w:ascii="SimSun" w:hAnsi="SimSun" w:eastAsia="SimSun" w:cs="SimSun"/>
          <w:sz w:val="20"/>
          <w:szCs w:val="20"/>
          <w:spacing w:val="3"/>
        </w:rPr>
        <w:t>月</w:t>
      </w:r>
      <w:r>
        <w:rPr>
          <w:rFonts w:ascii="Times New Roman" w:hAnsi="Times New Roman" w:eastAsia="Times New Roman" w:cs="Times New Roman"/>
          <w:sz w:val="20"/>
          <w:szCs w:val="20"/>
          <w:spacing w:val="3"/>
        </w:rPr>
        <w:t>____ </w:t>
      </w:r>
      <w:r>
        <w:rPr>
          <w:rFonts w:ascii="SimSun" w:hAnsi="SimSun" w:eastAsia="SimSun" w:cs="SimSun"/>
          <w:sz w:val="20"/>
          <w:szCs w:val="20"/>
          <w:spacing w:val="3"/>
        </w:rPr>
        <w:t>日</w:t>
      </w:r>
    </w:p>
    <w:p>
      <w:pPr>
        <w:ind w:firstLine="10141"/>
        <w:spacing w:before="125" w:line="2242" w:lineRule="exact"/>
        <w:rPr/>
      </w:pPr>
      <w:r>
        <w:rPr>
          <w:position w:val="-44"/>
        </w:rPr>
        <w:drawing>
          <wp:inline distT="0" distB="0" distL="0" distR="0">
            <wp:extent cx="51180" cy="1423858"/>
            <wp:effectExtent l="0" t="0" r="0" b="0"/>
            <wp:docPr id="78" name="IM 78"/>
            <wp:cNvGraphicFramePr/>
            <a:graphic>
              <a:graphicData uri="http://schemas.openxmlformats.org/drawingml/2006/picture">
                <pic:pic>
                  <pic:nvPicPr>
                    <pic:cNvPr id="78" name="IM 78"/>
                    <pic:cNvPicPr/>
                  </pic:nvPicPr>
                  <pic:blipFill>
                    <a:blip r:embed="rId85"/>
                    <a:stretch>
                      <a:fillRect/>
                    </a:stretch>
                  </pic:blipFill>
                  <pic:spPr>
                    <a:xfrm rot="0">
                      <a:off x="0" y="0"/>
                      <a:ext cx="51180" cy="1423858"/>
                    </a:xfrm>
                    <a:prstGeom prst="rect">
                      <a:avLst/>
                    </a:prstGeom>
                  </pic:spPr>
                </pic:pic>
              </a:graphicData>
            </a:graphic>
          </wp:inline>
        </w:drawing>
      </w:r>
    </w:p>
    <w:p>
      <w:pPr>
        <w:spacing w:line="2242" w:lineRule="exact"/>
        <w:sectPr>
          <w:headerReference w:type="default" r:id="rId83"/>
          <w:footerReference w:type="default" r:id="rId84"/>
          <w:pgSz w:w="11906" w:h="16839"/>
          <w:pgMar w:top="949" w:right="0" w:bottom="819" w:left="1684" w:header="935" w:footer="567" w:gutter="0"/>
        </w:sectPr>
        <w:rPr/>
      </w:pPr>
    </w:p>
    <w:p>
      <w:pPr>
        <w:pStyle w:val="BodyText"/>
        <w:spacing w:line="435" w:lineRule="auto"/>
        <w:rPr/>
      </w:pPr>
      <w:r/>
    </w:p>
    <w:p>
      <w:pPr>
        <w:ind w:left="3525"/>
        <w:spacing w:before="98" w:line="219" w:lineRule="auto"/>
        <w:rPr>
          <w:rFonts w:ascii="SimSun" w:hAnsi="SimSun" w:eastAsia="SimSun" w:cs="SimSun"/>
          <w:sz w:val="30"/>
          <w:szCs w:val="30"/>
        </w:rPr>
      </w:pPr>
      <w:r>
        <w:rPr>
          <w:rFonts w:ascii="SimSun" w:hAnsi="SimSun" w:eastAsia="SimSun" w:cs="SimSun"/>
          <w:sz w:val="30"/>
          <w:szCs w:val="30"/>
          <w:b/>
          <w:bCs/>
          <w:spacing w:val="-5"/>
        </w:rPr>
        <w:t>报价明细表</w:t>
      </w:r>
    </w:p>
    <w:p>
      <w:pPr>
        <w:spacing w:before="21"/>
        <w:rPr/>
      </w:pPr>
      <w:r/>
    </w:p>
    <w:p>
      <w:pPr>
        <w:spacing w:before="21"/>
        <w:rPr/>
      </w:pPr>
      <w:r/>
    </w:p>
    <w:tbl>
      <w:tblPr>
        <w:tblStyle w:val="TableNormal"/>
        <w:tblW w:w="8825"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1156"/>
        <w:gridCol w:w="1679"/>
        <w:gridCol w:w="1042"/>
        <w:gridCol w:w="1042"/>
        <w:gridCol w:w="1170"/>
        <w:gridCol w:w="910"/>
        <w:gridCol w:w="1826"/>
      </w:tblGrid>
      <w:tr>
        <w:trPr>
          <w:trHeight w:val="498" w:hRule="atLeast"/>
        </w:trPr>
        <w:tc>
          <w:tcPr>
            <w:tcW w:w="1156" w:type="dxa"/>
            <w:vAlign w:val="top"/>
          </w:tcPr>
          <w:p>
            <w:pPr>
              <w:pStyle w:val="TableText"/>
              <w:ind w:left="372"/>
              <w:spacing w:before="143" w:line="230" w:lineRule="auto"/>
              <w:rPr/>
            </w:pPr>
            <w:r>
              <w:rPr>
                <w:spacing w:val="5"/>
              </w:rPr>
              <w:t>序号</w:t>
            </w:r>
          </w:p>
        </w:tc>
        <w:tc>
          <w:tcPr>
            <w:tcW w:w="1679" w:type="dxa"/>
            <w:vAlign w:val="top"/>
          </w:tcPr>
          <w:p>
            <w:pPr>
              <w:pStyle w:val="TableText"/>
              <w:ind w:left="635"/>
              <w:spacing w:before="142" w:line="231" w:lineRule="auto"/>
              <w:rPr/>
            </w:pPr>
            <w:r>
              <w:rPr>
                <w:spacing w:val="3"/>
              </w:rPr>
              <w:t>名称</w:t>
            </w:r>
          </w:p>
        </w:tc>
        <w:tc>
          <w:tcPr>
            <w:tcW w:w="1042" w:type="dxa"/>
            <w:vAlign w:val="top"/>
          </w:tcPr>
          <w:p>
            <w:pPr>
              <w:pStyle w:val="TableText"/>
              <w:ind w:left="316"/>
              <w:spacing w:before="143" w:line="228" w:lineRule="auto"/>
              <w:rPr/>
            </w:pPr>
            <w:r>
              <w:rPr>
                <w:spacing w:val="3"/>
              </w:rPr>
              <w:t>数量</w:t>
            </w:r>
          </w:p>
        </w:tc>
        <w:tc>
          <w:tcPr>
            <w:tcW w:w="1042" w:type="dxa"/>
            <w:vAlign w:val="top"/>
          </w:tcPr>
          <w:p>
            <w:pPr>
              <w:pStyle w:val="TableText"/>
              <w:ind w:left="318"/>
              <w:spacing w:before="143" w:line="229" w:lineRule="auto"/>
              <w:rPr/>
            </w:pPr>
            <w:r>
              <w:rPr>
                <w:spacing w:val="3"/>
              </w:rPr>
              <w:t>单位</w:t>
            </w:r>
          </w:p>
        </w:tc>
        <w:tc>
          <w:tcPr>
            <w:tcW w:w="1170" w:type="dxa"/>
            <w:vAlign w:val="top"/>
          </w:tcPr>
          <w:p>
            <w:pPr>
              <w:pStyle w:val="TableText"/>
              <w:ind w:left="383"/>
              <w:spacing w:before="143" w:line="227" w:lineRule="auto"/>
              <w:rPr/>
            </w:pPr>
            <w:r>
              <w:rPr>
                <w:spacing w:val="3"/>
              </w:rPr>
              <w:t>单价</w:t>
            </w:r>
          </w:p>
        </w:tc>
        <w:tc>
          <w:tcPr>
            <w:tcW w:w="910" w:type="dxa"/>
            <w:vAlign w:val="top"/>
          </w:tcPr>
          <w:p>
            <w:pPr>
              <w:pStyle w:val="TableText"/>
              <w:ind w:left="254"/>
              <w:spacing w:before="143" w:line="228" w:lineRule="auto"/>
              <w:rPr/>
            </w:pPr>
            <w:r>
              <w:rPr>
                <w:spacing w:val="3"/>
              </w:rPr>
              <w:t>金额</w:t>
            </w:r>
          </w:p>
        </w:tc>
        <w:tc>
          <w:tcPr>
            <w:tcW w:w="1826" w:type="dxa"/>
            <w:vAlign w:val="top"/>
          </w:tcPr>
          <w:p>
            <w:pPr>
              <w:pStyle w:val="TableText"/>
              <w:ind w:left="711"/>
              <w:spacing w:before="143" w:line="230" w:lineRule="auto"/>
              <w:rPr/>
            </w:pPr>
            <w:r>
              <w:rPr>
                <w:spacing w:val="3"/>
              </w:rPr>
              <w:t>备注</w:t>
            </w:r>
          </w:p>
        </w:tc>
      </w:tr>
      <w:tr>
        <w:trPr>
          <w:trHeight w:val="493" w:hRule="atLeast"/>
        </w:trPr>
        <w:tc>
          <w:tcPr>
            <w:tcW w:w="1156" w:type="dxa"/>
            <w:vAlign w:val="top"/>
          </w:tcPr>
          <w:p>
            <w:pPr>
              <w:rPr>
                <w:rFonts w:ascii="Arial"/>
                <w:sz w:val="21"/>
              </w:rPr>
            </w:pPr>
            <w:r/>
          </w:p>
        </w:tc>
        <w:tc>
          <w:tcPr>
            <w:tcW w:w="1679" w:type="dxa"/>
            <w:vAlign w:val="top"/>
          </w:tcPr>
          <w:p>
            <w:pPr>
              <w:rPr>
                <w:rFonts w:ascii="Arial"/>
                <w:sz w:val="21"/>
              </w:rPr>
            </w:pPr>
            <w:r/>
          </w:p>
        </w:tc>
        <w:tc>
          <w:tcPr>
            <w:tcW w:w="1042" w:type="dxa"/>
            <w:vAlign w:val="top"/>
          </w:tcPr>
          <w:p>
            <w:pPr>
              <w:rPr>
                <w:rFonts w:ascii="Arial"/>
                <w:sz w:val="21"/>
              </w:rPr>
            </w:pPr>
            <w:r/>
          </w:p>
        </w:tc>
        <w:tc>
          <w:tcPr>
            <w:tcW w:w="1042" w:type="dxa"/>
            <w:vAlign w:val="top"/>
          </w:tcPr>
          <w:p>
            <w:pPr>
              <w:rPr>
                <w:rFonts w:ascii="Arial"/>
                <w:sz w:val="21"/>
              </w:rPr>
            </w:pPr>
            <w:r/>
          </w:p>
        </w:tc>
        <w:tc>
          <w:tcPr>
            <w:tcW w:w="1170" w:type="dxa"/>
            <w:vAlign w:val="top"/>
          </w:tcPr>
          <w:p>
            <w:pPr>
              <w:rPr>
                <w:rFonts w:ascii="Arial"/>
                <w:sz w:val="21"/>
              </w:rPr>
            </w:pPr>
            <w:r/>
          </w:p>
        </w:tc>
        <w:tc>
          <w:tcPr>
            <w:tcW w:w="910" w:type="dxa"/>
            <w:vAlign w:val="top"/>
          </w:tcPr>
          <w:p>
            <w:pPr>
              <w:rPr>
                <w:rFonts w:ascii="Arial"/>
                <w:sz w:val="21"/>
              </w:rPr>
            </w:pPr>
            <w:r/>
          </w:p>
        </w:tc>
        <w:tc>
          <w:tcPr>
            <w:tcW w:w="1826" w:type="dxa"/>
            <w:vAlign w:val="top"/>
          </w:tcPr>
          <w:p>
            <w:pPr>
              <w:rPr>
                <w:rFonts w:ascii="Arial"/>
                <w:sz w:val="21"/>
              </w:rPr>
            </w:pPr>
            <w:r/>
          </w:p>
        </w:tc>
      </w:tr>
      <w:tr>
        <w:trPr>
          <w:trHeight w:val="494" w:hRule="atLeast"/>
        </w:trPr>
        <w:tc>
          <w:tcPr>
            <w:tcW w:w="1156" w:type="dxa"/>
            <w:vAlign w:val="top"/>
          </w:tcPr>
          <w:p>
            <w:pPr>
              <w:rPr>
                <w:rFonts w:ascii="Arial"/>
                <w:sz w:val="21"/>
              </w:rPr>
            </w:pPr>
            <w:r/>
          </w:p>
        </w:tc>
        <w:tc>
          <w:tcPr>
            <w:tcW w:w="1679" w:type="dxa"/>
            <w:vAlign w:val="top"/>
          </w:tcPr>
          <w:p>
            <w:pPr>
              <w:rPr>
                <w:rFonts w:ascii="Arial"/>
                <w:sz w:val="21"/>
              </w:rPr>
            </w:pPr>
            <w:r/>
          </w:p>
        </w:tc>
        <w:tc>
          <w:tcPr>
            <w:tcW w:w="1042" w:type="dxa"/>
            <w:vAlign w:val="top"/>
          </w:tcPr>
          <w:p>
            <w:pPr>
              <w:rPr>
                <w:rFonts w:ascii="Arial"/>
                <w:sz w:val="21"/>
              </w:rPr>
            </w:pPr>
            <w:r/>
          </w:p>
        </w:tc>
        <w:tc>
          <w:tcPr>
            <w:tcW w:w="1042" w:type="dxa"/>
            <w:vAlign w:val="top"/>
          </w:tcPr>
          <w:p>
            <w:pPr>
              <w:rPr>
                <w:rFonts w:ascii="Arial"/>
                <w:sz w:val="21"/>
              </w:rPr>
            </w:pPr>
            <w:r/>
          </w:p>
        </w:tc>
        <w:tc>
          <w:tcPr>
            <w:tcW w:w="1170" w:type="dxa"/>
            <w:vAlign w:val="top"/>
          </w:tcPr>
          <w:p>
            <w:pPr>
              <w:rPr>
                <w:rFonts w:ascii="Arial"/>
                <w:sz w:val="21"/>
              </w:rPr>
            </w:pPr>
            <w:r/>
          </w:p>
        </w:tc>
        <w:tc>
          <w:tcPr>
            <w:tcW w:w="910" w:type="dxa"/>
            <w:vAlign w:val="top"/>
          </w:tcPr>
          <w:p>
            <w:pPr>
              <w:rPr>
                <w:rFonts w:ascii="Arial"/>
                <w:sz w:val="21"/>
              </w:rPr>
            </w:pPr>
            <w:r/>
          </w:p>
        </w:tc>
        <w:tc>
          <w:tcPr>
            <w:tcW w:w="1826" w:type="dxa"/>
            <w:vAlign w:val="top"/>
          </w:tcPr>
          <w:p>
            <w:pPr>
              <w:rPr>
                <w:rFonts w:ascii="Arial"/>
                <w:sz w:val="21"/>
              </w:rPr>
            </w:pPr>
            <w:r/>
          </w:p>
        </w:tc>
      </w:tr>
      <w:tr>
        <w:trPr>
          <w:trHeight w:val="493" w:hRule="atLeast"/>
        </w:trPr>
        <w:tc>
          <w:tcPr>
            <w:tcW w:w="1156" w:type="dxa"/>
            <w:vAlign w:val="top"/>
          </w:tcPr>
          <w:p>
            <w:pPr>
              <w:rPr>
                <w:rFonts w:ascii="Arial"/>
                <w:sz w:val="21"/>
              </w:rPr>
            </w:pPr>
            <w:r/>
          </w:p>
        </w:tc>
        <w:tc>
          <w:tcPr>
            <w:tcW w:w="1679" w:type="dxa"/>
            <w:vAlign w:val="top"/>
          </w:tcPr>
          <w:p>
            <w:pPr>
              <w:rPr>
                <w:rFonts w:ascii="Arial"/>
                <w:sz w:val="21"/>
              </w:rPr>
            </w:pPr>
            <w:r/>
          </w:p>
        </w:tc>
        <w:tc>
          <w:tcPr>
            <w:tcW w:w="1042" w:type="dxa"/>
            <w:vAlign w:val="top"/>
          </w:tcPr>
          <w:p>
            <w:pPr>
              <w:rPr>
                <w:rFonts w:ascii="Arial"/>
                <w:sz w:val="21"/>
              </w:rPr>
            </w:pPr>
            <w:r/>
          </w:p>
        </w:tc>
        <w:tc>
          <w:tcPr>
            <w:tcW w:w="1042" w:type="dxa"/>
            <w:vAlign w:val="top"/>
          </w:tcPr>
          <w:p>
            <w:pPr>
              <w:rPr>
                <w:rFonts w:ascii="Arial"/>
                <w:sz w:val="21"/>
              </w:rPr>
            </w:pPr>
            <w:r/>
          </w:p>
        </w:tc>
        <w:tc>
          <w:tcPr>
            <w:tcW w:w="1170" w:type="dxa"/>
            <w:vAlign w:val="top"/>
          </w:tcPr>
          <w:p>
            <w:pPr>
              <w:rPr>
                <w:rFonts w:ascii="Arial"/>
                <w:sz w:val="21"/>
              </w:rPr>
            </w:pPr>
            <w:r/>
          </w:p>
        </w:tc>
        <w:tc>
          <w:tcPr>
            <w:tcW w:w="910" w:type="dxa"/>
            <w:vAlign w:val="top"/>
          </w:tcPr>
          <w:p>
            <w:pPr>
              <w:rPr>
                <w:rFonts w:ascii="Arial"/>
                <w:sz w:val="21"/>
              </w:rPr>
            </w:pPr>
            <w:r/>
          </w:p>
        </w:tc>
        <w:tc>
          <w:tcPr>
            <w:tcW w:w="1826" w:type="dxa"/>
            <w:vAlign w:val="top"/>
          </w:tcPr>
          <w:p>
            <w:pPr>
              <w:rPr>
                <w:rFonts w:ascii="Arial"/>
                <w:sz w:val="21"/>
              </w:rPr>
            </w:pPr>
            <w:r/>
          </w:p>
        </w:tc>
      </w:tr>
      <w:tr>
        <w:trPr>
          <w:trHeight w:val="494" w:hRule="atLeast"/>
        </w:trPr>
        <w:tc>
          <w:tcPr>
            <w:tcW w:w="1156" w:type="dxa"/>
            <w:vAlign w:val="top"/>
          </w:tcPr>
          <w:p>
            <w:pPr>
              <w:rPr>
                <w:rFonts w:ascii="Arial"/>
                <w:sz w:val="21"/>
              </w:rPr>
            </w:pPr>
            <w:r/>
          </w:p>
        </w:tc>
        <w:tc>
          <w:tcPr>
            <w:tcW w:w="1679" w:type="dxa"/>
            <w:vAlign w:val="top"/>
          </w:tcPr>
          <w:p>
            <w:pPr>
              <w:rPr>
                <w:rFonts w:ascii="Arial"/>
                <w:sz w:val="21"/>
              </w:rPr>
            </w:pPr>
            <w:r/>
          </w:p>
        </w:tc>
        <w:tc>
          <w:tcPr>
            <w:tcW w:w="1042" w:type="dxa"/>
            <w:vAlign w:val="top"/>
          </w:tcPr>
          <w:p>
            <w:pPr>
              <w:rPr>
                <w:rFonts w:ascii="Arial"/>
                <w:sz w:val="21"/>
              </w:rPr>
            </w:pPr>
            <w:r/>
          </w:p>
        </w:tc>
        <w:tc>
          <w:tcPr>
            <w:tcW w:w="1042" w:type="dxa"/>
            <w:vAlign w:val="top"/>
          </w:tcPr>
          <w:p>
            <w:pPr>
              <w:rPr>
                <w:rFonts w:ascii="Arial"/>
                <w:sz w:val="21"/>
              </w:rPr>
            </w:pPr>
            <w:r/>
          </w:p>
        </w:tc>
        <w:tc>
          <w:tcPr>
            <w:tcW w:w="1170" w:type="dxa"/>
            <w:vAlign w:val="top"/>
          </w:tcPr>
          <w:p>
            <w:pPr>
              <w:rPr>
                <w:rFonts w:ascii="Arial"/>
                <w:sz w:val="21"/>
              </w:rPr>
            </w:pPr>
            <w:r/>
          </w:p>
        </w:tc>
        <w:tc>
          <w:tcPr>
            <w:tcW w:w="910" w:type="dxa"/>
            <w:vAlign w:val="top"/>
          </w:tcPr>
          <w:p>
            <w:pPr>
              <w:rPr>
                <w:rFonts w:ascii="Arial"/>
                <w:sz w:val="21"/>
              </w:rPr>
            </w:pPr>
            <w:r/>
          </w:p>
        </w:tc>
        <w:tc>
          <w:tcPr>
            <w:tcW w:w="1826" w:type="dxa"/>
            <w:vAlign w:val="top"/>
          </w:tcPr>
          <w:p>
            <w:pPr>
              <w:rPr>
                <w:rFonts w:ascii="Arial"/>
                <w:sz w:val="21"/>
              </w:rPr>
            </w:pPr>
            <w:r/>
          </w:p>
        </w:tc>
      </w:tr>
      <w:tr>
        <w:trPr>
          <w:trHeight w:val="493" w:hRule="atLeast"/>
        </w:trPr>
        <w:tc>
          <w:tcPr>
            <w:tcW w:w="1156" w:type="dxa"/>
            <w:vAlign w:val="top"/>
          </w:tcPr>
          <w:p>
            <w:pPr>
              <w:pStyle w:val="TableText"/>
              <w:ind w:left="492"/>
              <w:spacing w:before="142" w:line="325" w:lineRule="exact"/>
              <w:rPr/>
            </w:pPr>
            <w:r>
              <w:rPr>
                <w:position w:val="3"/>
              </w:rPr>
              <w:t>…</w:t>
            </w:r>
          </w:p>
        </w:tc>
        <w:tc>
          <w:tcPr>
            <w:tcW w:w="1679" w:type="dxa"/>
            <w:vAlign w:val="top"/>
          </w:tcPr>
          <w:p>
            <w:pPr>
              <w:rPr>
                <w:rFonts w:ascii="Arial"/>
                <w:sz w:val="21"/>
              </w:rPr>
            </w:pPr>
            <w:r/>
          </w:p>
        </w:tc>
        <w:tc>
          <w:tcPr>
            <w:tcW w:w="1042" w:type="dxa"/>
            <w:vAlign w:val="top"/>
          </w:tcPr>
          <w:p>
            <w:pPr>
              <w:rPr>
                <w:rFonts w:ascii="Arial"/>
                <w:sz w:val="21"/>
              </w:rPr>
            </w:pPr>
            <w:r/>
          </w:p>
        </w:tc>
        <w:tc>
          <w:tcPr>
            <w:tcW w:w="1042" w:type="dxa"/>
            <w:vAlign w:val="top"/>
          </w:tcPr>
          <w:p>
            <w:pPr>
              <w:rPr>
                <w:rFonts w:ascii="Arial"/>
                <w:sz w:val="21"/>
              </w:rPr>
            </w:pPr>
            <w:r/>
          </w:p>
        </w:tc>
        <w:tc>
          <w:tcPr>
            <w:tcW w:w="1170" w:type="dxa"/>
            <w:vAlign w:val="top"/>
          </w:tcPr>
          <w:p>
            <w:pPr>
              <w:rPr>
                <w:rFonts w:ascii="Arial"/>
                <w:sz w:val="21"/>
              </w:rPr>
            </w:pPr>
            <w:r/>
          </w:p>
        </w:tc>
        <w:tc>
          <w:tcPr>
            <w:tcW w:w="910" w:type="dxa"/>
            <w:vAlign w:val="top"/>
          </w:tcPr>
          <w:p>
            <w:pPr>
              <w:rPr>
                <w:rFonts w:ascii="Arial"/>
                <w:sz w:val="21"/>
              </w:rPr>
            </w:pPr>
            <w:r/>
          </w:p>
        </w:tc>
        <w:tc>
          <w:tcPr>
            <w:tcW w:w="1826" w:type="dxa"/>
            <w:vAlign w:val="top"/>
          </w:tcPr>
          <w:p>
            <w:pPr>
              <w:rPr>
                <w:rFonts w:ascii="Arial"/>
                <w:sz w:val="21"/>
              </w:rPr>
            </w:pPr>
            <w:r/>
          </w:p>
        </w:tc>
      </w:tr>
      <w:tr>
        <w:trPr>
          <w:trHeight w:val="493" w:hRule="atLeast"/>
        </w:trPr>
        <w:tc>
          <w:tcPr>
            <w:tcW w:w="1156" w:type="dxa"/>
            <w:vAlign w:val="top"/>
          </w:tcPr>
          <w:p>
            <w:pPr>
              <w:rPr>
                <w:rFonts w:ascii="Arial"/>
                <w:sz w:val="21"/>
              </w:rPr>
            </w:pPr>
            <w:r/>
          </w:p>
        </w:tc>
        <w:tc>
          <w:tcPr>
            <w:tcW w:w="1679" w:type="dxa"/>
            <w:vAlign w:val="top"/>
          </w:tcPr>
          <w:p>
            <w:pPr>
              <w:rPr>
                <w:rFonts w:ascii="Arial"/>
                <w:sz w:val="21"/>
              </w:rPr>
            </w:pPr>
            <w:r/>
          </w:p>
        </w:tc>
        <w:tc>
          <w:tcPr>
            <w:tcW w:w="1042" w:type="dxa"/>
            <w:vAlign w:val="top"/>
          </w:tcPr>
          <w:p>
            <w:pPr>
              <w:rPr>
                <w:rFonts w:ascii="Arial"/>
                <w:sz w:val="21"/>
              </w:rPr>
            </w:pPr>
            <w:r/>
          </w:p>
        </w:tc>
        <w:tc>
          <w:tcPr>
            <w:tcW w:w="1042" w:type="dxa"/>
            <w:vAlign w:val="top"/>
          </w:tcPr>
          <w:p>
            <w:pPr>
              <w:rPr>
                <w:rFonts w:ascii="Arial"/>
                <w:sz w:val="21"/>
              </w:rPr>
            </w:pPr>
            <w:r/>
          </w:p>
        </w:tc>
        <w:tc>
          <w:tcPr>
            <w:tcW w:w="1170" w:type="dxa"/>
            <w:vAlign w:val="top"/>
          </w:tcPr>
          <w:p>
            <w:pPr>
              <w:rPr>
                <w:rFonts w:ascii="Arial"/>
                <w:sz w:val="21"/>
              </w:rPr>
            </w:pPr>
            <w:r/>
          </w:p>
        </w:tc>
        <w:tc>
          <w:tcPr>
            <w:tcW w:w="910" w:type="dxa"/>
            <w:vAlign w:val="top"/>
          </w:tcPr>
          <w:p>
            <w:pPr>
              <w:rPr>
                <w:rFonts w:ascii="Arial"/>
                <w:sz w:val="21"/>
              </w:rPr>
            </w:pPr>
            <w:r/>
          </w:p>
        </w:tc>
        <w:tc>
          <w:tcPr>
            <w:tcW w:w="1826" w:type="dxa"/>
            <w:vAlign w:val="top"/>
          </w:tcPr>
          <w:p>
            <w:pPr>
              <w:rPr>
                <w:rFonts w:ascii="Arial"/>
                <w:sz w:val="21"/>
              </w:rPr>
            </w:pPr>
            <w:r/>
          </w:p>
        </w:tc>
      </w:tr>
      <w:tr>
        <w:trPr>
          <w:trHeight w:val="494" w:hRule="atLeast"/>
        </w:trPr>
        <w:tc>
          <w:tcPr>
            <w:tcW w:w="2835" w:type="dxa"/>
            <w:vAlign w:val="top"/>
            <w:gridSpan w:val="2"/>
          </w:tcPr>
          <w:p>
            <w:pPr>
              <w:pStyle w:val="TableText"/>
              <w:ind w:left="117"/>
              <w:spacing w:before="142" w:line="227" w:lineRule="auto"/>
              <w:rPr/>
            </w:pPr>
            <w:r>
              <w:rPr>
                <w:spacing w:val="6"/>
              </w:rPr>
              <w:t>合计总价（元）</w:t>
            </w:r>
          </w:p>
        </w:tc>
        <w:tc>
          <w:tcPr>
            <w:tcW w:w="5990" w:type="dxa"/>
            <w:vAlign w:val="top"/>
            <w:gridSpan w:val="5"/>
          </w:tcPr>
          <w:p>
            <w:pPr>
              <w:rPr>
                <w:rFonts w:ascii="Arial"/>
                <w:sz w:val="21"/>
              </w:rPr>
            </w:pPr>
            <w:r/>
          </w:p>
        </w:tc>
      </w:tr>
      <w:tr>
        <w:trPr>
          <w:trHeight w:val="498" w:hRule="atLeast"/>
        </w:trPr>
        <w:tc>
          <w:tcPr>
            <w:tcW w:w="2835" w:type="dxa"/>
            <w:vAlign w:val="top"/>
            <w:gridSpan w:val="2"/>
          </w:tcPr>
          <w:p>
            <w:pPr>
              <w:pStyle w:val="TableText"/>
              <w:ind w:left="119"/>
              <w:spacing w:before="142" w:line="227" w:lineRule="auto"/>
              <w:rPr/>
            </w:pPr>
            <w:r>
              <w:rPr>
                <w:spacing w:val="6"/>
              </w:rPr>
              <w:t>总价大写（元）</w:t>
            </w:r>
          </w:p>
        </w:tc>
        <w:tc>
          <w:tcPr>
            <w:tcW w:w="5990" w:type="dxa"/>
            <w:vAlign w:val="top"/>
            <w:gridSpan w:val="5"/>
          </w:tcPr>
          <w:p>
            <w:pPr>
              <w:rPr>
                <w:rFonts w:ascii="Arial"/>
                <w:sz w:val="21"/>
              </w:rPr>
            </w:pPr>
            <w:r/>
          </w:p>
        </w:tc>
      </w:tr>
    </w:tbl>
    <w:p>
      <w:pPr>
        <w:pStyle w:val="BodyText"/>
        <w:spacing w:line="364" w:lineRule="auto"/>
        <w:rPr/>
      </w:pPr>
      <w:r/>
    </w:p>
    <w:p>
      <w:pPr>
        <w:ind w:left="124"/>
        <w:spacing w:before="78" w:line="219" w:lineRule="auto"/>
        <w:rPr>
          <w:rFonts w:ascii="SimSun" w:hAnsi="SimSun" w:eastAsia="SimSun" w:cs="SimSun"/>
          <w:sz w:val="24"/>
          <w:szCs w:val="24"/>
        </w:rPr>
      </w:pPr>
      <w:r>
        <w:rPr>
          <w:rFonts w:ascii="SimSun" w:hAnsi="SimSun" w:eastAsia="SimSun" w:cs="SimSun"/>
          <w:sz w:val="20"/>
          <w:szCs w:val="20"/>
          <w:spacing w:val="1"/>
        </w:rPr>
        <w:t>说明</w:t>
      </w:r>
      <w:r>
        <w:rPr>
          <w:rFonts w:ascii="SimSun" w:hAnsi="SimSun" w:eastAsia="SimSun" w:cs="SimSun"/>
          <w:sz w:val="20"/>
          <w:szCs w:val="20"/>
          <w:spacing w:val="-8"/>
        </w:rPr>
        <w:t>：</w:t>
      </w:r>
      <w:r>
        <w:rPr>
          <w:rFonts w:ascii="SimSun" w:hAnsi="SimSun" w:eastAsia="SimSun" w:cs="SimSun"/>
          <w:sz w:val="24"/>
          <w:szCs w:val="24"/>
          <w:spacing w:val="-8"/>
        </w:rPr>
        <w:t>（</w:t>
      </w:r>
      <w:r>
        <w:rPr>
          <w:rFonts w:ascii="SimSun" w:hAnsi="SimSun" w:eastAsia="SimSun" w:cs="SimSun"/>
          <w:sz w:val="24"/>
          <w:szCs w:val="24"/>
          <w:spacing w:val="1"/>
        </w:rPr>
        <w:t>1）所有价格均系用人民币表示，单位为元，精确到小数点后两位。</w:t>
      </w:r>
    </w:p>
    <w:p>
      <w:pPr>
        <w:pStyle w:val="BodyText"/>
        <w:spacing w:line="281" w:lineRule="auto"/>
        <w:rPr/>
      </w:pPr>
      <w:r/>
    </w:p>
    <w:p>
      <w:pPr>
        <w:pStyle w:val="BodyText"/>
        <w:spacing w:line="281" w:lineRule="auto"/>
        <w:rPr/>
      </w:pPr>
      <w:r/>
    </w:p>
    <w:p>
      <w:pPr>
        <w:pStyle w:val="BodyText"/>
        <w:spacing w:line="282" w:lineRule="auto"/>
        <w:rPr/>
      </w:pPr>
      <w:r>
        <w:drawing>
          <wp:anchor distT="0" distB="0" distL="0" distR="0" simplePos="0" relativeHeight="251805696" behindDoc="0" locked="0" layoutInCell="1" allowOverlap="1">
            <wp:simplePos x="0" y="0"/>
            <wp:positionH relativeFrom="column">
              <wp:posOffset>6439662</wp:posOffset>
            </wp:positionH>
            <wp:positionV relativeFrom="paragraph">
              <wp:posOffset>36685</wp:posOffset>
            </wp:positionV>
            <wp:extent cx="51180" cy="1423858"/>
            <wp:effectExtent l="0" t="0" r="0" b="0"/>
            <wp:wrapNone/>
            <wp:docPr id="80" name="IM 80"/>
            <wp:cNvGraphicFramePr/>
            <a:graphic>
              <a:graphicData uri="http://schemas.openxmlformats.org/drawingml/2006/picture">
                <pic:pic>
                  <pic:nvPicPr>
                    <pic:cNvPr id="80" name="IM 80"/>
                    <pic:cNvPicPr/>
                  </pic:nvPicPr>
                  <pic:blipFill>
                    <a:blip r:embed="rId87"/>
                    <a:stretch>
                      <a:fillRect/>
                    </a:stretch>
                  </pic:blipFill>
                  <pic:spPr>
                    <a:xfrm rot="0">
                      <a:off x="0" y="0"/>
                      <a:ext cx="51180" cy="1423858"/>
                    </a:xfrm>
                    <a:prstGeom prst="rect">
                      <a:avLst/>
                    </a:prstGeom>
                  </pic:spPr>
                </pic:pic>
              </a:graphicData>
            </a:graphic>
          </wp:anchor>
        </w:drawing>
      </w:r>
      <w:r/>
    </w:p>
    <w:p>
      <w:pPr>
        <w:ind w:left="605"/>
        <w:spacing w:before="78" w:line="220" w:lineRule="auto"/>
        <w:rPr>
          <w:rFonts w:ascii="SimSun" w:hAnsi="SimSun" w:eastAsia="SimSun" w:cs="SimSun"/>
          <w:sz w:val="24"/>
          <w:szCs w:val="24"/>
        </w:rPr>
      </w:pPr>
      <w:r>
        <w:rPr>
          <w:rFonts w:ascii="SimSun" w:hAnsi="SimSun" w:eastAsia="SimSun" w:cs="SimSun"/>
          <w:sz w:val="24"/>
          <w:szCs w:val="24"/>
          <w:spacing w:val="-2"/>
        </w:rPr>
        <w:t>投标人授权代表签名：</w:t>
      </w:r>
      <w:r>
        <w:rPr>
          <w:rFonts w:ascii="SimSun" w:hAnsi="SimSun" w:eastAsia="SimSun" w:cs="SimSun"/>
          <w:sz w:val="24"/>
          <w:szCs w:val="24"/>
          <w:u w:val="single" w:color="auto"/>
        </w:rPr>
        <w:t xml:space="preserve">                             </w:t>
      </w:r>
    </w:p>
    <w:p>
      <w:pPr>
        <w:pStyle w:val="BodyText"/>
        <w:spacing w:line="380" w:lineRule="auto"/>
        <w:rPr/>
      </w:pPr>
      <w:r/>
    </w:p>
    <w:p>
      <w:pPr>
        <w:ind w:left="605"/>
        <w:spacing w:before="78" w:line="219" w:lineRule="auto"/>
        <w:rPr>
          <w:rFonts w:ascii="SimSun" w:hAnsi="SimSun" w:eastAsia="SimSun" w:cs="SimSun"/>
          <w:sz w:val="24"/>
          <w:szCs w:val="24"/>
        </w:rPr>
      </w:pPr>
      <w:r>
        <w:rPr>
          <w:rFonts w:ascii="SimSun" w:hAnsi="SimSun" w:eastAsia="SimSun" w:cs="SimSun"/>
          <w:sz w:val="24"/>
          <w:szCs w:val="24"/>
          <w:spacing w:val="-2"/>
        </w:rPr>
        <w:t>投标人名称（公章</w:t>
      </w:r>
      <w:r>
        <w:rPr>
          <w:rFonts w:ascii="SimSun" w:hAnsi="SimSun" w:eastAsia="SimSun" w:cs="SimSun"/>
          <w:sz w:val="24"/>
          <w:szCs w:val="24"/>
          <w:spacing w:val="1"/>
        </w:rPr>
        <w:t>）：</w:t>
      </w:r>
      <w:r>
        <w:rPr>
          <w:rFonts w:ascii="SimSun" w:hAnsi="SimSun" w:eastAsia="SimSun" w:cs="SimSun"/>
          <w:sz w:val="24"/>
          <w:szCs w:val="24"/>
          <w:u w:val="single" w:color="auto"/>
        </w:rPr>
        <w:t xml:space="preserve">                             </w:t>
      </w:r>
    </w:p>
    <w:p>
      <w:pPr>
        <w:pStyle w:val="BodyText"/>
        <w:spacing w:line="383" w:lineRule="auto"/>
        <w:rPr/>
      </w:pPr>
      <w:r/>
    </w:p>
    <w:p>
      <w:pPr>
        <w:ind w:left="644"/>
        <w:spacing w:before="78" w:line="220" w:lineRule="auto"/>
        <w:rPr>
          <w:rFonts w:ascii="SimSun" w:hAnsi="SimSun" w:eastAsia="SimSun" w:cs="SimSun"/>
          <w:sz w:val="24"/>
          <w:szCs w:val="24"/>
        </w:rPr>
      </w:pPr>
      <w:r>
        <w:rPr>
          <w:rFonts w:ascii="SimSun" w:hAnsi="SimSun" w:eastAsia="SimSun" w:cs="SimSun"/>
          <w:sz w:val="24"/>
          <w:szCs w:val="24"/>
          <w:spacing w:val="-13"/>
        </w:rPr>
        <w:t>日期：</w:t>
      </w:r>
      <w:r>
        <w:rPr>
          <w:rFonts w:ascii="SimSun" w:hAnsi="SimSun" w:eastAsia="SimSun" w:cs="SimSun"/>
          <w:sz w:val="24"/>
          <w:szCs w:val="24"/>
          <w:spacing w:val="5"/>
        </w:rPr>
        <w:t xml:space="preserve">  </w:t>
      </w:r>
      <w:r>
        <w:rPr>
          <w:rFonts w:ascii="SimSun" w:hAnsi="SimSun" w:eastAsia="SimSun" w:cs="SimSun"/>
          <w:sz w:val="24"/>
          <w:szCs w:val="24"/>
          <w:spacing w:val="-13"/>
        </w:rPr>
        <w:t>年</w:t>
      </w:r>
      <w:r>
        <w:rPr>
          <w:rFonts w:ascii="SimSun" w:hAnsi="SimSun" w:eastAsia="SimSun" w:cs="SimSun"/>
          <w:sz w:val="24"/>
          <w:szCs w:val="24"/>
          <w:spacing w:val="8"/>
        </w:rPr>
        <w:t xml:space="preserve">  </w:t>
      </w:r>
      <w:r>
        <w:rPr>
          <w:rFonts w:ascii="SimSun" w:hAnsi="SimSun" w:eastAsia="SimSun" w:cs="SimSun"/>
          <w:sz w:val="24"/>
          <w:szCs w:val="24"/>
          <w:spacing w:val="-13"/>
        </w:rPr>
        <w:t>月</w:t>
      </w:r>
      <w:r>
        <w:rPr>
          <w:rFonts w:ascii="SimSun" w:hAnsi="SimSun" w:eastAsia="SimSun" w:cs="SimSun"/>
          <w:sz w:val="24"/>
          <w:szCs w:val="24"/>
          <w:spacing w:val="25"/>
        </w:rPr>
        <w:t xml:space="preserve">  </w:t>
      </w:r>
      <w:r>
        <w:rPr>
          <w:rFonts w:ascii="SimSun" w:hAnsi="SimSun" w:eastAsia="SimSun" w:cs="SimSun"/>
          <w:sz w:val="24"/>
          <w:szCs w:val="24"/>
          <w:spacing w:val="-13"/>
        </w:rPr>
        <w:t>日</w:t>
      </w:r>
    </w:p>
    <w:p>
      <w:pPr>
        <w:spacing w:line="220" w:lineRule="auto"/>
        <w:sectPr>
          <w:footerReference w:type="default" r:id="rId86"/>
          <w:pgSz w:w="11906" w:h="16839"/>
          <w:pgMar w:top="949" w:right="0" w:bottom="819" w:left="1684" w:header="935" w:footer="567" w:gutter="0"/>
        </w:sectPr>
        <w:rPr>
          <w:rFonts w:ascii="SimSun" w:hAnsi="SimSun" w:eastAsia="SimSun" w:cs="SimSun"/>
          <w:sz w:val="24"/>
          <w:szCs w:val="24"/>
        </w:rPr>
      </w:pPr>
    </w:p>
    <w:p>
      <w:pPr>
        <w:pStyle w:val="BodyText"/>
        <w:spacing w:line="452" w:lineRule="auto"/>
        <w:rPr/>
      </w:pPr>
      <w:r/>
    </w:p>
    <w:p>
      <w:pPr>
        <w:ind w:left="137"/>
        <w:spacing w:before="65" w:line="228" w:lineRule="auto"/>
        <w:rPr>
          <w:rFonts w:ascii="SimSun" w:hAnsi="SimSun" w:eastAsia="SimSun" w:cs="SimSun"/>
          <w:sz w:val="20"/>
          <w:szCs w:val="20"/>
        </w:rPr>
      </w:pPr>
      <w:r>
        <w:rPr>
          <w:rFonts w:ascii="SimSun" w:hAnsi="SimSun" w:eastAsia="SimSun" w:cs="SimSun"/>
          <w:sz w:val="20"/>
          <w:szCs w:val="20"/>
          <w:spacing w:val="1"/>
        </w:rPr>
        <w:t>附件五</w:t>
      </w:r>
    </w:p>
    <w:p>
      <w:pPr>
        <w:ind w:left="3153"/>
        <w:spacing w:before="171" w:line="219" w:lineRule="auto"/>
        <w:rPr>
          <w:rFonts w:ascii="SimSun" w:hAnsi="SimSun" w:eastAsia="SimSun" w:cs="SimSun"/>
          <w:sz w:val="28"/>
          <w:szCs w:val="28"/>
        </w:rPr>
      </w:pPr>
      <w:r>
        <w:rPr>
          <w:rFonts w:ascii="SimSun" w:hAnsi="SimSun" w:eastAsia="SimSun" w:cs="SimSun"/>
          <w:sz w:val="28"/>
          <w:szCs w:val="28"/>
          <w:b/>
          <w:bCs/>
          <w:spacing w:val="-3"/>
        </w:rPr>
        <w:t>供应商最终报价承诺书</w:t>
      </w:r>
    </w:p>
    <w:p>
      <w:pPr>
        <w:ind w:left="3484"/>
        <w:spacing w:before="214" w:line="211" w:lineRule="auto"/>
        <w:rPr>
          <w:rFonts w:ascii="Times New Roman" w:hAnsi="Times New Roman" w:eastAsia="Times New Roman" w:cs="Times New Roman"/>
          <w:sz w:val="28"/>
          <w:szCs w:val="28"/>
        </w:rPr>
      </w:pPr>
      <w:r>
        <w:rPr>
          <w:rFonts w:ascii="Times New Roman" w:hAnsi="Times New Roman" w:eastAsia="Times New Roman" w:cs="Times New Roman"/>
          <w:sz w:val="28"/>
          <w:szCs w:val="28"/>
          <w:b/>
          <w:bCs/>
          <w:spacing w:val="-3"/>
        </w:rPr>
        <w:t>(</w:t>
      </w:r>
      <w:r>
        <w:rPr>
          <w:rFonts w:ascii="SimSun" w:hAnsi="SimSun" w:eastAsia="SimSun" w:cs="SimSun"/>
          <w:sz w:val="28"/>
          <w:szCs w:val="28"/>
          <w:b/>
          <w:bCs/>
          <w:spacing w:val="-3"/>
        </w:rPr>
        <w:t>第</w:t>
      </w:r>
      <w:r>
        <w:rPr>
          <w:rFonts w:ascii="Times New Roman" w:hAnsi="Times New Roman" w:eastAsia="Times New Roman" w:cs="Times New Roman"/>
          <w:sz w:val="28"/>
          <w:szCs w:val="28"/>
          <w:b/>
          <w:bCs/>
          <w:spacing w:val="-3"/>
        </w:rPr>
        <w:t>____</w:t>
      </w:r>
      <w:r>
        <w:rPr>
          <w:rFonts w:ascii="SimSun" w:hAnsi="SimSun" w:eastAsia="SimSun" w:cs="SimSun"/>
          <w:sz w:val="28"/>
          <w:szCs w:val="28"/>
          <w:b/>
          <w:bCs/>
          <w:spacing w:val="-3"/>
        </w:rPr>
        <w:t>次报价书</w:t>
      </w:r>
      <w:r>
        <w:rPr>
          <w:rFonts w:ascii="Times New Roman" w:hAnsi="Times New Roman" w:eastAsia="Times New Roman" w:cs="Times New Roman"/>
          <w:sz w:val="28"/>
          <w:szCs w:val="28"/>
          <w:b/>
          <w:bCs/>
          <w:spacing w:val="-3"/>
        </w:rPr>
        <w:t>)</w:t>
      </w:r>
    </w:p>
    <w:p>
      <w:pPr>
        <w:ind w:left="544"/>
        <w:spacing w:before="212" w:line="221" w:lineRule="auto"/>
        <w:rPr>
          <w:rFonts w:ascii="Times New Roman" w:hAnsi="Times New Roman" w:eastAsia="Times New Roman" w:cs="Times New Roman"/>
          <w:sz w:val="20"/>
          <w:szCs w:val="20"/>
        </w:rPr>
      </w:pPr>
      <w:r>
        <w:drawing>
          <wp:anchor distT="0" distB="0" distL="0" distR="0" simplePos="0" relativeHeight="251809792" behindDoc="0" locked="0" layoutInCell="1" allowOverlap="1">
            <wp:simplePos x="0" y="0"/>
            <wp:positionH relativeFrom="column">
              <wp:posOffset>6439662</wp:posOffset>
            </wp:positionH>
            <wp:positionV relativeFrom="paragraph">
              <wp:posOffset>3469038</wp:posOffset>
            </wp:positionV>
            <wp:extent cx="51180" cy="1436458"/>
            <wp:effectExtent l="0" t="0" r="0" b="0"/>
            <wp:wrapNone/>
            <wp:docPr id="82" name="IM 82"/>
            <wp:cNvGraphicFramePr/>
            <a:graphic>
              <a:graphicData uri="http://schemas.openxmlformats.org/drawingml/2006/picture">
                <pic:pic>
                  <pic:nvPicPr>
                    <pic:cNvPr id="82" name="IM 82"/>
                    <pic:cNvPicPr/>
                  </pic:nvPicPr>
                  <pic:blipFill>
                    <a:blip r:embed="rId89"/>
                    <a:stretch>
                      <a:fillRect/>
                    </a:stretch>
                  </pic:blipFill>
                  <pic:spPr>
                    <a:xfrm rot="0">
                      <a:off x="0" y="0"/>
                      <a:ext cx="51180" cy="1436458"/>
                    </a:xfrm>
                    <a:prstGeom prst="rect">
                      <a:avLst/>
                    </a:prstGeom>
                  </pic:spPr>
                </pic:pic>
              </a:graphicData>
            </a:graphic>
          </wp:anchor>
        </w:drawing>
      </w:r>
      <w:r>
        <w:rPr>
          <w:rFonts w:ascii="SimSun" w:hAnsi="SimSun" w:eastAsia="SimSun" w:cs="SimSun"/>
          <w:sz w:val="20"/>
          <w:szCs w:val="20"/>
          <w:spacing w:val="1"/>
        </w:rPr>
        <w:t>项目名称：</w:t>
      </w:r>
      <w:r>
        <w:rPr>
          <w:rFonts w:ascii="Times New Roman" w:hAnsi="Times New Roman" w:eastAsia="Times New Roman" w:cs="Times New Roman"/>
          <w:sz w:val="20"/>
          <w:szCs w:val="20"/>
          <w:spacing w:val="1"/>
        </w:rPr>
        <w:t>_____________________</w:t>
      </w:r>
    </w:p>
    <w:p>
      <w:pPr>
        <w:spacing w:before="10"/>
        <w:rPr/>
      </w:pPr>
      <w:r/>
    </w:p>
    <w:p>
      <w:pPr>
        <w:spacing w:before="9"/>
        <w:rPr/>
      </w:pPr>
      <w:r/>
    </w:p>
    <w:tbl>
      <w:tblPr>
        <w:tblStyle w:val="TableNormal"/>
        <w:tblW w:w="8524"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4262"/>
        <w:gridCol w:w="4262"/>
      </w:tblGrid>
      <w:tr>
        <w:trPr>
          <w:trHeight w:val="1143" w:hRule="atLeast"/>
        </w:trPr>
        <w:tc>
          <w:tcPr>
            <w:tcW w:w="4262" w:type="dxa"/>
            <w:vAlign w:val="top"/>
          </w:tcPr>
          <w:p>
            <w:pPr>
              <w:spacing w:line="328" w:lineRule="auto"/>
              <w:rPr>
                <w:rFonts w:ascii="Arial"/>
                <w:sz w:val="21"/>
              </w:rPr>
            </w:pPr>
            <w:r/>
          </w:p>
          <w:p>
            <w:pPr>
              <w:pStyle w:val="TableText"/>
              <w:ind w:left="116"/>
              <w:spacing w:before="65" w:line="228" w:lineRule="auto"/>
              <w:rPr/>
            </w:pPr>
            <w:r>
              <w:rPr>
                <w:spacing w:val="8"/>
              </w:rPr>
              <w:t>供应商名称</w:t>
            </w:r>
          </w:p>
        </w:tc>
        <w:tc>
          <w:tcPr>
            <w:tcW w:w="4262" w:type="dxa"/>
            <w:vAlign w:val="top"/>
          </w:tcPr>
          <w:p>
            <w:pPr>
              <w:rPr>
                <w:rFonts w:ascii="Arial"/>
                <w:sz w:val="21"/>
              </w:rPr>
            </w:pPr>
            <w:r/>
          </w:p>
        </w:tc>
      </w:tr>
      <w:tr>
        <w:trPr>
          <w:trHeight w:val="1138" w:hRule="atLeast"/>
        </w:trPr>
        <w:tc>
          <w:tcPr>
            <w:tcW w:w="4262" w:type="dxa"/>
            <w:vAlign w:val="top"/>
          </w:tcPr>
          <w:p>
            <w:pPr>
              <w:spacing w:line="326" w:lineRule="auto"/>
              <w:rPr>
                <w:rFonts w:ascii="Arial"/>
                <w:sz w:val="21"/>
              </w:rPr>
            </w:pPr>
            <w:r/>
          </w:p>
          <w:p>
            <w:pPr>
              <w:pStyle w:val="TableText"/>
              <w:ind w:left="115"/>
              <w:spacing w:before="65" w:line="229" w:lineRule="auto"/>
              <w:rPr/>
            </w:pPr>
            <w:r>
              <w:rPr>
                <w:spacing w:val="7"/>
              </w:rPr>
              <w:t>磋商范围</w:t>
            </w:r>
          </w:p>
        </w:tc>
        <w:tc>
          <w:tcPr>
            <w:tcW w:w="4262" w:type="dxa"/>
            <w:vAlign w:val="top"/>
          </w:tcPr>
          <w:p>
            <w:pPr>
              <w:spacing w:line="326" w:lineRule="auto"/>
              <w:rPr>
                <w:rFonts w:ascii="Arial"/>
                <w:sz w:val="21"/>
              </w:rPr>
            </w:pPr>
            <w:r/>
          </w:p>
          <w:p>
            <w:pPr>
              <w:pStyle w:val="TableText"/>
              <w:ind w:left="114"/>
              <w:spacing w:before="65" w:line="221" w:lineRule="auto"/>
              <w:rPr/>
            </w:pPr>
            <w:r>
              <w:rPr>
                <w:spacing w:val="4"/>
              </w:rPr>
              <w:t>第</w:t>
            </w:r>
            <w:r>
              <w:rPr>
                <w:rFonts w:ascii="Times New Roman" w:hAnsi="Times New Roman" w:eastAsia="Times New Roman" w:cs="Times New Roman"/>
                <w:spacing w:val="4"/>
              </w:rPr>
              <w:t>____</w:t>
            </w:r>
            <w:r>
              <w:rPr>
                <w:spacing w:val="4"/>
              </w:rPr>
              <w:t>包</w:t>
            </w:r>
          </w:p>
        </w:tc>
      </w:tr>
      <w:tr>
        <w:trPr>
          <w:trHeight w:val="1138" w:hRule="atLeast"/>
        </w:trPr>
        <w:tc>
          <w:tcPr>
            <w:tcW w:w="4262" w:type="dxa"/>
            <w:vAlign w:val="top"/>
          </w:tcPr>
          <w:p>
            <w:pPr>
              <w:spacing w:line="327" w:lineRule="auto"/>
              <w:rPr>
                <w:rFonts w:ascii="Arial"/>
                <w:sz w:val="21"/>
              </w:rPr>
            </w:pPr>
            <w:r/>
          </w:p>
          <w:p>
            <w:pPr>
              <w:pStyle w:val="TableText"/>
              <w:ind w:left="119"/>
              <w:spacing w:before="65" w:line="227" w:lineRule="auto"/>
              <w:rPr/>
            </w:pPr>
            <w:r>
              <w:rPr>
                <w:spacing w:val="6"/>
              </w:rPr>
              <w:t>最终报价</w:t>
            </w:r>
          </w:p>
        </w:tc>
        <w:tc>
          <w:tcPr>
            <w:tcW w:w="4262" w:type="dxa"/>
            <w:vAlign w:val="top"/>
          </w:tcPr>
          <w:p>
            <w:pPr>
              <w:spacing w:line="327" w:lineRule="auto"/>
              <w:rPr>
                <w:rFonts w:ascii="Arial"/>
                <w:sz w:val="21"/>
              </w:rPr>
            </w:pPr>
            <w:r/>
          </w:p>
          <w:p>
            <w:pPr>
              <w:pStyle w:val="TableText"/>
              <w:ind w:left="117"/>
              <w:spacing w:before="65" w:line="227" w:lineRule="auto"/>
              <w:rPr/>
            </w:pPr>
            <w:r>
              <w:rPr>
                <w:spacing w:val="7"/>
              </w:rPr>
              <w:t>详见系统报价</w:t>
            </w:r>
          </w:p>
        </w:tc>
      </w:tr>
      <w:tr>
        <w:trPr>
          <w:trHeight w:val="4044" w:hRule="atLeast"/>
        </w:trPr>
        <w:tc>
          <w:tcPr>
            <w:tcW w:w="4262" w:type="dxa"/>
            <w:vAlign w:val="top"/>
            <w:tcBorders>
              <w:right w:val="nil"/>
            </w:tcBorders>
          </w:tcPr>
          <w:p>
            <w:pPr>
              <w:pStyle w:val="TableText"/>
              <w:ind w:left="119"/>
              <w:spacing w:before="34" w:line="228" w:lineRule="auto"/>
              <w:rPr/>
            </w:pPr>
            <w:r>
              <w:rPr>
                <w:spacing w:val="6"/>
              </w:rPr>
              <w:t>备注说明</w:t>
            </w:r>
          </w:p>
        </w:tc>
        <w:tc>
          <w:tcPr>
            <w:tcW w:w="4262" w:type="dxa"/>
            <w:vAlign w:val="top"/>
            <w:tcBorders>
              <w:left w:val="nil"/>
            </w:tcBorders>
          </w:tcPr>
          <w:p>
            <w:pPr>
              <w:rPr>
                <w:rFonts w:ascii="Arial"/>
                <w:sz w:val="21"/>
              </w:rPr>
            </w:pPr>
            <w:r/>
          </w:p>
        </w:tc>
      </w:tr>
    </w:tbl>
    <w:p>
      <w:pPr>
        <w:ind w:left="121"/>
        <w:spacing w:before="30" w:line="228" w:lineRule="auto"/>
        <w:rPr>
          <w:rFonts w:ascii="SimSun" w:hAnsi="SimSun" w:eastAsia="SimSun" w:cs="SimSun"/>
          <w:sz w:val="20"/>
          <w:szCs w:val="20"/>
        </w:rPr>
      </w:pPr>
      <w:r>
        <w:rPr>
          <w:rFonts w:ascii="SimSun" w:hAnsi="SimSun" w:eastAsia="SimSun" w:cs="SimSun"/>
          <w:sz w:val="20"/>
          <w:szCs w:val="20"/>
          <w:spacing w:val="8"/>
        </w:rPr>
        <w:t>供应商公章或授权代表签字：</w:t>
      </w:r>
    </w:p>
    <w:p>
      <w:pPr>
        <w:ind w:left="7384"/>
        <w:spacing w:before="162" w:line="228" w:lineRule="auto"/>
        <w:rPr>
          <w:rFonts w:ascii="SimSun" w:hAnsi="SimSun" w:eastAsia="SimSun" w:cs="SimSun"/>
          <w:sz w:val="20"/>
          <w:szCs w:val="20"/>
        </w:rPr>
      </w:pPr>
      <w:r>
        <w:rPr>
          <w:rFonts w:ascii="SimSun" w:hAnsi="SimSun" w:eastAsia="SimSun" w:cs="SimSun"/>
          <w:sz w:val="20"/>
          <w:szCs w:val="20"/>
          <w:spacing w:val="-2"/>
        </w:rPr>
        <w:t>年</w:t>
      </w:r>
      <w:r>
        <w:rPr>
          <w:rFonts w:ascii="SimSun" w:hAnsi="SimSun" w:eastAsia="SimSun" w:cs="SimSun"/>
          <w:sz w:val="20"/>
          <w:szCs w:val="20"/>
          <w:spacing w:val="12"/>
        </w:rPr>
        <w:t xml:space="preserve">  </w:t>
      </w:r>
      <w:r>
        <w:rPr>
          <w:rFonts w:ascii="SimSun" w:hAnsi="SimSun" w:eastAsia="SimSun" w:cs="SimSun"/>
          <w:sz w:val="20"/>
          <w:szCs w:val="20"/>
          <w:spacing w:val="-2"/>
        </w:rPr>
        <w:t>月</w:t>
      </w:r>
      <w:r>
        <w:rPr>
          <w:rFonts w:ascii="SimSun" w:hAnsi="SimSun" w:eastAsia="SimSun" w:cs="SimSun"/>
          <w:sz w:val="20"/>
          <w:szCs w:val="20"/>
          <w:spacing w:val="28"/>
        </w:rPr>
        <w:t xml:space="preserve">  </w:t>
      </w:r>
      <w:r>
        <w:rPr>
          <w:rFonts w:ascii="SimSun" w:hAnsi="SimSun" w:eastAsia="SimSun" w:cs="SimSun"/>
          <w:sz w:val="20"/>
          <w:szCs w:val="20"/>
          <w:spacing w:val="-2"/>
        </w:rPr>
        <w:t>日</w:t>
      </w:r>
    </w:p>
    <w:p>
      <w:pPr>
        <w:ind w:left="121" w:right="1799"/>
        <w:spacing w:before="160" w:line="378" w:lineRule="auto"/>
        <w:rPr>
          <w:rFonts w:ascii="SimSun" w:hAnsi="SimSun" w:eastAsia="SimSun" w:cs="SimSun"/>
          <w:sz w:val="20"/>
          <w:szCs w:val="20"/>
        </w:rPr>
      </w:pPr>
      <w:r>
        <w:rPr>
          <w:rFonts w:ascii="SimSun" w:hAnsi="SimSun" w:eastAsia="SimSun" w:cs="SimSun"/>
          <w:sz w:val="20"/>
          <w:szCs w:val="20"/>
          <w:spacing w:val="8"/>
        </w:rPr>
        <w:t>注：本页《报价表》由供应商在磋商现场依</w:t>
      </w:r>
      <w:r>
        <w:rPr>
          <w:rFonts w:ascii="SimSun" w:hAnsi="SimSun" w:eastAsia="SimSun" w:cs="SimSun"/>
          <w:sz w:val="20"/>
          <w:szCs w:val="20"/>
          <w:spacing w:val="7"/>
        </w:rPr>
        <w:t>磋商情况填写，请加盖公章后带至磋商现场备填</w:t>
      </w:r>
      <w:r>
        <w:rPr>
          <w:rFonts w:ascii="Times New Roman" w:hAnsi="Times New Roman" w:eastAsia="Times New Roman" w:cs="Times New Roman"/>
          <w:sz w:val="20"/>
          <w:szCs w:val="20"/>
          <w:spacing w:val="7"/>
        </w:rPr>
        <w:t>(</w:t>
      </w:r>
      <w:r>
        <w:rPr>
          <w:rFonts w:ascii="SimSun" w:hAnsi="SimSun" w:eastAsia="SimSun" w:cs="SimSun"/>
          <w:sz w:val="20"/>
          <w:szCs w:val="20"/>
          <w:spacing w:val="7"/>
        </w:rPr>
        <w:t>不需装订在响应文件内</w:t>
      </w:r>
      <w:r>
        <w:rPr>
          <w:rFonts w:ascii="Times New Roman" w:hAnsi="Times New Roman" w:eastAsia="Times New Roman" w:cs="Times New Roman"/>
          <w:sz w:val="20"/>
          <w:szCs w:val="20"/>
          <w:spacing w:val="7"/>
        </w:rPr>
        <w:t>)</w:t>
      </w:r>
      <w:r>
        <w:rPr>
          <w:rFonts w:ascii="Times New Roman" w:hAnsi="Times New Roman" w:eastAsia="Times New Roman" w:cs="Times New Roman"/>
          <w:sz w:val="20"/>
          <w:szCs w:val="20"/>
          <w:spacing w:val="-7"/>
        </w:rPr>
        <w:t xml:space="preserve"> </w:t>
      </w:r>
      <w:r>
        <w:rPr>
          <w:rFonts w:ascii="SimSun" w:hAnsi="SimSun" w:eastAsia="SimSun" w:cs="SimSun"/>
          <w:sz w:val="20"/>
          <w:szCs w:val="20"/>
          <w:spacing w:val="7"/>
        </w:rPr>
        <w:t>。供应商公章或授权代表签字：</w:t>
      </w:r>
    </w:p>
    <w:p>
      <w:pPr>
        <w:ind w:left="7384"/>
        <w:spacing w:before="1" w:line="228" w:lineRule="auto"/>
        <w:rPr>
          <w:rFonts w:ascii="SimSun" w:hAnsi="SimSun" w:eastAsia="SimSun" w:cs="SimSun"/>
          <w:sz w:val="20"/>
          <w:szCs w:val="20"/>
        </w:rPr>
      </w:pPr>
      <w:r>
        <w:rPr>
          <w:rFonts w:ascii="SimSun" w:hAnsi="SimSun" w:eastAsia="SimSun" w:cs="SimSun"/>
          <w:sz w:val="20"/>
          <w:szCs w:val="20"/>
          <w:spacing w:val="-2"/>
        </w:rPr>
        <w:t>年</w:t>
      </w:r>
      <w:r>
        <w:rPr>
          <w:rFonts w:ascii="SimSun" w:hAnsi="SimSun" w:eastAsia="SimSun" w:cs="SimSun"/>
          <w:sz w:val="20"/>
          <w:szCs w:val="20"/>
          <w:spacing w:val="12"/>
        </w:rPr>
        <w:t xml:space="preserve">  </w:t>
      </w:r>
      <w:r>
        <w:rPr>
          <w:rFonts w:ascii="SimSun" w:hAnsi="SimSun" w:eastAsia="SimSun" w:cs="SimSun"/>
          <w:sz w:val="20"/>
          <w:szCs w:val="20"/>
          <w:spacing w:val="-2"/>
        </w:rPr>
        <w:t>月</w:t>
      </w:r>
      <w:r>
        <w:rPr>
          <w:rFonts w:ascii="SimSun" w:hAnsi="SimSun" w:eastAsia="SimSun" w:cs="SimSun"/>
          <w:sz w:val="20"/>
          <w:szCs w:val="20"/>
          <w:spacing w:val="28"/>
        </w:rPr>
        <w:t xml:space="preserve">  </w:t>
      </w:r>
      <w:r>
        <w:rPr>
          <w:rFonts w:ascii="SimSun" w:hAnsi="SimSun" w:eastAsia="SimSun" w:cs="SimSun"/>
          <w:sz w:val="20"/>
          <w:szCs w:val="20"/>
          <w:spacing w:val="-2"/>
        </w:rPr>
        <w:t>日</w:t>
      </w:r>
    </w:p>
    <w:p>
      <w:pPr>
        <w:spacing w:line="228" w:lineRule="auto"/>
        <w:sectPr>
          <w:footerReference w:type="default" r:id="rId88"/>
          <w:pgSz w:w="11906" w:h="16839"/>
          <w:pgMar w:top="949" w:right="0" w:bottom="819" w:left="1684" w:header="935" w:footer="567"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13"/>
        <w:spacing w:before="65" w:line="228" w:lineRule="auto"/>
        <w:rPr>
          <w:rFonts w:ascii="SimSun" w:hAnsi="SimSun" w:eastAsia="SimSun" w:cs="SimSun"/>
          <w:sz w:val="20"/>
          <w:szCs w:val="20"/>
        </w:rPr>
      </w:pPr>
      <w:r>
        <w:rPr>
          <w:rFonts w:ascii="SimSun" w:hAnsi="SimSun" w:eastAsia="SimSun" w:cs="SimSun"/>
          <w:sz w:val="20"/>
          <w:szCs w:val="20"/>
          <w:spacing w:val="1"/>
        </w:rPr>
        <w:t>附件六</w:t>
      </w:r>
    </w:p>
    <w:p>
      <w:pPr>
        <w:pStyle w:val="BodyText"/>
        <w:spacing w:line="335" w:lineRule="auto"/>
        <w:rPr/>
      </w:pPr>
      <w:r/>
    </w:p>
    <w:p>
      <w:pPr>
        <w:ind w:left="2660"/>
        <w:spacing w:before="101" w:line="225" w:lineRule="auto"/>
        <w:outlineLvl w:val="1"/>
        <w:rPr>
          <w:rFonts w:ascii="SimSun" w:hAnsi="SimSun" w:eastAsia="SimSun" w:cs="SimSun"/>
          <w:sz w:val="31"/>
          <w:szCs w:val="31"/>
        </w:rPr>
      </w:pPr>
      <w:r>
        <w:rPr>
          <w:rFonts w:ascii="SimSun" w:hAnsi="SimSun" w:eastAsia="SimSun" w:cs="SimSun"/>
          <w:sz w:val="31"/>
          <w:szCs w:val="31"/>
          <w:b/>
          <w:bCs/>
          <w:spacing w:val="6"/>
        </w:rPr>
        <w:t>投标人基本情况简介格式</w:t>
      </w:r>
    </w:p>
    <w:p>
      <w:pPr>
        <w:pStyle w:val="BodyText"/>
        <w:spacing w:line="248" w:lineRule="auto"/>
        <w:rPr/>
      </w:pPr>
      <w:r/>
    </w:p>
    <w:p>
      <w:pPr>
        <w:pStyle w:val="BodyText"/>
        <w:spacing w:line="248" w:lineRule="auto"/>
        <w:rPr/>
      </w:pPr>
      <w:r/>
    </w:p>
    <w:p>
      <w:pPr>
        <w:ind w:left="14"/>
        <w:spacing w:before="98" w:line="219" w:lineRule="auto"/>
        <w:rPr>
          <w:rFonts w:ascii="SimSun" w:hAnsi="SimSun" w:eastAsia="SimSun" w:cs="SimSun"/>
          <w:sz w:val="30"/>
          <w:szCs w:val="30"/>
        </w:rPr>
      </w:pPr>
      <w:r>
        <w:rPr>
          <w:rFonts w:ascii="SimSun" w:hAnsi="SimSun" w:eastAsia="SimSun" w:cs="SimSun"/>
          <w:sz w:val="30"/>
          <w:szCs w:val="30"/>
          <w:spacing w:val="-4"/>
        </w:rPr>
        <w:t>（一）基本情况：</w:t>
      </w:r>
    </w:p>
    <w:p>
      <w:pPr>
        <w:ind w:left="23"/>
        <w:spacing w:before="31" w:line="221" w:lineRule="auto"/>
        <w:rPr>
          <w:rFonts w:ascii="SimSun" w:hAnsi="SimSun" w:eastAsia="SimSun" w:cs="SimSun"/>
          <w:sz w:val="30"/>
          <w:szCs w:val="30"/>
        </w:rPr>
      </w:pPr>
      <w:r>
        <w:rPr>
          <w:rFonts w:ascii="SimSun" w:hAnsi="SimSun" w:eastAsia="SimSun" w:cs="SimSun"/>
          <w:sz w:val="30"/>
          <w:szCs w:val="30"/>
          <w:spacing w:val="-6"/>
        </w:rPr>
        <w:t>1、单位名称：</w:t>
      </w:r>
    </w:p>
    <w:p>
      <w:pPr>
        <w:ind w:left="4"/>
        <w:spacing w:before="30" w:line="229" w:lineRule="auto"/>
        <w:rPr>
          <w:rFonts w:ascii="SimSun" w:hAnsi="SimSun" w:eastAsia="SimSun" w:cs="SimSun"/>
          <w:sz w:val="30"/>
          <w:szCs w:val="30"/>
        </w:rPr>
      </w:pPr>
      <w:r>
        <w:rPr>
          <w:rFonts w:ascii="SimSun" w:hAnsi="SimSun" w:eastAsia="SimSun" w:cs="SimSun"/>
          <w:sz w:val="30"/>
          <w:szCs w:val="30"/>
          <w:spacing w:val="-4"/>
        </w:rPr>
        <w:t>2、地址：</w:t>
      </w:r>
    </w:p>
    <w:p>
      <w:pPr>
        <w:ind w:left="7"/>
        <w:spacing w:before="18" w:line="220" w:lineRule="auto"/>
        <w:rPr>
          <w:rFonts w:ascii="SimSun" w:hAnsi="SimSun" w:eastAsia="SimSun" w:cs="SimSun"/>
          <w:sz w:val="30"/>
          <w:szCs w:val="30"/>
        </w:rPr>
      </w:pPr>
      <w:r>
        <w:rPr>
          <w:rFonts w:ascii="SimSun" w:hAnsi="SimSun" w:eastAsia="SimSun" w:cs="SimSun"/>
          <w:sz w:val="30"/>
          <w:szCs w:val="30"/>
          <w:spacing w:val="-4"/>
        </w:rPr>
        <w:t>3：邮编：</w:t>
      </w:r>
    </w:p>
    <w:p>
      <w:pPr>
        <w:spacing w:before="32" w:line="219" w:lineRule="auto"/>
        <w:rPr>
          <w:rFonts w:ascii="SimSun" w:hAnsi="SimSun" w:eastAsia="SimSun" w:cs="SimSun"/>
          <w:sz w:val="30"/>
          <w:szCs w:val="30"/>
        </w:rPr>
      </w:pPr>
      <w:r>
        <w:rPr>
          <w:rFonts w:ascii="SimSun" w:hAnsi="SimSun" w:eastAsia="SimSun" w:cs="SimSun"/>
          <w:sz w:val="30"/>
          <w:szCs w:val="30"/>
          <w:spacing w:val="-2"/>
        </w:rPr>
        <w:t>4、电话/传真：</w:t>
      </w:r>
    </w:p>
    <w:p>
      <w:pPr>
        <w:ind w:left="7"/>
        <w:spacing w:before="32" w:line="221" w:lineRule="auto"/>
        <w:rPr>
          <w:rFonts w:ascii="SimSun" w:hAnsi="SimSun" w:eastAsia="SimSun" w:cs="SimSun"/>
          <w:sz w:val="30"/>
          <w:szCs w:val="30"/>
        </w:rPr>
      </w:pPr>
      <w:r>
        <w:rPr>
          <w:rFonts w:ascii="SimSun" w:hAnsi="SimSun" w:eastAsia="SimSun" w:cs="SimSun"/>
          <w:sz w:val="30"/>
          <w:szCs w:val="30"/>
          <w:spacing w:val="-2"/>
        </w:rPr>
        <w:t>5、成立日期或注册日期：</w:t>
      </w:r>
    </w:p>
    <w:p>
      <w:pPr>
        <w:ind w:left="3"/>
        <w:spacing w:before="30" w:line="220" w:lineRule="auto"/>
        <w:rPr>
          <w:rFonts w:ascii="SimSun" w:hAnsi="SimSun" w:eastAsia="SimSun" w:cs="SimSun"/>
          <w:sz w:val="30"/>
          <w:szCs w:val="30"/>
        </w:rPr>
      </w:pPr>
      <w:r>
        <w:rPr>
          <w:rFonts w:ascii="SimSun" w:hAnsi="SimSun" w:eastAsia="SimSun" w:cs="SimSun"/>
          <w:sz w:val="30"/>
          <w:szCs w:val="30"/>
          <w:spacing w:val="-3"/>
        </w:rPr>
        <w:t>6、行业类型：</w:t>
      </w:r>
    </w:p>
    <w:p>
      <w:pPr>
        <w:ind w:left="14"/>
        <w:spacing w:before="32" w:line="219" w:lineRule="auto"/>
        <w:rPr>
          <w:rFonts w:ascii="SimSun" w:hAnsi="SimSun" w:eastAsia="SimSun" w:cs="SimSun"/>
          <w:sz w:val="30"/>
          <w:szCs w:val="30"/>
        </w:rPr>
      </w:pPr>
      <w:r>
        <w:rPr>
          <w:rFonts w:ascii="SimSun" w:hAnsi="SimSun" w:eastAsia="SimSun" w:cs="SimSun"/>
          <w:sz w:val="30"/>
          <w:szCs w:val="30"/>
          <w:spacing w:val="-8"/>
        </w:rPr>
        <w:t>（二）基本经济指标（到上年度</w:t>
      </w:r>
      <w:r>
        <w:rPr>
          <w:rFonts w:ascii="SimSun" w:hAnsi="SimSun" w:eastAsia="SimSun" w:cs="SimSun"/>
          <w:sz w:val="30"/>
          <w:szCs w:val="30"/>
          <w:spacing w:val="-41"/>
        </w:rPr>
        <w:t xml:space="preserve"> </w:t>
      </w:r>
      <w:r>
        <w:rPr>
          <w:rFonts w:ascii="SimSun" w:hAnsi="SimSun" w:eastAsia="SimSun" w:cs="SimSun"/>
          <w:sz w:val="30"/>
          <w:szCs w:val="30"/>
          <w:spacing w:val="-8"/>
        </w:rPr>
        <w:t>12</w:t>
      </w:r>
      <w:r>
        <w:rPr>
          <w:rFonts w:ascii="SimSun" w:hAnsi="SimSun" w:eastAsia="SimSun" w:cs="SimSun"/>
          <w:sz w:val="30"/>
          <w:szCs w:val="30"/>
          <w:spacing w:val="-58"/>
        </w:rPr>
        <w:t xml:space="preserve"> </w:t>
      </w:r>
      <w:r>
        <w:rPr>
          <w:rFonts w:ascii="SimSun" w:hAnsi="SimSun" w:eastAsia="SimSun" w:cs="SimSun"/>
          <w:sz w:val="30"/>
          <w:szCs w:val="30"/>
          <w:spacing w:val="-8"/>
        </w:rPr>
        <w:t>月</w:t>
      </w:r>
      <w:r>
        <w:rPr>
          <w:rFonts w:ascii="SimSun" w:hAnsi="SimSun" w:eastAsia="SimSun" w:cs="SimSun"/>
          <w:sz w:val="30"/>
          <w:szCs w:val="30"/>
          <w:spacing w:val="-55"/>
        </w:rPr>
        <w:t xml:space="preserve"> </w:t>
      </w:r>
      <w:r>
        <w:rPr>
          <w:rFonts w:ascii="SimSun" w:hAnsi="SimSun" w:eastAsia="SimSun" w:cs="SimSun"/>
          <w:sz w:val="30"/>
          <w:szCs w:val="30"/>
          <w:spacing w:val="-8"/>
        </w:rPr>
        <w:t>31 日止</w:t>
      </w:r>
      <w:r>
        <w:rPr>
          <w:rFonts w:ascii="SimSun" w:hAnsi="SimSun" w:eastAsia="SimSun" w:cs="SimSun"/>
          <w:sz w:val="30"/>
          <w:szCs w:val="30"/>
          <w:spacing w:val="2"/>
        </w:rPr>
        <w:t>）：</w:t>
      </w:r>
    </w:p>
    <w:p>
      <w:pPr>
        <w:ind w:left="23"/>
        <w:spacing w:before="33" w:line="219" w:lineRule="auto"/>
        <w:rPr>
          <w:rFonts w:ascii="SimSun" w:hAnsi="SimSun" w:eastAsia="SimSun" w:cs="SimSun"/>
          <w:sz w:val="30"/>
          <w:szCs w:val="30"/>
        </w:rPr>
      </w:pPr>
      <w:r>
        <w:rPr>
          <w:rFonts w:ascii="SimSun" w:hAnsi="SimSun" w:eastAsia="SimSun" w:cs="SimSun"/>
          <w:sz w:val="30"/>
          <w:szCs w:val="30"/>
          <w:spacing w:val="-6"/>
        </w:rPr>
        <w:t>1、实收资本：</w:t>
      </w:r>
    </w:p>
    <w:p>
      <w:pPr>
        <w:ind w:left="4"/>
        <w:spacing w:before="32" w:line="220" w:lineRule="auto"/>
        <w:rPr>
          <w:rFonts w:ascii="SimSun" w:hAnsi="SimSun" w:eastAsia="SimSun" w:cs="SimSun"/>
          <w:sz w:val="30"/>
          <w:szCs w:val="30"/>
        </w:rPr>
      </w:pPr>
      <w:r>
        <w:rPr>
          <w:rFonts w:ascii="SimSun" w:hAnsi="SimSun" w:eastAsia="SimSun" w:cs="SimSun"/>
          <w:sz w:val="30"/>
          <w:szCs w:val="30"/>
          <w:spacing w:val="-3"/>
        </w:rPr>
        <w:t>2、资产总额：</w:t>
      </w:r>
    </w:p>
    <w:p>
      <w:pPr>
        <w:ind w:left="7"/>
        <w:spacing w:before="32" w:line="220" w:lineRule="auto"/>
        <w:rPr>
          <w:rFonts w:ascii="SimSun" w:hAnsi="SimSun" w:eastAsia="SimSun" w:cs="SimSun"/>
          <w:sz w:val="30"/>
          <w:szCs w:val="30"/>
        </w:rPr>
      </w:pPr>
      <w:r>
        <w:rPr>
          <w:rFonts w:ascii="SimSun" w:hAnsi="SimSun" w:eastAsia="SimSun" w:cs="SimSun"/>
          <w:sz w:val="30"/>
          <w:szCs w:val="30"/>
          <w:spacing w:val="-3"/>
        </w:rPr>
        <w:t>3、负债总额：</w:t>
      </w:r>
    </w:p>
    <w:p>
      <w:pPr>
        <w:spacing w:before="33" w:line="220" w:lineRule="auto"/>
        <w:rPr>
          <w:rFonts w:ascii="SimSun" w:hAnsi="SimSun" w:eastAsia="SimSun" w:cs="SimSun"/>
          <w:sz w:val="30"/>
          <w:szCs w:val="30"/>
        </w:rPr>
      </w:pPr>
      <w:r>
        <w:rPr>
          <w:rFonts w:ascii="SimSun" w:hAnsi="SimSun" w:eastAsia="SimSun" w:cs="SimSun"/>
          <w:sz w:val="30"/>
          <w:szCs w:val="30"/>
          <w:spacing w:val="-2"/>
        </w:rPr>
        <w:t>4、营业收入：</w:t>
      </w:r>
    </w:p>
    <w:p>
      <w:pPr>
        <w:ind w:left="7"/>
        <w:spacing w:before="31" w:line="221" w:lineRule="auto"/>
        <w:rPr>
          <w:rFonts w:ascii="SimSun" w:hAnsi="SimSun" w:eastAsia="SimSun" w:cs="SimSun"/>
          <w:sz w:val="30"/>
          <w:szCs w:val="30"/>
        </w:rPr>
      </w:pPr>
      <w:r>
        <w:drawing>
          <wp:anchor distT="0" distB="0" distL="0" distR="0" simplePos="0" relativeHeight="251813888" behindDoc="0" locked="0" layoutInCell="1" allowOverlap="1">
            <wp:simplePos x="0" y="0"/>
            <wp:positionH relativeFrom="column">
              <wp:posOffset>6530162</wp:posOffset>
            </wp:positionH>
            <wp:positionV relativeFrom="paragraph">
              <wp:posOffset>209390</wp:posOffset>
            </wp:positionV>
            <wp:extent cx="51180" cy="1423858"/>
            <wp:effectExtent l="0" t="0" r="0" b="0"/>
            <wp:wrapNone/>
            <wp:docPr id="84" name="IM 84"/>
            <wp:cNvGraphicFramePr/>
            <a:graphic>
              <a:graphicData uri="http://schemas.openxmlformats.org/drawingml/2006/picture">
                <pic:pic>
                  <pic:nvPicPr>
                    <pic:cNvPr id="84" name="IM 84"/>
                    <pic:cNvPicPr/>
                  </pic:nvPicPr>
                  <pic:blipFill>
                    <a:blip r:embed="rId91"/>
                    <a:stretch>
                      <a:fillRect/>
                    </a:stretch>
                  </pic:blipFill>
                  <pic:spPr>
                    <a:xfrm rot="0">
                      <a:off x="0" y="0"/>
                      <a:ext cx="51180" cy="1423858"/>
                    </a:xfrm>
                    <a:prstGeom prst="rect">
                      <a:avLst/>
                    </a:prstGeom>
                  </pic:spPr>
                </pic:pic>
              </a:graphicData>
            </a:graphic>
          </wp:anchor>
        </w:drawing>
      </w:r>
      <w:r>
        <w:rPr>
          <w:rFonts w:ascii="SimSun" w:hAnsi="SimSun" w:eastAsia="SimSun" w:cs="SimSun"/>
          <w:sz w:val="30"/>
          <w:szCs w:val="30"/>
          <w:spacing w:val="-4"/>
        </w:rPr>
        <w:t>5、净利润：</w:t>
      </w:r>
    </w:p>
    <w:p>
      <w:pPr>
        <w:ind w:left="3"/>
        <w:spacing w:before="30" w:line="220" w:lineRule="auto"/>
        <w:rPr>
          <w:rFonts w:ascii="SimSun" w:hAnsi="SimSun" w:eastAsia="SimSun" w:cs="SimSun"/>
          <w:sz w:val="30"/>
          <w:szCs w:val="30"/>
        </w:rPr>
      </w:pPr>
      <w:r>
        <w:rPr>
          <w:rFonts w:ascii="SimSun" w:hAnsi="SimSun" w:eastAsia="SimSun" w:cs="SimSun"/>
          <w:sz w:val="30"/>
          <w:szCs w:val="30"/>
          <w:spacing w:val="-3"/>
        </w:rPr>
        <w:t>6、上交税收：</w:t>
      </w:r>
    </w:p>
    <w:p>
      <w:pPr>
        <w:ind w:left="8"/>
        <w:spacing w:before="31" w:line="220" w:lineRule="auto"/>
        <w:rPr>
          <w:rFonts w:ascii="SimSun" w:hAnsi="SimSun" w:eastAsia="SimSun" w:cs="SimSun"/>
          <w:sz w:val="30"/>
          <w:szCs w:val="30"/>
        </w:rPr>
      </w:pPr>
      <w:r>
        <w:rPr>
          <w:rFonts w:ascii="SimSun" w:hAnsi="SimSun" w:eastAsia="SimSun" w:cs="SimSun"/>
          <w:sz w:val="30"/>
          <w:szCs w:val="30"/>
          <w:spacing w:val="-3"/>
        </w:rPr>
        <w:t>7、从业人数：</w:t>
      </w:r>
    </w:p>
    <w:p>
      <w:pPr>
        <w:ind w:left="14"/>
        <w:spacing w:before="31" w:line="221" w:lineRule="auto"/>
        <w:rPr>
          <w:rFonts w:ascii="SimSun" w:hAnsi="SimSun" w:eastAsia="SimSun" w:cs="SimSun"/>
          <w:sz w:val="30"/>
          <w:szCs w:val="30"/>
        </w:rPr>
      </w:pPr>
      <w:r>
        <w:rPr>
          <w:rFonts w:ascii="SimSun" w:hAnsi="SimSun" w:eastAsia="SimSun" w:cs="SimSun"/>
          <w:sz w:val="30"/>
          <w:szCs w:val="30"/>
          <w:spacing w:val="-4"/>
        </w:rPr>
        <w:t>（三）其他情况：</w:t>
      </w:r>
    </w:p>
    <w:p>
      <w:pPr>
        <w:ind w:left="23"/>
        <w:spacing w:before="30" w:line="220" w:lineRule="auto"/>
        <w:rPr>
          <w:rFonts w:ascii="SimSun" w:hAnsi="SimSun" w:eastAsia="SimSun" w:cs="SimSun"/>
          <w:sz w:val="30"/>
          <w:szCs w:val="30"/>
        </w:rPr>
      </w:pPr>
      <w:r>
        <w:rPr>
          <w:rFonts w:ascii="SimSun" w:hAnsi="SimSun" w:eastAsia="SimSun" w:cs="SimSun"/>
          <w:sz w:val="30"/>
          <w:szCs w:val="30"/>
          <w:spacing w:val="-3"/>
        </w:rPr>
        <w:t>1、专业人员分类及人数：</w:t>
      </w:r>
    </w:p>
    <w:p>
      <w:pPr>
        <w:ind w:left="4"/>
        <w:spacing w:before="32" w:line="219" w:lineRule="auto"/>
        <w:rPr>
          <w:rFonts w:ascii="SimSun" w:hAnsi="SimSun" w:eastAsia="SimSun" w:cs="SimSun"/>
          <w:sz w:val="30"/>
          <w:szCs w:val="30"/>
        </w:rPr>
      </w:pPr>
      <w:r>
        <w:rPr>
          <w:rFonts w:ascii="SimSun" w:hAnsi="SimSun" w:eastAsia="SimSun" w:cs="SimSun"/>
          <w:sz w:val="30"/>
          <w:szCs w:val="30"/>
          <w:spacing w:val="-2"/>
        </w:rPr>
        <w:t>2、企业资质证书情况：</w:t>
      </w:r>
    </w:p>
    <w:p>
      <w:pPr>
        <w:ind w:left="7"/>
        <w:spacing w:before="33" w:line="220" w:lineRule="auto"/>
        <w:rPr>
          <w:rFonts w:ascii="SimSun" w:hAnsi="SimSun" w:eastAsia="SimSun" w:cs="SimSun"/>
          <w:sz w:val="30"/>
          <w:szCs w:val="30"/>
        </w:rPr>
      </w:pPr>
      <w:r>
        <w:rPr>
          <w:rFonts w:ascii="SimSun" w:hAnsi="SimSun" w:eastAsia="SimSun" w:cs="SimSun"/>
          <w:sz w:val="30"/>
          <w:szCs w:val="30"/>
          <w:spacing w:val="-2"/>
        </w:rPr>
        <w:t>3、其他需要说明的情况：</w:t>
      </w:r>
    </w:p>
    <w:p>
      <w:pPr>
        <w:pStyle w:val="BodyText"/>
        <w:spacing w:line="323" w:lineRule="auto"/>
        <w:rPr/>
      </w:pPr>
      <w:r/>
    </w:p>
    <w:p>
      <w:pPr>
        <w:ind w:left="4" w:right="1530" w:firstLine="598"/>
        <w:spacing w:before="98" w:line="241" w:lineRule="auto"/>
        <w:rPr>
          <w:rFonts w:ascii="SimSun" w:hAnsi="SimSun" w:eastAsia="SimSun" w:cs="SimSun"/>
          <w:sz w:val="30"/>
          <w:szCs w:val="30"/>
        </w:rPr>
      </w:pPr>
      <w:r>
        <w:rPr>
          <w:rFonts w:ascii="SimSun" w:hAnsi="SimSun" w:eastAsia="SimSun" w:cs="SimSun"/>
          <w:sz w:val="30"/>
          <w:szCs w:val="30"/>
          <w:spacing w:val="5"/>
        </w:rPr>
        <w:t>我方承诺上述情况是真实、准确的，我方同意</w:t>
      </w:r>
      <w:r>
        <w:rPr>
          <w:rFonts w:ascii="SimSun" w:hAnsi="SimSun" w:eastAsia="SimSun" w:cs="SimSun"/>
          <w:sz w:val="30"/>
          <w:szCs w:val="30"/>
          <w:spacing w:val="4"/>
        </w:rPr>
        <w:t>根据采购人进一</w:t>
      </w:r>
      <w:r>
        <w:rPr>
          <w:rFonts w:ascii="SimSun" w:hAnsi="SimSun" w:eastAsia="SimSun" w:cs="SimSun"/>
          <w:sz w:val="30"/>
          <w:szCs w:val="30"/>
          <w:spacing w:val="-2"/>
        </w:rPr>
        <w:t>步要求出示有关资料予以证实。</w:t>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ind w:left="4"/>
        <w:spacing w:before="98" w:line="220" w:lineRule="auto"/>
        <w:rPr>
          <w:rFonts w:ascii="SimSun" w:hAnsi="SimSun" w:eastAsia="SimSun" w:cs="SimSun"/>
          <w:sz w:val="30"/>
          <w:szCs w:val="30"/>
        </w:rPr>
      </w:pPr>
      <w:r>
        <w:rPr>
          <w:rFonts w:ascii="SimSun" w:hAnsi="SimSun" w:eastAsia="SimSun" w:cs="SimSun"/>
          <w:sz w:val="30"/>
          <w:szCs w:val="30"/>
          <w:spacing w:val="-2"/>
        </w:rPr>
        <w:t>投标人授权代表签字：</w:t>
      </w:r>
    </w:p>
    <w:p>
      <w:pPr>
        <w:ind w:left="4"/>
        <w:spacing w:before="31" w:line="219" w:lineRule="auto"/>
        <w:rPr>
          <w:rFonts w:ascii="SimSun" w:hAnsi="SimSun" w:eastAsia="SimSun" w:cs="SimSun"/>
          <w:sz w:val="30"/>
          <w:szCs w:val="30"/>
        </w:rPr>
      </w:pPr>
      <w:r>
        <w:rPr>
          <w:rFonts w:ascii="SimSun" w:hAnsi="SimSun" w:eastAsia="SimSun" w:cs="SimSun"/>
          <w:sz w:val="30"/>
          <w:szCs w:val="30"/>
          <w:spacing w:val="-3"/>
        </w:rPr>
        <w:t>投标人（公章</w:t>
      </w:r>
      <w:r>
        <w:rPr>
          <w:rFonts w:ascii="SimSun" w:hAnsi="SimSun" w:eastAsia="SimSun" w:cs="SimSun"/>
          <w:sz w:val="30"/>
          <w:szCs w:val="30"/>
        </w:rPr>
        <w:t>）：</w:t>
      </w:r>
    </w:p>
    <w:p>
      <w:pPr>
        <w:ind w:left="52"/>
        <w:spacing w:before="33" w:line="220" w:lineRule="auto"/>
        <w:rPr>
          <w:rFonts w:ascii="SimSun" w:hAnsi="SimSun" w:eastAsia="SimSun" w:cs="SimSun"/>
          <w:sz w:val="30"/>
          <w:szCs w:val="30"/>
        </w:rPr>
      </w:pPr>
      <w:r>
        <w:rPr>
          <w:rFonts w:ascii="SimSun" w:hAnsi="SimSun" w:eastAsia="SimSun" w:cs="SimSun"/>
          <w:sz w:val="30"/>
          <w:szCs w:val="30"/>
          <w:spacing w:val="-16"/>
        </w:rPr>
        <w:t>日期：</w:t>
      </w:r>
      <w:r>
        <w:rPr>
          <w:rFonts w:ascii="SimSun" w:hAnsi="SimSun" w:eastAsia="SimSun" w:cs="SimSun"/>
          <w:sz w:val="30"/>
          <w:szCs w:val="30"/>
          <w:spacing w:val="2"/>
        </w:rPr>
        <w:t xml:space="preserve">      </w:t>
      </w:r>
      <w:r>
        <w:rPr>
          <w:rFonts w:ascii="SimSun" w:hAnsi="SimSun" w:eastAsia="SimSun" w:cs="SimSun"/>
          <w:sz w:val="30"/>
          <w:szCs w:val="30"/>
          <w:spacing w:val="-16"/>
        </w:rPr>
        <w:t>年</w:t>
      </w:r>
      <w:r>
        <w:rPr>
          <w:rFonts w:ascii="SimSun" w:hAnsi="SimSun" w:eastAsia="SimSun" w:cs="SimSun"/>
          <w:sz w:val="30"/>
          <w:szCs w:val="30"/>
          <w:spacing w:val="3"/>
        </w:rPr>
        <w:t xml:space="preserve">      </w:t>
      </w:r>
      <w:r>
        <w:rPr>
          <w:rFonts w:ascii="SimSun" w:hAnsi="SimSun" w:eastAsia="SimSun" w:cs="SimSun"/>
          <w:sz w:val="30"/>
          <w:szCs w:val="30"/>
          <w:spacing w:val="-16"/>
        </w:rPr>
        <w:t>月</w:t>
      </w:r>
    </w:p>
    <w:p>
      <w:pPr>
        <w:spacing w:line="220" w:lineRule="auto"/>
        <w:sectPr>
          <w:headerReference w:type="default" r:id="rId8"/>
          <w:footerReference w:type="default" r:id="rId90"/>
          <w:pgSz w:w="11906" w:h="16839"/>
          <w:pgMar w:top="400" w:right="0" w:bottom="1278" w:left="1541" w:header="0" w:footer="1042" w:gutter="0"/>
        </w:sectPr>
        <w:rPr>
          <w:rFonts w:ascii="SimSun" w:hAnsi="SimSun" w:eastAsia="SimSun" w:cs="SimSun"/>
          <w:sz w:val="30"/>
          <w:szCs w:val="30"/>
        </w:rPr>
      </w:pPr>
    </w:p>
    <w:p>
      <w:pPr>
        <w:ind w:left="2648"/>
        <w:spacing w:before="155" w:line="212" w:lineRule="auto"/>
        <w:rPr>
          <w:rFonts w:ascii="SimSun" w:hAnsi="SimSun" w:eastAsia="SimSun" w:cs="SimSun"/>
          <w:sz w:val="30"/>
          <w:szCs w:val="30"/>
        </w:rPr>
      </w:pPr>
      <w:r>
        <w:drawing>
          <wp:anchor distT="0" distB="0" distL="0" distR="0" simplePos="0" relativeHeight="251817984" behindDoc="0" locked="0" layoutInCell="1" allowOverlap="1">
            <wp:simplePos x="0" y="0"/>
            <wp:positionH relativeFrom="column">
              <wp:posOffset>6551421</wp:posOffset>
            </wp:positionH>
            <wp:positionV relativeFrom="paragraph">
              <wp:posOffset>4053326</wp:posOffset>
            </wp:positionV>
            <wp:extent cx="51180" cy="1411257"/>
            <wp:effectExtent l="0" t="0" r="0" b="0"/>
            <wp:wrapNone/>
            <wp:docPr id="86" name="IM 86"/>
            <wp:cNvGraphicFramePr/>
            <a:graphic>
              <a:graphicData uri="http://schemas.openxmlformats.org/drawingml/2006/picture">
                <pic:pic>
                  <pic:nvPicPr>
                    <pic:cNvPr id="86" name="IM 86"/>
                    <pic:cNvPicPr/>
                  </pic:nvPicPr>
                  <pic:blipFill>
                    <a:blip r:embed="rId94"/>
                    <a:stretch>
                      <a:fillRect/>
                    </a:stretch>
                  </pic:blipFill>
                  <pic:spPr>
                    <a:xfrm rot="0">
                      <a:off x="0" y="0"/>
                      <a:ext cx="51180" cy="1411257"/>
                    </a:xfrm>
                    <a:prstGeom prst="rect">
                      <a:avLst/>
                    </a:prstGeom>
                  </pic:spPr>
                </pic:pic>
              </a:graphicData>
            </a:graphic>
          </wp:anchor>
        </w:drawing>
      </w:r>
      <w:r>
        <w:rPr>
          <w:rFonts w:ascii="SimSun" w:hAnsi="SimSun" w:eastAsia="SimSun" w:cs="SimSun"/>
          <w:sz w:val="30"/>
          <w:szCs w:val="30"/>
          <w:b/>
          <w:bCs/>
          <w:spacing w:val="-4"/>
        </w:rPr>
        <w:t>拟参加项目实施人员情况表</w:t>
      </w:r>
    </w:p>
    <w:tbl>
      <w:tblPr>
        <w:tblStyle w:val="TableNormal"/>
        <w:tblW w:w="888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14"/>
        <w:gridCol w:w="850"/>
        <w:gridCol w:w="850"/>
        <w:gridCol w:w="709"/>
        <w:gridCol w:w="1133"/>
        <w:gridCol w:w="1196"/>
        <w:gridCol w:w="682"/>
        <w:gridCol w:w="1044"/>
        <w:gridCol w:w="850"/>
        <w:gridCol w:w="855"/>
      </w:tblGrid>
      <w:tr>
        <w:trPr>
          <w:trHeight w:val="808" w:hRule="atLeast"/>
        </w:trPr>
        <w:tc>
          <w:tcPr>
            <w:tcW w:w="714" w:type="dxa"/>
            <w:vAlign w:val="top"/>
          </w:tcPr>
          <w:p>
            <w:pPr>
              <w:ind w:left="167"/>
              <w:spacing w:before="294" w:line="231" w:lineRule="auto"/>
              <w:rPr>
                <w:rFonts w:ascii="FangSong" w:hAnsi="FangSong" w:eastAsia="FangSong" w:cs="FangSong"/>
                <w:sz w:val="19"/>
                <w:szCs w:val="19"/>
              </w:rPr>
            </w:pPr>
            <w:r>
              <w:rPr>
                <w:rFonts w:ascii="FangSong" w:hAnsi="FangSong" w:eastAsia="FangSong" w:cs="FangSong"/>
                <w:sz w:val="19"/>
                <w:szCs w:val="19"/>
                <w:spacing w:val="2"/>
              </w:rPr>
              <w:t>序号</w:t>
            </w:r>
          </w:p>
        </w:tc>
        <w:tc>
          <w:tcPr>
            <w:tcW w:w="850" w:type="dxa"/>
            <w:vAlign w:val="top"/>
          </w:tcPr>
          <w:p>
            <w:pPr>
              <w:ind w:left="133"/>
              <w:spacing w:before="294" w:line="233" w:lineRule="auto"/>
              <w:rPr>
                <w:rFonts w:ascii="FangSong" w:hAnsi="FangSong" w:eastAsia="FangSong" w:cs="FangSong"/>
                <w:sz w:val="19"/>
                <w:szCs w:val="19"/>
              </w:rPr>
            </w:pPr>
            <w:r>
              <w:rPr>
                <w:rFonts w:ascii="FangSong" w:hAnsi="FangSong" w:eastAsia="FangSong" w:cs="FangSong"/>
                <w:sz w:val="19"/>
                <w:szCs w:val="19"/>
                <w:spacing w:val="-3"/>
              </w:rPr>
              <w:t>姓</w:t>
            </w:r>
            <w:r>
              <w:rPr>
                <w:rFonts w:ascii="FangSong" w:hAnsi="FangSong" w:eastAsia="FangSong" w:cs="FangSong"/>
                <w:sz w:val="19"/>
                <w:szCs w:val="19"/>
                <w:spacing w:val="13"/>
              </w:rPr>
              <w:t xml:space="preserve">  </w:t>
            </w:r>
            <w:r>
              <w:rPr>
                <w:rFonts w:ascii="FangSong" w:hAnsi="FangSong" w:eastAsia="FangSong" w:cs="FangSong"/>
                <w:sz w:val="19"/>
                <w:szCs w:val="19"/>
                <w:spacing w:val="-3"/>
              </w:rPr>
              <w:t>名</w:t>
            </w:r>
          </w:p>
        </w:tc>
        <w:tc>
          <w:tcPr>
            <w:tcW w:w="850" w:type="dxa"/>
            <w:vAlign w:val="top"/>
          </w:tcPr>
          <w:p>
            <w:pPr>
              <w:ind w:left="135"/>
              <w:spacing w:before="293" w:line="229" w:lineRule="auto"/>
              <w:rPr>
                <w:rFonts w:ascii="FangSong" w:hAnsi="FangSong" w:eastAsia="FangSong" w:cs="FangSong"/>
                <w:sz w:val="19"/>
                <w:szCs w:val="19"/>
              </w:rPr>
            </w:pPr>
            <w:r>
              <w:rPr>
                <w:rFonts w:ascii="FangSong" w:hAnsi="FangSong" w:eastAsia="FangSong" w:cs="FangSong"/>
                <w:sz w:val="19"/>
                <w:szCs w:val="19"/>
                <w:spacing w:val="-4"/>
              </w:rPr>
              <w:t>性</w:t>
            </w:r>
            <w:r>
              <w:rPr>
                <w:rFonts w:ascii="FangSong" w:hAnsi="FangSong" w:eastAsia="FangSong" w:cs="FangSong"/>
                <w:sz w:val="19"/>
                <w:szCs w:val="19"/>
                <w:spacing w:val="13"/>
              </w:rPr>
              <w:t xml:space="preserve">  </w:t>
            </w:r>
            <w:r>
              <w:rPr>
                <w:rFonts w:ascii="FangSong" w:hAnsi="FangSong" w:eastAsia="FangSong" w:cs="FangSong"/>
                <w:sz w:val="19"/>
                <w:szCs w:val="19"/>
                <w:spacing w:val="-4"/>
              </w:rPr>
              <w:t>别</w:t>
            </w:r>
          </w:p>
        </w:tc>
        <w:tc>
          <w:tcPr>
            <w:tcW w:w="709" w:type="dxa"/>
            <w:vAlign w:val="top"/>
          </w:tcPr>
          <w:p>
            <w:pPr>
              <w:ind w:left="172"/>
              <w:spacing w:before="293" w:line="232" w:lineRule="auto"/>
              <w:rPr>
                <w:rFonts w:ascii="FangSong" w:hAnsi="FangSong" w:eastAsia="FangSong" w:cs="FangSong"/>
                <w:sz w:val="19"/>
                <w:szCs w:val="19"/>
              </w:rPr>
            </w:pPr>
            <w:r>
              <w:rPr>
                <w:rFonts w:ascii="FangSong" w:hAnsi="FangSong" w:eastAsia="FangSong" w:cs="FangSong"/>
                <w:sz w:val="19"/>
                <w:szCs w:val="19"/>
                <w:spacing w:val="-2"/>
              </w:rPr>
              <w:t>学历</w:t>
            </w:r>
          </w:p>
        </w:tc>
        <w:tc>
          <w:tcPr>
            <w:tcW w:w="1133" w:type="dxa"/>
            <w:vAlign w:val="top"/>
          </w:tcPr>
          <w:p>
            <w:pPr>
              <w:ind w:left="176"/>
              <w:spacing w:before="92" w:line="197" w:lineRule="auto"/>
              <w:rPr>
                <w:rFonts w:ascii="FangSong" w:hAnsi="FangSong" w:eastAsia="FangSong" w:cs="FangSong"/>
                <w:sz w:val="19"/>
                <w:szCs w:val="19"/>
              </w:rPr>
            </w:pPr>
            <w:r>
              <w:rPr>
                <w:rFonts w:ascii="FangSong" w:hAnsi="FangSong" w:eastAsia="FangSong" w:cs="FangSong"/>
                <w:sz w:val="19"/>
                <w:szCs w:val="19"/>
                <w:spacing w:val="6"/>
              </w:rPr>
              <w:t>从事本专</w:t>
            </w:r>
          </w:p>
          <w:p>
            <w:pPr>
              <w:ind w:left="176"/>
              <w:spacing w:line="194" w:lineRule="auto"/>
              <w:rPr>
                <w:rFonts w:ascii="FangSong" w:hAnsi="FangSong" w:eastAsia="FangSong" w:cs="FangSong"/>
                <w:sz w:val="19"/>
                <w:szCs w:val="19"/>
              </w:rPr>
            </w:pPr>
            <w:r>
              <w:rPr>
                <w:rFonts w:ascii="FangSong" w:hAnsi="FangSong" w:eastAsia="FangSong" w:cs="FangSong"/>
                <w:sz w:val="19"/>
                <w:szCs w:val="19"/>
                <w:spacing w:val="6"/>
              </w:rPr>
              <w:t>业工作年</w:t>
            </w:r>
          </w:p>
          <w:p>
            <w:pPr>
              <w:ind w:left="189"/>
              <w:spacing w:line="229" w:lineRule="auto"/>
              <w:rPr>
                <w:rFonts w:ascii="FangSong" w:hAnsi="FangSong" w:eastAsia="FangSong" w:cs="FangSong"/>
                <w:sz w:val="19"/>
                <w:szCs w:val="19"/>
              </w:rPr>
            </w:pPr>
            <w:r>
              <w:rPr>
                <w:rFonts w:ascii="FangSong" w:hAnsi="FangSong" w:eastAsia="FangSong" w:cs="FangSong"/>
                <w:sz w:val="19"/>
                <w:szCs w:val="19"/>
                <w:spacing w:val="1"/>
              </w:rPr>
              <w:t>限（年）</w:t>
            </w:r>
          </w:p>
        </w:tc>
        <w:tc>
          <w:tcPr>
            <w:tcW w:w="1196" w:type="dxa"/>
            <w:vAlign w:val="top"/>
          </w:tcPr>
          <w:p>
            <w:pPr>
              <w:ind w:left="186" w:right="168" w:firstLine="22"/>
              <w:spacing w:before="91" w:line="196" w:lineRule="auto"/>
              <w:rPr>
                <w:rFonts w:ascii="FangSong" w:hAnsi="FangSong" w:eastAsia="FangSong" w:cs="FangSong"/>
                <w:sz w:val="19"/>
                <w:szCs w:val="19"/>
              </w:rPr>
            </w:pPr>
            <w:r>
              <w:rPr>
                <w:rFonts w:ascii="FangSong" w:hAnsi="FangSong" w:eastAsia="FangSong" w:cs="FangSong"/>
                <w:sz w:val="19"/>
                <w:szCs w:val="19"/>
                <w:spacing w:val="6"/>
              </w:rPr>
              <w:t>技术职称</w:t>
            </w:r>
            <w:r>
              <w:rPr>
                <w:rFonts w:ascii="FangSong" w:hAnsi="FangSong" w:eastAsia="FangSong" w:cs="FangSong"/>
                <w:sz w:val="19"/>
                <w:szCs w:val="19"/>
                <w:spacing w:val="4"/>
              </w:rPr>
              <w:t>（初级</w:t>
            </w:r>
            <w:r>
              <w:rPr>
                <w:rFonts w:ascii="Times New Roman" w:hAnsi="Times New Roman" w:eastAsia="Times New Roman" w:cs="Times New Roman"/>
                <w:sz w:val="19"/>
                <w:szCs w:val="19"/>
                <w:spacing w:val="4"/>
              </w:rPr>
              <w:t>/</w:t>
            </w:r>
            <w:r>
              <w:rPr>
                <w:rFonts w:ascii="FangSong" w:hAnsi="FangSong" w:eastAsia="FangSong" w:cs="FangSong"/>
                <w:sz w:val="19"/>
                <w:szCs w:val="19"/>
                <w:spacing w:val="4"/>
              </w:rPr>
              <w:t>中</w:t>
            </w:r>
          </w:p>
          <w:p>
            <w:pPr>
              <w:ind w:left="183"/>
              <w:spacing w:line="266" w:lineRule="exact"/>
              <w:rPr>
                <w:rFonts w:ascii="FangSong" w:hAnsi="FangSong" w:eastAsia="FangSong" w:cs="FangSong"/>
                <w:sz w:val="19"/>
                <w:szCs w:val="19"/>
              </w:rPr>
            </w:pPr>
            <w:r>
              <w:rPr>
                <w:rFonts w:ascii="FangSong" w:hAnsi="FangSong" w:eastAsia="FangSong" w:cs="FangSong"/>
                <w:sz w:val="19"/>
                <w:szCs w:val="19"/>
                <w:spacing w:val="2"/>
                <w:position w:val="1"/>
              </w:rPr>
              <w:t>级</w:t>
            </w:r>
            <w:r>
              <w:rPr>
                <w:rFonts w:ascii="Times New Roman" w:hAnsi="Times New Roman" w:eastAsia="Times New Roman" w:cs="Times New Roman"/>
                <w:sz w:val="19"/>
                <w:szCs w:val="19"/>
                <w:spacing w:val="2"/>
                <w:position w:val="1"/>
              </w:rPr>
              <w:t>/</w:t>
            </w:r>
            <w:r>
              <w:rPr>
                <w:rFonts w:ascii="FangSong" w:hAnsi="FangSong" w:eastAsia="FangSong" w:cs="FangSong"/>
                <w:sz w:val="19"/>
                <w:szCs w:val="19"/>
                <w:spacing w:val="2"/>
                <w:position w:val="1"/>
              </w:rPr>
              <w:t>高级）</w:t>
            </w:r>
          </w:p>
        </w:tc>
        <w:tc>
          <w:tcPr>
            <w:tcW w:w="682" w:type="dxa"/>
            <w:vAlign w:val="top"/>
          </w:tcPr>
          <w:p>
            <w:pPr>
              <w:ind w:left="155" w:right="140" w:firstLine="16"/>
              <w:spacing w:before="193" w:line="212" w:lineRule="auto"/>
              <w:rPr>
                <w:rFonts w:ascii="FangSong" w:hAnsi="FangSong" w:eastAsia="FangSong" w:cs="FangSong"/>
                <w:sz w:val="19"/>
                <w:szCs w:val="19"/>
              </w:rPr>
            </w:pPr>
            <w:r>
              <w:rPr>
                <w:rFonts w:ascii="FangSong" w:hAnsi="FangSong" w:eastAsia="FangSong" w:cs="FangSong"/>
                <w:sz w:val="19"/>
                <w:szCs w:val="19"/>
                <w:spacing w:val="-8"/>
              </w:rPr>
              <w:t>出生</w:t>
            </w:r>
            <w:r>
              <w:rPr>
                <w:rFonts w:ascii="FangSong" w:hAnsi="FangSong" w:eastAsia="FangSong" w:cs="FangSong"/>
                <w:sz w:val="19"/>
                <w:szCs w:val="19"/>
              </w:rPr>
              <w:t>年月</w:t>
            </w:r>
          </w:p>
        </w:tc>
        <w:tc>
          <w:tcPr>
            <w:tcW w:w="1044" w:type="dxa"/>
            <w:vAlign w:val="top"/>
          </w:tcPr>
          <w:p>
            <w:pPr>
              <w:ind w:left="136"/>
              <w:spacing w:before="294" w:line="231" w:lineRule="auto"/>
              <w:rPr>
                <w:rFonts w:ascii="FangSong" w:hAnsi="FangSong" w:eastAsia="FangSong" w:cs="FangSong"/>
                <w:sz w:val="19"/>
                <w:szCs w:val="19"/>
              </w:rPr>
            </w:pPr>
            <w:r>
              <w:rPr>
                <w:rFonts w:ascii="FangSong" w:hAnsi="FangSong" w:eastAsia="FangSong" w:cs="FangSong"/>
                <w:sz w:val="19"/>
                <w:szCs w:val="19"/>
                <w:spacing w:val="6"/>
              </w:rPr>
              <w:t>持证情况</w:t>
            </w:r>
          </w:p>
        </w:tc>
        <w:tc>
          <w:tcPr>
            <w:tcW w:w="850" w:type="dxa"/>
            <w:vAlign w:val="top"/>
          </w:tcPr>
          <w:p>
            <w:pPr>
              <w:ind w:left="237"/>
              <w:spacing w:before="293" w:line="232" w:lineRule="auto"/>
              <w:rPr>
                <w:rFonts w:ascii="FangSong" w:hAnsi="FangSong" w:eastAsia="FangSong" w:cs="FangSong"/>
                <w:sz w:val="19"/>
                <w:szCs w:val="19"/>
              </w:rPr>
            </w:pPr>
            <w:r>
              <w:rPr>
                <w:rFonts w:ascii="FangSong" w:hAnsi="FangSong" w:eastAsia="FangSong" w:cs="FangSong"/>
                <w:sz w:val="19"/>
                <w:szCs w:val="19"/>
                <w:spacing w:val="2"/>
              </w:rPr>
              <w:t>职务</w:t>
            </w:r>
          </w:p>
        </w:tc>
        <w:tc>
          <w:tcPr>
            <w:tcW w:w="855" w:type="dxa"/>
            <w:vAlign w:val="top"/>
          </w:tcPr>
          <w:p>
            <w:pPr>
              <w:ind w:left="239"/>
              <w:spacing w:before="293" w:line="231" w:lineRule="auto"/>
              <w:rPr>
                <w:rFonts w:ascii="FangSong" w:hAnsi="FangSong" w:eastAsia="FangSong" w:cs="FangSong"/>
                <w:sz w:val="19"/>
                <w:szCs w:val="19"/>
              </w:rPr>
            </w:pPr>
            <w:r>
              <w:rPr>
                <w:rFonts w:ascii="FangSong" w:hAnsi="FangSong" w:eastAsia="FangSong" w:cs="FangSong"/>
                <w:sz w:val="19"/>
                <w:szCs w:val="19"/>
                <w:spacing w:val="1"/>
              </w:rPr>
              <w:t>其他</w:t>
            </w:r>
          </w:p>
        </w:tc>
      </w:tr>
      <w:tr>
        <w:trPr>
          <w:trHeight w:val="763"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1"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1"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3"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2"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3"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2"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2"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2"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3"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r>
        <w:trPr>
          <w:trHeight w:val="767" w:hRule="atLeast"/>
        </w:trPr>
        <w:tc>
          <w:tcPr>
            <w:tcW w:w="714" w:type="dxa"/>
            <w:vAlign w:val="top"/>
          </w:tcPr>
          <w:p>
            <w:pPr>
              <w:rPr>
                <w:rFonts w:ascii="Arial"/>
                <w:sz w:val="21"/>
              </w:rPr>
            </w:pPr>
            <w:r/>
          </w:p>
        </w:tc>
        <w:tc>
          <w:tcPr>
            <w:tcW w:w="850" w:type="dxa"/>
            <w:vAlign w:val="top"/>
          </w:tcPr>
          <w:p>
            <w:pPr>
              <w:rPr>
                <w:rFonts w:ascii="Arial"/>
                <w:sz w:val="21"/>
              </w:rPr>
            </w:pPr>
            <w:r/>
          </w:p>
        </w:tc>
        <w:tc>
          <w:tcPr>
            <w:tcW w:w="850" w:type="dxa"/>
            <w:vAlign w:val="top"/>
          </w:tcPr>
          <w:p>
            <w:pPr>
              <w:rPr>
                <w:rFonts w:ascii="Arial"/>
                <w:sz w:val="21"/>
              </w:rPr>
            </w:pPr>
            <w:r/>
          </w:p>
        </w:tc>
        <w:tc>
          <w:tcPr>
            <w:tcW w:w="709" w:type="dxa"/>
            <w:vAlign w:val="top"/>
          </w:tcPr>
          <w:p>
            <w:pPr>
              <w:rPr>
                <w:rFonts w:ascii="Arial"/>
                <w:sz w:val="21"/>
              </w:rPr>
            </w:pPr>
            <w:r/>
          </w:p>
        </w:tc>
        <w:tc>
          <w:tcPr>
            <w:tcW w:w="1133" w:type="dxa"/>
            <w:vAlign w:val="top"/>
          </w:tcPr>
          <w:p>
            <w:pPr>
              <w:rPr>
                <w:rFonts w:ascii="Arial"/>
                <w:sz w:val="21"/>
              </w:rPr>
            </w:pPr>
            <w:r/>
          </w:p>
        </w:tc>
        <w:tc>
          <w:tcPr>
            <w:tcW w:w="1196" w:type="dxa"/>
            <w:vAlign w:val="top"/>
          </w:tcPr>
          <w:p>
            <w:pPr>
              <w:rPr>
                <w:rFonts w:ascii="Arial"/>
                <w:sz w:val="21"/>
              </w:rPr>
            </w:pPr>
            <w:r/>
          </w:p>
        </w:tc>
        <w:tc>
          <w:tcPr>
            <w:tcW w:w="682" w:type="dxa"/>
            <w:vAlign w:val="top"/>
          </w:tcPr>
          <w:p>
            <w:pPr>
              <w:rPr>
                <w:rFonts w:ascii="Arial"/>
                <w:sz w:val="21"/>
              </w:rPr>
            </w:pPr>
            <w:r/>
          </w:p>
        </w:tc>
        <w:tc>
          <w:tcPr>
            <w:tcW w:w="1044" w:type="dxa"/>
            <w:vAlign w:val="top"/>
          </w:tcPr>
          <w:p>
            <w:pPr>
              <w:rPr>
                <w:rFonts w:ascii="Arial"/>
                <w:sz w:val="21"/>
              </w:rPr>
            </w:pPr>
            <w:r/>
          </w:p>
        </w:tc>
        <w:tc>
          <w:tcPr>
            <w:tcW w:w="850" w:type="dxa"/>
            <w:vAlign w:val="top"/>
          </w:tcPr>
          <w:p>
            <w:pPr>
              <w:rPr>
                <w:rFonts w:ascii="Arial"/>
                <w:sz w:val="21"/>
              </w:rPr>
            </w:pPr>
            <w:r/>
          </w:p>
        </w:tc>
        <w:tc>
          <w:tcPr>
            <w:tcW w:w="855" w:type="dxa"/>
            <w:vAlign w:val="top"/>
          </w:tcPr>
          <w:p>
            <w:pPr>
              <w:rPr>
                <w:rFonts w:ascii="Arial"/>
                <w:sz w:val="21"/>
              </w:rPr>
            </w:pPr>
            <w:r/>
          </w:p>
        </w:tc>
      </w:tr>
    </w:tbl>
    <w:p>
      <w:pPr>
        <w:ind w:left="453"/>
        <w:spacing w:before="30" w:line="229" w:lineRule="auto"/>
        <w:rPr>
          <w:rFonts w:ascii="SimHei" w:hAnsi="SimHei" w:eastAsia="SimHei" w:cs="SimHei"/>
          <w:sz w:val="20"/>
          <w:szCs w:val="20"/>
        </w:rPr>
      </w:pPr>
      <w:r>
        <w:rPr>
          <w:rFonts w:ascii="SimHei" w:hAnsi="SimHei" w:eastAsia="SimHei" w:cs="SimHei"/>
          <w:sz w:val="20"/>
          <w:szCs w:val="20"/>
          <w:spacing w:val="9"/>
        </w:rPr>
        <w:t>注：需提供各人员（含项目负责人）的相关证书复印件（如职称证</w:t>
      </w:r>
      <w:r>
        <w:rPr>
          <w:rFonts w:ascii="SimHei" w:hAnsi="SimHei" w:eastAsia="SimHei" w:cs="SimHei"/>
          <w:sz w:val="20"/>
          <w:szCs w:val="20"/>
          <w:spacing w:val="8"/>
        </w:rPr>
        <w:t>书）。</w:t>
      </w:r>
    </w:p>
    <w:p>
      <w:pPr>
        <w:spacing w:line="229" w:lineRule="auto"/>
        <w:sectPr>
          <w:headerReference w:type="default" r:id="rId92"/>
          <w:footerReference w:type="default" r:id="rId93"/>
          <w:pgSz w:w="11906" w:h="16839"/>
          <w:pgMar w:top="1855" w:right="0" w:bottom="1278" w:left="1508" w:header="1534" w:footer="1042" w:gutter="0"/>
        </w:sectPr>
        <w:rPr>
          <w:rFonts w:ascii="SimHei" w:hAnsi="SimHei" w:eastAsia="SimHei" w:cs="SimHei"/>
          <w:sz w:val="20"/>
          <w:szCs w:val="20"/>
        </w:rPr>
      </w:pPr>
    </w:p>
    <w:p>
      <w:pPr>
        <w:ind w:left="3219"/>
        <w:spacing w:before="155" w:line="212" w:lineRule="auto"/>
        <w:rPr>
          <w:rFonts w:ascii="SimSun" w:hAnsi="SimSun" w:eastAsia="SimSun" w:cs="SimSun"/>
          <w:sz w:val="30"/>
          <w:szCs w:val="30"/>
        </w:rPr>
      </w:pPr>
      <w:r>
        <w:drawing>
          <wp:anchor distT="0" distB="0" distL="0" distR="0" simplePos="0" relativeHeight="251822080" behindDoc="0" locked="0" layoutInCell="1" allowOverlap="1">
            <wp:simplePos x="0" y="0"/>
            <wp:positionH relativeFrom="column">
              <wp:posOffset>6722236</wp:posOffset>
            </wp:positionH>
            <wp:positionV relativeFrom="paragraph">
              <wp:posOffset>4065927</wp:posOffset>
            </wp:positionV>
            <wp:extent cx="51180" cy="1386056"/>
            <wp:effectExtent l="0" t="0" r="0" b="0"/>
            <wp:wrapNone/>
            <wp:docPr id="88" name="IM 88"/>
            <wp:cNvGraphicFramePr/>
            <a:graphic>
              <a:graphicData uri="http://schemas.openxmlformats.org/drawingml/2006/picture">
                <pic:pic>
                  <pic:nvPicPr>
                    <pic:cNvPr id="88" name="IM 88"/>
                    <pic:cNvPicPr/>
                  </pic:nvPicPr>
                  <pic:blipFill>
                    <a:blip r:embed="rId97"/>
                    <a:stretch>
                      <a:fillRect/>
                    </a:stretch>
                  </pic:blipFill>
                  <pic:spPr>
                    <a:xfrm rot="0">
                      <a:off x="0" y="0"/>
                      <a:ext cx="51180" cy="1386056"/>
                    </a:xfrm>
                    <a:prstGeom prst="rect">
                      <a:avLst/>
                    </a:prstGeom>
                  </pic:spPr>
                </pic:pic>
              </a:graphicData>
            </a:graphic>
          </wp:anchor>
        </w:drawing>
      </w:r>
      <w:r>
        <w:rPr>
          <w:rFonts w:ascii="SimSun" w:hAnsi="SimSun" w:eastAsia="SimSun" w:cs="SimSun"/>
          <w:sz w:val="30"/>
          <w:szCs w:val="30"/>
          <w:b/>
          <w:bCs/>
          <w:spacing w:val="-4"/>
        </w:rPr>
        <w:t>拟派项目负责人情况表</w:t>
      </w:r>
    </w:p>
    <w:tbl>
      <w:tblPr>
        <w:tblStyle w:val="TableNormal"/>
        <w:tblW w:w="9423"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731"/>
        <w:gridCol w:w="20"/>
        <w:gridCol w:w="365"/>
        <w:gridCol w:w="1115"/>
        <w:gridCol w:w="928"/>
        <w:gridCol w:w="207"/>
        <w:gridCol w:w="1340"/>
        <w:gridCol w:w="292"/>
        <w:gridCol w:w="868"/>
        <w:gridCol w:w="543"/>
        <w:gridCol w:w="617"/>
        <w:gridCol w:w="764"/>
        <w:gridCol w:w="396"/>
        <w:gridCol w:w="1237"/>
      </w:tblGrid>
      <w:tr>
        <w:trPr>
          <w:trHeight w:val="461" w:hRule="atLeast"/>
        </w:trPr>
        <w:tc>
          <w:tcPr>
            <w:tcW w:w="1116" w:type="dxa"/>
            <w:vAlign w:val="top"/>
            <w:gridSpan w:val="3"/>
          </w:tcPr>
          <w:p>
            <w:pPr>
              <w:ind w:left="358"/>
              <w:spacing w:before="124" w:line="233" w:lineRule="auto"/>
              <w:rPr>
                <w:rFonts w:ascii="FangSong" w:hAnsi="FangSong" w:eastAsia="FangSong" w:cs="FangSong"/>
                <w:sz w:val="20"/>
                <w:szCs w:val="20"/>
              </w:rPr>
            </w:pPr>
            <w:r>
              <w:rPr>
                <w:rFonts w:ascii="FangSong" w:hAnsi="FangSong" w:eastAsia="FangSong" w:cs="FangSong"/>
                <w:sz w:val="20"/>
                <w:szCs w:val="20"/>
                <w:spacing w:val="2"/>
              </w:rPr>
              <w:t>姓名</w:t>
            </w:r>
          </w:p>
        </w:tc>
        <w:tc>
          <w:tcPr>
            <w:tcW w:w="1115" w:type="dxa"/>
            <w:vAlign w:val="top"/>
          </w:tcPr>
          <w:p>
            <w:pPr>
              <w:rPr>
                <w:rFonts w:ascii="Arial"/>
                <w:sz w:val="21"/>
              </w:rPr>
            </w:pPr>
            <w:r/>
          </w:p>
        </w:tc>
        <w:tc>
          <w:tcPr>
            <w:tcW w:w="1135" w:type="dxa"/>
            <w:vAlign w:val="top"/>
            <w:gridSpan w:val="2"/>
          </w:tcPr>
          <w:p>
            <w:pPr>
              <w:ind w:left="174"/>
              <w:spacing w:before="124" w:line="231" w:lineRule="auto"/>
              <w:rPr>
                <w:rFonts w:ascii="FangSong" w:hAnsi="FangSong" w:eastAsia="FangSong" w:cs="FangSong"/>
                <w:sz w:val="20"/>
                <w:szCs w:val="20"/>
              </w:rPr>
            </w:pPr>
            <w:r>
              <w:rPr>
                <w:rFonts w:ascii="FangSong" w:hAnsi="FangSong" w:eastAsia="FangSong" w:cs="FangSong"/>
                <w:sz w:val="20"/>
                <w:szCs w:val="20"/>
              </w:rPr>
              <w:t>出生年月</w:t>
            </w:r>
          </w:p>
        </w:tc>
        <w:tc>
          <w:tcPr>
            <w:tcW w:w="1340" w:type="dxa"/>
            <w:vAlign w:val="top"/>
          </w:tcPr>
          <w:p>
            <w:pPr>
              <w:rPr>
                <w:rFonts w:ascii="Arial"/>
                <w:sz w:val="21"/>
              </w:rPr>
            </w:pPr>
            <w:r/>
          </w:p>
        </w:tc>
        <w:tc>
          <w:tcPr>
            <w:tcW w:w="1160" w:type="dxa"/>
            <w:vAlign w:val="top"/>
            <w:gridSpan w:val="2"/>
          </w:tcPr>
          <w:p>
            <w:pPr>
              <w:ind w:left="111"/>
              <w:spacing w:before="124" w:line="231" w:lineRule="auto"/>
              <w:rPr>
                <w:rFonts w:ascii="FangSong" w:hAnsi="FangSong" w:eastAsia="FangSong" w:cs="FangSong"/>
                <w:sz w:val="20"/>
                <w:szCs w:val="20"/>
              </w:rPr>
            </w:pPr>
            <w:r>
              <w:rPr>
                <w:rFonts w:ascii="FangSong" w:hAnsi="FangSong" w:eastAsia="FangSong" w:cs="FangSong"/>
                <w:sz w:val="20"/>
                <w:szCs w:val="20"/>
                <w:spacing w:val="5"/>
              </w:rPr>
              <w:t>文化程度</w:t>
            </w:r>
          </w:p>
        </w:tc>
        <w:tc>
          <w:tcPr>
            <w:tcW w:w="1160" w:type="dxa"/>
            <w:vAlign w:val="top"/>
            <w:gridSpan w:val="2"/>
          </w:tcPr>
          <w:p>
            <w:pPr>
              <w:rPr>
                <w:rFonts w:ascii="Arial"/>
                <w:sz w:val="21"/>
              </w:rPr>
            </w:pPr>
            <w:r/>
          </w:p>
        </w:tc>
        <w:tc>
          <w:tcPr>
            <w:tcW w:w="1160" w:type="dxa"/>
            <w:vAlign w:val="top"/>
            <w:gridSpan w:val="2"/>
          </w:tcPr>
          <w:p>
            <w:pPr>
              <w:ind w:left="113"/>
              <w:spacing w:before="124" w:line="229" w:lineRule="auto"/>
              <w:rPr>
                <w:rFonts w:ascii="FangSong" w:hAnsi="FangSong" w:eastAsia="FangSong" w:cs="FangSong"/>
                <w:sz w:val="20"/>
                <w:szCs w:val="20"/>
              </w:rPr>
            </w:pPr>
            <w:r>
              <w:rPr>
                <w:rFonts w:ascii="FangSong" w:hAnsi="FangSong" w:eastAsia="FangSong" w:cs="FangSong"/>
                <w:sz w:val="20"/>
                <w:szCs w:val="20"/>
                <w:spacing w:val="5"/>
              </w:rPr>
              <w:t>毕业时间</w:t>
            </w:r>
          </w:p>
        </w:tc>
        <w:tc>
          <w:tcPr>
            <w:tcW w:w="1237" w:type="dxa"/>
            <w:vAlign w:val="top"/>
          </w:tcPr>
          <w:p>
            <w:pPr>
              <w:rPr>
                <w:rFonts w:ascii="Arial"/>
                <w:sz w:val="21"/>
              </w:rPr>
            </w:pPr>
            <w:r/>
          </w:p>
        </w:tc>
      </w:tr>
      <w:tr>
        <w:trPr>
          <w:trHeight w:val="1146" w:hRule="atLeast"/>
        </w:trPr>
        <w:tc>
          <w:tcPr>
            <w:tcW w:w="1116" w:type="dxa"/>
            <w:vAlign w:val="top"/>
            <w:gridSpan w:val="3"/>
          </w:tcPr>
          <w:p>
            <w:pPr>
              <w:spacing w:line="263" w:lineRule="auto"/>
              <w:rPr>
                <w:rFonts w:ascii="Arial"/>
                <w:sz w:val="21"/>
              </w:rPr>
            </w:pPr>
            <w:r/>
          </w:p>
          <w:p>
            <w:pPr>
              <w:ind w:left="252" w:right="139" w:hanging="102"/>
              <w:spacing w:before="65" w:line="251" w:lineRule="auto"/>
              <w:rPr>
                <w:rFonts w:ascii="FangSong" w:hAnsi="FangSong" w:eastAsia="FangSong" w:cs="FangSong"/>
                <w:sz w:val="20"/>
                <w:szCs w:val="20"/>
              </w:rPr>
            </w:pPr>
            <w:r>
              <w:rPr>
                <w:rFonts w:ascii="FangSong" w:hAnsi="FangSong" w:eastAsia="FangSong" w:cs="FangSong"/>
                <w:sz w:val="20"/>
                <w:szCs w:val="20"/>
                <w:spacing w:val="5"/>
              </w:rPr>
              <w:t>毕业院校</w:t>
            </w:r>
            <w:r>
              <w:rPr>
                <w:rFonts w:ascii="FangSong" w:hAnsi="FangSong" w:eastAsia="FangSong" w:cs="FangSong"/>
                <w:sz w:val="20"/>
                <w:szCs w:val="20"/>
                <w:spacing w:val="5"/>
              </w:rPr>
              <w:t>和专业</w:t>
            </w:r>
          </w:p>
        </w:tc>
        <w:tc>
          <w:tcPr>
            <w:tcW w:w="5910" w:type="dxa"/>
            <w:vAlign w:val="top"/>
            <w:gridSpan w:val="8"/>
          </w:tcPr>
          <w:p>
            <w:pPr>
              <w:rPr>
                <w:rFonts w:ascii="Arial"/>
                <w:sz w:val="21"/>
              </w:rPr>
            </w:pPr>
            <w:r/>
          </w:p>
        </w:tc>
        <w:tc>
          <w:tcPr>
            <w:tcW w:w="1160" w:type="dxa"/>
            <w:vAlign w:val="top"/>
            <w:gridSpan w:val="2"/>
          </w:tcPr>
          <w:p>
            <w:pPr>
              <w:spacing w:line="262" w:lineRule="auto"/>
              <w:rPr>
                <w:rFonts w:ascii="Arial"/>
                <w:sz w:val="21"/>
              </w:rPr>
            </w:pPr>
            <w:r/>
          </w:p>
          <w:p>
            <w:pPr>
              <w:ind w:left="117" w:right="113" w:hanging="8"/>
              <w:spacing w:before="65" w:line="250" w:lineRule="auto"/>
              <w:rPr>
                <w:rFonts w:ascii="FangSong" w:hAnsi="FangSong" w:eastAsia="FangSong" w:cs="FangSong"/>
                <w:sz w:val="20"/>
                <w:szCs w:val="20"/>
              </w:rPr>
            </w:pPr>
            <w:r>
              <w:rPr>
                <w:rFonts w:ascii="FangSong" w:hAnsi="FangSong" w:eastAsia="FangSong" w:cs="FangSong"/>
                <w:sz w:val="20"/>
                <w:szCs w:val="20"/>
                <w:spacing w:val="33"/>
              </w:rPr>
              <w:t>从事专业</w:t>
            </w:r>
            <w:r>
              <w:rPr>
                <w:rFonts w:ascii="FangSong" w:hAnsi="FangSong" w:eastAsia="FangSong" w:cs="FangSong"/>
                <w:sz w:val="20"/>
                <w:szCs w:val="20"/>
                <w:spacing w:val="4"/>
              </w:rPr>
              <w:t>工作年限</w:t>
            </w:r>
          </w:p>
        </w:tc>
        <w:tc>
          <w:tcPr>
            <w:tcW w:w="1237" w:type="dxa"/>
            <w:vAlign w:val="top"/>
          </w:tcPr>
          <w:p>
            <w:pPr>
              <w:spacing w:line="397" w:lineRule="auto"/>
              <w:rPr>
                <w:rFonts w:ascii="Arial"/>
                <w:sz w:val="21"/>
              </w:rPr>
            </w:pPr>
            <w:r/>
          </w:p>
          <w:p>
            <w:pPr>
              <w:ind w:left="511"/>
              <w:spacing w:before="65" w:line="231" w:lineRule="auto"/>
              <w:rPr>
                <w:rFonts w:ascii="FangSong" w:hAnsi="FangSong" w:eastAsia="FangSong" w:cs="FangSong"/>
                <w:sz w:val="20"/>
                <w:szCs w:val="20"/>
              </w:rPr>
            </w:pPr>
            <w:r>
              <w:rPr>
                <w:rFonts w:ascii="FangSong" w:hAnsi="FangSong" w:eastAsia="FangSong" w:cs="FangSong"/>
                <w:sz w:val="20"/>
                <w:szCs w:val="20"/>
              </w:rPr>
              <w:t>年</w:t>
            </w:r>
          </w:p>
        </w:tc>
      </w:tr>
      <w:tr>
        <w:trPr>
          <w:trHeight w:val="526" w:hRule="atLeast"/>
        </w:trPr>
        <w:tc>
          <w:tcPr>
            <w:tcW w:w="1116" w:type="dxa"/>
            <w:vAlign w:val="top"/>
            <w:gridSpan w:val="3"/>
          </w:tcPr>
          <w:p>
            <w:pPr>
              <w:ind w:left="146"/>
              <w:spacing w:before="156" w:line="231" w:lineRule="auto"/>
              <w:rPr>
                <w:rFonts w:ascii="FangSong" w:hAnsi="FangSong" w:eastAsia="FangSong" w:cs="FangSong"/>
                <w:sz w:val="20"/>
                <w:szCs w:val="20"/>
              </w:rPr>
            </w:pPr>
            <w:r>
              <w:rPr>
                <w:rFonts w:ascii="FangSong" w:hAnsi="FangSong" w:eastAsia="FangSong" w:cs="FangSong"/>
                <w:sz w:val="20"/>
                <w:szCs w:val="20"/>
                <w:spacing w:val="6"/>
              </w:rPr>
              <w:t>执业资格</w:t>
            </w:r>
          </w:p>
        </w:tc>
        <w:tc>
          <w:tcPr>
            <w:tcW w:w="2250" w:type="dxa"/>
            <w:vAlign w:val="top"/>
            <w:gridSpan w:val="3"/>
          </w:tcPr>
          <w:p>
            <w:pPr>
              <w:rPr>
                <w:rFonts w:ascii="Arial"/>
                <w:sz w:val="21"/>
              </w:rPr>
            </w:pPr>
            <w:r/>
          </w:p>
        </w:tc>
        <w:tc>
          <w:tcPr>
            <w:tcW w:w="1340" w:type="dxa"/>
            <w:vAlign w:val="top"/>
          </w:tcPr>
          <w:p>
            <w:pPr>
              <w:ind w:left="113"/>
              <w:spacing w:before="156" w:line="229" w:lineRule="auto"/>
              <w:rPr>
                <w:rFonts w:ascii="FangSong" w:hAnsi="FangSong" w:eastAsia="FangSong" w:cs="FangSong"/>
                <w:sz w:val="20"/>
                <w:szCs w:val="20"/>
              </w:rPr>
            </w:pPr>
            <w:r>
              <w:rPr>
                <w:rFonts w:ascii="FangSong" w:hAnsi="FangSong" w:eastAsia="FangSong" w:cs="FangSong"/>
                <w:sz w:val="20"/>
                <w:szCs w:val="20"/>
                <w:spacing w:val="5"/>
              </w:rPr>
              <w:t>技术职称</w:t>
            </w:r>
          </w:p>
        </w:tc>
        <w:tc>
          <w:tcPr>
            <w:tcW w:w="2320" w:type="dxa"/>
            <w:vAlign w:val="top"/>
            <w:gridSpan w:val="4"/>
          </w:tcPr>
          <w:p>
            <w:pPr>
              <w:rPr>
                <w:rFonts w:ascii="Arial"/>
                <w:sz w:val="21"/>
              </w:rPr>
            </w:pPr>
            <w:r/>
          </w:p>
        </w:tc>
        <w:tc>
          <w:tcPr>
            <w:tcW w:w="1160" w:type="dxa"/>
            <w:vAlign w:val="top"/>
            <w:gridSpan w:val="2"/>
          </w:tcPr>
          <w:p>
            <w:pPr>
              <w:ind w:left="109"/>
              <w:spacing w:before="156" w:line="231" w:lineRule="auto"/>
              <w:rPr>
                <w:rFonts w:ascii="FangSong" w:hAnsi="FangSong" w:eastAsia="FangSong" w:cs="FangSong"/>
                <w:sz w:val="20"/>
                <w:szCs w:val="20"/>
              </w:rPr>
            </w:pPr>
            <w:r>
              <w:rPr>
                <w:rFonts w:ascii="FangSong" w:hAnsi="FangSong" w:eastAsia="FangSong" w:cs="FangSong"/>
                <w:sz w:val="20"/>
                <w:szCs w:val="20"/>
                <w:spacing w:val="5"/>
              </w:rPr>
              <w:t>聘任时间</w:t>
            </w:r>
          </w:p>
        </w:tc>
        <w:tc>
          <w:tcPr>
            <w:tcW w:w="1237" w:type="dxa"/>
            <w:vAlign w:val="top"/>
          </w:tcPr>
          <w:p>
            <w:pPr>
              <w:rPr>
                <w:rFonts w:ascii="Arial"/>
                <w:sz w:val="21"/>
              </w:rPr>
            </w:pPr>
            <w:r/>
          </w:p>
        </w:tc>
      </w:tr>
      <w:tr>
        <w:trPr>
          <w:trHeight w:val="526" w:hRule="atLeast"/>
        </w:trPr>
        <w:tc>
          <w:tcPr>
            <w:tcW w:w="3366" w:type="dxa"/>
            <w:vAlign w:val="top"/>
            <w:gridSpan w:val="6"/>
          </w:tcPr>
          <w:p>
            <w:pPr>
              <w:ind w:left="747"/>
              <w:spacing w:before="155" w:line="228" w:lineRule="auto"/>
              <w:rPr>
                <w:rFonts w:ascii="FangSong" w:hAnsi="FangSong" w:eastAsia="FangSong" w:cs="FangSong"/>
                <w:sz w:val="20"/>
                <w:szCs w:val="20"/>
              </w:rPr>
            </w:pPr>
            <w:r>
              <w:rPr>
                <w:rFonts w:ascii="FangSong" w:hAnsi="FangSong" w:eastAsia="FangSong" w:cs="FangSong"/>
                <w:sz w:val="20"/>
                <w:szCs w:val="20"/>
                <w:spacing w:val="8"/>
              </w:rPr>
              <w:t>拟在本合同担任职务</w:t>
            </w:r>
          </w:p>
        </w:tc>
        <w:tc>
          <w:tcPr>
            <w:tcW w:w="6057" w:type="dxa"/>
            <w:vAlign w:val="top"/>
            <w:gridSpan w:val="8"/>
          </w:tcPr>
          <w:p>
            <w:pPr>
              <w:ind w:left="2052"/>
              <w:spacing w:before="124" w:line="275" w:lineRule="exact"/>
              <w:rPr>
                <w:rFonts w:ascii="FangSong" w:hAnsi="FangSong" w:eastAsia="FangSong" w:cs="FangSong"/>
                <w:sz w:val="20"/>
                <w:szCs w:val="20"/>
              </w:rPr>
            </w:pPr>
            <w:r>
              <w:rPr>
                <w:rFonts w:ascii="FangSong" w:hAnsi="FangSong" w:eastAsia="FangSong" w:cs="FangSong"/>
                <w:sz w:val="20"/>
                <w:szCs w:val="20"/>
                <w:spacing w:val="7"/>
                <w:position w:val="1"/>
              </w:rPr>
              <w:t>项目负责人</w:t>
            </w:r>
            <w:r>
              <w:rPr>
                <w:rFonts w:ascii="Times New Roman" w:hAnsi="Times New Roman" w:eastAsia="Times New Roman" w:cs="Times New Roman"/>
                <w:sz w:val="20"/>
                <w:szCs w:val="20"/>
                <w:spacing w:val="7"/>
                <w:position w:val="1"/>
              </w:rPr>
              <w:t>/</w:t>
            </w:r>
            <w:r>
              <w:rPr>
                <w:rFonts w:ascii="FangSong" w:hAnsi="FangSong" w:eastAsia="FangSong" w:cs="FangSong"/>
                <w:sz w:val="20"/>
                <w:szCs w:val="20"/>
                <w:spacing w:val="7"/>
                <w:position w:val="1"/>
              </w:rPr>
              <w:t>项目经理</w:t>
            </w:r>
          </w:p>
        </w:tc>
      </w:tr>
      <w:tr>
        <w:trPr>
          <w:trHeight w:val="1953" w:hRule="atLeast"/>
        </w:trPr>
        <w:tc>
          <w:tcPr>
            <w:tcW w:w="9423" w:type="dxa"/>
            <w:vAlign w:val="top"/>
            <w:gridSpan w:val="14"/>
          </w:tcPr>
          <w:p>
            <w:pPr>
              <w:spacing w:line="266" w:lineRule="auto"/>
              <w:rPr>
                <w:rFonts w:ascii="Arial"/>
                <w:sz w:val="21"/>
              </w:rPr>
            </w:pPr>
            <w:r/>
          </w:p>
          <w:p>
            <w:pPr>
              <w:spacing w:line="266" w:lineRule="auto"/>
              <w:rPr>
                <w:rFonts w:ascii="Arial"/>
                <w:sz w:val="21"/>
              </w:rPr>
            </w:pPr>
            <w:r/>
          </w:p>
          <w:p>
            <w:pPr>
              <w:spacing w:line="267" w:lineRule="auto"/>
              <w:rPr>
                <w:rFonts w:ascii="Arial"/>
                <w:sz w:val="21"/>
              </w:rPr>
            </w:pPr>
            <w:r/>
          </w:p>
          <w:p>
            <w:pPr>
              <w:ind w:left="124"/>
              <w:spacing w:before="65" w:line="229" w:lineRule="auto"/>
              <w:rPr>
                <w:rFonts w:ascii="FangSong" w:hAnsi="FangSong" w:eastAsia="FangSong" w:cs="FangSong"/>
                <w:sz w:val="20"/>
                <w:szCs w:val="20"/>
              </w:rPr>
            </w:pPr>
            <w:r>
              <w:rPr>
                <w:rFonts w:ascii="FangSong" w:hAnsi="FangSong" w:eastAsia="FangSong" w:cs="FangSong"/>
                <w:sz w:val="20"/>
                <w:szCs w:val="20"/>
                <w:spacing w:val="10"/>
              </w:rPr>
              <w:t>主要工作经历</w:t>
            </w:r>
            <w:r>
              <w:rPr>
                <w:rFonts w:ascii="FangSong" w:hAnsi="FangSong" w:eastAsia="FangSong" w:cs="FangSong"/>
                <w:sz w:val="20"/>
                <w:szCs w:val="20"/>
                <w:spacing w:val="-6"/>
              </w:rPr>
              <w:t>：（</w:t>
            </w:r>
            <w:r>
              <w:rPr>
                <w:rFonts w:ascii="FangSong" w:hAnsi="FangSong" w:eastAsia="FangSong" w:cs="FangSong"/>
                <w:sz w:val="20"/>
                <w:szCs w:val="20"/>
                <w:spacing w:val="10"/>
              </w:rPr>
              <w:t>包括起止年限、单位名称、从事的工作内容、职务、证明人、证明人联系</w:t>
            </w:r>
            <w:r>
              <w:rPr>
                <w:rFonts w:ascii="FangSong" w:hAnsi="FangSong" w:eastAsia="FangSong" w:cs="FangSong"/>
                <w:sz w:val="20"/>
                <w:szCs w:val="20"/>
                <w:spacing w:val="9"/>
              </w:rPr>
              <w:t>电话）</w:t>
            </w:r>
          </w:p>
        </w:tc>
      </w:tr>
      <w:tr>
        <w:trPr>
          <w:trHeight w:val="453" w:hRule="atLeast"/>
        </w:trPr>
        <w:tc>
          <w:tcPr>
            <w:tcW w:w="9423" w:type="dxa"/>
            <w:vAlign w:val="top"/>
            <w:gridSpan w:val="14"/>
          </w:tcPr>
          <w:p>
            <w:pPr>
              <w:ind w:left="3994"/>
              <w:spacing w:before="105" w:line="222" w:lineRule="auto"/>
              <w:rPr>
                <w:rFonts w:ascii="FangSong" w:hAnsi="FangSong" w:eastAsia="FangSong" w:cs="FangSong"/>
                <w:sz w:val="24"/>
                <w:szCs w:val="24"/>
              </w:rPr>
            </w:pPr>
            <w:r>
              <w:rPr>
                <w:rFonts w:ascii="FangSong" w:hAnsi="FangSong" w:eastAsia="FangSong" w:cs="FangSong"/>
                <w:sz w:val="24"/>
                <w:szCs w:val="24"/>
                <w:spacing w:val="-4"/>
              </w:rPr>
              <w:t>类似项目情况</w:t>
            </w:r>
          </w:p>
        </w:tc>
      </w:tr>
      <w:tr>
        <w:trPr>
          <w:trHeight w:val="679" w:hRule="atLeast"/>
        </w:trPr>
        <w:tc>
          <w:tcPr>
            <w:tcW w:w="731" w:type="dxa"/>
            <w:vAlign w:val="top"/>
          </w:tcPr>
          <w:p>
            <w:pPr>
              <w:ind w:left="166"/>
              <w:spacing w:before="230" w:line="231" w:lineRule="auto"/>
              <w:rPr>
                <w:rFonts w:ascii="FangSong" w:hAnsi="FangSong" w:eastAsia="FangSong" w:cs="FangSong"/>
                <w:sz w:val="20"/>
                <w:szCs w:val="20"/>
              </w:rPr>
            </w:pPr>
            <w:r>
              <w:rPr>
                <w:rFonts w:ascii="FangSong" w:hAnsi="FangSong" w:eastAsia="FangSong" w:cs="FangSong"/>
                <w:sz w:val="20"/>
                <w:szCs w:val="20"/>
                <w:spacing w:val="2"/>
              </w:rPr>
              <w:t>序号</w:t>
            </w:r>
          </w:p>
        </w:tc>
        <w:tc>
          <w:tcPr>
            <w:tcW w:w="2428" w:type="dxa"/>
            <w:vAlign w:val="top"/>
            <w:gridSpan w:val="4"/>
          </w:tcPr>
          <w:p>
            <w:pPr>
              <w:ind w:left="797"/>
              <w:spacing w:before="230" w:line="229" w:lineRule="auto"/>
              <w:rPr>
                <w:rFonts w:ascii="FangSong" w:hAnsi="FangSong" w:eastAsia="FangSong" w:cs="FangSong"/>
                <w:sz w:val="20"/>
                <w:szCs w:val="20"/>
              </w:rPr>
            </w:pPr>
            <w:r>
              <w:rPr>
                <w:rFonts w:ascii="FangSong" w:hAnsi="FangSong" w:eastAsia="FangSong" w:cs="FangSong"/>
                <w:sz w:val="20"/>
                <w:szCs w:val="20"/>
                <w:spacing w:val="5"/>
              </w:rPr>
              <w:t>项目名称</w:t>
            </w:r>
          </w:p>
        </w:tc>
        <w:tc>
          <w:tcPr>
            <w:tcW w:w="1839" w:type="dxa"/>
            <w:vAlign w:val="top"/>
            <w:gridSpan w:val="3"/>
          </w:tcPr>
          <w:p>
            <w:pPr>
              <w:ind w:left="291"/>
              <w:spacing w:before="230" w:line="229" w:lineRule="auto"/>
              <w:rPr>
                <w:rFonts w:ascii="FangSong" w:hAnsi="FangSong" w:eastAsia="FangSong" w:cs="FangSong"/>
                <w:sz w:val="20"/>
                <w:szCs w:val="20"/>
              </w:rPr>
            </w:pPr>
            <w:r>
              <w:rPr>
                <w:rFonts w:ascii="FangSong" w:hAnsi="FangSong" w:eastAsia="FangSong" w:cs="FangSong"/>
                <w:sz w:val="20"/>
                <w:szCs w:val="20"/>
                <w:spacing w:val="5"/>
              </w:rPr>
              <w:t>委托单位名称</w:t>
            </w:r>
          </w:p>
        </w:tc>
        <w:tc>
          <w:tcPr>
            <w:tcW w:w="1411" w:type="dxa"/>
            <w:vAlign w:val="top"/>
            <w:gridSpan w:val="2"/>
          </w:tcPr>
          <w:p>
            <w:pPr>
              <w:ind w:left="289" w:right="296" w:hanging="3"/>
              <w:spacing w:before="110" w:line="228" w:lineRule="auto"/>
              <w:rPr>
                <w:rFonts w:ascii="FangSong" w:hAnsi="FangSong" w:eastAsia="FangSong" w:cs="FangSong"/>
                <w:sz w:val="20"/>
                <w:szCs w:val="20"/>
              </w:rPr>
            </w:pPr>
            <w:r>
              <w:rPr>
                <w:rFonts w:ascii="FangSong" w:hAnsi="FangSong" w:eastAsia="FangSong" w:cs="FangSong"/>
                <w:sz w:val="20"/>
                <w:szCs w:val="20"/>
                <w:spacing w:val="5"/>
              </w:rPr>
              <w:t>项目规模</w:t>
            </w:r>
            <w:r>
              <w:rPr>
                <w:rFonts w:ascii="FangSong" w:hAnsi="FangSong" w:eastAsia="FangSong" w:cs="FangSong"/>
                <w:sz w:val="20"/>
                <w:szCs w:val="20"/>
                <w:spacing w:val="2"/>
              </w:rPr>
              <w:t>（万元）</w:t>
            </w:r>
          </w:p>
        </w:tc>
        <w:tc>
          <w:tcPr>
            <w:tcW w:w="1381" w:type="dxa"/>
            <w:vAlign w:val="top"/>
            <w:gridSpan w:val="2"/>
          </w:tcPr>
          <w:p>
            <w:pPr>
              <w:ind w:left="282"/>
              <w:spacing w:before="229" w:line="232" w:lineRule="auto"/>
              <w:rPr>
                <w:rFonts w:ascii="FangSong" w:hAnsi="FangSong" w:eastAsia="FangSong" w:cs="FangSong"/>
                <w:sz w:val="20"/>
                <w:szCs w:val="20"/>
              </w:rPr>
            </w:pPr>
            <w:r>
              <w:rPr>
                <w:rFonts w:ascii="FangSong" w:hAnsi="FangSong" w:eastAsia="FangSong" w:cs="FangSong"/>
                <w:sz w:val="20"/>
                <w:szCs w:val="20"/>
                <w:spacing w:val="5"/>
              </w:rPr>
              <w:t>担任何职</w:t>
            </w:r>
          </w:p>
        </w:tc>
        <w:tc>
          <w:tcPr>
            <w:tcW w:w="1633" w:type="dxa"/>
            <w:vAlign w:val="top"/>
            <w:gridSpan w:val="2"/>
          </w:tcPr>
          <w:p>
            <w:pPr>
              <w:ind w:left="610"/>
              <w:spacing w:before="230" w:line="233" w:lineRule="auto"/>
              <w:rPr>
                <w:rFonts w:ascii="FangSong" w:hAnsi="FangSong" w:eastAsia="FangSong" w:cs="FangSong"/>
                <w:sz w:val="20"/>
                <w:szCs w:val="20"/>
              </w:rPr>
            </w:pPr>
            <w:r>
              <w:rPr>
                <w:rFonts w:ascii="FangSong" w:hAnsi="FangSong" w:eastAsia="FangSong" w:cs="FangSong"/>
                <w:sz w:val="20"/>
                <w:szCs w:val="20"/>
                <w:spacing w:val="1"/>
              </w:rPr>
              <w:t>备注</w:t>
            </w:r>
          </w:p>
        </w:tc>
      </w:tr>
      <w:tr>
        <w:trPr>
          <w:trHeight w:val="782"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pStyle w:val="TableText"/>
              <w:ind w:left="304" w:right="180" w:hanging="90"/>
              <w:spacing w:before="162" w:line="254" w:lineRule="auto"/>
              <w:rPr>
                <w:sz w:val="19"/>
                <w:szCs w:val="19"/>
              </w:rPr>
            </w:pPr>
            <w:r>
              <w:rPr>
                <w:sz w:val="19"/>
                <w:szCs w:val="19"/>
                <w:spacing w:val="6"/>
              </w:rPr>
              <w:t>（填写主持</w:t>
            </w:r>
            <w:r>
              <w:rPr>
                <w:sz w:val="19"/>
                <w:szCs w:val="19"/>
                <w:spacing w:val="4"/>
              </w:rPr>
              <w:t>或参与）</w:t>
            </w:r>
          </w:p>
        </w:tc>
        <w:tc>
          <w:tcPr>
            <w:tcW w:w="1633" w:type="dxa"/>
            <w:vAlign w:val="top"/>
            <w:gridSpan w:val="2"/>
          </w:tcPr>
          <w:p>
            <w:pPr>
              <w:pStyle w:val="TableText"/>
              <w:ind w:left="465"/>
              <w:spacing w:before="34" w:line="228" w:lineRule="auto"/>
              <w:rPr>
                <w:sz w:val="19"/>
                <w:szCs w:val="19"/>
              </w:rPr>
            </w:pPr>
            <w:r>
              <w:rPr>
                <w:sz w:val="19"/>
                <w:szCs w:val="19"/>
                <w:spacing w:val="3"/>
              </w:rPr>
              <w:t>已提供的业</w:t>
            </w:r>
          </w:p>
          <w:p>
            <w:pPr>
              <w:pStyle w:val="TableText"/>
              <w:ind w:left="746" w:right="193" w:hanging="299"/>
              <w:spacing w:before="24" w:line="232" w:lineRule="auto"/>
              <w:rPr>
                <w:sz w:val="19"/>
                <w:szCs w:val="19"/>
              </w:rPr>
            </w:pPr>
            <w:r>
              <w:rPr>
                <w:sz w:val="19"/>
                <w:szCs w:val="19"/>
                <w:spacing w:val="7"/>
              </w:rPr>
              <w:t>绩证明资料</w:t>
            </w:r>
            <w:r>
              <w:rPr>
                <w:sz w:val="19"/>
                <w:szCs w:val="19"/>
                <w:spacing w:val="4"/>
              </w:rPr>
              <w:t>为准</w:t>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29" w:hRule="atLeast"/>
        </w:trPr>
        <w:tc>
          <w:tcPr>
            <w:tcW w:w="751" w:type="dxa"/>
            <w:vAlign w:val="top"/>
            <w:gridSpan w:val="2"/>
          </w:tcPr>
          <w:p>
            <w:pPr>
              <w:rPr>
                <w:rFonts w:ascii="Arial"/>
                <w:sz w:val="21"/>
              </w:rPr>
            </w:pPr>
            <w:r/>
          </w:p>
        </w:tc>
        <w:tc>
          <w:tcPr>
            <w:tcW w:w="2408" w:type="dxa"/>
            <w:vAlign w:val="top"/>
            <w:gridSpan w:val="3"/>
          </w:tcPr>
          <w:p>
            <w:pPr>
              <w:rPr>
                <w:rFonts w:ascii="Arial"/>
                <w:sz w:val="21"/>
              </w:rPr>
            </w:pPr>
            <w:r/>
          </w:p>
        </w:tc>
        <w:tc>
          <w:tcPr>
            <w:tcW w:w="1839" w:type="dxa"/>
            <w:vAlign w:val="top"/>
            <w:gridSpan w:val="3"/>
          </w:tcPr>
          <w:p>
            <w:pPr>
              <w:rPr>
                <w:rFonts w:ascii="Arial"/>
                <w:sz w:val="21"/>
              </w:rPr>
            </w:pPr>
            <w:r/>
          </w:p>
        </w:tc>
        <w:tc>
          <w:tcPr>
            <w:tcW w:w="1411" w:type="dxa"/>
            <w:vAlign w:val="top"/>
            <w:gridSpan w:val="2"/>
          </w:tcPr>
          <w:p>
            <w:pPr>
              <w:rPr>
                <w:rFonts w:ascii="Arial"/>
                <w:sz w:val="21"/>
              </w:rPr>
            </w:pPr>
            <w:r/>
          </w:p>
        </w:tc>
        <w:tc>
          <w:tcPr>
            <w:tcW w:w="1381" w:type="dxa"/>
            <w:vAlign w:val="top"/>
            <w:gridSpan w:val="2"/>
          </w:tcPr>
          <w:p>
            <w:pPr>
              <w:rPr>
                <w:rFonts w:ascii="Arial"/>
                <w:sz w:val="21"/>
              </w:rPr>
            </w:pPr>
            <w:r/>
          </w:p>
        </w:tc>
        <w:tc>
          <w:tcPr>
            <w:tcW w:w="1633" w:type="dxa"/>
            <w:vAlign w:val="top"/>
            <w:gridSpan w:val="2"/>
          </w:tcPr>
          <w:p>
            <w:pPr>
              <w:rPr>
                <w:rFonts w:ascii="Arial"/>
                <w:sz w:val="21"/>
              </w:rPr>
            </w:pPr>
            <w:r/>
          </w:p>
        </w:tc>
      </w:tr>
      <w:tr>
        <w:trPr>
          <w:trHeight w:val="633" w:hRule="atLeast"/>
        </w:trPr>
        <w:tc>
          <w:tcPr>
            <w:tcW w:w="4998" w:type="dxa"/>
            <w:vAlign w:val="top"/>
            <w:gridSpan w:val="8"/>
          </w:tcPr>
          <w:p>
            <w:pPr>
              <w:ind w:left="2272"/>
              <w:spacing w:before="196" w:line="222" w:lineRule="auto"/>
              <w:rPr>
                <w:rFonts w:ascii="FangSong" w:hAnsi="FangSong" w:eastAsia="FangSong" w:cs="FangSong"/>
                <w:sz w:val="24"/>
                <w:szCs w:val="24"/>
              </w:rPr>
            </w:pPr>
            <w:r>
              <w:rPr>
                <w:rFonts w:ascii="FangSong" w:hAnsi="FangSong" w:eastAsia="FangSong" w:cs="FangSong"/>
                <w:sz w:val="24"/>
                <w:szCs w:val="24"/>
                <w:spacing w:val="-12"/>
              </w:rPr>
              <w:t>合计</w:t>
            </w:r>
          </w:p>
        </w:tc>
        <w:tc>
          <w:tcPr>
            <w:tcW w:w="1411" w:type="dxa"/>
            <w:vAlign w:val="top"/>
            <w:gridSpan w:val="2"/>
          </w:tcPr>
          <w:p>
            <w:pPr>
              <w:ind w:left="234"/>
              <w:spacing w:before="196" w:line="223" w:lineRule="auto"/>
              <w:rPr>
                <w:rFonts w:ascii="FangSong" w:hAnsi="FangSong" w:eastAsia="FangSong" w:cs="FangSong"/>
                <w:sz w:val="24"/>
                <w:szCs w:val="24"/>
              </w:rPr>
            </w:pPr>
            <w:r>
              <w:rPr>
                <w:rFonts w:ascii="FangSong" w:hAnsi="FangSong" w:eastAsia="FangSong" w:cs="FangSong"/>
                <w:sz w:val="24"/>
                <w:szCs w:val="24"/>
                <w:spacing w:val="-6"/>
              </w:rPr>
              <w:t>（金额）</w:t>
            </w:r>
          </w:p>
        </w:tc>
        <w:tc>
          <w:tcPr>
            <w:tcW w:w="1381" w:type="dxa"/>
            <w:vAlign w:val="top"/>
            <w:gridSpan w:val="2"/>
          </w:tcPr>
          <w:p>
            <w:pPr>
              <w:ind w:left="230"/>
              <w:spacing w:before="196" w:line="223" w:lineRule="auto"/>
              <w:rPr>
                <w:rFonts w:ascii="FangSong" w:hAnsi="FangSong" w:eastAsia="FangSong" w:cs="FangSong"/>
                <w:sz w:val="24"/>
                <w:szCs w:val="24"/>
              </w:rPr>
            </w:pPr>
            <w:r>
              <w:rPr>
                <w:rFonts w:ascii="FangSong" w:hAnsi="FangSong" w:eastAsia="FangSong" w:cs="FangSong"/>
                <w:sz w:val="24"/>
                <w:szCs w:val="24"/>
                <w:spacing w:val="-6"/>
              </w:rPr>
              <w:t>（金额）</w:t>
            </w:r>
          </w:p>
        </w:tc>
        <w:tc>
          <w:tcPr>
            <w:tcW w:w="1633" w:type="dxa"/>
            <w:vAlign w:val="top"/>
            <w:gridSpan w:val="2"/>
          </w:tcPr>
          <w:p>
            <w:pPr>
              <w:ind w:left="346"/>
              <w:spacing w:before="196" w:line="223" w:lineRule="auto"/>
              <w:rPr>
                <w:rFonts w:ascii="FangSong" w:hAnsi="FangSong" w:eastAsia="FangSong" w:cs="FangSong"/>
                <w:sz w:val="24"/>
                <w:szCs w:val="24"/>
              </w:rPr>
            </w:pPr>
            <w:r>
              <w:rPr>
                <w:rFonts w:ascii="FangSong" w:hAnsi="FangSong" w:eastAsia="FangSong" w:cs="FangSong"/>
                <w:sz w:val="24"/>
                <w:szCs w:val="24"/>
                <w:spacing w:val="-6"/>
              </w:rPr>
              <w:t>（数量）</w:t>
            </w:r>
          </w:p>
        </w:tc>
      </w:tr>
    </w:tbl>
    <w:p>
      <w:pPr>
        <w:ind w:left="467"/>
        <w:spacing w:before="30" w:line="229" w:lineRule="auto"/>
        <w:rPr>
          <w:rFonts w:ascii="FangSong" w:hAnsi="FangSong" w:eastAsia="FangSong" w:cs="FangSong"/>
          <w:sz w:val="20"/>
          <w:szCs w:val="20"/>
        </w:rPr>
      </w:pPr>
      <w:r>
        <w:rPr>
          <w:rFonts w:ascii="FangSong" w:hAnsi="FangSong" w:eastAsia="FangSong" w:cs="FangSong"/>
          <w:sz w:val="20"/>
          <w:szCs w:val="20"/>
          <w:spacing w:val="8"/>
        </w:rPr>
        <w:t>注：须附项目负责人相关证书及业绩证明资料复印件。</w:t>
      </w:r>
    </w:p>
    <w:p>
      <w:pPr>
        <w:spacing w:line="229" w:lineRule="auto"/>
        <w:sectPr>
          <w:headerReference w:type="default" r:id="rId95"/>
          <w:footerReference w:type="default" r:id="rId96"/>
          <w:pgSz w:w="11906" w:h="16839"/>
          <w:pgMar w:top="1855" w:right="0" w:bottom="1278" w:left="1239" w:header="1534" w:footer="1042" w:gutter="0"/>
        </w:sectPr>
        <w:rPr>
          <w:rFonts w:ascii="FangSong" w:hAnsi="FangSong" w:eastAsia="FangSong" w:cs="FangSong"/>
          <w:sz w:val="20"/>
          <w:szCs w:val="20"/>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8"/>
        <w:spacing w:before="65" w:line="228" w:lineRule="auto"/>
        <w:rPr>
          <w:rFonts w:ascii="SimSun" w:hAnsi="SimSun" w:eastAsia="SimSun" w:cs="SimSun"/>
          <w:sz w:val="20"/>
          <w:szCs w:val="20"/>
        </w:rPr>
      </w:pPr>
      <w:r>
        <w:rPr>
          <w:rFonts w:ascii="SimSun" w:hAnsi="SimSun" w:eastAsia="SimSun" w:cs="SimSun"/>
          <w:sz w:val="20"/>
          <w:szCs w:val="20"/>
          <w:spacing w:val="1"/>
        </w:rPr>
        <w:t>附件九</w:t>
      </w:r>
    </w:p>
    <w:p>
      <w:pPr>
        <w:ind w:left="1932"/>
        <w:spacing w:before="183" w:line="225" w:lineRule="auto"/>
        <w:rPr>
          <w:rFonts w:ascii="SimSun" w:hAnsi="SimSun" w:eastAsia="SimSun" w:cs="SimSun"/>
          <w:sz w:val="35"/>
          <w:szCs w:val="35"/>
        </w:rPr>
      </w:pPr>
      <w:r>
        <w:rPr>
          <w:rFonts w:ascii="SimSun" w:hAnsi="SimSun" w:eastAsia="SimSun" w:cs="SimSun"/>
          <w:sz w:val="35"/>
          <w:szCs w:val="35"/>
          <w:b/>
          <w:bCs/>
          <w:spacing w:val="3"/>
        </w:rPr>
        <w:t>中小企业声明函（工程、服务）</w:t>
      </w:r>
    </w:p>
    <w:p>
      <w:pPr>
        <w:pStyle w:val="BodyText"/>
        <w:spacing w:line="410" w:lineRule="auto"/>
        <w:rPr/>
      </w:pPr>
      <w:r/>
    </w:p>
    <w:p>
      <w:pPr>
        <w:ind w:left="1" w:right="1530" w:firstLine="482"/>
        <w:spacing w:before="78" w:line="356" w:lineRule="auto"/>
        <w:jc w:val="both"/>
        <w:rPr>
          <w:rFonts w:ascii="SimSun" w:hAnsi="SimSun" w:eastAsia="SimSun" w:cs="SimSun"/>
          <w:sz w:val="24"/>
          <w:szCs w:val="24"/>
        </w:rPr>
      </w:pPr>
      <w:r>
        <w:rPr>
          <w:rFonts w:ascii="SimSun" w:hAnsi="SimSun" w:eastAsia="SimSun" w:cs="SimSun"/>
          <w:sz w:val="24"/>
          <w:szCs w:val="24"/>
          <w:spacing w:val="-1"/>
        </w:rPr>
        <w:t>本公司（联合体）郑重声明，根据《政府采购促进</w:t>
      </w:r>
      <w:r>
        <w:rPr>
          <w:rFonts w:ascii="SimSun" w:hAnsi="SimSun" w:eastAsia="SimSun" w:cs="SimSun"/>
          <w:sz w:val="24"/>
          <w:szCs w:val="24"/>
          <w:spacing w:val="-2"/>
        </w:rPr>
        <w:t>中小企业发展管理办法》（财</w:t>
      </w:r>
      <w:r>
        <w:rPr>
          <w:rFonts w:ascii="SimSun" w:hAnsi="SimSun" w:eastAsia="SimSun" w:cs="SimSun"/>
          <w:sz w:val="24"/>
          <w:szCs w:val="24"/>
          <w:spacing w:val="-1"/>
        </w:rPr>
        <w:t>库﹝2020﹞46 号）的规定，本公司（联合体）参加</w:t>
      </w:r>
      <w:r>
        <w:rPr>
          <w:rFonts w:ascii="SimSun" w:hAnsi="SimSun" w:eastAsia="SimSun" w:cs="SimSun"/>
          <w:sz w:val="25"/>
          <w:szCs w:val="25"/>
          <w:i/>
          <w:iCs/>
          <w:u w:val="single" w:color="auto"/>
          <w:spacing w:val="-1"/>
        </w:rPr>
        <w:t>（</w:t>
      </w:r>
      <w:r>
        <w:rPr>
          <w:rFonts w:ascii="SimSun" w:hAnsi="SimSun" w:eastAsia="SimSun" w:cs="SimSun"/>
          <w:sz w:val="24"/>
          <w:szCs w:val="24"/>
          <w:u w:val="single" w:color="auto"/>
          <w:spacing w:val="-1"/>
        </w:rPr>
        <w:t>单位名称）</w:t>
      </w:r>
      <w:r>
        <w:rPr>
          <w:rFonts w:ascii="SimSun" w:hAnsi="SimSun" w:eastAsia="SimSun" w:cs="SimSun"/>
          <w:sz w:val="24"/>
          <w:szCs w:val="24"/>
          <w:spacing w:val="-1"/>
        </w:rPr>
        <w:t>的</w:t>
      </w:r>
      <w:r>
        <w:rPr>
          <w:rFonts w:ascii="SimSun" w:hAnsi="SimSun" w:eastAsia="SimSun" w:cs="SimSun"/>
          <w:sz w:val="24"/>
          <w:szCs w:val="24"/>
          <w:u w:val="single" w:color="auto"/>
          <w:spacing w:val="-1"/>
        </w:rPr>
        <w:t>（项目名称</w:t>
      </w:r>
      <w:r>
        <w:rPr>
          <w:rFonts w:ascii="SimSun" w:hAnsi="SimSun" w:eastAsia="SimSun" w:cs="SimSun"/>
          <w:sz w:val="25"/>
          <w:szCs w:val="25"/>
          <w:i/>
          <w:iCs/>
          <w:u w:val="single" w:color="auto"/>
          <w:spacing w:val="-1"/>
        </w:rPr>
        <w:t>）</w:t>
      </w:r>
      <w:r>
        <w:rPr>
          <w:rFonts w:ascii="SimSun" w:hAnsi="SimSun" w:eastAsia="SimSun" w:cs="SimSun"/>
          <w:sz w:val="24"/>
          <w:szCs w:val="24"/>
          <w:spacing w:val="-1"/>
        </w:rPr>
        <w:t>采</w:t>
      </w:r>
      <w:r>
        <w:rPr>
          <w:rFonts w:ascii="SimSun" w:hAnsi="SimSun" w:eastAsia="SimSun" w:cs="SimSun"/>
          <w:sz w:val="24"/>
          <w:szCs w:val="24"/>
          <w:spacing w:val="-1"/>
        </w:rPr>
        <w:t>购活动，工程的施工单位全部为符合政策要求的中小企业（或者：</w:t>
      </w:r>
      <w:r>
        <w:rPr>
          <w:rFonts w:ascii="SimSun" w:hAnsi="SimSun" w:eastAsia="SimSun" w:cs="SimSun"/>
          <w:sz w:val="24"/>
          <w:szCs w:val="24"/>
          <w:spacing w:val="-2"/>
        </w:rPr>
        <w:t>服务全部由符合政</w:t>
      </w:r>
      <w:r>
        <w:rPr>
          <w:rFonts w:ascii="SimSun" w:hAnsi="SimSun" w:eastAsia="SimSun" w:cs="SimSun"/>
          <w:sz w:val="24"/>
          <w:szCs w:val="24"/>
          <w:spacing w:val="-1"/>
        </w:rPr>
        <w:t>策要求的中小企业承接）。相关企业（含联合体中的中小企业、签</w:t>
      </w:r>
      <w:r>
        <w:rPr>
          <w:rFonts w:ascii="SimSun" w:hAnsi="SimSun" w:eastAsia="SimSun" w:cs="SimSun"/>
          <w:sz w:val="24"/>
          <w:szCs w:val="24"/>
          <w:spacing w:val="-2"/>
        </w:rPr>
        <w:t>订分包意向协议的</w:t>
      </w:r>
      <w:r>
        <w:rPr>
          <w:rFonts w:ascii="SimSun" w:hAnsi="SimSun" w:eastAsia="SimSun" w:cs="SimSun"/>
          <w:sz w:val="24"/>
          <w:szCs w:val="24"/>
          <w:spacing w:val="-1"/>
        </w:rPr>
        <w:t>中小企业）的具体情况如下：</w:t>
      </w:r>
    </w:p>
    <w:p>
      <w:pPr>
        <w:ind w:left="6" w:right="1434" w:firstLine="13"/>
        <w:spacing w:line="359" w:lineRule="auto"/>
        <w:rPr>
          <w:rFonts w:ascii="SimSun" w:hAnsi="SimSun" w:eastAsia="SimSun" w:cs="SimSun"/>
          <w:sz w:val="24"/>
          <w:szCs w:val="24"/>
        </w:rPr>
      </w:pPr>
      <w:r>
        <w:rPr>
          <w:rFonts w:ascii="SimSun" w:hAnsi="SimSun" w:eastAsia="SimSun" w:cs="SimSun"/>
          <w:sz w:val="24"/>
          <w:szCs w:val="24"/>
          <w:spacing w:val="-2"/>
        </w:rPr>
        <w:t>1. </w:t>
      </w:r>
      <w:r>
        <w:rPr>
          <w:rFonts w:ascii="SimSun" w:hAnsi="SimSun" w:eastAsia="SimSun" w:cs="SimSun"/>
          <w:sz w:val="24"/>
          <w:szCs w:val="24"/>
          <w:u w:val="single" w:color="auto"/>
          <w:spacing w:val="-2"/>
        </w:rPr>
        <w:t>罗泾镇综合管理服务项目（宝山工业园区北园区）</w:t>
      </w:r>
      <w:r>
        <w:rPr>
          <w:rFonts w:ascii="SimSun" w:hAnsi="SimSun" w:eastAsia="SimSun" w:cs="SimSun"/>
          <w:sz w:val="24"/>
          <w:szCs w:val="24"/>
          <w:spacing w:val="-2"/>
        </w:rPr>
        <w:t>，属于</w:t>
      </w:r>
      <w:r>
        <w:rPr>
          <w:rFonts w:ascii="SimSun" w:hAnsi="SimSun" w:eastAsia="SimSun" w:cs="SimSun"/>
          <w:sz w:val="24"/>
          <w:szCs w:val="24"/>
          <w:u w:val="single" w:color="auto"/>
          <w:spacing w:val="-3"/>
        </w:rPr>
        <w:t>物业管理</w:t>
      </w:r>
      <w:r>
        <w:rPr>
          <w:rFonts w:ascii="SimSun" w:hAnsi="SimSun" w:eastAsia="SimSun" w:cs="SimSun"/>
          <w:sz w:val="24"/>
          <w:szCs w:val="24"/>
          <w:spacing w:val="-3"/>
        </w:rPr>
        <w:t>；承建（承接）</w:t>
      </w:r>
      <w:r>
        <w:rPr>
          <w:rFonts w:ascii="SimSun" w:hAnsi="SimSun" w:eastAsia="SimSun" w:cs="SimSun"/>
          <w:sz w:val="24"/>
          <w:szCs w:val="24"/>
          <w:spacing w:val="-2"/>
        </w:rPr>
        <w:t>企业为</w:t>
      </w:r>
      <w:r>
        <w:rPr>
          <w:rFonts w:ascii="SimSun" w:hAnsi="SimSun" w:eastAsia="SimSun" w:cs="SimSun"/>
          <w:sz w:val="24"/>
          <w:szCs w:val="24"/>
          <w:u w:val="single" w:color="auto"/>
          <w:spacing w:val="-2"/>
        </w:rPr>
        <w:t>（企业名称</w:t>
      </w:r>
      <w:r>
        <w:rPr>
          <w:rFonts w:ascii="SimSun" w:hAnsi="SimSun" w:eastAsia="SimSun" w:cs="SimSun"/>
          <w:sz w:val="24"/>
          <w:szCs w:val="24"/>
          <w:u w:val="single" w:color="auto"/>
          <w:spacing w:val="10"/>
        </w:rPr>
        <w:t>）</w:t>
      </w:r>
      <w:r>
        <w:rPr>
          <w:rFonts w:ascii="SimSun" w:hAnsi="SimSun" w:eastAsia="SimSun" w:cs="SimSun"/>
          <w:sz w:val="24"/>
          <w:szCs w:val="24"/>
          <w:spacing w:val="10"/>
        </w:rPr>
        <w:t>，</w:t>
      </w:r>
      <w:r>
        <w:rPr>
          <w:rFonts w:ascii="SimSun" w:hAnsi="SimSun" w:eastAsia="SimSun" w:cs="SimSun"/>
          <w:sz w:val="24"/>
          <w:szCs w:val="24"/>
          <w:spacing w:val="-2"/>
        </w:rPr>
        <w:t>从业人员</w:t>
      </w:r>
      <w:r>
        <w:rPr>
          <w:rFonts w:ascii="SimSun" w:hAnsi="SimSun" w:eastAsia="SimSun" w:cs="SimSun"/>
          <w:sz w:val="24"/>
          <w:szCs w:val="24"/>
          <w:u w:val="single" w:color="auto"/>
          <w:spacing w:val="-2"/>
        </w:rPr>
        <w:t xml:space="preserve">  </w:t>
      </w:r>
      <w:r>
        <w:rPr>
          <w:rFonts w:ascii="SimSun" w:hAnsi="SimSun" w:eastAsia="SimSun" w:cs="SimSun"/>
          <w:sz w:val="24"/>
          <w:szCs w:val="24"/>
          <w:spacing w:val="-107"/>
        </w:rPr>
        <w:t xml:space="preserve"> </w:t>
      </w:r>
      <w:r>
        <w:rPr>
          <w:rFonts w:ascii="SimSun" w:hAnsi="SimSun" w:eastAsia="SimSun" w:cs="SimSun"/>
          <w:sz w:val="24"/>
          <w:szCs w:val="24"/>
          <w:spacing w:val="-2"/>
        </w:rPr>
        <w:t>人，营业 收入为</w:t>
      </w:r>
      <w:r>
        <w:rPr>
          <w:rFonts w:ascii="SimSun" w:hAnsi="SimSun" w:eastAsia="SimSun" w:cs="SimSun"/>
          <w:sz w:val="24"/>
          <w:szCs w:val="24"/>
          <w:u w:val="single" w:color="auto"/>
          <w:spacing w:val="-2"/>
        </w:rPr>
        <w:t xml:space="preserve">   </w:t>
      </w:r>
      <w:r>
        <w:rPr>
          <w:rFonts w:ascii="SimSun" w:hAnsi="SimSun" w:eastAsia="SimSun" w:cs="SimSun"/>
          <w:sz w:val="24"/>
          <w:szCs w:val="24"/>
          <w:spacing w:val="-105"/>
        </w:rPr>
        <w:t xml:space="preserve"> </w:t>
      </w:r>
      <w:r>
        <w:rPr>
          <w:rFonts w:ascii="SimSun" w:hAnsi="SimSun" w:eastAsia="SimSun" w:cs="SimSun"/>
          <w:sz w:val="24"/>
          <w:szCs w:val="24"/>
          <w:spacing w:val="-2"/>
        </w:rPr>
        <w:t>万元，资产总额为</w:t>
      </w:r>
      <w:r>
        <w:rPr>
          <w:rFonts w:ascii="SimSun" w:hAnsi="SimSun" w:eastAsia="SimSun" w:cs="SimSun"/>
          <w:sz w:val="24"/>
          <w:szCs w:val="24"/>
          <w:u w:val="single" w:color="auto"/>
          <w:spacing w:val="-2"/>
        </w:rPr>
        <w:t xml:space="preserve">   </w:t>
      </w:r>
      <w:r>
        <w:rPr>
          <w:rFonts w:ascii="SimSun" w:hAnsi="SimSun" w:eastAsia="SimSun" w:cs="SimSun"/>
          <w:sz w:val="24"/>
          <w:szCs w:val="24"/>
          <w:spacing w:val="-105"/>
        </w:rPr>
        <w:t xml:space="preserve"> </w:t>
      </w:r>
      <w:r>
        <w:rPr>
          <w:rFonts w:ascii="SimSun" w:hAnsi="SimSun" w:eastAsia="SimSun" w:cs="SimSun"/>
          <w:sz w:val="24"/>
          <w:szCs w:val="24"/>
          <w:spacing w:val="-2"/>
        </w:rPr>
        <w:t>万元，</w:t>
      </w:r>
    </w:p>
    <w:p>
      <w:pPr>
        <w:ind w:left="4"/>
        <w:spacing w:line="220" w:lineRule="auto"/>
        <w:rPr>
          <w:rFonts w:ascii="SimSun" w:hAnsi="SimSun" w:eastAsia="SimSun" w:cs="SimSun"/>
          <w:sz w:val="24"/>
          <w:szCs w:val="24"/>
        </w:rPr>
      </w:pPr>
      <w:r>
        <w:rPr>
          <w:rFonts w:ascii="SimSun" w:hAnsi="SimSun" w:eastAsia="SimSun" w:cs="SimSun"/>
          <w:sz w:val="24"/>
          <w:szCs w:val="24"/>
          <w:spacing w:val="-1"/>
        </w:rPr>
        <w:t>属于</w:t>
      </w:r>
      <w:r>
        <w:rPr>
          <w:rFonts w:ascii="SimSun" w:hAnsi="SimSun" w:eastAsia="SimSun" w:cs="SimSun"/>
          <w:sz w:val="24"/>
          <w:szCs w:val="24"/>
          <w:u w:val="single" w:color="auto"/>
          <w:spacing w:val="-1"/>
        </w:rPr>
        <w:t>（中型企业、小型企业、微型企业</w:t>
      </w:r>
      <w:r>
        <w:rPr>
          <w:rFonts w:ascii="SimSun" w:hAnsi="SimSun" w:eastAsia="SimSun" w:cs="SimSun"/>
          <w:sz w:val="24"/>
          <w:szCs w:val="24"/>
          <w:u w:val="single" w:color="auto"/>
          <w:spacing w:val="2"/>
        </w:rPr>
        <w:t>）</w:t>
      </w:r>
      <w:r>
        <w:rPr>
          <w:rFonts w:ascii="SimSun" w:hAnsi="SimSun" w:eastAsia="SimSun" w:cs="SimSun"/>
          <w:sz w:val="24"/>
          <w:szCs w:val="24"/>
          <w:spacing w:val="2"/>
        </w:rPr>
        <w:t>；</w:t>
      </w:r>
    </w:p>
    <w:p>
      <w:pPr>
        <w:ind w:left="2" w:right="1530" w:firstLine="508"/>
        <w:spacing w:before="182" w:line="359" w:lineRule="auto"/>
        <w:rPr>
          <w:rFonts w:ascii="SimSun" w:hAnsi="SimSun" w:eastAsia="SimSun" w:cs="SimSun"/>
          <w:sz w:val="24"/>
          <w:szCs w:val="24"/>
        </w:rPr>
      </w:pPr>
      <w:r>
        <w:rPr>
          <w:rFonts w:ascii="SimSun" w:hAnsi="SimSun" w:eastAsia="SimSun" w:cs="SimSun"/>
          <w:sz w:val="24"/>
          <w:szCs w:val="24"/>
          <w:spacing w:val="-2"/>
        </w:rPr>
        <w:t>以上企业，不属于大企业的分支机构，不存在控股股东为大企业的情形</w:t>
      </w:r>
      <w:r>
        <w:rPr>
          <w:rFonts w:ascii="SimSun" w:hAnsi="SimSun" w:eastAsia="SimSun" w:cs="SimSun"/>
          <w:sz w:val="24"/>
          <w:szCs w:val="24"/>
          <w:spacing w:val="-3"/>
        </w:rPr>
        <w:t>，也不存</w:t>
      </w:r>
      <w:r>
        <w:rPr>
          <w:rFonts w:ascii="SimSun" w:hAnsi="SimSun" w:eastAsia="SimSun" w:cs="SimSun"/>
          <w:sz w:val="24"/>
          <w:szCs w:val="24"/>
          <w:spacing w:val="-1"/>
        </w:rPr>
        <w:t>在与大企业的负责人为同一人的情 形。</w:t>
      </w:r>
    </w:p>
    <w:p>
      <w:pPr>
        <w:ind w:left="484"/>
        <w:spacing w:before="1" w:line="219" w:lineRule="auto"/>
        <w:rPr>
          <w:rFonts w:ascii="SimSun" w:hAnsi="SimSun" w:eastAsia="SimSun" w:cs="SimSun"/>
          <w:sz w:val="24"/>
          <w:szCs w:val="24"/>
        </w:rPr>
      </w:pPr>
      <w:r>
        <w:drawing>
          <wp:anchor distT="0" distB="0" distL="0" distR="0" simplePos="0" relativeHeight="251826176" behindDoc="0" locked="0" layoutInCell="1" allowOverlap="1">
            <wp:simplePos x="0" y="0"/>
            <wp:positionH relativeFrom="column">
              <wp:posOffset>6532829</wp:posOffset>
            </wp:positionH>
            <wp:positionV relativeFrom="paragraph">
              <wp:posOffset>198214</wp:posOffset>
            </wp:positionV>
            <wp:extent cx="51180" cy="1360855"/>
            <wp:effectExtent l="0" t="0" r="0" b="0"/>
            <wp:wrapNone/>
            <wp:docPr id="90" name="IM 90"/>
            <wp:cNvGraphicFramePr/>
            <a:graphic>
              <a:graphicData uri="http://schemas.openxmlformats.org/drawingml/2006/picture">
                <pic:pic>
                  <pic:nvPicPr>
                    <pic:cNvPr id="90" name="IM 90"/>
                    <pic:cNvPicPr/>
                  </pic:nvPicPr>
                  <pic:blipFill>
                    <a:blip r:embed="rId99"/>
                    <a:stretch>
                      <a:fillRect/>
                    </a:stretch>
                  </pic:blipFill>
                  <pic:spPr>
                    <a:xfrm rot="0">
                      <a:off x="0" y="0"/>
                      <a:ext cx="51180" cy="1360855"/>
                    </a:xfrm>
                    <a:prstGeom prst="rect">
                      <a:avLst/>
                    </a:prstGeom>
                  </pic:spPr>
                </pic:pic>
              </a:graphicData>
            </a:graphic>
          </wp:anchor>
        </w:drawing>
      </w:r>
      <w:r>
        <w:rPr>
          <w:rFonts w:ascii="SimSun" w:hAnsi="SimSun" w:eastAsia="SimSun" w:cs="SimSun"/>
          <w:sz w:val="24"/>
          <w:szCs w:val="24"/>
        </w:rPr>
        <w:t>本企业对上述声明内容的真实性负责。如有虚</w:t>
      </w:r>
      <w:r>
        <w:rPr>
          <w:rFonts w:ascii="SimSun" w:hAnsi="SimSun" w:eastAsia="SimSun" w:cs="SimSun"/>
          <w:sz w:val="24"/>
          <w:szCs w:val="24"/>
          <w:spacing w:val="-1"/>
        </w:rPr>
        <w:t>假，将依法承担相应责任。</w:t>
      </w:r>
    </w:p>
    <w:p>
      <w:pPr>
        <w:ind w:left="6690"/>
        <w:spacing w:before="183" w:line="219" w:lineRule="auto"/>
        <w:rPr>
          <w:rFonts w:ascii="SimSun" w:hAnsi="SimSun" w:eastAsia="SimSun" w:cs="SimSun"/>
          <w:sz w:val="24"/>
          <w:szCs w:val="24"/>
        </w:rPr>
      </w:pPr>
      <w:r>
        <w:rPr>
          <w:rFonts w:ascii="SimSun" w:hAnsi="SimSun" w:eastAsia="SimSun" w:cs="SimSun"/>
          <w:sz w:val="24"/>
          <w:szCs w:val="24"/>
          <w:spacing w:val="-2"/>
        </w:rPr>
        <w:t>企业名称（盖章</w:t>
      </w:r>
      <w:r>
        <w:rPr>
          <w:rFonts w:ascii="SimSun" w:hAnsi="SimSun" w:eastAsia="SimSun" w:cs="SimSun"/>
          <w:sz w:val="24"/>
          <w:szCs w:val="24"/>
        </w:rPr>
        <w:t>）：</w:t>
      </w:r>
    </w:p>
    <w:p>
      <w:pPr>
        <w:ind w:left="7568"/>
        <w:spacing w:before="180" w:line="221" w:lineRule="auto"/>
        <w:rPr>
          <w:rFonts w:ascii="SimSun" w:hAnsi="SimSun" w:eastAsia="SimSun" w:cs="SimSun"/>
          <w:sz w:val="24"/>
          <w:szCs w:val="24"/>
        </w:rPr>
      </w:pPr>
      <w:r>
        <w:rPr>
          <w:rFonts w:ascii="SimSun" w:hAnsi="SimSun" w:eastAsia="SimSun" w:cs="SimSun"/>
          <w:sz w:val="24"/>
          <w:szCs w:val="24"/>
          <w:spacing w:val="-21"/>
        </w:rPr>
        <w:t>日</w:t>
      </w:r>
      <w:r>
        <w:rPr>
          <w:rFonts w:ascii="SimSun" w:hAnsi="SimSun" w:eastAsia="SimSun" w:cs="SimSun"/>
          <w:sz w:val="24"/>
          <w:szCs w:val="24"/>
          <w:spacing w:val="12"/>
        </w:rPr>
        <w:t xml:space="preserve"> </w:t>
      </w:r>
      <w:r>
        <w:rPr>
          <w:rFonts w:ascii="SimSun" w:hAnsi="SimSun" w:eastAsia="SimSun" w:cs="SimSun"/>
          <w:sz w:val="24"/>
          <w:szCs w:val="24"/>
          <w:spacing w:val="-21"/>
        </w:rPr>
        <w:t>期：</w:t>
      </w:r>
    </w:p>
    <w:p>
      <w:pPr>
        <w:ind w:right="1533" w:firstLine="4"/>
        <w:spacing w:before="299" w:line="378" w:lineRule="auto"/>
        <w:jc w:val="both"/>
        <w:rPr>
          <w:rFonts w:ascii="SimSun" w:hAnsi="SimSun" w:eastAsia="SimSun" w:cs="SimSun"/>
          <w:sz w:val="20"/>
          <w:szCs w:val="20"/>
        </w:rPr>
      </w:pPr>
      <w:r>
        <w:rPr>
          <w:rFonts w:ascii="SimSun" w:hAnsi="SimSun" w:eastAsia="SimSun" w:cs="SimSun"/>
          <w:sz w:val="20"/>
          <w:szCs w:val="20"/>
          <w:spacing w:val="9"/>
        </w:rPr>
        <w:t>说明</w:t>
      </w:r>
      <w:r>
        <w:rPr>
          <w:rFonts w:ascii="SimSun" w:hAnsi="SimSun" w:eastAsia="SimSun" w:cs="SimSun"/>
          <w:sz w:val="20"/>
          <w:szCs w:val="20"/>
          <w:spacing w:val="-20"/>
        </w:rPr>
        <w:t>：（</w:t>
      </w:r>
      <w:r>
        <w:rPr>
          <w:rFonts w:ascii="SimSun" w:hAnsi="SimSun" w:eastAsia="SimSun" w:cs="SimSun"/>
          <w:sz w:val="20"/>
          <w:szCs w:val="20"/>
          <w:spacing w:val="9"/>
        </w:rPr>
        <w:t>1）本声明函适用于所有在中国境内依法设立的各类所有制和各种组织形式的企业。事业</w:t>
      </w:r>
      <w:r>
        <w:rPr>
          <w:rFonts w:ascii="SimSun" w:hAnsi="SimSun" w:eastAsia="SimSun" w:cs="SimSun"/>
          <w:sz w:val="20"/>
          <w:szCs w:val="20"/>
          <w:spacing w:val="10"/>
        </w:rPr>
        <w:t>单位、团体组织等非企业性质的政府采购供应商，不属于中小企业划型标准确定的中小企业，不</w:t>
      </w:r>
      <w:r>
        <w:rPr>
          <w:rFonts w:ascii="SimSun" w:hAnsi="SimSun" w:eastAsia="SimSun" w:cs="SimSun"/>
          <w:sz w:val="20"/>
          <w:szCs w:val="20"/>
          <w:spacing w:val="10"/>
        </w:rPr>
        <w:t>得按《关于印发中小企业划型标准规定的通知》规定声明为中小微企业，也不适用《政府采购促</w:t>
      </w:r>
      <w:r>
        <w:rPr>
          <w:rFonts w:ascii="SimSun" w:hAnsi="SimSun" w:eastAsia="SimSun" w:cs="SimSun"/>
          <w:sz w:val="20"/>
          <w:szCs w:val="20"/>
          <w:spacing w:val="7"/>
        </w:rPr>
        <w:t>进中小企业发展暂行办法》。</w:t>
      </w:r>
    </w:p>
    <w:p>
      <w:pPr>
        <w:ind w:left="537"/>
        <w:spacing w:before="277" w:line="228" w:lineRule="auto"/>
        <w:rPr>
          <w:rFonts w:ascii="SimSun" w:hAnsi="SimSun" w:eastAsia="SimSun" w:cs="SimSun"/>
          <w:sz w:val="20"/>
          <w:szCs w:val="20"/>
        </w:rPr>
      </w:pPr>
      <w:r>
        <w:rPr>
          <w:rFonts w:ascii="SimSun" w:hAnsi="SimSun" w:eastAsia="SimSun" w:cs="SimSun"/>
          <w:sz w:val="20"/>
          <w:szCs w:val="20"/>
          <w:spacing w:val="9"/>
        </w:rPr>
        <w:t>（2）如供应商为联合投标的，联合供应商需分别填写</w:t>
      </w:r>
      <w:r>
        <w:rPr>
          <w:rFonts w:ascii="SimSun" w:hAnsi="SimSun" w:eastAsia="SimSun" w:cs="SimSun"/>
          <w:sz w:val="20"/>
          <w:szCs w:val="20"/>
          <w:spacing w:val="8"/>
        </w:rPr>
        <w:t>上述《中小企业声明函》。</w:t>
      </w:r>
    </w:p>
    <w:p>
      <w:pPr>
        <w:pStyle w:val="BodyText"/>
        <w:spacing w:line="377" w:lineRule="auto"/>
        <w:rPr/>
      </w:pPr>
      <w:r/>
    </w:p>
    <w:p>
      <w:pPr>
        <w:ind w:left="360"/>
        <w:spacing w:before="58" w:line="221" w:lineRule="auto"/>
        <w:rPr>
          <w:rFonts w:ascii="SimSun" w:hAnsi="SimSun" w:eastAsia="SimSun" w:cs="SimSun"/>
          <w:sz w:val="18"/>
          <w:szCs w:val="18"/>
        </w:rPr>
      </w:pPr>
      <w:r>
        <w:rPr>
          <w:rFonts w:ascii="SimSun" w:hAnsi="SimSun" w:eastAsia="SimSun" w:cs="SimSun"/>
          <w:sz w:val="18"/>
          <w:szCs w:val="18"/>
          <w:spacing w:val="-1"/>
        </w:rPr>
        <w:t>注：各行业划型标准：</w:t>
      </w:r>
    </w:p>
    <w:p>
      <w:pPr>
        <w:ind w:left="2" w:right="1530" w:firstLine="728"/>
        <w:spacing w:before="107" w:line="318" w:lineRule="auto"/>
        <w:rPr>
          <w:rFonts w:ascii="SimSun" w:hAnsi="SimSun" w:eastAsia="SimSun" w:cs="SimSun"/>
          <w:sz w:val="18"/>
          <w:szCs w:val="18"/>
        </w:rPr>
      </w:pPr>
      <w:r>
        <w:rPr>
          <w:rFonts w:ascii="SimSun" w:hAnsi="SimSun" w:eastAsia="SimSun" w:cs="SimSun"/>
          <w:sz w:val="18"/>
          <w:szCs w:val="18"/>
        </w:rPr>
        <w:t>（一）农、林、牧、渔业。营业收入</w:t>
      </w:r>
      <w:r>
        <w:rPr>
          <w:rFonts w:ascii="SimSun" w:hAnsi="SimSun" w:eastAsia="SimSun" w:cs="SimSun"/>
          <w:sz w:val="18"/>
          <w:szCs w:val="18"/>
          <w:spacing w:val="-38"/>
        </w:rPr>
        <w:t xml:space="preserve"> </w:t>
      </w:r>
      <w:r>
        <w:rPr>
          <w:rFonts w:ascii="Times New Roman" w:hAnsi="Times New Roman" w:eastAsia="Times New Roman" w:cs="Times New Roman"/>
          <w:sz w:val="18"/>
          <w:szCs w:val="18"/>
        </w:rPr>
        <w:t>20000 </w:t>
      </w:r>
      <w:r>
        <w:rPr>
          <w:rFonts w:ascii="SimSun" w:hAnsi="SimSun" w:eastAsia="SimSun" w:cs="SimSun"/>
          <w:sz w:val="18"/>
          <w:szCs w:val="18"/>
        </w:rPr>
        <w:t>万元以</w:t>
      </w:r>
      <w:r>
        <w:rPr>
          <w:rFonts w:ascii="SimSun" w:hAnsi="SimSun" w:eastAsia="SimSun" w:cs="SimSun"/>
          <w:sz w:val="18"/>
          <w:szCs w:val="18"/>
          <w:spacing w:val="-1"/>
        </w:rPr>
        <w:t>下的为中小微型企业。其中，营业收入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500</w:t>
      </w:r>
      <w:r>
        <w:rPr>
          <w:rFonts w:ascii="Times New Roman" w:hAnsi="Times New Roman" w:eastAsia="Times New Roman" w:cs="Times New Roman"/>
          <w:sz w:val="18"/>
          <w:szCs w:val="18"/>
          <w:spacing w:val="14"/>
        </w:rPr>
        <w:t xml:space="preserve"> </w:t>
      </w:r>
      <w:r>
        <w:rPr>
          <w:rFonts w:ascii="SimSun" w:hAnsi="SimSun" w:eastAsia="SimSun" w:cs="SimSun"/>
          <w:sz w:val="18"/>
          <w:szCs w:val="18"/>
          <w:spacing w:val="-1"/>
        </w:rPr>
        <w:t>万元及以</w:t>
      </w:r>
      <w:r>
        <w:rPr>
          <w:rFonts w:ascii="SimSun" w:hAnsi="SimSun" w:eastAsia="SimSun" w:cs="SimSun"/>
          <w:sz w:val="18"/>
          <w:szCs w:val="18"/>
          <w:spacing w:val="-1"/>
        </w:rPr>
        <w:t>上的为中型企业，营业收入</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1"/>
        </w:rPr>
        <w:t>50 </w:t>
      </w:r>
      <w:r>
        <w:rPr>
          <w:rFonts w:ascii="SimSun" w:hAnsi="SimSun" w:eastAsia="SimSun" w:cs="SimSun"/>
          <w:sz w:val="18"/>
          <w:szCs w:val="18"/>
          <w:spacing w:val="-1"/>
        </w:rPr>
        <w:t>万元及以上的为小型企业，营业收入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 </w:t>
      </w:r>
      <w:r>
        <w:rPr>
          <w:rFonts w:ascii="SimSun" w:hAnsi="SimSun" w:eastAsia="SimSun" w:cs="SimSun"/>
          <w:sz w:val="18"/>
          <w:szCs w:val="18"/>
          <w:spacing w:val="-1"/>
        </w:rPr>
        <w:t>万元以下的为微型企业。</w:t>
      </w:r>
    </w:p>
    <w:p>
      <w:pPr>
        <w:ind w:left="2" w:right="1531" w:firstLine="723"/>
        <w:spacing w:before="80" w:line="332" w:lineRule="auto"/>
        <w:rPr>
          <w:rFonts w:ascii="SimSun" w:hAnsi="SimSun" w:eastAsia="SimSun" w:cs="SimSun"/>
          <w:sz w:val="18"/>
          <w:szCs w:val="18"/>
        </w:rPr>
      </w:pPr>
      <w:r>
        <w:rPr>
          <w:rFonts w:ascii="SimSun" w:hAnsi="SimSun" w:eastAsia="SimSun" w:cs="SimSun"/>
          <w:sz w:val="18"/>
          <w:szCs w:val="18"/>
        </w:rPr>
        <w:t>（二）工业。从业人员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rPr>
        <w:t>1000 </w:t>
      </w:r>
      <w:r>
        <w:rPr>
          <w:rFonts w:ascii="SimSun" w:hAnsi="SimSun" w:eastAsia="SimSun" w:cs="SimSun"/>
          <w:sz w:val="18"/>
          <w:szCs w:val="18"/>
        </w:rPr>
        <w:t>人以下或营业收入</w:t>
      </w:r>
      <w:r>
        <w:rPr>
          <w:rFonts w:ascii="SimSun" w:hAnsi="SimSun" w:eastAsia="SimSun" w:cs="SimSun"/>
          <w:sz w:val="18"/>
          <w:szCs w:val="18"/>
          <w:spacing w:val="-42"/>
        </w:rPr>
        <w:t xml:space="preserve"> </w:t>
      </w:r>
      <w:r>
        <w:rPr>
          <w:rFonts w:ascii="Times New Roman" w:hAnsi="Times New Roman" w:eastAsia="Times New Roman" w:cs="Times New Roman"/>
          <w:sz w:val="18"/>
          <w:szCs w:val="18"/>
        </w:rPr>
        <w:t>40000 </w:t>
      </w:r>
      <w:r>
        <w:rPr>
          <w:rFonts w:ascii="SimSun" w:hAnsi="SimSun" w:eastAsia="SimSun" w:cs="SimSun"/>
          <w:sz w:val="18"/>
          <w:szCs w:val="18"/>
        </w:rPr>
        <w:t>万元以下的为中</w:t>
      </w:r>
      <w:r>
        <w:rPr>
          <w:rFonts w:ascii="SimSun" w:hAnsi="SimSun" w:eastAsia="SimSun" w:cs="SimSun"/>
          <w:sz w:val="18"/>
          <w:szCs w:val="18"/>
          <w:spacing w:val="-1"/>
        </w:rPr>
        <w:t>小微型企业。其中，从业人员</w:t>
      </w:r>
      <w:r>
        <w:rPr>
          <w:rFonts w:ascii="Times New Roman" w:hAnsi="Times New Roman" w:eastAsia="Times New Roman" w:cs="Times New Roman"/>
          <w:sz w:val="18"/>
          <w:szCs w:val="18"/>
          <w:spacing w:val="-1"/>
        </w:rPr>
        <w:t>300</w:t>
      </w:r>
      <w:r>
        <w:rPr>
          <w:rFonts w:ascii="SimSun" w:hAnsi="SimSun" w:eastAsia="SimSun" w:cs="SimSun"/>
          <w:sz w:val="18"/>
          <w:szCs w:val="18"/>
          <w:spacing w:val="1"/>
        </w:rPr>
        <w:t>人及以上，且营业收入</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万元及以上的为中型企业；从业人员</w:t>
      </w:r>
      <w:r>
        <w:rPr>
          <w:rFonts w:ascii="Times New Roman" w:hAnsi="Times New Roman" w:eastAsia="Times New Roman" w:cs="Times New Roman"/>
          <w:sz w:val="18"/>
          <w:szCs w:val="18"/>
          <w:spacing w:val="1"/>
        </w:rPr>
        <w:t>20 </w:t>
      </w:r>
      <w:r>
        <w:rPr>
          <w:rFonts w:ascii="SimSun" w:hAnsi="SimSun" w:eastAsia="SimSun" w:cs="SimSun"/>
          <w:sz w:val="18"/>
          <w:szCs w:val="18"/>
          <w:spacing w:val="1"/>
        </w:rPr>
        <w:t>人及以上，且营业收入</w:t>
      </w:r>
      <w:r>
        <w:rPr>
          <w:rFonts w:ascii="SimSun" w:hAnsi="SimSun" w:eastAsia="SimSun" w:cs="SimSun"/>
          <w:sz w:val="18"/>
          <w:szCs w:val="18"/>
          <w:spacing w:val="-37"/>
        </w:rPr>
        <w:t xml:space="preserve"> </w:t>
      </w:r>
      <w:r>
        <w:rPr>
          <w:rFonts w:ascii="Times New Roman" w:hAnsi="Times New Roman" w:eastAsia="Times New Roman" w:cs="Times New Roman"/>
          <w:sz w:val="18"/>
          <w:szCs w:val="18"/>
        </w:rPr>
        <w:t>300 </w:t>
      </w:r>
      <w:r>
        <w:rPr>
          <w:rFonts w:ascii="SimSun" w:hAnsi="SimSun" w:eastAsia="SimSun" w:cs="SimSun"/>
          <w:sz w:val="18"/>
          <w:szCs w:val="18"/>
        </w:rPr>
        <w:t>万元及以上的为</w:t>
      </w:r>
      <w:r>
        <w:rPr>
          <w:rFonts w:ascii="SimSun" w:hAnsi="SimSun" w:eastAsia="SimSun" w:cs="SimSun"/>
          <w:sz w:val="18"/>
          <w:szCs w:val="18"/>
          <w:spacing w:val="1"/>
        </w:rPr>
        <w:t>小型企业；从业人员</w:t>
      </w:r>
      <w:r>
        <w:rPr>
          <w:rFonts w:ascii="Times New Roman" w:hAnsi="Times New Roman" w:eastAsia="Times New Roman" w:cs="Times New Roman"/>
          <w:sz w:val="18"/>
          <w:szCs w:val="18"/>
          <w:spacing w:val="1"/>
        </w:rPr>
        <w:t>20 </w:t>
      </w:r>
      <w:r>
        <w:rPr>
          <w:rFonts w:ascii="SimSun" w:hAnsi="SimSun" w:eastAsia="SimSun" w:cs="SimSun"/>
          <w:sz w:val="18"/>
          <w:szCs w:val="18"/>
          <w:spacing w:val="1"/>
        </w:rPr>
        <w:t>人以下或营业收入</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
        </w:rPr>
        <w:t>300 </w:t>
      </w:r>
      <w:r>
        <w:rPr>
          <w:rFonts w:ascii="SimSun" w:hAnsi="SimSun" w:eastAsia="SimSun" w:cs="SimSun"/>
          <w:sz w:val="18"/>
          <w:szCs w:val="18"/>
          <w:spacing w:val="1"/>
        </w:rPr>
        <w:t>万元</w:t>
      </w:r>
      <w:r>
        <w:rPr>
          <w:rFonts w:ascii="SimSun" w:hAnsi="SimSun" w:eastAsia="SimSun" w:cs="SimSun"/>
          <w:sz w:val="18"/>
          <w:szCs w:val="18"/>
        </w:rPr>
        <w:t>以下的为微型企业。</w:t>
      </w:r>
    </w:p>
    <w:p>
      <w:pPr>
        <w:ind w:right="1530" w:firstLine="730"/>
        <w:spacing w:before="80" w:line="332" w:lineRule="auto"/>
        <w:rPr>
          <w:rFonts w:ascii="SimSun" w:hAnsi="SimSun" w:eastAsia="SimSun" w:cs="SimSun"/>
          <w:sz w:val="18"/>
          <w:szCs w:val="18"/>
        </w:rPr>
      </w:pPr>
      <w:r>
        <w:rPr>
          <w:rFonts w:ascii="SimSun" w:hAnsi="SimSun" w:eastAsia="SimSun" w:cs="SimSun"/>
          <w:sz w:val="18"/>
          <w:szCs w:val="18"/>
        </w:rPr>
        <w:t>（三）建筑业。营业收入</w:t>
      </w:r>
      <w:r>
        <w:rPr>
          <w:rFonts w:ascii="SimSun" w:hAnsi="SimSun" w:eastAsia="SimSun" w:cs="SimSun"/>
          <w:sz w:val="18"/>
          <w:szCs w:val="18"/>
          <w:spacing w:val="-31"/>
        </w:rPr>
        <w:t xml:space="preserve"> </w:t>
      </w:r>
      <w:r>
        <w:rPr>
          <w:rFonts w:ascii="Times New Roman" w:hAnsi="Times New Roman" w:eastAsia="Times New Roman" w:cs="Times New Roman"/>
          <w:sz w:val="18"/>
          <w:szCs w:val="18"/>
        </w:rPr>
        <w:t>80000 </w:t>
      </w:r>
      <w:r>
        <w:rPr>
          <w:rFonts w:ascii="SimSun" w:hAnsi="SimSun" w:eastAsia="SimSun" w:cs="SimSun"/>
          <w:sz w:val="18"/>
          <w:szCs w:val="18"/>
        </w:rPr>
        <w:t>万元以下或资产总额</w:t>
      </w:r>
      <w:r>
        <w:rPr>
          <w:rFonts w:ascii="SimSun" w:hAnsi="SimSun" w:eastAsia="SimSun" w:cs="SimSun"/>
          <w:sz w:val="18"/>
          <w:szCs w:val="18"/>
          <w:spacing w:val="-34"/>
        </w:rPr>
        <w:t xml:space="preserve"> </w:t>
      </w:r>
      <w:r>
        <w:rPr>
          <w:rFonts w:ascii="Times New Roman" w:hAnsi="Times New Roman" w:eastAsia="Times New Roman" w:cs="Times New Roman"/>
          <w:sz w:val="18"/>
          <w:szCs w:val="18"/>
        </w:rPr>
        <w:t>800</w:t>
      </w:r>
      <w:r>
        <w:rPr>
          <w:rFonts w:ascii="Times New Roman" w:hAnsi="Times New Roman" w:eastAsia="Times New Roman" w:cs="Times New Roman"/>
          <w:sz w:val="18"/>
          <w:szCs w:val="18"/>
          <w:spacing w:val="-1"/>
        </w:rPr>
        <w:t>00 </w:t>
      </w:r>
      <w:r>
        <w:rPr>
          <w:rFonts w:ascii="SimSun" w:hAnsi="SimSun" w:eastAsia="SimSun" w:cs="SimSun"/>
          <w:sz w:val="18"/>
          <w:szCs w:val="18"/>
          <w:spacing w:val="-1"/>
        </w:rPr>
        <w:t>万元以下的为中小微型企业。其中，营业收</w:t>
      </w:r>
      <w:r>
        <w:rPr>
          <w:rFonts w:ascii="SimSun" w:hAnsi="SimSun" w:eastAsia="SimSun" w:cs="SimSun"/>
          <w:sz w:val="18"/>
          <w:szCs w:val="18"/>
          <w:spacing w:val="1"/>
        </w:rPr>
        <w:t>入</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1"/>
        </w:rPr>
        <w:t>6000 </w:t>
      </w:r>
      <w:r>
        <w:rPr>
          <w:rFonts w:ascii="SimSun" w:hAnsi="SimSun" w:eastAsia="SimSun" w:cs="SimSun"/>
          <w:sz w:val="18"/>
          <w:szCs w:val="18"/>
          <w:spacing w:val="1"/>
        </w:rPr>
        <w:t>万元及以上，且资产总额</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5000 </w:t>
      </w:r>
      <w:r>
        <w:rPr>
          <w:rFonts w:ascii="SimSun" w:hAnsi="SimSun" w:eastAsia="SimSun" w:cs="SimSun"/>
          <w:sz w:val="18"/>
          <w:szCs w:val="18"/>
          <w:spacing w:val="1"/>
        </w:rPr>
        <w:t>万元及以上的为中型企业；营业收入</w:t>
      </w:r>
      <w:r>
        <w:rPr>
          <w:rFonts w:ascii="Times New Roman" w:hAnsi="Times New Roman" w:eastAsia="Times New Roman" w:cs="Times New Roman"/>
          <w:sz w:val="18"/>
          <w:szCs w:val="18"/>
          <w:spacing w:val="1"/>
        </w:rPr>
        <w:t>300</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1"/>
        </w:rPr>
        <w:t>万元及以上，且资产总额</w:t>
      </w:r>
      <w:r>
        <w:rPr>
          <w:rFonts w:ascii="Times New Roman" w:hAnsi="Times New Roman" w:eastAsia="Times New Roman" w:cs="Times New Roman"/>
          <w:sz w:val="18"/>
          <w:szCs w:val="18"/>
          <w:spacing w:val="1"/>
        </w:rPr>
        <w:t>300</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1"/>
        </w:rPr>
        <w:t>万</w:t>
      </w:r>
      <w:r>
        <w:rPr>
          <w:rFonts w:ascii="SimSun" w:hAnsi="SimSun" w:eastAsia="SimSun" w:cs="SimSun"/>
          <w:sz w:val="18"/>
          <w:szCs w:val="18"/>
        </w:rPr>
        <w:t>元及以上的为小型企业；营业收入</w:t>
      </w:r>
      <w:r>
        <w:rPr>
          <w:rFonts w:ascii="SimSun" w:hAnsi="SimSun" w:eastAsia="SimSun" w:cs="SimSun"/>
          <w:sz w:val="18"/>
          <w:szCs w:val="18"/>
          <w:spacing w:val="-37"/>
        </w:rPr>
        <w:t xml:space="preserve"> </w:t>
      </w:r>
      <w:r>
        <w:rPr>
          <w:rFonts w:ascii="Times New Roman" w:hAnsi="Times New Roman" w:eastAsia="Times New Roman" w:cs="Times New Roman"/>
          <w:sz w:val="18"/>
          <w:szCs w:val="18"/>
        </w:rPr>
        <w:t>300 </w:t>
      </w:r>
      <w:r>
        <w:rPr>
          <w:rFonts w:ascii="SimSun" w:hAnsi="SimSun" w:eastAsia="SimSun" w:cs="SimSun"/>
          <w:sz w:val="18"/>
          <w:szCs w:val="18"/>
          <w:spacing w:val="-1"/>
        </w:rPr>
        <w:t>万元以下或资产总额</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1"/>
        </w:rPr>
        <w:t>300 </w:t>
      </w:r>
      <w:r>
        <w:rPr>
          <w:rFonts w:ascii="SimSun" w:hAnsi="SimSun" w:eastAsia="SimSun" w:cs="SimSun"/>
          <w:sz w:val="18"/>
          <w:szCs w:val="18"/>
          <w:spacing w:val="-1"/>
        </w:rPr>
        <w:t>万元以下的为微型企业。</w:t>
      </w:r>
    </w:p>
    <w:p>
      <w:pPr>
        <w:ind w:left="725"/>
        <w:spacing w:before="78" w:line="270" w:lineRule="exact"/>
        <w:rPr>
          <w:rFonts w:ascii="Times New Roman" w:hAnsi="Times New Roman" w:eastAsia="Times New Roman" w:cs="Times New Roman"/>
          <w:sz w:val="18"/>
          <w:szCs w:val="18"/>
        </w:rPr>
      </w:pPr>
      <w:r>
        <w:rPr>
          <w:rFonts w:ascii="SimSun" w:hAnsi="SimSun" w:eastAsia="SimSun" w:cs="SimSun"/>
          <w:sz w:val="18"/>
          <w:szCs w:val="18"/>
          <w:spacing w:val="1"/>
          <w:position w:val="2"/>
        </w:rPr>
        <w:t>（四）批发业。从业人员</w:t>
      </w:r>
      <w:r>
        <w:rPr>
          <w:rFonts w:ascii="Times New Roman" w:hAnsi="Times New Roman" w:eastAsia="Times New Roman" w:cs="Times New Roman"/>
          <w:sz w:val="18"/>
          <w:szCs w:val="18"/>
          <w:spacing w:val="1"/>
          <w:position w:val="2"/>
        </w:rPr>
        <w:t>200 </w:t>
      </w:r>
      <w:r>
        <w:rPr>
          <w:rFonts w:ascii="SimSun" w:hAnsi="SimSun" w:eastAsia="SimSun" w:cs="SimSun"/>
          <w:sz w:val="18"/>
          <w:szCs w:val="18"/>
          <w:spacing w:val="1"/>
          <w:position w:val="2"/>
        </w:rPr>
        <w:t>人以下或营业收入</w:t>
      </w:r>
      <w:r>
        <w:rPr>
          <w:rFonts w:ascii="SimSun" w:hAnsi="SimSun" w:eastAsia="SimSun" w:cs="SimSun"/>
          <w:sz w:val="18"/>
          <w:szCs w:val="18"/>
          <w:spacing w:val="-41"/>
          <w:position w:val="2"/>
        </w:rPr>
        <w:t xml:space="preserve"> </w:t>
      </w:r>
      <w:r>
        <w:rPr>
          <w:rFonts w:ascii="Times New Roman" w:hAnsi="Times New Roman" w:eastAsia="Times New Roman" w:cs="Times New Roman"/>
          <w:sz w:val="18"/>
          <w:szCs w:val="18"/>
          <w:spacing w:val="1"/>
          <w:position w:val="2"/>
        </w:rPr>
        <w:t>40000 </w:t>
      </w:r>
      <w:r>
        <w:rPr>
          <w:rFonts w:ascii="SimSun" w:hAnsi="SimSun" w:eastAsia="SimSun" w:cs="SimSun"/>
          <w:sz w:val="18"/>
          <w:szCs w:val="18"/>
          <w:spacing w:val="1"/>
          <w:position w:val="2"/>
        </w:rPr>
        <w:t>万元以下的为中小微型企业。其中，从业人员</w:t>
      </w:r>
      <w:r>
        <w:rPr>
          <w:rFonts w:ascii="Times New Roman" w:hAnsi="Times New Roman" w:eastAsia="Times New Roman" w:cs="Times New Roman"/>
          <w:sz w:val="18"/>
          <w:szCs w:val="18"/>
          <w:spacing w:val="1"/>
          <w:position w:val="2"/>
        </w:rPr>
        <w:t>20</w:t>
      </w:r>
    </w:p>
    <w:p>
      <w:pPr>
        <w:spacing w:line="270" w:lineRule="exact"/>
        <w:sectPr>
          <w:headerReference w:type="default" r:id="rId8"/>
          <w:footerReference w:type="default" r:id="rId98"/>
          <w:pgSz w:w="11906" w:h="16839"/>
          <w:pgMar w:top="400" w:right="0" w:bottom="1278" w:left="1537" w:header="0" w:footer="1042" w:gutter="0"/>
        </w:sectPr>
        <w:rPr>
          <w:rFonts w:ascii="Times New Roman" w:hAnsi="Times New Roman" w:eastAsia="Times New Roman" w:cs="Times New Roman"/>
          <w:sz w:val="18"/>
          <w:szCs w:val="18"/>
        </w:rPr>
      </w:pPr>
    </w:p>
    <w:p>
      <w:pPr>
        <w:pStyle w:val="BodyText"/>
        <w:spacing w:line="272" w:lineRule="auto"/>
        <w:rPr/>
      </w:pPr>
      <w:r/>
    </w:p>
    <w:p>
      <w:pPr>
        <w:pStyle w:val="BodyText"/>
        <w:spacing w:line="273" w:lineRule="auto"/>
        <w:rPr/>
      </w:pPr>
      <w:r/>
    </w:p>
    <w:p>
      <w:pPr>
        <w:pStyle w:val="BodyText"/>
        <w:spacing w:line="273" w:lineRule="auto"/>
        <w:rPr/>
      </w:pPr>
      <w:r/>
    </w:p>
    <w:p>
      <w:pPr>
        <w:pStyle w:val="BodyText"/>
        <w:spacing w:line="273" w:lineRule="auto"/>
        <w:rPr/>
      </w:pPr>
      <w:r/>
    </w:p>
    <w:p>
      <w:pPr>
        <w:ind w:left="5" w:right="1533" w:hanging="3"/>
        <w:spacing w:before="59" w:line="357" w:lineRule="auto"/>
        <w:rPr>
          <w:rFonts w:ascii="SimSun" w:hAnsi="SimSun" w:eastAsia="SimSun" w:cs="SimSun"/>
          <w:sz w:val="18"/>
          <w:szCs w:val="18"/>
        </w:rPr>
      </w:pPr>
      <w:r>
        <w:rPr>
          <w:rFonts w:ascii="SimSun" w:hAnsi="SimSun" w:eastAsia="SimSun" w:cs="SimSun"/>
          <w:sz w:val="18"/>
          <w:szCs w:val="18"/>
        </w:rPr>
        <w:t>人及以上，且营业收入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rPr>
        <w:t>5000 </w:t>
      </w:r>
      <w:r>
        <w:rPr>
          <w:rFonts w:ascii="SimSun" w:hAnsi="SimSun" w:eastAsia="SimSun" w:cs="SimSun"/>
          <w:sz w:val="18"/>
          <w:szCs w:val="18"/>
        </w:rPr>
        <w:t>万元及以上的为中型</w:t>
      </w:r>
      <w:r>
        <w:rPr>
          <w:rFonts w:ascii="SimSun" w:hAnsi="SimSun" w:eastAsia="SimSun" w:cs="SimSun"/>
          <w:sz w:val="18"/>
          <w:szCs w:val="18"/>
          <w:spacing w:val="-1"/>
        </w:rPr>
        <w:t>企业；从业人员</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1"/>
        </w:rPr>
        <w:t>5 </w:t>
      </w:r>
      <w:r>
        <w:rPr>
          <w:rFonts w:ascii="SimSun" w:hAnsi="SimSun" w:eastAsia="SimSun" w:cs="SimSun"/>
          <w:sz w:val="18"/>
          <w:szCs w:val="18"/>
          <w:spacing w:val="-1"/>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1000 </w:t>
      </w:r>
      <w:r>
        <w:rPr>
          <w:rFonts w:ascii="SimSun" w:hAnsi="SimSun" w:eastAsia="SimSun" w:cs="SimSun"/>
          <w:sz w:val="18"/>
          <w:szCs w:val="18"/>
          <w:spacing w:val="-1"/>
        </w:rPr>
        <w:t>万元及以上的为</w:t>
      </w:r>
      <w:r>
        <w:rPr>
          <w:rFonts w:ascii="SimSun" w:hAnsi="SimSun" w:eastAsia="SimSun" w:cs="SimSun"/>
          <w:sz w:val="18"/>
          <w:szCs w:val="18"/>
          <w:spacing w:val="-1"/>
        </w:rPr>
        <w:t>小型企业；从业人员</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 </w:t>
      </w:r>
      <w:r>
        <w:rPr>
          <w:rFonts w:ascii="SimSun" w:hAnsi="SimSun" w:eastAsia="SimSun" w:cs="SimSun"/>
          <w:sz w:val="18"/>
          <w:szCs w:val="18"/>
          <w:spacing w:val="-1"/>
        </w:rPr>
        <w:t>人以下或营业收入</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1000 </w:t>
      </w:r>
      <w:r>
        <w:rPr>
          <w:rFonts w:ascii="SimSun" w:hAnsi="SimSun" w:eastAsia="SimSun" w:cs="SimSun"/>
          <w:sz w:val="18"/>
          <w:szCs w:val="18"/>
          <w:spacing w:val="-1"/>
        </w:rPr>
        <w:t>万</w:t>
      </w:r>
      <w:r>
        <w:rPr>
          <w:rFonts w:ascii="SimSun" w:hAnsi="SimSun" w:eastAsia="SimSun" w:cs="SimSun"/>
          <w:sz w:val="18"/>
          <w:szCs w:val="18"/>
          <w:spacing w:val="-2"/>
        </w:rPr>
        <w:t>元以下的为微型企业。</w:t>
      </w:r>
    </w:p>
    <w:p>
      <w:pPr>
        <w:ind w:left="2" w:right="1530" w:firstLine="723"/>
        <w:spacing w:before="5" w:line="331" w:lineRule="auto"/>
        <w:rPr>
          <w:rFonts w:ascii="SimSun" w:hAnsi="SimSun" w:eastAsia="SimSun" w:cs="SimSun"/>
          <w:sz w:val="18"/>
          <w:szCs w:val="18"/>
        </w:rPr>
      </w:pPr>
      <w:r>
        <w:rPr>
          <w:rFonts w:ascii="SimSun" w:hAnsi="SimSun" w:eastAsia="SimSun" w:cs="SimSun"/>
          <w:sz w:val="18"/>
          <w:szCs w:val="18"/>
        </w:rPr>
        <w:t>（五）零售业。从业人员</w:t>
      </w:r>
      <w:r>
        <w:rPr>
          <w:rFonts w:ascii="Times New Roman" w:hAnsi="Times New Roman" w:eastAsia="Times New Roman" w:cs="Times New Roman"/>
          <w:sz w:val="18"/>
          <w:szCs w:val="18"/>
        </w:rPr>
        <w:t>300 </w:t>
      </w:r>
      <w:r>
        <w:rPr>
          <w:rFonts w:ascii="SimSun" w:hAnsi="SimSun" w:eastAsia="SimSun" w:cs="SimSun"/>
          <w:sz w:val="18"/>
          <w:szCs w:val="18"/>
        </w:rPr>
        <w:t>人以下或营业收入</w:t>
      </w:r>
      <w:r>
        <w:rPr>
          <w:rFonts w:ascii="SimSun" w:hAnsi="SimSun" w:eastAsia="SimSun" w:cs="SimSun"/>
          <w:sz w:val="18"/>
          <w:szCs w:val="18"/>
          <w:spacing w:val="-41"/>
        </w:rPr>
        <w:t xml:space="preserve"> </w:t>
      </w:r>
      <w:r>
        <w:rPr>
          <w:rFonts w:ascii="Times New Roman" w:hAnsi="Times New Roman" w:eastAsia="Times New Roman" w:cs="Times New Roman"/>
          <w:sz w:val="18"/>
          <w:szCs w:val="18"/>
        </w:rPr>
        <w:t>20000 </w:t>
      </w:r>
      <w:r>
        <w:rPr>
          <w:rFonts w:ascii="SimSun" w:hAnsi="SimSun" w:eastAsia="SimSun" w:cs="SimSun"/>
          <w:sz w:val="18"/>
          <w:szCs w:val="18"/>
        </w:rPr>
        <w:t>万元以下的为中小微型企业。其中，从业</w:t>
      </w:r>
      <w:r>
        <w:rPr>
          <w:rFonts w:ascii="SimSun" w:hAnsi="SimSun" w:eastAsia="SimSun" w:cs="SimSun"/>
          <w:sz w:val="18"/>
          <w:szCs w:val="18"/>
          <w:spacing w:val="-1"/>
        </w:rPr>
        <w:t>人员</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w:t>
      </w:r>
      <w:r>
        <w:rPr>
          <w:rFonts w:ascii="SimSun" w:hAnsi="SimSun" w:eastAsia="SimSun" w:cs="SimSun"/>
          <w:sz w:val="18"/>
          <w:szCs w:val="18"/>
          <w:spacing w:val="-3"/>
        </w:rPr>
        <w:t>人及以上，且营业收入</w:t>
      </w:r>
      <w:r>
        <w:rPr>
          <w:rFonts w:ascii="SimSun" w:hAnsi="SimSun" w:eastAsia="SimSun" w:cs="SimSun"/>
          <w:sz w:val="18"/>
          <w:szCs w:val="18"/>
          <w:spacing w:val="-27"/>
        </w:rPr>
        <w:t xml:space="preserve"> </w:t>
      </w:r>
      <w:r>
        <w:rPr>
          <w:rFonts w:ascii="Times New Roman" w:hAnsi="Times New Roman" w:eastAsia="Times New Roman" w:cs="Times New Roman"/>
          <w:sz w:val="18"/>
          <w:szCs w:val="18"/>
          <w:spacing w:val="-3"/>
        </w:rPr>
        <w:t>500</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3"/>
        </w:rPr>
        <w:t>万元及以上的为中型企业；从业人员</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10 </w:t>
      </w:r>
      <w:r>
        <w:rPr>
          <w:rFonts w:ascii="SimSun" w:hAnsi="SimSun" w:eastAsia="SimSun" w:cs="SimSun"/>
          <w:sz w:val="18"/>
          <w:szCs w:val="18"/>
          <w:spacing w:val="-3"/>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3"/>
        </w:rPr>
        <w:t>100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3"/>
        </w:rPr>
        <w:t>万元及以上的为小</w:t>
      </w:r>
      <w:r>
        <w:rPr>
          <w:rFonts w:ascii="SimSun" w:hAnsi="SimSun" w:eastAsia="SimSun" w:cs="SimSun"/>
          <w:sz w:val="18"/>
          <w:szCs w:val="18"/>
          <w:spacing w:val="-2"/>
        </w:rPr>
        <w:t>型企业；从业人员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万元以下的为微型企业。</w:t>
      </w:r>
    </w:p>
    <w:p>
      <w:pPr>
        <w:ind w:left="2" w:right="1530" w:firstLine="714"/>
        <w:spacing w:before="80" w:line="332" w:lineRule="auto"/>
        <w:rPr>
          <w:rFonts w:ascii="SimSun" w:hAnsi="SimSun" w:eastAsia="SimSun" w:cs="SimSun"/>
          <w:sz w:val="18"/>
          <w:szCs w:val="18"/>
        </w:rPr>
      </w:pPr>
      <w:r>
        <w:rPr>
          <w:rFonts w:ascii="SimSun" w:hAnsi="SimSun" w:eastAsia="SimSun" w:cs="SimSun"/>
          <w:sz w:val="18"/>
          <w:szCs w:val="18"/>
          <w:spacing w:val="-2"/>
        </w:rPr>
        <w:t>（六）交通运输业。从业人员</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1000 </w:t>
      </w:r>
      <w:r>
        <w:rPr>
          <w:rFonts w:ascii="SimSun" w:hAnsi="SimSun" w:eastAsia="SimSun" w:cs="SimSun"/>
          <w:sz w:val="18"/>
          <w:szCs w:val="18"/>
          <w:spacing w:val="-2"/>
        </w:rPr>
        <w:t>人以下或营业收入</w:t>
      </w:r>
      <w:r>
        <w:rPr>
          <w:rFonts w:ascii="SimSun" w:hAnsi="SimSun" w:eastAsia="SimSun" w:cs="SimSun"/>
          <w:sz w:val="18"/>
          <w:szCs w:val="18"/>
          <w:spacing w:val="-39"/>
        </w:rPr>
        <w:t xml:space="preserve"> </w:t>
      </w:r>
      <w:r>
        <w:rPr>
          <w:rFonts w:ascii="Times New Roman" w:hAnsi="Times New Roman" w:eastAsia="Times New Roman" w:cs="Times New Roman"/>
          <w:sz w:val="18"/>
          <w:szCs w:val="18"/>
          <w:spacing w:val="-2"/>
        </w:rPr>
        <w:t>30000</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2"/>
        </w:rPr>
        <w:t>万元以下的为中小微</w:t>
      </w:r>
      <w:r>
        <w:rPr>
          <w:rFonts w:ascii="SimSun" w:hAnsi="SimSun" w:eastAsia="SimSun" w:cs="SimSun"/>
          <w:sz w:val="18"/>
          <w:szCs w:val="18"/>
          <w:spacing w:val="-3"/>
        </w:rPr>
        <w:t>型企业。其中，从业人</w:t>
      </w:r>
      <w:r>
        <w:rPr>
          <w:rFonts w:ascii="SimSun" w:hAnsi="SimSun" w:eastAsia="SimSun" w:cs="SimSun"/>
          <w:sz w:val="18"/>
          <w:szCs w:val="18"/>
          <w:spacing w:val="2"/>
        </w:rPr>
        <w:t>员</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300 </w:t>
      </w:r>
      <w:r>
        <w:rPr>
          <w:rFonts w:ascii="SimSun" w:hAnsi="SimSun" w:eastAsia="SimSun" w:cs="SimSun"/>
          <w:sz w:val="18"/>
          <w:szCs w:val="18"/>
          <w:spacing w:val="2"/>
        </w:rPr>
        <w:t>人及以上，且营业收入</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3000</w:t>
      </w:r>
      <w:r>
        <w:rPr>
          <w:rFonts w:ascii="Times New Roman" w:hAnsi="Times New Roman" w:eastAsia="Times New Roman" w:cs="Times New Roman"/>
          <w:sz w:val="18"/>
          <w:szCs w:val="18"/>
          <w:spacing w:val="1"/>
        </w:rPr>
        <w:t xml:space="preserve"> </w:t>
      </w:r>
      <w:r>
        <w:rPr>
          <w:rFonts w:ascii="SimSun" w:hAnsi="SimSun" w:eastAsia="SimSun" w:cs="SimSun"/>
          <w:sz w:val="18"/>
          <w:szCs w:val="18"/>
          <w:spacing w:val="1"/>
        </w:rPr>
        <w:t>万元及以上的为中型企业；从业人员</w:t>
      </w:r>
      <w:r>
        <w:rPr>
          <w:rFonts w:ascii="Times New Roman" w:hAnsi="Times New Roman" w:eastAsia="Times New Roman" w:cs="Times New Roman"/>
          <w:sz w:val="18"/>
          <w:szCs w:val="18"/>
          <w:spacing w:val="1"/>
        </w:rPr>
        <w:t>20 </w:t>
      </w:r>
      <w:r>
        <w:rPr>
          <w:rFonts w:ascii="SimSun" w:hAnsi="SimSun" w:eastAsia="SimSun" w:cs="SimSun"/>
          <w:sz w:val="18"/>
          <w:szCs w:val="18"/>
          <w:spacing w:val="1"/>
        </w:rPr>
        <w:t>人及以上，且营业收入</w:t>
      </w:r>
      <w:r>
        <w:rPr>
          <w:rFonts w:ascii="Times New Roman" w:hAnsi="Times New Roman" w:eastAsia="Times New Roman" w:cs="Times New Roman"/>
          <w:sz w:val="18"/>
          <w:szCs w:val="18"/>
          <w:spacing w:val="1"/>
        </w:rPr>
        <w:t>200</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1"/>
        </w:rPr>
        <w:t>万元及以</w:t>
      </w:r>
      <w:r>
        <w:rPr>
          <w:rFonts w:ascii="SimSun" w:hAnsi="SimSun" w:eastAsia="SimSun" w:cs="SimSun"/>
          <w:sz w:val="18"/>
          <w:szCs w:val="18"/>
          <w:spacing w:val="1"/>
        </w:rPr>
        <w:t>上的为小型企业；从业人员</w:t>
      </w:r>
      <w:r>
        <w:rPr>
          <w:rFonts w:ascii="Times New Roman" w:hAnsi="Times New Roman" w:eastAsia="Times New Roman" w:cs="Times New Roman"/>
          <w:sz w:val="18"/>
          <w:szCs w:val="18"/>
          <w:spacing w:val="1"/>
        </w:rPr>
        <w:t>20 </w:t>
      </w:r>
      <w:r>
        <w:rPr>
          <w:rFonts w:ascii="SimSun" w:hAnsi="SimSun" w:eastAsia="SimSun" w:cs="SimSun"/>
          <w:sz w:val="18"/>
          <w:szCs w:val="18"/>
          <w:spacing w:val="1"/>
        </w:rPr>
        <w:t>人以下或营业收入</w:t>
      </w:r>
      <w:r>
        <w:rPr>
          <w:rFonts w:ascii="SimSun" w:hAnsi="SimSun" w:eastAsia="SimSun" w:cs="SimSun"/>
          <w:sz w:val="18"/>
          <w:szCs w:val="18"/>
          <w:spacing w:val="-40"/>
        </w:rPr>
        <w:t xml:space="preserve"> </w:t>
      </w:r>
      <w:r>
        <w:rPr>
          <w:rFonts w:ascii="Times New Roman" w:hAnsi="Times New Roman" w:eastAsia="Times New Roman" w:cs="Times New Roman"/>
          <w:sz w:val="18"/>
          <w:szCs w:val="18"/>
          <w:spacing w:val="1"/>
        </w:rPr>
        <w:t>200 </w:t>
      </w:r>
      <w:r>
        <w:rPr>
          <w:rFonts w:ascii="SimSun" w:hAnsi="SimSun" w:eastAsia="SimSun" w:cs="SimSun"/>
          <w:sz w:val="18"/>
          <w:szCs w:val="18"/>
          <w:spacing w:val="1"/>
        </w:rPr>
        <w:t>万元</w:t>
      </w:r>
      <w:r>
        <w:rPr>
          <w:rFonts w:ascii="SimSun" w:hAnsi="SimSun" w:eastAsia="SimSun" w:cs="SimSun"/>
          <w:sz w:val="18"/>
          <w:szCs w:val="18"/>
        </w:rPr>
        <w:t>以下的为微型企业。</w:t>
      </w:r>
    </w:p>
    <w:p>
      <w:pPr>
        <w:ind w:left="2" w:right="1531" w:firstLine="706"/>
        <w:spacing w:before="80" w:line="332" w:lineRule="auto"/>
        <w:rPr>
          <w:rFonts w:ascii="SimSun" w:hAnsi="SimSun" w:eastAsia="SimSun" w:cs="SimSun"/>
          <w:sz w:val="18"/>
          <w:szCs w:val="18"/>
        </w:rPr>
      </w:pPr>
      <w:r>
        <w:rPr>
          <w:rFonts w:ascii="SimSun" w:hAnsi="SimSun" w:eastAsia="SimSun" w:cs="SimSun"/>
          <w:sz w:val="18"/>
          <w:szCs w:val="18"/>
          <w:spacing w:val="-2"/>
        </w:rPr>
        <w:t>（七）仓储业。从业人员</w:t>
      </w:r>
      <w:r>
        <w:rPr>
          <w:rFonts w:ascii="Times New Roman" w:hAnsi="Times New Roman" w:eastAsia="Times New Roman" w:cs="Times New Roman"/>
          <w:sz w:val="18"/>
          <w:szCs w:val="18"/>
          <w:spacing w:val="-2"/>
        </w:rPr>
        <w:t>200 </w:t>
      </w:r>
      <w:r>
        <w:rPr>
          <w:rFonts w:ascii="SimSun" w:hAnsi="SimSun" w:eastAsia="SimSun" w:cs="SimSun"/>
          <w:sz w:val="18"/>
          <w:szCs w:val="18"/>
          <w:spacing w:val="-2"/>
        </w:rPr>
        <w:t>人以下或营业收入</w:t>
      </w:r>
      <w:r>
        <w:rPr>
          <w:rFonts w:ascii="SimSun" w:hAnsi="SimSun" w:eastAsia="SimSun" w:cs="SimSun"/>
          <w:sz w:val="18"/>
          <w:szCs w:val="18"/>
          <w:spacing w:val="-37"/>
        </w:rPr>
        <w:t xml:space="preserve"> </w:t>
      </w:r>
      <w:r>
        <w:rPr>
          <w:rFonts w:ascii="Times New Roman" w:hAnsi="Times New Roman" w:eastAsia="Times New Roman" w:cs="Times New Roman"/>
          <w:sz w:val="18"/>
          <w:szCs w:val="18"/>
          <w:spacing w:val="-2"/>
        </w:rPr>
        <w:t>30000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万元以下的为中小微型企业。其中，从业人员</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100</w:t>
      </w:r>
      <w:r>
        <w:rPr>
          <w:rFonts w:ascii="SimSun" w:hAnsi="SimSun" w:eastAsia="SimSun" w:cs="SimSun"/>
          <w:sz w:val="18"/>
          <w:szCs w:val="18"/>
        </w:rPr>
        <w:t>人及以上，且营业收入</w:t>
      </w:r>
      <w:r>
        <w:rPr>
          <w:rFonts w:ascii="SimSun" w:hAnsi="SimSun" w:eastAsia="SimSun" w:cs="SimSun"/>
          <w:sz w:val="18"/>
          <w:szCs w:val="18"/>
          <w:spacing w:val="-10"/>
        </w:rPr>
        <w:t xml:space="preserve"> </w:t>
      </w:r>
      <w:r>
        <w:rPr>
          <w:rFonts w:ascii="Times New Roman" w:hAnsi="Times New Roman" w:eastAsia="Times New Roman" w:cs="Times New Roman"/>
          <w:sz w:val="18"/>
          <w:szCs w:val="18"/>
        </w:rPr>
        <w:t>1000 </w:t>
      </w:r>
      <w:r>
        <w:rPr>
          <w:rFonts w:ascii="SimSun" w:hAnsi="SimSun" w:eastAsia="SimSun" w:cs="SimSun"/>
          <w:sz w:val="18"/>
          <w:szCs w:val="18"/>
        </w:rPr>
        <w:t>万元及以上的为中型企业；从业人员</w:t>
      </w:r>
      <w:r>
        <w:rPr>
          <w:rFonts w:ascii="Times New Roman" w:hAnsi="Times New Roman" w:eastAsia="Times New Roman" w:cs="Times New Roman"/>
          <w:sz w:val="18"/>
          <w:szCs w:val="18"/>
        </w:rPr>
        <w:t>20 </w:t>
      </w:r>
      <w:r>
        <w:rPr>
          <w:rFonts w:ascii="SimSun" w:hAnsi="SimSun" w:eastAsia="SimSun" w:cs="SimSun"/>
          <w:sz w:val="18"/>
          <w:szCs w:val="18"/>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rPr>
        <w:t>100 </w:t>
      </w:r>
      <w:r>
        <w:rPr>
          <w:rFonts w:ascii="SimSun" w:hAnsi="SimSun" w:eastAsia="SimSun" w:cs="SimSun"/>
          <w:sz w:val="18"/>
          <w:szCs w:val="18"/>
        </w:rPr>
        <w:t>万元及以上的为</w:t>
      </w:r>
      <w:r>
        <w:rPr>
          <w:rFonts w:ascii="SimSun" w:hAnsi="SimSun" w:eastAsia="SimSun" w:cs="SimSun"/>
          <w:sz w:val="18"/>
          <w:szCs w:val="18"/>
        </w:rPr>
        <w:t>小型企业；从业人员</w:t>
      </w:r>
      <w:r>
        <w:rPr>
          <w:rFonts w:ascii="Times New Roman" w:hAnsi="Times New Roman" w:eastAsia="Times New Roman" w:cs="Times New Roman"/>
          <w:sz w:val="18"/>
          <w:szCs w:val="18"/>
        </w:rPr>
        <w:t>20 </w:t>
      </w:r>
      <w:r>
        <w:rPr>
          <w:rFonts w:ascii="SimSun" w:hAnsi="SimSun" w:eastAsia="SimSun" w:cs="SimSun"/>
          <w:sz w:val="18"/>
          <w:szCs w:val="18"/>
        </w:rPr>
        <w:t>人以下或营业收入</w:t>
      </w:r>
      <w:r>
        <w:rPr>
          <w:rFonts w:ascii="SimSun" w:hAnsi="SimSun" w:eastAsia="SimSun" w:cs="SimSun"/>
          <w:sz w:val="18"/>
          <w:szCs w:val="18"/>
          <w:spacing w:val="-11"/>
        </w:rPr>
        <w:t xml:space="preserve"> </w:t>
      </w:r>
      <w:r>
        <w:rPr>
          <w:rFonts w:ascii="Times New Roman" w:hAnsi="Times New Roman" w:eastAsia="Times New Roman" w:cs="Times New Roman"/>
          <w:sz w:val="18"/>
          <w:szCs w:val="18"/>
        </w:rPr>
        <w:t>100 </w:t>
      </w:r>
      <w:r>
        <w:rPr>
          <w:rFonts w:ascii="SimSun" w:hAnsi="SimSun" w:eastAsia="SimSun" w:cs="SimSun"/>
          <w:sz w:val="18"/>
          <w:szCs w:val="18"/>
        </w:rPr>
        <w:t>万元以下的为微型企业。</w:t>
      </w:r>
    </w:p>
    <w:p>
      <w:pPr>
        <w:ind w:left="1" w:right="1530" w:firstLine="734"/>
        <w:spacing w:before="80" w:line="332" w:lineRule="auto"/>
        <w:rPr>
          <w:rFonts w:ascii="SimSun" w:hAnsi="SimSun" w:eastAsia="SimSun" w:cs="SimSun"/>
          <w:sz w:val="18"/>
          <w:szCs w:val="18"/>
        </w:rPr>
      </w:pPr>
      <w:r>
        <w:rPr>
          <w:rFonts w:ascii="SimSun" w:hAnsi="SimSun" w:eastAsia="SimSun" w:cs="SimSun"/>
          <w:sz w:val="18"/>
          <w:szCs w:val="18"/>
          <w:spacing w:val="1"/>
        </w:rPr>
        <w:t>（八）邮政业。从业人员</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1"/>
        </w:rPr>
        <w:t>1000 </w:t>
      </w:r>
      <w:r>
        <w:rPr>
          <w:rFonts w:ascii="SimSun" w:hAnsi="SimSun" w:eastAsia="SimSun" w:cs="SimSun"/>
          <w:sz w:val="18"/>
          <w:szCs w:val="18"/>
          <w:spacing w:val="1"/>
        </w:rPr>
        <w:t>人以下或营业收入</w:t>
      </w:r>
      <w:r>
        <w:rPr>
          <w:rFonts w:ascii="SimSun" w:hAnsi="SimSun" w:eastAsia="SimSun" w:cs="SimSun"/>
          <w:sz w:val="18"/>
          <w:szCs w:val="18"/>
          <w:spacing w:val="-35"/>
        </w:rPr>
        <w:t xml:space="preserve"> </w:t>
      </w:r>
      <w:r>
        <w:rPr>
          <w:rFonts w:ascii="Times New Roman" w:hAnsi="Times New Roman" w:eastAsia="Times New Roman" w:cs="Times New Roman"/>
          <w:sz w:val="18"/>
          <w:szCs w:val="18"/>
          <w:spacing w:val="1"/>
        </w:rPr>
        <w:t>30000</w:t>
      </w:r>
      <w:r>
        <w:rPr>
          <w:rFonts w:ascii="Times New Roman" w:hAnsi="Times New Roman" w:eastAsia="Times New Roman" w:cs="Times New Roman"/>
          <w:sz w:val="18"/>
          <w:szCs w:val="18"/>
          <w:spacing w:val="13"/>
          <w:w w:val="102"/>
        </w:rPr>
        <w:t xml:space="preserve"> </w:t>
      </w:r>
      <w:r>
        <w:rPr>
          <w:rFonts w:ascii="SimSun" w:hAnsi="SimSun" w:eastAsia="SimSun" w:cs="SimSun"/>
          <w:sz w:val="18"/>
          <w:szCs w:val="18"/>
          <w:spacing w:val="1"/>
        </w:rPr>
        <w:t>万元以下的为中小微型企业</w:t>
      </w:r>
      <w:r>
        <w:rPr>
          <w:rFonts w:ascii="SimSun" w:hAnsi="SimSun" w:eastAsia="SimSun" w:cs="SimSun"/>
          <w:sz w:val="18"/>
          <w:szCs w:val="18"/>
        </w:rPr>
        <w:t>。其中，从业人员</w:t>
      </w:r>
      <w:r>
        <w:rPr>
          <w:rFonts w:ascii="Times New Roman" w:hAnsi="Times New Roman" w:eastAsia="Times New Roman" w:cs="Times New Roman"/>
          <w:sz w:val="18"/>
          <w:szCs w:val="18"/>
          <w:spacing w:val="1"/>
        </w:rPr>
        <w:t>300 </w:t>
      </w:r>
      <w:r>
        <w:rPr>
          <w:rFonts w:ascii="SimSun" w:hAnsi="SimSun" w:eastAsia="SimSun" w:cs="SimSun"/>
          <w:sz w:val="18"/>
          <w:szCs w:val="18"/>
          <w:spacing w:val="1"/>
        </w:rPr>
        <w:t>人及以上，且营业收入</w:t>
      </w:r>
      <w:r>
        <w:rPr>
          <w:rFonts w:ascii="SimSun" w:hAnsi="SimSun" w:eastAsia="SimSun" w:cs="SimSun"/>
          <w:sz w:val="18"/>
          <w:szCs w:val="18"/>
          <w:spacing w:val="-31"/>
        </w:rPr>
        <w:t xml:space="preserve"> </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万元及以上的为中型企业；从业人员</w:t>
      </w:r>
      <w:r>
        <w:rPr>
          <w:rFonts w:ascii="Times New Roman" w:hAnsi="Times New Roman" w:eastAsia="Times New Roman" w:cs="Times New Roman"/>
          <w:sz w:val="18"/>
          <w:szCs w:val="18"/>
          <w:spacing w:val="1"/>
        </w:rPr>
        <w:t>20 </w:t>
      </w:r>
      <w:r>
        <w:rPr>
          <w:rFonts w:ascii="SimSun" w:hAnsi="SimSun" w:eastAsia="SimSun" w:cs="SimSun"/>
          <w:sz w:val="18"/>
          <w:szCs w:val="18"/>
          <w:spacing w:val="1"/>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1"/>
        </w:rPr>
        <w:t>万元及以上</w:t>
      </w:r>
      <w:r>
        <w:rPr>
          <w:rFonts w:ascii="SimSun" w:hAnsi="SimSun" w:eastAsia="SimSun" w:cs="SimSun"/>
          <w:sz w:val="18"/>
          <w:szCs w:val="18"/>
        </w:rPr>
        <w:t>的为小型企业；从业人员</w:t>
      </w:r>
      <w:r>
        <w:rPr>
          <w:rFonts w:ascii="Times New Roman" w:hAnsi="Times New Roman" w:eastAsia="Times New Roman" w:cs="Times New Roman"/>
          <w:sz w:val="18"/>
          <w:szCs w:val="18"/>
        </w:rPr>
        <w:t>20 </w:t>
      </w:r>
      <w:r>
        <w:rPr>
          <w:rFonts w:ascii="SimSun" w:hAnsi="SimSun" w:eastAsia="SimSun" w:cs="SimSun"/>
          <w:sz w:val="18"/>
          <w:szCs w:val="18"/>
        </w:rPr>
        <w:t>人以下或营业收入</w:t>
      </w:r>
      <w:r>
        <w:rPr>
          <w:rFonts w:ascii="SimSun" w:hAnsi="SimSun" w:eastAsia="SimSun" w:cs="SimSun"/>
          <w:sz w:val="18"/>
          <w:szCs w:val="18"/>
          <w:spacing w:val="-10"/>
        </w:rPr>
        <w:t xml:space="preserve"> </w:t>
      </w:r>
      <w:r>
        <w:rPr>
          <w:rFonts w:ascii="Times New Roman" w:hAnsi="Times New Roman" w:eastAsia="Times New Roman" w:cs="Times New Roman"/>
          <w:sz w:val="18"/>
          <w:szCs w:val="18"/>
        </w:rPr>
        <w:t>100 </w:t>
      </w:r>
      <w:r>
        <w:rPr>
          <w:rFonts w:ascii="SimSun" w:hAnsi="SimSun" w:eastAsia="SimSun" w:cs="SimSun"/>
          <w:sz w:val="18"/>
          <w:szCs w:val="18"/>
        </w:rPr>
        <w:t>万元以下的为微型企业。</w:t>
      </w:r>
    </w:p>
    <w:p>
      <w:pPr>
        <w:ind w:left="2" w:right="1531" w:firstLine="706"/>
        <w:spacing w:before="80" w:line="331" w:lineRule="auto"/>
        <w:rPr>
          <w:rFonts w:ascii="SimSun" w:hAnsi="SimSun" w:eastAsia="SimSun" w:cs="SimSun"/>
          <w:sz w:val="18"/>
          <w:szCs w:val="18"/>
        </w:rPr>
      </w:pPr>
      <w:r>
        <w:rPr>
          <w:rFonts w:ascii="SimSun" w:hAnsi="SimSun" w:eastAsia="SimSun" w:cs="SimSun"/>
          <w:sz w:val="18"/>
          <w:szCs w:val="18"/>
          <w:spacing w:val="-2"/>
        </w:rPr>
        <w:t>（九）住宿业。从业人员</w:t>
      </w:r>
      <w:r>
        <w:rPr>
          <w:rFonts w:ascii="Times New Roman" w:hAnsi="Times New Roman" w:eastAsia="Times New Roman" w:cs="Times New Roman"/>
          <w:sz w:val="18"/>
          <w:szCs w:val="18"/>
          <w:spacing w:val="-2"/>
        </w:rPr>
        <w:t>300 </w:t>
      </w:r>
      <w:r>
        <w:rPr>
          <w:rFonts w:ascii="SimSun" w:hAnsi="SimSun" w:eastAsia="SimSun" w:cs="SimSun"/>
          <w:sz w:val="18"/>
          <w:szCs w:val="18"/>
          <w:spacing w:val="-2"/>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万元以下的为中小微</w:t>
      </w:r>
      <w:r>
        <w:rPr>
          <w:rFonts w:ascii="SimSun" w:hAnsi="SimSun" w:eastAsia="SimSun" w:cs="SimSun"/>
          <w:sz w:val="18"/>
          <w:szCs w:val="18"/>
          <w:spacing w:val="-3"/>
        </w:rPr>
        <w:t>型企业。其中，从业人员</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100</w:t>
      </w:r>
      <w:r>
        <w:rPr>
          <w:rFonts w:ascii="SimSun" w:hAnsi="SimSun" w:eastAsia="SimSun" w:cs="SimSun"/>
          <w:sz w:val="18"/>
          <w:szCs w:val="18"/>
          <w:spacing w:val="-1"/>
        </w:rPr>
        <w:t>人及以上，且营业收入</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万元及以上的为中型企业；从业人员</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1"/>
        </w:rPr>
        <w:t>10 </w:t>
      </w:r>
      <w:r>
        <w:rPr>
          <w:rFonts w:ascii="SimSun" w:hAnsi="SimSun" w:eastAsia="SimSun" w:cs="SimSun"/>
          <w:sz w:val="18"/>
          <w:szCs w:val="18"/>
          <w:spacing w:val="-1"/>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万元及以上的为</w:t>
      </w:r>
      <w:r>
        <w:rPr>
          <w:rFonts w:ascii="SimSun" w:hAnsi="SimSun" w:eastAsia="SimSun" w:cs="SimSun"/>
          <w:sz w:val="18"/>
          <w:szCs w:val="18"/>
          <w:spacing w:val="-2"/>
        </w:rPr>
        <w:t>小型企业；从业人员</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万元以下的为微型企业。</w:t>
      </w:r>
    </w:p>
    <w:p>
      <w:pPr>
        <w:ind w:left="2" w:right="1531" w:firstLine="706"/>
        <w:spacing w:before="80" w:line="332" w:lineRule="auto"/>
        <w:rPr>
          <w:rFonts w:ascii="SimSun" w:hAnsi="SimSun" w:eastAsia="SimSun" w:cs="SimSun"/>
          <w:sz w:val="18"/>
          <w:szCs w:val="18"/>
        </w:rPr>
      </w:pPr>
      <w:r>
        <w:drawing>
          <wp:anchor distT="0" distB="0" distL="0" distR="0" simplePos="0" relativeHeight="251830272" behindDoc="0" locked="0" layoutInCell="1" allowOverlap="1">
            <wp:simplePos x="0" y="0"/>
            <wp:positionH relativeFrom="column">
              <wp:posOffset>6532829</wp:posOffset>
            </wp:positionH>
            <wp:positionV relativeFrom="paragraph">
              <wp:posOffset>665190</wp:posOffset>
            </wp:positionV>
            <wp:extent cx="51180" cy="1209649"/>
            <wp:effectExtent l="0" t="0" r="0" b="0"/>
            <wp:wrapNone/>
            <wp:docPr id="92" name="IM 92"/>
            <wp:cNvGraphicFramePr/>
            <a:graphic>
              <a:graphicData uri="http://schemas.openxmlformats.org/drawingml/2006/picture">
                <pic:pic>
                  <pic:nvPicPr>
                    <pic:cNvPr id="92" name="IM 92"/>
                    <pic:cNvPicPr/>
                  </pic:nvPicPr>
                  <pic:blipFill>
                    <a:blip r:embed="rId101"/>
                    <a:stretch>
                      <a:fillRect/>
                    </a:stretch>
                  </pic:blipFill>
                  <pic:spPr>
                    <a:xfrm rot="0">
                      <a:off x="0" y="0"/>
                      <a:ext cx="51180" cy="1209649"/>
                    </a:xfrm>
                    <a:prstGeom prst="rect">
                      <a:avLst/>
                    </a:prstGeom>
                  </pic:spPr>
                </pic:pic>
              </a:graphicData>
            </a:graphic>
          </wp:anchor>
        </w:drawing>
      </w:r>
      <w:r>
        <w:rPr>
          <w:rFonts w:ascii="SimSun" w:hAnsi="SimSun" w:eastAsia="SimSun" w:cs="SimSun"/>
          <w:sz w:val="18"/>
          <w:szCs w:val="18"/>
          <w:spacing w:val="-2"/>
        </w:rPr>
        <w:t>（十）餐饮业。从业人员</w:t>
      </w:r>
      <w:r>
        <w:rPr>
          <w:rFonts w:ascii="Times New Roman" w:hAnsi="Times New Roman" w:eastAsia="Times New Roman" w:cs="Times New Roman"/>
          <w:sz w:val="18"/>
          <w:szCs w:val="18"/>
          <w:spacing w:val="-2"/>
        </w:rPr>
        <w:t>300 </w:t>
      </w:r>
      <w:r>
        <w:rPr>
          <w:rFonts w:ascii="SimSun" w:hAnsi="SimSun" w:eastAsia="SimSun" w:cs="SimSun"/>
          <w:sz w:val="18"/>
          <w:szCs w:val="18"/>
          <w:spacing w:val="-2"/>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万元以下的为中小微</w:t>
      </w:r>
      <w:r>
        <w:rPr>
          <w:rFonts w:ascii="SimSun" w:hAnsi="SimSun" w:eastAsia="SimSun" w:cs="SimSun"/>
          <w:sz w:val="18"/>
          <w:szCs w:val="18"/>
          <w:spacing w:val="-3"/>
        </w:rPr>
        <w:t>型企业。其中，从业人员</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3"/>
        </w:rPr>
        <w:t>100</w:t>
      </w:r>
      <w:r>
        <w:rPr>
          <w:rFonts w:ascii="SimSun" w:hAnsi="SimSun" w:eastAsia="SimSun" w:cs="SimSun"/>
          <w:sz w:val="18"/>
          <w:szCs w:val="18"/>
          <w:spacing w:val="-1"/>
        </w:rPr>
        <w:t>人及以上，且营业收入</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万元及以上的为中型企业；从业人员</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1"/>
        </w:rPr>
        <w:t>10 </w:t>
      </w:r>
      <w:r>
        <w:rPr>
          <w:rFonts w:ascii="SimSun" w:hAnsi="SimSun" w:eastAsia="SimSun" w:cs="SimSun"/>
          <w:sz w:val="18"/>
          <w:szCs w:val="18"/>
          <w:spacing w:val="-1"/>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万元及以上的为</w:t>
      </w:r>
      <w:r>
        <w:rPr>
          <w:rFonts w:ascii="SimSun" w:hAnsi="SimSun" w:eastAsia="SimSun" w:cs="SimSun"/>
          <w:sz w:val="18"/>
          <w:szCs w:val="18"/>
          <w:spacing w:val="-2"/>
        </w:rPr>
        <w:t>小型企业；从业人员</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万元以下的为微型企业。</w:t>
      </w:r>
    </w:p>
    <w:p>
      <w:pPr>
        <w:ind w:right="1530" w:firstLine="730"/>
        <w:spacing w:before="80" w:line="332" w:lineRule="auto"/>
        <w:rPr>
          <w:rFonts w:ascii="SimSun" w:hAnsi="SimSun" w:eastAsia="SimSun" w:cs="SimSun"/>
          <w:sz w:val="18"/>
          <w:szCs w:val="18"/>
        </w:rPr>
      </w:pPr>
      <w:r>
        <w:rPr>
          <w:rFonts w:ascii="SimSun" w:hAnsi="SimSun" w:eastAsia="SimSun" w:cs="SimSun"/>
          <w:sz w:val="18"/>
          <w:szCs w:val="18"/>
          <w:spacing w:val="1"/>
        </w:rPr>
        <w:t>（十一）信息传输业。从业人员</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w:t>
      </w:r>
      <w:r>
        <w:rPr>
          <w:rFonts w:ascii="Times New Roman" w:hAnsi="Times New Roman" w:eastAsia="Times New Roman" w:cs="Times New Roman"/>
          <w:sz w:val="18"/>
          <w:szCs w:val="18"/>
        </w:rPr>
        <w:t>0000 </w:t>
      </w:r>
      <w:r>
        <w:rPr>
          <w:rFonts w:ascii="SimSun" w:hAnsi="SimSun" w:eastAsia="SimSun" w:cs="SimSun"/>
          <w:sz w:val="18"/>
          <w:szCs w:val="18"/>
        </w:rPr>
        <w:t>万元以下的为中小微型企业。其中，从</w:t>
      </w:r>
      <w:r>
        <w:rPr>
          <w:rFonts w:ascii="SimSun" w:hAnsi="SimSun" w:eastAsia="SimSun" w:cs="SimSun"/>
          <w:sz w:val="18"/>
          <w:szCs w:val="18"/>
          <w:spacing w:val="-2"/>
        </w:rPr>
        <w:t>业人员</w:t>
      </w:r>
      <w:r>
        <w:rPr>
          <w:rFonts w:ascii="SimSun" w:hAnsi="SimSun" w:eastAsia="SimSun" w:cs="SimSun"/>
          <w:sz w:val="18"/>
          <w:szCs w:val="18"/>
          <w:spacing w:val="-8"/>
        </w:rPr>
        <w:t xml:space="preserve"> </w:t>
      </w:r>
      <w:r>
        <w:rPr>
          <w:rFonts w:ascii="Times New Roman" w:hAnsi="Times New Roman" w:eastAsia="Times New Roman" w:cs="Times New Roman"/>
          <w:sz w:val="18"/>
          <w:szCs w:val="18"/>
          <w:spacing w:val="-2"/>
        </w:rPr>
        <w:t>100 </w:t>
      </w:r>
      <w:r>
        <w:rPr>
          <w:rFonts w:ascii="SimSun" w:hAnsi="SimSun" w:eastAsia="SimSun" w:cs="SimSun"/>
          <w:sz w:val="18"/>
          <w:szCs w:val="18"/>
          <w:spacing w:val="-2"/>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万元及以上的为中型企业；从业人员</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2"/>
        </w:rPr>
        <w:t>万元</w:t>
      </w:r>
      <w:r>
        <w:rPr>
          <w:rFonts w:ascii="SimSun" w:hAnsi="SimSun" w:eastAsia="SimSun" w:cs="SimSun"/>
          <w:sz w:val="18"/>
          <w:szCs w:val="18"/>
          <w:spacing w:val="-1"/>
        </w:rPr>
        <w:t>及以上的为小型企业；从业人员</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10 </w:t>
      </w:r>
      <w:r>
        <w:rPr>
          <w:rFonts w:ascii="SimSun" w:hAnsi="SimSun" w:eastAsia="SimSun" w:cs="SimSun"/>
          <w:sz w:val="18"/>
          <w:szCs w:val="18"/>
          <w:spacing w:val="-1"/>
        </w:rPr>
        <w:t>人以下或营业收入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w:t>
      </w:r>
      <w:r>
        <w:rPr>
          <w:rFonts w:ascii="Times New Roman" w:hAnsi="Times New Roman" w:eastAsia="Times New Roman" w:cs="Times New Roman"/>
          <w:sz w:val="18"/>
          <w:szCs w:val="18"/>
          <w:spacing w:val="-2"/>
        </w:rPr>
        <w:t xml:space="preserve"> </w:t>
      </w:r>
      <w:r>
        <w:rPr>
          <w:rFonts w:ascii="SimSun" w:hAnsi="SimSun" w:eastAsia="SimSun" w:cs="SimSun"/>
          <w:sz w:val="18"/>
          <w:szCs w:val="18"/>
          <w:spacing w:val="-2"/>
        </w:rPr>
        <w:t>万元以下的为微型企业。</w:t>
      </w:r>
    </w:p>
    <w:p>
      <w:pPr>
        <w:ind w:left="1" w:right="1554" w:firstLine="729"/>
        <w:spacing w:before="80" w:line="331" w:lineRule="auto"/>
        <w:rPr>
          <w:rFonts w:ascii="SimSun" w:hAnsi="SimSun" w:eastAsia="SimSun" w:cs="SimSun"/>
          <w:sz w:val="18"/>
          <w:szCs w:val="18"/>
        </w:rPr>
      </w:pPr>
      <w:r>
        <w:rPr>
          <w:rFonts w:ascii="SimSun" w:hAnsi="SimSun" w:eastAsia="SimSun" w:cs="SimSun"/>
          <w:sz w:val="18"/>
          <w:szCs w:val="18"/>
        </w:rPr>
        <w:t>（十二）软件和信息技术服务业。从业人员</w:t>
      </w:r>
      <w:r>
        <w:rPr>
          <w:rFonts w:ascii="Times New Roman" w:hAnsi="Times New Roman" w:eastAsia="Times New Roman" w:cs="Times New Roman"/>
          <w:sz w:val="18"/>
          <w:szCs w:val="18"/>
        </w:rPr>
        <w:t>300 </w:t>
      </w:r>
      <w:r>
        <w:rPr>
          <w:rFonts w:ascii="SimSun" w:hAnsi="SimSun" w:eastAsia="SimSun" w:cs="SimSun"/>
          <w:sz w:val="18"/>
          <w:szCs w:val="18"/>
        </w:rPr>
        <w:t>人以下或营业收入</w:t>
      </w:r>
      <w:r>
        <w:rPr>
          <w:rFonts w:ascii="SimSun" w:hAnsi="SimSun" w:eastAsia="SimSun" w:cs="SimSun"/>
          <w:sz w:val="18"/>
          <w:szCs w:val="18"/>
          <w:spacing w:val="-26"/>
        </w:rPr>
        <w:t xml:space="preserve"> </w:t>
      </w:r>
      <w:r>
        <w:rPr>
          <w:rFonts w:ascii="Times New Roman" w:hAnsi="Times New Roman" w:eastAsia="Times New Roman" w:cs="Times New Roman"/>
          <w:sz w:val="18"/>
          <w:szCs w:val="18"/>
        </w:rPr>
        <w:t>10000</w:t>
      </w:r>
      <w:r>
        <w:rPr>
          <w:rFonts w:ascii="Times New Roman" w:hAnsi="Times New Roman" w:eastAsia="Times New Roman" w:cs="Times New Roman"/>
          <w:sz w:val="18"/>
          <w:szCs w:val="18"/>
          <w:spacing w:val="14"/>
        </w:rPr>
        <w:t xml:space="preserve"> </w:t>
      </w:r>
      <w:r>
        <w:rPr>
          <w:rFonts w:ascii="SimSun" w:hAnsi="SimSun" w:eastAsia="SimSun" w:cs="SimSun"/>
          <w:sz w:val="18"/>
          <w:szCs w:val="18"/>
        </w:rPr>
        <w:t>万元以下的为中</w:t>
      </w:r>
      <w:r>
        <w:rPr>
          <w:rFonts w:ascii="SimSun" w:hAnsi="SimSun" w:eastAsia="SimSun" w:cs="SimSun"/>
          <w:sz w:val="18"/>
          <w:szCs w:val="18"/>
          <w:spacing w:val="-1"/>
        </w:rPr>
        <w:t>小微型企业。</w:t>
      </w:r>
      <w:r>
        <w:rPr>
          <w:rFonts w:ascii="SimSun" w:hAnsi="SimSun" w:eastAsia="SimSun" w:cs="SimSun"/>
          <w:sz w:val="18"/>
          <w:szCs w:val="18"/>
          <w:spacing w:val="-1"/>
        </w:rPr>
        <w:t>其中，从业人员</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人及以上，且营业收入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1000 </w:t>
      </w:r>
      <w:r>
        <w:rPr>
          <w:rFonts w:ascii="SimSun" w:hAnsi="SimSun" w:eastAsia="SimSun" w:cs="SimSun"/>
          <w:sz w:val="18"/>
          <w:szCs w:val="18"/>
          <w:spacing w:val="-1"/>
        </w:rPr>
        <w:t>万元及以上的为中型企</w:t>
      </w:r>
      <w:r>
        <w:rPr>
          <w:rFonts w:ascii="SimSun" w:hAnsi="SimSun" w:eastAsia="SimSun" w:cs="SimSun"/>
          <w:sz w:val="18"/>
          <w:szCs w:val="18"/>
          <w:spacing w:val="-2"/>
        </w:rPr>
        <w:t>业；从业人员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人及以上，且营业收入</w:t>
      </w:r>
      <w:r>
        <w:rPr>
          <w:rFonts w:ascii="Times New Roman" w:hAnsi="Times New Roman" w:eastAsia="Times New Roman" w:cs="Times New Roman"/>
          <w:sz w:val="18"/>
          <w:szCs w:val="18"/>
          <w:spacing w:val="-1"/>
        </w:rPr>
        <w:t>50 </w:t>
      </w:r>
      <w:r>
        <w:rPr>
          <w:rFonts w:ascii="SimSun" w:hAnsi="SimSun" w:eastAsia="SimSun" w:cs="SimSun"/>
          <w:sz w:val="18"/>
          <w:szCs w:val="18"/>
          <w:spacing w:val="-1"/>
        </w:rPr>
        <w:t>万元及以上的为小型企业；从业人员</w:t>
      </w:r>
      <w:r>
        <w:rPr>
          <w:rFonts w:ascii="SimSun" w:hAnsi="SimSun" w:eastAsia="SimSun" w:cs="SimSun"/>
          <w:sz w:val="18"/>
          <w:szCs w:val="18"/>
          <w:spacing w:val="-19"/>
        </w:rPr>
        <w:t xml:space="preserve"> </w:t>
      </w:r>
      <w:r>
        <w:rPr>
          <w:rFonts w:ascii="Times New Roman" w:hAnsi="Times New Roman" w:eastAsia="Times New Roman" w:cs="Times New Roman"/>
          <w:sz w:val="18"/>
          <w:szCs w:val="18"/>
          <w:spacing w:val="-1"/>
        </w:rPr>
        <w:t>10 </w:t>
      </w:r>
      <w:r>
        <w:rPr>
          <w:rFonts w:ascii="SimSun" w:hAnsi="SimSun" w:eastAsia="SimSun" w:cs="SimSun"/>
          <w:sz w:val="18"/>
          <w:szCs w:val="18"/>
          <w:spacing w:val="-1"/>
        </w:rPr>
        <w:t>人以下或营业收入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 </w:t>
      </w:r>
      <w:r>
        <w:rPr>
          <w:rFonts w:ascii="SimSun" w:hAnsi="SimSun" w:eastAsia="SimSun" w:cs="SimSun"/>
          <w:sz w:val="18"/>
          <w:szCs w:val="18"/>
          <w:spacing w:val="-1"/>
        </w:rPr>
        <w:t>万元以下的为微型企业。</w:t>
      </w:r>
    </w:p>
    <w:p>
      <w:pPr>
        <w:ind w:left="2" w:right="1530" w:firstLine="710"/>
        <w:spacing w:before="80" w:line="332" w:lineRule="auto"/>
        <w:rPr>
          <w:rFonts w:ascii="SimSun" w:hAnsi="SimSun" w:eastAsia="SimSun" w:cs="SimSun"/>
          <w:sz w:val="18"/>
          <w:szCs w:val="18"/>
        </w:rPr>
      </w:pPr>
      <w:r>
        <w:rPr>
          <w:rFonts w:ascii="SimSun" w:hAnsi="SimSun" w:eastAsia="SimSun" w:cs="SimSun"/>
          <w:sz w:val="18"/>
          <w:szCs w:val="18"/>
          <w:spacing w:val="-2"/>
        </w:rPr>
        <w:t>（十三）房地产开发经营。营业收入</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2"/>
        </w:rPr>
        <w:t>200000</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2"/>
        </w:rPr>
        <w:t>万元以下或资产总额</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2"/>
        </w:rPr>
        <w:t>1000</w:t>
      </w:r>
      <w:r>
        <w:rPr>
          <w:rFonts w:ascii="Times New Roman" w:hAnsi="Times New Roman" w:eastAsia="Times New Roman" w:cs="Times New Roman"/>
          <w:sz w:val="18"/>
          <w:szCs w:val="18"/>
          <w:spacing w:val="-3"/>
        </w:rPr>
        <w:t>0</w:t>
      </w:r>
      <w:r>
        <w:rPr>
          <w:rFonts w:ascii="Times New Roman" w:hAnsi="Times New Roman" w:eastAsia="Times New Roman" w:cs="Times New Roman"/>
          <w:sz w:val="18"/>
          <w:szCs w:val="18"/>
          <w:spacing w:val="13"/>
        </w:rPr>
        <w:t xml:space="preserve"> </w:t>
      </w:r>
      <w:r>
        <w:rPr>
          <w:rFonts w:ascii="SimSun" w:hAnsi="SimSun" w:eastAsia="SimSun" w:cs="SimSun"/>
          <w:sz w:val="18"/>
          <w:szCs w:val="18"/>
          <w:spacing w:val="-3"/>
        </w:rPr>
        <w:t>万元以下的为中小微型企业。其</w:t>
      </w:r>
      <w:r>
        <w:rPr>
          <w:rFonts w:ascii="SimSun" w:hAnsi="SimSun" w:eastAsia="SimSun" w:cs="SimSun"/>
          <w:sz w:val="18"/>
          <w:szCs w:val="18"/>
          <w:spacing w:val="-1"/>
        </w:rPr>
        <w:t>中，营业收入</w:t>
      </w:r>
      <w:r>
        <w:rPr>
          <w:rFonts w:ascii="SimSun" w:hAnsi="SimSun" w:eastAsia="SimSun" w:cs="SimSun"/>
          <w:sz w:val="18"/>
          <w:szCs w:val="18"/>
          <w:spacing w:val="-9"/>
        </w:rPr>
        <w:t xml:space="preserve"> </w:t>
      </w:r>
      <w:r>
        <w:rPr>
          <w:rFonts w:ascii="Times New Roman" w:hAnsi="Times New Roman" w:eastAsia="Times New Roman" w:cs="Times New Roman"/>
          <w:sz w:val="18"/>
          <w:szCs w:val="18"/>
          <w:spacing w:val="-1"/>
        </w:rPr>
        <w:t>1000 </w:t>
      </w:r>
      <w:r>
        <w:rPr>
          <w:rFonts w:ascii="SimSun" w:hAnsi="SimSun" w:eastAsia="SimSun" w:cs="SimSun"/>
          <w:sz w:val="18"/>
          <w:szCs w:val="18"/>
          <w:spacing w:val="-1"/>
        </w:rPr>
        <w:t>万元及以上，且资产总额</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5000 </w:t>
      </w:r>
      <w:r>
        <w:rPr>
          <w:rFonts w:ascii="SimSun" w:hAnsi="SimSun" w:eastAsia="SimSun" w:cs="SimSun"/>
          <w:sz w:val="18"/>
          <w:szCs w:val="18"/>
          <w:spacing w:val="-1"/>
        </w:rPr>
        <w:t>万元及以上的为中型企业；营业收入</w:t>
      </w:r>
      <w:r>
        <w:rPr>
          <w:rFonts w:ascii="SimSun" w:hAnsi="SimSun" w:eastAsia="SimSun" w:cs="SimSun"/>
          <w:sz w:val="18"/>
          <w:szCs w:val="18"/>
          <w:spacing w:val="-21"/>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万元及以上，且资产</w:t>
      </w:r>
      <w:r>
        <w:rPr>
          <w:rFonts w:ascii="SimSun" w:hAnsi="SimSun" w:eastAsia="SimSun" w:cs="SimSun"/>
          <w:sz w:val="18"/>
          <w:szCs w:val="18"/>
          <w:spacing w:val="-1"/>
        </w:rPr>
        <w:t>总额</w:t>
      </w:r>
      <w:r>
        <w:rPr>
          <w:rFonts w:ascii="SimSun" w:hAnsi="SimSun" w:eastAsia="SimSun" w:cs="SimSun"/>
          <w:sz w:val="18"/>
          <w:szCs w:val="18"/>
          <w:spacing w:val="-30"/>
        </w:rPr>
        <w:t xml:space="preserve"> </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万元及以上的为小型企业；营业收入</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万元以下或资产总额</w:t>
      </w:r>
      <w:r>
        <w:rPr>
          <w:rFonts w:ascii="SimSun" w:hAnsi="SimSun" w:eastAsia="SimSun" w:cs="SimSun"/>
          <w:sz w:val="18"/>
          <w:szCs w:val="18"/>
          <w:spacing w:val="-41"/>
        </w:rPr>
        <w:t xml:space="preserve"> </w:t>
      </w:r>
      <w:r>
        <w:rPr>
          <w:rFonts w:ascii="Times New Roman" w:hAnsi="Times New Roman" w:eastAsia="Times New Roman" w:cs="Times New Roman"/>
          <w:sz w:val="18"/>
          <w:szCs w:val="18"/>
          <w:spacing w:val="-1"/>
        </w:rPr>
        <w:t>2000 </w:t>
      </w:r>
      <w:r>
        <w:rPr>
          <w:rFonts w:ascii="SimSun" w:hAnsi="SimSun" w:eastAsia="SimSun" w:cs="SimSun"/>
          <w:sz w:val="18"/>
          <w:szCs w:val="18"/>
          <w:spacing w:val="-1"/>
        </w:rPr>
        <w:t>万元以下的为微型企业。</w:t>
      </w:r>
    </w:p>
    <w:p>
      <w:pPr>
        <w:ind w:left="2" w:right="1530" w:firstLine="728"/>
        <w:spacing w:before="80" w:line="332" w:lineRule="auto"/>
        <w:rPr>
          <w:rFonts w:ascii="SimSun" w:hAnsi="SimSun" w:eastAsia="SimSun" w:cs="SimSun"/>
          <w:sz w:val="18"/>
          <w:szCs w:val="18"/>
        </w:rPr>
      </w:pPr>
      <w:r>
        <w:rPr>
          <w:rFonts w:ascii="SimSun" w:hAnsi="SimSun" w:eastAsia="SimSun" w:cs="SimSun"/>
          <w:sz w:val="18"/>
          <w:szCs w:val="18"/>
        </w:rPr>
        <w:t>（十四）物业管理。从业人员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rPr>
        <w:t>1000 </w:t>
      </w:r>
      <w:r>
        <w:rPr>
          <w:rFonts w:ascii="SimSun" w:hAnsi="SimSun" w:eastAsia="SimSun" w:cs="SimSun"/>
          <w:sz w:val="18"/>
          <w:szCs w:val="18"/>
        </w:rPr>
        <w:t>人以下或</w:t>
      </w:r>
      <w:r>
        <w:rPr>
          <w:rFonts w:ascii="SimSun" w:hAnsi="SimSun" w:eastAsia="SimSun" w:cs="SimSun"/>
          <w:sz w:val="18"/>
          <w:szCs w:val="18"/>
          <w:spacing w:val="-1"/>
        </w:rPr>
        <w:t>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5000 </w:t>
      </w:r>
      <w:r>
        <w:rPr>
          <w:rFonts w:ascii="SimSun" w:hAnsi="SimSun" w:eastAsia="SimSun" w:cs="SimSun"/>
          <w:sz w:val="18"/>
          <w:szCs w:val="18"/>
          <w:spacing w:val="-1"/>
        </w:rPr>
        <w:t>万元以下的为中小微型企业。其中，从业人</w:t>
      </w:r>
      <w:r>
        <w:rPr>
          <w:rFonts w:ascii="SimSun" w:hAnsi="SimSun" w:eastAsia="SimSun" w:cs="SimSun"/>
          <w:sz w:val="18"/>
          <w:szCs w:val="18"/>
          <w:spacing w:val="-3"/>
        </w:rPr>
        <w:t>员</w:t>
      </w:r>
      <w:r>
        <w:rPr>
          <w:rFonts w:ascii="SimSun" w:hAnsi="SimSun" w:eastAsia="SimSun" w:cs="SimSun"/>
          <w:sz w:val="18"/>
          <w:szCs w:val="18"/>
          <w:spacing w:val="-25"/>
        </w:rPr>
        <w:t xml:space="preserve"> </w:t>
      </w:r>
      <w:r>
        <w:rPr>
          <w:rFonts w:ascii="Times New Roman" w:hAnsi="Times New Roman" w:eastAsia="Times New Roman" w:cs="Times New Roman"/>
          <w:sz w:val="18"/>
          <w:szCs w:val="18"/>
          <w:spacing w:val="-3"/>
        </w:rPr>
        <w:t>300 </w:t>
      </w:r>
      <w:r>
        <w:rPr>
          <w:rFonts w:ascii="SimSun" w:hAnsi="SimSun" w:eastAsia="SimSun" w:cs="SimSun"/>
          <w:sz w:val="18"/>
          <w:szCs w:val="18"/>
          <w:spacing w:val="-3"/>
        </w:rPr>
        <w:t>人及以上，且营业收入</w:t>
      </w:r>
      <w:r>
        <w:rPr>
          <w:rFonts w:ascii="SimSun" w:hAnsi="SimSun" w:eastAsia="SimSun" w:cs="SimSun"/>
          <w:sz w:val="18"/>
          <w:szCs w:val="18"/>
          <w:spacing w:val="-25"/>
        </w:rPr>
        <w:t xml:space="preserve"> </w:t>
      </w:r>
      <w:r>
        <w:rPr>
          <w:rFonts w:ascii="Times New Roman" w:hAnsi="Times New Roman" w:eastAsia="Times New Roman" w:cs="Times New Roman"/>
          <w:sz w:val="18"/>
          <w:szCs w:val="18"/>
          <w:spacing w:val="-3"/>
        </w:rPr>
        <w:t>1000</w:t>
      </w:r>
      <w:r>
        <w:rPr>
          <w:rFonts w:ascii="Times New Roman" w:hAnsi="Times New Roman" w:eastAsia="Times New Roman" w:cs="Times New Roman"/>
          <w:sz w:val="18"/>
          <w:szCs w:val="18"/>
          <w:spacing w:val="10"/>
        </w:rPr>
        <w:t xml:space="preserve"> </w:t>
      </w:r>
      <w:r>
        <w:rPr>
          <w:rFonts w:ascii="SimSun" w:hAnsi="SimSun" w:eastAsia="SimSun" w:cs="SimSun"/>
          <w:sz w:val="18"/>
          <w:szCs w:val="18"/>
          <w:spacing w:val="-3"/>
        </w:rPr>
        <w:t>万元及以上的为中型企业；从业人员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3"/>
        </w:rPr>
        <w:t>100 </w:t>
      </w:r>
      <w:r>
        <w:rPr>
          <w:rFonts w:ascii="SimSun" w:hAnsi="SimSun" w:eastAsia="SimSun" w:cs="SimSun"/>
          <w:sz w:val="18"/>
          <w:szCs w:val="18"/>
          <w:spacing w:val="-3"/>
        </w:rPr>
        <w:t>人及以上，且营业收入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3"/>
        </w:rPr>
        <w:t>500</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3"/>
        </w:rPr>
        <w:t>万元及以</w:t>
      </w:r>
      <w:r>
        <w:rPr>
          <w:rFonts w:ascii="SimSun" w:hAnsi="SimSun" w:eastAsia="SimSun" w:cs="SimSun"/>
          <w:sz w:val="18"/>
          <w:szCs w:val="18"/>
          <w:spacing w:val="-1"/>
        </w:rPr>
        <w:t>上的为小型企业；从业人员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人以下或营业收入</w:t>
      </w:r>
      <w:r>
        <w:rPr>
          <w:rFonts w:ascii="SimSun" w:hAnsi="SimSun" w:eastAsia="SimSun" w:cs="SimSun"/>
          <w:sz w:val="18"/>
          <w:szCs w:val="18"/>
          <w:spacing w:val="-36"/>
        </w:rPr>
        <w:t xml:space="preserve"> </w:t>
      </w:r>
      <w:r>
        <w:rPr>
          <w:rFonts w:ascii="Times New Roman" w:hAnsi="Times New Roman" w:eastAsia="Times New Roman" w:cs="Times New Roman"/>
          <w:sz w:val="18"/>
          <w:szCs w:val="18"/>
          <w:spacing w:val="-1"/>
        </w:rPr>
        <w:t>500 </w:t>
      </w:r>
      <w:r>
        <w:rPr>
          <w:rFonts w:ascii="SimSun" w:hAnsi="SimSun" w:eastAsia="SimSun" w:cs="SimSun"/>
          <w:sz w:val="18"/>
          <w:szCs w:val="18"/>
          <w:spacing w:val="-1"/>
        </w:rPr>
        <w:t>万元以下的为微型企</w:t>
      </w:r>
      <w:r>
        <w:rPr>
          <w:rFonts w:ascii="SimSun" w:hAnsi="SimSun" w:eastAsia="SimSun" w:cs="SimSun"/>
          <w:sz w:val="18"/>
          <w:szCs w:val="18"/>
          <w:spacing w:val="-2"/>
        </w:rPr>
        <w:t>业。</w:t>
      </w:r>
    </w:p>
    <w:p>
      <w:pPr>
        <w:ind w:left="2" w:right="1485" w:firstLine="690"/>
        <w:spacing w:before="80" w:line="332" w:lineRule="auto"/>
        <w:rPr>
          <w:rFonts w:ascii="SimSun" w:hAnsi="SimSun" w:eastAsia="SimSun" w:cs="SimSun"/>
          <w:sz w:val="18"/>
          <w:szCs w:val="18"/>
        </w:rPr>
      </w:pPr>
      <w:r>
        <w:rPr>
          <w:rFonts w:ascii="SimSun" w:hAnsi="SimSun" w:eastAsia="SimSun" w:cs="SimSun"/>
          <w:sz w:val="18"/>
          <w:szCs w:val="18"/>
          <w:spacing w:val="-3"/>
        </w:rPr>
        <w:t>（十五）租赁和商务服务业。从业人员</w:t>
      </w:r>
      <w:r>
        <w:rPr>
          <w:rFonts w:ascii="Times New Roman" w:hAnsi="Times New Roman" w:eastAsia="Times New Roman" w:cs="Times New Roman"/>
          <w:sz w:val="18"/>
          <w:szCs w:val="18"/>
          <w:spacing w:val="-3"/>
        </w:rPr>
        <w:t>300 </w:t>
      </w:r>
      <w:r>
        <w:rPr>
          <w:rFonts w:ascii="SimSun" w:hAnsi="SimSun" w:eastAsia="SimSun" w:cs="SimSun"/>
          <w:sz w:val="18"/>
          <w:szCs w:val="18"/>
          <w:spacing w:val="-3"/>
        </w:rPr>
        <w:t>人以下或资产总额</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3"/>
        </w:rPr>
        <w:t>120000</w:t>
      </w:r>
      <w:r>
        <w:rPr>
          <w:rFonts w:ascii="Times New Roman" w:hAnsi="Times New Roman" w:eastAsia="Times New Roman" w:cs="Times New Roman"/>
          <w:sz w:val="18"/>
          <w:szCs w:val="18"/>
          <w:spacing w:val="11"/>
          <w:w w:val="101"/>
        </w:rPr>
        <w:t xml:space="preserve"> </w:t>
      </w:r>
      <w:r>
        <w:rPr>
          <w:rFonts w:ascii="SimSun" w:hAnsi="SimSun" w:eastAsia="SimSun" w:cs="SimSun"/>
          <w:sz w:val="18"/>
          <w:szCs w:val="18"/>
          <w:spacing w:val="-3"/>
        </w:rPr>
        <w:t>万</w:t>
      </w:r>
      <w:r>
        <w:rPr>
          <w:rFonts w:ascii="SimSun" w:hAnsi="SimSun" w:eastAsia="SimSun" w:cs="SimSun"/>
          <w:sz w:val="18"/>
          <w:szCs w:val="18"/>
          <w:spacing w:val="-4"/>
        </w:rPr>
        <w:t>元以下的为中小微型企业。其中，</w:t>
      </w:r>
      <w:r>
        <w:rPr>
          <w:rFonts w:ascii="SimSun" w:hAnsi="SimSun" w:eastAsia="SimSun" w:cs="SimSun"/>
          <w:sz w:val="18"/>
          <w:szCs w:val="18"/>
          <w:spacing w:val="-1"/>
        </w:rPr>
        <w:t>从业人员</w:t>
      </w:r>
      <w:r>
        <w:rPr>
          <w:rFonts w:ascii="SimSun" w:hAnsi="SimSun" w:eastAsia="SimSun" w:cs="SimSun"/>
          <w:sz w:val="18"/>
          <w:szCs w:val="18"/>
          <w:spacing w:val="-26"/>
        </w:rPr>
        <w:t xml:space="preserve"> </w:t>
      </w:r>
      <w:r>
        <w:rPr>
          <w:rFonts w:ascii="Times New Roman" w:hAnsi="Times New Roman" w:eastAsia="Times New Roman" w:cs="Times New Roman"/>
          <w:sz w:val="18"/>
          <w:szCs w:val="18"/>
          <w:spacing w:val="-1"/>
        </w:rPr>
        <w:t>100 </w:t>
      </w:r>
      <w:r>
        <w:rPr>
          <w:rFonts w:ascii="SimSun" w:hAnsi="SimSun" w:eastAsia="SimSun" w:cs="SimSun"/>
          <w:sz w:val="18"/>
          <w:szCs w:val="18"/>
          <w:spacing w:val="-1"/>
        </w:rPr>
        <w:t>人及以上，且资产总额</w:t>
      </w:r>
      <w:r>
        <w:rPr>
          <w:rFonts w:ascii="SimSun" w:hAnsi="SimSun" w:eastAsia="SimSun" w:cs="SimSun"/>
          <w:sz w:val="18"/>
          <w:szCs w:val="18"/>
          <w:spacing w:val="-33"/>
        </w:rPr>
        <w:t xml:space="preserve"> </w:t>
      </w:r>
      <w:r>
        <w:rPr>
          <w:rFonts w:ascii="Times New Roman" w:hAnsi="Times New Roman" w:eastAsia="Times New Roman" w:cs="Times New Roman"/>
          <w:sz w:val="18"/>
          <w:szCs w:val="18"/>
          <w:spacing w:val="-1"/>
        </w:rPr>
        <w:t>8000</w:t>
      </w:r>
      <w:r>
        <w:rPr>
          <w:rFonts w:ascii="Times New Roman" w:hAnsi="Times New Roman" w:eastAsia="Times New Roman" w:cs="Times New Roman"/>
          <w:sz w:val="18"/>
          <w:szCs w:val="18"/>
          <w:spacing w:val="11"/>
        </w:rPr>
        <w:t xml:space="preserve"> </w:t>
      </w:r>
      <w:r>
        <w:rPr>
          <w:rFonts w:ascii="SimSun" w:hAnsi="SimSun" w:eastAsia="SimSun" w:cs="SimSun"/>
          <w:sz w:val="18"/>
          <w:szCs w:val="18"/>
          <w:spacing w:val="-1"/>
        </w:rPr>
        <w:t>万元及以</w:t>
      </w:r>
      <w:r>
        <w:rPr>
          <w:rFonts w:ascii="SimSun" w:hAnsi="SimSun" w:eastAsia="SimSun" w:cs="SimSun"/>
          <w:sz w:val="18"/>
          <w:szCs w:val="18"/>
          <w:spacing w:val="-2"/>
        </w:rPr>
        <w:t>上的为中型企业；从业人员</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人及以上，且资产总额</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100</w:t>
      </w:r>
      <w:r>
        <w:rPr>
          <w:rFonts w:ascii="Times New Roman" w:hAnsi="Times New Roman" w:eastAsia="Times New Roman" w:cs="Times New Roman"/>
          <w:sz w:val="18"/>
          <w:szCs w:val="18"/>
          <w:spacing w:val="13"/>
          <w:w w:val="101"/>
        </w:rPr>
        <w:t xml:space="preserve"> </w:t>
      </w:r>
      <w:r>
        <w:rPr>
          <w:rFonts w:ascii="SimSun" w:hAnsi="SimSun" w:eastAsia="SimSun" w:cs="SimSun"/>
          <w:sz w:val="18"/>
          <w:szCs w:val="18"/>
          <w:spacing w:val="-2"/>
        </w:rPr>
        <w:t>万</w:t>
      </w:r>
      <w:r>
        <w:rPr>
          <w:rFonts w:ascii="SimSun" w:hAnsi="SimSun" w:eastAsia="SimSun" w:cs="SimSun"/>
          <w:sz w:val="18"/>
          <w:szCs w:val="18"/>
          <w:spacing w:val="-1"/>
        </w:rPr>
        <w:t>元及以上的为小型企业；从业人员</w:t>
      </w:r>
      <w:r>
        <w:rPr>
          <w:rFonts w:ascii="SimSun" w:hAnsi="SimSun" w:eastAsia="SimSun" w:cs="SimSun"/>
          <w:sz w:val="18"/>
          <w:szCs w:val="18"/>
          <w:spacing w:val="-24"/>
        </w:rPr>
        <w:t xml:space="preserve"> </w:t>
      </w:r>
      <w:r>
        <w:rPr>
          <w:rFonts w:ascii="Times New Roman" w:hAnsi="Times New Roman" w:eastAsia="Times New Roman" w:cs="Times New Roman"/>
          <w:sz w:val="18"/>
          <w:szCs w:val="18"/>
          <w:spacing w:val="-1"/>
        </w:rPr>
        <w:t>10 </w:t>
      </w:r>
      <w:r>
        <w:rPr>
          <w:rFonts w:ascii="SimSun" w:hAnsi="SimSun" w:eastAsia="SimSun" w:cs="SimSun"/>
          <w:sz w:val="18"/>
          <w:szCs w:val="18"/>
          <w:spacing w:val="-1"/>
        </w:rPr>
        <w:t>人以下或资产总额</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1"/>
        </w:rPr>
        <w:t>10</w:t>
      </w:r>
      <w:r>
        <w:rPr>
          <w:rFonts w:ascii="Times New Roman" w:hAnsi="Times New Roman" w:eastAsia="Times New Roman" w:cs="Times New Roman"/>
          <w:sz w:val="18"/>
          <w:szCs w:val="18"/>
          <w:spacing w:val="-2"/>
        </w:rPr>
        <w:t>0 </w:t>
      </w:r>
      <w:r>
        <w:rPr>
          <w:rFonts w:ascii="SimSun" w:hAnsi="SimSun" w:eastAsia="SimSun" w:cs="SimSun"/>
          <w:sz w:val="18"/>
          <w:szCs w:val="18"/>
          <w:spacing w:val="-2"/>
        </w:rPr>
        <w:t>万元以下的为微型企业。</w:t>
      </w:r>
    </w:p>
    <w:p>
      <w:pPr>
        <w:ind w:left="17" w:right="1530" w:firstLine="712"/>
        <w:spacing w:before="79" w:line="318" w:lineRule="auto"/>
        <w:rPr>
          <w:rFonts w:ascii="SimSun" w:hAnsi="SimSun" w:eastAsia="SimSun" w:cs="SimSun"/>
          <w:sz w:val="18"/>
          <w:szCs w:val="18"/>
        </w:rPr>
      </w:pPr>
      <w:r>
        <w:rPr>
          <w:rFonts w:ascii="SimSun" w:hAnsi="SimSun" w:eastAsia="SimSun" w:cs="SimSun"/>
          <w:sz w:val="18"/>
          <w:szCs w:val="18"/>
          <w:spacing w:val="1"/>
        </w:rPr>
        <w:t>（十六）其他未列明行业。从业人员</w:t>
      </w:r>
      <w:r>
        <w:rPr>
          <w:rFonts w:ascii="Times New Roman" w:hAnsi="Times New Roman" w:eastAsia="Times New Roman" w:cs="Times New Roman"/>
          <w:sz w:val="18"/>
          <w:szCs w:val="18"/>
          <w:spacing w:val="1"/>
        </w:rPr>
        <w:t>300 </w:t>
      </w:r>
      <w:r>
        <w:rPr>
          <w:rFonts w:ascii="SimSun" w:hAnsi="SimSun" w:eastAsia="SimSun" w:cs="SimSun"/>
          <w:sz w:val="18"/>
          <w:szCs w:val="18"/>
          <w:spacing w:val="1"/>
        </w:rPr>
        <w:t>人以下的为中小微型</w:t>
      </w:r>
      <w:r>
        <w:rPr>
          <w:rFonts w:ascii="SimSun" w:hAnsi="SimSun" w:eastAsia="SimSun" w:cs="SimSun"/>
          <w:sz w:val="18"/>
          <w:szCs w:val="18"/>
        </w:rPr>
        <w:t>企业。其中，从业人员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rPr>
        <w:t>100 </w:t>
      </w:r>
      <w:r>
        <w:rPr>
          <w:rFonts w:ascii="SimSun" w:hAnsi="SimSun" w:eastAsia="SimSun" w:cs="SimSun"/>
          <w:sz w:val="18"/>
          <w:szCs w:val="18"/>
        </w:rPr>
        <w:t>人及以上的为</w:t>
      </w:r>
      <w:r>
        <w:rPr>
          <w:rFonts w:ascii="SimSun" w:hAnsi="SimSun" w:eastAsia="SimSun" w:cs="SimSun"/>
          <w:sz w:val="18"/>
          <w:szCs w:val="18"/>
          <w:spacing w:val="-2"/>
        </w:rPr>
        <w:t>中型企业；从业人员</w:t>
      </w:r>
      <w:r>
        <w:rPr>
          <w:rFonts w:ascii="SimSun" w:hAnsi="SimSun" w:eastAsia="SimSun" w:cs="SimSun"/>
          <w:sz w:val="18"/>
          <w:szCs w:val="18"/>
          <w:spacing w:val="-12"/>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人及以上的为小型企业；从业人员</w:t>
      </w:r>
      <w:r>
        <w:rPr>
          <w:rFonts w:ascii="SimSun" w:hAnsi="SimSun" w:eastAsia="SimSun" w:cs="SimSun"/>
          <w:sz w:val="18"/>
          <w:szCs w:val="18"/>
          <w:spacing w:val="-23"/>
        </w:rPr>
        <w:t xml:space="preserve"> </w:t>
      </w:r>
      <w:r>
        <w:rPr>
          <w:rFonts w:ascii="Times New Roman" w:hAnsi="Times New Roman" w:eastAsia="Times New Roman" w:cs="Times New Roman"/>
          <w:sz w:val="18"/>
          <w:szCs w:val="18"/>
          <w:spacing w:val="-2"/>
        </w:rPr>
        <w:t>10 </w:t>
      </w:r>
      <w:r>
        <w:rPr>
          <w:rFonts w:ascii="SimSun" w:hAnsi="SimSun" w:eastAsia="SimSun" w:cs="SimSun"/>
          <w:sz w:val="18"/>
          <w:szCs w:val="18"/>
          <w:spacing w:val="-2"/>
        </w:rPr>
        <w:t>人以下的为微型企业。</w:t>
      </w:r>
    </w:p>
    <w:p>
      <w:pPr>
        <w:spacing w:line="318" w:lineRule="auto"/>
        <w:sectPr>
          <w:footerReference w:type="default" r:id="rId100"/>
          <w:pgSz w:w="11906" w:h="16839"/>
          <w:pgMar w:top="400" w:right="0" w:bottom="1278" w:left="1537" w:header="0" w:footer="1042" w:gutter="0"/>
        </w:sectPr>
        <w:rPr>
          <w:rFonts w:ascii="SimSun" w:hAnsi="SimSun" w:eastAsia="SimSun" w:cs="SimSun"/>
          <w:sz w:val="18"/>
          <w:szCs w:val="18"/>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pStyle w:val="BodyText"/>
        <w:spacing w:line="284" w:lineRule="auto"/>
        <w:rPr/>
      </w:pPr>
      <w:r/>
    </w:p>
    <w:p>
      <w:pPr>
        <w:ind w:left="9"/>
        <w:spacing w:before="78" w:line="219" w:lineRule="auto"/>
        <w:rPr>
          <w:rFonts w:ascii="SimSun" w:hAnsi="SimSun" w:eastAsia="SimSun" w:cs="SimSun"/>
          <w:sz w:val="24"/>
          <w:szCs w:val="24"/>
        </w:rPr>
      </w:pPr>
      <w:r>
        <w:rPr>
          <w:rFonts w:ascii="SimSun" w:hAnsi="SimSun" w:eastAsia="SimSun" w:cs="SimSun"/>
          <w:sz w:val="24"/>
          <w:szCs w:val="24"/>
          <w:spacing w:val="-10"/>
        </w:rPr>
        <w:t>附件八</w:t>
      </w:r>
    </w:p>
    <w:p>
      <w:pPr>
        <w:pStyle w:val="BodyText"/>
        <w:spacing w:line="285" w:lineRule="auto"/>
        <w:rPr/>
      </w:pPr>
      <w:r/>
    </w:p>
    <w:p>
      <w:pPr>
        <w:ind w:left="1462"/>
        <w:spacing w:before="91" w:line="220" w:lineRule="auto"/>
        <w:rPr>
          <w:rFonts w:ascii="SimSun" w:hAnsi="SimSun" w:eastAsia="SimSun" w:cs="SimSun"/>
          <w:sz w:val="28"/>
          <w:szCs w:val="28"/>
        </w:rPr>
      </w:pPr>
      <w:r>
        <w:rPr>
          <w:rFonts w:ascii="SimSun" w:hAnsi="SimSun" w:eastAsia="SimSun" w:cs="SimSun"/>
          <w:sz w:val="28"/>
          <w:szCs w:val="28"/>
          <w:b/>
          <w:bCs/>
          <w:spacing w:val="-3"/>
        </w:rPr>
        <w:t>财务状况及税收、社会保障资金缴纳情况声明函</w:t>
      </w:r>
    </w:p>
    <w:p>
      <w:pPr>
        <w:pStyle w:val="BodyText"/>
        <w:spacing w:line="356" w:lineRule="auto"/>
        <w:rPr/>
      </w:pPr>
      <w:r/>
    </w:p>
    <w:p>
      <w:pPr>
        <w:pStyle w:val="BodyText"/>
        <w:spacing w:line="356" w:lineRule="auto"/>
        <w:rPr/>
      </w:pPr>
      <w:r/>
    </w:p>
    <w:p>
      <w:pPr>
        <w:ind w:right="1532" w:firstLine="519"/>
        <w:spacing w:before="65" w:line="378" w:lineRule="auto"/>
        <w:rPr>
          <w:rFonts w:ascii="SimSun" w:hAnsi="SimSun" w:eastAsia="SimSun" w:cs="SimSun"/>
          <w:sz w:val="20"/>
          <w:szCs w:val="20"/>
        </w:rPr>
      </w:pPr>
      <w:r>
        <w:rPr>
          <w:rFonts w:ascii="SimSun" w:hAnsi="SimSun" w:eastAsia="SimSun" w:cs="SimSun"/>
          <w:sz w:val="20"/>
          <w:szCs w:val="20"/>
          <w:spacing w:val="8"/>
        </w:rPr>
        <w:t>我方</w:t>
      </w:r>
      <w:r>
        <w:rPr>
          <w:rFonts w:ascii="SimSun" w:hAnsi="SimSun" w:eastAsia="SimSun" w:cs="SimSun"/>
          <w:sz w:val="20"/>
          <w:szCs w:val="20"/>
          <w:u w:val="single" w:color="auto"/>
          <w:spacing w:val="8"/>
        </w:rPr>
        <w:t>（供应商名称）</w:t>
      </w:r>
      <w:r>
        <w:rPr>
          <w:rFonts w:ascii="SimSun" w:hAnsi="SimSun" w:eastAsia="SimSun" w:cs="SimSun"/>
          <w:sz w:val="20"/>
          <w:szCs w:val="20"/>
          <w:spacing w:val="8"/>
        </w:rPr>
        <w:t>符合《中华人民共和国政府采</w:t>
      </w:r>
      <w:r>
        <w:rPr>
          <w:rFonts w:ascii="SimSun" w:hAnsi="SimSun" w:eastAsia="SimSun" w:cs="SimSun"/>
          <w:sz w:val="20"/>
          <w:szCs w:val="20"/>
          <w:spacing w:val="7"/>
        </w:rPr>
        <w:t>购法》第二十二条第一款第（二）项、第</w:t>
      </w:r>
      <w:r>
        <w:rPr>
          <w:rFonts w:ascii="SimSun" w:hAnsi="SimSun" w:eastAsia="SimSun" w:cs="SimSun"/>
          <w:sz w:val="20"/>
          <w:szCs w:val="20"/>
          <w:spacing w:val="7"/>
        </w:rPr>
        <w:t>（四）项规定条件，具体包括：</w:t>
      </w:r>
    </w:p>
    <w:p>
      <w:pPr>
        <w:ind w:left="533"/>
        <w:spacing w:before="59" w:line="228" w:lineRule="auto"/>
        <w:rPr>
          <w:rFonts w:ascii="SimSun" w:hAnsi="SimSun" w:eastAsia="SimSun" w:cs="SimSun"/>
          <w:sz w:val="20"/>
          <w:szCs w:val="20"/>
        </w:rPr>
      </w:pPr>
      <w:r>
        <w:rPr>
          <w:rFonts w:ascii="SimSun" w:hAnsi="SimSun" w:eastAsia="SimSun" w:cs="SimSun"/>
          <w:sz w:val="20"/>
          <w:szCs w:val="20"/>
          <w:spacing w:val="6"/>
        </w:rPr>
        <w:t>1.  具有健全的财务会计制度；</w:t>
      </w:r>
    </w:p>
    <w:p>
      <w:pPr>
        <w:ind w:left="520"/>
        <w:spacing w:before="223" w:line="228" w:lineRule="auto"/>
        <w:rPr>
          <w:rFonts w:ascii="SimSun" w:hAnsi="SimSun" w:eastAsia="SimSun" w:cs="SimSun"/>
          <w:sz w:val="20"/>
          <w:szCs w:val="20"/>
        </w:rPr>
      </w:pPr>
      <w:r>
        <w:rPr>
          <w:rFonts w:ascii="SimSun" w:hAnsi="SimSun" w:eastAsia="SimSun" w:cs="SimSun"/>
          <w:sz w:val="20"/>
          <w:szCs w:val="20"/>
          <w:spacing w:val="8"/>
        </w:rPr>
        <w:t>2.  有依法缴纳税收和社会保障资金的良好记录。</w:t>
      </w:r>
    </w:p>
    <w:p>
      <w:pPr>
        <w:ind w:left="517"/>
        <w:spacing w:before="224" w:line="228" w:lineRule="auto"/>
        <w:rPr>
          <w:rFonts w:ascii="SimSun" w:hAnsi="SimSun" w:eastAsia="SimSun" w:cs="SimSun"/>
          <w:sz w:val="20"/>
          <w:szCs w:val="20"/>
        </w:rPr>
      </w:pPr>
      <w:r>
        <w:rPr>
          <w:rFonts w:ascii="SimSun" w:hAnsi="SimSun" w:eastAsia="SimSun" w:cs="SimSun"/>
          <w:sz w:val="20"/>
          <w:szCs w:val="20"/>
          <w:spacing w:val="5"/>
        </w:rPr>
        <w:t>特此声明。</w:t>
      </w:r>
    </w:p>
    <w:p>
      <w:pPr>
        <w:pStyle w:val="BodyText"/>
        <w:spacing w:line="312" w:lineRule="auto"/>
        <w:rPr/>
      </w:pPr>
      <w:r/>
    </w:p>
    <w:p>
      <w:pPr>
        <w:pStyle w:val="BodyText"/>
        <w:spacing w:line="312" w:lineRule="auto"/>
        <w:rPr/>
      </w:pPr>
      <w:r/>
    </w:p>
    <w:p>
      <w:pPr>
        <w:ind w:left="519"/>
        <w:spacing w:before="65" w:line="228" w:lineRule="auto"/>
        <w:rPr>
          <w:rFonts w:ascii="SimSun" w:hAnsi="SimSun" w:eastAsia="SimSun" w:cs="SimSun"/>
          <w:sz w:val="20"/>
          <w:szCs w:val="20"/>
        </w:rPr>
      </w:pPr>
      <w:r>
        <w:rPr>
          <w:rFonts w:ascii="SimSun" w:hAnsi="SimSun" w:eastAsia="SimSun" w:cs="SimSun"/>
          <w:sz w:val="20"/>
          <w:szCs w:val="20"/>
          <w:spacing w:val="9"/>
        </w:rPr>
        <w:t>我方对上述声明的真实性负责。如有虚假，将依法承担相应责任。</w:t>
      </w:r>
    </w:p>
    <w:p>
      <w:pPr>
        <w:pStyle w:val="BodyText"/>
        <w:spacing w:line="287" w:lineRule="auto"/>
        <w:rPr/>
      </w:pPr>
      <w:r/>
    </w:p>
    <w:p>
      <w:pPr>
        <w:pStyle w:val="BodyText"/>
        <w:spacing w:line="287" w:lineRule="auto"/>
        <w:rPr/>
      </w:pPr>
      <w:r/>
    </w:p>
    <w:p>
      <w:pPr>
        <w:pStyle w:val="BodyText"/>
        <w:spacing w:line="288" w:lineRule="auto"/>
        <w:rPr/>
      </w:pPr>
      <w:r/>
    </w:p>
    <w:p>
      <w:pPr>
        <w:pStyle w:val="BodyText"/>
        <w:spacing w:line="288" w:lineRule="auto"/>
        <w:rPr/>
      </w:pPr>
      <w:r/>
    </w:p>
    <w:p>
      <w:pPr>
        <w:pStyle w:val="BodyText"/>
        <w:spacing w:line="288" w:lineRule="auto"/>
        <w:rPr/>
      </w:pPr>
      <w:r/>
    </w:p>
    <w:p>
      <w:pPr>
        <w:ind w:left="4818"/>
        <w:spacing w:before="65" w:line="228" w:lineRule="auto"/>
        <w:rPr>
          <w:rFonts w:ascii="SimSun" w:hAnsi="SimSun" w:eastAsia="SimSun" w:cs="SimSun"/>
          <w:sz w:val="20"/>
          <w:szCs w:val="20"/>
        </w:rPr>
      </w:pPr>
      <w:r>
        <w:rPr>
          <w:rFonts w:ascii="SimSun" w:hAnsi="SimSun" w:eastAsia="SimSun" w:cs="SimSun"/>
          <w:sz w:val="20"/>
          <w:szCs w:val="20"/>
          <w:spacing w:val="7"/>
        </w:rPr>
        <w:t>供应商名称（公章）</w:t>
      </w:r>
    </w:p>
    <w:p>
      <w:pPr>
        <w:pStyle w:val="BodyText"/>
        <w:spacing w:line="281" w:lineRule="auto"/>
        <w:rPr/>
      </w:pPr>
      <w:r>
        <w:drawing>
          <wp:anchor distT="0" distB="0" distL="0" distR="0" simplePos="0" relativeHeight="251834368" behindDoc="0" locked="0" layoutInCell="1" allowOverlap="1">
            <wp:simplePos x="0" y="0"/>
            <wp:positionH relativeFrom="column">
              <wp:posOffset>6525213</wp:posOffset>
            </wp:positionH>
            <wp:positionV relativeFrom="paragraph">
              <wp:posOffset>43091</wp:posOffset>
            </wp:positionV>
            <wp:extent cx="51180" cy="1159247"/>
            <wp:effectExtent l="0" t="0" r="0" b="0"/>
            <wp:wrapNone/>
            <wp:docPr id="94" name="IM 94"/>
            <wp:cNvGraphicFramePr/>
            <a:graphic>
              <a:graphicData uri="http://schemas.openxmlformats.org/drawingml/2006/picture">
                <pic:pic>
                  <pic:nvPicPr>
                    <pic:cNvPr id="94" name="IM 94"/>
                    <pic:cNvPicPr/>
                  </pic:nvPicPr>
                  <pic:blipFill>
                    <a:blip r:embed="rId103"/>
                    <a:stretch>
                      <a:fillRect/>
                    </a:stretch>
                  </pic:blipFill>
                  <pic:spPr>
                    <a:xfrm rot="0">
                      <a:off x="0" y="0"/>
                      <a:ext cx="51180" cy="1159247"/>
                    </a:xfrm>
                    <a:prstGeom prst="rect">
                      <a:avLst/>
                    </a:prstGeom>
                  </pic:spPr>
                </pic:pic>
              </a:graphicData>
            </a:graphic>
          </wp:anchor>
        </w:drawing>
      </w:r>
      <w:r/>
    </w:p>
    <w:p>
      <w:pPr>
        <w:pStyle w:val="BodyText"/>
        <w:spacing w:line="282" w:lineRule="auto"/>
        <w:rPr/>
      </w:pPr>
      <w:r/>
    </w:p>
    <w:p>
      <w:pPr>
        <w:ind w:left="6757"/>
        <w:spacing w:before="65" w:line="229" w:lineRule="auto"/>
        <w:rPr>
          <w:rFonts w:ascii="SimSun" w:hAnsi="SimSun" w:eastAsia="SimSun" w:cs="SimSun"/>
          <w:sz w:val="20"/>
          <w:szCs w:val="20"/>
        </w:rPr>
      </w:pPr>
      <w:r>
        <w:rPr>
          <w:rFonts w:ascii="SimSun" w:hAnsi="SimSun" w:eastAsia="SimSun" w:cs="SimSun"/>
          <w:sz w:val="20"/>
          <w:szCs w:val="20"/>
          <w:spacing w:val="-9"/>
        </w:rPr>
        <w:t>日期：</w:t>
      </w:r>
    </w:p>
    <w:p>
      <w:pPr>
        <w:spacing w:line="229" w:lineRule="auto"/>
        <w:sectPr>
          <w:footerReference w:type="default" r:id="rId102"/>
          <w:pgSz w:w="11906" w:h="16839"/>
          <w:pgMar w:top="400" w:right="0" w:bottom="1278" w:left="1549" w:header="0" w:footer="1042"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12"/>
        <w:spacing w:before="65" w:line="228" w:lineRule="auto"/>
        <w:rPr>
          <w:rFonts w:ascii="SimSun" w:hAnsi="SimSun" w:eastAsia="SimSun" w:cs="SimSun"/>
          <w:sz w:val="20"/>
          <w:szCs w:val="20"/>
        </w:rPr>
      </w:pPr>
      <w:r>
        <w:rPr>
          <w:rFonts w:ascii="SimSun" w:hAnsi="SimSun" w:eastAsia="SimSun" w:cs="SimSun"/>
          <w:sz w:val="20"/>
          <w:szCs w:val="20"/>
          <w:spacing w:val="1"/>
        </w:rPr>
        <w:t>附件九</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628"/>
        <w:spacing w:before="91" w:line="220" w:lineRule="auto"/>
        <w:rPr>
          <w:rFonts w:ascii="SimSun" w:hAnsi="SimSun" w:eastAsia="SimSun" w:cs="SimSun"/>
          <w:sz w:val="28"/>
          <w:szCs w:val="28"/>
        </w:rPr>
      </w:pPr>
      <w:r>
        <w:rPr>
          <w:rFonts w:ascii="SimSun" w:hAnsi="SimSun" w:eastAsia="SimSun" w:cs="SimSun"/>
          <w:sz w:val="28"/>
          <w:szCs w:val="28"/>
          <w:b/>
          <w:bCs/>
          <w:spacing w:val="-3"/>
        </w:rPr>
        <w:t>参加政府采购活动前三年内在经营活动中没有重大违法记录的书面</w:t>
      </w:r>
    </w:p>
    <w:p>
      <w:pPr>
        <w:ind w:left="4145"/>
        <w:spacing w:before="213" w:line="221" w:lineRule="auto"/>
        <w:rPr>
          <w:rFonts w:ascii="SimSun" w:hAnsi="SimSun" w:eastAsia="SimSun" w:cs="SimSun"/>
          <w:sz w:val="28"/>
          <w:szCs w:val="28"/>
        </w:rPr>
      </w:pPr>
      <w:r>
        <w:rPr>
          <w:rFonts w:ascii="SimSun" w:hAnsi="SimSun" w:eastAsia="SimSun" w:cs="SimSun"/>
          <w:sz w:val="28"/>
          <w:szCs w:val="28"/>
          <w:b/>
          <w:bCs/>
          <w:spacing w:val="-11"/>
        </w:rPr>
        <w:t>声明</w:t>
      </w:r>
    </w:p>
    <w:p>
      <w:pPr>
        <w:pStyle w:val="BodyText"/>
        <w:spacing w:line="271" w:lineRule="auto"/>
        <w:rPr/>
      </w:pPr>
      <w:r/>
    </w:p>
    <w:p>
      <w:pPr>
        <w:pStyle w:val="BodyText"/>
        <w:spacing w:line="272" w:lineRule="auto"/>
        <w:rPr/>
      </w:pPr>
      <w:r/>
    </w:p>
    <w:p>
      <w:pPr>
        <w:ind w:left="417"/>
        <w:spacing w:before="65" w:line="228" w:lineRule="auto"/>
        <w:rPr>
          <w:rFonts w:ascii="SimSun" w:hAnsi="SimSun" w:eastAsia="SimSun" w:cs="SimSun"/>
          <w:sz w:val="20"/>
          <w:szCs w:val="20"/>
        </w:rPr>
      </w:pPr>
      <w:r>
        <w:rPr>
          <w:rFonts w:ascii="SimSun" w:hAnsi="SimSun" w:eastAsia="SimSun" w:cs="SimSun"/>
          <w:sz w:val="20"/>
          <w:szCs w:val="20"/>
          <w:spacing w:val="7"/>
        </w:rPr>
        <w:t>本单位郑重声明：</w:t>
      </w:r>
    </w:p>
    <w:p>
      <w:pPr>
        <w:pStyle w:val="BodyText"/>
        <w:spacing w:line="261" w:lineRule="auto"/>
        <w:rPr/>
      </w:pPr>
      <w:r/>
    </w:p>
    <w:p>
      <w:pPr>
        <w:pStyle w:val="BodyText"/>
        <w:spacing w:line="261" w:lineRule="auto"/>
        <w:rPr/>
      </w:pPr>
      <w:r/>
    </w:p>
    <w:p>
      <w:pPr>
        <w:pStyle w:val="BodyText"/>
        <w:spacing w:line="262" w:lineRule="auto"/>
        <w:rPr/>
      </w:pPr>
      <w:r/>
    </w:p>
    <w:p>
      <w:pPr>
        <w:ind w:right="1533" w:firstLine="418"/>
        <w:spacing w:before="65" w:line="368" w:lineRule="auto"/>
        <w:rPr>
          <w:rFonts w:ascii="SimSun" w:hAnsi="SimSun" w:eastAsia="SimSun" w:cs="SimSun"/>
          <w:sz w:val="20"/>
          <w:szCs w:val="20"/>
        </w:rPr>
      </w:pPr>
      <w:r>
        <w:rPr>
          <w:rFonts w:ascii="SimSun" w:hAnsi="SimSun" w:eastAsia="SimSun" w:cs="SimSun"/>
          <w:sz w:val="20"/>
          <w:szCs w:val="20"/>
          <w:spacing w:val="12"/>
        </w:rPr>
        <w:t>我单位在参加采购活动前三年内在经营活动中没有《政府采</w:t>
      </w:r>
      <w:r>
        <w:rPr>
          <w:rFonts w:ascii="SimSun" w:hAnsi="SimSun" w:eastAsia="SimSun" w:cs="SimSun"/>
          <w:sz w:val="20"/>
          <w:szCs w:val="20"/>
          <w:spacing w:val="11"/>
        </w:rPr>
        <w:t>购法》第二十二条第一款第</w:t>
      </w:r>
      <w:r>
        <w:rPr>
          <w:rFonts w:ascii="Times New Roman" w:hAnsi="Times New Roman" w:eastAsia="Times New Roman" w:cs="Times New Roman"/>
          <w:sz w:val="20"/>
          <w:szCs w:val="20"/>
          <w:spacing w:val="11"/>
        </w:rPr>
        <w:t>(</w:t>
      </w:r>
      <w:r>
        <w:rPr>
          <w:rFonts w:ascii="SimSun" w:hAnsi="SimSun" w:eastAsia="SimSun" w:cs="SimSun"/>
          <w:sz w:val="20"/>
          <w:szCs w:val="20"/>
          <w:spacing w:val="11"/>
        </w:rPr>
        <w:t>五</w:t>
      </w:r>
      <w:r>
        <w:rPr>
          <w:rFonts w:ascii="Times New Roman" w:hAnsi="Times New Roman" w:eastAsia="Times New Roman" w:cs="Times New Roman"/>
          <w:sz w:val="20"/>
          <w:szCs w:val="20"/>
          <w:spacing w:val="11"/>
        </w:rPr>
        <w:t>)</w:t>
      </w:r>
      <w:r>
        <w:rPr>
          <w:rFonts w:ascii="SimSun" w:hAnsi="SimSun" w:eastAsia="SimSun" w:cs="SimSun"/>
          <w:sz w:val="20"/>
          <w:szCs w:val="20"/>
          <w:spacing w:val="8"/>
        </w:rPr>
        <w:t>项所称重大违法记录，包括：</w:t>
      </w:r>
    </w:p>
    <w:p>
      <w:pPr>
        <w:pStyle w:val="BodyText"/>
        <w:spacing w:line="344" w:lineRule="auto"/>
        <w:rPr/>
      </w:pPr>
      <w:r/>
    </w:p>
    <w:p>
      <w:pPr>
        <w:ind w:left="16" w:right="1461" w:firstLine="402"/>
        <w:spacing w:before="66" w:line="378" w:lineRule="auto"/>
        <w:rPr>
          <w:rFonts w:ascii="SimSun" w:hAnsi="SimSun" w:eastAsia="SimSun" w:cs="SimSun"/>
          <w:sz w:val="20"/>
          <w:szCs w:val="20"/>
        </w:rPr>
      </w:pPr>
      <w:r>
        <w:rPr>
          <w:rFonts w:ascii="SimSun" w:hAnsi="SimSun" w:eastAsia="SimSun" w:cs="SimSun"/>
          <w:sz w:val="20"/>
          <w:szCs w:val="20"/>
          <w:spacing w:val="11"/>
        </w:rPr>
        <w:t>我单位或者其法定代表人（负责人</w:t>
      </w:r>
      <w:r>
        <w:rPr>
          <w:rFonts w:ascii="SimSun" w:hAnsi="SimSun" w:eastAsia="SimSun" w:cs="SimSun"/>
          <w:sz w:val="20"/>
          <w:szCs w:val="20"/>
          <w:spacing w:val="-4"/>
        </w:rPr>
        <w:t>）（</w:t>
      </w:r>
      <w:r>
        <w:rPr>
          <w:rFonts w:ascii="SimSun" w:hAnsi="SimSun" w:eastAsia="SimSun" w:cs="SimSun"/>
          <w:sz w:val="20"/>
          <w:szCs w:val="20"/>
          <w:spacing w:val="11"/>
        </w:rPr>
        <w:t>负责人）、董事、监事、高级管理人员未因经营活动</w:t>
      </w:r>
      <w:r>
        <w:rPr>
          <w:rFonts w:ascii="SimSun" w:hAnsi="SimSun" w:eastAsia="SimSun" w:cs="SimSun"/>
          <w:sz w:val="20"/>
          <w:szCs w:val="20"/>
          <w:spacing w:val="7"/>
        </w:rPr>
        <w:t>中的违法行为受到刑事处罚或者责令停产停业、吊销许可证</w:t>
      </w:r>
      <w:r>
        <w:rPr>
          <w:rFonts w:ascii="SimSun" w:hAnsi="SimSun" w:eastAsia="SimSun" w:cs="SimSun"/>
          <w:sz w:val="20"/>
          <w:szCs w:val="20"/>
          <w:spacing w:val="6"/>
        </w:rPr>
        <w:t>或者执照、较大数额罚款等行政处罚。</w:t>
      </w:r>
    </w:p>
    <w:p>
      <w:pPr>
        <w:pStyle w:val="BodyText"/>
        <w:spacing w:line="296" w:lineRule="auto"/>
        <w:rPr/>
      </w:pPr>
      <w:r/>
    </w:p>
    <w:p>
      <w:pPr>
        <w:ind w:left="416"/>
        <w:spacing w:before="65" w:line="228" w:lineRule="auto"/>
        <w:rPr>
          <w:rFonts w:ascii="SimSun" w:hAnsi="SimSun" w:eastAsia="SimSun" w:cs="SimSun"/>
          <w:sz w:val="20"/>
          <w:szCs w:val="20"/>
        </w:rPr>
      </w:pPr>
      <w:r>
        <w:drawing>
          <wp:anchor distT="0" distB="0" distL="0" distR="0" simplePos="0" relativeHeight="251838464" behindDoc="0" locked="0" layoutInCell="1" allowOverlap="1">
            <wp:simplePos x="0" y="0"/>
            <wp:positionH relativeFrom="column">
              <wp:posOffset>6529530</wp:posOffset>
            </wp:positionH>
            <wp:positionV relativeFrom="paragraph">
              <wp:posOffset>190301</wp:posOffset>
            </wp:positionV>
            <wp:extent cx="51180" cy="1184448"/>
            <wp:effectExtent l="0" t="0" r="0" b="0"/>
            <wp:wrapNone/>
            <wp:docPr id="96" name="IM 96"/>
            <wp:cNvGraphicFramePr/>
            <a:graphic>
              <a:graphicData uri="http://schemas.openxmlformats.org/drawingml/2006/picture">
                <pic:pic>
                  <pic:nvPicPr>
                    <pic:cNvPr id="96" name="IM 96"/>
                    <pic:cNvPicPr/>
                  </pic:nvPicPr>
                  <pic:blipFill>
                    <a:blip r:embed="rId105"/>
                    <a:stretch>
                      <a:fillRect/>
                    </a:stretch>
                  </pic:blipFill>
                  <pic:spPr>
                    <a:xfrm rot="0">
                      <a:off x="0" y="0"/>
                      <a:ext cx="51180" cy="1184448"/>
                    </a:xfrm>
                    <a:prstGeom prst="rect">
                      <a:avLst/>
                    </a:prstGeom>
                  </pic:spPr>
                </pic:pic>
              </a:graphicData>
            </a:graphic>
          </wp:anchor>
        </w:drawing>
      </w:r>
      <w:r>
        <w:rPr>
          <w:rFonts w:ascii="SimSun" w:hAnsi="SimSun" w:eastAsia="SimSun" w:cs="SimSun"/>
          <w:sz w:val="20"/>
          <w:szCs w:val="20"/>
          <w:spacing w:val="5"/>
        </w:rPr>
        <w:t>特此声明！</w:t>
      </w:r>
    </w:p>
    <w:p>
      <w:pPr>
        <w:pStyle w:val="BodyText"/>
        <w:spacing w:line="424" w:lineRule="auto"/>
        <w:rPr/>
      </w:pPr>
      <w:r/>
    </w:p>
    <w:p>
      <w:pPr>
        <w:ind w:left="416"/>
        <w:spacing w:before="66" w:line="274" w:lineRule="exact"/>
        <w:rPr>
          <w:rFonts w:ascii="Times New Roman" w:hAnsi="Times New Roman" w:eastAsia="Times New Roman" w:cs="Times New Roman"/>
          <w:sz w:val="20"/>
          <w:szCs w:val="20"/>
        </w:rPr>
      </w:pPr>
      <w:r>
        <w:rPr>
          <w:rFonts w:ascii="SimSun" w:hAnsi="SimSun" w:eastAsia="SimSun" w:cs="SimSun"/>
          <w:sz w:val="20"/>
          <w:szCs w:val="20"/>
          <w:spacing w:val="1"/>
          <w:position w:val="2"/>
        </w:rPr>
        <w:t>供应商名称</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公章</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w:t>
      </w:r>
      <w:r>
        <w:rPr>
          <w:rFonts w:ascii="Times New Roman" w:hAnsi="Times New Roman" w:eastAsia="Times New Roman" w:cs="Times New Roman"/>
          <w:sz w:val="20"/>
          <w:szCs w:val="20"/>
          <w:spacing w:val="1"/>
          <w:position w:val="2"/>
        </w:rPr>
        <w:t>_____________</w:t>
      </w:r>
    </w:p>
    <w:p>
      <w:pPr>
        <w:pStyle w:val="BodyText"/>
        <w:spacing w:line="428" w:lineRule="auto"/>
        <w:rPr/>
      </w:pPr>
      <w:r/>
    </w:p>
    <w:p>
      <w:pPr>
        <w:ind w:left="417"/>
        <w:spacing w:before="65" w:line="275" w:lineRule="exact"/>
        <w:rPr>
          <w:rFonts w:ascii="Times New Roman" w:hAnsi="Times New Roman" w:eastAsia="Times New Roman" w:cs="Times New Roman"/>
          <w:sz w:val="20"/>
          <w:szCs w:val="20"/>
        </w:rPr>
      </w:pPr>
      <w:r>
        <w:rPr>
          <w:rFonts w:ascii="SimSun" w:hAnsi="SimSun" w:eastAsia="SimSun" w:cs="SimSun"/>
          <w:sz w:val="20"/>
          <w:szCs w:val="20"/>
          <w:spacing w:val="5"/>
          <w:position w:val="2"/>
        </w:rPr>
        <w:t>法定代表人（负责人）或其授权代表</w:t>
      </w:r>
      <w:r>
        <w:rPr>
          <w:rFonts w:ascii="Times New Roman" w:hAnsi="Times New Roman" w:eastAsia="Times New Roman" w:cs="Times New Roman"/>
          <w:sz w:val="20"/>
          <w:szCs w:val="20"/>
          <w:spacing w:val="5"/>
          <w:position w:val="2"/>
        </w:rPr>
        <w:t>(</w:t>
      </w:r>
      <w:r>
        <w:rPr>
          <w:rFonts w:ascii="SimSun" w:hAnsi="SimSun" w:eastAsia="SimSun" w:cs="SimSun"/>
          <w:sz w:val="20"/>
          <w:szCs w:val="20"/>
          <w:spacing w:val="5"/>
          <w:position w:val="2"/>
        </w:rPr>
        <w:t>签字或盖章</w:t>
      </w:r>
      <w:r>
        <w:rPr>
          <w:rFonts w:ascii="Times New Roman" w:hAnsi="Times New Roman" w:eastAsia="Times New Roman" w:cs="Times New Roman"/>
          <w:sz w:val="20"/>
          <w:szCs w:val="20"/>
          <w:spacing w:val="5"/>
          <w:position w:val="2"/>
        </w:rPr>
        <w:t>)</w:t>
      </w:r>
      <w:r>
        <w:rPr>
          <w:rFonts w:ascii="SimSun" w:hAnsi="SimSun" w:eastAsia="SimSun" w:cs="SimSun"/>
          <w:sz w:val="20"/>
          <w:szCs w:val="20"/>
          <w:spacing w:val="5"/>
          <w:position w:val="2"/>
        </w:rPr>
        <w:t>：</w:t>
      </w:r>
      <w:r>
        <w:rPr>
          <w:rFonts w:ascii="Times New Roman" w:hAnsi="Times New Roman" w:eastAsia="Times New Roman" w:cs="Times New Roman"/>
          <w:sz w:val="20"/>
          <w:szCs w:val="20"/>
          <w:spacing w:val="5"/>
          <w:position w:val="2"/>
        </w:rPr>
        <w:t>_______</w:t>
      </w:r>
      <w:r>
        <w:rPr>
          <w:rFonts w:ascii="Times New Roman" w:hAnsi="Times New Roman" w:eastAsia="Times New Roman" w:cs="Times New Roman"/>
          <w:sz w:val="20"/>
          <w:szCs w:val="20"/>
          <w:spacing w:val="4"/>
          <w:position w:val="2"/>
        </w:rPr>
        <w:t>______</w:t>
      </w:r>
    </w:p>
    <w:p>
      <w:pPr>
        <w:pStyle w:val="BodyText"/>
        <w:spacing w:line="459" w:lineRule="auto"/>
        <w:rPr/>
      </w:pPr>
      <w:r/>
    </w:p>
    <w:p>
      <w:pPr>
        <w:ind w:left="452"/>
        <w:spacing w:before="65" w:line="221" w:lineRule="auto"/>
        <w:rPr>
          <w:rFonts w:ascii="SimSun" w:hAnsi="SimSun" w:eastAsia="SimSun" w:cs="SimSun"/>
          <w:sz w:val="20"/>
          <w:szCs w:val="20"/>
        </w:rPr>
      </w:pPr>
      <w:r>
        <w:rPr>
          <w:rFonts w:ascii="SimSun" w:hAnsi="SimSun" w:eastAsia="SimSun" w:cs="SimSun"/>
          <w:sz w:val="20"/>
          <w:szCs w:val="20"/>
          <w:spacing w:val="3"/>
        </w:rPr>
        <w:t>日期：</w:t>
      </w:r>
      <w:r>
        <w:rPr>
          <w:rFonts w:ascii="Times New Roman" w:hAnsi="Times New Roman" w:eastAsia="Times New Roman" w:cs="Times New Roman"/>
          <w:sz w:val="20"/>
          <w:szCs w:val="20"/>
          <w:spacing w:val="3"/>
        </w:rPr>
        <w:t>______</w:t>
      </w:r>
      <w:r>
        <w:rPr>
          <w:rFonts w:ascii="SimSun" w:hAnsi="SimSun" w:eastAsia="SimSun" w:cs="SimSun"/>
          <w:sz w:val="20"/>
          <w:szCs w:val="20"/>
          <w:spacing w:val="3"/>
        </w:rPr>
        <w:t>年</w:t>
      </w:r>
      <w:r>
        <w:rPr>
          <w:rFonts w:ascii="Times New Roman" w:hAnsi="Times New Roman" w:eastAsia="Times New Roman" w:cs="Times New Roman"/>
          <w:sz w:val="20"/>
          <w:szCs w:val="20"/>
          <w:spacing w:val="3"/>
        </w:rPr>
        <w:t>____</w:t>
      </w:r>
      <w:r>
        <w:rPr>
          <w:rFonts w:ascii="SimSun" w:hAnsi="SimSun" w:eastAsia="SimSun" w:cs="SimSun"/>
          <w:sz w:val="20"/>
          <w:szCs w:val="20"/>
          <w:spacing w:val="3"/>
        </w:rPr>
        <w:t>月</w:t>
      </w:r>
      <w:r>
        <w:rPr>
          <w:rFonts w:ascii="Times New Roman" w:hAnsi="Times New Roman" w:eastAsia="Times New Roman" w:cs="Times New Roman"/>
          <w:sz w:val="20"/>
          <w:szCs w:val="20"/>
          <w:spacing w:val="3"/>
        </w:rPr>
        <w:t>____</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日</w:t>
      </w:r>
    </w:p>
    <w:p>
      <w:pPr>
        <w:spacing w:line="221" w:lineRule="auto"/>
        <w:sectPr>
          <w:footerReference w:type="default" r:id="rId104"/>
          <w:pgSz w:w="11906" w:h="16839"/>
          <w:pgMar w:top="400" w:right="0" w:bottom="1278" w:left="1542" w:header="0" w:footer="1042" w:gutter="0"/>
        </w:sectPr>
        <w:rPr>
          <w:rFonts w:ascii="SimSun" w:hAnsi="SimSun" w:eastAsia="SimSun" w:cs="SimSun"/>
          <w:sz w:val="20"/>
          <w:szCs w:val="20"/>
        </w:rPr>
      </w:pPr>
    </w:p>
    <w:p>
      <w:pPr>
        <w:ind w:left="4074"/>
        <w:spacing w:before="159" w:line="225" w:lineRule="auto"/>
        <w:rPr>
          <w:rFonts w:ascii="SimSun" w:hAnsi="SimSun" w:eastAsia="SimSun" w:cs="SimSun"/>
          <w:sz w:val="31"/>
          <w:szCs w:val="31"/>
        </w:rPr>
      </w:pPr>
      <w:r>
        <w:drawing>
          <wp:anchor distT="0" distB="0" distL="0" distR="0" simplePos="0" relativeHeight="251842560" behindDoc="0" locked="0" layoutInCell="1" allowOverlap="1">
            <wp:simplePos x="0" y="0"/>
            <wp:positionH relativeFrom="column">
              <wp:posOffset>6991477</wp:posOffset>
            </wp:positionH>
            <wp:positionV relativeFrom="paragraph">
              <wp:posOffset>4179684</wp:posOffset>
            </wp:positionV>
            <wp:extent cx="51180" cy="1134046"/>
            <wp:effectExtent l="0" t="0" r="0" b="0"/>
            <wp:wrapNone/>
            <wp:docPr id="98" name="IM 98"/>
            <wp:cNvGraphicFramePr/>
            <a:graphic>
              <a:graphicData uri="http://schemas.openxmlformats.org/drawingml/2006/picture">
                <pic:pic>
                  <pic:nvPicPr>
                    <pic:cNvPr id="98" name="IM 98"/>
                    <pic:cNvPicPr/>
                  </pic:nvPicPr>
                  <pic:blipFill>
                    <a:blip r:embed="rId108"/>
                    <a:stretch>
                      <a:fillRect/>
                    </a:stretch>
                  </pic:blipFill>
                  <pic:spPr>
                    <a:xfrm rot="0">
                      <a:off x="0" y="0"/>
                      <a:ext cx="51180" cy="1134046"/>
                    </a:xfrm>
                    <a:prstGeom prst="rect">
                      <a:avLst/>
                    </a:prstGeom>
                  </pic:spPr>
                </pic:pic>
              </a:graphicData>
            </a:graphic>
          </wp:anchor>
        </w:drawing>
      </w:r>
      <w:r>
        <w:rPr>
          <w:rFonts w:ascii="SimSun" w:hAnsi="SimSun" w:eastAsia="SimSun" w:cs="SimSun"/>
          <w:sz w:val="31"/>
          <w:szCs w:val="31"/>
          <w:b/>
          <w:bCs/>
          <w:spacing w:val="6"/>
        </w:rPr>
        <w:t>类似项目工作业绩</w:t>
      </w:r>
    </w:p>
    <w:p>
      <w:pPr>
        <w:spacing w:line="196" w:lineRule="exact"/>
        <w:rPr/>
      </w:pPr>
      <w:r/>
    </w:p>
    <w:tbl>
      <w:tblPr>
        <w:tblStyle w:val="TableNormal"/>
        <w:tblW w:w="1027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00"/>
        <w:gridCol w:w="2971"/>
        <w:gridCol w:w="2408"/>
        <w:gridCol w:w="2043"/>
        <w:gridCol w:w="2048"/>
      </w:tblGrid>
      <w:tr>
        <w:trPr>
          <w:trHeight w:val="640" w:hRule="atLeast"/>
        </w:trPr>
        <w:tc>
          <w:tcPr>
            <w:tcW w:w="800" w:type="dxa"/>
            <w:vAlign w:val="top"/>
          </w:tcPr>
          <w:p>
            <w:pPr>
              <w:pStyle w:val="TableText"/>
              <w:ind w:left="165"/>
              <w:spacing w:before="200" w:line="222" w:lineRule="auto"/>
              <w:rPr>
                <w:sz w:val="24"/>
                <w:szCs w:val="24"/>
              </w:rPr>
            </w:pPr>
            <w:r>
              <w:rPr>
                <w:sz w:val="24"/>
                <w:szCs w:val="24"/>
                <w:spacing w:val="-5"/>
              </w:rPr>
              <w:t>序号</w:t>
            </w:r>
          </w:p>
        </w:tc>
        <w:tc>
          <w:tcPr>
            <w:tcW w:w="2971" w:type="dxa"/>
            <w:vAlign w:val="top"/>
          </w:tcPr>
          <w:p>
            <w:pPr>
              <w:pStyle w:val="TableText"/>
              <w:ind w:left="1013"/>
              <w:spacing w:before="200" w:line="221" w:lineRule="auto"/>
              <w:rPr>
                <w:sz w:val="24"/>
                <w:szCs w:val="24"/>
              </w:rPr>
            </w:pPr>
            <w:r>
              <w:rPr>
                <w:sz w:val="24"/>
                <w:szCs w:val="24"/>
                <w:spacing w:val="-4"/>
              </w:rPr>
              <w:t>项目名称</w:t>
            </w:r>
          </w:p>
        </w:tc>
        <w:tc>
          <w:tcPr>
            <w:tcW w:w="2408" w:type="dxa"/>
            <w:vAlign w:val="top"/>
          </w:tcPr>
          <w:p>
            <w:pPr>
              <w:pStyle w:val="TableText"/>
              <w:ind w:left="730"/>
              <w:spacing w:before="200" w:line="221" w:lineRule="auto"/>
              <w:rPr>
                <w:sz w:val="24"/>
                <w:szCs w:val="24"/>
              </w:rPr>
            </w:pPr>
            <w:r>
              <w:rPr>
                <w:sz w:val="24"/>
                <w:szCs w:val="24"/>
                <w:spacing w:val="-3"/>
              </w:rPr>
              <w:t>委托单位</w:t>
            </w:r>
          </w:p>
        </w:tc>
        <w:tc>
          <w:tcPr>
            <w:tcW w:w="2043" w:type="dxa"/>
            <w:vAlign w:val="top"/>
          </w:tcPr>
          <w:p>
            <w:pPr>
              <w:pStyle w:val="TableText"/>
              <w:ind w:right="10"/>
              <w:spacing w:before="200" w:line="220" w:lineRule="auto"/>
              <w:jc w:val="right"/>
              <w:rPr>
                <w:sz w:val="24"/>
                <w:szCs w:val="24"/>
              </w:rPr>
            </w:pPr>
            <w:r>
              <w:rPr>
                <w:sz w:val="24"/>
                <w:szCs w:val="24"/>
                <w:spacing w:val="-2"/>
              </w:rPr>
              <w:t>项目规模（万元）</w:t>
            </w:r>
          </w:p>
        </w:tc>
        <w:tc>
          <w:tcPr>
            <w:tcW w:w="2048" w:type="dxa"/>
            <w:vAlign w:val="top"/>
          </w:tcPr>
          <w:p>
            <w:pPr>
              <w:pStyle w:val="TableText"/>
              <w:ind w:left="311"/>
              <w:spacing w:before="201" w:line="222" w:lineRule="auto"/>
              <w:rPr>
                <w:sz w:val="24"/>
                <w:szCs w:val="24"/>
              </w:rPr>
            </w:pPr>
            <w:r>
              <w:rPr>
                <w:sz w:val="24"/>
                <w:szCs w:val="24"/>
                <w:spacing w:val="-2"/>
              </w:rPr>
              <w:t>合同签订时间</w:t>
            </w:r>
          </w:p>
        </w:tc>
      </w:tr>
      <w:tr>
        <w:trPr>
          <w:trHeight w:val="571"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1"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1"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1"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2"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r>
        <w:trPr>
          <w:trHeight w:val="576" w:hRule="atLeast"/>
        </w:trPr>
        <w:tc>
          <w:tcPr>
            <w:tcW w:w="800" w:type="dxa"/>
            <w:vAlign w:val="top"/>
          </w:tcPr>
          <w:p>
            <w:pPr>
              <w:rPr>
                <w:rFonts w:ascii="Arial"/>
                <w:sz w:val="21"/>
              </w:rPr>
            </w:pPr>
            <w:r/>
          </w:p>
        </w:tc>
        <w:tc>
          <w:tcPr>
            <w:tcW w:w="2971" w:type="dxa"/>
            <w:vAlign w:val="top"/>
          </w:tcPr>
          <w:p>
            <w:pPr>
              <w:rPr>
                <w:rFonts w:ascii="Arial"/>
                <w:sz w:val="21"/>
              </w:rPr>
            </w:pPr>
            <w:r/>
          </w:p>
        </w:tc>
        <w:tc>
          <w:tcPr>
            <w:tcW w:w="2408" w:type="dxa"/>
            <w:vAlign w:val="top"/>
          </w:tcPr>
          <w:p>
            <w:pPr>
              <w:rPr>
                <w:rFonts w:ascii="Arial"/>
                <w:sz w:val="21"/>
              </w:rPr>
            </w:pPr>
            <w:r/>
          </w:p>
        </w:tc>
        <w:tc>
          <w:tcPr>
            <w:tcW w:w="2043" w:type="dxa"/>
            <w:vAlign w:val="top"/>
          </w:tcPr>
          <w:p>
            <w:pPr>
              <w:rPr>
                <w:rFonts w:ascii="Arial"/>
                <w:sz w:val="21"/>
              </w:rPr>
            </w:pPr>
            <w:r/>
          </w:p>
        </w:tc>
        <w:tc>
          <w:tcPr>
            <w:tcW w:w="2048" w:type="dxa"/>
            <w:vAlign w:val="top"/>
          </w:tcPr>
          <w:p>
            <w:pPr>
              <w:rPr>
                <w:rFonts w:ascii="Arial"/>
                <w:sz w:val="21"/>
              </w:rPr>
            </w:pPr>
            <w:r/>
          </w:p>
        </w:tc>
      </w:tr>
    </w:tbl>
    <w:p>
      <w:pPr>
        <w:ind w:left="724" w:right="1608" w:firstLine="2"/>
        <w:spacing w:before="31" w:line="377" w:lineRule="auto"/>
        <w:rPr>
          <w:rFonts w:ascii="SimHei" w:hAnsi="SimHei" w:eastAsia="SimHei" w:cs="SimHei"/>
          <w:sz w:val="20"/>
          <w:szCs w:val="20"/>
        </w:rPr>
      </w:pPr>
      <w:r>
        <w:rPr>
          <w:rFonts w:ascii="SimHei" w:hAnsi="SimHei" w:eastAsia="SimHei" w:cs="SimHei"/>
          <w:sz w:val="20"/>
          <w:szCs w:val="20"/>
          <w:spacing w:val="8"/>
        </w:rPr>
        <w:t>注：须附具有相应金额的合同复印件或中标通知书，一个项目分多个合同签订的只计一个项目，</w:t>
      </w:r>
      <w:r>
        <w:rPr>
          <w:rFonts w:ascii="SimHei" w:hAnsi="SimHei" w:eastAsia="SimHei" w:cs="SimHei"/>
          <w:sz w:val="20"/>
          <w:szCs w:val="20"/>
          <w:spacing w:val="8"/>
        </w:rPr>
        <w:t>项目规模以合同总金额计算。</w:t>
      </w:r>
    </w:p>
    <w:p>
      <w:pPr>
        <w:spacing w:line="377" w:lineRule="auto"/>
        <w:sectPr>
          <w:headerReference w:type="default" r:id="rId106"/>
          <w:footerReference w:type="default" r:id="rId107"/>
          <w:pgSz w:w="11906" w:h="16839"/>
          <w:pgMar w:top="1855" w:right="0" w:bottom="1278" w:left="815" w:header="1534" w:footer="1042" w:gutter="0"/>
        </w:sectPr>
        <w:rPr>
          <w:rFonts w:ascii="SimHei" w:hAnsi="SimHei" w:eastAsia="SimHei" w:cs="SimHei"/>
          <w:sz w:val="20"/>
          <w:szCs w:val="20"/>
        </w:rPr>
      </w:pP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ind w:left="410"/>
        <w:spacing w:before="98" w:line="226" w:lineRule="auto"/>
        <w:rPr>
          <w:rFonts w:ascii="SimSun" w:hAnsi="SimSun" w:eastAsia="SimSun" w:cs="SimSun"/>
          <w:sz w:val="30"/>
          <w:szCs w:val="30"/>
        </w:rPr>
      </w:pPr>
      <w:r>
        <w:rPr>
          <w:rFonts w:ascii="SimSun" w:hAnsi="SimSun" w:eastAsia="SimSun" w:cs="SimSun"/>
          <w:sz w:val="20"/>
          <w:szCs w:val="20"/>
          <w:spacing w:val="2"/>
        </w:rPr>
        <w:t>附件十一</w:t>
      </w:r>
      <w:r>
        <w:rPr>
          <w:rFonts w:ascii="SimSun" w:hAnsi="SimSun" w:eastAsia="SimSun" w:cs="SimSun"/>
          <w:sz w:val="30"/>
          <w:szCs w:val="30"/>
          <w:spacing w:val="2"/>
        </w:rPr>
        <w:t>：</w:t>
      </w:r>
    </w:p>
    <w:p>
      <w:pPr>
        <w:pStyle w:val="BodyText"/>
        <w:spacing w:line="266" w:lineRule="auto"/>
        <w:rPr/>
      </w:pPr>
      <w:r/>
    </w:p>
    <w:p>
      <w:pPr>
        <w:ind w:left="2991"/>
        <w:spacing w:before="100" w:line="225" w:lineRule="auto"/>
        <w:rPr>
          <w:rFonts w:ascii="SimSun" w:hAnsi="SimSun" w:eastAsia="SimSun" w:cs="SimSun"/>
          <w:sz w:val="31"/>
          <w:szCs w:val="31"/>
        </w:rPr>
      </w:pPr>
      <w:r>
        <w:rPr>
          <w:rFonts w:ascii="SimSun" w:hAnsi="SimSun" w:eastAsia="SimSun" w:cs="SimSun"/>
          <w:sz w:val="31"/>
          <w:szCs w:val="31"/>
          <w:b/>
          <w:bCs/>
          <w:spacing w:val="17"/>
        </w:rPr>
        <w:t>投标人股东或出资人信息</w:t>
      </w:r>
    </w:p>
    <w:p>
      <w:pPr>
        <w:ind w:left="605"/>
        <w:spacing w:before="44" w:line="221" w:lineRule="auto"/>
        <w:rPr>
          <w:rFonts w:ascii="Calibri" w:hAnsi="Calibri" w:eastAsia="Calibri" w:cs="Calibri"/>
          <w:sz w:val="20"/>
          <w:szCs w:val="20"/>
        </w:rPr>
      </w:pPr>
      <w:r>
        <w:rPr>
          <w:rFonts w:ascii="SimSun" w:hAnsi="SimSun" w:eastAsia="SimSun" w:cs="SimSun"/>
          <w:sz w:val="20"/>
          <w:szCs w:val="20"/>
        </w:rPr>
        <w:t>投标人名称：</w:t>
      </w:r>
      <w:r>
        <w:rPr>
          <w:rFonts w:ascii="Calibri" w:hAnsi="Calibri" w:eastAsia="Calibri" w:cs="Calibri"/>
          <w:sz w:val="20"/>
          <w:szCs w:val="20"/>
        </w:rPr>
        <w:t>_____________</w:t>
      </w:r>
    </w:p>
    <w:p>
      <w:pPr>
        <w:ind w:left="603"/>
        <w:spacing w:before="151" w:line="221" w:lineRule="auto"/>
        <w:rPr>
          <w:rFonts w:ascii="Calibri" w:hAnsi="Calibri" w:eastAsia="Calibri" w:cs="Calibri"/>
          <w:sz w:val="20"/>
          <w:szCs w:val="20"/>
        </w:rPr>
      </w:pPr>
      <w:r>
        <w:rPr>
          <w:rFonts w:ascii="SimSun" w:hAnsi="SimSun" w:eastAsia="SimSun" w:cs="SimSun"/>
          <w:sz w:val="20"/>
          <w:szCs w:val="20"/>
          <w:spacing w:val="3"/>
        </w:rPr>
        <w:t>法定代表人或单位负责人：</w:t>
      </w:r>
      <w:r>
        <w:rPr>
          <w:rFonts w:ascii="Calibri" w:hAnsi="Calibri" w:eastAsia="Calibri" w:cs="Calibri"/>
          <w:sz w:val="20"/>
          <w:szCs w:val="20"/>
          <w:spacing w:val="3"/>
        </w:rPr>
        <w:t>_______</w:t>
      </w:r>
      <w:r>
        <w:rPr>
          <w:rFonts w:ascii="Calibri" w:hAnsi="Calibri" w:eastAsia="Calibri" w:cs="Calibri"/>
          <w:sz w:val="20"/>
          <w:szCs w:val="20"/>
          <w:spacing w:val="2"/>
        </w:rPr>
        <w:t>______</w:t>
      </w:r>
    </w:p>
    <w:p>
      <w:pPr>
        <w:spacing w:line="122" w:lineRule="exact"/>
        <w:rPr/>
      </w:pPr>
      <w:r/>
    </w:p>
    <w:tbl>
      <w:tblPr>
        <w:tblStyle w:val="TableNormal"/>
        <w:tblW w:w="9610" w:type="dxa"/>
        <w:tblInd w:w="2" w:type="dxa"/>
        <w:tblLayout w:type="fixed"/>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
      <w:tblGrid>
        <w:gridCol w:w="815"/>
        <w:gridCol w:w="1286"/>
        <w:gridCol w:w="2339"/>
        <w:gridCol w:w="1403"/>
        <w:gridCol w:w="1492"/>
        <w:gridCol w:w="1314"/>
        <w:gridCol w:w="961"/>
      </w:tblGrid>
      <w:tr>
        <w:trPr>
          <w:trHeight w:val="1025" w:hRule="atLeast"/>
        </w:trPr>
        <w:tc>
          <w:tcPr>
            <w:tcW w:w="815" w:type="dxa"/>
            <w:vAlign w:val="top"/>
          </w:tcPr>
          <w:p>
            <w:pPr>
              <w:spacing w:line="339" w:lineRule="auto"/>
              <w:rPr>
                <w:rFonts w:ascii="Arial"/>
                <w:sz w:val="21"/>
              </w:rPr>
            </w:pPr>
            <w:r/>
          </w:p>
          <w:p>
            <w:pPr>
              <w:pStyle w:val="TableText"/>
              <w:ind w:left="201"/>
              <w:spacing w:before="65" w:line="230" w:lineRule="auto"/>
              <w:rPr/>
            </w:pPr>
            <w:r>
              <w:rPr>
                <w:spacing w:val="5"/>
              </w:rPr>
              <w:t>序号</w:t>
            </w:r>
          </w:p>
        </w:tc>
        <w:tc>
          <w:tcPr>
            <w:tcW w:w="1286" w:type="dxa"/>
            <w:vAlign w:val="top"/>
          </w:tcPr>
          <w:p>
            <w:pPr>
              <w:pStyle w:val="TableText"/>
              <w:ind w:left="237" w:right="242" w:firstLine="201"/>
              <w:spacing w:before="271" w:line="252" w:lineRule="auto"/>
              <w:rPr/>
            </w:pPr>
            <w:r>
              <w:rPr>
                <w:spacing w:val="3"/>
              </w:rPr>
              <w:t>名称</w:t>
            </w:r>
            <w:r>
              <w:rPr/>
              <w:t>（姓名）</w:t>
            </w:r>
          </w:p>
        </w:tc>
        <w:tc>
          <w:tcPr>
            <w:tcW w:w="2339" w:type="dxa"/>
            <w:vAlign w:val="top"/>
          </w:tcPr>
          <w:p>
            <w:pPr>
              <w:pStyle w:val="TableText"/>
              <w:ind w:left="337"/>
              <w:spacing w:before="271" w:line="228" w:lineRule="auto"/>
              <w:rPr/>
            </w:pPr>
            <w:r>
              <w:rPr>
                <w:spacing w:val="8"/>
              </w:rPr>
              <w:t>统一社会信用代码</w:t>
            </w:r>
          </w:p>
          <w:p>
            <w:pPr>
              <w:pStyle w:val="TableText"/>
              <w:ind w:left="554"/>
              <w:spacing w:before="24" w:line="228" w:lineRule="auto"/>
              <w:rPr/>
            </w:pPr>
            <w:r>
              <w:rPr>
                <w:spacing w:val="5"/>
              </w:rPr>
              <w:t>（身份证号）</w:t>
            </w:r>
          </w:p>
        </w:tc>
        <w:tc>
          <w:tcPr>
            <w:tcW w:w="1403" w:type="dxa"/>
            <w:vAlign w:val="top"/>
          </w:tcPr>
          <w:p>
            <w:pPr>
              <w:spacing w:line="339" w:lineRule="auto"/>
              <w:rPr>
                <w:rFonts w:ascii="Arial"/>
                <w:sz w:val="21"/>
              </w:rPr>
            </w:pPr>
            <w:r/>
          </w:p>
          <w:p>
            <w:pPr>
              <w:pStyle w:val="TableText"/>
              <w:ind w:left="303"/>
              <w:spacing w:before="65" w:line="230" w:lineRule="auto"/>
              <w:rPr/>
            </w:pPr>
            <w:r>
              <w:rPr>
                <w:spacing w:val="2"/>
              </w:rPr>
              <w:t>出资方式</w:t>
            </w:r>
          </w:p>
        </w:tc>
        <w:tc>
          <w:tcPr>
            <w:tcW w:w="1492" w:type="dxa"/>
            <w:vAlign w:val="top"/>
          </w:tcPr>
          <w:p>
            <w:pPr>
              <w:pStyle w:val="TableText"/>
              <w:ind w:left="342" w:right="324" w:firstLine="7"/>
              <w:spacing w:before="272" w:line="252" w:lineRule="auto"/>
              <w:rPr/>
            </w:pPr>
            <w:r>
              <w:rPr>
                <w:spacing w:val="2"/>
              </w:rPr>
              <w:t>出资金额</w:t>
            </w:r>
            <w:r>
              <w:rPr>
                <w:spacing w:val="2"/>
              </w:rPr>
              <w:t>（万元）</w:t>
            </w:r>
          </w:p>
        </w:tc>
        <w:tc>
          <w:tcPr>
            <w:tcW w:w="1314" w:type="dxa"/>
            <w:vAlign w:val="top"/>
          </w:tcPr>
          <w:p>
            <w:pPr>
              <w:pStyle w:val="TableText"/>
              <w:ind w:left="475" w:right="129" w:hanging="302"/>
              <w:spacing w:before="272" w:line="252" w:lineRule="auto"/>
              <w:rPr/>
            </w:pPr>
            <w:r>
              <w:rPr>
                <w:spacing w:val="1"/>
              </w:rPr>
              <w:t>占全部股份</w:t>
            </w:r>
            <w:r>
              <w:rPr>
                <w:spacing w:val="-7"/>
              </w:rPr>
              <w:t>比例</w:t>
            </w:r>
          </w:p>
        </w:tc>
        <w:tc>
          <w:tcPr>
            <w:tcW w:w="961" w:type="dxa"/>
            <w:vAlign w:val="top"/>
          </w:tcPr>
          <w:p>
            <w:pPr>
              <w:spacing w:line="339" w:lineRule="auto"/>
              <w:rPr>
                <w:rFonts w:ascii="Arial"/>
                <w:sz w:val="21"/>
              </w:rPr>
            </w:pPr>
            <w:r/>
          </w:p>
          <w:p>
            <w:pPr>
              <w:pStyle w:val="TableText"/>
              <w:ind w:left="279"/>
              <w:spacing w:before="65" w:line="230" w:lineRule="auto"/>
              <w:rPr/>
            </w:pPr>
            <w:r>
              <w:rPr>
                <w:spacing w:val="3"/>
              </w:rPr>
              <w:t>备注</w:t>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1"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r>
        <w:trPr>
          <w:trHeight w:val="576" w:hRule="atLeast"/>
        </w:trPr>
        <w:tc>
          <w:tcPr>
            <w:tcW w:w="815" w:type="dxa"/>
            <w:vAlign w:val="top"/>
          </w:tcPr>
          <w:p>
            <w:pPr>
              <w:rPr>
                <w:rFonts w:ascii="Arial"/>
                <w:sz w:val="21"/>
              </w:rPr>
            </w:pPr>
            <w:r/>
          </w:p>
        </w:tc>
        <w:tc>
          <w:tcPr>
            <w:tcW w:w="1286" w:type="dxa"/>
            <w:vAlign w:val="top"/>
          </w:tcPr>
          <w:p>
            <w:pPr>
              <w:rPr>
                <w:rFonts w:ascii="Arial"/>
                <w:sz w:val="21"/>
              </w:rPr>
            </w:pPr>
            <w:r/>
          </w:p>
        </w:tc>
        <w:tc>
          <w:tcPr>
            <w:tcW w:w="2339" w:type="dxa"/>
            <w:vAlign w:val="top"/>
          </w:tcPr>
          <w:p>
            <w:pPr>
              <w:rPr>
                <w:rFonts w:ascii="Arial"/>
                <w:sz w:val="21"/>
              </w:rPr>
            </w:pPr>
            <w:r/>
          </w:p>
        </w:tc>
        <w:tc>
          <w:tcPr>
            <w:tcW w:w="1403" w:type="dxa"/>
            <w:vAlign w:val="top"/>
          </w:tcPr>
          <w:p>
            <w:pPr>
              <w:rPr>
                <w:rFonts w:ascii="Arial"/>
                <w:sz w:val="21"/>
              </w:rPr>
            </w:pPr>
            <w:r/>
          </w:p>
        </w:tc>
        <w:tc>
          <w:tcPr>
            <w:tcW w:w="1492" w:type="dxa"/>
            <w:vAlign w:val="top"/>
          </w:tcPr>
          <w:p>
            <w:pPr>
              <w:rPr>
                <w:rFonts w:ascii="Arial"/>
                <w:sz w:val="21"/>
              </w:rPr>
            </w:pPr>
            <w:r/>
          </w:p>
        </w:tc>
        <w:tc>
          <w:tcPr>
            <w:tcW w:w="1314" w:type="dxa"/>
            <w:vAlign w:val="top"/>
          </w:tcPr>
          <w:p>
            <w:pPr>
              <w:rPr>
                <w:rFonts w:ascii="Arial"/>
                <w:sz w:val="21"/>
              </w:rPr>
            </w:pPr>
            <w:r/>
          </w:p>
        </w:tc>
        <w:tc>
          <w:tcPr>
            <w:tcW w:w="961" w:type="dxa"/>
            <w:vAlign w:val="top"/>
          </w:tcPr>
          <w:p>
            <w:pPr>
              <w:rPr>
                <w:rFonts w:ascii="Arial"/>
                <w:sz w:val="21"/>
              </w:rPr>
            </w:pPr>
            <w:r/>
          </w:p>
        </w:tc>
      </w:tr>
    </w:tbl>
    <w:p>
      <w:pPr>
        <w:ind w:left="395"/>
        <w:spacing w:before="197" w:line="220" w:lineRule="auto"/>
        <w:rPr>
          <w:rFonts w:ascii="SimSun" w:hAnsi="SimSun" w:eastAsia="SimSun" w:cs="SimSun"/>
          <w:sz w:val="24"/>
          <w:szCs w:val="24"/>
        </w:rPr>
      </w:pPr>
      <w:r>
        <w:rPr>
          <w:rFonts w:ascii="SimSun" w:hAnsi="SimSun" w:eastAsia="SimSun" w:cs="SimSun"/>
          <w:sz w:val="24"/>
          <w:szCs w:val="24"/>
          <w:b/>
          <w:bCs/>
          <w:spacing w:val="-6"/>
        </w:rPr>
        <w:t>承诺：</w:t>
      </w:r>
    </w:p>
    <w:p>
      <w:pPr>
        <w:ind w:left="394" w:right="1587" w:firstLine="18"/>
        <w:spacing w:before="213" w:line="302" w:lineRule="auto"/>
        <w:rPr>
          <w:rFonts w:ascii="SimSun" w:hAnsi="SimSun" w:eastAsia="SimSun" w:cs="SimSun"/>
          <w:sz w:val="24"/>
          <w:szCs w:val="24"/>
        </w:rPr>
      </w:pPr>
      <w:r>
        <w:drawing>
          <wp:anchor distT="0" distB="0" distL="0" distR="0" simplePos="0" relativeHeight="251846656" behindDoc="0" locked="0" layoutInCell="1" allowOverlap="1">
            <wp:simplePos x="0" y="0"/>
            <wp:positionH relativeFrom="column">
              <wp:posOffset>6781927</wp:posOffset>
            </wp:positionH>
            <wp:positionV relativeFrom="paragraph">
              <wp:posOffset>380893</wp:posOffset>
            </wp:positionV>
            <wp:extent cx="51180" cy="1020641"/>
            <wp:effectExtent l="0" t="0" r="0" b="0"/>
            <wp:wrapNone/>
            <wp:docPr id="100" name="IM 100"/>
            <wp:cNvGraphicFramePr/>
            <a:graphic>
              <a:graphicData uri="http://schemas.openxmlformats.org/drawingml/2006/picture">
                <pic:pic>
                  <pic:nvPicPr>
                    <pic:cNvPr id="100" name="IM 100"/>
                    <pic:cNvPicPr/>
                  </pic:nvPicPr>
                  <pic:blipFill>
                    <a:blip r:embed="rId110"/>
                    <a:stretch>
                      <a:fillRect/>
                    </a:stretch>
                  </pic:blipFill>
                  <pic:spPr>
                    <a:xfrm rot="0">
                      <a:off x="0" y="0"/>
                      <a:ext cx="51180" cy="1020641"/>
                    </a:xfrm>
                    <a:prstGeom prst="rect">
                      <a:avLst/>
                    </a:prstGeom>
                  </pic:spPr>
                </pic:pic>
              </a:graphicData>
            </a:graphic>
          </wp:anchor>
        </w:drawing>
      </w:r>
      <w:r>
        <w:rPr>
          <w:rFonts w:ascii="SimSun" w:hAnsi="SimSun" w:eastAsia="SimSun" w:cs="SimSun"/>
          <w:sz w:val="24"/>
          <w:szCs w:val="24"/>
          <w:b/>
          <w:bCs/>
          <w:spacing w:val="-3"/>
        </w:rPr>
        <w:t>1、我方承诺，以上信息真实可靠；如填报的股东出资额、出资比例等与实际不符，</w:t>
      </w:r>
      <w:r>
        <w:rPr>
          <w:rFonts w:ascii="SimSun" w:hAnsi="SimSun" w:eastAsia="SimSun" w:cs="SimSun"/>
          <w:sz w:val="24"/>
          <w:szCs w:val="24"/>
          <w:b/>
          <w:bCs/>
          <w:spacing w:val="-3"/>
        </w:rPr>
        <w:t>视为放弃中标（成交）资格。</w:t>
      </w:r>
    </w:p>
    <w:p>
      <w:pPr>
        <w:ind w:left="398"/>
        <w:spacing w:before="216" w:line="219" w:lineRule="auto"/>
        <w:rPr>
          <w:rFonts w:ascii="SimSun" w:hAnsi="SimSun" w:eastAsia="SimSun" w:cs="SimSun"/>
          <w:sz w:val="24"/>
          <w:szCs w:val="24"/>
        </w:rPr>
      </w:pPr>
      <w:r>
        <w:rPr>
          <w:rFonts w:ascii="SimSun" w:hAnsi="SimSun" w:eastAsia="SimSun" w:cs="SimSun"/>
          <w:sz w:val="24"/>
          <w:szCs w:val="24"/>
          <w:b/>
          <w:bCs/>
          <w:spacing w:val="-2"/>
        </w:rPr>
        <w:t>2、我方与参与本合同项的其他投标人之间均不存在直接控股、</w:t>
      </w:r>
      <w:r>
        <w:rPr>
          <w:rFonts w:ascii="SimSun" w:hAnsi="SimSun" w:eastAsia="SimSun" w:cs="SimSun"/>
          <w:sz w:val="24"/>
          <w:szCs w:val="24"/>
          <w:b/>
          <w:bCs/>
          <w:spacing w:val="-3"/>
        </w:rPr>
        <w:t>管理关系。</w:t>
      </w:r>
    </w:p>
    <w:p>
      <w:pPr>
        <w:ind w:left="400"/>
        <w:spacing w:before="214" w:line="219" w:lineRule="auto"/>
        <w:rPr>
          <w:rFonts w:ascii="SimSun" w:hAnsi="SimSun" w:eastAsia="SimSun" w:cs="SimSun"/>
          <w:sz w:val="24"/>
          <w:szCs w:val="24"/>
        </w:rPr>
      </w:pPr>
      <w:r>
        <w:rPr>
          <w:rFonts w:ascii="SimSun" w:hAnsi="SimSun" w:eastAsia="SimSun" w:cs="SimSun"/>
          <w:sz w:val="24"/>
          <w:szCs w:val="24"/>
          <w:b/>
          <w:bCs/>
          <w:spacing w:val="-2"/>
        </w:rPr>
        <w:t>3、以上事项如有虚假或隐瞒，我方愿意依</w:t>
      </w:r>
      <w:r>
        <w:rPr>
          <w:rFonts w:ascii="SimSun" w:hAnsi="SimSun" w:eastAsia="SimSun" w:cs="SimSun"/>
          <w:sz w:val="24"/>
          <w:szCs w:val="24"/>
          <w:b/>
          <w:bCs/>
          <w:spacing w:val="-3"/>
        </w:rPr>
        <w:t>法承担相应责任。</w:t>
      </w:r>
    </w:p>
    <w:p>
      <w:pPr>
        <w:pStyle w:val="BodyText"/>
        <w:spacing w:line="394" w:lineRule="auto"/>
        <w:rPr/>
      </w:pPr>
      <w:r/>
    </w:p>
    <w:p>
      <w:pPr>
        <w:ind w:left="396"/>
        <w:spacing w:before="66" w:line="274" w:lineRule="exact"/>
        <w:rPr>
          <w:rFonts w:ascii="Times New Roman" w:hAnsi="Times New Roman" w:eastAsia="Times New Roman" w:cs="Times New Roman"/>
          <w:sz w:val="20"/>
          <w:szCs w:val="20"/>
        </w:rPr>
      </w:pPr>
      <w:r>
        <w:rPr>
          <w:rFonts w:ascii="SimSun" w:hAnsi="SimSun" w:eastAsia="SimSun" w:cs="SimSun"/>
          <w:sz w:val="20"/>
          <w:szCs w:val="20"/>
          <w:spacing w:val="1"/>
          <w:position w:val="2"/>
        </w:rPr>
        <w:t>投标人名称</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公章</w:t>
      </w:r>
      <w:r>
        <w:rPr>
          <w:rFonts w:ascii="Times New Roman" w:hAnsi="Times New Roman" w:eastAsia="Times New Roman" w:cs="Times New Roman"/>
          <w:sz w:val="20"/>
          <w:szCs w:val="20"/>
          <w:spacing w:val="1"/>
          <w:position w:val="2"/>
        </w:rPr>
        <w:t>)</w:t>
      </w:r>
      <w:r>
        <w:rPr>
          <w:rFonts w:ascii="SimSun" w:hAnsi="SimSun" w:eastAsia="SimSun" w:cs="SimSun"/>
          <w:sz w:val="20"/>
          <w:szCs w:val="20"/>
          <w:spacing w:val="1"/>
          <w:position w:val="2"/>
        </w:rPr>
        <w:t>：</w:t>
      </w:r>
      <w:r>
        <w:rPr>
          <w:rFonts w:ascii="Times New Roman" w:hAnsi="Times New Roman" w:eastAsia="Times New Roman" w:cs="Times New Roman"/>
          <w:sz w:val="20"/>
          <w:szCs w:val="20"/>
          <w:spacing w:val="1"/>
          <w:position w:val="2"/>
        </w:rPr>
        <w:t>_____________</w:t>
      </w:r>
    </w:p>
    <w:p>
      <w:pPr>
        <w:ind w:left="394"/>
        <w:spacing w:before="134" w:line="274" w:lineRule="exact"/>
        <w:rPr>
          <w:rFonts w:ascii="Times New Roman" w:hAnsi="Times New Roman" w:eastAsia="Times New Roman" w:cs="Times New Roman"/>
          <w:sz w:val="20"/>
          <w:szCs w:val="20"/>
        </w:rPr>
      </w:pPr>
      <w:r>
        <w:rPr>
          <w:rFonts w:ascii="SimSun" w:hAnsi="SimSun" w:eastAsia="SimSun" w:cs="SimSun"/>
          <w:sz w:val="20"/>
          <w:szCs w:val="20"/>
          <w:spacing w:val="4"/>
          <w:position w:val="2"/>
        </w:rPr>
        <w:t>法定代表人或授权代表</w:t>
      </w:r>
      <w:r>
        <w:rPr>
          <w:rFonts w:ascii="Times New Roman" w:hAnsi="Times New Roman" w:eastAsia="Times New Roman" w:cs="Times New Roman"/>
          <w:sz w:val="20"/>
          <w:szCs w:val="20"/>
          <w:spacing w:val="4"/>
          <w:position w:val="2"/>
        </w:rPr>
        <w:t>(</w:t>
      </w:r>
      <w:r>
        <w:rPr>
          <w:rFonts w:ascii="SimSun" w:hAnsi="SimSun" w:eastAsia="SimSun" w:cs="SimSun"/>
          <w:sz w:val="20"/>
          <w:szCs w:val="20"/>
          <w:spacing w:val="4"/>
          <w:position w:val="2"/>
        </w:rPr>
        <w:t>签字或盖章</w:t>
      </w:r>
      <w:r>
        <w:rPr>
          <w:rFonts w:ascii="Times New Roman" w:hAnsi="Times New Roman" w:eastAsia="Times New Roman" w:cs="Times New Roman"/>
          <w:sz w:val="20"/>
          <w:szCs w:val="20"/>
          <w:spacing w:val="4"/>
          <w:position w:val="2"/>
        </w:rPr>
        <w:t>)</w:t>
      </w:r>
      <w:r>
        <w:rPr>
          <w:rFonts w:ascii="SimSun" w:hAnsi="SimSun" w:eastAsia="SimSun" w:cs="SimSun"/>
          <w:sz w:val="20"/>
          <w:szCs w:val="20"/>
          <w:spacing w:val="4"/>
          <w:position w:val="2"/>
        </w:rPr>
        <w:t>：</w:t>
      </w:r>
      <w:r>
        <w:rPr>
          <w:rFonts w:ascii="Times New Roman" w:hAnsi="Times New Roman" w:eastAsia="Times New Roman" w:cs="Times New Roman"/>
          <w:sz w:val="20"/>
          <w:szCs w:val="20"/>
          <w:spacing w:val="4"/>
          <w:position w:val="2"/>
        </w:rPr>
        <w:t>________</w:t>
      </w:r>
      <w:r>
        <w:rPr>
          <w:rFonts w:ascii="Times New Roman" w:hAnsi="Times New Roman" w:eastAsia="Times New Roman" w:cs="Times New Roman"/>
          <w:sz w:val="20"/>
          <w:szCs w:val="20"/>
          <w:spacing w:val="3"/>
          <w:position w:val="2"/>
        </w:rPr>
        <w:t>_____</w:t>
      </w:r>
    </w:p>
    <w:p>
      <w:pPr>
        <w:ind w:left="430"/>
        <w:spacing w:before="167" w:line="221" w:lineRule="auto"/>
        <w:rPr>
          <w:rFonts w:ascii="SimSun" w:hAnsi="SimSun" w:eastAsia="SimSun" w:cs="SimSun"/>
          <w:sz w:val="20"/>
          <w:szCs w:val="20"/>
        </w:rPr>
      </w:pPr>
      <w:r>
        <w:rPr>
          <w:rFonts w:ascii="SimSun" w:hAnsi="SimSun" w:eastAsia="SimSun" w:cs="SimSun"/>
          <w:sz w:val="20"/>
          <w:szCs w:val="20"/>
          <w:spacing w:val="3"/>
        </w:rPr>
        <w:t>日期：</w:t>
      </w:r>
      <w:r>
        <w:rPr>
          <w:rFonts w:ascii="Times New Roman" w:hAnsi="Times New Roman" w:eastAsia="Times New Roman" w:cs="Times New Roman"/>
          <w:sz w:val="20"/>
          <w:szCs w:val="20"/>
          <w:spacing w:val="3"/>
        </w:rPr>
        <w:t>______</w:t>
      </w:r>
      <w:r>
        <w:rPr>
          <w:rFonts w:ascii="SimSun" w:hAnsi="SimSun" w:eastAsia="SimSun" w:cs="SimSun"/>
          <w:sz w:val="20"/>
          <w:szCs w:val="20"/>
          <w:spacing w:val="3"/>
        </w:rPr>
        <w:t>年</w:t>
      </w:r>
      <w:r>
        <w:rPr>
          <w:rFonts w:ascii="Times New Roman" w:hAnsi="Times New Roman" w:eastAsia="Times New Roman" w:cs="Times New Roman"/>
          <w:sz w:val="20"/>
          <w:szCs w:val="20"/>
          <w:spacing w:val="3"/>
        </w:rPr>
        <w:t>____</w:t>
      </w:r>
      <w:r>
        <w:rPr>
          <w:rFonts w:ascii="SimSun" w:hAnsi="SimSun" w:eastAsia="SimSun" w:cs="SimSun"/>
          <w:sz w:val="20"/>
          <w:szCs w:val="20"/>
          <w:spacing w:val="3"/>
        </w:rPr>
        <w:t>月</w:t>
      </w:r>
      <w:r>
        <w:rPr>
          <w:rFonts w:ascii="Times New Roman" w:hAnsi="Times New Roman" w:eastAsia="Times New Roman" w:cs="Times New Roman"/>
          <w:sz w:val="20"/>
          <w:szCs w:val="20"/>
          <w:spacing w:val="3"/>
        </w:rPr>
        <w:t>____</w:t>
      </w:r>
      <w:r>
        <w:rPr>
          <w:rFonts w:ascii="Times New Roman" w:hAnsi="Times New Roman" w:eastAsia="Times New Roman" w:cs="Times New Roman"/>
          <w:sz w:val="20"/>
          <w:szCs w:val="20"/>
          <w:spacing w:val="9"/>
        </w:rPr>
        <w:t xml:space="preserve"> </w:t>
      </w:r>
      <w:r>
        <w:rPr>
          <w:rFonts w:ascii="SimSun" w:hAnsi="SimSun" w:eastAsia="SimSun" w:cs="SimSun"/>
          <w:sz w:val="20"/>
          <w:szCs w:val="20"/>
          <w:spacing w:val="3"/>
        </w:rPr>
        <w:t>日</w:t>
      </w:r>
    </w:p>
    <w:p>
      <w:pPr>
        <w:pStyle w:val="BodyText"/>
        <w:spacing w:line="243" w:lineRule="auto"/>
        <w:rPr/>
      </w:pPr>
      <w:r/>
    </w:p>
    <w:p>
      <w:pPr>
        <w:pStyle w:val="BodyText"/>
        <w:spacing w:line="243" w:lineRule="auto"/>
        <w:rPr/>
      </w:pPr>
      <w:r/>
    </w:p>
    <w:p>
      <w:pPr>
        <w:pStyle w:val="BodyText"/>
        <w:spacing w:line="244" w:lineRule="auto"/>
        <w:rPr/>
      </w:pPr>
      <w:r/>
    </w:p>
    <w:p>
      <w:pPr>
        <w:ind w:left="396"/>
        <w:spacing w:before="65" w:line="230" w:lineRule="auto"/>
        <w:rPr>
          <w:rFonts w:ascii="SimSun" w:hAnsi="SimSun" w:eastAsia="SimSun" w:cs="SimSun"/>
          <w:sz w:val="20"/>
          <w:szCs w:val="20"/>
        </w:rPr>
      </w:pPr>
      <w:r>
        <w:rPr>
          <w:rFonts w:ascii="SimSun" w:hAnsi="SimSun" w:eastAsia="SimSun" w:cs="SimSun"/>
          <w:sz w:val="20"/>
          <w:szCs w:val="20"/>
          <w:spacing w:val="2"/>
        </w:rPr>
        <w:t>备注：</w:t>
      </w:r>
    </w:p>
    <w:p>
      <w:pPr>
        <w:ind w:left="396" w:right="1533" w:firstLine="12"/>
        <w:spacing w:before="249" w:line="345" w:lineRule="auto"/>
        <w:rPr>
          <w:rFonts w:ascii="SimSun" w:hAnsi="SimSun" w:eastAsia="SimSun" w:cs="SimSun"/>
          <w:sz w:val="20"/>
          <w:szCs w:val="20"/>
        </w:rPr>
      </w:pPr>
      <w:r>
        <w:rPr>
          <w:rFonts w:ascii="SimSun" w:hAnsi="SimSun" w:eastAsia="SimSun" w:cs="SimSun"/>
          <w:sz w:val="20"/>
          <w:szCs w:val="20"/>
          <w:spacing w:val="10"/>
        </w:rPr>
        <w:t>1.股东或出资人为法人的，填写法人全称及统一社会信用代码（</w:t>
      </w:r>
      <w:r>
        <w:rPr>
          <w:rFonts w:ascii="SimSun" w:hAnsi="SimSun" w:eastAsia="SimSun" w:cs="SimSun"/>
          <w:sz w:val="20"/>
          <w:szCs w:val="20"/>
          <w:spacing w:val="9"/>
        </w:rPr>
        <w:t>尚未办理三证合一的填写组织机</w:t>
      </w:r>
      <w:r>
        <w:rPr>
          <w:rFonts w:ascii="SimSun" w:hAnsi="SimSun" w:eastAsia="SimSun" w:cs="SimSun"/>
          <w:sz w:val="20"/>
          <w:szCs w:val="20"/>
          <w:spacing w:val="8"/>
        </w:rPr>
        <w:t>构代码</w:t>
      </w:r>
      <w:r>
        <w:rPr>
          <w:rFonts w:ascii="SimSun" w:hAnsi="SimSun" w:eastAsia="SimSun" w:cs="SimSun"/>
          <w:sz w:val="20"/>
          <w:szCs w:val="20"/>
          <w:spacing w:val="20"/>
        </w:rPr>
        <w:t>）；</w:t>
      </w:r>
      <w:r>
        <w:rPr>
          <w:rFonts w:ascii="SimSun" w:hAnsi="SimSun" w:eastAsia="SimSun" w:cs="SimSun"/>
          <w:sz w:val="20"/>
          <w:szCs w:val="20"/>
          <w:spacing w:val="8"/>
        </w:rPr>
        <w:t>为自然人的，填写自然人姓名和身份证号。</w:t>
      </w:r>
    </w:p>
    <w:p>
      <w:pPr>
        <w:ind w:left="396"/>
        <w:spacing w:before="254" w:line="228" w:lineRule="auto"/>
        <w:rPr>
          <w:rFonts w:ascii="SimSun" w:hAnsi="SimSun" w:eastAsia="SimSun" w:cs="SimSun"/>
          <w:sz w:val="20"/>
          <w:szCs w:val="20"/>
        </w:rPr>
      </w:pPr>
      <w:r>
        <w:rPr>
          <w:rFonts w:ascii="SimSun" w:hAnsi="SimSun" w:eastAsia="SimSun" w:cs="SimSun"/>
          <w:sz w:val="20"/>
          <w:szCs w:val="20"/>
          <w:spacing w:val="9"/>
        </w:rPr>
        <w:t>2.出资方式填写货币、实物、工艺产权和非专利技术、土地使用</w:t>
      </w:r>
      <w:r>
        <w:rPr>
          <w:rFonts w:ascii="SimSun" w:hAnsi="SimSun" w:eastAsia="SimSun" w:cs="SimSun"/>
          <w:sz w:val="20"/>
          <w:szCs w:val="20"/>
          <w:spacing w:val="8"/>
        </w:rPr>
        <w:t>权等。</w:t>
      </w:r>
    </w:p>
    <w:p>
      <w:pPr>
        <w:ind w:left="392" w:right="1533" w:firstLine="5"/>
        <w:spacing w:before="253" w:line="345" w:lineRule="auto"/>
        <w:rPr>
          <w:rFonts w:ascii="SimSun" w:hAnsi="SimSun" w:eastAsia="SimSun" w:cs="SimSun"/>
          <w:sz w:val="20"/>
          <w:szCs w:val="20"/>
        </w:rPr>
      </w:pPr>
      <w:r>
        <w:rPr>
          <w:rFonts w:ascii="SimSun" w:hAnsi="SimSun" w:eastAsia="SimSun" w:cs="SimSun"/>
          <w:sz w:val="20"/>
          <w:szCs w:val="20"/>
          <w:spacing w:val="10"/>
        </w:rPr>
        <w:t>3.单位负责人为同一人或者存在直接控股、管理关系的不同投标人，不得参加同一合同项下</w:t>
      </w:r>
      <w:r>
        <w:rPr>
          <w:rFonts w:ascii="SimSun" w:hAnsi="SimSun" w:eastAsia="SimSun" w:cs="SimSun"/>
          <w:sz w:val="20"/>
          <w:szCs w:val="20"/>
          <w:spacing w:val="9"/>
        </w:rPr>
        <w:t>的采</w:t>
      </w:r>
      <w:r>
        <w:rPr>
          <w:rFonts w:ascii="SimSun" w:hAnsi="SimSun" w:eastAsia="SimSun" w:cs="SimSun"/>
          <w:sz w:val="20"/>
          <w:szCs w:val="20"/>
          <w:spacing w:val="5"/>
        </w:rPr>
        <w:t>购活动。</w:t>
      </w:r>
    </w:p>
    <w:p>
      <w:pPr>
        <w:ind w:left="404"/>
        <w:spacing w:before="253" w:line="228" w:lineRule="auto"/>
        <w:rPr>
          <w:rFonts w:ascii="SimSun" w:hAnsi="SimSun" w:eastAsia="SimSun" w:cs="SimSun"/>
          <w:sz w:val="20"/>
          <w:szCs w:val="20"/>
        </w:rPr>
      </w:pPr>
      <w:r>
        <w:rPr>
          <w:rFonts w:ascii="SimSun" w:hAnsi="SimSun" w:eastAsia="SimSun" w:cs="SimSun"/>
          <w:sz w:val="20"/>
          <w:szCs w:val="20"/>
          <w:spacing w:val="8"/>
        </w:rPr>
        <w:t>（1）法定代表人是指有法律或者法人组织章程</w:t>
      </w:r>
      <w:r>
        <w:rPr>
          <w:rFonts w:ascii="SimSun" w:hAnsi="SimSun" w:eastAsia="SimSun" w:cs="SimSun"/>
          <w:sz w:val="20"/>
          <w:szCs w:val="20"/>
          <w:spacing w:val="7"/>
        </w:rPr>
        <w:t>的规定，代表法人对外行使民事权利、履行民事义</w:t>
      </w:r>
    </w:p>
    <w:p>
      <w:pPr>
        <w:spacing w:line="228" w:lineRule="auto"/>
        <w:sectPr>
          <w:headerReference w:type="default" r:id="rId8"/>
          <w:footerReference w:type="default" r:id="rId109"/>
          <w:pgSz w:w="11906" w:h="16839"/>
          <w:pgMar w:top="400" w:right="0" w:bottom="1278" w:left="1145" w:header="0" w:footer="1042" w:gutter="0"/>
        </w:sectPr>
        <w:rPr>
          <w:rFonts w:ascii="SimSun" w:hAnsi="SimSun" w:eastAsia="SimSun" w:cs="SimSun"/>
          <w:sz w:val="20"/>
          <w:szCs w:val="20"/>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8" w:right="1533" w:hanging="6"/>
        <w:spacing w:before="65" w:line="462" w:lineRule="auto"/>
        <w:rPr>
          <w:rFonts w:ascii="SimSun" w:hAnsi="SimSun" w:eastAsia="SimSun" w:cs="SimSun"/>
          <w:sz w:val="20"/>
          <w:szCs w:val="20"/>
        </w:rPr>
      </w:pPr>
      <w:bookmarkStart w:name="bookmark21" w:id="20"/>
      <w:bookmarkEnd w:id="20"/>
      <w:r>
        <w:rPr>
          <w:rFonts w:ascii="SimSun" w:hAnsi="SimSun" w:eastAsia="SimSun" w:cs="SimSun"/>
          <w:sz w:val="20"/>
          <w:szCs w:val="20"/>
          <w:spacing w:val="10"/>
        </w:rPr>
        <w:t>务的负责人。单位负责人指单位法定代表人或者法律、行政法规规定的代表单位行使职权的主要</w:t>
      </w:r>
      <w:r>
        <w:rPr>
          <w:rFonts w:ascii="SimSun" w:hAnsi="SimSun" w:eastAsia="SimSun" w:cs="SimSun"/>
          <w:sz w:val="20"/>
          <w:szCs w:val="20"/>
          <w:spacing w:val="9"/>
        </w:rPr>
        <w:t>负责人（指除法定代表人以外，法律、行政法规规定的代表单位行使职权的主要负责人）。</w:t>
      </w:r>
    </w:p>
    <w:p>
      <w:pPr>
        <w:ind w:right="1533" w:firstLine="10"/>
        <w:spacing w:before="1" w:line="438" w:lineRule="auto"/>
        <w:jc w:val="both"/>
        <w:rPr>
          <w:rFonts w:ascii="SimSun" w:hAnsi="SimSun" w:eastAsia="SimSun" w:cs="SimSun"/>
          <w:sz w:val="20"/>
          <w:szCs w:val="20"/>
        </w:rPr>
      </w:pPr>
      <w:r>
        <w:rPr>
          <w:rFonts w:ascii="SimSun" w:hAnsi="SimSun" w:eastAsia="SimSun" w:cs="SimSun"/>
          <w:sz w:val="20"/>
          <w:szCs w:val="20"/>
          <w:spacing w:val="8"/>
        </w:rPr>
        <w:t>（2）控股关系是指单位或个人股东的控股关系</w:t>
      </w:r>
      <w:r>
        <w:rPr>
          <w:rFonts w:ascii="SimSun" w:hAnsi="SimSun" w:eastAsia="SimSun" w:cs="SimSun"/>
          <w:sz w:val="20"/>
          <w:szCs w:val="20"/>
          <w:spacing w:val="7"/>
        </w:rPr>
        <w:t>，控股股东是指其出资占有限责任公司资本总额百</w:t>
      </w:r>
      <w:r>
        <w:rPr>
          <w:rFonts w:ascii="SimSun" w:hAnsi="SimSun" w:eastAsia="SimSun" w:cs="SimSun"/>
          <w:sz w:val="20"/>
          <w:szCs w:val="20"/>
          <w:spacing w:val="10"/>
        </w:rPr>
        <w:t>分之五十以上或者其持有的股份占股份有限公司股本总额百分之五十以上的股东；出资额或者持</w:t>
      </w:r>
      <w:r>
        <w:rPr>
          <w:rFonts w:ascii="SimSun" w:hAnsi="SimSun" w:eastAsia="SimSun" w:cs="SimSun"/>
          <w:sz w:val="20"/>
          <w:szCs w:val="20"/>
          <w:spacing w:val="10"/>
        </w:rPr>
        <w:t>有的股份的比例虽然不足包分之五十，但依其出资额或持有的股份所享有的表决权已足以对股东</w:t>
      </w:r>
      <w:r>
        <w:rPr>
          <w:rFonts w:ascii="SimSun" w:hAnsi="SimSun" w:eastAsia="SimSun" w:cs="SimSun"/>
          <w:sz w:val="20"/>
          <w:szCs w:val="20"/>
          <w:spacing w:val="10"/>
        </w:rPr>
        <w:t>会、股东大会的决议产生重大影响的股东。管理关系是指不具有出资持股关系的其他单位之间存</w:t>
      </w:r>
      <w:r>
        <w:rPr>
          <w:rFonts w:ascii="SimSun" w:hAnsi="SimSun" w:eastAsia="SimSun" w:cs="SimSun"/>
          <w:sz w:val="20"/>
          <w:szCs w:val="20"/>
          <w:spacing w:val="7"/>
        </w:rPr>
        <w:t>在的管理关系。</w:t>
      </w:r>
    </w:p>
    <w:p>
      <w:pPr>
        <w:ind w:left="1179"/>
        <w:spacing w:line="227" w:lineRule="auto"/>
        <w:rPr>
          <w:rFonts w:ascii="SimSun" w:hAnsi="SimSun" w:eastAsia="SimSun" w:cs="SimSun"/>
          <w:sz w:val="20"/>
          <w:szCs w:val="20"/>
        </w:rPr>
      </w:pPr>
      <w:r>
        <w:rPr>
          <w:rFonts w:ascii="SimSun" w:hAnsi="SimSun" w:eastAsia="SimSun" w:cs="SimSun"/>
          <w:sz w:val="20"/>
          <w:szCs w:val="20"/>
          <w:spacing w:val="9"/>
        </w:rPr>
        <w:t>（3）上述定义参照《中华人民共和国政府采购法实施条例》释义相关</w:t>
      </w:r>
      <w:r>
        <w:rPr>
          <w:rFonts w:ascii="SimSun" w:hAnsi="SimSun" w:eastAsia="SimSun" w:cs="SimSun"/>
          <w:sz w:val="20"/>
          <w:szCs w:val="20"/>
          <w:spacing w:val="8"/>
        </w:rPr>
        <w:t>内容。</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firstLine="10286"/>
        <w:spacing w:line="1409" w:lineRule="exact"/>
        <w:rPr/>
      </w:pPr>
      <w:r>
        <w:rPr>
          <w:position w:val="-28"/>
        </w:rPr>
        <w:drawing>
          <wp:inline distT="0" distB="0" distL="0" distR="0">
            <wp:extent cx="51180" cy="894636"/>
            <wp:effectExtent l="0" t="0" r="0" b="0"/>
            <wp:docPr id="102" name="IM 102"/>
            <wp:cNvGraphicFramePr/>
            <a:graphic>
              <a:graphicData uri="http://schemas.openxmlformats.org/drawingml/2006/picture">
                <pic:pic>
                  <pic:nvPicPr>
                    <pic:cNvPr id="102" name="IM 102"/>
                    <pic:cNvPicPr/>
                  </pic:nvPicPr>
                  <pic:blipFill>
                    <a:blip r:embed="rId112"/>
                    <a:stretch>
                      <a:fillRect/>
                    </a:stretch>
                  </pic:blipFill>
                  <pic:spPr>
                    <a:xfrm rot="0">
                      <a:off x="0" y="0"/>
                      <a:ext cx="51180" cy="894636"/>
                    </a:xfrm>
                    <a:prstGeom prst="rect">
                      <a:avLst/>
                    </a:prstGeom>
                  </pic:spPr>
                </pic:pic>
              </a:graphicData>
            </a:graphic>
          </wp:inline>
        </w:drawing>
      </w:r>
    </w:p>
    <w:p>
      <w:pPr>
        <w:spacing w:line="1409" w:lineRule="exact"/>
        <w:sectPr>
          <w:footerReference w:type="default" r:id="rId111"/>
          <w:pgSz w:w="11906" w:h="16839"/>
          <w:pgMar w:top="400" w:right="0" w:bottom="1278" w:left="1538" w:header="0" w:footer="1042" w:gutter="0"/>
        </w:sectPr>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2901"/>
        <w:spacing w:before="101" w:line="225" w:lineRule="auto"/>
        <w:outlineLvl w:val="0"/>
        <w:rPr>
          <w:rFonts w:ascii="SimSun" w:hAnsi="SimSun" w:eastAsia="SimSun" w:cs="SimSun"/>
          <w:sz w:val="31"/>
          <w:szCs w:val="31"/>
        </w:rPr>
      </w:pPr>
      <w:bookmarkStart w:name="bookmark14" w:id="21"/>
      <w:bookmarkEnd w:id="21"/>
      <w:bookmarkStart w:name="bookmark15" w:id="22"/>
      <w:bookmarkEnd w:id="22"/>
      <w:r>
        <w:rPr>
          <w:rFonts w:ascii="SimSun" w:hAnsi="SimSun" w:eastAsia="SimSun" w:cs="SimSun"/>
          <w:sz w:val="31"/>
          <w:szCs w:val="31"/>
          <w:b/>
          <w:bCs/>
          <w:spacing w:val="5"/>
        </w:rPr>
        <w:t>第七章</w:t>
      </w:r>
      <w:r>
        <w:rPr>
          <w:rFonts w:ascii="SimSun" w:hAnsi="SimSun" w:eastAsia="SimSun" w:cs="SimSun"/>
          <w:sz w:val="31"/>
          <w:szCs w:val="31"/>
          <w:spacing w:val="5"/>
        </w:rPr>
        <w:t xml:space="preserve"> </w:t>
      </w:r>
      <w:r>
        <w:rPr>
          <w:rFonts w:ascii="SimSun" w:hAnsi="SimSun" w:eastAsia="SimSun" w:cs="SimSun"/>
          <w:sz w:val="31"/>
          <w:szCs w:val="31"/>
          <w:b/>
          <w:bCs/>
          <w:spacing w:val="5"/>
        </w:rPr>
        <w:t>项目采购需求</w:t>
      </w:r>
    </w:p>
    <w:p>
      <w:pPr>
        <w:pStyle w:val="BodyText"/>
        <w:spacing w:line="255" w:lineRule="auto"/>
        <w:rPr/>
      </w:pPr>
      <w:r/>
    </w:p>
    <w:p>
      <w:pPr>
        <w:ind w:left="124"/>
        <w:spacing w:before="65" w:line="228" w:lineRule="auto"/>
        <w:rPr>
          <w:rFonts w:ascii="SimSun" w:hAnsi="SimSun" w:eastAsia="SimSun" w:cs="SimSun"/>
          <w:sz w:val="20"/>
          <w:szCs w:val="20"/>
        </w:rPr>
      </w:pPr>
      <w:r>
        <w:rPr>
          <w:rFonts w:ascii="SimSun" w:hAnsi="SimSun" w:eastAsia="SimSun" w:cs="SimSun"/>
          <w:sz w:val="20"/>
          <w:szCs w:val="20"/>
          <w:spacing w:val="7"/>
        </w:rPr>
        <w:t>一、基本情况</w:t>
      </w:r>
    </w:p>
    <w:p>
      <w:pPr>
        <w:ind w:right="1485" w:firstLine="421"/>
        <w:spacing w:before="162" w:line="377" w:lineRule="auto"/>
        <w:jc w:val="both"/>
        <w:rPr>
          <w:rFonts w:ascii="SimSun" w:hAnsi="SimSun" w:eastAsia="SimSun" w:cs="SimSun"/>
          <w:sz w:val="20"/>
          <w:szCs w:val="20"/>
        </w:rPr>
      </w:pPr>
      <w:r>
        <w:rPr>
          <w:rFonts w:ascii="SimSun" w:hAnsi="SimSun" w:eastAsia="SimSun" w:cs="SimSun"/>
          <w:sz w:val="20"/>
          <w:szCs w:val="20"/>
          <w:spacing w:val="9"/>
        </w:rPr>
        <w:t>上海宝山城市工业园区（北区</w:t>
      </w:r>
      <w:r>
        <w:rPr>
          <w:rFonts w:ascii="SimSun" w:hAnsi="SimSun" w:eastAsia="SimSun" w:cs="SimSun"/>
          <w:sz w:val="20"/>
          <w:szCs w:val="20"/>
          <w:spacing w:val="22"/>
        </w:rPr>
        <w:t>），</w:t>
      </w:r>
      <w:r>
        <w:rPr>
          <w:rFonts w:ascii="SimSun" w:hAnsi="SimSun" w:eastAsia="SimSun" w:cs="SimSun"/>
          <w:sz w:val="20"/>
          <w:szCs w:val="20"/>
          <w:spacing w:val="9"/>
        </w:rPr>
        <w:t>位于上海东北部长江三角洲前沿，东起北蕴川路，西至沪</w:t>
      </w:r>
      <w:r>
        <w:rPr>
          <w:rFonts w:ascii="SimSun" w:hAnsi="SimSun" w:eastAsia="SimSun" w:cs="SimSun"/>
          <w:sz w:val="20"/>
          <w:szCs w:val="20"/>
          <w:spacing w:val="10"/>
        </w:rPr>
        <w:t>太路，北接新川沙路，南临石太路，总规划面积</w:t>
      </w:r>
      <w:r>
        <w:rPr>
          <w:rFonts w:ascii="SimSun" w:hAnsi="SimSun" w:eastAsia="SimSun" w:cs="SimSun"/>
          <w:sz w:val="20"/>
          <w:szCs w:val="20"/>
          <w:spacing w:val="-36"/>
        </w:rPr>
        <w:t xml:space="preserve"> </w:t>
      </w:r>
      <w:r>
        <w:rPr>
          <w:rFonts w:ascii="SimSun" w:hAnsi="SimSun" w:eastAsia="SimSun" w:cs="SimSun"/>
          <w:sz w:val="20"/>
          <w:szCs w:val="20"/>
          <w:spacing w:val="10"/>
        </w:rPr>
        <w:t>21平方公里，集</w:t>
      </w:r>
      <w:r>
        <w:rPr>
          <w:rFonts w:ascii="SimSun" w:hAnsi="SimSun" w:eastAsia="SimSun" w:cs="SimSun"/>
          <w:sz w:val="20"/>
          <w:szCs w:val="20"/>
          <w:spacing w:val="9"/>
        </w:rPr>
        <w:t>聚智能制造、生物医药等产业。</w:t>
      </w:r>
      <w:r>
        <w:rPr>
          <w:rFonts w:ascii="SimSun" w:hAnsi="SimSun" w:eastAsia="SimSun" w:cs="SimSun"/>
          <w:sz w:val="20"/>
          <w:szCs w:val="20"/>
          <w:spacing w:val="10"/>
        </w:rPr>
        <w:t>由于企业自主管理意识不强，导致园区内乱堆放、乱搭建，非机动车</w:t>
      </w:r>
      <w:r>
        <w:rPr>
          <w:rFonts w:ascii="SimSun" w:hAnsi="SimSun" w:eastAsia="SimSun" w:cs="SimSun"/>
          <w:sz w:val="20"/>
          <w:szCs w:val="20"/>
          <w:spacing w:val="9"/>
        </w:rPr>
        <w:t>乱停放等问题凸显，且园区</w:t>
      </w:r>
      <w:r>
        <w:rPr>
          <w:rFonts w:ascii="SimSun" w:hAnsi="SimSun" w:eastAsia="SimSun" w:cs="SimSun"/>
          <w:sz w:val="20"/>
          <w:szCs w:val="20"/>
          <w:spacing w:val="9"/>
        </w:rPr>
        <w:t>为开放式形态和缺乏配套商业，也易产生外来垃圾随意倾倒和占道设摊的现象。</w:t>
      </w:r>
    </w:p>
    <w:p>
      <w:pPr>
        <w:ind w:left="4"/>
        <w:spacing w:line="229" w:lineRule="auto"/>
        <w:rPr>
          <w:rFonts w:ascii="SimSun" w:hAnsi="SimSun" w:eastAsia="SimSun" w:cs="SimSun"/>
          <w:sz w:val="20"/>
          <w:szCs w:val="20"/>
        </w:rPr>
      </w:pPr>
      <w:r>
        <w:rPr>
          <w:rFonts w:ascii="SimSun" w:hAnsi="SimSun" w:eastAsia="SimSun" w:cs="SimSun"/>
          <w:sz w:val="20"/>
          <w:szCs w:val="20"/>
          <w:spacing w:val="7"/>
        </w:rPr>
        <w:t>二、人员要求</w:t>
      </w:r>
    </w:p>
    <w:p>
      <w:pPr>
        <w:ind w:right="1533" w:firstLine="423"/>
        <w:spacing w:before="159" w:line="377" w:lineRule="auto"/>
        <w:rPr>
          <w:rFonts w:ascii="SimSun" w:hAnsi="SimSun" w:eastAsia="SimSun" w:cs="SimSun"/>
          <w:sz w:val="20"/>
          <w:szCs w:val="20"/>
        </w:rPr>
      </w:pPr>
      <w:r>
        <w:rPr>
          <w:rFonts w:ascii="SimSun" w:hAnsi="SimSun" w:eastAsia="SimSun" w:cs="SimSun"/>
          <w:sz w:val="20"/>
          <w:szCs w:val="20"/>
          <w:spacing w:val="7"/>
        </w:rPr>
        <w:t>为了加强北园区城市管理力量，需招录第三方</w:t>
      </w:r>
      <w:r>
        <w:rPr>
          <w:rFonts w:ascii="SimSun" w:hAnsi="SimSun" w:eastAsia="SimSun" w:cs="SimSun"/>
          <w:sz w:val="20"/>
          <w:szCs w:val="20"/>
          <w:spacing w:val="6"/>
        </w:rPr>
        <w:t>管理（特保）人员</w:t>
      </w:r>
      <w:r>
        <w:rPr>
          <w:rFonts w:ascii="SimSun" w:hAnsi="SimSun" w:eastAsia="SimSun" w:cs="SimSun"/>
          <w:sz w:val="20"/>
          <w:szCs w:val="20"/>
          <w:spacing w:val="-21"/>
        </w:rPr>
        <w:t xml:space="preserve"> </w:t>
      </w:r>
      <w:r>
        <w:rPr>
          <w:rFonts w:ascii="SimSun" w:hAnsi="SimSun" w:eastAsia="SimSun" w:cs="SimSun"/>
          <w:sz w:val="20"/>
          <w:szCs w:val="20"/>
          <w:spacing w:val="6"/>
        </w:rPr>
        <w:t>15</w:t>
      </w:r>
      <w:r>
        <w:rPr>
          <w:rFonts w:ascii="SimSun" w:hAnsi="SimSun" w:eastAsia="SimSun" w:cs="SimSun"/>
          <w:sz w:val="20"/>
          <w:szCs w:val="20"/>
          <w:spacing w:val="-35"/>
        </w:rPr>
        <w:t xml:space="preserve"> </w:t>
      </w:r>
      <w:r>
        <w:rPr>
          <w:rFonts w:ascii="SimSun" w:hAnsi="SimSun" w:eastAsia="SimSun" w:cs="SimSun"/>
          <w:sz w:val="20"/>
          <w:szCs w:val="20"/>
          <w:spacing w:val="6"/>
        </w:rPr>
        <w:t>名，编入罗泾综合行政执</w:t>
      </w:r>
      <w:r>
        <w:rPr>
          <w:rFonts w:ascii="SimSun" w:hAnsi="SimSun" w:eastAsia="SimSun" w:cs="SimSun"/>
          <w:sz w:val="20"/>
          <w:szCs w:val="20"/>
          <w:spacing w:val="10"/>
        </w:rPr>
        <w:t>法队第一网格，向上海宝山城市工业园区（北区）社会职能提供综合管理服务，包括市容管理、</w:t>
      </w:r>
      <w:r>
        <w:rPr>
          <w:rFonts w:ascii="SimSun" w:hAnsi="SimSun" w:eastAsia="SimSun" w:cs="SimSun"/>
          <w:sz w:val="20"/>
          <w:szCs w:val="20"/>
          <w:spacing w:val="10"/>
        </w:rPr>
        <w:t>环境保护、绿化管理、违法搭建等方面的巡查整治任务。第三方管理（</w:t>
      </w:r>
      <w:r>
        <w:rPr>
          <w:rFonts w:ascii="SimSun" w:hAnsi="SimSun" w:eastAsia="SimSun" w:cs="SimSun"/>
          <w:sz w:val="20"/>
          <w:szCs w:val="20"/>
          <w:spacing w:val="9"/>
        </w:rPr>
        <w:t>特保）人员应具备下列条</w:t>
      </w:r>
      <w:r>
        <w:rPr>
          <w:rFonts w:ascii="SimSun" w:hAnsi="SimSun" w:eastAsia="SimSun" w:cs="SimSun"/>
          <w:sz w:val="20"/>
          <w:szCs w:val="20"/>
        </w:rPr>
        <w:t>件：</w:t>
      </w:r>
    </w:p>
    <w:p>
      <w:pPr>
        <w:ind w:left="16"/>
        <w:spacing w:before="1" w:line="227" w:lineRule="auto"/>
        <w:rPr>
          <w:rFonts w:ascii="SimSun" w:hAnsi="SimSun" w:eastAsia="SimSun" w:cs="SimSun"/>
          <w:sz w:val="20"/>
          <w:szCs w:val="20"/>
        </w:rPr>
      </w:pPr>
      <w:r>
        <w:rPr>
          <w:rFonts w:ascii="SimSun" w:hAnsi="SimSun" w:eastAsia="SimSun" w:cs="SimSun"/>
          <w:sz w:val="20"/>
          <w:szCs w:val="20"/>
          <w:spacing w:val="8"/>
        </w:rPr>
        <w:t>1、户籍不限，男性，高中（中专、中技）</w:t>
      </w:r>
      <w:r>
        <w:rPr>
          <w:rFonts w:ascii="SimSun" w:hAnsi="SimSun" w:eastAsia="SimSun" w:cs="SimSun"/>
          <w:sz w:val="20"/>
          <w:szCs w:val="20"/>
          <w:spacing w:val="-57"/>
        </w:rPr>
        <w:t xml:space="preserve"> </w:t>
      </w:r>
      <w:r>
        <w:rPr>
          <w:rFonts w:ascii="SimSun" w:hAnsi="SimSun" w:eastAsia="SimSun" w:cs="SimSun"/>
          <w:sz w:val="20"/>
          <w:szCs w:val="20"/>
          <w:spacing w:val="8"/>
        </w:rPr>
        <w:t>以上学历</w:t>
      </w:r>
      <w:r>
        <w:rPr>
          <w:rFonts w:ascii="SimSun" w:hAnsi="SimSun" w:eastAsia="SimSun" w:cs="SimSun"/>
          <w:sz w:val="20"/>
          <w:szCs w:val="20"/>
          <w:spacing w:val="7"/>
        </w:rPr>
        <w:t>的社会优秀青年或复退军人；</w:t>
      </w:r>
    </w:p>
    <w:p>
      <w:pPr>
        <w:ind w:left="3"/>
        <w:spacing w:before="161" w:line="228" w:lineRule="auto"/>
        <w:rPr>
          <w:rFonts w:ascii="SimSun" w:hAnsi="SimSun" w:eastAsia="SimSun" w:cs="SimSun"/>
          <w:sz w:val="20"/>
          <w:szCs w:val="20"/>
        </w:rPr>
      </w:pPr>
      <w:r>
        <w:rPr>
          <w:rFonts w:ascii="SimSun" w:hAnsi="SimSun" w:eastAsia="SimSun" w:cs="SimSun"/>
          <w:sz w:val="20"/>
          <w:szCs w:val="20"/>
          <w:spacing w:val="3"/>
        </w:rPr>
        <w:t>2、报考年龄为</w:t>
      </w:r>
      <w:r>
        <w:rPr>
          <w:rFonts w:ascii="SimSun" w:hAnsi="SimSun" w:eastAsia="SimSun" w:cs="SimSun"/>
          <w:sz w:val="20"/>
          <w:szCs w:val="20"/>
          <w:spacing w:val="-10"/>
        </w:rPr>
        <w:t xml:space="preserve"> </w:t>
      </w:r>
      <w:r>
        <w:rPr>
          <w:rFonts w:ascii="SimSun" w:hAnsi="SimSun" w:eastAsia="SimSun" w:cs="SimSun"/>
          <w:sz w:val="20"/>
          <w:szCs w:val="20"/>
          <w:spacing w:val="3"/>
        </w:rPr>
        <w:t>18</w:t>
      </w:r>
      <w:r>
        <w:rPr>
          <w:rFonts w:ascii="SimSun" w:hAnsi="SimSun" w:eastAsia="SimSun" w:cs="SimSun"/>
          <w:sz w:val="20"/>
          <w:szCs w:val="20"/>
          <w:spacing w:val="-38"/>
        </w:rPr>
        <w:t xml:space="preserve"> </w:t>
      </w:r>
      <w:r>
        <w:rPr>
          <w:rFonts w:ascii="SimSun" w:hAnsi="SimSun" w:eastAsia="SimSun" w:cs="SimSun"/>
          <w:sz w:val="20"/>
          <w:szCs w:val="20"/>
          <w:spacing w:val="3"/>
        </w:rPr>
        <w:t>周岁至</w:t>
      </w:r>
      <w:r>
        <w:rPr>
          <w:rFonts w:ascii="SimSun" w:hAnsi="SimSun" w:eastAsia="SimSun" w:cs="SimSun"/>
          <w:sz w:val="20"/>
          <w:szCs w:val="20"/>
          <w:spacing w:val="-35"/>
        </w:rPr>
        <w:t xml:space="preserve"> </w:t>
      </w:r>
      <w:r>
        <w:rPr>
          <w:rFonts w:ascii="SimSun" w:hAnsi="SimSun" w:eastAsia="SimSun" w:cs="SimSun"/>
          <w:sz w:val="20"/>
          <w:szCs w:val="20"/>
          <w:spacing w:val="3"/>
        </w:rPr>
        <w:t>30</w:t>
      </w:r>
      <w:r>
        <w:rPr>
          <w:rFonts w:ascii="SimSun" w:hAnsi="SimSun" w:eastAsia="SimSun" w:cs="SimSun"/>
          <w:sz w:val="20"/>
          <w:szCs w:val="20"/>
          <w:spacing w:val="-37"/>
        </w:rPr>
        <w:t xml:space="preserve"> </w:t>
      </w:r>
      <w:r>
        <w:rPr>
          <w:rFonts w:ascii="SimSun" w:hAnsi="SimSun" w:eastAsia="SimSun" w:cs="SimSun"/>
          <w:sz w:val="20"/>
          <w:szCs w:val="20"/>
          <w:spacing w:val="3"/>
        </w:rPr>
        <w:t>周岁；</w:t>
      </w:r>
    </w:p>
    <w:p>
      <w:pPr>
        <w:ind w:left="2" w:right="1606" w:firstLine="2"/>
        <w:spacing w:before="162" w:line="303" w:lineRule="auto"/>
        <w:rPr>
          <w:rFonts w:ascii="SimSun" w:hAnsi="SimSun" w:eastAsia="SimSun" w:cs="SimSun"/>
          <w:sz w:val="20"/>
          <w:szCs w:val="20"/>
        </w:rPr>
      </w:pPr>
      <w:r>
        <w:rPr>
          <w:rFonts w:ascii="SimSun" w:hAnsi="SimSun" w:eastAsia="SimSun" w:cs="SimSun"/>
          <w:sz w:val="20"/>
          <w:szCs w:val="20"/>
          <w:spacing w:val="7"/>
        </w:rPr>
        <w:t>3、具备正常履行职责的身体素质和工作能力。要求身高在</w:t>
      </w:r>
      <w:r>
        <w:rPr>
          <w:rFonts w:ascii="SimSun" w:hAnsi="SimSun" w:eastAsia="SimSun" w:cs="SimSun"/>
          <w:sz w:val="20"/>
          <w:szCs w:val="20"/>
          <w:spacing w:val="-13"/>
        </w:rPr>
        <w:t xml:space="preserve"> </w:t>
      </w:r>
      <w:r>
        <w:rPr>
          <w:rFonts w:ascii="SimSun" w:hAnsi="SimSun" w:eastAsia="SimSun" w:cs="SimSun"/>
          <w:sz w:val="20"/>
          <w:szCs w:val="20"/>
          <w:spacing w:val="7"/>
        </w:rPr>
        <w:t>1.70</w:t>
      </w:r>
      <w:r>
        <w:rPr>
          <w:rFonts w:ascii="SimSun" w:hAnsi="SimSun" w:eastAsia="SimSun" w:cs="SimSun"/>
          <w:sz w:val="20"/>
          <w:szCs w:val="20"/>
          <w:spacing w:val="-41"/>
        </w:rPr>
        <w:t xml:space="preserve"> </w:t>
      </w:r>
      <w:r>
        <w:rPr>
          <w:rFonts w:ascii="SimSun" w:hAnsi="SimSun" w:eastAsia="SimSun" w:cs="SimSun"/>
          <w:sz w:val="20"/>
          <w:szCs w:val="20"/>
          <w:spacing w:val="7"/>
        </w:rPr>
        <w:t>米以上，身体健康，五官端正，</w:t>
      </w:r>
      <w:r>
        <w:rPr>
          <w:rFonts w:ascii="SimSun" w:hAnsi="SimSun" w:eastAsia="SimSun" w:cs="SimSun"/>
          <w:sz w:val="20"/>
          <w:szCs w:val="20"/>
          <w:spacing w:val="9"/>
        </w:rPr>
        <w:t>无残疾，无纹身，无严重视听、语言障碍，无精神及心理疾病；</w:t>
      </w:r>
    </w:p>
    <w:p>
      <w:pPr>
        <w:ind w:left="1" w:right="1533" w:hanging="1"/>
        <w:spacing w:before="160" w:line="303" w:lineRule="auto"/>
        <w:rPr>
          <w:rFonts w:ascii="SimSun" w:hAnsi="SimSun" w:eastAsia="SimSun" w:cs="SimSun"/>
          <w:sz w:val="20"/>
          <w:szCs w:val="20"/>
        </w:rPr>
      </w:pPr>
      <w:r>
        <w:drawing>
          <wp:anchor distT="0" distB="0" distL="0" distR="0" simplePos="0" relativeHeight="251854848" behindDoc="0" locked="0" layoutInCell="1" allowOverlap="1">
            <wp:simplePos x="0" y="0"/>
            <wp:positionH relativeFrom="column">
              <wp:posOffset>6532185</wp:posOffset>
            </wp:positionH>
            <wp:positionV relativeFrom="paragraph">
              <wp:posOffset>157668</wp:posOffset>
            </wp:positionV>
            <wp:extent cx="51180" cy="730829"/>
            <wp:effectExtent l="0" t="0" r="0" b="0"/>
            <wp:wrapNone/>
            <wp:docPr id="104" name="IM 104"/>
            <wp:cNvGraphicFramePr/>
            <a:graphic>
              <a:graphicData uri="http://schemas.openxmlformats.org/drawingml/2006/picture">
                <pic:pic>
                  <pic:nvPicPr>
                    <pic:cNvPr id="104" name="IM 104"/>
                    <pic:cNvPicPr/>
                  </pic:nvPicPr>
                  <pic:blipFill>
                    <a:blip r:embed="rId114"/>
                    <a:stretch>
                      <a:fillRect/>
                    </a:stretch>
                  </pic:blipFill>
                  <pic:spPr>
                    <a:xfrm rot="0">
                      <a:off x="0" y="0"/>
                      <a:ext cx="51180" cy="730829"/>
                    </a:xfrm>
                    <a:prstGeom prst="rect">
                      <a:avLst/>
                    </a:prstGeom>
                  </pic:spPr>
                </pic:pic>
              </a:graphicData>
            </a:graphic>
          </wp:anchor>
        </w:drawing>
      </w:r>
      <w:r>
        <w:rPr>
          <w:rFonts w:ascii="SimSun" w:hAnsi="SimSun" w:eastAsia="SimSun" w:cs="SimSun"/>
          <w:sz w:val="20"/>
          <w:szCs w:val="20"/>
          <w:spacing w:val="8"/>
        </w:rPr>
        <w:t>4、无违法犯罪记录、作风正派，组织性、纪律性、原则性强，无不良嗜</w:t>
      </w:r>
      <w:r>
        <w:rPr>
          <w:rFonts w:ascii="SimSun" w:hAnsi="SimSun" w:eastAsia="SimSun" w:cs="SimSun"/>
          <w:sz w:val="20"/>
          <w:szCs w:val="20"/>
          <w:spacing w:val="7"/>
        </w:rPr>
        <w:t>好，有辅助城管执法的工</w:t>
      </w:r>
      <w:r>
        <w:rPr>
          <w:rFonts w:ascii="SimSun" w:hAnsi="SimSun" w:eastAsia="SimSun" w:cs="SimSun"/>
          <w:sz w:val="20"/>
          <w:szCs w:val="20"/>
          <w:spacing w:val="6"/>
        </w:rPr>
        <w:t>作经验者优先。</w:t>
      </w:r>
    </w:p>
    <w:p>
      <w:pPr>
        <w:spacing w:before="161" w:line="229" w:lineRule="auto"/>
        <w:rPr>
          <w:rFonts w:ascii="SimSun" w:hAnsi="SimSun" w:eastAsia="SimSun" w:cs="SimSun"/>
          <w:sz w:val="20"/>
          <w:szCs w:val="20"/>
        </w:rPr>
      </w:pPr>
      <w:r>
        <w:rPr>
          <w:rFonts w:ascii="SimSun" w:hAnsi="SimSun" w:eastAsia="SimSun" w:cs="SimSun"/>
          <w:sz w:val="20"/>
          <w:szCs w:val="20"/>
          <w:spacing w:val="8"/>
        </w:rPr>
        <w:t>三、工作职责</w:t>
      </w:r>
    </w:p>
    <w:p>
      <w:pPr>
        <w:ind w:left="1" w:right="1533" w:firstLine="14"/>
        <w:spacing w:before="161" w:line="302" w:lineRule="auto"/>
        <w:rPr>
          <w:rFonts w:ascii="SimSun" w:hAnsi="SimSun" w:eastAsia="SimSun" w:cs="SimSun"/>
          <w:sz w:val="20"/>
          <w:szCs w:val="20"/>
        </w:rPr>
      </w:pPr>
      <w:r>
        <w:rPr>
          <w:rFonts w:ascii="SimSun" w:hAnsi="SimSun" w:eastAsia="SimSun" w:cs="SimSun"/>
          <w:sz w:val="20"/>
          <w:szCs w:val="20"/>
          <w:spacing w:val="7"/>
        </w:rPr>
        <w:t>1、负责辖区内的日常巡查工作，对辖区内六乱一跨（乱设摊、乱堆物品、乱搭建、乱晾晒、随处</w:t>
      </w:r>
      <w:r>
        <w:rPr>
          <w:rFonts w:ascii="SimSun" w:hAnsi="SimSun" w:eastAsia="SimSun" w:cs="SimSun"/>
          <w:sz w:val="20"/>
          <w:szCs w:val="20"/>
          <w:spacing w:val="9"/>
        </w:rPr>
        <w:t>乱涂画、乱招贴和跨门店经营）现象进行宣教、规劝、登记、报告等；</w:t>
      </w:r>
    </w:p>
    <w:p>
      <w:pPr>
        <w:ind w:left="3"/>
        <w:spacing w:before="163" w:line="228" w:lineRule="auto"/>
        <w:rPr>
          <w:rFonts w:ascii="SimSun" w:hAnsi="SimSun" w:eastAsia="SimSun" w:cs="SimSun"/>
          <w:sz w:val="20"/>
          <w:szCs w:val="20"/>
        </w:rPr>
      </w:pPr>
      <w:r>
        <w:rPr>
          <w:rFonts w:ascii="SimSun" w:hAnsi="SimSun" w:eastAsia="SimSun" w:cs="SimSun"/>
          <w:sz w:val="20"/>
          <w:szCs w:val="20"/>
          <w:spacing w:val="9"/>
        </w:rPr>
        <w:t>2、预防、制止生活垃圾、建筑垃圾违法倾倒行为，发现违法行为及时向城管执法部门汇报；</w:t>
      </w:r>
    </w:p>
    <w:p>
      <w:pPr>
        <w:ind w:left="5"/>
        <w:spacing w:before="160" w:line="228" w:lineRule="auto"/>
        <w:rPr>
          <w:rFonts w:ascii="SimSun" w:hAnsi="SimSun" w:eastAsia="SimSun" w:cs="SimSun"/>
          <w:sz w:val="20"/>
          <w:szCs w:val="20"/>
        </w:rPr>
      </w:pPr>
      <w:r>
        <w:rPr>
          <w:rFonts w:ascii="SimSun" w:hAnsi="SimSun" w:eastAsia="SimSun" w:cs="SimSun"/>
          <w:sz w:val="20"/>
          <w:szCs w:val="20"/>
          <w:spacing w:val="9"/>
        </w:rPr>
        <w:t>3、协助城管执法部门开展多种形式的宣传活动，宣传城市管理法律法规；</w:t>
      </w:r>
    </w:p>
    <w:p>
      <w:pPr>
        <w:spacing w:before="162" w:line="228" w:lineRule="auto"/>
        <w:rPr>
          <w:rFonts w:ascii="SimSun" w:hAnsi="SimSun" w:eastAsia="SimSun" w:cs="SimSun"/>
          <w:sz w:val="20"/>
          <w:szCs w:val="20"/>
        </w:rPr>
      </w:pPr>
      <w:r>
        <w:rPr>
          <w:rFonts w:ascii="SimSun" w:hAnsi="SimSun" w:eastAsia="SimSun" w:cs="SimSun"/>
          <w:sz w:val="20"/>
          <w:szCs w:val="20"/>
          <w:spacing w:val="9"/>
        </w:rPr>
        <w:t>4、协助城管执法部门做好在建工地的扬尘、噪音等污染监管工作</w:t>
      </w:r>
    </w:p>
    <w:p>
      <w:pPr>
        <w:ind w:left="5"/>
        <w:spacing w:before="163" w:line="228" w:lineRule="auto"/>
        <w:rPr>
          <w:rFonts w:ascii="SimSun" w:hAnsi="SimSun" w:eastAsia="SimSun" w:cs="SimSun"/>
          <w:sz w:val="20"/>
          <w:szCs w:val="20"/>
        </w:rPr>
      </w:pPr>
      <w:r>
        <w:rPr>
          <w:rFonts w:ascii="SimSun" w:hAnsi="SimSun" w:eastAsia="SimSun" w:cs="SimSun"/>
          <w:sz w:val="20"/>
          <w:szCs w:val="20"/>
          <w:spacing w:val="8"/>
        </w:rPr>
        <w:t>5、协助城管执法部门进行渣土车辆专项整治行动等。</w:t>
      </w:r>
    </w:p>
    <w:p>
      <w:pPr>
        <w:ind w:left="2"/>
        <w:spacing w:before="161" w:line="228" w:lineRule="auto"/>
        <w:rPr>
          <w:rFonts w:ascii="SimSun" w:hAnsi="SimSun" w:eastAsia="SimSun" w:cs="SimSun"/>
          <w:sz w:val="20"/>
          <w:szCs w:val="20"/>
        </w:rPr>
      </w:pPr>
      <w:r>
        <w:rPr>
          <w:rFonts w:ascii="SimSun" w:hAnsi="SimSun" w:eastAsia="SimSun" w:cs="SimSun"/>
          <w:sz w:val="20"/>
          <w:szCs w:val="20"/>
          <w:spacing w:val="9"/>
        </w:rPr>
        <w:t>6、对综合整治、大型保障等行动进行巡逻守护、秩序维持、人群控制、安全检查等；</w:t>
      </w:r>
    </w:p>
    <w:p>
      <w:pPr>
        <w:ind w:left="5"/>
        <w:spacing w:before="160" w:line="228" w:lineRule="auto"/>
        <w:rPr>
          <w:rFonts w:ascii="SimSun" w:hAnsi="SimSun" w:eastAsia="SimSun" w:cs="SimSun"/>
          <w:sz w:val="20"/>
          <w:szCs w:val="20"/>
        </w:rPr>
      </w:pPr>
      <w:r>
        <w:rPr>
          <w:rFonts w:ascii="SimSun" w:hAnsi="SimSun" w:eastAsia="SimSun" w:cs="SimSun"/>
          <w:sz w:val="20"/>
          <w:szCs w:val="20"/>
          <w:spacing w:val="5"/>
        </w:rPr>
        <w:t>7、做好辖区内非机动车停放管理，对非机动车乱停乱放行为及时制止，管理好非机动车停放秩序；</w:t>
      </w:r>
    </w:p>
    <w:p>
      <w:pPr>
        <w:ind w:left="1"/>
        <w:spacing w:before="162" w:line="228" w:lineRule="auto"/>
        <w:rPr>
          <w:rFonts w:ascii="SimSun" w:hAnsi="SimSun" w:eastAsia="SimSun" w:cs="SimSun"/>
          <w:sz w:val="20"/>
          <w:szCs w:val="20"/>
        </w:rPr>
      </w:pPr>
      <w:r>
        <w:rPr>
          <w:rFonts w:ascii="SimSun" w:hAnsi="SimSun" w:eastAsia="SimSun" w:cs="SimSun"/>
          <w:sz w:val="20"/>
          <w:szCs w:val="20"/>
          <w:spacing w:val="8"/>
        </w:rPr>
        <w:t>8、完成中队安排的其他辅助性执法工作。</w:t>
      </w:r>
    </w:p>
    <w:p>
      <w:pPr>
        <w:ind w:left="20"/>
        <w:spacing w:before="163" w:line="228" w:lineRule="auto"/>
        <w:rPr>
          <w:rFonts w:ascii="SimSun" w:hAnsi="SimSun" w:eastAsia="SimSun" w:cs="SimSun"/>
          <w:sz w:val="20"/>
          <w:szCs w:val="20"/>
        </w:rPr>
      </w:pPr>
      <w:r>
        <w:rPr>
          <w:rFonts w:ascii="SimSun" w:hAnsi="SimSun" w:eastAsia="SimSun" w:cs="SimSun"/>
          <w:sz w:val="20"/>
          <w:szCs w:val="20"/>
          <w:spacing w:val="4"/>
        </w:rPr>
        <w:t>四、执勤要求</w:t>
      </w:r>
    </w:p>
    <w:p>
      <w:pPr>
        <w:ind w:left="16"/>
        <w:spacing w:before="161" w:line="228" w:lineRule="auto"/>
        <w:rPr>
          <w:rFonts w:ascii="SimSun" w:hAnsi="SimSun" w:eastAsia="SimSun" w:cs="SimSun"/>
          <w:sz w:val="20"/>
          <w:szCs w:val="20"/>
        </w:rPr>
      </w:pPr>
      <w:r>
        <w:rPr>
          <w:rFonts w:ascii="SimSun" w:hAnsi="SimSun" w:eastAsia="SimSun" w:cs="SimSun"/>
          <w:sz w:val="20"/>
          <w:szCs w:val="20"/>
          <w:spacing w:val="7"/>
        </w:rPr>
        <w:t>1、遵守宪法、法律和法规，依法办事；</w:t>
      </w:r>
    </w:p>
    <w:p>
      <w:pPr>
        <w:ind w:left="3"/>
        <w:spacing w:before="161" w:line="228" w:lineRule="auto"/>
        <w:rPr>
          <w:rFonts w:ascii="SimSun" w:hAnsi="SimSun" w:eastAsia="SimSun" w:cs="SimSun"/>
          <w:sz w:val="20"/>
          <w:szCs w:val="20"/>
        </w:rPr>
      </w:pPr>
      <w:r>
        <w:rPr>
          <w:rFonts w:ascii="SimSun" w:hAnsi="SimSun" w:eastAsia="SimSun" w:cs="SimSun"/>
          <w:sz w:val="20"/>
          <w:szCs w:val="20"/>
          <w:spacing w:val="8"/>
        </w:rPr>
        <w:t>2、坚决服从命令，听从指挥；</w:t>
      </w:r>
    </w:p>
    <w:p>
      <w:pPr>
        <w:ind w:left="5"/>
        <w:spacing w:before="161" w:line="228" w:lineRule="auto"/>
        <w:rPr>
          <w:rFonts w:ascii="SimSun" w:hAnsi="SimSun" w:eastAsia="SimSun" w:cs="SimSun"/>
          <w:sz w:val="20"/>
          <w:szCs w:val="20"/>
        </w:rPr>
      </w:pPr>
      <w:r>
        <w:rPr>
          <w:rFonts w:ascii="SimSun" w:hAnsi="SimSun" w:eastAsia="SimSun" w:cs="SimSun"/>
          <w:sz w:val="20"/>
          <w:szCs w:val="20"/>
          <w:spacing w:val="7"/>
        </w:rPr>
        <w:t>3、着装统一，列队上岗执勤；</w:t>
      </w:r>
    </w:p>
    <w:p>
      <w:pPr>
        <w:spacing w:before="162" w:line="228" w:lineRule="auto"/>
        <w:rPr>
          <w:rFonts w:ascii="SimSun" w:hAnsi="SimSun" w:eastAsia="SimSun" w:cs="SimSun"/>
          <w:sz w:val="20"/>
          <w:szCs w:val="20"/>
        </w:rPr>
      </w:pPr>
      <w:r>
        <w:rPr>
          <w:rFonts w:ascii="SimSun" w:hAnsi="SimSun" w:eastAsia="SimSun" w:cs="SimSun"/>
          <w:sz w:val="20"/>
          <w:szCs w:val="20"/>
          <w:spacing w:val="8"/>
        </w:rPr>
        <w:t>4、保守国家秘密和城管工作秘密；</w:t>
      </w:r>
    </w:p>
    <w:p>
      <w:pPr>
        <w:spacing w:line="228" w:lineRule="auto"/>
        <w:sectPr>
          <w:footerReference w:type="default" r:id="rId113"/>
          <w:pgSz w:w="11906" w:h="16839"/>
          <w:pgMar w:top="400" w:right="0" w:bottom="1278" w:left="1538" w:header="0" w:footer="1042" w:gutter="0"/>
        </w:sectPr>
        <w:rPr>
          <w:rFonts w:ascii="SimSun" w:hAnsi="SimSun" w:eastAsia="SimSun" w:cs="SimSun"/>
          <w:sz w:val="20"/>
          <w:szCs w:val="20"/>
        </w:rPr>
      </w:pPr>
    </w:p>
    <w:p>
      <w:pPr>
        <w:pStyle w:val="BodyText"/>
        <w:spacing w:line="279" w:lineRule="auto"/>
        <w:rPr/>
      </w:pPr>
      <w:r/>
    </w:p>
    <w:p>
      <w:pPr>
        <w:pStyle w:val="BodyText"/>
        <w:spacing w:line="279" w:lineRule="auto"/>
        <w:rPr/>
      </w:pPr>
      <w:r/>
    </w:p>
    <w:p>
      <w:pPr>
        <w:pStyle w:val="BodyText"/>
        <w:spacing w:line="280" w:lineRule="auto"/>
        <w:rPr/>
      </w:pPr>
      <w:r/>
    </w:p>
    <w:p>
      <w:pPr>
        <w:pStyle w:val="BodyText"/>
        <w:spacing w:line="280" w:lineRule="auto"/>
        <w:rPr/>
      </w:pPr>
      <w:r/>
    </w:p>
    <w:p>
      <w:pPr>
        <w:ind w:left="5"/>
        <w:spacing w:before="65" w:line="228" w:lineRule="auto"/>
        <w:rPr>
          <w:rFonts w:ascii="SimSun" w:hAnsi="SimSun" w:eastAsia="SimSun" w:cs="SimSun"/>
          <w:sz w:val="20"/>
          <w:szCs w:val="20"/>
        </w:rPr>
      </w:pPr>
      <w:r>
        <w:rPr>
          <w:rFonts w:ascii="SimSun" w:hAnsi="SimSun" w:eastAsia="SimSun" w:cs="SimSun"/>
          <w:sz w:val="20"/>
          <w:szCs w:val="20"/>
          <w:spacing w:val="8"/>
        </w:rPr>
        <w:t>5、保护公共财物和人民群众的财产安全；</w:t>
      </w:r>
    </w:p>
    <w:p>
      <w:pPr>
        <w:ind w:left="3"/>
        <w:spacing w:before="160" w:line="228" w:lineRule="auto"/>
        <w:rPr>
          <w:rFonts w:ascii="SimSun" w:hAnsi="SimSun" w:eastAsia="SimSun" w:cs="SimSun"/>
          <w:sz w:val="20"/>
          <w:szCs w:val="20"/>
        </w:rPr>
      </w:pPr>
      <w:r>
        <w:rPr>
          <w:rFonts w:ascii="SimSun" w:hAnsi="SimSun" w:eastAsia="SimSun" w:cs="SimSun"/>
          <w:sz w:val="20"/>
          <w:szCs w:val="20"/>
          <w:spacing w:val="9"/>
        </w:rPr>
        <w:t>6、重点时段和重点区域全覆盖巡逻，节假日及重大活动特别安排；</w:t>
      </w:r>
    </w:p>
    <w:p>
      <w:pPr>
        <w:ind w:left="6"/>
        <w:spacing w:before="160" w:line="228" w:lineRule="auto"/>
        <w:rPr>
          <w:rFonts w:ascii="SimSun" w:hAnsi="SimSun" w:eastAsia="SimSun" w:cs="SimSun"/>
          <w:sz w:val="20"/>
          <w:szCs w:val="20"/>
        </w:rPr>
      </w:pPr>
      <w:r>
        <w:rPr>
          <w:rFonts w:ascii="SimSun" w:hAnsi="SimSun" w:eastAsia="SimSun" w:cs="SimSun"/>
          <w:sz w:val="20"/>
          <w:szCs w:val="20"/>
          <w:spacing w:val="8"/>
        </w:rPr>
        <w:t>7、做好详细交接班记录和日常考勤工作。</w:t>
      </w:r>
    </w:p>
    <w:p>
      <w:pPr>
        <w:ind w:left="5"/>
        <w:spacing w:before="161" w:line="229" w:lineRule="auto"/>
        <w:rPr>
          <w:rFonts w:ascii="SimSun" w:hAnsi="SimSun" w:eastAsia="SimSun" w:cs="SimSun"/>
          <w:sz w:val="20"/>
          <w:szCs w:val="20"/>
        </w:rPr>
      </w:pPr>
      <w:r>
        <w:rPr>
          <w:rFonts w:ascii="SimSun" w:hAnsi="SimSun" w:eastAsia="SimSun" w:cs="SimSun"/>
          <w:sz w:val="20"/>
          <w:szCs w:val="20"/>
          <w:spacing w:val="7"/>
        </w:rPr>
        <w:t>五、人员培训</w:t>
      </w:r>
    </w:p>
    <w:p>
      <w:pPr>
        <w:ind w:left="17"/>
        <w:spacing w:before="160" w:line="228" w:lineRule="auto"/>
        <w:rPr>
          <w:rFonts w:ascii="SimSun" w:hAnsi="SimSun" w:eastAsia="SimSun" w:cs="SimSun"/>
          <w:sz w:val="20"/>
          <w:szCs w:val="20"/>
        </w:rPr>
      </w:pPr>
      <w:r>
        <w:rPr>
          <w:rFonts w:ascii="SimSun" w:hAnsi="SimSun" w:eastAsia="SimSun" w:cs="SimSun"/>
          <w:sz w:val="20"/>
          <w:szCs w:val="20"/>
          <w:spacing w:val="9"/>
        </w:rPr>
        <w:t>1、第三方管理（特保）公司应按照行业要求对队员开展岗前培训，要求队员持证上</w:t>
      </w:r>
      <w:r>
        <w:rPr>
          <w:rFonts w:ascii="SimSun" w:hAnsi="SimSun" w:eastAsia="SimSun" w:cs="SimSun"/>
          <w:sz w:val="20"/>
          <w:szCs w:val="20"/>
          <w:spacing w:val="8"/>
        </w:rPr>
        <w:t>岗。</w:t>
      </w:r>
    </w:p>
    <w:p>
      <w:pPr>
        <w:ind w:left="4"/>
        <w:spacing w:before="161" w:line="228" w:lineRule="auto"/>
        <w:rPr>
          <w:rFonts w:ascii="SimSun" w:hAnsi="SimSun" w:eastAsia="SimSun" w:cs="SimSun"/>
          <w:sz w:val="20"/>
          <w:szCs w:val="20"/>
        </w:rPr>
      </w:pPr>
      <w:r>
        <w:rPr>
          <w:rFonts w:ascii="SimSun" w:hAnsi="SimSun" w:eastAsia="SimSun" w:cs="SimSun"/>
          <w:sz w:val="20"/>
          <w:szCs w:val="20"/>
          <w:spacing w:val="9"/>
        </w:rPr>
        <w:t>2、人员配置到位后，由城管中队根据工作岗位特点对第三方管理（特保）队员进行专业培训。</w:t>
      </w:r>
    </w:p>
    <w:p>
      <w:pPr>
        <w:ind w:left="5" w:right="2082"/>
        <w:spacing w:before="164" w:line="303" w:lineRule="auto"/>
        <w:rPr>
          <w:rFonts w:ascii="SimSun" w:hAnsi="SimSun" w:eastAsia="SimSun" w:cs="SimSun"/>
          <w:sz w:val="20"/>
          <w:szCs w:val="20"/>
        </w:rPr>
      </w:pPr>
      <w:r>
        <w:rPr>
          <w:rFonts w:ascii="SimSun" w:hAnsi="SimSun" w:eastAsia="SimSun" w:cs="SimSun"/>
          <w:sz w:val="20"/>
          <w:szCs w:val="20"/>
          <w:spacing w:val="8"/>
        </w:rPr>
        <w:t>3、对队员将实施带教制度，</w:t>
      </w:r>
      <w:r>
        <w:rPr>
          <w:rFonts w:ascii="SimSun" w:hAnsi="SimSun" w:eastAsia="SimSun" w:cs="SimSun"/>
          <w:sz w:val="20"/>
          <w:szCs w:val="20"/>
          <w:spacing w:val="-59"/>
        </w:rPr>
        <w:t xml:space="preserve"> </w:t>
      </w:r>
      <w:r>
        <w:rPr>
          <w:rFonts w:ascii="SimSun" w:hAnsi="SimSun" w:eastAsia="SimSun" w:cs="SimSun"/>
          <w:sz w:val="20"/>
          <w:szCs w:val="20"/>
          <w:spacing w:val="8"/>
        </w:rPr>
        <w:t>由第三方管理（特保）公司配</w:t>
      </w:r>
      <w:r>
        <w:rPr>
          <w:rFonts w:ascii="SimSun" w:hAnsi="SimSun" w:eastAsia="SimSun" w:cs="SimSun"/>
          <w:sz w:val="20"/>
          <w:szCs w:val="20"/>
          <w:spacing w:val="7"/>
        </w:rPr>
        <w:t>合园区分队对其开展业务培训。</w:t>
      </w:r>
      <w:r>
        <w:rPr>
          <w:rFonts w:ascii="SimSun" w:hAnsi="SimSun" w:eastAsia="SimSun" w:cs="SimSun"/>
          <w:sz w:val="20"/>
          <w:szCs w:val="20"/>
          <w:spacing w:val="6"/>
        </w:rPr>
        <w:t>企业要求</w:t>
      </w:r>
    </w:p>
    <w:p>
      <w:pPr>
        <w:ind w:left="5" w:right="1429" w:firstLine="11"/>
        <w:spacing w:before="159" w:line="302" w:lineRule="auto"/>
        <w:rPr>
          <w:rFonts w:ascii="SimSun" w:hAnsi="SimSun" w:eastAsia="SimSun" w:cs="SimSun"/>
          <w:sz w:val="20"/>
          <w:szCs w:val="20"/>
        </w:rPr>
      </w:pPr>
      <w:r>
        <w:rPr>
          <w:rFonts w:ascii="SimSun" w:hAnsi="SimSun" w:eastAsia="SimSun" w:cs="SimSun"/>
          <w:sz w:val="20"/>
          <w:szCs w:val="20"/>
          <w:spacing w:val="7"/>
        </w:rPr>
        <w:t>1、规范化管理能力要求：同时获得</w:t>
      </w:r>
      <w:r>
        <w:rPr>
          <w:rFonts w:ascii="SimSun" w:hAnsi="SimSun" w:eastAsia="SimSun" w:cs="SimSun"/>
          <w:sz w:val="20"/>
          <w:szCs w:val="20"/>
          <w:spacing w:val="-25"/>
        </w:rPr>
        <w:t xml:space="preserve"> </w:t>
      </w:r>
      <w:r>
        <w:rPr>
          <w:rFonts w:ascii="SimSun" w:hAnsi="SimSun" w:eastAsia="SimSun" w:cs="SimSun"/>
          <w:sz w:val="20"/>
          <w:szCs w:val="20"/>
        </w:rPr>
        <w:t>ISO</w:t>
      </w:r>
      <w:r>
        <w:rPr>
          <w:rFonts w:ascii="SimSun" w:hAnsi="SimSun" w:eastAsia="SimSun" w:cs="SimSun"/>
          <w:sz w:val="20"/>
          <w:szCs w:val="20"/>
          <w:spacing w:val="-39"/>
        </w:rPr>
        <w:t xml:space="preserve"> </w:t>
      </w:r>
      <w:r>
        <w:rPr>
          <w:rFonts w:ascii="SimSun" w:hAnsi="SimSun" w:eastAsia="SimSun" w:cs="SimSun"/>
          <w:sz w:val="20"/>
          <w:szCs w:val="20"/>
          <w:spacing w:val="7"/>
        </w:rPr>
        <w:t>质量体系认证、环境管理体系认证、职业健</w:t>
      </w:r>
      <w:r>
        <w:rPr>
          <w:rFonts w:ascii="SimSun" w:hAnsi="SimSun" w:eastAsia="SimSun" w:cs="SimSun"/>
          <w:sz w:val="20"/>
          <w:szCs w:val="20"/>
          <w:spacing w:val="6"/>
        </w:rPr>
        <w:t>康安全管理体</w:t>
      </w:r>
      <w:r>
        <w:rPr>
          <w:rFonts w:ascii="SimSun" w:hAnsi="SimSun" w:eastAsia="SimSun" w:cs="SimSun"/>
          <w:sz w:val="20"/>
          <w:szCs w:val="20"/>
          <w:spacing w:val="6"/>
        </w:rPr>
        <w:t>系认证，具备完善党工团组织，并能提供相应证明文件，近</w:t>
      </w:r>
      <w:r>
        <w:rPr>
          <w:rFonts w:ascii="SimSun" w:hAnsi="SimSun" w:eastAsia="SimSun" w:cs="SimSun"/>
          <w:sz w:val="20"/>
          <w:szCs w:val="20"/>
          <w:spacing w:val="-21"/>
        </w:rPr>
        <w:t xml:space="preserve"> </w:t>
      </w:r>
      <w:r>
        <w:rPr>
          <w:rFonts w:ascii="SimSun" w:hAnsi="SimSun" w:eastAsia="SimSun" w:cs="SimSun"/>
          <w:sz w:val="20"/>
          <w:szCs w:val="20"/>
          <w:spacing w:val="6"/>
        </w:rPr>
        <w:t>2</w:t>
      </w:r>
      <w:r>
        <w:rPr>
          <w:rFonts w:ascii="SimSun" w:hAnsi="SimSun" w:eastAsia="SimSun" w:cs="SimSun"/>
          <w:sz w:val="20"/>
          <w:szCs w:val="20"/>
          <w:spacing w:val="-37"/>
        </w:rPr>
        <w:t xml:space="preserve"> </w:t>
      </w:r>
      <w:r>
        <w:rPr>
          <w:rFonts w:ascii="SimSun" w:hAnsi="SimSun" w:eastAsia="SimSun" w:cs="SimSun"/>
          <w:sz w:val="20"/>
          <w:szCs w:val="20"/>
          <w:spacing w:val="6"/>
        </w:rPr>
        <w:t>年获得省市级相关荣誉奖项者优选。</w:t>
      </w:r>
    </w:p>
    <w:p>
      <w:pPr>
        <w:ind w:left="1" w:right="1471" w:firstLine="2"/>
        <w:spacing w:before="163" w:line="303" w:lineRule="auto"/>
        <w:rPr>
          <w:rFonts w:ascii="SimSun" w:hAnsi="SimSun" w:eastAsia="SimSun" w:cs="SimSun"/>
          <w:sz w:val="20"/>
          <w:szCs w:val="20"/>
        </w:rPr>
      </w:pPr>
      <w:r>
        <w:rPr>
          <w:rFonts w:ascii="SimSun" w:hAnsi="SimSun" w:eastAsia="SimSun" w:cs="SimSun"/>
          <w:sz w:val="20"/>
          <w:szCs w:val="20"/>
          <w:spacing w:val="8"/>
        </w:rPr>
        <w:t>2、中标单位承诺中标后在本市有固定的经营场所能提供产权证明或年内签订的房屋租赁合同的；</w:t>
      </w:r>
      <w:r>
        <w:rPr>
          <w:rFonts w:ascii="SimSun" w:hAnsi="SimSun" w:eastAsia="SimSun" w:cs="SimSun"/>
          <w:sz w:val="20"/>
          <w:szCs w:val="20"/>
          <w:spacing w:val="6"/>
        </w:rPr>
        <w:t>且能保证所有上岗人员</w:t>
      </w:r>
      <w:r>
        <w:rPr>
          <w:rFonts w:ascii="SimSun" w:hAnsi="SimSun" w:eastAsia="SimSun" w:cs="SimSun"/>
          <w:sz w:val="20"/>
          <w:szCs w:val="20"/>
          <w:spacing w:val="-4"/>
        </w:rPr>
        <w:t xml:space="preserve"> </w:t>
      </w:r>
      <w:r>
        <w:rPr>
          <w:rFonts w:ascii="SimSun" w:hAnsi="SimSun" w:eastAsia="SimSun" w:cs="SimSun"/>
          <w:sz w:val="20"/>
          <w:szCs w:val="20"/>
          <w:spacing w:val="6"/>
        </w:rPr>
        <w:t>100%有保安上岗证 。</w:t>
      </w:r>
    </w:p>
    <w:p>
      <w:pPr>
        <w:ind w:left="17" w:right="1524" w:hanging="12"/>
        <w:spacing w:before="159" w:line="304" w:lineRule="auto"/>
        <w:rPr>
          <w:rFonts w:ascii="SimSun" w:hAnsi="SimSun" w:eastAsia="SimSun" w:cs="SimSun"/>
          <w:sz w:val="20"/>
          <w:szCs w:val="20"/>
        </w:rPr>
      </w:pPr>
      <w:r>
        <w:rPr>
          <w:rFonts w:ascii="SimSun" w:hAnsi="SimSun" w:eastAsia="SimSun" w:cs="SimSun"/>
          <w:sz w:val="20"/>
          <w:szCs w:val="20"/>
          <w:spacing w:val="9"/>
        </w:rPr>
        <w:t>3、针对本项目需要</w:t>
      </w:r>
      <w:r>
        <w:rPr>
          <w:rFonts w:ascii="SimSun" w:hAnsi="SimSun" w:eastAsia="SimSun" w:cs="SimSun"/>
          <w:sz w:val="20"/>
          <w:szCs w:val="20"/>
          <w:spacing w:val="-37"/>
        </w:rPr>
        <w:t xml:space="preserve"> </w:t>
      </w:r>
      <w:r>
        <w:rPr>
          <w:rFonts w:ascii="SimSun" w:hAnsi="SimSun" w:eastAsia="SimSun" w:cs="SimSun"/>
          <w:sz w:val="20"/>
          <w:szCs w:val="20"/>
          <w:spacing w:val="9"/>
        </w:rPr>
        <w:t>24</w:t>
      </w:r>
      <w:r>
        <w:rPr>
          <w:rFonts w:ascii="SimSun" w:hAnsi="SimSun" w:eastAsia="SimSun" w:cs="SimSun"/>
          <w:sz w:val="20"/>
          <w:szCs w:val="20"/>
          <w:spacing w:val="-32"/>
        </w:rPr>
        <w:t xml:space="preserve"> </w:t>
      </w:r>
      <w:r>
        <w:rPr>
          <w:rFonts w:ascii="SimSun" w:hAnsi="SimSun" w:eastAsia="SimSun" w:cs="SimSun"/>
          <w:sz w:val="20"/>
          <w:szCs w:val="20"/>
          <w:spacing w:val="9"/>
        </w:rPr>
        <w:t>小时全天候开展服务和工作应急性，能针</w:t>
      </w:r>
      <w:r>
        <w:rPr>
          <w:rFonts w:ascii="SimSun" w:hAnsi="SimSun" w:eastAsia="SimSun" w:cs="SimSun"/>
          <w:sz w:val="20"/>
          <w:szCs w:val="20"/>
          <w:spacing w:val="8"/>
        </w:rPr>
        <w:t>对不同等级的联动机制做出详细</w:t>
      </w:r>
      <w:r>
        <w:rPr>
          <w:rFonts w:ascii="SimSun" w:hAnsi="SimSun" w:eastAsia="SimSun" w:cs="SimSun"/>
          <w:sz w:val="20"/>
          <w:szCs w:val="20"/>
          <w:spacing w:val="3"/>
        </w:rPr>
        <w:t>的响应时间。</w:t>
      </w:r>
    </w:p>
    <w:p>
      <w:pPr>
        <w:ind w:left="2" w:right="1500" w:hanging="2"/>
        <w:spacing w:before="161" w:line="302" w:lineRule="auto"/>
        <w:rPr>
          <w:rFonts w:ascii="SimSun" w:hAnsi="SimSun" w:eastAsia="SimSun" w:cs="SimSun"/>
          <w:sz w:val="20"/>
          <w:szCs w:val="20"/>
        </w:rPr>
      </w:pPr>
      <w:r>
        <w:rPr>
          <w:rFonts w:ascii="SimSun" w:hAnsi="SimSun" w:eastAsia="SimSun" w:cs="SimSun"/>
          <w:sz w:val="20"/>
          <w:szCs w:val="20"/>
          <w:spacing w:val="8"/>
        </w:rPr>
        <w:t>4、具有完善的售后服务体系、良好的商业信誉、在本市有固定的服务点</w:t>
      </w:r>
      <w:r>
        <w:rPr>
          <w:rFonts w:ascii="SimSun" w:hAnsi="SimSun" w:eastAsia="SimSun" w:cs="SimSun"/>
          <w:sz w:val="20"/>
          <w:szCs w:val="20"/>
          <w:spacing w:val="7"/>
        </w:rPr>
        <w:t>（须出具产证或房屋合同</w:t>
      </w:r>
      <w:r>
        <w:rPr>
          <w:rFonts w:ascii="SimSun" w:hAnsi="SimSun" w:eastAsia="SimSun" w:cs="SimSun"/>
          <w:sz w:val="20"/>
          <w:szCs w:val="20"/>
          <w:spacing w:val="8"/>
        </w:rPr>
        <w:t>等证明）、健全的财务会计制度。</w:t>
      </w:r>
    </w:p>
    <w:p>
      <w:pPr>
        <w:spacing w:before="162" w:line="227" w:lineRule="auto"/>
        <w:rPr>
          <w:rFonts w:ascii="SimSun" w:hAnsi="SimSun" w:eastAsia="SimSun" w:cs="SimSun"/>
          <w:sz w:val="20"/>
          <w:szCs w:val="20"/>
        </w:rPr>
      </w:pPr>
      <w:r>
        <w:rPr>
          <w:rFonts w:ascii="SimSun" w:hAnsi="SimSun" w:eastAsia="SimSun" w:cs="SimSun"/>
          <w:sz w:val="20"/>
          <w:szCs w:val="20"/>
          <w:spacing w:val="6"/>
        </w:rPr>
        <w:t>报价要求：</w:t>
      </w:r>
    </w:p>
    <w:p>
      <w:pPr>
        <w:ind w:left="3" w:right="1524" w:firstLine="8"/>
        <w:spacing w:before="163" w:line="340" w:lineRule="auto"/>
        <w:rPr>
          <w:rFonts w:ascii="SimSun" w:hAnsi="SimSun" w:eastAsia="SimSun" w:cs="SimSun"/>
          <w:sz w:val="20"/>
          <w:szCs w:val="20"/>
        </w:rPr>
      </w:pPr>
      <w:r>
        <w:drawing>
          <wp:anchor distT="0" distB="0" distL="0" distR="0" simplePos="0" relativeHeight="251858944" behindDoc="1" locked="0" layoutInCell="1" allowOverlap="1">
            <wp:simplePos x="0" y="0"/>
            <wp:positionH relativeFrom="column">
              <wp:posOffset>6532715</wp:posOffset>
            </wp:positionH>
            <wp:positionV relativeFrom="paragraph">
              <wp:posOffset>319882</wp:posOffset>
            </wp:positionV>
            <wp:extent cx="30708" cy="37801"/>
            <wp:effectExtent l="0" t="0" r="0" b="0"/>
            <wp:wrapNone/>
            <wp:docPr id="106" name="IM 106"/>
            <wp:cNvGraphicFramePr/>
            <a:graphic>
              <a:graphicData uri="http://schemas.openxmlformats.org/drawingml/2006/picture">
                <pic:pic>
                  <pic:nvPicPr>
                    <pic:cNvPr id="106" name="IM 106"/>
                    <pic:cNvPicPr/>
                  </pic:nvPicPr>
                  <pic:blipFill>
                    <a:blip r:embed="rId116"/>
                    <a:stretch>
                      <a:fillRect/>
                    </a:stretch>
                  </pic:blipFill>
                  <pic:spPr>
                    <a:xfrm rot="0">
                      <a:off x="0" y="0"/>
                      <a:ext cx="30708" cy="37801"/>
                    </a:xfrm>
                    <a:prstGeom prst="rect">
                      <a:avLst/>
                    </a:prstGeom>
                  </pic:spPr>
                </pic:pic>
              </a:graphicData>
            </a:graphic>
          </wp:anchor>
        </w:drawing>
      </w:r>
      <w:r>
        <w:rPr>
          <w:rFonts w:ascii="SimSun" w:hAnsi="SimSun" w:eastAsia="SimSun" w:cs="SimSun"/>
          <w:sz w:val="20"/>
          <w:szCs w:val="20"/>
          <w:spacing w:val="9"/>
        </w:rPr>
        <w:t>（1）本项目服务费已包含保安服务人员工资福利（</w:t>
      </w:r>
      <w:r>
        <w:rPr>
          <w:rFonts w:ascii="SimSun" w:hAnsi="SimSun" w:eastAsia="SimSun" w:cs="SimSun"/>
          <w:sz w:val="20"/>
          <w:szCs w:val="20"/>
          <w:spacing w:val="8"/>
        </w:rPr>
        <w:t>符合国家法律规定）及</w:t>
      </w:r>
      <w:r>
        <w:rPr>
          <w:rFonts w:ascii="SimSun" w:hAnsi="SimSun" w:eastAsia="SimSun" w:cs="SimSun"/>
          <w:sz w:val="20"/>
          <w:szCs w:val="20"/>
          <w:spacing w:val="-37"/>
        </w:rPr>
        <w:t xml:space="preserve"> </w:t>
      </w:r>
      <w:r>
        <w:rPr>
          <w:rFonts w:ascii="SimSun" w:hAnsi="SimSun" w:eastAsia="SimSun" w:cs="SimSun"/>
          <w:sz w:val="20"/>
          <w:szCs w:val="20"/>
          <w:spacing w:val="8"/>
        </w:rPr>
        <w:t>24</w:t>
      </w:r>
      <w:r>
        <w:rPr>
          <w:rFonts w:ascii="SimSun" w:hAnsi="SimSun" w:eastAsia="SimSun" w:cs="SimSun"/>
          <w:sz w:val="20"/>
          <w:szCs w:val="20"/>
          <w:spacing w:val="-32"/>
        </w:rPr>
        <w:t xml:space="preserve"> </w:t>
      </w:r>
      <w:r>
        <w:rPr>
          <w:rFonts w:ascii="SimSun" w:hAnsi="SimSun" w:eastAsia="SimSun" w:cs="SimSun"/>
          <w:sz w:val="20"/>
          <w:szCs w:val="20"/>
          <w:spacing w:val="8"/>
        </w:rPr>
        <w:t>小时全天候备勤费</w:t>
      </w:r>
      <w:r>
        <w:rPr>
          <w:rFonts w:ascii="SimSun" w:hAnsi="SimSun" w:eastAsia="SimSun" w:cs="SimSun"/>
          <w:sz w:val="20"/>
          <w:szCs w:val="20"/>
          <w:spacing w:val="10"/>
        </w:rPr>
        <w:t>用、社保缴金费用、另行购买人身意外伤害保险费用、服装费、</w:t>
      </w:r>
      <w:r>
        <w:rPr>
          <w:rFonts w:ascii="SimSun" w:hAnsi="SimSun" w:eastAsia="SimSun" w:cs="SimSun"/>
          <w:sz w:val="20"/>
          <w:szCs w:val="20"/>
          <w:spacing w:val="9"/>
        </w:rPr>
        <w:t>防卫装备费、各类培训费、管理</w:t>
      </w:r>
      <w:r>
        <w:rPr>
          <w:rFonts w:ascii="SimSun" w:hAnsi="SimSun" w:eastAsia="SimSun" w:cs="SimSun"/>
          <w:sz w:val="20"/>
          <w:szCs w:val="20"/>
          <w:spacing w:val="9"/>
        </w:rPr>
        <w:t>费、公司利润、税金和因各种原因产生的补偿金等。对于一般零</w:t>
      </w:r>
      <w:r>
        <w:rPr>
          <w:rFonts w:ascii="SimSun" w:hAnsi="SimSun" w:eastAsia="SimSun" w:cs="SimSun"/>
          <w:sz w:val="20"/>
          <w:szCs w:val="20"/>
          <w:spacing w:val="8"/>
        </w:rPr>
        <w:t>星加班，</w:t>
      </w:r>
      <w:r>
        <w:rPr>
          <w:rFonts w:ascii="SimSun" w:hAnsi="SimSun" w:eastAsia="SimSun" w:cs="SimSun"/>
          <w:sz w:val="20"/>
          <w:szCs w:val="20"/>
          <w:spacing w:val="-58"/>
        </w:rPr>
        <w:t xml:space="preserve"> </w:t>
      </w:r>
      <w:r>
        <w:rPr>
          <w:rFonts w:ascii="SimSun" w:hAnsi="SimSun" w:eastAsia="SimSun" w:cs="SimSun"/>
          <w:sz w:val="20"/>
          <w:szCs w:val="20"/>
          <w:spacing w:val="8"/>
        </w:rPr>
        <w:t>甲方不再另行支付服务</w:t>
      </w:r>
      <w:r>
        <w:rPr>
          <w:rFonts w:ascii="SimSun" w:hAnsi="SimSun" w:eastAsia="SimSun" w:cs="SimSun"/>
          <w:sz w:val="20"/>
          <w:szCs w:val="20"/>
          <w:spacing w:val="-1"/>
        </w:rPr>
        <w:t>费。</w:t>
      </w:r>
    </w:p>
    <w:p>
      <w:pPr>
        <w:ind w:left="1" w:right="1500" w:firstLine="10"/>
        <w:spacing w:before="159" w:line="303" w:lineRule="auto"/>
        <w:rPr>
          <w:rFonts w:ascii="SimSun" w:hAnsi="SimSun" w:eastAsia="SimSun" w:cs="SimSun"/>
          <w:sz w:val="20"/>
          <w:szCs w:val="20"/>
        </w:rPr>
      </w:pPr>
      <w:r>
        <w:rPr>
          <w:rFonts w:ascii="SimSun" w:hAnsi="SimSun" w:eastAsia="SimSun" w:cs="SimSun"/>
          <w:sz w:val="20"/>
          <w:szCs w:val="20"/>
          <w:spacing w:val="8"/>
        </w:rPr>
        <w:t>（2）为使保安服务人员在各单位安心工作、供</w:t>
      </w:r>
      <w:r>
        <w:rPr>
          <w:rFonts w:ascii="SimSun" w:hAnsi="SimSun" w:eastAsia="SimSun" w:cs="SimSun"/>
          <w:sz w:val="20"/>
          <w:szCs w:val="20"/>
          <w:spacing w:val="7"/>
        </w:rPr>
        <w:t>应商应确保每年根据全市最低工资标准调整的情况</w:t>
      </w:r>
      <w:r>
        <w:rPr>
          <w:rFonts w:ascii="SimSun" w:hAnsi="SimSun" w:eastAsia="SimSun" w:cs="SimSun"/>
          <w:sz w:val="20"/>
          <w:szCs w:val="20"/>
          <w:spacing w:val="6"/>
        </w:rPr>
        <w:t>做相应调整。</w:t>
      </w:r>
    </w:p>
    <w:p>
      <w:pPr>
        <w:ind w:left="11"/>
        <w:spacing w:before="160" w:line="229" w:lineRule="auto"/>
        <w:rPr>
          <w:rFonts w:ascii="SimSun" w:hAnsi="SimSun" w:eastAsia="SimSun" w:cs="SimSun"/>
          <w:sz w:val="20"/>
          <w:szCs w:val="20"/>
        </w:rPr>
      </w:pPr>
      <w:r>
        <w:rPr>
          <w:rFonts w:ascii="SimSun" w:hAnsi="SimSun" w:eastAsia="SimSun" w:cs="SimSun"/>
          <w:sz w:val="20"/>
          <w:szCs w:val="20"/>
          <w:spacing w:val="8"/>
        </w:rPr>
        <w:t>（3）中标单位对所派驻的保安员需保证合法用工。</w:t>
      </w:r>
    </w:p>
    <w:p>
      <w:pPr>
        <w:ind w:left="421"/>
        <w:spacing w:before="162" w:line="233" w:lineRule="auto"/>
        <w:rPr>
          <w:rFonts w:ascii="SimSun" w:hAnsi="SimSun" w:eastAsia="SimSun" w:cs="SimSun"/>
          <w:sz w:val="20"/>
          <w:szCs w:val="20"/>
        </w:rPr>
      </w:pPr>
      <w:r>
        <w:rPr>
          <w:rFonts w:ascii="SimSun" w:hAnsi="SimSun" w:eastAsia="SimSun" w:cs="SimSun"/>
          <w:sz w:val="20"/>
          <w:szCs w:val="20"/>
        </w:rPr>
        <w:t>注：</w:t>
      </w:r>
    </w:p>
    <w:p>
      <w:pPr>
        <w:ind w:left="1"/>
        <w:spacing w:before="157" w:line="228" w:lineRule="auto"/>
        <w:rPr>
          <w:rFonts w:ascii="SimSun" w:hAnsi="SimSun" w:eastAsia="SimSun" w:cs="SimSun"/>
          <w:sz w:val="20"/>
          <w:szCs w:val="20"/>
        </w:rPr>
      </w:pPr>
      <w:r>
        <w:rPr>
          <w:rFonts w:ascii="SimSun" w:hAnsi="SimSun" w:eastAsia="SimSun" w:cs="SimSun"/>
          <w:sz w:val="20"/>
          <w:szCs w:val="20"/>
          <w:spacing w:val="7"/>
        </w:rPr>
        <w:t>服务期限：12</w:t>
      </w:r>
      <w:r>
        <w:rPr>
          <w:rFonts w:ascii="SimSun" w:hAnsi="SimSun" w:eastAsia="SimSun" w:cs="SimSun"/>
          <w:sz w:val="20"/>
          <w:szCs w:val="20"/>
          <w:spacing w:val="-25"/>
        </w:rPr>
        <w:t xml:space="preserve"> </w:t>
      </w:r>
      <w:r>
        <w:rPr>
          <w:rFonts w:ascii="SimSun" w:hAnsi="SimSun" w:eastAsia="SimSun" w:cs="SimSun"/>
          <w:sz w:val="20"/>
          <w:szCs w:val="20"/>
          <w:spacing w:val="7"/>
        </w:rPr>
        <w:t>个月；合同签订后生效。</w:t>
      </w:r>
    </w:p>
    <w:sectPr>
      <w:footerReference w:type="default" r:id="rId115"/>
      <w:pgSz w:w="11906" w:h="16839"/>
      <w:pgMar w:top="400" w:right="32" w:bottom="1278" w:left="1537" w:header="0" w:footer="104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849"/>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position w:val="1"/>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6"/>
      <w:spacing w:before="15" w:line="226" w:lineRule="exact"/>
      <w:rPr>
        <w:rFonts w:ascii="Times New Roman" w:hAnsi="Times New Roman" w:eastAsia="Times New Roman" w:cs="Times New Roman"/>
        <w:sz w:val="18"/>
        <w:szCs w:val="18"/>
      </w:rPr>
    </w:pPr>
    <w:r>
      <w:pict>
        <v:shape id="_x0000_s8" style="position:absolute;margin-left:89.85pt;margin-top:800.95pt;mso-position-vertical-relative:page;mso-position-horizontal-relative:page;width:415.65pt;height:0.5pt;z-index:251660288;" o:allowincell="f" fillcolor="#000000" filled="true" stroked="false" coordsize="8312,10" coordorigin="0,0" path="m,l8312,0l8312,9l0,9l0,0xe"/>
      </w:pict>
    </w:r>
    <w:r>
      <w:rPr>
        <w:rFonts w:ascii="Times New Roman" w:hAnsi="Times New Roman" w:eastAsia="Times New Roman" w:cs="Times New Roman"/>
        <w:sz w:val="18"/>
        <w:szCs w:val="18"/>
        <w:position w:val="1"/>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before="15" w:line="226" w:lineRule="exact"/>
      <w:rPr>
        <w:rFonts w:ascii="Times New Roman" w:hAnsi="Times New Roman" w:eastAsia="Times New Roman" w:cs="Times New Roman"/>
        <w:sz w:val="18"/>
        <w:szCs w:val="18"/>
      </w:rPr>
    </w:pPr>
    <w:r>
      <w:pict>
        <v:shape id="_x0000_s14" style="position:absolute;margin-left:89.85pt;margin-top:800.95pt;mso-position-vertical-relative:page;mso-position-horizontal-relative:page;width:415.65pt;height:0.5pt;z-index:251662336;" o:allowincell="f" fillcolor="#000000" filled="true" stroked="false" coordsize="8312,10" coordorigin="0,0" path="m,l8312,0l8312,9l0,9l0,0xe"/>
      </w:pict>
    </w:r>
    <w:r>
      <w:rPr>
        <w:rFonts w:ascii="Times New Roman" w:hAnsi="Times New Roman" w:eastAsia="Times New Roman" w:cs="Times New Roman"/>
        <w:sz w:val="18"/>
        <w:szCs w:val="18"/>
        <w:position w:val="1"/>
      </w:rPr>
      <w:t>3</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3"/>
      <w:spacing w:before="15" w:line="226" w:lineRule="exact"/>
      <w:rPr>
        <w:rFonts w:ascii="Times New Roman" w:hAnsi="Times New Roman" w:eastAsia="Times New Roman" w:cs="Times New Roman"/>
        <w:sz w:val="18"/>
        <w:szCs w:val="18"/>
      </w:rPr>
    </w:pPr>
    <w:r>
      <w:pict>
        <v:shape id="_x0000_s18" style="position:absolute;margin-left:89.85pt;margin-top:800.95pt;mso-position-vertical-relative:page;mso-position-horizontal-relative:page;width:415.65pt;height:0.5pt;z-index:251664384;" o:allowincell="f" fillcolor="#000000" filled="true" stroked="false" coordsize="8312,10" coordorigin="0,0" path="m,l8312,0l8312,9l0,9l0,0xe"/>
      </w:pict>
    </w:r>
    <w:r>
      <w:rPr>
        <w:rFonts w:ascii="Times New Roman" w:hAnsi="Times New Roman" w:eastAsia="Times New Roman" w:cs="Times New Roman"/>
        <w:sz w:val="18"/>
        <w:szCs w:val="18"/>
        <w:position w:val="1"/>
      </w:rPr>
      <w:t>4</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19"/>
      <w:spacing w:before="75" w:line="174" w:lineRule="auto"/>
      <w:rPr>
        <w:rFonts w:ascii="Times New Roman" w:hAnsi="Times New Roman" w:eastAsia="Times New Roman" w:cs="Times New Roman"/>
        <w:sz w:val="18"/>
        <w:szCs w:val="18"/>
      </w:rPr>
    </w:pPr>
    <w:r>
      <w:pict>
        <v:shape id="_x0000_s20" style="position:absolute;margin-left:89.85pt;margin-top:800.95pt;mso-position-vertical-relative:page;mso-position-horizontal-relative:page;width:415.65pt;height:0.5pt;z-index:251666432;" o:allowincell="f" fillcolor="#000000" filled="true" stroked="false" coordsize="8312,10" coordorigin="0,0" path="m,l8312,0l8312,9l0,9l0,0xe"/>
      </w:pict>
    </w:r>
    <w:r>
      <w:rPr>
        <w:rFonts w:ascii="Times New Roman" w:hAnsi="Times New Roman" w:eastAsia="Times New Roman" w:cs="Times New Roman"/>
        <w:sz w:val="18"/>
        <w:szCs w:val="18"/>
      </w:rPr>
      <w:t>5</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before="15" w:line="226" w:lineRule="exact"/>
      <w:rPr>
        <w:rFonts w:ascii="Times New Roman" w:hAnsi="Times New Roman" w:eastAsia="Times New Roman" w:cs="Times New Roman"/>
        <w:sz w:val="18"/>
        <w:szCs w:val="18"/>
      </w:rPr>
    </w:pPr>
    <w:r>
      <w:pict>
        <v:shape id="_x0000_s22" style="position:absolute;margin-left:89.85pt;margin-top:800.95pt;mso-position-vertical-relative:page;mso-position-horizontal-relative:page;width:415.65pt;height:0.5pt;z-index:251668480;" o:allowincell="f" fillcolor="#000000" filled="true" stroked="false" coordsize="8312,10" coordorigin="0,0" path="m,l8312,0l8312,9l0,9l0,0xe"/>
      </w:pict>
    </w:r>
    <w:r>
      <w:rPr>
        <w:rFonts w:ascii="Times New Roman" w:hAnsi="Times New Roman" w:eastAsia="Times New Roman" w:cs="Times New Roman"/>
        <w:sz w:val="18"/>
        <w:szCs w:val="18"/>
        <w:position w:val="1"/>
      </w:rPr>
      <w:t>6</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before="75" w:line="174" w:lineRule="auto"/>
      <w:rPr>
        <w:rFonts w:ascii="Times New Roman" w:hAnsi="Times New Roman" w:eastAsia="Times New Roman" w:cs="Times New Roman"/>
        <w:sz w:val="18"/>
        <w:szCs w:val="18"/>
      </w:rPr>
    </w:pPr>
    <w:r>
      <w:pict>
        <v:shape id="_x0000_s24" style="position:absolute;margin-left:89.85pt;margin-top:800.95pt;mso-position-vertical-relative:page;mso-position-horizontal-relative:page;width:415.65pt;height:0.5pt;z-index:251670528;" o:allowincell="f" fillcolor="#000000" filled="true" stroked="false" coordsize="8312,10" coordorigin="0,0" path="m,l8312,0l8312,9l0,9l0,0xe"/>
      </w:pict>
    </w:r>
    <w:r>
      <w:rPr>
        <w:rFonts w:ascii="Times New Roman" w:hAnsi="Times New Roman" w:eastAsia="Times New Roman" w:cs="Times New Roman"/>
        <w:sz w:val="18"/>
        <w:szCs w:val="18"/>
      </w:rPr>
      <w:t>7</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3"/>
      <w:spacing w:before="15" w:line="226" w:lineRule="exact"/>
      <w:rPr>
        <w:rFonts w:ascii="Times New Roman" w:hAnsi="Times New Roman" w:eastAsia="Times New Roman" w:cs="Times New Roman"/>
        <w:sz w:val="18"/>
        <w:szCs w:val="18"/>
      </w:rPr>
    </w:pPr>
    <w:r>
      <w:pict>
        <v:shape id="_x0000_s26" style="position:absolute;margin-left:89.85pt;margin-top:800.95pt;mso-position-vertical-relative:page;mso-position-horizontal-relative:page;width:415.65pt;height:0.5pt;z-index:251672576;" o:allowincell="f" fillcolor="#000000" filled="true" stroked="false" coordsize="8312,10" coordorigin="0,0" path="m,l8312,0l8312,9l0,9l0,0xe"/>
      </w:pict>
    </w:r>
    <w:r>
      <w:rPr>
        <w:rFonts w:ascii="Times New Roman" w:hAnsi="Times New Roman" w:eastAsia="Times New Roman" w:cs="Times New Roman"/>
        <w:sz w:val="18"/>
        <w:szCs w:val="18"/>
        <w:position w:val="1"/>
      </w:rPr>
      <w:t>8</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30"/>
      <w:spacing w:before="15" w:line="226" w:lineRule="exact"/>
      <w:rPr>
        <w:rFonts w:ascii="Times New Roman" w:hAnsi="Times New Roman" w:eastAsia="Times New Roman" w:cs="Times New Roman"/>
        <w:sz w:val="18"/>
        <w:szCs w:val="18"/>
      </w:rPr>
    </w:pPr>
    <w:r>
      <w:pict>
        <v:shape id="_x0000_s28" style="position:absolute;margin-left:89.85pt;margin-top:800.95pt;mso-position-vertical-relative:page;mso-position-horizontal-relative:page;width:415.65pt;height:0.5pt;z-index:251674624;" o:allowincell="f" fillcolor="#000000" filled="true" stroked="false" coordsize="8312,10" coordorigin="0,0" path="m,l8312,0l8312,9l0,9l0,0xe"/>
      </w:pict>
    </w:r>
    <w:r>
      <w:rPr>
        <w:rFonts w:ascii="Times New Roman" w:hAnsi="Times New Roman" w:eastAsia="Times New Roman" w:cs="Times New Roman"/>
        <w:sz w:val="18"/>
        <w:szCs w:val="18"/>
        <w:position w:val="1"/>
      </w:rPr>
      <w:t>9</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30" style="position:absolute;margin-left:89.85pt;margin-top:800.95pt;mso-position-vertical-relative:page;mso-position-horizontal-relative:page;width:415.65pt;height:0.5pt;z-index:251676672;"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10</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00"/>
      <w:spacing w:before="15" w:line="226" w:lineRule="exact"/>
      <w:rPr>
        <w:rFonts w:ascii="Times New Roman" w:hAnsi="Times New Roman" w:eastAsia="Times New Roman" w:cs="Times New Roman"/>
        <w:sz w:val="18"/>
        <w:szCs w:val="18"/>
      </w:rPr>
    </w:pPr>
    <w:r>
      <w:pict>
        <v:shape id="_x0000_s32" style="position:absolute;margin-left:89.85pt;margin-top:800.95pt;mso-position-vertical-relative:page;mso-position-horizontal-relative:page;width:415.65pt;height:0.5pt;z-index:251678720;" o:allowincell="f" fillcolor="#000000" filled="true" stroked="false" coordsize="8312,10" coordorigin="0,0" path="m,l8312,0l8312,9l0,9l0,0xe"/>
      </w:pict>
    </w:r>
    <w:r>
      <w:rPr>
        <w:rFonts w:ascii="Times New Roman" w:hAnsi="Times New Roman" w:eastAsia="Times New Roman" w:cs="Times New Roman"/>
        <w:sz w:val="18"/>
        <w:szCs w:val="18"/>
        <w:spacing w:val="-11"/>
        <w:position w:val="1"/>
      </w:rPr>
      <w:t>11</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34" style="position:absolute;margin-left:89.85pt;margin-top:800.95pt;mso-position-vertical-relative:page;mso-position-horizontal-relative:page;width:415.65pt;height:0.5pt;z-index:251680768;"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36" style="position:absolute;margin-left:89.85pt;margin-top:800.95pt;mso-position-vertical-relative:page;mso-position-horizontal-relative:page;width:415.65pt;height:0.5pt;z-index:251682816;"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13</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38" style="position:absolute;margin-left:89.85pt;margin-top:800.95pt;mso-position-vertical-relative:page;mso-position-horizontal-relative:page;width:415.65pt;height:0.5pt;z-index:251684864;"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14</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40" style="position:absolute;margin-left:89.85pt;margin-top:800.95pt;mso-position-vertical-relative:page;mso-position-horizontal-relative:page;width:415.65pt;height:0.5pt;z-index:251686912;"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15</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42" style="position:absolute;margin-left:89.85pt;margin-top:800.95pt;mso-position-vertical-relative:page;mso-position-horizontal-relative:page;width:415.65pt;height:0.5pt;z-index:251688960;"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16</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98"/>
      <w:spacing w:before="15" w:line="226" w:lineRule="exact"/>
      <w:rPr>
        <w:rFonts w:ascii="Times New Roman" w:hAnsi="Times New Roman" w:eastAsia="Times New Roman" w:cs="Times New Roman"/>
        <w:sz w:val="18"/>
        <w:szCs w:val="18"/>
      </w:rPr>
    </w:pPr>
    <w:r>
      <w:pict>
        <v:shape id="_x0000_s44" style="position:absolute;margin-left:89.85pt;margin-top:800.95pt;mso-position-vertical-relative:page;mso-position-horizontal-relative:page;width:415.65pt;height:0.5pt;z-index:251691008;"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17</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6"/>
      <w:spacing w:before="15" w:line="226" w:lineRule="exact"/>
      <w:rPr>
        <w:rFonts w:ascii="Times New Roman" w:hAnsi="Times New Roman" w:eastAsia="Times New Roman" w:cs="Times New Roman"/>
        <w:sz w:val="18"/>
        <w:szCs w:val="18"/>
      </w:rPr>
    </w:pPr>
    <w:r>
      <w:pict>
        <v:shape id="_x0000_s48" style="position:absolute;margin-left:89.85pt;margin-top:800.95pt;mso-position-vertical-relative:page;mso-position-horizontal-relative:page;width:415.65pt;height:0.5pt;z-index:251693056;"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56"/>
      <w:spacing w:before="15" w:line="226" w:lineRule="exact"/>
      <w:rPr>
        <w:rFonts w:ascii="Times New Roman" w:hAnsi="Times New Roman" w:eastAsia="Times New Roman" w:cs="Times New Roman"/>
        <w:sz w:val="18"/>
        <w:szCs w:val="18"/>
      </w:rPr>
    </w:pPr>
    <w:r>
      <w:pict>
        <v:shape id="_x0000_s50" style="position:absolute;margin-left:89.85pt;margin-top:800.95pt;mso-position-vertical-relative:page;mso-position-horizontal-relative:page;width:415.65pt;height:0.5pt;z-index:251694080;" o:allowincell="f" fillcolor="#000000" filled="true" stroked="false" coordsize="8312,10" coordorigin="0,0" path="m,l8312,0l8312,9l0,9l0,0xe"/>
      </w:pict>
    </w:r>
    <w:r>
      <w:rPr>
        <w:rFonts w:ascii="Times New Roman" w:hAnsi="Times New Roman" w:eastAsia="Times New Roman" w:cs="Times New Roman"/>
        <w:sz w:val="18"/>
        <w:szCs w:val="18"/>
        <w:spacing w:val="-10"/>
        <w:position w:val="1"/>
      </w:rPr>
      <w:t>19</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54" style="position:absolute;margin-left:89.85pt;margin-top:800.95pt;mso-position-vertical-relative:page;mso-position-horizontal-relative:page;width:415.65pt;height:0.5pt;z-index:251697152;"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20</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before="15" w:line="226" w:lineRule="exact"/>
      <w:rPr>
        <w:rFonts w:ascii="Times New Roman" w:hAnsi="Times New Roman" w:eastAsia="Times New Roman" w:cs="Times New Roman"/>
        <w:sz w:val="18"/>
        <w:szCs w:val="18"/>
      </w:rPr>
    </w:pPr>
    <w:r>
      <w:pict>
        <v:shape id="_x0000_s58" style="position:absolute;margin-left:89.85pt;margin-top:800.95pt;mso-position-vertical-relative:page;mso-position-horizontal-relative:page;width:415.65pt;height:0.5pt;z-index:251699200;"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21</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before="15" w:line="226" w:lineRule="exact"/>
      <w:rPr>
        <w:rFonts w:ascii="Times New Roman" w:hAnsi="Times New Roman" w:eastAsia="Times New Roman" w:cs="Times New Roman"/>
        <w:sz w:val="18"/>
        <w:szCs w:val="18"/>
      </w:rPr>
    </w:pPr>
    <w:r>
      <w:pict>
        <v:shape id="_x0000_s60" style="position:absolute;margin-left:89.85pt;margin-top:800.95pt;mso-position-vertical-relative:page;mso-position-horizontal-relative:page;width:415.65pt;height:0.5pt;z-index:251700224;"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22</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21"/>
      <w:spacing w:before="15" w:line="226" w:lineRule="exact"/>
      <w:rPr>
        <w:rFonts w:ascii="Times New Roman" w:hAnsi="Times New Roman" w:eastAsia="Times New Roman" w:cs="Times New Roman"/>
        <w:sz w:val="18"/>
        <w:szCs w:val="18"/>
      </w:rPr>
    </w:pPr>
    <w:r>
      <w:pict>
        <v:shape id="_x0000_s64" style="position:absolute;margin-left:89.85pt;margin-top:800.95pt;mso-position-vertical-relative:page;mso-position-horizontal-relative:page;width:415.65pt;height:0.5pt;z-index:251703296;"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23</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66" style="position:absolute;margin-left:89.85pt;margin-top:800.95pt;mso-position-vertical-relative:page;mso-position-horizontal-relative:page;width:415.65pt;height:0.5pt;z-index:251705344;"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24</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68" style="position:absolute;margin-left:89.85pt;margin-top:800.95pt;mso-position-vertical-relative:page;mso-position-horizontal-relative:page;width:415.65pt;height:0.5pt;z-index:251707392;"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25</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70" style="position:absolute;margin-left:89.85pt;margin-top:800.95pt;mso-position-vertical-relative:page;mso-position-horizontal-relative:page;width:415.65pt;height:0.5pt;z-index:251709440;"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26</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72" style="position:absolute;margin-left:89.85pt;margin-top:800.95pt;mso-position-vertical-relative:page;mso-position-horizontal-relative:page;width:415.65pt;height:0.5pt;z-index:251711488;"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27</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74" style="position:absolute;margin-left:89.85pt;margin-top:800.95pt;mso-position-vertical-relative:page;mso-position-horizontal-relative:page;width:415.65pt;height:0.5pt;z-index:251713536;"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28</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1"/>
      <w:spacing w:before="15" w:line="226" w:lineRule="exact"/>
      <w:rPr>
        <w:rFonts w:ascii="Times New Roman" w:hAnsi="Times New Roman" w:eastAsia="Times New Roman" w:cs="Times New Roman"/>
        <w:sz w:val="18"/>
        <w:szCs w:val="18"/>
      </w:rPr>
    </w:pPr>
    <w:r>
      <w:pict>
        <v:shape id="_x0000_s76" style="position:absolute;margin-left:89.85pt;margin-top:800.95pt;mso-position-vertical-relative:page;mso-position-horizontal-relative:page;width:415.65pt;height:0.5pt;z-index:251715584;" o:allowincell="f" fillcolor="#000000" filled="true" stroked="false" coordsize="8312,10" coordorigin="0,0" path="m,l8312,0l8312,9l0,9l0,0xe"/>
      </w:pict>
    </w:r>
    <w:r>
      <w:rPr>
        <w:rFonts w:ascii="Times New Roman" w:hAnsi="Times New Roman" w:eastAsia="Times New Roman" w:cs="Times New Roman"/>
        <w:sz w:val="18"/>
        <w:szCs w:val="18"/>
        <w:spacing w:val="-2"/>
        <w:position w:val="1"/>
      </w:rPr>
      <w:t>29</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before="15" w:line="226" w:lineRule="exact"/>
      <w:rPr>
        <w:rFonts w:ascii="Times New Roman" w:hAnsi="Times New Roman" w:eastAsia="Times New Roman" w:cs="Times New Roman"/>
        <w:sz w:val="18"/>
        <w:szCs w:val="18"/>
      </w:rPr>
    </w:pPr>
    <w:r>
      <w:pict>
        <v:shape id="_x0000_s78" style="position:absolute;margin-left:89.85pt;margin-top:800.95pt;mso-position-vertical-relative:page;mso-position-horizontal-relative:page;width:415.65pt;height:0.5pt;z-index:251717632;"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30</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before="15" w:line="226" w:lineRule="exact"/>
      <w:rPr>
        <w:rFonts w:ascii="Times New Roman" w:hAnsi="Times New Roman" w:eastAsia="Times New Roman" w:cs="Times New Roman"/>
        <w:sz w:val="18"/>
        <w:szCs w:val="18"/>
      </w:rPr>
    </w:pPr>
    <w:r>
      <w:pict>
        <v:shape id="_x0000_s80" style="position:absolute;margin-left:89.85pt;margin-top:800.95pt;mso-position-vertical-relative:page;mso-position-horizontal-relative:page;width:415.65pt;height:0.5pt;z-index:251719680;"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31</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before="15" w:line="226" w:lineRule="exact"/>
      <w:rPr>
        <w:rFonts w:ascii="Times New Roman" w:hAnsi="Times New Roman" w:eastAsia="Times New Roman" w:cs="Times New Roman"/>
        <w:sz w:val="18"/>
        <w:szCs w:val="18"/>
      </w:rPr>
    </w:pPr>
    <w:r>
      <w:pict>
        <v:shape id="_x0000_s82" style="position:absolute;margin-left:89.85pt;margin-top:800.95pt;mso-position-vertical-relative:page;mso-position-horizontal-relative:page;width:415.65pt;height:0.5pt;z-index:251721728;"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32</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84"/>
      <w:spacing w:before="15" w:line="226" w:lineRule="exact"/>
      <w:rPr>
        <w:rFonts w:ascii="Times New Roman" w:hAnsi="Times New Roman" w:eastAsia="Times New Roman" w:cs="Times New Roman"/>
        <w:sz w:val="18"/>
        <w:szCs w:val="18"/>
      </w:rPr>
    </w:pPr>
    <w:r>
      <w:pict>
        <v:shape id="_x0000_s84" style="position:absolute;margin-left:89.85pt;margin-top:800.95pt;mso-position-vertical-relative:page;mso-position-horizontal-relative:page;width:415.65pt;height:0.5pt;z-index:251722752;"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33</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before="15" w:line="226" w:lineRule="exact"/>
      <w:rPr>
        <w:rFonts w:ascii="Times New Roman" w:hAnsi="Times New Roman" w:eastAsia="Times New Roman" w:cs="Times New Roman"/>
        <w:sz w:val="18"/>
        <w:szCs w:val="18"/>
      </w:rPr>
    </w:pPr>
    <w:r>
      <w:pict>
        <v:shape id="_x0000_s88" style="position:absolute;margin-left:89.85pt;margin-top:800.95pt;mso-position-vertical-relative:page;mso-position-horizontal-relative:page;width:415.65pt;height:0.5pt;z-index:251724800;"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34</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before="15" w:line="226" w:lineRule="exact"/>
      <w:rPr>
        <w:rFonts w:ascii="Times New Roman" w:hAnsi="Times New Roman" w:eastAsia="Times New Roman" w:cs="Times New Roman"/>
        <w:sz w:val="18"/>
        <w:szCs w:val="18"/>
      </w:rPr>
    </w:pPr>
    <w:r>
      <w:pict>
        <v:shape id="_x0000_s94" style="position:absolute;margin-left:89.85pt;margin-top:800.95pt;mso-position-vertical-relative:page;mso-position-horizontal-relative:page;width:415.65pt;height:0.5pt;z-index:251727872;"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35</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before="15" w:line="226" w:lineRule="exact"/>
      <w:rPr>
        <w:rFonts w:ascii="Times New Roman" w:hAnsi="Times New Roman" w:eastAsia="Times New Roman" w:cs="Times New Roman"/>
        <w:sz w:val="18"/>
        <w:szCs w:val="18"/>
      </w:rPr>
    </w:pPr>
    <w:r>
      <w:pict>
        <v:shape id="_x0000_s96" style="position:absolute;margin-left:89.85pt;margin-top:800.95pt;mso-position-vertical-relative:page;mso-position-horizontal-relative:page;width:415.65pt;height:0.5pt;z-index:251729920;"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86"/>
      <w:spacing w:before="15" w:line="226" w:lineRule="exact"/>
      <w:rPr>
        <w:rFonts w:ascii="Times New Roman" w:hAnsi="Times New Roman" w:eastAsia="Times New Roman" w:cs="Times New Roman"/>
        <w:sz w:val="18"/>
        <w:szCs w:val="18"/>
      </w:rPr>
    </w:pPr>
    <w:r>
      <w:pict>
        <v:shape id="_x0000_s98" style="position:absolute;margin-left:89.85pt;margin-top:800.95pt;mso-position-vertical-relative:page;mso-position-horizontal-relative:page;width:415.65pt;height:0.5pt;z-index:251731968;" o:allowincell="f" fillcolor="#000000" filled="true" stroked="false" coordsize="8312,10" coordorigin="0,0" path="m,l8312,0l8312,9l0,9l0,0xe"/>
      </w:pict>
    </w:r>
    <w:r>
      <w:rPr>
        <w:rFonts w:ascii="Times New Roman" w:hAnsi="Times New Roman" w:eastAsia="Times New Roman" w:cs="Times New Roman"/>
        <w:sz w:val="18"/>
        <w:szCs w:val="18"/>
        <w:spacing w:val="-4"/>
        <w:position w:val="1"/>
      </w:rPr>
      <w:t>37</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38</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2"/>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4"/>
        <w:position w:val="1"/>
      </w:rPr>
      <w:t>39</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2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40</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41</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42</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6"/>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43</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3"/>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44</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5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45</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20"/>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46</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47</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7"/>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8"/>
      <w:spacing w:line="226" w:lineRule="exact"/>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position w:val="1"/>
      </w:rPr>
      <w:t>49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2" style="position:absolute;margin-left:54pt;margin-top:53.85pt;mso-position-vertical-relative:page;mso-position-horizontal-relative:page;width:487.3pt;height:0.75pt;z-index:251658240;" o:allowincell="f" fillcolor="#000000" filled="true" stroked="false" coordsize="9745,15" coordorigin="0,0" path="m,l9745,0l9745,14l0,14l0,0x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6" style="position:absolute;margin-left:54pt;margin-top:53.85pt;mso-position-vertical-relative:page;mso-position-horizontal-relative:page;width:487.3pt;height:0.75pt;z-index:251659264;" o:allowincell="f" fillcolor="#000000" filled="true" stroked="false" coordsize="9745,15" coordorigin="0,0" path="m,l9745,0l9745,14l0,14l0,0x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2" style="position:absolute;margin-left:89.85pt;margin-top:46.75pt;mso-position-vertical-relative:page;mso-position-horizontal-relative:page;width:415.65pt;height:0.75pt;z-index:251661312;" o:allowincell="f" fillcolor="#000000" filled="true" stroked="false" coordsize="8312,15" coordorigin="0,0" path="m,l8312,0l8312,14l0,14l0,0xe"/>
      </w:pict>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16" style="position:absolute;margin-left:89.85pt;margin-top:46.75pt;mso-position-vertical-relative:page;mso-position-horizontal-relative:page;width:415.65pt;height:0.75pt;z-index:251663360;" o:allowincell="f" fillcolor="#000000" filled="true" stroked="false" coordsize="8312,15" coordorigin="0,0" path="m,l8312,0l8312,14l0,14l0,0xe"/>
      </w:pict>
    </w: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46" style="position:absolute;margin-left:89.85pt;margin-top:46.75pt;mso-position-vertical-relative:page;mso-position-horizontal-relative:page;width:415.65pt;height:0.75pt;z-index:251692032;" o:allowincell="f" fillcolor="#000000" filled="true" stroked="false" coordsize="8312,15" coordorigin="0,0" path="m,l8312,0l8312,14l0,14l0,0xe"/>
      </w:pict>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56" style="position:absolute;margin-left:89.85pt;margin-top:46.75pt;mso-position-vertical-relative:page;mso-position-horizontal-relative:page;width:415.65pt;height:0.75pt;z-index:251698176;" o:allowincell="f" fillcolor="#000000" filled="true" stroked="false" coordsize="8312,15" coordorigin="0,0" path="m,l8312,0l8312,14l0,14l0,0xe"/>
      </w:pict>
    </w: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46" w:lineRule="auto"/>
      <w:rPr>
        <w:sz w:val="2"/>
      </w:rPr>
    </w:pPr>
    <w:r>
      <w:pict>
        <v:shape id="_x0000_s92" style="position:absolute;margin-left:89.85pt;margin-top:46.75pt;mso-position-vertical-relative:page;mso-position-horizontal-relative:page;width:415.65pt;height:0.75pt;z-index:251726848;" o:allowincell="f" fillcolor="#000000" filled="true" stroked="false" coordsize="8312,15" coordorigin="0,0" path="m,l8312,0l8312,14l0,14l0,0xe"/>
      </w:pict>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7"/>
      <w:spacing w:before="55" w:line="228" w:lineRule="auto"/>
      <w:rPr>
        <w:rFonts w:ascii="SimSun" w:hAnsi="SimSun" w:eastAsia="SimSun" w:cs="SimSun"/>
        <w:sz w:val="20"/>
        <w:szCs w:val="20"/>
      </w:rPr>
    </w:pPr>
    <w:r>
      <w:rPr>
        <w:rFonts w:ascii="SimSun" w:hAnsi="SimSun" w:eastAsia="SimSun" w:cs="SimSun"/>
        <w:sz w:val="20"/>
        <w:szCs w:val="20"/>
        <w:spacing w:val="1"/>
      </w:rPr>
      <w:t>附件七</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36"/>
      <w:spacing w:before="55" w:line="228" w:lineRule="auto"/>
      <w:rPr>
        <w:rFonts w:ascii="SimSun" w:hAnsi="SimSun" w:eastAsia="SimSun" w:cs="SimSun"/>
        <w:sz w:val="20"/>
        <w:szCs w:val="20"/>
      </w:rPr>
    </w:pPr>
    <w:r>
      <w:rPr>
        <w:rFonts w:ascii="SimSun" w:hAnsi="SimSun" w:eastAsia="SimSun" w:cs="SimSun"/>
        <w:sz w:val="20"/>
        <w:szCs w:val="20"/>
        <w:spacing w:val="1"/>
      </w:rPr>
      <w:t>附件八</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60"/>
      <w:spacing w:before="55" w:line="228" w:lineRule="auto"/>
      <w:rPr>
        <w:rFonts w:ascii="SimSun" w:hAnsi="SimSun" w:eastAsia="SimSun" w:cs="SimSun"/>
        <w:sz w:val="20"/>
        <w:szCs w:val="20"/>
      </w:rPr>
    </w:pPr>
    <w:r>
      <w:rPr>
        <w:rFonts w:ascii="SimSun" w:hAnsi="SimSun" w:eastAsia="SimSun" w:cs="SimSun"/>
        <w:sz w:val="20"/>
        <w:szCs w:val="20"/>
        <w:spacing w:val="1"/>
      </w:rPr>
      <w:t>附件十</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45.png"/><Relationship Id="rId98" Type="http://schemas.openxmlformats.org/officeDocument/2006/relationships/footer" Target="footer41.xml"/><Relationship Id="rId97" Type="http://schemas.openxmlformats.org/officeDocument/2006/relationships/image" Target="media/image44.png"/><Relationship Id="rId96" Type="http://schemas.openxmlformats.org/officeDocument/2006/relationships/footer" Target="footer40.xml"/><Relationship Id="rId95" Type="http://schemas.openxmlformats.org/officeDocument/2006/relationships/header" Target="header10.xml"/><Relationship Id="rId94" Type="http://schemas.openxmlformats.org/officeDocument/2006/relationships/image" Target="media/image43.png"/><Relationship Id="rId93" Type="http://schemas.openxmlformats.org/officeDocument/2006/relationships/footer" Target="footer39.xml"/><Relationship Id="rId92" Type="http://schemas.openxmlformats.org/officeDocument/2006/relationships/header" Target="header9.xml"/><Relationship Id="rId91" Type="http://schemas.openxmlformats.org/officeDocument/2006/relationships/image" Target="media/image42.png"/><Relationship Id="rId90" Type="http://schemas.openxmlformats.org/officeDocument/2006/relationships/footer" Target="footer38.xml"/><Relationship Id="rId9" Type="http://schemas.openxmlformats.org/officeDocument/2006/relationships/footer" Target="footer2.xml"/><Relationship Id="rId89" Type="http://schemas.openxmlformats.org/officeDocument/2006/relationships/image" Target="media/image41.png"/><Relationship Id="rId88" Type="http://schemas.openxmlformats.org/officeDocument/2006/relationships/footer" Target="footer37.xml"/><Relationship Id="rId87" Type="http://schemas.openxmlformats.org/officeDocument/2006/relationships/image" Target="media/image40.png"/><Relationship Id="rId86" Type="http://schemas.openxmlformats.org/officeDocument/2006/relationships/footer" Target="footer36.xml"/><Relationship Id="rId85" Type="http://schemas.openxmlformats.org/officeDocument/2006/relationships/image" Target="media/image39.png"/><Relationship Id="rId84" Type="http://schemas.openxmlformats.org/officeDocument/2006/relationships/footer" Target="footer35.xml"/><Relationship Id="rId83" Type="http://schemas.openxmlformats.org/officeDocument/2006/relationships/header" Target="header8.xml"/><Relationship Id="rId82" Type="http://schemas.openxmlformats.org/officeDocument/2006/relationships/image" Target="media/image38.png"/><Relationship Id="rId81" Type="http://schemas.openxmlformats.org/officeDocument/2006/relationships/footer" Target="footer34.xml"/><Relationship Id="rId80" Type="http://schemas.openxmlformats.org/officeDocument/2006/relationships/image" Target="media/image37.png"/><Relationship Id="rId8" Type="http://schemas.openxmlformats.org/officeDocument/2006/relationships/header" Target="header3.xml"/><Relationship Id="rId79" Type="http://schemas.openxmlformats.org/officeDocument/2006/relationships/footer" Target="footer33.xml"/><Relationship Id="rId78" Type="http://schemas.openxmlformats.org/officeDocument/2006/relationships/image" Target="media/image36.png"/><Relationship Id="rId77" Type="http://schemas.openxmlformats.org/officeDocument/2006/relationships/image" Target="media/image35.png"/><Relationship Id="rId76" Type="http://schemas.openxmlformats.org/officeDocument/2006/relationships/footer" Target="footer32.xml"/><Relationship Id="rId75" Type="http://schemas.openxmlformats.org/officeDocument/2006/relationships/image" Target="media/image34.png"/><Relationship Id="rId74" Type="http://schemas.openxmlformats.org/officeDocument/2006/relationships/footer" Target="footer31.xml"/><Relationship Id="rId73" Type="http://schemas.openxmlformats.org/officeDocument/2006/relationships/image" Target="media/image33.png"/><Relationship Id="rId72" Type="http://schemas.openxmlformats.org/officeDocument/2006/relationships/footer" Target="footer30.xml"/><Relationship Id="rId71" Type="http://schemas.openxmlformats.org/officeDocument/2006/relationships/image" Target="media/image32.png"/><Relationship Id="rId70" Type="http://schemas.openxmlformats.org/officeDocument/2006/relationships/footer" Target="footer29.xml"/><Relationship Id="rId7" Type="http://schemas.openxmlformats.org/officeDocument/2006/relationships/footer" Target="footer1.xml"/><Relationship Id="rId69" Type="http://schemas.openxmlformats.org/officeDocument/2006/relationships/image" Target="media/image31.png"/><Relationship Id="rId68" Type="http://schemas.openxmlformats.org/officeDocument/2006/relationships/footer" Target="footer28.xml"/><Relationship Id="rId67" Type="http://schemas.openxmlformats.org/officeDocument/2006/relationships/image" Target="media/image30.png"/><Relationship Id="rId66" Type="http://schemas.openxmlformats.org/officeDocument/2006/relationships/footer" Target="footer27.xml"/><Relationship Id="rId65" Type="http://schemas.openxmlformats.org/officeDocument/2006/relationships/image" Target="media/image29.png"/><Relationship Id="rId64" Type="http://schemas.openxmlformats.org/officeDocument/2006/relationships/footer" Target="footer26.xml"/><Relationship Id="rId63" Type="http://schemas.openxmlformats.org/officeDocument/2006/relationships/image" Target="media/image28.png"/><Relationship Id="rId62" Type="http://schemas.openxmlformats.org/officeDocument/2006/relationships/footer" Target="footer25.xml"/><Relationship Id="rId61" Type="http://schemas.openxmlformats.org/officeDocument/2006/relationships/image" Target="media/image27.png"/><Relationship Id="rId60" Type="http://schemas.openxmlformats.org/officeDocument/2006/relationships/footer" Target="footer24.xml"/><Relationship Id="rId6" Type="http://schemas.openxmlformats.org/officeDocument/2006/relationships/header" Target="header2.xml"/><Relationship Id="rId59" Type="http://schemas.openxmlformats.org/officeDocument/2006/relationships/image" Target="media/image26.png"/><Relationship Id="rId58" Type="http://schemas.openxmlformats.org/officeDocument/2006/relationships/footer" Target="footer23.xml"/><Relationship Id="rId57" Type="http://schemas.openxmlformats.org/officeDocument/2006/relationships/image" Target="media/image25.png"/><Relationship Id="rId56" Type="http://schemas.openxmlformats.org/officeDocument/2006/relationships/footer" Target="footer22.xml"/><Relationship Id="rId55" Type="http://schemas.openxmlformats.org/officeDocument/2006/relationships/image" Target="media/image24.png"/><Relationship Id="rId54" Type="http://schemas.openxmlformats.org/officeDocument/2006/relationships/footer" Target="footer21.xml"/><Relationship Id="rId53" Type="http://schemas.openxmlformats.org/officeDocument/2006/relationships/header" Target="header7.xml"/><Relationship Id="rId52" Type="http://schemas.openxmlformats.org/officeDocument/2006/relationships/image" Target="media/image23.png"/><Relationship Id="rId51" Type="http://schemas.openxmlformats.org/officeDocument/2006/relationships/footer" Target="footer20.xml"/><Relationship Id="rId50" Type="http://schemas.openxmlformats.org/officeDocument/2006/relationships/image" Target="media/image22.png"/><Relationship Id="rId5" Type="http://schemas.openxmlformats.org/officeDocument/2006/relationships/image" Target="media/image4.png"/><Relationship Id="rId49" Type="http://schemas.openxmlformats.org/officeDocument/2006/relationships/footer" Target="footer19.xml"/><Relationship Id="rId48" Type="http://schemas.openxmlformats.org/officeDocument/2006/relationships/image" Target="media/image21.png"/><Relationship Id="rId47" Type="http://schemas.openxmlformats.org/officeDocument/2006/relationships/footer" Target="footer18.xml"/><Relationship Id="rId46" Type="http://schemas.openxmlformats.org/officeDocument/2006/relationships/header" Target="header6.xml"/><Relationship Id="rId45" Type="http://schemas.openxmlformats.org/officeDocument/2006/relationships/image" Target="media/image20.png"/><Relationship Id="rId44" Type="http://schemas.openxmlformats.org/officeDocument/2006/relationships/footer" Target="footer17.xml"/><Relationship Id="rId43" Type="http://schemas.openxmlformats.org/officeDocument/2006/relationships/image" Target="media/image19.png"/><Relationship Id="rId42" Type="http://schemas.openxmlformats.org/officeDocument/2006/relationships/footer" Target="footer16.xml"/><Relationship Id="rId41" Type="http://schemas.openxmlformats.org/officeDocument/2006/relationships/image" Target="media/image18.png"/><Relationship Id="rId40" Type="http://schemas.openxmlformats.org/officeDocument/2006/relationships/footer" Target="footer15.xml"/><Relationship Id="rId4" Type="http://schemas.openxmlformats.org/officeDocument/2006/relationships/image" Target="media/image3.png"/><Relationship Id="rId39" Type="http://schemas.openxmlformats.org/officeDocument/2006/relationships/image" Target="media/image17.png"/><Relationship Id="rId38" Type="http://schemas.openxmlformats.org/officeDocument/2006/relationships/footer" Target="footer14.xml"/><Relationship Id="rId37" Type="http://schemas.openxmlformats.org/officeDocument/2006/relationships/image" Target="media/image16.png"/><Relationship Id="rId36" Type="http://schemas.openxmlformats.org/officeDocument/2006/relationships/footer" Target="footer13.xml"/><Relationship Id="rId35" Type="http://schemas.openxmlformats.org/officeDocument/2006/relationships/image" Target="media/image15.png"/><Relationship Id="rId34" Type="http://schemas.openxmlformats.org/officeDocument/2006/relationships/footer" Target="footer12.xml"/><Relationship Id="rId33" Type="http://schemas.openxmlformats.org/officeDocument/2006/relationships/image" Target="media/image14.png"/><Relationship Id="rId32" Type="http://schemas.openxmlformats.org/officeDocument/2006/relationships/footer" Target="footer11.xml"/><Relationship Id="rId31" Type="http://schemas.openxmlformats.org/officeDocument/2006/relationships/image" Target="media/image13.png"/><Relationship Id="rId30" Type="http://schemas.openxmlformats.org/officeDocument/2006/relationships/footer" Target="footer10.xml"/><Relationship Id="rId3" Type="http://schemas.openxmlformats.org/officeDocument/2006/relationships/image" Target="media/image2.png"/><Relationship Id="rId29" Type="http://schemas.openxmlformats.org/officeDocument/2006/relationships/image" Target="media/image12.png"/><Relationship Id="rId28" Type="http://schemas.openxmlformats.org/officeDocument/2006/relationships/footer" Target="footer9.xml"/><Relationship Id="rId27" Type="http://schemas.openxmlformats.org/officeDocument/2006/relationships/hyperlink" Target="http://www.ccgp.gov.cn" TargetMode="External"/><Relationship Id="rId26" Type="http://schemas.openxmlformats.org/officeDocument/2006/relationships/image" Target="media/image11.png"/><Relationship Id="rId25" Type="http://schemas.openxmlformats.org/officeDocument/2006/relationships/footer" Target="footer8.xml"/><Relationship Id="rId24" Type="http://schemas.openxmlformats.org/officeDocument/2006/relationships/image" Target="media/image10.png"/><Relationship Id="rId23" Type="http://schemas.openxmlformats.org/officeDocument/2006/relationships/footer" Target="footer7.xml"/><Relationship Id="rId22" Type="http://schemas.openxmlformats.org/officeDocument/2006/relationships/image" Target="media/image9.png"/><Relationship Id="rId21" Type="http://schemas.openxmlformats.org/officeDocument/2006/relationships/footer" Target="footer6.xml"/><Relationship Id="rId20" Type="http://schemas.openxmlformats.org/officeDocument/2006/relationships/image" Target="media/image8.png"/><Relationship Id="rId2" Type="http://schemas.openxmlformats.org/officeDocument/2006/relationships/image" Target="media/image1.png"/><Relationship Id="rId19" Type="http://schemas.openxmlformats.org/officeDocument/2006/relationships/footer" Target="footer5.xml"/><Relationship Id="rId18" Type="http://schemas.openxmlformats.org/officeDocument/2006/relationships/image" Target="media/image7.png"/><Relationship Id="rId17" Type="http://schemas.openxmlformats.org/officeDocument/2006/relationships/footer" Target="footer4.xml"/><Relationship Id="rId16" Type="http://schemas.openxmlformats.org/officeDocument/2006/relationships/header" Target="header5.xml"/><Relationship Id="rId15" Type="http://schemas.openxmlformats.org/officeDocument/2006/relationships/image" Target="media/image6.png"/><Relationship Id="rId14" Type="http://schemas.openxmlformats.org/officeDocument/2006/relationships/footer" Target="footer3.xml"/><Relationship Id="rId13" Type="http://schemas.openxmlformats.org/officeDocument/2006/relationships/header" Target="header4.xml"/><Relationship Id="rId12" Type="http://schemas.openxmlformats.org/officeDocument/2006/relationships/hyperlink" Target="https://www.ccgp.gov.cn" TargetMode="External"/><Relationship Id="rId119" Type="http://schemas.openxmlformats.org/officeDocument/2006/relationships/fontTable" Target="fontTable.xml"/><Relationship Id="rId118" Type="http://schemas.openxmlformats.org/officeDocument/2006/relationships/styles" Target="styles.xml"/><Relationship Id="rId117" Type="http://schemas.openxmlformats.org/officeDocument/2006/relationships/settings" Target="settings.xml"/><Relationship Id="rId116" Type="http://schemas.openxmlformats.org/officeDocument/2006/relationships/image" Target="media/image53.png"/><Relationship Id="rId115" Type="http://schemas.openxmlformats.org/officeDocument/2006/relationships/footer" Target="footer49.xml"/><Relationship Id="rId114" Type="http://schemas.openxmlformats.org/officeDocument/2006/relationships/image" Target="media/image52.png"/><Relationship Id="rId113" Type="http://schemas.openxmlformats.org/officeDocument/2006/relationships/footer" Target="footer48.xml"/><Relationship Id="rId112" Type="http://schemas.openxmlformats.org/officeDocument/2006/relationships/image" Target="media/image51.png"/><Relationship Id="rId111" Type="http://schemas.openxmlformats.org/officeDocument/2006/relationships/footer" Target="footer47.xml"/><Relationship Id="rId110" Type="http://schemas.openxmlformats.org/officeDocument/2006/relationships/image" Target="media/image50.png"/><Relationship Id="rId11" Type="http://schemas.openxmlformats.org/officeDocument/2006/relationships/hyperlink" Target="https://www.creditchina.gov.cn" TargetMode="External"/><Relationship Id="rId109" Type="http://schemas.openxmlformats.org/officeDocument/2006/relationships/footer" Target="footer46.xml"/><Relationship Id="rId108" Type="http://schemas.openxmlformats.org/officeDocument/2006/relationships/image" Target="media/image49.png"/><Relationship Id="rId107" Type="http://schemas.openxmlformats.org/officeDocument/2006/relationships/footer" Target="footer45.xml"/><Relationship Id="rId106" Type="http://schemas.openxmlformats.org/officeDocument/2006/relationships/header" Target="header11.xml"/><Relationship Id="rId105" Type="http://schemas.openxmlformats.org/officeDocument/2006/relationships/image" Target="media/image48.png"/><Relationship Id="rId104" Type="http://schemas.openxmlformats.org/officeDocument/2006/relationships/footer" Target="footer44.xml"/><Relationship Id="rId103" Type="http://schemas.openxmlformats.org/officeDocument/2006/relationships/image" Target="media/image47.png"/><Relationship Id="rId102" Type="http://schemas.openxmlformats.org/officeDocument/2006/relationships/footer" Target="footer43.xml"/><Relationship Id="rId101" Type="http://schemas.openxmlformats.org/officeDocument/2006/relationships/image" Target="media/image46.png"/><Relationship Id="rId100" Type="http://schemas.openxmlformats.org/officeDocument/2006/relationships/footer" Target="footer42.xml"/><Relationship Id="rId10" Type="http://schemas.openxmlformats.org/officeDocument/2006/relationships/image" Target="media/image5.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上海市财政局</dc:title>
  <dc:creator>桑树</dc:creator>
  <dcterms:created xsi:type="dcterms:W3CDTF">2026-01-09T13:42:07Z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2026-01-09T14:54:17</vt:filetime>
  </property>
</Properties>
</file>