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12" w:lineRule="auto"/>
        <w:rPr/>
      </w:pPr>
      <w:r/>
    </w:p>
    <w:p>
      <w:pPr>
        <w:spacing w:before="65" w:line="228" w:lineRule="auto"/>
        <w:jc w:val="right"/>
        <w:rPr>
          <w:rFonts w:ascii="Times New Roman" w:hAnsi="Times New Roman" w:eastAsia="Times New Roman" w:cs="Times New Roman"/>
          <w:sz w:val="20"/>
          <w:szCs w:val="20"/>
        </w:rPr>
      </w:pPr>
      <w:r>
        <w:rPr>
          <w:rFonts w:ascii="SimSun" w:hAnsi="SimSun" w:eastAsia="SimSun" w:cs="SimSun"/>
          <w:sz w:val="20"/>
          <w:szCs w:val="20"/>
          <w:spacing w:val="5"/>
        </w:rPr>
        <w:t>项目编号：</w:t>
      </w:r>
      <w:r>
        <w:rPr>
          <w:rFonts w:ascii="Times New Roman" w:hAnsi="Times New Roman" w:eastAsia="Times New Roman" w:cs="Times New Roman"/>
          <w:sz w:val="20"/>
          <w:szCs w:val="20"/>
          <w:color w:val="FF0000"/>
          <w:spacing w:val="5"/>
        </w:rPr>
        <w:t>310113000240930133426-13157007</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3536" w:right="293" w:hanging="3277"/>
        <w:spacing w:before="169" w:line="213" w:lineRule="auto"/>
        <w:rPr>
          <w:rFonts w:ascii="SimSun" w:hAnsi="SimSun" w:eastAsia="SimSun" w:cs="SimSun"/>
          <w:sz w:val="52"/>
          <w:szCs w:val="52"/>
        </w:rPr>
      </w:pPr>
      <w:r>
        <w:rPr>
          <w:rFonts w:ascii="SimSun" w:hAnsi="SimSun" w:eastAsia="SimSun" w:cs="SimSun"/>
          <w:sz w:val="52"/>
          <w:szCs w:val="52"/>
          <w:b/>
          <w:bCs/>
          <w:color w:val="FF0000"/>
          <w:spacing w:val="40"/>
        </w:rPr>
        <w:t>2024</w:t>
      </w:r>
      <w:r>
        <w:rPr>
          <w:rFonts w:ascii="SimSun" w:hAnsi="SimSun" w:eastAsia="SimSun" w:cs="SimSun"/>
          <w:sz w:val="52"/>
          <w:szCs w:val="52"/>
          <w:color w:val="FF0000"/>
          <w:spacing w:val="-43"/>
        </w:rPr>
        <w:t xml:space="preserve"> </w:t>
      </w:r>
      <w:r>
        <w:rPr>
          <w:rFonts w:ascii="SimSun" w:hAnsi="SimSun" w:eastAsia="SimSun" w:cs="SimSun"/>
          <w:sz w:val="52"/>
          <w:szCs w:val="52"/>
          <w:b/>
          <w:bCs/>
          <w:color w:val="FF0000"/>
          <w:spacing w:val="40"/>
        </w:rPr>
        <w:t>年上海市公安局宝山分局物业</w:t>
      </w:r>
      <w:r>
        <w:rPr>
          <w:rFonts w:ascii="SimSun" w:hAnsi="SimSun" w:eastAsia="SimSun" w:cs="SimSun"/>
          <w:sz w:val="52"/>
          <w:szCs w:val="52"/>
          <w:color w:val="FF0000"/>
        </w:rPr>
        <w:t xml:space="preserve"> </w:t>
      </w:r>
      <w:r>
        <w:rPr>
          <w:rFonts w:ascii="SimSun" w:hAnsi="SimSun" w:eastAsia="SimSun" w:cs="SimSun"/>
          <w:sz w:val="52"/>
          <w:szCs w:val="52"/>
          <w:b/>
          <w:bCs/>
          <w:color w:val="FF0000"/>
          <w:spacing w:val="33"/>
        </w:rPr>
        <w:t>管理服务</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015"/>
        <w:spacing w:before="269" w:line="222" w:lineRule="auto"/>
        <w:rPr>
          <w:rFonts w:ascii="SimSun" w:hAnsi="SimSun" w:eastAsia="SimSun" w:cs="SimSun"/>
          <w:sz w:val="83"/>
          <w:szCs w:val="83"/>
        </w:rPr>
      </w:pPr>
      <w:r>
        <w:rPr>
          <w:rFonts w:ascii="SimSun" w:hAnsi="SimSun" w:eastAsia="SimSun" w:cs="SimSun"/>
          <w:sz w:val="83"/>
          <w:szCs w:val="83"/>
          <w:b/>
          <w:bCs/>
          <w:spacing w:val="61"/>
        </w:rPr>
        <w:t>公开招标文件</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53"/>
        <w:spacing w:before="114" w:line="225" w:lineRule="auto"/>
        <w:rPr>
          <w:rFonts w:ascii="SimSun" w:hAnsi="SimSun" w:eastAsia="SimSun" w:cs="SimSun"/>
          <w:sz w:val="35"/>
          <w:szCs w:val="35"/>
        </w:rPr>
      </w:pPr>
      <w:r>
        <w:drawing>
          <wp:anchor distT="0" distB="0" distL="0" distR="0" simplePos="0" relativeHeight="251658240" behindDoc="0" locked="0" layoutInCell="1" allowOverlap="1">
            <wp:simplePos x="0" y="0"/>
            <wp:positionH relativeFrom="column">
              <wp:posOffset>1625772</wp:posOffset>
            </wp:positionH>
            <wp:positionV relativeFrom="paragraph">
              <wp:posOffset>-271653</wp:posOffset>
            </wp:positionV>
            <wp:extent cx="920072" cy="945279"/>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920072" cy="945279"/>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3270425</wp:posOffset>
            </wp:positionH>
            <wp:positionV relativeFrom="paragraph">
              <wp:posOffset>-451473</wp:posOffset>
            </wp:positionV>
            <wp:extent cx="1285580" cy="1235165"/>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285580" cy="1235165"/>
                    </a:xfrm>
                    <a:prstGeom prst="rect">
                      <a:avLst/>
                    </a:prstGeom>
                  </pic:spPr>
                </pic:pic>
              </a:graphicData>
            </a:graphic>
          </wp:anchor>
        </w:drawing>
      </w:r>
      <w:r>
        <w:rPr>
          <w:rFonts w:ascii="SimSun" w:hAnsi="SimSun" w:eastAsia="SimSun" w:cs="SimSun"/>
          <w:sz w:val="35"/>
          <w:szCs w:val="35"/>
          <w:spacing w:val="7"/>
        </w:rPr>
        <w:t>采购单位：</w:t>
      </w:r>
      <w:r>
        <w:rPr>
          <w:rFonts w:ascii="SimSun" w:hAnsi="SimSun" w:eastAsia="SimSun" w:cs="SimSun"/>
          <w:sz w:val="35"/>
          <w:szCs w:val="35"/>
          <w:color w:val="FF0000"/>
          <w:spacing w:val="7"/>
        </w:rPr>
        <w:t>上      安局宝山分局</w:t>
      </w:r>
    </w:p>
    <w:p>
      <w:pPr>
        <w:ind w:left="554"/>
        <w:spacing w:before="74" w:line="209" w:lineRule="auto"/>
        <w:rPr>
          <w:rFonts w:ascii="STZhongsong" w:hAnsi="STZhongsong" w:eastAsia="STZhongsong" w:cs="STZhongsong"/>
          <w:sz w:val="35"/>
          <w:szCs w:val="35"/>
        </w:rPr>
      </w:pPr>
      <w:r>
        <w:rPr>
          <w:rFonts w:ascii="SimSun" w:hAnsi="SimSun" w:eastAsia="SimSun" w:cs="SimSun"/>
          <w:sz w:val="35"/>
          <w:szCs w:val="35"/>
          <w:spacing w:val="6"/>
        </w:rPr>
        <w:t>集采机构：</w:t>
      </w:r>
      <w:r>
        <w:rPr>
          <w:rFonts w:ascii="STZhongsong" w:hAnsi="STZhongsong" w:eastAsia="STZhongsong" w:cs="STZhongsong"/>
          <w:sz w:val="35"/>
          <w:szCs w:val="35"/>
          <w:b/>
          <w:bCs/>
          <w:spacing w:val="6"/>
        </w:rPr>
        <w:t>上海市宝山区政府采购中心</w:t>
      </w:r>
    </w:p>
    <w:p>
      <w:pPr>
        <w:spacing w:line="209" w:lineRule="auto"/>
        <w:sectPr>
          <w:headerReference w:type="default" r:id="rId1"/>
          <w:pgSz w:w="11907" w:h="16840"/>
          <w:pgMar w:top="1091" w:right="1196" w:bottom="0" w:left="1365" w:header="1076" w:footer="0" w:gutter="0"/>
        </w:sectPr>
        <w:rPr>
          <w:rFonts w:ascii="STZhongsong" w:hAnsi="STZhongsong" w:eastAsia="STZhongsong" w:cs="STZhongsong"/>
          <w:sz w:val="35"/>
          <w:szCs w:val="35"/>
        </w:rPr>
      </w:pP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sdt>
      <w:sdtPr>
        <w:rPr>
          <w:rFonts w:ascii="SimSun" w:hAnsi="SimSun" w:eastAsia="SimSun" w:cs="SimSun"/>
          <w:sz w:val="35"/>
          <w:szCs w:val="35"/>
        </w:rPr>
        <w:docPartObj>
          <w:docPartGallery w:val="Table of Contents"/>
          <w:docPartUnique/>
        </w:docPartObj>
      </w:sdtPr>
      <w:sdtEndPr>
        <w:rPr>
          <w:rFonts w:ascii="Times New Roman" w:hAnsi="Times New Roman" w:eastAsia="Times New Roman" w:cs="Times New Roman"/>
          <w:sz w:val="35"/>
          <w:szCs w:val="35"/>
        </w:rPr>
      </w:sdtEndPr>
      <w:sdtContent>
        <w:p>
          <w:pPr>
            <w:ind w:left="4357"/>
            <w:spacing w:before="114" w:line="228" w:lineRule="auto"/>
            <w:rPr>
              <w:rFonts w:ascii="SimSun" w:hAnsi="SimSun" w:eastAsia="SimSun" w:cs="SimSun"/>
              <w:sz w:val="35"/>
              <w:szCs w:val="35"/>
            </w:rPr>
          </w:pPr>
          <w:bookmarkStart w:name="bookmark1" w:id="1"/>
          <w:bookmarkEnd w:id="1"/>
          <w:r>
            <w:rPr>
              <w:rFonts w:ascii="SimSun" w:hAnsi="SimSun" w:eastAsia="SimSun" w:cs="SimSun"/>
              <w:sz w:val="35"/>
              <w:szCs w:val="35"/>
              <w:b/>
              <w:bCs/>
              <w:spacing w:val="-41"/>
            </w:rPr>
            <w:t>目</w:t>
          </w:r>
          <w:r>
            <w:rPr>
              <w:rFonts w:ascii="SimSun" w:hAnsi="SimSun" w:eastAsia="SimSun" w:cs="SimSun"/>
              <w:sz w:val="35"/>
              <w:szCs w:val="35"/>
              <w:spacing w:val="10"/>
            </w:rPr>
            <w:t xml:space="preserve">    </w:t>
          </w:r>
          <w:r>
            <w:rPr>
              <w:rFonts w:ascii="SimSun" w:hAnsi="SimSun" w:eastAsia="SimSun" w:cs="SimSun"/>
              <w:sz w:val="35"/>
              <w:szCs w:val="35"/>
              <w:b/>
              <w:bCs/>
              <w:spacing w:val="-41"/>
            </w:rPr>
            <w:t>录</w:t>
          </w:r>
        </w:p>
        <w:p>
          <w:pPr>
            <w:pStyle w:val="BodyText"/>
            <w:spacing w:line="297" w:lineRule="auto"/>
            <w:rPr/>
          </w:pPr>
          <w:r/>
        </w:p>
        <w:p>
          <w:pPr>
            <w:pStyle w:val="BodyText"/>
            <w:spacing w:line="298" w:lineRule="auto"/>
            <w:rPr/>
          </w:pPr>
          <w:r/>
        </w:p>
        <w:p>
          <w:pPr>
            <w:pStyle w:val="BodyText"/>
            <w:spacing w:line="298" w:lineRule="auto"/>
            <w:rPr/>
          </w:pPr>
          <w:r/>
        </w:p>
        <w:p>
          <w:pPr>
            <w:ind w:left="39"/>
            <w:spacing w:before="114" w:line="228" w:lineRule="auto"/>
            <w:tabs>
              <w:tab w:val="right" w:leader="dot" w:pos="9334"/>
            </w:tabs>
            <w:rPr>
              <w:rFonts w:ascii="Times New Roman" w:hAnsi="Times New Roman" w:eastAsia="Times New Roman" w:cs="Times New Roman"/>
              <w:sz w:val="35"/>
              <w:szCs w:val="35"/>
            </w:rPr>
          </w:pPr>
          <w:bookmarkStart w:name="bookmark1" w:id="2"/>
          <w:bookmarkEnd w:id="2"/>
          <w:hyperlink w:history="true" w:anchor="bookmark2">
            <w:r>
              <w:rPr>
                <w:rFonts w:ascii="FangSong" w:hAnsi="FangSong" w:eastAsia="FangSong" w:cs="FangSong"/>
                <w:sz w:val="35"/>
                <w:szCs w:val="35"/>
                <w:b/>
                <w:bCs/>
                <w:spacing w:val="4"/>
              </w:rPr>
              <w:t>第一章</w:t>
            </w:r>
            <w:r>
              <w:rPr>
                <w:rFonts w:ascii="FangSong" w:hAnsi="FangSong" w:eastAsia="FangSong" w:cs="FangSong"/>
                <w:sz w:val="35"/>
                <w:szCs w:val="35"/>
                <w:spacing w:val="4"/>
              </w:rPr>
              <w:t xml:space="preserve">  </w:t>
            </w:r>
            <w:r>
              <w:rPr>
                <w:rFonts w:ascii="FangSong" w:hAnsi="FangSong" w:eastAsia="FangSong" w:cs="FangSong"/>
                <w:sz w:val="35"/>
                <w:szCs w:val="35"/>
                <w:b/>
                <w:bCs/>
                <w:spacing w:val="4"/>
              </w:rPr>
              <w:t>公开招标采购公告</w:t>
            </w:r>
            <w:r>
              <w:rPr>
                <w:rFonts w:ascii="FangSong" w:hAnsi="FangSong" w:eastAsia="FangSong" w:cs="FangSong"/>
                <w:sz w:val="35"/>
                <w:szCs w:val="35"/>
                <w:b/>
                <w:bCs/>
              </w:rPr>
              <w:tab/>
            </w:r>
            <w:r>
              <w:rPr>
                <w:rFonts w:ascii="FangSong" w:hAnsi="FangSong" w:eastAsia="FangSong" w:cs="FangSong"/>
                <w:sz w:val="35"/>
                <w:szCs w:val="35"/>
                <w:spacing w:val="-103"/>
              </w:rPr>
              <w:t xml:space="preserve"> </w:t>
            </w:r>
            <w:r>
              <w:rPr>
                <w:rFonts w:ascii="Times New Roman" w:hAnsi="Times New Roman" w:eastAsia="Times New Roman" w:cs="Times New Roman"/>
                <w:sz w:val="35"/>
                <w:szCs w:val="35"/>
              </w:rPr>
              <w:t>2</w:t>
            </w:r>
          </w:hyperlink>
        </w:p>
        <w:p>
          <w:pPr>
            <w:ind w:left="39"/>
            <w:spacing w:before="273" w:line="228" w:lineRule="auto"/>
            <w:tabs>
              <w:tab w:val="right" w:leader="dot" w:pos="9334"/>
            </w:tabs>
            <w:rPr>
              <w:rFonts w:ascii="Times New Roman" w:hAnsi="Times New Roman" w:eastAsia="Times New Roman" w:cs="Times New Roman"/>
              <w:sz w:val="35"/>
              <w:szCs w:val="35"/>
            </w:rPr>
          </w:pPr>
          <w:bookmarkStart w:name="bookmark3" w:id="3"/>
          <w:bookmarkEnd w:id="3"/>
          <w:hyperlink w:history="true" w:anchor="bookmark4">
            <w:r>
              <w:rPr>
                <w:rFonts w:ascii="FangSong" w:hAnsi="FangSong" w:eastAsia="FangSong" w:cs="FangSong"/>
                <w:sz w:val="35"/>
                <w:szCs w:val="35"/>
                <w:b/>
                <w:bCs/>
                <w:spacing w:val="-1"/>
              </w:rPr>
              <w:t>第二章</w:t>
            </w:r>
            <w:r>
              <w:rPr>
                <w:rFonts w:ascii="FangSong" w:hAnsi="FangSong" w:eastAsia="FangSong" w:cs="FangSong"/>
                <w:sz w:val="35"/>
                <w:szCs w:val="35"/>
                <w:spacing w:val="17"/>
              </w:rPr>
              <w:t xml:space="preserve">  </w:t>
            </w:r>
            <w:r>
              <w:rPr>
                <w:rFonts w:ascii="FangSong" w:hAnsi="FangSong" w:eastAsia="FangSong" w:cs="FangSong"/>
                <w:sz w:val="35"/>
                <w:szCs w:val="35"/>
                <w:b/>
                <w:bCs/>
                <w:spacing w:val="-1"/>
              </w:rPr>
              <w:t>投标人须知</w:t>
            </w:r>
            <w:r>
              <w:rPr>
                <w:rFonts w:ascii="FangSong" w:hAnsi="FangSong" w:eastAsia="FangSong" w:cs="FangSong"/>
                <w:sz w:val="35"/>
                <w:szCs w:val="35"/>
                <w:b/>
                <w:bCs/>
              </w:rPr>
              <w:tab/>
            </w:r>
            <w:r>
              <w:rPr>
                <w:rFonts w:ascii="Times New Roman" w:hAnsi="Times New Roman" w:eastAsia="Times New Roman" w:cs="Times New Roman"/>
                <w:sz w:val="35"/>
                <w:szCs w:val="35"/>
                <w:spacing w:val="11"/>
              </w:rPr>
              <w:t>6</w:t>
            </w:r>
          </w:hyperlink>
        </w:p>
        <w:p>
          <w:pPr>
            <w:ind w:left="39"/>
            <w:spacing w:before="275" w:line="228" w:lineRule="auto"/>
            <w:tabs>
              <w:tab w:val="right" w:leader="dot" w:pos="9334"/>
            </w:tabs>
            <w:rPr>
              <w:rFonts w:ascii="Times New Roman" w:hAnsi="Times New Roman" w:eastAsia="Times New Roman" w:cs="Times New Roman"/>
              <w:sz w:val="35"/>
              <w:szCs w:val="35"/>
            </w:rPr>
          </w:pPr>
          <w:bookmarkStart w:name="bookmark5" w:id="4"/>
          <w:bookmarkEnd w:id="4"/>
          <w:hyperlink w:history="true" w:anchor="bookmark6">
            <w:r>
              <w:rPr>
                <w:rFonts w:ascii="FangSong" w:hAnsi="FangSong" w:eastAsia="FangSong" w:cs="FangSong"/>
                <w:sz w:val="35"/>
                <w:szCs w:val="35"/>
                <w:b/>
                <w:bCs/>
                <w:spacing w:val="4"/>
              </w:rPr>
              <w:t>第三章</w:t>
            </w:r>
            <w:r>
              <w:rPr>
                <w:rFonts w:ascii="FangSong" w:hAnsi="FangSong" w:eastAsia="FangSong" w:cs="FangSong"/>
                <w:sz w:val="35"/>
                <w:szCs w:val="35"/>
                <w:spacing w:val="4"/>
              </w:rPr>
              <w:t xml:space="preserve">  </w:t>
            </w:r>
            <w:r>
              <w:rPr>
                <w:rFonts w:ascii="FangSong" w:hAnsi="FangSong" w:eastAsia="FangSong" w:cs="FangSong"/>
                <w:sz w:val="35"/>
                <w:szCs w:val="35"/>
                <w:b/>
                <w:bCs/>
                <w:spacing w:val="4"/>
              </w:rPr>
              <w:t>评标办法及评分标准</w:t>
            </w:r>
            <w:r>
              <w:rPr>
                <w:rFonts w:ascii="FangSong" w:hAnsi="FangSong" w:eastAsia="FangSong" w:cs="FangSong"/>
                <w:sz w:val="35"/>
                <w:szCs w:val="35"/>
                <w:b/>
                <w:bCs/>
              </w:rPr>
              <w:tab/>
            </w:r>
            <w:r>
              <w:rPr>
                <w:rFonts w:ascii="FangSong" w:hAnsi="FangSong" w:eastAsia="FangSong" w:cs="FangSong"/>
                <w:sz w:val="35"/>
                <w:szCs w:val="35"/>
                <w:spacing w:val="-114"/>
              </w:rPr>
              <w:t xml:space="preserve"> </w:t>
            </w:r>
            <w:r>
              <w:rPr>
                <w:rFonts w:ascii="Times New Roman" w:hAnsi="Times New Roman" w:eastAsia="Times New Roman" w:cs="Times New Roman"/>
                <w:sz w:val="35"/>
                <w:szCs w:val="35"/>
                <w:spacing w:val="1"/>
              </w:rPr>
              <w:t>27</w:t>
            </w:r>
          </w:hyperlink>
        </w:p>
        <w:p>
          <w:pPr>
            <w:ind w:left="39"/>
            <w:spacing w:before="275" w:line="228" w:lineRule="auto"/>
            <w:tabs>
              <w:tab w:val="right" w:leader="dot" w:pos="9334"/>
            </w:tabs>
            <w:rPr>
              <w:rFonts w:ascii="Times New Roman" w:hAnsi="Times New Roman" w:eastAsia="Times New Roman" w:cs="Times New Roman"/>
              <w:sz w:val="35"/>
              <w:szCs w:val="35"/>
            </w:rPr>
          </w:pPr>
          <w:bookmarkStart w:name="bookmark7" w:id="5"/>
          <w:bookmarkEnd w:id="5"/>
          <w:hyperlink w:history="true" w:anchor="bookmark8">
            <w:r>
              <w:rPr>
                <w:rFonts w:ascii="FangSong" w:hAnsi="FangSong" w:eastAsia="FangSong" w:cs="FangSong"/>
                <w:sz w:val="35"/>
                <w:szCs w:val="35"/>
                <w:b/>
                <w:bCs/>
                <w:spacing w:val="4"/>
              </w:rPr>
              <w:t>第四章</w:t>
            </w:r>
            <w:r>
              <w:rPr>
                <w:rFonts w:ascii="FangSong" w:hAnsi="FangSong" w:eastAsia="FangSong" w:cs="FangSong"/>
                <w:sz w:val="35"/>
                <w:szCs w:val="35"/>
                <w:spacing w:val="4"/>
              </w:rPr>
              <w:t xml:space="preserve">  </w:t>
            </w:r>
            <w:r>
              <w:rPr>
                <w:rFonts w:ascii="FangSong" w:hAnsi="FangSong" w:eastAsia="FangSong" w:cs="FangSong"/>
                <w:sz w:val="35"/>
                <w:szCs w:val="35"/>
                <w:b/>
                <w:bCs/>
                <w:spacing w:val="4"/>
              </w:rPr>
              <w:t>政府采购合同主要条款指引</w:t>
            </w:r>
            <w:r>
              <w:rPr>
                <w:rFonts w:ascii="FangSong" w:hAnsi="FangSong" w:eastAsia="FangSong" w:cs="FangSong"/>
                <w:sz w:val="35"/>
                <w:szCs w:val="35"/>
                <w:b/>
                <w:bCs/>
              </w:rPr>
              <w:tab/>
            </w:r>
            <w:r>
              <w:rPr>
                <w:rFonts w:ascii="Times New Roman" w:hAnsi="Times New Roman" w:eastAsia="Times New Roman" w:cs="Times New Roman"/>
                <w:sz w:val="35"/>
                <w:szCs w:val="35"/>
                <w:spacing w:val="17"/>
              </w:rPr>
              <w:t>36</w:t>
            </w:r>
          </w:hyperlink>
        </w:p>
        <w:p>
          <w:pPr>
            <w:ind w:left="39"/>
            <w:spacing w:before="274" w:line="228" w:lineRule="auto"/>
            <w:tabs>
              <w:tab w:val="right" w:leader="dot" w:pos="9334"/>
            </w:tabs>
            <w:rPr>
              <w:rFonts w:ascii="Times New Roman" w:hAnsi="Times New Roman" w:eastAsia="Times New Roman" w:cs="Times New Roman"/>
              <w:sz w:val="35"/>
              <w:szCs w:val="35"/>
            </w:rPr>
          </w:pPr>
          <w:bookmarkStart w:name="bookmark9" w:id="6"/>
          <w:bookmarkEnd w:id="6"/>
          <w:hyperlink w:history="true" w:anchor="bookmark10">
            <w:r>
              <w:rPr>
                <w:rFonts w:ascii="FangSong" w:hAnsi="FangSong" w:eastAsia="FangSong" w:cs="FangSong"/>
                <w:sz w:val="35"/>
                <w:szCs w:val="35"/>
                <w:b/>
                <w:bCs/>
                <w:spacing w:val="4"/>
              </w:rPr>
              <w:t>第五章</w:t>
            </w:r>
            <w:r>
              <w:rPr>
                <w:rFonts w:ascii="FangSong" w:hAnsi="FangSong" w:eastAsia="FangSong" w:cs="FangSong"/>
                <w:sz w:val="35"/>
                <w:szCs w:val="35"/>
                <w:spacing w:val="4"/>
              </w:rPr>
              <w:t xml:space="preserve">  </w:t>
            </w:r>
            <w:r>
              <w:rPr>
                <w:rFonts w:ascii="FangSong" w:hAnsi="FangSong" w:eastAsia="FangSong" w:cs="FangSong"/>
                <w:sz w:val="35"/>
                <w:szCs w:val="35"/>
                <w:b/>
                <w:bCs/>
                <w:spacing w:val="4"/>
              </w:rPr>
              <w:t>投标文件格式附件</w:t>
            </w:r>
            <w:r>
              <w:rPr>
                <w:rFonts w:ascii="FangSong" w:hAnsi="FangSong" w:eastAsia="FangSong" w:cs="FangSong"/>
                <w:sz w:val="35"/>
                <w:szCs w:val="35"/>
                <w:b/>
                <w:bCs/>
              </w:rPr>
              <w:tab/>
            </w:r>
            <w:r>
              <w:rPr>
                <w:rFonts w:ascii="FangSong" w:hAnsi="FangSong" w:eastAsia="FangSong" w:cs="FangSong"/>
                <w:sz w:val="35"/>
                <w:szCs w:val="35"/>
                <w:spacing w:val="-108"/>
              </w:rPr>
              <w:t xml:space="preserve"> </w:t>
            </w:r>
            <w:r>
              <w:rPr>
                <w:rFonts w:ascii="Times New Roman" w:hAnsi="Times New Roman" w:eastAsia="Times New Roman" w:cs="Times New Roman"/>
                <w:sz w:val="35"/>
                <w:szCs w:val="35"/>
                <w:spacing w:val="2"/>
              </w:rPr>
              <w:t>47</w:t>
            </w:r>
          </w:hyperlink>
        </w:p>
        <w:p>
          <w:pPr>
            <w:ind w:left="39"/>
            <w:spacing w:before="273" w:line="228" w:lineRule="auto"/>
            <w:tabs>
              <w:tab w:val="right" w:leader="dot" w:pos="9334"/>
            </w:tabs>
            <w:rPr>
              <w:rFonts w:ascii="Times New Roman" w:hAnsi="Times New Roman" w:eastAsia="Times New Roman" w:cs="Times New Roman"/>
              <w:sz w:val="35"/>
              <w:szCs w:val="35"/>
            </w:rPr>
          </w:pPr>
          <w:bookmarkStart w:name="bookmark11" w:id="7"/>
          <w:bookmarkEnd w:id="7"/>
          <w:hyperlink w:history="true" w:anchor="bookmark12">
            <w:r>
              <w:rPr>
                <w:rFonts w:ascii="FangSong" w:hAnsi="FangSong" w:eastAsia="FangSong" w:cs="FangSong"/>
                <w:sz w:val="35"/>
                <w:szCs w:val="35"/>
                <w:b/>
                <w:bCs/>
                <w:spacing w:val="-3"/>
              </w:rPr>
              <w:t>第六章</w:t>
            </w:r>
            <w:r>
              <w:rPr>
                <w:rFonts w:ascii="FangSong" w:hAnsi="FangSong" w:eastAsia="FangSong" w:cs="FangSong"/>
                <w:sz w:val="35"/>
                <w:szCs w:val="35"/>
                <w:spacing w:val="22"/>
              </w:rPr>
              <w:t xml:space="preserve">  </w:t>
            </w:r>
            <w:r>
              <w:rPr>
                <w:rFonts w:ascii="FangSong" w:hAnsi="FangSong" w:eastAsia="FangSong" w:cs="FangSong"/>
                <w:sz w:val="35"/>
                <w:szCs w:val="35"/>
                <w:b/>
                <w:bCs/>
                <w:spacing w:val="-3"/>
              </w:rPr>
              <w:t>采购需求</w:t>
            </w:r>
            <w:r>
              <w:rPr>
                <w:rFonts w:ascii="FangSong" w:hAnsi="FangSong" w:eastAsia="FangSong" w:cs="FangSong"/>
                <w:sz w:val="35"/>
                <w:szCs w:val="35"/>
                <w:b/>
                <w:bCs/>
              </w:rPr>
              <w:tab/>
            </w:r>
            <w:r>
              <w:rPr>
                <w:rFonts w:ascii="Times New Roman" w:hAnsi="Times New Roman" w:eastAsia="Times New Roman" w:cs="Times New Roman"/>
                <w:sz w:val="35"/>
                <w:szCs w:val="35"/>
                <w:spacing w:val="10"/>
              </w:rPr>
              <w:t>64</w:t>
            </w:r>
          </w:hyperlink>
        </w:p>
      </w:sdtContent>
    </w:sdt>
    <w:p>
      <w:pPr>
        <w:spacing w:line="228" w:lineRule="auto"/>
        <w:sectPr>
          <w:footerReference w:type="default" r:id="rId4"/>
          <w:pgSz w:w="11907" w:h="16840"/>
          <w:pgMar w:top="1091" w:right="1196" w:bottom="1156" w:left="1365" w:header="1076" w:footer="993" w:gutter="0"/>
        </w:sectPr>
        <w:rPr>
          <w:rFonts w:ascii="Times New Roman" w:hAnsi="Times New Roman" w:eastAsia="Times New Roman" w:cs="Times New Roman"/>
          <w:sz w:val="35"/>
          <w:szCs w:val="35"/>
        </w:rPr>
      </w:pPr>
    </w:p>
    <w:p>
      <w:pPr>
        <w:pStyle w:val="BodyText"/>
        <w:spacing w:line="272" w:lineRule="auto"/>
        <w:rPr/>
      </w:pPr>
      <w:r/>
    </w:p>
    <w:p>
      <w:pPr>
        <w:pStyle w:val="BodyText"/>
        <w:spacing w:line="273" w:lineRule="auto"/>
        <w:rPr/>
      </w:pPr>
      <w:r/>
    </w:p>
    <w:p>
      <w:pPr>
        <w:pStyle w:val="BodyText"/>
        <w:spacing w:line="273" w:lineRule="auto"/>
        <w:rPr/>
      </w:pPr>
      <w:r>
        <w:pict>
          <v:shape id="_x0000_s4" style="position:absolute;margin-left:5.64pt;margin-top:6.4245pt;mso-position-vertical-relative:text;mso-position-horizontal-relative:text;width:467.25pt;height:0.75pt;z-index:251662336;" fillcolor="#000000" filled="true" stroked="false" coordsize="9345,15" coordorigin="0,0" path="m,l9345,0l9345,14l0,14l0,0xe"/>
        </w:pict>
      </w:r>
      <w:r/>
    </w:p>
    <w:p>
      <w:pPr>
        <w:pStyle w:val="BodyText"/>
        <w:spacing w:line="273" w:lineRule="auto"/>
        <w:rPr/>
      </w:pPr>
      <w:r/>
    </w:p>
    <w:p>
      <w:pPr>
        <w:ind w:left="2954"/>
        <w:spacing w:before="113" w:line="224" w:lineRule="auto"/>
        <w:outlineLvl w:val="0"/>
        <w:rPr>
          <w:rFonts w:ascii="SimSun" w:hAnsi="SimSun" w:eastAsia="SimSun" w:cs="SimSun"/>
          <w:sz w:val="35"/>
          <w:szCs w:val="35"/>
        </w:rPr>
      </w:pPr>
      <w:bookmarkStart w:name="bookmark2" w:id="8"/>
      <w:bookmarkEnd w:id="8"/>
      <w:bookmarkStart w:name="bookmark1" w:id="9"/>
      <w:bookmarkEnd w:id="9"/>
      <w:r>
        <w:rPr>
          <w:rFonts w:ascii="SimSun" w:hAnsi="SimSun" w:eastAsia="SimSun" w:cs="SimSun"/>
          <w:sz w:val="35"/>
          <w:szCs w:val="35"/>
          <w:b/>
          <w:bCs/>
          <w:spacing w:val="6"/>
        </w:rPr>
        <w:t>第一章</w:t>
      </w:r>
      <w:r>
        <w:rPr>
          <w:rFonts w:ascii="SimSun" w:hAnsi="SimSun" w:eastAsia="SimSun" w:cs="SimSun"/>
          <w:sz w:val="35"/>
          <w:szCs w:val="35"/>
          <w:spacing w:val="6"/>
        </w:rPr>
        <w:t xml:space="preserve">  </w:t>
      </w:r>
      <w:r>
        <w:rPr>
          <w:rFonts w:ascii="SimSun" w:hAnsi="SimSun" w:eastAsia="SimSun" w:cs="SimSun"/>
          <w:sz w:val="35"/>
          <w:szCs w:val="35"/>
          <w:b/>
          <w:bCs/>
          <w:spacing w:val="6"/>
        </w:rPr>
        <w:t>公开招标采购公告</w:t>
      </w:r>
    </w:p>
    <w:p>
      <w:pPr>
        <w:pStyle w:val="BodyText"/>
        <w:spacing w:line="376" w:lineRule="auto"/>
        <w:rPr/>
      </w:pPr>
      <w:r/>
    </w:p>
    <w:p>
      <w:pPr>
        <w:ind w:left="123" w:right="111" w:firstLine="560"/>
        <w:spacing w:before="91" w:line="288" w:lineRule="auto"/>
        <w:jc w:val="both"/>
        <w:rPr>
          <w:rFonts w:ascii="SimSun" w:hAnsi="SimSun" w:eastAsia="SimSun" w:cs="SimSun"/>
          <w:sz w:val="30"/>
          <w:szCs w:val="30"/>
        </w:rPr>
      </w:pPr>
      <w:r>
        <w:rPr>
          <w:rFonts w:ascii="SimSun" w:hAnsi="SimSun" w:eastAsia="SimSun" w:cs="SimSun"/>
          <w:sz w:val="28"/>
          <w:szCs w:val="28"/>
          <w:spacing w:val="3"/>
        </w:rPr>
        <w:t>根据《中华人民共和国政府采购法》、《中华人民共和国政府采购法实</w:t>
      </w:r>
      <w:r>
        <w:rPr>
          <w:rFonts w:ascii="SimSun" w:hAnsi="SimSun" w:eastAsia="SimSun" w:cs="SimSun"/>
          <w:sz w:val="28"/>
          <w:szCs w:val="28"/>
          <w:spacing w:val="1"/>
        </w:rPr>
        <w:t xml:space="preserve"> </w:t>
      </w:r>
      <w:r>
        <w:rPr>
          <w:rFonts w:ascii="SimSun" w:hAnsi="SimSun" w:eastAsia="SimSun" w:cs="SimSun"/>
          <w:sz w:val="28"/>
          <w:szCs w:val="28"/>
          <w:spacing w:val="3"/>
        </w:rPr>
        <w:t>施条例》、《政府采购货物和服务招标投标管理办法》等规定，</w:t>
      </w:r>
      <w:r>
        <w:rPr>
          <w:rFonts w:ascii="SimSun" w:hAnsi="SimSun" w:eastAsia="SimSun" w:cs="SimSun"/>
          <w:sz w:val="28"/>
          <w:szCs w:val="28"/>
          <w:spacing w:val="2"/>
        </w:rPr>
        <w:t>现就下列项</w:t>
      </w:r>
      <w:r>
        <w:rPr>
          <w:rFonts w:ascii="SimSun" w:hAnsi="SimSun" w:eastAsia="SimSun" w:cs="SimSun"/>
          <w:sz w:val="28"/>
          <w:szCs w:val="28"/>
        </w:rPr>
        <w:t xml:space="preserve"> </w:t>
      </w:r>
      <w:r>
        <w:rPr>
          <w:rFonts w:ascii="SimSun" w:hAnsi="SimSun" w:eastAsia="SimSun" w:cs="SimSun"/>
          <w:sz w:val="28"/>
          <w:szCs w:val="28"/>
        </w:rPr>
        <w:t>目进行公开招标采购，欢迎提供本国货物、服务的</w:t>
      </w:r>
      <w:r>
        <w:rPr>
          <w:rFonts w:ascii="SimSun" w:hAnsi="SimSun" w:eastAsia="SimSun" w:cs="SimSun"/>
          <w:sz w:val="28"/>
          <w:szCs w:val="28"/>
          <w:spacing w:val="-1"/>
        </w:rPr>
        <w:t>单位或个人前来投标</w:t>
      </w:r>
      <w:r>
        <w:rPr>
          <w:rFonts w:ascii="SimSun" w:hAnsi="SimSun" w:eastAsia="SimSun" w:cs="SimSun"/>
          <w:sz w:val="30"/>
          <w:szCs w:val="30"/>
          <w:spacing w:val="-1"/>
        </w:rPr>
        <w:t>：</w:t>
      </w:r>
    </w:p>
    <w:p>
      <w:pPr>
        <w:ind w:left="729"/>
        <w:spacing w:before="23" w:line="220" w:lineRule="auto"/>
        <w:rPr>
          <w:rFonts w:ascii="SimSun" w:hAnsi="SimSun" w:eastAsia="SimSun" w:cs="SimSun"/>
          <w:sz w:val="30"/>
          <w:szCs w:val="30"/>
        </w:rPr>
      </w:pPr>
      <w:r>
        <w:rPr>
          <w:rFonts w:ascii="SimSun" w:hAnsi="SimSun" w:eastAsia="SimSun" w:cs="SimSun"/>
          <w:sz w:val="30"/>
          <w:szCs w:val="30"/>
          <w:spacing w:val="-2"/>
        </w:rPr>
        <w:t>一、</w:t>
      </w:r>
      <w:r>
        <w:rPr>
          <w:rFonts w:ascii="SimSun" w:hAnsi="SimSun" w:eastAsia="SimSun" w:cs="SimSun"/>
          <w:sz w:val="30"/>
          <w:szCs w:val="30"/>
          <w:b/>
          <w:bCs/>
          <w:spacing w:val="-2"/>
        </w:rPr>
        <w:t>项目编号：</w:t>
      </w:r>
      <w:r>
        <w:rPr>
          <w:rFonts w:ascii="SimSun" w:hAnsi="SimSun" w:eastAsia="SimSun" w:cs="SimSun"/>
          <w:sz w:val="30"/>
          <w:szCs w:val="30"/>
          <w:b/>
          <w:bCs/>
          <w:color w:val="FF0000"/>
          <w:spacing w:val="-2"/>
        </w:rPr>
        <w:t>310113000240930</w:t>
      </w:r>
      <w:r>
        <w:rPr>
          <w:rFonts w:ascii="SimSun" w:hAnsi="SimSun" w:eastAsia="SimSun" w:cs="SimSun"/>
          <w:sz w:val="30"/>
          <w:szCs w:val="30"/>
          <w:b/>
          <w:bCs/>
          <w:color w:val="FF0000"/>
          <w:spacing w:val="-3"/>
        </w:rPr>
        <w:t>133426-13157007</w:t>
      </w:r>
    </w:p>
    <w:p>
      <w:pPr>
        <w:ind w:left="729"/>
        <w:spacing w:before="120" w:line="208" w:lineRule="auto"/>
        <w:rPr>
          <w:rFonts w:ascii="SimSun" w:hAnsi="SimSun" w:eastAsia="SimSun" w:cs="SimSun"/>
          <w:sz w:val="28"/>
          <w:szCs w:val="28"/>
        </w:rPr>
      </w:pPr>
      <w:r>
        <w:rPr>
          <w:rFonts w:ascii="SimSun" w:hAnsi="SimSun" w:eastAsia="SimSun" w:cs="SimSun"/>
          <w:sz w:val="30"/>
          <w:szCs w:val="30"/>
          <w:b/>
          <w:bCs/>
          <w:spacing w:val="-5"/>
        </w:rPr>
        <w:t>二、</w:t>
      </w:r>
      <w:r>
        <w:rPr>
          <w:rFonts w:ascii="SimSun" w:hAnsi="SimSun" w:eastAsia="SimSun" w:cs="SimSun"/>
          <w:sz w:val="28"/>
          <w:szCs w:val="28"/>
          <w:b/>
          <w:bCs/>
          <w:spacing w:val="-5"/>
        </w:rPr>
        <w:t>公告期限：5</w:t>
      </w:r>
      <w:r>
        <w:rPr>
          <w:rFonts w:ascii="SimSun" w:hAnsi="SimSun" w:eastAsia="SimSun" w:cs="SimSun"/>
          <w:sz w:val="28"/>
          <w:szCs w:val="28"/>
          <w:spacing w:val="-53"/>
        </w:rPr>
        <w:t xml:space="preserve"> </w:t>
      </w:r>
      <w:r>
        <w:rPr>
          <w:rFonts w:ascii="SimSun" w:hAnsi="SimSun" w:eastAsia="SimSun" w:cs="SimSun"/>
          <w:sz w:val="28"/>
          <w:szCs w:val="28"/>
          <w:b/>
          <w:bCs/>
          <w:spacing w:val="-5"/>
        </w:rPr>
        <w:t>个工作日</w:t>
      </w:r>
    </w:p>
    <w:p>
      <w:pPr>
        <w:ind w:left="725"/>
        <w:spacing w:before="223" w:line="221" w:lineRule="auto"/>
        <w:rPr>
          <w:rFonts w:ascii="SimSun" w:hAnsi="SimSun" w:eastAsia="SimSun" w:cs="SimSun"/>
          <w:sz w:val="28"/>
          <w:szCs w:val="28"/>
        </w:rPr>
      </w:pPr>
      <w:r>
        <w:rPr>
          <w:rFonts w:ascii="SimSun" w:hAnsi="SimSun" w:eastAsia="SimSun" w:cs="SimSun"/>
          <w:sz w:val="30"/>
          <w:szCs w:val="30"/>
          <w:b/>
          <w:bCs/>
          <w:spacing w:val="-3"/>
        </w:rPr>
        <w:t>三、</w:t>
      </w:r>
      <w:r>
        <w:rPr>
          <w:rFonts w:ascii="SimSun" w:hAnsi="SimSun" w:eastAsia="SimSun" w:cs="SimSun"/>
          <w:sz w:val="28"/>
          <w:szCs w:val="28"/>
          <w:b/>
          <w:bCs/>
          <w:spacing w:val="-3"/>
        </w:rPr>
        <w:t>采购项目内容、数量及预算</w:t>
      </w:r>
    </w:p>
    <w:p>
      <w:pPr>
        <w:spacing w:before="104"/>
        <w:rPr/>
      </w:pPr>
      <w:r/>
    </w:p>
    <w:p>
      <w:pPr>
        <w:spacing w:before="104"/>
        <w:rPr/>
      </w:pPr>
      <w:r/>
    </w:p>
    <w:tbl>
      <w:tblPr>
        <w:tblStyle w:val="TableNormal"/>
        <w:tblW w:w="95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99"/>
        <w:gridCol w:w="1194"/>
        <w:gridCol w:w="1194"/>
        <w:gridCol w:w="1194"/>
        <w:gridCol w:w="1195"/>
        <w:gridCol w:w="1194"/>
        <w:gridCol w:w="1195"/>
        <w:gridCol w:w="1200"/>
      </w:tblGrid>
      <w:tr>
        <w:trPr>
          <w:trHeight w:val="2428" w:hRule="atLeast"/>
        </w:trPr>
        <w:tc>
          <w:tcPr>
            <w:tcW w:w="1199" w:type="dxa"/>
            <w:vAlign w:val="top"/>
          </w:tcPr>
          <w:p>
            <w:pPr>
              <w:pStyle w:val="TableText"/>
              <w:ind w:left="120"/>
              <w:spacing w:before="115" w:line="222" w:lineRule="auto"/>
              <w:rPr/>
            </w:pPr>
            <w:r>
              <w:rPr>
                <w:b/>
                <w:bCs/>
                <w:color w:val="FF0000"/>
                <w:spacing w:val="-9"/>
              </w:rPr>
              <w:t>包号</w:t>
            </w:r>
          </w:p>
        </w:tc>
        <w:tc>
          <w:tcPr>
            <w:tcW w:w="1194" w:type="dxa"/>
            <w:vAlign w:val="top"/>
          </w:tcPr>
          <w:p>
            <w:pPr>
              <w:pStyle w:val="TableText"/>
              <w:ind w:left="116"/>
              <w:spacing w:before="117" w:line="222" w:lineRule="auto"/>
              <w:rPr/>
            </w:pPr>
            <w:r>
              <w:rPr>
                <w:b/>
                <w:bCs/>
                <w:color w:val="FF0000"/>
                <w:spacing w:val="-7"/>
              </w:rPr>
              <w:t>包名称</w:t>
            </w:r>
          </w:p>
        </w:tc>
        <w:tc>
          <w:tcPr>
            <w:tcW w:w="1194" w:type="dxa"/>
            <w:vAlign w:val="top"/>
          </w:tcPr>
          <w:p>
            <w:pPr>
              <w:pStyle w:val="TableText"/>
              <w:ind w:left="119"/>
              <w:spacing w:before="116" w:line="220" w:lineRule="auto"/>
              <w:rPr/>
            </w:pPr>
            <w:r>
              <w:rPr>
                <w:b/>
                <w:bCs/>
                <w:color w:val="FF0000"/>
                <w:spacing w:val="-11"/>
              </w:rPr>
              <w:t>数量</w:t>
            </w:r>
          </w:p>
        </w:tc>
        <w:tc>
          <w:tcPr>
            <w:tcW w:w="1194" w:type="dxa"/>
            <w:vAlign w:val="top"/>
          </w:tcPr>
          <w:p>
            <w:pPr>
              <w:pStyle w:val="TableText"/>
              <w:ind w:left="118"/>
              <w:spacing w:before="116" w:line="221" w:lineRule="auto"/>
              <w:rPr/>
            </w:pPr>
            <w:r>
              <w:rPr>
                <w:b/>
                <w:bCs/>
                <w:color w:val="FF0000"/>
                <w:spacing w:val="-11"/>
              </w:rPr>
              <w:t>单位</w:t>
            </w:r>
          </w:p>
        </w:tc>
        <w:tc>
          <w:tcPr>
            <w:tcW w:w="1195" w:type="dxa"/>
            <w:vAlign w:val="top"/>
          </w:tcPr>
          <w:p>
            <w:pPr>
              <w:pStyle w:val="TableText"/>
              <w:ind w:left="117" w:right="105" w:firstLine="2"/>
              <w:spacing w:before="115" w:line="269" w:lineRule="auto"/>
              <w:rPr/>
            </w:pPr>
            <w:r>
              <w:rPr>
                <w:b/>
                <w:bCs/>
                <w:color w:val="FF0000"/>
                <w:spacing w:val="18"/>
              </w:rPr>
              <w:t>预算金</w:t>
            </w:r>
            <w:r>
              <w:rPr>
                <w:color w:val="FF0000"/>
              </w:rPr>
              <w:t xml:space="preserve"> </w:t>
            </w:r>
            <w:r>
              <w:rPr>
                <w:b/>
                <w:bCs/>
                <w:color w:val="FF0000"/>
                <w:spacing w:val="-6"/>
              </w:rPr>
              <w:t>额(元)</w:t>
            </w:r>
          </w:p>
        </w:tc>
        <w:tc>
          <w:tcPr>
            <w:tcW w:w="1194" w:type="dxa"/>
            <w:vAlign w:val="top"/>
          </w:tcPr>
          <w:p>
            <w:pPr>
              <w:pStyle w:val="TableText"/>
              <w:ind w:left="117" w:right="103" w:firstLine="6"/>
              <w:spacing w:before="119" w:line="277" w:lineRule="auto"/>
              <w:jc w:val="both"/>
              <w:rPr/>
            </w:pPr>
            <w:r>
              <w:rPr>
                <w:b/>
                <w:bCs/>
                <w:color w:val="FF0000"/>
                <w:spacing w:val="17"/>
              </w:rPr>
              <w:t>简要规</w:t>
            </w:r>
            <w:r>
              <w:rPr>
                <w:color w:val="FF0000"/>
              </w:rPr>
              <w:t xml:space="preserve"> </w:t>
            </w:r>
            <w:r>
              <w:rPr>
                <w:b/>
                <w:bCs/>
                <w:color w:val="FF0000"/>
                <w:spacing w:val="19"/>
              </w:rPr>
              <w:t>格描述</w:t>
            </w:r>
            <w:r>
              <w:rPr>
                <w:color w:val="FF0000"/>
              </w:rPr>
              <w:t xml:space="preserve"> </w:t>
            </w:r>
            <w:r>
              <w:rPr>
                <w:b/>
                <w:bCs/>
                <w:color w:val="FF0000"/>
                <w:spacing w:val="19"/>
              </w:rPr>
              <w:t>或包基</w:t>
            </w:r>
            <w:r>
              <w:rPr>
                <w:color w:val="FF0000"/>
              </w:rPr>
              <w:t xml:space="preserve"> </w:t>
            </w:r>
            <w:r>
              <w:rPr>
                <w:b/>
                <w:bCs/>
                <w:color w:val="FF0000"/>
                <w:spacing w:val="19"/>
              </w:rPr>
              <w:t>本概况</w:t>
            </w:r>
            <w:r>
              <w:rPr>
                <w:color w:val="FF0000"/>
              </w:rPr>
              <w:t xml:space="preserve"> </w:t>
            </w:r>
            <w:r>
              <w:rPr>
                <w:b/>
                <w:bCs/>
                <w:color w:val="FF0000"/>
                <w:spacing w:val="-9"/>
              </w:rPr>
              <w:t>介绍</w:t>
            </w:r>
          </w:p>
        </w:tc>
        <w:tc>
          <w:tcPr>
            <w:tcW w:w="1195" w:type="dxa"/>
            <w:vAlign w:val="top"/>
          </w:tcPr>
          <w:p>
            <w:pPr>
              <w:pStyle w:val="TableText"/>
              <w:ind w:left="120" w:right="103" w:firstLine="2"/>
              <w:spacing w:before="116" w:line="268" w:lineRule="auto"/>
              <w:rPr/>
            </w:pPr>
            <w:r>
              <w:rPr>
                <w:b/>
                <w:bCs/>
                <w:color w:val="FF0000"/>
                <w:spacing w:val="18"/>
              </w:rPr>
              <w:t>最高限</w:t>
            </w:r>
            <w:r>
              <w:rPr>
                <w:color w:val="FF0000"/>
              </w:rPr>
              <w:t xml:space="preserve"> </w:t>
            </w:r>
            <w:r>
              <w:rPr>
                <w:b/>
                <w:bCs/>
                <w:color w:val="FF0000"/>
                <w:spacing w:val="-6"/>
              </w:rPr>
              <w:t>价(元)</w:t>
            </w:r>
          </w:p>
        </w:tc>
        <w:tc>
          <w:tcPr>
            <w:tcW w:w="1200" w:type="dxa"/>
            <w:vAlign w:val="top"/>
          </w:tcPr>
          <w:p>
            <w:pPr>
              <w:pStyle w:val="TableText"/>
              <w:ind w:left="122"/>
              <w:spacing w:before="115" w:line="222" w:lineRule="auto"/>
              <w:rPr/>
            </w:pPr>
            <w:r>
              <w:rPr>
                <w:b/>
                <w:bCs/>
                <w:color w:val="FF0000"/>
                <w:spacing w:val="-11"/>
              </w:rPr>
              <w:t>备注</w:t>
            </w:r>
          </w:p>
        </w:tc>
      </w:tr>
      <w:tr>
        <w:trPr>
          <w:trHeight w:val="6914" w:hRule="atLeast"/>
        </w:trPr>
        <w:tc>
          <w:tcPr>
            <w:tcW w:w="1199" w:type="dxa"/>
            <w:vAlign w:val="top"/>
          </w:tcPr>
          <w:p>
            <w:pPr>
              <w:pStyle w:val="TableText"/>
              <w:ind w:left="142"/>
              <w:spacing w:before="158" w:line="184" w:lineRule="auto"/>
              <w:rPr/>
            </w:pPr>
            <w:r>
              <w:rPr>
                <w:b/>
                <w:bCs/>
                <w:color w:val="FF0000"/>
                <w:spacing w:val="-4"/>
              </w:rPr>
              <w:t>1</w:t>
            </w:r>
          </w:p>
        </w:tc>
        <w:tc>
          <w:tcPr>
            <w:tcW w:w="1194" w:type="dxa"/>
            <w:vAlign w:val="top"/>
          </w:tcPr>
          <w:p>
            <w:pPr>
              <w:pStyle w:val="TableText"/>
              <w:ind w:left="116" w:right="105" w:firstLine="3"/>
              <w:spacing w:before="111" w:line="275" w:lineRule="auto"/>
              <w:jc w:val="both"/>
              <w:rPr/>
            </w:pPr>
            <w:r>
              <w:rPr>
                <w:b/>
                <w:bCs/>
                <w:color w:val="FF0000"/>
                <w:spacing w:val="-9"/>
              </w:rPr>
              <w:t>2024</w:t>
            </w:r>
            <w:r>
              <w:rPr>
                <w:color w:val="FF0000"/>
                <w:spacing w:val="-61"/>
              </w:rPr>
              <w:t xml:space="preserve"> </w:t>
            </w:r>
            <w:r>
              <w:rPr>
                <w:b/>
                <w:bCs/>
                <w:color w:val="FF0000"/>
                <w:spacing w:val="-9"/>
              </w:rPr>
              <w:t>年</w:t>
            </w:r>
            <w:r>
              <w:rPr>
                <w:color w:val="FF0000"/>
              </w:rPr>
              <w:t xml:space="preserve"> </w:t>
            </w:r>
            <w:r>
              <w:rPr>
                <w:b/>
                <w:bCs/>
                <w:color w:val="FF0000"/>
                <w:spacing w:val="19"/>
              </w:rPr>
              <w:t>物业管</w:t>
            </w:r>
            <w:r>
              <w:rPr>
                <w:color w:val="FF0000"/>
              </w:rPr>
              <w:t xml:space="preserve"> </w:t>
            </w:r>
            <w:r>
              <w:rPr>
                <w:b/>
                <w:bCs/>
                <w:color w:val="FF0000"/>
                <w:spacing w:val="-10"/>
              </w:rPr>
              <w:t>理费</w:t>
            </w:r>
          </w:p>
        </w:tc>
        <w:tc>
          <w:tcPr>
            <w:tcW w:w="1194" w:type="dxa"/>
            <w:vAlign w:val="top"/>
          </w:tcPr>
          <w:p>
            <w:pPr>
              <w:pStyle w:val="TableText"/>
              <w:ind w:left="121"/>
              <w:spacing w:before="159" w:line="183" w:lineRule="auto"/>
              <w:rPr/>
            </w:pPr>
            <w:r>
              <w:rPr>
                <w:b/>
                <w:bCs/>
                <w:color w:val="FF0000"/>
                <w:spacing w:val="-4"/>
              </w:rPr>
              <w:t>2</w:t>
            </w:r>
          </w:p>
        </w:tc>
        <w:tc>
          <w:tcPr>
            <w:tcW w:w="1194" w:type="dxa"/>
            <w:vAlign w:val="top"/>
          </w:tcPr>
          <w:p>
            <w:pPr>
              <w:rPr>
                <w:rFonts w:ascii="Arial"/>
                <w:sz w:val="21"/>
              </w:rPr>
            </w:pPr>
            <w:r/>
          </w:p>
        </w:tc>
        <w:tc>
          <w:tcPr>
            <w:tcW w:w="1195" w:type="dxa"/>
            <w:vAlign w:val="top"/>
          </w:tcPr>
          <w:p>
            <w:pPr>
              <w:pStyle w:val="TableText"/>
              <w:ind w:left="119" w:right="178" w:firstLine="19"/>
              <w:spacing w:before="158" w:line="290" w:lineRule="auto"/>
              <w:rPr/>
            </w:pPr>
            <w:r>
              <w:rPr>
                <w:b/>
                <w:bCs/>
                <w:color w:val="FF0000"/>
                <w:spacing w:val="-8"/>
              </w:rPr>
              <w:t>107879</w:t>
            </w:r>
            <w:r>
              <w:rPr>
                <w:color w:val="FF0000"/>
              </w:rPr>
              <w:t xml:space="preserve"> </w:t>
            </w:r>
            <w:r>
              <w:rPr>
                <w:b/>
                <w:bCs/>
                <w:color w:val="FF0000"/>
                <w:spacing w:val="-6"/>
              </w:rPr>
              <w:t>00.00</w:t>
            </w:r>
          </w:p>
        </w:tc>
        <w:tc>
          <w:tcPr>
            <w:tcW w:w="1194" w:type="dxa"/>
            <w:vAlign w:val="top"/>
          </w:tcPr>
          <w:p>
            <w:pPr>
              <w:pStyle w:val="TableText"/>
              <w:ind w:left="116" w:right="103" w:firstLine="2"/>
              <w:spacing w:before="103" w:line="279" w:lineRule="auto"/>
              <w:rPr/>
            </w:pPr>
            <w:r>
              <w:rPr>
                <w:b/>
                <w:bCs/>
                <w:color w:val="FF0000"/>
                <w:spacing w:val="-18"/>
              </w:rPr>
              <w:t>本项</w:t>
            </w:r>
            <w:r>
              <w:rPr>
                <w:color w:val="FF0000"/>
                <w:spacing w:val="-41"/>
              </w:rPr>
              <w:t xml:space="preserve"> </w:t>
            </w:r>
            <w:r>
              <w:rPr>
                <w:b/>
                <w:bCs/>
                <w:color w:val="FF0000"/>
                <w:spacing w:val="-18"/>
              </w:rPr>
              <w:t>目</w:t>
            </w:r>
            <w:r>
              <w:rPr>
                <w:color w:val="FF0000"/>
              </w:rPr>
              <w:t xml:space="preserve"> </w:t>
            </w:r>
            <w:r>
              <w:rPr>
                <w:b/>
                <w:bCs/>
                <w:color w:val="FF0000"/>
                <w:spacing w:val="19"/>
              </w:rPr>
              <w:t>采用一</w:t>
            </w:r>
            <w:r>
              <w:rPr>
                <w:color w:val="FF0000"/>
                <w:spacing w:val="1"/>
              </w:rPr>
              <w:t xml:space="preserve"> </w:t>
            </w:r>
            <w:r>
              <w:rPr>
                <w:b/>
                <w:bCs/>
                <w:color w:val="FF0000"/>
                <w:spacing w:val="19"/>
              </w:rPr>
              <w:t>次招标</w:t>
            </w:r>
            <w:r>
              <w:rPr>
                <w:color w:val="FF0000"/>
                <w:spacing w:val="1"/>
              </w:rPr>
              <w:t xml:space="preserve"> </w:t>
            </w:r>
            <w:r>
              <w:rPr>
                <w:b/>
                <w:bCs/>
                <w:color w:val="FF0000"/>
                <w:spacing w:val="19"/>
              </w:rPr>
              <w:t>三年有</w:t>
            </w:r>
            <w:r>
              <w:rPr>
                <w:color w:val="FF0000"/>
                <w:spacing w:val="1"/>
              </w:rPr>
              <w:t xml:space="preserve"> </w:t>
            </w:r>
            <w:r>
              <w:rPr>
                <w:b/>
                <w:bCs/>
                <w:color w:val="FF0000"/>
                <w:spacing w:val="-4"/>
              </w:rPr>
              <w:t>效</w:t>
            </w:r>
            <w:r>
              <w:rPr>
                <w:color w:val="FF0000"/>
                <w:spacing w:val="-79"/>
              </w:rPr>
              <w:t xml:space="preserve"> </w:t>
            </w:r>
            <w:r>
              <w:rPr>
                <w:b/>
                <w:bCs/>
                <w:color w:val="FF0000"/>
                <w:spacing w:val="-4"/>
              </w:rPr>
              <w:t>，分</w:t>
            </w:r>
            <w:r>
              <w:rPr>
                <w:color w:val="FF0000"/>
              </w:rPr>
              <w:t xml:space="preserve"> </w:t>
            </w:r>
            <w:r>
              <w:rPr>
                <w:b/>
                <w:bCs/>
                <w:color w:val="FF0000"/>
                <w:spacing w:val="19"/>
              </w:rPr>
              <w:t>年度签</w:t>
            </w:r>
            <w:r>
              <w:rPr>
                <w:color w:val="FF0000"/>
                <w:spacing w:val="1"/>
              </w:rPr>
              <w:t xml:space="preserve"> </w:t>
            </w:r>
            <w:r>
              <w:rPr>
                <w:b/>
                <w:bCs/>
                <w:color w:val="FF0000"/>
                <w:spacing w:val="-15"/>
              </w:rPr>
              <w:t>订</w:t>
            </w:r>
            <w:r>
              <w:rPr>
                <w:color w:val="FF0000"/>
                <w:spacing w:val="46"/>
              </w:rPr>
              <w:t xml:space="preserve">  </w:t>
            </w:r>
            <w:r>
              <w:rPr>
                <w:b/>
                <w:bCs/>
                <w:color w:val="FF0000"/>
                <w:spacing w:val="-15"/>
              </w:rPr>
              <w:t>合</w:t>
            </w:r>
            <w:r>
              <w:rPr>
                <w:color w:val="FF0000"/>
              </w:rPr>
              <w:t xml:space="preserve"> </w:t>
            </w:r>
            <w:r>
              <w:rPr>
                <w:b/>
                <w:bCs/>
                <w:color w:val="FF0000"/>
                <w:spacing w:val="-4"/>
              </w:rPr>
              <w:t>同</w:t>
            </w:r>
            <w:r>
              <w:rPr>
                <w:color w:val="FF0000"/>
                <w:spacing w:val="-79"/>
              </w:rPr>
              <w:t xml:space="preserve"> </w:t>
            </w:r>
            <w:r>
              <w:rPr>
                <w:b/>
                <w:bCs/>
                <w:color w:val="FF0000"/>
                <w:spacing w:val="-4"/>
              </w:rPr>
              <w:t>，每</w:t>
            </w:r>
            <w:r>
              <w:rPr>
                <w:color w:val="FF0000"/>
              </w:rPr>
              <w:t xml:space="preserve"> </w:t>
            </w:r>
            <w:r>
              <w:rPr>
                <w:b/>
                <w:bCs/>
                <w:color w:val="FF0000"/>
                <w:spacing w:val="19"/>
              </w:rPr>
              <w:t>份合同</w:t>
            </w:r>
            <w:r>
              <w:rPr>
                <w:color w:val="FF0000"/>
                <w:spacing w:val="1"/>
              </w:rPr>
              <w:t xml:space="preserve"> </w:t>
            </w:r>
            <w:r>
              <w:rPr>
                <w:b/>
                <w:bCs/>
                <w:color w:val="FF0000"/>
                <w:spacing w:val="19"/>
              </w:rPr>
              <w:t>有效期</w:t>
            </w:r>
            <w:r>
              <w:rPr>
                <w:color w:val="FF0000"/>
                <w:spacing w:val="1"/>
              </w:rPr>
              <w:t xml:space="preserve"> </w:t>
            </w:r>
            <w:r>
              <w:rPr>
                <w:b/>
                <w:bCs/>
                <w:color w:val="FF0000"/>
                <w:spacing w:val="-5"/>
              </w:rPr>
              <w:t>一年</w:t>
            </w:r>
            <w:r>
              <w:rPr>
                <w:color w:val="FF0000"/>
                <w:spacing w:val="-77"/>
              </w:rPr>
              <w:t xml:space="preserve"> </w:t>
            </w:r>
            <w:r>
              <w:rPr>
                <w:b/>
                <w:bCs/>
                <w:color w:val="FF0000"/>
                <w:spacing w:val="-5"/>
              </w:rPr>
              <w:t>，</w:t>
            </w:r>
            <w:r>
              <w:rPr>
                <w:color w:val="FF0000"/>
              </w:rPr>
              <w:t xml:space="preserve"> </w:t>
            </w:r>
            <w:r>
              <w:rPr>
                <w:b/>
                <w:bCs/>
                <w:color w:val="FF0000"/>
                <w:spacing w:val="19"/>
              </w:rPr>
              <w:t>每年度</w:t>
            </w:r>
            <w:r>
              <w:rPr>
                <w:color w:val="FF0000"/>
                <w:spacing w:val="1"/>
              </w:rPr>
              <w:t xml:space="preserve"> </w:t>
            </w:r>
            <w:r>
              <w:rPr>
                <w:b/>
                <w:bCs/>
                <w:color w:val="FF0000"/>
                <w:spacing w:val="19"/>
              </w:rPr>
              <w:t>合同有</w:t>
            </w:r>
            <w:r>
              <w:rPr>
                <w:color w:val="FF0000"/>
                <w:spacing w:val="1"/>
              </w:rPr>
              <w:t xml:space="preserve"> </w:t>
            </w:r>
            <w:r>
              <w:rPr>
                <w:b/>
                <w:bCs/>
                <w:color w:val="FF0000"/>
                <w:spacing w:val="19"/>
              </w:rPr>
              <w:t>效期终</w:t>
            </w:r>
            <w:r>
              <w:rPr>
                <w:color w:val="FF0000"/>
                <w:spacing w:val="1"/>
              </w:rPr>
              <w:t xml:space="preserve"> </w:t>
            </w:r>
            <w:r>
              <w:rPr>
                <w:b/>
                <w:bCs/>
                <w:color w:val="FF0000"/>
                <w:spacing w:val="-18"/>
              </w:rPr>
              <w:t>止</w:t>
            </w:r>
            <w:r>
              <w:rPr>
                <w:color w:val="FF0000"/>
                <w:spacing w:val="-56"/>
              </w:rPr>
              <w:t xml:space="preserve"> </w:t>
            </w:r>
            <w:r>
              <w:rPr>
                <w:b/>
                <w:bCs/>
                <w:color w:val="FF0000"/>
                <w:spacing w:val="-18"/>
              </w:rPr>
              <w:t>前</w:t>
            </w:r>
            <w:r>
              <w:rPr>
                <w:color w:val="FF0000"/>
                <w:spacing w:val="17"/>
              </w:rPr>
              <w:t xml:space="preserve"> </w:t>
            </w:r>
            <w:r>
              <w:rPr>
                <w:b/>
                <w:bCs/>
                <w:color w:val="FF0000"/>
                <w:spacing w:val="-18"/>
              </w:rPr>
              <w:t>2</w:t>
            </w:r>
          </w:p>
        </w:tc>
        <w:tc>
          <w:tcPr>
            <w:tcW w:w="1195" w:type="dxa"/>
            <w:vAlign w:val="top"/>
          </w:tcPr>
          <w:p>
            <w:pPr>
              <w:pStyle w:val="TableText"/>
              <w:ind w:left="121" w:right="176" w:firstLine="19"/>
              <w:spacing w:before="158" w:line="290" w:lineRule="auto"/>
              <w:rPr/>
            </w:pPr>
            <w:r>
              <w:rPr>
                <w:b/>
                <w:bCs/>
                <w:color w:val="FF0000"/>
                <w:spacing w:val="-8"/>
              </w:rPr>
              <w:t>107879</w:t>
            </w:r>
            <w:r>
              <w:rPr>
                <w:color w:val="FF0000"/>
              </w:rPr>
              <w:t xml:space="preserve"> </w:t>
            </w:r>
            <w:r>
              <w:rPr>
                <w:b/>
                <w:bCs/>
                <w:color w:val="FF0000"/>
                <w:spacing w:val="-6"/>
              </w:rPr>
              <w:t>00.00</w:t>
            </w:r>
          </w:p>
        </w:tc>
        <w:tc>
          <w:tcPr>
            <w:tcW w:w="1200" w:type="dxa"/>
            <w:vAlign w:val="top"/>
          </w:tcPr>
          <w:p>
            <w:pPr>
              <w:rPr>
                <w:rFonts w:ascii="Arial"/>
                <w:sz w:val="21"/>
              </w:rPr>
            </w:pPr>
            <w:r/>
          </w:p>
        </w:tc>
      </w:tr>
    </w:tbl>
    <w:p>
      <w:pPr>
        <w:pStyle w:val="BodyText"/>
        <w:rPr/>
      </w:pPr>
      <w:r/>
    </w:p>
    <w:p>
      <w:pPr>
        <w:sectPr>
          <w:headerReference w:type="default" r:id="rId5"/>
          <w:footerReference w:type="default" r:id="rId6"/>
          <w:pgSz w:w="11907" w:h="16840"/>
          <w:pgMar w:top="400" w:right="1084" w:bottom="1156" w:left="1252" w:header="0" w:footer="993" w:gutter="0"/>
        </w:sectPr>
        <w:rPr/>
      </w:pPr>
    </w:p>
    <w:p>
      <w:pPr>
        <w:spacing w:before="19"/>
        <w:rPr/>
      </w:pPr>
      <w:r>
        <w:pict>
          <v:shape id="_x0000_s6" style="position:absolute;margin-left:68.25pt;margin-top:53.85pt;mso-position-vertical-relative:page;mso-position-horizontal-relative:page;width:467.25pt;height:0.75pt;z-index:251664384;" o:allowincell="f" fillcolor="#000000" filled="true" stroked="false" coordsize="9345,15" coordorigin="0,0" path="m,l9345,0l9345,14l0,14l0,0xe"/>
        </w:pict>
      </w:r>
      <w:r/>
    </w:p>
    <w:p>
      <w:pPr>
        <w:spacing w:before="19"/>
        <w:rPr/>
      </w:pPr>
      <w:r/>
    </w:p>
    <w:p>
      <w:pPr>
        <w:spacing w:before="18"/>
        <w:rPr/>
      </w:pPr>
      <w:r/>
    </w:p>
    <w:p>
      <w:pPr>
        <w:spacing w:before="18"/>
        <w:rPr/>
      </w:pPr>
      <w:r/>
    </w:p>
    <w:tbl>
      <w:tblPr>
        <w:tblStyle w:val="TableNormal"/>
        <w:tblW w:w="95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99"/>
        <w:gridCol w:w="1194"/>
        <w:gridCol w:w="1194"/>
        <w:gridCol w:w="1194"/>
        <w:gridCol w:w="1195"/>
        <w:gridCol w:w="1194"/>
        <w:gridCol w:w="1195"/>
        <w:gridCol w:w="1200"/>
      </w:tblGrid>
      <w:tr>
        <w:trPr>
          <w:trHeight w:val="11629" w:hRule="atLeast"/>
        </w:trPr>
        <w:tc>
          <w:tcPr>
            <w:tcW w:w="1199" w:type="dxa"/>
            <w:vAlign w:val="top"/>
          </w:tcPr>
          <w:p>
            <w:pPr>
              <w:rPr>
                <w:rFonts w:ascii="Arial"/>
                <w:sz w:val="21"/>
              </w:rPr>
            </w:pPr>
            <w:r/>
          </w:p>
        </w:tc>
        <w:tc>
          <w:tcPr>
            <w:tcW w:w="1194" w:type="dxa"/>
            <w:vAlign w:val="top"/>
          </w:tcPr>
          <w:p>
            <w:pPr>
              <w:rPr>
                <w:rFonts w:ascii="Arial"/>
                <w:sz w:val="21"/>
              </w:rPr>
            </w:pPr>
            <w:r/>
          </w:p>
        </w:tc>
        <w:tc>
          <w:tcPr>
            <w:tcW w:w="1194" w:type="dxa"/>
            <w:vAlign w:val="top"/>
          </w:tcPr>
          <w:p>
            <w:pPr>
              <w:rPr>
                <w:rFonts w:ascii="Arial"/>
                <w:sz w:val="21"/>
              </w:rPr>
            </w:pPr>
            <w:r/>
          </w:p>
        </w:tc>
        <w:tc>
          <w:tcPr>
            <w:tcW w:w="1194" w:type="dxa"/>
            <w:vAlign w:val="top"/>
          </w:tcPr>
          <w:p>
            <w:pPr>
              <w:rPr>
                <w:rFonts w:ascii="Arial"/>
                <w:sz w:val="21"/>
              </w:rPr>
            </w:pPr>
            <w:r/>
          </w:p>
        </w:tc>
        <w:tc>
          <w:tcPr>
            <w:tcW w:w="1195" w:type="dxa"/>
            <w:vAlign w:val="top"/>
          </w:tcPr>
          <w:p>
            <w:pPr>
              <w:rPr>
                <w:rFonts w:ascii="Arial"/>
                <w:sz w:val="21"/>
              </w:rPr>
            </w:pPr>
            <w:r/>
          </w:p>
        </w:tc>
        <w:tc>
          <w:tcPr>
            <w:tcW w:w="1194" w:type="dxa"/>
            <w:vAlign w:val="top"/>
          </w:tcPr>
          <w:p>
            <w:pPr>
              <w:pStyle w:val="TableText"/>
              <w:ind w:left="115" w:right="103" w:firstLine="2"/>
              <w:spacing w:before="116" w:line="282" w:lineRule="auto"/>
              <w:rPr/>
            </w:pPr>
            <w:r>
              <w:rPr>
                <w:b/>
                <w:bCs/>
                <w:color w:val="FF0000"/>
                <w:spacing w:val="-6"/>
              </w:rPr>
              <w:t>个月</w:t>
            </w:r>
            <w:r>
              <w:rPr>
                <w:color w:val="FF0000"/>
                <w:spacing w:val="-75"/>
              </w:rPr>
              <w:t xml:space="preserve"> </w:t>
            </w:r>
            <w:r>
              <w:rPr>
                <w:b/>
                <w:bCs/>
                <w:color w:val="FF0000"/>
                <w:spacing w:val="-6"/>
              </w:rPr>
              <w:t>，</w:t>
            </w:r>
            <w:r>
              <w:rPr>
                <w:color w:val="FF0000"/>
              </w:rPr>
              <w:t xml:space="preserve"> </w:t>
            </w:r>
            <w:r>
              <w:rPr>
                <w:b/>
                <w:bCs/>
                <w:color w:val="FF0000"/>
                <w:spacing w:val="20"/>
              </w:rPr>
              <w:t>由采购</w:t>
            </w:r>
            <w:r>
              <w:rPr>
                <w:color w:val="FF0000"/>
              </w:rPr>
              <w:t xml:space="preserve"> </w:t>
            </w:r>
            <w:r>
              <w:rPr>
                <w:b/>
                <w:bCs/>
                <w:color w:val="FF0000"/>
                <w:spacing w:val="20"/>
              </w:rPr>
              <w:t>人对中</w:t>
            </w:r>
            <w:r>
              <w:rPr>
                <w:color w:val="FF0000"/>
              </w:rPr>
              <w:t xml:space="preserve"> </w:t>
            </w:r>
            <w:r>
              <w:rPr>
                <w:b/>
                <w:bCs/>
                <w:color w:val="FF0000"/>
                <w:spacing w:val="20"/>
              </w:rPr>
              <w:t>标人进</w:t>
            </w:r>
            <w:r>
              <w:rPr>
                <w:color w:val="FF0000"/>
              </w:rPr>
              <w:t xml:space="preserve"> </w:t>
            </w:r>
            <w:r>
              <w:rPr>
                <w:b/>
                <w:bCs/>
                <w:color w:val="FF0000"/>
                <w:spacing w:val="20"/>
              </w:rPr>
              <w:t>行年度</w:t>
            </w:r>
            <w:r>
              <w:rPr>
                <w:color w:val="FF0000"/>
              </w:rPr>
              <w:t xml:space="preserve"> </w:t>
            </w:r>
            <w:r>
              <w:rPr>
                <w:b/>
                <w:bCs/>
                <w:color w:val="FF0000"/>
                <w:spacing w:val="20"/>
              </w:rPr>
              <w:t>考核和</w:t>
            </w:r>
            <w:r>
              <w:rPr>
                <w:color w:val="FF0000"/>
              </w:rPr>
              <w:t xml:space="preserve"> </w:t>
            </w:r>
            <w:r>
              <w:rPr>
                <w:b/>
                <w:bCs/>
                <w:color w:val="FF0000"/>
                <w:spacing w:val="-5"/>
              </w:rPr>
              <w:t>验收</w:t>
            </w:r>
            <w:r>
              <w:rPr>
                <w:color w:val="FF0000"/>
                <w:spacing w:val="-76"/>
              </w:rPr>
              <w:t xml:space="preserve"> </w:t>
            </w:r>
            <w:r>
              <w:rPr>
                <w:b/>
                <w:bCs/>
                <w:color w:val="FF0000"/>
                <w:spacing w:val="-5"/>
              </w:rPr>
              <w:t>，</w:t>
            </w:r>
            <w:r>
              <w:rPr>
                <w:color w:val="FF0000"/>
              </w:rPr>
              <w:t xml:space="preserve"> </w:t>
            </w:r>
            <w:r>
              <w:rPr>
                <w:b/>
                <w:bCs/>
                <w:color w:val="FF0000"/>
                <w:spacing w:val="20"/>
              </w:rPr>
              <w:t>考核通</w:t>
            </w:r>
            <w:r>
              <w:rPr>
                <w:color w:val="FF0000"/>
              </w:rPr>
              <w:t xml:space="preserve"> </w:t>
            </w:r>
            <w:r>
              <w:rPr>
                <w:b/>
                <w:bCs/>
                <w:color w:val="FF0000"/>
                <w:spacing w:val="20"/>
              </w:rPr>
              <w:t>过的则</w:t>
            </w:r>
            <w:r>
              <w:rPr>
                <w:color w:val="FF0000"/>
              </w:rPr>
              <w:t xml:space="preserve"> </w:t>
            </w:r>
            <w:r>
              <w:rPr>
                <w:b/>
                <w:bCs/>
                <w:color w:val="FF0000"/>
                <w:spacing w:val="20"/>
              </w:rPr>
              <w:t>可续签</w:t>
            </w:r>
            <w:r>
              <w:rPr>
                <w:color w:val="FF0000"/>
              </w:rPr>
              <w:t xml:space="preserve"> </w:t>
            </w:r>
            <w:r>
              <w:rPr>
                <w:b/>
                <w:bCs/>
                <w:color w:val="FF0000"/>
                <w:spacing w:val="20"/>
              </w:rPr>
              <w:t>第二年</w:t>
            </w:r>
            <w:r>
              <w:rPr>
                <w:color w:val="FF0000"/>
              </w:rPr>
              <w:t xml:space="preserve"> </w:t>
            </w:r>
            <w:r>
              <w:rPr>
                <w:b/>
                <w:bCs/>
                <w:color w:val="FF0000"/>
                <w:spacing w:val="-5"/>
              </w:rPr>
              <w:t>合同</w:t>
            </w:r>
            <w:r>
              <w:rPr>
                <w:color w:val="FF0000"/>
                <w:spacing w:val="-76"/>
              </w:rPr>
              <w:t xml:space="preserve"> </w:t>
            </w:r>
            <w:r>
              <w:rPr>
                <w:b/>
                <w:bCs/>
                <w:color w:val="FF0000"/>
                <w:spacing w:val="-5"/>
              </w:rPr>
              <w:t>，</w:t>
            </w:r>
            <w:r>
              <w:rPr>
                <w:color w:val="FF0000"/>
              </w:rPr>
              <w:t xml:space="preserve"> </w:t>
            </w:r>
            <w:r>
              <w:rPr>
                <w:b/>
                <w:bCs/>
                <w:color w:val="FF0000"/>
                <w:spacing w:val="20"/>
              </w:rPr>
              <w:t>如考核</w:t>
            </w:r>
            <w:r>
              <w:rPr>
                <w:color w:val="FF0000"/>
              </w:rPr>
              <w:t xml:space="preserve"> </w:t>
            </w:r>
            <w:r>
              <w:rPr>
                <w:b/>
                <w:bCs/>
                <w:color w:val="FF0000"/>
                <w:spacing w:val="20"/>
              </w:rPr>
              <w:t>不通过</w:t>
            </w:r>
            <w:r>
              <w:rPr>
                <w:color w:val="FF0000"/>
              </w:rPr>
              <w:t xml:space="preserve"> </w:t>
            </w:r>
            <w:r>
              <w:rPr>
                <w:b/>
                <w:bCs/>
                <w:color w:val="FF0000"/>
                <w:spacing w:val="20"/>
              </w:rPr>
              <w:t>或因项</w:t>
            </w:r>
            <w:r>
              <w:rPr>
                <w:color w:val="FF0000"/>
              </w:rPr>
              <w:t xml:space="preserve"> </w:t>
            </w:r>
            <w:r>
              <w:rPr>
                <w:b/>
                <w:bCs/>
                <w:color w:val="FF0000"/>
                <w:spacing w:val="-32"/>
              </w:rPr>
              <w:t>目</w:t>
            </w:r>
            <w:r>
              <w:rPr>
                <w:color w:val="FF0000"/>
                <w:spacing w:val="63"/>
              </w:rPr>
              <w:t xml:space="preserve">  </w:t>
            </w:r>
            <w:r>
              <w:rPr>
                <w:b/>
                <w:bCs/>
                <w:color w:val="FF0000"/>
                <w:spacing w:val="-32"/>
              </w:rPr>
              <w:t>内</w:t>
            </w:r>
            <w:r>
              <w:rPr>
                <w:color w:val="FF0000"/>
              </w:rPr>
              <w:t xml:space="preserve"> </w:t>
            </w:r>
            <w:r>
              <w:rPr>
                <w:b/>
                <w:bCs/>
                <w:color w:val="FF0000"/>
                <w:spacing w:val="-4"/>
              </w:rPr>
              <w:t>容</w:t>
            </w:r>
            <w:r>
              <w:rPr>
                <w:color w:val="FF0000"/>
                <w:spacing w:val="-79"/>
              </w:rPr>
              <w:t xml:space="preserve"> </w:t>
            </w:r>
            <w:r>
              <w:rPr>
                <w:b/>
                <w:bCs/>
                <w:color w:val="FF0000"/>
                <w:spacing w:val="-4"/>
              </w:rPr>
              <w:t>、合</w:t>
            </w:r>
            <w:r>
              <w:rPr>
                <w:color w:val="FF0000"/>
              </w:rPr>
              <w:t xml:space="preserve"> </w:t>
            </w:r>
            <w:r>
              <w:rPr>
                <w:b/>
                <w:bCs/>
                <w:color w:val="FF0000"/>
                <w:spacing w:val="20"/>
              </w:rPr>
              <w:t>同价格</w:t>
            </w:r>
            <w:r>
              <w:rPr>
                <w:color w:val="FF0000"/>
              </w:rPr>
              <w:t xml:space="preserve"> </w:t>
            </w:r>
            <w:r>
              <w:rPr>
                <w:b/>
                <w:bCs/>
                <w:color w:val="FF0000"/>
                <w:spacing w:val="20"/>
              </w:rPr>
              <w:t>等变动</w:t>
            </w:r>
            <w:r>
              <w:rPr>
                <w:color w:val="FF0000"/>
              </w:rPr>
              <w:t xml:space="preserve"> </w:t>
            </w:r>
            <w:r>
              <w:rPr>
                <w:b/>
                <w:bCs/>
                <w:color w:val="FF0000"/>
                <w:spacing w:val="-16"/>
              </w:rPr>
              <w:t>较</w:t>
            </w:r>
            <w:r>
              <w:rPr>
                <w:color w:val="FF0000"/>
                <w:spacing w:val="47"/>
              </w:rPr>
              <w:t xml:space="preserve">  </w:t>
            </w:r>
            <w:r>
              <w:rPr>
                <w:b/>
                <w:bCs/>
                <w:color w:val="FF0000"/>
                <w:spacing w:val="-16"/>
              </w:rPr>
              <w:t>大</w:t>
            </w:r>
            <w:r>
              <w:rPr>
                <w:color w:val="FF0000"/>
              </w:rPr>
              <w:t xml:space="preserve"> </w:t>
            </w:r>
            <w:r>
              <w:rPr>
                <w:b/>
                <w:bCs/>
                <w:color w:val="FF0000"/>
                <w:spacing w:val="-4"/>
              </w:rPr>
              <w:t>的</w:t>
            </w:r>
            <w:r>
              <w:rPr>
                <w:color w:val="FF0000"/>
                <w:spacing w:val="-79"/>
              </w:rPr>
              <w:t xml:space="preserve"> </w:t>
            </w:r>
            <w:r>
              <w:rPr>
                <w:b/>
                <w:bCs/>
                <w:color w:val="FF0000"/>
                <w:spacing w:val="-4"/>
              </w:rPr>
              <w:t>，业</w:t>
            </w:r>
            <w:r>
              <w:rPr>
                <w:color w:val="FF0000"/>
              </w:rPr>
              <w:t xml:space="preserve"> </w:t>
            </w:r>
            <w:r>
              <w:rPr>
                <w:b/>
                <w:bCs/>
                <w:color w:val="FF0000"/>
                <w:spacing w:val="20"/>
              </w:rPr>
              <w:t>主方有</w:t>
            </w:r>
            <w:r>
              <w:rPr>
                <w:color w:val="FF0000"/>
              </w:rPr>
              <w:t xml:space="preserve"> </w:t>
            </w:r>
            <w:r>
              <w:rPr>
                <w:b/>
                <w:bCs/>
                <w:color w:val="FF0000"/>
                <w:spacing w:val="20"/>
              </w:rPr>
              <w:t>权重新</w:t>
            </w:r>
            <w:r>
              <w:rPr>
                <w:color w:val="FF0000"/>
              </w:rPr>
              <w:t xml:space="preserve"> </w:t>
            </w:r>
            <w:r>
              <w:rPr>
                <w:b/>
                <w:bCs/>
                <w:color w:val="FF0000"/>
                <w:spacing w:val="20"/>
              </w:rPr>
              <w:t>进行招</w:t>
            </w:r>
            <w:r>
              <w:rPr>
                <w:color w:val="FF0000"/>
              </w:rPr>
              <w:t xml:space="preserve"> </w:t>
            </w:r>
            <w:r>
              <w:rPr>
                <w:b/>
                <w:bCs/>
                <w:color w:val="FF0000"/>
                <w:spacing w:val="-8"/>
              </w:rPr>
              <w:t>标。</w:t>
            </w:r>
          </w:p>
        </w:tc>
        <w:tc>
          <w:tcPr>
            <w:tcW w:w="1195" w:type="dxa"/>
            <w:vAlign w:val="top"/>
          </w:tcPr>
          <w:p>
            <w:pPr>
              <w:rPr>
                <w:rFonts w:ascii="Arial"/>
                <w:sz w:val="21"/>
              </w:rPr>
            </w:pPr>
            <w:r/>
          </w:p>
        </w:tc>
        <w:tc>
          <w:tcPr>
            <w:tcW w:w="1200" w:type="dxa"/>
            <w:vAlign w:val="top"/>
          </w:tcPr>
          <w:p>
            <w:pPr>
              <w:rPr>
                <w:rFonts w:ascii="Arial"/>
                <w:sz w:val="21"/>
              </w:rPr>
            </w:pPr>
            <w:r/>
          </w:p>
        </w:tc>
      </w:tr>
    </w:tbl>
    <w:p>
      <w:pPr>
        <w:pStyle w:val="BodyText"/>
        <w:spacing w:line="295" w:lineRule="auto"/>
        <w:rPr/>
      </w:pPr>
      <w:r/>
    </w:p>
    <w:p>
      <w:pPr>
        <w:pStyle w:val="BodyText"/>
        <w:spacing w:line="295" w:lineRule="auto"/>
        <w:rPr/>
      </w:pPr>
      <w:r/>
    </w:p>
    <w:p>
      <w:pPr>
        <w:ind w:left="753"/>
        <w:spacing w:before="98" w:line="220" w:lineRule="auto"/>
        <w:rPr>
          <w:rFonts w:ascii="SimSun" w:hAnsi="SimSun" w:eastAsia="SimSun" w:cs="SimSun"/>
          <w:sz w:val="30"/>
          <w:szCs w:val="30"/>
        </w:rPr>
      </w:pPr>
      <w:r>
        <w:rPr>
          <w:rFonts w:ascii="SimSun" w:hAnsi="SimSun" w:eastAsia="SimSun" w:cs="SimSun"/>
          <w:sz w:val="30"/>
          <w:szCs w:val="30"/>
          <w:b/>
          <w:bCs/>
          <w:spacing w:val="-6"/>
        </w:rPr>
        <w:t>四、合格投标人的资格要求</w:t>
      </w:r>
    </w:p>
    <w:p>
      <w:pPr>
        <w:ind w:left="747"/>
        <w:spacing w:before="103" w:line="219" w:lineRule="auto"/>
        <w:rPr>
          <w:rFonts w:ascii="SimSun" w:hAnsi="SimSun" w:eastAsia="SimSun" w:cs="SimSun"/>
          <w:sz w:val="30"/>
          <w:szCs w:val="30"/>
        </w:rPr>
      </w:pPr>
      <w:r>
        <w:rPr>
          <w:rFonts w:ascii="SimSun" w:hAnsi="SimSun" w:eastAsia="SimSun" w:cs="SimSun"/>
          <w:sz w:val="30"/>
          <w:szCs w:val="30"/>
          <w:color w:val="FF0000"/>
          <w:spacing w:val="-2"/>
        </w:rPr>
        <w:t>1、符合《中华人民共和国政府采购法》第二十二条的规定</w:t>
      </w:r>
    </w:p>
    <w:p>
      <w:pPr>
        <w:ind w:left="728"/>
        <w:spacing w:before="102" w:line="214" w:lineRule="auto"/>
        <w:rPr>
          <w:rFonts w:ascii="SimSun" w:hAnsi="SimSun" w:eastAsia="SimSun" w:cs="SimSun"/>
          <w:sz w:val="30"/>
          <w:szCs w:val="30"/>
        </w:rPr>
      </w:pPr>
      <w:r>
        <w:rPr>
          <w:rFonts w:ascii="SimSun" w:hAnsi="SimSun" w:eastAsia="SimSun" w:cs="SimSun"/>
          <w:sz w:val="30"/>
          <w:szCs w:val="30"/>
          <w:color w:val="FF0000"/>
          <w:spacing w:val="-11"/>
        </w:rPr>
        <w:t>2、未被“信用中国</w:t>
      </w:r>
      <w:r>
        <w:rPr>
          <w:rFonts w:ascii="SimSun" w:hAnsi="SimSun" w:eastAsia="SimSun" w:cs="SimSun"/>
          <w:sz w:val="30"/>
          <w:szCs w:val="30"/>
          <w:color w:val="FF0000"/>
          <w:spacing w:val="-109"/>
        </w:rPr>
        <w:t xml:space="preserve"> </w:t>
      </w:r>
      <w:r>
        <w:rPr>
          <w:rFonts w:ascii="SimSun" w:hAnsi="SimSun" w:eastAsia="SimSun" w:cs="SimSun"/>
          <w:sz w:val="30"/>
          <w:szCs w:val="30"/>
          <w:color w:val="FF0000"/>
          <w:spacing w:val="-11"/>
        </w:rPr>
        <w:t>”（www.creditchina.gov.cn）、中国政府采购网</w:t>
      </w:r>
    </w:p>
    <w:p>
      <w:pPr>
        <w:spacing w:line="214" w:lineRule="auto"/>
        <w:sectPr>
          <w:footerReference w:type="default" r:id="rId7"/>
          <w:pgSz w:w="11907" w:h="16840"/>
          <w:pgMar w:top="400" w:right="1084" w:bottom="1156" w:left="1252" w:header="0" w:footer="993" w:gutter="0"/>
        </w:sectPr>
        <w:rPr>
          <w:rFonts w:ascii="SimSun" w:hAnsi="SimSun" w:eastAsia="SimSun" w:cs="SimSun"/>
          <w:sz w:val="30"/>
          <w:szCs w:val="30"/>
        </w:rPr>
      </w:pPr>
    </w:p>
    <w:p>
      <w:pPr>
        <w:pStyle w:val="BodyText"/>
        <w:spacing w:line="358" w:lineRule="auto"/>
        <w:rPr/>
      </w:pPr>
      <w:r/>
    </w:p>
    <w:p>
      <w:pPr>
        <w:ind w:left="11" w:firstLine="14"/>
        <w:spacing w:before="98" w:line="270" w:lineRule="auto"/>
        <w:rPr>
          <w:rFonts w:ascii="SimSun" w:hAnsi="SimSun" w:eastAsia="SimSun" w:cs="SimSun"/>
          <w:sz w:val="30"/>
          <w:szCs w:val="30"/>
        </w:rPr>
      </w:pPr>
      <w:r>
        <w:rPr>
          <w:rFonts w:ascii="SimSun" w:hAnsi="SimSun" w:eastAsia="SimSun" w:cs="SimSun"/>
          <w:sz w:val="30"/>
          <w:szCs w:val="30"/>
          <w:color w:val="FF0000"/>
          <w:spacing w:val="-8"/>
        </w:rPr>
        <w:t>（www.ccgp.gov.cn）列入失信被执行人、重大税收</w:t>
      </w:r>
      <w:r>
        <w:rPr>
          <w:rFonts w:ascii="SimSun" w:hAnsi="SimSun" w:eastAsia="SimSun" w:cs="SimSun"/>
          <w:sz w:val="30"/>
          <w:szCs w:val="30"/>
          <w:color w:val="FF0000"/>
          <w:spacing w:val="-9"/>
        </w:rPr>
        <w:t>违法案件当事人名单、</w:t>
      </w:r>
      <w:r>
        <w:rPr>
          <w:rFonts w:ascii="SimSun" w:hAnsi="SimSun" w:eastAsia="SimSun" w:cs="SimSun"/>
          <w:sz w:val="30"/>
          <w:szCs w:val="30"/>
          <w:color w:val="FF0000"/>
        </w:rPr>
        <w:t xml:space="preserve"> </w:t>
      </w:r>
      <w:r>
        <w:rPr>
          <w:rFonts w:ascii="SimSun" w:hAnsi="SimSun" w:eastAsia="SimSun" w:cs="SimSun"/>
          <w:sz w:val="30"/>
          <w:szCs w:val="30"/>
          <w:color w:val="FF0000"/>
          <w:spacing w:val="-1"/>
        </w:rPr>
        <w:t>政府采购严重违法失信行为记录名单</w:t>
      </w:r>
    </w:p>
    <w:p>
      <w:pPr>
        <w:ind w:left="618"/>
        <w:spacing w:before="45" w:line="219" w:lineRule="auto"/>
        <w:rPr>
          <w:rFonts w:ascii="SimSun" w:hAnsi="SimSun" w:eastAsia="SimSun" w:cs="SimSun"/>
          <w:sz w:val="30"/>
          <w:szCs w:val="30"/>
        </w:rPr>
      </w:pPr>
      <w:r>
        <w:rPr>
          <w:rFonts w:ascii="SimSun" w:hAnsi="SimSun" w:eastAsia="SimSun" w:cs="SimSun"/>
          <w:sz w:val="30"/>
          <w:szCs w:val="30"/>
          <w:color w:val="FF0000"/>
          <w:spacing w:val="-1"/>
        </w:rPr>
        <w:t>3、本项目面向大、中、小、微企业采购。</w:t>
      </w:r>
    </w:p>
    <w:p>
      <w:pPr>
        <w:ind w:left="611"/>
        <w:spacing w:before="102" w:line="219" w:lineRule="auto"/>
        <w:rPr>
          <w:rFonts w:ascii="SimSun" w:hAnsi="SimSun" w:eastAsia="SimSun" w:cs="SimSun"/>
          <w:sz w:val="30"/>
          <w:szCs w:val="30"/>
        </w:rPr>
      </w:pPr>
      <w:r>
        <w:rPr>
          <w:rFonts w:ascii="SimSun" w:hAnsi="SimSun" w:eastAsia="SimSun" w:cs="SimSun"/>
          <w:sz w:val="30"/>
          <w:szCs w:val="30"/>
          <w:color w:val="FF0000"/>
          <w:spacing w:val="-1"/>
        </w:rPr>
        <w:t>4、本项目不接受联合体投标。</w:t>
      </w:r>
    </w:p>
    <w:p>
      <w:pPr>
        <w:ind w:left="617"/>
        <w:spacing w:before="87" w:line="220" w:lineRule="auto"/>
        <w:rPr>
          <w:rFonts w:ascii="SimSun" w:hAnsi="SimSun" w:eastAsia="SimSun" w:cs="SimSun"/>
          <w:sz w:val="30"/>
          <w:szCs w:val="30"/>
        </w:rPr>
      </w:pPr>
      <w:r>
        <w:rPr>
          <w:rFonts w:ascii="SimSun" w:hAnsi="SimSun" w:eastAsia="SimSun" w:cs="SimSun"/>
          <w:sz w:val="30"/>
          <w:szCs w:val="30"/>
          <w:b/>
          <w:bCs/>
          <w:spacing w:val="-5"/>
        </w:rPr>
        <w:t>五、投标报名：</w:t>
      </w:r>
    </w:p>
    <w:p>
      <w:pPr>
        <w:ind w:left="20" w:right="71" w:firstLine="614"/>
        <w:spacing w:before="84" w:line="251" w:lineRule="auto"/>
        <w:rPr>
          <w:rFonts w:ascii="SimSun" w:hAnsi="SimSun" w:eastAsia="SimSun" w:cs="SimSun"/>
          <w:sz w:val="28"/>
          <w:szCs w:val="28"/>
        </w:rPr>
      </w:pPr>
      <w:r>
        <w:rPr>
          <w:rFonts w:ascii="SimSun" w:hAnsi="SimSun" w:eastAsia="SimSun" w:cs="SimSun"/>
          <w:sz w:val="30"/>
          <w:szCs w:val="30"/>
          <w:spacing w:val="-3"/>
        </w:rPr>
        <w:t>1、报名时间：</w:t>
      </w:r>
      <w:r>
        <w:rPr>
          <w:rFonts w:ascii="SimSun" w:hAnsi="SimSun" w:eastAsia="SimSun" w:cs="SimSun"/>
          <w:sz w:val="30"/>
          <w:szCs w:val="30"/>
          <w:color w:val="FF0000"/>
          <w:spacing w:val="-3"/>
        </w:rPr>
        <w:t>2024-11-04 </w:t>
      </w:r>
      <w:r>
        <w:rPr>
          <w:rFonts w:ascii="SimSun" w:hAnsi="SimSun" w:eastAsia="SimSun" w:cs="SimSun"/>
          <w:sz w:val="30"/>
          <w:szCs w:val="30"/>
          <w:spacing w:val="-3"/>
        </w:rPr>
        <w:t>至</w:t>
      </w:r>
      <w:r>
        <w:rPr>
          <w:rFonts w:ascii="SimSun" w:hAnsi="SimSun" w:eastAsia="SimSun" w:cs="SimSun"/>
          <w:sz w:val="30"/>
          <w:szCs w:val="30"/>
          <w:spacing w:val="-53"/>
        </w:rPr>
        <w:t xml:space="preserve"> </w:t>
      </w:r>
      <w:r>
        <w:rPr>
          <w:rFonts w:ascii="SimSun" w:hAnsi="SimSun" w:eastAsia="SimSun" w:cs="SimSun"/>
          <w:sz w:val="30"/>
          <w:szCs w:val="30"/>
          <w:color w:val="FF0000"/>
          <w:spacing w:val="-3"/>
        </w:rPr>
        <w:t>2024-11-12</w:t>
      </w:r>
      <w:r>
        <w:rPr>
          <w:rFonts w:ascii="SimSun" w:hAnsi="SimSun" w:eastAsia="SimSun" w:cs="SimSun"/>
          <w:sz w:val="30"/>
          <w:szCs w:val="30"/>
          <w:color w:val="FF0000"/>
          <w:spacing w:val="-64"/>
        </w:rPr>
        <w:t xml:space="preserve"> </w:t>
      </w:r>
      <w:r>
        <w:rPr>
          <w:rFonts w:ascii="SimSun" w:hAnsi="SimSun" w:eastAsia="SimSun" w:cs="SimSun"/>
          <w:sz w:val="28"/>
          <w:szCs w:val="28"/>
          <w:spacing w:val="-3"/>
        </w:rPr>
        <w:t>上午</w:t>
      </w:r>
      <w:r>
        <w:rPr>
          <w:rFonts w:ascii="SimSun" w:hAnsi="SimSun" w:eastAsia="SimSun" w:cs="SimSun"/>
          <w:sz w:val="28"/>
          <w:szCs w:val="28"/>
          <w:spacing w:val="-57"/>
        </w:rPr>
        <w:t xml:space="preserve"> </w:t>
      </w:r>
      <w:r>
        <w:rPr>
          <w:rFonts w:ascii="SimSun" w:hAnsi="SimSun" w:eastAsia="SimSun" w:cs="SimSun"/>
          <w:sz w:val="28"/>
          <w:szCs w:val="28"/>
          <w:color w:val="FF0000"/>
          <w:spacing w:val="-3"/>
        </w:rPr>
        <w:t>00:00:00~12:00:00</w:t>
      </w:r>
      <w:r>
        <w:rPr>
          <w:rFonts w:ascii="SimSun" w:hAnsi="SimSun" w:eastAsia="SimSun" w:cs="SimSun"/>
          <w:sz w:val="28"/>
          <w:szCs w:val="28"/>
          <w:spacing w:val="-3"/>
        </w:rPr>
        <w:t>；</w:t>
      </w:r>
      <w:r>
        <w:rPr>
          <w:rFonts w:ascii="SimSun" w:hAnsi="SimSun" w:eastAsia="SimSun" w:cs="SimSun"/>
          <w:sz w:val="28"/>
          <w:szCs w:val="28"/>
        </w:rPr>
        <w:t xml:space="preserve"> </w:t>
      </w:r>
      <w:r>
        <w:rPr>
          <w:rFonts w:ascii="SimSun" w:hAnsi="SimSun" w:eastAsia="SimSun" w:cs="SimSun"/>
          <w:sz w:val="28"/>
          <w:szCs w:val="28"/>
          <w:spacing w:val="-2"/>
        </w:rPr>
        <w:t>下午</w:t>
      </w:r>
      <w:r>
        <w:rPr>
          <w:rFonts w:ascii="SimSun" w:hAnsi="SimSun" w:eastAsia="SimSun" w:cs="SimSun"/>
          <w:sz w:val="28"/>
          <w:szCs w:val="28"/>
          <w:spacing w:val="-37"/>
        </w:rPr>
        <w:t xml:space="preserve"> </w:t>
      </w:r>
      <w:r>
        <w:rPr>
          <w:rFonts w:ascii="SimSun" w:hAnsi="SimSun" w:eastAsia="SimSun" w:cs="SimSun"/>
          <w:sz w:val="28"/>
          <w:szCs w:val="28"/>
          <w:color w:val="FF0000"/>
          <w:spacing w:val="-2"/>
        </w:rPr>
        <w:t>12:00:00~23:59:59</w:t>
      </w:r>
      <w:r>
        <w:rPr>
          <w:rFonts w:ascii="SimSun" w:hAnsi="SimSun" w:eastAsia="SimSun" w:cs="SimSun"/>
          <w:sz w:val="28"/>
          <w:szCs w:val="28"/>
          <w:spacing w:val="-2"/>
        </w:rPr>
        <w:t>（节假日除外）。</w:t>
      </w:r>
    </w:p>
    <w:p>
      <w:pPr>
        <w:ind w:left="14" w:right="100" w:firstLine="601"/>
        <w:spacing w:before="90" w:line="256" w:lineRule="auto"/>
        <w:rPr>
          <w:rFonts w:ascii="SimSun" w:hAnsi="SimSun" w:eastAsia="SimSun" w:cs="SimSun"/>
          <w:sz w:val="30"/>
          <w:szCs w:val="30"/>
        </w:rPr>
      </w:pPr>
      <w:r>
        <w:rPr>
          <w:rFonts w:ascii="SimSun" w:hAnsi="SimSun" w:eastAsia="SimSun" w:cs="SimSun"/>
          <w:sz w:val="30"/>
          <w:szCs w:val="30"/>
          <w:spacing w:val="-4"/>
        </w:rPr>
        <w:t>2、报名方式：本项目实行网上报名，不接受现场报名。供应商登录</w:t>
      </w:r>
      <w:r>
        <w:rPr>
          <w:rFonts w:ascii="SimSun" w:hAnsi="SimSun" w:eastAsia="SimSun" w:cs="SimSun"/>
          <w:sz w:val="30"/>
          <w:szCs w:val="30"/>
        </w:rPr>
        <w:t xml:space="preserve"> </w:t>
      </w:r>
      <w:r>
        <w:rPr>
          <w:rFonts w:ascii="SimSun" w:hAnsi="SimSun" w:eastAsia="SimSun" w:cs="SimSun"/>
          <w:sz w:val="30"/>
          <w:szCs w:val="30"/>
        </w:rPr>
        <w:t>上海政府采购网（</w:t>
      </w:r>
      <w:hyperlink w:history="true" r:id="rId10">
        <w:r>
          <w:rPr>
            <w:rFonts w:ascii="SimSun" w:hAnsi="SimSun" w:eastAsia="SimSun" w:cs="SimSun"/>
            <w:sz w:val="30"/>
            <w:szCs w:val="30"/>
          </w:rPr>
          <w:t>http://www.zfcg.</w:t>
        </w:r>
        <w:r>
          <w:rPr>
            <w:rFonts w:ascii="SimSun" w:hAnsi="SimSun" w:eastAsia="SimSun" w:cs="SimSun"/>
            <w:sz w:val="30"/>
            <w:szCs w:val="30"/>
            <w:spacing w:val="-1"/>
          </w:rPr>
          <w:t>sh.gov.cn/</w:t>
        </w:r>
      </w:hyperlink>
      <w:r>
        <w:rPr>
          <w:rFonts w:ascii="SimSun" w:hAnsi="SimSun" w:eastAsia="SimSun" w:cs="SimSun"/>
          <w:sz w:val="30"/>
          <w:szCs w:val="30"/>
          <w:spacing w:val="-1"/>
        </w:rPr>
        <w:t>）进行报名。</w:t>
      </w:r>
    </w:p>
    <w:p>
      <w:pPr>
        <w:ind w:left="576"/>
        <w:spacing w:before="65" w:line="219" w:lineRule="auto"/>
        <w:rPr>
          <w:rFonts w:ascii="SimSun" w:hAnsi="SimSun" w:eastAsia="SimSun" w:cs="SimSun"/>
          <w:sz w:val="28"/>
          <w:szCs w:val="28"/>
        </w:rPr>
      </w:pPr>
      <w:r>
        <w:rPr>
          <w:rFonts w:ascii="SimSun" w:hAnsi="SimSun" w:eastAsia="SimSun" w:cs="SimSun"/>
          <w:sz w:val="28"/>
          <w:szCs w:val="28"/>
          <w:spacing w:val="-1"/>
        </w:rPr>
        <w:t>3、招标文件售价：0</w:t>
      </w:r>
      <w:r>
        <w:rPr>
          <w:rFonts w:ascii="SimSun" w:hAnsi="SimSun" w:eastAsia="SimSun" w:cs="SimSun"/>
          <w:sz w:val="28"/>
          <w:szCs w:val="28"/>
          <w:spacing w:val="-58"/>
        </w:rPr>
        <w:t xml:space="preserve"> </w:t>
      </w:r>
      <w:r>
        <w:rPr>
          <w:rFonts w:ascii="SimSun" w:hAnsi="SimSun" w:eastAsia="SimSun" w:cs="SimSun"/>
          <w:sz w:val="28"/>
          <w:szCs w:val="28"/>
          <w:spacing w:val="-1"/>
        </w:rPr>
        <w:t>元，招标文件请至公告附件</w:t>
      </w:r>
      <w:r>
        <w:rPr>
          <w:rFonts w:ascii="SimSun" w:hAnsi="SimSun" w:eastAsia="SimSun" w:cs="SimSun"/>
          <w:sz w:val="28"/>
          <w:szCs w:val="28"/>
          <w:spacing w:val="-2"/>
        </w:rPr>
        <w:t>处下载。</w:t>
      </w:r>
    </w:p>
    <w:p>
      <w:pPr>
        <w:ind w:left="614"/>
        <w:spacing w:before="90" w:line="221" w:lineRule="auto"/>
        <w:rPr>
          <w:rFonts w:ascii="SimSun" w:hAnsi="SimSun" w:eastAsia="SimSun" w:cs="SimSun"/>
          <w:sz w:val="30"/>
          <w:szCs w:val="30"/>
        </w:rPr>
      </w:pPr>
      <w:r>
        <w:rPr>
          <w:rFonts w:ascii="SimSun" w:hAnsi="SimSun" w:eastAsia="SimSun" w:cs="SimSun"/>
          <w:sz w:val="30"/>
          <w:szCs w:val="30"/>
          <w:b/>
          <w:bCs/>
          <w:spacing w:val="-5"/>
        </w:rPr>
        <w:t>六、投标保证金：</w:t>
      </w:r>
    </w:p>
    <w:p>
      <w:pPr>
        <w:pStyle w:val="BodyText"/>
        <w:spacing w:line="422" w:lineRule="auto"/>
        <w:rPr/>
      </w:pPr>
      <w:r/>
    </w:p>
    <w:p>
      <w:pPr>
        <w:ind w:left="613"/>
        <w:spacing w:before="98" w:line="219" w:lineRule="auto"/>
        <w:rPr>
          <w:rFonts w:ascii="SimSun" w:hAnsi="SimSun" w:eastAsia="SimSun" w:cs="SimSun"/>
          <w:sz w:val="30"/>
          <w:szCs w:val="30"/>
        </w:rPr>
      </w:pPr>
      <w:r>
        <w:rPr>
          <w:shd w:val="clear" w:fill="FFFF00"/>
          <w:rFonts w:ascii="SimSun" w:hAnsi="SimSun" w:eastAsia="SimSun" w:cs="SimSun"/>
          <w:sz w:val="30"/>
          <w:szCs w:val="30"/>
          <w:b/>
          <w:bCs/>
          <w:spacing w:val="-4"/>
        </w:rPr>
        <w:t>本项目不收取投标保证金</w:t>
      </w:r>
    </w:p>
    <w:p>
      <w:pPr>
        <w:pStyle w:val="BodyText"/>
        <w:spacing w:line="286" w:lineRule="auto"/>
        <w:rPr/>
      </w:pPr>
      <w:r/>
    </w:p>
    <w:p>
      <w:pPr>
        <w:pStyle w:val="BodyText"/>
        <w:spacing w:line="287" w:lineRule="auto"/>
        <w:rPr/>
      </w:pPr>
      <w:r/>
    </w:p>
    <w:p>
      <w:pPr>
        <w:pStyle w:val="BodyText"/>
        <w:spacing w:line="287" w:lineRule="auto"/>
        <w:rPr/>
      </w:pPr>
      <w:r/>
    </w:p>
    <w:p>
      <w:pPr>
        <w:ind w:left="659"/>
        <w:spacing w:before="98" w:line="220" w:lineRule="auto"/>
        <w:rPr>
          <w:rFonts w:ascii="SimSun" w:hAnsi="SimSun" w:eastAsia="SimSun" w:cs="SimSun"/>
          <w:sz w:val="30"/>
          <w:szCs w:val="30"/>
        </w:rPr>
      </w:pPr>
      <w:r>
        <w:rPr>
          <w:rFonts w:ascii="SimSun" w:hAnsi="SimSun" w:eastAsia="SimSun" w:cs="SimSun"/>
          <w:sz w:val="30"/>
          <w:szCs w:val="30"/>
          <w:color w:val="FF0000"/>
          <w:spacing w:val="-2"/>
        </w:rPr>
        <w:t>[投标保证金收款账户（金额、开户行、户名、账号等）]</w:t>
      </w:r>
    </w:p>
    <w:p>
      <w:pPr>
        <w:ind w:left="10" w:right="100" w:firstLine="564"/>
        <w:spacing w:before="83" w:line="280" w:lineRule="auto"/>
        <w:rPr>
          <w:rFonts w:ascii="SimSun" w:hAnsi="SimSun" w:eastAsia="SimSun" w:cs="SimSun"/>
          <w:sz w:val="28"/>
          <w:szCs w:val="28"/>
        </w:rPr>
      </w:pPr>
      <w:r>
        <w:rPr>
          <w:rFonts w:ascii="SimSun" w:hAnsi="SimSun" w:eastAsia="SimSun" w:cs="SimSun"/>
          <w:sz w:val="28"/>
          <w:szCs w:val="28"/>
          <w:spacing w:val="3"/>
        </w:rPr>
        <w:t>如需缴纳保证金，</w:t>
      </w:r>
      <w:r>
        <w:rPr>
          <w:rFonts w:ascii="SimSun" w:hAnsi="SimSun" w:eastAsia="SimSun" w:cs="SimSun"/>
          <w:sz w:val="30"/>
          <w:szCs w:val="30"/>
          <w:spacing w:val="3"/>
        </w:rPr>
        <w:t>投标人应于 时</w:t>
      </w:r>
      <w:r>
        <w:rPr>
          <w:rFonts w:ascii="SimSun" w:hAnsi="SimSun" w:eastAsia="SimSun" w:cs="SimSun"/>
          <w:sz w:val="28"/>
          <w:szCs w:val="28"/>
          <w:spacing w:val="3"/>
        </w:rPr>
        <w:t>前将投标保证金交至</w:t>
      </w:r>
      <w:r>
        <w:rPr>
          <w:rFonts w:ascii="SimSun" w:hAnsi="SimSun" w:eastAsia="SimSun" w:cs="SimSun"/>
          <w:sz w:val="28"/>
          <w:szCs w:val="28"/>
          <w:color w:val="FF0000"/>
          <w:spacing w:val="3"/>
        </w:rPr>
        <w:t>上海市宝山区政</w:t>
      </w:r>
      <w:r>
        <w:rPr>
          <w:rFonts w:ascii="SimSun" w:hAnsi="SimSun" w:eastAsia="SimSun" w:cs="SimSun"/>
          <w:sz w:val="28"/>
          <w:szCs w:val="28"/>
          <w:color w:val="FF0000"/>
          <w:spacing w:val="7"/>
        </w:rPr>
        <w:t xml:space="preserve"> </w:t>
      </w:r>
      <w:r>
        <w:rPr>
          <w:rFonts w:ascii="SimSun" w:hAnsi="SimSun" w:eastAsia="SimSun" w:cs="SimSun"/>
          <w:sz w:val="28"/>
          <w:szCs w:val="28"/>
          <w:color w:val="FF0000"/>
          <w:spacing w:val="3"/>
        </w:rPr>
        <w:t>府采购中心 </w:t>
      </w:r>
      <w:r>
        <w:rPr>
          <w:rFonts w:ascii="SimSun" w:hAnsi="SimSun" w:eastAsia="SimSun" w:cs="SimSun"/>
          <w:sz w:val="28"/>
          <w:szCs w:val="28"/>
          <w:spacing w:val="3"/>
        </w:rPr>
        <w:t>账户，投标保证金以网银、电汇方式交纳,请</w:t>
      </w:r>
      <w:r>
        <w:rPr>
          <w:rFonts w:ascii="SimSun" w:hAnsi="SimSun" w:eastAsia="SimSun" w:cs="SimSun"/>
          <w:sz w:val="28"/>
          <w:szCs w:val="28"/>
          <w:spacing w:val="2"/>
        </w:rPr>
        <w:t>将网银电脑打印凭</w:t>
      </w:r>
      <w:r>
        <w:rPr>
          <w:rFonts w:ascii="SimSun" w:hAnsi="SimSun" w:eastAsia="SimSun" w:cs="SimSun"/>
          <w:sz w:val="28"/>
          <w:szCs w:val="28"/>
        </w:rPr>
        <w:t xml:space="preserve"> </w:t>
      </w:r>
      <w:r>
        <w:rPr>
          <w:rFonts w:ascii="SimSun" w:hAnsi="SimSun" w:eastAsia="SimSun" w:cs="SimSun"/>
          <w:sz w:val="28"/>
          <w:szCs w:val="28"/>
          <w:spacing w:val="3"/>
        </w:rPr>
        <w:t>证、电汇底单复印件写上所投项目名称、编号、投标联系人、联</w:t>
      </w:r>
      <w:r>
        <w:rPr>
          <w:rFonts w:ascii="SimSun" w:hAnsi="SimSun" w:eastAsia="SimSun" w:cs="SimSun"/>
          <w:sz w:val="28"/>
          <w:szCs w:val="28"/>
          <w:spacing w:val="2"/>
        </w:rPr>
        <w:t>系电话，并</w:t>
      </w:r>
      <w:r>
        <w:rPr>
          <w:rFonts w:ascii="SimSun" w:hAnsi="SimSun" w:eastAsia="SimSun" w:cs="SimSun"/>
          <w:sz w:val="28"/>
          <w:szCs w:val="28"/>
        </w:rPr>
        <w:t xml:space="preserve"> </w:t>
      </w:r>
      <w:r>
        <w:rPr>
          <w:rFonts w:ascii="SimSun" w:hAnsi="SimSun" w:eastAsia="SimSun" w:cs="SimSun"/>
          <w:sz w:val="28"/>
          <w:szCs w:val="28"/>
          <w:spacing w:val="-2"/>
        </w:rPr>
        <w:t>在开标前在电子招标系统中以</w:t>
      </w:r>
      <w:r>
        <w:rPr>
          <w:rFonts w:ascii="SimSun" w:hAnsi="SimSun" w:eastAsia="SimSun" w:cs="SimSun"/>
          <w:sz w:val="28"/>
          <w:szCs w:val="28"/>
          <w:spacing w:val="-48"/>
        </w:rPr>
        <w:t xml:space="preserve"> </w:t>
      </w:r>
      <w:r>
        <w:rPr>
          <w:rFonts w:ascii="SimSun" w:hAnsi="SimSun" w:eastAsia="SimSun" w:cs="SimSun"/>
          <w:sz w:val="28"/>
          <w:szCs w:val="28"/>
          <w:spacing w:val="-2"/>
        </w:rPr>
        <w:t>PDF</w:t>
      </w:r>
      <w:r>
        <w:rPr>
          <w:rFonts w:ascii="SimSun" w:hAnsi="SimSun" w:eastAsia="SimSun" w:cs="SimSun"/>
          <w:sz w:val="28"/>
          <w:szCs w:val="28"/>
          <w:spacing w:val="-60"/>
        </w:rPr>
        <w:t xml:space="preserve"> </w:t>
      </w:r>
      <w:r>
        <w:rPr>
          <w:rFonts w:ascii="SimSun" w:hAnsi="SimSun" w:eastAsia="SimSun" w:cs="SimSun"/>
          <w:sz w:val="28"/>
          <w:szCs w:val="28"/>
          <w:spacing w:val="-2"/>
        </w:rPr>
        <w:t>格式上传。</w:t>
      </w:r>
    </w:p>
    <w:p>
      <w:pPr>
        <w:ind w:left="611"/>
        <w:spacing w:before="31" w:line="221" w:lineRule="auto"/>
        <w:rPr>
          <w:rFonts w:ascii="SimSun" w:hAnsi="SimSun" w:eastAsia="SimSun" w:cs="SimSun"/>
          <w:sz w:val="30"/>
          <w:szCs w:val="30"/>
        </w:rPr>
      </w:pPr>
      <w:r>
        <w:rPr>
          <w:rFonts w:ascii="SimSun" w:hAnsi="SimSun" w:eastAsia="SimSun" w:cs="SimSun"/>
          <w:sz w:val="30"/>
          <w:szCs w:val="30"/>
          <w:b/>
          <w:bCs/>
          <w:spacing w:val="-4"/>
        </w:rPr>
        <w:t>七、投标截止时间和地点：</w:t>
      </w:r>
    </w:p>
    <w:p>
      <w:pPr>
        <w:ind w:left="634"/>
        <w:spacing w:before="20" w:line="269" w:lineRule="auto"/>
        <w:rPr>
          <w:rFonts w:ascii="SimSun" w:hAnsi="SimSun" w:eastAsia="SimSun" w:cs="SimSun"/>
          <w:sz w:val="30"/>
          <w:szCs w:val="30"/>
        </w:rPr>
      </w:pPr>
      <w:r>
        <w:rPr>
          <w:rFonts w:ascii="SimSun" w:hAnsi="SimSun" w:eastAsia="SimSun" w:cs="SimSun"/>
          <w:sz w:val="30"/>
          <w:szCs w:val="30"/>
          <w:spacing w:val="-1"/>
        </w:rPr>
        <w:t>1、投标地点：上海市政府采购网</w:t>
      </w:r>
      <w:hyperlink w:history="true" r:id="rId11">
        <w:r>
          <w:rPr>
            <w:rFonts w:ascii="SimSun" w:hAnsi="SimSun" w:eastAsia="SimSun" w:cs="SimSun"/>
            <w:sz w:val="30"/>
            <w:szCs w:val="30"/>
            <w:u w:val="single" w:color="auto"/>
            <w:color w:val="0000FF"/>
            <w:spacing w:val="-1"/>
          </w:rPr>
          <w:t>http://www.zfcg.sh.gov.cn</w:t>
        </w:r>
      </w:hyperlink>
      <w:r>
        <w:rPr>
          <w:rFonts w:ascii="SimSun" w:hAnsi="SimSun" w:eastAsia="SimSun" w:cs="SimSun"/>
          <w:sz w:val="30"/>
          <w:szCs w:val="30"/>
          <w:spacing w:val="-1"/>
        </w:rPr>
        <w:t>。</w:t>
      </w:r>
    </w:p>
    <w:p>
      <w:pPr>
        <w:ind w:left="615"/>
        <w:spacing w:before="168" w:line="221" w:lineRule="auto"/>
        <w:rPr>
          <w:rFonts w:ascii="SimSun" w:hAnsi="SimSun" w:eastAsia="SimSun" w:cs="SimSun"/>
          <w:sz w:val="30"/>
          <w:szCs w:val="30"/>
        </w:rPr>
      </w:pPr>
      <w:r>
        <w:rPr>
          <w:rFonts w:ascii="SimSun" w:hAnsi="SimSun" w:eastAsia="SimSun" w:cs="SimSun"/>
          <w:sz w:val="30"/>
          <w:szCs w:val="30"/>
          <w:spacing w:val="-2"/>
        </w:rPr>
        <w:t>2、投标截止时间：</w:t>
      </w:r>
      <w:r>
        <w:rPr>
          <w:rFonts w:ascii="SimSun" w:hAnsi="SimSun" w:eastAsia="SimSun" w:cs="SimSun"/>
          <w:sz w:val="30"/>
          <w:szCs w:val="30"/>
          <w:b/>
          <w:bCs/>
          <w:color w:val="FF0000"/>
          <w:spacing w:val="-2"/>
        </w:rPr>
        <w:t>2024-11-26</w:t>
      </w:r>
      <w:r>
        <w:rPr>
          <w:rFonts w:ascii="SimSun" w:hAnsi="SimSun" w:eastAsia="SimSun" w:cs="SimSun"/>
          <w:sz w:val="30"/>
          <w:szCs w:val="30"/>
          <w:color w:val="FF0000"/>
          <w:spacing w:val="-2"/>
        </w:rPr>
        <w:t xml:space="preserve"> </w:t>
      </w:r>
      <w:r>
        <w:rPr>
          <w:rFonts w:ascii="SimSun" w:hAnsi="SimSun" w:eastAsia="SimSun" w:cs="SimSun"/>
          <w:sz w:val="30"/>
          <w:szCs w:val="30"/>
          <w:b/>
          <w:bCs/>
          <w:color w:val="FF0000"/>
          <w:spacing w:val="-2"/>
        </w:rPr>
        <w:t>09:00:00</w:t>
      </w:r>
    </w:p>
    <w:p>
      <w:pPr>
        <w:ind w:left="617"/>
        <w:spacing w:before="80" w:line="221" w:lineRule="auto"/>
        <w:rPr>
          <w:rFonts w:ascii="SimSun" w:hAnsi="SimSun" w:eastAsia="SimSun" w:cs="SimSun"/>
          <w:sz w:val="30"/>
          <w:szCs w:val="30"/>
        </w:rPr>
      </w:pPr>
      <w:r>
        <w:rPr>
          <w:rFonts w:ascii="SimSun" w:hAnsi="SimSun" w:eastAsia="SimSun" w:cs="SimSun"/>
          <w:sz w:val="30"/>
          <w:szCs w:val="30"/>
          <w:b/>
          <w:bCs/>
          <w:spacing w:val="-4"/>
        </w:rPr>
        <w:t>八、开标时间及地点：</w:t>
      </w:r>
    </w:p>
    <w:p>
      <w:pPr>
        <w:ind w:left="10" w:right="92" w:firstLine="603"/>
        <w:spacing w:before="83" w:line="274" w:lineRule="auto"/>
        <w:rPr>
          <w:rFonts w:ascii="SimSun" w:hAnsi="SimSun" w:eastAsia="SimSun" w:cs="SimSun"/>
          <w:sz w:val="28"/>
          <w:szCs w:val="28"/>
        </w:rPr>
      </w:pPr>
      <w:r>
        <w:rPr>
          <w:rFonts w:ascii="SimSun" w:hAnsi="SimSun" w:eastAsia="SimSun" w:cs="SimSun"/>
          <w:sz w:val="30"/>
          <w:szCs w:val="30"/>
          <w:spacing w:val="-2"/>
        </w:rPr>
        <w:t>本次招标将于</w:t>
      </w:r>
      <w:r>
        <w:rPr>
          <w:rFonts w:ascii="SimSun" w:hAnsi="SimSun" w:eastAsia="SimSun" w:cs="SimSun"/>
          <w:sz w:val="30"/>
          <w:szCs w:val="30"/>
          <w:spacing w:val="-59"/>
        </w:rPr>
        <w:t xml:space="preserve"> </w:t>
      </w:r>
      <w:r>
        <w:rPr>
          <w:rFonts w:ascii="SimSun" w:hAnsi="SimSun" w:eastAsia="SimSun" w:cs="SimSun"/>
          <w:sz w:val="30"/>
          <w:szCs w:val="30"/>
          <w:color w:val="FF0000"/>
          <w:spacing w:val="-2"/>
        </w:rPr>
        <w:t>2024-11-26 09:00:00</w:t>
      </w:r>
      <w:r>
        <w:rPr>
          <w:rFonts w:ascii="SimSun" w:hAnsi="SimSun" w:eastAsia="SimSun" w:cs="SimSun"/>
          <w:sz w:val="30"/>
          <w:szCs w:val="30"/>
          <w:color w:val="FF0000"/>
          <w:spacing w:val="-49"/>
        </w:rPr>
        <w:t xml:space="preserve"> </w:t>
      </w:r>
      <w:r>
        <w:rPr>
          <w:rFonts w:ascii="SimSun" w:hAnsi="SimSun" w:eastAsia="SimSun" w:cs="SimSun"/>
          <w:sz w:val="30"/>
          <w:szCs w:val="30"/>
          <w:spacing w:val="-2"/>
        </w:rPr>
        <w:t>时整在</w:t>
      </w:r>
      <w:r>
        <w:rPr>
          <w:rFonts w:ascii="SimSun" w:hAnsi="SimSun" w:eastAsia="SimSun" w:cs="SimSun"/>
          <w:sz w:val="30"/>
          <w:szCs w:val="30"/>
          <w:b/>
          <w:bCs/>
          <w:color w:val="FF0000"/>
          <w:spacing w:val="-2"/>
        </w:rPr>
        <w:t>上海市宝山区友谊支路</w:t>
      </w:r>
      <w:r>
        <w:rPr>
          <w:rFonts w:ascii="SimSun" w:hAnsi="SimSun" w:eastAsia="SimSun" w:cs="SimSun"/>
          <w:sz w:val="30"/>
          <w:szCs w:val="30"/>
          <w:color w:val="FF0000"/>
        </w:rPr>
        <w:t xml:space="preserve"> </w:t>
      </w:r>
      <w:r>
        <w:rPr>
          <w:rFonts w:ascii="SimSun" w:hAnsi="SimSun" w:eastAsia="SimSun" w:cs="SimSun"/>
          <w:sz w:val="30"/>
          <w:szCs w:val="30"/>
          <w:b/>
          <w:bCs/>
          <w:color w:val="FF0000"/>
          <w:spacing w:val="-2"/>
        </w:rPr>
        <w:t>238</w:t>
      </w:r>
      <w:r>
        <w:rPr>
          <w:rFonts w:ascii="SimSun" w:hAnsi="SimSun" w:eastAsia="SimSun" w:cs="SimSun"/>
          <w:sz w:val="30"/>
          <w:szCs w:val="30"/>
          <w:color w:val="FF0000"/>
          <w:spacing w:val="-40"/>
        </w:rPr>
        <w:t xml:space="preserve"> </w:t>
      </w:r>
      <w:r>
        <w:rPr>
          <w:rFonts w:ascii="SimSun" w:hAnsi="SimSun" w:eastAsia="SimSun" w:cs="SimSun"/>
          <w:sz w:val="30"/>
          <w:szCs w:val="30"/>
          <w:b/>
          <w:bCs/>
          <w:color w:val="FF0000"/>
          <w:spacing w:val="-2"/>
        </w:rPr>
        <w:t>号</w:t>
      </w:r>
      <w:r>
        <w:rPr>
          <w:rFonts w:ascii="SimSun" w:hAnsi="SimSun" w:eastAsia="SimSun" w:cs="SimSun"/>
          <w:sz w:val="30"/>
          <w:szCs w:val="30"/>
          <w:color w:val="FF0000"/>
          <w:spacing w:val="-60"/>
        </w:rPr>
        <w:t xml:space="preserve"> </w:t>
      </w:r>
      <w:r>
        <w:rPr>
          <w:rFonts w:ascii="SimSun" w:hAnsi="SimSun" w:eastAsia="SimSun" w:cs="SimSun"/>
          <w:sz w:val="30"/>
          <w:szCs w:val="30"/>
          <w:b/>
          <w:bCs/>
          <w:color w:val="FF0000"/>
          <w:spacing w:val="-2"/>
        </w:rPr>
        <w:t>4</w:t>
      </w:r>
      <w:r>
        <w:rPr>
          <w:rFonts w:ascii="SimSun" w:hAnsi="SimSun" w:eastAsia="SimSun" w:cs="SimSun"/>
          <w:sz w:val="30"/>
          <w:szCs w:val="30"/>
          <w:color w:val="FF0000"/>
          <w:spacing w:val="-62"/>
        </w:rPr>
        <w:t xml:space="preserve"> </w:t>
      </w:r>
      <w:r>
        <w:rPr>
          <w:rFonts w:ascii="SimSun" w:hAnsi="SimSun" w:eastAsia="SimSun" w:cs="SimSun"/>
          <w:sz w:val="30"/>
          <w:szCs w:val="30"/>
          <w:b/>
          <w:bCs/>
          <w:color w:val="FF0000"/>
          <w:spacing w:val="-2"/>
        </w:rPr>
        <w:t>楼开标室（http://www.zfcg.sh.gov.cn）</w:t>
      </w:r>
      <w:r>
        <w:rPr>
          <w:rFonts w:ascii="SimSun" w:hAnsi="SimSun" w:eastAsia="SimSun" w:cs="SimSun"/>
          <w:sz w:val="30"/>
          <w:szCs w:val="30"/>
          <w:spacing w:val="-2"/>
        </w:rPr>
        <w:t>开标，</w:t>
      </w:r>
      <w:r>
        <w:rPr>
          <w:rFonts w:ascii="SimSun" w:hAnsi="SimSun" w:eastAsia="SimSun" w:cs="SimSun"/>
          <w:sz w:val="28"/>
          <w:szCs w:val="28"/>
          <w:spacing w:val="-2"/>
        </w:rPr>
        <w:t>投标人可以派</w:t>
      </w:r>
      <w:r>
        <w:rPr>
          <w:rFonts w:ascii="SimSun" w:hAnsi="SimSun" w:eastAsia="SimSun" w:cs="SimSun"/>
          <w:sz w:val="28"/>
          <w:szCs w:val="28"/>
        </w:rPr>
        <w:t xml:space="preserve"> </w:t>
      </w:r>
      <w:r>
        <w:rPr>
          <w:rFonts w:ascii="SimSun" w:hAnsi="SimSun" w:eastAsia="SimSun" w:cs="SimSun"/>
          <w:sz w:val="28"/>
          <w:szCs w:val="28"/>
          <w:spacing w:val="3"/>
        </w:rPr>
        <w:t>授权代表出席开标会议（授权代表应当是投标人的在职正式职工</w:t>
      </w:r>
      <w:r>
        <w:rPr>
          <w:rFonts w:ascii="SimSun" w:hAnsi="SimSun" w:eastAsia="SimSun" w:cs="SimSun"/>
          <w:sz w:val="28"/>
          <w:szCs w:val="28"/>
          <w:spacing w:val="2"/>
        </w:rPr>
        <w:t>，并携带身</w:t>
      </w:r>
      <w:r>
        <w:rPr>
          <w:rFonts w:ascii="SimSun" w:hAnsi="SimSun" w:eastAsia="SimSun" w:cs="SimSun"/>
          <w:sz w:val="28"/>
          <w:szCs w:val="28"/>
        </w:rPr>
        <w:t xml:space="preserve"> </w:t>
      </w:r>
      <w:r>
        <w:rPr>
          <w:rFonts w:ascii="SimSun" w:hAnsi="SimSun" w:eastAsia="SimSun" w:cs="SimSun"/>
          <w:sz w:val="28"/>
          <w:szCs w:val="28"/>
          <w:spacing w:val="-6"/>
        </w:rPr>
        <w:t>份证及法定代表人授权书有效证明出席）。</w:t>
      </w:r>
    </w:p>
    <w:p>
      <w:pPr>
        <w:ind w:left="13" w:right="100" w:firstLine="600"/>
        <w:spacing w:before="36" w:line="262" w:lineRule="auto"/>
        <w:rPr>
          <w:rFonts w:ascii="SimSun" w:hAnsi="SimSun" w:eastAsia="SimSun" w:cs="SimSun"/>
          <w:sz w:val="30"/>
          <w:szCs w:val="30"/>
        </w:rPr>
      </w:pPr>
      <w:r>
        <w:rPr>
          <w:rFonts w:ascii="SimSun" w:hAnsi="SimSun" w:eastAsia="SimSun" w:cs="SimSun"/>
          <w:sz w:val="30"/>
          <w:szCs w:val="30"/>
          <w:spacing w:val="-1"/>
        </w:rPr>
        <w:t>开标所需携带其他材料：</w:t>
      </w:r>
      <w:r>
        <w:rPr>
          <w:rFonts w:ascii="SimSun" w:hAnsi="SimSun" w:eastAsia="SimSun" w:cs="SimSun"/>
          <w:sz w:val="30"/>
          <w:szCs w:val="30"/>
          <w:spacing w:val="-87"/>
        </w:rPr>
        <w:t xml:space="preserve"> </w:t>
      </w:r>
      <w:r>
        <w:rPr>
          <w:rFonts w:ascii="SimSun" w:hAnsi="SimSun" w:eastAsia="SimSun" w:cs="SimSun"/>
          <w:sz w:val="30"/>
          <w:szCs w:val="30"/>
          <w:spacing w:val="-1"/>
        </w:rPr>
        <w:t>自行携带无线上网的笔记本电脑、</w:t>
      </w:r>
      <w:r>
        <w:rPr>
          <w:rFonts w:ascii="SimSun" w:hAnsi="SimSun" w:eastAsia="SimSun" w:cs="SimSun"/>
          <w:sz w:val="30"/>
          <w:szCs w:val="30"/>
          <w:spacing w:val="-2"/>
        </w:rPr>
        <w:t>无线网</w:t>
      </w:r>
      <w:r>
        <w:rPr>
          <w:rFonts w:ascii="SimSun" w:hAnsi="SimSun" w:eastAsia="SimSun" w:cs="SimSun"/>
          <w:sz w:val="30"/>
          <w:szCs w:val="30"/>
        </w:rPr>
        <w:t xml:space="preserve"> </w:t>
      </w:r>
      <w:r>
        <w:rPr>
          <w:rFonts w:ascii="SimSun" w:hAnsi="SimSun" w:eastAsia="SimSun" w:cs="SimSun"/>
          <w:sz w:val="30"/>
          <w:szCs w:val="30"/>
          <w:spacing w:val="2"/>
        </w:rPr>
        <w:t>卡、投标所用的数字</w:t>
      </w:r>
      <w:r>
        <w:rPr>
          <w:rFonts w:ascii="SimSun" w:hAnsi="SimSun" w:eastAsia="SimSun" w:cs="SimSun"/>
          <w:sz w:val="30"/>
          <w:szCs w:val="30"/>
          <w:spacing w:val="-64"/>
        </w:rPr>
        <w:t xml:space="preserve"> </w:t>
      </w:r>
      <w:r>
        <w:rPr>
          <w:rFonts w:ascii="SimSun" w:hAnsi="SimSun" w:eastAsia="SimSun" w:cs="SimSun"/>
          <w:sz w:val="30"/>
          <w:szCs w:val="30"/>
        </w:rPr>
        <w:t>CA</w:t>
      </w:r>
      <w:r>
        <w:rPr>
          <w:rFonts w:ascii="SimSun" w:hAnsi="SimSun" w:eastAsia="SimSun" w:cs="SimSun"/>
          <w:sz w:val="30"/>
          <w:szCs w:val="30"/>
          <w:spacing w:val="-60"/>
        </w:rPr>
        <w:t xml:space="preserve"> </w:t>
      </w:r>
      <w:r>
        <w:rPr>
          <w:rFonts w:ascii="SimSun" w:hAnsi="SimSun" w:eastAsia="SimSun" w:cs="SimSun"/>
          <w:sz w:val="30"/>
          <w:szCs w:val="30"/>
          <w:spacing w:val="2"/>
        </w:rPr>
        <w:t>证书、72</w:t>
      </w:r>
      <w:r>
        <w:rPr>
          <w:rFonts w:ascii="SimSun" w:hAnsi="SimSun" w:eastAsia="SimSun" w:cs="SimSun"/>
          <w:sz w:val="30"/>
          <w:szCs w:val="30"/>
          <w:spacing w:val="-52"/>
        </w:rPr>
        <w:t xml:space="preserve"> </w:t>
      </w:r>
      <w:r>
        <w:rPr>
          <w:rFonts w:ascii="SimSun" w:hAnsi="SimSun" w:eastAsia="SimSun" w:cs="SimSun"/>
          <w:sz w:val="30"/>
          <w:szCs w:val="30"/>
          <w:spacing w:val="2"/>
        </w:rPr>
        <w:t>小时核酸阴性证明。投标</w:t>
      </w:r>
      <w:r>
        <w:rPr>
          <w:rFonts w:ascii="SimSun" w:hAnsi="SimSun" w:eastAsia="SimSun" w:cs="SimSun"/>
          <w:sz w:val="30"/>
          <w:szCs w:val="30"/>
          <w:spacing w:val="1"/>
        </w:rPr>
        <w:t>人未参加开</w:t>
      </w:r>
      <w:r>
        <w:rPr>
          <w:rFonts w:ascii="SimSun" w:hAnsi="SimSun" w:eastAsia="SimSun" w:cs="SimSun"/>
          <w:sz w:val="30"/>
          <w:szCs w:val="30"/>
        </w:rPr>
        <w:t xml:space="preserve"> </w:t>
      </w:r>
      <w:r>
        <w:rPr>
          <w:rFonts w:ascii="SimSun" w:hAnsi="SimSun" w:eastAsia="SimSun" w:cs="SimSun"/>
          <w:sz w:val="30"/>
          <w:szCs w:val="30"/>
          <w:spacing w:val="-1"/>
        </w:rPr>
        <w:t>标会的，视为认同开标结果。</w:t>
      </w:r>
    </w:p>
    <w:p>
      <w:pPr>
        <w:spacing w:line="262" w:lineRule="auto"/>
        <w:sectPr>
          <w:headerReference w:type="default" r:id="rId8"/>
          <w:footerReference w:type="default" r:id="rId9"/>
          <w:pgSz w:w="11907" w:h="16840"/>
          <w:pgMar w:top="1091" w:right="1095" w:bottom="1156" w:left="1365" w:header="1076" w:footer="993" w:gutter="0"/>
        </w:sectPr>
        <w:rPr>
          <w:rFonts w:ascii="SimSun" w:hAnsi="SimSun" w:eastAsia="SimSun" w:cs="SimSun"/>
          <w:sz w:val="30"/>
          <w:szCs w:val="30"/>
        </w:rPr>
      </w:pPr>
    </w:p>
    <w:p>
      <w:pPr>
        <w:pStyle w:val="BodyText"/>
        <w:spacing w:line="368" w:lineRule="auto"/>
        <w:rPr/>
      </w:pPr>
      <w:r/>
    </w:p>
    <w:p>
      <w:pPr>
        <w:ind w:left="577"/>
        <w:spacing w:before="91" w:line="222" w:lineRule="auto"/>
        <w:rPr>
          <w:rFonts w:ascii="SimSun" w:hAnsi="SimSun" w:eastAsia="SimSun" w:cs="SimSun"/>
          <w:sz w:val="28"/>
          <w:szCs w:val="28"/>
        </w:rPr>
      </w:pPr>
      <w:r>
        <w:rPr>
          <w:rFonts w:ascii="SimSun" w:hAnsi="SimSun" w:eastAsia="SimSun" w:cs="SimSun"/>
          <w:sz w:val="28"/>
          <w:szCs w:val="28"/>
          <w:spacing w:val="-3"/>
        </w:rPr>
        <w:t>九、联系方式：</w:t>
      </w:r>
    </w:p>
    <w:p>
      <w:pPr>
        <w:ind w:left="569" w:right="5974" w:firstLine="3"/>
        <w:spacing w:before="102" w:line="276" w:lineRule="auto"/>
        <w:rPr>
          <w:rFonts w:ascii="SimSun" w:hAnsi="SimSun" w:eastAsia="SimSun" w:cs="SimSun"/>
          <w:sz w:val="28"/>
          <w:szCs w:val="28"/>
        </w:rPr>
      </w:pPr>
      <w:r>
        <w:rPr>
          <w:rFonts w:ascii="SimSun" w:hAnsi="SimSun" w:eastAsia="SimSun" w:cs="SimSun"/>
          <w:sz w:val="28"/>
          <w:szCs w:val="28"/>
          <w:b/>
          <w:bCs/>
          <w:color w:val="FF0000"/>
          <w:spacing w:val="-4"/>
        </w:rPr>
        <w:t>上海市公安局宝山分局</w:t>
      </w:r>
      <w:r>
        <w:rPr>
          <w:rFonts w:ascii="SimSun" w:hAnsi="SimSun" w:eastAsia="SimSun" w:cs="SimSun"/>
          <w:sz w:val="28"/>
          <w:szCs w:val="28"/>
          <w:color w:val="FF0000"/>
          <w:spacing w:val="6"/>
        </w:rPr>
        <w:t xml:space="preserve"> </w:t>
      </w:r>
      <w:r>
        <w:rPr>
          <w:rFonts w:ascii="SimSun" w:hAnsi="SimSun" w:eastAsia="SimSun" w:cs="SimSun"/>
          <w:sz w:val="28"/>
          <w:szCs w:val="28"/>
          <w:b/>
          <w:bCs/>
          <w:color w:val="FF0000"/>
          <w:spacing w:val="-6"/>
        </w:rPr>
        <w:t>黄裕德</w:t>
      </w:r>
    </w:p>
    <w:p>
      <w:pPr>
        <w:ind w:left="573"/>
        <w:spacing w:before="87" w:line="184" w:lineRule="auto"/>
        <w:rPr>
          <w:rFonts w:ascii="SimSun" w:hAnsi="SimSun" w:eastAsia="SimSun" w:cs="SimSun"/>
          <w:sz w:val="28"/>
          <w:szCs w:val="28"/>
        </w:rPr>
      </w:pPr>
      <w:r>
        <w:rPr>
          <w:rFonts w:ascii="SimSun" w:hAnsi="SimSun" w:eastAsia="SimSun" w:cs="SimSun"/>
          <w:sz w:val="28"/>
          <w:szCs w:val="28"/>
          <w:b/>
          <w:bCs/>
          <w:color w:val="FF0000"/>
          <w:spacing w:val="-3"/>
        </w:rPr>
        <w:t>021-28950280</w:t>
      </w:r>
    </w:p>
    <w:p>
      <w:pPr>
        <w:pStyle w:val="BodyText"/>
        <w:spacing w:line="460" w:lineRule="auto"/>
        <w:rPr/>
      </w:pPr>
      <w:r/>
    </w:p>
    <w:p>
      <w:pPr>
        <w:ind w:left="585" w:right="5413" w:hanging="12"/>
        <w:spacing w:before="91" w:line="278" w:lineRule="auto"/>
        <w:rPr>
          <w:rFonts w:ascii="SimSun" w:hAnsi="SimSun" w:eastAsia="SimSun" w:cs="SimSun"/>
          <w:sz w:val="28"/>
          <w:szCs w:val="28"/>
        </w:rPr>
      </w:pPr>
      <w:r>
        <w:rPr>
          <w:rFonts w:ascii="SimSun" w:hAnsi="SimSun" w:eastAsia="SimSun" w:cs="SimSun"/>
          <w:sz w:val="28"/>
          <w:szCs w:val="28"/>
          <w:b/>
          <w:bCs/>
          <w:color w:val="FF0000"/>
          <w:spacing w:val="-4"/>
        </w:rPr>
        <w:t>上海市宝山区政府采购中心</w:t>
      </w:r>
      <w:r>
        <w:rPr>
          <w:rFonts w:ascii="SimSun" w:hAnsi="SimSun" w:eastAsia="SimSun" w:cs="SimSun"/>
          <w:sz w:val="28"/>
          <w:szCs w:val="28"/>
          <w:color w:val="FF0000"/>
          <w:spacing w:val="10"/>
        </w:rPr>
        <w:t xml:space="preserve"> </w:t>
      </w:r>
      <w:r>
        <w:rPr>
          <w:rFonts w:ascii="SimSun" w:hAnsi="SimSun" w:eastAsia="SimSun" w:cs="SimSun"/>
          <w:sz w:val="28"/>
          <w:szCs w:val="28"/>
          <w:b/>
          <w:bCs/>
          <w:color w:val="FF0000"/>
          <w:spacing w:val="-11"/>
        </w:rPr>
        <w:t>陆秀峰</w:t>
      </w:r>
    </w:p>
    <w:p>
      <w:pPr>
        <w:ind w:left="576"/>
        <w:spacing w:before="82" w:line="184" w:lineRule="auto"/>
        <w:outlineLvl w:val="0"/>
        <w:rPr>
          <w:rFonts w:ascii="SimSun" w:hAnsi="SimSun" w:eastAsia="SimSun" w:cs="SimSun"/>
          <w:sz w:val="28"/>
          <w:szCs w:val="28"/>
        </w:rPr>
      </w:pPr>
      <w:r>
        <w:rPr>
          <w:rFonts w:ascii="SimSun" w:hAnsi="SimSun" w:eastAsia="SimSun" w:cs="SimSun"/>
          <w:sz w:val="28"/>
          <w:szCs w:val="28"/>
          <w:b/>
          <w:bCs/>
          <w:color w:val="FF0000"/>
          <w:spacing w:val="-4"/>
        </w:rPr>
        <w:t>56153207</w:t>
      </w:r>
    </w:p>
    <w:p>
      <w:pPr>
        <w:spacing w:line="184" w:lineRule="auto"/>
        <w:sectPr>
          <w:headerReference w:type="default" r:id="rId1"/>
          <w:footerReference w:type="default" r:id="rId12"/>
          <w:pgSz w:w="11907" w:h="16840"/>
          <w:pgMar w:top="1091" w:right="1196" w:bottom="1153" w:left="1365" w:header="1076" w:footer="993" w:gutter="0"/>
        </w:sectPr>
        <w:rPr>
          <w:rFonts w:ascii="SimSun" w:hAnsi="SimSun" w:eastAsia="SimSun" w:cs="SimSun"/>
          <w:sz w:val="28"/>
          <w:szCs w:val="28"/>
        </w:rPr>
      </w:pPr>
    </w:p>
    <w:p>
      <w:pPr>
        <w:pStyle w:val="BodyText"/>
        <w:spacing w:line="272" w:lineRule="auto"/>
        <w:rPr/>
      </w:pPr>
      <w:r/>
    </w:p>
    <w:p>
      <w:pPr>
        <w:pStyle w:val="BodyText"/>
        <w:spacing w:line="272" w:lineRule="auto"/>
        <w:rPr/>
      </w:pPr>
      <w:r/>
    </w:p>
    <w:p>
      <w:pPr>
        <w:pStyle w:val="BodyText"/>
        <w:spacing w:line="273" w:lineRule="auto"/>
        <w:rPr/>
      </w:pPr>
      <w:r>
        <w:pict>
          <v:shape id="_x0000_s10" style="position:absolute;margin-left:0pt;margin-top:6.44836pt;mso-position-vertical-relative:text;mso-position-horizontal-relative:text;width:467.25pt;height:0.75pt;z-index:251670528;" fillcolor="#000000" filled="true" stroked="false" coordsize="9345,15" coordorigin="0,0" path="m,l9345,0l9345,14l0,14l0,0xe"/>
        </w:pict>
      </w:r>
      <w:r/>
    </w:p>
    <w:p>
      <w:pPr>
        <w:pStyle w:val="BodyText"/>
        <w:spacing w:line="273" w:lineRule="auto"/>
        <w:rPr/>
      </w:pPr>
      <w:r/>
    </w:p>
    <w:p>
      <w:pPr>
        <w:ind w:left="3062"/>
        <w:spacing w:before="114" w:line="225" w:lineRule="auto"/>
        <w:outlineLvl w:val="0"/>
        <w:rPr>
          <w:rFonts w:ascii="SimSun" w:hAnsi="SimSun" w:eastAsia="SimSun" w:cs="SimSun"/>
          <w:sz w:val="35"/>
          <w:szCs w:val="35"/>
        </w:rPr>
      </w:pPr>
      <w:bookmarkStart w:name="bookmark4" w:id="10"/>
      <w:bookmarkEnd w:id="10"/>
      <w:bookmarkStart w:name="bookmark3" w:id="11"/>
      <w:bookmarkEnd w:id="11"/>
      <w:r>
        <w:rPr>
          <w:rFonts w:ascii="SimSun" w:hAnsi="SimSun" w:eastAsia="SimSun" w:cs="SimSun"/>
          <w:sz w:val="35"/>
          <w:szCs w:val="35"/>
          <w:b/>
          <w:bCs/>
          <w:spacing w:val="5"/>
        </w:rPr>
        <w:t>第二章</w:t>
      </w:r>
      <w:r>
        <w:rPr>
          <w:rFonts w:ascii="SimSun" w:hAnsi="SimSun" w:eastAsia="SimSun" w:cs="SimSun"/>
          <w:sz w:val="35"/>
          <w:szCs w:val="35"/>
          <w:spacing w:val="5"/>
        </w:rPr>
        <w:t xml:space="preserve">  </w:t>
      </w:r>
      <w:r>
        <w:rPr>
          <w:rFonts w:ascii="SimSun" w:hAnsi="SimSun" w:eastAsia="SimSun" w:cs="SimSun"/>
          <w:sz w:val="35"/>
          <w:szCs w:val="35"/>
          <w:b/>
          <w:bCs/>
          <w:spacing w:val="5"/>
        </w:rPr>
        <w:t>投标人须知</w:t>
      </w:r>
    </w:p>
    <w:p>
      <w:pPr>
        <w:ind w:left="18"/>
        <w:spacing w:before="297" w:line="225" w:lineRule="auto"/>
        <w:outlineLvl w:val="1"/>
        <w:rPr>
          <w:rFonts w:ascii="SimSun" w:hAnsi="SimSun" w:eastAsia="SimSun" w:cs="SimSun"/>
          <w:sz w:val="31"/>
          <w:szCs w:val="31"/>
        </w:rPr>
      </w:pPr>
      <w:r>
        <w:rPr>
          <w:rFonts w:ascii="SimSun" w:hAnsi="SimSun" w:eastAsia="SimSun" w:cs="SimSun"/>
          <w:sz w:val="31"/>
          <w:szCs w:val="31"/>
          <w:b/>
          <w:bCs/>
          <w:spacing w:val="3"/>
        </w:rPr>
        <w:t>一、前附表</w:t>
      </w:r>
    </w:p>
    <w:p>
      <w:pPr>
        <w:spacing w:before="7"/>
        <w:rPr/>
      </w:pPr>
      <w:r/>
    </w:p>
    <w:tbl>
      <w:tblPr>
        <w:tblStyle w:val="TableNormal"/>
        <w:tblW w:w="9043" w:type="dxa"/>
        <w:tblInd w:w="15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38"/>
        <w:gridCol w:w="1831"/>
        <w:gridCol w:w="6674"/>
      </w:tblGrid>
      <w:tr>
        <w:trPr>
          <w:trHeight w:val="735" w:hRule="atLeast"/>
        </w:trPr>
        <w:tc>
          <w:tcPr>
            <w:tcW w:w="538" w:type="dxa"/>
            <w:vAlign w:val="top"/>
            <w:textDirection w:val="tbRlV"/>
          </w:tcPr>
          <w:p>
            <w:pPr>
              <w:pStyle w:val="TableText"/>
              <w:ind w:left="44"/>
              <w:spacing w:before="144" w:line="211" w:lineRule="auto"/>
              <w:rPr>
                <w:sz w:val="28"/>
                <w:szCs w:val="28"/>
              </w:rPr>
            </w:pPr>
            <w:r>
              <w:rPr>
                <w:sz w:val="28"/>
                <w:szCs w:val="28"/>
                <w:spacing w:val="1"/>
              </w:rPr>
              <w:t>序</w:t>
            </w:r>
            <w:r>
              <w:rPr>
                <w:sz w:val="28"/>
                <w:szCs w:val="28"/>
                <w:spacing w:val="-57"/>
              </w:rPr>
              <w:t xml:space="preserve"> </w:t>
            </w:r>
            <w:r>
              <w:rPr>
                <w:sz w:val="28"/>
                <w:szCs w:val="28"/>
                <w:spacing w:val="1"/>
              </w:rPr>
              <w:t>号</w:t>
            </w:r>
          </w:p>
        </w:tc>
        <w:tc>
          <w:tcPr>
            <w:tcW w:w="1831" w:type="dxa"/>
            <w:vAlign w:val="top"/>
          </w:tcPr>
          <w:p>
            <w:pPr>
              <w:pStyle w:val="TableText"/>
              <w:ind w:left="148"/>
              <w:spacing w:before="226" w:line="221" w:lineRule="auto"/>
              <w:rPr>
                <w:sz w:val="28"/>
                <w:szCs w:val="28"/>
              </w:rPr>
            </w:pPr>
            <w:r>
              <w:rPr>
                <w:sz w:val="28"/>
                <w:szCs w:val="28"/>
                <w:spacing w:val="-22"/>
              </w:rPr>
              <w:t>内</w:t>
            </w:r>
            <w:r>
              <w:rPr>
                <w:sz w:val="28"/>
                <w:szCs w:val="28"/>
                <w:spacing w:val="6"/>
              </w:rPr>
              <w:t xml:space="preserve">  </w:t>
            </w:r>
            <w:r>
              <w:rPr>
                <w:sz w:val="28"/>
                <w:szCs w:val="28"/>
                <w:spacing w:val="-22"/>
              </w:rPr>
              <w:t>容</w:t>
            </w:r>
          </w:p>
        </w:tc>
        <w:tc>
          <w:tcPr>
            <w:tcW w:w="6674" w:type="dxa"/>
            <w:vAlign w:val="top"/>
          </w:tcPr>
          <w:p>
            <w:pPr>
              <w:pStyle w:val="TableText"/>
              <w:ind w:left="2496"/>
              <w:spacing w:before="227" w:line="222" w:lineRule="auto"/>
              <w:rPr>
                <w:sz w:val="28"/>
                <w:szCs w:val="28"/>
              </w:rPr>
            </w:pPr>
            <w:r>
              <w:rPr>
                <w:sz w:val="28"/>
                <w:szCs w:val="28"/>
                <w:spacing w:val="-6"/>
              </w:rPr>
              <w:t>要</w:t>
            </w:r>
            <w:r>
              <w:rPr>
                <w:sz w:val="28"/>
                <w:szCs w:val="28"/>
                <w:spacing w:val="3"/>
              </w:rPr>
              <w:t xml:space="preserve">    </w:t>
            </w:r>
            <w:r>
              <w:rPr>
                <w:sz w:val="28"/>
                <w:szCs w:val="28"/>
                <w:spacing w:val="-6"/>
              </w:rPr>
              <w:t>求</w:t>
            </w:r>
          </w:p>
        </w:tc>
      </w:tr>
      <w:tr>
        <w:trPr>
          <w:trHeight w:val="628" w:hRule="atLeast"/>
        </w:trPr>
        <w:tc>
          <w:tcPr>
            <w:tcW w:w="538" w:type="dxa"/>
            <w:vAlign w:val="top"/>
          </w:tcPr>
          <w:p>
            <w:pPr>
              <w:pStyle w:val="TableText"/>
              <w:ind w:left="133"/>
              <w:spacing w:before="228" w:line="184" w:lineRule="auto"/>
              <w:rPr>
                <w:sz w:val="24"/>
                <w:szCs w:val="24"/>
              </w:rPr>
            </w:pPr>
            <w:r>
              <w:rPr>
                <w:sz w:val="24"/>
                <w:szCs w:val="24"/>
              </w:rPr>
              <w:t>1</w:t>
            </w:r>
          </w:p>
        </w:tc>
        <w:tc>
          <w:tcPr>
            <w:tcW w:w="1831" w:type="dxa"/>
            <w:vAlign w:val="top"/>
          </w:tcPr>
          <w:p>
            <w:pPr>
              <w:pStyle w:val="TableText"/>
              <w:ind w:left="113" w:right="282" w:firstLine="3"/>
              <w:spacing w:before="35" w:line="224" w:lineRule="auto"/>
              <w:rPr>
                <w:sz w:val="24"/>
                <w:szCs w:val="24"/>
              </w:rPr>
            </w:pPr>
            <w:r>
              <w:rPr>
                <w:sz w:val="24"/>
                <w:szCs w:val="24"/>
                <w:spacing w:val="-3"/>
              </w:rPr>
              <w:t>项目名称及数</w:t>
            </w:r>
            <w:r>
              <w:rPr>
                <w:sz w:val="24"/>
                <w:szCs w:val="24"/>
                <w:spacing w:val="3"/>
              </w:rPr>
              <w:t xml:space="preserve"> </w:t>
            </w:r>
            <w:r>
              <w:rPr>
                <w:sz w:val="24"/>
                <w:szCs w:val="24"/>
              </w:rPr>
              <w:t>量</w:t>
            </w:r>
          </w:p>
        </w:tc>
        <w:tc>
          <w:tcPr>
            <w:tcW w:w="6674" w:type="dxa"/>
            <w:vAlign w:val="top"/>
          </w:tcPr>
          <w:p>
            <w:pPr>
              <w:pStyle w:val="TableText"/>
              <w:ind w:left="116"/>
              <w:spacing w:before="191" w:line="219" w:lineRule="auto"/>
              <w:rPr>
                <w:sz w:val="24"/>
                <w:szCs w:val="24"/>
              </w:rPr>
            </w:pPr>
            <w:r>
              <w:rPr>
                <w:sz w:val="24"/>
                <w:szCs w:val="24"/>
                <w:spacing w:val="-2"/>
              </w:rPr>
              <w:t>详见《公开招标采购公告》</w:t>
            </w:r>
          </w:p>
        </w:tc>
      </w:tr>
      <w:tr>
        <w:trPr>
          <w:trHeight w:val="1560" w:hRule="atLeast"/>
        </w:trPr>
        <w:tc>
          <w:tcPr>
            <w:tcW w:w="538" w:type="dxa"/>
            <w:vAlign w:val="top"/>
          </w:tcPr>
          <w:p>
            <w:pPr>
              <w:spacing w:line="307" w:lineRule="auto"/>
              <w:rPr>
                <w:rFonts w:ascii="Arial"/>
                <w:sz w:val="21"/>
              </w:rPr>
            </w:pPr>
            <w:r/>
          </w:p>
          <w:p>
            <w:pPr>
              <w:spacing w:line="307" w:lineRule="auto"/>
              <w:rPr>
                <w:rFonts w:ascii="Arial"/>
                <w:sz w:val="21"/>
              </w:rPr>
            </w:pPr>
            <w:r/>
          </w:p>
          <w:p>
            <w:pPr>
              <w:pStyle w:val="TableText"/>
              <w:ind w:left="118"/>
              <w:spacing w:before="78" w:line="183" w:lineRule="auto"/>
              <w:rPr>
                <w:sz w:val="24"/>
                <w:szCs w:val="24"/>
              </w:rPr>
            </w:pPr>
            <w:r>
              <w:rPr>
                <w:sz w:val="24"/>
                <w:szCs w:val="24"/>
              </w:rPr>
              <w:t>2</w:t>
            </w:r>
          </w:p>
        </w:tc>
        <w:tc>
          <w:tcPr>
            <w:tcW w:w="1831" w:type="dxa"/>
            <w:vAlign w:val="top"/>
          </w:tcPr>
          <w:p>
            <w:pPr>
              <w:spacing w:line="288" w:lineRule="auto"/>
              <w:rPr>
                <w:rFonts w:ascii="Arial"/>
                <w:sz w:val="21"/>
              </w:rPr>
            </w:pPr>
            <w:r/>
          </w:p>
          <w:p>
            <w:pPr>
              <w:spacing w:line="288" w:lineRule="auto"/>
              <w:rPr>
                <w:rFonts w:ascii="Arial"/>
                <w:sz w:val="21"/>
              </w:rPr>
            </w:pPr>
            <w:r/>
          </w:p>
          <w:p>
            <w:pPr>
              <w:pStyle w:val="TableText"/>
              <w:ind w:left="113"/>
              <w:spacing w:before="78" w:line="220" w:lineRule="auto"/>
              <w:rPr>
                <w:sz w:val="24"/>
                <w:szCs w:val="24"/>
              </w:rPr>
            </w:pPr>
            <w:r>
              <w:rPr>
                <w:sz w:val="24"/>
                <w:szCs w:val="24"/>
                <w:spacing w:val="-3"/>
              </w:rPr>
              <w:t>信用记录</w:t>
            </w:r>
          </w:p>
        </w:tc>
        <w:tc>
          <w:tcPr>
            <w:tcW w:w="6674" w:type="dxa"/>
            <w:vAlign w:val="top"/>
          </w:tcPr>
          <w:p>
            <w:pPr>
              <w:pStyle w:val="TableText"/>
              <w:ind w:left="113" w:right="106"/>
              <w:spacing w:before="35" w:line="233" w:lineRule="auto"/>
              <w:jc w:val="both"/>
              <w:rPr>
                <w:sz w:val="24"/>
                <w:szCs w:val="24"/>
              </w:rPr>
            </w:pPr>
            <w:r>
              <w:rPr>
                <w:sz w:val="24"/>
                <w:szCs w:val="24"/>
                <w:spacing w:val="-10"/>
              </w:rPr>
              <w:t>根</w:t>
            </w:r>
            <w:r>
              <w:rPr>
                <w:sz w:val="24"/>
                <w:szCs w:val="24"/>
                <w:spacing w:val="-56"/>
              </w:rPr>
              <w:t xml:space="preserve"> </w:t>
            </w:r>
            <w:r>
              <w:rPr>
                <w:sz w:val="24"/>
                <w:szCs w:val="24"/>
                <w:spacing w:val="-10"/>
              </w:rPr>
              <w:t>据</w:t>
            </w:r>
            <w:r>
              <w:rPr>
                <w:sz w:val="24"/>
                <w:szCs w:val="24"/>
                <w:spacing w:val="-55"/>
              </w:rPr>
              <w:t xml:space="preserve"> </w:t>
            </w:r>
            <w:r>
              <w:rPr>
                <w:sz w:val="24"/>
                <w:szCs w:val="24"/>
                <w:spacing w:val="-10"/>
              </w:rPr>
              <w:t>财</w:t>
            </w:r>
            <w:r>
              <w:rPr>
                <w:sz w:val="24"/>
                <w:szCs w:val="24"/>
                <w:spacing w:val="-54"/>
              </w:rPr>
              <w:t xml:space="preserve"> </w:t>
            </w:r>
            <w:r>
              <w:rPr>
                <w:sz w:val="24"/>
                <w:szCs w:val="24"/>
                <w:spacing w:val="-10"/>
              </w:rPr>
              <w:t>库 [2016]125 号</w:t>
            </w:r>
            <w:r>
              <w:rPr>
                <w:sz w:val="24"/>
                <w:szCs w:val="24"/>
                <w:spacing w:val="-54"/>
              </w:rPr>
              <w:t xml:space="preserve"> </w:t>
            </w:r>
            <w:r>
              <w:rPr>
                <w:sz w:val="24"/>
                <w:szCs w:val="24"/>
                <w:spacing w:val="-10"/>
              </w:rPr>
              <w:t>文</w:t>
            </w:r>
            <w:r>
              <w:rPr>
                <w:sz w:val="24"/>
                <w:szCs w:val="24"/>
                <w:spacing w:val="-56"/>
              </w:rPr>
              <w:t xml:space="preserve"> </w:t>
            </w:r>
            <w:r>
              <w:rPr>
                <w:sz w:val="24"/>
                <w:szCs w:val="24"/>
                <w:spacing w:val="-10"/>
              </w:rPr>
              <w:t>件</w:t>
            </w:r>
            <w:r>
              <w:rPr>
                <w:sz w:val="24"/>
                <w:szCs w:val="24"/>
                <w:spacing w:val="-39"/>
              </w:rPr>
              <w:t xml:space="preserve"> </w:t>
            </w:r>
            <w:r>
              <w:rPr>
                <w:sz w:val="24"/>
                <w:szCs w:val="24"/>
                <w:spacing w:val="-10"/>
              </w:rPr>
              <w:t>，</w:t>
            </w:r>
            <w:r>
              <w:rPr>
                <w:sz w:val="24"/>
                <w:szCs w:val="24"/>
                <w:spacing w:val="-57"/>
              </w:rPr>
              <w:t xml:space="preserve"> </w:t>
            </w:r>
            <w:r>
              <w:rPr>
                <w:sz w:val="24"/>
                <w:szCs w:val="24"/>
                <w:spacing w:val="-10"/>
              </w:rPr>
              <w:t>通</w:t>
            </w:r>
            <w:r>
              <w:rPr>
                <w:sz w:val="24"/>
                <w:szCs w:val="24"/>
                <w:spacing w:val="-55"/>
              </w:rPr>
              <w:t xml:space="preserve"> </w:t>
            </w:r>
            <w:r>
              <w:rPr>
                <w:sz w:val="24"/>
                <w:szCs w:val="24"/>
                <w:spacing w:val="-10"/>
              </w:rPr>
              <w:t>过</w:t>
            </w:r>
            <w:r>
              <w:rPr>
                <w:sz w:val="24"/>
                <w:szCs w:val="24"/>
                <w:spacing w:val="-62"/>
              </w:rPr>
              <w:t xml:space="preserve"> </w:t>
            </w:r>
            <w:r>
              <w:rPr>
                <w:sz w:val="24"/>
                <w:szCs w:val="24"/>
                <w:spacing w:val="-10"/>
              </w:rPr>
              <w:t>“</w:t>
            </w:r>
            <w:r>
              <w:rPr>
                <w:sz w:val="24"/>
                <w:szCs w:val="24"/>
                <w:spacing w:val="-56"/>
              </w:rPr>
              <w:t xml:space="preserve"> </w:t>
            </w:r>
            <w:r>
              <w:rPr>
                <w:sz w:val="24"/>
                <w:szCs w:val="24"/>
                <w:spacing w:val="-11"/>
              </w:rPr>
              <w:t>信</w:t>
            </w:r>
            <w:r>
              <w:rPr>
                <w:sz w:val="24"/>
                <w:szCs w:val="24"/>
                <w:spacing w:val="-53"/>
              </w:rPr>
              <w:t xml:space="preserve"> </w:t>
            </w:r>
            <w:r>
              <w:rPr>
                <w:sz w:val="24"/>
                <w:szCs w:val="24"/>
                <w:spacing w:val="-11"/>
              </w:rPr>
              <w:t>用</w:t>
            </w:r>
            <w:r>
              <w:rPr>
                <w:sz w:val="24"/>
                <w:szCs w:val="24"/>
                <w:spacing w:val="-33"/>
              </w:rPr>
              <w:t xml:space="preserve"> </w:t>
            </w:r>
            <w:r>
              <w:rPr>
                <w:sz w:val="24"/>
                <w:szCs w:val="24"/>
                <w:spacing w:val="-11"/>
              </w:rPr>
              <w:t>中</w:t>
            </w:r>
            <w:r>
              <w:rPr>
                <w:sz w:val="24"/>
                <w:szCs w:val="24"/>
                <w:spacing w:val="-32"/>
              </w:rPr>
              <w:t xml:space="preserve"> </w:t>
            </w:r>
            <w:r>
              <w:rPr>
                <w:sz w:val="24"/>
                <w:szCs w:val="24"/>
                <w:spacing w:val="-11"/>
              </w:rPr>
              <w:t>国</w:t>
            </w:r>
            <w:r>
              <w:rPr>
                <w:sz w:val="24"/>
                <w:szCs w:val="24"/>
                <w:spacing w:val="-33"/>
              </w:rPr>
              <w:t xml:space="preserve"> </w:t>
            </w:r>
            <w:r>
              <w:rPr>
                <w:sz w:val="24"/>
                <w:szCs w:val="24"/>
                <w:spacing w:val="-11"/>
              </w:rPr>
              <w:t>”</w:t>
            </w:r>
            <w:r>
              <w:rPr>
                <w:sz w:val="24"/>
                <w:szCs w:val="24"/>
                <w:spacing w:val="-68"/>
              </w:rPr>
              <w:t xml:space="preserve"> </w:t>
            </w:r>
            <w:r>
              <w:rPr>
                <w:sz w:val="24"/>
                <w:szCs w:val="24"/>
                <w:spacing w:val="-11"/>
              </w:rPr>
              <w:t>网</w:t>
            </w:r>
            <w:r>
              <w:rPr>
                <w:sz w:val="24"/>
                <w:szCs w:val="24"/>
                <w:spacing w:val="-55"/>
              </w:rPr>
              <w:t xml:space="preserve"> </w:t>
            </w:r>
            <w:r>
              <w:rPr>
                <w:sz w:val="24"/>
                <w:szCs w:val="24"/>
                <w:spacing w:val="-11"/>
              </w:rPr>
              <w:t>站</w:t>
            </w:r>
            <w:r>
              <w:rPr>
                <w:sz w:val="24"/>
                <w:szCs w:val="24"/>
              </w:rPr>
              <w:t xml:space="preserve"> </w:t>
            </w:r>
            <w:r>
              <w:rPr>
                <w:sz w:val="24"/>
                <w:szCs w:val="24"/>
                <w:spacing w:val="-6"/>
              </w:rPr>
              <w:t>（</w:t>
            </w:r>
            <w:r>
              <w:rPr>
                <w:sz w:val="24"/>
                <w:szCs w:val="24"/>
                <w:spacing w:val="34"/>
              </w:rPr>
              <w:t xml:space="preserve"> </w:t>
            </w:r>
            <w:r>
              <w:rPr>
                <w:sz w:val="24"/>
                <w:szCs w:val="24"/>
                <w:spacing w:val="-6"/>
              </w:rPr>
              <w:t>www.creditchina.gov.cn</w:t>
            </w:r>
            <w:r>
              <w:rPr>
                <w:sz w:val="24"/>
                <w:szCs w:val="24"/>
                <w:spacing w:val="69"/>
              </w:rPr>
              <w:t xml:space="preserve"> </w:t>
            </w:r>
            <w:r>
              <w:rPr>
                <w:sz w:val="24"/>
                <w:szCs w:val="24"/>
                <w:spacing w:val="-6"/>
              </w:rPr>
              <w:t>）</w:t>
            </w:r>
            <w:r>
              <w:rPr>
                <w:sz w:val="24"/>
                <w:szCs w:val="24"/>
                <w:spacing w:val="-61"/>
              </w:rPr>
              <w:t xml:space="preserve"> </w:t>
            </w:r>
            <w:r>
              <w:rPr>
                <w:sz w:val="24"/>
                <w:szCs w:val="24"/>
                <w:spacing w:val="-6"/>
              </w:rPr>
              <w:t>、</w:t>
            </w:r>
            <w:r>
              <w:rPr>
                <w:sz w:val="24"/>
                <w:szCs w:val="24"/>
                <w:spacing w:val="66"/>
              </w:rPr>
              <w:t xml:space="preserve"> </w:t>
            </w:r>
            <w:r>
              <w:rPr>
                <w:sz w:val="24"/>
                <w:szCs w:val="24"/>
                <w:spacing w:val="-6"/>
              </w:rPr>
              <w:t>中</w:t>
            </w:r>
            <w:r>
              <w:rPr>
                <w:sz w:val="24"/>
                <w:szCs w:val="24"/>
                <w:spacing w:val="66"/>
              </w:rPr>
              <w:t xml:space="preserve"> </w:t>
            </w:r>
            <w:r>
              <w:rPr>
                <w:sz w:val="24"/>
                <w:szCs w:val="24"/>
                <w:spacing w:val="-7"/>
              </w:rPr>
              <w:t>国</w:t>
            </w:r>
            <w:r>
              <w:rPr>
                <w:sz w:val="24"/>
                <w:szCs w:val="24"/>
                <w:spacing w:val="42"/>
              </w:rPr>
              <w:t xml:space="preserve"> </w:t>
            </w:r>
            <w:r>
              <w:rPr>
                <w:sz w:val="24"/>
                <w:szCs w:val="24"/>
                <w:spacing w:val="-7"/>
              </w:rPr>
              <w:t>政</w:t>
            </w:r>
            <w:r>
              <w:rPr>
                <w:sz w:val="24"/>
                <w:szCs w:val="24"/>
                <w:spacing w:val="42"/>
              </w:rPr>
              <w:t xml:space="preserve"> </w:t>
            </w:r>
            <w:r>
              <w:rPr>
                <w:sz w:val="24"/>
                <w:szCs w:val="24"/>
                <w:spacing w:val="-7"/>
              </w:rPr>
              <w:t>府</w:t>
            </w:r>
            <w:r>
              <w:rPr>
                <w:sz w:val="24"/>
                <w:szCs w:val="24"/>
                <w:spacing w:val="42"/>
              </w:rPr>
              <w:t xml:space="preserve"> </w:t>
            </w:r>
            <w:r>
              <w:rPr>
                <w:sz w:val="24"/>
                <w:szCs w:val="24"/>
                <w:spacing w:val="-7"/>
              </w:rPr>
              <w:t>采</w:t>
            </w:r>
            <w:r>
              <w:rPr>
                <w:sz w:val="24"/>
                <w:szCs w:val="24"/>
                <w:spacing w:val="41"/>
              </w:rPr>
              <w:t xml:space="preserve"> </w:t>
            </w:r>
            <w:r>
              <w:rPr>
                <w:sz w:val="24"/>
                <w:szCs w:val="24"/>
                <w:spacing w:val="-7"/>
              </w:rPr>
              <w:t>购</w:t>
            </w:r>
            <w:r>
              <w:rPr>
                <w:sz w:val="24"/>
                <w:szCs w:val="24"/>
                <w:spacing w:val="62"/>
              </w:rPr>
              <w:t xml:space="preserve"> </w:t>
            </w:r>
            <w:r>
              <w:rPr>
                <w:sz w:val="24"/>
                <w:szCs w:val="24"/>
                <w:spacing w:val="-7"/>
              </w:rPr>
              <w:t>网</w:t>
            </w:r>
            <w:r>
              <w:rPr>
                <w:sz w:val="24"/>
                <w:szCs w:val="24"/>
              </w:rPr>
              <w:t xml:space="preserve"> </w:t>
            </w:r>
            <w:r>
              <w:rPr>
                <w:sz w:val="24"/>
                <w:szCs w:val="24"/>
                <w:spacing w:val="-2"/>
              </w:rPr>
              <w:t>（www.ccgp.gov.cn</w:t>
            </w:r>
            <w:r>
              <w:rPr>
                <w:sz w:val="24"/>
                <w:szCs w:val="24"/>
                <w:spacing w:val="-43"/>
              </w:rPr>
              <w:t>），</w:t>
            </w:r>
            <w:r>
              <w:rPr>
                <w:sz w:val="24"/>
                <w:szCs w:val="24"/>
                <w:spacing w:val="-2"/>
              </w:rPr>
              <w:t>以</w:t>
            </w:r>
            <w:r>
              <w:rPr>
                <w:shd w:val="clear" w:fill="FFFF00"/>
                <w:sz w:val="24"/>
                <w:szCs w:val="24"/>
                <w:spacing w:val="-2"/>
              </w:rPr>
              <w:t>开标当日</w:t>
            </w:r>
            <w:r>
              <w:rPr>
                <w:sz w:val="24"/>
                <w:szCs w:val="24"/>
                <w:spacing w:val="-2"/>
              </w:rPr>
              <w:t>网页查询记录为准。对列入</w:t>
            </w:r>
            <w:r>
              <w:rPr>
                <w:sz w:val="24"/>
                <w:szCs w:val="24"/>
              </w:rPr>
              <w:t xml:space="preserve"> </w:t>
            </w:r>
            <w:r>
              <w:rPr>
                <w:sz w:val="24"/>
                <w:szCs w:val="24"/>
                <w:spacing w:val="-1"/>
              </w:rPr>
              <w:t>失信被执行人、重大税收违法案件当事人名单、政</w:t>
            </w:r>
            <w:r>
              <w:rPr>
                <w:sz w:val="24"/>
                <w:szCs w:val="24"/>
                <w:spacing w:val="-2"/>
              </w:rPr>
              <w:t>府采购严重</w:t>
            </w:r>
            <w:r>
              <w:rPr>
                <w:sz w:val="24"/>
                <w:szCs w:val="24"/>
              </w:rPr>
              <w:t xml:space="preserve"> </w:t>
            </w:r>
            <w:r>
              <w:rPr>
                <w:sz w:val="24"/>
                <w:szCs w:val="24"/>
                <w:spacing w:val="-1"/>
              </w:rPr>
              <w:t>违法失信行为记录名单的供应商，</w:t>
            </w:r>
            <w:r>
              <w:rPr>
                <w:sz w:val="24"/>
                <w:szCs w:val="24"/>
                <w:b/>
                <w:bCs/>
                <w:spacing w:val="-1"/>
              </w:rPr>
              <w:t>其投标将作无效标处理</w:t>
            </w:r>
            <w:r>
              <w:rPr>
                <w:sz w:val="24"/>
                <w:szCs w:val="24"/>
                <w:spacing w:val="-1"/>
              </w:rPr>
              <w:t>。</w:t>
            </w:r>
          </w:p>
        </w:tc>
      </w:tr>
      <w:tr>
        <w:trPr>
          <w:trHeight w:val="7723" w:hRule="atLeast"/>
        </w:trPr>
        <w:tc>
          <w:tcPr>
            <w:tcW w:w="538"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20"/>
              <w:spacing w:before="78" w:line="183" w:lineRule="auto"/>
              <w:rPr>
                <w:sz w:val="24"/>
                <w:szCs w:val="24"/>
              </w:rPr>
            </w:pPr>
            <w:r>
              <w:rPr>
                <w:sz w:val="24"/>
                <w:szCs w:val="24"/>
              </w:rPr>
              <w:t>3</w:t>
            </w:r>
          </w:p>
        </w:tc>
        <w:tc>
          <w:tcPr>
            <w:tcW w:w="1831"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TableText"/>
              <w:ind w:left="117" w:right="282" w:firstLine="18"/>
              <w:spacing w:before="78" w:line="230" w:lineRule="auto"/>
              <w:rPr>
                <w:sz w:val="24"/>
                <w:szCs w:val="24"/>
              </w:rPr>
            </w:pPr>
            <w:r>
              <w:rPr>
                <w:sz w:val="24"/>
                <w:szCs w:val="24"/>
                <w:spacing w:val="-6"/>
              </w:rPr>
              <w:t>中小微企业有</w:t>
            </w:r>
            <w:r>
              <w:rPr>
                <w:sz w:val="24"/>
                <w:szCs w:val="24"/>
                <w:spacing w:val="3"/>
              </w:rPr>
              <w:t xml:space="preserve"> </w:t>
            </w:r>
            <w:r>
              <w:rPr>
                <w:sz w:val="24"/>
                <w:szCs w:val="24"/>
                <w:spacing w:val="-5"/>
              </w:rPr>
              <w:t>关政策</w:t>
            </w:r>
          </w:p>
        </w:tc>
        <w:tc>
          <w:tcPr>
            <w:tcW w:w="6674" w:type="dxa"/>
            <w:vAlign w:val="top"/>
          </w:tcPr>
          <w:p>
            <w:pPr>
              <w:pStyle w:val="TableText"/>
              <w:ind w:left="123" w:right="99" w:hanging="6"/>
              <w:spacing w:before="72" w:line="230" w:lineRule="auto"/>
              <w:rPr>
                <w:rFonts w:ascii="STFangsong" w:hAnsi="STFangsong" w:eastAsia="STFangsong" w:cs="STFangsong"/>
              </w:rPr>
            </w:pPr>
            <w:r>
              <w:rPr>
                <w:sz w:val="24"/>
                <w:szCs w:val="24"/>
                <w:b/>
                <w:bCs/>
                <w:color w:val="FF0000"/>
                <w:spacing w:val="-9"/>
              </w:rPr>
              <w:t>不专门面向中小企业</w:t>
            </w:r>
            <w:r>
              <w:rPr>
                <w:rFonts w:ascii="STFangsong" w:hAnsi="STFangsong" w:eastAsia="STFangsong" w:cs="STFangsong"/>
                <w:spacing w:val="-9"/>
              </w:rPr>
              <w:t>本项 目面向大</w:t>
            </w:r>
            <w:r>
              <w:rPr>
                <w:rFonts w:ascii="STFangsong" w:hAnsi="STFangsong" w:eastAsia="STFangsong" w:cs="STFangsong"/>
                <w:spacing w:val="-34"/>
              </w:rPr>
              <w:t xml:space="preserve"> </w:t>
            </w:r>
            <w:r>
              <w:rPr>
                <w:rFonts w:ascii="STFangsong" w:hAnsi="STFangsong" w:eastAsia="STFangsong" w:cs="STFangsong"/>
                <w:spacing w:val="-9"/>
              </w:rPr>
              <w:t>、 中</w:t>
            </w:r>
            <w:r>
              <w:rPr>
                <w:rFonts w:ascii="STFangsong" w:hAnsi="STFangsong" w:eastAsia="STFangsong" w:cs="STFangsong"/>
                <w:spacing w:val="-40"/>
              </w:rPr>
              <w:t xml:space="preserve"> </w:t>
            </w:r>
            <w:r>
              <w:rPr>
                <w:rFonts w:ascii="STFangsong" w:hAnsi="STFangsong" w:eastAsia="STFangsong" w:cs="STFangsong"/>
                <w:spacing w:val="-9"/>
              </w:rPr>
              <w:t>、</w:t>
            </w:r>
            <w:r>
              <w:rPr>
                <w:rFonts w:ascii="STFangsong" w:hAnsi="STFangsong" w:eastAsia="STFangsong" w:cs="STFangsong"/>
                <w:spacing w:val="-41"/>
              </w:rPr>
              <w:t xml:space="preserve"> </w:t>
            </w:r>
            <w:r>
              <w:rPr>
                <w:rFonts w:ascii="STFangsong" w:hAnsi="STFangsong" w:eastAsia="STFangsong" w:cs="STFangsong"/>
                <w:spacing w:val="-9"/>
              </w:rPr>
              <w:t>小</w:t>
            </w:r>
            <w:r>
              <w:rPr>
                <w:rFonts w:ascii="STFangsong" w:hAnsi="STFangsong" w:eastAsia="STFangsong" w:cs="STFangsong"/>
                <w:spacing w:val="-42"/>
              </w:rPr>
              <w:t xml:space="preserve"> </w:t>
            </w:r>
            <w:r>
              <w:rPr>
                <w:rFonts w:ascii="STFangsong" w:hAnsi="STFangsong" w:eastAsia="STFangsong" w:cs="STFangsong"/>
                <w:spacing w:val="-9"/>
              </w:rPr>
              <w:t>、微企业</w:t>
            </w:r>
            <w:r>
              <w:rPr>
                <w:rFonts w:ascii="STFangsong" w:hAnsi="STFangsong" w:eastAsia="STFangsong" w:cs="STFangsong"/>
              </w:rPr>
              <w:t xml:space="preserve"> </w:t>
            </w:r>
            <w:r>
              <w:rPr>
                <w:rFonts w:ascii="STFangsong" w:hAnsi="STFangsong" w:eastAsia="STFangsong" w:cs="STFangsong"/>
                <w:spacing w:val="-7"/>
              </w:rPr>
              <w:t>采购。</w:t>
            </w:r>
          </w:p>
          <w:p>
            <w:pPr>
              <w:pStyle w:val="TableText"/>
              <w:ind w:left="113" w:right="106" w:firstLine="17"/>
              <w:spacing w:before="6" w:line="235" w:lineRule="auto"/>
              <w:jc w:val="both"/>
              <w:rPr>
                <w:sz w:val="24"/>
                <w:szCs w:val="24"/>
              </w:rPr>
            </w:pPr>
            <w:r>
              <w:rPr>
                <w:sz w:val="24"/>
                <w:szCs w:val="24"/>
              </w:rPr>
              <w:t>1、根据财库〔2022〕19</w:t>
            </w:r>
            <w:r>
              <w:rPr>
                <w:sz w:val="24"/>
                <w:szCs w:val="24"/>
                <w:spacing w:val="-45"/>
              </w:rPr>
              <w:t xml:space="preserve"> </w:t>
            </w:r>
            <w:r>
              <w:rPr>
                <w:sz w:val="24"/>
                <w:szCs w:val="24"/>
              </w:rPr>
              <w:t>号的相关规定，在</w:t>
            </w:r>
            <w:r>
              <w:rPr>
                <w:sz w:val="24"/>
                <w:szCs w:val="24"/>
                <w:spacing w:val="-1"/>
              </w:rPr>
              <w:t>评审时对小型和微</w:t>
            </w:r>
            <w:r>
              <w:rPr>
                <w:sz w:val="24"/>
                <w:szCs w:val="24"/>
              </w:rPr>
              <w:t xml:space="preserve"> </w:t>
            </w:r>
            <w:r>
              <w:rPr>
                <w:sz w:val="24"/>
                <w:szCs w:val="24"/>
                <w:spacing w:val="-2"/>
              </w:rPr>
              <w:t>型企业的投标报价给予</w:t>
            </w:r>
            <w:r>
              <w:rPr>
                <w:sz w:val="24"/>
                <w:szCs w:val="24"/>
                <w:spacing w:val="-61"/>
              </w:rPr>
              <w:t xml:space="preserve"> </w:t>
            </w:r>
            <w:r>
              <w:rPr>
                <w:sz w:val="24"/>
                <w:szCs w:val="24"/>
                <w:u w:val="single" w:color="000000"/>
                <w:color w:val="FF0000"/>
                <w:spacing w:val="-92"/>
              </w:rPr>
              <w:t xml:space="preserve"> </w:t>
            </w:r>
            <w:r>
              <w:rPr>
                <w:sz w:val="24"/>
                <w:szCs w:val="24"/>
                <w:u w:val="single" w:color="auto"/>
                <w:color w:val="FF0000"/>
                <w:spacing w:val="-2"/>
              </w:rPr>
              <w:t>10</w:t>
            </w:r>
            <w:r>
              <w:rPr>
                <w:sz w:val="24"/>
                <w:szCs w:val="24"/>
                <w:u w:val="single" w:color="000000"/>
                <w:color w:val="FF0000"/>
                <w:spacing w:val="-57"/>
              </w:rPr>
              <w:t xml:space="preserve"> </w:t>
            </w:r>
            <w:r>
              <w:rPr>
                <w:sz w:val="24"/>
                <w:szCs w:val="24"/>
                <w:spacing w:val="-2"/>
              </w:rPr>
              <w:t>%的扣除，取扣除后的</w:t>
            </w:r>
            <w:r>
              <w:rPr>
                <w:sz w:val="24"/>
                <w:szCs w:val="24"/>
                <w:spacing w:val="-3"/>
              </w:rPr>
              <w:t>价格作为最终</w:t>
            </w:r>
            <w:r>
              <w:rPr>
                <w:sz w:val="24"/>
                <w:szCs w:val="24"/>
              </w:rPr>
              <w:t xml:space="preserve"> </w:t>
            </w:r>
            <w:r>
              <w:rPr>
                <w:sz w:val="24"/>
                <w:szCs w:val="24"/>
                <w:spacing w:val="-1"/>
              </w:rPr>
              <w:t>投标报价（此最终投标报价仅作为价格分计算）。</w:t>
            </w:r>
            <w:r>
              <w:rPr>
                <w:sz w:val="24"/>
                <w:szCs w:val="24"/>
                <w:spacing w:val="-2"/>
              </w:rPr>
              <w:t>属于小型和</w:t>
            </w:r>
            <w:r>
              <w:rPr>
                <w:sz w:val="24"/>
                <w:szCs w:val="24"/>
              </w:rPr>
              <w:t xml:space="preserve"> </w:t>
            </w:r>
            <w:r>
              <w:rPr>
                <w:sz w:val="24"/>
                <w:szCs w:val="24"/>
                <w:spacing w:val="8"/>
              </w:rPr>
              <w:t>微型企业的，投标文件中投标人必须提供的《中小企</w:t>
            </w:r>
            <w:r>
              <w:rPr>
                <w:sz w:val="24"/>
                <w:szCs w:val="24"/>
                <w:spacing w:val="7"/>
              </w:rPr>
              <w:t>业声明</w:t>
            </w:r>
            <w:r>
              <w:rPr>
                <w:sz w:val="24"/>
                <w:szCs w:val="24"/>
              </w:rPr>
              <w:t xml:space="preserve"> </w:t>
            </w:r>
            <w:r>
              <w:rPr>
                <w:sz w:val="24"/>
                <w:szCs w:val="24"/>
                <w:spacing w:val="-33"/>
              </w:rPr>
              <w:t>函》。</w:t>
            </w:r>
          </w:p>
          <w:p>
            <w:pPr>
              <w:pStyle w:val="TableText"/>
              <w:ind w:left="113" w:right="26" w:firstLine="600"/>
              <w:spacing w:before="24" w:line="236" w:lineRule="auto"/>
              <w:jc w:val="both"/>
              <w:rPr>
                <w:sz w:val="24"/>
                <w:szCs w:val="24"/>
              </w:rPr>
            </w:pPr>
            <w:r>
              <w:rPr>
                <w:sz w:val="24"/>
                <w:szCs w:val="24"/>
                <w:spacing w:val="3"/>
              </w:rPr>
              <w:t>联合体投标时，联合体各方均为小型、微型企业的，联</w:t>
            </w:r>
            <w:r>
              <w:rPr>
                <w:sz w:val="24"/>
                <w:szCs w:val="24"/>
                <w:spacing w:val="12"/>
              </w:rPr>
              <w:t xml:space="preserve"> </w:t>
            </w:r>
            <w:r>
              <w:rPr>
                <w:sz w:val="24"/>
                <w:szCs w:val="24"/>
                <w:spacing w:val="-3"/>
              </w:rPr>
              <w:t>合体视同为小型、微型企业享受政策;联合体其中一方为小型、</w:t>
            </w:r>
            <w:r>
              <w:rPr>
                <w:sz w:val="24"/>
                <w:szCs w:val="24"/>
                <w:spacing w:val="12"/>
              </w:rPr>
              <w:t xml:space="preserve"> </w:t>
            </w:r>
            <w:r>
              <w:rPr>
                <w:sz w:val="24"/>
                <w:szCs w:val="24"/>
                <w:spacing w:val="-1"/>
              </w:rPr>
              <w:t>微型企业的，联合协议中约定小型、微型企业的协</w:t>
            </w:r>
            <w:r>
              <w:rPr>
                <w:sz w:val="24"/>
                <w:szCs w:val="24"/>
                <w:spacing w:val="-2"/>
              </w:rPr>
              <w:t>议合同金额</w:t>
            </w:r>
            <w:r>
              <w:rPr>
                <w:sz w:val="24"/>
                <w:szCs w:val="24"/>
              </w:rPr>
              <w:t xml:space="preserve"> </w:t>
            </w:r>
            <w:r>
              <w:rPr>
                <w:sz w:val="24"/>
                <w:szCs w:val="24"/>
              </w:rPr>
              <w:t>占到联合体协议合同总额</w:t>
            </w:r>
            <w:r>
              <w:rPr>
                <w:sz w:val="24"/>
                <w:szCs w:val="24"/>
                <w:spacing w:val="-32"/>
              </w:rPr>
              <w:t xml:space="preserve"> </w:t>
            </w:r>
            <w:r>
              <w:rPr>
                <w:sz w:val="24"/>
                <w:szCs w:val="24"/>
              </w:rPr>
              <w:t>30%以上的，给予联合体(4-6%)的价 </w:t>
            </w:r>
            <w:r>
              <w:rPr>
                <w:sz w:val="24"/>
                <w:szCs w:val="24"/>
                <w:spacing w:val="-1"/>
              </w:rPr>
              <w:t>格扣除，须同时提供联合体协议约定（包含小型、</w:t>
            </w:r>
            <w:r>
              <w:rPr>
                <w:sz w:val="24"/>
                <w:szCs w:val="24"/>
                <w:spacing w:val="-2"/>
              </w:rPr>
              <w:t>微型企业的</w:t>
            </w:r>
            <w:r>
              <w:rPr>
                <w:sz w:val="24"/>
                <w:szCs w:val="24"/>
              </w:rPr>
              <w:t xml:space="preserve"> </w:t>
            </w:r>
            <w:r>
              <w:rPr>
                <w:sz w:val="24"/>
                <w:szCs w:val="24"/>
                <w:spacing w:val="-13"/>
              </w:rPr>
              <w:t>协议合同份额）。</w:t>
            </w:r>
          </w:p>
          <w:p>
            <w:pPr>
              <w:pStyle w:val="TableText"/>
              <w:ind w:left="113" w:right="106" w:firstLine="602"/>
              <w:spacing w:before="26" w:line="235" w:lineRule="auto"/>
              <w:rPr>
                <w:sz w:val="24"/>
                <w:szCs w:val="24"/>
              </w:rPr>
            </w:pPr>
            <w:r>
              <w:rPr>
                <w:sz w:val="24"/>
                <w:szCs w:val="24"/>
              </w:rPr>
              <w:t>2、根据财库[2017]141</w:t>
            </w:r>
            <w:r>
              <w:rPr>
                <w:sz w:val="24"/>
                <w:szCs w:val="24"/>
                <w:spacing w:val="-38"/>
              </w:rPr>
              <w:t xml:space="preserve"> </w:t>
            </w:r>
            <w:r>
              <w:rPr>
                <w:sz w:val="24"/>
                <w:szCs w:val="24"/>
              </w:rPr>
              <w:t>号的相关规定，在政府采购活动 </w:t>
            </w:r>
            <w:r>
              <w:rPr>
                <w:sz w:val="24"/>
                <w:szCs w:val="24"/>
                <w:spacing w:val="-1"/>
              </w:rPr>
              <w:t>中，残疾人福利性单位视同小型、微型企业，享受</w:t>
            </w:r>
            <w:r>
              <w:rPr>
                <w:sz w:val="24"/>
                <w:szCs w:val="24"/>
                <w:spacing w:val="-2"/>
              </w:rPr>
              <w:t>评审中价格</w:t>
            </w:r>
            <w:r>
              <w:rPr>
                <w:sz w:val="24"/>
                <w:szCs w:val="24"/>
              </w:rPr>
              <w:t xml:space="preserve"> </w:t>
            </w:r>
            <w:r>
              <w:rPr>
                <w:sz w:val="24"/>
                <w:szCs w:val="24"/>
                <w:spacing w:val="-1"/>
              </w:rPr>
              <w:t>扣除政策。属于享受政府采购支持政策的残疾人福</w:t>
            </w:r>
            <w:r>
              <w:rPr>
                <w:sz w:val="24"/>
                <w:szCs w:val="24"/>
                <w:spacing w:val="-2"/>
              </w:rPr>
              <w:t>利性单位，</w:t>
            </w:r>
            <w:r>
              <w:rPr>
                <w:sz w:val="24"/>
                <w:szCs w:val="24"/>
              </w:rPr>
              <w:t xml:space="preserve"> </w:t>
            </w:r>
            <w:r>
              <w:rPr>
                <w:sz w:val="24"/>
                <w:szCs w:val="24"/>
              </w:rPr>
              <w:t>应满足财库[2017]141</w:t>
            </w:r>
            <w:r>
              <w:rPr>
                <w:sz w:val="24"/>
                <w:szCs w:val="24"/>
                <w:spacing w:val="-35"/>
              </w:rPr>
              <w:t xml:space="preserve"> </w:t>
            </w:r>
            <w:r>
              <w:rPr>
                <w:sz w:val="24"/>
                <w:szCs w:val="24"/>
              </w:rPr>
              <w:t>号文件第一条的规定，并在投标文件中 </w:t>
            </w:r>
            <w:r>
              <w:rPr>
                <w:sz w:val="24"/>
                <w:szCs w:val="24"/>
                <w:spacing w:val="-6"/>
              </w:rPr>
              <w:t>提供残疾人福利性单位声明函（见附件）。</w:t>
            </w:r>
          </w:p>
          <w:p>
            <w:pPr>
              <w:pStyle w:val="TableText"/>
              <w:ind w:left="112" w:right="43" w:firstLine="605"/>
              <w:spacing w:before="29" w:line="235" w:lineRule="auto"/>
              <w:rPr>
                <w:sz w:val="24"/>
                <w:szCs w:val="24"/>
              </w:rPr>
            </w:pPr>
            <w:r>
              <w:rPr>
                <w:sz w:val="24"/>
                <w:szCs w:val="24"/>
                <w:spacing w:val="-6"/>
              </w:rPr>
              <w:t>3.根据财库[2014]68</w:t>
            </w:r>
            <w:r>
              <w:rPr>
                <w:sz w:val="24"/>
                <w:szCs w:val="24"/>
                <w:spacing w:val="-34"/>
              </w:rPr>
              <w:t xml:space="preserve"> </w:t>
            </w:r>
            <w:r>
              <w:rPr>
                <w:sz w:val="24"/>
                <w:szCs w:val="24"/>
                <w:spacing w:val="-6"/>
              </w:rPr>
              <w:t>号的相关规定，在政府采购活动中，</w:t>
            </w:r>
            <w:r>
              <w:rPr>
                <w:sz w:val="24"/>
                <w:szCs w:val="24"/>
              </w:rPr>
              <w:t xml:space="preserve"> </w:t>
            </w:r>
            <w:r>
              <w:rPr>
                <w:sz w:val="24"/>
                <w:szCs w:val="24"/>
                <w:spacing w:val="-1"/>
              </w:rPr>
              <w:t>监狱企业视同小型、微型企业，享受评审中价格扣除</w:t>
            </w:r>
            <w:r>
              <w:rPr>
                <w:sz w:val="24"/>
                <w:szCs w:val="24"/>
                <w:spacing w:val="-2"/>
              </w:rPr>
              <w:t>政策，并</w:t>
            </w:r>
            <w:r>
              <w:rPr>
                <w:sz w:val="24"/>
                <w:szCs w:val="24"/>
              </w:rPr>
              <w:t xml:space="preserve"> </w:t>
            </w:r>
            <w:r>
              <w:rPr>
                <w:sz w:val="24"/>
                <w:szCs w:val="24"/>
                <w:spacing w:val="-1"/>
              </w:rPr>
              <w:t>在投标文件中提供由省级以上监狱管理局、戒毒管理</w:t>
            </w:r>
            <w:r>
              <w:rPr>
                <w:sz w:val="24"/>
                <w:szCs w:val="24"/>
                <w:spacing w:val="-2"/>
              </w:rPr>
              <w:t>局（含新</w:t>
            </w:r>
            <w:r>
              <w:rPr>
                <w:sz w:val="24"/>
                <w:szCs w:val="24"/>
              </w:rPr>
              <w:t xml:space="preserve"> </w:t>
            </w:r>
            <w:r>
              <w:rPr>
                <w:sz w:val="24"/>
                <w:szCs w:val="24"/>
                <w:spacing w:val="8"/>
              </w:rPr>
              <w:t>疆生产建设兵团）出具的属于监狱企业的证明文件（格</w:t>
            </w:r>
            <w:r>
              <w:rPr>
                <w:sz w:val="24"/>
                <w:szCs w:val="24"/>
                <w:spacing w:val="7"/>
              </w:rPr>
              <w:t>式自</w:t>
            </w:r>
            <w:r>
              <w:rPr>
                <w:sz w:val="24"/>
                <w:szCs w:val="24"/>
              </w:rPr>
              <w:t xml:space="preserve"> </w:t>
            </w:r>
            <w:r>
              <w:rPr>
                <w:sz w:val="24"/>
                <w:szCs w:val="24"/>
                <w:spacing w:val="-15"/>
              </w:rPr>
              <w:t>拟）。”</w:t>
            </w:r>
            <w:r>
              <w:rPr>
                <w:sz w:val="24"/>
                <w:szCs w:val="24"/>
                <w:b/>
                <w:bCs/>
                <w:spacing w:val="-15"/>
              </w:rPr>
              <w:t>(注：未提供以上材料的，均不给予价格扣除）。</w:t>
            </w:r>
          </w:p>
        </w:tc>
      </w:tr>
      <w:tr>
        <w:trPr>
          <w:trHeight w:val="939" w:hRule="atLeast"/>
        </w:trPr>
        <w:tc>
          <w:tcPr>
            <w:tcW w:w="538" w:type="dxa"/>
            <w:vAlign w:val="top"/>
          </w:tcPr>
          <w:p>
            <w:pPr>
              <w:spacing w:line="308" w:lineRule="auto"/>
              <w:rPr>
                <w:rFonts w:ascii="Arial"/>
                <w:sz w:val="21"/>
              </w:rPr>
            </w:pPr>
            <w:r/>
          </w:p>
          <w:p>
            <w:pPr>
              <w:pStyle w:val="TableText"/>
              <w:ind w:left="115"/>
              <w:spacing w:before="78" w:line="183" w:lineRule="auto"/>
              <w:rPr>
                <w:sz w:val="24"/>
                <w:szCs w:val="24"/>
              </w:rPr>
            </w:pPr>
            <w:r>
              <w:rPr>
                <w:sz w:val="24"/>
                <w:szCs w:val="24"/>
              </w:rPr>
              <w:t>4</w:t>
            </w:r>
          </w:p>
        </w:tc>
        <w:tc>
          <w:tcPr>
            <w:tcW w:w="1831" w:type="dxa"/>
            <w:vAlign w:val="top"/>
          </w:tcPr>
          <w:p>
            <w:pPr>
              <w:spacing w:line="270" w:lineRule="auto"/>
              <w:rPr>
                <w:rFonts w:ascii="Arial"/>
                <w:sz w:val="21"/>
              </w:rPr>
            </w:pPr>
            <w:r/>
          </w:p>
          <w:p>
            <w:pPr>
              <w:pStyle w:val="TableText"/>
              <w:ind w:left="113"/>
              <w:spacing w:before="78" w:line="221" w:lineRule="auto"/>
              <w:rPr>
                <w:sz w:val="24"/>
                <w:szCs w:val="24"/>
              </w:rPr>
            </w:pPr>
            <w:r>
              <w:rPr>
                <w:sz w:val="24"/>
                <w:szCs w:val="24"/>
                <w:spacing w:val="-2"/>
              </w:rPr>
              <w:t>答疑与澄清</w:t>
            </w:r>
          </w:p>
        </w:tc>
        <w:tc>
          <w:tcPr>
            <w:tcW w:w="6674" w:type="dxa"/>
            <w:vAlign w:val="top"/>
          </w:tcPr>
          <w:p>
            <w:pPr>
              <w:pStyle w:val="TableText"/>
              <w:ind w:left="116" w:right="106"/>
              <w:spacing w:before="39" w:line="228" w:lineRule="auto"/>
              <w:jc w:val="both"/>
              <w:rPr>
                <w:sz w:val="24"/>
                <w:szCs w:val="24"/>
              </w:rPr>
            </w:pPr>
            <w:r>
              <w:rPr>
                <w:sz w:val="24"/>
                <w:szCs w:val="24"/>
                <w:spacing w:val="-1"/>
              </w:rPr>
              <w:t>投标人如对招标文件有异议，应当于公告发</w:t>
            </w:r>
            <w:r>
              <w:rPr>
                <w:sz w:val="24"/>
                <w:szCs w:val="24"/>
                <w:spacing w:val="-2"/>
              </w:rPr>
              <w:t>布之日起至公告期</w:t>
            </w:r>
            <w:r>
              <w:rPr>
                <w:sz w:val="24"/>
                <w:szCs w:val="24"/>
              </w:rPr>
              <w:t xml:space="preserve"> </w:t>
            </w:r>
            <w:r>
              <w:rPr>
                <w:sz w:val="24"/>
                <w:szCs w:val="24"/>
                <w:spacing w:val="-2"/>
              </w:rPr>
              <w:t>限满第</w:t>
            </w:r>
            <w:r>
              <w:rPr>
                <w:sz w:val="24"/>
                <w:szCs w:val="24"/>
                <w:spacing w:val="-45"/>
              </w:rPr>
              <w:t xml:space="preserve"> </w:t>
            </w:r>
            <w:r>
              <w:rPr>
                <w:sz w:val="24"/>
                <w:szCs w:val="24"/>
                <w:spacing w:val="-2"/>
              </w:rPr>
              <w:t>7</w:t>
            </w:r>
            <w:r>
              <w:rPr>
                <w:sz w:val="24"/>
                <w:szCs w:val="24"/>
                <w:spacing w:val="-50"/>
              </w:rPr>
              <w:t xml:space="preserve"> </w:t>
            </w:r>
            <w:r>
              <w:rPr>
                <w:sz w:val="24"/>
                <w:szCs w:val="24"/>
                <w:spacing w:val="-2"/>
              </w:rPr>
              <w:t>个工作日内，以书面形式向招标采购</w:t>
            </w:r>
            <w:r>
              <w:rPr>
                <w:sz w:val="24"/>
                <w:szCs w:val="24"/>
                <w:spacing w:val="-3"/>
              </w:rPr>
              <w:t>单位提出，逾期</w:t>
            </w:r>
            <w:r>
              <w:rPr>
                <w:sz w:val="24"/>
                <w:szCs w:val="24"/>
              </w:rPr>
              <w:t xml:space="preserve"> </w:t>
            </w:r>
            <w:r>
              <w:rPr>
                <w:sz w:val="24"/>
                <w:szCs w:val="24"/>
                <w:spacing w:val="-3"/>
              </w:rPr>
              <w:t>不予受理。</w:t>
            </w:r>
          </w:p>
        </w:tc>
      </w:tr>
      <w:tr>
        <w:trPr>
          <w:trHeight w:val="629" w:hRule="atLeast"/>
        </w:trPr>
        <w:tc>
          <w:tcPr>
            <w:tcW w:w="538" w:type="dxa"/>
            <w:vAlign w:val="top"/>
          </w:tcPr>
          <w:p>
            <w:pPr>
              <w:pStyle w:val="TableText"/>
              <w:ind w:left="120"/>
              <w:spacing w:before="233" w:line="182" w:lineRule="auto"/>
              <w:rPr>
                <w:sz w:val="24"/>
                <w:szCs w:val="24"/>
              </w:rPr>
            </w:pPr>
            <w:r>
              <w:rPr>
                <w:sz w:val="24"/>
                <w:szCs w:val="24"/>
              </w:rPr>
              <w:t>5</w:t>
            </w:r>
          </w:p>
        </w:tc>
        <w:tc>
          <w:tcPr>
            <w:tcW w:w="1831" w:type="dxa"/>
            <w:vAlign w:val="top"/>
          </w:tcPr>
          <w:p>
            <w:pPr>
              <w:pStyle w:val="TableText"/>
              <w:ind w:left="117" w:right="282"/>
              <w:spacing w:before="39" w:line="223" w:lineRule="auto"/>
              <w:rPr>
                <w:sz w:val="24"/>
                <w:szCs w:val="24"/>
              </w:rPr>
            </w:pPr>
            <w:r>
              <w:rPr>
                <w:sz w:val="24"/>
                <w:szCs w:val="24"/>
                <w:spacing w:val="-3"/>
              </w:rPr>
              <w:t>是否允许转包</w:t>
            </w:r>
            <w:r>
              <w:rPr>
                <w:sz w:val="24"/>
                <w:szCs w:val="24"/>
                <w:spacing w:val="3"/>
              </w:rPr>
              <w:t xml:space="preserve"> </w:t>
            </w:r>
            <w:r>
              <w:rPr>
                <w:sz w:val="24"/>
                <w:szCs w:val="24"/>
                <w:spacing w:val="-5"/>
              </w:rPr>
              <w:t>与分包</w:t>
            </w:r>
          </w:p>
        </w:tc>
        <w:tc>
          <w:tcPr>
            <w:tcW w:w="6674" w:type="dxa"/>
            <w:vAlign w:val="top"/>
          </w:tcPr>
          <w:p>
            <w:pPr>
              <w:pStyle w:val="TableText"/>
              <w:ind w:left="114"/>
              <w:spacing w:before="40" w:line="211" w:lineRule="auto"/>
              <w:rPr>
                <w:sz w:val="24"/>
                <w:szCs w:val="24"/>
              </w:rPr>
            </w:pPr>
            <w:r>
              <w:rPr>
                <w:sz w:val="24"/>
                <w:szCs w:val="24"/>
                <w:spacing w:val="1"/>
              </w:rPr>
              <w:t>转包：否</w:t>
            </w:r>
          </w:p>
          <w:p>
            <w:pPr>
              <w:pStyle w:val="TableText"/>
              <w:ind w:left="116"/>
              <w:spacing w:before="34" w:line="207" w:lineRule="auto"/>
              <w:rPr>
                <w:sz w:val="24"/>
                <w:szCs w:val="24"/>
              </w:rPr>
            </w:pPr>
            <w:r>
              <w:rPr>
                <w:sz w:val="24"/>
                <w:szCs w:val="24"/>
                <w:spacing w:val="1"/>
              </w:rPr>
              <w:t>分包：</w:t>
            </w:r>
            <w:r>
              <w:rPr>
                <w:shd w:val="clear" w:fill="FFFF00"/>
                <w:sz w:val="24"/>
                <w:szCs w:val="24"/>
                <w:spacing w:val="1"/>
              </w:rPr>
              <w:t>否</w:t>
            </w:r>
          </w:p>
        </w:tc>
      </w:tr>
    </w:tbl>
    <w:p>
      <w:pPr>
        <w:pStyle w:val="BodyText"/>
        <w:rPr/>
      </w:pPr>
      <w:r/>
    </w:p>
    <w:p>
      <w:pPr>
        <w:sectPr>
          <w:headerReference w:type="default" r:id="rId5"/>
          <w:footerReference w:type="default" r:id="rId13"/>
          <w:pgSz w:w="11907" w:h="16840"/>
          <w:pgMar w:top="400" w:right="1196" w:bottom="1156" w:left="1365" w:header="0" w:footer="993" w:gutter="0"/>
        </w:sectPr>
        <w:rPr/>
      </w:pPr>
    </w:p>
    <w:p>
      <w:pPr>
        <w:spacing w:before="19"/>
        <w:rPr/>
      </w:pPr>
      <w:r>
        <w:pict>
          <v:shape id="_x0000_s12" style="position:absolute;margin-left:68.25pt;margin-top:53.85pt;mso-position-vertical-relative:page;mso-position-horizontal-relative:page;width:467.25pt;height:0.75pt;z-index:251672576;" o:allowincell="f" fillcolor="#000000" filled="true" stroked="false" coordsize="9345,15" coordorigin="0,0" path="m,l9345,0l9345,14l0,14l0,0xe"/>
        </w:pict>
      </w:r>
      <w:r/>
    </w:p>
    <w:p>
      <w:pPr>
        <w:spacing w:before="19"/>
        <w:rPr/>
      </w:pPr>
      <w:r/>
    </w:p>
    <w:p>
      <w:pPr>
        <w:spacing w:before="18"/>
        <w:rPr/>
      </w:pPr>
      <w:r/>
    </w:p>
    <w:p>
      <w:pPr>
        <w:spacing w:before="18"/>
        <w:rPr/>
      </w:pPr>
      <w:r/>
    </w:p>
    <w:tbl>
      <w:tblPr>
        <w:tblStyle w:val="TableNormal"/>
        <w:tblW w:w="9043" w:type="dxa"/>
        <w:tblInd w:w="15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38"/>
        <w:gridCol w:w="1831"/>
        <w:gridCol w:w="6674"/>
      </w:tblGrid>
      <w:tr>
        <w:trPr>
          <w:trHeight w:val="632" w:hRule="atLeast"/>
        </w:trPr>
        <w:tc>
          <w:tcPr>
            <w:tcW w:w="538" w:type="dxa"/>
            <w:vAlign w:val="top"/>
          </w:tcPr>
          <w:p>
            <w:pPr>
              <w:pStyle w:val="TableText"/>
              <w:ind w:left="117"/>
              <w:spacing w:before="233" w:line="183" w:lineRule="auto"/>
              <w:rPr>
                <w:sz w:val="24"/>
                <w:szCs w:val="24"/>
              </w:rPr>
            </w:pPr>
            <w:r>
              <w:rPr>
                <w:sz w:val="24"/>
                <w:szCs w:val="24"/>
              </w:rPr>
              <w:t>6</w:t>
            </w:r>
          </w:p>
        </w:tc>
        <w:tc>
          <w:tcPr>
            <w:tcW w:w="1831" w:type="dxa"/>
            <w:vAlign w:val="top"/>
          </w:tcPr>
          <w:p>
            <w:pPr>
              <w:pStyle w:val="TableText"/>
              <w:ind w:left="113" w:right="282" w:firstLine="3"/>
              <w:spacing w:before="42" w:line="223" w:lineRule="auto"/>
              <w:rPr>
                <w:sz w:val="24"/>
                <w:szCs w:val="24"/>
              </w:rPr>
            </w:pPr>
            <w:r>
              <w:rPr>
                <w:sz w:val="24"/>
                <w:szCs w:val="24"/>
                <w:spacing w:val="-3"/>
              </w:rPr>
              <w:t>是否接受联合</w:t>
            </w:r>
            <w:r>
              <w:rPr>
                <w:sz w:val="24"/>
                <w:szCs w:val="24"/>
                <w:spacing w:val="3"/>
              </w:rPr>
              <w:t xml:space="preserve"> </w:t>
            </w:r>
            <w:r>
              <w:rPr>
                <w:sz w:val="24"/>
                <w:szCs w:val="24"/>
                <w:spacing w:val="-4"/>
              </w:rPr>
              <w:t>体投标</w:t>
            </w:r>
          </w:p>
        </w:tc>
        <w:tc>
          <w:tcPr>
            <w:tcW w:w="6674" w:type="dxa"/>
            <w:vAlign w:val="top"/>
          </w:tcPr>
          <w:p>
            <w:pPr>
              <w:pStyle w:val="TableText"/>
              <w:ind w:left="117"/>
              <w:spacing w:before="41" w:line="220" w:lineRule="auto"/>
              <w:rPr>
                <w:sz w:val="24"/>
                <w:szCs w:val="24"/>
              </w:rPr>
            </w:pPr>
            <w:r>
              <w:rPr>
                <w:sz w:val="24"/>
                <w:szCs w:val="24"/>
                <w:color w:val="FF0000"/>
                <w:spacing w:val="-5"/>
              </w:rPr>
              <w:t>不允许</w:t>
            </w:r>
          </w:p>
          <w:p>
            <w:pPr>
              <w:pStyle w:val="TableText"/>
              <w:ind w:left="112"/>
              <w:spacing w:before="23" w:line="208" w:lineRule="auto"/>
              <w:rPr>
                <w:sz w:val="24"/>
                <w:szCs w:val="24"/>
              </w:rPr>
            </w:pPr>
            <w:r>
              <w:rPr>
                <w:sz w:val="24"/>
                <w:szCs w:val="24"/>
                <w:spacing w:val="-1"/>
              </w:rPr>
              <w:t>接受联合体投标的请提供联合体协议书。</w:t>
            </w:r>
          </w:p>
        </w:tc>
      </w:tr>
      <w:tr>
        <w:trPr>
          <w:trHeight w:val="679" w:hRule="atLeast"/>
        </w:trPr>
        <w:tc>
          <w:tcPr>
            <w:tcW w:w="538" w:type="dxa"/>
            <w:vAlign w:val="top"/>
          </w:tcPr>
          <w:p>
            <w:pPr>
              <w:pStyle w:val="TableText"/>
              <w:ind w:left="121"/>
              <w:spacing w:before="255" w:line="182" w:lineRule="auto"/>
              <w:rPr>
                <w:sz w:val="24"/>
                <w:szCs w:val="24"/>
              </w:rPr>
            </w:pPr>
            <w:r>
              <w:rPr>
                <w:sz w:val="24"/>
                <w:szCs w:val="24"/>
              </w:rPr>
              <w:t>7</w:t>
            </w:r>
          </w:p>
        </w:tc>
        <w:tc>
          <w:tcPr>
            <w:tcW w:w="1831" w:type="dxa"/>
            <w:vAlign w:val="top"/>
          </w:tcPr>
          <w:p>
            <w:pPr>
              <w:pStyle w:val="TableText"/>
              <w:ind w:left="117"/>
              <w:spacing w:before="216" w:line="220" w:lineRule="auto"/>
              <w:rPr>
                <w:sz w:val="24"/>
                <w:szCs w:val="24"/>
              </w:rPr>
            </w:pPr>
            <w:r>
              <w:rPr>
                <w:sz w:val="24"/>
                <w:szCs w:val="24"/>
                <w:spacing w:val="-3"/>
              </w:rPr>
              <w:t>是否现场踏勘</w:t>
            </w:r>
          </w:p>
        </w:tc>
        <w:tc>
          <w:tcPr>
            <w:tcW w:w="6674" w:type="dxa"/>
            <w:vAlign w:val="top"/>
          </w:tcPr>
          <w:p>
            <w:pPr>
              <w:pStyle w:val="TableText"/>
              <w:ind w:left="119"/>
              <w:spacing w:before="41" w:line="221" w:lineRule="auto"/>
              <w:rPr>
                <w:sz w:val="28"/>
                <w:szCs w:val="28"/>
              </w:rPr>
            </w:pPr>
            <w:r>
              <w:rPr>
                <w:sz w:val="28"/>
                <w:szCs w:val="28"/>
                <w:color w:val="FF0000"/>
                <w:spacing w:val="-3"/>
              </w:rPr>
              <w:t>不组织现场踏勘</w:t>
            </w:r>
          </w:p>
          <w:p>
            <w:pPr>
              <w:pStyle w:val="TableText"/>
              <w:ind w:left="118"/>
              <w:spacing w:before="22" w:line="208" w:lineRule="auto"/>
              <w:rPr>
                <w:sz w:val="24"/>
                <w:szCs w:val="24"/>
              </w:rPr>
            </w:pPr>
            <w:r>
              <w:rPr>
                <w:sz w:val="24"/>
                <w:szCs w:val="24"/>
                <w:spacing w:val="-1"/>
              </w:rPr>
              <w:t>具体要求详见第六章采购需求各标项的对应内容。</w:t>
            </w:r>
          </w:p>
        </w:tc>
      </w:tr>
      <w:tr>
        <w:trPr>
          <w:trHeight w:val="627" w:hRule="atLeast"/>
        </w:trPr>
        <w:tc>
          <w:tcPr>
            <w:tcW w:w="538" w:type="dxa"/>
            <w:vAlign w:val="top"/>
          </w:tcPr>
          <w:p>
            <w:pPr>
              <w:pStyle w:val="TableText"/>
              <w:ind w:left="116"/>
              <w:spacing w:before="227" w:line="183" w:lineRule="auto"/>
              <w:rPr>
                <w:sz w:val="24"/>
                <w:szCs w:val="24"/>
              </w:rPr>
            </w:pPr>
            <w:r>
              <w:rPr>
                <w:sz w:val="24"/>
                <w:szCs w:val="24"/>
              </w:rPr>
              <w:t>8</w:t>
            </w:r>
          </w:p>
        </w:tc>
        <w:tc>
          <w:tcPr>
            <w:tcW w:w="1831" w:type="dxa"/>
            <w:vAlign w:val="top"/>
          </w:tcPr>
          <w:p>
            <w:pPr>
              <w:pStyle w:val="TableText"/>
              <w:ind w:left="116"/>
              <w:spacing w:before="189" w:line="219" w:lineRule="auto"/>
              <w:rPr>
                <w:sz w:val="24"/>
                <w:szCs w:val="24"/>
              </w:rPr>
            </w:pPr>
            <w:r>
              <w:rPr>
                <w:sz w:val="24"/>
                <w:szCs w:val="24"/>
                <w:spacing w:val="-4"/>
              </w:rPr>
              <w:t>最高限价</w:t>
            </w:r>
          </w:p>
        </w:tc>
        <w:tc>
          <w:tcPr>
            <w:tcW w:w="6674" w:type="dxa"/>
            <w:vAlign w:val="top"/>
          </w:tcPr>
          <w:p>
            <w:pPr>
              <w:pStyle w:val="TableText"/>
              <w:ind w:left="115" w:right="106" w:hanging="1"/>
              <w:spacing w:before="37" w:line="223" w:lineRule="auto"/>
              <w:rPr>
                <w:sz w:val="24"/>
                <w:szCs w:val="24"/>
              </w:rPr>
            </w:pPr>
            <w:r>
              <w:rPr>
                <w:sz w:val="24"/>
                <w:szCs w:val="24"/>
                <w:spacing w:val="-3"/>
              </w:rPr>
              <w:t>本项目最高限价为人民币</w:t>
            </w:r>
            <w:r>
              <w:rPr>
                <w:sz w:val="24"/>
                <w:szCs w:val="24"/>
                <w:b/>
                <w:bCs/>
                <w:color w:val="FF0000"/>
                <w:spacing w:val="-3"/>
              </w:rPr>
              <w:t>包</w:t>
            </w:r>
            <w:r>
              <w:rPr>
                <w:sz w:val="24"/>
                <w:szCs w:val="24"/>
                <w:color w:val="FF0000"/>
                <w:spacing w:val="-33"/>
              </w:rPr>
              <w:t xml:space="preserve"> </w:t>
            </w:r>
            <w:r>
              <w:rPr>
                <w:sz w:val="24"/>
                <w:szCs w:val="24"/>
                <w:b/>
                <w:bCs/>
                <w:color w:val="FF0000"/>
                <w:spacing w:val="-3"/>
              </w:rPr>
              <w:t>1-107879</w:t>
            </w:r>
            <w:r>
              <w:rPr>
                <w:sz w:val="24"/>
                <w:szCs w:val="24"/>
                <w:b/>
                <w:bCs/>
                <w:color w:val="FF0000"/>
                <w:spacing w:val="-4"/>
              </w:rPr>
              <w:t>00.00</w:t>
            </w:r>
            <w:r>
              <w:rPr>
                <w:sz w:val="24"/>
                <w:szCs w:val="24"/>
                <w:color w:val="FF0000"/>
                <w:spacing w:val="-46"/>
              </w:rPr>
              <w:t xml:space="preserve"> </w:t>
            </w:r>
            <w:r>
              <w:rPr>
                <w:sz w:val="24"/>
                <w:szCs w:val="24"/>
                <w:b/>
                <w:bCs/>
                <w:color w:val="FF0000"/>
                <w:spacing w:val="-4"/>
              </w:rPr>
              <w:t>元</w:t>
            </w:r>
            <w:r>
              <w:rPr>
                <w:sz w:val="24"/>
                <w:szCs w:val="24"/>
                <w:spacing w:val="-4"/>
              </w:rPr>
              <w:t>元，报价超过的</w:t>
            </w:r>
            <w:r>
              <w:rPr>
                <w:sz w:val="24"/>
                <w:szCs w:val="24"/>
              </w:rPr>
              <w:t xml:space="preserve"> </w:t>
            </w:r>
            <w:r>
              <w:rPr>
                <w:sz w:val="24"/>
                <w:szCs w:val="24"/>
                <w:spacing w:val="-2"/>
              </w:rPr>
              <w:t>投标将作为无效标处理。</w:t>
            </w:r>
          </w:p>
        </w:tc>
      </w:tr>
      <w:tr>
        <w:trPr>
          <w:trHeight w:val="938" w:hRule="atLeast"/>
        </w:trPr>
        <w:tc>
          <w:tcPr>
            <w:tcW w:w="538" w:type="dxa"/>
            <w:vAlign w:val="top"/>
          </w:tcPr>
          <w:p>
            <w:pPr>
              <w:spacing w:line="305" w:lineRule="auto"/>
              <w:rPr>
                <w:rFonts w:ascii="Arial"/>
                <w:sz w:val="21"/>
              </w:rPr>
            </w:pPr>
            <w:r/>
          </w:p>
          <w:p>
            <w:pPr>
              <w:pStyle w:val="TableText"/>
              <w:ind w:left="116"/>
              <w:spacing w:before="78" w:line="183" w:lineRule="auto"/>
              <w:rPr>
                <w:sz w:val="24"/>
                <w:szCs w:val="24"/>
              </w:rPr>
            </w:pPr>
            <w:r>
              <w:rPr>
                <w:sz w:val="24"/>
                <w:szCs w:val="24"/>
              </w:rPr>
              <w:t>9</w:t>
            </w:r>
          </w:p>
        </w:tc>
        <w:tc>
          <w:tcPr>
            <w:tcW w:w="1831" w:type="dxa"/>
            <w:vAlign w:val="top"/>
          </w:tcPr>
          <w:p>
            <w:pPr>
              <w:spacing w:line="267" w:lineRule="auto"/>
              <w:rPr>
                <w:rFonts w:ascii="Arial"/>
                <w:sz w:val="21"/>
              </w:rPr>
            </w:pPr>
            <w:r/>
          </w:p>
          <w:p>
            <w:pPr>
              <w:pStyle w:val="TableText"/>
              <w:ind w:left="135"/>
              <w:spacing w:before="78" w:line="219" w:lineRule="auto"/>
              <w:rPr>
                <w:sz w:val="24"/>
                <w:szCs w:val="24"/>
              </w:rPr>
            </w:pPr>
            <w:r>
              <w:rPr>
                <w:sz w:val="24"/>
                <w:szCs w:val="24"/>
                <w:spacing w:val="-6"/>
              </w:rPr>
              <w:t>中标结果公告</w:t>
            </w:r>
          </w:p>
        </w:tc>
        <w:tc>
          <w:tcPr>
            <w:tcW w:w="6674" w:type="dxa"/>
            <w:vAlign w:val="top"/>
          </w:tcPr>
          <w:p>
            <w:pPr>
              <w:pStyle w:val="TableText"/>
              <w:ind w:left="113" w:right="106" w:firstLine="22"/>
              <w:spacing w:before="38" w:line="228" w:lineRule="auto"/>
              <w:jc w:val="both"/>
              <w:rPr>
                <w:sz w:val="24"/>
                <w:szCs w:val="24"/>
              </w:rPr>
            </w:pPr>
            <w:r>
              <w:rPr>
                <w:sz w:val="24"/>
                <w:szCs w:val="24"/>
                <w:spacing w:val="-3"/>
              </w:rPr>
              <w:t>中标供应商确定之日起</w:t>
            </w:r>
            <w:r>
              <w:rPr>
                <w:sz w:val="24"/>
                <w:szCs w:val="24"/>
                <w:spacing w:val="-43"/>
              </w:rPr>
              <w:t xml:space="preserve"> </w:t>
            </w:r>
            <w:r>
              <w:rPr>
                <w:sz w:val="24"/>
                <w:szCs w:val="24"/>
                <w:spacing w:val="-3"/>
              </w:rPr>
              <w:t>2</w:t>
            </w:r>
            <w:r>
              <w:rPr>
                <w:sz w:val="24"/>
                <w:szCs w:val="24"/>
                <w:spacing w:val="-51"/>
              </w:rPr>
              <w:t xml:space="preserve"> </w:t>
            </w:r>
            <w:r>
              <w:rPr>
                <w:sz w:val="24"/>
                <w:szCs w:val="24"/>
                <w:spacing w:val="-3"/>
              </w:rPr>
              <w:t>个工作日内，将在上海市政府采购网</w:t>
            </w:r>
            <w:r>
              <w:rPr>
                <w:sz w:val="24"/>
                <w:szCs w:val="24"/>
              </w:rPr>
              <w:t xml:space="preserve"> </w:t>
            </w:r>
            <w:r>
              <w:rPr>
                <w:sz w:val="24"/>
                <w:szCs w:val="24"/>
                <w:spacing w:val="-1"/>
              </w:rPr>
              <w:t>(</w:t>
            </w:r>
            <w:hyperlink w:history="true" r:id="rId10">
              <w:r>
                <w:rPr>
                  <w:sz w:val="24"/>
                  <w:szCs w:val="24"/>
                  <w:spacing w:val="-1"/>
                </w:rPr>
                <w:t>http://www.zfcg.sh.gov.cn/</w:t>
              </w:r>
            </w:hyperlink>
            <w:r>
              <w:rPr>
                <w:sz w:val="24"/>
                <w:szCs w:val="24"/>
                <w:spacing w:val="-1"/>
              </w:rPr>
              <w:t>)发布中标公告，公告期限为</w:t>
            </w:r>
            <w:r>
              <w:rPr>
                <w:sz w:val="24"/>
                <w:szCs w:val="24"/>
                <w:spacing w:val="-30"/>
              </w:rPr>
              <w:t xml:space="preserve"> </w:t>
            </w:r>
            <w:r>
              <w:rPr>
                <w:sz w:val="24"/>
                <w:szCs w:val="24"/>
                <w:spacing w:val="-1"/>
              </w:rPr>
              <w:t>1</w:t>
            </w:r>
            <w:r>
              <w:rPr>
                <w:sz w:val="24"/>
                <w:szCs w:val="24"/>
              </w:rPr>
              <w:t xml:space="preserve"> </w:t>
            </w:r>
            <w:r>
              <w:rPr>
                <w:sz w:val="24"/>
                <w:szCs w:val="24"/>
                <w:spacing w:val="-1"/>
              </w:rPr>
              <w:t>个工作日，服务台根据报名时预留地址寄送中标通知书。</w:t>
            </w:r>
          </w:p>
        </w:tc>
      </w:tr>
      <w:tr>
        <w:trPr>
          <w:trHeight w:val="514" w:hRule="atLeast"/>
        </w:trPr>
        <w:tc>
          <w:tcPr>
            <w:tcW w:w="538"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133"/>
              <w:spacing w:before="78" w:line="184" w:lineRule="auto"/>
              <w:rPr>
                <w:sz w:val="24"/>
                <w:szCs w:val="24"/>
              </w:rPr>
            </w:pPr>
            <w:r>
              <w:rPr>
                <w:sz w:val="24"/>
                <w:szCs w:val="24"/>
                <w:spacing w:val="-14"/>
              </w:rPr>
              <w:t>10</w:t>
            </w:r>
          </w:p>
        </w:tc>
        <w:tc>
          <w:tcPr>
            <w:tcW w:w="1831" w:type="dxa"/>
            <w:vAlign w:val="top"/>
            <w:vMerge w:val="restart"/>
            <w:tcBorders>
              <w:bottom w:val="nil"/>
            </w:tcBorders>
          </w:tcPr>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16"/>
              <w:spacing w:before="78" w:line="221" w:lineRule="auto"/>
              <w:rPr>
                <w:sz w:val="24"/>
                <w:szCs w:val="24"/>
              </w:rPr>
            </w:pPr>
            <w:r>
              <w:rPr>
                <w:sz w:val="24"/>
                <w:szCs w:val="24"/>
                <w:spacing w:val="-3"/>
              </w:rPr>
              <w:t>投标保证金</w:t>
            </w:r>
          </w:p>
        </w:tc>
        <w:tc>
          <w:tcPr>
            <w:tcW w:w="6674" w:type="dxa"/>
            <w:vAlign w:val="top"/>
            <w:tcBorders>
              <w:bottom w:val="nil"/>
            </w:tcBorders>
          </w:tcPr>
          <w:p>
            <w:pPr>
              <w:pStyle w:val="TableText"/>
              <w:ind w:firstLine="104"/>
              <w:spacing w:before="2" w:line="440" w:lineRule="exact"/>
              <w:rPr/>
            </w:pPr>
            <w:r>
              <w:rPr>
                <w:position w:val="-8"/>
              </w:rPr>
              <w:pict>
                <v:shape id="_x0000_s14" style="mso-position-vertical-relative:line;mso-position-horizontal-relative:char;width:72.25pt;height:22pt;" fillcolor="#FFFF00" filled="true" stroked="false" type="#_x0000_t202">
                  <v:fill on="true"/>
                  <v:stroke on="false"/>
                  <v:path/>
                  <v:imagedata o:title=""/>
                  <o:lock v:ext="edit" aspectratio="false"/>
                  <v:textbox inset="0mm,0mm,0mm,0mm">
                    <w:txbxContent>
                      <w:p>
                        <w:pPr>
                          <w:ind w:right="1"/>
                          <w:spacing w:before="146" w:line="219" w:lineRule="auto"/>
                          <w:jc w:val="right"/>
                          <w:rPr>
                            <w:rFonts w:ascii="SimSun" w:hAnsi="SimSun" w:eastAsia="SimSun" w:cs="SimSun"/>
                            <w:sz w:val="24"/>
                            <w:szCs w:val="24"/>
                          </w:rPr>
                        </w:pPr>
                        <w:r>
                          <w:rPr>
                            <w:rFonts w:ascii="SimSun" w:hAnsi="SimSun" w:eastAsia="SimSun" w:cs="SimSun"/>
                            <w:sz w:val="24"/>
                            <w:szCs w:val="24"/>
                            <w:b/>
                            <w:bCs/>
                            <w:spacing w:val="-4"/>
                          </w:rPr>
                          <w:t>本项目不收取</w:t>
                        </w:r>
                      </w:p>
                    </w:txbxContent>
                  </v:textbox>
                </v:shape>
              </w:pict>
            </w:r>
          </w:p>
        </w:tc>
      </w:tr>
      <w:tr>
        <w:trPr>
          <w:trHeight w:val="1873" w:hRule="atLeast"/>
        </w:trPr>
        <w:tc>
          <w:tcPr>
            <w:tcW w:w="538" w:type="dxa"/>
            <w:vAlign w:val="top"/>
            <w:vMerge w:val="continue"/>
            <w:tcBorders>
              <w:top w:val="nil"/>
            </w:tcBorders>
          </w:tcPr>
          <w:p>
            <w:pPr>
              <w:rPr>
                <w:rFonts w:ascii="Arial"/>
                <w:sz w:val="21"/>
              </w:rPr>
            </w:pPr>
            <w:r/>
          </w:p>
        </w:tc>
        <w:tc>
          <w:tcPr>
            <w:tcW w:w="1831" w:type="dxa"/>
            <w:vAlign w:val="top"/>
            <w:vMerge w:val="continue"/>
            <w:tcBorders>
              <w:top w:val="nil"/>
            </w:tcBorders>
          </w:tcPr>
          <w:p>
            <w:pPr>
              <w:rPr>
                <w:rFonts w:ascii="Arial"/>
                <w:sz w:val="21"/>
              </w:rPr>
            </w:pPr>
            <w:r/>
          </w:p>
        </w:tc>
        <w:tc>
          <w:tcPr>
            <w:tcW w:w="6674" w:type="dxa"/>
            <w:vAlign w:val="top"/>
            <w:tcBorders>
              <w:top w:val="nil"/>
            </w:tcBorders>
          </w:tcPr>
          <w:p>
            <w:pPr>
              <w:pStyle w:val="TableText"/>
              <w:ind w:left="116" w:right="106" w:firstLine="1"/>
              <w:spacing w:before="74" w:line="310" w:lineRule="auto"/>
              <w:jc w:val="both"/>
              <w:rPr>
                <w:sz w:val="24"/>
                <w:szCs w:val="24"/>
              </w:rPr>
            </w:pPr>
            <w:r>
              <w:rPr>
                <w:sz w:val="24"/>
                <w:szCs w:val="24"/>
                <w:spacing w:val="-2"/>
              </w:rPr>
              <w:t>交纳：投标保证金应按《招标采购公告》六规定交纳。若一次</w:t>
            </w:r>
            <w:r>
              <w:rPr>
                <w:sz w:val="24"/>
                <w:szCs w:val="24"/>
                <w:spacing w:val="17"/>
              </w:rPr>
              <w:t xml:space="preserve"> </w:t>
            </w:r>
            <w:r>
              <w:rPr>
                <w:sz w:val="24"/>
                <w:szCs w:val="24"/>
                <w:spacing w:val="-1"/>
              </w:rPr>
              <w:t>投多个标项，只需交纳一个标项的投标保证</w:t>
            </w:r>
            <w:r>
              <w:rPr>
                <w:sz w:val="24"/>
                <w:szCs w:val="24"/>
                <w:spacing w:val="-2"/>
              </w:rPr>
              <w:t>金（按所需保证金</w:t>
            </w:r>
            <w:r>
              <w:rPr>
                <w:sz w:val="24"/>
                <w:szCs w:val="24"/>
              </w:rPr>
              <w:t xml:space="preserve"> </w:t>
            </w:r>
            <w:r>
              <w:rPr>
                <w:sz w:val="24"/>
                <w:szCs w:val="24"/>
                <w:spacing w:val="-9"/>
              </w:rPr>
              <w:t>最大额的标准交纳为准）。</w:t>
            </w:r>
          </w:p>
          <w:p>
            <w:pPr>
              <w:pStyle w:val="TableText"/>
              <w:ind w:left="113" w:right="205"/>
              <w:spacing w:line="223" w:lineRule="auto"/>
              <w:rPr>
                <w:sz w:val="24"/>
                <w:szCs w:val="24"/>
              </w:rPr>
            </w:pPr>
            <w:r>
              <w:rPr>
                <w:sz w:val="24"/>
                <w:szCs w:val="24"/>
                <w:spacing w:val="-1"/>
              </w:rPr>
              <w:t>退还：中标通知书发出之日起5个工作日内，未中标的投标保</w:t>
            </w:r>
            <w:r>
              <w:rPr>
                <w:sz w:val="24"/>
                <w:szCs w:val="24"/>
                <w:spacing w:val="15"/>
              </w:rPr>
              <w:t xml:space="preserve"> </w:t>
            </w:r>
            <w:r>
              <w:rPr>
                <w:sz w:val="24"/>
                <w:szCs w:val="24"/>
                <w:spacing w:val="-1"/>
              </w:rPr>
              <w:t>证金，招标方以电汇或转账等方式退还投标保证金。</w:t>
            </w:r>
          </w:p>
        </w:tc>
      </w:tr>
      <w:tr>
        <w:trPr>
          <w:trHeight w:val="316" w:hRule="atLeast"/>
        </w:trPr>
        <w:tc>
          <w:tcPr>
            <w:tcW w:w="538" w:type="dxa"/>
            <w:vAlign w:val="top"/>
          </w:tcPr>
          <w:p>
            <w:pPr>
              <w:pStyle w:val="TableText"/>
              <w:ind w:left="133"/>
              <w:spacing w:before="75" w:line="177" w:lineRule="auto"/>
              <w:rPr>
                <w:sz w:val="24"/>
                <w:szCs w:val="24"/>
              </w:rPr>
            </w:pPr>
            <w:r>
              <w:rPr>
                <w:sz w:val="24"/>
                <w:szCs w:val="24"/>
                <w:spacing w:val="-14"/>
              </w:rPr>
              <w:t>11</w:t>
            </w:r>
          </w:p>
        </w:tc>
        <w:tc>
          <w:tcPr>
            <w:tcW w:w="1831" w:type="dxa"/>
            <w:vAlign w:val="top"/>
          </w:tcPr>
          <w:p>
            <w:pPr>
              <w:pStyle w:val="TableText"/>
              <w:ind w:left="114"/>
              <w:spacing w:before="38" w:line="206" w:lineRule="auto"/>
              <w:rPr>
                <w:sz w:val="24"/>
                <w:szCs w:val="24"/>
              </w:rPr>
            </w:pPr>
            <w:r>
              <w:rPr>
                <w:sz w:val="24"/>
                <w:szCs w:val="24"/>
                <w:spacing w:val="-2"/>
              </w:rPr>
              <w:t>合同签订时间</w:t>
            </w:r>
          </w:p>
        </w:tc>
        <w:tc>
          <w:tcPr>
            <w:tcW w:w="6674" w:type="dxa"/>
            <w:vAlign w:val="top"/>
          </w:tcPr>
          <w:p>
            <w:pPr>
              <w:pStyle w:val="TableText"/>
              <w:ind w:left="135"/>
              <w:spacing w:before="38" w:line="206" w:lineRule="auto"/>
              <w:rPr>
                <w:sz w:val="24"/>
                <w:szCs w:val="24"/>
              </w:rPr>
            </w:pPr>
            <w:r>
              <w:rPr>
                <w:sz w:val="24"/>
                <w:szCs w:val="24"/>
                <w:spacing w:val="-8"/>
              </w:rPr>
              <w:t>中标通知书发出后</w:t>
            </w:r>
            <w:r>
              <w:rPr>
                <w:sz w:val="24"/>
                <w:szCs w:val="24"/>
                <w:spacing w:val="-41"/>
              </w:rPr>
              <w:t xml:space="preserve"> </w:t>
            </w:r>
            <w:r>
              <w:rPr>
                <w:sz w:val="24"/>
                <w:szCs w:val="24"/>
                <w:spacing w:val="-8"/>
              </w:rPr>
              <w:t>30 日内。</w:t>
            </w:r>
          </w:p>
        </w:tc>
      </w:tr>
      <w:tr>
        <w:trPr>
          <w:trHeight w:val="457" w:hRule="atLeast"/>
        </w:trPr>
        <w:tc>
          <w:tcPr>
            <w:tcW w:w="538" w:type="dxa"/>
            <w:vAlign w:val="top"/>
            <w:vMerge w:val="restart"/>
            <w:tcBorders>
              <w:bottom w:val="nil"/>
            </w:tcBorders>
          </w:tcPr>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pStyle w:val="TableText"/>
              <w:ind w:left="133"/>
              <w:spacing w:before="78" w:line="184" w:lineRule="auto"/>
              <w:rPr>
                <w:sz w:val="24"/>
                <w:szCs w:val="24"/>
              </w:rPr>
            </w:pPr>
            <w:r>
              <w:rPr>
                <w:sz w:val="24"/>
                <w:szCs w:val="24"/>
                <w:spacing w:val="-14"/>
              </w:rPr>
              <w:t>12</w:t>
            </w:r>
          </w:p>
        </w:tc>
        <w:tc>
          <w:tcPr>
            <w:tcW w:w="1831" w:type="dxa"/>
            <w:vAlign w:val="top"/>
            <w:vMerge w:val="restart"/>
            <w:tcBorders>
              <w:bottom w:val="nil"/>
            </w:tcBorders>
          </w:tcPr>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TableText"/>
              <w:ind w:left="117"/>
              <w:spacing w:before="78" w:line="221" w:lineRule="auto"/>
              <w:rPr>
                <w:sz w:val="24"/>
                <w:szCs w:val="24"/>
              </w:rPr>
            </w:pPr>
            <w:r>
              <w:rPr>
                <w:sz w:val="24"/>
                <w:szCs w:val="24"/>
                <w:spacing w:val="-3"/>
              </w:rPr>
              <w:t>履约保证金</w:t>
            </w:r>
          </w:p>
        </w:tc>
        <w:tc>
          <w:tcPr>
            <w:tcW w:w="6674" w:type="dxa"/>
            <w:vAlign w:val="top"/>
            <w:tcBorders>
              <w:bottom w:val="nil"/>
            </w:tcBorders>
          </w:tcPr>
          <w:p>
            <w:pPr>
              <w:pStyle w:val="TableText"/>
              <w:ind w:firstLine="104"/>
              <w:spacing w:before="2" w:line="440" w:lineRule="exact"/>
              <w:rPr/>
            </w:pPr>
            <w:r>
              <w:rPr>
                <w:position w:val="-8"/>
              </w:rPr>
              <w:pict>
                <v:shape id="_x0000_s16" style="mso-position-vertical-relative:line;mso-position-horizontal-relative:char;width:72.25pt;height:22pt;" fillcolor="#FFFF00" filled="true" stroked="false" type="#_x0000_t202">
                  <v:fill on="true"/>
                  <v:stroke on="false"/>
                  <v:path/>
                  <v:imagedata o:title=""/>
                  <o:lock v:ext="edit" aspectratio="false"/>
                  <v:textbox inset="0mm,0mm,0mm,0mm">
                    <w:txbxContent>
                      <w:p>
                        <w:pPr>
                          <w:ind w:right="1"/>
                          <w:spacing w:before="148" w:line="219" w:lineRule="auto"/>
                          <w:jc w:val="right"/>
                          <w:rPr>
                            <w:rFonts w:ascii="SimSun" w:hAnsi="SimSun" w:eastAsia="SimSun" w:cs="SimSun"/>
                            <w:sz w:val="24"/>
                            <w:szCs w:val="24"/>
                          </w:rPr>
                        </w:pPr>
                        <w:r>
                          <w:rPr>
                            <w:rFonts w:ascii="SimSun" w:hAnsi="SimSun" w:eastAsia="SimSun" w:cs="SimSun"/>
                            <w:sz w:val="24"/>
                            <w:szCs w:val="24"/>
                            <w:b/>
                            <w:bCs/>
                            <w:spacing w:val="-4"/>
                          </w:rPr>
                          <w:t>本项目不收取</w:t>
                        </w:r>
                      </w:p>
                    </w:txbxContent>
                  </v:textbox>
                </v:shape>
              </w:pict>
            </w:r>
          </w:p>
        </w:tc>
      </w:tr>
      <w:tr>
        <w:trPr>
          <w:trHeight w:val="1543" w:hRule="atLeast"/>
        </w:trPr>
        <w:tc>
          <w:tcPr>
            <w:tcW w:w="538" w:type="dxa"/>
            <w:vAlign w:val="top"/>
            <w:vMerge w:val="continue"/>
            <w:tcBorders>
              <w:top w:val="nil"/>
            </w:tcBorders>
          </w:tcPr>
          <w:p>
            <w:pPr>
              <w:rPr>
                <w:rFonts w:ascii="Arial"/>
                <w:sz w:val="21"/>
              </w:rPr>
            </w:pPr>
            <w:r/>
          </w:p>
        </w:tc>
        <w:tc>
          <w:tcPr>
            <w:tcW w:w="1831" w:type="dxa"/>
            <w:vAlign w:val="top"/>
            <w:vMerge w:val="continue"/>
            <w:tcBorders>
              <w:top w:val="nil"/>
            </w:tcBorders>
          </w:tcPr>
          <w:p>
            <w:pPr>
              <w:rPr>
                <w:rFonts w:ascii="Arial"/>
                <w:sz w:val="21"/>
              </w:rPr>
            </w:pPr>
            <w:r/>
          </w:p>
        </w:tc>
        <w:tc>
          <w:tcPr>
            <w:tcW w:w="6674" w:type="dxa"/>
            <w:vAlign w:val="top"/>
            <w:tcBorders>
              <w:top w:val="nil"/>
            </w:tcBorders>
          </w:tcPr>
          <w:p>
            <w:pPr>
              <w:pStyle w:val="TableText"/>
              <w:ind w:left="113"/>
              <w:spacing w:before="18" w:line="233" w:lineRule="auto"/>
              <w:jc w:val="both"/>
              <w:rPr>
                <w:sz w:val="24"/>
                <w:szCs w:val="24"/>
              </w:rPr>
            </w:pPr>
            <w:r>
              <w:rPr>
                <w:sz w:val="24"/>
                <w:szCs w:val="24"/>
                <w:spacing w:val="-6"/>
              </w:rPr>
              <w:t>合同签订时，采购人按《中华人民共和国政府采购法实施条例》</w:t>
            </w:r>
            <w:r>
              <w:rPr>
                <w:sz w:val="24"/>
                <w:szCs w:val="24"/>
              </w:rPr>
              <w:t xml:space="preserve"> </w:t>
            </w:r>
            <w:r>
              <w:rPr>
                <w:sz w:val="24"/>
                <w:szCs w:val="24"/>
                <w:spacing w:val="-1"/>
              </w:rPr>
              <w:t>有关规定自行收取项目履约保证金。采购人要求中</w:t>
            </w:r>
            <w:r>
              <w:rPr>
                <w:sz w:val="24"/>
                <w:szCs w:val="24"/>
                <w:spacing w:val="-2"/>
              </w:rPr>
              <w:t>标或者成交</w:t>
            </w:r>
            <w:r>
              <w:rPr>
                <w:sz w:val="24"/>
                <w:szCs w:val="24"/>
              </w:rPr>
              <w:t xml:space="preserve">  </w:t>
            </w:r>
            <w:r>
              <w:rPr>
                <w:sz w:val="24"/>
                <w:szCs w:val="24"/>
                <w:spacing w:val="-1"/>
              </w:rPr>
              <w:t>供应商提交履约保证金的，供应商应当以支票、汇</w:t>
            </w:r>
            <w:r>
              <w:rPr>
                <w:sz w:val="24"/>
                <w:szCs w:val="24"/>
                <w:spacing w:val="-2"/>
              </w:rPr>
              <w:t>票、本票或</w:t>
            </w:r>
            <w:r>
              <w:rPr>
                <w:sz w:val="24"/>
                <w:szCs w:val="24"/>
              </w:rPr>
              <w:t xml:space="preserve">  </w:t>
            </w:r>
            <w:r>
              <w:rPr>
                <w:sz w:val="24"/>
                <w:szCs w:val="24"/>
                <w:spacing w:val="-1"/>
              </w:rPr>
              <w:t>者金融机构、担保机构出具的保函等非现金形式提</w:t>
            </w:r>
            <w:r>
              <w:rPr>
                <w:sz w:val="24"/>
                <w:szCs w:val="24"/>
                <w:spacing w:val="-2"/>
              </w:rPr>
              <w:t>交。履约保</w:t>
            </w:r>
            <w:r>
              <w:rPr>
                <w:sz w:val="24"/>
                <w:szCs w:val="24"/>
              </w:rPr>
              <w:t xml:space="preserve">  </w:t>
            </w:r>
            <w:r>
              <w:rPr>
                <w:sz w:val="24"/>
                <w:szCs w:val="24"/>
                <w:spacing w:val="-1"/>
              </w:rPr>
              <w:t>证金的数额不得超过政府采购合同金额的</w:t>
            </w:r>
            <w:r>
              <w:rPr>
                <w:shd w:val="clear" w:fill="FFFF00"/>
                <w:sz w:val="24"/>
                <w:szCs w:val="24"/>
                <w:spacing w:val="-1"/>
              </w:rPr>
              <w:t>10%</w:t>
            </w:r>
            <w:r>
              <w:rPr>
                <w:sz w:val="24"/>
                <w:szCs w:val="24"/>
                <w:spacing w:val="-1"/>
              </w:rPr>
              <w:t>。</w:t>
            </w:r>
          </w:p>
        </w:tc>
      </w:tr>
      <w:tr>
        <w:trPr>
          <w:trHeight w:val="368" w:hRule="atLeast"/>
        </w:trPr>
        <w:tc>
          <w:tcPr>
            <w:tcW w:w="538" w:type="dxa"/>
            <w:vAlign w:val="top"/>
          </w:tcPr>
          <w:p>
            <w:pPr>
              <w:pStyle w:val="TableText"/>
              <w:ind w:left="133"/>
              <w:spacing w:before="101" w:line="184" w:lineRule="auto"/>
              <w:rPr>
                <w:sz w:val="24"/>
                <w:szCs w:val="24"/>
              </w:rPr>
            </w:pPr>
            <w:r>
              <w:rPr>
                <w:sz w:val="24"/>
                <w:szCs w:val="24"/>
                <w:spacing w:val="-14"/>
              </w:rPr>
              <w:t>13</w:t>
            </w:r>
          </w:p>
        </w:tc>
        <w:tc>
          <w:tcPr>
            <w:tcW w:w="1831" w:type="dxa"/>
            <w:vAlign w:val="top"/>
          </w:tcPr>
          <w:p>
            <w:pPr>
              <w:pStyle w:val="TableText"/>
              <w:ind w:left="113"/>
              <w:spacing w:before="64" w:line="220" w:lineRule="auto"/>
              <w:rPr>
                <w:sz w:val="24"/>
                <w:szCs w:val="24"/>
              </w:rPr>
            </w:pPr>
            <w:r>
              <w:rPr>
                <w:sz w:val="24"/>
                <w:szCs w:val="24"/>
                <w:spacing w:val="-3"/>
              </w:rPr>
              <w:t>付款方式</w:t>
            </w:r>
          </w:p>
        </w:tc>
        <w:tc>
          <w:tcPr>
            <w:tcW w:w="6674" w:type="dxa"/>
            <w:vAlign w:val="top"/>
          </w:tcPr>
          <w:p>
            <w:pPr>
              <w:pStyle w:val="TableText"/>
              <w:ind w:left="117"/>
              <w:spacing w:before="45" w:line="206" w:lineRule="auto"/>
              <w:rPr>
                <w:sz w:val="28"/>
                <w:szCs w:val="28"/>
              </w:rPr>
            </w:pPr>
            <w:r>
              <w:rPr>
                <w:sz w:val="28"/>
                <w:szCs w:val="28"/>
                <w:spacing w:val="-2"/>
              </w:rPr>
              <w:t>按照采购需求。</w:t>
            </w:r>
          </w:p>
        </w:tc>
      </w:tr>
      <w:tr>
        <w:trPr>
          <w:trHeight w:val="628" w:hRule="atLeast"/>
        </w:trPr>
        <w:tc>
          <w:tcPr>
            <w:tcW w:w="538" w:type="dxa"/>
            <w:vAlign w:val="top"/>
          </w:tcPr>
          <w:p>
            <w:pPr>
              <w:pStyle w:val="TableText"/>
              <w:ind w:left="133"/>
              <w:spacing w:before="232" w:line="184" w:lineRule="auto"/>
              <w:rPr>
                <w:sz w:val="24"/>
                <w:szCs w:val="24"/>
              </w:rPr>
            </w:pPr>
            <w:r>
              <w:rPr>
                <w:sz w:val="24"/>
                <w:szCs w:val="24"/>
                <w:spacing w:val="-14"/>
              </w:rPr>
              <w:t>14</w:t>
            </w:r>
          </w:p>
        </w:tc>
        <w:tc>
          <w:tcPr>
            <w:tcW w:w="1831" w:type="dxa"/>
            <w:vAlign w:val="top"/>
          </w:tcPr>
          <w:p>
            <w:pPr>
              <w:pStyle w:val="TableText"/>
              <w:ind w:left="116" w:right="282"/>
              <w:spacing w:before="40" w:line="222" w:lineRule="auto"/>
              <w:rPr>
                <w:sz w:val="24"/>
                <w:szCs w:val="24"/>
              </w:rPr>
            </w:pPr>
            <w:r>
              <w:rPr>
                <w:sz w:val="24"/>
                <w:szCs w:val="24"/>
                <w:spacing w:val="-3"/>
              </w:rPr>
              <w:t>投标文件有效</w:t>
            </w:r>
            <w:r>
              <w:rPr>
                <w:sz w:val="24"/>
                <w:szCs w:val="24"/>
                <w:spacing w:val="4"/>
              </w:rPr>
              <w:t xml:space="preserve"> </w:t>
            </w:r>
            <w:r>
              <w:rPr>
                <w:sz w:val="24"/>
                <w:szCs w:val="24"/>
              </w:rPr>
              <w:t>期</w:t>
            </w:r>
          </w:p>
        </w:tc>
        <w:tc>
          <w:tcPr>
            <w:tcW w:w="6674" w:type="dxa"/>
            <w:vAlign w:val="top"/>
          </w:tcPr>
          <w:p>
            <w:pPr>
              <w:pStyle w:val="TableText"/>
              <w:ind w:left="114"/>
              <w:spacing w:before="195" w:line="221" w:lineRule="auto"/>
              <w:rPr>
                <w:sz w:val="24"/>
                <w:szCs w:val="24"/>
              </w:rPr>
            </w:pPr>
            <w:r>
              <w:rPr>
                <w:sz w:val="24"/>
                <w:szCs w:val="24"/>
                <w:spacing w:val="-4"/>
              </w:rPr>
              <w:t>90天</w:t>
            </w:r>
          </w:p>
        </w:tc>
      </w:tr>
      <w:tr>
        <w:trPr>
          <w:trHeight w:val="3137" w:hRule="atLeast"/>
        </w:trPr>
        <w:tc>
          <w:tcPr>
            <w:tcW w:w="538" w:type="dxa"/>
            <w:vAlign w:val="top"/>
          </w:tcPr>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133"/>
              <w:spacing w:before="78" w:line="184" w:lineRule="auto"/>
              <w:rPr>
                <w:sz w:val="24"/>
                <w:szCs w:val="24"/>
              </w:rPr>
            </w:pPr>
            <w:r>
              <w:rPr>
                <w:sz w:val="24"/>
                <w:szCs w:val="24"/>
                <w:spacing w:val="-14"/>
              </w:rPr>
              <w:t>15</w:t>
            </w:r>
          </w:p>
        </w:tc>
        <w:tc>
          <w:tcPr>
            <w:tcW w:w="1831"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21" w:right="282" w:hanging="5"/>
              <w:spacing w:before="78" w:line="230" w:lineRule="auto"/>
              <w:rPr>
                <w:sz w:val="24"/>
                <w:szCs w:val="24"/>
              </w:rPr>
            </w:pPr>
            <w:r>
              <w:rPr>
                <w:sz w:val="24"/>
                <w:szCs w:val="24"/>
                <w:spacing w:val="-3"/>
              </w:rPr>
              <w:t>投标文件的接</w:t>
            </w:r>
            <w:r>
              <w:rPr>
                <w:sz w:val="24"/>
                <w:szCs w:val="24"/>
                <w:spacing w:val="4"/>
              </w:rPr>
              <w:t xml:space="preserve"> </w:t>
            </w:r>
            <w:r>
              <w:rPr>
                <w:sz w:val="24"/>
                <w:szCs w:val="24"/>
              </w:rPr>
              <w:t>收</w:t>
            </w:r>
          </w:p>
        </w:tc>
        <w:tc>
          <w:tcPr>
            <w:tcW w:w="6674" w:type="dxa"/>
            <w:vAlign w:val="top"/>
          </w:tcPr>
          <w:p>
            <w:pPr>
              <w:pStyle w:val="TableText"/>
              <w:ind w:left="132"/>
              <w:spacing w:before="37" w:line="221" w:lineRule="auto"/>
              <w:rPr>
                <w:sz w:val="24"/>
                <w:szCs w:val="24"/>
              </w:rPr>
            </w:pPr>
            <w:r>
              <w:rPr>
                <w:sz w:val="24"/>
                <w:szCs w:val="24"/>
                <w:spacing w:val="-8"/>
              </w:rPr>
              <w:t>网上投标</w:t>
            </w:r>
          </w:p>
          <w:p>
            <w:pPr>
              <w:pStyle w:val="TableText"/>
              <w:ind w:left="116"/>
              <w:spacing w:before="24" w:line="223" w:lineRule="auto"/>
              <w:rPr>
                <w:rFonts w:ascii="STFangsong" w:hAnsi="STFangsong" w:eastAsia="STFangsong" w:cs="STFangsong"/>
                <w:sz w:val="20"/>
                <w:szCs w:val="20"/>
              </w:rPr>
            </w:pPr>
            <w:r>
              <w:rPr>
                <w:sz w:val="24"/>
                <w:szCs w:val="24"/>
                <w:spacing w:val="4"/>
              </w:rPr>
              <w:t>投标地点：上海市政府采购网</w:t>
            </w:r>
            <w:r>
              <w:rPr>
                <w:sz w:val="24"/>
                <w:szCs w:val="24"/>
                <w:spacing w:val="-51"/>
              </w:rPr>
              <w:t xml:space="preserve"> </w:t>
            </w:r>
            <w:r>
              <w:rPr>
                <w:rFonts w:ascii="STFangsong" w:hAnsi="STFangsong" w:eastAsia="STFangsong" w:cs="STFangsong"/>
                <w:sz w:val="20"/>
                <w:szCs w:val="20"/>
              </w:rPr>
              <w:t>http</w:t>
            </w:r>
            <w:r>
              <w:rPr>
                <w:rFonts w:ascii="STFangsong" w:hAnsi="STFangsong" w:eastAsia="STFangsong" w:cs="STFangsong"/>
                <w:sz w:val="20"/>
                <w:szCs w:val="20"/>
                <w:spacing w:val="4"/>
              </w:rPr>
              <w:t>://</w:t>
            </w:r>
            <w:r>
              <w:rPr>
                <w:rFonts w:ascii="STFangsong" w:hAnsi="STFangsong" w:eastAsia="STFangsong" w:cs="STFangsong"/>
                <w:sz w:val="20"/>
                <w:szCs w:val="20"/>
              </w:rPr>
              <w:t>www</w:t>
            </w:r>
            <w:r>
              <w:rPr>
                <w:rFonts w:ascii="STFangsong" w:hAnsi="STFangsong" w:eastAsia="STFangsong" w:cs="STFangsong"/>
                <w:sz w:val="20"/>
                <w:szCs w:val="20"/>
                <w:spacing w:val="4"/>
              </w:rPr>
              <w:t>.</w:t>
            </w:r>
            <w:r>
              <w:rPr>
                <w:rFonts w:ascii="STFangsong" w:hAnsi="STFangsong" w:eastAsia="STFangsong" w:cs="STFangsong"/>
                <w:sz w:val="20"/>
                <w:szCs w:val="20"/>
              </w:rPr>
              <w:t>zfcg</w:t>
            </w:r>
            <w:r>
              <w:rPr>
                <w:rFonts w:ascii="STFangsong" w:hAnsi="STFangsong" w:eastAsia="STFangsong" w:cs="STFangsong"/>
                <w:sz w:val="20"/>
                <w:szCs w:val="20"/>
                <w:spacing w:val="4"/>
              </w:rPr>
              <w:t>.</w:t>
            </w:r>
            <w:r>
              <w:rPr>
                <w:rFonts w:ascii="STFangsong" w:hAnsi="STFangsong" w:eastAsia="STFangsong" w:cs="STFangsong"/>
                <w:sz w:val="20"/>
                <w:szCs w:val="20"/>
              </w:rPr>
              <w:t>sh</w:t>
            </w:r>
            <w:r>
              <w:rPr>
                <w:rFonts w:ascii="STFangsong" w:hAnsi="STFangsong" w:eastAsia="STFangsong" w:cs="STFangsong"/>
                <w:sz w:val="20"/>
                <w:szCs w:val="20"/>
                <w:spacing w:val="4"/>
              </w:rPr>
              <w:t>.</w:t>
            </w:r>
            <w:r>
              <w:rPr>
                <w:rFonts w:ascii="STFangsong" w:hAnsi="STFangsong" w:eastAsia="STFangsong" w:cs="STFangsong"/>
                <w:sz w:val="20"/>
                <w:szCs w:val="20"/>
              </w:rPr>
              <w:t>gov</w:t>
            </w:r>
            <w:r>
              <w:rPr>
                <w:rFonts w:ascii="STFangsong" w:hAnsi="STFangsong" w:eastAsia="STFangsong" w:cs="STFangsong"/>
                <w:sz w:val="20"/>
                <w:szCs w:val="20"/>
                <w:spacing w:val="4"/>
              </w:rPr>
              <w:t>.</w:t>
            </w:r>
            <w:r>
              <w:rPr>
                <w:rFonts w:ascii="STFangsong" w:hAnsi="STFangsong" w:eastAsia="STFangsong" w:cs="STFangsong"/>
                <w:sz w:val="20"/>
                <w:szCs w:val="20"/>
              </w:rPr>
              <w:t>cn</w:t>
            </w:r>
          </w:p>
          <w:p>
            <w:pPr>
              <w:pStyle w:val="TableText"/>
              <w:ind w:left="113" w:right="106" w:firstLine="2"/>
              <w:spacing w:before="24" w:line="233" w:lineRule="auto"/>
              <w:jc w:val="both"/>
              <w:rPr>
                <w:sz w:val="24"/>
                <w:szCs w:val="24"/>
              </w:rPr>
            </w:pPr>
            <w:r>
              <w:rPr>
                <w:sz w:val="24"/>
                <w:szCs w:val="24"/>
                <w:spacing w:val="-1"/>
              </w:rPr>
              <w:t>各供应商在投标（响应）文件加密上传后，</w:t>
            </w:r>
            <w:r>
              <w:rPr>
                <w:sz w:val="24"/>
                <w:szCs w:val="24"/>
                <w:spacing w:val="-2"/>
              </w:rPr>
              <w:t>应及时查看签收情</w:t>
            </w:r>
            <w:r>
              <w:rPr>
                <w:sz w:val="24"/>
                <w:szCs w:val="24"/>
              </w:rPr>
              <w:t xml:space="preserve"> </w:t>
            </w:r>
            <w:r>
              <w:rPr>
                <w:sz w:val="24"/>
                <w:szCs w:val="24"/>
                <w:spacing w:val="-6"/>
              </w:rPr>
              <w:t>况，并打印签收回执。未签收的投标（响应）文件视为投标(响</w:t>
            </w:r>
            <w:r>
              <w:rPr>
                <w:sz w:val="24"/>
                <w:szCs w:val="24"/>
                <w:spacing w:val="16"/>
              </w:rPr>
              <w:t xml:space="preserve"> </w:t>
            </w:r>
            <w:r>
              <w:rPr>
                <w:sz w:val="24"/>
                <w:szCs w:val="24"/>
                <w:spacing w:val="-2"/>
              </w:rPr>
              <w:t>应)未完成。</w:t>
            </w:r>
          </w:p>
          <w:p>
            <w:pPr>
              <w:pStyle w:val="TableText"/>
              <w:ind w:left="112" w:right="205" w:firstLine="4"/>
              <w:spacing w:before="23" w:line="235" w:lineRule="auto"/>
              <w:jc w:val="both"/>
              <w:rPr>
                <w:sz w:val="24"/>
                <w:szCs w:val="24"/>
              </w:rPr>
            </w:pPr>
            <w:r>
              <w:rPr>
                <w:sz w:val="24"/>
                <w:szCs w:val="24"/>
                <w:spacing w:val="-1"/>
              </w:rPr>
              <w:t>届时请来现场开标的投标人携带可无线上网并可登录上海市</w:t>
            </w:r>
            <w:r>
              <w:rPr>
                <w:sz w:val="24"/>
                <w:szCs w:val="24"/>
                <w:spacing w:val="5"/>
              </w:rPr>
              <w:t xml:space="preserve">  </w:t>
            </w:r>
            <w:r>
              <w:rPr>
                <w:sz w:val="24"/>
                <w:szCs w:val="24"/>
                <w:spacing w:val="-1"/>
              </w:rPr>
              <w:t>政府采购信息管理平台的笔记本电脑及投标时所使用的CA证</w:t>
            </w:r>
            <w:r>
              <w:rPr>
                <w:sz w:val="24"/>
                <w:szCs w:val="24"/>
                <w:spacing w:val="8"/>
              </w:rPr>
              <w:t xml:space="preserve">  </w:t>
            </w:r>
            <w:r>
              <w:rPr>
                <w:sz w:val="24"/>
                <w:szCs w:val="24"/>
                <w:spacing w:val="-5"/>
              </w:rPr>
              <w:t>书。（集中采购机构可为未带笔记本电脑的投标人免费提供可</w:t>
            </w:r>
            <w:r>
              <w:rPr>
                <w:sz w:val="24"/>
                <w:szCs w:val="24"/>
                <w:spacing w:val="5"/>
              </w:rPr>
              <w:t xml:space="preserve"> </w:t>
            </w:r>
            <w:r>
              <w:rPr>
                <w:sz w:val="24"/>
                <w:szCs w:val="24"/>
                <w:spacing w:val="-1"/>
              </w:rPr>
              <w:t>上网的电脑，但对其稳定性不负责任）</w:t>
            </w:r>
          </w:p>
          <w:p>
            <w:pPr>
              <w:pStyle w:val="TableText"/>
              <w:spacing w:before="26" w:line="205" w:lineRule="auto"/>
              <w:jc w:val="right"/>
              <w:rPr>
                <w:sz w:val="24"/>
                <w:szCs w:val="24"/>
              </w:rPr>
            </w:pPr>
            <w:r>
              <w:rPr>
                <w:sz w:val="24"/>
                <w:szCs w:val="24"/>
                <w:spacing w:val="-6"/>
              </w:rPr>
              <w:t>投标截止时间、开标时间、开标地点详见《公开招标采购公</w:t>
            </w:r>
            <w:r>
              <w:rPr>
                <w:sz w:val="24"/>
                <w:szCs w:val="24"/>
                <w:spacing w:val="-7"/>
              </w:rPr>
              <w:t>告》</w:t>
            </w:r>
          </w:p>
        </w:tc>
      </w:tr>
      <w:tr>
        <w:trPr>
          <w:trHeight w:val="627" w:hRule="atLeast"/>
        </w:trPr>
        <w:tc>
          <w:tcPr>
            <w:tcW w:w="538" w:type="dxa"/>
            <w:vAlign w:val="top"/>
          </w:tcPr>
          <w:p>
            <w:pPr>
              <w:pStyle w:val="TableText"/>
              <w:ind w:left="133"/>
              <w:spacing w:before="232" w:line="184" w:lineRule="auto"/>
              <w:rPr>
                <w:sz w:val="24"/>
                <w:szCs w:val="24"/>
              </w:rPr>
            </w:pPr>
            <w:r>
              <w:rPr>
                <w:sz w:val="24"/>
                <w:szCs w:val="24"/>
                <w:spacing w:val="-14"/>
              </w:rPr>
              <w:t>16</w:t>
            </w:r>
          </w:p>
        </w:tc>
        <w:tc>
          <w:tcPr>
            <w:tcW w:w="1831" w:type="dxa"/>
            <w:vAlign w:val="top"/>
          </w:tcPr>
          <w:p>
            <w:pPr>
              <w:pStyle w:val="TableText"/>
              <w:ind w:left="114" w:right="282"/>
              <w:spacing w:before="39" w:line="222" w:lineRule="auto"/>
              <w:rPr>
                <w:sz w:val="24"/>
                <w:szCs w:val="24"/>
              </w:rPr>
            </w:pPr>
            <w:r>
              <w:rPr>
                <w:sz w:val="24"/>
                <w:szCs w:val="24"/>
                <w:spacing w:val="-2"/>
              </w:rPr>
              <w:t>招标方代理费</w:t>
            </w:r>
            <w:r>
              <w:rPr>
                <w:sz w:val="24"/>
                <w:szCs w:val="24"/>
              </w:rPr>
              <w:t xml:space="preserve"> </w:t>
            </w:r>
            <w:r>
              <w:rPr>
                <w:sz w:val="24"/>
                <w:szCs w:val="24"/>
              </w:rPr>
              <w:t>用</w:t>
            </w:r>
          </w:p>
        </w:tc>
        <w:tc>
          <w:tcPr>
            <w:tcW w:w="6674" w:type="dxa"/>
            <w:vAlign w:val="top"/>
          </w:tcPr>
          <w:p>
            <w:pPr>
              <w:pStyle w:val="TableText"/>
              <w:ind w:left="110"/>
              <w:spacing w:before="195" w:line="221" w:lineRule="auto"/>
              <w:rPr>
                <w:sz w:val="24"/>
                <w:szCs w:val="24"/>
              </w:rPr>
            </w:pPr>
            <w:r>
              <w:rPr>
                <w:sz w:val="24"/>
                <w:szCs w:val="24"/>
                <w:color w:val="FF0000"/>
                <w:spacing w:val="-3"/>
              </w:rPr>
              <w:t>¥0</w:t>
            </w:r>
            <w:r>
              <w:rPr>
                <w:sz w:val="24"/>
                <w:szCs w:val="24"/>
                <w:color w:val="FF0000"/>
                <w:spacing w:val="-48"/>
              </w:rPr>
              <w:t xml:space="preserve"> </w:t>
            </w:r>
            <w:r>
              <w:rPr>
                <w:sz w:val="24"/>
                <w:szCs w:val="24"/>
                <w:color w:val="FF0000"/>
                <w:spacing w:val="-3"/>
              </w:rPr>
              <w:t>元</w:t>
            </w:r>
          </w:p>
        </w:tc>
      </w:tr>
      <w:tr>
        <w:trPr>
          <w:trHeight w:val="321" w:hRule="atLeast"/>
        </w:trPr>
        <w:tc>
          <w:tcPr>
            <w:tcW w:w="538" w:type="dxa"/>
            <w:vAlign w:val="top"/>
          </w:tcPr>
          <w:p>
            <w:pPr>
              <w:pStyle w:val="TableText"/>
              <w:ind w:left="133"/>
              <w:spacing w:before="78" w:line="179" w:lineRule="auto"/>
              <w:rPr>
                <w:sz w:val="24"/>
                <w:szCs w:val="24"/>
              </w:rPr>
            </w:pPr>
            <w:r>
              <w:rPr>
                <w:sz w:val="24"/>
                <w:szCs w:val="24"/>
                <w:spacing w:val="-14"/>
              </w:rPr>
              <w:t>17</w:t>
            </w:r>
          </w:p>
        </w:tc>
        <w:tc>
          <w:tcPr>
            <w:tcW w:w="1831" w:type="dxa"/>
            <w:vAlign w:val="top"/>
          </w:tcPr>
          <w:p>
            <w:pPr>
              <w:pStyle w:val="TableText"/>
              <w:ind w:left="112"/>
              <w:spacing w:before="41" w:line="207" w:lineRule="auto"/>
              <w:outlineLvl w:val="1"/>
              <w:rPr>
                <w:sz w:val="24"/>
                <w:szCs w:val="24"/>
              </w:rPr>
            </w:pPr>
            <w:r>
              <w:rPr>
                <w:sz w:val="24"/>
                <w:szCs w:val="24"/>
                <w:spacing w:val="-3"/>
              </w:rPr>
              <w:t>解释权</w:t>
            </w:r>
          </w:p>
        </w:tc>
        <w:tc>
          <w:tcPr>
            <w:tcW w:w="6674" w:type="dxa"/>
            <w:vAlign w:val="top"/>
          </w:tcPr>
          <w:p>
            <w:pPr>
              <w:pStyle w:val="TableText"/>
              <w:ind w:left="114"/>
              <w:spacing w:before="41" w:line="207" w:lineRule="auto"/>
              <w:rPr>
                <w:sz w:val="24"/>
                <w:szCs w:val="24"/>
              </w:rPr>
            </w:pPr>
            <w:r>
              <w:rPr>
                <w:sz w:val="24"/>
                <w:szCs w:val="24"/>
                <w:spacing w:val="-1"/>
              </w:rPr>
              <w:t>本招标文件的解释权属于</w:t>
            </w:r>
            <w:r>
              <w:rPr>
                <w:sz w:val="24"/>
                <w:szCs w:val="24"/>
                <w:color w:val="FF0000"/>
                <w:spacing w:val="-1"/>
              </w:rPr>
              <w:t>上海市宝山区政府采购中心</w:t>
            </w:r>
            <w:r>
              <w:rPr>
                <w:sz w:val="24"/>
                <w:szCs w:val="24"/>
                <w:spacing w:val="-1"/>
              </w:rPr>
              <w:t>。</w:t>
            </w:r>
          </w:p>
        </w:tc>
      </w:tr>
    </w:tbl>
    <w:p>
      <w:pPr>
        <w:pStyle w:val="BodyText"/>
        <w:rPr/>
      </w:pPr>
      <w:r/>
    </w:p>
    <w:p>
      <w:pPr>
        <w:sectPr>
          <w:footerReference w:type="default" r:id="rId14"/>
          <w:pgSz w:w="11907" w:h="16840"/>
          <w:pgMar w:top="400" w:right="1196" w:bottom="1153" w:left="1365" w:header="0" w:footer="993" w:gutter="0"/>
        </w:sectPr>
        <w:rPr/>
      </w:pPr>
    </w:p>
    <w:p>
      <w:pPr>
        <w:pStyle w:val="BodyText"/>
        <w:spacing w:line="276" w:lineRule="auto"/>
        <w:rPr/>
      </w:pPr>
      <w:r/>
    </w:p>
    <w:p>
      <w:pPr>
        <w:pStyle w:val="BodyText"/>
        <w:spacing w:line="276" w:lineRule="auto"/>
        <w:rPr/>
      </w:pPr>
      <w:r/>
    </w:p>
    <w:p>
      <w:pPr>
        <w:ind w:left="18"/>
        <w:spacing w:before="101" w:line="226" w:lineRule="auto"/>
        <w:rPr>
          <w:rFonts w:ascii="SimSun" w:hAnsi="SimSun" w:eastAsia="SimSun" w:cs="SimSun"/>
          <w:sz w:val="31"/>
          <w:szCs w:val="31"/>
        </w:rPr>
      </w:pPr>
      <w:r>
        <w:rPr>
          <w:rFonts w:ascii="SimSun" w:hAnsi="SimSun" w:eastAsia="SimSun" w:cs="SimSun"/>
          <w:sz w:val="31"/>
          <w:szCs w:val="31"/>
          <w:b/>
          <w:bCs/>
          <w:spacing w:val="3"/>
        </w:rPr>
        <w:t>二、总则</w:t>
      </w:r>
    </w:p>
    <w:p>
      <w:pPr>
        <w:ind w:left="36"/>
        <w:spacing w:before="297" w:line="225" w:lineRule="auto"/>
        <w:outlineLvl w:val="2"/>
        <w:rPr>
          <w:rFonts w:ascii="SimSun" w:hAnsi="SimSun" w:eastAsia="SimSun" w:cs="SimSun"/>
          <w:sz w:val="31"/>
          <w:szCs w:val="31"/>
        </w:rPr>
      </w:pPr>
      <w:r>
        <w:rPr>
          <w:rFonts w:ascii="SimSun" w:hAnsi="SimSun" w:eastAsia="SimSun" w:cs="SimSun"/>
          <w:sz w:val="31"/>
          <w:szCs w:val="31"/>
          <w:b/>
          <w:bCs/>
          <w:spacing w:val="-8"/>
        </w:rPr>
        <w:t>1.</w:t>
      </w:r>
      <w:r>
        <w:rPr>
          <w:rFonts w:ascii="SimSun" w:hAnsi="SimSun" w:eastAsia="SimSun" w:cs="SimSun"/>
          <w:sz w:val="31"/>
          <w:szCs w:val="31"/>
          <w:spacing w:val="19"/>
        </w:rPr>
        <w:t xml:space="preserve"> </w:t>
      </w:r>
      <w:r>
        <w:rPr>
          <w:rFonts w:ascii="SimSun" w:hAnsi="SimSun" w:eastAsia="SimSun" w:cs="SimSun"/>
          <w:sz w:val="31"/>
          <w:szCs w:val="31"/>
          <w:b/>
          <w:bCs/>
          <w:spacing w:val="-8"/>
        </w:rPr>
        <w:t>概述</w:t>
      </w:r>
    </w:p>
    <w:p>
      <w:pPr>
        <w:ind w:left="36" w:right="145" w:firstLine="597"/>
        <w:spacing w:before="293" w:line="229" w:lineRule="auto"/>
        <w:rPr>
          <w:rFonts w:ascii="SimSun" w:hAnsi="SimSun" w:eastAsia="SimSun" w:cs="SimSun"/>
          <w:sz w:val="30"/>
          <w:szCs w:val="30"/>
        </w:rPr>
      </w:pPr>
      <w:r>
        <w:rPr>
          <w:rFonts w:ascii="SimSun" w:hAnsi="SimSun" w:eastAsia="SimSun" w:cs="SimSun"/>
          <w:sz w:val="30"/>
          <w:szCs w:val="30"/>
          <w:spacing w:val="-1"/>
        </w:rPr>
        <w:t>1.1 根据《中华人民共和国政府采购法》等有关法律、法</w:t>
      </w:r>
      <w:r>
        <w:rPr>
          <w:rFonts w:ascii="SimSun" w:hAnsi="SimSun" w:eastAsia="SimSun" w:cs="SimSun"/>
          <w:sz w:val="30"/>
          <w:szCs w:val="30"/>
          <w:spacing w:val="-2"/>
        </w:rPr>
        <w:t>规和规章</w:t>
      </w:r>
      <w:r>
        <w:rPr>
          <w:rFonts w:ascii="SimSun" w:hAnsi="SimSun" w:eastAsia="SimSun" w:cs="SimSun"/>
          <w:sz w:val="30"/>
          <w:szCs w:val="30"/>
        </w:rPr>
        <w:t xml:space="preserve"> </w:t>
      </w:r>
      <w:r>
        <w:rPr>
          <w:rFonts w:ascii="SimSun" w:hAnsi="SimSun" w:eastAsia="SimSun" w:cs="SimSun"/>
          <w:sz w:val="30"/>
          <w:szCs w:val="30"/>
          <w:spacing w:val="-3"/>
        </w:rPr>
        <w:t>的规定，本采购项目已具备招标条件。</w:t>
      </w:r>
    </w:p>
    <w:p>
      <w:pPr>
        <w:ind w:left="12" w:right="145" w:firstLine="622"/>
        <w:spacing w:before="153" w:line="229" w:lineRule="auto"/>
        <w:rPr>
          <w:rFonts w:ascii="SimSun" w:hAnsi="SimSun" w:eastAsia="SimSun" w:cs="SimSun"/>
          <w:sz w:val="30"/>
          <w:szCs w:val="30"/>
        </w:rPr>
      </w:pPr>
      <w:r>
        <w:rPr>
          <w:rFonts w:ascii="SimSun" w:hAnsi="SimSun" w:eastAsia="SimSun" w:cs="SimSun"/>
          <w:sz w:val="30"/>
          <w:szCs w:val="30"/>
          <w:spacing w:val="-1"/>
        </w:rPr>
        <w:t>1.2 本招标文件仅适用于《招标公告》和《投标人须知》</w:t>
      </w:r>
      <w:r>
        <w:rPr>
          <w:rFonts w:ascii="SimSun" w:hAnsi="SimSun" w:eastAsia="SimSun" w:cs="SimSun"/>
          <w:sz w:val="30"/>
          <w:szCs w:val="30"/>
          <w:spacing w:val="-2"/>
        </w:rPr>
        <w:t>前附表中</w:t>
      </w:r>
      <w:r>
        <w:rPr>
          <w:rFonts w:ascii="SimSun" w:hAnsi="SimSun" w:eastAsia="SimSun" w:cs="SimSun"/>
          <w:sz w:val="30"/>
          <w:szCs w:val="30"/>
        </w:rPr>
        <w:t xml:space="preserve"> </w:t>
      </w:r>
      <w:r>
        <w:rPr>
          <w:rFonts w:ascii="SimSun" w:hAnsi="SimSun" w:eastAsia="SimSun" w:cs="SimSun"/>
          <w:sz w:val="30"/>
          <w:szCs w:val="30"/>
          <w:spacing w:val="-1"/>
        </w:rPr>
        <w:t>所述采购项目的招标采购。</w:t>
      </w:r>
    </w:p>
    <w:p>
      <w:pPr>
        <w:ind w:left="40" w:right="145" w:firstLine="593"/>
        <w:spacing w:before="152" w:line="230" w:lineRule="auto"/>
        <w:rPr>
          <w:rFonts w:ascii="SimSun" w:hAnsi="SimSun" w:eastAsia="SimSun" w:cs="SimSun"/>
          <w:sz w:val="30"/>
          <w:szCs w:val="30"/>
        </w:rPr>
      </w:pPr>
      <w:r>
        <w:rPr>
          <w:rFonts w:ascii="SimSun" w:hAnsi="SimSun" w:eastAsia="SimSun" w:cs="SimSun"/>
          <w:sz w:val="30"/>
          <w:szCs w:val="30"/>
          <w:spacing w:val="-1"/>
        </w:rPr>
        <w:t>1.3 招标文件的解释权属于《招标公告》和《投标人须知</w:t>
      </w:r>
      <w:r>
        <w:rPr>
          <w:rFonts w:ascii="SimSun" w:hAnsi="SimSun" w:eastAsia="SimSun" w:cs="SimSun"/>
          <w:sz w:val="30"/>
          <w:szCs w:val="30"/>
          <w:spacing w:val="-2"/>
        </w:rPr>
        <w:t>》前附表</w:t>
      </w:r>
      <w:r>
        <w:rPr>
          <w:rFonts w:ascii="SimSun" w:hAnsi="SimSun" w:eastAsia="SimSun" w:cs="SimSun"/>
          <w:sz w:val="30"/>
          <w:szCs w:val="30"/>
        </w:rPr>
        <w:t xml:space="preserve"> </w:t>
      </w:r>
      <w:r>
        <w:rPr>
          <w:rFonts w:ascii="SimSun" w:hAnsi="SimSun" w:eastAsia="SimSun" w:cs="SimSun"/>
          <w:sz w:val="30"/>
          <w:szCs w:val="30"/>
          <w:spacing w:val="-5"/>
        </w:rPr>
        <w:t>中所述的招标人。</w:t>
      </w:r>
    </w:p>
    <w:p>
      <w:pPr>
        <w:ind w:left="36" w:right="145" w:firstLine="597"/>
        <w:spacing w:before="151" w:line="229" w:lineRule="auto"/>
        <w:rPr>
          <w:rFonts w:ascii="SimSun" w:hAnsi="SimSun" w:eastAsia="SimSun" w:cs="SimSun"/>
          <w:sz w:val="30"/>
          <w:szCs w:val="30"/>
        </w:rPr>
      </w:pPr>
      <w:r>
        <w:rPr>
          <w:rFonts w:ascii="SimSun" w:hAnsi="SimSun" w:eastAsia="SimSun" w:cs="SimSun"/>
          <w:sz w:val="30"/>
          <w:szCs w:val="30"/>
          <w:spacing w:val="-1"/>
        </w:rPr>
        <w:t>1.4 参与招标投标活动的所有各方，对在参与招标投标过</w:t>
      </w:r>
      <w:r>
        <w:rPr>
          <w:rFonts w:ascii="SimSun" w:hAnsi="SimSun" w:eastAsia="SimSun" w:cs="SimSun"/>
          <w:sz w:val="30"/>
          <w:szCs w:val="30"/>
          <w:spacing w:val="-2"/>
        </w:rPr>
        <w:t>程中获悉</w:t>
      </w:r>
      <w:r>
        <w:rPr>
          <w:rFonts w:ascii="SimSun" w:hAnsi="SimSun" w:eastAsia="SimSun" w:cs="SimSun"/>
          <w:sz w:val="30"/>
          <w:szCs w:val="30"/>
        </w:rPr>
        <w:t xml:space="preserve"> </w:t>
      </w:r>
      <w:r>
        <w:rPr>
          <w:rFonts w:ascii="SimSun" w:hAnsi="SimSun" w:eastAsia="SimSun" w:cs="SimSun"/>
          <w:sz w:val="30"/>
          <w:szCs w:val="30"/>
          <w:spacing w:val="-1"/>
        </w:rPr>
        <w:t>的国家、商业和技术秘密以及其它依法应当保密的内容</w:t>
      </w:r>
      <w:r>
        <w:rPr>
          <w:rFonts w:ascii="SimSun" w:hAnsi="SimSun" w:eastAsia="SimSun" w:cs="SimSun"/>
          <w:sz w:val="30"/>
          <w:szCs w:val="30"/>
          <w:spacing w:val="-2"/>
        </w:rPr>
        <w:t>，均负有保密义</w:t>
      </w:r>
    </w:p>
    <w:p>
      <w:pPr>
        <w:ind w:left="14"/>
        <w:spacing w:before="33" w:line="220" w:lineRule="auto"/>
        <w:rPr>
          <w:rFonts w:ascii="SimSun" w:hAnsi="SimSun" w:eastAsia="SimSun" w:cs="SimSun"/>
          <w:sz w:val="30"/>
          <w:szCs w:val="30"/>
        </w:rPr>
      </w:pPr>
      <w:r>
        <w:rPr>
          <w:rFonts w:ascii="SimSun" w:hAnsi="SimSun" w:eastAsia="SimSun" w:cs="SimSun"/>
          <w:sz w:val="30"/>
          <w:szCs w:val="30"/>
          <w:spacing w:val="-1"/>
        </w:rPr>
        <w:t>务，违者应对由此造成的后果承担全部法律责任。</w:t>
      </w:r>
    </w:p>
    <w:p>
      <w:pPr>
        <w:ind w:left="17" w:right="107" w:firstLine="617"/>
        <w:spacing w:before="151" w:line="235" w:lineRule="auto"/>
        <w:rPr>
          <w:rFonts w:ascii="SimSun" w:hAnsi="SimSun" w:eastAsia="SimSun" w:cs="SimSun"/>
          <w:sz w:val="30"/>
          <w:szCs w:val="30"/>
        </w:rPr>
      </w:pPr>
      <w:r>
        <w:rPr>
          <w:rFonts w:ascii="SimSun" w:hAnsi="SimSun" w:eastAsia="SimSun" w:cs="SimSun"/>
          <w:sz w:val="30"/>
          <w:szCs w:val="30"/>
          <w:b/>
          <w:bCs/>
          <w:spacing w:val="-3"/>
        </w:rPr>
        <w:t>1.5</w:t>
      </w:r>
      <w:r>
        <w:rPr>
          <w:rFonts w:ascii="SimSun" w:hAnsi="SimSun" w:eastAsia="SimSun" w:cs="SimSun"/>
          <w:sz w:val="30"/>
          <w:szCs w:val="30"/>
          <w:spacing w:val="-3"/>
        </w:rPr>
        <w:t xml:space="preserve"> </w:t>
      </w:r>
      <w:r>
        <w:rPr>
          <w:rFonts w:ascii="SimSun" w:hAnsi="SimSun" w:eastAsia="SimSun" w:cs="SimSun"/>
          <w:sz w:val="30"/>
          <w:szCs w:val="30"/>
          <w:b/>
          <w:bCs/>
          <w:spacing w:val="-3"/>
        </w:rPr>
        <w:t>根据上海市财政局《关于上海市政府采购信息管理平台</w:t>
      </w:r>
      <w:r>
        <w:rPr>
          <w:rFonts w:ascii="SimSun" w:hAnsi="SimSun" w:eastAsia="SimSun" w:cs="SimSun"/>
          <w:sz w:val="30"/>
          <w:szCs w:val="30"/>
          <w:b/>
          <w:bCs/>
          <w:spacing w:val="-4"/>
        </w:rPr>
        <w:t>招投标</w:t>
      </w:r>
      <w:r>
        <w:rPr>
          <w:rFonts w:ascii="SimSun" w:hAnsi="SimSun" w:eastAsia="SimSun" w:cs="SimSun"/>
          <w:sz w:val="30"/>
          <w:szCs w:val="30"/>
        </w:rPr>
        <w:t xml:space="preserve"> </w:t>
      </w:r>
      <w:r>
        <w:rPr>
          <w:rFonts w:ascii="SimSun" w:hAnsi="SimSun" w:eastAsia="SimSun" w:cs="SimSun"/>
          <w:sz w:val="30"/>
          <w:szCs w:val="30"/>
          <w:b/>
          <w:bCs/>
          <w:spacing w:val="-3"/>
        </w:rPr>
        <w:t>系统正式运行的通知》（沪财采[2014]27号）的规定，本项目招投标相</w:t>
      </w:r>
      <w:r>
        <w:rPr>
          <w:rFonts w:ascii="SimSun" w:hAnsi="SimSun" w:eastAsia="SimSun" w:cs="SimSun"/>
          <w:sz w:val="30"/>
          <w:szCs w:val="30"/>
          <w:spacing w:val="15"/>
        </w:rPr>
        <w:t xml:space="preserve"> </w:t>
      </w:r>
      <w:r>
        <w:rPr>
          <w:rFonts w:ascii="SimSun" w:hAnsi="SimSun" w:eastAsia="SimSun" w:cs="SimSun"/>
          <w:sz w:val="30"/>
          <w:szCs w:val="30"/>
          <w:b/>
          <w:bCs/>
          <w:spacing w:val="-3"/>
        </w:rPr>
        <w:t>关活动在上海市政府采购信息管理平台（网址：www.zfcg.sh.gov.cn）</w:t>
      </w:r>
      <w:r>
        <w:rPr>
          <w:rFonts w:ascii="SimSun" w:hAnsi="SimSun" w:eastAsia="SimSun" w:cs="SimSun"/>
          <w:sz w:val="30"/>
          <w:szCs w:val="30"/>
        </w:rPr>
        <w:t xml:space="preserve"> </w:t>
      </w:r>
      <w:r>
        <w:rPr>
          <w:rFonts w:ascii="SimSun" w:hAnsi="SimSun" w:eastAsia="SimSun" w:cs="SimSun"/>
          <w:sz w:val="30"/>
          <w:szCs w:val="30"/>
          <w:b/>
          <w:bCs/>
          <w:spacing w:val="-4"/>
        </w:rPr>
        <w:t>电子招投标系统进行。</w:t>
      </w:r>
    </w:p>
    <w:p>
      <w:pPr>
        <w:ind w:left="16"/>
        <w:spacing w:before="292" w:line="226" w:lineRule="auto"/>
        <w:outlineLvl w:val="2"/>
        <w:rPr>
          <w:rFonts w:ascii="SimSun" w:hAnsi="SimSun" w:eastAsia="SimSun" w:cs="SimSun"/>
          <w:sz w:val="31"/>
          <w:szCs w:val="31"/>
        </w:rPr>
      </w:pPr>
      <w:r>
        <w:rPr>
          <w:rFonts w:ascii="SimSun" w:hAnsi="SimSun" w:eastAsia="SimSun" w:cs="SimSun"/>
          <w:sz w:val="31"/>
          <w:szCs w:val="31"/>
          <w:b/>
          <w:bCs/>
          <w:spacing w:val="-5"/>
        </w:rPr>
        <w:t>2.</w:t>
      </w:r>
      <w:r>
        <w:rPr>
          <w:rFonts w:ascii="SimSun" w:hAnsi="SimSun" w:eastAsia="SimSun" w:cs="SimSun"/>
          <w:sz w:val="31"/>
          <w:szCs w:val="31"/>
          <w:spacing w:val="27"/>
        </w:rPr>
        <w:t xml:space="preserve"> </w:t>
      </w:r>
      <w:r>
        <w:rPr>
          <w:rFonts w:ascii="SimSun" w:hAnsi="SimSun" w:eastAsia="SimSun" w:cs="SimSun"/>
          <w:sz w:val="31"/>
          <w:szCs w:val="31"/>
          <w:b/>
          <w:bCs/>
          <w:spacing w:val="-5"/>
        </w:rPr>
        <w:t>定义</w:t>
      </w:r>
    </w:p>
    <w:p>
      <w:pPr>
        <w:pStyle w:val="BodyText"/>
        <w:spacing w:line="248" w:lineRule="auto"/>
        <w:rPr/>
      </w:pPr>
      <w:r/>
    </w:p>
    <w:p>
      <w:pPr>
        <w:pStyle w:val="BodyText"/>
        <w:spacing w:line="248" w:lineRule="auto"/>
        <w:rPr/>
      </w:pPr>
      <w:r/>
    </w:p>
    <w:p>
      <w:pPr>
        <w:ind w:left="615"/>
        <w:spacing w:before="98" w:line="219" w:lineRule="auto"/>
        <w:rPr>
          <w:rFonts w:ascii="SimSun" w:hAnsi="SimSun" w:eastAsia="SimSun" w:cs="SimSun"/>
          <w:sz w:val="30"/>
          <w:szCs w:val="30"/>
        </w:rPr>
      </w:pPr>
      <w:r>
        <w:rPr>
          <w:rFonts w:ascii="SimSun" w:hAnsi="SimSun" w:eastAsia="SimSun" w:cs="SimSun"/>
          <w:sz w:val="30"/>
          <w:szCs w:val="30"/>
          <w:spacing w:val="-2"/>
        </w:rPr>
        <w:t>2.1 “采购项目</w:t>
      </w:r>
      <w:r>
        <w:rPr>
          <w:rFonts w:ascii="SimSun" w:hAnsi="SimSun" w:eastAsia="SimSun" w:cs="SimSun"/>
          <w:sz w:val="30"/>
          <w:szCs w:val="30"/>
          <w:spacing w:val="-105"/>
        </w:rPr>
        <w:t xml:space="preserve"> </w:t>
      </w:r>
      <w:r>
        <w:rPr>
          <w:rFonts w:ascii="SimSun" w:hAnsi="SimSun" w:eastAsia="SimSun" w:cs="SimSun"/>
          <w:sz w:val="30"/>
          <w:szCs w:val="30"/>
          <w:spacing w:val="-2"/>
        </w:rPr>
        <w:t>”系指《投标人须知》前附表中所述的采购项目。</w:t>
      </w:r>
    </w:p>
    <w:p>
      <w:pPr>
        <w:ind w:left="15" w:firstLine="600"/>
        <w:spacing w:before="153" w:line="233" w:lineRule="auto"/>
        <w:jc w:val="both"/>
        <w:rPr>
          <w:rFonts w:ascii="SimSun" w:hAnsi="SimSun" w:eastAsia="SimSun" w:cs="SimSun"/>
          <w:sz w:val="30"/>
          <w:szCs w:val="30"/>
        </w:rPr>
      </w:pPr>
      <w:r>
        <w:rPr>
          <w:rFonts w:ascii="SimSun" w:hAnsi="SimSun" w:eastAsia="SimSun" w:cs="SimSun"/>
          <w:sz w:val="30"/>
          <w:szCs w:val="30"/>
          <w:spacing w:val="-2"/>
        </w:rPr>
        <w:t>2.2 “货物</w:t>
      </w:r>
      <w:r>
        <w:rPr>
          <w:rFonts w:ascii="SimSun" w:hAnsi="SimSun" w:eastAsia="SimSun" w:cs="SimSun"/>
          <w:sz w:val="30"/>
          <w:szCs w:val="30"/>
          <w:spacing w:val="-105"/>
        </w:rPr>
        <w:t xml:space="preserve"> </w:t>
      </w:r>
      <w:r>
        <w:rPr>
          <w:rFonts w:ascii="SimSun" w:hAnsi="SimSun" w:eastAsia="SimSun" w:cs="SimSun"/>
          <w:sz w:val="30"/>
          <w:szCs w:val="30"/>
          <w:spacing w:val="-2"/>
        </w:rPr>
        <w:t>”系指供应商按招标文件规定，须向采购人提供的各种</w:t>
      </w:r>
      <w:r>
        <w:rPr>
          <w:rFonts w:ascii="SimSun" w:hAnsi="SimSun" w:eastAsia="SimSun" w:cs="SimSun"/>
          <w:sz w:val="30"/>
          <w:szCs w:val="30"/>
        </w:rPr>
        <w:t xml:space="preserve">  </w:t>
      </w:r>
      <w:r>
        <w:rPr>
          <w:rFonts w:ascii="SimSun" w:hAnsi="SimSun" w:eastAsia="SimSun" w:cs="SimSun"/>
          <w:sz w:val="30"/>
          <w:szCs w:val="30"/>
          <w:spacing w:val="-5"/>
        </w:rPr>
        <w:t>形态和种类的物品，包括一切设备、产品、机械</w:t>
      </w:r>
      <w:r>
        <w:rPr>
          <w:rFonts w:ascii="SimSun" w:hAnsi="SimSun" w:eastAsia="SimSun" w:cs="SimSun"/>
          <w:sz w:val="30"/>
          <w:szCs w:val="30"/>
          <w:spacing w:val="-6"/>
        </w:rPr>
        <w:t>、仪器仪表、备品备件、</w:t>
      </w:r>
      <w:r>
        <w:rPr>
          <w:rFonts w:ascii="SimSun" w:hAnsi="SimSun" w:eastAsia="SimSun" w:cs="SimSun"/>
          <w:sz w:val="30"/>
          <w:szCs w:val="30"/>
        </w:rPr>
        <w:t xml:space="preserve"> </w:t>
      </w:r>
      <w:r>
        <w:rPr>
          <w:rFonts w:ascii="SimSun" w:hAnsi="SimSun" w:eastAsia="SimSun" w:cs="SimSun"/>
          <w:sz w:val="30"/>
          <w:szCs w:val="30"/>
          <w:spacing w:val="-1"/>
        </w:rPr>
        <w:t>工具、手册等有关技术资料和原材料等。</w:t>
      </w:r>
    </w:p>
    <w:p>
      <w:pPr>
        <w:ind w:left="11" w:right="145" w:firstLine="582"/>
        <w:spacing w:before="152" w:line="233" w:lineRule="auto"/>
        <w:jc w:val="both"/>
        <w:rPr>
          <w:rFonts w:ascii="SimSun" w:hAnsi="SimSun" w:eastAsia="SimSun" w:cs="SimSun"/>
          <w:sz w:val="30"/>
          <w:szCs w:val="30"/>
        </w:rPr>
      </w:pPr>
      <w:r>
        <w:rPr>
          <w:rFonts w:ascii="SimSun" w:hAnsi="SimSun" w:eastAsia="SimSun" w:cs="SimSun"/>
          <w:sz w:val="30"/>
          <w:szCs w:val="30"/>
          <w:spacing w:val="-1"/>
        </w:rPr>
        <w:t>“服务</w:t>
      </w:r>
      <w:r>
        <w:rPr>
          <w:rFonts w:ascii="SimSun" w:hAnsi="SimSun" w:eastAsia="SimSun" w:cs="SimSun"/>
          <w:sz w:val="30"/>
          <w:szCs w:val="30"/>
          <w:spacing w:val="-110"/>
        </w:rPr>
        <w:t xml:space="preserve"> </w:t>
      </w:r>
      <w:r>
        <w:rPr>
          <w:rFonts w:ascii="SimSun" w:hAnsi="SimSun" w:eastAsia="SimSun" w:cs="SimSun"/>
          <w:sz w:val="30"/>
          <w:szCs w:val="30"/>
          <w:spacing w:val="-1"/>
        </w:rPr>
        <w:t>”系指招标文件规定的投标人为完成采购项目</w:t>
      </w:r>
      <w:r>
        <w:rPr>
          <w:rFonts w:ascii="SimSun" w:hAnsi="SimSun" w:eastAsia="SimSun" w:cs="SimSun"/>
          <w:sz w:val="30"/>
          <w:szCs w:val="30"/>
          <w:spacing w:val="-2"/>
        </w:rPr>
        <w:t>所需承担的运</w:t>
      </w:r>
      <w:r>
        <w:rPr>
          <w:rFonts w:ascii="SimSun" w:hAnsi="SimSun" w:eastAsia="SimSun" w:cs="SimSun"/>
          <w:sz w:val="30"/>
          <w:szCs w:val="30"/>
        </w:rPr>
        <w:t xml:space="preserve"> </w:t>
      </w:r>
      <w:r>
        <w:rPr>
          <w:rFonts w:ascii="SimSun" w:hAnsi="SimSun" w:eastAsia="SimSun" w:cs="SimSun"/>
          <w:sz w:val="30"/>
          <w:szCs w:val="30"/>
        </w:rPr>
        <w:t>输、就位、安装、调试、技术协助、校准、</w:t>
      </w:r>
      <w:r>
        <w:rPr>
          <w:rFonts w:ascii="SimSun" w:hAnsi="SimSun" w:eastAsia="SimSun" w:cs="SimSun"/>
          <w:sz w:val="30"/>
          <w:szCs w:val="30"/>
          <w:spacing w:val="-1"/>
        </w:rPr>
        <w:t>培训、技术指导以及其他类</w:t>
      </w:r>
      <w:r>
        <w:rPr>
          <w:rFonts w:ascii="SimSun" w:hAnsi="SimSun" w:eastAsia="SimSun" w:cs="SimSun"/>
          <w:sz w:val="30"/>
          <w:szCs w:val="30"/>
        </w:rPr>
        <w:t xml:space="preserve"> </w:t>
      </w:r>
      <w:r>
        <w:rPr>
          <w:rFonts w:ascii="SimSun" w:hAnsi="SimSun" w:eastAsia="SimSun" w:cs="SimSun"/>
          <w:sz w:val="30"/>
          <w:szCs w:val="30"/>
          <w:spacing w:val="-2"/>
        </w:rPr>
        <w:t>似的全部义务。</w:t>
      </w:r>
    </w:p>
    <w:p>
      <w:pPr>
        <w:ind w:left="615"/>
        <w:spacing w:before="152" w:line="219" w:lineRule="auto"/>
        <w:rPr>
          <w:rFonts w:ascii="SimSun" w:hAnsi="SimSun" w:eastAsia="SimSun" w:cs="SimSun"/>
          <w:sz w:val="30"/>
          <w:szCs w:val="30"/>
        </w:rPr>
      </w:pPr>
      <w:r>
        <w:rPr>
          <w:rFonts w:ascii="SimSun" w:hAnsi="SimSun" w:eastAsia="SimSun" w:cs="SimSun"/>
          <w:sz w:val="30"/>
          <w:szCs w:val="30"/>
          <w:spacing w:val="-4"/>
        </w:rPr>
        <w:t>2.3 “采购人</w:t>
      </w:r>
      <w:r>
        <w:rPr>
          <w:rFonts w:ascii="SimSun" w:hAnsi="SimSun" w:eastAsia="SimSun" w:cs="SimSun"/>
          <w:sz w:val="30"/>
          <w:szCs w:val="30"/>
          <w:spacing w:val="-101"/>
        </w:rPr>
        <w:t xml:space="preserve"> </w:t>
      </w:r>
      <w:r>
        <w:rPr>
          <w:rFonts w:ascii="SimSun" w:hAnsi="SimSun" w:eastAsia="SimSun" w:cs="SimSun"/>
          <w:sz w:val="30"/>
          <w:szCs w:val="30"/>
          <w:spacing w:val="-4"/>
        </w:rPr>
        <w:t>”系指</w:t>
      </w:r>
      <w:r>
        <w:rPr>
          <w:rFonts w:ascii="SimSun" w:hAnsi="SimSun" w:eastAsia="SimSun" w:cs="SimSun"/>
          <w:sz w:val="30"/>
          <w:szCs w:val="30"/>
          <w:b/>
          <w:bCs/>
          <w:color w:val="FF0000"/>
          <w:spacing w:val="-4"/>
        </w:rPr>
        <w:t>上海市公安局宝山分局</w:t>
      </w:r>
      <w:r>
        <w:rPr>
          <w:rFonts w:ascii="SimSun" w:hAnsi="SimSun" w:eastAsia="SimSun" w:cs="SimSun"/>
          <w:sz w:val="30"/>
          <w:szCs w:val="30"/>
          <w:spacing w:val="-4"/>
        </w:rPr>
        <w:t>。</w:t>
      </w:r>
    </w:p>
    <w:p>
      <w:pPr>
        <w:ind w:left="615"/>
        <w:spacing w:before="153" w:line="219" w:lineRule="auto"/>
        <w:rPr>
          <w:rFonts w:ascii="SimSun" w:hAnsi="SimSun" w:eastAsia="SimSun" w:cs="SimSun"/>
          <w:sz w:val="30"/>
          <w:szCs w:val="30"/>
        </w:rPr>
      </w:pPr>
      <w:r>
        <w:rPr>
          <w:rFonts w:ascii="SimSun" w:hAnsi="SimSun" w:eastAsia="SimSun" w:cs="SimSun"/>
          <w:sz w:val="30"/>
          <w:szCs w:val="30"/>
          <w:spacing w:val="-2"/>
        </w:rPr>
        <w:t>2.4 “集中采购机构</w:t>
      </w:r>
      <w:r>
        <w:rPr>
          <w:rFonts w:ascii="SimSun" w:hAnsi="SimSun" w:eastAsia="SimSun" w:cs="SimSun"/>
          <w:sz w:val="30"/>
          <w:szCs w:val="30"/>
          <w:spacing w:val="-110"/>
        </w:rPr>
        <w:t xml:space="preserve"> </w:t>
      </w:r>
      <w:r>
        <w:rPr>
          <w:rFonts w:ascii="SimSun" w:hAnsi="SimSun" w:eastAsia="SimSun" w:cs="SimSun"/>
          <w:sz w:val="30"/>
          <w:szCs w:val="30"/>
          <w:spacing w:val="-2"/>
        </w:rPr>
        <w:t>”系指上海市宝山区政府采购</w:t>
      </w:r>
      <w:r>
        <w:rPr>
          <w:rFonts w:ascii="SimSun" w:hAnsi="SimSun" w:eastAsia="SimSun" w:cs="SimSun"/>
          <w:sz w:val="30"/>
          <w:szCs w:val="30"/>
          <w:spacing w:val="-3"/>
        </w:rPr>
        <w:t>中心。</w:t>
      </w:r>
    </w:p>
    <w:p>
      <w:pPr>
        <w:ind w:left="36" w:right="145" w:firstLine="578"/>
        <w:spacing w:before="153" w:line="229" w:lineRule="auto"/>
        <w:rPr>
          <w:rFonts w:ascii="SimSun" w:hAnsi="SimSun" w:eastAsia="SimSun" w:cs="SimSun"/>
          <w:sz w:val="30"/>
          <w:szCs w:val="30"/>
        </w:rPr>
      </w:pPr>
      <w:r>
        <w:rPr>
          <w:rFonts w:ascii="SimSun" w:hAnsi="SimSun" w:eastAsia="SimSun" w:cs="SimSun"/>
          <w:sz w:val="30"/>
          <w:szCs w:val="30"/>
          <w:spacing w:val="-2"/>
        </w:rPr>
        <w:t>2.5 “招标人</w:t>
      </w:r>
      <w:r>
        <w:rPr>
          <w:rFonts w:ascii="SimSun" w:hAnsi="SimSun" w:eastAsia="SimSun" w:cs="SimSun"/>
          <w:sz w:val="30"/>
          <w:szCs w:val="30"/>
          <w:spacing w:val="-105"/>
        </w:rPr>
        <w:t xml:space="preserve"> </w:t>
      </w:r>
      <w:r>
        <w:rPr>
          <w:rFonts w:ascii="SimSun" w:hAnsi="SimSun" w:eastAsia="SimSun" w:cs="SimSun"/>
          <w:sz w:val="30"/>
          <w:szCs w:val="30"/>
          <w:spacing w:val="-2"/>
        </w:rPr>
        <w:t>”系指《投标人须知》前附表中所述的组织本次招标</w:t>
      </w:r>
      <w:r>
        <w:rPr>
          <w:rFonts w:ascii="SimSun" w:hAnsi="SimSun" w:eastAsia="SimSun" w:cs="SimSun"/>
          <w:sz w:val="30"/>
          <w:szCs w:val="30"/>
        </w:rPr>
        <w:t xml:space="preserve"> </w:t>
      </w:r>
      <w:r>
        <w:rPr>
          <w:rFonts w:ascii="SimSun" w:hAnsi="SimSun" w:eastAsia="SimSun" w:cs="SimSun"/>
          <w:sz w:val="30"/>
          <w:szCs w:val="30"/>
          <w:spacing w:val="-4"/>
        </w:rPr>
        <w:t>的集中采购机构和采购人。</w:t>
      </w:r>
    </w:p>
    <w:p>
      <w:pPr>
        <w:ind w:left="615"/>
        <w:spacing w:before="153" w:line="220" w:lineRule="auto"/>
        <w:rPr>
          <w:rFonts w:ascii="SimSun" w:hAnsi="SimSun" w:eastAsia="SimSun" w:cs="SimSun"/>
          <w:sz w:val="30"/>
          <w:szCs w:val="30"/>
        </w:rPr>
      </w:pPr>
      <w:r>
        <w:rPr>
          <w:rFonts w:ascii="SimSun" w:hAnsi="SimSun" w:eastAsia="SimSun" w:cs="SimSun"/>
          <w:sz w:val="30"/>
          <w:szCs w:val="30"/>
          <w:spacing w:val="-2"/>
        </w:rPr>
        <w:t>2.6 “投标人</w:t>
      </w:r>
      <w:r>
        <w:rPr>
          <w:rFonts w:ascii="SimSun" w:hAnsi="SimSun" w:eastAsia="SimSun" w:cs="SimSun"/>
          <w:sz w:val="30"/>
          <w:szCs w:val="30"/>
          <w:spacing w:val="-105"/>
        </w:rPr>
        <w:t xml:space="preserve"> </w:t>
      </w:r>
      <w:r>
        <w:rPr>
          <w:rFonts w:ascii="SimSun" w:hAnsi="SimSun" w:eastAsia="SimSun" w:cs="SimSun"/>
          <w:sz w:val="30"/>
          <w:szCs w:val="30"/>
          <w:spacing w:val="-2"/>
        </w:rPr>
        <w:t>”系指按规定获取招标文件，并按照招标文件提交投</w:t>
      </w:r>
    </w:p>
    <w:p>
      <w:pPr>
        <w:spacing w:line="220" w:lineRule="auto"/>
        <w:sectPr>
          <w:headerReference w:type="default" r:id="rId8"/>
          <w:footerReference w:type="default" r:id="rId15"/>
          <w:pgSz w:w="11907" w:h="16840"/>
          <w:pgMar w:top="1091" w:right="1095" w:bottom="1156" w:left="1365" w:header="1076" w:footer="993" w:gutter="0"/>
        </w:sectPr>
        <w:rPr>
          <w:rFonts w:ascii="SimSun" w:hAnsi="SimSun" w:eastAsia="SimSun" w:cs="SimSun"/>
          <w:sz w:val="30"/>
          <w:szCs w:val="30"/>
        </w:rPr>
      </w:pPr>
    </w:p>
    <w:p>
      <w:pPr>
        <w:pStyle w:val="BodyText"/>
        <w:spacing w:line="295" w:lineRule="auto"/>
        <w:rPr/>
      </w:pPr>
      <w:r/>
    </w:p>
    <w:p>
      <w:pPr>
        <w:ind w:left="13"/>
        <w:spacing w:before="98" w:line="219" w:lineRule="auto"/>
        <w:rPr>
          <w:rFonts w:ascii="SimSun" w:hAnsi="SimSun" w:eastAsia="SimSun" w:cs="SimSun"/>
          <w:sz w:val="30"/>
          <w:szCs w:val="30"/>
        </w:rPr>
      </w:pPr>
      <w:r>
        <w:rPr>
          <w:rFonts w:ascii="SimSun" w:hAnsi="SimSun" w:eastAsia="SimSun" w:cs="SimSun"/>
          <w:sz w:val="30"/>
          <w:szCs w:val="30"/>
          <w:spacing w:val="-2"/>
        </w:rPr>
        <w:t>标文件的供应商。</w:t>
      </w:r>
    </w:p>
    <w:p>
      <w:pPr>
        <w:ind w:left="615"/>
        <w:spacing w:before="151" w:line="221" w:lineRule="auto"/>
        <w:rPr>
          <w:rFonts w:ascii="SimSun" w:hAnsi="SimSun" w:eastAsia="SimSun" w:cs="SimSun"/>
          <w:sz w:val="30"/>
          <w:szCs w:val="30"/>
        </w:rPr>
      </w:pPr>
      <w:r>
        <w:rPr>
          <w:rFonts w:ascii="SimSun" w:hAnsi="SimSun" w:eastAsia="SimSun" w:cs="SimSun"/>
          <w:sz w:val="30"/>
          <w:szCs w:val="30"/>
          <w:spacing w:val="-6"/>
        </w:rPr>
        <w:t>2.7 “</w:t>
      </w:r>
      <w:r>
        <w:rPr>
          <w:rFonts w:ascii="SimSun" w:hAnsi="SimSun" w:eastAsia="SimSun" w:cs="SimSun"/>
          <w:sz w:val="30"/>
          <w:szCs w:val="30"/>
          <w:spacing w:val="-99"/>
        </w:rPr>
        <w:t xml:space="preserve"> </w:t>
      </w:r>
      <w:r>
        <w:rPr>
          <w:rFonts w:ascii="SimSun" w:hAnsi="SimSun" w:eastAsia="SimSun" w:cs="SimSun"/>
          <w:sz w:val="30"/>
          <w:szCs w:val="30"/>
          <w:spacing w:val="-6"/>
        </w:rPr>
        <w:t>中标人</w:t>
      </w:r>
      <w:r>
        <w:rPr>
          <w:rFonts w:ascii="SimSun" w:hAnsi="SimSun" w:eastAsia="SimSun" w:cs="SimSun"/>
          <w:sz w:val="30"/>
          <w:szCs w:val="30"/>
          <w:spacing w:val="-110"/>
        </w:rPr>
        <w:t xml:space="preserve"> </w:t>
      </w:r>
      <w:r>
        <w:rPr>
          <w:rFonts w:ascii="SimSun" w:hAnsi="SimSun" w:eastAsia="SimSun" w:cs="SimSun"/>
          <w:sz w:val="30"/>
          <w:szCs w:val="30"/>
          <w:spacing w:val="-6"/>
        </w:rPr>
        <w:t>”系指中标的投标人。</w:t>
      </w:r>
    </w:p>
    <w:p>
      <w:pPr>
        <w:ind w:left="615"/>
        <w:spacing w:before="150" w:line="219" w:lineRule="auto"/>
        <w:rPr>
          <w:rFonts w:ascii="SimSun" w:hAnsi="SimSun" w:eastAsia="SimSun" w:cs="SimSun"/>
          <w:sz w:val="30"/>
          <w:szCs w:val="30"/>
        </w:rPr>
      </w:pPr>
      <w:r>
        <w:rPr>
          <w:rFonts w:ascii="SimSun" w:hAnsi="SimSun" w:eastAsia="SimSun" w:cs="SimSun"/>
          <w:sz w:val="30"/>
          <w:szCs w:val="30"/>
          <w:spacing w:val="-8"/>
        </w:rPr>
        <w:t>2.8 “</w:t>
      </w:r>
      <w:r>
        <w:rPr>
          <w:rFonts w:ascii="SimSun" w:hAnsi="SimSun" w:eastAsia="SimSun" w:cs="SimSun"/>
          <w:sz w:val="30"/>
          <w:szCs w:val="30"/>
          <w:spacing w:val="-95"/>
        </w:rPr>
        <w:t xml:space="preserve"> </w:t>
      </w:r>
      <w:r>
        <w:rPr>
          <w:rFonts w:ascii="SimSun" w:hAnsi="SimSun" w:eastAsia="SimSun" w:cs="SimSun"/>
          <w:sz w:val="30"/>
          <w:szCs w:val="30"/>
          <w:spacing w:val="-8"/>
        </w:rPr>
        <w:t>甲方</w:t>
      </w:r>
      <w:r>
        <w:rPr>
          <w:rFonts w:ascii="SimSun" w:hAnsi="SimSun" w:eastAsia="SimSun" w:cs="SimSun"/>
          <w:sz w:val="30"/>
          <w:szCs w:val="30"/>
          <w:spacing w:val="-110"/>
        </w:rPr>
        <w:t xml:space="preserve"> </w:t>
      </w:r>
      <w:r>
        <w:rPr>
          <w:rFonts w:ascii="SimSun" w:hAnsi="SimSun" w:eastAsia="SimSun" w:cs="SimSun"/>
          <w:sz w:val="30"/>
          <w:szCs w:val="30"/>
          <w:spacing w:val="-8"/>
        </w:rPr>
        <w:t>”系指采购人。</w:t>
      </w:r>
    </w:p>
    <w:p>
      <w:pPr>
        <w:ind w:left="615"/>
        <w:spacing w:before="152" w:line="219" w:lineRule="auto"/>
        <w:rPr>
          <w:rFonts w:ascii="SimSun" w:hAnsi="SimSun" w:eastAsia="SimSun" w:cs="SimSun"/>
          <w:sz w:val="30"/>
          <w:szCs w:val="30"/>
        </w:rPr>
      </w:pPr>
      <w:r>
        <w:rPr>
          <w:rFonts w:ascii="SimSun" w:hAnsi="SimSun" w:eastAsia="SimSun" w:cs="SimSun"/>
          <w:sz w:val="30"/>
          <w:szCs w:val="30"/>
          <w:spacing w:val="-3"/>
        </w:rPr>
        <w:t>2.9 “</w:t>
      </w:r>
      <w:r>
        <w:rPr>
          <w:rFonts w:ascii="SimSun" w:hAnsi="SimSun" w:eastAsia="SimSun" w:cs="SimSun"/>
          <w:sz w:val="30"/>
          <w:szCs w:val="30"/>
          <w:spacing w:val="-114"/>
        </w:rPr>
        <w:t xml:space="preserve"> </w:t>
      </w:r>
      <w:r>
        <w:rPr>
          <w:rFonts w:ascii="SimSun" w:hAnsi="SimSun" w:eastAsia="SimSun" w:cs="SimSun"/>
          <w:sz w:val="30"/>
          <w:szCs w:val="30"/>
          <w:spacing w:val="-3"/>
        </w:rPr>
        <w:t>乙方</w:t>
      </w:r>
      <w:r>
        <w:rPr>
          <w:rFonts w:ascii="SimSun" w:hAnsi="SimSun" w:eastAsia="SimSun" w:cs="SimSun"/>
          <w:sz w:val="30"/>
          <w:szCs w:val="30"/>
          <w:spacing w:val="-110"/>
        </w:rPr>
        <w:t xml:space="preserve"> </w:t>
      </w:r>
      <w:r>
        <w:rPr>
          <w:rFonts w:ascii="SimSun" w:hAnsi="SimSun" w:eastAsia="SimSun" w:cs="SimSun"/>
          <w:sz w:val="30"/>
          <w:szCs w:val="30"/>
          <w:spacing w:val="-3"/>
        </w:rPr>
        <w:t>”系指中标并向采购人提供货物和服</w:t>
      </w:r>
      <w:r>
        <w:rPr>
          <w:rFonts w:ascii="SimSun" w:hAnsi="SimSun" w:eastAsia="SimSun" w:cs="SimSun"/>
          <w:sz w:val="30"/>
          <w:szCs w:val="30"/>
          <w:spacing w:val="-4"/>
        </w:rPr>
        <w:t>务的投标人。</w:t>
      </w:r>
    </w:p>
    <w:p>
      <w:pPr>
        <w:ind w:left="615"/>
        <w:spacing w:before="153" w:line="219" w:lineRule="auto"/>
        <w:rPr>
          <w:rFonts w:ascii="SimSun" w:hAnsi="SimSun" w:eastAsia="SimSun" w:cs="SimSun"/>
          <w:sz w:val="30"/>
          <w:szCs w:val="30"/>
        </w:rPr>
      </w:pPr>
      <w:r>
        <w:rPr>
          <w:rFonts w:ascii="SimSun" w:hAnsi="SimSun" w:eastAsia="SimSun" w:cs="SimSun"/>
          <w:sz w:val="30"/>
          <w:szCs w:val="30"/>
          <w:spacing w:val="-2"/>
        </w:rPr>
        <w:t>2.10 招标文件中凡标有“★</w:t>
      </w:r>
      <w:r>
        <w:rPr>
          <w:rFonts w:ascii="SimSun" w:hAnsi="SimSun" w:eastAsia="SimSun" w:cs="SimSun"/>
          <w:sz w:val="30"/>
          <w:szCs w:val="30"/>
          <w:spacing w:val="-110"/>
        </w:rPr>
        <w:t xml:space="preserve"> </w:t>
      </w:r>
      <w:r>
        <w:rPr>
          <w:rFonts w:ascii="SimSun" w:hAnsi="SimSun" w:eastAsia="SimSun" w:cs="SimSun"/>
          <w:sz w:val="30"/>
          <w:szCs w:val="30"/>
          <w:spacing w:val="-2"/>
        </w:rPr>
        <w:t>”的条款均系实质性要求条款。</w:t>
      </w:r>
    </w:p>
    <w:p>
      <w:pPr>
        <w:ind w:left="13" w:right="1" w:firstLine="602"/>
        <w:spacing w:before="33" w:line="233" w:lineRule="auto"/>
        <w:jc w:val="both"/>
        <w:rPr>
          <w:rFonts w:ascii="SimSun" w:hAnsi="SimSun" w:eastAsia="SimSun" w:cs="SimSun"/>
          <w:sz w:val="30"/>
          <w:szCs w:val="30"/>
        </w:rPr>
      </w:pPr>
      <w:r>
        <w:rPr>
          <w:rFonts w:ascii="SimSun" w:hAnsi="SimSun" w:eastAsia="SimSun" w:cs="SimSun"/>
          <w:sz w:val="30"/>
          <w:szCs w:val="30"/>
          <w:b/>
          <w:bCs/>
          <w:spacing w:val="-8"/>
        </w:rPr>
        <w:t>2.11</w:t>
      </w:r>
      <w:r>
        <w:rPr>
          <w:rFonts w:ascii="SimSun" w:hAnsi="SimSun" w:eastAsia="SimSun" w:cs="SimSun"/>
          <w:sz w:val="30"/>
          <w:szCs w:val="30"/>
          <w:spacing w:val="-62"/>
        </w:rPr>
        <w:t xml:space="preserve"> </w:t>
      </w:r>
      <w:r>
        <w:rPr>
          <w:rFonts w:ascii="SimSun" w:hAnsi="SimSun" w:eastAsia="SimSun" w:cs="SimSun"/>
          <w:sz w:val="30"/>
          <w:szCs w:val="30"/>
          <w:b/>
          <w:bCs/>
          <w:spacing w:val="-8"/>
        </w:rPr>
        <w:t>“</w:t>
      </w:r>
      <w:r>
        <w:rPr>
          <w:rFonts w:ascii="SimSun" w:hAnsi="SimSun" w:eastAsia="SimSun" w:cs="SimSun"/>
          <w:sz w:val="30"/>
          <w:szCs w:val="30"/>
          <w:spacing w:val="-104"/>
        </w:rPr>
        <w:t xml:space="preserve"> </w:t>
      </w:r>
      <w:r>
        <w:rPr>
          <w:rFonts w:ascii="SimSun" w:hAnsi="SimSun" w:eastAsia="SimSun" w:cs="SimSun"/>
          <w:sz w:val="30"/>
          <w:szCs w:val="30"/>
          <w:b/>
          <w:bCs/>
          <w:spacing w:val="-8"/>
        </w:rPr>
        <w:t>电子采购平台</w:t>
      </w:r>
      <w:r>
        <w:rPr>
          <w:rFonts w:ascii="SimSun" w:hAnsi="SimSun" w:eastAsia="SimSun" w:cs="SimSun"/>
          <w:sz w:val="30"/>
          <w:szCs w:val="30"/>
          <w:spacing w:val="-107"/>
        </w:rPr>
        <w:t xml:space="preserve"> </w:t>
      </w:r>
      <w:r>
        <w:rPr>
          <w:rFonts w:ascii="SimSun" w:hAnsi="SimSun" w:eastAsia="SimSun" w:cs="SimSun"/>
          <w:sz w:val="30"/>
          <w:szCs w:val="30"/>
          <w:b/>
          <w:bCs/>
          <w:spacing w:val="-8"/>
        </w:rPr>
        <w:t>”系指上海市政府采购信息管理平台的门户网</w:t>
      </w:r>
      <w:r>
        <w:rPr>
          <w:rFonts w:ascii="SimSun" w:hAnsi="SimSun" w:eastAsia="SimSun" w:cs="SimSun"/>
          <w:sz w:val="30"/>
          <w:szCs w:val="30"/>
        </w:rPr>
        <w:t xml:space="preserve"> </w:t>
      </w:r>
      <w:r>
        <w:rPr>
          <w:rFonts w:ascii="SimSun" w:hAnsi="SimSun" w:eastAsia="SimSun" w:cs="SimSun"/>
          <w:sz w:val="30"/>
          <w:szCs w:val="30"/>
          <w:b/>
          <w:bCs/>
          <w:spacing w:val="-4"/>
        </w:rPr>
        <w:t>站上海政府采购网（www.zfcg.sh.gov.cn</w:t>
      </w:r>
      <w:r>
        <w:rPr>
          <w:rFonts w:ascii="SimSun" w:hAnsi="SimSun" w:eastAsia="SimSun" w:cs="SimSun"/>
          <w:sz w:val="30"/>
          <w:szCs w:val="30"/>
          <w:b/>
          <w:bCs/>
          <w:spacing w:val="27"/>
        </w:rPr>
        <w:t>）；</w:t>
      </w:r>
      <w:r>
        <w:rPr>
          <w:rFonts w:ascii="SimSun" w:hAnsi="SimSun" w:eastAsia="SimSun" w:cs="SimSun"/>
          <w:sz w:val="30"/>
          <w:szCs w:val="30"/>
          <w:b/>
          <w:bCs/>
          <w:spacing w:val="-4"/>
        </w:rPr>
        <w:t>由上海市财政局建设和维</w:t>
      </w:r>
      <w:r>
        <w:rPr>
          <w:rFonts w:ascii="SimSun" w:hAnsi="SimSun" w:eastAsia="SimSun" w:cs="SimSun"/>
          <w:sz w:val="30"/>
          <w:szCs w:val="30"/>
          <w:spacing w:val="1"/>
        </w:rPr>
        <w:t xml:space="preserve"> </w:t>
      </w:r>
      <w:r>
        <w:rPr>
          <w:rFonts w:ascii="SimSun" w:hAnsi="SimSun" w:eastAsia="SimSun" w:cs="SimSun"/>
          <w:sz w:val="30"/>
          <w:szCs w:val="30"/>
          <w:b/>
          <w:bCs/>
          <w:spacing w:val="-10"/>
        </w:rPr>
        <w:t>护。</w:t>
      </w:r>
    </w:p>
    <w:p>
      <w:pPr>
        <w:ind w:left="19"/>
        <w:spacing w:before="295" w:line="225" w:lineRule="auto"/>
        <w:outlineLvl w:val="2"/>
        <w:rPr>
          <w:rFonts w:ascii="SimSun" w:hAnsi="SimSun" w:eastAsia="SimSun" w:cs="SimSun"/>
          <w:sz w:val="31"/>
          <w:szCs w:val="31"/>
        </w:rPr>
      </w:pPr>
      <w:r>
        <w:rPr>
          <w:rFonts w:ascii="SimSun" w:hAnsi="SimSun" w:eastAsia="SimSun" w:cs="SimSun"/>
          <w:sz w:val="31"/>
          <w:szCs w:val="31"/>
          <w:b/>
          <w:bCs/>
          <w:spacing w:val="4"/>
        </w:rPr>
        <w:t>3.</w:t>
      </w:r>
      <w:r>
        <w:rPr>
          <w:rFonts w:ascii="SimSun" w:hAnsi="SimSun" w:eastAsia="SimSun" w:cs="SimSun"/>
          <w:sz w:val="31"/>
          <w:szCs w:val="31"/>
          <w:spacing w:val="4"/>
        </w:rPr>
        <w:t xml:space="preserve"> </w:t>
      </w:r>
      <w:r>
        <w:rPr>
          <w:rFonts w:ascii="SimSun" w:hAnsi="SimSun" w:eastAsia="SimSun" w:cs="SimSun"/>
          <w:sz w:val="31"/>
          <w:szCs w:val="31"/>
          <w:b/>
          <w:bCs/>
          <w:spacing w:val="4"/>
        </w:rPr>
        <w:t>合格的投标人</w:t>
      </w:r>
    </w:p>
    <w:p>
      <w:pPr>
        <w:pStyle w:val="BodyText"/>
        <w:spacing w:line="248" w:lineRule="auto"/>
        <w:rPr/>
      </w:pPr>
      <w:r/>
    </w:p>
    <w:p>
      <w:pPr>
        <w:pStyle w:val="BodyText"/>
        <w:spacing w:line="248" w:lineRule="auto"/>
        <w:rPr/>
      </w:pPr>
      <w:r/>
    </w:p>
    <w:p>
      <w:pPr>
        <w:ind w:left="14" w:right="44" w:firstLine="603"/>
        <w:spacing w:before="98" w:line="230" w:lineRule="auto"/>
        <w:rPr>
          <w:rFonts w:ascii="SimSun" w:hAnsi="SimSun" w:eastAsia="SimSun" w:cs="SimSun"/>
          <w:sz w:val="30"/>
          <w:szCs w:val="30"/>
        </w:rPr>
      </w:pPr>
      <w:r>
        <w:rPr>
          <w:rFonts w:ascii="SimSun" w:hAnsi="SimSun" w:eastAsia="SimSun" w:cs="SimSun"/>
          <w:sz w:val="30"/>
          <w:szCs w:val="30"/>
          <w:spacing w:val="-1"/>
        </w:rPr>
        <w:t>3.1 符合《招标公告》和《投标人须知》前附表中规定的合格投标</w:t>
      </w:r>
      <w:r>
        <w:rPr>
          <w:rFonts w:ascii="SimSun" w:hAnsi="SimSun" w:eastAsia="SimSun" w:cs="SimSun"/>
          <w:sz w:val="30"/>
          <w:szCs w:val="30"/>
          <w:spacing w:val="12"/>
        </w:rPr>
        <w:t xml:space="preserve"> </w:t>
      </w:r>
      <w:r>
        <w:rPr>
          <w:rFonts w:ascii="SimSun" w:hAnsi="SimSun" w:eastAsia="SimSun" w:cs="SimSun"/>
          <w:sz w:val="30"/>
          <w:szCs w:val="30"/>
          <w:spacing w:val="-1"/>
        </w:rPr>
        <w:t>人所必须具备的资质条件和特定条件。</w:t>
      </w:r>
    </w:p>
    <w:p>
      <w:pPr>
        <w:ind w:left="618"/>
        <w:spacing w:before="151" w:line="219" w:lineRule="auto"/>
        <w:rPr>
          <w:rFonts w:ascii="SimSun" w:hAnsi="SimSun" w:eastAsia="SimSun" w:cs="SimSun"/>
          <w:sz w:val="30"/>
          <w:szCs w:val="30"/>
        </w:rPr>
      </w:pPr>
      <w:r>
        <w:rPr>
          <w:rFonts w:ascii="SimSun" w:hAnsi="SimSun" w:eastAsia="SimSun" w:cs="SimSun"/>
          <w:sz w:val="30"/>
          <w:szCs w:val="30"/>
          <w:spacing w:val="-2"/>
        </w:rPr>
        <w:t>3.2本次招标不接受联合体。</w:t>
      </w:r>
    </w:p>
    <w:p>
      <w:pPr>
        <w:ind w:left="11"/>
        <w:spacing w:before="297" w:line="225" w:lineRule="auto"/>
        <w:outlineLvl w:val="2"/>
        <w:rPr>
          <w:rFonts w:ascii="SimSun" w:hAnsi="SimSun" w:eastAsia="SimSun" w:cs="SimSun"/>
          <w:sz w:val="31"/>
          <w:szCs w:val="31"/>
        </w:rPr>
      </w:pPr>
      <w:r>
        <w:rPr>
          <w:rFonts w:ascii="SimSun" w:hAnsi="SimSun" w:eastAsia="SimSun" w:cs="SimSun"/>
          <w:sz w:val="31"/>
          <w:szCs w:val="31"/>
          <w:b/>
          <w:bCs/>
          <w:spacing w:val="5"/>
        </w:rPr>
        <w:t>4.</w:t>
      </w:r>
      <w:r>
        <w:rPr>
          <w:rFonts w:ascii="SimSun" w:hAnsi="SimSun" w:eastAsia="SimSun" w:cs="SimSun"/>
          <w:sz w:val="31"/>
          <w:szCs w:val="31"/>
          <w:spacing w:val="5"/>
        </w:rPr>
        <w:t xml:space="preserve"> </w:t>
      </w:r>
      <w:r>
        <w:rPr>
          <w:rFonts w:ascii="SimSun" w:hAnsi="SimSun" w:eastAsia="SimSun" w:cs="SimSun"/>
          <w:sz w:val="31"/>
          <w:szCs w:val="31"/>
          <w:b/>
          <w:bCs/>
          <w:spacing w:val="5"/>
        </w:rPr>
        <w:t>合格的货物或服务</w:t>
      </w:r>
    </w:p>
    <w:p>
      <w:pPr>
        <w:pStyle w:val="BodyText"/>
        <w:spacing w:line="248" w:lineRule="auto"/>
        <w:rPr/>
      </w:pPr>
      <w:r/>
    </w:p>
    <w:p>
      <w:pPr>
        <w:pStyle w:val="BodyText"/>
        <w:spacing w:line="249" w:lineRule="auto"/>
        <w:rPr/>
      </w:pPr>
      <w:r/>
    </w:p>
    <w:p>
      <w:pPr>
        <w:ind w:left="12" w:right="44" w:firstLine="598"/>
        <w:spacing w:before="98" w:line="233" w:lineRule="auto"/>
        <w:rPr>
          <w:rFonts w:ascii="SimSun" w:hAnsi="SimSun" w:eastAsia="SimSun" w:cs="SimSun"/>
          <w:sz w:val="30"/>
          <w:szCs w:val="30"/>
        </w:rPr>
      </w:pPr>
      <w:r>
        <w:rPr>
          <w:rFonts w:ascii="SimSun" w:hAnsi="SimSun" w:eastAsia="SimSun" w:cs="SimSun"/>
          <w:sz w:val="30"/>
          <w:szCs w:val="30"/>
          <w:spacing w:val="-1"/>
        </w:rPr>
        <w:t>4．1投标人对所提供的货物和相应的服务应当享有合法的所有权，</w:t>
      </w:r>
      <w:r>
        <w:rPr>
          <w:rFonts w:ascii="SimSun" w:hAnsi="SimSun" w:eastAsia="SimSun" w:cs="SimSun"/>
          <w:sz w:val="30"/>
          <w:szCs w:val="30"/>
          <w:spacing w:val="18"/>
        </w:rPr>
        <w:t xml:space="preserve"> </w:t>
      </w:r>
      <w:r>
        <w:rPr>
          <w:rFonts w:ascii="SimSun" w:hAnsi="SimSun" w:eastAsia="SimSun" w:cs="SimSun"/>
          <w:sz w:val="30"/>
          <w:szCs w:val="30"/>
          <w:spacing w:val="-1"/>
        </w:rPr>
        <w:t>没有侵犯任何第三方的知识产权、技术秘密等权利，而且不存在任何抵</w:t>
      </w:r>
      <w:r>
        <w:rPr>
          <w:rFonts w:ascii="SimSun" w:hAnsi="SimSun" w:eastAsia="SimSun" w:cs="SimSun"/>
          <w:sz w:val="30"/>
          <w:szCs w:val="30"/>
          <w:spacing w:val="18"/>
        </w:rPr>
        <w:t xml:space="preserve"> </w:t>
      </w:r>
      <w:r>
        <w:rPr>
          <w:rFonts w:ascii="SimSun" w:hAnsi="SimSun" w:eastAsia="SimSun" w:cs="SimSun"/>
          <w:sz w:val="30"/>
          <w:szCs w:val="30"/>
          <w:spacing w:val="-1"/>
        </w:rPr>
        <w:t>押、留置、查封等产权瑕疵。</w:t>
      </w:r>
    </w:p>
    <w:p>
      <w:pPr>
        <w:ind w:left="14" w:right="1" w:firstLine="596"/>
        <w:spacing w:before="153" w:line="234" w:lineRule="auto"/>
        <w:jc w:val="both"/>
        <w:rPr>
          <w:rFonts w:ascii="SimSun" w:hAnsi="SimSun" w:eastAsia="SimSun" w:cs="SimSun"/>
          <w:sz w:val="30"/>
          <w:szCs w:val="30"/>
        </w:rPr>
      </w:pPr>
      <w:r>
        <w:rPr>
          <w:rFonts w:ascii="SimSun" w:hAnsi="SimSun" w:eastAsia="SimSun" w:cs="SimSun"/>
          <w:sz w:val="30"/>
          <w:szCs w:val="30"/>
          <w:spacing w:val="-4"/>
        </w:rPr>
        <w:t>4．2 投标人提供的货物应当是全新的、未使用过的，货物和相关服</w:t>
      </w:r>
      <w:r>
        <w:rPr>
          <w:rFonts w:ascii="SimSun" w:hAnsi="SimSun" w:eastAsia="SimSun" w:cs="SimSun"/>
          <w:sz w:val="30"/>
          <w:szCs w:val="30"/>
          <w:spacing w:val="5"/>
        </w:rPr>
        <w:t xml:space="preserve"> </w:t>
      </w:r>
      <w:r>
        <w:rPr>
          <w:rFonts w:ascii="SimSun" w:hAnsi="SimSun" w:eastAsia="SimSun" w:cs="SimSun"/>
          <w:sz w:val="30"/>
          <w:szCs w:val="30"/>
          <w:spacing w:val="-1"/>
        </w:rPr>
        <w:t>务应当符合招标文件的要求，并且其质量完全符合国家标准、行业标准</w:t>
      </w:r>
      <w:r>
        <w:rPr>
          <w:rFonts w:ascii="SimSun" w:hAnsi="SimSun" w:eastAsia="SimSun" w:cs="SimSun"/>
          <w:sz w:val="30"/>
          <w:szCs w:val="30"/>
          <w:spacing w:val="15"/>
        </w:rPr>
        <w:t xml:space="preserve"> </w:t>
      </w:r>
      <w:r>
        <w:rPr>
          <w:rFonts w:ascii="SimSun" w:hAnsi="SimSun" w:eastAsia="SimSun" w:cs="SimSun"/>
          <w:sz w:val="30"/>
          <w:szCs w:val="30"/>
          <w:spacing w:val="-1"/>
        </w:rPr>
        <w:t>或地方标准，均有标准的以高（严格）者为准。没有国家标准、行业标</w:t>
      </w:r>
      <w:r>
        <w:rPr>
          <w:rFonts w:ascii="SimSun" w:hAnsi="SimSun" w:eastAsia="SimSun" w:cs="SimSun"/>
          <w:sz w:val="30"/>
          <w:szCs w:val="30"/>
          <w:spacing w:val="15"/>
        </w:rPr>
        <w:t xml:space="preserve"> </w:t>
      </w:r>
      <w:r>
        <w:rPr>
          <w:rFonts w:ascii="SimSun" w:hAnsi="SimSun" w:eastAsia="SimSun" w:cs="SimSun"/>
          <w:sz w:val="30"/>
          <w:szCs w:val="30"/>
          <w:spacing w:val="-1"/>
        </w:rPr>
        <w:t>准和企业标准的，按照通常标准或者符合采购目的的特定标准确定。</w:t>
      </w:r>
    </w:p>
    <w:p>
      <w:pPr>
        <w:ind w:left="13" w:right="44" w:firstLine="597"/>
        <w:spacing w:before="151" w:line="233" w:lineRule="auto"/>
        <w:jc w:val="both"/>
        <w:rPr>
          <w:rFonts w:ascii="SimSun" w:hAnsi="SimSun" w:eastAsia="SimSun" w:cs="SimSun"/>
          <w:sz w:val="30"/>
          <w:szCs w:val="30"/>
        </w:rPr>
      </w:pPr>
      <w:r>
        <w:rPr>
          <w:rFonts w:ascii="SimSun" w:hAnsi="SimSun" w:eastAsia="SimSun" w:cs="SimSun"/>
          <w:sz w:val="30"/>
          <w:szCs w:val="30"/>
          <w:spacing w:val="-1"/>
        </w:rPr>
        <w:t>4. 3投标人应当说明投标货物的来源地（产地</w:t>
      </w:r>
      <w:r>
        <w:rPr>
          <w:rFonts w:ascii="SimSun" w:hAnsi="SimSun" w:eastAsia="SimSun" w:cs="SimSun"/>
          <w:sz w:val="30"/>
          <w:szCs w:val="30"/>
          <w:spacing w:val="8"/>
        </w:rPr>
        <w:t>），</w:t>
      </w:r>
      <w:r>
        <w:rPr>
          <w:rFonts w:ascii="SimSun" w:hAnsi="SimSun" w:eastAsia="SimSun" w:cs="SimSun"/>
          <w:sz w:val="30"/>
          <w:szCs w:val="30"/>
          <w:spacing w:val="-1"/>
        </w:rPr>
        <w:t>如投标的货物非</w:t>
      </w:r>
      <w:r>
        <w:rPr>
          <w:rFonts w:ascii="SimSun" w:hAnsi="SimSun" w:eastAsia="SimSun" w:cs="SimSun"/>
          <w:sz w:val="30"/>
          <w:szCs w:val="30"/>
          <w:spacing w:val="1"/>
        </w:rPr>
        <w:t xml:space="preserve"> </w:t>
      </w:r>
      <w:r>
        <w:rPr>
          <w:rFonts w:ascii="SimSun" w:hAnsi="SimSun" w:eastAsia="SimSun" w:cs="SimSun"/>
          <w:sz w:val="30"/>
          <w:szCs w:val="30"/>
          <w:spacing w:val="-1"/>
        </w:rPr>
        <w:t>投标人生产或制造的，则应当按照本次招标采购需求的要求提供其从合</w:t>
      </w:r>
      <w:r>
        <w:rPr>
          <w:rFonts w:ascii="SimSun" w:hAnsi="SimSun" w:eastAsia="SimSun" w:cs="SimSun"/>
          <w:sz w:val="30"/>
          <w:szCs w:val="30"/>
          <w:spacing w:val="17"/>
        </w:rPr>
        <w:t xml:space="preserve"> </w:t>
      </w:r>
      <w:r>
        <w:rPr>
          <w:rFonts w:ascii="SimSun" w:hAnsi="SimSun" w:eastAsia="SimSun" w:cs="SimSun"/>
          <w:sz w:val="30"/>
          <w:szCs w:val="30"/>
          <w:spacing w:val="-1"/>
        </w:rPr>
        <w:t>法途径获得该货物的相关证明。</w:t>
      </w:r>
    </w:p>
    <w:p>
      <w:pPr>
        <w:ind w:left="19"/>
        <w:spacing w:before="297" w:line="226" w:lineRule="auto"/>
        <w:outlineLvl w:val="2"/>
        <w:rPr>
          <w:rFonts w:ascii="SimSun" w:hAnsi="SimSun" w:eastAsia="SimSun" w:cs="SimSun"/>
          <w:sz w:val="31"/>
          <w:szCs w:val="31"/>
        </w:rPr>
      </w:pPr>
      <w:r>
        <w:rPr>
          <w:rFonts w:ascii="SimSun" w:hAnsi="SimSun" w:eastAsia="SimSun" w:cs="SimSun"/>
          <w:sz w:val="31"/>
          <w:szCs w:val="31"/>
          <w:b/>
          <w:bCs/>
          <w:spacing w:val="-1"/>
        </w:rPr>
        <w:t>5.</w:t>
      </w:r>
      <w:r>
        <w:rPr>
          <w:rFonts w:ascii="SimSun" w:hAnsi="SimSun" w:eastAsia="SimSun" w:cs="SimSun"/>
          <w:sz w:val="31"/>
          <w:szCs w:val="31"/>
          <w:spacing w:val="27"/>
        </w:rPr>
        <w:t xml:space="preserve"> </w:t>
      </w:r>
      <w:r>
        <w:rPr>
          <w:rFonts w:ascii="SimSun" w:hAnsi="SimSun" w:eastAsia="SimSun" w:cs="SimSun"/>
          <w:sz w:val="31"/>
          <w:szCs w:val="31"/>
          <w:b/>
          <w:bCs/>
          <w:spacing w:val="-1"/>
        </w:rPr>
        <w:t>投标费用</w:t>
      </w:r>
    </w:p>
    <w:p>
      <w:pPr>
        <w:pStyle w:val="BodyText"/>
        <w:spacing w:line="248" w:lineRule="auto"/>
        <w:rPr/>
      </w:pPr>
      <w:r/>
    </w:p>
    <w:p>
      <w:pPr>
        <w:pStyle w:val="BodyText"/>
        <w:spacing w:line="248" w:lineRule="auto"/>
        <w:rPr/>
      </w:pPr>
      <w:r/>
    </w:p>
    <w:p>
      <w:pPr>
        <w:ind w:left="12" w:right="44" w:firstLine="606"/>
        <w:spacing w:before="98" w:line="233" w:lineRule="auto"/>
        <w:jc w:val="both"/>
        <w:rPr>
          <w:rFonts w:ascii="SimSun" w:hAnsi="SimSun" w:eastAsia="SimSun" w:cs="SimSun"/>
          <w:sz w:val="30"/>
          <w:szCs w:val="30"/>
        </w:rPr>
      </w:pPr>
      <w:r>
        <w:rPr>
          <w:rFonts w:ascii="SimSun" w:hAnsi="SimSun" w:eastAsia="SimSun" w:cs="SimSun"/>
          <w:sz w:val="30"/>
          <w:szCs w:val="30"/>
          <w:spacing w:val="-1"/>
        </w:rPr>
        <w:t>5.1 不论投标的结果如何，投标人均应自行承担所有与投标有关的</w:t>
      </w:r>
      <w:r>
        <w:rPr>
          <w:rFonts w:ascii="SimSun" w:hAnsi="SimSun" w:eastAsia="SimSun" w:cs="SimSun"/>
          <w:sz w:val="30"/>
          <w:szCs w:val="30"/>
          <w:spacing w:val="12"/>
        </w:rPr>
        <w:t xml:space="preserve"> </w:t>
      </w:r>
      <w:r>
        <w:rPr>
          <w:rFonts w:ascii="SimSun" w:hAnsi="SimSun" w:eastAsia="SimSun" w:cs="SimSun"/>
          <w:sz w:val="30"/>
          <w:szCs w:val="30"/>
          <w:spacing w:val="-1"/>
        </w:rPr>
        <w:t>全部费用，采购人及集中采购机构在任何情况下均无义务和责任承担这</w:t>
      </w:r>
      <w:r>
        <w:rPr>
          <w:rFonts w:ascii="SimSun" w:hAnsi="SimSun" w:eastAsia="SimSun" w:cs="SimSun"/>
          <w:sz w:val="30"/>
          <w:szCs w:val="30"/>
          <w:spacing w:val="18"/>
        </w:rPr>
        <w:t xml:space="preserve"> </w:t>
      </w:r>
      <w:r>
        <w:rPr>
          <w:rFonts w:ascii="SimSun" w:hAnsi="SimSun" w:eastAsia="SimSun" w:cs="SimSun"/>
          <w:sz w:val="30"/>
          <w:szCs w:val="30"/>
          <w:spacing w:val="-3"/>
        </w:rPr>
        <w:t>些费用。</w:t>
      </w:r>
    </w:p>
    <w:p>
      <w:pPr>
        <w:spacing w:line="233" w:lineRule="auto"/>
        <w:sectPr>
          <w:headerReference w:type="default" r:id="rId1"/>
          <w:footerReference w:type="default" r:id="rId16"/>
          <w:pgSz w:w="11907" w:h="16840"/>
          <w:pgMar w:top="1091" w:right="1196" w:bottom="1156" w:left="1365" w:header="1076" w:footer="993" w:gutter="0"/>
        </w:sectPr>
        <w:rPr>
          <w:rFonts w:ascii="SimSun" w:hAnsi="SimSun" w:eastAsia="SimSun" w:cs="SimSun"/>
          <w:sz w:val="30"/>
          <w:szCs w:val="30"/>
        </w:rPr>
      </w:pPr>
    </w:p>
    <w:p>
      <w:pPr>
        <w:pStyle w:val="BodyText"/>
        <w:spacing w:line="294" w:lineRule="auto"/>
        <w:rPr/>
      </w:pPr>
      <w:r/>
    </w:p>
    <w:p>
      <w:pPr>
        <w:ind w:left="15"/>
        <w:spacing w:before="100" w:line="225" w:lineRule="auto"/>
        <w:outlineLvl w:val="2"/>
        <w:rPr>
          <w:rFonts w:ascii="SimSun" w:hAnsi="SimSun" w:eastAsia="SimSun" w:cs="SimSun"/>
          <w:sz w:val="31"/>
          <w:szCs w:val="31"/>
        </w:rPr>
      </w:pPr>
      <w:r>
        <w:rPr>
          <w:rFonts w:ascii="SimSun" w:hAnsi="SimSun" w:eastAsia="SimSun" w:cs="SimSun"/>
          <w:sz w:val="31"/>
          <w:szCs w:val="31"/>
          <w:b/>
          <w:bCs/>
          <w:spacing w:val="1"/>
        </w:rPr>
        <w:t>6.</w:t>
      </w:r>
      <w:r>
        <w:rPr>
          <w:rFonts w:ascii="SimSun" w:hAnsi="SimSun" w:eastAsia="SimSun" w:cs="SimSun"/>
          <w:sz w:val="31"/>
          <w:szCs w:val="31"/>
          <w:spacing w:val="19"/>
        </w:rPr>
        <w:t xml:space="preserve"> </w:t>
      </w:r>
      <w:r>
        <w:rPr>
          <w:rFonts w:ascii="SimSun" w:hAnsi="SimSun" w:eastAsia="SimSun" w:cs="SimSun"/>
          <w:sz w:val="31"/>
          <w:szCs w:val="31"/>
          <w:b/>
          <w:bCs/>
          <w:spacing w:val="1"/>
        </w:rPr>
        <w:t>信息发布</w:t>
      </w:r>
    </w:p>
    <w:p>
      <w:pPr>
        <w:pStyle w:val="BodyText"/>
        <w:spacing w:line="251" w:lineRule="auto"/>
        <w:rPr/>
      </w:pPr>
      <w:r/>
    </w:p>
    <w:p>
      <w:pPr>
        <w:pStyle w:val="BodyText"/>
        <w:spacing w:line="252" w:lineRule="auto"/>
        <w:rPr/>
      </w:pPr>
      <w:r/>
    </w:p>
    <w:p>
      <w:pPr>
        <w:ind w:left="9" w:firstLine="604"/>
        <w:spacing w:before="97" w:line="236" w:lineRule="auto"/>
        <w:rPr>
          <w:rFonts w:ascii="SimSun" w:hAnsi="SimSun" w:eastAsia="SimSun" w:cs="SimSun"/>
          <w:sz w:val="30"/>
          <w:szCs w:val="30"/>
        </w:rPr>
      </w:pPr>
      <w:r>
        <w:rPr>
          <w:rFonts w:ascii="SimSun" w:hAnsi="SimSun" w:eastAsia="SimSun" w:cs="SimSun"/>
          <w:sz w:val="30"/>
          <w:szCs w:val="30"/>
          <w:spacing w:val="-1"/>
        </w:rPr>
        <w:t>6.1 本采购项目需要公开的有关信息包括招标公告、招标文件澄清</w:t>
      </w:r>
      <w:r>
        <w:rPr>
          <w:rFonts w:ascii="SimSun" w:hAnsi="SimSun" w:eastAsia="SimSun" w:cs="SimSun"/>
          <w:sz w:val="30"/>
          <w:szCs w:val="30"/>
          <w:spacing w:val="5"/>
        </w:rPr>
        <w:t xml:space="preserve">   </w:t>
      </w:r>
      <w:r>
        <w:rPr>
          <w:rFonts w:ascii="SimSun" w:hAnsi="SimSun" w:eastAsia="SimSun" w:cs="SimSun"/>
          <w:sz w:val="30"/>
          <w:szCs w:val="30"/>
        </w:rPr>
        <w:t>或更正公告、中标结果公示、未中标通知以及</w:t>
      </w:r>
      <w:r>
        <w:rPr>
          <w:rFonts w:ascii="SimSun" w:hAnsi="SimSun" w:eastAsia="SimSun" w:cs="SimSun"/>
          <w:sz w:val="30"/>
          <w:szCs w:val="30"/>
          <w:spacing w:val="-1"/>
        </w:rPr>
        <w:t>延长投标截止时间等与招</w:t>
      </w:r>
      <w:r>
        <w:rPr>
          <w:rFonts w:ascii="SimSun" w:hAnsi="SimSun" w:eastAsia="SimSun" w:cs="SimSun"/>
          <w:sz w:val="30"/>
          <w:szCs w:val="30"/>
        </w:rPr>
        <w:t xml:space="preserve">   </w:t>
      </w:r>
      <w:r>
        <w:rPr>
          <w:rFonts w:ascii="SimSun" w:hAnsi="SimSun" w:eastAsia="SimSun" w:cs="SimSun"/>
          <w:sz w:val="30"/>
          <w:szCs w:val="30"/>
        </w:rPr>
        <w:t>标活动有关的通知，采购人及集中采购机构均将</w:t>
      </w:r>
      <w:r>
        <w:rPr>
          <w:rFonts w:ascii="SimSun" w:hAnsi="SimSun" w:eastAsia="SimSun" w:cs="SimSun"/>
          <w:sz w:val="30"/>
          <w:szCs w:val="30"/>
          <w:spacing w:val="-1"/>
        </w:rPr>
        <w:t>通过“上海政府采购网</w:t>
      </w:r>
      <w:r>
        <w:rPr>
          <w:rFonts w:ascii="SimSun" w:hAnsi="SimSun" w:eastAsia="SimSun" w:cs="SimSun"/>
          <w:sz w:val="30"/>
          <w:szCs w:val="30"/>
          <w:spacing w:val="-110"/>
        </w:rPr>
        <w:t xml:space="preserve"> </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spacing w:val="-1"/>
        </w:rPr>
        <w:t>（http://www.</w:t>
      </w:r>
      <w:r>
        <w:rPr>
          <w:rFonts w:ascii="SimSun" w:hAnsi="SimSun" w:eastAsia="SimSun" w:cs="SimSun"/>
          <w:sz w:val="30"/>
          <w:szCs w:val="30"/>
          <w:spacing w:val="-32"/>
        </w:rPr>
        <w:t xml:space="preserve"> </w:t>
      </w:r>
      <w:r>
        <w:rPr>
          <w:rFonts w:ascii="SimSun" w:hAnsi="SimSun" w:eastAsia="SimSun" w:cs="SimSun"/>
          <w:sz w:val="30"/>
          <w:szCs w:val="30"/>
          <w:spacing w:val="-1"/>
        </w:rPr>
        <w:t>zfcg.</w:t>
      </w:r>
      <w:r>
        <w:rPr>
          <w:rFonts w:ascii="SimSun" w:hAnsi="SimSun" w:eastAsia="SimSun" w:cs="SimSun"/>
          <w:sz w:val="30"/>
          <w:szCs w:val="30"/>
          <w:spacing w:val="-29"/>
        </w:rPr>
        <w:t xml:space="preserve"> </w:t>
      </w:r>
      <w:r>
        <w:rPr>
          <w:rFonts w:ascii="SimSun" w:hAnsi="SimSun" w:eastAsia="SimSun" w:cs="SimSun"/>
          <w:sz w:val="30"/>
          <w:szCs w:val="30"/>
          <w:spacing w:val="-1"/>
        </w:rPr>
        <w:t>sh.gov.cn）公开</w:t>
      </w:r>
      <w:r>
        <w:rPr>
          <w:rFonts w:ascii="SimSun" w:hAnsi="SimSun" w:eastAsia="SimSun" w:cs="SimSun"/>
          <w:sz w:val="30"/>
          <w:szCs w:val="30"/>
          <w:spacing w:val="-2"/>
        </w:rPr>
        <w:t>发布。投标人在参与本采购项目</w:t>
      </w:r>
      <w:r>
        <w:rPr>
          <w:rFonts w:ascii="SimSun" w:hAnsi="SimSun" w:eastAsia="SimSun" w:cs="SimSun"/>
          <w:sz w:val="30"/>
          <w:szCs w:val="30"/>
        </w:rPr>
        <w:t xml:space="preserve">   </w:t>
      </w:r>
      <w:r>
        <w:rPr>
          <w:rFonts w:ascii="SimSun" w:hAnsi="SimSun" w:eastAsia="SimSun" w:cs="SimSun"/>
          <w:sz w:val="30"/>
          <w:szCs w:val="30"/>
        </w:rPr>
        <w:t>招投标活动期间，请及时关注以上媒体上的相</w:t>
      </w:r>
      <w:r>
        <w:rPr>
          <w:rFonts w:ascii="SimSun" w:hAnsi="SimSun" w:eastAsia="SimSun" w:cs="SimSun"/>
          <w:sz w:val="30"/>
          <w:szCs w:val="30"/>
          <w:spacing w:val="-1"/>
        </w:rPr>
        <w:t>关信息，投标人因没有及</w:t>
      </w:r>
      <w:r>
        <w:rPr>
          <w:rFonts w:ascii="SimSun" w:hAnsi="SimSun" w:eastAsia="SimSun" w:cs="SimSun"/>
          <w:sz w:val="30"/>
          <w:szCs w:val="30"/>
        </w:rPr>
        <w:t xml:space="preserve">   </w:t>
      </w:r>
      <w:r>
        <w:rPr>
          <w:rFonts w:ascii="SimSun" w:hAnsi="SimSun" w:eastAsia="SimSun" w:cs="SimSun"/>
          <w:sz w:val="30"/>
          <w:szCs w:val="30"/>
        </w:rPr>
        <w:t>时关注而未能如期获取相关信息，属于投标人</w:t>
      </w:r>
      <w:r>
        <w:rPr>
          <w:rFonts w:ascii="SimSun" w:hAnsi="SimSun" w:eastAsia="SimSun" w:cs="SimSun"/>
          <w:sz w:val="30"/>
          <w:szCs w:val="30"/>
          <w:spacing w:val="-1"/>
        </w:rPr>
        <w:t>的风险。采购人及集中采</w:t>
      </w:r>
      <w:r>
        <w:rPr>
          <w:rFonts w:ascii="SimSun" w:hAnsi="SimSun" w:eastAsia="SimSun" w:cs="SimSun"/>
          <w:sz w:val="30"/>
          <w:szCs w:val="30"/>
        </w:rPr>
        <w:t xml:space="preserve">   </w:t>
      </w:r>
      <w:r>
        <w:rPr>
          <w:rFonts w:ascii="SimSun" w:hAnsi="SimSun" w:eastAsia="SimSun" w:cs="SimSun"/>
          <w:sz w:val="30"/>
          <w:szCs w:val="30"/>
          <w:spacing w:val="-1"/>
        </w:rPr>
        <w:t>购机构对此不承担任何责任。</w:t>
      </w:r>
    </w:p>
    <w:p>
      <w:pPr>
        <w:ind w:left="20"/>
        <w:spacing w:before="297" w:line="226" w:lineRule="auto"/>
        <w:outlineLvl w:val="2"/>
        <w:rPr>
          <w:rFonts w:ascii="SimSun" w:hAnsi="SimSun" w:eastAsia="SimSun" w:cs="SimSun"/>
          <w:sz w:val="31"/>
          <w:szCs w:val="31"/>
        </w:rPr>
      </w:pPr>
      <w:r>
        <w:rPr>
          <w:rFonts w:ascii="SimSun" w:hAnsi="SimSun" w:eastAsia="SimSun" w:cs="SimSun"/>
          <w:sz w:val="31"/>
          <w:szCs w:val="31"/>
          <w:b/>
          <w:bCs/>
          <w:spacing w:val="3"/>
        </w:rPr>
        <w:t>7.</w:t>
      </w:r>
      <w:r>
        <w:rPr>
          <w:rFonts w:ascii="SimSun" w:hAnsi="SimSun" w:eastAsia="SimSun" w:cs="SimSun"/>
          <w:sz w:val="31"/>
          <w:szCs w:val="31"/>
          <w:spacing w:val="3"/>
        </w:rPr>
        <w:t xml:space="preserve"> </w:t>
      </w:r>
      <w:r>
        <w:rPr>
          <w:rFonts w:ascii="SimSun" w:hAnsi="SimSun" w:eastAsia="SimSun" w:cs="SimSun"/>
          <w:sz w:val="31"/>
          <w:szCs w:val="31"/>
          <w:b/>
          <w:bCs/>
          <w:spacing w:val="3"/>
        </w:rPr>
        <w:t>询问与质疑</w:t>
      </w:r>
    </w:p>
    <w:p>
      <w:pPr>
        <w:pStyle w:val="BodyText"/>
        <w:spacing w:line="248" w:lineRule="auto"/>
        <w:rPr/>
      </w:pPr>
      <w:r/>
    </w:p>
    <w:p>
      <w:pPr>
        <w:pStyle w:val="BodyText"/>
        <w:spacing w:line="249" w:lineRule="auto"/>
        <w:rPr/>
      </w:pPr>
      <w:r/>
    </w:p>
    <w:p>
      <w:pPr>
        <w:ind w:left="18" w:right="339" w:firstLine="601"/>
        <w:spacing w:before="98" w:line="234" w:lineRule="auto"/>
        <w:rPr>
          <w:rFonts w:ascii="SimSun" w:hAnsi="SimSun" w:eastAsia="SimSun" w:cs="SimSun"/>
          <w:sz w:val="30"/>
          <w:szCs w:val="30"/>
        </w:rPr>
      </w:pPr>
      <w:r>
        <w:rPr>
          <w:rFonts w:ascii="SimSun" w:hAnsi="SimSun" w:eastAsia="SimSun" w:cs="SimSun"/>
          <w:sz w:val="30"/>
          <w:szCs w:val="30"/>
          <w:spacing w:val="-1"/>
        </w:rPr>
        <w:t>7.1 供应商对招标活动事项有疑问的，可以向集中采购机构提出询</w:t>
      </w:r>
      <w:r>
        <w:rPr>
          <w:rFonts w:ascii="SimSun" w:hAnsi="SimSun" w:eastAsia="SimSun" w:cs="SimSun"/>
          <w:sz w:val="30"/>
          <w:szCs w:val="30"/>
          <w:spacing w:val="11"/>
        </w:rPr>
        <w:t xml:space="preserve"> </w:t>
      </w:r>
      <w:r>
        <w:rPr>
          <w:rFonts w:ascii="SimSun" w:hAnsi="SimSun" w:eastAsia="SimSun" w:cs="SimSun"/>
          <w:sz w:val="30"/>
          <w:szCs w:val="30"/>
          <w:spacing w:val="-1"/>
        </w:rPr>
        <w:t>问。询问可以采取电话、电子邮件、当面或书面等形式。对投标人的询</w:t>
      </w:r>
      <w:r>
        <w:rPr>
          <w:rFonts w:ascii="SimSun" w:hAnsi="SimSun" w:eastAsia="SimSun" w:cs="SimSun"/>
          <w:sz w:val="30"/>
          <w:szCs w:val="30"/>
          <w:spacing w:val="12"/>
        </w:rPr>
        <w:t xml:space="preserve"> </w:t>
      </w:r>
      <w:r>
        <w:rPr>
          <w:rFonts w:ascii="SimSun" w:hAnsi="SimSun" w:eastAsia="SimSun" w:cs="SimSun"/>
          <w:sz w:val="30"/>
          <w:szCs w:val="30"/>
          <w:spacing w:val="-1"/>
        </w:rPr>
        <w:t>问，采购人及集中采购机构将依法及时作出答复，但答复的内容不涉及</w:t>
      </w:r>
      <w:r>
        <w:rPr>
          <w:rFonts w:ascii="SimSun" w:hAnsi="SimSun" w:eastAsia="SimSun" w:cs="SimSun"/>
          <w:sz w:val="30"/>
          <w:szCs w:val="30"/>
          <w:spacing w:val="12"/>
        </w:rPr>
        <w:t xml:space="preserve"> </w:t>
      </w:r>
      <w:r>
        <w:rPr>
          <w:rFonts w:ascii="SimSun" w:hAnsi="SimSun" w:eastAsia="SimSun" w:cs="SimSun"/>
          <w:sz w:val="30"/>
          <w:szCs w:val="30"/>
          <w:spacing w:val="-2"/>
        </w:rPr>
        <w:t>商业秘密或者依法应当保密的内容。</w:t>
      </w:r>
    </w:p>
    <w:p>
      <w:pPr>
        <w:ind w:left="11" w:right="214" w:firstLine="608"/>
        <w:spacing w:before="150" w:line="235" w:lineRule="auto"/>
        <w:rPr>
          <w:rFonts w:ascii="SimSun" w:hAnsi="SimSun" w:eastAsia="SimSun" w:cs="SimSun"/>
          <w:sz w:val="30"/>
          <w:szCs w:val="30"/>
        </w:rPr>
      </w:pPr>
      <w:r>
        <w:rPr>
          <w:rFonts w:ascii="SimSun" w:hAnsi="SimSun" w:eastAsia="SimSun" w:cs="SimSun"/>
          <w:sz w:val="30"/>
          <w:szCs w:val="30"/>
          <w:spacing w:val="-1"/>
        </w:rPr>
        <w:t>7.2 供应商认为招标文件、采购过程、中标或者成交结果使自己的</w:t>
      </w:r>
      <w:r>
        <w:rPr>
          <w:rFonts w:ascii="SimSun" w:hAnsi="SimSun" w:eastAsia="SimSun" w:cs="SimSun"/>
          <w:sz w:val="30"/>
          <w:szCs w:val="30"/>
          <w:spacing w:val="11"/>
        </w:rPr>
        <w:t xml:space="preserve"> </w:t>
      </w:r>
      <w:r>
        <w:rPr>
          <w:rFonts w:ascii="SimSun" w:hAnsi="SimSun" w:eastAsia="SimSun" w:cs="SimSun"/>
          <w:sz w:val="30"/>
          <w:szCs w:val="30"/>
          <w:spacing w:val="-6"/>
        </w:rPr>
        <w:t>权益受到损害的，可以根据中华人民共和国财政部令第94号中相关规定，</w:t>
      </w:r>
      <w:r>
        <w:rPr>
          <w:rFonts w:ascii="SimSun" w:hAnsi="SimSun" w:eastAsia="SimSun" w:cs="SimSun"/>
          <w:sz w:val="30"/>
          <w:szCs w:val="30"/>
          <w:spacing w:val="11"/>
        </w:rPr>
        <w:t xml:space="preserve"> </w:t>
      </w:r>
      <w:r>
        <w:rPr>
          <w:rFonts w:ascii="SimSun" w:hAnsi="SimSun" w:eastAsia="SimSun" w:cs="SimSun"/>
          <w:sz w:val="30"/>
          <w:szCs w:val="30"/>
        </w:rPr>
        <w:t>以书面形式向采购人、集中采购机构一次性</w:t>
      </w:r>
      <w:r>
        <w:rPr>
          <w:rFonts w:ascii="SimSun" w:hAnsi="SimSun" w:eastAsia="SimSun" w:cs="SimSun"/>
          <w:sz w:val="30"/>
          <w:szCs w:val="30"/>
          <w:spacing w:val="-1"/>
        </w:rPr>
        <w:t>针对同一采购程序环节提出</w:t>
      </w:r>
      <w:r>
        <w:rPr>
          <w:rFonts w:ascii="SimSun" w:hAnsi="SimSun" w:eastAsia="SimSun" w:cs="SimSun"/>
          <w:sz w:val="30"/>
          <w:szCs w:val="30"/>
        </w:rPr>
        <w:t xml:space="preserve"> </w:t>
      </w:r>
      <w:r>
        <w:rPr>
          <w:rFonts w:ascii="SimSun" w:hAnsi="SimSun" w:eastAsia="SimSun" w:cs="SimSun"/>
          <w:sz w:val="30"/>
          <w:szCs w:val="30"/>
        </w:rPr>
        <w:t>质疑。采购人、集中采购机构将拒收未在法</w:t>
      </w:r>
      <w:r>
        <w:rPr>
          <w:rFonts w:ascii="SimSun" w:hAnsi="SimSun" w:eastAsia="SimSun" w:cs="SimSun"/>
          <w:sz w:val="30"/>
          <w:szCs w:val="30"/>
          <w:spacing w:val="-1"/>
        </w:rPr>
        <w:t>定质疑期内发出的质疑函。</w:t>
      </w:r>
    </w:p>
    <w:p>
      <w:pPr>
        <w:ind w:left="15" w:right="339" w:firstLine="603"/>
        <w:spacing w:before="153" w:line="236" w:lineRule="auto"/>
        <w:rPr>
          <w:rFonts w:ascii="SimSun" w:hAnsi="SimSun" w:eastAsia="SimSun" w:cs="SimSun"/>
          <w:sz w:val="30"/>
          <w:szCs w:val="30"/>
        </w:rPr>
      </w:pPr>
      <w:r>
        <w:rPr>
          <w:rFonts w:ascii="SimSun" w:hAnsi="SimSun" w:eastAsia="SimSun" w:cs="SimSun"/>
          <w:sz w:val="30"/>
          <w:szCs w:val="30"/>
          <w:spacing w:val="-1"/>
        </w:rPr>
        <w:t>7.3 提出质疑的供应商（以下简称质疑供应商）应当是参与所质疑</w:t>
      </w:r>
      <w:r>
        <w:rPr>
          <w:rFonts w:ascii="SimSun" w:hAnsi="SimSun" w:eastAsia="SimSun" w:cs="SimSun"/>
          <w:sz w:val="30"/>
          <w:szCs w:val="30"/>
          <w:spacing w:val="11"/>
        </w:rPr>
        <w:t xml:space="preserve"> </w:t>
      </w:r>
      <w:r>
        <w:rPr>
          <w:rFonts w:ascii="SimSun" w:hAnsi="SimSun" w:eastAsia="SimSun" w:cs="SimSun"/>
          <w:sz w:val="30"/>
          <w:szCs w:val="30"/>
          <w:spacing w:val="-1"/>
        </w:rPr>
        <w:t>项目采购活动的供应商。对招标文件提出质疑的，应当在获取招标文件</w:t>
      </w:r>
      <w:r>
        <w:rPr>
          <w:rFonts w:ascii="SimSun" w:hAnsi="SimSun" w:eastAsia="SimSun" w:cs="SimSun"/>
          <w:sz w:val="30"/>
          <w:szCs w:val="30"/>
          <w:spacing w:val="14"/>
        </w:rPr>
        <w:t xml:space="preserve"> </w:t>
      </w:r>
      <w:r>
        <w:rPr>
          <w:rFonts w:ascii="SimSun" w:hAnsi="SimSun" w:eastAsia="SimSun" w:cs="SimSun"/>
          <w:sz w:val="30"/>
          <w:szCs w:val="30"/>
          <w:spacing w:val="-1"/>
        </w:rPr>
        <w:t>或者招标文件公告期限届满之日起7个工作日内提出。对采购过程的质</w:t>
      </w:r>
      <w:r>
        <w:rPr>
          <w:rFonts w:ascii="SimSun" w:hAnsi="SimSun" w:eastAsia="SimSun" w:cs="SimSun"/>
          <w:sz w:val="30"/>
          <w:szCs w:val="30"/>
          <w:spacing w:val="6"/>
        </w:rPr>
        <w:t xml:space="preserve">  </w:t>
      </w:r>
      <w:r>
        <w:rPr>
          <w:rFonts w:ascii="SimSun" w:hAnsi="SimSun" w:eastAsia="SimSun" w:cs="SimSun"/>
          <w:sz w:val="30"/>
          <w:szCs w:val="30"/>
          <w:spacing w:val="-1"/>
        </w:rPr>
        <w:t>疑，应当在各招标程序环节结束之日起七个工作日内提出；对中标结果</w:t>
      </w:r>
      <w:r>
        <w:rPr>
          <w:rFonts w:ascii="SimSun" w:hAnsi="SimSun" w:eastAsia="SimSun" w:cs="SimSun"/>
          <w:sz w:val="30"/>
          <w:szCs w:val="30"/>
          <w:spacing w:val="14"/>
        </w:rPr>
        <w:t xml:space="preserve"> </w:t>
      </w:r>
      <w:r>
        <w:rPr>
          <w:rFonts w:ascii="SimSun" w:hAnsi="SimSun" w:eastAsia="SimSun" w:cs="SimSun"/>
          <w:sz w:val="30"/>
          <w:szCs w:val="30"/>
          <w:spacing w:val="-1"/>
        </w:rPr>
        <w:t>以及评标委员会组成人员的质疑，应当在中标公告期限届满之日起七个</w:t>
      </w:r>
      <w:r>
        <w:rPr>
          <w:rFonts w:ascii="SimSun" w:hAnsi="SimSun" w:eastAsia="SimSun" w:cs="SimSun"/>
          <w:sz w:val="30"/>
          <w:szCs w:val="30"/>
          <w:spacing w:val="14"/>
        </w:rPr>
        <w:t xml:space="preserve"> </w:t>
      </w:r>
      <w:r>
        <w:rPr>
          <w:rFonts w:ascii="SimSun" w:hAnsi="SimSun" w:eastAsia="SimSun" w:cs="SimSun"/>
          <w:sz w:val="30"/>
          <w:szCs w:val="30"/>
          <w:spacing w:val="-3"/>
        </w:rPr>
        <w:t>工作日内提出。</w:t>
      </w:r>
    </w:p>
    <w:p>
      <w:pPr>
        <w:ind w:left="12" w:right="339" w:firstLine="600"/>
        <w:spacing w:before="152" w:line="230" w:lineRule="auto"/>
        <w:rPr>
          <w:rFonts w:ascii="SimSun" w:hAnsi="SimSun" w:eastAsia="SimSun" w:cs="SimSun"/>
          <w:sz w:val="30"/>
          <w:szCs w:val="30"/>
        </w:rPr>
      </w:pPr>
      <w:r>
        <w:rPr>
          <w:rFonts w:ascii="SimSun" w:hAnsi="SimSun" w:eastAsia="SimSun" w:cs="SimSun"/>
          <w:sz w:val="30"/>
          <w:szCs w:val="30"/>
          <w:spacing w:val="-1"/>
        </w:rPr>
        <w:t>供应商提出质疑应当提交质疑函和必要的证明材料。质疑函应当包</w:t>
      </w:r>
      <w:r>
        <w:rPr>
          <w:rFonts w:ascii="SimSun" w:hAnsi="SimSun" w:eastAsia="SimSun" w:cs="SimSun"/>
          <w:sz w:val="30"/>
          <w:szCs w:val="30"/>
          <w:spacing w:val="16"/>
        </w:rPr>
        <w:t xml:space="preserve"> </w:t>
      </w:r>
      <w:r>
        <w:rPr>
          <w:rFonts w:ascii="SimSun" w:hAnsi="SimSun" w:eastAsia="SimSun" w:cs="SimSun"/>
          <w:sz w:val="30"/>
          <w:szCs w:val="30"/>
          <w:spacing w:val="-2"/>
        </w:rPr>
        <w:t>括下列内容：</w:t>
      </w:r>
    </w:p>
    <w:p>
      <w:pPr>
        <w:ind w:left="625"/>
        <w:spacing w:before="152" w:line="219" w:lineRule="auto"/>
        <w:rPr>
          <w:rFonts w:ascii="SimSun" w:hAnsi="SimSun" w:eastAsia="SimSun" w:cs="SimSun"/>
          <w:sz w:val="30"/>
          <w:szCs w:val="30"/>
        </w:rPr>
      </w:pPr>
      <w:r>
        <w:rPr>
          <w:rFonts w:ascii="SimSun" w:hAnsi="SimSun" w:eastAsia="SimSun" w:cs="SimSun"/>
          <w:sz w:val="30"/>
          <w:szCs w:val="30"/>
          <w:spacing w:val="-1"/>
        </w:rPr>
        <w:t>（一）供应商的姓名或者名称、地址、邮编、联系人及联系电话；</w:t>
      </w:r>
    </w:p>
    <w:p>
      <w:pPr>
        <w:ind w:left="625"/>
        <w:spacing w:before="152" w:line="220" w:lineRule="auto"/>
        <w:rPr>
          <w:rFonts w:ascii="SimSun" w:hAnsi="SimSun" w:eastAsia="SimSun" w:cs="SimSun"/>
          <w:sz w:val="30"/>
          <w:szCs w:val="30"/>
        </w:rPr>
      </w:pPr>
      <w:r>
        <w:rPr>
          <w:rFonts w:ascii="SimSun" w:hAnsi="SimSun" w:eastAsia="SimSun" w:cs="SimSun"/>
          <w:sz w:val="30"/>
          <w:szCs w:val="30"/>
          <w:spacing w:val="-2"/>
        </w:rPr>
        <w:t>（二）质疑项目的名称、编号；</w:t>
      </w:r>
    </w:p>
    <w:p>
      <w:pPr>
        <w:ind w:left="625"/>
        <w:spacing w:before="152" w:line="220" w:lineRule="auto"/>
        <w:rPr>
          <w:rFonts w:ascii="SimSun" w:hAnsi="SimSun" w:eastAsia="SimSun" w:cs="SimSun"/>
          <w:sz w:val="30"/>
          <w:szCs w:val="30"/>
        </w:rPr>
      </w:pPr>
      <w:r>
        <w:rPr>
          <w:rFonts w:ascii="SimSun" w:hAnsi="SimSun" w:eastAsia="SimSun" w:cs="SimSun"/>
          <w:sz w:val="30"/>
          <w:szCs w:val="30"/>
          <w:spacing w:val="-1"/>
        </w:rPr>
        <w:t>（三）具体、明确的质疑事项和与质疑事项相关的请求；</w:t>
      </w:r>
    </w:p>
    <w:p>
      <w:pPr>
        <w:ind w:left="625"/>
        <w:spacing w:before="151" w:line="219" w:lineRule="auto"/>
        <w:rPr>
          <w:rFonts w:ascii="SimSun" w:hAnsi="SimSun" w:eastAsia="SimSun" w:cs="SimSun"/>
          <w:sz w:val="30"/>
          <w:szCs w:val="30"/>
        </w:rPr>
      </w:pPr>
      <w:r>
        <w:rPr>
          <w:rFonts w:ascii="SimSun" w:hAnsi="SimSun" w:eastAsia="SimSun" w:cs="SimSun"/>
          <w:sz w:val="30"/>
          <w:szCs w:val="30"/>
          <w:spacing w:val="-4"/>
        </w:rPr>
        <w:t>（四）事实依据；</w:t>
      </w:r>
    </w:p>
    <w:p>
      <w:pPr>
        <w:spacing w:line="219" w:lineRule="auto"/>
        <w:sectPr>
          <w:headerReference w:type="default" r:id="rId17"/>
          <w:footerReference w:type="default" r:id="rId18"/>
          <w:pgSz w:w="11907" w:h="16840"/>
          <w:pgMar w:top="1091" w:right="901" w:bottom="1156" w:left="1365" w:header="1076" w:footer="993" w:gutter="0"/>
        </w:sectPr>
        <w:rPr>
          <w:rFonts w:ascii="SimSun" w:hAnsi="SimSun" w:eastAsia="SimSun" w:cs="SimSun"/>
          <w:sz w:val="30"/>
          <w:szCs w:val="30"/>
        </w:rPr>
      </w:pPr>
    </w:p>
    <w:p>
      <w:pPr>
        <w:pStyle w:val="BodyText"/>
        <w:spacing w:line="295" w:lineRule="auto"/>
        <w:rPr/>
      </w:pPr>
      <w:r/>
    </w:p>
    <w:p>
      <w:pPr>
        <w:ind w:left="625"/>
        <w:spacing w:before="98" w:line="219" w:lineRule="auto"/>
        <w:rPr>
          <w:rFonts w:ascii="SimSun" w:hAnsi="SimSun" w:eastAsia="SimSun" w:cs="SimSun"/>
          <w:sz w:val="30"/>
          <w:szCs w:val="30"/>
        </w:rPr>
      </w:pPr>
      <w:r>
        <w:rPr>
          <w:rFonts w:ascii="SimSun" w:hAnsi="SimSun" w:eastAsia="SimSun" w:cs="SimSun"/>
          <w:sz w:val="30"/>
          <w:szCs w:val="30"/>
          <w:spacing w:val="-3"/>
        </w:rPr>
        <w:t>（五）必要的法律依据；</w:t>
      </w:r>
    </w:p>
    <w:p>
      <w:pPr>
        <w:ind w:left="625"/>
        <w:spacing w:before="151" w:line="221" w:lineRule="auto"/>
        <w:rPr>
          <w:rFonts w:ascii="SimSun" w:hAnsi="SimSun" w:eastAsia="SimSun" w:cs="SimSun"/>
          <w:sz w:val="30"/>
          <w:szCs w:val="30"/>
        </w:rPr>
      </w:pPr>
      <w:r>
        <w:rPr>
          <w:rFonts w:ascii="SimSun" w:hAnsi="SimSun" w:eastAsia="SimSun" w:cs="SimSun"/>
          <w:sz w:val="30"/>
          <w:szCs w:val="30"/>
          <w:spacing w:val="-3"/>
        </w:rPr>
        <w:t>（六）提出质疑的日期。</w:t>
      </w:r>
    </w:p>
    <w:p>
      <w:pPr>
        <w:ind w:left="14" w:right="81" w:firstLine="604"/>
        <w:spacing w:before="148" w:line="233" w:lineRule="auto"/>
        <w:rPr>
          <w:rFonts w:ascii="SimSun" w:hAnsi="SimSun" w:eastAsia="SimSun" w:cs="SimSun"/>
          <w:sz w:val="30"/>
          <w:szCs w:val="30"/>
        </w:rPr>
      </w:pPr>
      <w:r>
        <w:rPr>
          <w:rFonts w:ascii="SimSun" w:hAnsi="SimSun" w:eastAsia="SimSun" w:cs="SimSun"/>
          <w:sz w:val="30"/>
          <w:szCs w:val="30"/>
          <w:spacing w:val="-4"/>
        </w:rPr>
        <w:t>7.4 采购人、集中采购机构应当在收到质疑函后7个工作日内作出答</w:t>
      </w:r>
      <w:r>
        <w:rPr>
          <w:rFonts w:ascii="SimSun" w:hAnsi="SimSun" w:eastAsia="SimSun" w:cs="SimSun"/>
          <w:sz w:val="30"/>
          <w:szCs w:val="30"/>
          <w:spacing w:val="1"/>
        </w:rPr>
        <w:t xml:space="preserve"> </w:t>
      </w:r>
      <w:r>
        <w:rPr>
          <w:rFonts w:ascii="SimSun" w:hAnsi="SimSun" w:eastAsia="SimSun" w:cs="SimSun"/>
          <w:sz w:val="30"/>
          <w:szCs w:val="30"/>
          <w:spacing w:val="-1"/>
        </w:rPr>
        <w:t>复，并以书面形式通知质疑供应商和其他有关供应商，但答复的内容不</w:t>
      </w:r>
      <w:r>
        <w:rPr>
          <w:rFonts w:ascii="SimSun" w:hAnsi="SimSun" w:eastAsia="SimSun" w:cs="SimSun"/>
          <w:sz w:val="30"/>
          <w:szCs w:val="30"/>
          <w:spacing w:val="15"/>
        </w:rPr>
        <w:t xml:space="preserve"> </w:t>
      </w:r>
      <w:r>
        <w:rPr>
          <w:rFonts w:ascii="SimSun" w:hAnsi="SimSun" w:eastAsia="SimSun" w:cs="SimSun"/>
          <w:sz w:val="30"/>
          <w:szCs w:val="30"/>
          <w:spacing w:val="-1"/>
        </w:rPr>
        <w:t>涉及商业秘密或者依法应当保密的内容。</w:t>
      </w:r>
    </w:p>
    <w:p>
      <w:pPr>
        <w:ind w:left="15" w:right="124" w:firstLine="603"/>
        <w:spacing w:before="151" w:line="233" w:lineRule="auto"/>
        <w:rPr>
          <w:rFonts w:ascii="SimSun" w:hAnsi="SimSun" w:eastAsia="SimSun" w:cs="SimSun"/>
          <w:sz w:val="30"/>
          <w:szCs w:val="30"/>
        </w:rPr>
      </w:pPr>
      <w:r>
        <w:rPr>
          <w:rFonts w:ascii="SimSun" w:hAnsi="SimSun" w:eastAsia="SimSun" w:cs="SimSun"/>
          <w:sz w:val="30"/>
          <w:szCs w:val="30"/>
          <w:spacing w:val="-1"/>
        </w:rPr>
        <w:t>7.5 质疑函的方式：书面形式，质疑函应当使用中文，质疑人提供</w:t>
      </w:r>
      <w:r>
        <w:rPr>
          <w:rFonts w:ascii="SimSun" w:hAnsi="SimSun" w:eastAsia="SimSun" w:cs="SimSun"/>
          <w:sz w:val="30"/>
          <w:szCs w:val="30"/>
          <w:spacing w:val="11"/>
        </w:rPr>
        <w:t xml:space="preserve"> </w:t>
      </w:r>
      <w:r>
        <w:rPr>
          <w:rFonts w:ascii="SimSun" w:hAnsi="SimSun" w:eastAsia="SimSun" w:cs="SimSun"/>
          <w:sz w:val="30"/>
          <w:szCs w:val="30"/>
          <w:spacing w:val="-1"/>
        </w:rPr>
        <w:t>外文书证或者外国语视听资料的，应当附有中文译本，由翻译机构盖章</w:t>
      </w:r>
      <w:r>
        <w:rPr>
          <w:rFonts w:ascii="SimSun" w:hAnsi="SimSun" w:eastAsia="SimSun" w:cs="SimSun"/>
          <w:sz w:val="30"/>
          <w:szCs w:val="30"/>
          <w:spacing w:val="14"/>
        </w:rPr>
        <w:t xml:space="preserve"> </w:t>
      </w:r>
      <w:r>
        <w:rPr>
          <w:rFonts w:ascii="SimSun" w:hAnsi="SimSun" w:eastAsia="SimSun" w:cs="SimSun"/>
          <w:sz w:val="30"/>
          <w:szCs w:val="30"/>
          <w:spacing w:val="-2"/>
        </w:rPr>
        <w:t>或者翻译人员签名。</w:t>
      </w:r>
    </w:p>
    <w:p>
      <w:pPr>
        <w:ind w:left="15" w:right="124" w:firstLine="603"/>
        <w:spacing w:before="152" w:line="230" w:lineRule="auto"/>
        <w:rPr>
          <w:rFonts w:ascii="SimSun" w:hAnsi="SimSun" w:eastAsia="SimSun" w:cs="SimSun"/>
          <w:sz w:val="30"/>
          <w:szCs w:val="30"/>
        </w:rPr>
      </w:pPr>
      <w:r>
        <w:rPr>
          <w:rFonts w:ascii="SimSun" w:hAnsi="SimSun" w:eastAsia="SimSun" w:cs="SimSun"/>
          <w:sz w:val="30"/>
          <w:szCs w:val="30"/>
          <w:spacing w:val="-1"/>
        </w:rPr>
        <w:t>7.6 供应商在全国范围12个月内三次以上投诉查无实据的，由财政</w:t>
      </w:r>
      <w:r>
        <w:rPr>
          <w:rFonts w:ascii="SimSun" w:hAnsi="SimSun" w:eastAsia="SimSun" w:cs="SimSun"/>
          <w:sz w:val="30"/>
          <w:szCs w:val="30"/>
          <w:spacing w:val="12"/>
        </w:rPr>
        <w:t xml:space="preserve"> </w:t>
      </w:r>
      <w:r>
        <w:rPr>
          <w:rFonts w:ascii="SimSun" w:hAnsi="SimSun" w:eastAsia="SimSun" w:cs="SimSun"/>
          <w:sz w:val="30"/>
          <w:szCs w:val="30"/>
          <w:spacing w:val="-2"/>
        </w:rPr>
        <w:t>部门列入不良行为记录名单。</w:t>
      </w:r>
    </w:p>
    <w:p>
      <w:pPr>
        <w:ind w:left="17" w:right="124" w:firstLine="595"/>
        <w:spacing w:before="152" w:line="229" w:lineRule="auto"/>
        <w:rPr>
          <w:rFonts w:ascii="SimSun" w:hAnsi="SimSun" w:eastAsia="SimSun" w:cs="SimSun"/>
          <w:sz w:val="30"/>
          <w:szCs w:val="30"/>
        </w:rPr>
      </w:pPr>
      <w:r>
        <w:rPr>
          <w:rFonts w:ascii="SimSun" w:hAnsi="SimSun" w:eastAsia="SimSun" w:cs="SimSun"/>
          <w:sz w:val="30"/>
          <w:szCs w:val="30"/>
          <w:spacing w:val="-1"/>
        </w:rPr>
        <w:t>供应商有下列行为之一的，属于虚假、恶意投诉，由财政部门列入</w:t>
      </w:r>
      <w:r>
        <w:rPr>
          <w:rFonts w:ascii="SimSun" w:hAnsi="SimSun" w:eastAsia="SimSun" w:cs="SimSun"/>
          <w:sz w:val="30"/>
          <w:szCs w:val="30"/>
          <w:spacing w:val="16"/>
        </w:rPr>
        <w:t xml:space="preserve"> </w:t>
      </w:r>
      <w:r>
        <w:rPr>
          <w:rFonts w:ascii="SimSun" w:hAnsi="SimSun" w:eastAsia="SimSun" w:cs="SimSun"/>
          <w:sz w:val="30"/>
          <w:szCs w:val="30"/>
          <w:spacing w:val="-1"/>
        </w:rPr>
        <w:t>不良行为记录名单，禁止其1至3年内参加政府采购活动：</w:t>
      </w:r>
    </w:p>
    <w:p>
      <w:pPr>
        <w:ind w:left="625"/>
        <w:spacing w:before="152" w:line="221" w:lineRule="auto"/>
        <w:rPr>
          <w:rFonts w:ascii="SimSun" w:hAnsi="SimSun" w:eastAsia="SimSun" w:cs="SimSun"/>
          <w:sz w:val="30"/>
          <w:szCs w:val="30"/>
        </w:rPr>
      </w:pPr>
      <w:r>
        <w:rPr>
          <w:rFonts w:ascii="SimSun" w:hAnsi="SimSun" w:eastAsia="SimSun" w:cs="SimSun"/>
          <w:sz w:val="30"/>
          <w:szCs w:val="30"/>
          <w:spacing w:val="-4"/>
        </w:rPr>
        <w:t>（一）捏造事实；</w:t>
      </w:r>
    </w:p>
    <w:p>
      <w:pPr>
        <w:ind w:left="625"/>
        <w:spacing w:before="151" w:line="219" w:lineRule="auto"/>
        <w:rPr>
          <w:rFonts w:ascii="SimSun" w:hAnsi="SimSun" w:eastAsia="SimSun" w:cs="SimSun"/>
          <w:sz w:val="30"/>
          <w:szCs w:val="30"/>
        </w:rPr>
      </w:pPr>
      <w:r>
        <w:rPr>
          <w:rFonts w:ascii="SimSun" w:hAnsi="SimSun" w:eastAsia="SimSun" w:cs="SimSun"/>
          <w:sz w:val="30"/>
          <w:szCs w:val="30"/>
          <w:spacing w:val="-3"/>
        </w:rPr>
        <w:t>（二）提供虚假材料；</w:t>
      </w:r>
    </w:p>
    <w:p>
      <w:pPr>
        <w:ind w:left="15" w:firstLine="609"/>
        <w:spacing w:before="153" w:line="229" w:lineRule="auto"/>
        <w:rPr>
          <w:rFonts w:ascii="SimSun" w:hAnsi="SimSun" w:eastAsia="SimSun" w:cs="SimSun"/>
          <w:sz w:val="30"/>
          <w:szCs w:val="30"/>
        </w:rPr>
      </w:pPr>
      <w:r>
        <w:rPr>
          <w:rFonts w:ascii="SimSun" w:hAnsi="SimSun" w:eastAsia="SimSun" w:cs="SimSun"/>
          <w:sz w:val="30"/>
          <w:szCs w:val="30"/>
          <w:spacing w:val="-7"/>
        </w:rPr>
        <w:t>（三）以非法手段取得证明材料。证据来源的合法性存在明显疑问，</w:t>
      </w:r>
      <w:r>
        <w:rPr>
          <w:rFonts w:ascii="SimSun" w:hAnsi="SimSun" w:eastAsia="SimSun" w:cs="SimSun"/>
          <w:sz w:val="30"/>
          <w:szCs w:val="30"/>
          <w:spacing w:val="9"/>
        </w:rPr>
        <w:t xml:space="preserve"> </w:t>
      </w:r>
      <w:r>
        <w:rPr>
          <w:rFonts w:ascii="SimSun" w:hAnsi="SimSun" w:eastAsia="SimSun" w:cs="SimSun"/>
          <w:sz w:val="30"/>
          <w:szCs w:val="30"/>
          <w:spacing w:val="-1"/>
        </w:rPr>
        <w:t>投诉人无法证明其取得方式合法的，视为以非法手段取得证明材料。</w:t>
      </w:r>
    </w:p>
    <w:p>
      <w:pPr>
        <w:ind w:left="14"/>
        <w:spacing w:before="298" w:line="225" w:lineRule="auto"/>
        <w:outlineLvl w:val="2"/>
        <w:rPr>
          <w:rFonts w:ascii="SimSun" w:hAnsi="SimSun" w:eastAsia="SimSun" w:cs="SimSun"/>
          <w:sz w:val="31"/>
          <w:szCs w:val="31"/>
        </w:rPr>
      </w:pPr>
      <w:r>
        <w:rPr>
          <w:rFonts w:ascii="SimSun" w:hAnsi="SimSun" w:eastAsia="SimSun" w:cs="SimSun"/>
          <w:sz w:val="31"/>
          <w:szCs w:val="31"/>
          <w:b/>
          <w:bCs/>
          <w:spacing w:val="5"/>
        </w:rPr>
        <w:t>8.</w:t>
      </w:r>
      <w:r>
        <w:rPr>
          <w:rFonts w:ascii="SimSun" w:hAnsi="SimSun" w:eastAsia="SimSun" w:cs="SimSun"/>
          <w:sz w:val="31"/>
          <w:szCs w:val="31"/>
          <w:spacing w:val="5"/>
        </w:rPr>
        <w:t xml:space="preserve"> </w:t>
      </w:r>
      <w:r>
        <w:rPr>
          <w:rFonts w:ascii="SimSun" w:hAnsi="SimSun" w:eastAsia="SimSun" w:cs="SimSun"/>
          <w:sz w:val="31"/>
          <w:szCs w:val="31"/>
          <w:b/>
          <w:bCs/>
          <w:spacing w:val="5"/>
        </w:rPr>
        <w:t>公平竞争和诚实信用</w:t>
      </w:r>
    </w:p>
    <w:p>
      <w:pPr>
        <w:pStyle w:val="BodyText"/>
        <w:spacing w:line="248" w:lineRule="auto"/>
        <w:rPr/>
      </w:pPr>
      <w:r/>
    </w:p>
    <w:p>
      <w:pPr>
        <w:pStyle w:val="BodyText"/>
        <w:spacing w:line="249" w:lineRule="auto"/>
        <w:rPr/>
      </w:pPr>
      <w:r/>
    </w:p>
    <w:p>
      <w:pPr>
        <w:ind w:left="12" w:right="124" w:firstLine="601"/>
        <w:spacing w:before="98" w:line="236" w:lineRule="auto"/>
        <w:rPr>
          <w:rFonts w:ascii="SimSun" w:hAnsi="SimSun" w:eastAsia="SimSun" w:cs="SimSun"/>
          <w:sz w:val="30"/>
          <w:szCs w:val="30"/>
        </w:rPr>
      </w:pPr>
      <w:r>
        <w:rPr>
          <w:rFonts w:ascii="SimSun" w:hAnsi="SimSun" w:eastAsia="SimSun" w:cs="SimSun"/>
          <w:sz w:val="30"/>
          <w:szCs w:val="30"/>
          <w:spacing w:val="-1"/>
        </w:rPr>
        <w:t>8.1 投标人在本招标项目的竞争中应自觉遵循公平竞争和诚实信用</w:t>
      </w:r>
      <w:r>
        <w:rPr>
          <w:rFonts w:ascii="SimSun" w:hAnsi="SimSun" w:eastAsia="SimSun" w:cs="SimSun"/>
          <w:sz w:val="30"/>
          <w:szCs w:val="30"/>
          <w:spacing w:val="17"/>
        </w:rPr>
        <w:t xml:space="preserve"> </w:t>
      </w:r>
      <w:r>
        <w:rPr>
          <w:rFonts w:ascii="SimSun" w:hAnsi="SimSun" w:eastAsia="SimSun" w:cs="SimSun"/>
          <w:sz w:val="30"/>
          <w:szCs w:val="30"/>
          <w:spacing w:val="-1"/>
        </w:rPr>
        <w:t>原则，不得存在腐败、欺诈或其他严重违背公平竞争和诚实信用原则、</w:t>
      </w:r>
      <w:r>
        <w:rPr>
          <w:rFonts w:ascii="SimSun" w:hAnsi="SimSun" w:eastAsia="SimSun" w:cs="SimSun"/>
          <w:sz w:val="30"/>
          <w:szCs w:val="30"/>
          <w:spacing w:val="18"/>
        </w:rPr>
        <w:t xml:space="preserve"> </w:t>
      </w:r>
      <w:r>
        <w:rPr>
          <w:rFonts w:ascii="SimSun" w:hAnsi="SimSun" w:eastAsia="SimSun" w:cs="SimSun"/>
          <w:sz w:val="30"/>
          <w:szCs w:val="30"/>
          <w:spacing w:val="-2"/>
        </w:rPr>
        <w:t>扰乱政府采购正常秩序的行为。“腐败行为</w:t>
      </w:r>
      <w:r>
        <w:rPr>
          <w:rFonts w:ascii="SimSun" w:hAnsi="SimSun" w:eastAsia="SimSun" w:cs="SimSun"/>
          <w:sz w:val="30"/>
          <w:szCs w:val="30"/>
          <w:spacing w:val="-101"/>
        </w:rPr>
        <w:t xml:space="preserve"> </w:t>
      </w:r>
      <w:r>
        <w:rPr>
          <w:rFonts w:ascii="SimSun" w:hAnsi="SimSun" w:eastAsia="SimSun" w:cs="SimSun"/>
          <w:sz w:val="30"/>
          <w:szCs w:val="30"/>
          <w:spacing w:val="-2"/>
        </w:rPr>
        <w:t>”是指提供、给予任何有价</w:t>
      </w:r>
      <w:r>
        <w:rPr>
          <w:rFonts w:ascii="SimSun" w:hAnsi="SimSun" w:eastAsia="SimSun" w:cs="SimSun"/>
          <w:sz w:val="30"/>
          <w:szCs w:val="30"/>
        </w:rPr>
        <w:t xml:space="preserve"> </w:t>
      </w:r>
      <w:r>
        <w:rPr>
          <w:rFonts w:ascii="SimSun" w:hAnsi="SimSun" w:eastAsia="SimSun" w:cs="SimSun"/>
          <w:sz w:val="30"/>
          <w:szCs w:val="30"/>
          <w:spacing w:val="-1"/>
        </w:rPr>
        <w:t>值的东西来影响采购人员在采购过程或合同实施过程中的行为；“欺诈</w:t>
      </w:r>
      <w:r>
        <w:rPr>
          <w:rFonts w:ascii="SimSun" w:hAnsi="SimSun" w:eastAsia="SimSun" w:cs="SimSun"/>
          <w:sz w:val="30"/>
          <w:szCs w:val="30"/>
          <w:spacing w:val="18"/>
        </w:rPr>
        <w:t xml:space="preserve"> </w:t>
      </w:r>
      <w:r>
        <w:rPr>
          <w:rFonts w:ascii="SimSun" w:hAnsi="SimSun" w:eastAsia="SimSun" w:cs="SimSun"/>
          <w:sz w:val="30"/>
          <w:szCs w:val="30"/>
          <w:spacing w:val="-2"/>
        </w:rPr>
        <w:t>行为</w:t>
      </w:r>
      <w:r>
        <w:rPr>
          <w:rFonts w:ascii="SimSun" w:hAnsi="SimSun" w:eastAsia="SimSun" w:cs="SimSun"/>
          <w:sz w:val="30"/>
          <w:szCs w:val="30"/>
          <w:spacing w:val="-101"/>
        </w:rPr>
        <w:t xml:space="preserve"> </w:t>
      </w:r>
      <w:r>
        <w:rPr>
          <w:rFonts w:ascii="SimSun" w:hAnsi="SimSun" w:eastAsia="SimSun" w:cs="SimSun"/>
          <w:sz w:val="30"/>
          <w:szCs w:val="30"/>
          <w:spacing w:val="-2"/>
        </w:rPr>
        <w:t>”是指为了影响采购过程或合同实施过程而提供虚假材料，谎报、</w:t>
      </w:r>
      <w:r>
        <w:rPr>
          <w:rFonts w:ascii="SimSun" w:hAnsi="SimSun" w:eastAsia="SimSun" w:cs="SimSun"/>
          <w:sz w:val="30"/>
          <w:szCs w:val="30"/>
        </w:rPr>
        <w:t xml:space="preserve"> </w:t>
      </w:r>
      <w:r>
        <w:rPr>
          <w:rFonts w:ascii="SimSun" w:hAnsi="SimSun" w:eastAsia="SimSun" w:cs="SimSun"/>
          <w:sz w:val="30"/>
          <w:szCs w:val="30"/>
          <w:spacing w:val="-1"/>
        </w:rPr>
        <w:t>隐瞒事实的行为，包括投标人之间串通投标等。</w:t>
      </w:r>
    </w:p>
    <w:p>
      <w:pPr>
        <w:ind w:left="15" w:right="124" w:firstLine="597"/>
        <w:spacing w:before="151" w:line="236" w:lineRule="auto"/>
        <w:rPr>
          <w:rFonts w:ascii="SimSun" w:hAnsi="SimSun" w:eastAsia="SimSun" w:cs="SimSun"/>
          <w:sz w:val="30"/>
          <w:szCs w:val="30"/>
        </w:rPr>
      </w:pPr>
      <w:r>
        <w:rPr>
          <w:rFonts w:ascii="SimSun" w:hAnsi="SimSun" w:eastAsia="SimSun" w:cs="SimSun"/>
          <w:sz w:val="30"/>
          <w:szCs w:val="30"/>
          <w:spacing w:val="-1"/>
        </w:rPr>
        <w:t>8.2 如果有证据表明投标人在本招标项目的竞争中存在腐败、欺诈</w:t>
      </w:r>
      <w:r>
        <w:rPr>
          <w:rFonts w:ascii="SimSun" w:hAnsi="SimSun" w:eastAsia="SimSun" w:cs="SimSun"/>
          <w:sz w:val="30"/>
          <w:szCs w:val="30"/>
          <w:spacing w:val="17"/>
        </w:rPr>
        <w:t xml:space="preserve"> </w:t>
      </w:r>
      <w:r>
        <w:rPr>
          <w:rFonts w:ascii="SimSun" w:hAnsi="SimSun" w:eastAsia="SimSun" w:cs="SimSun"/>
          <w:sz w:val="30"/>
          <w:szCs w:val="30"/>
          <w:spacing w:val="-1"/>
        </w:rPr>
        <w:t>或其他严重违背公平竞争和诚实信用原则、扰乱政府采购正常秩序的行</w:t>
      </w:r>
      <w:r>
        <w:rPr>
          <w:rFonts w:ascii="SimSun" w:hAnsi="SimSun" w:eastAsia="SimSun" w:cs="SimSun"/>
          <w:sz w:val="30"/>
          <w:szCs w:val="30"/>
          <w:spacing w:val="14"/>
        </w:rPr>
        <w:t xml:space="preserve"> </w:t>
      </w:r>
      <w:r>
        <w:rPr>
          <w:rFonts w:ascii="SimSun" w:hAnsi="SimSun" w:eastAsia="SimSun" w:cs="SimSun"/>
          <w:sz w:val="30"/>
          <w:szCs w:val="30"/>
          <w:spacing w:val="-1"/>
        </w:rPr>
        <w:t>为，采购人及集中采购机构将拒绝其投标，并将报告政府采购监管部门</w:t>
      </w:r>
      <w:r>
        <w:rPr>
          <w:rFonts w:ascii="SimSun" w:hAnsi="SimSun" w:eastAsia="SimSun" w:cs="SimSun"/>
          <w:sz w:val="30"/>
          <w:szCs w:val="30"/>
          <w:spacing w:val="14"/>
        </w:rPr>
        <w:t xml:space="preserve"> </w:t>
      </w:r>
      <w:r>
        <w:rPr>
          <w:rFonts w:ascii="SimSun" w:hAnsi="SimSun" w:eastAsia="SimSun" w:cs="SimSun"/>
          <w:sz w:val="30"/>
          <w:szCs w:val="30"/>
          <w:spacing w:val="-6"/>
        </w:rPr>
        <w:t>查处。</w:t>
      </w:r>
    </w:p>
    <w:p>
      <w:pPr>
        <w:ind w:left="9" w:right="81" w:firstLine="603"/>
        <w:spacing w:before="143" w:line="233" w:lineRule="auto"/>
        <w:rPr>
          <w:rFonts w:ascii="SimSun" w:hAnsi="SimSun" w:eastAsia="SimSun" w:cs="SimSun"/>
          <w:sz w:val="30"/>
          <w:szCs w:val="30"/>
        </w:rPr>
      </w:pPr>
      <w:r>
        <w:rPr>
          <w:rFonts w:ascii="SimSun" w:hAnsi="SimSun" w:eastAsia="SimSun" w:cs="SimSun"/>
          <w:sz w:val="30"/>
          <w:szCs w:val="30"/>
          <w:spacing w:val="-1"/>
        </w:rPr>
        <w:t>8.3 根据《财政部关于在政府采购活动中查询及使用信用记录有关</w:t>
      </w:r>
      <w:r>
        <w:rPr>
          <w:rFonts w:ascii="SimSun" w:hAnsi="SimSun" w:eastAsia="SimSun" w:cs="SimSun"/>
          <w:sz w:val="30"/>
          <w:szCs w:val="30"/>
          <w:spacing w:val="17"/>
        </w:rPr>
        <w:t xml:space="preserve"> </w:t>
      </w:r>
      <w:r>
        <w:rPr>
          <w:rFonts w:ascii="SimSun" w:hAnsi="SimSun" w:eastAsia="SimSun" w:cs="SimSun"/>
          <w:sz w:val="30"/>
          <w:szCs w:val="30"/>
          <w:spacing w:val="-3"/>
        </w:rPr>
        <w:t>问题的通知》（财库[2016]125号）的有关要求，</w:t>
      </w:r>
      <w:r>
        <w:rPr>
          <w:rFonts w:ascii="SimSun" w:hAnsi="SimSun" w:eastAsia="SimSun" w:cs="SimSun"/>
          <w:sz w:val="30"/>
          <w:szCs w:val="30"/>
          <w:spacing w:val="-4"/>
        </w:rPr>
        <w:t>采购人和集中采购机构</w:t>
      </w:r>
      <w:r>
        <w:rPr>
          <w:rFonts w:ascii="SimSun" w:hAnsi="SimSun" w:eastAsia="SimSun" w:cs="SimSun"/>
          <w:sz w:val="30"/>
          <w:szCs w:val="30"/>
        </w:rPr>
        <w:t xml:space="preserve"> </w:t>
      </w:r>
      <w:r>
        <w:rPr>
          <w:rFonts w:ascii="SimSun" w:hAnsi="SimSun" w:eastAsia="SimSun" w:cs="SimSun"/>
          <w:sz w:val="30"/>
          <w:szCs w:val="30"/>
          <w:spacing w:val="-3"/>
        </w:rPr>
        <w:t>将在开标后、评标开始前，通过“信用中国</w:t>
      </w:r>
      <w:r>
        <w:rPr>
          <w:rFonts w:ascii="SimSun" w:hAnsi="SimSun" w:eastAsia="SimSun" w:cs="SimSun"/>
          <w:sz w:val="30"/>
          <w:szCs w:val="30"/>
          <w:spacing w:val="-95"/>
        </w:rPr>
        <w:t xml:space="preserve"> </w:t>
      </w:r>
      <w:r>
        <w:rPr>
          <w:rFonts w:ascii="SimSun" w:hAnsi="SimSun" w:eastAsia="SimSun" w:cs="SimSun"/>
          <w:sz w:val="30"/>
          <w:szCs w:val="30"/>
          <w:spacing w:val="-3"/>
        </w:rPr>
        <w:t>”网站</w:t>
      </w:r>
    </w:p>
    <w:p>
      <w:pPr>
        <w:spacing w:line="233" w:lineRule="auto"/>
        <w:sectPr>
          <w:headerReference w:type="default" r:id="rId19"/>
          <w:footerReference w:type="default" r:id="rId20"/>
          <w:pgSz w:w="11907" w:h="16840"/>
          <w:pgMar w:top="1091" w:right="1116" w:bottom="1156" w:left="1365" w:header="1076" w:footer="993" w:gutter="0"/>
        </w:sectPr>
        <w:rPr>
          <w:rFonts w:ascii="SimSun" w:hAnsi="SimSun" w:eastAsia="SimSun" w:cs="SimSun"/>
          <w:sz w:val="30"/>
          <w:szCs w:val="30"/>
        </w:rPr>
      </w:pPr>
    </w:p>
    <w:p>
      <w:pPr>
        <w:pStyle w:val="BodyText"/>
        <w:spacing w:line="299" w:lineRule="auto"/>
        <w:rPr/>
      </w:pPr>
      <w:r/>
    </w:p>
    <w:p>
      <w:pPr>
        <w:ind w:left="11" w:right="81" w:firstLine="53"/>
        <w:spacing w:before="98" w:line="236" w:lineRule="auto"/>
        <w:jc w:val="both"/>
        <w:rPr>
          <w:rFonts w:ascii="SimSun" w:hAnsi="SimSun" w:eastAsia="SimSun" w:cs="SimSun"/>
          <w:sz w:val="30"/>
          <w:szCs w:val="30"/>
        </w:rPr>
      </w:pPr>
      <w:r>
        <w:rPr>
          <w:rFonts w:ascii="SimSun" w:hAnsi="SimSun" w:eastAsia="SimSun" w:cs="SimSun"/>
          <w:sz w:val="30"/>
          <w:szCs w:val="30"/>
          <w:spacing w:val="-3"/>
        </w:rPr>
        <w:t>(www.creditchina.gov.cn)、中国政府采购</w:t>
      </w:r>
      <w:r>
        <w:rPr>
          <w:rFonts w:ascii="SimSun" w:hAnsi="SimSun" w:eastAsia="SimSun" w:cs="SimSun"/>
          <w:sz w:val="30"/>
          <w:szCs w:val="30"/>
          <w:spacing w:val="-4"/>
        </w:rPr>
        <w:t>网（www.ccgp.gov.cn）查询</w:t>
      </w:r>
      <w:r>
        <w:rPr>
          <w:rFonts w:ascii="SimSun" w:hAnsi="SimSun" w:eastAsia="SimSun" w:cs="SimSun"/>
          <w:sz w:val="30"/>
          <w:szCs w:val="30"/>
        </w:rPr>
        <w:t xml:space="preserve"> </w:t>
      </w:r>
      <w:r>
        <w:rPr>
          <w:rFonts w:ascii="SimSun" w:hAnsi="SimSun" w:eastAsia="SimSun" w:cs="SimSun"/>
          <w:sz w:val="30"/>
          <w:szCs w:val="30"/>
        </w:rPr>
        <w:t>相关投标人信用记录，并对供应商信用记录</w:t>
      </w:r>
      <w:r>
        <w:rPr>
          <w:rFonts w:ascii="SimSun" w:hAnsi="SimSun" w:eastAsia="SimSun" w:cs="SimSun"/>
          <w:sz w:val="30"/>
          <w:szCs w:val="30"/>
          <w:spacing w:val="-1"/>
        </w:rPr>
        <w:t>进行甄别，对被列入“信用</w:t>
      </w:r>
      <w:r>
        <w:rPr>
          <w:rFonts w:ascii="SimSun" w:hAnsi="SimSun" w:eastAsia="SimSun" w:cs="SimSun"/>
          <w:sz w:val="30"/>
          <w:szCs w:val="30"/>
        </w:rPr>
        <w:t xml:space="preserve"> </w:t>
      </w:r>
      <w:r>
        <w:rPr>
          <w:rFonts w:ascii="SimSun" w:hAnsi="SimSun" w:eastAsia="SimSun" w:cs="SimSun"/>
          <w:sz w:val="30"/>
          <w:szCs w:val="30"/>
          <w:spacing w:val="-1"/>
        </w:rPr>
        <w:t>中国</w:t>
      </w:r>
      <w:r>
        <w:rPr>
          <w:rFonts w:ascii="SimSun" w:hAnsi="SimSun" w:eastAsia="SimSun" w:cs="SimSun"/>
          <w:sz w:val="30"/>
          <w:szCs w:val="30"/>
          <w:spacing w:val="-110"/>
        </w:rPr>
        <w:t xml:space="preserve"> </w:t>
      </w:r>
      <w:r>
        <w:rPr>
          <w:rFonts w:ascii="SimSun" w:hAnsi="SimSun" w:eastAsia="SimSun" w:cs="SimSun"/>
          <w:sz w:val="30"/>
          <w:szCs w:val="30"/>
          <w:spacing w:val="-1"/>
        </w:rPr>
        <w:t>”网站（www.creditchina.gov.cn）失信被</w:t>
      </w:r>
      <w:r>
        <w:rPr>
          <w:rFonts w:ascii="SimSun" w:hAnsi="SimSun" w:eastAsia="SimSun" w:cs="SimSun"/>
          <w:sz w:val="30"/>
          <w:szCs w:val="30"/>
          <w:spacing w:val="-2"/>
        </w:rPr>
        <w:t>执行人名单、重大税收</w:t>
      </w:r>
      <w:r>
        <w:rPr>
          <w:rFonts w:ascii="SimSun" w:hAnsi="SimSun" w:eastAsia="SimSun" w:cs="SimSun"/>
          <w:sz w:val="30"/>
          <w:szCs w:val="30"/>
        </w:rPr>
        <w:t xml:space="preserve"> </w:t>
      </w:r>
      <w:r>
        <w:rPr>
          <w:rFonts w:ascii="SimSun" w:hAnsi="SimSun" w:eastAsia="SimSun" w:cs="SimSun"/>
          <w:sz w:val="30"/>
          <w:szCs w:val="30"/>
          <w:spacing w:val="-3"/>
        </w:rPr>
        <w:t>违法案件当事人名单、中国政府采购网（www.ccgp.gov.cn）政府采</w:t>
      </w:r>
      <w:r>
        <w:rPr>
          <w:rFonts w:ascii="SimSun" w:hAnsi="SimSun" w:eastAsia="SimSun" w:cs="SimSun"/>
          <w:sz w:val="30"/>
          <w:szCs w:val="30"/>
          <w:spacing w:val="-4"/>
        </w:rPr>
        <w:t>购严</w:t>
      </w:r>
      <w:r>
        <w:rPr>
          <w:rFonts w:ascii="SimSun" w:hAnsi="SimSun" w:eastAsia="SimSun" w:cs="SimSun"/>
          <w:sz w:val="30"/>
          <w:szCs w:val="30"/>
        </w:rPr>
        <w:t xml:space="preserve"> </w:t>
      </w:r>
      <w:r>
        <w:rPr>
          <w:rFonts w:ascii="SimSun" w:hAnsi="SimSun" w:eastAsia="SimSun" w:cs="SimSun"/>
          <w:sz w:val="30"/>
          <w:szCs w:val="30"/>
        </w:rPr>
        <w:t>重违法失信行为记录名单，以及上述网站查</w:t>
      </w:r>
      <w:r>
        <w:rPr>
          <w:rFonts w:ascii="SimSun" w:hAnsi="SimSun" w:eastAsia="SimSun" w:cs="SimSun"/>
          <w:sz w:val="30"/>
          <w:szCs w:val="30"/>
          <w:spacing w:val="-1"/>
        </w:rPr>
        <w:t>询中其他不符合《中华人民</w:t>
      </w:r>
      <w:r>
        <w:rPr>
          <w:rFonts w:ascii="SimSun" w:hAnsi="SimSun" w:eastAsia="SimSun" w:cs="SimSun"/>
          <w:sz w:val="30"/>
          <w:szCs w:val="30"/>
        </w:rPr>
        <w:t xml:space="preserve"> </w:t>
      </w:r>
      <w:r>
        <w:rPr>
          <w:rFonts w:ascii="SimSun" w:hAnsi="SimSun" w:eastAsia="SimSun" w:cs="SimSun"/>
          <w:sz w:val="30"/>
          <w:szCs w:val="30"/>
        </w:rPr>
        <w:t>共和国政府采购法》第二十二条规定条件的</w:t>
      </w:r>
      <w:r>
        <w:rPr>
          <w:rFonts w:ascii="SimSun" w:hAnsi="SimSun" w:eastAsia="SimSun" w:cs="SimSun"/>
          <w:sz w:val="30"/>
          <w:szCs w:val="30"/>
          <w:spacing w:val="-1"/>
        </w:rPr>
        <w:t>供应商，将拒绝其参与政府</w:t>
      </w:r>
      <w:r>
        <w:rPr>
          <w:rFonts w:ascii="SimSun" w:hAnsi="SimSun" w:eastAsia="SimSun" w:cs="SimSun"/>
          <w:sz w:val="30"/>
          <w:szCs w:val="30"/>
        </w:rPr>
        <w:t xml:space="preserve"> </w:t>
      </w:r>
      <w:r>
        <w:rPr>
          <w:rFonts w:ascii="SimSun" w:hAnsi="SimSun" w:eastAsia="SimSun" w:cs="SimSun"/>
          <w:sz w:val="30"/>
          <w:szCs w:val="30"/>
          <w:spacing w:val="-3"/>
        </w:rPr>
        <w:t>采购活动。</w:t>
      </w:r>
    </w:p>
    <w:p>
      <w:pPr>
        <w:ind w:left="12" w:right="124" w:firstLine="601"/>
        <w:spacing w:before="150" w:line="236" w:lineRule="auto"/>
        <w:jc w:val="both"/>
        <w:rPr>
          <w:rFonts w:ascii="SimSun" w:hAnsi="SimSun" w:eastAsia="SimSun" w:cs="SimSun"/>
          <w:sz w:val="30"/>
          <w:szCs w:val="30"/>
        </w:rPr>
      </w:pPr>
      <w:r>
        <w:rPr>
          <w:rFonts w:ascii="SimSun" w:hAnsi="SimSun" w:eastAsia="SimSun" w:cs="SimSun"/>
          <w:sz w:val="30"/>
          <w:szCs w:val="30"/>
          <w:spacing w:val="-1"/>
        </w:rPr>
        <w:t>8.4(</w:t>
      </w:r>
      <w:r>
        <w:rPr>
          <w:rFonts w:ascii="SimSun" w:hAnsi="SimSun" w:eastAsia="SimSun" w:cs="SimSun"/>
          <w:sz w:val="30"/>
          <w:szCs w:val="30"/>
          <w:b/>
          <w:bCs/>
          <w:spacing w:val="-1"/>
        </w:rPr>
        <w:t>本项目不适用</w:t>
      </w:r>
      <w:r>
        <w:rPr>
          <w:rFonts w:ascii="SimSun" w:hAnsi="SimSun" w:eastAsia="SimSun" w:cs="SimSun"/>
          <w:sz w:val="30"/>
          <w:szCs w:val="30"/>
          <w:spacing w:val="-1"/>
        </w:rPr>
        <w:t>)各供应商的信用信息查询记录作为采购文件一</w:t>
      </w:r>
      <w:r>
        <w:rPr>
          <w:rFonts w:ascii="SimSun" w:hAnsi="SimSun" w:eastAsia="SimSun" w:cs="SimSun"/>
          <w:sz w:val="30"/>
          <w:szCs w:val="30"/>
          <w:spacing w:val="2"/>
        </w:rPr>
        <w:t xml:space="preserve">  </w:t>
      </w:r>
      <w:r>
        <w:rPr>
          <w:rFonts w:ascii="SimSun" w:hAnsi="SimSun" w:eastAsia="SimSun" w:cs="SimSun"/>
          <w:sz w:val="30"/>
          <w:szCs w:val="30"/>
          <w:spacing w:val="-1"/>
        </w:rPr>
        <w:t>并归档。两个以上的自然人、法人或者其他组织组成一个联合体，以一</w:t>
      </w:r>
      <w:r>
        <w:rPr>
          <w:rFonts w:ascii="SimSun" w:hAnsi="SimSun" w:eastAsia="SimSun" w:cs="SimSun"/>
          <w:sz w:val="30"/>
          <w:szCs w:val="30"/>
          <w:spacing w:val="18"/>
        </w:rPr>
        <w:t xml:space="preserve"> </w:t>
      </w:r>
      <w:r>
        <w:rPr>
          <w:rFonts w:ascii="SimSun" w:hAnsi="SimSun" w:eastAsia="SimSun" w:cs="SimSun"/>
          <w:sz w:val="30"/>
          <w:szCs w:val="30"/>
          <w:spacing w:val="-1"/>
        </w:rPr>
        <w:t>个供应商的身份共同参加政府采购活动的，应当对所有联合体成员进行</w:t>
      </w:r>
      <w:r>
        <w:rPr>
          <w:rFonts w:ascii="SimSun" w:hAnsi="SimSun" w:eastAsia="SimSun" w:cs="SimSun"/>
          <w:sz w:val="30"/>
          <w:szCs w:val="30"/>
          <w:spacing w:val="18"/>
        </w:rPr>
        <w:t xml:space="preserve"> </w:t>
      </w:r>
      <w:r>
        <w:rPr>
          <w:rFonts w:ascii="SimSun" w:hAnsi="SimSun" w:eastAsia="SimSun" w:cs="SimSun"/>
          <w:sz w:val="30"/>
          <w:szCs w:val="30"/>
          <w:spacing w:val="-1"/>
        </w:rPr>
        <w:t>信用记录查询，联合体成员存在不良信用记录的，视同联合体存在不良</w:t>
      </w:r>
      <w:r>
        <w:rPr>
          <w:rFonts w:ascii="SimSun" w:hAnsi="SimSun" w:eastAsia="SimSun" w:cs="SimSun"/>
          <w:sz w:val="30"/>
          <w:szCs w:val="30"/>
          <w:spacing w:val="18"/>
        </w:rPr>
        <w:t xml:space="preserve"> </w:t>
      </w:r>
      <w:r>
        <w:rPr>
          <w:rFonts w:ascii="SimSun" w:hAnsi="SimSun" w:eastAsia="SimSun" w:cs="SimSun"/>
          <w:sz w:val="30"/>
          <w:szCs w:val="30"/>
          <w:spacing w:val="-3"/>
        </w:rPr>
        <w:t>信用记录。</w:t>
      </w:r>
    </w:p>
    <w:p>
      <w:pPr>
        <w:ind w:left="14"/>
        <w:spacing w:before="293" w:line="226" w:lineRule="auto"/>
        <w:outlineLvl w:val="2"/>
        <w:rPr>
          <w:rFonts w:ascii="SimSun" w:hAnsi="SimSun" w:eastAsia="SimSun" w:cs="SimSun"/>
          <w:sz w:val="31"/>
          <w:szCs w:val="31"/>
        </w:rPr>
      </w:pPr>
      <w:r>
        <w:rPr>
          <w:rFonts w:ascii="SimSun" w:hAnsi="SimSun" w:eastAsia="SimSun" w:cs="SimSun"/>
          <w:sz w:val="31"/>
          <w:szCs w:val="31"/>
          <w:b/>
          <w:bCs/>
          <w:spacing w:val="-3"/>
        </w:rPr>
        <w:t>9.</w:t>
      </w:r>
      <w:r>
        <w:rPr>
          <w:rFonts w:ascii="SimSun" w:hAnsi="SimSun" w:eastAsia="SimSun" w:cs="SimSun"/>
          <w:sz w:val="31"/>
          <w:szCs w:val="31"/>
          <w:spacing w:val="22"/>
        </w:rPr>
        <w:t xml:space="preserve"> </w:t>
      </w:r>
      <w:r>
        <w:rPr>
          <w:rFonts w:ascii="SimSun" w:hAnsi="SimSun" w:eastAsia="SimSun" w:cs="SimSun"/>
          <w:sz w:val="31"/>
          <w:szCs w:val="31"/>
          <w:b/>
          <w:bCs/>
          <w:spacing w:val="-3"/>
        </w:rPr>
        <w:t>其他</w:t>
      </w:r>
    </w:p>
    <w:p>
      <w:pPr>
        <w:pStyle w:val="BodyText"/>
        <w:spacing w:line="247" w:lineRule="auto"/>
        <w:rPr/>
      </w:pPr>
      <w:r/>
    </w:p>
    <w:p>
      <w:pPr>
        <w:pStyle w:val="BodyText"/>
        <w:spacing w:line="247" w:lineRule="auto"/>
        <w:rPr/>
      </w:pPr>
      <w:r/>
    </w:p>
    <w:p>
      <w:pPr>
        <w:ind w:left="14" w:firstLine="598"/>
        <w:spacing w:before="98" w:line="235" w:lineRule="auto"/>
        <w:jc w:val="both"/>
        <w:rPr>
          <w:rFonts w:ascii="SimSun" w:hAnsi="SimSun" w:eastAsia="SimSun" w:cs="SimSun"/>
          <w:sz w:val="30"/>
          <w:szCs w:val="30"/>
        </w:rPr>
      </w:pPr>
      <w:r>
        <w:rPr>
          <w:rFonts w:ascii="SimSun" w:hAnsi="SimSun" w:eastAsia="SimSun" w:cs="SimSun"/>
          <w:sz w:val="30"/>
          <w:szCs w:val="30"/>
          <w:spacing w:val="-1"/>
        </w:rPr>
        <w:t>9.1 本《投标人须知》的条款如与《招标公告》、《采购需求》和</w:t>
      </w:r>
      <w:r>
        <w:rPr>
          <w:rFonts w:ascii="SimSun" w:hAnsi="SimSun" w:eastAsia="SimSun" w:cs="SimSun"/>
          <w:sz w:val="30"/>
          <w:szCs w:val="30"/>
          <w:spacing w:val="17"/>
        </w:rPr>
        <w:t xml:space="preserve"> </w:t>
      </w:r>
      <w:r>
        <w:rPr>
          <w:rFonts w:ascii="SimSun" w:hAnsi="SimSun" w:eastAsia="SimSun" w:cs="SimSun"/>
          <w:sz w:val="30"/>
          <w:szCs w:val="30"/>
          <w:spacing w:val="-1"/>
        </w:rPr>
        <w:t>《评标办法》就同一内容的表述不一致的，以《招标公告》、《采购需</w:t>
      </w:r>
      <w:r>
        <w:rPr>
          <w:rFonts w:ascii="SimSun" w:hAnsi="SimSun" w:eastAsia="SimSun" w:cs="SimSun"/>
          <w:sz w:val="30"/>
          <w:szCs w:val="30"/>
          <w:spacing w:val="15"/>
        </w:rPr>
        <w:t xml:space="preserve"> </w:t>
      </w:r>
      <w:r>
        <w:rPr>
          <w:rFonts w:ascii="SimSun" w:hAnsi="SimSun" w:eastAsia="SimSun" w:cs="SimSun"/>
          <w:sz w:val="30"/>
          <w:szCs w:val="30"/>
          <w:spacing w:val="-6"/>
        </w:rPr>
        <w:t>求》和《评标方法》中规定的内容为准。本招标文件中出现前后矛盾的，</w:t>
      </w:r>
      <w:r>
        <w:rPr>
          <w:rFonts w:ascii="SimSun" w:hAnsi="SimSun" w:eastAsia="SimSun" w:cs="SimSun"/>
          <w:sz w:val="30"/>
          <w:szCs w:val="30"/>
          <w:spacing w:val="1"/>
        </w:rPr>
        <w:t xml:space="preserve"> </w:t>
      </w:r>
      <w:r>
        <w:rPr>
          <w:rFonts w:ascii="SimSun" w:hAnsi="SimSun" w:eastAsia="SimSun" w:cs="SimSun"/>
          <w:sz w:val="30"/>
          <w:szCs w:val="30"/>
          <w:spacing w:val="-1"/>
        </w:rPr>
        <w:t>以在招标文件中出现顺序在后的解释为准（有特别说明的除外）。</w:t>
      </w:r>
    </w:p>
    <w:p>
      <w:pPr>
        <w:ind w:left="15" w:right="81" w:firstLine="597"/>
        <w:spacing w:before="149" w:line="233" w:lineRule="auto"/>
        <w:jc w:val="both"/>
        <w:rPr>
          <w:rFonts w:ascii="SimSun" w:hAnsi="SimSun" w:eastAsia="SimSun" w:cs="SimSun"/>
          <w:sz w:val="30"/>
          <w:szCs w:val="30"/>
        </w:rPr>
      </w:pPr>
      <w:r>
        <w:rPr>
          <w:rFonts w:ascii="SimSun" w:hAnsi="SimSun" w:eastAsia="SimSun" w:cs="SimSun"/>
          <w:sz w:val="30"/>
          <w:szCs w:val="30"/>
          <w:spacing w:val="-2"/>
        </w:rPr>
        <w:t>9.</w:t>
      </w:r>
      <w:r>
        <w:rPr>
          <w:rFonts w:ascii="SimSun" w:hAnsi="SimSun" w:eastAsia="SimSun" w:cs="SimSun"/>
          <w:sz w:val="30"/>
          <w:szCs w:val="30"/>
          <w:spacing w:val="-59"/>
        </w:rPr>
        <w:t xml:space="preserve"> </w:t>
      </w:r>
      <w:r>
        <w:rPr>
          <w:rFonts w:ascii="SimSun" w:hAnsi="SimSun" w:eastAsia="SimSun" w:cs="SimSun"/>
          <w:sz w:val="30"/>
          <w:szCs w:val="30"/>
          <w:spacing w:val="-2"/>
        </w:rPr>
        <w:t>2 本招标文件中的不可抗力是指不能预见、不能避免并不能克服</w:t>
      </w:r>
      <w:r>
        <w:rPr>
          <w:rFonts w:ascii="SimSun" w:hAnsi="SimSun" w:eastAsia="SimSun" w:cs="SimSun"/>
          <w:sz w:val="30"/>
          <w:szCs w:val="30"/>
        </w:rPr>
        <w:t xml:space="preserve"> </w:t>
      </w:r>
      <w:r>
        <w:rPr>
          <w:rFonts w:ascii="SimSun" w:hAnsi="SimSun" w:eastAsia="SimSun" w:cs="SimSun"/>
          <w:sz w:val="30"/>
          <w:szCs w:val="30"/>
          <w:spacing w:val="-1"/>
        </w:rPr>
        <w:t>的客观情况。应包括重大自然灾害（如台风、洪水、地震等）、政府行</w:t>
      </w:r>
      <w:r>
        <w:rPr>
          <w:rFonts w:ascii="SimSun" w:hAnsi="SimSun" w:eastAsia="SimSun" w:cs="SimSun"/>
          <w:sz w:val="30"/>
          <w:szCs w:val="30"/>
          <w:spacing w:val="14"/>
        </w:rPr>
        <w:t xml:space="preserve"> </w:t>
      </w:r>
      <w:r>
        <w:rPr>
          <w:rFonts w:ascii="SimSun" w:hAnsi="SimSun" w:eastAsia="SimSun" w:cs="SimSun"/>
          <w:sz w:val="30"/>
          <w:szCs w:val="30"/>
          <w:spacing w:val="-1"/>
        </w:rPr>
        <w:t>为（如征收、征用）、社会异常事件（如战争、罢工、骚乱）。</w:t>
      </w:r>
    </w:p>
    <w:p>
      <w:pPr>
        <w:ind w:left="17" w:right="81" w:firstLine="596"/>
        <w:spacing w:before="151" w:line="230" w:lineRule="auto"/>
        <w:rPr>
          <w:rFonts w:ascii="SimSun" w:hAnsi="SimSun" w:eastAsia="SimSun" w:cs="SimSun"/>
          <w:sz w:val="30"/>
          <w:szCs w:val="30"/>
        </w:rPr>
      </w:pPr>
      <w:r>
        <w:rPr>
          <w:rFonts w:ascii="SimSun" w:hAnsi="SimSun" w:eastAsia="SimSun" w:cs="SimSun"/>
          <w:sz w:val="30"/>
          <w:szCs w:val="30"/>
          <w:spacing w:val="-4"/>
        </w:rPr>
        <w:t>9.3本招标文件未尽之处，或者与相关法律、法规、规范性文件要求</w:t>
      </w:r>
      <w:r>
        <w:rPr>
          <w:rFonts w:ascii="SimSun" w:hAnsi="SimSun" w:eastAsia="SimSun" w:cs="SimSun"/>
          <w:sz w:val="30"/>
          <w:szCs w:val="30"/>
          <w:spacing w:val="3"/>
        </w:rPr>
        <w:t xml:space="preserve"> </w:t>
      </w:r>
      <w:r>
        <w:rPr>
          <w:rFonts w:ascii="SimSun" w:hAnsi="SimSun" w:eastAsia="SimSun" w:cs="SimSun"/>
          <w:sz w:val="30"/>
          <w:szCs w:val="30"/>
          <w:spacing w:val="-1"/>
        </w:rPr>
        <w:t>不一致的，均按相关法律、法规、规范性文件要求执行。</w:t>
      </w:r>
    </w:p>
    <w:p>
      <w:pPr>
        <w:pStyle w:val="BodyText"/>
        <w:spacing w:line="350" w:lineRule="auto"/>
        <w:rPr/>
      </w:pPr>
      <w:r/>
    </w:p>
    <w:p>
      <w:pPr>
        <w:pStyle w:val="BodyText"/>
        <w:spacing w:line="350" w:lineRule="auto"/>
        <w:rPr/>
      </w:pPr>
      <w:r/>
    </w:p>
    <w:p>
      <w:pPr>
        <w:ind w:left="13"/>
        <w:spacing w:before="100" w:line="225" w:lineRule="auto"/>
        <w:outlineLvl w:val="1"/>
        <w:rPr>
          <w:rFonts w:ascii="SimSun" w:hAnsi="SimSun" w:eastAsia="SimSun" w:cs="SimSun"/>
          <w:sz w:val="31"/>
          <w:szCs w:val="31"/>
        </w:rPr>
      </w:pPr>
      <w:r>
        <w:rPr>
          <w:rFonts w:ascii="SimSun" w:hAnsi="SimSun" w:eastAsia="SimSun" w:cs="SimSun"/>
          <w:sz w:val="31"/>
          <w:szCs w:val="31"/>
          <w:b/>
          <w:bCs/>
          <w:spacing w:val="5"/>
        </w:rPr>
        <w:t>三、招标文件</w:t>
      </w:r>
    </w:p>
    <w:p>
      <w:pPr>
        <w:ind w:left="36"/>
        <w:spacing w:before="297" w:line="225" w:lineRule="auto"/>
        <w:outlineLvl w:val="2"/>
        <w:rPr>
          <w:rFonts w:ascii="SimSun" w:hAnsi="SimSun" w:eastAsia="SimSun" w:cs="SimSun"/>
          <w:sz w:val="31"/>
          <w:szCs w:val="31"/>
        </w:rPr>
      </w:pPr>
      <w:r>
        <w:rPr>
          <w:rFonts w:ascii="SimSun" w:hAnsi="SimSun" w:eastAsia="SimSun" w:cs="SimSun"/>
          <w:sz w:val="31"/>
          <w:szCs w:val="31"/>
          <w:b/>
          <w:bCs/>
          <w:spacing w:val="1"/>
        </w:rPr>
        <w:t>10.招标文件构成</w:t>
      </w:r>
    </w:p>
    <w:p>
      <w:pPr>
        <w:ind w:left="634"/>
        <w:spacing w:before="293" w:line="220" w:lineRule="auto"/>
        <w:rPr>
          <w:rFonts w:ascii="SimSun" w:hAnsi="SimSun" w:eastAsia="SimSun" w:cs="SimSun"/>
          <w:sz w:val="30"/>
          <w:szCs w:val="30"/>
        </w:rPr>
      </w:pPr>
      <w:r>
        <w:rPr>
          <w:rFonts w:ascii="SimSun" w:hAnsi="SimSun" w:eastAsia="SimSun" w:cs="SimSun"/>
          <w:sz w:val="30"/>
          <w:szCs w:val="30"/>
          <w:spacing w:val="-3"/>
        </w:rPr>
        <w:t>10.1 招标文件由以下部分组成：</w:t>
      </w:r>
    </w:p>
    <w:p>
      <w:pPr>
        <w:ind w:left="625"/>
        <w:spacing w:before="150" w:line="219" w:lineRule="auto"/>
        <w:rPr>
          <w:rFonts w:ascii="SimSun" w:hAnsi="SimSun" w:eastAsia="SimSun" w:cs="SimSun"/>
          <w:sz w:val="30"/>
          <w:szCs w:val="30"/>
        </w:rPr>
      </w:pPr>
      <w:r>
        <w:rPr>
          <w:rFonts w:ascii="SimSun" w:hAnsi="SimSun" w:eastAsia="SimSun" w:cs="SimSun"/>
          <w:sz w:val="30"/>
          <w:szCs w:val="30"/>
          <w:spacing w:val="-3"/>
        </w:rPr>
        <w:t>（1）招标公告（第一章</w:t>
      </w:r>
      <w:r>
        <w:rPr>
          <w:rFonts w:ascii="SimSun" w:hAnsi="SimSun" w:eastAsia="SimSun" w:cs="SimSun"/>
          <w:sz w:val="30"/>
          <w:szCs w:val="30"/>
          <w:spacing w:val="2"/>
        </w:rPr>
        <w:t>）；</w:t>
      </w:r>
    </w:p>
    <w:p>
      <w:pPr>
        <w:ind w:left="625"/>
        <w:spacing w:before="155" w:line="219" w:lineRule="auto"/>
        <w:rPr>
          <w:rFonts w:ascii="SimSun" w:hAnsi="SimSun" w:eastAsia="SimSun" w:cs="SimSun"/>
          <w:sz w:val="30"/>
          <w:szCs w:val="30"/>
        </w:rPr>
      </w:pPr>
      <w:r>
        <w:rPr>
          <w:rFonts w:ascii="SimSun" w:hAnsi="SimSun" w:eastAsia="SimSun" w:cs="SimSun"/>
          <w:sz w:val="30"/>
          <w:szCs w:val="30"/>
          <w:spacing w:val="-2"/>
        </w:rPr>
        <w:t>（2）投标人须知及前附表（第二章</w:t>
      </w:r>
      <w:r>
        <w:rPr>
          <w:rFonts w:ascii="SimSun" w:hAnsi="SimSun" w:eastAsia="SimSun" w:cs="SimSun"/>
          <w:sz w:val="30"/>
          <w:szCs w:val="30"/>
          <w:spacing w:val="2"/>
        </w:rPr>
        <w:t>）；</w:t>
      </w:r>
    </w:p>
    <w:p>
      <w:pPr>
        <w:ind w:left="625"/>
        <w:spacing w:before="153" w:line="219" w:lineRule="auto"/>
        <w:rPr>
          <w:rFonts w:ascii="SimSun" w:hAnsi="SimSun" w:eastAsia="SimSun" w:cs="SimSun"/>
          <w:sz w:val="30"/>
          <w:szCs w:val="30"/>
        </w:rPr>
      </w:pPr>
      <w:r>
        <w:rPr>
          <w:rFonts w:ascii="SimSun" w:hAnsi="SimSun" w:eastAsia="SimSun" w:cs="SimSun"/>
          <w:sz w:val="30"/>
          <w:szCs w:val="30"/>
          <w:spacing w:val="-2"/>
        </w:rPr>
        <w:t>（4）评标方法及评分标准（第三章</w:t>
      </w:r>
      <w:r>
        <w:rPr>
          <w:rFonts w:ascii="SimSun" w:hAnsi="SimSun" w:eastAsia="SimSun" w:cs="SimSun"/>
          <w:sz w:val="30"/>
          <w:szCs w:val="30"/>
          <w:spacing w:val="2"/>
        </w:rPr>
        <w:t>）；</w:t>
      </w:r>
    </w:p>
    <w:p>
      <w:pPr>
        <w:spacing w:line="219" w:lineRule="auto"/>
        <w:sectPr>
          <w:footerReference w:type="default" r:id="rId21"/>
          <w:pgSz w:w="11907" w:h="16840"/>
          <w:pgMar w:top="1091" w:right="1116" w:bottom="1156" w:left="1365" w:header="1076" w:footer="993" w:gutter="0"/>
        </w:sectPr>
        <w:rPr>
          <w:rFonts w:ascii="SimSun" w:hAnsi="SimSun" w:eastAsia="SimSun" w:cs="SimSun"/>
          <w:sz w:val="30"/>
          <w:szCs w:val="30"/>
        </w:rPr>
      </w:pPr>
    </w:p>
    <w:p>
      <w:pPr>
        <w:pStyle w:val="BodyText"/>
        <w:spacing w:line="295" w:lineRule="auto"/>
        <w:rPr/>
      </w:pPr>
      <w:r/>
    </w:p>
    <w:p>
      <w:pPr>
        <w:ind w:left="625"/>
        <w:spacing w:before="98" w:line="219" w:lineRule="auto"/>
        <w:rPr>
          <w:rFonts w:ascii="SimSun" w:hAnsi="SimSun" w:eastAsia="SimSun" w:cs="SimSun"/>
          <w:sz w:val="30"/>
          <w:szCs w:val="30"/>
        </w:rPr>
      </w:pPr>
      <w:r>
        <w:rPr>
          <w:rFonts w:ascii="SimSun" w:hAnsi="SimSun" w:eastAsia="SimSun" w:cs="SimSun"/>
          <w:sz w:val="30"/>
          <w:szCs w:val="30"/>
          <w:spacing w:val="-2"/>
        </w:rPr>
        <w:t>（5）政府采购合同主要条款指引（第四章</w:t>
      </w:r>
      <w:r>
        <w:rPr>
          <w:rFonts w:ascii="SimSun" w:hAnsi="SimSun" w:eastAsia="SimSun" w:cs="SimSun"/>
          <w:sz w:val="30"/>
          <w:szCs w:val="30"/>
          <w:spacing w:val="5"/>
        </w:rPr>
        <w:t>）；</w:t>
      </w:r>
    </w:p>
    <w:p>
      <w:pPr>
        <w:ind w:left="625"/>
        <w:spacing w:before="152" w:line="219" w:lineRule="auto"/>
        <w:rPr>
          <w:rFonts w:ascii="SimSun" w:hAnsi="SimSun" w:eastAsia="SimSun" w:cs="SimSun"/>
          <w:sz w:val="30"/>
          <w:szCs w:val="30"/>
        </w:rPr>
      </w:pPr>
      <w:r>
        <w:rPr>
          <w:rFonts w:ascii="SimSun" w:hAnsi="SimSun" w:eastAsia="SimSun" w:cs="SimSun"/>
          <w:sz w:val="30"/>
          <w:szCs w:val="30"/>
          <w:spacing w:val="-2"/>
        </w:rPr>
        <w:t>（6）投标文件有关格式（第五章</w:t>
      </w:r>
      <w:r>
        <w:rPr>
          <w:rFonts w:ascii="SimSun" w:hAnsi="SimSun" w:eastAsia="SimSun" w:cs="SimSun"/>
          <w:sz w:val="30"/>
          <w:szCs w:val="30"/>
          <w:spacing w:val="1"/>
        </w:rPr>
        <w:t>）；</w:t>
      </w:r>
    </w:p>
    <w:p>
      <w:pPr>
        <w:ind w:left="625"/>
        <w:spacing w:before="152" w:line="219" w:lineRule="auto"/>
        <w:rPr>
          <w:rFonts w:ascii="SimSun" w:hAnsi="SimSun" w:eastAsia="SimSun" w:cs="SimSun"/>
          <w:sz w:val="30"/>
          <w:szCs w:val="30"/>
        </w:rPr>
      </w:pPr>
      <w:r>
        <w:rPr>
          <w:rFonts w:ascii="SimSun" w:hAnsi="SimSun" w:eastAsia="SimSun" w:cs="SimSun"/>
          <w:sz w:val="30"/>
          <w:szCs w:val="30"/>
          <w:spacing w:val="-3"/>
        </w:rPr>
        <w:t>（7）采购需求（第六章</w:t>
      </w:r>
      <w:r>
        <w:rPr>
          <w:rFonts w:ascii="SimSun" w:hAnsi="SimSun" w:eastAsia="SimSun" w:cs="SimSun"/>
          <w:sz w:val="30"/>
          <w:szCs w:val="30"/>
          <w:spacing w:val="2"/>
        </w:rPr>
        <w:t>）；</w:t>
      </w:r>
    </w:p>
    <w:p>
      <w:pPr>
        <w:ind w:right="20"/>
        <w:spacing w:before="152" w:line="219" w:lineRule="auto"/>
        <w:jc w:val="right"/>
        <w:rPr>
          <w:rFonts w:ascii="SimSun" w:hAnsi="SimSun" w:eastAsia="SimSun" w:cs="SimSun"/>
          <w:sz w:val="30"/>
          <w:szCs w:val="30"/>
        </w:rPr>
      </w:pPr>
      <w:r>
        <w:rPr>
          <w:rFonts w:ascii="SimSun" w:hAnsi="SimSun" w:eastAsia="SimSun" w:cs="SimSun"/>
          <w:sz w:val="30"/>
          <w:szCs w:val="30"/>
          <w:spacing w:val="-1"/>
        </w:rPr>
        <w:t>（8）本项目招标文件的澄清、答复、修改、补充内容（如有的话）</w:t>
      </w:r>
    </w:p>
    <w:p>
      <w:pPr>
        <w:ind w:left="11" w:right="169" w:firstLine="623"/>
        <w:spacing w:before="156" w:line="235" w:lineRule="auto"/>
        <w:jc w:val="both"/>
        <w:rPr>
          <w:rFonts w:ascii="SimSun" w:hAnsi="SimSun" w:eastAsia="SimSun" w:cs="SimSun"/>
          <w:sz w:val="30"/>
          <w:szCs w:val="30"/>
        </w:rPr>
      </w:pPr>
      <w:r>
        <w:rPr>
          <w:rFonts w:ascii="SimSun" w:hAnsi="SimSun" w:eastAsia="SimSun" w:cs="SimSun"/>
          <w:sz w:val="30"/>
          <w:szCs w:val="30"/>
          <w:spacing w:val="-1"/>
        </w:rPr>
        <w:t>10.2投标人应仔细阅读招标文件的所有内容，并按照招标</w:t>
      </w:r>
      <w:r>
        <w:rPr>
          <w:rFonts w:ascii="SimSun" w:hAnsi="SimSun" w:eastAsia="SimSun" w:cs="SimSun"/>
          <w:sz w:val="30"/>
          <w:szCs w:val="30"/>
          <w:spacing w:val="-2"/>
        </w:rPr>
        <w:t>文件的要</w:t>
      </w:r>
      <w:r>
        <w:rPr>
          <w:rFonts w:ascii="SimSun" w:hAnsi="SimSun" w:eastAsia="SimSun" w:cs="SimSun"/>
          <w:sz w:val="30"/>
          <w:szCs w:val="30"/>
        </w:rPr>
        <w:t xml:space="preserve"> </w:t>
      </w:r>
      <w:r>
        <w:rPr>
          <w:rFonts w:ascii="SimSun" w:hAnsi="SimSun" w:eastAsia="SimSun" w:cs="SimSun"/>
          <w:sz w:val="30"/>
          <w:szCs w:val="30"/>
        </w:rPr>
        <w:t>求提交投标文件；投标人自行对招标文件的</w:t>
      </w:r>
      <w:r>
        <w:rPr>
          <w:rFonts w:ascii="SimSun" w:hAnsi="SimSun" w:eastAsia="SimSun" w:cs="SimSun"/>
          <w:sz w:val="30"/>
          <w:szCs w:val="30"/>
          <w:spacing w:val="-1"/>
        </w:rPr>
        <w:t>理解及因此作出的行为负完</w:t>
      </w:r>
      <w:r>
        <w:rPr>
          <w:rFonts w:ascii="SimSun" w:hAnsi="SimSun" w:eastAsia="SimSun" w:cs="SimSun"/>
          <w:sz w:val="30"/>
          <w:szCs w:val="30"/>
        </w:rPr>
        <w:t xml:space="preserve"> </w:t>
      </w:r>
      <w:r>
        <w:rPr>
          <w:rFonts w:ascii="SimSun" w:hAnsi="SimSun" w:eastAsia="SimSun" w:cs="SimSun"/>
          <w:sz w:val="30"/>
          <w:szCs w:val="30"/>
        </w:rPr>
        <w:t>全责任。如果投标人没有按照招标文件要求</w:t>
      </w:r>
      <w:r>
        <w:rPr>
          <w:rFonts w:ascii="SimSun" w:hAnsi="SimSun" w:eastAsia="SimSun" w:cs="SimSun"/>
          <w:sz w:val="30"/>
          <w:szCs w:val="30"/>
          <w:spacing w:val="-1"/>
        </w:rPr>
        <w:t>提交全部资料，或者投标文</w:t>
      </w:r>
      <w:r>
        <w:rPr>
          <w:rFonts w:ascii="SimSun" w:hAnsi="SimSun" w:eastAsia="SimSun" w:cs="SimSun"/>
          <w:sz w:val="30"/>
          <w:szCs w:val="30"/>
        </w:rPr>
        <w:t xml:space="preserve"> </w:t>
      </w:r>
      <w:r>
        <w:rPr>
          <w:rFonts w:ascii="SimSun" w:hAnsi="SimSun" w:eastAsia="SimSun" w:cs="SimSun"/>
          <w:sz w:val="30"/>
          <w:szCs w:val="30"/>
        </w:rPr>
        <w:t>件没有对招标文件在各方面作出实质性响应</w:t>
      </w:r>
      <w:r>
        <w:rPr>
          <w:rFonts w:ascii="SimSun" w:hAnsi="SimSun" w:eastAsia="SimSun" w:cs="SimSun"/>
          <w:sz w:val="30"/>
          <w:szCs w:val="30"/>
          <w:spacing w:val="-1"/>
        </w:rPr>
        <w:t>，则投标有可能被认定为无</w:t>
      </w:r>
      <w:r>
        <w:rPr>
          <w:rFonts w:ascii="SimSun" w:hAnsi="SimSun" w:eastAsia="SimSun" w:cs="SimSun"/>
          <w:sz w:val="30"/>
          <w:szCs w:val="30"/>
        </w:rPr>
        <w:t xml:space="preserve"> </w:t>
      </w:r>
      <w:r>
        <w:rPr>
          <w:rFonts w:ascii="SimSun" w:hAnsi="SimSun" w:eastAsia="SimSun" w:cs="SimSun"/>
          <w:sz w:val="30"/>
          <w:szCs w:val="30"/>
          <w:spacing w:val="-1"/>
        </w:rPr>
        <w:t>效投标，其风险由投标人自行承担。</w:t>
      </w:r>
    </w:p>
    <w:p>
      <w:pPr>
        <w:ind w:left="17" w:right="169" w:firstLine="617"/>
        <w:spacing w:before="157" w:line="234" w:lineRule="auto"/>
        <w:jc w:val="both"/>
        <w:rPr>
          <w:rFonts w:ascii="SimSun" w:hAnsi="SimSun" w:eastAsia="SimSun" w:cs="SimSun"/>
          <w:sz w:val="30"/>
          <w:szCs w:val="30"/>
        </w:rPr>
      </w:pPr>
      <w:r>
        <w:rPr>
          <w:rFonts w:ascii="SimSun" w:hAnsi="SimSun" w:eastAsia="SimSun" w:cs="SimSun"/>
          <w:sz w:val="30"/>
          <w:szCs w:val="30"/>
          <w:spacing w:val="-1"/>
        </w:rPr>
        <w:t>10.3投标人应认真了解本次招标的具体工作要求、工作范</w:t>
      </w:r>
      <w:r>
        <w:rPr>
          <w:rFonts w:ascii="SimSun" w:hAnsi="SimSun" w:eastAsia="SimSun" w:cs="SimSun"/>
          <w:sz w:val="30"/>
          <w:szCs w:val="30"/>
          <w:spacing w:val="-2"/>
        </w:rPr>
        <w:t>围以及职</w:t>
      </w:r>
      <w:r>
        <w:rPr>
          <w:rFonts w:ascii="SimSun" w:hAnsi="SimSun" w:eastAsia="SimSun" w:cs="SimSun"/>
          <w:sz w:val="30"/>
          <w:szCs w:val="30"/>
        </w:rPr>
        <w:t xml:space="preserve"> </w:t>
      </w:r>
      <w:r>
        <w:rPr>
          <w:rFonts w:ascii="SimSun" w:hAnsi="SimSun" w:eastAsia="SimSun" w:cs="SimSun"/>
          <w:sz w:val="30"/>
          <w:szCs w:val="30"/>
          <w:spacing w:val="-1"/>
        </w:rPr>
        <w:t>责，了解一切可能影响投标报价的资料。一经中标，不得以不完全了解</w:t>
      </w:r>
      <w:r>
        <w:rPr>
          <w:rFonts w:ascii="SimSun" w:hAnsi="SimSun" w:eastAsia="SimSun" w:cs="SimSun"/>
          <w:sz w:val="30"/>
          <w:szCs w:val="30"/>
          <w:spacing w:val="13"/>
        </w:rPr>
        <w:t xml:space="preserve"> </w:t>
      </w:r>
      <w:r>
        <w:rPr>
          <w:rFonts w:ascii="SimSun" w:hAnsi="SimSun" w:eastAsia="SimSun" w:cs="SimSun"/>
          <w:sz w:val="30"/>
          <w:szCs w:val="30"/>
          <w:spacing w:val="-1"/>
        </w:rPr>
        <w:t>项目要求、项目情况等为借口而提出额外补偿等要求，并承担由此引起</w:t>
      </w:r>
      <w:r>
        <w:rPr>
          <w:rFonts w:ascii="SimSun" w:hAnsi="SimSun" w:eastAsia="SimSun" w:cs="SimSun"/>
          <w:sz w:val="30"/>
          <w:szCs w:val="30"/>
          <w:spacing w:val="13"/>
        </w:rPr>
        <w:t xml:space="preserve"> </w:t>
      </w:r>
      <w:r>
        <w:rPr>
          <w:rFonts w:ascii="SimSun" w:hAnsi="SimSun" w:eastAsia="SimSun" w:cs="SimSun"/>
          <w:sz w:val="30"/>
          <w:szCs w:val="30"/>
          <w:spacing w:val="-2"/>
        </w:rPr>
        <w:t>的一切后果和法律责任。</w:t>
      </w:r>
    </w:p>
    <w:p>
      <w:pPr>
        <w:ind w:left="12" w:right="126" w:firstLine="622"/>
        <w:spacing w:before="150" w:line="230" w:lineRule="auto"/>
        <w:rPr>
          <w:rFonts w:ascii="SimSun" w:hAnsi="SimSun" w:eastAsia="SimSun" w:cs="SimSun"/>
          <w:sz w:val="30"/>
          <w:szCs w:val="30"/>
        </w:rPr>
      </w:pPr>
      <w:r>
        <w:rPr>
          <w:rFonts w:ascii="SimSun" w:hAnsi="SimSun" w:eastAsia="SimSun" w:cs="SimSun"/>
          <w:sz w:val="30"/>
          <w:szCs w:val="30"/>
          <w:spacing w:val="-5"/>
        </w:rPr>
        <w:t>10.4 投标人应按照招标文件规定的日程安排，准时参加项目招投标</w:t>
      </w:r>
      <w:r>
        <w:rPr>
          <w:rFonts w:ascii="SimSun" w:hAnsi="SimSun" w:eastAsia="SimSun" w:cs="SimSun"/>
          <w:sz w:val="30"/>
          <w:szCs w:val="30"/>
          <w:spacing w:val="18"/>
        </w:rPr>
        <w:t xml:space="preserve"> </w:t>
      </w:r>
      <w:r>
        <w:rPr>
          <w:rFonts w:ascii="SimSun" w:hAnsi="SimSun" w:eastAsia="SimSun" w:cs="SimSun"/>
          <w:sz w:val="30"/>
          <w:szCs w:val="30"/>
          <w:spacing w:val="-1"/>
        </w:rPr>
        <w:t>相关活动，对未按时参加相关活动而造成的后果负责。</w:t>
      </w:r>
    </w:p>
    <w:p>
      <w:pPr>
        <w:ind w:left="36"/>
        <w:spacing w:before="296" w:line="225" w:lineRule="auto"/>
        <w:outlineLvl w:val="2"/>
        <w:rPr>
          <w:rFonts w:ascii="SimSun" w:hAnsi="SimSun" w:eastAsia="SimSun" w:cs="SimSun"/>
          <w:sz w:val="31"/>
          <w:szCs w:val="31"/>
        </w:rPr>
      </w:pPr>
      <w:r>
        <w:rPr>
          <w:rFonts w:ascii="SimSun" w:hAnsi="SimSun" w:eastAsia="SimSun" w:cs="SimSun"/>
          <w:sz w:val="31"/>
          <w:szCs w:val="31"/>
          <w:b/>
          <w:bCs/>
          <w:spacing w:val="3"/>
        </w:rPr>
        <w:t>11.</w:t>
      </w:r>
      <w:r>
        <w:rPr>
          <w:rFonts w:ascii="SimSun" w:hAnsi="SimSun" w:eastAsia="SimSun" w:cs="SimSun"/>
          <w:sz w:val="31"/>
          <w:szCs w:val="31"/>
          <w:spacing w:val="3"/>
        </w:rPr>
        <w:t xml:space="preserve"> </w:t>
      </w:r>
      <w:r>
        <w:rPr>
          <w:rFonts w:ascii="SimSun" w:hAnsi="SimSun" w:eastAsia="SimSun" w:cs="SimSun"/>
          <w:sz w:val="31"/>
          <w:szCs w:val="31"/>
          <w:b/>
          <w:bCs/>
          <w:spacing w:val="3"/>
        </w:rPr>
        <w:t>招标文件的澄清和修改</w:t>
      </w:r>
    </w:p>
    <w:p>
      <w:pPr>
        <w:pStyle w:val="BodyText"/>
        <w:spacing w:line="250" w:lineRule="auto"/>
        <w:rPr/>
      </w:pPr>
      <w:r/>
    </w:p>
    <w:p>
      <w:pPr>
        <w:pStyle w:val="BodyText"/>
        <w:spacing w:line="250" w:lineRule="auto"/>
        <w:rPr/>
      </w:pPr>
      <w:r/>
    </w:p>
    <w:p>
      <w:pPr>
        <w:ind w:left="12" w:firstLine="622"/>
        <w:spacing w:before="98" w:line="234" w:lineRule="auto"/>
        <w:jc w:val="both"/>
        <w:rPr>
          <w:rFonts w:ascii="SimSun" w:hAnsi="SimSun" w:eastAsia="SimSun" w:cs="SimSun"/>
          <w:sz w:val="30"/>
          <w:szCs w:val="30"/>
        </w:rPr>
      </w:pPr>
      <w:r>
        <w:rPr>
          <w:rFonts w:ascii="SimSun" w:hAnsi="SimSun" w:eastAsia="SimSun" w:cs="SimSun"/>
          <w:sz w:val="30"/>
          <w:szCs w:val="30"/>
          <w:spacing w:val="-1"/>
        </w:rPr>
        <w:t>11.1任何要求对招标文件进行澄清的投标人，均应在投标截止期</w:t>
      </w:r>
      <w:r>
        <w:rPr>
          <w:rFonts w:ascii="SimSun" w:hAnsi="SimSun" w:eastAsia="SimSun" w:cs="SimSun"/>
          <w:sz w:val="30"/>
          <w:szCs w:val="30"/>
          <w:spacing w:val="-2"/>
        </w:rPr>
        <w:t>15</w:t>
      </w:r>
      <w:r>
        <w:rPr>
          <w:rFonts w:ascii="SimSun" w:hAnsi="SimSun" w:eastAsia="SimSun" w:cs="SimSun"/>
          <w:sz w:val="30"/>
          <w:szCs w:val="30"/>
        </w:rPr>
        <w:t xml:space="preserve">  </w:t>
      </w:r>
      <w:r>
        <w:rPr>
          <w:rFonts w:ascii="SimSun" w:hAnsi="SimSun" w:eastAsia="SimSun" w:cs="SimSun"/>
          <w:sz w:val="30"/>
          <w:szCs w:val="30"/>
          <w:spacing w:val="-5"/>
        </w:rPr>
        <w:t>天前，按《招标公告》中的地址以书面形式（必须加盖投标人单位公章）</w:t>
      </w:r>
      <w:r>
        <w:rPr>
          <w:rFonts w:ascii="SimSun" w:hAnsi="SimSun" w:eastAsia="SimSun" w:cs="SimSun"/>
          <w:sz w:val="30"/>
          <w:szCs w:val="30"/>
          <w:spacing w:val="16"/>
        </w:rPr>
        <w:t xml:space="preserve"> </w:t>
      </w:r>
      <w:r>
        <w:rPr>
          <w:rFonts w:ascii="SimSun" w:hAnsi="SimSun" w:eastAsia="SimSun" w:cs="SimSun"/>
          <w:sz w:val="30"/>
          <w:szCs w:val="30"/>
          <w:spacing w:val="-1"/>
        </w:rPr>
        <w:t>通知集中采购机构。超过时限的，由采购人及集中采购机构需要决定是</w:t>
      </w:r>
      <w:r>
        <w:rPr>
          <w:rFonts w:ascii="SimSun" w:hAnsi="SimSun" w:eastAsia="SimSun" w:cs="SimSun"/>
          <w:sz w:val="30"/>
          <w:szCs w:val="30"/>
          <w:spacing w:val="9"/>
        </w:rPr>
        <w:t xml:space="preserve">  </w:t>
      </w:r>
      <w:r>
        <w:rPr>
          <w:rFonts w:ascii="SimSun" w:hAnsi="SimSun" w:eastAsia="SimSun" w:cs="SimSun"/>
          <w:sz w:val="30"/>
          <w:szCs w:val="30"/>
          <w:spacing w:val="-1"/>
        </w:rPr>
        <w:t>否对招标文件进行澄清、答复。</w:t>
      </w:r>
    </w:p>
    <w:p>
      <w:pPr>
        <w:ind w:left="11" w:right="44" w:firstLine="623"/>
        <w:spacing w:before="149" w:line="237" w:lineRule="auto"/>
        <w:jc w:val="both"/>
        <w:rPr>
          <w:rFonts w:ascii="SimSun" w:hAnsi="SimSun" w:eastAsia="SimSun" w:cs="SimSun"/>
          <w:sz w:val="30"/>
          <w:szCs w:val="30"/>
        </w:rPr>
      </w:pPr>
      <w:r>
        <w:rPr>
          <w:rFonts w:ascii="SimSun" w:hAnsi="SimSun" w:eastAsia="SimSun" w:cs="SimSun"/>
          <w:sz w:val="30"/>
          <w:szCs w:val="30"/>
          <w:spacing w:val="-1"/>
        </w:rPr>
        <w:t>11.2对在投标截止期15天以前收到的澄清要求，采购人及集</w:t>
      </w:r>
      <w:r>
        <w:rPr>
          <w:rFonts w:ascii="SimSun" w:hAnsi="SimSun" w:eastAsia="SimSun" w:cs="SimSun"/>
          <w:sz w:val="30"/>
          <w:szCs w:val="30"/>
          <w:spacing w:val="-2"/>
        </w:rPr>
        <w:t>中采购</w:t>
      </w:r>
      <w:r>
        <w:rPr>
          <w:rFonts w:ascii="SimSun" w:hAnsi="SimSun" w:eastAsia="SimSun" w:cs="SimSun"/>
          <w:sz w:val="30"/>
          <w:szCs w:val="30"/>
        </w:rPr>
        <w:t xml:space="preserve"> </w:t>
      </w:r>
      <w:r>
        <w:rPr>
          <w:rFonts w:ascii="SimSun" w:hAnsi="SimSun" w:eastAsia="SimSun" w:cs="SimSun"/>
          <w:sz w:val="30"/>
          <w:szCs w:val="30"/>
          <w:spacing w:val="-6"/>
        </w:rPr>
        <w:t>机构需要对招标文件进行澄清、答复的；或者在投标截止前的任何时候，</w:t>
      </w:r>
      <w:r>
        <w:rPr>
          <w:rFonts w:ascii="SimSun" w:hAnsi="SimSun" w:eastAsia="SimSun" w:cs="SimSun"/>
          <w:sz w:val="30"/>
          <w:szCs w:val="30"/>
          <w:spacing w:val="5"/>
        </w:rPr>
        <w:t xml:space="preserve"> </w:t>
      </w:r>
      <w:r>
        <w:rPr>
          <w:rFonts w:ascii="SimSun" w:hAnsi="SimSun" w:eastAsia="SimSun" w:cs="SimSun"/>
          <w:sz w:val="30"/>
          <w:szCs w:val="30"/>
        </w:rPr>
        <w:t>采购人及采购代理机构需要对招标文件进行</w:t>
      </w:r>
      <w:r>
        <w:rPr>
          <w:rFonts w:ascii="SimSun" w:hAnsi="SimSun" w:eastAsia="SimSun" w:cs="SimSun"/>
          <w:sz w:val="30"/>
          <w:szCs w:val="30"/>
          <w:spacing w:val="-1"/>
        </w:rPr>
        <w:t>补充或修改的，采购人及集</w:t>
      </w:r>
      <w:r>
        <w:rPr>
          <w:rFonts w:ascii="SimSun" w:hAnsi="SimSun" w:eastAsia="SimSun" w:cs="SimSun"/>
          <w:sz w:val="30"/>
          <w:szCs w:val="30"/>
        </w:rPr>
        <w:t xml:space="preserve"> </w:t>
      </w:r>
      <w:r>
        <w:rPr>
          <w:rFonts w:ascii="SimSun" w:hAnsi="SimSun" w:eastAsia="SimSun" w:cs="SimSun"/>
          <w:sz w:val="30"/>
          <w:szCs w:val="30"/>
          <w:spacing w:val="-2"/>
        </w:rPr>
        <w:t>中采购机构将会通过“上海政府采购网</w:t>
      </w:r>
      <w:r>
        <w:rPr>
          <w:rFonts w:ascii="SimSun" w:hAnsi="SimSun" w:eastAsia="SimSun" w:cs="SimSun"/>
          <w:sz w:val="30"/>
          <w:szCs w:val="30"/>
          <w:spacing w:val="-100"/>
        </w:rPr>
        <w:t xml:space="preserve"> </w:t>
      </w:r>
      <w:r>
        <w:rPr>
          <w:rFonts w:ascii="SimSun" w:hAnsi="SimSun" w:eastAsia="SimSun" w:cs="SimSun"/>
          <w:sz w:val="30"/>
          <w:szCs w:val="30"/>
          <w:spacing w:val="-2"/>
        </w:rPr>
        <w:t>”以澄清或更正公告形式发布,</w:t>
      </w:r>
      <w:r>
        <w:rPr>
          <w:rFonts w:ascii="SimSun" w:hAnsi="SimSun" w:eastAsia="SimSun" w:cs="SimSun"/>
          <w:sz w:val="30"/>
          <w:szCs w:val="30"/>
        </w:rPr>
        <w:t xml:space="preserve">  </w:t>
      </w:r>
      <w:r>
        <w:rPr>
          <w:rFonts w:ascii="SimSun" w:hAnsi="SimSun" w:eastAsia="SimSun" w:cs="SimSun"/>
          <w:sz w:val="30"/>
          <w:szCs w:val="30"/>
        </w:rPr>
        <w:t>并通过电子采购平台发送至已下载招标文件</w:t>
      </w:r>
      <w:r>
        <w:rPr>
          <w:rFonts w:ascii="SimSun" w:hAnsi="SimSun" w:eastAsia="SimSun" w:cs="SimSun"/>
          <w:sz w:val="30"/>
          <w:szCs w:val="30"/>
          <w:spacing w:val="-1"/>
        </w:rPr>
        <w:t>的供应商工作区，或者通过</w:t>
      </w:r>
      <w:r>
        <w:rPr>
          <w:rFonts w:ascii="SimSun" w:hAnsi="SimSun" w:eastAsia="SimSun" w:cs="SimSun"/>
          <w:sz w:val="30"/>
          <w:szCs w:val="30"/>
        </w:rPr>
        <w:t xml:space="preserve"> </w:t>
      </w:r>
      <w:r>
        <w:rPr>
          <w:rFonts w:ascii="SimSun" w:hAnsi="SimSun" w:eastAsia="SimSun" w:cs="SimSun"/>
          <w:sz w:val="30"/>
          <w:szCs w:val="30"/>
        </w:rPr>
        <w:t>电子邮件发送给已下载招标文件的供应商。</w:t>
      </w:r>
      <w:r>
        <w:rPr>
          <w:rFonts w:ascii="SimSun" w:hAnsi="SimSun" w:eastAsia="SimSun" w:cs="SimSun"/>
          <w:sz w:val="30"/>
          <w:szCs w:val="30"/>
          <w:spacing w:val="-1"/>
        </w:rPr>
        <w:t>如果澄清或更正公告发布时</w:t>
      </w:r>
      <w:r>
        <w:rPr>
          <w:rFonts w:ascii="SimSun" w:hAnsi="SimSun" w:eastAsia="SimSun" w:cs="SimSun"/>
          <w:sz w:val="30"/>
          <w:szCs w:val="30"/>
        </w:rPr>
        <w:t xml:space="preserve"> </w:t>
      </w:r>
      <w:r>
        <w:rPr>
          <w:rFonts w:ascii="SimSun" w:hAnsi="SimSun" w:eastAsia="SimSun" w:cs="SimSun"/>
          <w:sz w:val="30"/>
          <w:szCs w:val="30"/>
        </w:rPr>
        <w:t>间距投标截止时间不足15天的，则相应延长</w:t>
      </w:r>
      <w:r>
        <w:rPr>
          <w:rFonts w:ascii="SimSun" w:hAnsi="SimSun" w:eastAsia="SimSun" w:cs="SimSun"/>
          <w:sz w:val="30"/>
          <w:szCs w:val="30"/>
          <w:spacing w:val="-1"/>
        </w:rPr>
        <w:t>投标截止时间。延长后的具</w:t>
      </w:r>
      <w:r>
        <w:rPr>
          <w:rFonts w:ascii="SimSun" w:hAnsi="SimSun" w:eastAsia="SimSun" w:cs="SimSun"/>
          <w:sz w:val="30"/>
          <w:szCs w:val="30"/>
        </w:rPr>
        <w:t xml:space="preserve"> </w:t>
      </w:r>
      <w:r>
        <w:rPr>
          <w:rFonts w:ascii="SimSun" w:hAnsi="SimSun" w:eastAsia="SimSun" w:cs="SimSun"/>
          <w:sz w:val="30"/>
          <w:szCs w:val="30"/>
          <w:spacing w:val="-1"/>
        </w:rPr>
        <w:t>体投标截止时间以最后发布的澄清或更正公告中的规定为准。</w:t>
      </w:r>
    </w:p>
    <w:p>
      <w:pPr>
        <w:ind w:left="12" w:right="169" w:firstLine="622"/>
        <w:spacing w:before="156" w:line="233" w:lineRule="auto"/>
        <w:jc w:val="both"/>
        <w:rPr>
          <w:rFonts w:ascii="SimSun" w:hAnsi="SimSun" w:eastAsia="SimSun" w:cs="SimSun"/>
          <w:sz w:val="30"/>
          <w:szCs w:val="30"/>
        </w:rPr>
      </w:pPr>
      <w:r>
        <w:rPr>
          <w:rFonts w:ascii="SimSun" w:hAnsi="SimSun" w:eastAsia="SimSun" w:cs="SimSun"/>
          <w:sz w:val="30"/>
          <w:szCs w:val="30"/>
          <w:spacing w:val="-1"/>
        </w:rPr>
        <w:t>11.3澄清或更正公告的内容为招标文件的组成部分。当招</w:t>
      </w:r>
      <w:r>
        <w:rPr>
          <w:rFonts w:ascii="SimSun" w:hAnsi="SimSun" w:eastAsia="SimSun" w:cs="SimSun"/>
          <w:sz w:val="30"/>
          <w:szCs w:val="30"/>
          <w:spacing w:val="-2"/>
        </w:rPr>
        <w:t>标文件与</w:t>
      </w:r>
      <w:r>
        <w:rPr>
          <w:rFonts w:ascii="SimSun" w:hAnsi="SimSun" w:eastAsia="SimSun" w:cs="SimSun"/>
          <w:sz w:val="30"/>
          <w:szCs w:val="30"/>
        </w:rPr>
        <w:t xml:space="preserve"> </w:t>
      </w:r>
      <w:r>
        <w:rPr>
          <w:rFonts w:ascii="SimSun" w:hAnsi="SimSun" w:eastAsia="SimSun" w:cs="SimSun"/>
          <w:sz w:val="30"/>
          <w:szCs w:val="30"/>
          <w:spacing w:val="-1"/>
        </w:rPr>
        <w:t>澄清或更正公告就同一内容的表述不一致时，以最后发出的文件内容为</w:t>
      </w:r>
      <w:r>
        <w:rPr>
          <w:rFonts w:ascii="SimSun" w:hAnsi="SimSun" w:eastAsia="SimSun" w:cs="SimSun"/>
          <w:sz w:val="30"/>
          <w:szCs w:val="30"/>
          <w:spacing w:val="18"/>
        </w:rPr>
        <w:t xml:space="preserve"> </w:t>
      </w:r>
      <w:r>
        <w:rPr>
          <w:rFonts w:ascii="SimSun" w:hAnsi="SimSun" w:eastAsia="SimSun" w:cs="SimSun"/>
          <w:sz w:val="30"/>
          <w:szCs w:val="30"/>
          <w:spacing w:val="-6"/>
        </w:rPr>
        <w:t>准。</w:t>
      </w:r>
    </w:p>
    <w:p>
      <w:pPr>
        <w:spacing w:line="233" w:lineRule="auto"/>
        <w:sectPr>
          <w:headerReference w:type="default" r:id="rId22"/>
          <w:footerReference w:type="default" r:id="rId23"/>
          <w:pgSz w:w="11907" w:h="16840"/>
          <w:pgMar w:top="1091" w:right="1071" w:bottom="1156" w:left="1365" w:header="1076" w:footer="993" w:gutter="0"/>
        </w:sectPr>
        <w:rPr>
          <w:rFonts w:ascii="SimSun" w:hAnsi="SimSun" w:eastAsia="SimSun" w:cs="SimSun"/>
          <w:sz w:val="30"/>
          <w:szCs w:val="30"/>
        </w:rPr>
      </w:pPr>
    </w:p>
    <w:p>
      <w:pPr>
        <w:pStyle w:val="BodyText"/>
        <w:spacing w:line="296" w:lineRule="auto"/>
        <w:rPr/>
      </w:pPr>
      <w:r/>
    </w:p>
    <w:p>
      <w:pPr>
        <w:ind w:left="12" w:right="103" w:firstLine="622"/>
        <w:spacing w:before="98" w:line="234" w:lineRule="auto"/>
        <w:rPr>
          <w:rFonts w:ascii="SimSun" w:hAnsi="SimSun" w:eastAsia="SimSun" w:cs="SimSun"/>
          <w:sz w:val="30"/>
          <w:szCs w:val="30"/>
        </w:rPr>
      </w:pPr>
      <w:r>
        <w:rPr>
          <w:rFonts w:ascii="SimSun" w:hAnsi="SimSun" w:eastAsia="SimSun" w:cs="SimSun"/>
          <w:sz w:val="30"/>
          <w:szCs w:val="30"/>
          <w:spacing w:val="-5"/>
        </w:rPr>
        <w:t>11.4 招标文件的澄清、答复、修改或补充都应由集中采购机构以澄</w:t>
      </w:r>
      <w:r>
        <w:rPr>
          <w:rFonts w:ascii="SimSun" w:hAnsi="SimSun" w:eastAsia="SimSun" w:cs="SimSun"/>
          <w:sz w:val="30"/>
          <w:szCs w:val="30"/>
          <w:spacing w:val="18"/>
        </w:rPr>
        <w:t xml:space="preserve"> </w:t>
      </w:r>
      <w:r>
        <w:rPr>
          <w:rFonts w:ascii="SimSun" w:hAnsi="SimSun" w:eastAsia="SimSun" w:cs="SimSun"/>
          <w:sz w:val="30"/>
          <w:szCs w:val="30"/>
          <w:spacing w:val="1"/>
        </w:rPr>
        <w:t>清或更正公告形式发布，除此以外的其他任</w:t>
      </w:r>
      <w:r>
        <w:rPr>
          <w:rFonts w:ascii="SimSun" w:hAnsi="SimSun" w:eastAsia="SimSun" w:cs="SimSun"/>
          <w:sz w:val="30"/>
          <w:szCs w:val="30"/>
        </w:rPr>
        <w:t>何澄清、修改方式及澄清、 </w:t>
      </w:r>
      <w:r>
        <w:rPr>
          <w:rFonts w:ascii="SimSun" w:hAnsi="SimSun" w:eastAsia="SimSun" w:cs="SimSun"/>
          <w:sz w:val="30"/>
          <w:szCs w:val="30"/>
          <w:spacing w:val="-1"/>
        </w:rPr>
        <w:t>修改内容均属无效，不得作为投标的依据，否则，由此导致的风险由投</w:t>
      </w:r>
      <w:r>
        <w:rPr>
          <w:rFonts w:ascii="SimSun" w:hAnsi="SimSun" w:eastAsia="SimSun" w:cs="SimSun"/>
          <w:sz w:val="30"/>
          <w:szCs w:val="30"/>
          <w:spacing w:val="18"/>
        </w:rPr>
        <w:t xml:space="preserve"> </w:t>
      </w:r>
      <w:r>
        <w:rPr>
          <w:rFonts w:ascii="SimSun" w:hAnsi="SimSun" w:eastAsia="SimSun" w:cs="SimSun"/>
          <w:sz w:val="30"/>
          <w:szCs w:val="30"/>
          <w:spacing w:val="-1"/>
        </w:rPr>
        <w:t>标人自行承担，采购人及集中采购机构不承担任何责任。</w:t>
      </w:r>
    </w:p>
    <w:p>
      <w:pPr>
        <w:ind w:left="12" w:firstLine="622"/>
        <w:spacing w:before="150" w:line="233" w:lineRule="auto"/>
        <w:jc w:val="both"/>
        <w:rPr>
          <w:rFonts w:ascii="SimSun" w:hAnsi="SimSun" w:eastAsia="SimSun" w:cs="SimSun"/>
          <w:sz w:val="30"/>
          <w:szCs w:val="30"/>
        </w:rPr>
      </w:pPr>
      <w:r>
        <w:rPr>
          <w:rFonts w:ascii="SimSun" w:hAnsi="SimSun" w:eastAsia="SimSun" w:cs="SimSun"/>
          <w:sz w:val="30"/>
          <w:szCs w:val="30"/>
          <w:spacing w:val="-5"/>
        </w:rPr>
        <w:t>11.5 采购人及集中采购机构召开答疑会的，所有投标人应根据招标</w:t>
      </w:r>
      <w:r>
        <w:rPr>
          <w:rFonts w:ascii="SimSun" w:hAnsi="SimSun" w:eastAsia="SimSun" w:cs="SimSun"/>
          <w:sz w:val="30"/>
          <w:szCs w:val="30"/>
          <w:spacing w:val="18"/>
        </w:rPr>
        <w:t xml:space="preserve"> </w:t>
      </w:r>
      <w:r>
        <w:rPr>
          <w:rFonts w:ascii="SimSun" w:hAnsi="SimSun" w:eastAsia="SimSun" w:cs="SimSun"/>
          <w:sz w:val="30"/>
          <w:szCs w:val="30"/>
          <w:spacing w:val="-1"/>
        </w:rPr>
        <w:t>文件或者采购人及集中采购机构通知的要求参加答疑会。投标人如不参</w:t>
      </w:r>
      <w:r>
        <w:rPr>
          <w:rFonts w:ascii="SimSun" w:hAnsi="SimSun" w:eastAsia="SimSun" w:cs="SimSun"/>
          <w:sz w:val="30"/>
          <w:szCs w:val="30"/>
          <w:spacing w:val="9"/>
        </w:rPr>
        <w:t xml:space="preserve">  </w:t>
      </w:r>
      <w:r>
        <w:rPr>
          <w:rFonts w:ascii="SimSun" w:hAnsi="SimSun" w:eastAsia="SimSun" w:cs="SimSun"/>
          <w:sz w:val="30"/>
          <w:szCs w:val="30"/>
          <w:spacing w:val="-5"/>
        </w:rPr>
        <w:t>加，其风险由投标人自行承担，采购人及集中采购机构不承</w:t>
      </w:r>
      <w:r>
        <w:rPr>
          <w:rFonts w:ascii="SimSun" w:hAnsi="SimSun" w:eastAsia="SimSun" w:cs="SimSun"/>
          <w:sz w:val="30"/>
          <w:szCs w:val="30"/>
          <w:spacing w:val="-6"/>
        </w:rPr>
        <w:t>担任何责任。</w:t>
      </w:r>
    </w:p>
    <w:p>
      <w:pPr>
        <w:ind w:left="36"/>
        <w:spacing w:before="296" w:line="225" w:lineRule="auto"/>
        <w:outlineLvl w:val="2"/>
        <w:rPr>
          <w:rFonts w:ascii="SimSun" w:hAnsi="SimSun" w:eastAsia="SimSun" w:cs="SimSun"/>
          <w:sz w:val="31"/>
          <w:szCs w:val="31"/>
        </w:rPr>
      </w:pPr>
      <w:r>
        <w:rPr>
          <w:rFonts w:ascii="SimSun" w:hAnsi="SimSun" w:eastAsia="SimSun" w:cs="SimSun"/>
          <w:sz w:val="31"/>
          <w:szCs w:val="31"/>
          <w:b/>
          <w:bCs/>
          <w:spacing w:val="3"/>
        </w:rPr>
        <w:t>12.</w:t>
      </w:r>
      <w:r>
        <w:rPr>
          <w:rFonts w:ascii="SimSun" w:hAnsi="SimSun" w:eastAsia="SimSun" w:cs="SimSun"/>
          <w:sz w:val="31"/>
          <w:szCs w:val="31"/>
          <w:spacing w:val="3"/>
        </w:rPr>
        <w:t xml:space="preserve"> </w:t>
      </w:r>
      <w:r>
        <w:rPr>
          <w:rFonts w:ascii="SimSun" w:hAnsi="SimSun" w:eastAsia="SimSun" w:cs="SimSun"/>
          <w:sz w:val="31"/>
          <w:szCs w:val="31"/>
          <w:b/>
          <w:bCs/>
          <w:spacing w:val="3"/>
        </w:rPr>
        <w:t>现场踏勘（本项目不组织）</w:t>
      </w:r>
    </w:p>
    <w:p>
      <w:pPr>
        <w:pStyle w:val="BodyText"/>
        <w:spacing w:line="250" w:lineRule="auto"/>
        <w:rPr/>
      </w:pPr>
      <w:r/>
    </w:p>
    <w:p>
      <w:pPr>
        <w:pStyle w:val="BodyText"/>
        <w:spacing w:line="251" w:lineRule="auto"/>
        <w:rPr/>
      </w:pPr>
      <w:r/>
    </w:p>
    <w:p>
      <w:pPr>
        <w:ind w:left="13" w:right="147" w:firstLine="621"/>
        <w:spacing w:before="98" w:line="235" w:lineRule="auto"/>
        <w:jc w:val="both"/>
        <w:rPr>
          <w:rFonts w:ascii="SimSun" w:hAnsi="SimSun" w:eastAsia="SimSun" w:cs="SimSun"/>
          <w:sz w:val="30"/>
          <w:szCs w:val="30"/>
        </w:rPr>
      </w:pPr>
      <w:r>
        <w:rPr>
          <w:rFonts w:ascii="SimSun" w:hAnsi="SimSun" w:eastAsia="SimSun" w:cs="SimSun"/>
          <w:sz w:val="30"/>
          <w:szCs w:val="30"/>
          <w:spacing w:val="-1"/>
        </w:rPr>
        <w:t>12.1采购人及集中采购机构组织现场踏勘的，所有投标人</w:t>
      </w:r>
      <w:r>
        <w:rPr>
          <w:rFonts w:ascii="SimSun" w:hAnsi="SimSun" w:eastAsia="SimSun" w:cs="SimSun"/>
          <w:sz w:val="30"/>
          <w:szCs w:val="30"/>
          <w:spacing w:val="-2"/>
        </w:rPr>
        <w:t>应按《投</w:t>
      </w:r>
      <w:r>
        <w:rPr>
          <w:rFonts w:ascii="SimSun" w:hAnsi="SimSun" w:eastAsia="SimSun" w:cs="SimSun"/>
          <w:sz w:val="30"/>
          <w:szCs w:val="30"/>
        </w:rPr>
        <w:t xml:space="preserve"> </w:t>
      </w:r>
      <w:r>
        <w:rPr>
          <w:rFonts w:ascii="SimSun" w:hAnsi="SimSun" w:eastAsia="SimSun" w:cs="SimSun"/>
          <w:sz w:val="30"/>
          <w:szCs w:val="30"/>
          <w:spacing w:val="-1"/>
        </w:rPr>
        <w:t>标人须知》前附表规定的时间、地点前往参加现场考察活动。投标人如</w:t>
      </w:r>
      <w:r>
        <w:rPr>
          <w:rFonts w:ascii="SimSun" w:hAnsi="SimSun" w:eastAsia="SimSun" w:cs="SimSun"/>
          <w:sz w:val="30"/>
          <w:szCs w:val="30"/>
          <w:spacing w:val="17"/>
        </w:rPr>
        <w:t xml:space="preserve"> </w:t>
      </w:r>
      <w:r>
        <w:rPr>
          <w:rFonts w:ascii="SimSun" w:hAnsi="SimSun" w:eastAsia="SimSun" w:cs="SimSun"/>
          <w:sz w:val="30"/>
          <w:szCs w:val="30"/>
          <w:spacing w:val="-1"/>
        </w:rPr>
        <w:t>不参加，其风险由投标人自行承担，采购人及集中采购机构不承担任何</w:t>
      </w:r>
      <w:r>
        <w:rPr>
          <w:rFonts w:ascii="SimSun" w:hAnsi="SimSun" w:eastAsia="SimSun" w:cs="SimSun"/>
          <w:sz w:val="30"/>
          <w:szCs w:val="30"/>
          <w:spacing w:val="17"/>
        </w:rPr>
        <w:t xml:space="preserve"> </w:t>
      </w:r>
      <w:r>
        <w:rPr>
          <w:rFonts w:ascii="SimSun" w:hAnsi="SimSun" w:eastAsia="SimSun" w:cs="SimSun"/>
          <w:sz w:val="30"/>
          <w:szCs w:val="30"/>
          <w:spacing w:val="-1"/>
        </w:rPr>
        <w:t>责任。采购人及集中采购机构不组织现场考察的，投标人可以自行决定</w:t>
      </w:r>
      <w:r>
        <w:rPr>
          <w:rFonts w:ascii="SimSun" w:hAnsi="SimSun" w:eastAsia="SimSun" w:cs="SimSun"/>
          <w:sz w:val="30"/>
          <w:szCs w:val="30"/>
          <w:spacing w:val="17"/>
        </w:rPr>
        <w:t xml:space="preserve"> </w:t>
      </w:r>
      <w:r>
        <w:rPr>
          <w:rFonts w:ascii="SimSun" w:hAnsi="SimSun" w:eastAsia="SimSun" w:cs="SimSun"/>
          <w:sz w:val="30"/>
          <w:szCs w:val="30"/>
          <w:spacing w:val="-2"/>
        </w:rPr>
        <w:t>是否现场考察。</w:t>
      </w:r>
    </w:p>
    <w:p>
      <w:pPr>
        <w:ind w:left="634"/>
        <w:spacing w:before="151" w:line="220" w:lineRule="auto"/>
        <w:rPr>
          <w:rFonts w:ascii="SimSun" w:hAnsi="SimSun" w:eastAsia="SimSun" w:cs="SimSun"/>
          <w:sz w:val="30"/>
          <w:szCs w:val="30"/>
        </w:rPr>
      </w:pPr>
      <w:r>
        <w:rPr>
          <w:rFonts w:ascii="SimSun" w:hAnsi="SimSun" w:eastAsia="SimSun" w:cs="SimSun"/>
          <w:sz w:val="30"/>
          <w:szCs w:val="30"/>
          <w:spacing w:val="-2"/>
        </w:rPr>
        <w:t>12.2 投标人现场踏勘发生的费用由其自理。</w:t>
      </w:r>
    </w:p>
    <w:p>
      <w:pPr>
        <w:ind w:left="14" w:right="1" w:firstLine="619"/>
        <w:spacing w:before="155" w:line="234" w:lineRule="auto"/>
        <w:jc w:val="both"/>
        <w:rPr>
          <w:rFonts w:ascii="SimSun" w:hAnsi="SimSun" w:eastAsia="SimSun" w:cs="SimSun"/>
          <w:sz w:val="30"/>
          <w:szCs w:val="30"/>
        </w:rPr>
      </w:pPr>
      <w:r>
        <w:rPr>
          <w:rFonts w:ascii="SimSun" w:hAnsi="SimSun" w:eastAsia="SimSun" w:cs="SimSun"/>
          <w:sz w:val="30"/>
          <w:szCs w:val="30"/>
          <w:spacing w:val="-1"/>
        </w:rPr>
        <w:t>12.3采购人及集中采购机构在现场探勘中口头介绍的情况</w:t>
      </w:r>
      <w:r>
        <w:rPr>
          <w:rFonts w:ascii="SimSun" w:hAnsi="SimSun" w:eastAsia="SimSun" w:cs="SimSun"/>
          <w:sz w:val="30"/>
          <w:szCs w:val="30"/>
          <w:spacing w:val="-2"/>
        </w:rPr>
        <w:t>，除采购</w:t>
      </w:r>
      <w:r>
        <w:rPr>
          <w:rFonts w:ascii="SimSun" w:hAnsi="SimSun" w:eastAsia="SimSun" w:cs="SimSun"/>
          <w:sz w:val="30"/>
          <w:szCs w:val="30"/>
        </w:rPr>
        <w:t xml:space="preserve">  </w:t>
      </w:r>
      <w:r>
        <w:rPr>
          <w:rFonts w:ascii="SimSun" w:hAnsi="SimSun" w:eastAsia="SimSun" w:cs="SimSun"/>
          <w:sz w:val="30"/>
          <w:szCs w:val="30"/>
          <w:spacing w:val="-5"/>
        </w:rPr>
        <w:t>人及集中采购机构事后形成书面记录、并以澄清或</w:t>
      </w:r>
      <w:r>
        <w:rPr>
          <w:rFonts w:ascii="SimSun" w:hAnsi="SimSun" w:eastAsia="SimSun" w:cs="SimSun"/>
          <w:sz w:val="30"/>
          <w:szCs w:val="30"/>
          <w:spacing w:val="-6"/>
        </w:rPr>
        <w:t>更正公告的形式发布、</w:t>
      </w:r>
      <w:r>
        <w:rPr>
          <w:rFonts w:ascii="SimSun" w:hAnsi="SimSun" w:eastAsia="SimSun" w:cs="SimSun"/>
          <w:sz w:val="30"/>
          <w:szCs w:val="30"/>
        </w:rPr>
        <w:t xml:space="preserve"> </w:t>
      </w:r>
      <w:r>
        <w:rPr>
          <w:rFonts w:ascii="SimSun" w:hAnsi="SimSun" w:eastAsia="SimSun" w:cs="SimSun"/>
          <w:sz w:val="30"/>
          <w:szCs w:val="30"/>
          <w:spacing w:val="-1"/>
        </w:rPr>
        <w:t>构成招标文件的组成部分以外，其他内容仅供投标人在编制投标文件时</w:t>
      </w:r>
      <w:r>
        <w:rPr>
          <w:rFonts w:ascii="SimSun" w:hAnsi="SimSun" w:eastAsia="SimSun" w:cs="SimSun"/>
          <w:sz w:val="30"/>
          <w:szCs w:val="30"/>
          <w:spacing w:val="7"/>
        </w:rPr>
        <w:t xml:space="preserve">  </w:t>
      </w:r>
      <w:r>
        <w:rPr>
          <w:rFonts w:ascii="SimSun" w:hAnsi="SimSun" w:eastAsia="SimSun" w:cs="SimSun"/>
          <w:sz w:val="30"/>
          <w:szCs w:val="30"/>
          <w:spacing w:val="-1"/>
        </w:rPr>
        <w:t>参考，采购人及集中采购机构不对投标人据此作出的判断和决策负责。</w:t>
      </w:r>
    </w:p>
    <w:p>
      <w:pPr>
        <w:pStyle w:val="BodyText"/>
        <w:spacing w:line="259" w:lineRule="auto"/>
        <w:rPr/>
      </w:pPr>
      <w:r/>
    </w:p>
    <w:p>
      <w:pPr>
        <w:pStyle w:val="BodyText"/>
        <w:spacing w:line="259" w:lineRule="auto"/>
        <w:rPr/>
      </w:pPr>
      <w:r/>
    </w:p>
    <w:p>
      <w:pPr>
        <w:pStyle w:val="BodyText"/>
        <w:spacing w:line="259" w:lineRule="auto"/>
        <w:rPr/>
      </w:pPr>
      <w:r/>
    </w:p>
    <w:p>
      <w:pPr>
        <w:ind w:left="43"/>
        <w:spacing w:before="101" w:line="225" w:lineRule="auto"/>
        <w:outlineLvl w:val="1"/>
        <w:rPr>
          <w:rFonts w:ascii="SimSun" w:hAnsi="SimSun" w:eastAsia="SimSun" w:cs="SimSun"/>
          <w:sz w:val="31"/>
          <w:szCs w:val="31"/>
        </w:rPr>
      </w:pPr>
      <w:r>
        <w:rPr>
          <w:rFonts w:ascii="SimSun" w:hAnsi="SimSun" w:eastAsia="SimSun" w:cs="SimSun"/>
          <w:sz w:val="31"/>
          <w:szCs w:val="31"/>
          <w:b/>
          <w:bCs/>
        </w:rPr>
        <w:t>四、投标文件</w:t>
      </w:r>
    </w:p>
    <w:p>
      <w:pPr>
        <w:ind w:left="36"/>
        <w:spacing w:before="296" w:line="226" w:lineRule="auto"/>
        <w:outlineLvl w:val="2"/>
        <w:rPr>
          <w:rFonts w:ascii="SimSun" w:hAnsi="SimSun" w:eastAsia="SimSun" w:cs="SimSun"/>
          <w:sz w:val="31"/>
          <w:szCs w:val="31"/>
        </w:rPr>
      </w:pPr>
      <w:r>
        <w:rPr>
          <w:rFonts w:ascii="SimSun" w:hAnsi="SimSun" w:eastAsia="SimSun" w:cs="SimSun"/>
          <w:sz w:val="31"/>
          <w:szCs w:val="31"/>
          <w:b/>
          <w:bCs/>
          <w:spacing w:val="4"/>
        </w:rPr>
        <w:t>13．投标的语言及计量单位</w:t>
      </w:r>
    </w:p>
    <w:p>
      <w:pPr>
        <w:ind w:left="15" w:right="147" w:firstLine="618"/>
        <w:spacing w:before="290" w:line="233" w:lineRule="auto"/>
        <w:jc w:val="both"/>
        <w:rPr>
          <w:rFonts w:ascii="SimSun" w:hAnsi="SimSun" w:eastAsia="SimSun" w:cs="SimSun"/>
          <w:sz w:val="30"/>
          <w:szCs w:val="30"/>
        </w:rPr>
      </w:pPr>
      <w:r>
        <w:rPr>
          <w:rFonts w:ascii="SimSun" w:hAnsi="SimSun" w:eastAsia="SimSun" w:cs="SimSun"/>
          <w:sz w:val="30"/>
          <w:szCs w:val="30"/>
          <w:spacing w:val="-1"/>
        </w:rPr>
        <w:t>13．1 供应商提交的投标文件以及供应商与采购人就有关</w:t>
      </w:r>
      <w:r>
        <w:rPr>
          <w:rFonts w:ascii="SimSun" w:hAnsi="SimSun" w:eastAsia="SimSun" w:cs="SimSun"/>
          <w:sz w:val="30"/>
          <w:szCs w:val="30"/>
          <w:spacing w:val="-2"/>
        </w:rPr>
        <w:t>投标事宜</w:t>
      </w:r>
      <w:r>
        <w:rPr>
          <w:rFonts w:ascii="SimSun" w:hAnsi="SimSun" w:eastAsia="SimSun" w:cs="SimSun"/>
          <w:sz w:val="30"/>
          <w:szCs w:val="30"/>
        </w:rPr>
        <w:t xml:space="preserve"> </w:t>
      </w:r>
      <w:r>
        <w:rPr>
          <w:rFonts w:ascii="SimSun" w:hAnsi="SimSun" w:eastAsia="SimSun" w:cs="SimSun"/>
          <w:sz w:val="30"/>
          <w:szCs w:val="30"/>
          <w:spacing w:val="-1"/>
        </w:rPr>
        <w:t>的所有来往书面文件均应使用中文。除签名、盖章、专用名称等特殊情</w:t>
      </w:r>
      <w:r>
        <w:rPr>
          <w:rFonts w:ascii="SimSun" w:hAnsi="SimSun" w:eastAsia="SimSun" w:cs="SimSun"/>
          <w:sz w:val="30"/>
          <w:szCs w:val="30"/>
          <w:spacing w:val="14"/>
        </w:rPr>
        <w:t xml:space="preserve"> </w:t>
      </w:r>
      <w:r>
        <w:rPr>
          <w:rFonts w:ascii="SimSun" w:hAnsi="SimSun" w:eastAsia="SimSun" w:cs="SimSun"/>
          <w:sz w:val="30"/>
          <w:szCs w:val="30"/>
          <w:spacing w:val="-1"/>
        </w:rPr>
        <w:t>形外，以中文以外的文字表述的投标文件视同未提供。</w:t>
      </w:r>
    </w:p>
    <w:p>
      <w:pPr>
        <w:ind w:left="12" w:right="147" w:firstLine="622"/>
        <w:spacing w:before="153" w:line="233" w:lineRule="auto"/>
        <w:jc w:val="both"/>
        <w:rPr>
          <w:rFonts w:ascii="SimSun" w:hAnsi="SimSun" w:eastAsia="SimSun" w:cs="SimSun"/>
          <w:sz w:val="30"/>
          <w:szCs w:val="30"/>
        </w:rPr>
      </w:pPr>
      <w:r>
        <w:rPr>
          <w:rFonts w:ascii="SimSun" w:hAnsi="SimSun" w:eastAsia="SimSun" w:cs="SimSun"/>
          <w:sz w:val="30"/>
          <w:szCs w:val="30"/>
          <w:spacing w:val="-1"/>
        </w:rPr>
        <w:t>13．2 投标计量单位，招标文件已有明确规定的，使用招</w:t>
      </w:r>
      <w:r>
        <w:rPr>
          <w:rFonts w:ascii="SimSun" w:hAnsi="SimSun" w:eastAsia="SimSun" w:cs="SimSun"/>
          <w:sz w:val="30"/>
          <w:szCs w:val="30"/>
          <w:spacing w:val="-2"/>
        </w:rPr>
        <w:t>标文件规</w:t>
      </w:r>
      <w:r>
        <w:rPr>
          <w:rFonts w:ascii="SimSun" w:hAnsi="SimSun" w:eastAsia="SimSun" w:cs="SimSun"/>
          <w:sz w:val="30"/>
          <w:szCs w:val="30"/>
        </w:rPr>
        <w:t xml:space="preserve"> </w:t>
      </w:r>
      <w:r>
        <w:rPr>
          <w:rFonts w:ascii="SimSun" w:hAnsi="SimSun" w:eastAsia="SimSun" w:cs="SimSun"/>
          <w:sz w:val="30"/>
          <w:szCs w:val="30"/>
          <w:spacing w:val="-1"/>
        </w:rPr>
        <w:t>定的计量单位；招标文件没有规定的，一律采用中华人民共和国法定计</w:t>
      </w:r>
      <w:r>
        <w:rPr>
          <w:rFonts w:ascii="SimSun" w:hAnsi="SimSun" w:eastAsia="SimSun" w:cs="SimSun"/>
          <w:sz w:val="30"/>
          <w:szCs w:val="30"/>
          <w:spacing w:val="18"/>
        </w:rPr>
        <w:t xml:space="preserve"> </w:t>
      </w:r>
      <w:r>
        <w:rPr>
          <w:rFonts w:ascii="SimSun" w:hAnsi="SimSun" w:eastAsia="SimSun" w:cs="SimSun"/>
          <w:sz w:val="30"/>
          <w:szCs w:val="30"/>
          <w:spacing w:val="-1"/>
        </w:rPr>
        <w:t>量单位（货币单位：人民币元）。</w:t>
      </w:r>
    </w:p>
    <w:p>
      <w:pPr>
        <w:spacing w:line="233" w:lineRule="auto"/>
        <w:sectPr>
          <w:headerReference w:type="default" r:id="rId24"/>
          <w:footerReference w:type="default" r:id="rId25"/>
          <w:pgSz w:w="11907" w:h="16840"/>
          <w:pgMar w:top="1091" w:right="1094" w:bottom="1156" w:left="1365" w:header="1076" w:footer="993" w:gutter="0"/>
        </w:sectPr>
        <w:rPr>
          <w:rFonts w:ascii="SimSun" w:hAnsi="SimSun" w:eastAsia="SimSun" w:cs="SimSun"/>
          <w:sz w:val="30"/>
          <w:szCs w:val="30"/>
        </w:rPr>
      </w:pPr>
    </w:p>
    <w:p>
      <w:pPr>
        <w:pStyle w:val="BodyText"/>
        <w:spacing w:line="288" w:lineRule="auto"/>
        <w:rPr/>
      </w:pPr>
      <w:r/>
    </w:p>
    <w:p>
      <w:pPr>
        <w:ind w:left="36"/>
        <w:spacing w:before="107" w:line="213" w:lineRule="auto"/>
        <w:outlineLvl w:val="2"/>
        <w:rPr>
          <w:rFonts w:ascii="SimSun" w:hAnsi="SimSun" w:eastAsia="SimSun" w:cs="SimSun"/>
          <w:sz w:val="31"/>
          <w:szCs w:val="31"/>
        </w:rPr>
      </w:pPr>
      <w:r>
        <w:rPr>
          <w:rFonts w:ascii="SimSun" w:hAnsi="SimSun" w:eastAsia="SimSun" w:cs="SimSun"/>
          <w:sz w:val="31"/>
          <w:szCs w:val="31"/>
          <w:b/>
          <w:bCs/>
          <w:spacing w:val="1"/>
        </w:rPr>
        <w:t>14．投标有效期及投标保证金（</w:t>
      </w:r>
      <w:r>
        <w:rPr>
          <w:rFonts w:ascii="SimSun" w:hAnsi="SimSun" w:eastAsia="SimSun" w:cs="SimSun"/>
          <w:sz w:val="33"/>
          <w:szCs w:val="33"/>
          <w:b/>
          <w:bCs/>
          <w:i/>
          <w:iCs/>
          <w:spacing w:val="1"/>
        </w:rPr>
        <w:t>本项目不收</w:t>
      </w:r>
      <w:r>
        <w:rPr>
          <w:rFonts w:ascii="SimSun" w:hAnsi="SimSun" w:eastAsia="SimSun" w:cs="SimSun"/>
          <w:sz w:val="33"/>
          <w:szCs w:val="33"/>
          <w:b/>
          <w:bCs/>
          <w:i/>
          <w:iCs/>
        </w:rPr>
        <w:t>取投标保证金</w:t>
      </w:r>
      <w:r>
        <w:rPr>
          <w:rFonts w:ascii="SimSun" w:hAnsi="SimSun" w:eastAsia="SimSun" w:cs="SimSun"/>
          <w:sz w:val="31"/>
          <w:szCs w:val="31"/>
          <w:b/>
          <w:bCs/>
        </w:rPr>
        <w:t>）</w:t>
      </w:r>
    </w:p>
    <w:p>
      <w:pPr>
        <w:pStyle w:val="BodyText"/>
        <w:spacing w:line="247" w:lineRule="auto"/>
        <w:rPr/>
      </w:pPr>
      <w:r/>
    </w:p>
    <w:p>
      <w:pPr>
        <w:pStyle w:val="BodyText"/>
        <w:spacing w:line="247" w:lineRule="auto"/>
        <w:rPr/>
      </w:pPr>
      <w:r/>
    </w:p>
    <w:p>
      <w:pPr>
        <w:ind w:left="9" w:firstLine="624"/>
        <w:spacing w:before="97" w:line="233" w:lineRule="auto"/>
        <w:rPr>
          <w:rFonts w:ascii="SimSun" w:hAnsi="SimSun" w:eastAsia="SimSun" w:cs="SimSun"/>
          <w:sz w:val="30"/>
          <w:szCs w:val="30"/>
        </w:rPr>
      </w:pPr>
      <w:r>
        <w:rPr>
          <w:rFonts w:ascii="SimSun" w:hAnsi="SimSun" w:eastAsia="SimSun" w:cs="SimSun"/>
          <w:sz w:val="30"/>
          <w:szCs w:val="30"/>
          <w:spacing w:val="-1"/>
        </w:rPr>
        <w:t>14．1 投标文件应从开标之日起，在《投标人须知》前附</w:t>
      </w:r>
      <w:r>
        <w:rPr>
          <w:rFonts w:ascii="SimSun" w:hAnsi="SimSun" w:eastAsia="SimSun" w:cs="SimSun"/>
          <w:sz w:val="30"/>
          <w:szCs w:val="30"/>
          <w:spacing w:val="-2"/>
        </w:rPr>
        <w:t>表规定的</w:t>
      </w:r>
      <w:r>
        <w:rPr>
          <w:rFonts w:ascii="SimSun" w:hAnsi="SimSun" w:eastAsia="SimSun" w:cs="SimSun"/>
          <w:sz w:val="30"/>
          <w:szCs w:val="30"/>
        </w:rPr>
        <w:t xml:space="preserve"> </w:t>
      </w:r>
      <w:r>
        <w:rPr>
          <w:rFonts w:ascii="SimSun" w:hAnsi="SimSun" w:eastAsia="SimSun" w:cs="SimSun"/>
          <w:sz w:val="30"/>
          <w:szCs w:val="30"/>
          <w:spacing w:val="-6"/>
        </w:rPr>
        <w:t>投标有效期内有效。投标有效期比招标文件规定短的属于非实质性响应，</w:t>
      </w:r>
      <w:r>
        <w:rPr>
          <w:rFonts w:ascii="SimSun" w:hAnsi="SimSun" w:eastAsia="SimSun" w:cs="SimSun"/>
          <w:sz w:val="30"/>
          <w:szCs w:val="30"/>
          <w:spacing w:val="6"/>
        </w:rPr>
        <w:t xml:space="preserve"> </w:t>
      </w:r>
      <w:r>
        <w:rPr>
          <w:rFonts w:ascii="SimSun" w:hAnsi="SimSun" w:eastAsia="SimSun" w:cs="SimSun"/>
          <w:sz w:val="30"/>
          <w:szCs w:val="30"/>
          <w:spacing w:val="-1"/>
        </w:rPr>
        <w:t>将被认定为无效投标。</w:t>
      </w:r>
    </w:p>
    <w:p>
      <w:pPr>
        <w:ind w:left="13" w:right="124" w:firstLine="621"/>
        <w:spacing w:before="154" w:line="234" w:lineRule="auto"/>
        <w:rPr>
          <w:rFonts w:ascii="SimSun" w:hAnsi="SimSun" w:eastAsia="SimSun" w:cs="SimSun"/>
          <w:sz w:val="30"/>
          <w:szCs w:val="30"/>
        </w:rPr>
      </w:pPr>
      <w:r>
        <w:rPr>
          <w:rFonts w:ascii="SimSun" w:hAnsi="SimSun" w:eastAsia="SimSun" w:cs="SimSun"/>
          <w:sz w:val="30"/>
          <w:szCs w:val="30"/>
          <w:spacing w:val="-1"/>
        </w:rPr>
        <w:t>14．2 在特殊情况下，在原投标有效期期满之前，采购人</w:t>
      </w:r>
      <w:r>
        <w:rPr>
          <w:rFonts w:ascii="SimSun" w:hAnsi="SimSun" w:eastAsia="SimSun" w:cs="SimSun"/>
          <w:sz w:val="30"/>
          <w:szCs w:val="30"/>
          <w:spacing w:val="-2"/>
        </w:rPr>
        <w:t>可书面延</w:t>
      </w:r>
      <w:r>
        <w:rPr>
          <w:rFonts w:ascii="SimSun" w:hAnsi="SimSun" w:eastAsia="SimSun" w:cs="SimSun"/>
          <w:sz w:val="30"/>
          <w:szCs w:val="30"/>
        </w:rPr>
        <w:t xml:space="preserve"> </w:t>
      </w:r>
      <w:r>
        <w:rPr>
          <w:rFonts w:ascii="SimSun" w:hAnsi="SimSun" w:eastAsia="SimSun" w:cs="SimSun"/>
          <w:sz w:val="30"/>
          <w:szCs w:val="30"/>
          <w:spacing w:val="-1"/>
        </w:rPr>
        <w:t>长投标有效期。供应商可拒绝接受延期要求而不会导致投标保证金被没</w:t>
      </w:r>
      <w:r>
        <w:rPr>
          <w:rFonts w:ascii="SimSun" w:hAnsi="SimSun" w:eastAsia="SimSun" w:cs="SimSun"/>
          <w:sz w:val="30"/>
          <w:szCs w:val="30"/>
          <w:spacing w:val="17"/>
        </w:rPr>
        <w:t xml:space="preserve"> </w:t>
      </w:r>
      <w:r>
        <w:rPr>
          <w:rFonts w:ascii="SimSun" w:hAnsi="SimSun" w:eastAsia="SimSun" w:cs="SimSun"/>
          <w:sz w:val="30"/>
          <w:szCs w:val="30"/>
          <w:spacing w:val="-1"/>
        </w:rPr>
        <w:t>收。同意延长有效期的供应商需要相应延长投标保证金的有效期，但不</w:t>
      </w:r>
      <w:r>
        <w:rPr>
          <w:rFonts w:ascii="SimSun" w:hAnsi="SimSun" w:eastAsia="SimSun" w:cs="SimSun"/>
          <w:sz w:val="30"/>
          <w:szCs w:val="30"/>
          <w:spacing w:val="17"/>
        </w:rPr>
        <w:t xml:space="preserve"> </w:t>
      </w:r>
      <w:r>
        <w:rPr>
          <w:rFonts w:ascii="SimSun" w:hAnsi="SimSun" w:eastAsia="SimSun" w:cs="SimSun"/>
          <w:sz w:val="30"/>
          <w:szCs w:val="30"/>
          <w:spacing w:val="-2"/>
        </w:rPr>
        <w:t>能修改投标文件。</w:t>
      </w:r>
    </w:p>
    <w:p>
      <w:pPr>
        <w:ind w:left="15" w:right="124" w:firstLine="618"/>
        <w:spacing w:before="150" w:line="230" w:lineRule="auto"/>
        <w:rPr>
          <w:rFonts w:ascii="SimSun" w:hAnsi="SimSun" w:eastAsia="SimSun" w:cs="SimSun"/>
          <w:sz w:val="30"/>
          <w:szCs w:val="30"/>
        </w:rPr>
      </w:pPr>
      <w:r>
        <w:rPr>
          <w:rFonts w:ascii="SimSun" w:hAnsi="SimSun" w:eastAsia="SimSun" w:cs="SimSun"/>
          <w:sz w:val="30"/>
          <w:szCs w:val="30"/>
          <w:spacing w:val="-3"/>
        </w:rPr>
        <w:t>14．3</w:t>
      </w:r>
      <w:r>
        <w:rPr>
          <w:rFonts w:ascii="SimSun" w:hAnsi="SimSun" w:eastAsia="SimSun" w:cs="SimSun"/>
          <w:sz w:val="30"/>
          <w:szCs w:val="30"/>
          <w:spacing w:val="55"/>
        </w:rPr>
        <w:t xml:space="preserve"> </w:t>
      </w:r>
      <w:r>
        <w:rPr>
          <w:rFonts w:ascii="SimSun" w:hAnsi="SimSun" w:eastAsia="SimSun" w:cs="SimSun"/>
          <w:sz w:val="30"/>
          <w:szCs w:val="30"/>
          <w:spacing w:val="-3"/>
        </w:rPr>
        <w:t>中标单位的投标文件作为项目服务合同文本的附件，其有效</w:t>
      </w:r>
      <w:r>
        <w:rPr>
          <w:rFonts w:ascii="SimSun" w:hAnsi="SimSun" w:eastAsia="SimSun" w:cs="SimSun"/>
          <w:sz w:val="30"/>
          <w:szCs w:val="30"/>
        </w:rPr>
        <w:t xml:space="preserve"> </w:t>
      </w:r>
      <w:r>
        <w:rPr>
          <w:rFonts w:ascii="SimSun" w:hAnsi="SimSun" w:eastAsia="SimSun" w:cs="SimSun"/>
          <w:sz w:val="30"/>
          <w:szCs w:val="30"/>
          <w:spacing w:val="-1"/>
        </w:rPr>
        <w:t>期至中标单位全部合同义务履行完毕为止。</w:t>
      </w:r>
    </w:p>
    <w:p>
      <w:pPr>
        <w:ind w:left="13" w:right="124" w:firstLine="621"/>
        <w:spacing w:before="152" w:line="230" w:lineRule="auto"/>
        <w:rPr>
          <w:rFonts w:ascii="SimSun" w:hAnsi="SimSun" w:eastAsia="SimSun" w:cs="SimSun"/>
          <w:sz w:val="30"/>
          <w:szCs w:val="30"/>
        </w:rPr>
      </w:pPr>
      <w:r>
        <w:rPr>
          <w:rFonts w:ascii="SimSun" w:hAnsi="SimSun" w:eastAsia="SimSun" w:cs="SimSun"/>
          <w:sz w:val="30"/>
          <w:szCs w:val="30"/>
          <w:spacing w:val="-1"/>
        </w:rPr>
        <w:t>14.4为了确保招投标工作的顺利进行，应按照前附表要求</w:t>
      </w:r>
      <w:r>
        <w:rPr>
          <w:rFonts w:ascii="SimSun" w:hAnsi="SimSun" w:eastAsia="SimSun" w:cs="SimSun"/>
          <w:sz w:val="30"/>
          <w:szCs w:val="30"/>
          <w:spacing w:val="-2"/>
        </w:rPr>
        <w:t>提交投标</w:t>
      </w:r>
      <w:r>
        <w:rPr>
          <w:rFonts w:ascii="SimSun" w:hAnsi="SimSun" w:eastAsia="SimSun" w:cs="SimSun"/>
          <w:sz w:val="30"/>
          <w:szCs w:val="30"/>
        </w:rPr>
        <w:t xml:space="preserve"> </w:t>
      </w:r>
      <w:r>
        <w:rPr>
          <w:rFonts w:ascii="SimSun" w:hAnsi="SimSun" w:eastAsia="SimSun" w:cs="SimSun"/>
          <w:sz w:val="30"/>
          <w:szCs w:val="30"/>
          <w:spacing w:val="-1"/>
        </w:rPr>
        <w:t>保证金，投标保证金作为投标文件的一个组成部分。</w:t>
      </w:r>
    </w:p>
    <w:p>
      <w:pPr>
        <w:ind w:left="13" w:right="81" w:firstLine="600"/>
        <w:spacing w:before="148" w:line="235" w:lineRule="auto"/>
        <w:rPr>
          <w:rFonts w:ascii="SimSun" w:hAnsi="SimSun" w:eastAsia="SimSun" w:cs="SimSun"/>
          <w:sz w:val="30"/>
          <w:szCs w:val="30"/>
        </w:rPr>
      </w:pPr>
      <w:r>
        <w:rPr>
          <w:rFonts w:ascii="SimSun" w:hAnsi="SimSun" w:eastAsia="SimSun" w:cs="SimSun"/>
          <w:sz w:val="30"/>
          <w:szCs w:val="30"/>
          <w:spacing w:val="-4"/>
        </w:rPr>
        <w:t>本项目投标保证金为人民币0元；应在投标有效期截止日后30天内保</w:t>
      </w:r>
      <w:r>
        <w:rPr>
          <w:rFonts w:ascii="SimSun" w:hAnsi="SimSun" w:eastAsia="SimSun" w:cs="SimSun"/>
          <w:sz w:val="30"/>
          <w:szCs w:val="30"/>
          <w:spacing w:val="3"/>
        </w:rPr>
        <w:t xml:space="preserve"> </w:t>
      </w:r>
      <w:r>
        <w:rPr>
          <w:rFonts w:ascii="SimSun" w:hAnsi="SimSun" w:eastAsia="SimSun" w:cs="SimSun"/>
          <w:sz w:val="30"/>
          <w:szCs w:val="30"/>
          <w:spacing w:val="-1"/>
        </w:rPr>
        <w:t>持有效；投标人应在网上投标截止时间之前，将投标保证金提交至以下</w:t>
      </w:r>
      <w:r>
        <w:rPr>
          <w:rFonts w:ascii="SimSun" w:hAnsi="SimSun" w:eastAsia="SimSun" w:cs="SimSun"/>
          <w:sz w:val="30"/>
          <w:szCs w:val="30"/>
          <w:spacing w:val="17"/>
        </w:rPr>
        <w:t xml:space="preserve"> </w:t>
      </w:r>
      <w:r>
        <w:rPr>
          <w:rFonts w:ascii="SimSun" w:hAnsi="SimSun" w:eastAsia="SimSun" w:cs="SimSun"/>
          <w:sz w:val="30"/>
          <w:szCs w:val="30"/>
          <w:spacing w:val="-1"/>
        </w:rPr>
        <w:t>账户。（投标保证金可以是支票、贷记凭证、汇款、银行保函等形式；</w:t>
      </w:r>
      <w:r>
        <w:rPr>
          <w:rFonts w:ascii="SimSun" w:hAnsi="SimSun" w:eastAsia="SimSun" w:cs="SimSun"/>
          <w:sz w:val="30"/>
          <w:szCs w:val="30"/>
          <w:spacing w:val="17"/>
        </w:rPr>
        <w:t xml:space="preserve"> </w:t>
      </w:r>
      <w:r>
        <w:rPr>
          <w:rFonts w:ascii="SimSun" w:hAnsi="SimSun" w:eastAsia="SimSun" w:cs="SimSun"/>
          <w:sz w:val="30"/>
          <w:szCs w:val="30"/>
          <w:spacing w:val="-1"/>
        </w:rPr>
        <w:t>银行保函必须送至以下单位)</w:t>
      </w:r>
    </w:p>
    <w:p>
      <w:pPr>
        <w:ind w:left="614"/>
        <w:spacing w:before="151" w:line="219" w:lineRule="auto"/>
        <w:rPr>
          <w:rFonts w:ascii="SimSun" w:hAnsi="SimSun" w:eastAsia="SimSun" w:cs="SimSun"/>
          <w:sz w:val="30"/>
          <w:szCs w:val="30"/>
        </w:rPr>
      </w:pPr>
      <w:r>
        <w:rPr>
          <w:rFonts w:ascii="SimSun" w:hAnsi="SimSun" w:eastAsia="SimSun" w:cs="SimSun"/>
          <w:sz w:val="30"/>
          <w:szCs w:val="30"/>
          <w:spacing w:val="-1"/>
        </w:rPr>
        <w:t>单位名称： 上海市宝山区政府采购中心</w:t>
      </w:r>
    </w:p>
    <w:p>
      <w:pPr>
        <w:ind w:left="617"/>
        <w:spacing w:before="32" w:line="222" w:lineRule="auto"/>
        <w:rPr>
          <w:rFonts w:ascii="SimSun" w:hAnsi="SimSun" w:eastAsia="SimSun" w:cs="SimSun"/>
          <w:sz w:val="30"/>
          <w:szCs w:val="30"/>
        </w:rPr>
      </w:pPr>
      <w:r>
        <w:rPr>
          <w:rFonts w:ascii="SimSun" w:hAnsi="SimSun" w:eastAsia="SimSun" w:cs="SimSun"/>
          <w:sz w:val="30"/>
          <w:szCs w:val="30"/>
          <w:spacing w:val="-2"/>
        </w:rPr>
        <w:t>账    号：</w:t>
      </w:r>
      <w:r>
        <w:rPr>
          <w:rFonts w:ascii="SimSun" w:hAnsi="SimSun" w:eastAsia="SimSun" w:cs="SimSun"/>
          <w:sz w:val="30"/>
          <w:szCs w:val="30"/>
          <w:spacing w:val="15"/>
        </w:rPr>
        <w:t xml:space="preserve">  </w:t>
      </w:r>
      <w:r>
        <w:rPr>
          <w:rFonts w:ascii="SimSun" w:hAnsi="SimSun" w:eastAsia="SimSun" w:cs="SimSun"/>
          <w:sz w:val="30"/>
          <w:szCs w:val="30"/>
          <w:spacing w:val="-2"/>
        </w:rPr>
        <w:t>03331900040116940</w:t>
      </w:r>
    </w:p>
    <w:p>
      <w:pPr>
        <w:ind w:left="613"/>
        <w:spacing w:before="31" w:line="221" w:lineRule="auto"/>
        <w:rPr>
          <w:rFonts w:ascii="SimSun" w:hAnsi="SimSun" w:eastAsia="SimSun" w:cs="SimSun"/>
          <w:sz w:val="30"/>
          <w:szCs w:val="30"/>
        </w:rPr>
      </w:pPr>
      <w:r>
        <w:rPr>
          <w:rFonts w:ascii="SimSun" w:hAnsi="SimSun" w:eastAsia="SimSun" w:cs="SimSun"/>
          <w:sz w:val="30"/>
          <w:szCs w:val="30"/>
          <w:spacing w:val="-1"/>
        </w:rPr>
        <w:t>开户银行：  农行上海友谊支行</w:t>
      </w:r>
    </w:p>
    <w:p>
      <w:pPr>
        <w:ind w:left="612"/>
        <w:spacing w:before="30" w:line="220" w:lineRule="auto"/>
        <w:rPr>
          <w:rFonts w:ascii="SimSun" w:hAnsi="SimSun" w:eastAsia="SimSun" w:cs="SimSun"/>
          <w:sz w:val="30"/>
          <w:szCs w:val="30"/>
        </w:rPr>
      </w:pPr>
      <w:r>
        <w:rPr>
          <w:rFonts w:ascii="SimSun" w:hAnsi="SimSun" w:eastAsia="SimSun" w:cs="SimSun"/>
          <w:sz w:val="30"/>
          <w:szCs w:val="30"/>
          <w:spacing w:val="-2"/>
        </w:rPr>
        <w:t>地    址： 上海市宝山区友谊支路</w:t>
      </w:r>
      <w:r>
        <w:rPr>
          <w:rFonts w:ascii="SimSun" w:hAnsi="SimSun" w:eastAsia="SimSun" w:cs="SimSun"/>
          <w:sz w:val="30"/>
          <w:szCs w:val="30"/>
          <w:spacing w:val="-46"/>
        </w:rPr>
        <w:t xml:space="preserve"> </w:t>
      </w:r>
      <w:r>
        <w:rPr>
          <w:rFonts w:ascii="SimSun" w:hAnsi="SimSun" w:eastAsia="SimSun" w:cs="SimSun"/>
          <w:sz w:val="30"/>
          <w:szCs w:val="30"/>
          <w:spacing w:val="-2"/>
        </w:rPr>
        <w:t>238</w:t>
      </w:r>
      <w:r>
        <w:rPr>
          <w:rFonts w:ascii="SimSun" w:hAnsi="SimSun" w:eastAsia="SimSun" w:cs="SimSun"/>
          <w:sz w:val="30"/>
          <w:szCs w:val="30"/>
          <w:spacing w:val="-55"/>
        </w:rPr>
        <w:t xml:space="preserve"> </w:t>
      </w:r>
      <w:r>
        <w:rPr>
          <w:rFonts w:ascii="SimSun" w:hAnsi="SimSun" w:eastAsia="SimSun" w:cs="SimSun"/>
          <w:sz w:val="30"/>
          <w:szCs w:val="30"/>
          <w:spacing w:val="-2"/>
        </w:rPr>
        <w:t>号</w:t>
      </w:r>
    </w:p>
    <w:p>
      <w:pPr>
        <w:ind w:left="35" w:right="124" w:firstLine="580"/>
        <w:spacing w:before="30" w:line="231" w:lineRule="auto"/>
        <w:rPr>
          <w:rFonts w:ascii="SimSun" w:hAnsi="SimSun" w:eastAsia="SimSun" w:cs="SimSun"/>
          <w:sz w:val="30"/>
          <w:szCs w:val="30"/>
        </w:rPr>
      </w:pPr>
      <w:r>
        <w:rPr>
          <w:rFonts w:ascii="SimSun" w:hAnsi="SimSun" w:eastAsia="SimSun" w:cs="SimSun"/>
          <w:sz w:val="30"/>
          <w:szCs w:val="30"/>
          <w:spacing w:val="-1"/>
        </w:rPr>
        <w:t>投标保证金的需注意到账时间，到账截止时间应为网上投标截止时</w:t>
      </w:r>
      <w:r>
        <w:rPr>
          <w:rFonts w:ascii="SimSun" w:hAnsi="SimSun" w:eastAsia="SimSun" w:cs="SimSun"/>
          <w:sz w:val="30"/>
          <w:szCs w:val="30"/>
          <w:spacing w:val="12"/>
        </w:rPr>
        <w:t xml:space="preserve"> </w:t>
      </w:r>
      <w:r>
        <w:rPr>
          <w:rFonts w:ascii="SimSun" w:hAnsi="SimSun" w:eastAsia="SimSun" w:cs="SimSun"/>
          <w:sz w:val="30"/>
          <w:szCs w:val="30"/>
          <w:spacing w:val="-12"/>
        </w:rPr>
        <w:t>间前。</w:t>
      </w:r>
    </w:p>
    <w:p>
      <w:pPr>
        <w:ind w:right="1" w:firstLine="615"/>
        <w:spacing w:before="150" w:line="228" w:lineRule="auto"/>
        <w:jc w:val="both"/>
        <w:rPr>
          <w:rFonts w:ascii="SimSun" w:hAnsi="SimSun" w:eastAsia="SimSun" w:cs="SimSun"/>
          <w:sz w:val="30"/>
          <w:szCs w:val="30"/>
        </w:rPr>
      </w:pPr>
      <w:r>
        <w:rPr>
          <w:rFonts w:ascii="SimSun" w:hAnsi="SimSun" w:eastAsia="SimSun" w:cs="SimSun"/>
          <w:sz w:val="30"/>
          <w:szCs w:val="30"/>
          <w:spacing w:val="-1"/>
        </w:rPr>
        <w:t>投标人应在提交保证金后，在电子招标投标系统中进行相应环节操</w:t>
      </w:r>
      <w:r>
        <w:rPr>
          <w:rFonts w:ascii="SimSun" w:hAnsi="SimSun" w:eastAsia="SimSun" w:cs="SimSun"/>
          <w:sz w:val="30"/>
          <w:szCs w:val="30"/>
          <w:spacing w:val="12"/>
        </w:rPr>
        <w:t xml:space="preserve"> </w:t>
      </w:r>
      <w:r>
        <w:rPr>
          <w:rFonts w:ascii="SimSun" w:hAnsi="SimSun" w:eastAsia="SimSun" w:cs="SimSun"/>
          <w:sz w:val="30"/>
          <w:szCs w:val="30"/>
          <w:spacing w:val="-4"/>
        </w:rPr>
        <w:t>作，上传保证金缴纳凭证（PDF格式</w:t>
      </w:r>
      <w:r>
        <w:rPr>
          <w:rFonts w:ascii="SimSun" w:hAnsi="SimSun" w:eastAsia="SimSun" w:cs="SimSun"/>
          <w:sz w:val="30"/>
          <w:szCs w:val="30"/>
          <w:spacing w:val="-47"/>
        </w:rPr>
        <w:t>）</w:t>
      </w:r>
      <w:r>
        <w:rPr>
          <w:rFonts w:ascii="SimSun" w:hAnsi="SimSun" w:eastAsia="SimSun" w:cs="SimSun"/>
          <w:sz w:val="30"/>
          <w:szCs w:val="30"/>
          <w:b/>
          <w:bCs/>
          <w:spacing w:val="-47"/>
        </w:rPr>
        <w:t>（</w:t>
      </w:r>
      <w:r>
        <w:rPr>
          <w:rFonts w:ascii="SimSun" w:hAnsi="SimSun" w:eastAsia="SimSun" w:cs="SimSun"/>
          <w:sz w:val="31"/>
          <w:szCs w:val="31"/>
          <w:b/>
          <w:bCs/>
          <w:i/>
          <w:iCs/>
          <w:spacing w:val="-4"/>
        </w:rPr>
        <w:t>本项目不收取投标保证金，投标</w:t>
      </w:r>
      <w:r>
        <w:rPr>
          <w:rFonts w:ascii="SimSun" w:hAnsi="SimSun" w:eastAsia="SimSun" w:cs="SimSun"/>
          <w:sz w:val="31"/>
          <w:szCs w:val="31"/>
          <w:spacing w:val="1"/>
        </w:rPr>
        <w:t xml:space="preserve"> </w:t>
      </w:r>
      <w:r>
        <w:rPr>
          <w:rFonts w:ascii="SimSun" w:hAnsi="SimSun" w:eastAsia="SimSun" w:cs="SimSun"/>
          <w:sz w:val="31"/>
          <w:szCs w:val="31"/>
          <w:b/>
          <w:bCs/>
          <w:i/>
          <w:iCs/>
          <w:spacing w:val="-5"/>
        </w:rPr>
        <w:t>人不需</w:t>
      </w:r>
      <w:r>
        <w:rPr>
          <w:rFonts w:ascii="SimSun" w:hAnsi="SimSun" w:eastAsia="SimSun" w:cs="SimSun"/>
          <w:sz w:val="30"/>
          <w:szCs w:val="30"/>
          <w:b/>
          <w:bCs/>
          <w:spacing w:val="-5"/>
        </w:rPr>
        <w:t>进行相应环节操作）</w:t>
      </w:r>
      <w:r>
        <w:rPr>
          <w:rFonts w:ascii="SimSun" w:hAnsi="SimSun" w:eastAsia="SimSun" w:cs="SimSun"/>
          <w:sz w:val="30"/>
          <w:szCs w:val="30"/>
          <w:spacing w:val="-5"/>
        </w:rPr>
        <w:t>。</w:t>
      </w:r>
    </w:p>
    <w:p>
      <w:pPr>
        <w:ind w:left="19" w:right="124" w:firstLine="615"/>
        <w:spacing w:before="148" w:line="230" w:lineRule="auto"/>
        <w:rPr>
          <w:rFonts w:ascii="SimSun" w:hAnsi="SimSun" w:eastAsia="SimSun" w:cs="SimSun"/>
          <w:sz w:val="30"/>
          <w:szCs w:val="30"/>
        </w:rPr>
      </w:pPr>
      <w:r>
        <w:rPr>
          <w:rFonts w:ascii="SimSun" w:hAnsi="SimSun" w:eastAsia="SimSun" w:cs="SimSun"/>
          <w:sz w:val="30"/>
          <w:szCs w:val="30"/>
          <w:spacing w:val="-1"/>
        </w:rPr>
        <w:t>14.5投标保证金在投标有效期满后30天内保持有效。采购人</w:t>
      </w:r>
      <w:r>
        <w:rPr>
          <w:rFonts w:ascii="SimSun" w:hAnsi="SimSun" w:eastAsia="SimSun" w:cs="SimSun"/>
          <w:sz w:val="30"/>
          <w:szCs w:val="30"/>
          <w:spacing w:val="-2"/>
        </w:rPr>
        <w:t>如按规</w:t>
      </w:r>
      <w:r>
        <w:rPr>
          <w:rFonts w:ascii="SimSun" w:hAnsi="SimSun" w:eastAsia="SimSun" w:cs="SimSun"/>
          <w:sz w:val="30"/>
          <w:szCs w:val="30"/>
        </w:rPr>
        <w:t xml:space="preserve"> </w:t>
      </w:r>
      <w:r>
        <w:rPr>
          <w:rFonts w:ascii="SimSun" w:hAnsi="SimSun" w:eastAsia="SimSun" w:cs="SimSun"/>
          <w:sz w:val="30"/>
          <w:szCs w:val="30"/>
          <w:spacing w:val="-1"/>
        </w:rPr>
        <w:t>定延长了投标有效期，则投标保证金的有效期也相应延长。</w:t>
      </w:r>
    </w:p>
    <w:p>
      <w:pPr>
        <w:ind w:left="11" w:right="276" w:firstLine="623"/>
        <w:spacing w:before="152" w:line="237" w:lineRule="auto"/>
        <w:jc w:val="both"/>
        <w:rPr>
          <w:rFonts w:ascii="SimSun" w:hAnsi="SimSun" w:eastAsia="SimSun" w:cs="SimSun"/>
          <w:sz w:val="30"/>
          <w:szCs w:val="30"/>
        </w:rPr>
      </w:pPr>
      <w:r>
        <w:rPr>
          <w:rFonts w:ascii="SimSun" w:hAnsi="SimSun" w:eastAsia="SimSun" w:cs="SimSun"/>
          <w:sz w:val="30"/>
          <w:szCs w:val="30"/>
          <w:spacing w:val="-1"/>
        </w:rPr>
        <w:t>14.6未中标的供应商的投标保证金将在中标通知书发</w:t>
      </w:r>
      <w:r>
        <w:rPr>
          <w:rFonts w:ascii="SimSun" w:hAnsi="SimSun" w:eastAsia="SimSun" w:cs="SimSun"/>
          <w:sz w:val="30"/>
          <w:szCs w:val="30"/>
          <w:spacing w:val="-2"/>
        </w:rPr>
        <w:t>出后5个工作</w:t>
      </w:r>
      <w:r>
        <w:rPr>
          <w:rFonts w:ascii="SimSun" w:hAnsi="SimSun" w:eastAsia="SimSun" w:cs="SimSun"/>
          <w:sz w:val="30"/>
          <w:szCs w:val="30"/>
        </w:rPr>
        <w:t xml:space="preserve"> </w:t>
      </w:r>
      <w:r>
        <w:rPr>
          <w:rFonts w:ascii="SimSun" w:hAnsi="SimSun" w:eastAsia="SimSun" w:cs="SimSun"/>
          <w:sz w:val="30"/>
          <w:szCs w:val="30"/>
          <w:spacing w:val="-1"/>
        </w:rPr>
        <w:t>日无息返还；中标单位的投标保证金在合同签订后5个工作日内无息返</w:t>
      </w:r>
      <w:r>
        <w:rPr>
          <w:rFonts w:ascii="SimSun" w:hAnsi="SimSun" w:eastAsia="SimSun" w:cs="SimSun"/>
          <w:sz w:val="30"/>
          <w:szCs w:val="30"/>
          <w:spacing w:val="18"/>
        </w:rPr>
        <w:t xml:space="preserve"> </w:t>
      </w:r>
      <w:r>
        <w:rPr>
          <w:rFonts w:ascii="SimSun" w:hAnsi="SimSun" w:eastAsia="SimSun" w:cs="SimSun"/>
          <w:sz w:val="30"/>
          <w:szCs w:val="30"/>
          <w:spacing w:val="-6"/>
        </w:rPr>
        <w:t>还。</w:t>
      </w:r>
    </w:p>
    <w:p>
      <w:pPr>
        <w:ind w:left="634"/>
        <w:spacing w:before="132" w:line="217" w:lineRule="auto"/>
        <w:rPr>
          <w:rFonts w:ascii="SimSun" w:hAnsi="SimSun" w:eastAsia="SimSun" w:cs="SimSun"/>
          <w:sz w:val="30"/>
          <w:szCs w:val="30"/>
        </w:rPr>
      </w:pPr>
      <w:r>
        <w:rPr>
          <w:rFonts w:ascii="SimSun" w:hAnsi="SimSun" w:eastAsia="SimSun" w:cs="SimSun"/>
          <w:sz w:val="30"/>
          <w:szCs w:val="30"/>
          <w:spacing w:val="1"/>
        </w:rPr>
        <w:t>14.7如供应商有下列情况之一,将被没收</w:t>
      </w:r>
      <w:r>
        <w:rPr>
          <w:rFonts w:ascii="SimSun" w:hAnsi="SimSun" w:eastAsia="SimSun" w:cs="SimSun"/>
          <w:sz w:val="30"/>
          <w:szCs w:val="30"/>
        </w:rPr>
        <w:t>投标保证金:</w:t>
      </w:r>
    </w:p>
    <w:p>
      <w:pPr>
        <w:spacing w:line="217" w:lineRule="auto"/>
        <w:sectPr>
          <w:headerReference w:type="default" r:id="rId19"/>
          <w:footerReference w:type="default" r:id="rId26"/>
          <w:pgSz w:w="11907" w:h="16840"/>
          <w:pgMar w:top="1091" w:right="1116" w:bottom="1156" w:left="1365" w:header="1076" w:footer="993" w:gutter="0"/>
        </w:sectPr>
        <w:rPr>
          <w:rFonts w:ascii="SimSun" w:hAnsi="SimSun" w:eastAsia="SimSun" w:cs="SimSun"/>
          <w:sz w:val="30"/>
          <w:szCs w:val="30"/>
        </w:rPr>
      </w:pPr>
    </w:p>
    <w:p>
      <w:pPr>
        <w:pStyle w:val="BodyText"/>
        <w:spacing w:line="294" w:lineRule="auto"/>
        <w:rPr/>
      </w:pPr>
      <w:r/>
    </w:p>
    <w:p>
      <w:pPr>
        <w:ind w:left="611"/>
        <w:spacing w:before="98" w:line="218" w:lineRule="auto"/>
        <w:rPr>
          <w:rFonts w:ascii="SimSun" w:hAnsi="SimSun" w:eastAsia="SimSun" w:cs="SimSun"/>
          <w:sz w:val="30"/>
          <w:szCs w:val="30"/>
        </w:rPr>
      </w:pPr>
      <w:r>
        <w:rPr>
          <w:rFonts w:ascii="SimSun" w:hAnsi="SimSun" w:eastAsia="SimSun" w:cs="SimSun"/>
          <w:sz w:val="30"/>
          <w:szCs w:val="30"/>
        </w:rPr>
        <w:t>①  开标后供应商在投标有效期内撤回其投标文件；或</w:t>
      </w:r>
    </w:p>
    <w:p>
      <w:pPr>
        <w:ind w:left="609"/>
        <w:spacing w:before="154" w:line="218" w:lineRule="auto"/>
        <w:rPr>
          <w:rFonts w:ascii="SimSun" w:hAnsi="SimSun" w:eastAsia="SimSun" w:cs="SimSun"/>
          <w:sz w:val="30"/>
          <w:szCs w:val="30"/>
        </w:rPr>
      </w:pPr>
      <w:r>
        <w:rPr>
          <w:rFonts w:ascii="SimSun" w:hAnsi="SimSun" w:eastAsia="SimSun" w:cs="SimSun"/>
          <w:sz w:val="30"/>
          <w:szCs w:val="30"/>
          <w:spacing w:val="-1"/>
        </w:rPr>
        <w:t>②  作为中标单位未能做到：按本须知规定签订合同。</w:t>
      </w:r>
    </w:p>
    <w:p>
      <w:pPr>
        <w:ind w:left="36"/>
        <w:spacing w:before="299" w:line="225" w:lineRule="auto"/>
        <w:outlineLvl w:val="2"/>
        <w:rPr>
          <w:rFonts w:ascii="SimSun" w:hAnsi="SimSun" w:eastAsia="SimSun" w:cs="SimSun"/>
          <w:sz w:val="31"/>
          <w:szCs w:val="31"/>
        </w:rPr>
      </w:pPr>
      <w:r>
        <w:rPr>
          <w:rFonts w:ascii="SimSun" w:hAnsi="SimSun" w:eastAsia="SimSun" w:cs="SimSun"/>
          <w:sz w:val="31"/>
          <w:szCs w:val="31"/>
          <w:b/>
          <w:bCs/>
          <w:spacing w:val="2"/>
        </w:rPr>
        <w:t>15．投标文件构成</w:t>
      </w:r>
    </w:p>
    <w:p>
      <w:pPr>
        <w:pStyle w:val="BodyText"/>
        <w:spacing w:line="247" w:lineRule="auto"/>
        <w:rPr/>
      </w:pPr>
      <w:r/>
    </w:p>
    <w:p>
      <w:pPr>
        <w:pStyle w:val="BodyText"/>
        <w:spacing w:line="247" w:lineRule="auto"/>
        <w:rPr/>
      </w:pPr>
      <w:r/>
    </w:p>
    <w:p>
      <w:pPr>
        <w:ind w:left="12" w:firstLine="622"/>
        <w:spacing w:before="97" w:line="233" w:lineRule="auto"/>
        <w:jc w:val="both"/>
        <w:rPr>
          <w:rFonts w:ascii="SimSun" w:hAnsi="SimSun" w:eastAsia="SimSun" w:cs="SimSun"/>
          <w:sz w:val="30"/>
          <w:szCs w:val="30"/>
        </w:rPr>
      </w:pPr>
      <w:r>
        <w:rPr>
          <w:rFonts w:ascii="SimSun" w:hAnsi="SimSun" w:eastAsia="SimSun" w:cs="SimSun"/>
          <w:sz w:val="30"/>
          <w:szCs w:val="30"/>
          <w:spacing w:val="-3"/>
        </w:rPr>
        <w:t>15.1供应商应根据网上招标系统的要求填写相关投标信息（表格</w:t>
      </w:r>
      <w:r>
        <w:rPr>
          <w:rFonts w:ascii="SimSun" w:hAnsi="SimSun" w:eastAsia="SimSun" w:cs="SimSun"/>
          <w:sz w:val="30"/>
          <w:szCs w:val="30"/>
          <w:spacing w:val="-60"/>
        </w:rPr>
        <w:t>），</w:t>
      </w:r>
      <w:r>
        <w:rPr>
          <w:rFonts w:ascii="SimSun" w:hAnsi="SimSun" w:eastAsia="SimSun" w:cs="SimSun"/>
          <w:sz w:val="30"/>
          <w:szCs w:val="30"/>
        </w:rPr>
        <w:t xml:space="preserve"> </w:t>
      </w:r>
      <w:r>
        <w:rPr>
          <w:rFonts w:ascii="SimSun" w:hAnsi="SimSun" w:eastAsia="SimSun" w:cs="SimSun"/>
          <w:sz w:val="30"/>
          <w:szCs w:val="30"/>
          <w:spacing w:val="-1"/>
        </w:rPr>
        <w:t>根据第五章投标文件有关格式中的规定编制投标文件并上传至网上投标</w:t>
      </w:r>
      <w:r>
        <w:rPr>
          <w:rFonts w:ascii="SimSun" w:hAnsi="SimSun" w:eastAsia="SimSun" w:cs="SimSun"/>
          <w:sz w:val="30"/>
          <w:szCs w:val="30"/>
          <w:spacing w:val="18"/>
        </w:rPr>
        <w:t xml:space="preserve"> </w:t>
      </w:r>
      <w:r>
        <w:rPr>
          <w:rFonts w:ascii="SimSun" w:hAnsi="SimSun" w:eastAsia="SimSun" w:cs="SimSun"/>
          <w:sz w:val="30"/>
          <w:szCs w:val="30"/>
          <w:spacing w:val="-1"/>
        </w:rPr>
        <w:t>系统并提交，未规定格式的部分由投标人自行设计。</w:t>
      </w:r>
    </w:p>
    <w:p>
      <w:pPr>
        <w:ind w:left="634"/>
        <w:spacing w:before="151" w:line="220" w:lineRule="auto"/>
        <w:rPr>
          <w:rFonts w:ascii="SimSun" w:hAnsi="SimSun" w:eastAsia="SimSun" w:cs="SimSun"/>
          <w:sz w:val="30"/>
          <w:szCs w:val="30"/>
        </w:rPr>
      </w:pPr>
      <w:r>
        <w:rPr>
          <w:rFonts w:ascii="SimSun" w:hAnsi="SimSun" w:eastAsia="SimSun" w:cs="SimSun"/>
          <w:sz w:val="30"/>
          <w:szCs w:val="30"/>
          <w:spacing w:val="-1"/>
        </w:rPr>
        <w:t>15.2投标文件构成（投标文件应具有但不局</w:t>
      </w:r>
      <w:r>
        <w:rPr>
          <w:rFonts w:ascii="SimSun" w:hAnsi="SimSun" w:eastAsia="SimSun" w:cs="SimSun"/>
          <w:sz w:val="30"/>
          <w:szCs w:val="30"/>
          <w:spacing w:val="-2"/>
        </w:rPr>
        <w:t>限于以下内容）</w:t>
      </w:r>
    </w:p>
    <w:p>
      <w:pPr>
        <w:ind w:left="634"/>
        <w:spacing w:before="154" w:line="220" w:lineRule="auto"/>
        <w:rPr>
          <w:rFonts w:ascii="SimSun" w:hAnsi="SimSun" w:eastAsia="SimSun" w:cs="SimSun"/>
          <w:sz w:val="30"/>
          <w:szCs w:val="30"/>
        </w:rPr>
      </w:pPr>
      <w:r>
        <w:rPr>
          <w:shd w:val="clear" w:fill="FFFF00"/>
          <w:rFonts w:ascii="SimSun" w:hAnsi="SimSun" w:eastAsia="SimSun" w:cs="SimSun"/>
          <w:sz w:val="30"/>
          <w:szCs w:val="30"/>
          <w:color w:val="FF0000"/>
          <w:spacing w:val="-2"/>
        </w:rPr>
        <w:t>15.2.1商务响应文件由以下部分组成</w:t>
      </w:r>
    </w:p>
    <w:p>
      <w:pPr>
        <w:ind w:firstLine="600"/>
        <w:spacing w:before="105" w:line="389" w:lineRule="exact"/>
        <w:rPr/>
      </w:pPr>
      <w:r>
        <w:rPr>
          <w:position w:val="-7"/>
        </w:rPr>
        <w:pict>
          <v:shape id="_x0000_s26" style="mso-position-vertical-relative:line;mso-position-horizontal-relative:char;width:97.5pt;height:19.5pt;" fillcolor="#FFFF00" filled="true" stroked="false" type="#_x0000_t202">
            <v:fill on="true"/>
            <v:stroke on="false"/>
            <v:path/>
            <v:imagedata o:title=""/>
            <o:lock v:ext="edit" aspectratio="false"/>
            <v:textbox inset="0mm,0mm,0mm,0mm">
              <w:txbxContent>
                <w:p>
                  <w:pPr>
                    <w:spacing w:before="45" w:line="221" w:lineRule="auto"/>
                    <w:jc w:val="right"/>
                    <w:rPr>
                      <w:rFonts w:ascii="SimSun" w:hAnsi="SimSun" w:eastAsia="SimSun" w:cs="SimSun"/>
                      <w:sz w:val="30"/>
                      <w:szCs w:val="30"/>
                    </w:rPr>
                  </w:pPr>
                  <w:r>
                    <w:rPr>
                      <w:rFonts w:ascii="SimSun" w:hAnsi="SimSun" w:eastAsia="SimSun" w:cs="SimSun"/>
                      <w:sz w:val="30"/>
                      <w:szCs w:val="30"/>
                      <w:spacing w:val="-4"/>
                    </w:rPr>
                    <w:t>（1）投标函；</w:t>
                  </w:r>
                </w:p>
              </w:txbxContent>
            </v:textbox>
          </v:shape>
        </w:pict>
      </w:r>
    </w:p>
    <w:p>
      <w:pPr>
        <w:ind w:left="600"/>
        <w:spacing w:before="167" w:line="219" w:lineRule="auto"/>
        <w:tabs>
          <w:tab w:val="left" w:pos="770"/>
        </w:tabs>
        <w:rPr>
          <w:rFonts w:ascii="SimSun" w:hAnsi="SimSun" w:eastAsia="SimSun" w:cs="SimSun"/>
          <w:sz w:val="30"/>
          <w:szCs w:val="30"/>
        </w:rPr>
      </w:pPr>
      <w:r>
        <w:rPr>
          <w:shd w:val="clear" w:fill="FFFF00"/>
          <w:rFonts w:ascii="SimSun" w:hAnsi="SimSun" w:eastAsia="SimSun" w:cs="SimSun"/>
          <w:sz w:val="30"/>
          <w:szCs w:val="30"/>
        </w:rPr>
        <w:tab/>
      </w:r>
      <w:r>
        <w:rPr>
          <w:shd w:val="clear" w:fill="FFFF00"/>
          <w:rFonts w:ascii="SimSun" w:hAnsi="SimSun" w:eastAsia="SimSun" w:cs="SimSun"/>
          <w:sz w:val="30"/>
          <w:szCs w:val="30"/>
          <w:spacing w:val="-10"/>
        </w:rPr>
        <w:t>（2）开标一览表（在电子采购平台填写</w:t>
      </w:r>
      <w:r>
        <w:rPr>
          <w:shd w:val="clear" w:fill="FFFF00"/>
          <w:rFonts w:ascii="SimSun" w:hAnsi="SimSun" w:eastAsia="SimSun" w:cs="SimSun"/>
          <w:sz w:val="30"/>
          <w:szCs w:val="30"/>
          <w:spacing w:val="22"/>
        </w:rPr>
        <w:t>）；</w:t>
      </w:r>
    </w:p>
    <w:p>
      <w:pPr>
        <w:ind w:left="600"/>
        <w:spacing w:before="106"/>
        <w:tabs>
          <w:tab w:val="left" w:pos="770"/>
        </w:tabs>
        <w:rPr>
          <w:sz w:val="30"/>
          <w:szCs w:val="30"/>
        </w:rPr>
      </w:pPr>
      <w:r>
        <w:rPr>
          <w:shd w:val="clear" w:fill="FFFF00"/>
          <w:rFonts w:ascii="SimSun" w:hAnsi="SimSun" w:eastAsia="SimSun" w:cs="SimSun"/>
          <w:sz w:val="30"/>
          <w:szCs w:val="30"/>
        </w:rPr>
        <w:tab/>
      </w:r>
      <w:r>
        <w:rPr>
          <w:shd w:val="clear" w:fill="FFFF00"/>
          <w:rFonts w:ascii="SimSun" w:hAnsi="SimSun" w:eastAsia="SimSun" w:cs="SimSun"/>
          <w:sz w:val="30"/>
          <w:szCs w:val="30"/>
          <w:spacing w:val="-10"/>
        </w:rPr>
        <w:t>（3）投标报价明细表等相关报价表格；</w:t>
      </w:r>
      <w:r>
        <w:rPr>
          <w:sz w:val="30"/>
          <w:szCs w:val="30"/>
          <w:position w:val="-8"/>
        </w:rPr>
        <w:drawing>
          <wp:inline distT="0" distB="0" distL="0" distR="0">
            <wp:extent cx="95250" cy="247015"/>
            <wp:effectExtent l="0" t="0" r="0" b="0"/>
            <wp:docPr id="6" name="IM 6"/>
            <wp:cNvGraphicFramePr/>
            <a:graphic>
              <a:graphicData uri="http://schemas.openxmlformats.org/drawingml/2006/picture">
                <pic:pic>
                  <pic:nvPicPr>
                    <pic:cNvPr id="6" name="IM 6"/>
                    <pic:cNvPicPr/>
                  </pic:nvPicPr>
                  <pic:blipFill>
                    <a:blip r:embed="rId28"/>
                    <a:stretch>
                      <a:fillRect/>
                    </a:stretch>
                  </pic:blipFill>
                  <pic:spPr>
                    <a:xfrm rot="0">
                      <a:off x="0" y="0"/>
                      <a:ext cx="95250" cy="247015"/>
                    </a:xfrm>
                    <a:prstGeom prst="rect">
                      <a:avLst/>
                    </a:prstGeom>
                  </pic:spPr>
                </pic:pic>
              </a:graphicData>
            </a:graphic>
          </wp:inline>
        </w:drawing>
      </w:r>
    </w:p>
    <w:p>
      <w:pPr>
        <w:ind w:left="600"/>
        <w:spacing w:before="159" w:line="220" w:lineRule="auto"/>
        <w:tabs>
          <w:tab w:val="left" w:pos="770"/>
        </w:tabs>
        <w:rPr>
          <w:rFonts w:ascii="SimSun" w:hAnsi="SimSun" w:eastAsia="SimSun" w:cs="SimSun"/>
          <w:sz w:val="30"/>
          <w:szCs w:val="30"/>
        </w:rPr>
      </w:pPr>
      <w:r>
        <w:rPr>
          <w:shd w:val="clear" w:fill="FFFF00"/>
          <w:rFonts w:ascii="SimSun" w:hAnsi="SimSun" w:eastAsia="SimSun" w:cs="SimSun"/>
          <w:sz w:val="30"/>
          <w:szCs w:val="30"/>
        </w:rPr>
        <w:tab/>
      </w:r>
      <w:r>
        <w:rPr>
          <w:shd w:val="clear" w:fill="FFFF00"/>
          <w:rFonts w:ascii="SimSun" w:hAnsi="SimSun" w:eastAsia="SimSun" w:cs="SimSun"/>
          <w:sz w:val="30"/>
          <w:szCs w:val="30"/>
          <w:spacing w:val="-11"/>
        </w:rPr>
        <w:t>（4）资格条件实质性要求响应表；</w:t>
      </w:r>
    </w:p>
    <w:p>
      <w:pPr>
        <w:ind w:left="600"/>
        <w:spacing w:before="151" w:line="219" w:lineRule="auto"/>
        <w:tabs>
          <w:tab w:val="left" w:pos="770"/>
        </w:tabs>
        <w:rPr>
          <w:rFonts w:ascii="SimSun" w:hAnsi="SimSun" w:eastAsia="SimSun" w:cs="SimSun"/>
          <w:sz w:val="30"/>
          <w:szCs w:val="30"/>
        </w:rPr>
      </w:pPr>
      <w:r>
        <w:rPr>
          <w:shd w:val="clear" w:fill="FFFF00"/>
          <w:rFonts w:ascii="SimSun" w:hAnsi="SimSun" w:eastAsia="SimSun" w:cs="SimSun"/>
          <w:sz w:val="30"/>
          <w:szCs w:val="30"/>
        </w:rPr>
        <w:tab/>
      </w:r>
      <w:r>
        <w:rPr>
          <w:shd w:val="clear" w:fill="FFFF00"/>
          <w:rFonts w:ascii="SimSun" w:hAnsi="SimSun" w:eastAsia="SimSun" w:cs="SimSun"/>
          <w:sz w:val="30"/>
          <w:szCs w:val="30"/>
          <w:spacing w:val="-7"/>
        </w:rPr>
        <w:t>（5）《法定代表人授权委托书》（含被授权人身份证复印件</w:t>
      </w:r>
      <w:r>
        <w:rPr>
          <w:shd w:val="clear" w:fill="FFFF00"/>
          <w:rFonts w:ascii="SimSun" w:hAnsi="SimSun" w:eastAsia="SimSun" w:cs="SimSun"/>
          <w:sz w:val="30"/>
          <w:szCs w:val="30"/>
          <w:spacing w:val="27"/>
        </w:rPr>
        <w:t>）；</w:t>
      </w:r>
    </w:p>
    <w:p>
      <w:pPr>
        <w:ind w:left="11" w:right="81" w:firstLine="614"/>
        <w:spacing w:before="152" w:line="226" w:lineRule="auto"/>
        <w:shd w:val="clear" w:fill="FFFF00"/>
        <w:rPr>
          <w:rFonts w:ascii="SimSun" w:hAnsi="SimSun" w:eastAsia="SimSun" w:cs="SimSun"/>
          <w:sz w:val="30"/>
          <w:szCs w:val="30"/>
        </w:rPr>
      </w:pPr>
      <w:r>
        <w:rPr>
          <w:rFonts w:ascii="SimSun" w:hAnsi="SimSun" w:eastAsia="SimSun" w:cs="SimSun"/>
          <w:sz w:val="30"/>
          <w:szCs w:val="30"/>
          <w:spacing w:val="-5"/>
        </w:rPr>
        <w:t>（6）投标人营业执照（或事业单位、社会团体法人证书）、税务登</w:t>
      </w:r>
      <w:r>
        <w:rPr>
          <w:rFonts w:ascii="SimSun" w:hAnsi="SimSun" w:eastAsia="SimSun" w:cs="SimSun"/>
          <w:sz w:val="30"/>
          <w:szCs w:val="30"/>
          <w:spacing w:val="17"/>
        </w:rPr>
        <w:t xml:space="preserve"> </w:t>
      </w:r>
      <w:r>
        <w:rPr>
          <w:rFonts w:ascii="SimSun" w:hAnsi="SimSun" w:eastAsia="SimSun" w:cs="SimSun"/>
          <w:sz w:val="30"/>
          <w:szCs w:val="30"/>
        </w:rPr>
        <w:t>记证（若为多证合一的，仅需提供营业执照</w:t>
      </w:r>
      <w:r>
        <w:rPr>
          <w:rFonts w:ascii="SimSun" w:hAnsi="SimSun" w:eastAsia="SimSun" w:cs="SimSun"/>
          <w:sz w:val="30"/>
          <w:szCs w:val="30"/>
          <w:spacing w:val="-1"/>
        </w:rPr>
        <w:t>）及与本项目相关的资格证</w:t>
      </w:r>
    </w:p>
    <w:p>
      <w:pPr>
        <w:spacing w:line="389" w:lineRule="exact"/>
        <w:rPr/>
      </w:pPr>
      <w:r>
        <w:rPr>
          <w:position w:val="-7"/>
        </w:rPr>
        <w:pict>
          <v:shape id="_x0000_s28" style="mso-position-vertical-relative:line;mso-position-horizontal-relative:char;width:30pt;height:19.5pt;" fillcolor="#FFFF00" filled="true" stroked="false" type="#_x0000_t202">
            <v:fill on="true"/>
            <v:stroke on="false"/>
            <v:path/>
            <v:imagedata o:title=""/>
            <o:lock v:ext="edit" aspectratio="false"/>
            <v:textbox inset="0mm,0mm,0mm,0mm">
              <w:txbxContent>
                <w:p>
                  <w:pPr>
                    <w:spacing w:before="46" w:line="219" w:lineRule="auto"/>
                    <w:jc w:val="right"/>
                    <w:rPr>
                      <w:rFonts w:ascii="SimSun" w:hAnsi="SimSun" w:eastAsia="SimSun" w:cs="SimSun"/>
                      <w:sz w:val="30"/>
                      <w:szCs w:val="30"/>
                    </w:rPr>
                  </w:pPr>
                  <w:r>
                    <w:rPr>
                      <w:rFonts w:ascii="SimSun" w:hAnsi="SimSun" w:eastAsia="SimSun" w:cs="SimSun"/>
                      <w:sz w:val="30"/>
                      <w:szCs w:val="30"/>
                      <w:spacing w:val="-46"/>
                    </w:rPr>
                    <w:t>书；</w:t>
                  </w:r>
                </w:p>
              </w:txbxContent>
            </v:textbox>
          </v:shape>
        </w:pict>
      </w:r>
    </w:p>
    <w:p>
      <w:pPr>
        <w:ind w:left="600"/>
        <w:spacing w:before="166" w:line="220" w:lineRule="auto"/>
        <w:tabs>
          <w:tab w:val="left" w:pos="770"/>
        </w:tabs>
        <w:rPr>
          <w:rFonts w:ascii="SimSun" w:hAnsi="SimSun" w:eastAsia="SimSun" w:cs="SimSun"/>
          <w:sz w:val="30"/>
          <w:szCs w:val="30"/>
        </w:rPr>
      </w:pPr>
      <w:r>
        <w:rPr>
          <w:shd w:val="clear" w:fill="FFFF00"/>
          <w:rFonts w:ascii="SimSun" w:hAnsi="SimSun" w:eastAsia="SimSun" w:cs="SimSun"/>
          <w:sz w:val="30"/>
          <w:szCs w:val="30"/>
        </w:rPr>
        <w:tab/>
      </w:r>
      <w:r>
        <w:rPr>
          <w:shd w:val="clear" w:fill="FFFF00"/>
          <w:rFonts w:ascii="SimSun" w:hAnsi="SimSun" w:eastAsia="SimSun" w:cs="SimSun"/>
          <w:sz w:val="30"/>
          <w:szCs w:val="30"/>
          <w:spacing w:val="-12"/>
        </w:rPr>
        <w:t>（7）没有重大违法记录的声明：</w:t>
      </w:r>
    </w:p>
    <w:p>
      <w:pPr>
        <w:ind w:left="13" w:right="81" w:firstLine="601"/>
        <w:spacing w:before="149" w:line="233" w:lineRule="auto"/>
        <w:rPr>
          <w:rFonts w:ascii="SimSun" w:hAnsi="SimSun" w:eastAsia="SimSun" w:cs="SimSun"/>
          <w:sz w:val="30"/>
          <w:szCs w:val="30"/>
        </w:rPr>
      </w:pPr>
      <w:r>
        <w:rPr>
          <w:shd w:val="clear" w:fill="FFFF00"/>
          <w:rFonts w:ascii="SimSun" w:hAnsi="SimSun" w:eastAsia="SimSun" w:cs="SimSun"/>
          <w:sz w:val="30"/>
          <w:szCs w:val="30"/>
          <w:spacing w:val="-1"/>
        </w:rPr>
        <w:t>参加政府采购活动前3年内在经营活动中没有重大违法记录的书面</w:t>
      </w:r>
      <w:r>
        <w:rPr>
          <w:rFonts w:ascii="SimSun" w:hAnsi="SimSun" w:eastAsia="SimSun" w:cs="SimSun"/>
          <w:sz w:val="30"/>
          <w:szCs w:val="30"/>
          <w:spacing w:val="6"/>
        </w:rPr>
        <w:t xml:space="preserve">  </w:t>
      </w:r>
      <w:r>
        <w:rPr>
          <w:shd w:val="clear" w:fill="FFFF00"/>
          <w:rFonts w:ascii="SimSun" w:hAnsi="SimSun" w:eastAsia="SimSun" w:cs="SimSun"/>
          <w:sz w:val="30"/>
          <w:szCs w:val="30"/>
          <w:spacing w:val="-4"/>
        </w:rPr>
        <w:t>声明函，截止至解密日成立不足3年的供应商可提供自成立以来无重大违</w:t>
      </w:r>
      <w:r>
        <w:rPr>
          <w:rFonts w:ascii="SimSun" w:hAnsi="SimSun" w:eastAsia="SimSun" w:cs="SimSun"/>
          <w:sz w:val="30"/>
          <w:szCs w:val="30"/>
          <w:spacing w:val="7"/>
        </w:rPr>
        <w:t xml:space="preserve"> </w:t>
      </w:r>
      <w:r>
        <w:rPr>
          <w:shd w:val="clear" w:fill="FFFF00"/>
          <w:rFonts w:ascii="SimSun" w:hAnsi="SimSun" w:eastAsia="SimSun" w:cs="SimSun"/>
          <w:sz w:val="30"/>
          <w:szCs w:val="30"/>
          <w:spacing w:val="-2"/>
        </w:rPr>
        <w:t>法记录的书面声明；</w:t>
      </w:r>
    </w:p>
    <w:p>
      <w:pPr>
        <w:spacing w:before="108" w:line="1556" w:lineRule="exact"/>
        <w:rPr/>
      </w:pPr>
      <w:r>
        <w:rPr>
          <w:position w:val="-31"/>
        </w:rPr>
        <w:pict>
          <v:group id="_x0000_s30" style="mso-position-vertical-relative:line;mso-position-horizontal-relative:char;width:467.25pt;height:77.85pt;" filled="false" stroked="false" coordsize="9345,1556" coordorigin="0,0">
            <v:shape id="_x0000_s32" style="position:absolute;left:0;top:0;width:9345;height:1556;" fillcolor="#FFFF00" filled="true" stroked="false" coordsize="9345,1556" coordorigin="0,0" path="m600,0l900,0l900,389l600,389l600,0xem900,0l1050,0l1050,389l900,389l900,0xem1050,0l1315,0l1315,389l1050,389l1050,0xem1315,0l6415,0l6415,389l1315,389l1315,0xem6415,0l6680,0l6680,389l6415,389l6415,0xem6680,0l7280,0l7280,389l6680,389l6680,0xem7280,0l7545,0l7545,389l7280,389l7280,0xem7545,0l9345,0l9345,389l7545,389l7545,0xem0,389l9300,389l9300,778l0,778l0,389xem0,778l4200,778l4200,1167l0,1167l0,778xem4200,778l9319,778l9319,1167l4200,1167l4200,778xem0,1167l5420,1167l5420,1556l0,1556l0,1167xem5420,1167l6020,1167l6020,1556l5420,1556l5420,1167xe"/>
            <v:shape id="_x0000_s34" style="position:absolute;left:-20;top:-20;width:9385;height:1596;" filled="false" stroked="false" type="#_x0000_t202">
              <v:fill on="false"/>
              <v:stroke on="false"/>
              <v:path/>
              <v:imagedata o:title=""/>
              <o:lock v:ext="edit" aspectratio="false"/>
              <v:textbox inset="0mm,0mm,0mm,0mm">
                <w:txbxContent>
                  <w:p>
                    <w:pPr>
                      <w:ind w:left="31" w:right="21" w:firstLine="614"/>
                      <w:spacing w:before="65" w:line="234" w:lineRule="auto"/>
                      <w:jc w:val="both"/>
                      <w:rPr>
                        <w:rFonts w:ascii="SimSun" w:hAnsi="SimSun" w:eastAsia="SimSun" w:cs="SimSun"/>
                        <w:sz w:val="30"/>
                        <w:szCs w:val="30"/>
                      </w:rPr>
                    </w:pPr>
                    <w:r>
                      <w:rPr>
                        <w:rFonts w:ascii="SimSun" w:hAnsi="SimSun" w:eastAsia="SimSun" w:cs="SimSun"/>
                        <w:sz w:val="30"/>
                        <w:szCs w:val="30"/>
                        <w:spacing w:val="-5"/>
                      </w:rPr>
                      <w:t>（8）享受政府采购优惠政策的相关证明材料，包括：中小企业声明</w:t>
                    </w:r>
                    <w:r>
                      <w:rPr>
                        <w:rFonts w:ascii="SimSun" w:hAnsi="SimSun" w:eastAsia="SimSun" w:cs="SimSun"/>
                        <w:sz w:val="30"/>
                        <w:szCs w:val="30"/>
                        <w:spacing w:val="17"/>
                      </w:rPr>
                      <w:t xml:space="preserve"> </w:t>
                    </w:r>
                    <w:r>
                      <w:rPr>
                        <w:rFonts w:ascii="SimSun" w:hAnsi="SimSun" w:eastAsia="SimSun" w:cs="SimSun"/>
                        <w:sz w:val="30"/>
                        <w:szCs w:val="30"/>
                      </w:rPr>
                      <w:t>函、监狱企业证明文件、残疾人福利性单位</w:t>
                    </w:r>
                    <w:r>
                      <w:rPr>
                        <w:rFonts w:ascii="SimSun" w:hAnsi="SimSun" w:eastAsia="SimSun" w:cs="SimSun"/>
                        <w:sz w:val="30"/>
                        <w:szCs w:val="30"/>
                        <w:spacing w:val="-1"/>
                      </w:rPr>
                      <w:t>声明函、财务状况及税收社</w:t>
                    </w:r>
                    <w:r>
                      <w:rPr>
                        <w:rFonts w:ascii="SimSun" w:hAnsi="SimSun" w:eastAsia="SimSun" w:cs="SimSun"/>
                        <w:sz w:val="30"/>
                        <w:szCs w:val="30"/>
                      </w:rPr>
                      <w:t xml:space="preserve"> </w:t>
                    </w:r>
                    <w:r>
                      <w:rPr>
                        <w:rFonts w:ascii="SimSun" w:hAnsi="SimSun" w:eastAsia="SimSun" w:cs="SimSun"/>
                        <w:sz w:val="30"/>
                        <w:szCs w:val="30"/>
                        <w:spacing w:val="-2"/>
                      </w:rPr>
                      <w:t>会保障资金缴纳情况声明函等（</w:t>
                    </w:r>
                    <w:r>
                      <w:rPr>
                        <w:rFonts w:ascii="SimSun" w:hAnsi="SimSun" w:eastAsia="SimSun" w:cs="SimSun"/>
                        <w:sz w:val="30"/>
                        <w:szCs w:val="30"/>
                        <w:b/>
                        <w:bCs/>
                        <w:spacing w:val="-2"/>
                      </w:rPr>
                      <w:t>中标供应商为中小企业、残疾人福利性</w:t>
                    </w:r>
                    <w:r>
                      <w:rPr>
                        <w:rFonts w:ascii="SimSun" w:hAnsi="SimSun" w:eastAsia="SimSun" w:cs="SimSun"/>
                        <w:sz w:val="30"/>
                        <w:szCs w:val="30"/>
                        <w:spacing w:val="16"/>
                      </w:rPr>
                      <w:t xml:space="preserve"> </w:t>
                    </w:r>
                    <w:r>
                      <w:rPr>
                        <w:rFonts w:ascii="SimSun" w:hAnsi="SimSun" w:eastAsia="SimSun" w:cs="SimSun"/>
                        <w:sz w:val="30"/>
                        <w:szCs w:val="30"/>
                        <w:b/>
                        <w:bCs/>
                        <w:spacing w:val="-3"/>
                      </w:rPr>
                      <w:t>单位的，其声明函将随中标结果同时公告</w:t>
                    </w:r>
                    <w:r>
                      <w:rPr>
                        <w:rFonts w:ascii="SimSun" w:hAnsi="SimSun" w:eastAsia="SimSun" w:cs="SimSun"/>
                        <w:sz w:val="30"/>
                        <w:szCs w:val="30"/>
                        <w:spacing w:val="2"/>
                      </w:rPr>
                      <w:t>）；</w:t>
                    </w:r>
                  </w:p>
                </w:txbxContent>
              </v:textbox>
            </v:shape>
          </v:group>
        </w:pict>
      </w:r>
    </w:p>
    <w:p>
      <w:pPr>
        <w:ind w:left="600"/>
        <w:spacing w:before="165" w:line="219" w:lineRule="auto"/>
        <w:tabs>
          <w:tab w:val="left" w:pos="770"/>
        </w:tabs>
        <w:rPr>
          <w:rFonts w:ascii="SimSun" w:hAnsi="SimSun" w:eastAsia="SimSun" w:cs="SimSun"/>
          <w:sz w:val="30"/>
          <w:szCs w:val="30"/>
        </w:rPr>
      </w:pPr>
      <w:r>
        <w:rPr>
          <w:shd w:val="clear" w:fill="FFFF00"/>
          <w:rFonts w:ascii="SimSun" w:hAnsi="SimSun" w:eastAsia="SimSun" w:cs="SimSun"/>
          <w:sz w:val="30"/>
          <w:szCs w:val="30"/>
        </w:rPr>
        <w:tab/>
      </w:r>
      <w:r>
        <w:rPr>
          <w:shd w:val="clear" w:fill="FFFF00"/>
          <w:rFonts w:ascii="SimSun" w:hAnsi="SimSun" w:eastAsia="SimSun" w:cs="SimSun"/>
          <w:sz w:val="30"/>
          <w:szCs w:val="30"/>
          <w:spacing w:val="-7"/>
        </w:rPr>
        <w:t>（9）第六章《采购需求》规定的其他内容。</w:t>
      </w:r>
    </w:p>
    <w:p>
      <w:pPr>
        <w:ind w:left="634"/>
        <w:spacing w:before="152" w:line="220" w:lineRule="auto"/>
        <w:rPr>
          <w:rFonts w:ascii="SimSun" w:hAnsi="SimSun" w:eastAsia="SimSun" w:cs="SimSun"/>
          <w:sz w:val="30"/>
          <w:szCs w:val="30"/>
        </w:rPr>
      </w:pPr>
      <w:r>
        <w:rPr>
          <w:shd w:val="clear" w:fill="FFFF00"/>
          <w:rFonts w:ascii="SimSun" w:hAnsi="SimSun" w:eastAsia="SimSun" w:cs="SimSun"/>
          <w:sz w:val="30"/>
          <w:szCs w:val="30"/>
          <w:color w:val="FF0000"/>
          <w:spacing w:val="-3"/>
        </w:rPr>
        <w:t>15.2.2技术响应文件</w:t>
      </w:r>
    </w:p>
    <w:p>
      <w:pPr>
        <w:ind w:left="13" w:right="72" w:firstLine="287"/>
        <w:spacing w:before="106" w:line="332" w:lineRule="auto"/>
        <w:rPr>
          <w:rFonts w:ascii="SimSun" w:hAnsi="SimSun" w:eastAsia="SimSun" w:cs="SimSun"/>
          <w:sz w:val="30"/>
          <w:szCs w:val="30"/>
        </w:rPr>
      </w:pPr>
      <w:r>
        <w:rPr>
          <w:rFonts w:ascii="SimSun" w:hAnsi="SimSun" w:eastAsia="SimSun" w:cs="SimSun"/>
          <w:sz w:val="30"/>
          <w:szCs w:val="30"/>
          <w:color w:val="FF0000"/>
          <w:position w:val="-8"/>
        </w:rPr>
        <w:drawing>
          <wp:inline distT="0" distB="0" distL="0" distR="0">
            <wp:extent cx="180339" cy="247015"/>
            <wp:effectExtent l="0" t="0" r="0" b="0"/>
            <wp:docPr id="8" name="IM 8"/>
            <wp:cNvGraphicFramePr/>
            <a:graphic>
              <a:graphicData uri="http://schemas.openxmlformats.org/drawingml/2006/picture">
                <pic:pic>
                  <pic:nvPicPr>
                    <pic:cNvPr id="8" name="IM 8"/>
                    <pic:cNvPicPr/>
                  </pic:nvPicPr>
                  <pic:blipFill>
                    <a:blip r:embed="rId29"/>
                    <a:stretch>
                      <a:fillRect/>
                    </a:stretch>
                  </pic:blipFill>
                  <pic:spPr>
                    <a:xfrm rot="0">
                      <a:off x="0" y="0"/>
                      <a:ext cx="180339" cy="247015"/>
                    </a:xfrm>
                    <a:prstGeom prst="rect">
                      <a:avLst/>
                    </a:prstGeom>
                  </pic:spPr>
                </pic:pic>
              </a:graphicData>
            </a:graphic>
          </wp:inline>
        </w:drawing>
      </w:r>
      <w:r>
        <w:rPr>
          <w:shd w:val="clear" w:fill="FFFF00"/>
          <w:rFonts w:ascii="SimSun" w:hAnsi="SimSun" w:eastAsia="SimSun" w:cs="SimSun"/>
          <w:sz w:val="30"/>
          <w:szCs w:val="30"/>
          <w:color w:val="FF0000"/>
          <w:spacing w:val="-7"/>
        </w:rPr>
        <w:t>（</w:t>
      </w:r>
      <w:r>
        <w:rPr>
          <w:shd w:val="clear" w:fill="FFFF00"/>
          <w:rFonts w:ascii="SimSun" w:hAnsi="SimSun" w:eastAsia="SimSun" w:cs="SimSun"/>
          <w:sz w:val="30"/>
          <w:szCs w:val="30"/>
          <w:color w:val="FF0000"/>
          <w:spacing w:val="-78"/>
        </w:rPr>
        <w:t xml:space="preserve"> </w:t>
      </w:r>
      <w:r>
        <w:rPr>
          <w:shd w:val="clear" w:fill="FFFF00"/>
          <w:rFonts w:ascii="SimSun" w:hAnsi="SimSun" w:eastAsia="SimSun" w:cs="SimSun"/>
          <w:sz w:val="30"/>
          <w:szCs w:val="30"/>
          <w:color w:val="FF0000"/>
          <w:spacing w:val="-7"/>
        </w:rPr>
        <w:t>1）2024</w:t>
      </w:r>
      <w:r>
        <w:rPr>
          <w:shd w:val="clear" w:fill="FFFF00"/>
          <w:rFonts w:ascii="SimSun" w:hAnsi="SimSun" w:eastAsia="SimSun" w:cs="SimSun"/>
          <w:sz w:val="30"/>
          <w:szCs w:val="30"/>
          <w:color w:val="FF0000"/>
          <w:spacing w:val="-68"/>
        </w:rPr>
        <w:t xml:space="preserve"> </w:t>
      </w:r>
      <w:r>
        <w:rPr>
          <w:shd w:val="clear" w:fill="FFFF00"/>
          <w:rFonts w:ascii="SimSun" w:hAnsi="SimSun" w:eastAsia="SimSun" w:cs="SimSun"/>
          <w:sz w:val="30"/>
          <w:szCs w:val="30"/>
          <w:color w:val="FF0000"/>
          <w:spacing w:val="-7"/>
        </w:rPr>
        <w:t>年宝山区教育局物业服务方</w:t>
      </w:r>
      <w:r>
        <w:rPr>
          <w:shd w:val="clear" w:fill="FFFF00"/>
          <w:rFonts w:ascii="SimSun" w:hAnsi="SimSun" w:eastAsia="SimSun" w:cs="SimSun"/>
          <w:sz w:val="30"/>
          <w:szCs w:val="30"/>
          <w:color w:val="FF0000"/>
          <w:spacing w:val="-8"/>
        </w:rPr>
        <w:t>案策划及实施方案（服务定位</w:t>
      </w:r>
      <w:r>
        <w:rPr>
          <w:rFonts w:ascii="SimSun" w:hAnsi="SimSun" w:eastAsia="SimSun" w:cs="SimSun"/>
          <w:sz w:val="30"/>
          <w:szCs w:val="30"/>
          <w:color w:val="FF0000"/>
        </w:rPr>
        <w:t xml:space="preserve"> </w:t>
      </w:r>
      <w:r>
        <w:rPr>
          <w:shd w:val="clear" w:fill="FFFF00"/>
          <w:rFonts w:ascii="SimSun" w:hAnsi="SimSun" w:eastAsia="SimSun" w:cs="SimSun"/>
          <w:sz w:val="30"/>
          <w:szCs w:val="30"/>
          <w:color w:val="FF0000"/>
          <w:spacing w:val="-9"/>
        </w:rPr>
        <w:t>和目标、重点难点的应对措施或改进现状措施、设备管理及维护、保安、</w:t>
      </w:r>
    </w:p>
    <w:p>
      <w:pPr>
        <w:spacing w:line="332" w:lineRule="auto"/>
        <w:sectPr>
          <w:footerReference w:type="default" r:id="rId27"/>
          <w:pgSz w:w="11907" w:h="16840"/>
          <w:pgMar w:top="1091" w:right="1116" w:bottom="1156" w:left="1365" w:header="1076" w:footer="993" w:gutter="0"/>
        </w:sectPr>
        <w:rPr>
          <w:rFonts w:ascii="SimSun" w:hAnsi="SimSun" w:eastAsia="SimSun" w:cs="SimSun"/>
          <w:sz w:val="30"/>
          <w:szCs w:val="30"/>
        </w:rPr>
      </w:pPr>
    </w:p>
    <w:p>
      <w:pPr>
        <w:pStyle w:val="BodyText"/>
        <w:spacing w:line="249" w:lineRule="auto"/>
        <w:rPr/>
      </w:pPr>
      <w:r/>
    </w:p>
    <w:p>
      <w:pPr>
        <w:ind w:left="13"/>
        <w:spacing w:before="98"/>
        <w:rPr>
          <w:sz w:val="30"/>
          <w:szCs w:val="30"/>
        </w:rPr>
      </w:pPr>
      <w:r>
        <w:rPr>
          <w:shd w:val="clear" w:fill="FFFF00"/>
          <w:rFonts w:ascii="SimSun" w:hAnsi="SimSun" w:eastAsia="SimSun" w:cs="SimSun"/>
          <w:sz w:val="30"/>
          <w:szCs w:val="30"/>
          <w:color w:val="FF0000"/>
          <w:spacing w:val="-9"/>
        </w:rPr>
        <w:t>保洁、消毒等各分项服务的实施安排</w:t>
      </w:r>
      <w:r>
        <w:rPr>
          <w:shd w:val="clear" w:fill="FFFF00"/>
          <w:rFonts w:ascii="SimSun" w:hAnsi="SimSun" w:eastAsia="SimSun" w:cs="SimSun"/>
          <w:sz w:val="30"/>
          <w:szCs w:val="30"/>
          <w:color w:val="FF0000"/>
          <w:spacing w:val="-8"/>
        </w:rPr>
        <w:t>）；</w:t>
      </w:r>
      <w:r>
        <w:rPr>
          <w:sz w:val="30"/>
          <w:szCs w:val="30"/>
          <w:position w:val="-8"/>
        </w:rPr>
        <w:drawing>
          <wp:inline distT="0" distB="0" distL="0" distR="0">
            <wp:extent cx="90170" cy="247015"/>
            <wp:effectExtent l="0" t="0" r="0" b="0"/>
            <wp:docPr id="10" name="IM 10"/>
            <wp:cNvGraphicFramePr/>
            <a:graphic>
              <a:graphicData uri="http://schemas.openxmlformats.org/drawingml/2006/picture">
                <pic:pic>
                  <pic:nvPicPr>
                    <pic:cNvPr id="10" name="IM 10"/>
                    <pic:cNvPicPr/>
                  </pic:nvPicPr>
                  <pic:blipFill>
                    <a:blip r:embed="rId32"/>
                    <a:stretch>
                      <a:fillRect/>
                    </a:stretch>
                  </pic:blipFill>
                  <pic:spPr>
                    <a:xfrm rot="0">
                      <a:off x="0" y="0"/>
                      <a:ext cx="90170" cy="247015"/>
                    </a:xfrm>
                    <a:prstGeom prst="rect">
                      <a:avLst/>
                    </a:prstGeom>
                  </pic:spPr>
                </pic:pic>
              </a:graphicData>
            </a:graphic>
          </wp:inline>
        </w:drawing>
      </w:r>
    </w:p>
    <w:p>
      <w:pPr>
        <w:ind w:left="584"/>
        <w:spacing w:before="186"/>
        <w:tabs>
          <w:tab w:val="left" w:pos="753"/>
        </w:tabs>
        <w:rPr>
          <w:sz w:val="30"/>
          <w:szCs w:val="30"/>
        </w:rPr>
      </w:pPr>
      <w:r>
        <w:rPr>
          <w:shd w:val="clear" w:fill="FFFF00"/>
          <w:rFonts w:ascii="SimSun" w:hAnsi="SimSun" w:eastAsia="SimSun" w:cs="SimSun"/>
          <w:sz w:val="30"/>
          <w:szCs w:val="30"/>
          <w:color w:val="FF0000"/>
        </w:rPr>
        <w:tab/>
      </w:r>
      <w:r>
        <w:rPr>
          <w:shd w:val="clear" w:fill="FFFF00"/>
          <w:rFonts w:ascii="SimSun" w:hAnsi="SimSun" w:eastAsia="SimSun" w:cs="SimSun"/>
          <w:sz w:val="30"/>
          <w:szCs w:val="30"/>
          <w:color w:val="FF0000"/>
          <w:spacing w:val="-17"/>
        </w:rPr>
        <w:t>（2）物业管理机构运作方法及管理制度；</w:t>
      </w:r>
      <w:r>
        <w:rPr>
          <w:sz w:val="30"/>
          <w:szCs w:val="30"/>
          <w:position w:val="-8"/>
        </w:rPr>
        <w:drawing>
          <wp:inline distT="0" distB="0" distL="0" distR="0">
            <wp:extent cx="90170" cy="247014"/>
            <wp:effectExtent l="0" t="0" r="0" b="0"/>
            <wp:docPr id="12" name="IM 12"/>
            <wp:cNvGraphicFramePr/>
            <a:graphic>
              <a:graphicData uri="http://schemas.openxmlformats.org/drawingml/2006/picture">
                <pic:pic>
                  <pic:nvPicPr>
                    <pic:cNvPr id="12" name="IM 12"/>
                    <pic:cNvPicPr/>
                  </pic:nvPicPr>
                  <pic:blipFill>
                    <a:blip r:embed="rId33"/>
                    <a:stretch>
                      <a:fillRect/>
                    </a:stretch>
                  </pic:blipFill>
                  <pic:spPr>
                    <a:xfrm rot="0">
                      <a:off x="0" y="0"/>
                      <a:ext cx="90170" cy="247014"/>
                    </a:xfrm>
                    <a:prstGeom prst="rect">
                      <a:avLst/>
                    </a:prstGeom>
                  </pic:spPr>
                </pic:pic>
              </a:graphicData>
            </a:graphic>
          </wp:inline>
        </w:drawing>
      </w:r>
    </w:p>
    <w:p>
      <w:pPr>
        <w:ind w:left="11" w:firstLine="572"/>
        <w:spacing w:before="231" w:line="313" w:lineRule="auto"/>
        <w:tabs>
          <w:tab w:val="left" w:pos="753"/>
        </w:tabs>
        <w:rPr>
          <w:rFonts w:ascii="SimSun" w:hAnsi="SimSun" w:eastAsia="SimSun" w:cs="SimSun"/>
          <w:sz w:val="30"/>
          <w:szCs w:val="30"/>
        </w:rPr>
      </w:pPr>
      <w:r>
        <w:rPr>
          <w:shd w:val="clear" w:fill="FFFF00"/>
          <w:rFonts w:ascii="SimSun" w:hAnsi="SimSun" w:eastAsia="SimSun" w:cs="SimSun"/>
          <w:sz w:val="30"/>
          <w:szCs w:val="30"/>
          <w:color w:val="FF0000"/>
        </w:rPr>
        <w:tab/>
      </w:r>
      <w:r>
        <w:rPr>
          <w:shd w:val="clear" w:fill="FFFF00"/>
          <w:rFonts w:ascii="SimSun" w:hAnsi="SimSun" w:eastAsia="SimSun" w:cs="SimSun"/>
          <w:sz w:val="30"/>
          <w:szCs w:val="30"/>
          <w:color w:val="FF0000"/>
          <w:spacing w:val="-19"/>
        </w:rPr>
        <w:t>（</w:t>
      </w:r>
      <w:r>
        <w:rPr>
          <w:shd w:val="clear" w:fill="FFFF00"/>
          <w:rFonts w:ascii="SimSun" w:hAnsi="SimSun" w:eastAsia="SimSun" w:cs="SimSun"/>
          <w:sz w:val="30"/>
          <w:szCs w:val="30"/>
          <w:color w:val="FF0000"/>
          <w:spacing w:val="-18"/>
        </w:rPr>
        <w:t>3）管理人员、服务人员配备（需报出物业经理、管理人员的组成</w:t>
      </w:r>
      <w:r>
        <w:rPr>
          <w:shd w:val="clear" w:fill="FFFF00"/>
          <w:rFonts w:ascii="SimSun" w:hAnsi="SimSun" w:eastAsia="SimSun" w:cs="SimSun"/>
          <w:sz w:val="30"/>
          <w:szCs w:val="30"/>
          <w:color w:val="FF0000"/>
          <w:spacing w:val="-17"/>
        </w:rPr>
        <w:t>及</w:t>
      </w:r>
      <w:r>
        <w:rPr>
          <w:rFonts w:ascii="SimSun" w:hAnsi="SimSun" w:eastAsia="SimSun" w:cs="SimSun"/>
          <w:sz w:val="30"/>
          <w:szCs w:val="30"/>
          <w:color w:val="FF0000"/>
          <w:spacing w:val="9"/>
        </w:rPr>
        <w:t xml:space="preserve"> </w:t>
      </w:r>
      <w:r>
        <w:rPr>
          <w:shd w:val="clear" w:fill="FFFF00"/>
          <w:rFonts w:ascii="SimSun" w:hAnsi="SimSun" w:eastAsia="SimSun" w:cs="SimSun"/>
          <w:sz w:val="30"/>
          <w:szCs w:val="30"/>
          <w:color w:val="FF0000"/>
          <w:spacing w:val="-8"/>
        </w:rPr>
        <w:t>资历和运行、工程维修人员的组成情况）、主要管理人员（物业经</w:t>
      </w:r>
      <w:r>
        <w:rPr>
          <w:shd w:val="clear" w:fill="FFFF00"/>
          <w:rFonts w:ascii="SimSun" w:hAnsi="SimSun" w:eastAsia="SimSun" w:cs="SimSun"/>
          <w:sz w:val="30"/>
          <w:szCs w:val="30"/>
          <w:color w:val="FF0000"/>
          <w:spacing w:val="-9"/>
        </w:rPr>
        <w:t>理（现</w:t>
      </w:r>
      <w:r>
        <w:rPr>
          <w:rFonts w:ascii="SimSun" w:hAnsi="SimSun" w:eastAsia="SimSun" w:cs="SimSun"/>
          <w:sz w:val="30"/>
          <w:szCs w:val="30"/>
          <w:color w:val="FF0000"/>
        </w:rPr>
        <w:t xml:space="preserve"> </w:t>
      </w:r>
      <w:r>
        <w:rPr>
          <w:shd w:val="clear" w:fill="FFFF00"/>
          <w:rFonts w:ascii="SimSun" w:hAnsi="SimSun" w:eastAsia="SimSun" w:cs="SimSun"/>
          <w:sz w:val="30"/>
          <w:szCs w:val="30"/>
          <w:color w:val="FF0000"/>
          <w:spacing w:val="-9"/>
        </w:rPr>
        <w:t>场负责人）、分项管理负责人</w:t>
      </w:r>
      <w:r>
        <w:rPr>
          <w:shd w:val="clear" w:fill="FFFF00"/>
          <w:rFonts w:ascii="SimSun" w:hAnsi="SimSun" w:eastAsia="SimSun" w:cs="SimSun"/>
          <w:sz w:val="30"/>
          <w:szCs w:val="30"/>
          <w:color w:val="FF0000"/>
          <w:spacing w:val="1"/>
        </w:rPr>
        <w:t>）；</w:t>
      </w:r>
    </w:p>
    <w:p>
      <w:pPr>
        <w:ind w:left="584"/>
        <w:spacing w:before="180"/>
        <w:tabs>
          <w:tab w:val="left" w:pos="753"/>
        </w:tabs>
        <w:rPr>
          <w:sz w:val="30"/>
          <w:szCs w:val="30"/>
        </w:rPr>
      </w:pPr>
      <w:r>
        <w:rPr>
          <w:shd w:val="clear" w:fill="FFFF00"/>
          <w:rFonts w:ascii="SimSun" w:hAnsi="SimSun" w:eastAsia="SimSun" w:cs="SimSun"/>
          <w:sz w:val="30"/>
          <w:szCs w:val="30"/>
          <w:color w:val="FF0000"/>
        </w:rPr>
        <w:tab/>
      </w:r>
      <w:r>
        <w:rPr>
          <w:shd w:val="clear" w:fill="FFFF00"/>
          <w:rFonts w:ascii="SimSun" w:hAnsi="SimSun" w:eastAsia="SimSun" w:cs="SimSun"/>
          <w:sz w:val="30"/>
          <w:szCs w:val="30"/>
          <w:color w:val="FF0000"/>
          <w:spacing w:val="-16"/>
        </w:rPr>
        <w:t>（4）建筑物及其附属共用设施、设备管理方案；</w:t>
      </w:r>
      <w:r>
        <w:rPr>
          <w:sz w:val="30"/>
          <w:szCs w:val="30"/>
          <w:position w:val="-8"/>
        </w:rPr>
        <w:drawing>
          <wp:inline distT="0" distB="0" distL="0" distR="0">
            <wp:extent cx="90170" cy="247650"/>
            <wp:effectExtent l="0" t="0" r="0" b="0"/>
            <wp:docPr id="14" name="IM 14"/>
            <wp:cNvGraphicFramePr/>
            <a:graphic>
              <a:graphicData uri="http://schemas.openxmlformats.org/drawingml/2006/picture">
                <pic:pic>
                  <pic:nvPicPr>
                    <pic:cNvPr id="14" name="IM 14"/>
                    <pic:cNvPicPr/>
                  </pic:nvPicPr>
                  <pic:blipFill>
                    <a:blip r:embed="rId34"/>
                    <a:stretch>
                      <a:fillRect/>
                    </a:stretch>
                  </pic:blipFill>
                  <pic:spPr>
                    <a:xfrm rot="0">
                      <a:off x="0" y="0"/>
                      <a:ext cx="90170" cy="247650"/>
                    </a:xfrm>
                    <a:prstGeom prst="rect">
                      <a:avLst/>
                    </a:prstGeom>
                  </pic:spPr>
                </pic:pic>
              </a:graphicData>
            </a:graphic>
          </wp:inline>
        </w:drawing>
      </w:r>
    </w:p>
    <w:p>
      <w:pPr>
        <w:ind w:left="584"/>
        <w:spacing w:before="186"/>
        <w:tabs>
          <w:tab w:val="left" w:pos="753"/>
        </w:tabs>
        <w:rPr>
          <w:sz w:val="30"/>
          <w:szCs w:val="30"/>
        </w:rPr>
      </w:pPr>
      <w:r>
        <w:rPr>
          <w:shd w:val="clear" w:fill="FFFF00"/>
          <w:rFonts w:ascii="SimSun" w:hAnsi="SimSun" w:eastAsia="SimSun" w:cs="SimSun"/>
          <w:sz w:val="30"/>
          <w:szCs w:val="30"/>
          <w:color w:val="FF0000"/>
        </w:rPr>
        <w:tab/>
      </w:r>
      <w:r>
        <w:rPr>
          <w:shd w:val="clear" w:fill="FFFF00"/>
          <w:rFonts w:ascii="SimSun" w:hAnsi="SimSun" w:eastAsia="SimSun" w:cs="SimSun"/>
          <w:sz w:val="30"/>
          <w:szCs w:val="30"/>
          <w:color w:val="FF0000"/>
          <w:spacing w:val="-17"/>
        </w:rPr>
        <w:t>（5）物业管理服务分项承诺与考核指标；</w:t>
      </w:r>
      <w:r>
        <w:rPr>
          <w:sz w:val="30"/>
          <w:szCs w:val="30"/>
          <w:position w:val="-8"/>
        </w:rPr>
        <w:drawing>
          <wp:inline distT="0" distB="0" distL="0" distR="0">
            <wp:extent cx="90170" cy="247015"/>
            <wp:effectExtent l="0" t="0" r="0" b="0"/>
            <wp:docPr id="16" name="IM 16"/>
            <wp:cNvGraphicFramePr/>
            <a:graphic>
              <a:graphicData uri="http://schemas.openxmlformats.org/drawingml/2006/picture">
                <pic:pic>
                  <pic:nvPicPr>
                    <pic:cNvPr id="16" name="IM 16"/>
                    <pic:cNvPicPr/>
                  </pic:nvPicPr>
                  <pic:blipFill>
                    <a:blip r:embed="rId35"/>
                    <a:stretch>
                      <a:fillRect/>
                    </a:stretch>
                  </pic:blipFill>
                  <pic:spPr>
                    <a:xfrm rot="0">
                      <a:off x="0" y="0"/>
                      <a:ext cx="90170" cy="247015"/>
                    </a:xfrm>
                    <a:prstGeom prst="rect">
                      <a:avLst/>
                    </a:prstGeom>
                  </pic:spPr>
                </pic:pic>
              </a:graphicData>
            </a:graphic>
          </wp:inline>
        </w:drawing>
      </w:r>
    </w:p>
    <w:p>
      <w:pPr>
        <w:ind w:left="14" w:right="7" w:firstLine="585"/>
        <w:spacing w:before="235" w:line="289" w:lineRule="auto"/>
        <w:tabs>
          <w:tab w:val="left" w:pos="770"/>
        </w:tabs>
        <w:rPr>
          <w:rFonts w:ascii="SimSun" w:hAnsi="SimSun" w:eastAsia="SimSun" w:cs="SimSun"/>
          <w:sz w:val="30"/>
          <w:szCs w:val="30"/>
        </w:rPr>
      </w:pPr>
      <w:r>
        <w:rPr>
          <w:shd w:val="clear" w:fill="FFFF00"/>
          <w:rFonts w:ascii="SimSun" w:hAnsi="SimSun" w:eastAsia="SimSun" w:cs="SimSun"/>
          <w:sz w:val="30"/>
          <w:szCs w:val="30"/>
          <w:color w:val="FF0000"/>
        </w:rPr>
        <w:tab/>
      </w:r>
      <w:r>
        <w:rPr>
          <w:shd w:val="clear" w:fill="FFFF00"/>
          <w:rFonts w:ascii="SimSun" w:hAnsi="SimSun" w:eastAsia="SimSun" w:cs="SimSun"/>
          <w:sz w:val="30"/>
          <w:szCs w:val="30"/>
          <w:color w:val="FF0000"/>
          <w:spacing w:val="-6"/>
        </w:rPr>
        <w:t>（6）物业管理（含物业档案资料管理</w:t>
      </w:r>
      <w:r>
        <w:rPr>
          <w:rFonts w:ascii="SimSun" w:hAnsi="SimSun" w:eastAsia="SimSun" w:cs="SimSun"/>
          <w:sz w:val="20"/>
          <w:szCs w:val="20"/>
          <w:spacing w:val="-6"/>
        </w:rPr>
        <w:t>、</w:t>
      </w:r>
      <w:r>
        <w:rPr>
          <w:shd w:val="clear" w:fill="FFFF00"/>
          <w:rFonts w:ascii="SimSun" w:hAnsi="SimSun" w:eastAsia="SimSun" w:cs="SimSun"/>
          <w:sz w:val="30"/>
          <w:szCs w:val="30"/>
          <w:color w:val="FF0000"/>
          <w:spacing w:val="-6"/>
        </w:rPr>
        <w:t>保洁及消毒、绿化养护、会</w:t>
      </w:r>
      <w:r>
        <w:rPr>
          <w:rFonts w:ascii="SimSun" w:hAnsi="SimSun" w:eastAsia="SimSun" w:cs="SimSun"/>
          <w:sz w:val="30"/>
          <w:szCs w:val="30"/>
          <w:color w:val="FF0000"/>
          <w:spacing w:val="7"/>
        </w:rPr>
        <w:t xml:space="preserve"> </w:t>
      </w:r>
      <w:r>
        <w:rPr>
          <w:shd w:val="clear" w:fill="FFFF00"/>
          <w:rFonts w:ascii="SimSun" w:hAnsi="SimSun" w:eastAsia="SimSun" w:cs="SimSun"/>
          <w:sz w:val="30"/>
          <w:szCs w:val="30"/>
          <w:color w:val="FF0000"/>
          <w:spacing w:val="-1"/>
        </w:rPr>
        <w:t>务、物品搬运服务等内容）服务方案；</w:t>
      </w:r>
    </w:p>
    <w:p>
      <w:pPr>
        <w:ind w:left="584"/>
        <w:spacing w:before="226" w:line="220" w:lineRule="auto"/>
        <w:tabs>
          <w:tab w:val="left" w:pos="753"/>
        </w:tabs>
        <w:rPr>
          <w:rFonts w:ascii="SimSun" w:hAnsi="SimSun" w:eastAsia="SimSun" w:cs="SimSun"/>
          <w:sz w:val="30"/>
          <w:szCs w:val="30"/>
        </w:rPr>
      </w:pPr>
      <w:r>
        <w:rPr>
          <w:shd w:val="clear" w:fill="FFFF00"/>
          <w:rFonts w:ascii="SimSun" w:hAnsi="SimSun" w:eastAsia="SimSun" w:cs="SimSun"/>
          <w:sz w:val="30"/>
          <w:szCs w:val="30"/>
          <w:color w:val="FF0000"/>
        </w:rPr>
        <w:tab/>
      </w:r>
      <w:r>
        <w:rPr>
          <w:shd w:val="clear" w:fill="FFFF00"/>
          <w:rFonts w:ascii="SimSun" w:hAnsi="SimSun" w:eastAsia="SimSun" w:cs="SimSun"/>
          <w:sz w:val="30"/>
          <w:szCs w:val="30"/>
          <w:color w:val="FF0000"/>
          <w:spacing w:val="-14"/>
        </w:rPr>
        <w:t>（7）主要设备维保（消防、电梯、空调等内容）服务方案；</w:t>
      </w:r>
    </w:p>
    <w:p>
      <w:pPr>
        <w:ind w:left="584"/>
        <w:spacing w:before="180"/>
        <w:tabs>
          <w:tab w:val="left" w:pos="753"/>
        </w:tabs>
        <w:rPr>
          <w:rFonts w:ascii="SimSun" w:hAnsi="SimSun" w:eastAsia="SimSun" w:cs="SimSun"/>
          <w:sz w:val="30"/>
          <w:szCs w:val="30"/>
        </w:rPr>
      </w:pPr>
      <w:r>
        <w:rPr>
          <w:shd w:val="clear" w:fill="FFFF00"/>
          <w:rFonts w:ascii="SimSun" w:hAnsi="SimSun" w:eastAsia="SimSun" w:cs="SimSun"/>
          <w:sz w:val="30"/>
          <w:szCs w:val="30"/>
          <w:color w:val="FF0000"/>
        </w:rPr>
        <w:tab/>
      </w:r>
      <w:r>
        <w:rPr>
          <w:shd w:val="clear" w:fill="FFFF00"/>
          <w:rFonts w:ascii="SimSun" w:hAnsi="SimSun" w:eastAsia="SimSun" w:cs="SimSun"/>
          <w:sz w:val="30"/>
          <w:szCs w:val="30"/>
          <w:color w:val="FF0000"/>
          <w:spacing w:val="-17"/>
        </w:rPr>
        <w:t>（8）</w:t>
      </w:r>
      <w:r>
        <w:rPr>
          <w:sz w:val="30"/>
          <w:szCs w:val="30"/>
          <w:position w:val="-8"/>
        </w:rPr>
        <w:drawing>
          <wp:inline distT="0" distB="0" distL="0" distR="0">
            <wp:extent cx="90170" cy="247650"/>
            <wp:effectExtent l="0" t="0" r="0" b="0"/>
            <wp:docPr id="18" name="IM 18"/>
            <wp:cNvGraphicFramePr/>
            <a:graphic>
              <a:graphicData uri="http://schemas.openxmlformats.org/drawingml/2006/picture">
                <pic:pic>
                  <pic:nvPicPr>
                    <pic:cNvPr id="18" name="IM 18"/>
                    <pic:cNvPicPr/>
                  </pic:nvPicPr>
                  <pic:blipFill>
                    <a:blip r:embed="rId36"/>
                    <a:stretch>
                      <a:fillRect/>
                    </a:stretch>
                  </pic:blipFill>
                  <pic:spPr>
                    <a:xfrm rot="0">
                      <a:off x="0" y="0"/>
                      <a:ext cx="90170" cy="247650"/>
                    </a:xfrm>
                    <a:prstGeom prst="rect">
                      <a:avLst/>
                    </a:prstGeom>
                  </pic:spPr>
                </pic:pic>
              </a:graphicData>
            </a:graphic>
          </wp:inline>
        </w:drawing>
      </w:r>
      <w:r>
        <w:rPr>
          <w:shd w:val="clear" w:fill="FFFF00"/>
          <w:rFonts w:ascii="SimSun" w:hAnsi="SimSun" w:eastAsia="SimSun" w:cs="SimSun"/>
          <w:sz w:val="30"/>
          <w:szCs w:val="30"/>
          <w:color w:val="FF0000"/>
          <w:spacing w:val="-17"/>
        </w:rPr>
        <w:t>节能、环保、健康和安全管理方案</w:t>
      </w:r>
    </w:p>
    <w:p>
      <w:pPr>
        <w:ind w:left="584"/>
        <w:spacing w:before="187"/>
        <w:tabs>
          <w:tab w:val="left" w:pos="753"/>
        </w:tabs>
        <w:rPr>
          <w:rFonts w:ascii="SimSun" w:hAnsi="SimSun" w:eastAsia="SimSun" w:cs="SimSun"/>
          <w:sz w:val="30"/>
          <w:szCs w:val="30"/>
        </w:rPr>
      </w:pPr>
      <w:r>
        <w:rPr>
          <w:shd w:val="clear" w:fill="FFFF00"/>
          <w:rFonts w:ascii="SimSun" w:hAnsi="SimSun" w:eastAsia="SimSun" w:cs="SimSun"/>
          <w:sz w:val="30"/>
          <w:szCs w:val="30"/>
          <w:color w:val="FF0000"/>
        </w:rPr>
        <w:tab/>
      </w:r>
      <w:r>
        <w:rPr>
          <w:shd w:val="clear" w:fill="FFFF00"/>
          <w:rFonts w:ascii="SimSun" w:hAnsi="SimSun" w:eastAsia="SimSun" w:cs="SimSun"/>
          <w:sz w:val="30"/>
          <w:szCs w:val="30"/>
          <w:color w:val="FF0000"/>
          <w:spacing w:val="-21"/>
        </w:rPr>
        <w:t>（9）</w:t>
      </w:r>
      <w:r>
        <w:rPr>
          <w:sz w:val="30"/>
          <w:szCs w:val="30"/>
          <w:position w:val="-8"/>
        </w:rPr>
        <w:drawing>
          <wp:inline distT="0" distB="0" distL="0" distR="0">
            <wp:extent cx="90170" cy="247015"/>
            <wp:effectExtent l="0" t="0" r="0" b="0"/>
            <wp:docPr id="20" name="IM 20"/>
            <wp:cNvGraphicFramePr/>
            <a:graphic>
              <a:graphicData uri="http://schemas.openxmlformats.org/drawingml/2006/picture">
                <pic:pic>
                  <pic:nvPicPr>
                    <pic:cNvPr id="20" name="IM 20"/>
                    <pic:cNvPicPr/>
                  </pic:nvPicPr>
                  <pic:blipFill>
                    <a:blip r:embed="rId37"/>
                    <a:stretch>
                      <a:fillRect/>
                    </a:stretch>
                  </pic:blipFill>
                  <pic:spPr>
                    <a:xfrm rot="0">
                      <a:off x="0" y="0"/>
                      <a:ext cx="90170" cy="247015"/>
                    </a:xfrm>
                    <a:prstGeom prst="rect">
                      <a:avLst/>
                    </a:prstGeom>
                  </pic:spPr>
                </pic:pic>
              </a:graphicData>
            </a:graphic>
          </wp:inline>
        </w:drawing>
      </w:r>
      <w:r>
        <w:rPr>
          <w:shd w:val="clear" w:fill="FFFF00"/>
          <w:rFonts w:ascii="SimSun" w:hAnsi="SimSun" w:eastAsia="SimSun" w:cs="SimSun"/>
          <w:sz w:val="30"/>
          <w:szCs w:val="30"/>
          <w:color w:val="FF0000"/>
          <w:spacing w:val="-21"/>
        </w:rPr>
        <w:t>物业管理应急措施。</w:t>
      </w:r>
    </w:p>
    <w:p>
      <w:pPr>
        <w:ind w:left="564"/>
        <w:spacing w:before="234" w:line="220" w:lineRule="auto"/>
        <w:tabs>
          <w:tab w:val="left" w:pos="734"/>
        </w:tabs>
        <w:rPr>
          <w:rFonts w:ascii="SimSun" w:hAnsi="SimSun" w:eastAsia="SimSun" w:cs="SimSun"/>
          <w:sz w:val="30"/>
          <w:szCs w:val="30"/>
        </w:rPr>
      </w:pPr>
      <w:r>
        <w:rPr>
          <w:shd w:val="clear" w:fill="FFFF00"/>
          <w:rFonts w:ascii="SimSun" w:hAnsi="SimSun" w:eastAsia="SimSun" w:cs="SimSun"/>
          <w:sz w:val="30"/>
          <w:szCs w:val="30"/>
          <w:color w:val="FF0000"/>
        </w:rPr>
        <w:tab/>
      </w:r>
      <w:r>
        <w:rPr>
          <w:shd w:val="clear" w:fill="FFFF00"/>
          <w:rFonts w:ascii="SimSun" w:hAnsi="SimSun" w:eastAsia="SimSun" w:cs="SimSun"/>
          <w:sz w:val="30"/>
          <w:szCs w:val="30"/>
          <w:color w:val="FF0000"/>
          <w:spacing w:val="-36"/>
        </w:rPr>
        <w:t>（10）《投标人近三年以来类似项目一览表》：</w:t>
      </w:r>
    </w:p>
    <w:p>
      <w:pPr>
        <w:pStyle w:val="BodyText"/>
        <w:spacing w:line="304" w:lineRule="auto"/>
        <w:rPr/>
      </w:pPr>
      <w:r/>
    </w:p>
    <w:p>
      <w:pPr>
        <w:ind w:left="17" w:right="9" w:firstLine="592"/>
        <w:spacing w:before="98" w:line="232" w:lineRule="auto"/>
        <w:shd w:val="clear" w:fill="FFFF00"/>
        <w:rPr>
          <w:rFonts w:ascii="SimSun" w:hAnsi="SimSun" w:eastAsia="SimSun" w:cs="SimSun"/>
          <w:sz w:val="30"/>
          <w:szCs w:val="30"/>
        </w:rPr>
      </w:pPr>
      <w:r>
        <w:rPr>
          <w:rFonts w:ascii="SimSun" w:hAnsi="SimSun" w:eastAsia="SimSun" w:cs="SimSun"/>
          <w:sz w:val="30"/>
          <w:szCs w:val="30"/>
          <w:spacing w:val="-9"/>
        </w:rPr>
        <w:t>包括类似项目的合同扫描件，合同扫描件中需体现合同的签约主体、</w:t>
      </w:r>
      <w:r>
        <w:rPr>
          <w:rFonts w:ascii="SimSun" w:hAnsi="SimSun" w:eastAsia="SimSun" w:cs="SimSun"/>
          <w:sz w:val="30"/>
          <w:szCs w:val="30"/>
          <w:spacing w:val="5"/>
        </w:rPr>
        <w:t xml:space="preserve"> </w:t>
      </w:r>
      <w:r>
        <w:rPr>
          <w:rFonts w:ascii="SimSun" w:hAnsi="SimSun" w:eastAsia="SimSun" w:cs="SimSun"/>
          <w:sz w:val="30"/>
          <w:szCs w:val="30"/>
          <w:spacing w:val="1"/>
        </w:rPr>
        <w:t>项目名称及内容、合同金额、交付日期等合同要素的相关内容</w:t>
      </w:r>
      <w:r>
        <w:rPr>
          <w:rFonts w:ascii="SimSun" w:hAnsi="SimSun" w:eastAsia="SimSun" w:cs="SimSun"/>
          <w:sz w:val="30"/>
          <w:szCs w:val="30"/>
        </w:rPr>
        <w:t>，否则不 </w:t>
      </w:r>
      <w:r>
        <w:rPr>
          <w:rFonts w:ascii="SimSun" w:hAnsi="SimSun" w:eastAsia="SimSun" w:cs="SimSun"/>
          <w:sz w:val="30"/>
          <w:szCs w:val="30"/>
          <w:spacing w:val="1"/>
        </w:rPr>
        <w:t>算有效的类似项目业绩。投标人需提供的类似项目数量以</w:t>
      </w:r>
      <w:r>
        <w:rPr>
          <w:rFonts w:ascii="SimSun" w:hAnsi="SimSun" w:eastAsia="SimSun" w:cs="SimSun"/>
          <w:sz w:val="30"/>
          <w:szCs w:val="30"/>
        </w:rPr>
        <w:t>《评分标准》</w:t>
      </w:r>
    </w:p>
    <w:p>
      <w:pPr>
        <w:ind w:left="18"/>
        <w:spacing w:before="31" w:line="222" w:lineRule="auto"/>
        <w:rPr>
          <w:rFonts w:ascii="SimSun" w:hAnsi="SimSun" w:eastAsia="SimSun" w:cs="SimSun"/>
          <w:sz w:val="30"/>
          <w:szCs w:val="30"/>
        </w:rPr>
      </w:pPr>
      <w:r>
        <w:rPr>
          <w:shd w:val="clear" w:fill="FFFF00"/>
          <w:rFonts w:ascii="SimSun" w:hAnsi="SimSun" w:eastAsia="SimSun" w:cs="SimSun"/>
          <w:sz w:val="30"/>
          <w:szCs w:val="30"/>
          <w:spacing w:val="-8"/>
        </w:rPr>
        <w:t>为准；</w:t>
      </w:r>
    </w:p>
    <w:p>
      <w:pPr>
        <w:ind w:left="42" w:right="2" w:firstLine="580"/>
        <w:spacing w:before="205" w:line="229" w:lineRule="auto"/>
        <w:shd w:val="clear" w:fill="FFFF00"/>
        <w:rPr>
          <w:rFonts w:ascii="SimSun" w:hAnsi="SimSun" w:eastAsia="SimSun" w:cs="SimSun"/>
          <w:sz w:val="30"/>
          <w:szCs w:val="30"/>
        </w:rPr>
      </w:pPr>
      <w:r>
        <w:rPr>
          <w:rFonts w:ascii="SimSun" w:hAnsi="SimSun" w:eastAsia="SimSun" w:cs="SimSun"/>
          <w:sz w:val="30"/>
          <w:szCs w:val="30"/>
          <w:spacing w:val="-9"/>
        </w:rPr>
        <w:t>（11）按照本招标文件要求提供的其他技术性资料以及投标人需要说</w:t>
      </w:r>
      <w:r>
        <w:rPr>
          <w:rFonts w:ascii="SimSun" w:hAnsi="SimSun" w:eastAsia="SimSun" w:cs="SimSun"/>
          <w:sz w:val="30"/>
          <w:szCs w:val="30"/>
          <w:spacing w:val="1"/>
        </w:rPr>
        <w:t xml:space="preserve"> </w:t>
      </w:r>
      <w:r>
        <w:rPr>
          <w:rFonts w:ascii="SimSun" w:hAnsi="SimSun" w:eastAsia="SimSun" w:cs="SimSun"/>
          <w:sz w:val="30"/>
          <w:szCs w:val="30"/>
          <w:spacing w:val="-9"/>
        </w:rPr>
        <w:t>明的其他事项。以上各类响应文件格式详见招标文件第五章《投标</w:t>
      </w:r>
      <w:r>
        <w:rPr>
          <w:rFonts w:ascii="SimSun" w:hAnsi="SimSun" w:eastAsia="SimSun" w:cs="SimSun"/>
          <w:sz w:val="30"/>
          <w:szCs w:val="30"/>
          <w:spacing w:val="-10"/>
        </w:rPr>
        <w:t>文件有</w:t>
      </w:r>
    </w:p>
    <w:p>
      <w:pPr>
        <w:ind w:left="19"/>
        <w:spacing w:before="33" w:line="217" w:lineRule="auto"/>
        <w:rPr>
          <w:rFonts w:ascii="SimSun" w:hAnsi="SimSun" w:eastAsia="SimSun" w:cs="SimSun"/>
          <w:sz w:val="30"/>
          <w:szCs w:val="30"/>
        </w:rPr>
      </w:pPr>
      <w:r>
        <w:rPr>
          <w:shd w:val="clear" w:fill="FFFF00"/>
          <w:rFonts w:ascii="SimSun" w:hAnsi="SimSun" w:eastAsia="SimSun" w:cs="SimSun"/>
          <w:sz w:val="30"/>
          <w:szCs w:val="30"/>
          <w:spacing w:val="-4"/>
        </w:rPr>
        <w:t>关格式》,无格式要求的投标人自拟。</w:t>
      </w:r>
    </w:p>
    <w:p>
      <w:pPr>
        <w:ind w:left="36"/>
        <w:spacing w:before="298" w:line="225" w:lineRule="auto"/>
        <w:outlineLvl w:val="2"/>
        <w:rPr>
          <w:rFonts w:ascii="SimSun" w:hAnsi="SimSun" w:eastAsia="SimSun" w:cs="SimSun"/>
          <w:sz w:val="31"/>
          <w:szCs w:val="31"/>
        </w:rPr>
      </w:pPr>
      <w:r>
        <w:rPr>
          <w:rFonts w:ascii="SimSun" w:hAnsi="SimSun" w:eastAsia="SimSun" w:cs="SimSun"/>
          <w:sz w:val="31"/>
          <w:szCs w:val="31"/>
          <w:b/>
          <w:bCs/>
          <w:spacing w:val="3"/>
        </w:rPr>
        <w:t>16.上传扫描文件要求</w:t>
      </w:r>
    </w:p>
    <w:p>
      <w:pPr>
        <w:pStyle w:val="BodyText"/>
        <w:spacing w:line="247" w:lineRule="auto"/>
        <w:rPr/>
      </w:pPr>
      <w:r/>
    </w:p>
    <w:p>
      <w:pPr>
        <w:pStyle w:val="BodyText"/>
        <w:spacing w:line="247" w:lineRule="auto"/>
        <w:rPr/>
      </w:pPr>
      <w:r/>
    </w:p>
    <w:p>
      <w:pPr>
        <w:ind w:left="13" w:right="55" w:firstLine="621"/>
        <w:spacing w:before="98" w:line="236" w:lineRule="auto"/>
        <w:rPr>
          <w:rFonts w:ascii="SimSun" w:hAnsi="SimSun" w:eastAsia="SimSun" w:cs="SimSun"/>
          <w:sz w:val="30"/>
          <w:szCs w:val="30"/>
        </w:rPr>
      </w:pPr>
      <w:r>
        <w:rPr>
          <w:rFonts w:ascii="SimSun" w:hAnsi="SimSun" w:eastAsia="SimSun" w:cs="SimSun"/>
          <w:sz w:val="30"/>
          <w:szCs w:val="30"/>
          <w:spacing w:val="-1"/>
        </w:rPr>
        <w:t>16.1投标人应按照招标文件规定提交彩色扫描文件，并按</w:t>
      </w:r>
      <w:r>
        <w:rPr>
          <w:rFonts w:ascii="SimSun" w:hAnsi="SimSun" w:eastAsia="SimSun" w:cs="SimSun"/>
          <w:sz w:val="30"/>
          <w:szCs w:val="30"/>
          <w:spacing w:val="-2"/>
        </w:rPr>
        <w:t>照规定在</w:t>
      </w:r>
      <w:r>
        <w:rPr>
          <w:rFonts w:ascii="SimSun" w:hAnsi="SimSun" w:eastAsia="SimSun" w:cs="SimSun"/>
          <w:sz w:val="30"/>
          <w:szCs w:val="30"/>
        </w:rPr>
        <w:t xml:space="preserve"> </w:t>
      </w:r>
      <w:r>
        <w:rPr>
          <w:rFonts w:ascii="SimSun" w:hAnsi="SimSun" w:eastAsia="SimSun" w:cs="SimSun"/>
          <w:sz w:val="30"/>
          <w:szCs w:val="30"/>
          <w:spacing w:val="-1"/>
        </w:rPr>
        <w:t>电子采购平台网上招投标系统上传其所有资料，文件格式参考第五章投</w:t>
      </w:r>
      <w:r>
        <w:rPr>
          <w:rFonts w:ascii="SimSun" w:hAnsi="SimSun" w:eastAsia="SimSun" w:cs="SimSun"/>
          <w:sz w:val="30"/>
          <w:szCs w:val="30"/>
          <w:spacing w:val="17"/>
        </w:rPr>
        <w:t xml:space="preserve"> </w:t>
      </w:r>
      <w:r>
        <w:rPr>
          <w:rFonts w:ascii="SimSun" w:hAnsi="SimSun" w:eastAsia="SimSun" w:cs="SimSun"/>
          <w:sz w:val="30"/>
          <w:szCs w:val="30"/>
          <w:spacing w:val="-1"/>
        </w:rPr>
        <w:t>标文件有关格式。含有公章，防伪标志和彩色底纹类文件（如投标函、</w:t>
      </w:r>
      <w:r>
        <w:rPr>
          <w:rFonts w:ascii="SimSun" w:hAnsi="SimSun" w:eastAsia="SimSun" w:cs="SimSun"/>
          <w:sz w:val="30"/>
          <w:szCs w:val="30"/>
          <w:spacing w:val="17"/>
        </w:rPr>
        <w:t xml:space="preserve"> </w:t>
      </w:r>
      <w:r>
        <w:rPr>
          <w:rFonts w:ascii="SimSun" w:hAnsi="SimSun" w:eastAsia="SimSun" w:cs="SimSun"/>
          <w:sz w:val="30"/>
          <w:szCs w:val="30"/>
          <w:spacing w:val="-1"/>
        </w:rPr>
        <w:t>营业执照、身份证、认证证书等）应采用原件彩色扫描以清晰显示。如</w:t>
      </w:r>
      <w:r>
        <w:rPr>
          <w:rFonts w:ascii="SimSun" w:hAnsi="SimSun" w:eastAsia="SimSun" w:cs="SimSun"/>
          <w:sz w:val="30"/>
          <w:szCs w:val="30"/>
          <w:spacing w:val="17"/>
        </w:rPr>
        <w:t xml:space="preserve"> </w:t>
      </w:r>
      <w:r>
        <w:rPr>
          <w:rFonts w:ascii="SimSun" w:hAnsi="SimSun" w:eastAsia="SimSun" w:cs="SimSun"/>
          <w:sz w:val="30"/>
          <w:szCs w:val="30"/>
          <w:spacing w:val="-1"/>
        </w:rPr>
        <w:t>因上传、扫描、格式等原因导致评审时受到影响，由投标人承担相应责</w:t>
      </w:r>
    </w:p>
    <w:p>
      <w:pPr>
        <w:spacing w:line="236" w:lineRule="auto"/>
        <w:sectPr>
          <w:headerReference w:type="default" r:id="rId30"/>
          <w:footerReference w:type="default" r:id="rId31"/>
          <w:pgSz w:w="11907" w:h="16840"/>
          <w:pgMar w:top="1091" w:right="1186" w:bottom="1156" w:left="1365" w:header="1076" w:footer="993" w:gutter="0"/>
        </w:sectPr>
        <w:rPr>
          <w:rFonts w:ascii="SimSun" w:hAnsi="SimSun" w:eastAsia="SimSun" w:cs="SimSun"/>
          <w:sz w:val="30"/>
          <w:szCs w:val="30"/>
        </w:rPr>
      </w:pPr>
    </w:p>
    <w:p>
      <w:pPr>
        <w:pStyle w:val="BodyText"/>
        <w:spacing w:line="295" w:lineRule="auto"/>
        <w:rPr/>
      </w:pPr>
      <w:r/>
    </w:p>
    <w:p>
      <w:pPr>
        <w:ind w:left="11"/>
        <w:spacing w:before="97" w:line="220" w:lineRule="auto"/>
        <w:rPr>
          <w:rFonts w:ascii="SimSun" w:hAnsi="SimSun" w:eastAsia="SimSun" w:cs="SimSun"/>
          <w:sz w:val="30"/>
          <w:szCs w:val="30"/>
        </w:rPr>
      </w:pPr>
      <w:r>
        <w:rPr>
          <w:rFonts w:ascii="SimSun" w:hAnsi="SimSun" w:eastAsia="SimSun" w:cs="SimSun"/>
          <w:sz w:val="30"/>
          <w:szCs w:val="30"/>
          <w:spacing w:val="-6"/>
        </w:rPr>
        <w:t>任。</w:t>
      </w:r>
    </w:p>
    <w:p>
      <w:pPr>
        <w:ind w:left="15" w:right="147" w:firstLine="618"/>
        <w:spacing w:before="150" w:line="233" w:lineRule="auto"/>
        <w:rPr>
          <w:rFonts w:ascii="SimSun" w:hAnsi="SimSun" w:eastAsia="SimSun" w:cs="SimSun"/>
          <w:sz w:val="30"/>
          <w:szCs w:val="30"/>
        </w:rPr>
      </w:pPr>
      <w:r>
        <w:rPr>
          <w:rFonts w:ascii="SimSun" w:hAnsi="SimSun" w:eastAsia="SimSun" w:cs="SimSun"/>
          <w:sz w:val="30"/>
          <w:szCs w:val="30"/>
          <w:spacing w:val="-1"/>
        </w:rPr>
        <w:t>16.2采购人认为必要时，可以要求投标人提供文件原件进</w:t>
      </w:r>
      <w:r>
        <w:rPr>
          <w:rFonts w:ascii="SimSun" w:hAnsi="SimSun" w:eastAsia="SimSun" w:cs="SimSun"/>
          <w:sz w:val="30"/>
          <w:szCs w:val="30"/>
          <w:spacing w:val="-2"/>
        </w:rPr>
        <w:t>行核对，</w:t>
      </w:r>
      <w:r>
        <w:rPr>
          <w:rFonts w:ascii="SimSun" w:hAnsi="SimSun" w:eastAsia="SimSun" w:cs="SimSun"/>
          <w:sz w:val="30"/>
          <w:szCs w:val="30"/>
        </w:rPr>
        <w:t xml:space="preserve"> </w:t>
      </w:r>
      <w:r>
        <w:rPr>
          <w:rFonts w:ascii="SimSun" w:hAnsi="SimSun" w:eastAsia="SimSun" w:cs="SimSun"/>
          <w:sz w:val="30"/>
          <w:szCs w:val="30"/>
          <w:spacing w:val="-1"/>
        </w:rPr>
        <w:t>投标人应按时提供。否则视作投标人放弃中标资格，并且采购人将对该</w:t>
      </w:r>
      <w:r>
        <w:rPr>
          <w:rFonts w:ascii="SimSun" w:hAnsi="SimSun" w:eastAsia="SimSun" w:cs="SimSun"/>
          <w:sz w:val="30"/>
          <w:szCs w:val="30"/>
          <w:spacing w:val="14"/>
        </w:rPr>
        <w:t xml:space="preserve"> </w:t>
      </w:r>
      <w:r>
        <w:rPr>
          <w:rFonts w:ascii="SimSun" w:hAnsi="SimSun" w:eastAsia="SimSun" w:cs="SimSun"/>
          <w:sz w:val="30"/>
          <w:szCs w:val="30"/>
          <w:spacing w:val="-1"/>
        </w:rPr>
        <w:t>投标人进行调查，发现有欺诈行为的按有关规定进行处理。</w:t>
      </w:r>
    </w:p>
    <w:p>
      <w:pPr>
        <w:ind w:left="36"/>
        <w:spacing w:before="295" w:line="226" w:lineRule="auto"/>
        <w:outlineLvl w:val="2"/>
        <w:rPr>
          <w:rFonts w:ascii="SimSun" w:hAnsi="SimSun" w:eastAsia="SimSun" w:cs="SimSun"/>
          <w:sz w:val="31"/>
          <w:szCs w:val="31"/>
        </w:rPr>
      </w:pPr>
      <w:r>
        <w:rPr>
          <w:rFonts w:ascii="SimSun" w:hAnsi="SimSun" w:eastAsia="SimSun" w:cs="SimSun"/>
          <w:sz w:val="31"/>
          <w:szCs w:val="31"/>
          <w:b/>
          <w:bCs/>
          <w:spacing w:val="-1"/>
        </w:rPr>
        <w:t>17．投标函</w:t>
      </w:r>
    </w:p>
    <w:p>
      <w:pPr>
        <w:pStyle w:val="BodyText"/>
        <w:spacing w:line="247" w:lineRule="auto"/>
        <w:rPr/>
      </w:pPr>
      <w:r/>
    </w:p>
    <w:p>
      <w:pPr>
        <w:pStyle w:val="BodyText"/>
        <w:spacing w:line="247" w:lineRule="auto"/>
        <w:rPr/>
      </w:pPr>
      <w:r/>
    </w:p>
    <w:p>
      <w:pPr>
        <w:spacing w:before="97" w:line="219" w:lineRule="auto"/>
        <w:jc w:val="right"/>
        <w:rPr>
          <w:rFonts w:ascii="SimSun" w:hAnsi="SimSun" w:eastAsia="SimSun" w:cs="SimSun"/>
          <w:sz w:val="30"/>
          <w:szCs w:val="30"/>
        </w:rPr>
      </w:pPr>
      <w:r>
        <w:rPr>
          <w:rFonts w:ascii="SimSun" w:hAnsi="SimSun" w:eastAsia="SimSun" w:cs="SimSun"/>
          <w:sz w:val="30"/>
          <w:szCs w:val="30"/>
          <w:spacing w:val="-6"/>
        </w:rPr>
        <w:t>17．1 投标人应按照招标文件中提供的格式完整地填写《投标函》。</w:t>
      </w:r>
    </w:p>
    <w:p>
      <w:pPr>
        <w:ind w:left="13" w:right="147" w:firstLine="621"/>
        <w:spacing w:before="151" w:line="234" w:lineRule="auto"/>
        <w:jc w:val="both"/>
        <w:rPr>
          <w:rFonts w:ascii="SimSun" w:hAnsi="SimSun" w:eastAsia="SimSun" w:cs="SimSun"/>
          <w:sz w:val="30"/>
          <w:szCs w:val="30"/>
        </w:rPr>
      </w:pPr>
      <w:r>
        <w:rPr>
          <w:rFonts w:ascii="SimSun" w:hAnsi="SimSun" w:eastAsia="SimSun" w:cs="SimSun"/>
          <w:sz w:val="30"/>
          <w:szCs w:val="30"/>
          <w:spacing w:val="-1"/>
        </w:rPr>
        <w:t>17．2 投标人不按照招标文件中提供的格式填写《投标函</w:t>
      </w:r>
      <w:r>
        <w:rPr>
          <w:rFonts w:ascii="SimSun" w:hAnsi="SimSun" w:eastAsia="SimSun" w:cs="SimSun"/>
          <w:sz w:val="30"/>
          <w:szCs w:val="30"/>
          <w:spacing w:val="-2"/>
        </w:rPr>
        <w:t>》，或者</w:t>
      </w:r>
      <w:r>
        <w:rPr>
          <w:rFonts w:ascii="SimSun" w:hAnsi="SimSun" w:eastAsia="SimSun" w:cs="SimSun"/>
          <w:sz w:val="30"/>
          <w:szCs w:val="30"/>
        </w:rPr>
        <w:t xml:space="preserve"> </w:t>
      </w:r>
      <w:r>
        <w:rPr>
          <w:rFonts w:ascii="SimSun" w:hAnsi="SimSun" w:eastAsia="SimSun" w:cs="SimSun"/>
          <w:sz w:val="30"/>
          <w:szCs w:val="30"/>
          <w:spacing w:val="-1"/>
        </w:rPr>
        <w:t>填写不完整的，评标时将按照第三章《评标方法及评分标准》中的相关</w:t>
      </w:r>
      <w:r>
        <w:rPr>
          <w:rFonts w:ascii="SimSun" w:hAnsi="SimSun" w:eastAsia="SimSun" w:cs="SimSun"/>
          <w:sz w:val="30"/>
          <w:szCs w:val="30"/>
          <w:spacing w:val="17"/>
        </w:rPr>
        <w:t xml:space="preserve"> </w:t>
      </w:r>
      <w:r>
        <w:rPr>
          <w:rFonts w:ascii="SimSun" w:hAnsi="SimSun" w:eastAsia="SimSun" w:cs="SimSun"/>
          <w:sz w:val="30"/>
          <w:szCs w:val="30"/>
          <w:spacing w:val="-2"/>
        </w:rPr>
        <w:t>规定予以扣分。</w:t>
      </w:r>
    </w:p>
    <w:p>
      <w:pPr>
        <w:ind w:left="634"/>
        <w:spacing w:before="150" w:line="219" w:lineRule="auto"/>
        <w:rPr>
          <w:rFonts w:ascii="SimSun" w:hAnsi="SimSun" w:eastAsia="SimSun" w:cs="SimSun"/>
          <w:sz w:val="30"/>
          <w:szCs w:val="30"/>
        </w:rPr>
      </w:pPr>
      <w:r>
        <w:rPr>
          <w:rFonts w:ascii="SimSun" w:hAnsi="SimSun" w:eastAsia="SimSun" w:cs="SimSun"/>
          <w:sz w:val="30"/>
          <w:szCs w:val="30"/>
          <w:spacing w:val="-2"/>
        </w:rPr>
        <w:t>17．3 投标文件中未提供《投标函》的，为无效投标。</w:t>
      </w:r>
    </w:p>
    <w:p>
      <w:pPr>
        <w:ind w:left="36"/>
        <w:spacing w:before="295" w:line="226" w:lineRule="auto"/>
        <w:outlineLvl w:val="2"/>
        <w:rPr>
          <w:rFonts w:ascii="SimSun" w:hAnsi="SimSun" w:eastAsia="SimSun" w:cs="SimSun"/>
          <w:sz w:val="31"/>
          <w:szCs w:val="31"/>
        </w:rPr>
      </w:pPr>
      <w:r>
        <w:rPr>
          <w:rFonts w:ascii="SimSun" w:hAnsi="SimSun" w:eastAsia="SimSun" w:cs="SimSun"/>
          <w:sz w:val="31"/>
          <w:szCs w:val="31"/>
          <w:b/>
          <w:bCs/>
          <w:spacing w:val="1"/>
        </w:rPr>
        <w:t>18．开标一览表</w:t>
      </w:r>
    </w:p>
    <w:p>
      <w:pPr>
        <w:pStyle w:val="BodyText"/>
        <w:spacing w:line="247" w:lineRule="auto"/>
        <w:rPr/>
      </w:pPr>
      <w:r/>
    </w:p>
    <w:p>
      <w:pPr>
        <w:pStyle w:val="BodyText"/>
        <w:spacing w:line="247" w:lineRule="auto"/>
        <w:rPr/>
      </w:pPr>
      <w:r/>
    </w:p>
    <w:p>
      <w:pPr>
        <w:ind w:left="12" w:right="103" w:firstLine="622"/>
        <w:spacing w:before="98" w:line="235" w:lineRule="auto"/>
        <w:jc w:val="both"/>
        <w:rPr>
          <w:rFonts w:ascii="SimSun" w:hAnsi="SimSun" w:eastAsia="SimSun" w:cs="SimSun"/>
          <w:sz w:val="30"/>
          <w:szCs w:val="30"/>
        </w:rPr>
      </w:pPr>
      <w:r>
        <w:rPr>
          <w:rFonts w:ascii="SimSun" w:hAnsi="SimSun" w:eastAsia="SimSun" w:cs="SimSun"/>
          <w:sz w:val="30"/>
          <w:szCs w:val="30"/>
          <w:spacing w:val="-5"/>
        </w:rPr>
        <w:t>18．1  投标人应按照招标文件和电子采购平台电子招投标系统提供</w:t>
      </w:r>
      <w:r>
        <w:rPr>
          <w:rFonts w:ascii="SimSun" w:hAnsi="SimSun" w:eastAsia="SimSun" w:cs="SimSun"/>
          <w:sz w:val="30"/>
          <w:szCs w:val="30"/>
          <w:spacing w:val="18"/>
        </w:rPr>
        <w:t xml:space="preserve"> </w:t>
      </w:r>
      <w:r>
        <w:rPr>
          <w:rFonts w:ascii="SimSun" w:hAnsi="SimSun" w:eastAsia="SimSun" w:cs="SimSun"/>
          <w:sz w:val="30"/>
          <w:szCs w:val="30"/>
          <w:spacing w:val="-1"/>
        </w:rPr>
        <w:t>的投标文件格式完整地填写《开标一览表》，说明其拟提供货物和相关</w:t>
      </w:r>
      <w:r>
        <w:rPr>
          <w:rFonts w:ascii="SimSun" w:hAnsi="SimSun" w:eastAsia="SimSun" w:cs="SimSun"/>
          <w:sz w:val="30"/>
          <w:szCs w:val="30"/>
          <w:spacing w:val="18"/>
        </w:rPr>
        <w:t xml:space="preserve"> </w:t>
      </w:r>
      <w:r>
        <w:rPr>
          <w:rFonts w:ascii="SimSun" w:hAnsi="SimSun" w:eastAsia="SimSun" w:cs="SimSun"/>
          <w:sz w:val="30"/>
          <w:szCs w:val="30"/>
          <w:spacing w:val="-1"/>
        </w:rPr>
        <w:t>服务的名称、规格型号、来源地、数量、价格、交付时间、质量保证期</w:t>
      </w:r>
      <w:r>
        <w:rPr>
          <w:rFonts w:ascii="SimSun" w:hAnsi="SimSun" w:eastAsia="SimSun" w:cs="SimSun"/>
          <w:sz w:val="30"/>
          <w:szCs w:val="30"/>
          <w:spacing w:val="18"/>
        </w:rPr>
        <w:t xml:space="preserve"> </w:t>
      </w:r>
      <w:r>
        <w:rPr>
          <w:rFonts w:ascii="SimSun" w:hAnsi="SimSun" w:eastAsia="SimSun" w:cs="SimSun"/>
          <w:sz w:val="30"/>
          <w:szCs w:val="30"/>
          <w:spacing w:val="-6"/>
        </w:rPr>
        <w:t>等。</w:t>
      </w:r>
    </w:p>
    <w:p>
      <w:pPr>
        <w:ind w:left="15" w:right="103" w:firstLine="618"/>
        <w:spacing w:before="153" w:line="229" w:lineRule="auto"/>
        <w:rPr>
          <w:rFonts w:ascii="SimSun" w:hAnsi="SimSun" w:eastAsia="SimSun" w:cs="SimSun"/>
          <w:sz w:val="30"/>
          <w:szCs w:val="30"/>
        </w:rPr>
      </w:pPr>
      <w:r>
        <w:rPr>
          <w:rFonts w:ascii="SimSun" w:hAnsi="SimSun" w:eastAsia="SimSun" w:cs="SimSun"/>
          <w:sz w:val="30"/>
          <w:szCs w:val="30"/>
          <w:spacing w:val="-6"/>
        </w:rPr>
        <w:t>18．2 《</w:t>
      </w:r>
      <w:r>
        <w:rPr>
          <w:rFonts w:ascii="SimSun" w:hAnsi="SimSun" w:eastAsia="SimSun" w:cs="SimSun"/>
          <w:sz w:val="30"/>
          <w:szCs w:val="30"/>
          <w:spacing w:val="44"/>
        </w:rPr>
        <w:t xml:space="preserve"> </w:t>
      </w:r>
      <w:r>
        <w:rPr>
          <w:rFonts w:ascii="SimSun" w:hAnsi="SimSun" w:eastAsia="SimSun" w:cs="SimSun"/>
          <w:sz w:val="30"/>
          <w:szCs w:val="30"/>
          <w:spacing w:val="-6"/>
        </w:rPr>
        <w:t>开标一览表》是为了便于采购人开标，《开标一览表》内</w:t>
      </w:r>
      <w:r>
        <w:rPr>
          <w:rFonts w:ascii="SimSun" w:hAnsi="SimSun" w:eastAsia="SimSun" w:cs="SimSun"/>
          <w:sz w:val="30"/>
          <w:szCs w:val="30"/>
        </w:rPr>
        <w:t xml:space="preserve"> </w:t>
      </w:r>
      <w:r>
        <w:rPr>
          <w:rFonts w:ascii="SimSun" w:hAnsi="SimSun" w:eastAsia="SimSun" w:cs="SimSun"/>
          <w:sz w:val="30"/>
          <w:szCs w:val="30"/>
          <w:spacing w:val="-2"/>
        </w:rPr>
        <w:t>容在开标时将当众公布。</w:t>
      </w:r>
    </w:p>
    <w:p>
      <w:pPr>
        <w:ind w:left="20" w:right="22" w:firstLine="614"/>
        <w:spacing w:before="151" w:line="233" w:lineRule="auto"/>
        <w:jc w:val="both"/>
        <w:rPr>
          <w:rFonts w:ascii="SimSun" w:hAnsi="SimSun" w:eastAsia="SimSun" w:cs="SimSun"/>
          <w:sz w:val="30"/>
          <w:szCs w:val="30"/>
        </w:rPr>
      </w:pPr>
      <w:r>
        <w:rPr>
          <w:rFonts w:ascii="SimSun" w:hAnsi="SimSun" w:eastAsia="SimSun" w:cs="SimSun"/>
          <w:sz w:val="30"/>
          <w:szCs w:val="30"/>
          <w:spacing w:val="-5"/>
        </w:rPr>
        <w:t>18．3  投标人未按照招标文件和电子采购平台电子招投标系统提供</w:t>
      </w:r>
      <w:r>
        <w:rPr>
          <w:rFonts w:ascii="SimSun" w:hAnsi="SimSun" w:eastAsia="SimSun" w:cs="SimSun"/>
          <w:sz w:val="30"/>
          <w:szCs w:val="30"/>
          <w:spacing w:val="18"/>
        </w:rPr>
        <w:t xml:space="preserve"> </w:t>
      </w:r>
      <w:r>
        <w:rPr>
          <w:rFonts w:ascii="SimSun" w:hAnsi="SimSun" w:eastAsia="SimSun" w:cs="SimSun"/>
          <w:sz w:val="30"/>
          <w:szCs w:val="30"/>
          <w:spacing w:val="-15"/>
        </w:rPr>
        <w:t>的投标文件格式完整地填写《开标一览表》、或者未提供《开标一览表》，</w:t>
      </w:r>
      <w:r>
        <w:rPr>
          <w:rFonts w:ascii="SimSun" w:hAnsi="SimSun" w:eastAsia="SimSun" w:cs="SimSun"/>
          <w:sz w:val="30"/>
          <w:szCs w:val="30"/>
        </w:rPr>
        <w:t xml:space="preserve"> </w:t>
      </w:r>
      <w:r>
        <w:rPr>
          <w:rFonts w:ascii="SimSun" w:hAnsi="SimSun" w:eastAsia="SimSun" w:cs="SimSun"/>
          <w:sz w:val="30"/>
          <w:szCs w:val="30"/>
          <w:spacing w:val="-1"/>
        </w:rPr>
        <w:t>导致其开标不成功的，其责任和风险由投标人自行承担。</w:t>
      </w:r>
    </w:p>
    <w:p>
      <w:pPr>
        <w:ind w:left="36"/>
        <w:spacing w:before="296" w:line="224" w:lineRule="auto"/>
        <w:outlineLvl w:val="2"/>
        <w:rPr>
          <w:rFonts w:ascii="SimSun" w:hAnsi="SimSun" w:eastAsia="SimSun" w:cs="SimSun"/>
          <w:sz w:val="31"/>
          <w:szCs w:val="31"/>
        </w:rPr>
      </w:pPr>
      <w:r>
        <w:rPr>
          <w:rFonts w:ascii="SimSun" w:hAnsi="SimSun" w:eastAsia="SimSun" w:cs="SimSun"/>
          <w:sz w:val="31"/>
          <w:szCs w:val="31"/>
          <w:b/>
          <w:bCs/>
        </w:rPr>
        <w:t>19.投标报价</w:t>
      </w:r>
    </w:p>
    <w:p>
      <w:pPr>
        <w:pStyle w:val="BodyText"/>
        <w:spacing w:line="250" w:lineRule="auto"/>
        <w:rPr/>
      </w:pPr>
      <w:r/>
    </w:p>
    <w:p>
      <w:pPr>
        <w:pStyle w:val="BodyText"/>
        <w:spacing w:line="251" w:lineRule="auto"/>
        <w:rPr/>
      </w:pPr>
      <w:r/>
    </w:p>
    <w:p>
      <w:pPr>
        <w:ind w:left="12" w:right="1" w:firstLine="622"/>
        <w:spacing w:before="98" w:line="235" w:lineRule="auto"/>
        <w:jc w:val="both"/>
        <w:rPr>
          <w:rFonts w:ascii="SimSun" w:hAnsi="SimSun" w:eastAsia="SimSun" w:cs="SimSun"/>
          <w:sz w:val="30"/>
          <w:szCs w:val="30"/>
        </w:rPr>
      </w:pPr>
      <w:r>
        <w:rPr>
          <w:rFonts w:ascii="SimSun" w:hAnsi="SimSun" w:eastAsia="SimSun" w:cs="SimSun"/>
          <w:sz w:val="30"/>
          <w:szCs w:val="30"/>
          <w:spacing w:val="-5"/>
        </w:rPr>
        <w:t>19．1  投标报价是履行合同的最终价格，除《采购需求》中另有说</w:t>
      </w:r>
      <w:r>
        <w:rPr>
          <w:rFonts w:ascii="SimSun" w:hAnsi="SimSun" w:eastAsia="SimSun" w:cs="SimSun"/>
          <w:sz w:val="30"/>
          <w:szCs w:val="30"/>
          <w:spacing w:val="18"/>
        </w:rPr>
        <w:t xml:space="preserve"> </w:t>
      </w:r>
      <w:r>
        <w:rPr>
          <w:rFonts w:ascii="SimSun" w:hAnsi="SimSun" w:eastAsia="SimSun" w:cs="SimSun"/>
          <w:sz w:val="30"/>
          <w:szCs w:val="30"/>
          <w:spacing w:val="-1"/>
        </w:rPr>
        <w:t>明外，投标报价应是投标人为提供本项目所要求的全部服务和相应货物</w:t>
      </w:r>
      <w:r>
        <w:rPr>
          <w:rFonts w:ascii="SimSun" w:hAnsi="SimSun" w:eastAsia="SimSun" w:cs="SimSun"/>
          <w:sz w:val="30"/>
          <w:szCs w:val="30"/>
          <w:spacing w:val="9"/>
        </w:rPr>
        <w:t xml:space="preserve">  </w:t>
      </w:r>
      <w:r>
        <w:rPr>
          <w:rFonts w:ascii="SimSun" w:hAnsi="SimSun" w:eastAsia="SimSun" w:cs="SimSun"/>
          <w:sz w:val="30"/>
          <w:szCs w:val="30"/>
          <w:spacing w:val="-5"/>
        </w:rPr>
        <w:t>所发生的一切成本、税费和利润，包括人工（含工资、社</w:t>
      </w:r>
      <w:r>
        <w:rPr>
          <w:rFonts w:ascii="SimSun" w:hAnsi="SimSun" w:eastAsia="SimSun" w:cs="SimSun"/>
          <w:sz w:val="30"/>
          <w:szCs w:val="30"/>
          <w:spacing w:val="-6"/>
        </w:rPr>
        <w:t>会统筹保险金、</w:t>
      </w:r>
      <w:r>
        <w:rPr>
          <w:rFonts w:ascii="SimSun" w:hAnsi="SimSun" w:eastAsia="SimSun" w:cs="SimSun"/>
          <w:sz w:val="30"/>
          <w:szCs w:val="30"/>
        </w:rPr>
        <w:t xml:space="preserve"> </w:t>
      </w:r>
      <w:r>
        <w:rPr>
          <w:rFonts w:ascii="SimSun" w:hAnsi="SimSun" w:eastAsia="SimSun" w:cs="SimSun"/>
          <w:sz w:val="30"/>
          <w:szCs w:val="30"/>
          <w:spacing w:val="-1"/>
        </w:rPr>
        <w:t>加班工资、工作餐、相关福利、关于人员聘用的费用等）、设备、国家</w:t>
      </w:r>
      <w:r>
        <w:rPr>
          <w:rFonts w:ascii="SimSun" w:hAnsi="SimSun" w:eastAsia="SimSun" w:cs="SimSun"/>
          <w:sz w:val="30"/>
          <w:szCs w:val="30"/>
          <w:spacing w:val="9"/>
        </w:rPr>
        <w:t xml:space="preserve">  </w:t>
      </w:r>
      <w:r>
        <w:rPr>
          <w:rFonts w:ascii="SimSun" w:hAnsi="SimSun" w:eastAsia="SimSun" w:cs="SimSun"/>
          <w:sz w:val="30"/>
          <w:szCs w:val="30"/>
          <w:spacing w:val="-1"/>
        </w:rPr>
        <w:t>规定检测、外发包、材料（含辅材）、管理、税费及利润等。</w:t>
      </w:r>
    </w:p>
    <w:p>
      <w:pPr>
        <w:ind w:left="634"/>
        <w:spacing w:before="153" w:line="219" w:lineRule="auto"/>
        <w:rPr>
          <w:rFonts w:ascii="SimSun" w:hAnsi="SimSun" w:eastAsia="SimSun" w:cs="SimSun"/>
          <w:sz w:val="30"/>
          <w:szCs w:val="30"/>
        </w:rPr>
      </w:pPr>
      <w:r>
        <w:rPr>
          <w:rFonts w:ascii="SimSun" w:hAnsi="SimSun" w:eastAsia="SimSun" w:cs="SimSun"/>
          <w:sz w:val="30"/>
          <w:szCs w:val="30"/>
          <w:spacing w:val="-3"/>
        </w:rPr>
        <w:t>19.</w:t>
      </w:r>
      <w:r>
        <w:rPr>
          <w:rFonts w:ascii="SimSun" w:hAnsi="SimSun" w:eastAsia="SimSun" w:cs="SimSun"/>
          <w:sz w:val="30"/>
          <w:szCs w:val="30"/>
          <w:spacing w:val="-46"/>
        </w:rPr>
        <w:t xml:space="preserve"> </w:t>
      </w:r>
      <w:r>
        <w:rPr>
          <w:rFonts w:ascii="SimSun" w:hAnsi="SimSun" w:eastAsia="SimSun" w:cs="SimSun"/>
          <w:sz w:val="30"/>
          <w:szCs w:val="30"/>
          <w:spacing w:val="-3"/>
        </w:rPr>
        <w:t>2  除《采购需求》中说明并允许外，投标的每一个货物、服务</w:t>
      </w:r>
    </w:p>
    <w:p>
      <w:pPr>
        <w:spacing w:line="219" w:lineRule="auto"/>
        <w:sectPr>
          <w:headerReference w:type="default" r:id="rId24"/>
          <w:footerReference w:type="default" r:id="rId38"/>
          <w:pgSz w:w="11907" w:h="16840"/>
          <w:pgMar w:top="1091" w:right="1094" w:bottom="1156" w:left="1365" w:header="1076" w:footer="993" w:gutter="0"/>
        </w:sectPr>
        <w:rPr>
          <w:rFonts w:ascii="SimSun" w:hAnsi="SimSun" w:eastAsia="SimSun" w:cs="SimSun"/>
          <w:sz w:val="30"/>
          <w:szCs w:val="30"/>
        </w:rPr>
      </w:pPr>
    </w:p>
    <w:p>
      <w:pPr>
        <w:pStyle w:val="BodyText"/>
        <w:spacing w:line="294" w:lineRule="auto"/>
        <w:rPr/>
      </w:pPr>
      <w:r/>
    </w:p>
    <w:p>
      <w:pPr>
        <w:ind w:left="36" w:right="124"/>
        <w:spacing w:before="98" w:line="229" w:lineRule="auto"/>
        <w:rPr>
          <w:rFonts w:ascii="SimSun" w:hAnsi="SimSun" w:eastAsia="SimSun" w:cs="SimSun"/>
          <w:sz w:val="30"/>
          <w:szCs w:val="30"/>
        </w:rPr>
      </w:pPr>
      <w:r>
        <w:rPr>
          <w:rFonts w:ascii="SimSun" w:hAnsi="SimSun" w:eastAsia="SimSun" w:cs="SimSun"/>
          <w:sz w:val="30"/>
          <w:szCs w:val="30"/>
          <w:spacing w:val="-1"/>
        </w:rPr>
        <w:t>的单项报价以及采购项目的投标总价均只允许有一个报</w:t>
      </w:r>
      <w:r>
        <w:rPr>
          <w:rFonts w:ascii="SimSun" w:hAnsi="SimSun" w:eastAsia="SimSun" w:cs="SimSun"/>
          <w:sz w:val="30"/>
          <w:szCs w:val="30"/>
          <w:spacing w:val="-2"/>
        </w:rPr>
        <w:t>价，任何有选择</w:t>
      </w:r>
      <w:r>
        <w:rPr>
          <w:rFonts w:ascii="SimSun" w:hAnsi="SimSun" w:eastAsia="SimSun" w:cs="SimSun"/>
          <w:sz w:val="30"/>
          <w:szCs w:val="30"/>
        </w:rPr>
        <w:t xml:space="preserve"> </w:t>
      </w:r>
      <w:r>
        <w:rPr>
          <w:rFonts w:ascii="SimSun" w:hAnsi="SimSun" w:eastAsia="SimSun" w:cs="SimSun"/>
          <w:sz w:val="30"/>
          <w:szCs w:val="30"/>
          <w:spacing w:val="-2"/>
        </w:rPr>
        <w:t>的报价，采购人对于其投标均将予以拒绝。</w:t>
      </w:r>
    </w:p>
    <w:p>
      <w:pPr>
        <w:ind w:left="14" w:right="81" w:firstLine="619"/>
        <w:spacing w:before="153" w:line="229" w:lineRule="auto"/>
        <w:rPr>
          <w:rFonts w:ascii="SimSun" w:hAnsi="SimSun" w:eastAsia="SimSun" w:cs="SimSun"/>
          <w:sz w:val="30"/>
          <w:szCs w:val="30"/>
        </w:rPr>
      </w:pPr>
      <w:r>
        <w:rPr>
          <w:rFonts w:ascii="SimSun" w:hAnsi="SimSun" w:eastAsia="SimSun" w:cs="SimSun"/>
          <w:sz w:val="30"/>
          <w:szCs w:val="30"/>
          <w:spacing w:val="-3"/>
        </w:rPr>
        <w:t>19.</w:t>
      </w:r>
      <w:r>
        <w:rPr>
          <w:rFonts w:ascii="SimSun" w:hAnsi="SimSun" w:eastAsia="SimSun" w:cs="SimSun"/>
          <w:sz w:val="30"/>
          <w:szCs w:val="30"/>
          <w:spacing w:val="-46"/>
        </w:rPr>
        <w:t xml:space="preserve"> </w:t>
      </w:r>
      <w:r>
        <w:rPr>
          <w:rFonts w:ascii="SimSun" w:hAnsi="SimSun" w:eastAsia="SimSun" w:cs="SimSun"/>
          <w:sz w:val="30"/>
          <w:szCs w:val="30"/>
          <w:spacing w:val="-3"/>
        </w:rPr>
        <w:t>3  投标报价应是固定不变的，不得以任何理由予以变更。任何</w:t>
      </w:r>
      <w:r>
        <w:rPr>
          <w:rFonts w:ascii="SimSun" w:hAnsi="SimSun" w:eastAsia="SimSun" w:cs="SimSun"/>
          <w:sz w:val="30"/>
          <w:szCs w:val="30"/>
        </w:rPr>
        <w:t xml:space="preserve"> </w:t>
      </w:r>
      <w:r>
        <w:rPr>
          <w:rFonts w:ascii="SimSun" w:hAnsi="SimSun" w:eastAsia="SimSun" w:cs="SimSun"/>
          <w:sz w:val="30"/>
          <w:szCs w:val="30"/>
          <w:spacing w:val="-1"/>
        </w:rPr>
        <w:t>可变的或者附有条件的投标报价，采购人均将予以拒绝。</w:t>
      </w:r>
    </w:p>
    <w:p>
      <w:pPr>
        <w:ind w:left="13" w:right="124" w:firstLine="621"/>
        <w:spacing w:before="153" w:line="229" w:lineRule="auto"/>
        <w:rPr>
          <w:rFonts w:ascii="SimSun" w:hAnsi="SimSun" w:eastAsia="SimSun" w:cs="SimSun"/>
          <w:sz w:val="30"/>
          <w:szCs w:val="30"/>
        </w:rPr>
      </w:pPr>
      <w:r>
        <w:rPr>
          <w:rFonts w:ascii="SimSun" w:hAnsi="SimSun" w:eastAsia="SimSun" w:cs="SimSun"/>
          <w:sz w:val="30"/>
          <w:szCs w:val="30"/>
          <w:spacing w:val="-1"/>
        </w:rPr>
        <w:t>19. 4 投标人应按照招标文件第五章提供的格式完整地填写</w:t>
      </w:r>
      <w:r>
        <w:rPr>
          <w:rFonts w:ascii="SimSun" w:hAnsi="SimSun" w:eastAsia="SimSun" w:cs="SimSun"/>
          <w:sz w:val="30"/>
          <w:szCs w:val="30"/>
          <w:spacing w:val="-2"/>
        </w:rPr>
        <w:t>各类报</w:t>
      </w:r>
      <w:r>
        <w:rPr>
          <w:rFonts w:ascii="SimSun" w:hAnsi="SimSun" w:eastAsia="SimSun" w:cs="SimSun"/>
          <w:sz w:val="30"/>
          <w:szCs w:val="30"/>
        </w:rPr>
        <w:t xml:space="preserve"> </w:t>
      </w:r>
      <w:r>
        <w:rPr>
          <w:rFonts w:ascii="SimSun" w:hAnsi="SimSun" w:eastAsia="SimSun" w:cs="SimSun"/>
          <w:sz w:val="30"/>
          <w:szCs w:val="30"/>
          <w:spacing w:val="-2"/>
        </w:rPr>
        <w:t>价分类明细表。</w:t>
      </w:r>
    </w:p>
    <w:p>
      <w:pPr>
        <w:ind w:left="634"/>
        <w:spacing w:before="152" w:line="219" w:lineRule="auto"/>
        <w:rPr>
          <w:rFonts w:ascii="SimSun" w:hAnsi="SimSun" w:eastAsia="SimSun" w:cs="SimSun"/>
          <w:sz w:val="30"/>
          <w:szCs w:val="30"/>
        </w:rPr>
      </w:pPr>
      <w:r>
        <w:rPr>
          <w:rFonts w:ascii="SimSun" w:hAnsi="SimSun" w:eastAsia="SimSun" w:cs="SimSun"/>
          <w:sz w:val="30"/>
          <w:szCs w:val="30"/>
          <w:spacing w:val="-4"/>
        </w:rPr>
        <w:t>19. 5</w:t>
      </w:r>
      <w:r>
        <w:rPr>
          <w:rFonts w:ascii="SimSun" w:hAnsi="SimSun" w:eastAsia="SimSun" w:cs="SimSun"/>
          <w:sz w:val="30"/>
          <w:szCs w:val="30"/>
          <w:spacing w:val="25"/>
        </w:rPr>
        <w:t xml:space="preserve"> </w:t>
      </w:r>
      <w:r>
        <w:rPr>
          <w:rFonts w:ascii="SimSun" w:hAnsi="SimSun" w:eastAsia="SimSun" w:cs="SimSun"/>
          <w:sz w:val="30"/>
          <w:szCs w:val="30"/>
          <w:spacing w:val="-4"/>
        </w:rPr>
        <w:t>投标应以人民币报价。</w:t>
      </w:r>
    </w:p>
    <w:p>
      <w:pPr>
        <w:ind w:left="16"/>
        <w:spacing w:before="298" w:line="225" w:lineRule="auto"/>
        <w:outlineLvl w:val="2"/>
        <w:rPr>
          <w:rFonts w:ascii="SimSun" w:hAnsi="SimSun" w:eastAsia="SimSun" w:cs="SimSun"/>
          <w:sz w:val="31"/>
          <w:szCs w:val="31"/>
        </w:rPr>
      </w:pPr>
      <w:r>
        <w:rPr>
          <w:rFonts w:ascii="SimSun" w:hAnsi="SimSun" w:eastAsia="SimSun" w:cs="SimSun"/>
          <w:sz w:val="31"/>
          <w:szCs w:val="31"/>
          <w:b/>
          <w:bCs/>
          <w:spacing w:val="5"/>
        </w:rPr>
        <w:t>20.投标文件的编制和签署</w:t>
      </w:r>
    </w:p>
    <w:p>
      <w:pPr>
        <w:pStyle w:val="BodyText"/>
        <w:spacing w:line="248" w:lineRule="auto"/>
        <w:rPr/>
      </w:pPr>
      <w:r/>
    </w:p>
    <w:p>
      <w:pPr>
        <w:pStyle w:val="BodyText"/>
        <w:spacing w:line="248" w:lineRule="auto"/>
        <w:rPr/>
      </w:pPr>
      <w:r/>
    </w:p>
    <w:p>
      <w:pPr>
        <w:ind w:left="36" w:right="276" w:firstLine="578"/>
        <w:spacing w:before="98" w:line="230" w:lineRule="auto"/>
        <w:rPr>
          <w:rFonts w:ascii="SimSun" w:hAnsi="SimSun" w:eastAsia="SimSun" w:cs="SimSun"/>
          <w:sz w:val="30"/>
          <w:szCs w:val="30"/>
        </w:rPr>
      </w:pPr>
      <w:r>
        <w:rPr>
          <w:rFonts w:ascii="SimSun" w:hAnsi="SimSun" w:eastAsia="SimSun" w:cs="SimSun"/>
          <w:sz w:val="30"/>
          <w:szCs w:val="30"/>
          <w:spacing w:val="-1"/>
        </w:rPr>
        <w:t>20.1 投标人应按照招标文件和电子采购平台电子招投标系统要求</w:t>
      </w:r>
      <w:r>
        <w:rPr>
          <w:rFonts w:ascii="SimSun" w:hAnsi="SimSun" w:eastAsia="SimSun" w:cs="SimSun"/>
          <w:sz w:val="30"/>
          <w:szCs w:val="30"/>
          <w:spacing w:val="13"/>
        </w:rPr>
        <w:t xml:space="preserve"> </w:t>
      </w:r>
      <w:r>
        <w:rPr>
          <w:rFonts w:ascii="SimSun" w:hAnsi="SimSun" w:eastAsia="SimSun" w:cs="SimSun"/>
          <w:sz w:val="30"/>
          <w:szCs w:val="30"/>
          <w:spacing w:val="-4"/>
        </w:rPr>
        <w:t>的格式填写相关内容。</w:t>
      </w:r>
    </w:p>
    <w:p>
      <w:pPr>
        <w:ind w:left="11" w:right="81" w:firstLine="604"/>
        <w:spacing w:before="148" w:line="237" w:lineRule="auto"/>
        <w:rPr>
          <w:rFonts w:ascii="SimSun" w:hAnsi="SimSun" w:eastAsia="SimSun" w:cs="SimSun"/>
          <w:sz w:val="30"/>
          <w:szCs w:val="30"/>
        </w:rPr>
      </w:pPr>
      <w:r>
        <w:rPr>
          <w:rFonts w:ascii="SimSun" w:hAnsi="SimSun" w:eastAsia="SimSun" w:cs="SimSun"/>
          <w:sz w:val="30"/>
          <w:szCs w:val="30"/>
          <w:spacing w:val="-4"/>
        </w:rPr>
        <w:t>20.2 投标文件中凡招标文件要求签署、盖章之处，均应由投标人的</w:t>
      </w:r>
      <w:r>
        <w:rPr>
          <w:rFonts w:ascii="SimSun" w:hAnsi="SimSun" w:eastAsia="SimSun" w:cs="SimSun"/>
          <w:sz w:val="30"/>
          <w:szCs w:val="30"/>
          <w:spacing w:val="4"/>
        </w:rPr>
        <w:t xml:space="preserve"> </w:t>
      </w:r>
      <w:r>
        <w:rPr>
          <w:rFonts w:ascii="SimSun" w:hAnsi="SimSun" w:eastAsia="SimSun" w:cs="SimSun"/>
          <w:sz w:val="30"/>
          <w:szCs w:val="30"/>
        </w:rPr>
        <w:t>法定代表人或法定代表人正式授权的代表签</w:t>
      </w:r>
      <w:r>
        <w:rPr>
          <w:rFonts w:ascii="SimSun" w:hAnsi="SimSun" w:eastAsia="SimSun" w:cs="SimSun"/>
          <w:sz w:val="30"/>
          <w:szCs w:val="30"/>
          <w:spacing w:val="-1"/>
        </w:rPr>
        <w:t>署和加盖公章。投标人应写</w:t>
      </w:r>
      <w:r>
        <w:rPr>
          <w:rFonts w:ascii="SimSun" w:hAnsi="SimSun" w:eastAsia="SimSun" w:cs="SimSun"/>
          <w:sz w:val="30"/>
          <w:szCs w:val="30"/>
        </w:rPr>
        <w:t xml:space="preserve"> </w:t>
      </w:r>
      <w:r>
        <w:rPr>
          <w:rFonts w:ascii="SimSun" w:hAnsi="SimSun" w:eastAsia="SimSun" w:cs="SimSun"/>
          <w:sz w:val="30"/>
          <w:szCs w:val="30"/>
        </w:rPr>
        <w:t>明全称。如果是由法定代表人授权代表签署</w:t>
      </w:r>
      <w:r>
        <w:rPr>
          <w:rFonts w:ascii="SimSun" w:hAnsi="SimSun" w:eastAsia="SimSun" w:cs="SimSun"/>
          <w:sz w:val="30"/>
          <w:szCs w:val="30"/>
          <w:spacing w:val="-1"/>
        </w:rPr>
        <w:t>投标文件，则必须按招标文</w:t>
      </w:r>
      <w:r>
        <w:rPr>
          <w:rFonts w:ascii="SimSun" w:hAnsi="SimSun" w:eastAsia="SimSun" w:cs="SimSun"/>
          <w:sz w:val="30"/>
          <w:szCs w:val="30"/>
        </w:rPr>
        <w:t xml:space="preserve"> </w:t>
      </w:r>
      <w:r>
        <w:rPr>
          <w:rFonts w:ascii="SimSun" w:hAnsi="SimSun" w:eastAsia="SimSun" w:cs="SimSun"/>
          <w:sz w:val="30"/>
          <w:szCs w:val="30"/>
          <w:spacing w:val="1"/>
        </w:rPr>
        <w:t>件提供的格式出具《法定代表人授权委托书》并将其附在投标文件</w:t>
      </w:r>
      <w:r>
        <w:rPr>
          <w:rFonts w:ascii="SimSun" w:hAnsi="SimSun" w:eastAsia="SimSun" w:cs="SimSun"/>
          <w:sz w:val="30"/>
          <w:szCs w:val="30"/>
        </w:rPr>
        <w:t>中。 </w:t>
      </w:r>
      <w:r>
        <w:rPr>
          <w:rFonts w:ascii="SimSun" w:hAnsi="SimSun" w:eastAsia="SimSun" w:cs="SimSun"/>
          <w:sz w:val="30"/>
          <w:szCs w:val="30"/>
        </w:rPr>
        <w:t>投标文件若有修改错漏之处，须加盖投标人</w:t>
      </w:r>
      <w:r>
        <w:rPr>
          <w:rFonts w:ascii="SimSun" w:hAnsi="SimSun" w:eastAsia="SimSun" w:cs="SimSun"/>
          <w:sz w:val="30"/>
          <w:szCs w:val="30"/>
          <w:spacing w:val="-1"/>
        </w:rPr>
        <w:t>公章或者由法定代表人或法</w:t>
      </w:r>
      <w:r>
        <w:rPr>
          <w:rFonts w:ascii="SimSun" w:hAnsi="SimSun" w:eastAsia="SimSun" w:cs="SimSun"/>
          <w:sz w:val="30"/>
          <w:szCs w:val="30"/>
        </w:rPr>
        <w:t xml:space="preserve"> </w:t>
      </w:r>
      <w:r>
        <w:rPr>
          <w:rFonts w:ascii="SimSun" w:hAnsi="SimSun" w:eastAsia="SimSun" w:cs="SimSun"/>
          <w:sz w:val="30"/>
          <w:szCs w:val="30"/>
        </w:rPr>
        <w:t>定代表人授权代表签字或盖章。投标文件因</w:t>
      </w:r>
      <w:r>
        <w:rPr>
          <w:rFonts w:ascii="SimSun" w:hAnsi="SimSun" w:eastAsia="SimSun" w:cs="SimSun"/>
          <w:sz w:val="30"/>
          <w:szCs w:val="30"/>
          <w:spacing w:val="-1"/>
        </w:rPr>
        <w:t>字迹潦草或表达不清所引起</w:t>
      </w:r>
      <w:r>
        <w:rPr>
          <w:rFonts w:ascii="SimSun" w:hAnsi="SimSun" w:eastAsia="SimSun" w:cs="SimSun"/>
          <w:sz w:val="30"/>
          <w:szCs w:val="30"/>
        </w:rPr>
        <w:t xml:space="preserve"> </w:t>
      </w:r>
      <w:r>
        <w:rPr>
          <w:rFonts w:ascii="SimSun" w:hAnsi="SimSun" w:eastAsia="SimSun" w:cs="SimSun"/>
          <w:sz w:val="30"/>
          <w:szCs w:val="30"/>
          <w:spacing w:val="-2"/>
        </w:rPr>
        <w:t>的后果由投标人自负。</w:t>
      </w:r>
    </w:p>
    <w:p>
      <w:pPr>
        <w:ind w:left="11" w:firstLine="602"/>
        <w:spacing w:before="154" w:line="234" w:lineRule="auto"/>
        <w:rPr>
          <w:rFonts w:ascii="SimSun" w:hAnsi="SimSun" w:eastAsia="SimSun" w:cs="SimSun"/>
          <w:sz w:val="30"/>
          <w:szCs w:val="30"/>
        </w:rPr>
      </w:pPr>
      <w:r>
        <w:rPr>
          <w:rFonts w:ascii="SimSun" w:hAnsi="SimSun" w:eastAsia="SimSun" w:cs="SimSun"/>
          <w:sz w:val="30"/>
          <w:szCs w:val="30"/>
          <w:spacing w:val="-6"/>
        </w:rPr>
        <w:t>其中对《投标函》、《开标一览表》、《法定代</w:t>
      </w:r>
      <w:r>
        <w:rPr>
          <w:rFonts w:ascii="SimSun" w:hAnsi="SimSun" w:eastAsia="SimSun" w:cs="SimSun"/>
          <w:sz w:val="30"/>
          <w:szCs w:val="30"/>
          <w:spacing w:val="-7"/>
        </w:rPr>
        <w:t>表人授权委托书》，</w:t>
      </w:r>
      <w:r>
        <w:rPr>
          <w:rFonts w:ascii="SimSun" w:hAnsi="SimSun" w:eastAsia="SimSun" w:cs="SimSun"/>
          <w:sz w:val="30"/>
          <w:szCs w:val="30"/>
        </w:rPr>
        <w:t xml:space="preserve"> </w:t>
      </w:r>
      <w:r>
        <w:rPr>
          <w:rFonts w:ascii="SimSun" w:hAnsi="SimSun" w:eastAsia="SimSun" w:cs="SimSun"/>
          <w:sz w:val="30"/>
          <w:szCs w:val="30"/>
        </w:rPr>
        <w:t>投标人未按照上述要求加盖公章的，其投标</w:t>
      </w:r>
      <w:r>
        <w:rPr>
          <w:rFonts w:ascii="SimSun" w:hAnsi="SimSun" w:eastAsia="SimSun" w:cs="SimSun"/>
          <w:sz w:val="30"/>
          <w:szCs w:val="30"/>
          <w:spacing w:val="-1"/>
        </w:rPr>
        <w:t>无效；加盖公章，但没有法</w:t>
      </w:r>
      <w:r>
        <w:rPr>
          <w:rFonts w:ascii="SimSun" w:hAnsi="SimSun" w:eastAsia="SimSun" w:cs="SimSun"/>
          <w:sz w:val="30"/>
          <w:szCs w:val="30"/>
        </w:rPr>
        <w:t xml:space="preserve"> </w:t>
      </w:r>
      <w:r>
        <w:rPr>
          <w:rFonts w:ascii="SimSun" w:hAnsi="SimSun" w:eastAsia="SimSun" w:cs="SimSun"/>
          <w:sz w:val="30"/>
          <w:szCs w:val="30"/>
          <w:spacing w:val="1"/>
        </w:rPr>
        <w:t>定代表人或法定代表人正式授权的代表签署，或</w:t>
      </w:r>
      <w:r>
        <w:rPr>
          <w:rFonts w:ascii="SimSun" w:hAnsi="SimSun" w:eastAsia="SimSun" w:cs="SimSun"/>
          <w:sz w:val="30"/>
          <w:szCs w:val="30"/>
        </w:rPr>
        <w:t>者其他填写不完整的， </w:t>
      </w:r>
      <w:r>
        <w:rPr>
          <w:rFonts w:ascii="SimSun" w:hAnsi="SimSun" w:eastAsia="SimSun" w:cs="SimSun"/>
          <w:sz w:val="30"/>
          <w:szCs w:val="30"/>
          <w:spacing w:val="-1"/>
        </w:rPr>
        <w:t>评标时将按照《评标方法与程序》中的相关规定予以扣分。</w:t>
      </w:r>
    </w:p>
    <w:p>
      <w:pPr>
        <w:ind w:left="11" w:right="81" w:firstLine="604"/>
        <w:spacing w:before="154" w:line="236" w:lineRule="auto"/>
        <w:rPr>
          <w:rFonts w:ascii="SimSun" w:hAnsi="SimSun" w:eastAsia="SimSun" w:cs="SimSun"/>
          <w:sz w:val="30"/>
          <w:szCs w:val="30"/>
        </w:rPr>
      </w:pPr>
      <w:r>
        <w:rPr>
          <w:rFonts w:ascii="SimSun" w:hAnsi="SimSun" w:eastAsia="SimSun" w:cs="SimSun"/>
          <w:sz w:val="30"/>
          <w:szCs w:val="30"/>
          <w:spacing w:val="-4"/>
        </w:rPr>
        <w:t>20.3 建设节约型社会是我国落实科学发展观的一项重大决策，也是</w:t>
      </w:r>
      <w:r>
        <w:rPr>
          <w:rFonts w:ascii="SimSun" w:hAnsi="SimSun" w:eastAsia="SimSun" w:cs="SimSun"/>
          <w:sz w:val="30"/>
          <w:szCs w:val="30"/>
          <w:spacing w:val="4"/>
        </w:rPr>
        <w:t xml:space="preserve"> </w:t>
      </w:r>
      <w:r>
        <w:rPr>
          <w:rFonts w:ascii="SimSun" w:hAnsi="SimSun" w:eastAsia="SimSun" w:cs="SimSun"/>
          <w:sz w:val="30"/>
          <w:szCs w:val="30"/>
        </w:rPr>
        <w:t>政府采购应尽的义务和职责，需要政府采购</w:t>
      </w:r>
      <w:r>
        <w:rPr>
          <w:rFonts w:ascii="SimSun" w:hAnsi="SimSun" w:eastAsia="SimSun" w:cs="SimSun"/>
          <w:sz w:val="30"/>
          <w:szCs w:val="30"/>
          <w:spacing w:val="-1"/>
        </w:rPr>
        <w:t>各方当事人在采购活动中共</w:t>
      </w:r>
      <w:r>
        <w:rPr>
          <w:rFonts w:ascii="SimSun" w:hAnsi="SimSun" w:eastAsia="SimSun" w:cs="SimSun"/>
          <w:sz w:val="30"/>
          <w:szCs w:val="30"/>
        </w:rPr>
        <w:t xml:space="preserve"> </w:t>
      </w:r>
      <w:r>
        <w:rPr>
          <w:rFonts w:ascii="SimSun" w:hAnsi="SimSun" w:eastAsia="SimSun" w:cs="SimSun"/>
          <w:sz w:val="30"/>
          <w:szCs w:val="30"/>
          <w:spacing w:val="-3"/>
        </w:rPr>
        <w:t>同践行。</w:t>
      </w:r>
      <w:r>
        <w:rPr>
          <w:rFonts w:ascii="SimSun" w:hAnsi="SimSun" w:eastAsia="SimSun" w:cs="SimSun"/>
          <w:sz w:val="30"/>
          <w:szCs w:val="30"/>
          <w:spacing w:val="-69"/>
        </w:rPr>
        <w:t xml:space="preserve"> </w:t>
      </w:r>
      <w:r>
        <w:rPr>
          <w:rFonts w:ascii="SimSun" w:hAnsi="SimSun" w:eastAsia="SimSun" w:cs="SimSun"/>
          <w:sz w:val="30"/>
          <w:szCs w:val="30"/>
          <w:spacing w:val="-3"/>
        </w:rPr>
        <w:t>目前，少数投标人制作的投标文件存在编写繁琐、内容重复的</w:t>
      </w:r>
      <w:r>
        <w:rPr>
          <w:rFonts w:ascii="SimSun" w:hAnsi="SimSun" w:eastAsia="SimSun" w:cs="SimSun"/>
          <w:sz w:val="30"/>
          <w:szCs w:val="30"/>
        </w:rPr>
        <w:t xml:space="preserve"> </w:t>
      </w:r>
      <w:r>
        <w:rPr>
          <w:rFonts w:ascii="SimSun" w:hAnsi="SimSun" w:eastAsia="SimSun" w:cs="SimSun"/>
          <w:sz w:val="30"/>
          <w:szCs w:val="30"/>
        </w:rPr>
        <w:t>问题，既增加了制作成本，浪费了宝贵的资</w:t>
      </w:r>
      <w:r>
        <w:rPr>
          <w:rFonts w:ascii="SimSun" w:hAnsi="SimSun" w:eastAsia="SimSun" w:cs="SimSun"/>
          <w:sz w:val="30"/>
          <w:szCs w:val="30"/>
          <w:spacing w:val="-1"/>
        </w:rPr>
        <w:t>源，也增加了评审成本，影</w:t>
      </w:r>
      <w:r>
        <w:rPr>
          <w:rFonts w:ascii="SimSun" w:hAnsi="SimSun" w:eastAsia="SimSun" w:cs="SimSun"/>
          <w:sz w:val="30"/>
          <w:szCs w:val="30"/>
        </w:rPr>
        <w:t xml:space="preserve"> </w:t>
      </w:r>
      <w:r>
        <w:rPr>
          <w:rFonts w:ascii="SimSun" w:hAnsi="SimSun" w:eastAsia="SimSun" w:cs="SimSun"/>
          <w:sz w:val="30"/>
          <w:szCs w:val="30"/>
        </w:rPr>
        <w:t>响了评审效率。为进一步落实建设节约型社</w:t>
      </w:r>
      <w:r>
        <w:rPr>
          <w:rFonts w:ascii="SimSun" w:hAnsi="SimSun" w:eastAsia="SimSun" w:cs="SimSun"/>
          <w:sz w:val="30"/>
          <w:szCs w:val="30"/>
          <w:spacing w:val="-1"/>
        </w:rPr>
        <w:t>会的要求，提请投标人在制</w:t>
      </w:r>
      <w:r>
        <w:rPr>
          <w:rFonts w:ascii="SimSun" w:hAnsi="SimSun" w:eastAsia="SimSun" w:cs="SimSun"/>
          <w:sz w:val="30"/>
          <w:szCs w:val="30"/>
        </w:rPr>
        <w:t xml:space="preserve"> </w:t>
      </w:r>
      <w:r>
        <w:rPr>
          <w:rFonts w:ascii="SimSun" w:hAnsi="SimSun" w:eastAsia="SimSun" w:cs="SimSun"/>
          <w:sz w:val="30"/>
          <w:szCs w:val="30"/>
          <w:spacing w:val="-1"/>
        </w:rPr>
        <w:t>作投标文件时注意下列事项：</w:t>
      </w:r>
    </w:p>
    <w:p>
      <w:pPr>
        <w:ind w:left="14" w:right="81" w:firstLine="610"/>
        <w:spacing w:before="155" w:line="234" w:lineRule="auto"/>
        <w:rPr>
          <w:rFonts w:ascii="SimSun" w:hAnsi="SimSun" w:eastAsia="SimSun" w:cs="SimSun"/>
          <w:sz w:val="30"/>
          <w:szCs w:val="30"/>
        </w:rPr>
      </w:pPr>
      <w:r>
        <w:rPr>
          <w:rFonts w:ascii="SimSun" w:hAnsi="SimSun" w:eastAsia="SimSun" w:cs="SimSun"/>
          <w:sz w:val="30"/>
          <w:szCs w:val="30"/>
          <w:spacing w:val="-5"/>
        </w:rPr>
        <w:t>（1）评标委员会主要是依据投标文件中技术、质量以及售后服务等</w:t>
      </w:r>
      <w:r>
        <w:rPr>
          <w:rFonts w:ascii="SimSun" w:hAnsi="SimSun" w:eastAsia="SimSun" w:cs="SimSun"/>
          <w:sz w:val="30"/>
          <w:szCs w:val="30"/>
          <w:spacing w:val="17"/>
        </w:rPr>
        <w:t xml:space="preserve"> </w:t>
      </w:r>
      <w:r>
        <w:rPr>
          <w:rFonts w:ascii="SimSun" w:hAnsi="SimSun" w:eastAsia="SimSun" w:cs="SimSun"/>
          <w:sz w:val="30"/>
          <w:szCs w:val="30"/>
          <w:spacing w:val="-1"/>
        </w:rPr>
        <w:t>指标来进行评定。因此，投标文件应根据招标文件的要求进行制作，内</w:t>
      </w:r>
      <w:r>
        <w:rPr>
          <w:rFonts w:ascii="SimSun" w:hAnsi="SimSun" w:eastAsia="SimSun" w:cs="SimSun"/>
          <w:sz w:val="30"/>
          <w:szCs w:val="30"/>
          <w:spacing w:val="15"/>
        </w:rPr>
        <w:t xml:space="preserve"> </w:t>
      </w:r>
      <w:r>
        <w:rPr>
          <w:rFonts w:ascii="SimSun" w:hAnsi="SimSun" w:eastAsia="SimSun" w:cs="SimSun"/>
          <w:sz w:val="30"/>
          <w:szCs w:val="30"/>
          <w:spacing w:val="-1"/>
        </w:rPr>
        <w:t>容简洁明了，编排合理有序，与招标文件内容无关或不符合招标文件要</w:t>
      </w:r>
      <w:r>
        <w:rPr>
          <w:rFonts w:ascii="SimSun" w:hAnsi="SimSun" w:eastAsia="SimSun" w:cs="SimSun"/>
          <w:sz w:val="30"/>
          <w:szCs w:val="30"/>
          <w:spacing w:val="15"/>
        </w:rPr>
        <w:t xml:space="preserve"> </w:t>
      </w:r>
      <w:r>
        <w:rPr>
          <w:rFonts w:ascii="SimSun" w:hAnsi="SimSun" w:eastAsia="SimSun" w:cs="SimSun"/>
          <w:sz w:val="30"/>
          <w:szCs w:val="30"/>
          <w:spacing w:val="-2"/>
        </w:rPr>
        <w:t>求的资料不要编入投标文件。</w:t>
      </w:r>
    </w:p>
    <w:p>
      <w:pPr>
        <w:spacing w:line="234" w:lineRule="auto"/>
        <w:sectPr>
          <w:headerReference w:type="default" r:id="rId19"/>
          <w:footerReference w:type="default" r:id="rId39"/>
          <w:pgSz w:w="11907" w:h="16840"/>
          <w:pgMar w:top="1091" w:right="1116" w:bottom="1156" w:left="1365" w:header="1076" w:footer="993" w:gutter="0"/>
        </w:sectPr>
        <w:rPr>
          <w:rFonts w:ascii="SimSun" w:hAnsi="SimSun" w:eastAsia="SimSun" w:cs="SimSun"/>
          <w:sz w:val="30"/>
          <w:szCs w:val="30"/>
        </w:rPr>
      </w:pPr>
    </w:p>
    <w:p>
      <w:pPr>
        <w:pStyle w:val="BodyText"/>
        <w:spacing w:line="295" w:lineRule="auto"/>
        <w:rPr/>
      </w:pPr>
      <w:r/>
    </w:p>
    <w:p>
      <w:pPr>
        <w:ind w:left="12" w:right="81" w:firstLine="613"/>
        <w:spacing w:before="98" w:line="229" w:lineRule="auto"/>
        <w:rPr>
          <w:rFonts w:ascii="SimSun" w:hAnsi="SimSun" w:eastAsia="SimSun" w:cs="SimSun"/>
          <w:sz w:val="30"/>
          <w:szCs w:val="30"/>
        </w:rPr>
      </w:pPr>
      <w:r>
        <w:rPr>
          <w:rFonts w:ascii="SimSun" w:hAnsi="SimSun" w:eastAsia="SimSun" w:cs="SimSun"/>
          <w:sz w:val="30"/>
          <w:szCs w:val="30"/>
          <w:spacing w:val="-5"/>
        </w:rPr>
        <w:t>（2）投标文件应规范，应按照规定格式要求规范填写，扫描文件应</w:t>
      </w:r>
      <w:r>
        <w:rPr>
          <w:rFonts w:ascii="SimSun" w:hAnsi="SimSun" w:eastAsia="SimSun" w:cs="SimSun"/>
          <w:sz w:val="30"/>
          <w:szCs w:val="30"/>
          <w:spacing w:val="17"/>
        </w:rPr>
        <w:t xml:space="preserve"> </w:t>
      </w:r>
      <w:r>
        <w:rPr>
          <w:rFonts w:ascii="SimSun" w:hAnsi="SimSun" w:eastAsia="SimSun" w:cs="SimSun"/>
          <w:sz w:val="30"/>
          <w:szCs w:val="30"/>
          <w:spacing w:val="-1"/>
        </w:rPr>
        <w:t>清晰简洁、上传文件应规范。</w:t>
      </w:r>
    </w:p>
    <w:p>
      <w:pPr>
        <w:pStyle w:val="BodyText"/>
        <w:spacing w:line="350" w:lineRule="auto"/>
        <w:rPr/>
      </w:pPr>
      <w:r/>
    </w:p>
    <w:p>
      <w:pPr>
        <w:pStyle w:val="BodyText"/>
        <w:spacing w:line="351" w:lineRule="auto"/>
        <w:rPr/>
      </w:pPr>
      <w:r/>
    </w:p>
    <w:p>
      <w:pPr>
        <w:ind w:left="18"/>
        <w:spacing w:before="101" w:line="225" w:lineRule="auto"/>
        <w:outlineLvl w:val="1"/>
        <w:rPr>
          <w:rFonts w:ascii="SimSun" w:hAnsi="SimSun" w:eastAsia="SimSun" w:cs="SimSun"/>
          <w:sz w:val="31"/>
          <w:szCs w:val="31"/>
        </w:rPr>
      </w:pPr>
      <w:r>
        <w:rPr>
          <w:rFonts w:ascii="SimSun" w:hAnsi="SimSun" w:eastAsia="SimSun" w:cs="SimSun"/>
          <w:sz w:val="31"/>
          <w:szCs w:val="31"/>
          <w:b/>
          <w:bCs/>
          <w:spacing w:val="5"/>
        </w:rPr>
        <w:t>五、投标文件的递交</w:t>
      </w:r>
    </w:p>
    <w:p>
      <w:pPr>
        <w:ind w:left="16"/>
        <w:spacing w:before="296" w:line="225" w:lineRule="auto"/>
        <w:outlineLvl w:val="2"/>
        <w:rPr>
          <w:rFonts w:ascii="SimSun" w:hAnsi="SimSun" w:eastAsia="SimSun" w:cs="SimSun"/>
          <w:sz w:val="31"/>
          <w:szCs w:val="31"/>
        </w:rPr>
      </w:pPr>
      <w:r>
        <w:rPr>
          <w:rFonts w:ascii="SimSun" w:hAnsi="SimSun" w:eastAsia="SimSun" w:cs="SimSun"/>
          <w:sz w:val="31"/>
          <w:szCs w:val="31"/>
          <w:b/>
          <w:bCs/>
          <w:spacing w:val="5"/>
        </w:rPr>
        <w:t>21．投标文件的递交</w:t>
      </w:r>
    </w:p>
    <w:p>
      <w:pPr>
        <w:ind w:left="18" w:right="124" w:firstLine="597"/>
        <w:spacing w:before="291" w:line="233" w:lineRule="auto"/>
        <w:jc w:val="both"/>
        <w:rPr>
          <w:rFonts w:ascii="SimSun" w:hAnsi="SimSun" w:eastAsia="SimSun" w:cs="SimSun"/>
          <w:sz w:val="30"/>
          <w:szCs w:val="30"/>
        </w:rPr>
      </w:pPr>
      <w:r>
        <w:rPr>
          <w:rFonts w:ascii="SimSun" w:hAnsi="SimSun" w:eastAsia="SimSun" w:cs="SimSun"/>
          <w:sz w:val="30"/>
          <w:szCs w:val="30"/>
          <w:spacing w:val="-1"/>
        </w:rPr>
        <w:t>21．1 投标人应按照招标文件规定，参考《第五章投标文件有关格</w:t>
      </w:r>
      <w:r>
        <w:rPr>
          <w:rFonts w:ascii="SimSun" w:hAnsi="SimSun" w:eastAsia="SimSun" w:cs="SimSun"/>
          <w:sz w:val="30"/>
          <w:szCs w:val="30"/>
          <w:spacing w:val="14"/>
        </w:rPr>
        <w:t xml:space="preserve"> </w:t>
      </w:r>
      <w:r>
        <w:rPr>
          <w:rFonts w:ascii="SimSun" w:hAnsi="SimSun" w:eastAsia="SimSun" w:cs="SimSun"/>
          <w:sz w:val="30"/>
          <w:szCs w:val="30"/>
          <w:spacing w:val="-1"/>
        </w:rPr>
        <w:t>式》，在电子采购平台电子招投标系统中按照要求填写和上传所有投标</w:t>
      </w:r>
      <w:r>
        <w:rPr>
          <w:rFonts w:ascii="SimSun" w:hAnsi="SimSun" w:eastAsia="SimSun" w:cs="SimSun"/>
          <w:sz w:val="30"/>
          <w:szCs w:val="30"/>
          <w:spacing w:val="12"/>
        </w:rPr>
        <w:t xml:space="preserve"> </w:t>
      </w:r>
      <w:r>
        <w:rPr>
          <w:rFonts w:ascii="SimSun" w:hAnsi="SimSun" w:eastAsia="SimSun" w:cs="SimSun"/>
          <w:sz w:val="30"/>
          <w:szCs w:val="30"/>
          <w:spacing w:val="-1"/>
        </w:rPr>
        <w:t>内容。投标的有关事项应根据电子采购平台规定的要求办理。</w:t>
      </w:r>
    </w:p>
    <w:p>
      <w:pPr>
        <w:ind w:left="13" w:right="124" w:firstLine="602"/>
        <w:spacing w:before="151" w:line="233" w:lineRule="auto"/>
        <w:jc w:val="both"/>
        <w:rPr>
          <w:rFonts w:ascii="SimSun" w:hAnsi="SimSun" w:eastAsia="SimSun" w:cs="SimSun"/>
          <w:sz w:val="30"/>
          <w:szCs w:val="30"/>
        </w:rPr>
      </w:pPr>
      <w:r>
        <w:rPr>
          <w:rFonts w:ascii="SimSun" w:hAnsi="SimSun" w:eastAsia="SimSun" w:cs="SimSun"/>
          <w:sz w:val="30"/>
          <w:szCs w:val="30"/>
          <w:spacing w:val="-1"/>
        </w:rPr>
        <w:t>21．2 投标文件中含有公章，防伪标志和彩色底纹类文件（如《投</w:t>
      </w:r>
      <w:r>
        <w:rPr>
          <w:rFonts w:ascii="SimSun" w:hAnsi="SimSun" w:eastAsia="SimSun" w:cs="SimSun"/>
          <w:sz w:val="30"/>
          <w:szCs w:val="30"/>
          <w:spacing w:val="14"/>
        </w:rPr>
        <w:t xml:space="preserve"> </w:t>
      </w:r>
      <w:r>
        <w:rPr>
          <w:rFonts w:ascii="SimSun" w:hAnsi="SimSun" w:eastAsia="SimSun" w:cs="SimSun"/>
          <w:sz w:val="30"/>
          <w:szCs w:val="30"/>
          <w:spacing w:val="-1"/>
        </w:rPr>
        <w:t>标函》、营业执照、身份证、认证证书等）应清晰显示。如因上传、扫</w:t>
      </w:r>
      <w:r>
        <w:rPr>
          <w:rFonts w:ascii="SimSun" w:hAnsi="SimSun" w:eastAsia="SimSun" w:cs="SimSun"/>
          <w:sz w:val="30"/>
          <w:szCs w:val="30"/>
          <w:spacing w:val="17"/>
        </w:rPr>
        <w:t xml:space="preserve"> </w:t>
      </w:r>
      <w:r>
        <w:rPr>
          <w:rFonts w:ascii="SimSun" w:hAnsi="SimSun" w:eastAsia="SimSun" w:cs="SimSun"/>
          <w:sz w:val="30"/>
          <w:szCs w:val="30"/>
          <w:spacing w:val="-1"/>
        </w:rPr>
        <w:t>描、格式等原因导致评审时受到影响，由投标人承担相应责任。</w:t>
      </w:r>
    </w:p>
    <w:p>
      <w:pPr>
        <w:ind w:left="14" w:right="124" w:firstLine="596"/>
        <w:spacing w:before="152" w:line="233" w:lineRule="auto"/>
        <w:jc w:val="both"/>
        <w:rPr>
          <w:rFonts w:ascii="SimSun" w:hAnsi="SimSun" w:eastAsia="SimSun" w:cs="SimSun"/>
          <w:sz w:val="30"/>
          <w:szCs w:val="30"/>
        </w:rPr>
      </w:pPr>
      <w:r>
        <w:rPr>
          <w:rFonts w:ascii="SimSun" w:hAnsi="SimSun" w:eastAsia="SimSun" w:cs="SimSun"/>
          <w:sz w:val="30"/>
          <w:szCs w:val="30"/>
          <w:spacing w:val="-1"/>
        </w:rPr>
        <w:t>采购人认为必要时，可以要求投标人提供文件原件进行核对，投标</w:t>
      </w:r>
      <w:r>
        <w:rPr>
          <w:rFonts w:ascii="SimSun" w:hAnsi="SimSun" w:eastAsia="SimSun" w:cs="SimSun"/>
          <w:sz w:val="30"/>
          <w:szCs w:val="30"/>
          <w:spacing w:val="17"/>
        </w:rPr>
        <w:t xml:space="preserve"> </w:t>
      </w:r>
      <w:r>
        <w:rPr>
          <w:rFonts w:ascii="SimSun" w:hAnsi="SimSun" w:eastAsia="SimSun" w:cs="SimSun"/>
          <w:sz w:val="30"/>
          <w:szCs w:val="30"/>
          <w:spacing w:val="-1"/>
        </w:rPr>
        <w:t>人必须按时提供，否则视作投标人放弃潜在中标资格，并且采购人将对</w:t>
      </w:r>
      <w:r>
        <w:rPr>
          <w:rFonts w:ascii="SimSun" w:hAnsi="SimSun" w:eastAsia="SimSun" w:cs="SimSun"/>
          <w:sz w:val="30"/>
          <w:szCs w:val="30"/>
          <w:spacing w:val="15"/>
        </w:rPr>
        <w:t xml:space="preserve"> </w:t>
      </w:r>
      <w:r>
        <w:rPr>
          <w:rFonts w:ascii="SimSun" w:hAnsi="SimSun" w:eastAsia="SimSun" w:cs="SimSun"/>
          <w:sz w:val="30"/>
          <w:szCs w:val="30"/>
          <w:spacing w:val="-1"/>
        </w:rPr>
        <w:t>该投标人进行调查，发现有欺诈行为的按有关规定进行处理。</w:t>
      </w:r>
    </w:p>
    <w:p>
      <w:pPr>
        <w:ind w:left="14" w:right="124" w:firstLine="601"/>
        <w:spacing w:before="150" w:line="233" w:lineRule="auto"/>
        <w:jc w:val="both"/>
        <w:rPr>
          <w:rFonts w:ascii="SimSun" w:hAnsi="SimSun" w:eastAsia="SimSun" w:cs="SimSun"/>
          <w:sz w:val="30"/>
          <w:szCs w:val="30"/>
        </w:rPr>
      </w:pPr>
      <w:r>
        <w:rPr>
          <w:rFonts w:ascii="SimSun" w:hAnsi="SimSun" w:eastAsia="SimSun" w:cs="SimSun"/>
          <w:sz w:val="30"/>
          <w:szCs w:val="30"/>
          <w:spacing w:val="-1"/>
        </w:rPr>
        <w:t>21．3 投标人应充分考虑到网上投标可能会发生的技术故障、操作</w:t>
      </w:r>
      <w:r>
        <w:rPr>
          <w:rFonts w:ascii="SimSun" w:hAnsi="SimSun" w:eastAsia="SimSun" w:cs="SimSun"/>
          <w:sz w:val="30"/>
          <w:szCs w:val="30"/>
          <w:spacing w:val="14"/>
        </w:rPr>
        <w:t xml:space="preserve"> </w:t>
      </w:r>
      <w:r>
        <w:rPr>
          <w:rFonts w:ascii="SimSun" w:hAnsi="SimSun" w:eastAsia="SimSun" w:cs="SimSun"/>
          <w:sz w:val="30"/>
          <w:szCs w:val="30"/>
          <w:spacing w:val="-1"/>
        </w:rPr>
        <w:t>失误和相应的风险。对因网上投标的任何技术故障、操作失误造成投标</w:t>
      </w:r>
      <w:r>
        <w:rPr>
          <w:rFonts w:ascii="SimSun" w:hAnsi="SimSun" w:eastAsia="SimSun" w:cs="SimSun"/>
          <w:sz w:val="30"/>
          <w:szCs w:val="30"/>
          <w:spacing w:val="15"/>
        </w:rPr>
        <w:t xml:space="preserve"> </w:t>
      </w:r>
      <w:r>
        <w:rPr>
          <w:rFonts w:ascii="SimSun" w:hAnsi="SimSun" w:eastAsia="SimSun" w:cs="SimSun"/>
          <w:sz w:val="30"/>
          <w:szCs w:val="30"/>
          <w:spacing w:val="-1"/>
        </w:rPr>
        <w:t>人投标内容缺漏、不一致或投标失败的，采购人不承担任何责任。</w:t>
      </w:r>
    </w:p>
    <w:p>
      <w:pPr>
        <w:ind w:left="14" w:right="124" w:firstLine="601"/>
        <w:spacing w:before="154" w:line="233" w:lineRule="auto"/>
        <w:jc w:val="both"/>
        <w:rPr>
          <w:rFonts w:ascii="SimSun" w:hAnsi="SimSun" w:eastAsia="SimSun" w:cs="SimSun"/>
          <w:sz w:val="30"/>
          <w:szCs w:val="30"/>
        </w:rPr>
      </w:pPr>
      <w:r>
        <w:rPr>
          <w:rFonts w:ascii="SimSun" w:hAnsi="SimSun" w:eastAsia="SimSun" w:cs="SimSun"/>
          <w:sz w:val="30"/>
          <w:szCs w:val="30"/>
          <w:spacing w:val="-1"/>
        </w:rPr>
        <w:t>21.4各投标人在投标（响应）文件加密上传后，应及时查看签收情</w:t>
      </w:r>
      <w:r>
        <w:rPr>
          <w:rFonts w:ascii="SimSun" w:hAnsi="SimSun" w:eastAsia="SimSun" w:cs="SimSun"/>
          <w:sz w:val="30"/>
          <w:szCs w:val="30"/>
          <w:spacing w:val="14"/>
        </w:rPr>
        <w:t xml:space="preserve"> </w:t>
      </w:r>
      <w:r>
        <w:rPr>
          <w:rFonts w:ascii="SimSun" w:hAnsi="SimSun" w:eastAsia="SimSun" w:cs="SimSun"/>
          <w:sz w:val="30"/>
          <w:szCs w:val="30"/>
          <w:spacing w:val="-1"/>
        </w:rPr>
        <w:t>况，并打印签收回执。未签收的投标（响应）文件视为投标(响应)未完</w:t>
      </w:r>
      <w:r>
        <w:rPr>
          <w:rFonts w:ascii="SimSun" w:hAnsi="SimSun" w:eastAsia="SimSun" w:cs="SimSun"/>
          <w:sz w:val="30"/>
          <w:szCs w:val="30"/>
          <w:spacing w:val="16"/>
        </w:rPr>
        <w:t xml:space="preserve"> </w:t>
      </w:r>
      <w:r>
        <w:rPr>
          <w:rFonts w:ascii="SimSun" w:hAnsi="SimSun" w:eastAsia="SimSun" w:cs="SimSun"/>
          <w:sz w:val="30"/>
          <w:szCs w:val="30"/>
          <w:spacing w:val="-8"/>
        </w:rPr>
        <w:t>成。</w:t>
      </w:r>
    </w:p>
    <w:p>
      <w:pPr>
        <w:ind w:left="16"/>
        <w:spacing w:before="293" w:line="226" w:lineRule="auto"/>
        <w:outlineLvl w:val="2"/>
        <w:rPr>
          <w:rFonts w:ascii="SimSun" w:hAnsi="SimSun" w:eastAsia="SimSun" w:cs="SimSun"/>
          <w:sz w:val="31"/>
          <w:szCs w:val="31"/>
        </w:rPr>
      </w:pPr>
      <w:r>
        <w:rPr>
          <w:rFonts w:ascii="SimSun" w:hAnsi="SimSun" w:eastAsia="SimSun" w:cs="SimSun"/>
          <w:sz w:val="31"/>
          <w:szCs w:val="31"/>
          <w:b/>
          <w:bCs/>
          <w:spacing w:val="4"/>
        </w:rPr>
        <w:t>22．投标截止时间</w:t>
      </w:r>
    </w:p>
    <w:p>
      <w:pPr>
        <w:pStyle w:val="BodyText"/>
        <w:spacing w:line="248" w:lineRule="auto"/>
        <w:rPr/>
      </w:pPr>
      <w:r/>
    </w:p>
    <w:p>
      <w:pPr>
        <w:pStyle w:val="BodyText"/>
        <w:spacing w:line="248" w:lineRule="auto"/>
        <w:rPr/>
      </w:pPr>
      <w:r/>
    </w:p>
    <w:p>
      <w:pPr>
        <w:ind w:left="17" w:right="81" w:firstLine="598"/>
        <w:spacing w:before="99" w:line="229" w:lineRule="auto"/>
        <w:rPr>
          <w:rFonts w:ascii="SimSun" w:hAnsi="SimSun" w:eastAsia="SimSun" w:cs="SimSun"/>
          <w:sz w:val="30"/>
          <w:szCs w:val="30"/>
        </w:rPr>
      </w:pPr>
      <w:r>
        <w:rPr>
          <w:rFonts w:ascii="SimSun" w:hAnsi="SimSun" w:eastAsia="SimSun" w:cs="SimSun"/>
          <w:sz w:val="30"/>
          <w:szCs w:val="30"/>
          <w:spacing w:val="-4"/>
        </w:rPr>
        <w:t>22.1 投标人必须在《投标人须知》前附表规定的网上投标截止时间</w:t>
      </w:r>
      <w:r>
        <w:rPr>
          <w:rFonts w:ascii="SimSun" w:hAnsi="SimSun" w:eastAsia="SimSun" w:cs="SimSun"/>
          <w:sz w:val="30"/>
          <w:szCs w:val="30"/>
          <w:spacing w:val="4"/>
        </w:rPr>
        <w:t xml:space="preserve"> </w:t>
      </w:r>
      <w:r>
        <w:rPr>
          <w:rFonts w:ascii="SimSun" w:hAnsi="SimSun" w:eastAsia="SimSun" w:cs="SimSun"/>
          <w:sz w:val="30"/>
          <w:szCs w:val="30"/>
          <w:spacing w:val="-1"/>
        </w:rPr>
        <w:t>前将投标文件在电子采购平台电子招投标系统中上传并正式投标。</w:t>
      </w:r>
    </w:p>
    <w:p>
      <w:pPr>
        <w:ind w:left="11" w:firstLine="604"/>
        <w:spacing w:before="150" w:line="234" w:lineRule="auto"/>
        <w:jc w:val="both"/>
        <w:rPr>
          <w:rFonts w:ascii="SimSun" w:hAnsi="SimSun" w:eastAsia="SimSun" w:cs="SimSun"/>
          <w:sz w:val="30"/>
          <w:szCs w:val="30"/>
        </w:rPr>
      </w:pPr>
      <w:r>
        <w:rPr>
          <w:rFonts w:ascii="SimSun" w:hAnsi="SimSun" w:eastAsia="SimSun" w:cs="SimSun"/>
          <w:sz w:val="30"/>
          <w:szCs w:val="30"/>
          <w:spacing w:val="-10"/>
        </w:rPr>
        <w:t>22.2 在采购人按《投标人须知》规定酌情</w:t>
      </w:r>
      <w:r>
        <w:rPr>
          <w:rFonts w:ascii="SimSun" w:hAnsi="SimSun" w:eastAsia="SimSun" w:cs="SimSun"/>
          <w:sz w:val="30"/>
          <w:szCs w:val="30"/>
          <w:spacing w:val="-11"/>
        </w:rPr>
        <w:t>延长投标截止期的情况下，</w:t>
      </w:r>
      <w:r>
        <w:rPr>
          <w:rFonts w:ascii="SimSun" w:hAnsi="SimSun" w:eastAsia="SimSun" w:cs="SimSun"/>
          <w:sz w:val="30"/>
          <w:szCs w:val="30"/>
        </w:rPr>
        <w:t xml:space="preserve"> </w:t>
      </w:r>
      <w:r>
        <w:rPr>
          <w:rFonts w:ascii="SimSun" w:hAnsi="SimSun" w:eastAsia="SimSun" w:cs="SimSun"/>
          <w:sz w:val="30"/>
          <w:szCs w:val="30"/>
        </w:rPr>
        <w:t>采购人和投标人受投标截止期制约的所有权</w:t>
      </w:r>
      <w:r>
        <w:rPr>
          <w:rFonts w:ascii="SimSun" w:hAnsi="SimSun" w:eastAsia="SimSun" w:cs="SimSun"/>
          <w:sz w:val="30"/>
          <w:szCs w:val="30"/>
          <w:spacing w:val="-1"/>
        </w:rPr>
        <w:t>利和义务均应延长至新的截</w:t>
      </w:r>
      <w:r>
        <w:rPr>
          <w:rFonts w:ascii="SimSun" w:hAnsi="SimSun" w:eastAsia="SimSun" w:cs="SimSun"/>
          <w:sz w:val="30"/>
          <w:szCs w:val="30"/>
        </w:rPr>
        <w:t xml:space="preserve"> </w:t>
      </w:r>
      <w:r>
        <w:rPr>
          <w:rFonts w:ascii="SimSun" w:hAnsi="SimSun" w:eastAsia="SimSun" w:cs="SimSun"/>
          <w:sz w:val="30"/>
          <w:szCs w:val="30"/>
          <w:spacing w:val="-3"/>
        </w:rPr>
        <w:t>止时间。</w:t>
      </w:r>
    </w:p>
    <w:p>
      <w:pPr>
        <w:ind w:left="22" w:right="276" w:firstLine="593"/>
        <w:spacing w:before="147" w:line="230" w:lineRule="auto"/>
        <w:rPr>
          <w:rFonts w:ascii="SimSun" w:hAnsi="SimSun" w:eastAsia="SimSun" w:cs="SimSun"/>
          <w:sz w:val="30"/>
          <w:szCs w:val="30"/>
        </w:rPr>
      </w:pPr>
      <w:r>
        <w:rPr>
          <w:rFonts w:ascii="SimSun" w:hAnsi="SimSun" w:eastAsia="SimSun" w:cs="SimSun"/>
          <w:sz w:val="30"/>
          <w:szCs w:val="30"/>
          <w:spacing w:val="-1"/>
        </w:rPr>
        <w:t>22.3 在投标截止时间后上传的任何投标文件，采购人均将拒绝接</w:t>
      </w:r>
      <w:r>
        <w:rPr>
          <w:rFonts w:ascii="SimSun" w:hAnsi="SimSun" w:eastAsia="SimSun" w:cs="SimSun"/>
          <w:sz w:val="30"/>
          <w:szCs w:val="30"/>
          <w:spacing w:val="13"/>
        </w:rPr>
        <w:t xml:space="preserve"> </w:t>
      </w:r>
      <w:r>
        <w:rPr>
          <w:rFonts w:ascii="SimSun" w:hAnsi="SimSun" w:eastAsia="SimSun" w:cs="SimSun"/>
          <w:sz w:val="30"/>
          <w:szCs w:val="30"/>
          <w:spacing w:val="-12"/>
        </w:rPr>
        <w:t>收。</w:t>
      </w:r>
    </w:p>
    <w:p>
      <w:pPr>
        <w:spacing w:line="230" w:lineRule="auto"/>
        <w:sectPr>
          <w:footerReference w:type="default" r:id="rId40"/>
          <w:pgSz w:w="11907" w:h="16840"/>
          <w:pgMar w:top="1091" w:right="1116" w:bottom="1156" w:left="1365" w:header="1076" w:footer="993" w:gutter="0"/>
        </w:sectPr>
        <w:rPr>
          <w:rFonts w:ascii="SimSun" w:hAnsi="SimSun" w:eastAsia="SimSun" w:cs="SimSun"/>
          <w:sz w:val="30"/>
          <w:szCs w:val="30"/>
        </w:rPr>
      </w:pPr>
    </w:p>
    <w:p>
      <w:pPr>
        <w:pStyle w:val="BodyText"/>
        <w:spacing w:line="295" w:lineRule="auto"/>
        <w:rPr/>
      </w:pPr>
      <w:r/>
    </w:p>
    <w:p>
      <w:pPr>
        <w:ind w:left="16"/>
        <w:spacing w:before="101" w:line="225" w:lineRule="auto"/>
        <w:outlineLvl w:val="2"/>
        <w:rPr>
          <w:rFonts w:ascii="SimSun" w:hAnsi="SimSun" w:eastAsia="SimSun" w:cs="SimSun"/>
          <w:sz w:val="31"/>
          <w:szCs w:val="31"/>
        </w:rPr>
      </w:pPr>
      <w:r>
        <w:rPr>
          <w:rFonts w:ascii="SimSun" w:hAnsi="SimSun" w:eastAsia="SimSun" w:cs="SimSun"/>
          <w:sz w:val="31"/>
          <w:szCs w:val="31"/>
          <w:b/>
          <w:bCs/>
          <w:spacing w:val="5"/>
        </w:rPr>
        <w:t>23．投标文件的修改和撤回</w:t>
      </w:r>
    </w:p>
    <w:p>
      <w:pPr>
        <w:pStyle w:val="BodyText"/>
        <w:spacing w:line="248" w:lineRule="auto"/>
        <w:rPr/>
      </w:pPr>
      <w:r/>
    </w:p>
    <w:p>
      <w:pPr>
        <w:pStyle w:val="BodyText"/>
        <w:spacing w:line="248" w:lineRule="auto"/>
        <w:rPr/>
      </w:pPr>
      <w:r/>
    </w:p>
    <w:p>
      <w:pPr>
        <w:ind w:left="13" w:right="124" w:firstLine="602"/>
        <w:spacing w:before="98" w:line="233" w:lineRule="auto"/>
        <w:jc w:val="both"/>
        <w:rPr>
          <w:rFonts w:ascii="SimSun" w:hAnsi="SimSun" w:eastAsia="SimSun" w:cs="SimSun"/>
          <w:sz w:val="30"/>
          <w:szCs w:val="30"/>
        </w:rPr>
      </w:pPr>
      <w:r>
        <w:rPr>
          <w:rFonts w:ascii="SimSun" w:hAnsi="SimSun" w:eastAsia="SimSun" w:cs="SimSun"/>
          <w:sz w:val="30"/>
          <w:szCs w:val="30"/>
          <w:spacing w:val="-1"/>
        </w:rPr>
        <w:t>23.1在投标截止时间之前，投标人可以对在电子采购平台电子招投</w:t>
      </w:r>
      <w:r>
        <w:rPr>
          <w:rFonts w:ascii="SimSun" w:hAnsi="SimSun" w:eastAsia="SimSun" w:cs="SimSun"/>
          <w:sz w:val="30"/>
          <w:szCs w:val="30"/>
          <w:spacing w:val="14"/>
        </w:rPr>
        <w:t xml:space="preserve"> </w:t>
      </w:r>
      <w:r>
        <w:rPr>
          <w:rFonts w:ascii="SimSun" w:hAnsi="SimSun" w:eastAsia="SimSun" w:cs="SimSun"/>
          <w:sz w:val="30"/>
          <w:szCs w:val="30"/>
          <w:spacing w:val="-1"/>
        </w:rPr>
        <w:t>标系统已提交的投标文件进行修改和撤回。有关事项应根据电子采购平</w:t>
      </w:r>
      <w:r>
        <w:rPr>
          <w:rFonts w:ascii="SimSun" w:hAnsi="SimSun" w:eastAsia="SimSun" w:cs="SimSun"/>
          <w:sz w:val="30"/>
          <w:szCs w:val="30"/>
          <w:spacing w:val="17"/>
        </w:rPr>
        <w:t xml:space="preserve"> </w:t>
      </w:r>
      <w:r>
        <w:rPr>
          <w:rFonts w:ascii="SimSun" w:hAnsi="SimSun" w:eastAsia="SimSun" w:cs="SimSun"/>
          <w:sz w:val="30"/>
          <w:szCs w:val="30"/>
          <w:spacing w:val="-2"/>
        </w:rPr>
        <w:t>台规定的要求办理。</w:t>
      </w:r>
    </w:p>
    <w:p>
      <w:pPr>
        <w:pStyle w:val="BodyText"/>
        <w:spacing w:line="349" w:lineRule="auto"/>
        <w:rPr/>
      </w:pPr>
      <w:r/>
    </w:p>
    <w:p>
      <w:pPr>
        <w:pStyle w:val="BodyText"/>
        <w:spacing w:line="350" w:lineRule="auto"/>
        <w:rPr/>
      </w:pPr>
      <w:r/>
    </w:p>
    <w:p>
      <w:pPr>
        <w:ind w:left="15"/>
        <w:spacing w:before="101" w:line="226" w:lineRule="auto"/>
        <w:outlineLvl w:val="1"/>
        <w:rPr>
          <w:rFonts w:ascii="SimSun" w:hAnsi="SimSun" w:eastAsia="SimSun" w:cs="SimSun"/>
          <w:sz w:val="31"/>
          <w:szCs w:val="31"/>
        </w:rPr>
      </w:pPr>
      <w:r>
        <w:rPr>
          <w:rFonts w:ascii="SimSun" w:hAnsi="SimSun" w:eastAsia="SimSun" w:cs="SimSun"/>
          <w:sz w:val="31"/>
          <w:szCs w:val="31"/>
          <w:b/>
          <w:bCs/>
          <w:spacing w:val="3"/>
        </w:rPr>
        <w:t>六、开标</w:t>
      </w:r>
    </w:p>
    <w:p>
      <w:pPr>
        <w:ind w:left="16"/>
        <w:spacing w:before="294" w:line="226" w:lineRule="auto"/>
        <w:outlineLvl w:val="2"/>
        <w:rPr>
          <w:rFonts w:ascii="SimSun" w:hAnsi="SimSun" w:eastAsia="SimSun" w:cs="SimSun"/>
          <w:sz w:val="31"/>
          <w:szCs w:val="31"/>
        </w:rPr>
      </w:pPr>
      <w:r>
        <w:rPr>
          <w:rFonts w:ascii="SimSun" w:hAnsi="SimSun" w:eastAsia="SimSun" w:cs="SimSun"/>
          <w:sz w:val="31"/>
          <w:szCs w:val="31"/>
          <w:b/>
          <w:bCs/>
          <w:spacing w:val="2"/>
        </w:rPr>
        <w:t>24．开标</w:t>
      </w:r>
    </w:p>
    <w:p>
      <w:pPr>
        <w:ind w:left="19" w:right="124" w:firstLine="596"/>
        <w:spacing w:before="291" w:line="233" w:lineRule="auto"/>
        <w:rPr>
          <w:rFonts w:ascii="SimSun" w:hAnsi="SimSun" w:eastAsia="SimSun" w:cs="SimSun"/>
          <w:sz w:val="30"/>
          <w:szCs w:val="30"/>
        </w:rPr>
      </w:pPr>
      <w:r>
        <w:rPr>
          <w:rFonts w:ascii="SimSun" w:hAnsi="SimSun" w:eastAsia="SimSun" w:cs="SimSun"/>
          <w:sz w:val="30"/>
          <w:szCs w:val="30"/>
          <w:spacing w:val="-1"/>
        </w:rPr>
        <w:t>24．1 采购人将按《投标人须知》或《延期公告》（</w:t>
      </w:r>
      <w:r>
        <w:rPr>
          <w:rFonts w:ascii="SimSun" w:hAnsi="SimSun" w:eastAsia="SimSun" w:cs="SimSun"/>
          <w:sz w:val="30"/>
          <w:szCs w:val="30"/>
          <w:spacing w:val="-2"/>
        </w:rPr>
        <w:t>如果有的话）</w:t>
      </w:r>
      <w:r>
        <w:rPr>
          <w:rFonts w:ascii="SimSun" w:hAnsi="SimSun" w:eastAsia="SimSun" w:cs="SimSun"/>
          <w:sz w:val="30"/>
          <w:szCs w:val="30"/>
        </w:rPr>
        <w:t xml:space="preserve"> </w:t>
      </w:r>
      <w:r>
        <w:rPr>
          <w:rFonts w:ascii="SimSun" w:hAnsi="SimSun" w:eastAsia="SimSun" w:cs="SimSun"/>
          <w:sz w:val="30"/>
          <w:szCs w:val="30"/>
          <w:spacing w:val="-1"/>
        </w:rPr>
        <w:t>中规定的时间在电子采购平台上组织公开开标。并邀请所有投标人的法</w:t>
      </w:r>
      <w:r>
        <w:rPr>
          <w:rFonts w:ascii="SimSun" w:hAnsi="SimSun" w:eastAsia="SimSun" w:cs="SimSun"/>
          <w:sz w:val="30"/>
          <w:szCs w:val="30"/>
          <w:spacing w:val="11"/>
        </w:rPr>
        <w:t xml:space="preserve"> </w:t>
      </w:r>
      <w:r>
        <w:rPr>
          <w:rFonts w:ascii="SimSun" w:hAnsi="SimSun" w:eastAsia="SimSun" w:cs="SimSun"/>
          <w:sz w:val="30"/>
          <w:szCs w:val="30"/>
          <w:spacing w:val="-2"/>
        </w:rPr>
        <w:t>定代表人或其委托代理人准时参加。</w:t>
      </w:r>
    </w:p>
    <w:p>
      <w:pPr>
        <w:ind w:left="14" w:right="81" w:firstLine="601"/>
        <w:spacing w:before="149" w:line="233" w:lineRule="auto"/>
        <w:jc w:val="both"/>
        <w:rPr>
          <w:rFonts w:ascii="SimSun" w:hAnsi="SimSun" w:eastAsia="SimSun" w:cs="SimSun"/>
          <w:sz w:val="30"/>
          <w:szCs w:val="30"/>
        </w:rPr>
      </w:pPr>
      <w:r>
        <w:rPr>
          <w:rFonts w:ascii="SimSun" w:hAnsi="SimSun" w:eastAsia="SimSun" w:cs="SimSun"/>
          <w:sz w:val="30"/>
          <w:szCs w:val="30"/>
          <w:spacing w:val="-4"/>
        </w:rPr>
        <w:t>24．2采购人将投标人须知前附表规定的时间和地点组织公开开标会</w:t>
      </w:r>
      <w:r>
        <w:rPr>
          <w:rFonts w:ascii="SimSun" w:hAnsi="SimSun" w:eastAsia="SimSun" w:cs="SimSun"/>
          <w:sz w:val="30"/>
          <w:szCs w:val="30"/>
        </w:rPr>
        <w:t xml:space="preserve"> </w:t>
      </w:r>
      <w:r>
        <w:rPr>
          <w:rFonts w:ascii="SimSun" w:hAnsi="SimSun" w:eastAsia="SimSun" w:cs="SimSun"/>
          <w:sz w:val="30"/>
          <w:szCs w:val="30"/>
          <w:spacing w:val="-1"/>
        </w:rPr>
        <w:t>议。届时请投标人的法定代表人或其授权的投标人代表持投标时所使用</w:t>
      </w:r>
      <w:r>
        <w:rPr>
          <w:rFonts w:ascii="SimSun" w:hAnsi="SimSun" w:eastAsia="SimSun" w:cs="SimSun"/>
          <w:sz w:val="30"/>
          <w:szCs w:val="30"/>
          <w:spacing w:val="15"/>
        </w:rPr>
        <w:t xml:space="preserve"> </w:t>
      </w:r>
      <w:r>
        <w:rPr>
          <w:rFonts w:ascii="SimSun" w:hAnsi="SimSun" w:eastAsia="SimSun" w:cs="SimSun"/>
          <w:sz w:val="30"/>
          <w:szCs w:val="30"/>
          <w:spacing w:val="-1"/>
        </w:rPr>
        <w:t>的CA证书出席开标会，出席开标的代表应签到以证明出席。</w:t>
      </w:r>
    </w:p>
    <w:p>
      <w:pPr>
        <w:ind w:left="17" w:right="124" w:firstLine="596"/>
        <w:spacing w:before="152" w:line="233" w:lineRule="auto"/>
        <w:jc w:val="both"/>
        <w:rPr>
          <w:rFonts w:ascii="SimSun" w:hAnsi="SimSun" w:eastAsia="SimSun" w:cs="SimSun"/>
          <w:sz w:val="30"/>
          <w:szCs w:val="30"/>
        </w:rPr>
      </w:pPr>
      <w:r>
        <w:rPr>
          <w:rFonts w:ascii="SimSun" w:hAnsi="SimSun" w:eastAsia="SimSun" w:cs="SimSun"/>
          <w:sz w:val="30"/>
          <w:szCs w:val="30"/>
          <w:spacing w:val="-1"/>
        </w:rPr>
        <w:t>开标程序在电子采购平台进行，所有上传投标文件的投标人应登录</w:t>
      </w:r>
      <w:r>
        <w:rPr>
          <w:rFonts w:ascii="SimSun" w:hAnsi="SimSun" w:eastAsia="SimSun" w:cs="SimSun"/>
          <w:sz w:val="30"/>
          <w:szCs w:val="30"/>
          <w:spacing w:val="15"/>
        </w:rPr>
        <w:t xml:space="preserve"> </w:t>
      </w:r>
      <w:r>
        <w:rPr>
          <w:rFonts w:ascii="SimSun" w:hAnsi="SimSun" w:eastAsia="SimSun" w:cs="SimSun"/>
          <w:sz w:val="30"/>
          <w:szCs w:val="30"/>
          <w:spacing w:val="-1"/>
        </w:rPr>
        <w:t>电子采购平台参加开标。开标主要流程为签到、解密、唱标和签名，每</w:t>
      </w:r>
      <w:r>
        <w:rPr>
          <w:rFonts w:ascii="SimSun" w:hAnsi="SimSun" w:eastAsia="SimSun" w:cs="SimSun"/>
          <w:sz w:val="30"/>
          <w:szCs w:val="30"/>
          <w:spacing w:val="13"/>
        </w:rPr>
        <w:t xml:space="preserve"> </w:t>
      </w:r>
      <w:r>
        <w:rPr>
          <w:rFonts w:ascii="SimSun" w:hAnsi="SimSun" w:eastAsia="SimSun" w:cs="SimSun"/>
          <w:sz w:val="30"/>
          <w:szCs w:val="30"/>
          <w:spacing w:val="-1"/>
        </w:rPr>
        <w:t>一步骤均应按照电子采购平台的规定进行操作。</w:t>
      </w:r>
    </w:p>
    <w:p>
      <w:pPr>
        <w:ind w:left="9" w:firstLine="606"/>
        <w:spacing w:before="153" w:line="236" w:lineRule="auto"/>
        <w:jc w:val="both"/>
        <w:rPr>
          <w:rFonts w:ascii="SimSun" w:hAnsi="SimSun" w:eastAsia="SimSun" w:cs="SimSun"/>
          <w:sz w:val="30"/>
          <w:szCs w:val="30"/>
        </w:rPr>
      </w:pPr>
      <w:r>
        <w:rPr>
          <w:rFonts w:ascii="SimSun" w:hAnsi="SimSun" w:eastAsia="SimSun" w:cs="SimSun"/>
          <w:sz w:val="30"/>
          <w:szCs w:val="30"/>
          <w:spacing w:val="-6"/>
        </w:rPr>
        <w:t>24．3 投标截止，电子采购平台显示开标后，投标人进行签到操作，</w:t>
      </w:r>
      <w:r>
        <w:rPr>
          <w:rFonts w:ascii="SimSun" w:hAnsi="SimSun" w:eastAsia="SimSun" w:cs="SimSun"/>
          <w:sz w:val="30"/>
          <w:szCs w:val="30"/>
        </w:rPr>
        <w:t xml:space="preserve"> </w:t>
      </w:r>
      <w:r>
        <w:rPr>
          <w:rFonts w:ascii="SimSun" w:hAnsi="SimSun" w:eastAsia="SimSun" w:cs="SimSun"/>
          <w:sz w:val="30"/>
          <w:szCs w:val="30"/>
        </w:rPr>
        <w:t>投标人签到完成后，由采购人解除电子采购平</w:t>
      </w:r>
      <w:r>
        <w:rPr>
          <w:rFonts w:ascii="SimSun" w:hAnsi="SimSun" w:eastAsia="SimSun" w:cs="SimSun"/>
          <w:sz w:val="30"/>
          <w:szCs w:val="30"/>
          <w:spacing w:val="-1"/>
        </w:rPr>
        <w:t>台对投标文件的加密。投</w:t>
      </w:r>
      <w:r>
        <w:rPr>
          <w:rFonts w:ascii="SimSun" w:hAnsi="SimSun" w:eastAsia="SimSun" w:cs="SimSun"/>
          <w:sz w:val="30"/>
          <w:szCs w:val="30"/>
        </w:rPr>
        <w:t xml:space="preserve"> </w:t>
      </w:r>
      <w:r>
        <w:rPr>
          <w:rFonts w:ascii="SimSun" w:hAnsi="SimSun" w:eastAsia="SimSun" w:cs="SimSun"/>
          <w:sz w:val="30"/>
          <w:szCs w:val="30"/>
        </w:rPr>
        <w:t>标人应在规定时间内使用数字证书对其投标文</w:t>
      </w:r>
      <w:r>
        <w:rPr>
          <w:rFonts w:ascii="SimSun" w:hAnsi="SimSun" w:eastAsia="SimSun" w:cs="SimSun"/>
          <w:sz w:val="30"/>
          <w:szCs w:val="30"/>
          <w:spacing w:val="-1"/>
        </w:rPr>
        <w:t>件解密。签到和解密的操</w:t>
      </w:r>
      <w:r>
        <w:rPr>
          <w:rFonts w:ascii="SimSun" w:hAnsi="SimSun" w:eastAsia="SimSun" w:cs="SimSun"/>
          <w:sz w:val="30"/>
          <w:szCs w:val="30"/>
        </w:rPr>
        <w:t xml:space="preserve"> </w:t>
      </w:r>
      <w:r>
        <w:rPr>
          <w:rFonts w:ascii="SimSun" w:hAnsi="SimSun" w:eastAsia="SimSun" w:cs="SimSun"/>
          <w:sz w:val="30"/>
          <w:szCs w:val="30"/>
          <w:spacing w:val="-6"/>
        </w:rPr>
        <w:t>作时长分别为半小时，投标人应在规定时间内完成上述签到或解密操作，</w:t>
      </w:r>
      <w:r>
        <w:rPr>
          <w:rFonts w:ascii="SimSun" w:hAnsi="SimSun" w:eastAsia="SimSun" w:cs="SimSun"/>
          <w:sz w:val="30"/>
          <w:szCs w:val="30"/>
          <w:spacing w:val="6"/>
        </w:rPr>
        <w:t xml:space="preserve"> </w:t>
      </w:r>
      <w:r>
        <w:rPr>
          <w:rFonts w:ascii="SimSun" w:hAnsi="SimSun" w:eastAsia="SimSun" w:cs="SimSun"/>
          <w:sz w:val="30"/>
          <w:szCs w:val="30"/>
        </w:rPr>
        <w:t>逾期未完成签到或解密的投标人，其投标将作</w:t>
      </w:r>
      <w:r>
        <w:rPr>
          <w:rFonts w:ascii="SimSun" w:hAnsi="SimSun" w:eastAsia="SimSun" w:cs="SimSun"/>
          <w:sz w:val="30"/>
          <w:szCs w:val="30"/>
          <w:spacing w:val="-1"/>
        </w:rPr>
        <w:t>无效标处理。因系统原因</w:t>
      </w:r>
      <w:r>
        <w:rPr>
          <w:rFonts w:ascii="SimSun" w:hAnsi="SimSun" w:eastAsia="SimSun" w:cs="SimSun"/>
          <w:sz w:val="30"/>
          <w:szCs w:val="30"/>
        </w:rPr>
        <w:t xml:space="preserve"> </w:t>
      </w:r>
      <w:r>
        <w:rPr>
          <w:rFonts w:ascii="SimSun" w:hAnsi="SimSun" w:eastAsia="SimSun" w:cs="SimSun"/>
          <w:sz w:val="30"/>
          <w:szCs w:val="30"/>
          <w:spacing w:val="-1"/>
        </w:rPr>
        <w:t>导致投标人无法在上述要求时间内完成签到或解密的除外。</w:t>
      </w:r>
    </w:p>
    <w:p>
      <w:pPr>
        <w:ind w:left="617"/>
        <w:spacing w:before="154" w:line="219" w:lineRule="auto"/>
        <w:rPr>
          <w:rFonts w:ascii="SimSun" w:hAnsi="SimSun" w:eastAsia="SimSun" w:cs="SimSun"/>
          <w:sz w:val="30"/>
          <w:szCs w:val="30"/>
        </w:rPr>
      </w:pPr>
      <w:r>
        <w:rPr>
          <w:rFonts w:ascii="SimSun" w:hAnsi="SimSun" w:eastAsia="SimSun" w:cs="SimSun"/>
          <w:sz w:val="30"/>
          <w:szCs w:val="30"/>
          <w:spacing w:val="-1"/>
        </w:rPr>
        <w:t>如电子采购平台开标程序有变化的，以最新的操作程序为准。</w:t>
      </w:r>
    </w:p>
    <w:p>
      <w:pPr>
        <w:ind w:left="11" w:right="124" w:firstLine="604"/>
        <w:spacing w:before="152" w:line="230" w:lineRule="auto"/>
        <w:rPr>
          <w:rFonts w:ascii="SimSun" w:hAnsi="SimSun" w:eastAsia="SimSun" w:cs="SimSun"/>
          <w:sz w:val="30"/>
          <w:szCs w:val="30"/>
        </w:rPr>
      </w:pPr>
      <w:r>
        <w:rPr>
          <w:rFonts w:ascii="SimSun" w:hAnsi="SimSun" w:eastAsia="SimSun" w:cs="SimSun"/>
          <w:sz w:val="30"/>
          <w:szCs w:val="30"/>
          <w:spacing w:val="-1"/>
        </w:rPr>
        <w:t>24．4 投标文件解密后，电子采购平台根据投标文件中《开标一览</w:t>
      </w:r>
      <w:r>
        <w:rPr>
          <w:rFonts w:ascii="SimSun" w:hAnsi="SimSun" w:eastAsia="SimSun" w:cs="SimSun"/>
          <w:sz w:val="30"/>
          <w:szCs w:val="30"/>
          <w:spacing w:val="14"/>
        </w:rPr>
        <w:t xml:space="preserve"> </w:t>
      </w:r>
      <w:r>
        <w:rPr>
          <w:rFonts w:ascii="SimSun" w:hAnsi="SimSun" w:eastAsia="SimSun" w:cs="SimSun"/>
          <w:sz w:val="30"/>
          <w:szCs w:val="30"/>
          <w:spacing w:val="-1"/>
        </w:rPr>
        <w:t>表》的内容自动汇总生成《开标记录表》。</w:t>
      </w:r>
    </w:p>
    <w:p>
      <w:pPr>
        <w:ind w:left="15" w:right="194" w:firstLine="600"/>
        <w:spacing w:before="150" w:line="230" w:lineRule="auto"/>
        <w:rPr>
          <w:rFonts w:ascii="SimSun" w:hAnsi="SimSun" w:eastAsia="SimSun" w:cs="SimSun"/>
          <w:sz w:val="30"/>
          <w:szCs w:val="30"/>
        </w:rPr>
      </w:pPr>
      <w:r>
        <w:rPr>
          <w:rFonts w:ascii="SimSun" w:hAnsi="SimSun" w:eastAsia="SimSun" w:cs="SimSun"/>
          <w:sz w:val="30"/>
          <w:szCs w:val="30"/>
          <w:spacing w:val="-3"/>
        </w:rPr>
        <w:t>投标人应及时使用数字证书对《开标记录表》内容进行签名确认，</w:t>
      </w:r>
      <w:r>
        <w:rPr>
          <w:rFonts w:ascii="SimSun" w:hAnsi="SimSun" w:eastAsia="SimSun" w:cs="SimSun"/>
          <w:sz w:val="30"/>
          <w:szCs w:val="30"/>
          <w:spacing w:val="1"/>
        </w:rPr>
        <w:t xml:space="preserve"> </w:t>
      </w:r>
      <w:r>
        <w:rPr>
          <w:rFonts w:ascii="SimSun" w:hAnsi="SimSun" w:eastAsia="SimSun" w:cs="SimSun"/>
          <w:sz w:val="30"/>
          <w:szCs w:val="30"/>
          <w:spacing w:val="-1"/>
        </w:rPr>
        <w:t>投标人因自身原因未作出确认的视为其确认《开标记录表》内容。</w:t>
      </w:r>
    </w:p>
    <w:p>
      <w:pPr>
        <w:ind w:left="19" w:right="124" w:firstLine="596"/>
        <w:spacing w:before="152" w:line="229" w:lineRule="auto"/>
        <w:rPr>
          <w:rFonts w:ascii="SimSun" w:hAnsi="SimSun" w:eastAsia="SimSun" w:cs="SimSun"/>
          <w:sz w:val="30"/>
          <w:szCs w:val="30"/>
        </w:rPr>
      </w:pPr>
      <w:r>
        <w:rPr>
          <w:rFonts w:ascii="SimSun" w:hAnsi="SimSun" w:eastAsia="SimSun" w:cs="SimSun"/>
          <w:sz w:val="30"/>
          <w:szCs w:val="30"/>
          <w:spacing w:val="-1"/>
        </w:rPr>
        <w:t>24.5 如投标人的法定代表人或其授权的投标人代表未按24.2条规</w:t>
      </w:r>
      <w:r>
        <w:rPr>
          <w:rFonts w:ascii="SimSun" w:hAnsi="SimSun" w:eastAsia="SimSun" w:cs="SimSun"/>
          <w:sz w:val="30"/>
          <w:szCs w:val="30"/>
          <w:spacing w:val="7"/>
        </w:rPr>
        <w:t xml:space="preserve">  </w:t>
      </w:r>
      <w:r>
        <w:rPr>
          <w:rFonts w:ascii="SimSun" w:hAnsi="SimSun" w:eastAsia="SimSun" w:cs="SimSun"/>
          <w:sz w:val="30"/>
          <w:szCs w:val="30"/>
          <w:spacing w:val="-1"/>
        </w:rPr>
        <w:t>定出席开标会，或未携带24.2条所要求的资料出席开标会的，视同其认</w:t>
      </w:r>
    </w:p>
    <w:p>
      <w:pPr>
        <w:spacing w:line="229" w:lineRule="auto"/>
        <w:sectPr>
          <w:footerReference w:type="default" r:id="rId41"/>
          <w:pgSz w:w="11907" w:h="16840"/>
          <w:pgMar w:top="1091" w:right="1116" w:bottom="1156" w:left="1365" w:header="1076" w:footer="993" w:gutter="0"/>
        </w:sectPr>
        <w:rPr>
          <w:rFonts w:ascii="SimSun" w:hAnsi="SimSun" w:eastAsia="SimSun" w:cs="SimSun"/>
          <w:sz w:val="30"/>
          <w:szCs w:val="30"/>
        </w:rPr>
      </w:pPr>
    </w:p>
    <w:p>
      <w:pPr>
        <w:pStyle w:val="BodyText"/>
        <w:spacing w:line="294" w:lineRule="auto"/>
        <w:rPr/>
      </w:pPr>
      <w:r/>
    </w:p>
    <w:p>
      <w:pPr>
        <w:ind w:left="14"/>
        <w:spacing w:before="98" w:line="221" w:lineRule="auto"/>
        <w:rPr>
          <w:rFonts w:ascii="SimSun" w:hAnsi="SimSun" w:eastAsia="SimSun" w:cs="SimSun"/>
          <w:sz w:val="30"/>
          <w:szCs w:val="30"/>
        </w:rPr>
      </w:pPr>
      <w:r>
        <w:rPr>
          <w:rFonts w:ascii="SimSun" w:hAnsi="SimSun" w:eastAsia="SimSun" w:cs="SimSun"/>
          <w:sz w:val="30"/>
          <w:szCs w:val="30"/>
          <w:spacing w:val="-3"/>
        </w:rPr>
        <w:t>可开标结果。</w:t>
      </w:r>
    </w:p>
    <w:p>
      <w:pPr>
        <w:pStyle w:val="BodyText"/>
        <w:spacing w:line="358" w:lineRule="auto"/>
        <w:rPr/>
      </w:pPr>
      <w:r/>
    </w:p>
    <w:p>
      <w:pPr>
        <w:pStyle w:val="BodyText"/>
        <w:spacing w:line="359" w:lineRule="auto"/>
        <w:rPr/>
      </w:pPr>
      <w:r/>
    </w:p>
    <w:p>
      <w:pPr>
        <w:ind w:left="11"/>
        <w:spacing w:before="101" w:line="226" w:lineRule="auto"/>
        <w:outlineLvl w:val="1"/>
        <w:rPr>
          <w:rFonts w:ascii="SimSun" w:hAnsi="SimSun" w:eastAsia="SimSun" w:cs="SimSun"/>
          <w:sz w:val="31"/>
          <w:szCs w:val="31"/>
        </w:rPr>
      </w:pPr>
      <w:r>
        <w:rPr>
          <w:rFonts w:ascii="SimSun" w:hAnsi="SimSun" w:eastAsia="SimSun" w:cs="SimSun"/>
          <w:sz w:val="31"/>
          <w:szCs w:val="31"/>
          <w:b/>
          <w:bCs/>
          <w:spacing w:val="4"/>
        </w:rPr>
        <w:t>七、评标</w:t>
      </w:r>
    </w:p>
    <w:p>
      <w:pPr>
        <w:ind w:left="16"/>
        <w:spacing w:before="294" w:line="225" w:lineRule="auto"/>
        <w:outlineLvl w:val="2"/>
        <w:rPr>
          <w:rFonts w:ascii="SimSun" w:hAnsi="SimSun" w:eastAsia="SimSun" w:cs="SimSun"/>
          <w:sz w:val="31"/>
          <w:szCs w:val="31"/>
        </w:rPr>
      </w:pPr>
      <w:r>
        <w:rPr>
          <w:rFonts w:ascii="SimSun" w:hAnsi="SimSun" w:eastAsia="SimSun" w:cs="SimSun"/>
          <w:sz w:val="31"/>
          <w:szCs w:val="31"/>
          <w:b/>
          <w:bCs/>
          <w:spacing w:val="4"/>
        </w:rPr>
        <w:t>25．评标委员会</w:t>
      </w:r>
    </w:p>
    <w:p>
      <w:pPr>
        <w:ind w:left="14" w:right="44" w:firstLine="601"/>
        <w:spacing w:before="293" w:line="233" w:lineRule="auto"/>
        <w:jc w:val="both"/>
        <w:rPr>
          <w:rFonts w:ascii="SimSun" w:hAnsi="SimSun" w:eastAsia="SimSun" w:cs="SimSun"/>
          <w:sz w:val="30"/>
          <w:szCs w:val="30"/>
        </w:rPr>
      </w:pPr>
      <w:r>
        <w:rPr>
          <w:rFonts w:ascii="SimSun" w:hAnsi="SimSun" w:eastAsia="SimSun" w:cs="SimSun"/>
          <w:sz w:val="30"/>
          <w:szCs w:val="30"/>
          <w:spacing w:val="-1"/>
        </w:rPr>
        <w:t>25．1 采购人将依法组建评标委员会，评标委员会由采购人代表和</w:t>
      </w:r>
      <w:r>
        <w:rPr>
          <w:rFonts w:ascii="SimSun" w:hAnsi="SimSun" w:eastAsia="SimSun" w:cs="SimSun"/>
          <w:sz w:val="30"/>
          <w:szCs w:val="30"/>
          <w:spacing w:val="14"/>
        </w:rPr>
        <w:t xml:space="preserve"> </w:t>
      </w:r>
      <w:r>
        <w:rPr>
          <w:rFonts w:ascii="SimSun" w:hAnsi="SimSun" w:eastAsia="SimSun" w:cs="SimSun"/>
          <w:sz w:val="30"/>
          <w:szCs w:val="30"/>
          <w:spacing w:val="-1"/>
        </w:rPr>
        <w:t>上海市政府采购评审专家组成，其中专家的人数不少于评标委员会成员</w:t>
      </w:r>
      <w:r>
        <w:rPr>
          <w:rFonts w:ascii="SimSun" w:hAnsi="SimSun" w:eastAsia="SimSun" w:cs="SimSun"/>
          <w:sz w:val="30"/>
          <w:szCs w:val="30"/>
          <w:spacing w:val="15"/>
        </w:rPr>
        <w:t xml:space="preserve"> </w:t>
      </w:r>
      <w:r>
        <w:rPr>
          <w:rFonts w:ascii="SimSun" w:hAnsi="SimSun" w:eastAsia="SimSun" w:cs="SimSun"/>
          <w:sz w:val="30"/>
          <w:szCs w:val="30"/>
          <w:spacing w:val="-2"/>
        </w:rPr>
        <w:t>总数的三分之二。</w:t>
      </w:r>
    </w:p>
    <w:p>
      <w:pPr>
        <w:ind w:left="13" w:right="44" w:firstLine="602"/>
        <w:spacing w:before="152" w:line="229" w:lineRule="auto"/>
        <w:rPr>
          <w:rFonts w:ascii="SimSun" w:hAnsi="SimSun" w:eastAsia="SimSun" w:cs="SimSun"/>
          <w:sz w:val="30"/>
          <w:szCs w:val="30"/>
        </w:rPr>
      </w:pPr>
      <w:r>
        <w:rPr>
          <w:rFonts w:ascii="SimSun" w:hAnsi="SimSun" w:eastAsia="SimSun" w:cs="SimSun"/>
          <w:sz w:val="30"/>
          <w:szCs w:val="30"/>
          <w:spacing w:val="-1"/>
        </w:rPr>
        <w:t>25．2 评标委员会负责对投标文件进行评审和比较，并向采购人推</w:t>
      </w:r>
      <w:r>
        <w:rPr>
          <w:rFonts w:ascii="SimSun" w:hAnsi="SimSun" w:eastAsia="SimSun" w:cs="SimSun"/>
          <w:sz w:val="30"/>
          <w:szCs w:val="30"/>
          <w:spacing w:val="14"/>
        </w:rPr>
        <w:t xml:space="preserve"> </w:t>
      </w:r>
      <w:r>
        <w:rPr>
          <w:rFonts w:ascii="SimSun" w:hAnsi="SimSun" w:eastAsia="SimSun" w:cs="SimSun"/>
          <w:sz w:val="30"/>
          <w:szCs w:val="30"/>
          <w:spacing w:val="-2"/>
        </w:rPr>
        <w:t>荐中标候选人。</w:t>
      </w:r>
    </w:p>
    <w:p>
      <w:pPr>
        <w:ind w:left="16"/>
        <w:spacing w:before="297" w:line="225" w:lineRule="auto"/>
        <w:outlineLvl w:val="2"/>
        <w:rPr>
          <w:rFonts w:ascii="SimSun" w:hAnsi="SimSun" w:eastAsia="SimSun" w:cs="SimSun"/>
          <w:sz w:val="31"/>
          <w:szCs w:val="31"/>
        </w:rPr>
      </w:pPr>
      <w:r>
        <w:rPr>
          <w:rFonts w:ascii="SimSun" w:hAnsi="SimSun" w:eastAsia="SimSun" w:cs="SimSun"/>
          <w:sz w:val="31"/>
          <w:szCs w:val="31"/>
          <w:b/>
          <w:bCs/>
          <w:spacing w:val="5"/>
        </w:rPr>
        <w:t>26．投标文件的初审</w:t>
      </w:r>
    </w:p>
    <w:p>
      <w:pPr>
        <w:pStyle w:val="BodyText"/>
        <w:spacing w:line="248" w:lineRule="auto"/>
        <w:rPr/>
      </w:pPr>
      <w:r/>
    </w:p>
    <w:p>
      <w:pPr>
        <w:pStyle w:val="BodyText"/>
        <w:spacing w:line="248" w:lineRule="auto"/>
        <w:rPr/>
      </w:pPr>
      <w:r/>
    </w:p>
    <w:p>
      <w:pPr>
        <w:ind w:left="12" w:right="44" w:firstLine="603"/>
        <w:spacing w:before="98" w:line="233" w:lineRule="auto"/>
        <w:jc w:val="both"/>
        <w:rPr>
          <w:rFonts w:ascii="SimSun" w:hAnsi="SimSun" w:eastAsia="SimSun" w:cs="SimSun"/>
          <w:sz w:val="30"/>
          <w:szCs w:val="30"/>
        </w:rPr>
      </w:pPr>
      <w:r>
        <w:rPr>
          <w:rFonts w:ascii="SimSun" w:hAnsi="SimSun" w:eastAsia="SimSun" w:cs="SimSun"/>
          <w:sz w:val="30"/>
          <w:szCs w:val="30"/>
          <w:spacing w:val="-1"/>
        </w:rPr>
        <w:t>26．1 开标后，采购人将对投标文件进行初步审查，检查投标文件</w:t>
      </w:r>
      <w:r>
        <w:rPr>
          <w:rFonts w:ascii="SimSun" w:hAnsi="SimSun" w:eastAsia="SimSun" w:cs="SimSun"/>
          <w:sz w:val="30"/>
          <w:szCs w:val="30"/>
          <w:spacing w:val="14"/>
        </w:rPr>
        <w:t xml:space="preserve"> </w:t>
      </w:r>
      <w:r>
        <w:rPr>
          <w:rFonts w:ascii="SimSun" w:hAnsi="SimSun" w:eastAsia="SimSun" w:cs="SimSun"/>
          <w:sz w:val="30"/>
          <w:szCs w:val="30"/>
          <w:spacing w:val="-1"/>
        </w:rPr>
        <w:t>内容是否完整、编排是否有序、有无计算上的错误、是否提交了投标保</w:t>
      </w:r>
      <w:r>
        <w:rPr>
          <w:rFonts w:ascii="SimSun" w:hAnsi="SimSun" w:eastAsia="SimSun" w:cs="SimSun"/>
          <w:sz w:val="30"/>
          <w:szCs w:val="30"/>
          <w:spacing w:val="18"/>
        </w:rPr>
        <w:t xml:space="preserve"> </w:t>
      </w:r>
      <w:r>
        <w:rPr>
          <w:rFonts w:ascii="SimSun" w:hAnsi="SimSun" w:eastAsia="SimSun" w:cs="SimSun"/>
          <w:sz w:val="30"/>
          <w:szCs w:val="30"/>
          <w:spacing w:val="-1"/>
        </w:rPr>
        <w:t>证金、文件签署是否规范以及投标人资格是否符合要求等。</w:t>
      </w:r>
    </w:p>
    <w:p>
      <w:pPr>
        <w:ind w:left="13" w:right="44" w:firstLine="602"/>
        <w:spacing w:before="154" w:line="235" w:lineRule="auto"/>
        <w:jc w:val="both"/>
        <w:rPr>
          <w:rFonts w:ascii="SimSun" w:hAnsi="SimSun" w:eastAsia="SimSun" w:cs="SimSun"/>
          <w:sz w:val="30"/>
          <w:szCs w:val="30"/>
        </w:rPr>
      </w:pPr>
      <w:r>
        <w:rPr>
          <w:rFonts w:ascii="SimSun" w:hAnsi="SimSun" w:eastAsia="SimSun" w:cs="SimSun"/>
          <w:sz w:val="30"/>
          <w:szCs w:val="30"/>
          <w:spacing w:val="-1"/>
        </w:rPr>
        <w:t>26．2 在详细评标之前，评标委员会要对投标人资格进行审核并审</w:t>
      </w:r>
      <w:r>
        <w:rPr>
          <w:rFonts w:ascii="SimSun" w:hAnsi="SimSun" w:eastAsia="SimSun" w:cs="SimSun"/>
          <w:sz w:val="30"/>
          <w:szCs w:val="30"/>
          <w:spacing w:val="14"/>
        </w:rPr>
        <w:t xml:space="preserve"> </w:t>
      </w:r>
      <w:r>
        <w:rPr>
          <w:rFonts w:ascii="SimSun" w:hAnsi="SimSun" w:eastAsia="SimSun" w:cs="SimSun"/>
          <w:sz w:val="30"/>
          <w:szCs w:val="30"/>
          <w:spacing w:val="-1"/>
        </w:rPr>
        <w:t>查每份投标文件是否实质性响应了招标文件的要求。实质性响应是指投</w:t>
      </w:r>
      <w:r>
        <w:rPr>
          <w:rFonts w:ascii="SimSun" w:hAnsi="SimSun" w:eastAsia="SimSun" w:cs="SimSun"/>
          <w:sz w:val="30"/>
          <w:szCs w:val="30"/>
          <w:spacing w:val="17"/>
        </w:rPr>
        <w:t xml:space="preserve"> </w:t>
      </w:r>
      <w:r>
        <w:rPr>
          <w:rFonts w:ascii="SimSun" w:hAnsi="SimSun" w:eastAsia="SimSun" w:cs="SimSun"/>
          <w:sz w:val="30"/>
          <w:szCs w:val="30"/>
          <w:spacing w:val="-1"/>
        </w:rPr>
        <w:t>标文件与招标文件要求的条款、投标人资格、条件和规格相符，没有招</w:t>
      </w:r>
      <w:r>
        <w:rPr>
          <w:rFonts w:ascii="SimSun" w:hAnsi="SimSun" w:eastAsia="SimSun" w:cs="SimSun"/>
          <w:sz w:val="30"/>
          <w:szCs w:val="30"/>
          <w:spacing w:val="17"/>
        </w:rPr>
        <w:t xml:space="preserve"> </w:t>
      </w:r>
      <w:r>
        <w:rPr>
          <w:rFonts w:ascii="SimSun" w:hAnsi="SimSun" w:eastAsia="SimSun" w:cs="SimSun"/>
          <w:sz w:val="30"/>
          <w:szCs w:val="30"/>
          <w:spacing w:val="-1"/>
        </w:rPr>
        <w:t>标文件所规定的无效投标情形。评标委员会只根据投标文件本身的内容</w:t>
      </w:r>
      <w:r>
        <w:rPr>
          <w:rFonts w:ascii="SimSun" w:hAnsi="SimSun" w:eastAsia="SimSun" w:cs="SimSun"/>
          <w:sz w:val="30"/>
          <w:szCs w:val="30"/>
          <w:spacing w:val="17"/>
        </w:rPr>
        <w:t xml:space="preserve"> </w:t>
      </w:r>
      <w:r>
        <w:rPr>
          <w:rFonts w:ascii="SimSun" w:hAnsi="SimSun" w:eastAsia="SimSun" w:cs="SimSun"/>
          <w:sz w:val="30"/>
          <w:szCs w:val="30"/>
          <w:spacing w:val="-1"/>
        </w:rPr>
        <w:t>来判定投标文件的响应性，而不寻求外部的证据。</w:t>
      </w:r>
    </w:p>
    <w:p>
      <w:pPr>
        <w:ind w:left="14" w:right="44" w:firstLine="601"/>
        <w:spacing w:before="149" w:line="234" w:lineRule="auto"/>
        <w:jc w:val="both"/>
        <w:rPr>
          <w:rFonts w:ascii="SimSun" w:hAnsi="SimSun" w:eastAsia="SimSun" w:cs="SimSun"/>
          <w:sz w:val="30"/>
          <w:szCs w:val="30"/>
        </w:rPr>
      </w:pPr>
      <w:r>
        <w:rPr>
          <w:rFonts w:ascii="SimSun" w:hAnsi="SimSun" w:eastAsia="SimSun" w:cs="SimSun"/>
          <w:sz w:val="30"/>
          <w:szCs w:val="30"/>
          <w:spacing w:val="-1"/>
        </w:rPr>
        <w:t>26．3 没有实质性响应招标文件要求的投标文件不参加进一步的评</w:t>
      </w:r>
      <w:r>
        <w:rPr>
          <w:rFonts w:ascii="SimSun" w:hAnsi="SimSun" w:eastAsia="SimSun" w:cs="SimSun"/>
          <w:sz w:val="30"/>
          <w:szCs w:val="30"/>
          <w:spacing w:val="14"/>
        </w:rPr>
        <w:t xml:space="preserve"> </w:t>
      </w:r>
      <w:r>
        <w:rPr>
          <w:rFonts w:ascii="SimSun" w:hAnsi="SimSun" w:eastAsia="SimSun" w:cs="SimSun"/>
          <w:sz w:val="30"/>
          <w:szCs w:val="30"/>
          <w:spacing w:val="-1"/>
        </w:rPr>
        <w:t>审，投标人不得通过修正或撤销不符合要求的偏离或保留从而使其投标</w:t>
      </w:r>
      <w:r>
        <w:rPr>
          <w:rFonts w:ascii="SimSun" w:hAnsi="SimSun" w:eastAsia="SimSun" w:cs="SimSun"/>
          <w:sz w:val="30"/>
          <w:szCs w:val="30"/>
          <w:spacing w:val="15"/>
        </w:rPr>
        <w:t xml:space="preserve"> </w:t>
      </w:r>
      <w:r>
        <w:rPr>
          <w:rFonts w:ascii="SimSun" w:hAnsi="SimSun" w:eastAsia="SimSun" w:cs="SimSun"/>
          <w:sz w:val="30"/>
          <w:szCs w:val="30"/>
          <w:spacing w:val="-2"/>
        </w:rPr>
        <w:t>成为实质上响应的投标。</w:t>
      </w:r>
    </w:p>
    <w:p>
      <w:pPr>
        <w:ind w:left="615"/>
        <w:spacing w:before="151" w:line="219" w:lineRule="auto"/>
        <w:rPr>
          <w:rFonts w:ascii="SimSun" w:hAnsi="SimSun" w:eastAsia="SimSun" w:cs="SimSun"/>
          <w:sz w:val="30"/>
          <w:szCs w:val="30"/>
        </w:rPr>
      </w:pPr>
      <w:r>
        <w:rPr>
          <w:rFonts w:ascii="SimSun" w:hAnsi="SimSun" w:eastAsia="SimSun" w:cs="SimSun"/>
          <w:sz w:val="30"/>
          <w:szCs w:val="30"/>
          <w:spacing w:val="-1"/>
        </w:rPr>
        <w:t>26．4 开标后采购人拒绝投标人主动提交的任何澄清与补正。</w:t>
      </w:r>
    </w:p>
    <w:p>
      <w:pPr>
        <w:ind w:left="17" w:right="44" w:firstLine="598"/>
        <w:spacing w:before="154" w:line="233" w:lineRule="auto"/>
        <w:jc w:val="both"/>
        <w:rPr>
          <w:rFonts w:ascii="SimSun" w:hAnsi="SimSun" w:eastAsia="SimSun" w:cs="SimSun"/>
          <w:sz w:val="30"/>
          <w:szCs w:val="30"/>
        </w:rPr>
      </w:pPr>
      <w:r>
        <w:rPr>
          <w:rFonts w:ascii="SimSun" w:hAnsi="SimSun" w:eastAsia="SimSun" w:cs="SimSun"/>
          <w:sz w:val="30"/>
          <w:szCs w:val="30"/>
          <w:spacing w:val="-1"/>
        </w:rPr>
        <w:t>26．5 对于投标文件中不构成实质性偏差的小的不正规、不一致或</w:t>
      </w:r>
      <w:r>
        <w:rPr>
          <w:rFonts w:ascii="SimSun" w:hAnsi="SimSun" w:eastAsia="SimSun" w:cs="SimSun"/>
          <w:sz w:val="30"/>
          <w:szCs w:val="30"/>
          <w:spacing w:val="14"/>
        </w:rPr>
        <w:t xml:space="preserve"> </w:t>
      </w:r>
      <w:r>
        <w:rPr>
          <w:rFonts w:ascii="SimSun" w:hAnsi="SimSun" w:eastAsia="SimSun" w:cs="SimSun"/>
          <w:sz w:val="30"/>
          <w:szCs w:val="30"/>
          <w:spacing w:val="-1"/>
        </w:rPr>
        <w:t>不规范的内容，采购人可以接受，但这种接受不能影响评标时投标人之</w:t>
      </w:r>
      <w:r>
        <w:rPr>
          <w:rFonts w:ascii="SimSun" w:hAnsi="SimSun" w:eastAsia="SimSun" w:cs="SimSun"/>
          <w:sz w:val="30"/>
          <w:szCs w:val="30"/>
          <w:spacing w:val="13"/>
        </w:rPr>
        <w:t xml:space="preserve"> </w:t>
      </w:r>
      <w:r>
        <w:rPr>
          <w:rFonts w:ascii="SimSun" w:hAnsi="SimSun" w:eastAsia="SimSun" w:cs="SimSun"/>
          <w:sz w:val="30"/>
          <w:szCs w:val="30"/>
          <w:spacing w:val="-3"/>
        </w:rPr>
        <w:t>间的相对排序。</w:t>
      </w:r>
    </w:p>
    <w:p>
      <w:pPr>
        <w:ind w:left="16"/>
        <w:spacing w:before="294" w:line="225" w:lineRule="auto"/>
        <w:outlineLvl w:val="2"/>
        <w:rPr>
          <w:rFonts w:ascii="SimSun" w:hAnsi="SimSun" w:eastAsia="SimSun" w:cs="SimSun"/>
          <w:sz w:val="31"/>
          <w:szCs w:val="31"/>
        </w:rPr>
      </w:pPr>
      <w:r>
        <w:rPr>
          <w:rFonts w:ascii="SimSun" w:hAnsi="SimSun" w:eastAsia="SimSun" w:cs="SimSun"/>
          <w:sz w:val="31"/>
          <w:szCs w:val="31"/>
          <w:b/>
          <w:bCs/>
          <w:spacing w:val="5"/>
        </w:rPr>
        <w:t>27．投标文件错误的修正</w:t>
      </w:r>
    </w:p>
    <w:p>
      <w:pPr>
        <w:pStyle w:val="BodyText"/>
        <w:spacing w:line="248" w:lineRule="auto"/>
        <w:rPr/>
      </w:pPr>
      <w:r/>
    </w:p>
    <w:p>
      <w:pPr>
        <w:pStyle w:val="BodyText"/>
        <w:spacing w:line="249" w:lineRule="auto"/>
        <w:rPr/>
      </w:pPr>
      <w:r/>
    </w:p>
    <w:p>
      <w:pPr>
        <w:ind w:right="44"/>
        <w:spacing w:before="98" w:line="219" w:lineRule="auto"/>
        <w:jc w:val="right"/>
        <w:rPr>
          <w:rFonts w:ascii="SimSun" w:hAnsi="SimSun" w:eastAsia="SimSun" w:cs="SimSun"/>
          <w:sz w:val="30"/>
          <w:szCs w:val="30"/>
        </w:rPr>
      </w:pPr>
      <w:r>
        <w:rPr>
          <w:rFonts w:ascii="SimSun" w:hAnsi="SimSun" w:eastAsia="SimSun" w:cs="SimSun"/>
          <w:sz w:val="30"/>
          <w:szCs w:val="30"/>
          <w:spacing w:val="-1"/>
        </w:rPr>
        <w:t>27．1 投标文件中如果有下列计算上或表达上的错误或矛盾，将按</w:t>
      </w:r>
    </w:p>
    <w:p>
      <w:pPr>
        <w:spacing w:line="219" w:lineRule="auto"/>
        <w:sectPr>
          <w:headerReference w:type="default" r:id="rId1"/>
          <w:footerReference w:type="default" r:id="rId42"/>
          <w:pgSz w:w="11907" w:h="16840"/>
          <w:pgMar w:top="1091" w:right="1196" w:bottom="1156" w:left="1365" w:header="1076" w:footer="993" w:gutter="0"/>
        </w:sectPr>
        <w:rPr>
          <w:rFonts w:ascii="SimSun" w:hAnsi="SimSun" w:eastAsia="SimSun" w:cs="SimSun"/>
          <w:sz w:val="30"/>
          <w:szCs w:val="30"/>
        </w:rPr>
      </w:pPr>
    </w:p>
    <w:p>
      <w:pPr>
        <w:pStyle w:val="BodyText"/>
        <w:spacing w:line="295" w:lineRule="auto"/>
        <w:rPr/>
      </w:pPr>
      <w:r/>
    </w:p>
    <w:p>
      <w:pPr>
        <w:ind w:left="46"/>
        <w:spacing w:before="97" w:line="220" w:lineRule="auto"/>
        <w:rPr>
          <w:rFonts w:ascii="SimSun" w:hAnsi="SimSun" w:eastAsia="SimSun" w:cs="SimSun"/>
          <w:sz w:val="30"/>
          <w:szCs w:val="30"/>
        </w:rPr>
      </w:pPr>
      <w:r>
        <w:rPr>
          <w:rFonts w:ascii="SimSun" w:hAnsi="SimSun" w:eastAsia="SimSun" w:cs="SimSun"/>
          <w:sz w:val="30"/>
          <w:szCs w:val="30"/>
          <w:spacing w:val="-4"/>
        </w:rPr>
        <w:t>以下原则或方法进行修正：</w:t>
      </w:r>
    </w:p>
    <w:p>
      <w:pPr>
        <w:ind w:left="40" w:right="31" w:firstLine="584"/>
        <w:spacing w:before="150" w:line="230" w:lineRule="auto"/>
        <w:rPr>
          <w:rFonts w:ascii="SimSun" w:hAnsi="SimSun" w:eastAsia="SimSun" w:cs="SimSun"/>
          <w:sz w:val="30"/>
          <w:szCs w:val="30"/>
        </w:rPr>
      </w:pPr>
      <w:r>
        <w:rPr>
          <w:rFonts w:ascii="SimSun" w:hAnsi="SimSun" w:eastAsia="SimSun" w:cs="SimSun"/>
          <w:sz w:val="30"/>
          <w:szCs w:val="30"/>
          <w:spacing w:val="-5"/>
        </w:rPr>
        <w:t>（1）电子采购平台自动汇总生成的《开标记录表》内容与投标文件</w:t>
      </w:r>
      <w:r>
        <w:rPr>
          <w:rFonts w:ascii="SimSun" w:hAnsi="SimSun" w:eastAsia="SimSun" w:cs="SimSun"/>
          <w:sz w:val="30"/>
          <w:szCs w:val="30"/>
          <w:spacing w:val="17"/>
        </w:rPr>
        <w:t xml:space="preserve"> </w:t>
      </w:r>
      <w:r>
        <w:rPr>
          <w:rFonts w:ascii="SimSun" w:hAnsi="SimSun" w:eastAsia="SimSun" w:cs="SimSun"/>
          <w:sz w:val="30"/>
          <w:szCs w:val="30"/>
          <w:spacing w:val="-2"/>
        </w:rPr>
        <w:t>中的《开标一览表》内容不一致的，以《开标记录表》内容为准；</w:t>
      </w:r>
    </w:p>
    <w:p>
      <w:pPr>
        <w:ind w:left="15" w:right="31" w:firstLine="609"/>
        <w:spacing w:before="150" w:line="230" w:lineRule="auto"/>
        <w:rPr>
          <w:rFonts w:ascii="SimSun" w:hAnsi="SimSun" w:eastAsia="SimSun" w:cs="SimSun"/>
          <w:sz w:val="30"/>
          <w:szCs w:val="30"/>
        </w:rPr>
      </w:pPr>
      <w:r>
        <w:rPr>
          <w:rFonts w:ascii="SimSun" w:hAnsi="SimSun" w:eastAsia="SimSun" w:cs="SimSun"/>
          <w:sz w:val="30"/>
          <w:szCs w:val="30"/>
          <w:spacing w:val="-5"/>
        </w:rPr>
        <w:t>（2）《开标记录表》内容与《投标报价明细表》及投标文件其它部</w:t>
      </w:r>
      <w:r>
        <w:rPr>
          <w:rFonts w:ascii="SimSun" w:hAnsi="SimSun" w:eastAsia="SimSun" w:cs="SimSun"/>
          <w:sz w:val="30"/>
          <w:szCs w:val="30"/>
          <w:spacing w:val="17"/>
        </w:rPr>
        <w:t xml:space="preserve"> </w:t>
      </w:r>
      <w:r>
        <w:rPr>
          <w:rFonts w:ascii="SimSun" w:hAnsi="SimSun" w:eastAsia="SimSun" w:cs="SimSun"/>
          <w:sz w:val="30"/>
          <w:szCs w:val="30"/>
          <w:spacing w:val="-1"/>
        </w:rPr>
        <w:t>分内容不一致的，以《开标记录表》内容为准；</w:t>
      </w:r>
    </w:p>
    <w:p>
      <w:pPr>
        <w:spacing w:before="151" w:line="220" w:lineRule="auto"/>
        <w:jc w:val="right"/>
        <w:rPr>
          <w:rFonts w:ascii="SimSun" w:hAnsi="SimSun" w:eastAsia="SimSun" w:cs="SimSun"/>
          <w:sz w:val="30"/>
          <w:szCs w:val="30"/>
        </w:rPr>
      </w:pPr>
      <w:r>
        <w:rPr>
          <w:rFonts w:ascii="SimSun" w:hAnsi="SimSun" w:eastAsia="SimSun" w:cs="SimSun"/>
          <w:sz w:val="30"/>
          <w:szCs w:val="30"/>
          <w:spacing w:val="-4"/>
        </w:rPr>
        <w:t>（2）投标文件的大写金额和小写金额不一致的，以大写金额为准；</w:t>
      </w:r>
    </w:p>
    <w:p>
      <w:pPr>
        <w:ind w:left="12" w:right="31" w:firstLine="613"/>
        <w:spacing w:before="151" w:line="229" w:lineRule="auto"/>
        <w:rPr>
          <w:rFonts w:ascii="SimSun" w:hAnsi="SimSun" w:eastAsia="SimSun" w:cs="SimSun"/>
          <w:sz w:val="30"/>
          <w:szCs w:val="30"/>
        </w:rPr>
      </w:pPr>
      <w:r>
        <w:rPr>
          <w:rFonts w:ascii="SimSun" w:hAnsi="SimSun" w:eastAsia="SimSun" w:cs="SimSun"/>
          <w:sz w:val="30"/>
          <w:szCs w:val="30"/>
          <w:spacing w:val="-5"/>
        </w:rPr>
        <w:t>（3）总价与单价和数量的乘积不一致的，以单价计算结果为准，并</w:t>
      </w:r>
      <w:r>
        <w:rPr>
          <w:rFonts w:ascii="SimSun" w:hAnsi="SimSun" w:eastAsia="SimSun" w:cs="SimSun"/>
          <w:sz w:val="30"/>
          <w:szCs w:val="30"/>
          <w:spacing w:val="17"/>
        </w:rPr>
        <w:t xml:space="preserve"> </w:t>
      </w:r>
      <w:r>
        <w:rPr>
          <w:rFonts w:ascii="SimSun" w:hAnsi="SimSun" w:eastAsia="SimSun" w:cs="SimSun"/>
          <w:sz w:val="30"/>
          <w:szCs w:val="30"/>
          <w:spacing w:val="-3"/>
        </w:rPr>
        <w:t>修正总价；</w:t>
      </w:r>
    </w:p>
    <w:p>
      <w:pPr>
        <w:ind w:left="14" w:right="31" w:firstLine="610"/>
        <w:spacing w:before="153" w:line="231" w:lineRule="auto"/>
        <w:rPr>
          <w:rFonts w:ascii="SimSun" w:hAnsi="SimSun" w:eastAsia="SimSun" w:cs="SimSun"/>
          <w:sz w:val="30"/>
          <w:szCs w:val="30"/>
        </w:rPr>
      </w:pPr>
      <w:r>
        <w:rPr>
          <w:rFonts w:ascii="SimSun" w:hAnsi="SimSun" w:eastAsia="SimSun" w:cs="SimSun"/>
          <w:sz w:val="30"/>
          <w:szCs w:val="30"/>
          <w:spacing w:val="-5"/>
        </w:rPr>
        <w:t>（4）对投标文件中不同文字文本的解释发生异议的，以中文文本为</w:t>
      </w:r>
      <w:r>
        <w:rPr>
          <w:rFonts w:ascii="SimSun" w:hAnsi="SimSun" w:eastAsia="SimSun" w:cs="SimSun"/>
          <w:sz w:val="30"/>
          <w:szCs w:val="30"/>
          <w:spacing w:val="17"/>
        </w:rPr>
        <w:t xml:space="preserve"> </w:t>
      </w:r>
      <w:r>
        <w:rPr>
          <w:rFonts w:ascii="SimSun" w:hAnsi="SimSun" w:eastAsia="SimSun" w:cs="SimSun"/>
          <w:sz w:val="30"/>
          <w:szCs w:val="30"/>
          <w:spacing w:val="-8"/>
        </w:rPr>
        <w:t>准。</w:t>
      </w:r>
    </w:p>
    <w:p>
      <w:pPr>
        <w:ind w:left="11" w:right="74" w:firstLine="604"/>
        <w:spacing w:before="147" w:line="230" w:lineRule="auto"/>
        <w:rPr>
          <w:rFonts w:ascii="SimSun" w:hAnsi="SimSun" w:eastAsia="SimSun" w:cs="SimSun"/>
          <w:sz w:val="30"/>
          <w:szCs w:val="30"/>
        </w:rPr>
      </w:pPr>
      <w:r>
        <w:rPr>
          <w:rFonts w:ascii="SimSun" w:hAnsi="SimSun" w:eastAsia="SimSun" w:cs="SimSun"/>
          <w:sz w:val="30"/>
          <w:szCs w:val="30"/>
          <w:spacing w:val="-1"/>
        </w:rPr>
        <w:t>投标文件中如果同时出现上述两种或两种以上错误或矛盾的，则根</w:t>
      </w:r>
      <w:r>
        <w:rPr>
          <w:rFonts w:ascii="SimSun" w:hAnsi="SimSun" w:eastAsia="SimSun" w:cs="SimSun"/>
          <w:sz w:val="30"/>
          <w:szCs w:val="30"/>
          <w:spacing w:val="12"/>
        </w:rPr>
        <w:t xml:space="preserve"> </w:t>
      </w:r>
      <w:r>
        <w:rPr>
          <w:rFonts w:ascii="SimSun" w:hAnsi="SimSun" w:eastAsia="SimSun" w:cs="SimSun"/>
          <w:sz w:val="30"/>
          <w:szCs w:val="30"/>
          <w:spacing w:val="-1"/>
        </w:rPr>
        <w:t>据以上排序，按照序号在先的方法进行修正。</w:t>
      </w:r>
    </w:p>
    <w:p>
      <w:pPr>
        <w:ind w:left="14" w:right="74" w:firstLine="601"/>
        <w:spacing w:before="153" w:line="234" w:lineRule="auto"/>
        <w:rPr>
          <w:rFonts w:ascii="SimSun" w:hAnsi="SimSun" w:eastAsia="SimSun" w:cs="SimSun"/>
          <w:sz w:val="30"/>
          <w:szCs w:val="30"/>
        </w:rPr>
      </w:pPr>
      <w:r>
        <w:rPr>
          <w:rFonts w:ascii="SimSun" w:hAnsi="SimSun" w:eastAsia="SimSun" w:cs="SimSun"/>
          <w:sz w:val="30"/>
          <w:szCs w:val="30"/>
          <w:spacing w:val="-1"/>
        </w:rPr>
        <w:t>27．2 投标文件中如果有其他错误或矛盾，将按不利于出错投标人</w:t>
      </w:r>
      <w:r>
        <w:rPr>
          <w:rFonts w:ascii="SimSun" w:hAnsi="SimSun" w:eastAsia="SimSun" w:cs="SimSun"/>
          <w:sz w:val="30"/>
          <w:szCs w:val="30"/>
          <w:spacing w:val="14"/>
        </w:rPr>
        <w:t xml:space="preserve"> </w:t>
      </w:r>
      <w:r>
        <w:rPr>
          <w:rFonts w:ascii="SimSun" w:hAnsi="SimSun" w:eastAsia="SimSun" w:cs="SimSun"/>
          <w:sz w:val="30"/>
          <w:szCs w:val="30"/>
          <w:spacing w:val="-1"/>
        </w:rPr>
        <w:t>的原则进行处理，即对于错误或矛盾的内容，评标时按照对出错投标人</w:t>
      </w:r>
      <w:r>
        <w:rPr>
          <w:rFonts w:ascii="SimSun" w:hAnsi="SimSun" w:eastAsia="SimSun" w:cs="SimSun"/>
          <w:sz w:val="30"/>
          <w:szCs w:val="30"/>
          <w:spacing w:val="15"/>
        </w:rPr>
        <w:t xml:space="preserve"> </w:t>
      </w:r>
      <w:r>
        <w:rPr>
          <w:rFonts w:ascii="SimSun" w:hAnsi="SimSun" w:eastAsia="SimSun" w:cs="SimSun"/>
          <w:sz w:val="30"/>
          <w:szCs w:val="30"/>
          <w:spacing w:val="-1"/>
        </w:rPr>
        <w:t>不利的情形进行评分；如出错投标人中标，签订合同时按照对出错投标</w:t>
      </w:r>
      <w:r>
        <w:rPr>
          <w:rFonts w:ascii="SimSun" w:hAnsi="SimSun" w:eastAsia="SimSun" w:cs="SimSun"/>
          <w:sz w:val="30"/>
          <w:szCs w:val="30"/>
          <w:spacing w:val="15"/>
        </w:rPr>
        <w:t xml:space="preserve"> </w:t>
      </w:r>
      <w:r>
        <w:rPr>
          <w:rFonts w:ascii="SimSun" w:hAnsi="SimSun" w:eastAsia="SimSun" w:cs="SimSun"/>
          <w:sz w:val="30"/>
          <w:szCs w:val="30"/>
          <w:spacing w:val="-1"/>
        </w:rPr>
        <w:t>人不利、对采购人有利的条件签约。</w:t>
      </w:r>
    </w:p>
    <w:p>
      <w:pPr>
        <w:ind w:left="615"/>
        <w:spacing w:before="155" w:line="220" w:lineRule="auto"/>
        <w:rPr>
          <w:rFonts w:ascii="SimSun" w:hAnsi="SimSun" w:eastAsia="SimSun" w:cs="SimSun"/>
          <w:sz w:val="30"/>
          <w:szCs w:val="30"/>
        </w:rPr>
      </w:pPr>
      <w:r>
        <w:rPr>
          <w:rFonts w:ascii="SimSun" w:hAnsi="SimSun" w:eastAsia="SimSun" w:cs="SimSun"/>
          <w:sz w:val="30"/>
          <w:szCs w:val="30"/>
          <w:spacing w:val="-1"/>
        </w:rPr>
        <w:t>27．3 上述修正或处理结果对投标人具有约束作用。</w:t>
      </w:r>
    </w:p>
    <w:p>
      <w:pPr>
        <w:ind w:left="16"/>
        <w:spacing w:before="294" w:line="225" w:lineRule="auto"/>
        <w:outlineLvl w:val="2"/>
        <w:rPr>
          <w:rFonts w:ascii="SimSun" w:hAnsi="SimSun" w:eastAsia="SimSun" w:cs="SimSun"/>
          <w:sz w:val="31"/>
          <w:szCs w:val="31"/>
        </w:rPr>
      </w:pPr>
      <w:r>
        <w:rPr>
          <w:rFonts w:ascii="SimSun" w:hAnsi="SimSun" w:eastAsia="SimSun" w:cs="SimSun"/>
          <w:sz w:val="31"/>
          <w:szCs w:val="31"/>
          <w:b/>
          <w:bCs/>
          <w:spacing w:val="5"/>
        </w:rPr>
        <w:t>28．投标文件的澄清</w:t>
      </w:r>
    </w:p>
    <w:p>
      <w:pPr>
        <w:pStyle w:val="BodyText"/>
        <w:spacing w:line="249" w:lineRule="auto"/>
        <w:rPr/>
      </w:pPr>
      <w:r/>
    </w:p>
    <w:p>
      <w:pPr>
        <w:pStyle w:val="BodyText"/>
        <w:spacing w:line="250" w:lineRule="auto"/>
        <w:rPr/>
      </w:pPr>
      <w:r/>
    </w:p>
    <w:p>
      <w:pPr>
        <w:ind w:left="12" w:right="74" w:firstLine="603"/>
        <w:spacing w:before="98" w:line="234" w:lineRule="auto"/>
        <w:rPr>
          <w:rFonts w:ascii="SimSun" w:hAnsi="SimSun" w:eastAsia="SimSun" w:cs="SimSun"/>
          <w:sz w:val="30"/>
          <w:szCs w:val="30"/>
        </w:rPr>
      </w:pPr>
      <w:r>
        <w:rPr>
          <w:rFonts w:ascii="SimSun" w:hAnsi="SimSun" w:eastAsia="SimSun" w:cs="SimSun"/>
          <w:sz w:val="30"/>
          <w:szCs w:val="30"/>
          <w:spacing w:val="-1"/>
        </w:rPr>
        <w:t>28．1 为有助于对投标文件审查、评价和比较，评标委员会可分别</w:t>
      </w:r>
      <w:r>
        <w:rPr>
          <w:rFonts w:ascii="SimSun" w:hAnsi="SimSun" w:eastAsia="SimSun" w:cs="SimSun"/>
          <w:sz w:val="30"/>
          <w:szCs w:val="30"/>
          <w:spacing w:val="14"/>
        </w:rPr>
        <w:t xml:space="preserve"> </w:t>
      </w:r>
      <w:r>
        <w:rPr>
          <w:rFonts w:ascii="SimSun" w:hAnsi="SimSun" w:eastAsia="SimSun" w:cs="SimSun"/>
          <w:sz w:val="30"/>
          <w:szCs w:val="30"/>
          <w:spacing w:val="-1"/>
        </w:rPr>
        <w:t>要求投标人对其投标文件中含义不明确、同类问题表述不一致等有关问</w:t>
      </w:r>
      <w:r>
        <w:rPr>
          <w:rFonts w:ascii="SimSun" w:hAnsi="SimSun" w:eastAsia="SimSun" w:cs="SimSun"/>
          <w:sz w:val="30"/>
          <w:szCs w:val="30"/>
          <w:spacing w:val="18"/>
        </w:rPr>
        <w:t xml:space="preserve"> </w:t>
      </w:r>
      <w:r>
        <w:rPr>
          <w:rFonts w:ascii="SimSun" w:hAnsi="SimSun" w:eastAsia="SimSun" w:cs="SimSun"/>
          <w:sz w:val="30"/>
          <w:szCs w:val="30"/>
          <w:spacing w:val="-1"/>
        </w:rPr>
        <w:t>题进行澄清。投标人应按照采购人通知的时间和地点委派授权代表向评</w:t>
      </w:r>
      <w:r>
        <w:rPr>
          <w:rFonts w:ascii="SimSun" w:hAnsi="SimSun" w:eastAsia="SimSun" w:cs="SimSun"/>
          <w:sz w:val="30"/>
          <w:szCs w:val="30"/>
          <w:spacing w:val="18"/>
        </w:rPr>
        <w:t xml:space="preserve"> </w:t>
      </w:r>
      <w:r>
        <w:rPr>
          <w:rFonts w:ascii="SimSun" w:hAnsi="SimSun" w:eastAsia="SimSun" w:cs="SimSun"/>
          <w:sz w:val="30"/>
          <w:szCs w:val="30"/>
          <w:spacing w:val="-1"/>
        </w:rPr>
        <w:t>标委员会作出说明或答复。</w:t>
      </w:r>
    </w:p>
    <w:p>
      <w:pPr>
        <w:ind w:left="9" w:right="74" w:firstLine="606"/>
        <w:spacing w:before="153" w:line="229" w:lineRule="auto"/>
        <w:rPr>
          <w:rFonts w:ascii="SimSun" w:hAnsi="SimSun" w:eastAsia="SimSun" w:cs="SimSun"/>
          <w:sz w:val="30"/>
          <w:szCs w:val="30"/>
        </w:rPr>
      </w:pPr>
      <w:r>
        <w:rPr>
          <w:rFonts w:ascii="SimSun" w:hAnsi="SimSun" w:eastAsia="SimSun" w:cs="SimSun"/>
          <w:sz w:val="30"/>
          <w:szCs w:val="30"/>
          <w:spacing w:val="-1"/>
        </w:rPr>
        <w:t>28．2 投标人对澄清问题的说明或答复，还应以书面形式提交给采</w:t>
      </w:r>
      <w:r>
        <w:rPr>
          <w:rFonts w:ascii="SimSun" w:hAnsi="SimSun" w:eastAsia="SimSun" w:cs="SimSun"/>
          <w:sz w:val="30"/>
          <w:szCs w:val="30"/>
          <w:spacing w:val="14"/>
        </w:rPr>
        <w:t xml:space="preserve"> </w:t>
      </w:r>
      <w:r>
        <w:rPr>
          <w:rFonts w:ascii="SimSun" w:hAnsi="SimSun" w:eastAsia="SimSun" w:cs="SimSun"/>
          <w:sz w:val="30"/>
          <w:szCs w:val="30"/>
          <w:spacing w:val="-1"/>
        </w:rPr>
        <w:t>购人，并应由投标人授权代表签字和加盖投标人公章。</w:t>
      </w:r>
    </w:p>
    <w:p>
      <w:pPr>
        <w:ind w:left="615"/>
        <w:spacing w:before="153" w:line="220" w:lineRule="auto"/>
        <w:rPr>
          <w:rFonts w:ascii="SimSun" w:hAnsi="SimSun" w:eastAsia="SimSun" w:cs="SimSun"/>
          <w:sz w:val="30"/>
          <w:szCs w:val="30"/>
        </w:rPr>
      </w:pPr>
      <w:r>
        <w:rPr>
          <w:rFonts w:ascii="SimSun" w:hAnsi="SimSun" w:eastAsia="SimSun" w:cs="SimSun"/>
          <w:sz w:val="30"/>
          <w:szCs w:val="30"/>
          <w:spacing w:val="-1"/>
        </w:rPr>
        <w:t>28．3 投标人的澄清文件是其投标文件的组成部分。</w:t>
      </w:r>
    </w:p>
    <w:p>
      <w:pPr>
        <w:ind w:left="12" w:right="74" w:firstLine="603"/>
        <w:spacing w:before="152" w:line="230" w:lineRule="auto"/>
        <w:rPr>
          <w:rFonts w:ascii="SimSun" w:hAnsi="SimSun" w:eastAsia="SimSun" w:cs="SimSun"/>
          <w:sz w:val="30"/>
          <w:szCs w:val="30"/>
        </w:rPr>
      </w:pPr>
      <w:r>
        <w:rPr>
          <w:rFonts w:ascii="SimSun" w:hAnsi="SimSun" w:eastAsia="SimSun" w:cs="SimSun"/>
          <w:sz w:val="30"/>
          <w:szCs w:val="30"/>
          <w:spacing w:val="-1"/>
        </w:rPr>
        <w:t>28．4 投标人的澄清不得改变其投标文件的实质性内容，不得通过</w:t>
      </w:r>
      <w:r>
        <w:rPr>
          <w:rFonts w:ascii="SimSun" w:hAnsi="SimSun" w:eastAsia="SimSun" w:cs="SimSun"/>
          <w:sz w:val="30"/>
          <w:szCs w:val="30"/>
          <w:spacing w:val="14"/>
        </w:rPr>
        <w:t xml:space="preserve"> </w:t>
      </w:r>
      <w:r>
        <w:rPr>
          <w:rFonts w:ascii="SimSun" w:hAnsi="SimSun" w:eastAsia="SimSun" w:cs="SimSun"/>
          <w:sz w:val="30"/>
          <w:szCs w:val="30"/>
          <w:spacing w:val="-1"/>
        </w:rPr>
        <w:t>澄清而使进行澄清的投标人在评标中更加有利。</w:t>
      </w:r>
    </w:p>
    <w:p>
      <w:pPr>
        <w:spacing w:line="230" w:lineRule="auto"/>
        <w:sectPr>
          <w:headerReference w:type="default" r:id="rId43"/>
          <w:footerReference w:type="default" r:id="rId44"/>
          <w:pgSz w:w="11907" w:h="16840"/>
          <w:pgMar w:top="1091" w:right="1166" w:bottom="1156" w:left="1365" w:header="1076" w:footer="993" w:gutter="0"/>
        </w:sectPr>
        <w:rPr>
          <w:rFonts w:ascii="SimSun" w:hAnsi="SimSun" w:eastAsia="SimSun" w:cs="SimSun"/>
          <w:sz w:val="30"/>
          <w:szCs w:val="30"/>
        </w:rPr>
      </w:pPr>
    </w:p>
    <w:p>
      <w:pPr>
        <w:pStyle w:val="BodyText"/>
        <w:spacing w:line="294" w:lineRule="auto"/>
        <w:rPr/>
      </w:pPr>
      <w:r/>
    </w:p>
    <w:p>
      <w:pPr>
        <w:ind w:left="16"/>
        <w:spacing w:before="101" w:line="224" w:lineRule="auto"/>
        <w:outlineLvl w:val="2"/>
        <w:rPr>
          <w:rFonts w:ascii="SimSun" w:hAnsi="SimSun" w:eastAsia="SimSun" w:cs="SimSun"/>
          <w:sz w:val="31"/>
          <w:szCs w:val="31"/>
        </w:rPr>
      </w:pPr>
      <w:r>
        <w:rPr>
          <w:rFonts w:ascii="SimSun" w:hAnsi="SimSun" w:eastAsia="SimSun" w:cs="SimSun"/>
          <w:sz w:val="31"/>
          <w:szCs w:val="31"/>
          <w:b/>
          <w:bCs/>
          <w:spacing w:val="5"/>
        </w:rPr>
        <w:t>29．投标文件的评价与比较</w:t>
      </w:r>
    </w:p>
    <w:p>
      <w:pPr>
        <w:pStyle w:val="BodyText"/>
        <w:spacing w:line="249" w:lineRule="auto"/>
        <w:rPr/>
      </w:pPr>
      <w:r/>
    </w:p>
    <w:p>
      <w:pPr>
        <w:pStyle w:val="BodyText"/>
        <w:spacing w:line="250" w:lineRule="auto"/>
        <w:rPr/>
      </w:pPr>
      <w:r/>
    </w:p>
    <w:p>
      <w:pPr>
        <w:ind w:left="11" w:right="124" w:firstLine="604"/>
        <w:spacing w:before="97" w:line="229" w:lineRule="auto"/>
        <w:rPr>
          <w:rFonts w:ascii="SimSun" w:hAnsi="SimSun" w:eastAsia="SimSun" w:cs="SimSun"/>
          <w:sz w:val="30"/>
          <w:szCs w:val="30"/>
        </w:rPr>
      </w:pPr>
      <w:r>
        <w:rPr>
          <w:rFonts w:ascii="SimSun" w:hAnsi="SimSun" w:eastAsia="SimSun" w:cs="SimSun"/>
          <w:sz w:val="30"/>
          <w:szCs w:val="30"/>
          <w:spacing w:val="-1"/>
        </w:rPr>
        <w:t>29．1 评标委员会只对被确定为实质上响应招标文件要求的投标文</w:t>
      </w:r>
      <w:r>
        <w:rPr>
          <w:rFonts w:ascii="SimSun" w:hAnsi="SimSun" w:eastAsia="SimSun" w:cs="SimSun"/>
          <w:sz w:val="30"/>
          <w:szCs w:val="30"/>
          <w:spacing w:val="14"/>
        </w:rPr>
        <w:t xml:space="preserve"> </w:t>
      </w:r>
      <w:r>
        <w:rPr>
          <w:rFonts w:ascii="SimSun" w:hAnsi="SimSun" w:eastAsia="SimSun" w:cs="SimSun"/>
          <w:sz w:val="30"/>
          <w:szCs w:val="30"/>
          <w:spacing w:val="-2"/>
        </w:rPr>
        <w:t>件进行评价和比较。</w:t>
      </w:r>
    </w:p>
    <w:p>
      <w:pPr>
        <w:ind w:left="19" w:firstLine="596"/>
        <w:spacing w:before="153" w:line="229" w:lineRule="auto"/>
        <w:rPr>
          <w:rFonts w:ascii="SimSun" w:hAnsi="SimSun" w:eastAsia="SimSun" w:cs="SimSun"/>
          <w:sz w:val="30"/>
          <w:szCs w:val="30"/>
        </w:rPr>
      </w:pPr>
      <w:r>
        <w:rPr>
          <w:rFonts w:ascii="SimSun" w:hAnsi="SimSun" w:eastAsia="SimSun" w:cs="SimSun"/>
          <w:sz w:val="30"/>
          <w:szCs w:val="30"/>
          <w:spacing w:val="-6"/>
        </w:rPr>
        <w:t>29．2 评标委员会根据《评标方法与程序》中规定的方法进行评标，</w:t>
      </w:r>
      <w:r>
        <w:rPr>
          <w:rFonts w:ascii="SimSun" w:hAnsi="SimSun" w:eastAsia="SimSun" w:cs="SimSun"/>
          <w:sz w:val="30"/>
          <w:szCs w:val="30"/>
        </w:rPr>
        <w:t xml:space="preserve"> </w:t>
      </w:r>
      <w:r>
        <w:rPr>
          <w:rFonts w:ascii="SimSun" w:hAnsi="SimSun" w:eastAsia="SimSun" w:cs="SimSun"/>
          <w:sz w:val="30"/>
          <w:szCs w:val="30"/>
          <w:spacing w:val="-1"/>
        </w:rPr>
        <w:t>并向采购人提交书面评标报告和推荐中标候选人。</w:t>
      </w:r>
    </w:p>
    <w:p>
      <w:pPr>
        <w:ind w:left="19"/>
        <w:spacing w:before="298" w:line="226" w:lineRule="auto"/>
        <w:outlineLvl w:val="2"/>
        <w:rPr>
          <w:rFonts w:ascii="SimSun" w:hAnsi="SimSun" w:eastAsia="SimSun" w:cs="SimSun"/>
          <w:sz w:val="31"/>
          <w:szCs w:val="31"/>
        </w:rPr>
      </w:pPr>
      <w:r>
        <w:rPr>
          <w:rFonts w:ascii="SimSun" w:hAnsi="SimSun" w:eastAsia="SimSun" w:cs="SimSun"/>
          <w:sz w:val="31"/>
          <w:szCs w:val="31"/>
          <w:b/>
          <w:bCs/>
          <w:spacing w:val="4"/>
        </w:rPr>
        <w:t>30．评标的有关要求</w:t>
      </w:r>
    </w:p>
    <w:p>
      <w:pPr>
        <w:pStyle w:val="BodyText"/>
        <w:spacing w:line="247" w:lineRule="auto"/>
        <w:rPr/>
      </w:pPr>
      <w:r/>
    </w:p>
    <w:p>
      <w:pPr>
        <w:pStyle w:val="BodyText"/>
        <w:spacing w:line="247" w:lineRule="auto"/>
        <w:rPr/>
      </w:pPr>
      <w:r/>
    </w:p>
    <w:p>
      <w:pPr>
        <w:ind w:left="11" w:right="124" w:firstLine="607"/>
        <w:spacing w:before="98" w:line="229" w:lineRule="auto"/>
        <w:rPr>
          <w:rFonts w:ascii="SimSun" w:hAnsi="SimSun" w:eastAsia="SimSun" w:cs="SimSun"/>
          <w:sz w:val="30"/>
          <w:szCs w:val="30"/>
        </w:rPr>
      </w:pPr>
      <w:r>
        <w:rPr>
          <w:rFonts w:ascii="SimSun" w:hAnsi="SimSun" w:eastAsia="SimSun" w:cs="SimSun"/>
          <w:sz w:val="30"/>
          <w:szCs w:val="30"/>
          <w:spacing w:val="-1"/>
        </w:rPr>
        <w:t>30．1 评标委员会应当公平、公正、客观，不带任何倾向性，评标</w:t>
      </w:r>
      <w:r>
        <w:rPr>
          <w:rFonts w:ascii="SimSun" w:hAnsi="SimSun" w:eastAsia="SimSun" w:cs="SimSun"/>
          <w:sz w:val="30"/>
          <w:szCs w:val="30"/>
          <w:spacing w:val="12"/>
        </w:rPr>
        <w:t xml:space="preserve"> </w:t>
      </w:r>
      <w:r>
        <w:rPr>
          <w:rFonts w:ascii="SimSun" w:hAnsi="SimSun" w:eastAsia="SimSun" w:cs="SimSun"/>
          <w:sz w:val="30"/>
          <w:szCs w:val="30"/>
          <w:spacing w:val="-1"/>
        </w:rPr>
        <w:t>委员会成员及参与评标的有关工作人员不得私下与投标人接触。</w:t>
      </w:r>
    </w:p>
    <w:p>
      <w:pPr>
        <w:ind w:left="11" w:right="124" w:firstLine="607"/>
        <w:spacing w:before="155" w:line="233" w:lineRule="auto"/>
        <w:jc w:val="both"/>
        <w:rPr>
          <w:rFonts w:ascii="SimSun" w:hAnsi="SimSun" w:eastAsia="SimSun" w:cs="SimSun"/>
          <w:sz w:val="30"/>
          <w:szCs w:val="30"/>
        </w:rPr>
      </w:pPr>
      <w:r>
        <w:rPr>
          <w:rFonts w:ascii="SimSun" w:hAnsi="SimSun" w:eastAsia="SimSun" w:cs="SimSun"/>
          <w:sz w:val="30"/>
          <w:szCs w:val="30"/>
          <w:spacing w:val="-1"/>
        </w:rPr>
        <w:t>30．2 评标过程严格保密。凡是属于审查、澄清、评价和比较有关</w:t>
      </w:r>
      <w:r>
        <w:rPr>
          <w:rFonts w:ascii="SimSun" w:hAnsi="SimSun" w:eastAsia="SimSun" w:cs="SimSun"/>
          <w:sz w:val="30"/>
          <w:szCs w:val="30"/>
          <w:spacing w:val="12"/>
        </w:rPr>
        <w:t xml:space="preserve"> </w:t>
      </w:r>
      <w:r>
        <w:rPr>
          <w:rFonts w:ascii="SimSun" w:hAnsi="SimSun" w:eastAsia="SimSun" w:cs="SimSun"/>
          <w:sz w:val="30"/>
          <w:szCs w:val="30"/>
        </w:rPr>
        <w:t>的资料以及授标建议等，所有知情人均不得</w:t>
      </w:r>
      <w:r>
        <w:rPr>
          <w:rFonts w:ascii="SimSun" w:hAnsi="SimSun" w:eastAsia="SimSun" w:cs="SimSun"/>
          <w:sz w:val="30"/>
          <w:szCs w:val="30"/>
          <w:spacing w:val="-1"/>
        </w:rPr>
        <w:t>向投标人或其他无关的人员</w:t>
      </w:r>
      <w:r>
        <w:rPr>
          <w:rFonts w:ascii="SimSun" w:hAnsi="SimSun" w:eastAsia="SimSun" w:cs="SimSun"/>
          <w:sz w:val="30"/>
          <w:szCs w:val="30"/>
        </w:rPr>
        <w:t xml:space="preserve"> </w:t>
      </w:r>
      <w:r>
        <w:rPr>
          <w:rFonts w:ascii="SimSun" w:hAnsi="SimSun" w:eastAsia="SimSun" w:cs="SimSun"/>
          <w:sz w:val="30"/>
          <w:szCs w:val="30"/>
          <w:spacing w:val="-4"/>
        </w:rPr>
        <w:t>透露。</w:t>
      </w:r>
    </w:p>
    <w:p>
      <w:pPr>
        <w:ind w:left="13" w:right="124" w:firstLine="604"/>
        <w:spacing w:before="149" w:line="233" w:lineRule="auto"/>
        <w:jc w:val="both"/>
        <w:rPr>
          <w:rFonts w:ascii="SimSun" w:hAnsi="SimSun" w:eastAsia="SimSun" w:cs="SimSun"/>
          <w:sz w:val="30"/>
          <w:szCs w:val="30"/>
        </w:rPr>
      </w:pPr>
      <w:r>
        <w:rPr>
          <w:rFonts w:ascii="SimSun" w:hAnsi="SimSun" w:eastAsia="SimSun" w:cs="SimSun"/>
          <w:sz w:val="30"/>
          <w:szCs w:val="30"/>
          <w:spacing w:val="-1"/>
        </w:rPr>
        <w:t>30．3 任何单位和个人都不得干扰、影响评标活动的正常进行。投</w:t>
      </w:r>
      <w:r>
        <w:rPr>
          <w:rFonts w:ascii="SimSun" w:hAnsi="SimSun" w:eastAsia="SimSun" w:cs="SimSun"/>
          <w:sz w:val="30"/>
          <w:szCs w:val="30"/>
          <w:spacing w:val="12"/>
        </w:rPr>
        <w:t xml:space="preserve"> </w:t>
      </w:r>
      <w:r>
        <w:rPr>
          <w:rFonts w:ascii="SimSun" w:hAnsi="SimSun" w:eastAsia="SimSun" w:cs="SimSun"/>
          <w:sz w:val="30"/>
          <w:szCs w:val="30"/>
          <w:spacing w:val="-1"/>
        </w:rPr>
        <w:t>标人在评标过程中所进行的试图影响评标结果的一切不符合法律或招标</w:t>
      </w:r>
      <w:r>
        <w:rPr>
          <w:rFonts w:ascii="SimSun" w:hAnsi="SimSun" w:eastAsia="SimSun" w:cs="SimSun"/>
          <w:sz w:val="30"/>
          <w:szCs w:val="30"/>
          <w:spacing w:val="17"/>
        </w:rPr>
        <w:t xml:space="preserve"> </w:t>
      </w:r>
      <w:r>
        <w:rPr>
          <w:rFonts w:ascii="SimSun" w:hAnsi="SimSun" w:eastAsia="SimSun" w:cs="SimSun"/>
          <w:sz w:val="30"/>
          <w:szCs w:val="30"/>
          <w:spacing w:val="-1"/>
        </w:rPr>
        <w:t>规定的活动，都可能导致其投标被拒绝。</w:t>
      </w:r>
    </w:p>
    <w:p>
      <w:pPr>
        <w:ind w:left="11" w:right="124" w:firstLine="607"/>
        <w:spacing w:before="150" w:line="230" w:lineRule="auto"/>
        <w:rPr>
          <w:rFonts w:ascii="SimSun" w:hAnsi="SimSun" w:eastAsia="SimSun" w:cs="SimSun"/>
          <w:sz w:val="30"/>
          <w:szCs w:val="30"/>
        </w:rPr>
      </w:pPr>
      <w:r>
        <w:rPr>
          <w:rFonts w:ascii="SimSun" w:hAnsi="SimSun" w:eastAsia="SimSun" w:cs="SimSun"/>
          <w:sz w:val="30"/>
          <w:szCs w:val="30"/>
          <w:spacing w:val="-1"/>
        </w:rPr>
        <w:t>30．4 采购人和评标委员会均无义务向投标人做出有关评标的任何</w:t>
      </w:r>
      <w:r>
        <w:rPr>
          <w:rFonts w:ascii="SimSun" w:hAnsi="SimSun" w:eastAsia="SimSun" w:cs="SimSun"/>
          <w:sz w:val="30"/>
          <w:szCs w:val="30"/>
          <w:spacing w:val="12"/>
        </w:rPr>
        <w:t xml:space="preserve"> </w:t>
      </w:r>
      <w:r>
        <w:rPr>
          <w:rFonts w:ascii="SimSun" w:hAnsi="SimSun" w:eastAsia="SimSun" w:cs="SimSun"/>
          <w:sz w:val="30"/>
          <w:szCs w:val="30"/>
          <w:spacing w:val="-4"/>
        </w:rPr>
        <w:t>解释。</w:t>
      </w:r>
    </w:p>
    <w:p>
      <w:pPr>
        <w:pStyle w:val="BodyText"/>
        <w:spacing w:line="292" w:lineRule="auto"/>
        <w:rPr/>
      </w:pPr>
      <w:r/>
    </w:p>
    <w:p>
      <w:pPr>
        <w:pStyle w:val="BodyText"/>
        <w:spacing w:line="293" w:lineRule="auto"/>
        <w:rPr/>
      </w:pPr>
      <w:r/>
    </w:p>
    <w:p>
      <w:pPr>
        <w:ind w:left="18"/>
        <w:spacing w:before="101" w:line="226" w:lineRule="auto"/>
        <w:outlineLvl w:val="1"/>
        <w:rPr>
          <w:rFonts w:ascii="SimSun" w:hAnsi="SimSun" w:eastAsia="SimSun" w:cs="SimSun"/>
          <w:sz w:val="31"/>
          <w:szCs w:val="31"/>
        </w:rPr>
      </w:pPr>
      <w:r>
        <w:rPr>
          <w:rFonts w:ascii="SimSun" w:hAnsi="SimSun" w:eastAsia="SimSun" w:cs="SimSun"/>
          <w:sz w:val="31"/>
          <w:szCs w:val="31"/>
          <w:b/>
          <w:bCs/>
          <w:spacing w:val="3"/>
        </w:rPr>
        <w:t>八、定标</w:t>
      </w:r>
    </w:p>
    <w:p>
      <w:pPr>
        <w:ind w:left="19"/>
        <w:spacing w:before="295" w:line="226" w:lineRule="auto"/>
        <w:outlineLvl w:val="2"/>
        <w:rPr>
          <w:rFonts w:ascii="SimSun" w:hAnsi="SimSun" w:eastAsia="SimSun" w:cs="SimSun"/>
          <w:sz w:val="31"/>
          <w:szCs w:val="31"/>
        </w:rPr>
      </w:pPr>
      <w:r>
        <w:rPr>
          <w:rFonts w:ascii="SimSun" w:hAnsi="SimSun" w:eastAsia="SimSun" w:cs="SimSun"/>
          <w:sz w:val="31"/>
          <w:szCs w:val="31"/>
          <w:b/>
          <w:bCs/>
          <w:spacing w:val="4"/>
        </w:rPr>
        <w:t>31．确认中标单位</w:t>
      </w:r>
    </w:p>
    <w:p>
      <w:pPr>
        <w:ind w:left="9" w:right="124" w:firstLine="608"/>
        <w:spacing w:before="289" w:line="237" w:lineRule="auto"/>
        <w:jc w:val="both"/>
        <w:rPr>
          <w:rFonts w:ascii="SimSun" w:hAnsi="SimSun" w:eastAsia="SimSun" w:cs="SimSun"/>
          <w:sz w:val="30"/>
          <w:szCs w:val="30"/>
        </w:rPr>
      </w:pPr>
      <w:r>
        <w:rPr>
          <w:rFonts w:ascii="SimSun" w:hAnsi="SimSun" w:eastAsia="SimSun" w:cs="SimSun"/>
          <w:sz w:val="30"/>
          <w:szCs w:val="30"/>
          <w:spacing w:val="-1"/>
        </w:rPr>
        <w:t>31.1除了《投标人须知》第34条规定的招标失败情况之外，采购人</w:t>
      </w:r>
      <w:r>
        <w:rPr>
          <w:rFonts w:ascii="SimSun" w:hAnsi="SimSun" w:eastAsia="SimSun" w:cs="SimSun"/>
          <w:sz w:val="30"/>
          <w:szCs w:val="30"/>
          <w:spacing w:val="13"/>
        </w:rPr>
        <w:t xml:space="preserve"> </w:t>
      </w:r>
      <w:r>
        <w:rPr>
          <w:rFonts w:ascii="SimSun" w:hAnsi="SimSun" w:eastAsia="SimSun" w:cs="SimSun"/>
          <w:sz w:val="30"/>
          <w:szCs w:val="30"/>
        </w:rPr>
        <w:t>将根据评标委员会推荐的排名第一的中标候选</w:t>
      </w:r>
      <w:r>
        <w:rPr>
          <w:rFonts w:ascii="SimSun" w:hAnsi="SimSun" w:eastAsia="SimSun" w:cs="SimSun"/>
          <w:sz w:val="30"/>
          <w:szCs w:val="30"/>
          <w:spacing w:val="-1"/>
        </w:rPr>
        <w:t>单位为中标单位。排名第</w:t>
      </w:r>
      <w:r>
        <w:rPr>
          <w:rFonts w:ascii="SimSun" w:hAnsi="SimSun" w:eastAsia="SimSun" w:cs="SimSun"/>
          <w:sz w:val="30"/>
          <w:szCs w:val="30"/>
        </w:rPr>
        <w:t xml:space="preserve"> </w:t>
      </w:r>
      <w:r>
        <w:rPr>
          <w:rFonts w:ascii="SimSun" w:hAnsi="SimSun" w:eastAsia="SimSun" w:cs="SimSun"/>
          <w:sz w:val="30"/>
          <w:szCs w:val="30"/>
        </w:rPr>
        <w:t>一的中标候选单位放弃中标、因不可抗力提出</w:t>
      </w:r>
      <w:r>
        <w:rPr>
          <w:rFonts w:ascii="SimSun" w:hAnsi="SimSun" w:eastAsia="SimSun" w:cs="SimSun"/>
          <w:sz w:val="30"/>
          <w:szCs w:val="30"/>
          <w:spacing w:val="-1"/>
        </w:rPr>
        <w:t>不能履行合同、招标文件</w:t>
      </w:r>
      <w:r>
        <w:rPr>
          <w:rFonts w:ascii="SimSun" w:hAnsi="SimSun" w:eastAsia="SimSun" w:cs="SimSun"/>
          <w:sz w:val="30"/>
          <w:szCs w:val="30"/>
        </w:rPr>
        <w:t xml:space="preserve"> </w:t>
      </w:r>
      <w:r>
        <w:rPr>
          <w:rFonts w:ascii="SimSun" w:hAnsi="SimSun" w:eastAsia="SimSun" w:cs="SimSun"/>
          <w:sz w:val="30"/>
          <w:szCs w:val="30"/>
        </w:rPr>
        <w:t>规定应当提交履约保证金而在规定的期限内未</w:t>
      </w:r>
      <w:r>
        <w:rPr>
          <w:rFonts w:ascii="SimSun" w:hAnsi="SimSun" w:eastAsia="SimSun" w:cs="SimSun"/>
          <w:sz w:val="30"/>
          <w:szCs w:val="30"/>
          <w:spacing w:val="-1"/>
        </w:rPr>
        <w:t>提交的，或者存在违法行</w:t>
      </w:r>
      <w:r>
        <w:rPr>
          <w:rFonts w:ascii="SimSun" w:hAnsi="SimSun" w:eastAsia="SimSun" w:cs="SimSun"/>
          <w:sz w:val="30"/>
          <w:szCs w:val="30"/>
        </w:rPr>
        <w:t xml:space="preserve"> </w:t>
      </w:r>
      <w:r>
        <w:rPr>
          <w:rFonts w:ascii="SimSun" w:hAnsi="SimSun" w:eastAsia="SimSun" w:cs="SimSun"/>
          <w:sz w:val="30"/>
          <w:szCs w:val="30"/>
        </w:rPr>
        <w:t>为被有关部门依法查处，且其违法行为影响中</w:t>
      </w:r>
      <w:r>
        <w:rPr>
          <w:rFonts w:ascii="SimSun" w:hAnsi="SimSun" w:eastAsia="SimSun" w:cs="SimSun"/>
          <w:sz w:val="30"/>
          <w:szCs w:val="30"/>
          <w:spacing w:val="-1"/>
        </w:rPr>
        <w:t>标结果的，采购人可以确</w:t>
      </w:r>
      <w:r>
        <w:rPr>
          <w:rFonts w:ascii="SimSun" w:hAnsi="SimSun" w:eastAsia="SimSun" w:cs="SimSun"/>
          <w:sz w:val="30"/>
          <w:szCs w:val="30"/>
        </w:rPr>
        <w:t xml:space="preserve"> </w:t>
      </w:r>
      <w:r>
        <w:rPr>
          <w:rFonts w:ascii="SimSun" w:hAnsi="SimSun" w:eastAsia="SimSun" w:cs="SimSun"/>
          <w:sz w:val="30"/>
          <w:szCs w:val="30"/>
        </w:rPr>
        <w:t>定排名第二的中标候选人为中标单位或重新招</w:t>
      </w:r>
      <w:r>
        <w:rPr>
          <w:rFonts w:ascii="SimSun" w:hAnsi="SimSun" w:eastAsia="SimSun" w:cs="SimSun"/>
          <w:sz w:val="30"/>
          <w:szCs w:val="30"/>
          <w:spacing w:val="-1"/>
        </w:rPr>
        <w:t>标。最低投标报价不是被</w:t>
      </w:r>
      <w:r>
        <w:rPr>
          <w:rFonts w:ascii="SimSun" w:hAnsi="SimSun" w:eastAsia="SimSun" w:cs="SimSun"/>
          <w:sz w:val="30"/>
          <w:szCs w:val="30"/>
        </w:rPr>
        <w:t xml:space="preserve"> </w:t>
      </w:r>
      <w:r>
        <w:rPr>
          <w:rFonts w:ascii="SimSun" w:hAnsi="SimSun" w:eastAsia="SimSun" w:cs="SimSun"/>
          <w:sz w:val="30"/>
          <w:szCs w:val="30"/>
          <w:spacing w:val="-1"/>
        </w:rPr>
        <w:t>授予合同的必要条件。</w:t>
      </w:r>
    </w:p>
    <w:p>
      <w:pPr>
        <w:spacing w:line="237" w:lineRule="auto"/>
        <w:sectPr>
          <w:headerReference w:type="default" r:id="rId19"/>
          <w:footerReference w:type="default" r:id="rId45"/>
          <w:pgSz w:w="11907" w:h="16840"/>
          <w:pgMar w:top="1091" w:right="1116" w:bottom="1156" w:left="1365" w:header="1076" w:footer="993" w:gutter="0"/>
        </w:sectPr>
        <w:rPr>
          <w:rFonts w:ascii="SimSun" w:hAnsi="SimSun" w:eastAsia="SimSun" w:cs="SimSun"/>
          <w:sz w:val="30"/>
          <w:szCs w:val="30"/>
        </w:rPr>
      </w:pPr>
    </w:p>
    <w:p>
      <w:pPr>
        <w:pStyle w:val="BodyText"/>
        <w:spacing w:line="294" w:lineRule="auto"/>
        <w:rPr/>
      </w:pPr>
      <w:r/>
    </w:p>
    <w:p>
      <w:pPr>
        <w:ind w:left="19"/>
        <w:spacing w:before="101" w:line="224" w:lineRule="auto"/>
        <w:outlineLvl w:val="2"/>
        <w:rPr>
          <w:rFonts w:ascii="SimSun" w:hAnsi="SimSun" w:eastAsia="SimSun" w:cs="SimSun"/>
          <w:sz w:val="31"/>
          <w:szCs w:val="31"/>
        </w:rPr>
      </w:pPr>
      <w:r>
        <w:rPr>
          <w:rFonts w:ascii="SimSun" w:hAnsi="SimSun" w:eastAsia="SimSun" w:cs="SimSun"/>
          <w:sz w:val="31"/>
          <w:szCs w:val="31"/>
          <w:b/>
          <w:bCs/>
          <w:spacing w:val="5"/>
        </w:rPr>
        <w:t>32.中标公告及中标和未中标通知</w:t>
      </w:r>
    </w:p>
    <w:p>
      <w:pPr>
        <w:pStyle w:val="BodyText"/>
        <w:spacing w:line="249" w:lineRule="auto"/>
        <w:rPr/>
      </w:pPr>
      <w:r/>
    </w:p>
    <w:p>
      <w:pPr>
        <w:pStyle w:val="BodyText"/>
        <w:spacing w:line="250" w:lineRule="auto"/>
        <w:rPr/>
      </w:pPr>
      <w:r/>
    </w:p>
    <w:p>
      <w:pPr>
        <w:ind w:left="11" w:right="44" w:firstLine="607"/>
        <w:spacing w:before="97" w:line="229" w:lineRule="auto"/>
        <w:rPr>
          <w:rFonts w:ascii="SimSun" w:hAnsi="SimSun" w:eastAsia="SimSun" w:cs="SimSun"/>
          <w:sz w:val="30"/>
          <w:szCs w:val="30"/>
        </w:rPr>
      </w:pPr>
      <w:r>
        <w:rPr>
          <w:rFonts w:ascii="SimSun" w:hAnsi="SimSun" w:eastAsia="SimSun" w:cs="SimSun"/>
          <w:sz w:val="30"/>
          <w:szCs w:val="30"/>
          <w:spacing w:val="-1"/>
        </w:rPr>
        <w:t>32．1 采购人确认中标单位后，采购人将在两个工作日内通过“上</w:t>
      </w:r>
      <w:r>
        <w:rPr>
          <w:rFonts w:ascii="SimSun" w:hAnsi="SimSun" w:eastAsia="SimSun" w:cs="SimSun"/>
          <w:sz w:val="30"/>
          <w:szCs w:val="30"/>
          <w:spacing w:val="12"/>
        </w:rPr>
        <w:t xml:space="preserve"> </w:t>
      </w:r>
      <w:r>
        <w:rPr>
          <w:rFonts w:ascii="SimSun" w:hAnsi="SimSun" w:eastAsia="SimSun" w:cs="SimSun"/>
          <w:sz w:val="30"/>
          <w:szCs w:val="30"/>
          <w:spacing w:val="-2"/>
        </w:rPr>
        <w:t>海政府采购网</w:t>
      </w:r>
      <w:r>
        <w:rPr>
          <w:rFonts w:ascii="SimSun" w:hAnsi="SimSun" w:eastAsia="SimSun" w:cs="SimSun"/>
          <w:sz w:val="30"/>
          <w:szCs w:val="30"/>
          <w:spacing w:val="-110"/>
        </w:rPr>
        <w:t xml:space="preserve"> </w:t>
      </w:r>
      <w:r>
        <w:rPr>
          <w:rFonts w:ascii="SimSun" w:hAnsi="SimSun" w:eastAsia="SimSun" w:cs="SimSun"/>
          <w:sz w:val="30"/>
          <w:szCs w:val="30"/>
          <w:spacing w:val="-2"/>
        </w:rPr>
        <w:t>”发布中标公告，公告期限为一个工作</w:t>
      </w:r>
      <w:r>
        <w:rPr>
          <w:rFonts w:ascii="SimSun" w:hAnsi="SimSun" w:eastAsia="SimSun" w:cs="SimSun"/>
          <w:sz w:val="30"/>
          <w:szCs w:val="30"/>
          <w:spacing w:val="-3"/>
        </w:rPr>
        <w:t>日。</w:t>
      </w:r>
    </w:p>
    <w:p>
      <w:pPr>
        <w:ind w:left="13" w:right="1" w:firstLine="604"/>
        <w:spacing w:before="151" w:line="233" w:lineRule="auto"/>
        <w:jc w:val="both"/>
        <w:rPr>
          <w:rFonts w:ascii="SimSun" w:hAnsi="SimSun" w:eastAsia="SimSun" w:cs="SimSun"/>
          <w:sz w:val="30"/>
          <w:szCs w:val="30"/>
        </w:rPr>
      </w:pPr>
      <w:r>
        <w:rPr>
          <w:rFonts w:ascii="SimSun" w:hAnsi="SimSun" w:eastAsia="SimSun" w:cs="SimSun"/>
          <w:sz w:val="30"/>
          <w:szCs w:val="30"/>
          <w:spacing w:val="-4"/>
        </w:rPr>
        <w:t>32．2除了因发生有效的质疑或投诉导致中标结果改变以外，中</w:t>
      </w:r>
      <w:r>
        <w:rPr>
          <w:rFonts w:ascii="SimSun" w:hAnsi="SimSun" w:eastAsia="SimSun" w:cs="SimSun"/>
          <w:sz w:val="30"/>
          <w:szCs w:val="30"/>
          <w:spacing w:val="-5"/>
        </w:rPr>
        <w:t>标结</w:t>
      </w:r>
      <w:r>
        <w:rPr>
          <w:rFonts w:ascii="SimSun" w:hAnsi="SimSun" w:eastAsia="SimSun" w:cs="SimSun"/>
          <w:sz w:val="30"/>
          <w:szCs w:val="30"/>
        </w:rPr>
        <w:t xml:space="preserve"> </w:t>
      </w:r>
      <w:r>
        <w:rPr>
          <w:rFonts w:ascii="SimSun" w:hAnsi="SimSun" w:eastAsia="SimSun" w:cs="SimSun"/>
          <w:sz w:val="30"/>
          <w:szCs w:val="30"/>
          <w:spacing w:val="-9"/>
        </w:rPr>
        <w:t>果公示的同时，采购人将向中标单位发出《中标通知书》通知中标。《中</w:t>
      </w:r>
      <w:r>
        <w:rPr>
          <w:rFonts w:ascii="SimSun" w:hAnsi="SimSun" w:eastAsia="SimSun" w:cs="SimSun"/>
          <w:sz w:val="30"/>
          <w:szCs w:val="30"/>
          <w:spacing w:val="17"/>
        </w:rPr>
        <w:t xml:space="preserve"> </w:t>
      </w:r>
      <w:r>
        <w:rPr>
          <w:rFonts w:ascii="SimSun" w:hAnsi="SimSun" w:eastAsia="SimSun" w:cs="SimSun"/>
          <w:sz w:val="30"/>
          <w:szCs w:val="30"/>
          <w:spacing w:val="-1"/>
        </w:rPr>
        <w:t>标通知书》对采购人和投标人均具有法律约束力。</w:t>
      </w:r>
    </w:p>
    <w:p>
      <w:pPr>
        <w:ind w:left="13" w:right="1" w:firstLine="604"/>
        <w:spacing w:before="152" w:line="233" w:lineRule="auto"/>
        <w:jc w:val="both"/>
        <w:rPr>
          <w:rFonts w:ascii="SimSun" w:hAnsi="SimSun" w:eastAsia="SimSun" w:cs="SimSun"/>
          <w:sz w:val="30"/>
          <w:szCs w:val="30"/>
        </w:rPr>
      </w:pPr>
      <w:r>
        <w:rPr>
          <w:rFonts w:ascii="SimSun" w:hAnsi="SimSun" w:eastAsia="SimSun" w:cs="SimSun"/>
          <w:sz w:val="30"/>
          <w:szCs w:val="30"/>
          <w:spacing w:val="-5"/>
        </w:rPr>
        <w:t>32.3</w:t>
      </w:r>
      <w:r>
        <w:rPr>
          <w:rFonts w:ascii="SimSun" w:hAnsi="SimSun" w:eastAsia="SimSun" w:cs="SimSun"/>
          <w:sz w:val="30"/>
          <w:szCs w:val="30"/>
          <w:spacing w:val="40"/>
        </w:rPr>
        <w:t xml:space="preserve"> </w:t>
      </w:r>
      <w:r>
        <w:rPr>
          <w:rFonts w:ascii="SimSun" w:hAnsi="SimSun" w:eastAsia="SimSun" w:cs="SimSun"/>
          <w:sz w:val="30"/>
          <w:szCs w:val="30"/>
          <w:spacing w:val="-5"/>
        </w:rPr>
        <w:t>中标公告同时也是对其他未中标投标</w:t>
      </w:r>
      <w:r>
        <w:rPr>
          <w:rFonts w:ascii="SimSun" w:hAnsi="SimSun" w:eastAsia="SimSun" w:cs="SimSun"/>
          <w:sz w:val="30"/>
          <w:szCs w:val="30"/>
          <w:spacing w:val="-6"/>
        </w:rPr>
        <w:t>人的未中标通知。中标结</w:t>
      </w:r>
      <w:r>
        <w:rPr>
          <w:rFonts w:ascii="SimSun" w:hAnsi="SimSun" w:eastAsia="SimSun" w:cs="SimSun"/>
          <w:sz w:val="30"/>
          <w:szCs w:val="30"/>
        </w:rPr>
        <w:t xml:space="preserve"> </w:t>
      </w:r>
      <w:r>
        <w:rPr>
          <w:rFonts w:ascii="SimSun" w:hAnsi="SimSun" w:eastAsia="SimSun" w:cs="SimSun"/>
          <w:sz w:val="30"/>
          <w:szCs w:val="30"/>
          <w:spacing w:val="-1"/>
        </w:rPr>
        <w:t>果公示后，未中标的投标人即可按《投标人须知》的相关规定退还其投</w:t>
      </w:r>
      <w:r>
        <w:rPr>
          <w:rFonts w:ascii="SimSun" w:hAnsi="SimSun" w:eastAsia="SimSun" w:cs="SimSun"/>
          <w:sz w:val="30"/>
          <w:szCs w:val="30"/>
          <w:spacing w:val="17"/>
        </w:rPr>
        <w:t xml:space="preserve"> </w:t>
      </w:r>
      <w:r>
        <w:rPr>
          <w:rFonts w:ascii="SimSun" w:hAnsi="SimSun" w:eastAsia="SimSun" w:cs="SimSun"/>
          <w:sz w:val="30"/>
          <w:szCs w:val="30"/>
          <w:spacing w:val="-2"/>
        </w:rPr>
        <w:t>标保证金（如有）。</w:t>
      </w:r>
    </w:p>
    <w:p>
      <w:pPr>
        <w:ind w:left="19"/>
        <w:spacing w:before="296" w:line="225" w:lineRule="auto"/>
        <w:outlineLvl w:val="2"/>
        <w:rPr>
          <w:rFonts w:ascii="SimSun" w:hAnsi="SimSun" w:eastAsia="SimSun" w:cs="SimSun"/>
          <w:sz w:val="31"/>
          <w:szCs w:val="31"/>
        </w:rPr>
      </w:pPr>
      <w:r>
        <w:rPr>
          <w:rFonts w:ascii="SimSun" w:hAnsi="SimSun" w:eastAsia="SimSun" w:cs="SimSun"/>
          <w:sz w:val="31"/>
          <w:szCs w:val="31"/>
          <w:b/>
          <w:bCs/>
          <w:spacing w:val="4"/>
        </w:rPr>
        <w:t>33．投标文件的处理</w:t>
      </w:r>
    </w:p>
    <w:p>
      <w:pPr>
        <w:pStyle w:val="BodyText"/>
        <w:spacing w:line="249" w:lineRule="auto"/>
        <w:rPr/>
      </w:pPr>
      <w:r/>
    </w:p>
    <w:p>
      <w:pPr>
        <w:pStyle w:val="BodyText"/>
        <w:spacing w:line="249" w:lineRule="auto"/>
        <w:rPr/>
      </w:pPr>
      <w:r/>
    </w:p>
    <w:p>
      <w:pPr>
        <w:ind w:left="21" w:right="195" w:firstLine="590"/>
        <w:spacing w:before="97" w:line="229" w:lineRule="auto"/>
        <w:rPr>
          <w:rFonts w:ascii="SimSun" w:hAnsi="SimSun" w:eastAsia="SimSun" w:cs="SimSun"/>
          <w:sz w:val="30"/>
          <w:szCs w:val="30"/>
        </w:rPr>
      </w:pPr>
      <w:r>
        <w:rPr>
          <w:rFonts w:ascii="SimSun" w:hAnsi="SimSun" w:eastAsia="SimSun" w:cs="SimSun"/>
          <w:sz w:val="30"/>
          <w:szCs w:val="30"/>
          <w:spacing w:val="-1"/>
        </w:rPr>
        <w:t>所有在开标会上被接受的投标文件都将作为档案保存,不论中标与</w:t>
      </w:r>
      <w:r>
        <w:rPr>
          <w:rFonts w:ascii="SimSun" w:hAnsi="SimSun" w:eastAsia="SimSun" w:cs="SimSun"/>
          <w:sz w:val="30"/>
          <w:szCs w:val="30"/>
          <w:spacing w:val="15"/>
        </w:rPr>
        <w:t xml:space="preserve"> </w:t>
      </w:r>
      <w:r>
        <w:rPr>
          <w:rFonts w:ascii="SimSun" w:hAnsi="SimSun" w:eastAsia="SimSun" w:cs="SimSun"/>
          <w:sz w:val="30"/>
          <w:szCs w:val="30"/>
          <w:spacing w:val="-2"/>
        </w:rPr>
        <w:t>否，采购人均不退回投标文件。</w:t>
      </w:r>
    </w:p>
    <w:p>
      <w:pPr>
        <w:ind w:left="19"/>
        <w:spacing w:before="298" w:line="225" w:lineRule="auto"/>
        <w:outlineLvl w:val="2"/>
        <w:rPr>
          <w:rFonts w:ascii="SimSun" w:hAnsi="SimSun" w:eastAsia="SimSun" w:cs="SimSun"/>
          <w:sz w:val="31"/>
          <w:szCs w:val="31"/>
        </w:rPr>
      </w:pPr>
      <w:r>
        <w:rPr>
          <w:rFonts w:ascii="SimSun" w:hAnsi="SimSun" w:eastAsia="SimSun" w:cs="SimSun"/>
          <w:sz w:val="31"/>
          <w:szCs w:val="31"/>
          <w:b/>
          <w:bCs/>
          <w:spacing w:val="3"/>
        </w:rPr>
        <w:t>34．招标失败</w:t>
      </w:r>
    </w:p>
    <w:p>
      <w:pPr>
        <w:pStyle w:val="BodyText"/>
        <w:spacing w:line="248" w:lineRule="auto"/>
        <w:rPr/>
      </w:pPr>
      <w:r/>
    </w:p>
    <w:p>
      <w:pPr>
        <w:pStyle w:val="BodyText"/>
        <w:spacing w:line="249" w:lineRule="auto"/>
        <w:rPr/>
      </w:pPr>
      <w:r/>
    </w:p>
    <w:p>
      <w:pPr>
        <w:ind w:left="11" w:right="44" w:firstLine="600"/>
        <w:spacing w:before="98" w:line="234" w:lineRule="auto"/>
        <w:rPr>
          <w:rFonts w:ascii="SimSun" w:hAnsi="SimSun" w:eastAsia="SimSun" w:cs="SimSun"/>
          <w:sz w:val="30"/>
          <w:szCs w:val="30"/>
        </w:rPr>
      </w:pPr>
      <w:r>
        <w:rPr>
          <w:rFonts w:ascii="SimSun" w:hAnsi="SimSun" w:eastAsia="SimSun" w:cs="SimSun"/>
          <w:sz w:val="30"/>
          <w:szCs w:val="30"/>
          <w:spacing w:val="-1"/>
        </w:rPr>
        <w:t>在投标截止后，参加投标的供应商不足三家；或者在评标时，发现</w:t>
      </w:r>
      <w:r>
        <w:rPr>
          <w:rFonts w:ascii="SimSun" w:hAnsi="SimSun" w:eastAsia="SimSun" w:cs="SimSun"/>
          <w:sz w:val="30"/>
          <w:szCs w:val="30"/>
          <w:spacing w:val="17"/>
        </w:rPr>
        <w:t xml:space="preserve"> </w:t>
      </w:r>
      <w:r>
        <w:rPr>
          <w:rFonts w:ascii="SimSun" w:hAnsi="SimSun" w:eastAsia="SimSun" w:cs="SimSun"/>
          <w:sz w:val="30"/>
          <w:szCs w:val="30"/>
        </w:rPr>
        <w:t>符合专业条件的供应商或对招标文件做出实</w:t>
      </w:r>
      <w:r>
        <w:rPr>
          <w:rFonts w:ascii="SimSun" w:hAnsi="SimSun" w:eastAsia="SimSun" w:cs="SimSun"/>
          <w:sz w:val="30"/>
          <w:szCs w:val="30"/>
          <w:spacing w:val="-1"/>
        </w:rPr>
        <w:t>质响应的供应商不足三家；</w:t>
      </w:r>
      <w:r>
        <w:rPr>
          <w:rFonts w:ascii="SimSun" w:hAnsi="SimSun" w:eastAsia="SimSun" w:cs="SimSun"/>
          <w:sz w:val="30"/>
          <w:szCs w:val="30"/>
        </w:rPr>
        <w:t xml:space="preserve"> </w:t>
      </w:r>
      <w:r>
        <w:rPr>
          <w:rFonts w:ascii="SimSun" w:hAnsi="SimSun" w:eastAsia="SimSun" w:cs="SimSun"/>
          <w:sz w:val="30"/>
          <w:szCs w:val="30"/>
          <w:spacing w:val="-2"/>
        </w:rPr>
        <w:t>评标委员会确定为招标失败的，采购人将通过“上海政府采购网</w:t>
      </w:r>
      <w:r>
        <w:rPr>
          <w:rFonts w:ascii="SimSun" w:hAnsi="SimSun" w:eastAsia="SimSun" w:cs="SimSun"/>
          <w:sz w:val="30"/>
          <w:szCs w:val="30"/>
          <w:spacing w:val="-100"/>
        </w:rPr>
        <w:t xml:space="preserve"> </w:t>
      </w:r>
      <w:r>
        <w:rPr>
          <w:rFonts w:ascii="SimSun" w:hAnsi="SimSun" w:eastAsia="SimSun" w:cs="SimSun"/>
          <w:sz w:val="30"/>
          <w:szCs w:val="30"/>
          <w:spacing w:val="-2"/>
        </w:rPr>
        <w:t>”发布</w:t>
      </w:r>
      <w:r>
        <w:rPr>
          <w:rFonts w:ascii="SimSun" w:hAnsi="SimSun" w:eastAsia="SimSun" w:cs="SimSun"/>
          <w:sz w:val="30"/>
          <w:szCs w:val="30"/>
        </w:rPr>
        <w:t xml:space="preserve"> </w:t>
      </w:r>
      <w:r>
        <w:rPr>
          <w:rFonts w:ascii="SimSun" w:hAnsi="SimSun" w:eastAsia="SimSun" w:cs="SimSun"/>
          <w:sz w:val="30"/>
          <w:szCs w:val="30"/>
          <w:spacing w:val="-2"/>
        </w:rPr>
        <w:t>招标失败公告。</w:t>
      </w:r>
    </w:p>
    <w:p>
      <w:pPr>
        <w:pStyle w:val="BodyText"/>
        <w:rPr/>
      </w:pPr>
      <w:r/>
    </w:p>
    <w:p>
      <w:pPr>
        <w:pStyle w:val="BodyText"/>
        <w:rPr/>
      </w:pPr>
      <w:r/>
    </w:p>
    <w:p>
      <w:pPr>
        <w:pStyle w:val="BodyText"/>
        <w:rPr/>
      </w:pPr>
      <w:r/>
    </w:p>
    <w:p>
      <w:pPr>
        <w:ind w:left="20"/>
        <w:spacing w:before="102" w:line="227" w:lineRule="auto"/>
        <w:outlineLvl w:val="1"/>
        <w:rPr>
          <w:rFonts w:ascii="SimSun" w:hAnsi="SimSun" w:eastAsia="SimSun" w:cs="SimSun"/>
          <w:sz w:val="31"/>
          <w:szCs w:val="31"/>
        </w:rPr>
      </w:pPr>
      <w:r>
        <w:rPr>
          <w:rFonts w:ascii="SimSun" w:hAnsi="SimSun" w:eastAsia="SimSun" w:cs="SimSun"/>
          <w:sz w:val="31"/>
          <w:szCs w:val="31"/>
          <w:b/>
          <w:bCs/>
          <w:spacing w:val="4"/>
        </w:rPr>
        <w:t>九、授予合同</w:t>
      </w:r>
    </w:p>
    <w:p>
      <w:pPr>
        <w:ind w:left="19"/>
        <w:spacing w:before="293" w:line="227" w:lineRule="auto"/>
        <w:outlineLvl w:val="2"/>
        <w:rPr>
          <w:rFonts w:ascii="SimSun" w:hAnsi="SimSun" w:eastAsia="SimSun" w:cs="SimSun"/>
          <w:sz w:val="31"/>
          <w:szCs w:val="31"/>
        </w:rPr>
      </w:pPr>
      <w:r>
        <w:rPr>
          <w:rFonts w:ascii="SimSun" w:hAnsi="SimSun" w:eastAsia="SimSun" w:cs="SimSun"/>
          <w:sz w:val="31"/>
          <w:szCs w:val="31"/>
          <w:b/>
          <w:bCs/>
          <w:spacing w:val="2"/>
        </w:rPr>
        <w:t>35.合同授予</w:t>
      </w:r>
    </w:p>
    <w:p>
      <w:pPr>
        <w:ind w:left="13" w:right="1" w:firstLine="616"/>
        <w:spacing w:before="289" w:line="230" w:lineRule="auto"/>
        <w:rPr>
          <w:rFonts w:ascii="SimSun" w:hAnsi="SimSun" w:eastAsia="SimSun" w:cs="SimSun"/>
          <w:sz w:val="30"/>
          <w:szCs w:val="30"/>
        </w:rPr>
      </w:pPr>
      <w:r>
        <w:rPr>
          <w:rFonts w:ascii="SimSun" w:hAnsi="SimSun" w:eastAsia="SimSun" w:cs="SimSun"/>
          <w:sz w:val="30"/>
          <w:szCs w:val="30"/>
          <w:spacing w:val="-10"/>
        </w:rPr>
        <w:t>除了中标单位无法履行合同义务之外，采购人将把合同授予根据《投</w:t>
      </w:r>
      <w:r>
        <w:rPr>
          <w:rFonts w:ascii="SimSun" w:hAnsi="SimSun" w:eastAsia="SimSun" w:cs="SimSun"/>
          <w:sz w:val="30"/>
          <w:szCs w:val="30"/>
          <w:spacing w:val="12"/>
        </w:rPr>
        <w:t xml:space="preserve"> </w:t>
      </w:r>
      <w:r>
        <w:rPr>
          <w:rFonts w:ascii="SimSun" w:hAnsi="SimSun" w:eastAsia="SimSun" w:cs="SimSun"/>
          <w:sz w:val="30"/>
          <w:szCs w:val="30"/>
          <w:spacing w:val="-1"/>
        </w:rPr>
        <w:t>标人须知》第31条规定所确定的中标单位。</w:t>
      </w:r>
    </w:p>
    <w:p>
      <w:pPr>
        <w:ind w:left="19"/>
        <w:spacing w:before="295" w:line="228" w:lineRule="auto"/>
        <w:outlineLvl w:val="2"/>
        <w:rPr>
          <w:rFonts w:ascii="SimSun" w:hAnsi="SimSun" w:eastAsia="SimSun" w:cs="SimSun"/>
          <w:sz w:val="31"/>
          <w:szCs w:val="31"/>
        </w:rPr>
      </w:pPr>
      <w:r>
        <w:rPr>
          <w:rFonts w:ascii="SimSun" w:hAnsi="SimSun" w:eastAsia="SimSun" w:cs="SimSun"/>
          <w:sz w:val="31"/>
          <w:szCs w:val="31"/>
          <w:b/>
          <w:bCs/>
          <w:spacing w:val="2"/>
        </w:rPr>
        <w:t>36.签订合同</w:t>
      </w:r>
    </w:p>
    <w:p>
      <w:pPr>
        <w:pStyle w:val="BodyText"/>
        <w:spacing w:line="245" w:lineRule="auto"/>
        <w:rPr/>
      </w:pPr>
      <w:r/>
    </w:p>
    <w:p>
      <w:pPr>
        <w:pStyle w:val="BodyText"/>
        <w:spacing w:line="246" w:lineRule="auto"/>
        <w:rPr/>
      </w:pPr>
      <w:r/>
    </w:p>
    <w:p>
      <w:pPr>
        <w:ind w:right="44"/>
        <w:spacing w:before="99" w:line="219" w:lineRule="auto"/>
        <w:jc w:val="right"/>
        <w:rPr>
          <w:rFonts w:ascii="SimSun" w:hAnsi="SimSun" w:eastAsia="SimSun" w:cs="SimSun"/>
          <w:sz w:val="30"/>
          <w:szCs w:val="30"/>
        </w:rPr>
      </w:pPr>
      <w:r>
        <w:rPr>
          <w:rFonts w:ascii="SimSun" w:hAnsi="SimSun" w:eastAsia="SimSun" w:cs="SimSun"/>
          <w:sz w:val="30"/>
          <w:szCs w:val="30"/>
          <w:spacing w:val="-1"/>
        </w:rPr>
        <w:t>中标单位与采购人应当在《中标通知书》发</w:t>
      </w:r>
      <w:r>
        <w:rPr>
          <w:rFonts w:ascii="SimSun" w:hAnsi="SimSun" w:eastAsia="SimSun" w:cs="SimSun"/>
          <w:sz w:val="30"/>
          <w:szCs w:val="30"/>
          <w:spacing w:val="-2"/>
        </w:rPr>
        <w:t>出之日起30日内签订政</w:t>
      </w:r>
    </w:p>
    <w:p>
      <w:pPr>
        <w:spacing w:line="219" w:lineRule="auto"/>
        <w:sectPr>
          <w:headerReference w:type="default" r:id="rId1"/>
          <w:footerReference w:type="default" r:id="rId46"/>
          <w:pgSz w:w="11907" w:h="16840"/>
          <w:pgMar w:top="1091" w:right="1196" w:bottom="1156" w:left="1365" w:header="1076" w:footer="993" w:gutter="0"/>
        </w:sectPr>
        <w:rPr>
          <w:rFonts w:ascii="SimSun" w:hAnsi="SimSun" w:eastAsia="SimSun" w:cs="SimSun"/>
          <w:sz w:val="30"/>
          <w:szCs w:val="30"/>
        </w:rPr>
      </w:pPr>
    </w:p>
    <w:p>
      <w:pPr>
        <w:pStyle w:val="BodyText"/>
        <w:spacing w:line="295" w:lineRule="auto"/>
        <w:rPr/>
      </w:pPr>
      <w:r/>
    </w:p>
    <w:p>
      <w:pPr>
        <w:ind w:left="11"/>
        <w:spacing w:before="98" w:line="219" w:lineRule="auto"/>
        <w:rPr>
          <w:rFonts w:ascii="SimSun" w:hAnsi="SimSun" w:eastAsia="SimSun" w:cs="SimSun"/>
          <w:sz w:val="30"/>
          <w:szCs w:val="30"/>
        </w:rPr>
      </w:pPr>
      <w:r>
        <w:rPr>
          <w:rFonts w:ascii="SimSun" w:hAnsi="SimSun" w:eastAsia="SimSun" w:cs="SimSun"/>
          <w:sz w:val="30"/>
          <w:szCs w:val="30"/>
          <w:spacing w:val="-2"/>
        </w:rPr>
        <w:t>府采购合同。</w:t>
      </w:r>
    </w:p>
    <w:p>
      <w:pPr>
        <w:ind w:left="14" w:right="44" w:firstLine="625"/>
        <w:spacing w:before="153" w:line="229" w:lineRule="auto"/>
        <w:rPr>
          <w:rFonts w:ascii="SimSun" w:hAnsi="SimSun" w:eastAsia="SimSun" w:cs="SimSun"/>
          <w:sz w:val="30"/>
          <w:szCs w:val="30"/>
        </w:rPr>
      </w:pPr>
      <w:r>
        <w:rPr>
          <w:rFonts w:ascii="SimSun" w:hAnsi="SimSun" w:eastAsia="SimSun" w:cs="SimSun"/>
          <w:sz w:val="30"/>
          <w:szCs w:val="30"/>
          <w:spacing w:val="-2"/>
        </w:rPr>
        <w:t>中标单位应根据合同条款的规定，按照招标文件中提供的履约保证</w:t>
      </w:r>
      <w:r>
        <w:rPr>
          <w:rFonts w:ascii="SimSun" w:hAnsi="SimSun" w:eastAsia="SimSun" w:cs="SimSun"/>
          <w:sz w:val="30"/>
          <w:szCs w:val="30"/>
          <w:spacing w:val="17"/>
        </w:rPr>
        <w:t xml:space="preserve"> </w:t>
      </w:r>
      <w:r>
        <w:rPr>
          <w:rFonts w:ascii="SimSun" w:hAnsi="SimSun" w:eastAsia="SimSun" w:cs="SimSun"/>
          <w:sz w:val="30"/>
          <w:szCs w:val="30"/>
          <w:spacing w:val="-1"/>
        </w:rPr>
        <w:t>金格式向采购人提交履约保证金。（如有）</w:t>
      </w:r>
    </w:p>
    <w:p>
      <w:pPr>
        <w:ind w:left="11" w:right="44" w:firstLine="605"/>
        <w:spacing w:before="152" w:line="233" w:lineRule="auto"/>
        <w:jc w:val="both"/>
        <w:rPr>
          <w:rFonts w:ascii="SimSun" w:hAnsi="SimSun" w:eastAsia="SimSun" w:cs="SimSun"/>
          <w:sz w:val="30"/>
          <w:szCs w:val="30"/>
        </w:rPr>
      </w:pPr>
      <w:r>
        <w:rPr>
          <w:rFonts w:ascii="SimSun" w:hAnsi="SimSun" w:eastAsia="SimSun" w:cs="SimSun"/>
          <w:sz w:val="30"/>
          <w:szCs w:val="30"/>
          <w:spacing w:val="-1"/>
        </w:rPr>
        <w:t>如果中标单位没有按照上述规定签订合同或提交履约保证金，采购</w:t>
      </w:r>
      <w:r>
        <w:rPr>
          <w:rFonts w:ascii="SimSun" w:hAnsi="SimSun" w:eastAsia="SimSun" w:cs="SimSun"/>
          <w:sz w:val="30"/>
          <w:szCs w:val="30"/>
          <w:spacing w:val="11"/>
        </w:rPr>
        <w:t xml:space="preserve"> </w:t>
      </w:r>
      <w:r>
        <w:rPr>
          <w:rFonts w:ascii="SimSun" w:hAnsi="SimSun" w:eastAsia="SimSun" w:cs="SimSun"/>
          <w:sz w:val="30"/>
          <w:szCs w:val="30"/>
        </w:rPr>
        <w:t>人将取消原中标决定。在此情况下，采购人</w:t>
      </w:r>
      <w:r>
        <w:rPr>
          <w:rFonts w:ascii="SimSun" w:hAnsi="SimSun" w:eastAsia="SimSun" w:cs="SimSun"/>
          <w:sz w:val="30"/>
          <w:szCs w:val="30"/>
          <w:spacing w:val="-1"/>
        </w:rPr>
        <w:t>可将该标授予下一个中标候</w:t>
      </w:r>
      <w:r>
        <w:rPr>
          <w:rFonts w:ascii="SimSun" w:hAnsi="SimSun" w:eastAsia="SimSun" w:cs="SimSun"/>
          <w:sz w:val="30"/>
          <w:szCs w:val="30"/>
        </w:rPr>
        <w:t xml:space="preserve"> </w:t>
      </w:r>
      <w:r>
        <w:rPr>
          <w:rFonts w:ascii="SimSun" w:hAnsi="SimSun" w:eastAsia="SimSun" w:cs="SimSun"/>
          <w:sz w:val="30"/>
          <w:szCs w:val="30"/>
          <w:spacing w:val="-2"/>
        </w:rPr>
        <w:t>选人或者重新招标。</w:t>
      </w:r>
    </w:p>
    <w:p>
      <w:pPr>
        <w:ind w:left="19"/>
        <w:spacing w:before="294" w:line="226" w:lineRule="auto"/>
        <w:outlineLvl w:val="0"/>
        <w:rPr>
          <w:rFonts w:ascii="SimSun" w:hAnsi="SimSun" w:eastAsia="SimSun" w:cs="SimSun"/>
          <w:sz w:val="31"/>
          <w:szCs w:val="31"/>
        </w:rPr>
      </w:pPr>
      <w:r>
        <w:rPr>
          <w:rFonts w:ascii="SimSun" w:hAnsi="SimSun" w:eastAsia="SimSun" w:cs="SimSun"/>
          <w:sz w:val="31"/>
          <w:szCs w:val="31"/>
          <w:b/>
          <w:bCs/>
        </w:rPr>
        <w:t>37.其他</w:t>
      </w:r>
    </w:p>
    <w:p>
      <w:pPr>
        <w:pStyle w:val="BodyText"/>
        <w:spacing w:line="247" w:lineRule="auto"/>
        <w:rPr/>
      </w:pPr>
      <w:r/>
    </w:p>
    <w:p>
      <w:pPr>
        <w:pStyle w:val="BodyText"/>
        <w:spacing w:line="247" w:lineRule="auto"/>
        <w:rPr/>
      </w:pPr>
      <w:r/>
    </w:p>
    <w:p>
      <w:pPr>
        <w:ind w:left="1" w:right="1618" w:firstLine="45"/>
        <w:spacing w:before="98" w:line="343" w:lineRule="auto"/>
        <w:rPr>
          <w:rFonts w:ascii="SimSun" w:hAnsi="SimSun" w:eastAsia="SimSun" w:cs="SimSun"/>
          <w:sz w:val="30"/>
          <w:szCs w:val="30"/>
        </w:rPr>
      </w:pPr>
      <w:r>
        <w:rPr>
          <w:rFonts w:ascii="SimSun" w:hAnsi="SimSun" w:eastAsia="SimSun" w:cs="SimSun"/>
          <w:sz w:val="30"/>
          <w:szCs w:val="30"/>
          <w:spacing w:val="-5"/>
        </w:rPr>
        <w:t>电子采购平台有关操作方法可以参考电子采购平台（网址：</w:t>
      </w:r>
      <w:r>
        <w:rPr>
          <w:rFonts w:ascii="SimSun" w:hAnsi="SimSun" w:eastAsia="SimSun" w:cs="SimSun"/>
          <w:sz w:val="30"/>
          <w:szCs w:val="30"/>
          <w:spacing w:val="8"/>
        </w:rPr>
        <w:t xml:space="preserve"> </w:t>
      </w:r>
      <w:r>
        <w:rPr>
          <w:rFonts w:ascii="SimSun" w:hAnsi="SimSun" w:eastAsia="SimSun" w:cs="SimSun"/>
          <w:sz w:val="30"/>
          <w:szCs w:val="30"/>
        </w:rPr>
        <w:t>www.zfcg.sh.gov.cn）中的相关</w:t>
      </w:r>
      <w:r>
        <w:rPr>
          <w:rFonts w:ascii="SimSun" w:hAnsi="SimSun" w:eastAsia="SimSun" w:cs="SimSun"/>
          <w:sz w:val="30"/>
          <w:szCs w:val="30"/>
          <w:spacing w:val="-1"/>
        </w:rPr>
        <w:t>专栏。</w:t>
      </w:r>
    </w:p>
    <w:p>
      <w:pPr>
        <w:spacing w:line="343" w:lineRule="auto"/>
        <w:sectPr>
          <w:footerReference w:type="default" r:id="rId47"/>
          <w:pgSz w:w="11907" w:h="16840"/>
          <w:pgMar w:top="1091" w:right="1196" w:bottom="1156" w:left="1365" w:header="1076" w:footer="993" w:gutter="0"/>
        </w:sectPr>
        <w:rPr>
          <w:rFonts w:ascii="SimSun" w:hAnsi="SimSun" w:eastAsia="SimSun" w:cs="SimSun"/>
          <w:sz w:val="30"/>
          <w:szCs w:val="30"/>
        </w:rPr>
      </w:pPr>
    </w:p>
    <w:p>
      <w:pPr>
        <w:pStyle w:val="BodyText"/>
        <w:spacing w:line="284" w:lineRule="auto"/>
        <w:rPr/>
      </w:pPr>
      <w:r/>
    </w:p>
    <w:p>
      <w:pPr>
        <w:ind w:left="2340"/>
        <w:spacing w:before="113" w:line="225" w:lineRule="auto"/>
        <w:outlineLvl w:val="0"/>
        <w:rPr>
          <w:rFonts w:ascii="SimSun" w:hAnsi="SimSun" w:eastAsia="SimSun" w:cs="SimSun"/>
          <w:sz w:val="35"/>
          <w:szCs w:val="35"/>
        </w:rPr>
      </w:pPr>
      <w:bookmarkStart w:name="bookmark6" w:id="12"/>
      <w:bookmarkEnd w:id="12"/>
      <w:bookmarkStart w:name="bookmark5" w:id="13"/>
      <w:bookmarkEnd w:id="13"/>
      <w:r>
        <w:rPr>
          <w:rFonts w:ascii="SimSun" w:hAnsi="SimSun" w:eastAsia="SimSun" w:cs="SimSun"/>
          <w:sz w:val="35"/>
          <w:szCs w:val="35"/>
          <w:b/>
          <w:bCs/>
          <w:spacing w:val="6"/>
        </w:rPr>
        <w:t>第三章</w:t>
      </w:r>
      <w:r>
        <w:rPr>
          <w:rFonts w:ascii="SimSun" w:hAnsi="SimSun" w:eastAsia="SimSun" w:cs="SimSun"/>
          <w:sz w:val="35"/>
          <w:szCs w:val="35"/>
          <w:spacing w:val="6"/>
        </w:rPr>
        <w:t xml:space="preserve">  </w:t>
      </w:r>
      <w:r>
        <w:rPr>
          <w:rFonts w:ascii="SimSun" w:hAnsi="SimSun" w:eastAsia="SimSun" w:cs="SimSun"/>
          <w:sz w:val="35"/>
          <w:szCs w:val="35"/>
          <w:b/>
          <w:bCs/>
          <w:spacing w:val="6"/>
        </w:rPr>
        <w:t>评标办法及评分标准</w:t>
      </w:r>
    </w:p>
    <w:p>
      <w:pPr>
        <w:pStyle w:val="BodyText"/>
        <w:spacing w:line="428" w:lineRule="auto"/>
        <w:rPr/>
      </w:pPr>
      <w:r/>
    </w:p>
    <w:p>
      <w:pPr>
        <w:ind w:left="18"/>
        <w:spacing w:before="101" w:line="225" w:lineRule="auto"/>
        <w:outlineLvl w:val="1"/>
        <w:rPr>
          <w:rFonts w:ascii="SimSun" w:hAnsi="SimSun" w:eastAsia="SimSun" w:cs="SimSun"/>
          <w:sz w:val="31"/>
          <w:szCs w:val="31"/>
        </w:rPr>
      </w:pPr>
      <w:r>
        <w:rPr>
          <w:rFonts w:ascii="SimSun" w:hAnsi="SimSun" w:eastAsia="SimSun" w:cs="SimSun"/>
          <w:sz w:val="31"/>
          <w:szCs w:val="31"/>
          <w:b/>
          <w:bCs/>
          <w:spacing w:val="4"/>
        </w:rPr>
        <w:t>一、资格审查</w:t>
      </w:r>
    </w:p>
    <w:p>
      <w:pPr>
        <w:ind w:left="9" w:right="20" w:firstLine="601"/>
        <w:spacing w:before="291" w:line="233" w:lineRule="auto"/>
        <w:jc w:val="both"/>
        <w:rPr>
          <w:rFonts w:ascii="SimSun" w:hAnsi="SimSun" w:eastAsia="SimSun" w:cs="SimSun"/>
          <w:sz w:val="30"/>
          <w:szCs w:val="30"/>
        </w:rPr>
      </w:pPr>
      <w:r>
        <w:rPr>
          <w:rFonts w:ascii="SimSun" w:hAnsi="SimSun" w:eastAsia="SimSun" w:cs="SimSun"/>
          <w:sz w:val="30"/>
          <w:szCs w:val="30"/>
          <w:spacing w:val="-1"/>
        </w:rPr>
        <w:t>采购人将依据法律法规和招标文件的《投标人须知》、《资格条件</w:t>
      </w:r>
      <w:r>
        <w:rPr>
          <w:rFonts w:ascii="SimSun" w:hAnsi="SimSun" w:eastAsia="SimSun" w:cs="SimSun"/>
          <w:sz w:val="30"/>
          <w:szCs w:val="30"/>
          <w:spacing w:val="17"/>
        </w:rPr>
        <w:t xml:space="preserve"> </w:t>
      </w:r>
      <w:r>
        <w:rPr>
          <w:rFonts w:ascii="SimSun" w:hAnsi="SimSun" w:eastAsia="SimSun" w:cs="SimSun"/>
          <w:sz w:val="30"/>
          <w:szCs w:val="30"/>
          <w:spacing w:val="-10"/>
        </w:rPr>
        <w:t>响应表》，对投标人进行资格审查。确定符合资格的供应商不</w:t>
      </w:r>
      <w:r>
        <w:rPr>
          <w:rFonts w:ascii="SimSun" w:hAnsi="SimSun" w:eastAsia="SimSun" w:cs="SimSun"/>
          <w:sz w:val="30"/>
          <w:szCs w:val="30"/>
          <w:spacing w:val="-11"/>
        </w:rPr>
        <w:t>少于3家的，</w:t>
      </w:r>
      <w:r>
        <w:rPr>
          <w:rFonts w:ascii="SimSun" w:hAnsi="SimSun" w:eastAsia="SimSun" w:cs="SimSun"/>
          <w:sz w:val="30"/>
          <w:szCs w:val="30"/>
        </w:rPr>
        <w:t xml:space="preserve"> </w:t>
      </w:r>
      <w:r>
        <w:rPr>
          <w:rFonts w:ascii="SimSun" w:hAnsi="SimSun" w:eastAsia="SimSun" w:cs="SimSun"/>
          <w:sz w:val="30"/>
          <w:szCs w:val="30"/>
          <w:spacing w:val="-1"/>
        </w:rPr>
        <w:t>将组织评标委员会进行评标。</w:t>
      </w:r>
    </w:p>
    <w:p>
      <w:pPr>
        <w:ind w:left="18"/>
        <w:spacing w:before="297" w:line="226" w:lineRule="auto"/>
        <w:outlineLvl w:val="1"/>
        <w:rPr>
          <w:rFonts w:ascii="SimSun" w:hAnsi="SimSun" w:eastAsia="SimSun" w:cs="SimSun"/>
          <w:sz w:val="31"/>
          <w:szCs w:val="31"/>
        </w:rPr>
      </w:pPr>
      <w:r>
        <w:rPr>
          <w:rFonts w:ascii="SimSun" w:hAnsi="SimSun" w:eastAsia="SimSun" w:cs="SimSun"/>
          <w:sz w:val="31"/>
          <w:szCs w:val="31"/>
          <w:b/>
          <w:bCs/>
          <w:spacing w:val="5"/>
        </w:rPr>
        <w:t>二、投标无效情形</w:t>
      </w:r>
    </w:p>
    <w:p>
      <w:pPr>
        <w:ind w:left="13" w:right="102" w:firstLine="621"/>
        <w:spacing w:before="290" w:line="230" w:lineRule="auto"/>
        <w:rPr>
          <w:rFonts w:ascii="SimSun" w:hAnsi="SimSun" w:eastAsia="SimSun" w:cs="SimSun"/>
          <w:sz w:val="30"/>
          <w:szCs w:val="30"/>
        </w:rPr>
      </w:pPr>
      <w:r>
        <w:rPr>
          <w:rFonts w:ascii="SimSun" w:hAnsi="SimSun" w:eastAsia="SimSun" w:cs="SimSun"/>
          <w:sz w:val="30"/>
          <w:szCs w:val="30"/>
          <w:spacing w:val="-5"/>
        </w:rPr>
        <w:t>1、投标文件不符合《资格条件响应表》以及超出项目采购预算的投</w:t>
      </w:r>
      <w:r>
        <w:rPr>
          <w:rFonts w:ascii="SimSun" w:hAnsi="SimSun" w:eastAsia="SimSun" w:cs="SimSun"/>
          <w:sz w:val="30"/>
          <w:szCs w:val="30"/>
          <w:spacing w:val="8"/>
        </w:rPr>
        <w:t xml:space="preserve"> </w:t>
      </w:r>
      <w:r>
        <w:rPr>
          <w:rFonts w:ascii="SimSun" w:hAnsi="SimSun" w:eastAsia="SimSun" w:cs="SimSun"/>
          <w:sz w:val="30"/>
          <w:szCs w:val="30"/>
          <w:spacing w:val="-2"/>
        </w:rPr>
        <w:t>标，将被认定为无效投标。</w:t>
      </w:r>
    </w:p>
    <w:p>
      <w:pPr>
        <w:ind w:left="13" w:right="102" w:firstLine="602"/>
        <w:spacing w:before="151" w:line="233" w:lineRule="auto"/>
        <w:jc w:val="both"/>
        <w:rPr>
          <w:rFonts w:ascii="SimSun" w:hAnsi="SimSun" w:eastAsia="SimSun" w:cs="SimSun"/>
          <w:sz w:val="30"/>
          <w:szCs w:val="30"/>
        </w:rPr>
      </w:pPr>
      <w:r>
        <w:rPr>
          <w:rFonts w:ascii="SimSun" w:hAnsi="SimSun" w:eastAsia="SimSun" w:cs="SimSun"/>
          <w:sz w:val="30"/>
          <w:szCs w:val="30"/>
          <w:spacing w:val="-4"/>
        </w:rPr>
        <w:t>2、单位负责人或法定代表人为同一人，或者存在控股、管</w:t>
      </w:r>
      <w:r>
        <w:rPr>
          <w:rFonts w:ascii="SimSun" w:hAnsi="SimSun" w:eastAsia="SimSun" w:cs="SimSun"/>
          <w:sz w:val="30"/>
          <w:szCs w:val="30"/>
          <w:spacing w:val="-5"/>
        </w:rPr>
        <w:t>理关系的</w:t>
      </w:r>
      <w:r>
        <w:rPr>
          <w:rFonts w:ascii="SimSun" w:hAnsi="SimSun" w:eastAsia="SimSun" w:cs="SimSun"/>
          <w:sz w:val="30"/>
          <w:szCs w:val="30"/>
        </w:rPr>
        <w:t xml:space="preserve"> </w:t>
      </w:r>
      <w:r>
        <w:rPr>
          <w:rFonts w:ascii="SimSun" w:hAnsi="SimSun" w:eastAsia="SimSun" w:cs="SimSun"/>
          <w:sz w:val="30"/>
          <w:szCs w:val="30"/>
          <w:spacing w:val="-1"/>
        </w:rPr>
        <w:t>不同供应商，参加同一包件或者未划分包件的同一项目投标的，相关投</w:t>
      </w:r>
      <w:r>
        <w:rPr>
          <w:rFonts w:ascii="SimSun" w:hAnsi="SimSun" w:eastAsia="SimSun" w:cs="SimSun"/>
          <w:sz w:val="30"/>
          <w:szCs w:val="30"/>
          <w:spacing w:val="17"/>
        </w:rPr>
        <w:t xml:space="preserve"> </w:t>
      </w:r>
      <w:r>
        <w:rPr>
          <w:rFonts w:ascii="SimSun" w:hAnsi="SimSun" w:eastAsia="SimSun" w:cs="SimSun"/>
          <w:sz w:val="30"/>
          <w:szCs w:val="30"/>
          <w:spacing w:val="-3"/>
        </w:rPr>
        <w:t>标均无效。</w:t>
      </w:r>
    </w:p>
    <w:p>
      <w:pPr>
        <w:ind w:left="15" w:right="66" w:firstLine="602"/>
        <w:spacing w:before="151" w:line="233" w:lineRule="auto"/>
        <w:jc w:val="both"/>
        <w:rPr>
          <w:rFonts w:ascii="SimSun" w:hAnsi="SimSun" w:eastAsia="SimSun" w:cs="SimSun"/>
          <w:sz w:val="30"/>
          <w:szCs w:val="30"/>
        </w:rPr>
      </w:pPr>
      <w:r>
        <w:rPr>
          <w:rFonts w:ascii="SimSun" w:hAnsi="SimSun" w:eastAsia="SimSun" w:cs="SimSun"/>
          <w:sz w:val="30"/>
          <w:szCs w:val="30"/>
          <w:spacing w:val="-3"/>
        </w:rPr>
        <w:t>3、除上述以及政府采购法律法规、规章所规定的投标无效情形外，</w:t>
      </w:r>
      <w:r>
        <w:rPr>
          <w:rFonts w:ascii="SimSun" w:hAnsi="SimSun" w:eastAsia="SimSun" w:cs="SimSun"/>
          <w:sz w:val="30"/>
          <w:szCs w:val="30"/>
        </w:rPr>
        <w:t xml:space="preserve"> </w:t>
      </w:r>
      <w:r>
        <w:rPr>
          <w:rFonts w:ascii="SimSun" w:hAnsi="SimSun" w:eastAsia="SimSun" w:cs="SimSun"/>
          <w:sz w:val="30"/>
          <w:szCs w:val="30"/>
          <w:spacing w:val="-1"/>
        </w:rPr>
        <w:t>投标文件有其他不符合招标文件要求的均作为评标时的考虑因素，而不</w:t>
      </w:r>
      <w:r>
        <w:rPr>
          <w:rFonts w:ascii="SimSun" w:hAnsi="SimSun" w:eastAsia="SimSun" w:cs="SimSun"/>
          <w:sz w:val="30"/>
          <w:szCs w:val="30"/>
          <w:spacing w:val="14"/>
        </w:rPr>
        <w:t xml:space="preserve"> </w:t>
      </w:r>
      <w:r>
        <w:rPr>
          <w:rFonts w:ascii="SimSun" w:hAnsi="SimSun" w:eastAsia="SimSun" w:cs="SimSun"/>
          <w:sz w:val="30"/>
          <w:szCs w:val="30"/>
          <w:spacing w:val="-3"/>
        </w:rPr>
        <w:t>导致投标无效。</w:t>
      </w:r>
    </w:p>
    <w:p>
      <w:pPr>
        <w:ind w:left="13"/>
        <w:spacing w:before="297" w:line="226" w:lineRule="auto"/>
        <w:outlineLvl w:val="1"/>
        <w:rPr>
          <w:rFonts w:ascii="SimSun" w:hAnsi="SimSun" w:eastAsia="SimSun" w:cs="SimSun"/>
          <w:sz w:val="31"/>
          <w:szCs w:val="31"/>
        </w:rPr>
      </w:pPr>
      <w:r>
        <w:rPr>
          <w:rFonts w:ascii="SimSun" w:hAnsi="SimSun" w:eastAsia="SimSun" w:cs="SimSun"/>
          <w:sz w:val="31"/>
          <w:szCs w:val="31"/>
          <w:b/>
          <w:bCs/>
          <w:spacing w:val="6"/>
        </w:rPr>
        <w:t>三、评标方法与程序</w:t>
      </w:r>
    </w:p>
    <w:p>
      <w:pPr>
        <w:ind w:left="26"/>
        <w:spacing w:before="295" w:line="226" w:lineRule="auto"/>
        <w:outlineLvl w:val="2"/>
        <w:rPr>
          <w:rFonts w:ascii="SimSun" w:hAnsi="SimSun" w:eastAsia="SimSun" w:cs="SimSun"/>
          <w:sz w:val="31"/>
          <w:szCs w:val="31"/>
        </w:rPr>
      </w:pPr>
      <w:r>
        <w:rPr>
          <w:rFonts w:ascii="SimSun" w:hAnsi="SimSun" w:eastAsia="SimSun" w:cs="SimSun"/>
          <w:sz w:val="31"/>
          <w:szCs w:val="31"/>
          <w:b/>
          <w:bCs/>
          <w:spacing w:val="3"/>
        </w:rPr>
        <w:t>（一）评标方法</w:t>
      </w:r>
    </w:p>
    <w:p>
      <w:pPr>
        <w:ind w:left="69" w:right="145" w:firstLine="542"/>
        <w:spacing w:before="292" w:line="229" w:lineRule="auto"/>
        <w:rPr>
          <w:rFonts w:ascii="SimSun" w:hAnsi="SimSun" w:eastAsia="SimSun" w:cs="SimSun"/>
          <w:sz w:val="30"/>
          <w:szCs w:val="30"/>
        </w:rPr>
      </w:pPr>
      <w:r>
        <w:rPr>
          <w:rFonts w:ascii="SimSun" w:hAnsi="SimSun" w:eastAsia="SimSun" w:cs="SimSun"/>
          <w:sz w:val="30"/>
          <w:szCs w:val="30"/>
          <w:spacing w:val="-1"/>
        </w:rPr>
        <w:t>根据《中华人民共和国政府采购法》及政府采购相关规定，结合项</w:t>
      </w:r>
      <w:r>
        <w:rPr>
          <w:rFonts w:ascii="SimSun" w:hAnsi="SimSun" w:eastAsia="SimSun" w:cs="SimSun"/>
          <w:sz w:val="30"/>
          <w:szCs w:val="30"/>
          <w:spacing w:val="16"/>
        </w:rPr>
        <w:t xml:space="preserve"> </w:t>
      </w:r>
      <w:r>
        <w:rPr>
          <w:rFonts w:ascii="SimSun" w:hAnsi="SimSun" w:eastAsia="SimSun" w:cs="SimSun"/>
          <w:sz w:val="30"/>
          <w:szCs w:val="30"/>
          <w:spacing w:val="-6"/>
        </w:rPr>
        <w:t>目特点，本项目采用“综合评分法</w:t>
      </w:r>
      <w:r>
        <w:rPr>
          <w:rFonts w:ascii="SimSun" w:hAnsi="SimSun" w:eastAsia="SimSun" w:cs="SimSun"/>
          <w:sz w:val="30"/>
          <w:szCs w:val="30"/>
          <w:spacing w:val="-106"/>
        </w:rPr>
        <w:t xml:space="preserve"> </w:t>
      </w:r>
      <w:r>
        <w:rPr>
          <w:rFonts w:ascii="SimSun" w:hAnsi="SimSun" w:eastAsia="SimSun" w:cs="SimSun"/>
          <w:sz w:val="30"/>
          <w:szCs w:val="30"/>
          <w:spacing w:val="-6"/>
        </w:rPr>
        <w:t>”评标。</w:t>
      </w:r>
    </w:p>
    <w:p>
      <w:pPr>
        <w:ind w:left="26"/>
        <w:spacing w:before="297" w:line="225" w:lineRule="auto"/>
        <w:outlineLvl w:val="2"/>
        <w:rPr>
          <w:rFonts w:ascii="SimSun" w:hAnsi="SimSun" w:eastAsia="SimSun" w:cs="SimSun"/>
          <w:sz w:val="31"/>
          <w:szCs w:val="31"/>
        </w:rPr>
      </w:pPr>
      <w:r>
        <w:rPr>
          <w:rFonts w:ascii="SimSun" w:hAnsi="SimSun" w:eastAsia="SimSun" w:cs="SimSun"/>
          <w:sz w:val="31"/>
          <w:szCs w:val="31"/>
          <w:b/>
          <w:bCs/>
          <w:spacing w:val="4"/>
        </w:rPr>
        <w:t>（二）评标委员会</w:t>
      </w:r>
    </w:p>
    <w:p>
      <w:pPr>
        <w:ind w:left="9" w:right="102" w:firstLine="624"/>
        <w:spacing w:before="296" w:line="234" w:lineRule="auto"/>
        <w:jc w:val="both"/>
        <w:rPr>
          <w:rFonts w:ascii="SimSun" w:hAnsi="SimSun" w:eastAsia="SimSun" w:cs="SimSun"/>
          <w:sz w:val="30"/>
          <w:szCs w:val="30"/>
        </w:rPr>
      </w:pPr>
      <w:r>
        <w:rPr>
          <w:rFonts w:ascii="SimSun" w:hAnsi="SimSun" w:eastAsia="SimSun" w:cs="SimSun"/>
          <w:sz w:val="30"/>
          <w:szCs w:val="30"/>
          <w:spacing w:val="-5"/>
        </w:rPr>
        <w:t>1、本项目评标工作由评标委员会负责，评标委员会由采购人的代表</w:t>
      </w:r>
      <w:r>
        <w:rPr>
          <w:rFonts w:ascii="SimSun" w:hAnsi="SimSun" w:eastAsia="SimSun" w:cs="SimSun"/>
          <w:sz w:val="30"/>
          <w:szCs w:val="30"/>
          <w:spacing w:val="8"/>
        </w:rPr>
        <w:t xml:space="preserve"> </w:t>
      </w:r>
      <w:r>
        <w:rPr>
          <w:rFonts w:ascii="SimSun" w:hAnsi="SimSun" w:eastAsia="SimSun" w:cs="SimSun"/>
          <w:sz w:val="30"/>
          <w:szCs w:val="30"/>
        </w:rPr>
        <w:t>和上海市政府采购评审专家组成，其中采购人</w:t>
      </w:r>
      <w:r>
        <w:rPr>
          <w:rFonts w:ascii="SimSun" w:hAnsi="SimSun" w:eastAsia="SimSun" w:cs="SimSun"/>
          <w:sz w:val="30"/>
          <w:szCs w:val="30"/>
          <w:spacing w:val="-1"/>
        </w:rPr>
        <w:t>代表一名，其余为政府采</w:t>
      </w:r>
      <w:r>
        <w:rPr>
          <w:rFonts w:ascii="SimSun" w:hAnsi="SimSun" w:eastAsia="SimSun" w:cs="SimSun"/>
          <w:sz w:val="30"/>
          <w:szCs w:val="30"/>
        </w:rPr>
        <w:t xml:space="preserve"> </w:t>
      </w:r>
      <w:r>
        <w:rPr>
          <w:rFonts w:ascii="SimSun" w:hAnsi="SimSun" w:eastAsia="SimSun" w:cs="SimSun"/>
          <w:sz w:val="30"/>
          <w:szCs w:val="30"/>
        </w:rPr>
        <w:t>购评审专家，从上海市政府采购评审专家库中</w:t>
      </w:r>
      <w:r>
        <w:rPr>
          <w:rFonts w:ascii="SimSun" w:hAnsi="SimSun" w:eastAsia="SimSun" w:cs="SimSun"/>
          <w:sz w:val="30"/>
          <w:szCs w:val="30"/>
          <w:spacing w:val="-1"/>
        </w:rPr>
        <w:t>随机抽取；政府采购评审</w:t>
      </w:r>
      <w:r>
        <w:rPr>
          <w:rFonts w:ascii="SimSun" w:hAnsi="SimSun" w:eastAsia="SimSun" w:cs="SimSun"/>
          <w:sz w:val="30"/>
          <w:szCs w:val="30"/>
        </w:rPr>
        <w:t xml:space="preserve"> </w:t>
      </w:r>
      <w:r>
        <w:rPr>
          <w:rFonts w:ascii="SimSun" w:hAnsi="SimSun" w:eastAsia="SimSun" w:cs="SimSun"/>
          <w:sz w:val="30"/>
          <w:szCs w:val="30"/>
          <w:spacing w:val="-1"/>
        </w:rPr>
        <w:t>专家的人数不少于评标委员会成员总数的三分之二。</w:t>
      </w:r>
    </w:p>
    <w:p>
      <w:pPr>
        <w:ind w:left="13" w:right="102" w:firstLine="602"/>
        <w:spacing w:before="153" w:line="229" w:lineRule="auto"/>
        <w:rPr>
          <w:rFonts w:ascii="SimSun" w:hAnsi="SimSun" w:eastAsia="SimSun" w:cs="SimSun"/>
          <w:sz w:val="30"/>
          <w:szCs w:val="30"/>
        </w:rPr>
      </w:pPr>
      <w:r>
        <w:rPr>
          <w:rFonts w:ascii="SimSun" w:hAnsi="SimSun" w:eastAsia="SimSun" w:cs="SimSun"/>
          <w:sz w:val="30"/>
          <w:szCs w:val="30"/>
          <w:spacing w:val="-4"/>
        </w:rPr>
        <w:t>2、中标候选人推荐办法：评标委员会根据综合得分的排序</w:t>
      </w:r>
      <w:r>
        <w:rPr>
          <w:rFonts w:ascii="SimSun" w:hAnsi="SimSun" w:eastAsia="SimSun" w:cs="SimSun"/>
          <w:sz w:val="30"/>
          <w:szCs w:val="30"/>
          <w:spacing w:val="-5"/>
        </w:rPr>
        <w:t>情况，推</w:t>
      </w:r>
      <w:r>
        <w:rPr>
          <w:rFonts w:ascii="SimSun" w:hAnsi="SimSun" w:eastAsia="SimSun" w:cs="SimSun"/>
          <w:sz w:val="30"/>
          <w:szCs w:val="30"/>
        </w:rPr>
        <w:t xml:space="preserve"> </w:t>
      </w:r>
      <w:r>
        <w:rPr>
          <w:rFonts w:ascii="SimSun" w:hAnsi="SimSun" w:eastAsia="SimSun" w:cs="SimSun"/>
          <w:sz w:val="30"/>
          <w:szCs w:val="30"/>
          <w:spacing w:val="-1"/>
        </w:rPr>
        <w:t>荐前</w:t>
      </w:r>
      <w:r>
        <w:rPr>
          <w:shd w:val="clear" w:fill="FFFF00"/>
          <w:rFonts w:ascii="SimSun" w:hAnsi="SimSun" w:eastAsia="SimSun" w:cs="SimSun"/>
          <w:sz w:val="30"/>
          <w:szCs w:val="30"/>
          <w:spacing w:val="-1"/>
        </w:rPr>
        <w:t>三</w:t>
      </w:r>
      <w:r>
        <w:rPr>
          <w:rFonts w:ascii="SimSun" w:hAnsi="SimSun" w:eastAsia="SimSun" w:cs="SimSun"/>
          <w:sz w:val="30"/>
          <w:szCs w:val="30"/>
          <w:spacing w:val="-1"/>
        </w:rPr>
        <w:t>名投标人为中标候选人。</w:t>
      </w:r>
    </w:p>
    <w:p>
      <w:pPr>
        <w:ind w:left="15" w:firstLine="602"/>
        <w:spacing w:before="154" w:line="229" w:lineRule="auto"/>
        <w:rPr>
          <w:rFonts w:ascii="SimSun" w:hAnsi="SimSun" w:eastAsia="SimSun" w:cs="SimSun"/>
          <w:sz w:val="30"/>
          <w:szCs w:val="30"/>
        </w:rPr>
      </w:pPr>
      <w:r>
        <w:rPr>
          <w:rFonts w:ascii="SimSun" w:hAnsi="SimSun" w:eastAsia="SimSun" w:cs="SimSun"/>
          <w:sz w:val="30"/>
          <w:szCs w:val="30"/>
          <w:spacing w:val="-11"/>
        </w:rPr>
        <w:t>3、评委应坚持公平、公正原则，依据投标文件对招标文件响应情况、</w:t>
      </w:r>
      <w:r>
        <w:rPr>
          <w:rFonts w:ascii="SimSun" w:hAnsi="SimSun" w:eastAsia="SimSun" w:cs="SimSun"/>
          <w:sz w:val="30"/>
          <w:szCs w:val="30"/>
          <w:spacing w:val="18"/>
        </w:rPr>
        <w:t xml:space="preserve"> </w:t>
      </w:r>
      <w:r>
        <w:rPr>
          <w:rFonts w:ascii="SimSun" w:hAnsi="SimSun" w:eastAsia="SimSun" w:cs="SimSun"/>
          <w:sz w:val="30"/>
          <w:szCs w:val="30"/>
          <w:spacing w:val="-1"/>
        </w:rPr>
        <w:t>投标文件编制情况等，按照投标评分标准逐项进行综合、科学、客观评</w:t>
      </w:r>
    </w:p>
    <w:p>
      <w:pPr>
        <w:spacing w:line="229" w:lineRule="auto"/>
        <w:sectPr>
          <w:headerReference w:type="default" r:id="rId8"/>
          <w:footerReference w:type="default" r:id="rId48"/>
          <w:pgSz w:w="11907" w:h="16840"/>
          <w:pgMar w:top="1091" w:right="1095" w:bottom="1156" w:left="1365" w:header="1076" w:footer="993" w:gutter="0"/>
        </w:sectPr>
        <w:rPr>
          <w:rFonts w:ascii="SimSun" w:hAnsi="SimSun" w:eastAsia="SimSun" w:cs="SimSun"/>
          <w:sz w:val="30"/>
          <w:szCs w:val="30"/>
        </w:rPr>
      </w:pPr>
    </w:p>
    <w:p>
      <w:pPr>
        <w:pStyle w:val="BodyText"/>
        <w:spacing w:line="294" w:lineRule="auto"/>
        <w:rPr/>
      </w:pPr>
      <w:r/>
    </w:p>
    <w:p>
      <w:pPr>
        <w:ind w:left="15"/>
        <w:spacing w:before="98" w:line="221" w:lineRule="auto"/>
        <w:rPr>
          <w:rFonts w:ascii="SimSun" w:hAnsi="SimSun" w:eastAsia="SimSun" w:cs="SimSun"/>
          <w:sz w:val="30"/>
          <w:szCs w:val="30"/>
        </w:rPr>
      </w:pPr>
      <w:r>
        <w:rPr>
          <w:rFonts w:ascii="SimSun" w:hAnsi="SimSun" w:eastAsia="SimSun" w:cs="SimSun"/>
          <w:sz w:val="30"/>
          <w:szCs w:val="30"/>
          <w:spacing w:val="-8"/>
        </w:rPr>
        <w:t>分。</w:t>
      </w:r>
    </w:p>
    <w:p>
      <w:pPr>
        <w:ind w:left="26"/>
        <w:spacing w:before="294" w:line="226" w:lineRule="auto"/>
        <w:outlineLvl w:val="2"/>
        <w:rPr>
          <w:rFonts w:ascii="SimSun" w:hAnsi="SimSun" w:eastAsia="SimSun" w:cs="SimSun"/>
          <w:sz w:val="31"/>
          <w:szCs w:val="31"/>
        </w:rPr>
      </w:pPr>
      <w:r>
        <w:rPr>
          <w:rFonts w:ascii="SimSun" w:hAnsi="SimSun" w:eastAsia="SimSun" w:cs="SimSun"/>
          <w:sz w:val="31"/>
          <w:szCs w:val="31"/>
          <w:b/>
          <w:bCs/>
          <w:spacing w:val="3"/>
        </w:rPr>
        <w:t>（三）评标程序</w:t>
      </w:r>
    </w:p>
    <w:p>
      <w:pPr>
        <w:ind w:left="613"/>
        <w:spacing w:before="289" w:line="219" w:lineRule="auto"/>
        <w:rPr>
          <w:rFonts w:ascii="SimSun" w:hAnsi="SimSun" w:eastAsia="SimSun" w:cs="SimSun"/>
          <w:sz w:val="30"/>
          <w:szCs w:val="30"/>
        </w:rPr>
      </w:pPr>
      <w:r>
        <w:rPr>
          <w:rFonts w:ascii="SimSun" w:hAnsi="SimSun" w:eastAsia="SimSun" w:cs="SimSun"/>
          <w:sz w:val="30"/>
          <w:szCs w:val="30"/>
          <w:spacing w:val="-2"/>
        </w:rPr>
        <w:t>本项目评标工作程序如下：</w:t>
      </w:r>
    </w:p>
    <w:p>
      <w:pPr>
        <w:ind w:left="17" w:right="2" w:firstLine="601"/>
        <w:spacing w:before="153" w:line="230" w:lineRule="auto"/>
        <w:rPr>
          <w:rFonts w:ascii="SimSun" w:hAnsi="SimSun" w:eastAsia="SimSun" w:cs="SimSun"/>
          <w:sz w:val="30"/>
          <w:szCs w:val="30"/>
        </w:rPr>
      </w:pPr>
      <w:r>
        <w:rPr>
          <w:rFonts w:ascii="SimSun" w:hAnsi="SimSun" w:eastAsia="SimSun" w:cs="SimSun"/>
          <w:sz w:val="30"/>
          <w:szCs w:val="30"/>
          <w:spacing w:val="-4"/>
        </w:rPr>
        <w:t>3.1符合性审查。评标委员会应当对符合资格的投标人的投标文</w:t>
      </w:r>
      <w:r>
        <w:rPr>
          <w:rFonts w:ascii="SimSun" w:hAnsi="SimSun" w:eastAsia="SimSun" w:cs="SimSun"/>
          <w:sz w:val="30"/>
          <w:szCs w:val="30"/>
          <w:spacing w:val="-5"/>
        </w:rPr>
        <w:t>件进</w:t>
      </w:r>
      <w:r>
        <w:rPr>
          <w:rFonts w:ascii="SimSun" w:hAnsi="SimSun" w:eastAsia="SimSun" w:cs="SimSun"/>
          <w:sz w:val="30"/>
          <w:szCs w:val="30"/>
        </w:rPr>
        <w:t xml:space="preserve"> </w:t>
      </w:r>
      <w:r>
        <w:rPr>
          <w:rFonts w:ascii="SimSun" w:hAnsi="SimSun" w:eastAsia="SimSun" w:cs="SimSun"/>
          <w:sz w:val="30"/>
          <w:szCs w:val="30"/>
          <w:spacing w:val="-1"/>
        </w:rPr>
        <w:t>行符合性审查，以确定其是否满足招标文件的实质性要求。</w:t>
      </w:r>
    </w:p>
    <w:p>
      <w:pPr>
        <w:ind w:left="11" w:right="2" w:firstLine="607"/>
        <w:spacing w:before="155" w:line="235" w:lineRule="auto"/>
        <w:rPr>
          <w:rFonts w:ascii="SimSun" w:hAnsi="SimSun" w:eastAsia="SimSun" w:cs="SimSun"/>
          <w:sz w:val="30"/>
          <w:szCs w:val="30"/>
        </w:rPr>
      </w:pPr>
      <w:r>
        <w:rPr>
          <w:rFonts w:ascii="SimSun" w:hAnsi="SimSun" w:eastAsia="SimSun" w:cs="SimSun"/>
          <w:sz w:val="30"/>
          <w:szCs w:val="30"/>
          <w:spacing w:val="-4"/>
        </w:rPr>
        <w:t>3.2澄清有关问题。对投标文件中含义不明确或者有明显文字和</w:t>
      </w:r>
      <w:r>
        <w:rPr>
          <w:rFonts w:ascii="SimSun" w:hAnsi="SimSun" w:eastAsia="SimSun" w:cs="SimSun"/>
          <w:sz w:val="30"/>
          <w:szCs w:val="30"/>
          <w:spacing w:val="-5"/>
        </w:rPr>
        <w:t>计算</w:t>
      </w:r>
      <w:r>
        <w:rPr>
          <w:rFonts w:ascii="SimSun" w:hAnsi="SimSun" w:eastAsia="SimSun" w:cs="SimSun"/>
          <w:sz w:val="30"/>
          <w:szCs w:val="30"/>
        </w:rPr>
        <w:t xml:space="preserve"> </w:t>
      </w:r>
      <w:r>
        <w:rPr>
          <w:rFonts w:ascii="SimSun" w:hAnsi="SimSun" w:eastAsia="SimSun" w:cs="SimSun"/>
          <w:sz w:val="30"/>
          <w:szCs w:val="30"/>
          <w:spacing w:val="1"/>
        </w:rPr>
        <w:t>错误的内容，评标委员会应当以书面形式要求投</w:t>
      </w:r>
      <w:r>
        <w:rPr>
          <w:rFonts w:ascii="SimSun" w:hAnsi="SimSun" w:eastAsia="SimSun" w:cs="SimSun"/>
          <w:sz w:val="30"/>
          <w:szCs w:val="30"/>
        </w:rPr>
        <w:t>标人作出必要的澄清、 </w:t>
      </w:r>
      <w:r>
        <w:rPr>
          <w:rFonts w:ascii="SimSun" w:hAnsi="SimSun" w:eastAsia="SimSun" w:cs="SimSun"/>
          <w:sz w:val="30"/>
          <w:szCs w:val="30"/>
        </w:rPr>
        <w:t>说明或者纠正。投标人的澄清、说明或者补</w:t>
      </w:r>
      <w:r>
        <w:rPr>
          <w:rFonts w:ascii="SimSun" w:hAnsi="SimSun" w:eastAsia="SimSun" w:cs="SimSun"/>
          <w:sz w:val="30"/>
          <w:szCs w:val="30"/>
          <w:spacing w:val="-1"/>
        </w:rPr>
        <w:t>正应当采用书面形式，由其</w:t>
      </w:r>
      <w:r>
        <w:rPr>
          <w:rFonts w:ascii="SimSun" w:hAnsi="SimSun" w:eastAsia="SimSun" w:cs="SimSun"/>
          <w:sz w:val="30"/>
          <w:szCs w:val="30"/>
        </w:rPr>
        <w:t xml:space="preserve"> </w:t>
      </w:r>
      <w:r>
        <w:rPr>
          <w:rFonts w:ascii="SimSun" w:hAnsi="SimSun" w:eastAsia="SimSun" w:cs="SimSun"/>
          <w:sz w:val="30"/>
          <w:szCs w:val="30"/>
        </w:rPr>
        <w:t>授权的代表签字，不得超出投标文件的范围</w:t>
      </w:r>
      <w:r>
        <w:rPr>
          <w:rFonts w:ascii="SimSun" w:hAnsi="SimSun" w:eastAsia="SimSun" w:cs="SimSun"/>
          <w:sz w:val="30"/>
          <w:szCs w:val="30"/>
          <w:spacing w:val="-1"/>
        </w:rPr>
        <w:t>或者改变投标文件的实质性</w:t>
      </w:r>
      <w:r>
        <w:rPr>
          <w:rFonts w:ascii="SimSun" w:hAnsi="SimSun" w:eastAsia="SimSun" w:cs="SimSun"/>
          <w:sz w:val="30"/>
          <w:szCs w:val="30"/>
        </w:rPr>
        <w:t xml:space="preserve"> </w:t>
      </w:r>
      <w:r>
        <w:rPr>
          <w:rFonts w:ascii="SimSun" w:hAnsi="SimSun" w:eastAsia="SimSun" w:cs="SimSun"/>
          <w:sz w:val="30"/>
          <w:szCs w:val="30"/>
          <w:spacing w:val="-1"/>
        </w:rPr>
        <w:t>内容，也不得通过澄清而使进行澄清的投标人在评标中更加有利。</w:t>
      </w:r>
    </w:p>
    <w:p>
      <w:pPr>
        <w:ind w:left="13" w:right="2" w:firstLine="604"/>
        <w:spacing w:before="150" w:line="230" w:lineRule="auto"/>
        <w:rPr>
          <w:rFonts w:ascii="SimSun" w:hAnsi="SimSun" w:eastAsia="SimSun" w:cs="SimSun"/>
          <w:sz w:val="30"/>
          <w:szCs w:val="30"/>
        </w:rPr>
      </w:pPr>
      <w:r>
        <w:rPr>
          <w:rFonts w:ascii="SimSun" w:hAnsi="SimSun" w:eastAsia="SimSun" w:cs="SimSun"/>
          <w:sz w:val="30"/>
          <w:szCs w:val="30"/>
          <w:spacing w:val="-4"/>
        </w:rPr>
        <w:t>3.3比较与评分。评标委员会按招标文件规定的投标评分标准，</w:t>
      </w:r>
      <w:r>
        <w:rPr>
          <w:rFonts w:ascii="SimSun" w:hAnsi="SimSun" w:eastAsia="SimSun" w:cs="SimSun"/>
          <w:sz w:val="30"/>
          <w:szCs w:val="30"/>
          <w:spacing w:val="-5"/>
        </w:rPr>
        <w:t>对符</w:t>
      </w:r>
      <w:r>
        <w:rPr>
          <w:rFonts w:ascii="SimSun" w:hAnsi="SimSun" w:eastAsia="SimSun" w:cs="SimSun"/>
          <w:sz w:val="30"/>
          <w:szCs w:val="30"/>
        </w:rPr>
        <w:t xml:space="preserve"> </w:t>
      </w:r>
      <w:r>
        <w:rPr>
          <w:rFonts w:ascii="SimSun" w:hAnsi="SimSun" w:eastAsia="SimSun" w:cs="SimSun"/>
          <w:sz w:val="30"/>
          <w:szCs w:val="30"/>
          <w:spacing w:val="-1"/>
        </w:rPr>
        <w:t>合性审查合格的投标文件进行评分。</w:t>
      </w:r>
    </w:p>
    <w:p>
      <w:pPr>
        <w:ind w:left="12" w:right="2" w:firstLine="606"/>
        <w:spacing w:before="147" w:line="236" w:lineRule="auto"/>
        <w:jc w:val="both"/>
        <w:rPr>
          <w:rFonts w:ascii="SimSun" w:hAnsi="SimSun" w:eastAsia="SimSun" w:cs="SimSun"/>
          <w:sz w:val="30"/>
          <w:szCs w:val="30"/>
        </w:rPr>
      </w:pPr>
      <w:r>
        <w:rPr>
          <w:rFonts w:ascii="SimSun" w:hAnsi="SimSun" w:eastAsia="SimSun" w:cs="SimSun"/>
          <w:sz w:val="30"/>
          <w:szCs w:val="30"/>
          <w:spacing w:val="-4"/>
        </w:rPr>
        <w:t>3.4推荐中标候选供应商名单。各评委按照评标办法对每个投标</w:t>
      </w:r>
      <w:r>
        <w:rPr>
          <w:rFonts w:ascii="SimSun" w:hAnsi="SimSun" w:eastAsia="SimSun" w:cs="SimSun"/>
          <w:sz w:val="30"/>
          <w:szCs w:val="30"/>
          <w:spacing w:val="-5"/>
        </w:rPr>
        <w:t>人进</w:t>
      </w:r>
      <w:r>
        <w:rPr>
          <w:rFonts w:ascii="SimSun" w:hAnsi="SimSun" w:eastAsia="SimSun" w:cs="SimSun"/>
          <w:sz w:val="30"/>
          <w:szCs w:val="30"/>
        </w:rPr>
        <w:t xml:space="preserve"> </w:t>
      </w:r>
      <w:r>
        <w:rPr>
          <w:rFonts w:ascii="SimSun" w:hAnsi="SimSun" w:eastAsia="SimSun" w:cs="SimSun"/>
          <w:sz w:val="30"/>
          <w:szCs w:val="30"/>
          <w:spacing w:val="-1"/>
        </w:rPr>
        <w:t>行独立评分，再计算平均分值，评标委员会按照每个投标人最终平均得</w:t>
      </w:r>
      <w:r>
        <w:rPr>
          <w:rFonts w:ascii="SimSun" w:hAnsi="SimSun" w:eastAsia="SimSun" w:cs="SimSun"/>
          <w:sz w:val="30"/>
          <w:szCs w:val="30"/>
          <w:spacing w:val="18"/>
        </w:rPr>
        <w:t xml:space="preserve"> </w:t>
      </w:r>
      <w:r>
        <w:rPr>
          <w:rFonts w:ascii="SimSun" w:hAnsi="SimSun" w:eastAsia="SimSun" w:cs="SimSun"/>
          <w:sz w:val="30"/>
          <w:szCs w:val="30"/>
          <w:spacing w:val="-1"/>
        </w:rPr>
        <w:t>分的高低依次排名，推荐得分最高者为第一中标候选人，依此类推。如</w:t>
      </w:r>
      <w:r>
        <w:rPr>
          <w:rFonts w:ascii="SimSun" w:hAnsi="SimSun" w:eastAsia="SimSun" w:cs="SimSun"/>
          <w:sz w:val="30"/>
          <w:szCs w:val="30"/>
          <w:spacing w:val="18"/>
        </w:rPr>
        <w:t xml:space="preserve"> </w:t>
      </w:r>
      <w:r>
        <w:rPr>
          <w:rFonts w:ascii="SimSun" w:hAnsi="SimSun" w:eastAsia="SimSun" w:cs="SimSun"/>
          <w:sz w:val="30"/>
          <w:szCs w:val="30"/>
          <w:spacing w:val="-1"/>
        </w:rPr>
        <w:t>果供应商最终得分相同，则按报价由低到高确定排名顺序，如果报价仍</w:t>
      </w:r>
      <w:r>
        <w:rPr>
          <w:rFonts w:ascii="SimSun" w:hAnsi="SimSun" w:eastAsia="SimSun" w:cs="SimSun"/>
          <w:sz w:val="30"/>
          <w:szCs w:val="30"/>
          <w:spacing w:val="18"/>
        </w:rPr>
        <w:t xml:space="preserve"> </w:t>
      </w:r>
      <w:r>
        <w:rPr>
          <w:rFonts w:ascii="SimSun" w:hAnsi="SimSun" w:eastAsia="SimSun" w:cs="SimSun"/>
          <w:sz w:val="30"/>
          <w:szCs w:val="30"/>
          <w:spacing w:val="-1"/>
        </w:rPr>
        <w:t>相同，则由评标委员会按照少数服从多数原则投票表决。</w:t>
      </w:r>
    </w:p>
    <w:p>
      <w:pPr>
        <w:ind w:left="26"/>
        <w:spacing w:before="298" w:line="226" w:lineRule="auto"/>
        <w:outlineLvl w:val="2"/>
        <w:rPr>
          <w:rFonts w:ascii="SimSun" w:hAnsi="SimSun" w:eastAsia="SimSun" w:cs="SimSun"/>
          <w:sz w:val="31"/>
          <w:szCs w:val="31"/>
        </w:rPr>
      </w:pPr>
      <w:r>
        <w:rPr>
          <w:rFonts w:ascii="SimSun" w:hAnsi="SimSun" w:eastAsia="SimSun" w:cs="SimSun"/>
          <w:sz w:val="31"/>
          <w:szCs w:val="31"/>
          <w:b/>
          <w:bCs/>
          <w:spacing w:val="3"/>
        </w:rPr>
        <w:t>（四）评分标准</w:t>
      </w:r>
    </w:p>
    <w:p>
      <w:pPr>
        <w:ind w:left="613"/>
        <w:spacing w:before="292" w:line="219" w:lineRule="auto"/>
        <w:rPr>
          <w:rFonts w:ascii="SimSun" w:hAnsi="SimSun" w:eastAsia="SimSun" w:cs="SimSun"/>
          <w:sz w:val="30"/>
          <w:szCs w:val="30"/>
        </w:rPr>
      </w:pPr>
      <w:r>
        <w:rPr>
          <w:rFonts w:ascii="SimSun" w:hAnsi="SimSun" w:eastAsia="SimSun" w:cs="SimSun"/>
          <w:sz w:val="30"/>
          <w:szCs w:val="30"/>
          <w:spacing w:val="-2"/>
        </w:rPr>
        <w:t>本项目具体评分标准如下：</w:t>
      </w:r>
    </w:p>
    <w:p>
      <w:pPr>
        <w:ind w:left="611"/>
        <w:spacing w:before="152" w:line="219" w:lineRule="auto"/>
        <w:rPr>
          <w:rFonts w:ascii="SimSun" w:hAnsi="SimSun" w:eastAsia="SimSun" w:cs="SimSun"/>
          <w:sz w:val="30"/>
          <w:szCs w:val="30"/>
        </w:rPr>
      </w:pPr>
      <w:r>
        <w:rPr>
          <w:rFonts w:ascii="SimSun" w:hAnsi="SimSun" w:eastAsia="SimSun" w:cs="SimSun"/>
          <w:sz w:val="30"/>
          <w:szCs w:val="30"/>
          <w:spacing w:val="-2"/>
        </w:rPr>
        <w:t>4.1</w:t>
      </w:r>
      <w:r>
        <w:rPr>
          <w:rFonts w:ascii="SimSun" w:hAnsi="SimSun" w:eastAsia="SimSun" w:cs="SimSun"/>
          <w:sz w:val="30"/>
          <w:szCs w:val="30"/>
          <w:spacing w:val="-51"/>
        </w:rPr>
        <w:t xml:space="preserve"> </w:t>
      </w:r>
      <w:r>
        <w:rPr>
          <w:rFonts w:ascii="SimSun" w:hAnsi="SimSun" w:eastAsia="SimSun" w:cs="SimSun"/>
          <w:sz w:val="30"/>
          <w:szCs w:val="30"/>
          <w:spacing w:val="-2"/>
        </w:rPr>
        <w:t>投标价格分按照以下方式进行计算：</w:t>
      </w:r>
    </w:p>
    <w:p>
      <w:pPr>
        <w:ind w:left="625"/>
        <w:spacing w:before="153" w:line="219" w:lineRule="auto"/>
        <w:rPr>
          <w:rFonts w:ascii="SimSun" w:hAnsi="SimSun" w:eastAsia="SimSun" w:cs="SimSun"/>
          <w:sz w:val="30"/>
          <w:szCs w:val="30"/>
        </w:rPr>
      </w:pPr>
      <w:r>
        <w:rPr>
          <w:rFonts w:ascii="SimSun" w:hAnsi="SimSun" w:eastAsia="SimSun" w:cs="SimSun"/>
          <w:sz w:val="30"/>
          <w:szCs w:val="30"/>
          <w:spacing w:val="-1"/>
        </w:rPr>
        <w:t>（1）价格评分：报价分＝价格分值×（评标基准价/评审价）</w:t>
      </w:r>
    </w:p>
    <w:p>
      <w:pPr>
        <w:ind w:left="12" w:firstLine="613"/>
        <w:spacing w:before="156" w:line="237" w:lineRule="auto"/>
        <w:rPr>
          <w:rFonts w:ascii="SimSun" w:hAnsi="SimSun" w:eastAsia="SimSun" w:cs="SimSun"/>
          <w:sz w:val="30"/>
          <w:szCs w:val="30"/>
        </w:rPr>
      </w:pPr>
      <w:r>
        <w:rPr>
          <w:rFonts w:ascii="SimSun" w:hAnsi="SimSun" w:eastAsia="SimSun" w:cs="SimSun"/>
          <w:sz w:val="30"/>
          <w:szCs w:val="30"/>
          <w:spacing w:val="-5"/>
        </w:rPr>
        <w:t>（2）如果本项目非专门面向中小企业采购，对小型和微型企业投标</w:t>
      </w:r>
      <w:r>
        <w:rPr>
          <w:rFonts w:ascii="SimSun" w:hAnsi="SimSun" w:eastAsia="SimSun" w:cs="SimSun"/>
          <w:sz w:val="30"/>
          <w:szCs w:val="30"/>
          <w:spacing w:val="17"/>
        </w:rPr>
        <w:t xml:space="preserve"> </w:t>
      </w:r>
      <w:r>
        <w:rPr>
          <w:rFonts w:ascii="SimSun" w:hAnsi="SimSun" w:eastAsia="SimSun" w:cs="SimSun"/>
          <w:sz w:val="30"/>
          <w:szCs w:val="30"/>
          <w:spacing w:val="1"/>
        </w:rPr>
        <w:t>人的投标价格给予</w:t>
      </w:r>
      <w:r>
        <w:rPr>
          <w:shd w:val="clear" w:fill="FFFF00"/>
          <w:rFonts w:ascii="SimSun" w:hAnsi="SimSun" w:eastAsia="SimSun" w:cs="SimSun"/>
          <w:sz w:val="30"/>
          <w:szCs w:val="30"/>
          <w:spacing w:val="1"/>
        </w:rPr>
        <w:t>本招标文件前附表中规定的比例</w:t>
      </w:r>
      <w:r>
        <w:rPr>
          <w:rFonts w:ascii="SimSun" w:hAnsi="SimSun" w:eastAsia="SimSun" w:cs="SimSun"/>
          <w:sz w:val="30"/>
          <w:szCs w:val="30"/>
          <w:spacing w:val="1"/>
        </w:rPr>
        <w:t>扣除，用扣除后的价</w:t>
      </w:r>
      <w:r>
        <w:rPr>
          <w:rFonts w:ascii="SimSun" w:hAnsi="SimSun" w:eastAsia="SimSun" w:cs="SimSun"/>
          <w:sz w:val="30"/>
          <w:szCs w:val="30"/>
        </w:rPr>
        <w:t xml:space="preserve"> </w:t>
      </w:r>
      <w:r>
        <w:rPr>
          <w:rFonts w:ascii="SimSun" w:hAnsi="SimSun" w:eastAsia="SimSun" w:cs="SimSun"/>
          <w:sz w:val="30"/>
          <w:szCs w:val="30"/>
          <w:spacing w:val="-9"/>
        </w:rPr>
        <w:t>格参与评审。如果本项目非专门面向中小企业采购且接受联合体投标（或</w:t>
      </w:r>
      <w:r>
        <w:rPr>
          <w:rFonts w:ascii="SimSun" w:hAnsi="SimSun" w:eastAsia="SimSun" w:cs="SimSun"/>
          <w:sz w:val="30"/>
          <w:szCs w:val="30"/>
          <w:spacing w:val="18"/>
        </w:rPr>
        <w:t xml:space="preserve"> </w:t>
      </w:r>
      <w:r>
        <w:rPr>
          <w:rFonts w:ascii="SimSun" w:hAnsi="SimSun" w:eastAsia="SimSun" w:cs="SimSun"/>
          <w:sz w:val="30"/>
          <w:szCs w:val="30"/>
          <w:spacing w:val="-3"/>
        </w:rPr>
        <w:t>参加谈判、报价</w:t>
      </w:r>
      <w:r>
        <w:rPr>
          <w:rFonts w:ascii="SimSun" w:hAnsi="SimSun" w:eastAsia="SimSun" w:cs="SimSun"/>
          <w:sz w:val="30"/>
          <w:szCs w:val="30"/>
          <w:spacing w:val="-75"/>
          <w:w w:val="95"/>
        </w:rPr>
        <w:t>），</w:t>
      </w:r>
      <w:r>
        <w:rPr>
          <w:rFonts w:ascii="SimSun" w:hAnsi="SimSun" w:eastAsia="SimSun" w:cs="SimSun"/>
          <w:sz w:val="30"/>
          <w:szCs w:val="30"/>
          <w:spacing w:val="-3"/>
        </w:rPr>
        <w:t>联合协议中约定小型或微型企业的协议合同金额占到</w:t>
      </w:r>
      <w:r>
        <w:rPr>
          <w:rFonts w:ascii="SimSun" w:hAnsi="SimSun" w:eastAsia="SimSun" w:cs="SimSun"/>
          <w:sz w:val="30"/>
          <w:szCs w:val="30"/>
        </w:rPr>
        <w:t xml:space="preserve"> </w:t>
      </w:r>
      <w:r>
        <w:rPr>
          <w:rFonts w:ascii="SimSun" w:hAnsi="SimSun" w:eastAsia="SimSun" w:cs="SimSun"/>
          <w:sz w:val="30"/>
          <w:szCs w:val="30"/>
          <w:spacing w:val="3"/>
        </w:rPr>
        <w:t>联合体协议合同总金额</w:t>
      </w:r>
      <w:r>
        <w:rPr>
          <w:rFonts w:ascii="SimSun" w:hAnsi="SimSun" w:eastAsia="SimSun" w:cs="SimSun"/>
          <w:sz w:val="30"/>
          <w:szCs w:val="30"/>
          <w:spacing w:val="-56"/>
        </w:rPr>
        <w:t xml:space="preserve"> </w:t>
      </w:r>
      <w:r>
        <w:rPr>
          <w:rFonts w:ascii="SimSun" w:hAnsi="SimSun" w:eastAsia="SimSun" w:cs="SimSun"/>
          <w:sz w:val="30"/>
          <w:szCs w:val="30"/>
          <w:spacing w:val="3"/>
        </w:rPr>
        <w:t>30%以上的，给予联合体</w:t>
      </w:r>
      <w:r>
        <w:rPr>
          <w:shd w:val="clear" w:fill="FFFF00"/>
          <w:rFonts w:ascii="SimSun" w:hAnsi="SimSun" w:eastAsia="SimSun" w:cs="SimSun"/>
          <w:sz w:val="30"/>
          <w:szCs w:val="30"/>
          <w:spacing w:val="3"/>
        </w:rPr>
        <w:t>本招</w:t>
      </w:r>
      <w:r>
        <w:rPr>
          <w:shd w:val="clear" w:fill="FFFF00"/>
          <w:rFonts w:ascii="SimSun" w:hAnsi="SimSun" w:eastAsia="SimSun" w:cs="SimSun"/>
          <w:sz w:val="30"/>
          <w:szCs w:val="30"/>
          <w:spacing w:val="2"/>
        </w:rPr>
        <w:t>标文件前附表中规</w:t>
      </w:r>
      <w:r>
        <w:rPr>
          <w:rFonts w:ascii="SimSun" w:hAnsi="SimSun" w:eastAsia="SimSun" w:cs="SimSun"/>
          <w:sz w:val="30"/>
          <w:szCs w:val="30"/>
        </w:rPr>
        <w:t xml:space="preserve"> </w:t>
      </w:r>
      <w:r>
        <w:rPr>
          <w:shd w:val="clear" w:fill="FFFF00"/>
          <w:rFonts w:ascii="SimSun" w:hAnsi="SimSun" w:eastAsia="SimSun" w:cs="SimSun"/>
          <w:sz w:val="30"/>
          <w:szCs w:val="30"/>
          <w:spacing w:val="1"/>
        </w:rPr>
        <w:t>定比例</w:t>
      </w:r>
      <w:r>
        <w:rPr>
          <w:rFonts w:ascii="SimSun" w:hAnsi="SimSun" w:eastAsia="SimSun" w:cs="SimSun"/>
          <w:sz w:val="30"/>
          <w:szCs w:val="30"/>
          <w:spacing w:val="1"/>
        </w:rPr>
        <w:t>的价格扣除，用扣除后的价格参与评审。联合体各方均为小型或</w:t>
      </w:r>
      <w:r>
        <w:rPr>
          <w:rFonts w:ascii="SimSun" w:hAnsi="SimSun" w:eastAsia="SimSun" w:cs="SimSun"/>
          <w:sz w:val="30"/>
          <w:szCs w:val="30"/>
        </w:rPr>
        <w:t xml:space="preserve"> </w:t>
      </w:r>
      <w:r>
        <w:rPr>
          <w:rFonts w:ascii="SimSun" w:hAnsi="SimSun" w:eastAsia="SimSun" w:cs="SimSun"/>
          <w:sz w:val="30"/>
          <w:szCs w:val="30"/>
          <w:spacing w:val="1"/>
        </w:rPr>
        <w:t>微型企业的，联合体视同为小型、微型企业。组成联合体的大中型企业 </w:t>
      </w:r>
      <w:r>
        <w:rPr>
          <w:rFonts w:ascii="SimSun" w:hAnsi="SimSun" w:eastAsia="SimSun" w:cs="SimSun"/>
          <w:sz w:val="30"/>
          <w:szCs w:val="30"/>
          <w:spacing w:val="1"/>
        </w:rPr>
        <w:t>或者其他自然人、法人或其他组织，与小型、微型企业之间不得存在投 </w:t>
      </w:r>
      <w:r>
        <w:rPr>
          <w:rFonts w:ascii="SimSun" w:hAnsi="SimSun" w:eastAsia="SimSun" w:cs="SimSun"/>
          <w:sz w:val="30"/>
          <w:szCs w:val="30"/>
          <w:spacing w:val="-8"/>
        </w:rPr>
        <w:t>资关系。中小企业投标应提供《中小企业声明</w:t>
      </w:r>
      <w:r>
        <w:rPr>
          <w:rFonts w:ascii="SimSun" w:hAnsi="SimSun" w:eastAsia="SimSun" w:cs="SimSun"/>
          <w:sz w:val="30"/>
          <w:szCs w:val="30"/>
          <w:spacing w:val="-9"/>
        </w:rPr>
        <w:t>函》，如为联合投标的，联</w:t>
      </w:r>
    </w:p>
    <w:p>
      <w:pPr>
        <w:spacing w:line="237" w:lineRule="auto"/>
        <w:sectPr>
          <w:headerReference w:type="default" r:id="rId49"/>
          <w:footerReference w:type="default" r:id="rId50"/>
          <w:pgSz w:w="11907" w:h="16840"/>
          <w:pgMar w:top="1091" w:right="1195" w:bottom="1156" w:left="1365" w:header="1076" w:footer="993" w:gutter="0"/>
        </w:sectPr>
        <w:rPr>
          <w:rFonts w:ascii="SimSun" w:hAnsi="SimSun" w:eastAsia="SimSun" w:cs="SimSun"/>
          <w:sz w:val="30"/>
          <w:szCs w:val="30"/>
        </w:rPr>
      </w:pPr>
    </w:p>
    <w:p>
      <w:pPr>
        <w:pStyle w:val="BodyText"/>
        <w:spacing w:line="245" w:lineRule="auto"/>
        <w:rPr/>
      </w:pPr>
      <w:r/>
    </w:p>
    <w:p>
      <w:pPr>
        <w:pStyle w:val="BodyText"/>
        <w:spacing w:line="245" w:lineRule="auto"/>
        <w:rPr/>
      </w:pPr>
      <w:r/>
    </w:p>
    <w:p>
      <w:pPr>
        <w:pStyle w:val="BodyText"/>
        <w:spacing w:line="246" w:lineRule="auto"/>
        <w:rPr/>
      </w:pPr>
      <w:r>
        <w:pict>
          <v:shape id="_x0000_s42" style="position:absolute;margin-left:5.64pt;margin-top:9.2049pt;mso-position-vertical-relative:text;mso-position-horizontal-relative:text;width:467.25pt;height:0.75pt;z-index:251717632;" fillcolor="#000000" filled="true" stroked="false" coordsize="9345,15" coordorigin="0,0" path="m,l9345,0l9345,14l0,14l0,0xe"/>
        </w:pict>
      </w:r>
      <w:r/>
    </w:p>
    <w:p>
      <w:pPr>
        <w:pStyle w:val="BodyText"/>
        <w:spacing w:line="246" w:lineRule="auto"/>
        <w:rPr/>
      </w:pPr>
      <w:r/>
    </w:p>
    <w:p>
      <w:pPr>
        <w:ind w:left="126"/>
        <w:spacing w:before="97" w:line="220" w:lineRule="auto"/>
        <w:rPr>
          <w:rFonts w:ascii="SimSun" w:hAnsi="SimSun" w:eastAsia="SimSun" w:cs="SimSun"/>
          <w:sz w:val="30"/>
          <w:szCs w:val="30"/>
        </w:rPr>
      </w:pPr>
      <w:r>
        <w:rPr>
          <w:rFonts w:ascii="SimSun" w:hAnsi="SimSun" w:eastAsia="SimSun" w:cs="SimSun"/>
          <w:sz w:val="30"/>
          <w:szCs w:val="30"/>
          <w:spacing w:val="-7"/>
        </w:rPr>
        <w:t>合体各方需分别填写《中小企业声明函》。</w:t>
      </w:r>
    </w:p>
    <w:p>
      <w:pPr>
        <w:ind w:left="123" w:right="111" w:firstLine="614"/>
        <w:spacing w:before="151" w:line="234" w:lineRule="auto"/>
        <w:rPr>
          <w:rFonts w:ascii="SimSun" w:hAnsi="SimSun" w:eastAsia="SimSun" w:cs="SimSun"/>
          <w:sz w:val="30"/>
          <w:szCs w:val="30"/>
        </w:rPr>
      </w:pPr>
      <w:r>
        <w:rPr>
          <w:rFonts w:ascii="SimSun" w:hAnsi="SimSun" w:eastAsia="SimSun" w:cs="SimSun"/>
          <w:sz w:val="30"/>
          <w:szCs w:val="30"/>
          <w:spacing w:val="-5"/>
        </w:rPr>
        <w:t>（3）评标委员会认为投标人的报价明显低于其他通过符合性审查投</w:t>
      </w:r>
      <w:r>
        <w:rPr>
          <w:rFonts w:ascii="SimSun" w:hAnsi="SimSun" w:eastAsia="SimSun" w:cs="SimSun"/>
          <w:sz w:val="30"/>
          <w:szCs w:val="30"/>
          <w:spacing w:val="17"/>
        </w:rPr>
        <w:t xml:space="preserve"> </w:t>
      </w:r>
      <w:r>
        <w:rPr>
          <w:rFonts w:ascii="SimSun" w:hAnsi="SimSun" w:eastAsia="SimSun" w:cs="SimSun"/>
          <w:sz w:val="30"/>
          <w:szCs w:val="30"/>
          <w:spacing w:val="1"/>
        </w:rPr>
        <w:t>标人的报价，有可能影响产品质量或者不能诚信履约的，应当要求其在</w:t>
      </w:r>
      <w:r>
        <w:rPr>
          <w:rFonts w:ascii="SimSun" w:hAnsi="SimSun" w:eastAsia="SimSun" w:cs="SimSun"/>
          <w:sz w:val="30"/>
          <w:szCs w:val="30"/>
          <w:spacing w:val="2"/>
        </w:rPr>
        <w:t xml:space="preserve"> </w:t>
      </w:r>
      <w:r>
        <w:rPr>
          <w:rFonts w:ascii="SimSun" w:hAnsi="SimSun" w:eastAsia="SimSun" w:cs="SimSun"/>
          <w:sz w:val="30"/>
          <w:szCs w:val="30"/>
          <w:spacing w:val="1"/>
        </w:rPr>
        <w:t>评标现场合理的时间内提供书面说明，必要时提交相关证明材料；投标</w:t>
      </w:r>
      <w:r>
        <w:rPr>
          <w:rFonts w:ascii="SimSun" w:hAnsi="SimSun" w:eastAsia="SimSun" w:cs="SimSun"/>
          <w:sz w:val="30"/>
          <w:szCs w:val="30"/>
          <w:spacing w:val="2"/>
        </w:rPr>
        <w:t xml:space="preserve"> </w:t>
      </w:r>
      <w:r>
        <w:rPr>
          <w:rFonts w:ascii="SimSun" w:hAnsi="SimSun" w:eastAsia="SimSun" w:cs="SimSun"/>
          <w:sz w:val="30"/>
          <w:szCs w:val="30"/>
        </w:rPr>
        <w:t>人不能证明其报价合理性的，评标委员会应</w:t>
      </w:r>
      <w:r>
        <w:rPr>
          <w:rFonts w:ascii="SimSun" w:hAnsi="SimSun" w:eastAsia="SimSun" w:cs="SimSun"/>
          <w:sz w:val="30"/>
          <w:szCs w:val="30"/>
          <w:spacing w:val="-1"/>
        </w:rPr>
        <w:t>当将其作为无效投标处理。</w:t>
      </w:r>
    </w:p>
    <w:p>
      <w:pPr>
        <w:ind w:left="723"/>
        <w:spacing w:before="153" w:line="220" w:lineRule="auto"/>
        <w:rPr>
          <w:rFonts w:ascii="SimSun" w:hAnsi="SimSun" w:eastAsia="SimSun" w:cs="SimSun"/>
          <w:sz w:val="30"/>
          <w:szCs w:val="30"/>
        </w:rPr>
      </w:pPr>
      <w:r>
        <w:rPr>
          <w:rFonts w:ascii="SimSun" w:hAnsi="SimSun" w:eastAsia="SimSun" w:cs="SimSun"/>
          <w:sz w:val="30"/>
          <w:szCs w:val="30"/>
          <w:spacing w:val="-1"/>
        </w:rPr>
        <w:t>4.2</w:t>
      </w:r>
      <w:r>
        <w:rPr>
          <w:rFonts w:ascii="SimSun" w:hAnsi="SimSun" w:eastAsia="SimSun" w:cs="SimSun"/>
          <w:sz w:val="30"/>
          <w:szCs w:val="30"/>
          <w:spacing w:val="-59"/>
        </w:rPr>
        <w:t xml:space="preserve"> </w:t>
      </w:r>
      <w:r>
        <w:rPr>
          <w:rFonts w:ascii="SimSun" w:hAnsi="SimSun" w:eastAsia="SimSun" w:cs="SimSun"/>
          <w:sz w:val="30"/>
          <w:szCs w:val="30"/>
          <w:spacing w:val="-1"/>
        </w:rPr>
        <w:t>投标文件其他评分因素及分值设置等详见如下投标评分标准。</w:t>
      </w:r>
    </w:p>
    <w:p>
      <w:pPr>
        <w:ind w:left="928"/>
        <w:spacing w:before="157" w:line="226" w:lineRule="auto"/>
        <w:rPr>
          <w:rFonts w:ascii="SimSun" w:hAnsi="SimSun" w:eastAsia="SimSun" w:cs="SimSun"/>
          <w:sz w:val="31"/>
          <w:szCs w:val="31"/>
        </w:rPr>
      </w:pPr>
      <w:r>
        <w:rPr>
          <w:rFonts w:ascii="SimSun" w:hAnsi="SimSun" w:eastAsia="SimSun" w:cs="SimSun"/>
          <w:sz w:val="31"/>
          <w:szCs w:val="31"/>
          <w:color w:val="FF0000"/>
          <w:spacing w:val="6"/>
        </w:rPr>
        <w:t>综合评分法</w:t>
      </w:r>
    </w:p>
    <w:p>
      <w:pPr>
        <w:ind w:left="758"/>
        <w:spacing w:before="242" w:line="225" w:lineRule="auto"/>
        <w:rPr>
          <w:rFonts w:ascii="SimSun" w:hAnsi="SimSun" w:eastAsia="SimSun" w:cs="SimSun"/>
          <w:sz w:val="31"/>
          <w:szCs w:val="31"/>
        </w:rPr>
      </w:pPr>
      <w:r>
        <w:rPr>
          <w:rFonts w:ascii="Times New Roman" w:hAnsi="Times New Roman" w:eastAsia="Times New Roman" w:cs="Times New Roman"/>
          <w:sz w:val="31"/>
          <w:szCs w:val="31"/>
          <w:color w:val="FF0000"/>
          <w:spacing w:val="7"/>
        </w:rPr>
        <w:t>2024 </w:t>
      </w:r>
      <w:r>
        <w:rPr>
          <w:rFonts w:ascii="SimSun" w:hAnsi="SimSun" w:eastAsia="SimSun" w:cs="SimSun"/>
          <w:sz w:val="31"/>
          <w:szCs w:val="31"/>
          <w:color w:val="FF0000"/>
          <w:spacing w:val="7"/>
        </w:rPr>
        <w:t>年上海市公安局宝山分局物业管理服务包</w:t>
      </w:r>
      <w:r>
        <w:rPr>
          <w:rFonts w:ascii="SimSun" w:hAnsi="SimSun" w:eastAsia="SimSun" w:cs="SimSun"/>
          <w:sz w:val="31"/>
          <w:szCs w:val="31"/>
          <w:color w:val="FF0000"/>
          <w:spacing w:val="-36"/>
        </w:rPr>
        <w:t xml:space="preserve"> </w:t>
      </w:r>
      <w:r>
        <w:rPr>
          <w:rFonts w:ascii="Times New Roman" w:hAnsi="Times New Roman" w:eastAsia="Times New Roman" w:cs="Times New Roman"/>
          <w:sz w:val="31"/>
          <w:szCs w:val="31"/>
          <w:color w:val="FF0000"/>
          <w:spacing w:val="6"/>
        </w:rPr>
        <w:t>1 </w:t>
      </w:r>
      <w:r>
        <w:rPr>
          <w:rFonts w:ascii="SimSun" w:hAnsi="SimSun" w:eastAsia="SimSun" w:cs="SimSun"/>
          <w:sz w:val="31"/>
          <w:szCs w:val="31"/>
          <w:color w:val="FF0000"/>
          <w:spacing w:val="6"/>
        </w:rPr>
        <w:t>评分规则：</w:t>
      </w:r>
    </w:p>
    <w:p>
      <w:pPr>
        <w:spacing w:line="195" w:lineRule="exact"/>
        <w:rPr/>
      </w:pPr>
      <w:r/>
    </w:p>
    <w:tbl>
      <w:tblPr>
        <w:tblStyle w:val="TableNormal"/>
        <w:tblW w:w="95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190"/>
        <w:gridCol w:w="3185"/>
        <w:gridCol w:w="3190"/>
      </w:tblGrid>
      <w:tr>
        <w:trPr>
          <w:trHeight w:val="632" w:hRule="atLeast"/>
        </w:trPr>
        <w:tc>
          <w:tcPr>
            <w:tcW w:w="3190" w:type="dxa"/>
            <w:vAlign w:val="top"/>
          </w:tcPr>
          <w:p>
            <w:pPr>
              <w:pStyle w:val="TableText"/>
              <w:ind w:left="757"/>
              <w:spacing w:before="55" w:line="226" w:lineRule="auto"/>
              <w:rPr>
                <w:sz w:val="31"/>
                <w:szCs w:val="31"/>
              </w:rPr>
            </w:pPr>
            <w:r>
              <w:rPr>
                <w:sz w:val="31"/>
                <w:szCs w:val="31"/>
                <w:color w:val="FF0000"/>
                <w:spacing w:val="6"/>
              </w:rPr>
              <w:t>评分项目</w:t>
            </w:r>
          </w:p>
        </w:tc>
        <w:tc>
          <w:tcPr>
            <w:tcW w:w="3185" w:type="dxa"/>
            <w:vAlign w:val="top"/>
          </w:tcPr>
          <w:p>
            <w:pPr>
              <w:pStyle w:val="TableText"/>
              <w:ind w:left="760"/>
              <w:spacing w:before="55" w:line="225" w:lineRule="auto"/>
              <w:rPr>
                <w:sz w:val="31"/>
                <w:szCs w:val="31"/>
              </w:rPr>
            </w:pPr>
            <w:r>
              <w:rPr>
                <w:sz w:val="31"/>
                <w:szCs w:val="31"/>
                <w:color w:val="FF0000"/>
                <w:spacing w:val="5"/>
              </w:rPr>
              <w:t>分值区间</w:t>
            </w:r>
          </w:p>
        </w:tc>
        <w:tc>
          <w:tcPr>
            <w:tcW w:w="3190" w:type="dxa"/>
            <w:vAlign w:val="top"/>
          </w:tcPr>
          <w:p>
            <w:pPr>
              <w:pStyle w:val="TableText"/>
              <w:ind w:left="757"/>
              <w:spacing w:before="55" w:line="225" w:lineRule="auto"/>
              <w:rPr>
                <w:sz w:val="31"/>
                <w:szCs w:val="31"/>
              </w:rPr>
            </w:pPr>
            <w:r>
              <w:rPr>
                <w:sz w:val="31"/>
                <w:szCs w:val="31"/>
                <w:color w:val="FF0000"/>
                <w:spacing w:val="6"/>
              </w:rPr>
              <w:t>评分办法</w:t>
            </w:r>
          </w:p>
        </w:tc>
      </w:tr>
      <w:tr>
        <w:trPr>
          <w:trHeight w:val="9340" w:hRule="atLeast"/>
        </w:trPr>
        <w:tc>
          <w:tcPr>
            <w:tcW w:w="3190" w:type="dxa"/>
            <w:vAlign w:val="top"/>
          </w:tcPr>
          <w:p>
            <w:pPr>
              <w:pStyle w:val="TableText"/>
              <w:ind w:left="756"/>
              <w:spacing w:before="49" w:line="224" w:lineRule="auto"/>
              <w:rPr>
                <w:sz w:val="31"/>
                <w:szCs w:val="31"/>
              </w:rPr>
            </w:pPr>
            <w:r>
              <w:rPr>
                <w:sz w:val="31"/>
                <w:szCs w:val="31"/>
                <w:color w:val="FF0000"/>
                <w:spacing w:val="6"/>
              </w:rPr>
              <w:t>报价分</w:t>
            </w:r>
          </w:p>
        </w:tc>
        <w:tc>
          <w:tcPr>
            <w:tcW w:w="3185" w:type="dxa"/>
            <w:vAlign w:val="top"/>
          </w:tcPr>
          <w:p>
            <w:pPr>
              <w:ind w:left="755"/>
              <w:spacing w:before="80"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7"/>
              </w:rPr>
              <w:t>0~</w:t>
            </w:r>
            <w:r>
              <w:rPr>
                <w:rFonts w:ascii="Times New Roman" w:hAnsi="Times New Roman" w:eastAsia="Times New Roman" w:cs="Times New Roman"/>
                <w:sz w:val="31"/>
                <w:szCs w:val="31"/>
                <w:color w:val="FF0000"/>
                <w:spacing w:val="-40"/>
              </w:rPr>
              <w:t xml:space="preserve"> </w:t>
            </w:r>
            <w:r>
              <w:rPr>
                <w:rFonts w:ascii="Times New Roman" w:hAnsi="Times New Roman" w:eastAsia="Times New Roman" w:cs="Times New Roman"/>
                <w:sz w:val="31"/>
                <w:szCs w:val="31"/>
                <w:color w:val="FF0000"/>
                <w:spacing w:val="-7"/>
              </w:rPr>
              <w:t>10</w:t>
            </w:r>
          </w:p>
        </w:tc>
        <w:tc>
          <w:tcPr>
            <w:tcW w:w="3190" w:type="dxa"/>
            <w:vAlign w:val="top"/>
          </w:tcPr>
          <w:p>
            <w:pPr>
              <w:pStyle w:val="TableText"/>
              <w:ind w:left="758"/>
              <w:spacing w:before="49" w:line="225" w:lineRule="auto"/>
              <w:rPr>
                <w:sz w:val="31"/>
                <w:szCs w:val="31"/>
              </w:rPr>
            </w:pPr>
            <w:r>
              <w:rPr>
                <w:sz w:val="31"/>
                <w:szCs w:val="31"/>
                <w:color w:val="FF0000"/>
                <w:spacing w:val="7"/>
              </w:rPr>
              <w:t>根据根据财库</w:t>
            </w:r>
          </w:p>
          <w:p>
            <w:pPr>
              <w:pStyle w:val="TableText"/>
              <w:ind w:left="118" w:right="118" w:firstLine="41"/>
              <w:spacing w:before="244" w:line="363" w:lineRule="auto"/>
              <w:rPr>
                <w:sz w:val="31"/>
                <w:szCs w:val="31"/>
              </w:rPr>
            </w:pPr>
            <w:r>
              <w:rPr>
                <w:sz w:val="31"/>
                <w:szCs w:val="31"/>
                <w:color w:val="FF0000"/>
                <w:spacing w:val="1"/>
              </w:rPr>
              <w:t>〔</w:t>
            </w:r>
            <w:r>
              <w:rPr>
                <w:rFonts w:ascii="Times New Roman" w:hAnsi="Times New Roman" w:eastAsia="Times New Roman" w:cs="Times New Roman"/>
                <w:sz w:val="31"/>
                <w:szCs w:val="31"/>
                <w:color w:val="FF0000"/>
                <w:spacing w:val="1"/>
              </w:rPr>
              <w:t>2022</w:t>
            </w:r>
            <w:r>
              <w:rPr>
                <w:sz w:val="31"/>
                <w:szCs w:val="31"/>
                <w:color w:val="FF0000"/>
                <w:spacing w:val="1"/>
              </w:rPr>
              <w:t>〕</w:t>
            </w:r>
            <w:r>
              <w:rPr>
                <w:rFonts w:ascii="Times New Roman" w:hAnsi="Times New Roman" w:eastAsia="Times New Roman" w:cs="Times New Roman"/>
                <w:sz w:val="31"/>
                <w:szCs w:val="31"/>
                <w:color w:val="FF0000"/>
                <w:spacing w:val="1"/>
              </w:rPr>
              <w:t>19</w:t>
            </w:r>
            <w:r>
              <w:rPr>
                <w:rFonts w:ascii="Times New Roman" w:hAnsi="Times New Roman" w:eastAsia="Times New Roman" w:cs="Times New Roman"/>
                <w:sz w:val="31"/>
                <w:szCs w:val="31"/>
                <w:color w:val="FF0000"/>
                <w:spacing w:val="25"/>
              </w:rPr>
              <w:t xml:space="preserve"> </w:t>
            </w:r>
            <w:r>
              <w:rPr>
                <w:sz w:val="31"/>
                <w:szCs w:val="31"/>
                <w:color w:val="FF0000"/>
                <w:spacing w:val="1"/>
              </w:rPr>
              <w:t>号文的相</w:t>
            </w:r>
            <w:r>
              <w:rPr>
                <w:sz w:val="31"/>
                <w:szCs w:val="31"/>
                <w:color w:val="FF0000"/>
              </w:rPr>
              <w:t xml:space="preserve"> </w:t>
            </w:r>
            <w:r>
              <w:rPr>
                <w:sz w:val="31"/>
                <w:szCs w:val="31"/>
                <w:color w:val="FF0000"/>
                <w:spacing w:val="8"/>
              </w:rPr>
              <w:t>关规定对符合该通知</w:t>
            </w:r>
            <w:r>
              <w:rPr>
                <w:sz w:val="31"/>
                <w:szCs w:val="31"/>
                <w:color w:val="FF0000"/>
                <w:spacing w:val="5"/>
              </w:rPr>
              <w:t xml:space="preserve"> </w:t>
            </w:r>
            <w:r>
              <w:rPr>
                <w:sz w:val="31"/>
                <w:szCs w:val="31"/>
                <w:color w:val="FF0000"/>
                <w:spacing w:val="8"/>
              </w:rPr>
              <w:t>规定的小型和微型企</w:t>
            </w:r>
            <w:r>
              <w:rPr>
                <w:sz w:val="31"/>
                <w:szCs w:val="31"/>
                <w:color w:val="FF0000"/>
                <w:spacing w:val="5"/>
              </w:rPr>
              <w:t xml:space="preserve"> </w:t>
            </w:r>
            <w:r>
              <w:rPr>
                <w:sz w:val="31"/>
                <w:szCs w:val="31"/>
                <w:color w:val="FF0000"/>
                <w:spacing w:val="8"/>
              </w:rPr>
              <w:t>业产品的价格给予</w:t>
            </w:r>
          </w:p>
          <w:p>
            <w:pPr>
              <w:pStyle w:val="TableText"/>
              <w:ind w:left="122" w:right="252" w:firstLine="22"/>
              <w:spacing w:before="7" w:line="360" w:lineRule="auto"/>
              <w:rPr>
                <w:sz w:val="31"/>
                <w:szCs w:val="31"/>
              </w:rPr>
            </w:pPr>
            <w:r>
              <w:rPr>
                <w:rFonts w:ascii="Times New Roman" w:hAnsi="Times New Roman" w:eastAsia="Times New Roman" w:cs="Times New Roman"/>
                <w:sz w:val="31"/>
                <w:szCs w:val="31"/>
                <w:color w:val="FF0000"/>
                <w:spacing w:val="4"/>
              </w:rPr>
              <w:t>10%</w:t>
            </w:r>
            <w:r>
              <w:rPr>
                <w:sz w:val="31"/>
                <w:szCs w:val="31"/>
                <w:color w:val="FF0000"/>
                <w:spacing w:val="4"/>
              </w:rPr>
              <w:t>的扣除，用扣除</w:t>
            </w:r>
            <w:r>
              <w:rPr>
                <w:sz w:val="31"/>
                <w:szCs w:val="31"/>
                <w:color w:val="FF0000"/>
                <w:spacing w:val="7"/>
              </w:rPr>
              <w:t xml:space="preserve"> </w:t>
            </w:r>
            <w:r>
              <w:rPr>
                <w:sz w:val="31"/>
                <w:szCs w:val="31"/>
                <w:color w:val="FF0000"/>
                <w:spacing w:val="2"/>
              </w:rPr>
              <w:t>后的价格参与评审，</w:t>
            </w:r>
            <w:r>
              <w:rPr>
                <w:sz w:val="31"/>
                <w:szCs w:val="31"/>
                <w:color w:val="FF0000"/>
              </w:rPr>
              <w:t xml:space="preserve"> </w:t>
            </w:r>
            <w:r>
              <w:rPr>
                <w:sz w:val="31"/>
                <w:szCs w:val="31"/>
                <w:color w:val="FF0000"/>
                <w:spacing w:val="6"/>
              </w:rPr>
              <w:t>具体方法如下：</w:t>
            </w:r>
          </w:p>
          <w:p>
            <w:pPr>
              <w:pStyle w:val="TableText"/>
              <w:ind w:left="124" w:right="35" w:firstLine="643"/>
              <w:spacing w:before="97" w:line="356" w:lineRule="auto"/>
              <w:rPr>
                <w:sz w:val="31"/>
                <w:szCs w:val="31"/>
              </w:rPr>
            </w:pPr>
            <w:r>
              <w:rPr>
                <w:sz w:val="31"/>
                <w:szCs w:val="31"/>
                <w:color w:val="FF0000"/>
                <w:spacing w:val="6"/>
              </w:rPr>
              <w:t>小型和微型企业</w:t>
            </w:r>
            <w:r>
              <w:rPr>
                <w:sz w:val="31"/>
                <w:szCs w:val="31"/>
                <w:color w:val="FF0000"/>
                <w:spacing w:val="2"/>
              </w:rPr>
              <w:t xml:space="preserve">  </w:t>
            </w:r>
            <w:r>
              <w:rPr>
                <w:sz w:val="31"/>
                <w:szCs w:val="31"/>
                <w:color w:val="FF0000"/>
                <w:spacing w:val="7"/>
              </w:rPr>
              <w:t>的商务评审价</w:t>
            </w:r>
            <w:r>
              <w:rPr>
                <w:rFonts w:ascii="Times New Roman" w:hAnsi="Times New Roman" w:eastAsia="Times New Roman" w:cs="Times New Roman"/>
                <w:sz w:val="31"/>
                <w:szCs w:val="31"/>
                <w:color w:val="FF0000"/>
                <w:spacing w:val="7"/>
              </w:rPr>
              <w:t>=</w:t>
            </w:r>
            <w:r>
              <w:rPr>
                <w:sz w:val="31"/>
                <w:szCs w:val="31"/>
                <w:color w:val="FF0000"/>
                <w:spacing w:val="7"/>
              </w:rPr>
              <w:t>有效</w:t>
            </w:r>
            <w:r>
              <w:rPr>
                <w:sz w:val="31"/>
                <w:szCs w:val="31"/>
                <w:color w:val="FF0000"/>
                <w:spacing w:val="1"/>
              </w:rPr>
              <w:t xml:space="preserve">   </w:t>
            </w:r>
            <w:r>
              <w:rPr>
                <w:sz w:val="31"/>
                <w:szCs w:val="31"/>
                <w:color w:val="FF0000"/>
                <w:spacing w:val="-10"/>
              </w:rPr>
              <w:t>投标报价</w:t>
            </w:r>
            <w:r>
              <w:rPr>
                <w:rFonts w:ascii="Times New Roman" w:hAnsi="Times New Roman" w:eastAsia="Times New Roman" w:cs="Times New Roman"/>
                <w:sz w:val="31"/>
                <w:szCs w:val="31"/>
                <w:color w:val="FF0000"/>
                <w:spacing w:val="-10"/>
              </w:rPr>
              <w:t>*</w:t>
            </w:r>
            <w:r>
              <w:rPr>
                <w:sz w:val="31"/>
                <w:szCs w:val="31"/>
                <w:color w:val="FF0000"/>
                <w:spacing w:val="-10"/>
              </w:rPr>
              <w:t>（</w:t>
            </w:r>
            <w:r>
              <w:rPr>
                <w:rFonts w:ascii="Times New Roman" w:hAnsi="Times New Roman" w:eastAsia="Times New Roman" w:cs="Times New Roman"/>
                <w:sz w:val="31"/>
                <w:szCs w:val="31"/>
                <w:color w:val="FF0000"/>
                <w:spacing w:val="-10"/>
              </w:rPr>
              <w:t>1-10%</w:t>
            </w:r>
            <w:r>
              <w:rPr>
                <w:sz w:val="31"/>
                <w:szCs w:val="31"/>
                <w:color w:val="FF0000"/>
                <w:spacing w:val="-10"/>
              </w:rPr>
              <w:t>）。</w:t>
            </w:r>
          </w:p>
          <w:p>
            <w:pPr>
              <w:pStyle w:val="TableText"/>
              <w:ind w:left="120" w:right="118" w:firstLine="638"/>
              <w:spacing w:before="76" w:line="362" w:lineRule="auto"/>
              <w:rPr>
                <w:sz w:val="31"/>
                <w:szCs w:val="31"/>
              </w:rPr>
            </w:pPr>
            <w:r>
              <w:rPr>
                <w:sz w:val="31"/>
                <w:szCs w:val="31"/>
                <w:color w:val="FF0000"/>
                <w:spacing w:val="8"/>
              </w:rPr>
              <w:t>根据财库根据财</w:t>
            </w:r>
            <w:r>
              <w:rPr>
                <w:sz w:val="31"/>
                <w:szCs w:val="31"/>
                <w:color w:val="FF0000"/>
              </w:rPr>
              <w:t xml:space="preserve"> </w:t>
            </w:r>
            <w:r>
              <w:rPr>
                <w:sz w:val="31"/>
                <w:szCs w:val="31"/>
                <w:color w:val="FF0000"/>
                <w:spacing w:val="4"/>
              </w:rPr>
              <w:t>库〔</w:t>
            </w:r>
            <w:r>
              <w:rPr>
                <w:rFonts w:ascii="Times New Roman" w:hAnsi="Times New Roman" w:eastAsia="Times New Roman" w:cs="Times New Roman"/>
                <w:sz w:val="31"/>
                <w:szCs w:val="31"/>
                <w:color w:val="FF0000"/>
                <w:spacing w:val="4"/>
              </w:rPr>
              <w:t>2022</w:t>
            </w:r>
            <w:r>
              <w:rPr>
                <w:sz w:val="31"/>
                <w:szCs w:val="31"/>
                <w:color w:val="FF0000"/>
                <w:spacing w:val="4"/>
              </w:rPr>
              <w:t>〕</w:t>
            </w:r>
            <w:r>
              <w:rPr>
                <w:rFonts w:ascii="Times New Roman" w:hAnsi="Times New Roman" w:eastAsia="Times New Roman" w:cs="Times New Roman"/>
                <w:sz w:val="31"/>
                <w:szCs w:val="31"/>
                <w:color w:val="FF0000"/>
                <w:spacing w:val="4"/>
              </w:rPr>
              <w:t>19</w:t>
            </w:r>
            <w:r>
              <w:rPr>
                <w:rFonts w:ascii="Times New Roman" w:hAnsi="Times New Roman" w:eastAsia="Times New Roman" w:cs="Times New Roman"/>
                <w:sz w:val="31"/>
                <w:szCs w:val="31"/>
                <w:color w:val="FF0000"/>
                <w:spacing w:val="30"/>
              </w:rPr>
              <w:t xml:space="preserve"> </w:t>
            </w:r>
            <w:r>
              <w:rPr>
                <w:sz w:val="31"/>
                <w:szCs w:val="31"/>
                <w:color w:val="FF0000"/>
                <w:spacing w:val="4"/>
              </w:rPr>
              <w:t>号文的</w:t>
            </w:r>
            <w:r>
              <w:rPr>
                <w:sz w:val="31"/>
                <w:szCs w:val="31"/>
                <w:color w:val="FF0000"/>
              </w:rPr>
              <w:t xml:space="preserve"> </w:t>
            </w:r>
            <w:r>
              <w:rPr>
                <w:sz w:val="31"/>
                <w:szCs w:val="31"/>
                <w:color w:val="FF0000"/>
                <w:spacing w:val="8"/>
              </w:rPr>
              <w:t>相关规定规定供应商</w:t>
            </w:r>
            <w:r>
              <w:rPr>
                <w:sz w:val="31"/>
                <w:szCs w:val="31"/>
                <w:color w:val="FF0000"/>
                <w:spacing w:val="4"/>
              </w:rPr>
              <w:t xml:space="preserve"> </w:t>
            </w:r>
            <w:r>
              <w:rPr>
                <w:sz w:val="31"/>
                <w:szCs w:val="31"/>
                <w:color w:val="FF0000"/>
                <w:spacing w:val="8"/>
              </w:rPr>
              <w:t>需在投标文件中提供</w:t>
            </w:r>
          </w:p>
        </w:tc>
      </w:tr>
    </w:tbl>
    <w:p>
      <w:pPr>
        <w:pStyle w:val="BodyText"/>
        <w:rPr/>
      </w:pPr>
      <w:r/>
    </w:p>
    <w:p>
      <w:pPr>
        <w:sectPr>
          <w:headerReference w:type="default" r:id="rId5"/>
          <w:footerReference w:type="default" r:id="rId51"/>
          <w:pgSz w:w="11907" w:h="16840"/>
          <w:pgMar w:top="400" w:right="1084" w:bottom="1156" w:left="1252" w:header="0" w:footer="993" w:gutter="0"/>
        </w:sectPr>
        <w:rPr/>
      </w:pPr>
    </w:p>
    <w:p>
      <w:pPr>
        <w:spacing w:before="19"/>
        <w:rPr/>
      </w:pPr>
      <w:r>
        <w:pict>
          <v:shape id="_x0000_s44" style="position:absolute;margin-left:68.25pt;margin-top:53.85pt;mso-position-vertical-relative:page;mso-position-horizontal-relative:page;width:467.25pt;height:0.75pt;z-index:251719680;" o:allowincell="f" fillcolor="#000000" filled="true" stroked="false" coordsize="9345,15" coordorigin="0,0" path="m,l9345,0l9345,14l0,14l0,0xe"/>
        </w:pict>
      </w:r>
      <w:r/>
    </w:p>
    <w:p>
      <w:pPr>
        <w:spacing w:before="19"/>
        <w:rPr/>
      </w:pPr>
      <w:r/>
    </w:p>
    <w:p>
      <w:pPr>
        <w:spacing w:before="18"/>
        <w:rPr/>
      </w:pPr>
      <w:r/>
    </w:p>
    <w:p>
      <w:pPr>
        <w:spacing w:before="18"/>
        <w:rPr/>
      </w:pPr>
      <w:r/>
    </w:p>
    <w:tbl>
      <w:tblPr>
        <w:tblStyle w:val="TableNormal"/>
        <w:tblW w:w="95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190"/>
        <w:gridCol w:w="3185"/>
        <w:gridCol w:w="3190"/>
      </w:tblGrid>
      <w:tr>
        <w:trPr>
          <w:trHeight w:val="10589" w:hRule="atLeast"/>
        </w:trPr>
        <w:tc>
          <w:tcPr>
            <w:tcW w:w="3190" w:type="dxa"/>
            <w:vAlign w:val="top"/>
          </w:tcPr>
          <w:p>
            <w:pPr>
              <w:rPr>
                <w:rFonts w:ascii="Arial"/>
                <w:sz w:val="21"/>
              </w:rPr>
            </w:pPr>
            <w:r/>
          </w:p>
        </w:tc>
        <w:tc>
          <w:tcPr>
            <w:tcW w:w="3185" w:type="dxa"/>
            <w:vAlign w:val="top"/>
          </w:tcPr>
          <w:p>
            <w:pPr>
              <w:rPr>
                <w:rFonts w:ascii="Arial"/>
                <w:sz w:val="21"/>
              </w:rPr>
            </w:pPr>
            <w:r/>
          </w:p>
        </w:tc>
        <w:tc>
          <w:tcPr>
            <w:tcW w:w="3190" w:type="dxa"/>
            <w:vAlign w:val="top"/>
          </w:tcPr>
          <w:p>
            <w:pPr>
              <w:pStyle w:val="TableText"/>
              <w:ind w:left="117" w:right="88" w:firstLine="8"/>
              <w:spacing w:before="52" w:line="361" w:lineRule="auto"/>
              <w:jc w:val="both"/>
              <w:rPr>
                <w:sz w:val="31"/>
                <w:szCs w:val="31"/>
              </w:rPr>
            </w:pPr>
            <w:r>
              <w:rPr>
                <w:sz w:val="31"/>
                <w:szCs w:val="31"/>
                <w:color w:val="FF0000"/>
                <w:spacing w:val="-13"/>
              </w:rPr>
              <w:t>《中小企业声明函》。</w:t>
            </w:r>
            <w:r>
              <w:rPr>
                <w:sz w:val="31"/>
                <w:szCs w:val="31"/>
                <w:color w:val="FF0000"/>
              </w:rPr>
              <w:t xml:space="preserve"> </w:t>
            </w:r>
            <w:r>
              <w:rPr>
                <w:sz w:val="31"/>
                <w:szCs w:val="31"/>
                <w:color w:val="FF0000"/>
                <w:spacing w:val="8"/>
              </w:rPr>
              <w:t>未提供上述相关材料</w:t>
            </w:r>
            <w:r>
              <w:rPr>
                <w:sz w:val="31"/>
                <w:szCs w:val="31"/>
                <w:color w:val="FF0000"/>
                <w:spacing w:val="6"/>
              </w:rPr>
              <w:t xml:space="preserve"> </w:t>
            </w:r>
            <w:r>
              <w:rPr>
                <w:sz w:val="31"/>
                <w:szCs w:val="31"/>
                <w:color w:val="FF0000"/>
                <w:spacing w:val="7"/>
              </w:rPr>
              <w:t>将不予扣除价格。</w:t>
            </w:r>
          </w:p>
          <w:p>
            <w:pPr>
              <w:pStyle w:val="TableText"/>
              <w:ind w:left="118" w:right="20" w:firstLine="639"/>
              <w:spacing w:before="58" w:line="368" w:lineRule="auto"/>
              <w:jc w:val="both"/>
              <w:rPr>
                <w:sz w:val="31"/>
                <w:szCs w:val="31"/>
              </w:rPr>
            </w:pPr>
            <w:r>
              <w:rPr>
                <w:sz w:val="31"/>
                <w:szCs w:val="31"/>
                <w:color w:val="FF0000"/>
                <w:spacing w:val="-6"/>
              </w:rPr>
              <w:t>根据《财政部</w:t>
            </w:r>
            <w:r>
              <w:rPr>
                <w:sz w:val="31"/>
                <w:szCs w:val="31"/>
                <w:color w:val="FF0000"/>
                <w:spacing w:val="33"/>
              </w:rPr>
              <w:t xml:space="preserve"> </w:t>
            </w:r>
            <w:r>
              <w:rPr>
                <w:sz w:val="31"/>
                <w:szCs w:val="31"/>
                <w:color w:val="FF0000"/>
                <w:spacing w:val="-6"/>
              </w:rPr>
              <w:t>司</w:t>
            </w:r>
            <w:r>
              <w:rPr>
                <w:sz w:val="31"/>
                <w:szCs w:val="31"/>
                <w:color w:val="FF0000"/>
              </w:rPr>
              <w:t xml:space="preserve"> </w:t>
            </w:r>
            <w:r>
              <w:rPr>
                <w:sz w:val="31"/>
                <w:szCs w:val="31"/>
                <w:color w:val="FF0000"/>
                <w:spacing w:val="8"/>
              </w:rPr>
              <w:t>法部关于政府采购支</w:t>
            </w:r>
            <w:r>
              <w:rPr>
                <w:sz w:val="31"/>
                <w:szCs w:val="31"/>
                <w:color w:val="FF0000"/>
                <w:spacing w:val="2"/>
              </w:rPr>
              <w:t xml:space="preserve">  </w:t>
            </w:r>
            <w:r>
              <w:rPr>
                <w:sz w:val="31"/>
                <w:szCs w:val="31"/>
                <w:color w:val="FF0000"/>
                <w:spacing w:val="8"/>
              </w:rPr>
              <w:t>持监狱企业发展有关</w:t>
            </w:r>
            <w:r>
              <w:rPr>
                <w:sz w:val="31"/>
                <w:szCs w:val="31"/>
                <w:color w:val="FF0000"/>
                <w:spacing w:val="2"/>
              </w:rPr>
              <w:t xml:space="preserve">  </w:t>
            </w:r>
            <w:r>
              <w:rPr>
                <w:sz w:val="31"/>
                <w:szCs w:val="31"/>
                <w:color w:val="FF0000"/>
                <w:spacing w:val="8"/>
              </w:rPr>
              <w:t>问题的通知》和《财</w:t>
            </w:r>
            <w:r>
              <w:rPr>
                <w:sz w:val="31"/>
                <w:szCs w:val="31"/>
                <w:color w:val="FF0000"/>
                <w:spacing w:val="2"/>
              </w:rPr>
              <w:t xml:space="preserve">  </w:t>
            </w:r>
            <w:r>
              <w:rPr>
                <w:sz w:val="31"/>
                <w:szCs w:val="31"/>
                <w:color w:val="FF0000"/>
                <w:spacing w:val="-3"/>
              </w:rPr>
              <w:t>政部</w:t>
            </w:r>
            <w:r>
              <w:rPr>
                <w:sz w:val="31"/>
                <w:szCs w:val="31"/>
                <w:color w:val="FF0000"/>
                <w:spacing w:val="53"/>
              </w:rPr>
              <w:t xml:space="preserve"> </w:t>
            </w:r>
            <w:r>
              <w:rPr>
                <w:sz w:val="31"/>
                <w:szCs w:val="31"/>
                <w:color w:val="FF0000"/>
                <w:spacing w:val="-3"/>
              </w:rPr>
              <w:t>民政部</w:t>
            </w:r>
            <w:r>
              <w:rPr>
                <w:sz w:val="31"/>
                <w:szCs w:val="31"/>
                <w:color w:val="FF0000"/>
                <w:spacing w:val="48"/>
              </w:rPr>
              <w:t xml:space="preserve"> </w:t>
            </w:r>
            <w:r>
              <w:rPr>
                <w:sz w:val="31"/>
                <w:szCs w:val="31"/>
                <w:color w:val="FF0000"/>
                <w:spacing w:val="-3"/>
              </w:rPr>
              <w:t>中国残</w:t>
            </w:r>
            <w:r>
              <w:rPr>
                <w:sz w:val="31"/>
                <w:szCs w:val="31"/>
                <w:color w:val="FF0000"/>
              </w:rPr>
              <w:t xml:space="preserve">  </w:t>
            </w:r>
            <w:r>
              <w:rPr>
                <w:sz w:val="31"/>
                <w:szCs w:val="31"/>
                <w:color w:val="FF0000"/>
                <w:spacing w:val="8"/>
              </w:rPr>
              <w:t>疾人联合会关于促进</w:t>
            </w:r>
            <w:r>
              <w:rPr>
                <w:sz w:val="31"/>
                <w:szCs w:val="31"/>
                <w:color w:val="FF0000"/>
                <w:spacing w:val="2"/>
              </w:rPr>
              <w:t xml:space="preserve">  </w:t>
            </w:r>
            <w:r>
              <w:rPr>
                <w:sz w:val="31"/>
                <w:szCs w:val="31"/>
                <w:color w:val="FF0000"/>
                <w:spacing w:val="8"/>
              </w:rPr>
              <w:t>残疾人就业政府采购</w:t>
            </w:r>
            <w:r>
              <w:rPr>
                <w:sz w:val="31"/>
                <w:szCs w:val="31"/>
                <w:color w:val="FF0000"/>
                <w:spacing w:val="2"/>
              </w:rPr>
              <w:t xml:space="preserve">  </w:t>
            </w:r>
            <w:r>
              <w:rPr>
                <w:sz w:val="31"/>
                <w:szCs w:val="31"/>
                <w:color w:val="FF0000"/>
                <w:spacing w:val="-6"/>
              </w:rPr>
              <w:t>政策的通知》的规定，</w:t>
            </w:r>
            <w:r>
              <w:rPr>
                <w:sz w:val="31"/>
                <w:szCs w:val="31"/>
                <w:color w:val="FF0000"/>
                <w:spacing w:val="4"/>
              </w:rPr>
              <w:t xml:space="preserve"> </w:t>
            </w:r>
            <w:r>
              <w:rPr>
                <w:sz w:val="31"/>
                <w:szCs w:val="31"/>
                <w:color w:val="FF0000"/>
                <w:spacing w:val="8"/>
              </w:rPr>
              <w:t>投标人在投标文件中</w:t>
            </w:r>
            <w:r>
              <w:rPr>
                <w:sz w:val="31"/>
                <w:szCs w:val="31"/>
                <w:color w:val="FF0000"/>
                <w:spacing w:val="2"/>
              </w:rPr>
              <w:t xml:space="preserve">  </w:t>
            </w:r>
            <w:r>
              <w:rPr>
                <w:sz w:val="31"/>
                <w:szCs w:val="31"/>
                <w:color w:val="FF0000"/>
                <w:spacing w:val="8"/>
              </w:rPr>
              <w:t>提供福利企业或监狱</w:t>
            </w:r>
            <w:r>
              <w:rPr>
                <w:sz w:val="31"/>
                <w:szCs w:val="31"/>
                <w:color w:val="FF0000"/>
                <w:spacing w:val="2"/>
              </w:rPr>
              <w:t xml:space="preserve">  </w:t>
            </w:r>
            <w:r>
              <w:rPr>
                <w:sz w:val="31"/>
                <w:szCs w:val="31"/>
                <w:color w:val="FF0000"/>
                <w:spacing w:val="8"/>
              </w:rPr>
              <w:t>企业证明资料的视为</w:t>
            </w:r>
            <w:r>
              <w:rPr>
                <w:sz w:val="31"/>
                <w:szCs w:val="31"/>
                <w:color w:val="FF0000"/>
                <w:spacing w:val="2"/>
              </w:rPr>
              <w:t xml:space="preserve">  </w:t>
            </w:r>
            <w:r>
              <w:rPr>
                <w:sz w:val="31"/>
                <w:szCs w:val="31"/>
                <w:color w:val="FF0000"/>
                <w:spacing w:val="6"/>
              </w:rPr>
              <w:t>小、微型企业。</w:t>
            </w:r>
          </w:p>
          <w:p>
            <w:pPr>
              <w:pStyle w:val="TableText"/>
              <w:ind w:left="121" w:right="111" w:firstLine="638"/>
              <w:spacing w:before="3" w:line="339" w:lineRule="auto"/>
              <w:rPr>
                <w:sz w:val="31"/>
                <w:szCs w:val="31"/>
              </w:rPr>
            </w:pPr>
            <w:r>
              <w:rPr>
                <w:sz w:val="31"/>
                <w:szCs w:val="31"/>
                <w:color w:val="FF0000"/>
                <w:spacing w:val="7"/>
              </w:rPr>
              <w:t>有效最低报价</w:t>
            </w:r>
            <w:r>
              <w:rPr>
                <w:rFonts w:ascii="Times New Roman" w:hAnsi="Times New Roman" w:eastAsia="Times New Roman" w:cs="Times New Roman"/>
                <w:sz w:val="31"/>
                <w:szCs w:val="31"/>
                <w:color w:val="FF0000"/>
                <w:spacing w:val="7"/>
              </w:rPr>
              <w:t>/</w:t>
            </w:r>
            <w:r>
              <w:rPr>
                <w:sz w:val="31"/>
                <w:szCs w:val="31"/>
                <w:color w:val="FF0000"/>
                <w:spacing w:val="7"/>
              </w:rPr>
              <w:t>投</w:t>
            </w:r>
            <w:r>
              <w:rPr>
                <w:sz w:val="31"/>
                <w:szCs w:val="31"/>
                <w:color w:val="FF0000"/>
              </w:rPr>
              <w:t xml:space="preserve"> </w:t>
            </w:r>
            <w:r>
              <w:rPr>
                <w:sz w:val="31"/>
                <w:szCs w:val="31"/>
                <w:color w:val="FF0000"/>
                <w:spacing w:val="4"/>
              </w:rPr>
              <w:t>标报价</w:t>
            </w:r>
            <w:r>
              <w:rPr>
                <w:rFonts w:ascii="Times New Roman" w:hAnsi="Times New Roman" w:eastAsia="Times New Roman" w:cs="Times New Roman"/>
                <w:sz w:val="31"/>
                <w:szCs w:val="31"/>
                <w:color w:val="FF0000"/>
                <w:spacing w:val="4"/>
              </w:rPr>
              <w:t>*10</w:t>
            </w:r>
            <w:r>
              <w:rPr>
                <w:sz w:val="31"/>
                <w:szCs w:val="31"/>
                <w:color w:val="FF0000"/>
                <w:spacing w:val="4"/>
              </w:rPr>
              <w:t>。</w:t>
            </w:r>
          </w:p>
        </w:tc>
      </w:tr>
      <w:tr>
        <w:trPr>
          <w:trHeight w:val="3118" w:hRule="atLeast"/>
        </w:trPr>
        <w:tc>
          <w:tcPr>
            <w:tcW w:w="3190" w:type="dxa"/>
            <w:vAlign w:val="top"/>
          </w:tcPr>
          <w:p>
            <w:pPr>
              <w:pStyle w:val="TableText"/>
              <w:ind w:left="119" w:right="199" w:firstLine="640"/>
              <w:spacing w:before="53" w:line="356" w:lineRule="auto"/>
              <w:rPr>
                <w:sz w:val="31"/>
                <w:szCs w:val="31"/>
              </w:rPr>
            </w:pPr>
            <w:r>
              <w:rPr>
                <w:sz w:val="31"/>
                <w:szCs w:val="31"/>
                <w:color w:val="FF0000"/>
                <w:spacing w:val="7"/>
              </w:rPr>
              <w:t>整体服务方案策</w:t>
            </w:r>
            <w:r>
              <w:rPr>
                <w:sz w:val="31"/>
                <w:szCs w:val="31"/>
                <w:color w:val="FF0000"/>
                <w:spacing w:val="5"/>
              </w:rPr>
              <w:t xml:space="preserve"> </w:t>
            </w:r>
            <w:r>
              <w:rPr>
                <w:sz w:val="31"/>
                <w:szCs w:val="31"/>
                <w:color w:val="FF0000"/>
                <w:spacing w:val="6"/>
              </w:rPr>
              <w:t>划及实施</w:t>
            </w:r>
          </w:p>
        </w:tc>
        <w:tc>
          <w:tcPr>
            <w:tcW w:w="3185" w:type="dxa"/>
            <w:vAlign w:val="top"/>
          </w:tcPr>
          <w:p>
            <w:pPr>
              <w:ind w:left="755"/>
              <w:spacing w:before="84"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7"/>
              </w:rPr>
              <w:t>0~</w:t>
            </w:r>
            <w:r>
              <w:rPr>
                <w:rFonts w:ascii="Times New Roman" w:hAnsi="Times New Roman" w:eastAsia="Times New Roman" w:cs="Times New Roman"/>
                <w:sz w:val="31"/>
                <w:szCs w:val="31"/>
                <w:color w:val="FF0000"/>
                <w:spacing w:val="-40"/>
              </w:rPr>
              <w:t xml:space="preserve"> </w:t>
            </w:r>
            <w:r>
              <w:rPr>
                <w:rFonts w:ascii="Times New Roman" w:hAnsi="Times New Roman" w:eastAsia="Times New Roman" w:cs="Times New Roman"/>
                <w:sz w:val="31"/>
                <w:szCs w:val="31"/>
                <w:color w:val="FF0000"/>
                <w:spacing w:val="-7"/>
              </w:rPr>
              <w:t>15</w:t>
            </w:r>
          </w:p>
        </w:tc>
        <w:tc>
          <w:tcPr>
            <w:tcW w:w="3190" w:type="dxa"/>
            <w:vAlign w:val="top"/>
          </w:tcPr>
          <w:p>
            <w:pPr>
              <w:pStyle w:val="TableText"/>
              <w:ind w:left="120" w:right="108" w:firstLine="663"/>
              <w:spacing w:before="54" w:line="319" w:lineRule="auto"/>
              <w:rPr>
                <w:sz w:val="31"/>
                <w:szCs w:val="31"/>
              </w:rPr>
            </w:pPr>
            <w:r>
              <w:rPr>
                <w:rFonts w:ascii="Times New Roman" w:hAnsi="Times New Roman" w:eastAsia="Times New Roman" w:cs="Times New Roman"/>
                <w:sz w:val="31"/>
                <w:szCs w:val="31"/>
                <w:color w:val="FF0000"/>
                <w:spacing w:val="-5"/>
              </w:rPr>
              <w:t>1</w:t>
            </w:r>
            <w:r>
              <w:rPr>
                <w:sz w:val="31"/>
                <w:szCs w:val="31"/>
                <w:color w:val="FF0000"/>
                <w:spacing w:val="-5"/>
              </w:rPr>
              <w:t>、根据投标人的</w:t>
            </w:r>
            <w:r>
              <w:rPr>
                <w:sz w:val="31"/>
                <w:szCs w:val="31"/>
                <w:color w:val="FF0000"/>
                <w:spacing w:val="6"/>
              </w:rPr>
              <w:t xml:space="preserve"> </w:t>
            </w:r>
            <w:r>
              <w:rPr>
                <w:sz w:val="31"/>
                <w:szCs w:val="31"/>
                <w:color w:val="FF0000"/>
                <w:spacing w:val="-1"/>
              </w:rPr>
              <w:t>服务理念、</w:t>
            </w:r>
            <w:r>
              <w:rPr>
                <w:sz w:val="31"/>
                <w:szCs w:val="31"/>
                <w:color w:val="FF0000"/>
                <w:spacing w:val="-70"/>
              </w:rPr>
              <w:t xml:space="preserve"> </w:t>
            </w:r>
            <w:r>
              <w:rPr>
                <w:sz w:val="31"/>
                <w:szCs w:val="31"/>
                <w:color w:val="FF0000"/>
                <w:spacing w:val="-1"/>
              </w:rPr>
              <w:t>目标和思</w:t>
            </w:r>
            <w:r>
              <w:rPr>
                <w:sz w:val="31"/>
                <w:szCs w:val="31"/>
                <w:color w:val="FF0000"/>
              </w:rPr>
              <w:t xml:space="preserve"> </w:t>
            </w:r>
            <w:r>
              <w:rPr>
                <w:sz w:val="31"/>
                <w:szCs w:val="31"/>
                <w:color w:val="FF0000"/>
                <w:spacing w:val="5"/>
              </w:rPr>
              <w:t>路进行评审</w:t>
            </w:r>
            <w:r>
              <w:rPr>
                <w:rFonts w:ascii="Times New Roman" w:hAnsi="Times New Roman" w:eastAsia="Times New Roman" w:cs="Times New Roman"/>
                <w:sz w:val="31"/>
                <w:szCs w:val="31"/>
                <w:color w:val="FF0000"/>
                <w:spacing w:val="5"/>
              </w:rPr>
              <w:t>,0-5 </w:t>
            </w:r>
            <w:r>
              <w:rPr>
                <w:sz w:val="31"/>
                <w:szCs w:val="31"/>
                <w:color w:val="FF0000"/>
                <w:spacing w:val="5"/>
              </w:rPr>
              <w:t>分；</w:t>
            </w:r>
          </w:p>
          <w:p>
            <w:pPr>
              <w:pStyle w:val="TableText"/>
              <w:ind w:left="126" w:right="108" w:firstLine="626"/>
              <w:spacing w:before="257" w:line="298" w:lineRule="auto"/>
              <w:rPr>
                <w:sz w:val="31"/>
                <w:szCs w:val="31"/>
              </w:rPr>
            </w:pPr>
            <w:r>
              <w:rPr>
                <w:rFonts w:ascii="Times New Roman" w:hAnsi="Times New Roman" w:eastAsia="Times New Roman" w:cs="Times New Roman"/>
                <w:sz w:val="31"/>
                <w:szCs w:val="31"/>
                <w:color w:val="FF0000"/>
                <w:spacing w:val="-1"/>
              </w:rPr>
              <w:t>2</w:t>
            </w:r>
            <w:r>
              <w:rPr>
                <w:sz w:val="31"/>
                <w:szCs w:val="31"/>
                <w:color w:val="FF0000"/>
                <w:spacing w:val="-1"/>
              </w:rPr>
              <w:t>、根据投标人的</w:t>
            </w:r>
            <w:r>
              <w:rPr>
                <w:sz w:val="31"/>
                <w:szCs w:val="31"/>
                <w:color w:val="FF0000"/>
                <w:spacing w:val="5"/>
              </w:rPr>
              <w:t xml:space="preserve"> </w:t>
            </w:r>
            <w:r>
              <w:rPr>
                <w:sz w:val="31"/>
                <w:szCs w:val="31"/>
                <w:color w:val="FF0000"/>
                <w:spacing w:val="7"/>
              </w:rPr>
              <w:t>管理、实施及安排进</w:t>
            </w:r>
          </w:p>
        </w:tc>
      </w:tr>
    </w:tbl>
    <w:p>
      <w:pPr>
        <w:pStyle w:val="BodyText"/>
        <w:rPr/>
      </w:pPr>
      <w:r/>
    </w:p>
    <w:p>
      <w:pPr>
        <w:sectPr>
          <w:footerReference w:type="default" r:id="rId52"/>
          <w:pgSz w:w="11907" w:h="16840"/>
          <w:pgMar w:top="400" w:right="1084" w:bottom="1156" w:left="1252" w:header="0" w:footer="993" w:gutter="0"/>
        </w:sectPr>
        <w:rPr/>
      </w:pPr>
    </w:p>
    <w:p>
      <w:pPr>
        <w:spacing w:before="19"/>
        <w:rPr/>
      </w:pPr>
      <w:r>
        <w:pict>
          <v:shape id="_x0000_s46" style="position:absolute;margin-left:68.25pt;margin-top:53.85pt;mso-position-vertical-relative:page;mso-position-horizontal-relative:page;width:467.25pt;height:0.75pt;z-index:251721728;" o:allowincell="f" fillcolor="#000000" filled="true" stroked="false" coordsize="9345,15" coordorigin="0,0" path="m,l9345,0l9345,14l0,14l0,0xe"/>
        </w:pict>
      </w:r>
      <w:r/>
    </w:p>
    <w:p>
      <w:pPr>
        <w:spacing w:before="19"/>
        <w:rPr/>
      </w:pPr>
      <w:r/>
    </w:p>
    <w:p>
      <w:pPr>
        <w:spacing w:before="18"/>
        <w:rPr/>
      </w:pPr>
      <w:r/>
    </w:p>
    <w:p>
      <w:pPr>
        <w:spacing w:before="18"/>
        <w:rPr/>
      </w:pPr>
      <w:r/>
    </w:p>
    <w:tbl>
      <w:tblPr>
        <w:tblStyle w:val="TableNormal"/>
        <w:tblW w:w="95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190"/>
        <w:gridCol w:w="3185"/>
        <w:gridCol w:w="3190"/>
      </w:tblGrid>
      <w:tr>
        <w:trPr>
          <w:trHeight w:val="2499" w:hRule="atLeast"/>
        </w:trPr>
        <w:tc>
          <w:tcPr>
            <w:tcW w:w="3190" w:type="dxa"/>
            <w:vAlign w:val="top"/>
          </w:tcPr>
          <w:p>
            <w:pPr>
              <w:rPr>
                <w:rFonts w:ascii="Arial"/>
                <w:sz w:val="21"/>
              </w:rPr>
            </w:pPr>
            <w:r/>
          </w:p>
        </w:tc>
        <w:tc>
          <w:tcPr>
            <w:tcW w:w="3185" w:type="dxa"/>
            <w:vAlign w:val="top"/>
          </w:tcPr>
          <w:p>
            <w:pPr>
              <w:rPr>
                <w:rFonts w:ascii="Arial"/>
                <w:sz w:val="21"/>
              </w:rPr>
            </w:pPr>
            <w:r/>
          </w:p>
        </w:tc>
        <w:tc>
          <w:tcPr>
            <w:tcW w:w="3190" w:type="dxa"/>
            <w:vAlign w:val="top"/>
          </w:tcPr>
          <w:p>
            <w:pPr>
              <w:pStyle w:val="TableText"/>
              <w:ind w:left="125"/>
              <w:spacing w:before="53" w:line="226" w:lineRule="auto"/>
              <w:rPr>
                <w:sz w:val="31"/>
                <w:szCs w:val="31"/>
              </w:rPr>
            </w:pPr>
            <w:r>
              <w:rPr>
                <w:sz w:val="31"/>
                <w:szCs w:val="31"/>
                <w:color w:val="FF0000"/>
                <w:spacing w:val="4"/>
              </w:rPr>
              <w:t>行评审，</w:t>
            </w:r>
            <w:r>
              <w:rPr>
                <w:rFonts w:ascii="Times New Roman" w:hAnsi="Times New Roman" w:eastAsia="Times New Roman" w:cs="Times New Roman"/>
                <w:sz w:val="31"/>
                <w:szCs w:val="31"/>
                <w:color w:val="FF0000"/>
                <w:spacing w:val="4"/>
              </w:rPr>
              <w:t>0-5 </w:t>
            </w:r>
            <w:r>
              <w:rPr>
                <w:sz w:val="31"/>
                <w:szCs w:val="31"/>
                <w:color w:val="FF0000"/>
                <w:spacing w:val="4"/>
              </w:rPr>
              <w:t>分；</w:t>
            </w:r>
          </w:p>
          <w:p>
            <w:pPr>
              <w:pStyle w:val="TableText"/>
              <w:ind w:left="117" w:right="108" w:firstLine="641"/>
              <w:spacing w:before="242" w:line="360" w:lineRule="auto"/>
              <w:jc w:val="both"/>
              <w:rPr>
                <w:sz w:val="31"/>
                <w:szCs w:val="31"/>
              </w:rPr>
            </w:pPr>
            <w:r>
              <w:rPr>
                <w:rFonts w:ascii="Times New Roman" w:hAnsi="Times New Roman" w:eastAsia="Times New Roman" w:cs="Times New Roman"/>
                <w:sz w:val="31"/>
                <w:szCs w:val="31"/>
                <w:color w:val="FF0000"/>
                <w:spacing w:val="-1"/>
              </w:rPr>
              <w:t>3</w:t>
            </w:r>
            <w:r>
              <w:rPr>
                <w:sz w:val="31"/>
                <w:szCs w:val="31"/>
                <w:color w:val="FF0000"/>
                <w:spacing w:val="-1"/>
              </w:rPr>
              <w:t>、根据本项目的</w:t>
            </w:r>
            <w:r>
              <w:rPr>
                <w:sz w:val="31"/>
                <w:szCs w:val="31"/>
                <w:color w:val="FF0000"/>
              </w:rPr>
              <w:t xml:space="preserve"> </w:t>
            </w:r>
            <w:r>
              <w:rPr>
                <w:sz w:val="31"/>
                <w:szCs w:val="31"/>
                <w:color w:val="FF0000"/>
                <w:spacing w:val="8"/>
              </w:rPr>
              <w:t>重点、难点应对措施</w:t>
            </w:r>
            <w:r>
              <w:rPr>
                <w:sz w:val="31"/>
                <w:szCs w:val="31"/>
                <w:color w:val="FF0000"/>
                <w:spacing w:val="6"/>
              </w:rPr>
              <w:t xml:space="preserve"> </w:t>
            </w:r>
            <w:r>
              <w:rPr>
                <w:sz w:val="31"/>
                <w:szCs w:val="31"/>
                <w:color w:val="FF0000"/>
                <w:spacing w:val="5"/>
              </w:rPr>
              <w:t>进行评审，</w:t>
            </w:r>
            <w:r>
              <w:rPr>
                <w:rFonts w:ascii="Times New Roman" w:hAnsi="Times New Roman" w:eastAsia="Times New Roman" w:cs="Times New Roman"/>
                <w:sz w:val="31"/>
                <w:szCs w:val="31"/>
                <w:color w:val="FF0000"/>
                <w:spacing w:val="5"/>
              </w:rPr>
              <w:t>0-5 </w:t>
            </w:r>
            <w:r>
              <w:rPr>
                <w:sz w:val="31"/>
                <w:szCs w:val="31"/>
                <w:color w:val="FF0000"/>
                <w:spacing w:val="5"/>
              </w:rPr>
              <w:t>分；</w:t>
            </w:r>
          </w:p>
        </w:tc>
      </w:tr>
      <w:tr>
        <w:trPr>
          <w:trHeight w:val="11208" w:hRule="atLeast"/>
        </w:trPr>
        <w:tc>
          <w:tcPr>
            <w:tcW w:w="3190" w:type="dxa"/>
            <w:vAlign w:val="top"/>
          </w:tcPr>
          <w:p>
            <w:pPr>
              <w:pStyle w:val="TableText"/>
              <w:ind w:left="124" w:right="199" w:firstLine="639"/>
              <w:spacing w:before="50" w:line="356" w:lineRule="auto"/>
              <w:rPr>
                <w:sz w:val="31"/>
                <w:szCs w:val="31"/>
              </w:rPr>
            </w:pPr>
            <w:r>
              <w:rPr>
                <w:sz w:val="31"/>
                <w:szCs w:val="31"/>
                <w:color w:val="FF0000"/>
                <w:spacing w:val="7"/>
              </w:rPr>
              <w:t>项目服务具体内</w:t>
            </w:r>
            <w:r>
              <w:rPr>
                <w:sz w:val="31"/>
                <w:szCs w:val="31"/>
                <w:color w:val="FF0000"/>
                <w:spacing w:val="1"/>
              </w:rPr>
              <w:t xml:space="preserve"> </w:t>
            </w:r>
            <w:r>
              <w:rPr>
                <w:sz w:val="31"/>
                <w:szCs w:val="31"/>
                <w:color w:val="FF0000"/>
              </w:rPr>
              <w:t>容</w:t>
            </w:r>
          </w:p>
        </w:tc>
        <w:tc>
          <w:tcPr>
            <w:tcW w:w="3185" w:type="dxa"/>
            <w:vAlign w:val="top"/>
          </w:tcPr>
          <w:p>
            <w:pPr>
              <w:ind w:left="755"/>
              <w:spacing w:before="81"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2"/>
              </w:rPr>
              <w:t>0~25</w:t>
            </w:r>
          </w:p>
        </w:tc>
        <w:tc>
          <w:tcPr>
            <w:tcW w:w="3190" w:type="dxa"/>
            <w:vAlign w:val="top"/>
          </w:tcPr>
          <w:p>
            <w:pPr>
              <w:pStyle w:val="TableText"/>
              <w:ind w:left="121" w:right="108" w:firstLine="661"/>
              <w:spacing w:before="47" w:line="342" w:lineRule="auto"/>
              <w:rPr>
                <w:sz w:val="31"/>
                <w:szCs w:val="31"/>
              </w:rPr>
            </w:pPr>
            <w:r>
              <w:rPr>
                <w:rFonts w:ascii="Times New Roman" w:hAnsi="Times New Roman" w:eastAsia="Times New Roman" w:cs="Times New Roman"/>
                <w:sz w:val="31"/>
                <w:szCs w:val="31"/>
                <w:color w:val="FF0000"/>
                <w:spacing w:val="-5"/>
              </w:rPr>
              <w:t>1</w:t>
            </w:r>
            <w:r>
              <w:rPr>
                <w:sz w:val="31"/>
                <w:szCs w:val="31"/>
                <w:color w:val="FF0000"/>
                <w:spacing w:val="-5"/>
              </w:rPr>
              <w:t>、根据投标人服</w:t>
            </w:r>
            <w:r>
              <w:rPr>
                <w:sz w:val="31"/>
                <w:szCs w:val="31"/>
                <w:color w:val="FF0000"/>
                <w:spacing w:val="6"/>
              </w:rPr>
              <w:t xml:space="preserve"> </w:t>
            </w:r>
            <w:r>
              <w:rPr>
                <w:sz w:val="31"/>
                <w:szCs w:val="31"/>
                <w:color w:val="FF0000"/>
                <w:spacing w:val="8"/>
              </w:rPr>
              <w:t>务方案中对建筑物及</w:t>
            </w:r>
            <w:r>
              <w:rPr>
                <w:sz w:val="31"/>
                <w:szCs w:val="31"/>
                <w:color w:val="FF0000"/>
                <w:spacing w:val="3"/>
              </w:rPr>
              <w:t xml:space="preserve"> </w:t>
            </w:r>
            <w:r>
              <w:rPr>
                <w:sz w:val="31"/>
                <w:szCs w:val="31"/>
                <w:color w:val="FF0000"/>
                <w:spacing w:val="8"/>
              </w:rPr>
              <w:t>其附属共用设施、设</w:t>
            </w:r>
            <w:r>
              <w:rPr>
                <w:sz w:val="31"/>
                <w:szCs w:val="31"/>
                <w:color w:val="FF0000"/>
                <w:spacing w:val="3"/>
              </w:rPr>
              <w:t xml:space="preserve"> </w:t>
            </w:r>
            <w:r>
              <w:rPr>
                <w:sz w:val="31"/>
                <w:szCs w:val="31"/>
                <w:color w:val="FF0000"/>
                <w:spacing w:val="8"/>
              </w:rPr>
              <w:t>备管理方案的内容进</w:t>
            </w:r>
            <w:r>
              <w:rPr>
                <w:sz w:val="31"/>
                <w:szCs w:val="31"/>
                <w:color w:val="FF0000"/>
                <w:spacing w:val="3"/>
              </w:rPr>
              <w:t xml:space="preserve"> </w:t>
            </w:r>
            <w:r>
              <w:rPr>
                <w:sz w:val="31"/>
                <w:szCs w:val="31"/>
                <w:color w:val="FF0000"/>
                <w:spacing w:val="5"/>
              </w:rPr>
              <w:t>行评审，</w:t>
            </w:r>
            <w:r>
              <w:rPr>
                <w:rFonts w:ascii="Times New Roman" w:hAnsi="Times New Roman" w:eastAsia="Times New Roman" w:cs="Times New Roman"/>
                <w:sz w:val="31"/>
                <w:szCs w:val="31"/>
                <w:color w:val="FF0000"/>
                <w:spacing w:val="5"/>
              </w:rPr>
              <w:t>0-5 </w:t>
            </w:r>
            <w:r>
              <w:rPr>
                <w:sz w:val="31"/>
                <w:szCs w:val="31"/>
                <w:color w:val="FF0000"/>
                <w:spacing w:val="5"/>
              </w:rPr>
              <w:t>分；</w:t>
            </w:r>
          </w:p>
          <w:p>
            <w:pPr>
              <w:pStyle w:val="TableText"/>
              <w:ind w:left="120" w:right="107" w:firstLine="632"/>
              <w:spacing w:before="241" w:line="342" w:lineRule="auto"/>
              <w:rPr>
                <w:sz w:val="31"/>
                <w:szCs w:val="31"/>
              </w:rPr>
            </w:pPr>
            <w:r>
              <w:rPr>
                <w:rFonts w:ascii="Times New Roman" w:hAnsi="Times New Roman" w:eastAsia="Times New Roman" w:cs="Times New Roman"/>
                <w:sz w:val="31"/>
                <w:szCs w:val="31"/>
                <w:color w:val="FF0000"/>
                <w:spacing w:val="-1"/>
              </w:rPr>
              <w:t>2</w:t>
            </w:r>
            <w:r>
              <w:rPr>
                <w:sz w:val="31"/>
                <w:szCs w:val="31"/>
                <w:color w:val="FF0000"/>
                <w:spacing w:val="-1"/>
              </w:rPr>
              <w:t>、根据投标人服</w:t>
            </w:r>
            <w:r>
              <w:rPr>
                <w:sz w:val="31"/>
                <w:szCs w:val="31"/>
                <w:color w:val="FF0000"/>
                <w:spacing w:val="5"/>
              </w:rPr>
              <w:t xml:space="preserve"> </w:t>
            </w:r>
            <w:r>
              <w:rPr>
                <w:sz w:val="31"/>
                <w:szCs w:val="31"/>
                <w:color w:val="FF0000"/>
                <w:spacing w:val="8"/>
              </w:rPr>
              <w:t>务方案中物业管理资</w:t>
            </w:r>
            <w:r>
              <w:rPr>
                <w:sz w:val="31"/>
                <w:szCs w:val="31"/>
                <w:color w:val="FF0000"/>
                <w:spacing w:val="4"/>
              </w:rPr>
              <w:t xml:space="preserve"> </w:t>
            </w:r>
            <w:r>
              <w:rPr>
                <w:sz w:val="31"/>
                <w:szCs w:val="31"/>
                <w:color w:val="FF0000"/>
                <w:spacing w:val="8"/>
              </w:rPr>
              <w:t>料及保洁及消毒服务</w:t>
            </w:r>
            <w:r>
              <w:rPr>
                <w:sz w:val="31"/>
                <w:szCs w:val="31"/>
                <w:color w:val="FF0000"/>
                <w:spacing w:val="4"/>
              </w:rPr>
              <w:t xml:space="preserve"> </w:t>
            </w:r>
            <w:r>
              <w:rPr>
                <w:sz w:val="31"/>
                <w:szCs w:val="31"/>
                <w:color w:val="FF0000"/>
                <w:spacing w:val="5"/>
              </w:rPr>
              <w:t>的内容进行评审，</w:t>
            </w:r>
            <w:r>
              <w:rPr>
                <w:rFonts w:ascii="Times New Roman" w:hAnsi="Times New Roman" w:eastAsia="Times New Roman" w:cs="Times New Roman"/>
                <w:sz w:val="31"/>
                <w:szCs w:val="31"/>
                <w:color w:val="FF0000"/>
                <w:spacing w:val="5"/>
              </w:rPr>
              <w:t>0-5</w:t>
            </w:r>
            <w:r>
              <w:rPr>
                <w:rFonts w:ascii="Times New Roman" w:hAnsi="Times New Roman" w:eastAsia="Times New Roman" w:cs="Times New Roman"/>
                <w:sz w:val="31"/>
                <w:szCs w:val="31"/>
                <w:color w:val="FF0000"/>
                <w:spacing w:val="8"/>
              </w:rPr>
              <w:t xml:space="preserve"> </w:t>
            </w:r>
            <w:r>
              <w:rPr>
                <w:sz w:val="31"/>
                <w:szCs w:val="31"/>
                <w:color w:val="FF0000"/>
                <w:spacing w:val="-2"/>
              </w:rPr>
              <w:t>分；</w:t>
            </w:r>
          </w:p>
          <w:p>
            <w:pPr>
              <w:pStyle w:val="TableText"/>
              <w:ind w:left="117" w:right="108" w:firstLine="641"/>
              <w:spacing w:before="241" w:line="335" w:lineRule="auto"/>
              <w:rPr>
                <w:sz w:val="31"/>
                <w:szCs w:val="31"/>
              </w:rPr>
            </w:pPr>
            <w:r>
              <w:rPr>
                <w:rFonts w:ascii="Times New Roman" w:hAnsi="Times New Roman" w:eastAsia="Times New Roman" w:cs="Times New Roman"/>
                <w:sz w:val="31"/>
                <w:szCs w:val="31"/>
                <w:color w:val="FF0000"/>
                <w:spacing w:val="-1"/>
              </w:rPr>
              <w:t>3</w:t>
            </w:r>
            <w:r>
              <w:rPr>
                <w:sz w:val="31"/>
                <w:szCs w:val="31"/>
                <w:color w:val="FF0000"/>
                <w:spacing w:val="-1"/>
              </w:rPr>
              <w:t>、根据投标人服</w:t>
            </w:r>
            <w:r>
              <w:rPr>
                <w:sz w:val="31"/>
                <w:szCs w:val="31"/>
                <w:color w:val="FF0000"/>
              </w:rPr>
              <w:t xml:space="preserve"> </w:t>
            </w:r>
            <w:r>
              <w:rPr>
                <w:sz w:val="31"/>
                <w:szCs w:val="31"/>
                <w:color w:val="FF0000"/>
                <w:spacing w:val="8"/>
              </w:rPr>
              <w:t>务方案中绿化养护服</w:t>
            </w:r>
            <w:r>
              <w:rPr>
                <w:sz w:val="31"/>
                <w:szCs w:val="31"/>
                <w:color w:val="FF0000"/>
                <w:spacing w:val="6"/>
              </w:rPr>
              <w:t xml:space="preserve"> </w:t>
            </w:r>
            <w:r>
              <w:rPr>
                <w:sz w:val="31"/>
                <w:szCs w:val="31"/>
                <w:color w:val="FF0000"/>
                <w:spacing w:val="8"/>
              </w:rPr>
              <w:t>务及会务服务的内容</w:t>
            </w:r>
            <w:r>
              <w:rPr>
                <w:sz w:val="31"/>
                <w:szCs w:val="31"/>
                <w:color w:val="FF0000"/>
                <w:spacing w:val="6"/>
              </w:rPr>
              <w:t xml:space="preserve"> </w:t>
            </w:r>
            <w:r>
              <w:rPr>
                <w:sz w:val="31"/>
                <w:szCs w:val="31"/>
                <w:color w:val="FF0000"/>
                <w:spacing w:val="5"/>
              </w:rPr>
              <w:t>进行评审，</w:t>
            </w:r>
            <w:r>
              <w:rPr>
                <w:rFonts w:ascii="Times New Roman" w:hAnsi="Times New Roman" w:eastAsia="Times New Roman" w:cs="Times New Roman"/>
                <w:sz w:val="31"/>
                <w:szCs w:val="31"/>
                <w:color w:val="FF0000"/>
                <w:spacing w:val="5"/>
              </w:rPr>
              <w:t>0-5 </w:t>
            </w:r>
            <w:r>
              <w:rPr>
                <w:sz w:val="31"/>
                <w:szCs w:val="31"/>
                <w:color w:val="FF0000"/>
                <w:spacing w:val="5"/>
              </w:rPr>
              <w:t>分；</w:t>
            </w:r>
          </w:p>
          <w:p>
            <w:pPr>
              <w:pStyle w:val="TableText"/>
              <w:ind w:left="118" w:right="90" w:firstLine="632"/>
              <w:spacing w:before="238" w:line="335" w:lineRule="auto"/>
              <w:rPr>
                <w:sz w:val="31"/>
                <w:szCs w:val="31"/>
              </w:rPr>
            </w:pPr>
            <w:r>
              <w:rPr>
                <w:rFonts w:ascii="Times New Roman" w:hAnsi="Times New Roman" w:eastAsia="Times New Roman" w:cs="Times New Roman"/>
                <w:sz w:val="31"/>
                <w:szCs w:val="31"/>
                <w:color w:val="FF0000"/>
              </w:rPr>
              <w:t>4</w:t>
            </w:r>
            <w:r>
              <w:rPr>
                <w:sz w:val="31"/>
                <w:szCs w:val="31"/>
                <w:color w:val="FF0000"/>
              </w:rPr>
              <w:t>、根据投标人服 </w:t>
            </w:r>
            <w:r>
              <w:rPr>
                <w:sz w:val="31"/>
                <w:szCs w:val="31"/>
                <w:color w:val="FF0000"/>
                <w:spacing w:val="8"/>
              </w:rPr>
              <w:t>务方案中陈列馆服务</w:t>
            </w:r>
            <w:r>
              <w:rPr>
                <w:sz w:val="31"/>
                <w:szCs w:val="31"/>
                <w:color w:val="FF0000"/>
                <w:spacing w:val="5"/>
              </w:rPr>
              <w:t xml:space="preserve"> </w:t>
            </w:r>
            <w:r>
              <w:rPr>
                <w:sz w:val="31"/>
                <w:szCs w:val="31"/>
                <w:color w:val="FF0000"/>
                <w:spacing w:val="8"/>
              </w:rPr>
              <w:t>及物品搬运服务的内</w:t>
            </w:r>
            <w:r>
              <w:rPr>
                <w:sz w:val="31"/>
                <w:szCs w:val="31"/>
                <w:color w:val="FF0000"/>
                <w:spacing w:val="5"/>
              </w:rPr>
              <w:t xml:space="preserve"> </w:t>
            </w:r>
            <w:r>
              <w:rPr>
                <w:sz w:val="31"/>
                <w:szCs w:val="31"/>
                <w:color w:val="FF0000"/>
              </w:rPr>
              <w:t>容进行评审，</w:t>
            </w:r>
            <w:r>
              <w:rPr>
                <w:rFonts w:ascii="Times New Roman" w:hAnsi="Times New Roman" w:eastAsia="Times New Roman" w:cs="Times New Roman"/>
                <w:sz w:val="31"/>
                <w:szCs w:val="31"/>
                <w:color w:val="FF0000"/>
              </w:rPr>
              <w:t>0-5 </w:t>
            </w:r>
            <w:r>
              <w:rPr>
                <w:sz w:val="31"/>
                <w:szCs w:val="31"/>
                <w:color w:val="FF0000"/>
              </w:rPr>
              <w:t>分；</w:t>
            </w:r>
          </w:p>
        </w:tc>
      </w:tr>
    </w:tbl>
    <w:p>
      <w:pPr>
        <w:pStyle w:val="BodyText"/>
        <w:rPr/>
      </w:pPr>
      <w:r/>
    </w:p>
    <w:p>
      <w:pPr>
        <w:sectPr>
          <w:footerReference w:type="default" r:id="rId53"/>
          <w:pgSz w:w="11907" w:h="16840"/>
          <w:pgMar w:top="400" w:right="1084" w:bottom="1156" w:left="1252" w:header="0" w:footer="993" w:gutter="0"/>
        </w:sectPr>
        <w:rPr/>
      </w:pPr>
    </w:p>
    <w:p>
      <w:pPr>
        <w:spacing w:before="19"/>
        <w:rPr/>
      </w:pPr>
      <w:r>
        <w:pict>
          <v:shape id="_x0000_s48" style="position:absolute;margin-left:68.25pt;margin-top:53.85pt;mso-position-vertical-relative:page;mso-position-horizontal-relative:page;width:467.25pt;height:0.75pt;z-index:251723776;" o:allowincell="f" fillcolor="#000000" filled="true" stroked="false" coordsize="9345,15" coordorigin="0,0" path="m,l9345,0l9345,14l0,14l0,0xe"/>
        </w:pict>
      </w:r>
      <w:r/>
    </w:p>
    <w:p>
      <w:pPr>
        <w:spacing w:before="19"/>
        <w:rPr/>
      </w:pPr>
      <w:r/>
    </w:p>
    <w:p>
      <w:pPr>
        <w:spacing w:before="18"/>
        <w:rPr/>
      </w:pPr>
      <w:r/>
    </w:p>
    <w:p>
      <w:pPr>
        <w:spacing w:before="18"/>
        <w:rPr/>
      </w:pPr>
      <w:r/>
    </w:p>
    <w:tbl>
      <w:tblPr>
        <w:tblStyle w:val="TableNormal"/>
        <w:tblW w:w="95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190"/>
        <w:gridCol w:w="3185"/>
        <w:gridCol w:w="3190"/>
      </w:tblGrid>
      <w:tr>
        <w:trPr>
          <w:trHeight w:val="4988" w:hRule="atLeast"/>
        </w:trPr>
        <w:tc>
          <w:tcPr>
            <w:tcW w:w="3190" w:type="dxa"/>
            <w:vAlign w:val="top"/>
          </w:tcPr>
          <w:p>
            <w:pPr>
              <w:rPr>
                <w:rFonts w:ascii="Arial"/>
                <w:sz w:val="21"/>
              </w:rPr>
            </w:pPr>
            <w:r/>
          </w:p>
        </w:tc>
        <w:tc>
          <w:tcPr>
            <w:tcW w:w="3185" w:type="dxa"/>
            <w:vAlign w:val="top"/>
          </w:tcPr>
          <w:p>
            <w:pPr>
              <w:rPr>
                <w:rFonts w:ascii="Arial"/>
                <w:sz w:val="21"/>
              </w:rPr>
            </w:pPr>
            <w:r/>
          </w:p>
        </w:tc>
        <w:tc>
          <w:tcPr>
            <w:tcW w:w="3190" w:type="dxa"/>
            <w:vAlign w:val="top"/>
          </w:tcPr>
          <w:p>
            <w:pPr>
              <w:pStyle w:val="TableText"/>
              <w:ind w:left="121" w:right="108" w:firstLine="639"/>
              <w:spacing w:before="51" w:line="364" w:lineRule="auto"/>
              <w:rPr>
                <w:sz w:val="31"/>
                <w:szCs w:val="31"/>
              </w:rPr>
            </w:pPr>
            <w:r>
              <w:rPr>
                <w:rFonts w:ascii="Times New Roman" w:hAnsi="Times New Roman" w:eastAsia="Times New Roman" w:cs="Times New Roman"/>
                <w:sz w:val="31"/>
                <w:szCs w:val="31"/>
                <w:color w:val="FF0000"/>
                <w:spacing w:val="-2"/>
              </w:rPr>
              <w:t>5</w:t>
            </w:r>
            <w:r>
              <w:rPr>
                <w:sz w:val="31"/>
                <w:szCs w:val="31"/>
                <w:color w:val="FF0000"/>
                <w:spacing w:val="-2"/>
              </w:rPr>
              <w:t>、根据投标人服</w:t>
            </w:r>
            <w:r>
              <w:rPr>
                <w:sz w:val="31"/>
                <w:szCs w:val="31"/>
                <w:color w:val="FF0000"/>
                <w:spacing w:val="4"/>
              </w:rPr>
              <w:t xml:space="preserve"> </w:t>
            </w:r>
            <w:r>
              <w:rPr>
                <w:sz w:val="31"/>
                <w:szCs w:val="31"/>
                <w:color w:val="FF0000"/>
                <w:spacing w:val="8"/>
              </w:rPr>
              <w:t>务方案中对分局、湄</w:t>
            </w:r>
            <w:r>
              <w:rPr>
                <w:sz w:val="31"/>
                <w:szCs w:val="31"/>
                <w:color w:val="FF0000"/>
                <w:spacing w:val="3"/>
              </w:rPr>
              <w:t xml:space="preserve"> </w:t>
            </w:r>
            <w:r>
              <w:rPr>
                <w:sz w:val="31"/>
                <w:szCs w:val="31"/>
                <w:color w:val="FF0000"/>
                <w:spacing w:val="8"/>
              </w:rPr>
              <w:t>浦、罗店、交管四大</w:t>
            </w:r>
            <w:r>
              <w:rPr>
                <w:sz w:val="31"/>
                <w:szCs w:val="31"/>
                <w:color w:val="FF0000"/>
                <w:spacing w:val="3"/>
              </w:rPr>
              <w:t xml:space="preserve"> </w:t>
            </w:r>
            <w:r>
              <w:rPr>
                <w:sz w:val="31"/>
                <w:szCs w:val="31"/>
                <w:color w:val="FF0000"/>
                <w:spacing w:val="8"/>
              </w:rPr>
              <w:t>院的主要设备维保</w:t>
            </w:r>
          </w:p>
          <w:p>
            <w:pPr>
              <w:pStyle w:val="TableText"/>
              <w:ind w:left="122" w:right="197" w:firstLine="10"/>
              <w:spacing w:before="50" w:line="362" w:lineRule="auto"/>
              <w:rPr>
                <w:sz w:val="31"/>
                <w:szCs w:val="31"/>
              </w:rPr>
            </w:pPr>
            <w:r>
              <w:rPr>
                <w:sz w:val="31"/>
                <w:szCs w:val="31"/>
                <w:color w:val="FF0000"/>
                <w:spacing w:val="7"/>
              </w:rPr>
              <w:t>（消防、电梯、空调</w:t>
            </w:r>
            <w:r>
              <w:rPr>
                <w:sz w:val="31"/>
                <w:szCs w:val="31"/>
                <w:color w:val="FF0000"/>
              </w:rPr>
              <w:t xml:space="preserve"> </w:t>
            </w:r>
            <w:r>
              <w:rPr>
                <w:sz w:val="31"/>
                <w:szCs w:val="31"/>
                <w:color w:val="FF0000"/>
                <w:spacing w:val="8"/>
              </w:rPr>
              <w:t>等内容）服务方案的</w:t>
            </w:r>
            <w:r>
              <w:rPr>
                <w:sz w:val="31"/>
                <w:szCs w:val="31"/>
                <w:color w:val="FF0000"/>
                <w:spacing w:val="1"/>
              </w:rPr>
              <w:t xml:space="preserve"> </w:t>
            </w:r>
            <w:r>
              <w:rPr>
                <w:sz w:val="31"/>
                <w:szCs w:val="31"/>
                <w:color w:val="FF0000"/>
                <w:spacing w:val="6"/>
              </w:rPr>
              <w:t>内容进行评审，</w:t>
            </w:r>
            <w:r>
              <w:rPr>
                <w:rFonts w:ascii="Times New Roman" w:hAnsi="Times New Roman" w:eastAsia="Times New Roman" w:cs="Times New Roman"/>
                <w:sz w:val="31"/>
                <w:szCs w:val="31"/>
                <w:color w:val="FF0000"/>
                <w:spacing w:val="6"/>
              </w:rPr>
              <w:t>0-5</w:t>
            </w:r>
            <w:r>
              <w:rPr>
                <w:rFonts w:ascii="Times New Roman" w:hAnsi="Times New Roman" w:eastAsia="Times New Roman" w:cs="Times New Roman"/>
                <w:sz w:val="31"/>
                <w:szCs w:val="31"/>
                <w:color w:val="FF0000"/>
                <w:spacing w:val="1"/>
              </w:rPr>
              <w:t xml:space="preserve">    </w:t>
            </w:r>
            <w:r>
              <w:rPr>
                <w:sz w:val="31"/>
                <w:szCs w:val="31"/>
                <w:color w:val="FF0000"/>
                <w:spacing w:val="-3"/>
              </w:rPr>
              <w:t>分；</w:t>
            </w:r>
          </w:p>
        </w:tc>
      </w:tr>
      <w:tr>
        <w:trPr>
          <w:trHeight w:val="2494" w:hRule="atLeast"/>
        </w:trPr>
        <w:tc>
          <w:tcPr>
            <w:tcW w:w="3190" w:type="dxa"/>
            <w:vAlign w:val="top"/>
          </w:tcPr>
          <w:p>
            <w:pPr>
              <w:pStyle w:val="TableText"/>
              <w:ind w:left="125" w:right="199" w:firstLine="633"/>
              <w:spacing w:before="50" w:line="357" w:lineRule="auto"/>
              <w:rPr>
                <w:sz w:val="31"/>
                <w:szCs w:val="31"/>
              </w:rPr>
            </w:pPr>
            <w:r>
              <w:rPr>
                <w:sz w:val="31"/>
                <w:szCs w:val="31"/>
                <w:color w:val="FF0000"/>
                <w:spacing w:val="8"/>
              </w:rPr>
              <w:t>物业管理服务分</w:t>
            </w:r>
            <w:r>
              <w:rPr>
                <w:sz w:val="31"/>
                <w:szCs w:val="31"/>
                <w:color w:val="FF0000"/>
              </w:rPr>
              <w:t xml:space="preserve"> </w:t>
            </w:r>
            <w:r>
              <w:rPr>
                <w:sz w:val="31"/>
                <w:szCs w:val="31"/>
                <w:color w:val="FF0000"/>
                <w:spacing w:val="7"/>
              </w:rPr>
              <w:t>项承诺与考核指标</w:t>
            </w:r>
          </w:p>
        </w:tc>
        <w:tc>
          <w:tcPr>
            <w:tcW w:w="3185" w:type="dxa"/>
            <w:vAlign w:val="top"/>
          </w:tcPr>
          <w:p>
            <w:pPr>
              <w:ind w:left="755"/>
              <w:spacing w:before="81"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4"/>
              </w:rPr>
              <w:t>0~5</w:t>
            </w:r>
          </w:p>
        </w:tc>
        <w:tc>
          <w:tcPr>
            <w:tcW w:w="3190" w:type="dxa"/>
            <w:vAlign w:val="top"/>
          </w:tcPr>
          <w:p>
            <w:pPr>
              <w:pStyle w:val="TableText"/>
              <w:ind w:left="117" w:right="197" w:firstLine="640"/>
              <w:spacing w:before="52" w:line="362" w:lineRule="auto"/>
              <w:jc w:val="both"/>
              <w:rPr>
                <w:sz w:val="31"/>
                <w:szCs w:val="31"/>
              </w:rPr>
            </w:pPr>
            <w:r>
              <w:rPr>
                <w:sz w:val="31"/>
                <w:szCs w:val="31"/>
                <w:color w:val="FF0000"/>
                <w:spacing w:val="8"/>
              </w:rPr>
              <w:t>根据投标人承诺</w:t>
            </w:r>
            <w:r>
              <w:rPr>
                <w:sz w:val="31"/>
                <w:szCs w:val="31"/>
                <w:color w:val="FF0000"/>
              </w:rPr>
              <w:t xml:space="preserve"> </w:t>
            </w:r>
            <w:r>
              <w:rPr>
                <w:sz w:val="31"/>
                <w:szCs w:val="31"/>
                <w:color w:val="FF0000"/>
                <w:spacing w:val="8"/>
              </w:rPr>
              <w:t>的物业管理服务分项</w:t>
            </w:r>
            <w:r>
              <w:rPr>
                <w:sz w:val="31"/>
                <w:szCs w:val="31"/>
                <w:color w:val="FF0000"/>
                <w:spacing w:val="6"/>
              </w:rPr>
              <w:t xml:space="preserve"> </w:t>
            </w:r>
            <w:r>
              <w:rPr>
                <w:sz w:val="31"/>
                <w:szCs w:val="31"/>
                <w:color w:val="FF0000"/>
                <w:spacing w:val="8"/>
              </w:rPr>
              <w:t>承诺与考核指标内容</w:t>
            </w:r>
            <w:r>
              <w:rPr>
                <w:sz w:val="31"/>
                <w:szCs w:val="31"/>
                <w:color w:val="FF0000"/>
                <w:spacing w:val="6"/>
              </w:rPr>
              <w:t xml:space="preserve"> </w:t>
            </w:r>
            <w:r>
              <w:rPr>
                <w:sz w:val="31"/>
                <w:szCs w:val="31"/>
                <w:color w:val="FF0000"/>
                <w:spacing w:val="5"/>
              </w:rPr>
              <w:t>进行评审，</w:t>
            </w:r>
            <w:r>
              <w:rPr>
                <w:rFonts w:ascii="Times New Roman" w:hAnsi="Times New Roman" w:eastAsia="Times New Roman" w:cs="Times New Roman"/>
                <w:sz w:val="31"/>
                <w:szCs w:val="31"/>
                <w:color w:val="FF0000"/>
                <w:spacing w:val="5"/>
              </w:rPr>
              <w:t>0-5 </w:t>
            </w:r>
            <w:r>
              <w:rPr>
                <w:sz w:val="31"/>
                <w:szCs w:val="31"/>
                <w:color w:val="FF0000"/>
                <w:spacing w:val="5"/>
              </w:rPr>
              <w:t>分；</w:t>
            </w:r>
          </w:p>
        </w:tc>
      </w:tr>
      <w:tr>
        <w:trPr>
          <w:trHeight w:val="3738" w:hRule="atLeast"/>
        </w:trPr>
        <w:tc>
          <w:tcPr>
            <w:tcW w:w="3190" w:type="dxa"/>
            <w:vAlign w:val="top"/>
          </w:tcPr>
          <w:p>
            <w:pPr>
              <w:pStyle w:val="TableText"/>
              <w:ind w:left="118" w:right="199" w:firstLine="644"/>
              <w:spacing w:before="52" w:line="356" w:lineRule="auto"/>
              <w:rPr>
                <w:sz w:val="31"/>
                <w:szCs w:val="31"/>
              </w:rPr>
            </w:pPr>
            <w:r>
              <w:rPr>
                <w:sz w:val="31"/>
                <w:szCs w:val="31"/>
                <w:color w:val="FF0000"/>
                <w:spacing w:val="7"/>
              </w:rPr>
              <w:t>投标人实施人员</w:t>
            </w:r>
            <w:r>
              <w:rPr>
                <w:sz w:val="31"/>
                <w:szCs w:val="31"/>
                <w:color w:val="FF0000"/>
                <w:spacing w:val="2"/>
              </w:rPr>
              <w:t xml:space="preserve"> </w:t>
            </w:r>
            <w:r>
              <w:rPr>
                <w:sz w:val="31"/>
                <w:szCs w:val="31"/>
                <w:color w:val="FF0000"/>
                <w:spacing w:val="4"/>
              </w:rPr>
              <w:t>情况</w:t>
            </w:r>
          </w:p>
        </w:tc>
        <w:tc>
          <w:tcPr>
            <w:tcW w:w="3185" w:type="dxa"/>
            <w:vAlign w:val="top"/>
          </w:tcPr>
          <w:p>
            <w:pPr>
              <w:ind w:left="755"/>
              <w:spacing w:before="83"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7"/>
              </w:rPr>
              <w:t>0~</w:t>
            </w:r>
            <w:r>
              <w:rPr>
                <w:rFonts w:ascii="Times New Roman" w:hAnsi="Times New Roman" w:eastAsia="Times New Roman" w:cs="Times New Roman"/>
                <w:sz w:val="31"/>
                <w:szCs w:val="31"/>
                <w:color w:val="FF0000"/>
                <w:spacing w:val="-40"/>
              </w:rPr>
              <w:t xml:space="preserve"> </w:t>
            </w:r>
            <w:r>
              <w:rPr>
                <w:rFonts w:ascii="Times New Roman" w:hAnsi="Times New Roman" w:eastAsia="Times New Roman" w:cs="Times New Roman"/>
                <w:sz w:val="31"/>
                <w:szCs w:val="31"/>
                <w:color w:val="FF0000"/>
                <w:spacing w:val="-7"/>
              </w:rPr>
              <w:t>10</w:t>
            </w:r>
          </w:p>
        </w:tc>
        <w:tc>
          <w:tcPr>
            <w:tcW w:w="3190" w:type="dxa"/>
            <w:vAlign w:val="top"/>
          </w:tcPr>
          <w:p>
            <w:pPr>
              <w:pStyle w:val="TableText"/>
              <w:ind w:left="121" w:right="197" w:firstLine="637"/>
              <w:spacing w:before="50" w:line="365" w:lineRule="auto"/>
              <w:rPr>
                <w:sz w:val="31"/>
                <w:szCs w:val="31"/>
              </w:rPr>
            </w:pPr>
            <w:r>
              <w:rPr>
                <w:sz w:val="31"/>
                <w:szCs w:val="31"/>
                <w:color w:val="FF0000"/>
                <w:spacing w:val="8"/>
              </w:rPr>
              <w:t>根据管理人员、</w:t>
            </w:r>
            <w:r>
              <w:rPr>
                <w:sz w:val="31"/>
                <w:szCs w:val="31"/>
                <w:color w:val="FF0000"/>
                <w:spacing w:val="1"/>
              </w:rPr>
              <w:t xml:space="preserve"> </w:t>
            </w:r>
            <w:r>
              <w:rPr>
                <w:sz w:val="31"/>
                <w:szCs w:val="31"/>
                <w:color w:val="FF0000"/>
                <w:spacing w:val="8"/>
              </w:rPr>
              <w:t>专业人员和劳动力的</w:t>
            </w:r>
            <w:r>
              <w:rPr>
                <w:sz w:val="31"/>
                <w:szCs w:val="31"/>
                <w:color w:val="FF0000"/>
                <w:spacing w:val="3"/>
              </w:rPr>
              <w:t xml:space="preserve"> </w:t>
            </w:r>
            <w:r>
              <w:rPr>
                <w:sz w:val="31"/>
                <w:szCs w:val="31"/>
                <w:color w:val="FF0000"/>
                <w:spacing w:val="8"/>
              </w:rPr>
              <w:t>投入；各专业工种人</w:t>
            </w:r>
            <w:r>
              <w:rPr>
                <w:sz w:val="31"/>
                <w:szCs w:val="31"/>
                <w:color w:val="FF0000"/>
                <w:spacing w:val="3"/>
              </w:rPr>
              <w:t xml:space="preserve"> </w:t>
            </w:r>
            <w:r>
              <w:rPr>
                <w:sz w:val="31"/>
                <w:szCs w:val="31"/>
                <w:color w:val="FF0000"/>
                <w:spacing w:val="8"/>
              </w:rPr>
              <w:t>员配置、专业人员技</w:t>
            </w:r>
            <w:r>
              <w:rPr>
                <w:sz w:val="31"/>
                <w:szCs w:val="31"/>
                <w:color w:val="FF0000"/>
                <w:spacing w:val="3"/>
              </w:rPr>
              <w:t xml:space="preserve"> </w:t>
            </w:r>
            <w:r>
              <w:rPr>
                <w:sz w:val="31"/>
                <w:szCs w:val="31"/>
                <w:color w:val="FF0000"/>
                <w:spacing w:val="8"/>
              </w:rPr>
              <w:t>术能力、经验进行评</w:t>
            </w:r>
            <w:r>
              <w:rPr>
                <w:sz w:val="31"/>
                <w:szCs w:val="31"/>
                <w:color w:val="FF0000"/>
                <w:spacing w:val="3"/>
              </w:rPr>
              <w:t xml:space="preserve"> </w:t>
            </w:r>
            <w:r>
              <w:rPr>
                <w:sz w:val="31"/>
                <w:szCs w:val="31"/>
                <w:color w:val="FF0000"/>
                <w:spacing w:val="3"/>
              </w:rPr>
              <w:t>审，</w:t>
            </w:r>
            <w:r>
              <w:rPr>
                <w:rFonts w:ascii="Times New Roman" w:hAnsi="Times New Roman" w:eastAsia="Times New Roman" w:cs="Times New Roman"/>
                <w:sz w:val="31"/>
                <w:szCs w:val="31"/>
                <w:color w:val="FF0000"/>
                <w:spacing w:val="3"/>
              </w:rPr>
              <w:t>0-10</w:t>
            </w:r>
            <w:r>
              <w:rPr>
                <w:rFonts w:ascii="Times New Roman" w:hAnsi="Times New Roman" w:eastAsia="Times New Roman" w:cs="Times New Roman"/>
                <w:sz w:val="31"/>
                <w:szCs w:val="31"/>
                <w:color w:val="FF0000"/>
                <w:spacing w:val="20"/>
              </w:rPr>
              <w:t xml:space="preserve"> </w:t>
            </w:r>
            <w:r>
              <w:rPr>
                <w:sz w:val="31"/>
                <w:szCs w:val="31"/>
                <w:color w:val="FF0000"/>
                <w:spacing w:val="3"/>
              </w:rPr>
              <w:t>分</w:t>
            </w:r>
          </w:p>
        </w:tc>
      </w:tr>
      <w:tr>
        <w:trPr>
          <w:trHeight w:val="2497" w:hRule="atLeast"/>
        </w:trPr>
        <w:tc>
          <w:tcPr>
            <w:tcW w:w="3190" w:type="dxa"/>
            <w:vAlign w:val="top"/>
          </w:tcPr>
          <w:p>
            <w:pPr>
              <w:pStyle w:val="TableText"/>
              <w:ind w:left="759"/>
              <w:spacing w:before="54" w:line="227" w:lineRule="auto"/>
              <w:rPr>
                <w:sz w:val="31"/>
                <w:szCs w:val="31"/>
              </w:rPr>
            </w:pPr>
            <w:r>
              <w:rPr>
                <w:sz w:val="31"/>
                <w:szCs w:val="31"/>
                <w:color w:val="FF0000"/>
                <w:spacing w:val="6"/>
              </w:rPr>
              <w:t>物业经理</w:t>
            </w:r>
          </w:p>
        </w:tc>
        <w:tc>
          <w:tcPr>
            <w:tcW w:w="3185" w:type="dxa"/>
            <w:vAlign w:val="top"/>
          </w:tcPr>
          <w:p>
            <w:pPr>
              <w:ind w:left="755"/>
              <w:spacing w:before="86"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1"/>
              </w:rPr>
              <w:t>0~4</w:t>
            </w:r>
          </w:p>
        </w:tc>
        <w:tc>
          <w:tcPr>
            <w:tcW w:w="3190" w:type="dxa"/>
            <w:vAlign w:val="top"/>
          </w:tcPr>
          <w:p>
            <w:pPr>
              <w:pStyle w:val="TableText"/>
              <w:ind w:left="121" w:right="197" w:firstLine="637"/>
              <w:spacing w:before="55" w:line="362" w:lineRule="auto"/>
              <w:rPr>
                <w:sz w:val="31"/>
                <w:szCs w:val="31"/>
              </w:rPr>
            </w:pPr>
            <w:r>
              <w:rPr>
                <w:sz w:val="31"/>
                <w:szCs w:val="31"/>
                <w:color w:val="FF0000"/>
                <w:spacing w:val="8"/>
              </w:rPr>
              <w:t>根据物业经理的</w:t>
            </w:r>
            <w:r>
              <w:rPr>
                <w:sz w:val="31"/>
                <w:szCs w:val="31"/>
                <w:color w:val="FF0000"/>
              </w:rPr>
              <w:t xml:space="preserve"> </w:t>
            </w:r>
            <w:r>
              <w:rPr>
                <w:sz w:val="31"/>
                <w:szCs w:val="31"/>
                <w:color w:val="FF0000"/>
                <w:spacing w:val="8"/>
              </w:rPr>
              <w:t>学历、持证情况、工</w:t>
            </w:r>
            <w:r>
              <w:rPr>
                <w:sz w:val="31"/>
                <w:szCs w:val="31"/>
                <w:color w:val="FF0000"/>
                <w:spacing w:val="3"/>
              </w:rPr>
              <w:t xml:space="preserve"> </w:t>
            </w:r>
            <w:r>
              <w:rPr>
                <w:sz w:val="31"/>
                <w:szCs w:val="31"/>
                <w:color w:val="FF0000"/>
                <w:spacing w:val="6"/>
              </w:rPr>
              <w:t>作经进行评审，</w:t>
            </w:r>
            <w:r>
              <w:rPr>
                <w:rFonts w:ascii="Times New Roman" w:hAnsi="Times New Roman" w:eastAsia="Times New Roman" w:cs="Times New Roman"/>
                <w:sz w:val="31"/>
                <w:szCs w:val="31"/>
                <w:color w:val="FF0000"/>
                <w:spacing w:val="6"/>
              </w:rPr>
              <w:t>0-4</w:t>
            </w:r>
            <w:r>
              <w:rPr>
                <w:rFonts w:ascii="Times New Roman" w:hAnsi="Times New Roman" w:eastAsia="Times New Roman" w:cs="Times New Roman"/>
                <w:sz w:val="31"/>
                <w:szCs w:val="31"/>
                <w:color w:val="FF0000"/>
                <w:spacing w:val="1"/>
              </w:rPr>
              <w:t xml:space="preserve">    </w:t>
            </w:r>
            <w:r>
              <w:rPr>
                <w:sz w:val="31"/>
                <w:szCs w:val="31"/>
                <w:color w:val="FF0000"/>
                <w:spacing w:val="-3"/>
              </w:rPr>
              <w:t>分；</w:t>
            </w:r>
          </w:p>
        </w:tc>
      </w:tr>
    </w:tbl>
    <w:p>
      <w:pPr>
        <w:pStyle w:val="BodyText"/>
        <w:rPr/>
      </w:pPr>
      <w:r/>
    </w:p>
    <w:p>
      <w:pPr>
        <w:sectPr>
          <w:footerReference w:type="default" r:id="rId54"/>
          <w:pgSz w:w="11907" w:h="16840"/>
          <w:pgMar w:top="400" w:right="1084" w:bottom="1156" w:left="1252" w:header="0" w:footer="993" w:gutter="0"/>
        </w:sectPr>
        <w:rPr/>
      </w:pPr>
    </w:p>
    <w:p>
      <w:pPr>
        <w:spacing w:before="19"/>
        <w:rPr/>
      </w:pPr>
      <w:r>
        <w:pict>
          <v:shape id="_x0000_s50" style="position:absolute;margin-left:68.25pt;margin-top:53.85pt;mso-position-vertical-relative:page;mso-position-horizontal-relative:page;width:467.25pt;height:0.75pt;z-index:251725824;" o:allowincell="f" fillcolor="#000000" filled="true" stroked="false" coordsize="9345,15" coordorigin="0,0" path="m,l9345,0l9345,14l0,14l0,0xe"/>
        </w:pict>
      </w:r>
      <w:r/>
    </w:p>
    <w:p>
      <w:pPr>
        <w:spacing w:before="19"/>
        <w:rPr/>
      </w:pPr>
      <w:r/>
    </w:p>
    <w:p>
      <w:pPr>
        <w:spacing w:before="18"/>
        <w:rPr/>
      </w:pPr>
      <w:r/>
    </w:p>
    <w:p>
      <w:pPr>
        <w:spacing w:before="18"/>
        <w:rPr/>
      </w:pPr>
      <w:r/>
    </w:p>
    <w:tbl>
      <w:tblPr>
        <w:tblStyle w:val="TableNormal"/>
        <w:tblW w:w="95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190"/>
        <w:gridCol w:w="3185"/>
        <w:gridCol w:w="3190"/>
      </w:tblGrid>
      <w:tr>
        <w:trPr>
          <w:trHeight w:val="2499" w:hRule="atLeast"/>
        </w:trPr>
        <w:tc>
          <w:tcPr>
            <w:tcW w:w="3190" w:type="dxa"/>
            <w:vAlign w:val="top"/>
          </w:tcPr>
          <w:p>
            <w:pPr>
              <w:pStyle w:val="TableText"/>
              <w:ind w:left="122" w:right="196" w:firstLine="637"/>
              <w:spacing w:before="51" w:line="362" w:lineRule="auto"/>
              <w:jc w:val="both"/>
              <w:rPr>
                <w:sz w:val="31"/>
                <w:szCs w:val="31"/>
              </w:rPr>
            </w:pPr>
            <w:r>
              <w:rPr>
                <w:sz w:val="31"/>
                <w:szCs w:val="31"/>
                <w:color w:val="FF0000"/>
                <w:spacing w:val="8"/>
              </w:rPr>
              <w:t>物业管理机构运</w:t>
            </w:r>
            <w:r>
              <w:rPr>
                <w:sz w:val="31"/>
                <w:szCs w:val="31"/>
                <w:color w:val="FF0000"/>
              </w:rPr>
              <w:t xml:space="preserve"> </w:t>
            </w:r>
            <w:r>
              <w:rPr>
                <w:sz w:val="31"/>
                <w:szCs w:val="31"/>
                <w:color w:val="FF0000"/>
                <w:spacing w:val="8"/>
              </w:rPr>
              <w:t>作方法及内部人员管</w:t>
            </w:r>
            <w:r>
              <w:rPr>
                <w:sz w:val="31"/>
                <w:szCs w:val="31"/>
                <w:color w:val="FF0000"/>
                <w:spacing w:val="3"/>
              </w:rPr>
              <w:t xml:space="preserve"> </w:t>
            </w:r>
            <w:r>
              <w:rPr>
                <w:sz w:val="31"/>
                <w:szCs w:val="31"/>
                <w:color w:val="FF0000"/>
                <w:spacing w:val="5"/>
              </w:rPr>
              <w:t>理制度</w:t>
            </w:r>
          </w:p>
        </w:tc>
        <w:tc>
          <w:tcPr>
            <w:tcW w:w="3185" w:type="dxa"/>
            <w:vAlign w:val="top"/>
          </w:tcPr>
          <w:p>
            <w:pPr>
              <w:ind w:left="755"/>
              <w:spacing w:before="84"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1"/>
              </w:rPr>
              <w:t>0~4</w:t>
            </w:r>
          </w:p>
        </w:tc>
        <w:tc>
          <w:tcPr>
            <w:tcW w:w="3190" w:type="dxa"/>
            <w:vAlign w:val="top"/>
          </w:tcPr>
          <w:p>
            <w:pPr>
              <w:pStyle w:val="TableText"/>
              <w:ind w:left="124" w:right="197" w:firstLine="634"/>
              <w:spacing w:before="55" w:line="361" w:lineRule="auto"/>
              <w:rPr>
                <w:sz w:val="31"/>
                <w:szCs w:val="31"/>
              </w:rPr>
            </w:pPr>
            <w:r>
              <w:rPr>
                <w:sz w:val="31"/>
                <w:szCs w:val="31"/>
                <w:color w:val="FF0000"/>
                <w:spacing w:val="8"/>
              </w:rPr>
              <w:t>根据物业管理机</w:t>
            </w:r>
            <w:r>
              <w:rPr>
                <w:sz w:val="31"/>
                <w:szCs w:val="31"/>
                <w:color w:val="FF0000"/>
              </w:rPr>
              <w:t xml:space="preserve"> </w:t>
            </w:r>
            <w:r>
              <w:rPr>
                <w:sz w:val="31"/>
                <w:szCs w:val="31"/>
                <w:color w:val="FF0000"/>
                <w:spacing w:val="8"/>
              </w:rPr>
              <w:t>构运作方法及内部人</w:t>
            </w:r>
            <w:r>
              <w:rPr>
                <w:sz w:val="31"/>
                <w:szCs w:val="31"/>
                <w:color w:val="FF0000"/>
              </w:rPr>
              <w:t xml:space="preserve"> </w:t>
            </w:r>
            <w:r>
              <w:rPr>
                <w:sz w:val="31"/>
                <w:szCs w:val="31"/>
                <w:color w:val="FF0000"/>
                <w:spacing w:val="7"/>
              </w:rPr>
              <w:t>员管理制度进行评</w:t>
            </w:r>
          </w:p>
          <w:p>
            <w:pPr>
              <w:pStyle w:val="TableText"/>
              <w:ind w:left="130"/>
              <w:spacing w:before="47" w:line="226" w:lineRule="auto"/>
              <w:rPr>
                <w:sz w:val="31"/>
                <w:szCs w:val="31"/>
              </w:rPr>
            </w:pPr>
            <w:r>
              <w:rPr>
                <w:sz w:val="31"/>
                <w:szCs w:val="31"/>
                <w:color w:val="FF0000"/>
              </w:rPr>
              <w:t>审，</w:t>
            </w:r>
            <w:r>
              <w:rPr>
                <w:rFonts w:ascii="Times New Roman" w:hAnsi="Times New Roman" w:eastAsia="Times New Roman" w:cs="Times New Roman"/>
                <w:sz w:val="31"/>
                <w:szCs w:val="31"/>
                <w:color w:val="FF0000"/>
              </w:rPr>
              <w:t>0-4</w:t>
            </w:r>
            <w:r>
              <w:rPr>
                <w:rFonts w:ascii="Times New Roman" w:hAnsi="Times New Roman" w:eastAsia="Times New Roman" w:cs="Times New Roman"/>
                <w:sz w:val="31"/>
                <w:szCs w:val="31"/>
                <w:color w:val="FF0000"/>
                <w:spacing w:val="19"/>
              </w:rPr>
              <w:t xml:space="preserve"> </w:t>
            </w:r>
            <w:r>
              <w:rPr>
                <w:sz w:val="31"/>
                <w:szCs w:val="31"/>
                <w:color w:val="FF0000"/>
              </w:rPr>
              <w:t>分；</w:t>
            </w:r>
          </w:p>
        </w:tc>
      </w:tr>
      <w:tr>
        <w:trPr>
          <w:trHeight w:val="3738" w:hRule="atLeast"/>
        </w:trPr>
        <w:tc>
          <w:tcPr>
            <w:tcW w:w="3190" w:type="dxa"/>
            <w:vAlign w:val="top"/>
          </w:tcPr>
          <w:p>
            <w:pPr>
              <w:pStyle w:val="TableText"/>
              <w:ind w:left="759"/>
              <w:spacing w:before="50" w:line="225" w:lineRule="auto"/>
              <w:rPr>
                <w:sz w:val="31"/>
                <w:szCs w:val="31"/>
              </w:rPr>
            </w:pPr>
            <w:r>
              <w:rPr>
                <w:sz w:val="31"/>
                <w:szCs w:val="31"/>
                <w:color w:val="FF0000"/>
                <w:spacing w:val="8"/>
              </w:rPr>
              <w:t>健康和安全管理</w:t>
            </w:r>
          </w:p>
        </w:tc>
        <w:tc>
          <w:tcPr>
            <w:tcW w:w="3185" w:type="dxa"/>
            <w:vAlign w:val="top"/>
          </w:tcPr>
          <w:p>
            <w:pPr>
              <w:ind w:left="755"/>
              <w:spacing w:before="81"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1"/>
              </w:rPr>
              <w:t>0~2</w:t>
            </w:r>
          </w:p>
        </w:tc>
        <w:tc>
          <w:tcPr>
            <w:tcW w:w="3190" w:type="dxa"/>
            <w:vAlign w:val="top"/>
          </w:tcPr>
          <w:p>
            <w:pPr>
              <w:pStyle w:val="TableText"/>
              <w:ind w:left="126" w:right="197" w:firstLine="644"/>
              <w:spacing w:before="47" w:line="362" w:lineRule="auto"/>
              <w:jc w:val="both"/>
              <w:rPr>
                <w:sz w:val="31"/>
                <w:szCs w:val="31"/>
              </w:rPr>
            </w:pPr>
            <w:r>
              <w:rPr>
                <w:sz w:val="31"/>
                <w:szCs w:val="31"/>
                <w:color w:val="FF0000"/>
                <w:spacing w:val="6"/>
              </w:rPr>
              <w:t>员工职业健康的</w:t>
            </w:r>
            <w:r>
              <w:rPr>
                <w:sz w:val="31"/>
                <w:szCs w:val="31"/>
                <w:color w:val="FF0000"/>
                <w:spacing w:val="1"/>
              </w:rPr>
              <w:t xml:space="preserve"> </w:t>
            </w:r>
            <w:r>
              <w:rPr>
                <w:sz w:val="31"/>
                <w:szCs w:val="31"/>
                <w:color w:val="FF0000"/>
                <w:spacing w:val="7"/>
              </w:rPr>
              <w:t>管理思路和实施措施</w:t>
            </w:r>
            <w:r>
              <w:rPr>
                <w:sz w:val="31"/>
                <w:szCs w:val="31"/>
                <w:color w:val="FF0000"/>
                <w:spacing w:val="6"/>
              </w:rPr>
              <w:t xml:space="preserve"> </w:t>
            </w:r>
            <w:r>
              <w:rPr>
                <w:sz w:val="31"/>
                <w:szCs w:val="31"/>
                <w:color w:val="FF0000"/>
                <w:spacing w:val="6"/>
              </w:rPr>
              <w:t>的合理性和可行性。</w:t>
            </w:r>
          </w:p>
          <w:p>
            <w:pPr>
              <w:pStyle w:val="TableText"/>
              <w:ind w:left="125" w:right="197" w:firstLine="638"/>
              <w:spacing w:before="47" w:line="359" w:lineRule="auto"/>
              <w:jc w:val="both"/>
              <w:rPr>
                <w:sz w:val="31"/>
                <w:szCs w:val="31"/>
              </w:rPr>
            </w:pPr>
            <w:r>
              <w:rPr>
                <w:sz w:val="31"/>
                <w:szCs w:val="31"/>
                <w:color w:val="FF0000"/>
                <w:spacing w:val="7"/>
              </w:rPr>
              <w:t>是否承诺将购买</w:t>
            </w:r>
            <w:r>
              <w:rPr>
                <w:sz w:val="31"/>
                <w:szCs w:val="31"/>
                <w:color w:val="FF0000"/>
                <w:spacing w:val="1"/>
              </w:rPr>
              <w:t xml:space="preserve"> </w:t>
            </w:r>
            <w:r>
              <w:rPr>
                <w:sz w:val="31"/>
                <w:szCs w:val="31"/>
                <w:color w:val="FF0000"/>
                <w:spacing w:val="8"/>
              </w:rPr>
              <w:t>足额的雇主责任险和</w:t>
            </w:r>
            <w:r>
              <w:rPr>
                <w:sz w:val="31"/>
                <w:szCs w:val="31"/>
                <w:color w:val="FF0000"/>
              </w:rPr>
              <w:t xml:space="preserve"> </w:t>
            </w:r>
            <w:r>
              <w:rPr>
                <w:sz w:val="31"/>
                <w:szCs w:val="31"/>
                <w:color w:val="FF0000"/>
                <w:spacing w:val="5"/>
              </w:rPr>
              <w:t>公众责任险。</w:t>
            </w:r>
          </w:p>
        </w:tc>
      </w:tr>
      <w:tr>
        <w:trPr>
          <w:trHeight w:val="3739" w:hRule="atLeast"/>
        </w:trPr>
        <w:tc>
          <w:tcPr>
            <w:tcW w:w="3190" w:type="dxa"/>
            <w:vAlign w:val="top"/>
          </w:tcPr>
          <w:p>
            <w:pPr>
              <w:pStyle w:val="TableText"/>
              <w:ind w:left="759"/>
              <w:spacing w:before="51" w:line="226" w:lineRule="auto"/>
              <w:rPr>
                <w:sz w:val="31"/>
                <w:szCs w:val="31"/>
              </w:rPr>
            </w:pPr>
            <w:r>
              <w:rPr>
                <w:sz w:val="31"/>
                <w:szCs w:val="31"/>
                <w:color w:val="FF0000"/>
                <w:spacing w:val="6"/>
              </w:rPr>
              <w:t>应急预案</w:t>
            </w:r>
          </w:p>
        </w:tc>
        <w:tc>
          <w:tcPr>
            <w:tcW w:w="3185" w:type="dxa"/>
            <w:vAlign w:val="top"/>
          </w:tcPr>
          <w:p>
            <w:pPr>
              <w:ind w:left="755"/>
              <w:spacing w:before="82"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7"/>
              </w:rPr>
              <w:t>0~</w:t>
            </w:r>
            <w:r>
              <w:rPr>
                <w:rFonts w:ascii="Times New Roman" w:hAnsi="Times New Roman" w:eastAsia="Times New Roman" w:cs="Times New Roman"/>
                <w:sz w:val="31"/>
                <w:szCs w:val="31"/>
                <w:color w:val="FF0000"/>
                <w:spacing w:val="-40"/>
              </w:rPr>
              <w:t xml:space="preserve"> </w:t>
            </w:r>
            <w:r>
              <w:rPr>
                <w:rFonts w:ascii="Times New Roman" w:hAnsi="Times New Roman" w:eastAsia="Times New Roman" w:cs="Times New Roman"/>
                <w:sz w:val="31"/>
                <w:szCs w:val="31"/>
                <w:color w:val="FF0000"/>
                <w:spacing w:val="-7"/>
              </w:rPr>
              <w:t>10</w:t>
            </w:r>
          </w:p>
        </w:tc>
        <w:tc>
          <w:tcPr>
            <w:tcW w:w="3190" w:type="dxa"/>
            <w:vAlign w:val="top"/>
          </w:tcPr>
          <w:p>
            <w:pPr>
              <w:pStyle w:val="TableText"/>
              <w:ind w:left="120" w:right="197" w:firstLine="642"/>
              <w:spacing w:before="52" w:line="365" w:lineRule="auto"/>
              <w:rPr>
                <w:sz w:val="31"/>
                <w:szCs w:val="31"/>
              </w:rPr>
            </w:pPr>
            <w:r>
              <w:rPr>
                <w:sz w:val="31"/>
                <w:szCs w:val="31"/>
                <w:color w:val="FF0000"/>
                <w:spacing w:val="7"/>
              </w:rPr>
              <w:t>投标人根据本项</w:t>
            </w:r>
            <w:r>
              <w:rPr>
                <w:sz w:val="31"/>
                <w:szCs w:val="31"/>
                <w:color w:val="FF0000"/>
                <w:spacing w:val="2"/>
              </w:rPr>
              <w:t xml:space="preserve"> </w:t>
            </w:r>
            <w:r>
              <w:rPr>
                <w:sz w:val="31"/>
                <w:szCs w:val="31"/>
                <w:color w:val="FF0000"/>
                <w:spacing w:val="8"/>
              </w:rPr>
              <w:t>目的特殊性，在日常</w:t>
            </w:r>
            <w:r>
              <w:rPr>
                <w:sz w:val="31"/>
                <w:szCs w:val="31"/>
                <w:color w:val="FF0000"/>
                <w:spacing w:val="4"/>
              </w:rPr>
              <w:t xml:space="preserve"> </w:t>
            </w:r>
            <w:r>
              <w:rPr>
                <w:sz w:val="31"/>
                <w:szCs w:val="31"/>
                <w:color w:val="FF0000"/>
                <w:spacing w:val="8"/>
              </w:rPr>
              <w:t>服务过程中遇到突发</w:t>
            </w:r>
            <w:r>
              <w:rPr>
                <w:sz w:val="31"/>
                <w:szCs w:val="31"/>
                <w:color w:val="FF0000"/>
                <w:spacing w:val="4"/>
              </w:rPr>
              <w:t xml:space="preserve"> </w:t>
            </w:r>
            <w:r>
              <w:rPr>
                <w:sz w:val="31"/>
                <w:szCs w:val="31"/>
                <w:color w:val="FF0000"/>
                <w:spacing w:val="8"/>
              </w:rPr>
              <w:t>状况采取的应急预案</w:t>
            </w:r>
            <w:r>
              <w:rPr>
                <w:sz w:val="31"/>
                <w:szCs w:val="31"/>
                <w:color w:val="FF0000"/>
                <w:spacing w:val="4"/>
              </w:rPr>
              <w:t xml:space="preserve"> </w:t>
            </w:r>
            <w:r>
              <w:rPr>
                <w:sz w:val="31"/>
                <w:szCs w:val="31"/>
                <w:color w:val="FF0000"/>
                <w:spacing w:val="7"/>
              </w:rPr>
              <w:t>的内容进行评审，</w:t>
            </w:r>
          </w:p>
          <w:p>
            <w:pPr>
              <w:pStyle w:val="TableText"/>
              <w:ind w:left="119"/>
              <w:spacing w:before="47" w:line="226" w:lineRule="auto"/>
              <w:rPr>
                <w:sz w:val="31"/>
                <w:szCs w:val="31"/>
              </w:rPr>
            </w:pPr>
            <w:r>
              <w:rPr>
                <w:rFonts w:ascii="Times New Roman" w:hAnsi="Times New Roman" w:eastAsia="Times New Roman" w:cs="Times New Roman"/>
                <w:sz w:val="31"/>
                <w:szCs w:val="31"/>
                <w:color w:val="FF0000"/>
                <w:spacing w:val="-1"/>
              </w:rPr>
              <w:t>0-10</w:t>
            </w:r>
            <w:r>
              <w:rPr>
                <w:rFonts w:ascii="Times New Roman" w:hAnsi="Times New Roman" w:eastAsia="Times New Roman" w:cs="Times New Roman"/>
                <w:sz w:val="31"/>
                <w:szCs w:val="31"/>
                <w:color w:val="FF0000"/>
                <w:spacing w:val="21"/>
              </w:rPr>
              <w:t xml:space="preserve"> </w:t>
            </w:r>
            <w:r>
              <w:rPr>
                <w:sz w:val="31"/>
                <w:szCs w:val="31"/>
                <w:color w:val="FF0000"/>
                <w:spacing w:val="-1"/>
              </w:rPr>
              <w:t>分；</w:t>
            </w:r>
          </w:p>
        </w:tc>
      </w:tr>
      <w:tr>
        <w:trPr>
          <w:trHeight w:val="3741" w:hRule="atLeast"/>
        </w:trPr>
        <w:tc>
          <w:tcPr>
            <w:tcW w:w="3190" w:type="dxa"/>
            <w:vAlign w:val="top"/>
          </w:tcPr>
          <w:p>
            <w:pPr>
              <w:pStyle w:val="TableText"/>
              <w:ind w:left="765"/>
              <w:spacing w:before="54" w:line="225" w:lineRule="auto"/>
              <w:rPr>
                <w:sz w:val="31"/>
                <w:szCs w:val="31"/>
              </w:rPr>
            </w:pPr>
            <w:r>
              <w:rPr>
                <w:sz w:val="31"/>
                <w:szCs w:val="31"/>
                <w:color w:val="FF0000"/>
                <w:spacing w:val="6"/>
              </w:rPr>
              <w:t>管理能力证明</w:t>
            </w:r>
          </w:p>
        </w:tc>
        <w:tc>
          <w:tcPr>
            <w:tcW w:w="3185" w:type="dxa"/>
            <w:vAlign w:val="top"/>
          </w:tcPr>
          <w:p>
            <w:pPr>
              <w:ind w:left="755"/>
              <w:spacing w:before="85"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4"/>
              </w:rPr>
              <w:t>0~5</w:t>
            </w:r>
          </w:p>
        </w:tc>
        <w:tc>
          <w:tcPr>
            <w:tcW w:w="3190" w:type="dxa"/>
            <w:vAlign w:val="top"/>
          </w:tcPr>
          <w:p>
            <w:pPr>
              <w:pStyle w:val="TableText"/>
              <w:ind w:left="122" w:right="108" w:firstLine="688"/>
              <w:spacing w:before="53" w:line="365" w:lineRule="auto"/>
              <w:rPr>
                <w:sz w:val="31"/>
                <w:szCs w:val="31"/>
              </w:rPr>
            </w:pPr>
            <w:r>
              <w:rPr>
                <w:sz w:val="31"/>
                <w:szCs w:val="31"/>
                <w:color w:val="FF0000"/>
                <w:spacing w:val="3"/>
              </w:rPr>
              <w:t>自</w:t>
            </w:r>
            <w:r>
              <w:rPr>
                <w:rFonts w:ascii="Times New Roman" w:hAnsi="Times New Roman" w:eastAsia="Times New Roman" w:cs="Times New Roman"/>
                <w:sz w:val="31"/>
                <w:szCs w:val="31"/>
                <w:color w:val="FF0000"/>
                <w:spacing w:val="3"/>
              </w:rPr>
              <w:t>2021</w:t>
            </w:r>
            <w:r>
              <w:rPr>
                <w:rFonts w:ascii="Times New Roman" w:hAnsi="Times New Roman" w:eastAsia="Times New Roman" w:cs="Times New Roman"/>
                <w:sz w:val="31"/>
                <w:szCs w:val="31"/>
                <w:color w:val="FF0000"/>
                <w:spacing w:val="-11"/>
              </w:rPr>
              <w:t xml:space="preserve"> </w:t>
            </w:r>
            <w:r>
              <w:rPr>
                <w:sz w:val="31"/>
                <w:szCs w:val="31"/>
                <w:color w:val="FF0000"/>
                <w:spacing w:val="3"/>
              </w:rPr>
              <w:t>年起投标</w:t>
            </w:r>
            <w:r>
              <w:rPr>
                <w:sz w:val="31"/>
                <w:szCs w:val="31"/>
                <w:color w:val="FF0000"/>
              </w:rPr>
              <w:t xml:space="preserve"> </w:t>
            </w:r>
            <w:r>
              <w:rPr>
                <w:sz w:val="31"/>
                <w:szCs w:val="31"/>
                <w:color w:val="FF0000"/>
                <w:spacing w:val="8"/>
              </w:rPr>
              <w:t>人所管理的物业获省</w:t>
            </w:r>
            <w:r>
              <w:rPr>
                <w:sz w:val="31"/>
                <w:szCs w:val="31"/>
                <w:color w:val="FF0000"/>
                <w:spacing w:val="1"/>
              </w:rPr>
              <w:t xml:space="preserve"> </w:t>
            </w:r>
            <w:r>
              <w:rPr>
                <w:sz w:val="31"/>
                <w:szCs w:val="31"/>
                <w:color w:val="FF0000"/>
                <w:spacing w:val="8"/>
              </w:rPr>
              <w:t>级（直辖市级）及以</w:t>
            </w:r>
            <w:r>
              <w:rPr>
                <w:sz w:val="31"/>
                <w:szCs w:val="31"/>
                <w:color w:val="FF0000"/>
                <w:spacing w:val="1"/>
              </w:rPr>
              <w:t xml:space="preserve"> </w:t>
            </w:r>
            <w:r>
              <w:rPr>
                <w:sz w:val="31"/>
                <w:szCs w:val="31"/>
                <w:color w:val="FF0000"/>
                <w:spacing w:val="8"/>
              </w:rPr>
              <w:t>上非住宅物业管理奖</w:t>
            </w:r>
            <w:r>
              <w:rPr>
                <w:sz w:val="31"/>
                <w:szCs w:val="31"/>
                <w:color w:val="FF0000"/>
                <w:spacing w:val="1"/>
              </w:rPr>
              <w:t xml:space="preserve"> </w:t>
            </w:r>
            <w:r>
              <w:rPr>
                <w:sz w:val="31"/>
                <w:szCs w:val="31"/>
                <w:color w:val="FF0000"/>
                <w:spacing w:val="3"/>
              </w:rPr>
              <w:t>项证书的有一项得</w:t>
            </w:r>
            <w:r>
              <w:rPr>
                <w:sz w:val="31"/>
                <w:szCs w:val="31"/>
                <w:color w:val="FF0000"/>
                <w:spacing w:val="-34"/>
              </w:rPr>
              <w:t xml:space="preserve"> </w:t>
            </w:r>
            <w:r>
              <w:rPr>
                <w:rFonts w:ascii="Times New Roman" w:hAnsi="Times New Roman" w:eastAsia="Times New Roman" w:cs="Times New Roman"/>
                <w:sz w:val="31"/>
                <w:szCs w:val="31"/>
                <w:color w:val="FF0000"/>
                <w:spacing w:val="3"/>
              </w:rPr>
              <w:t>1</w:t>
            </w:r>
            <w:r>
              <w:rPr>
                <w:rFonts w:ascii="Times New Roman" w:hAnsi="Times New Roman" w:eastAsia="Times New Roman" w:cs="Times New Roman"/>
                <w:sz w:val="31"/>
                <w:szCs w:val="31"/>
                <w:color w:val="FF0000"/>
              </w:rPr>
              <w:t xml:space="preserve">   </w:t>
            </w:r>
            <w:r>
              <w:rPr>
                <w:sz w:val="31"/>
                <w:szCs w:val="31"/>
                <w:color w:val="FF0000"/>
                <w:spacing w:val="8"/>
              </w:rPr>
              <w:t>分（须提供相关证明</w:t>
            </w:r>
          </w:p>
        </w:tc>
      </w:tr>
    </w:tbl>
    <w:p>
      <w:pPr>
        <w:pStyle w:val="BodyText"/>
        <w:rPr/>
      </w:pPr>
      <w:r/>
    </w:p>
    <w:p>
      <w:pPr>
        <w:sectPr>
          <w:footerReference w:type="default" r:id="rId55"/>
          <w:pgSz w:w="11907" w:h="16840"/>
          <w:pgMar w:top="400" w:right="1084" w:bottom="1156" w:left="1252" w:header="0" w:footer="993" w:gutter="0"/>
        </w:sectPr>
        <w:rPr/>
      </w:pPr>
    </w:p>
    <w:p>
      <w:pPr>
        <w:spacing w:before="19"/>
        <w:rPr/>
      </w:pPr>
      <w:r>
        <w:pict>
          <v:shape id="_x0000_s52" style="position:absolute;margin-left:68.25pt;margin-top:53.85pt;mso-position-vertical-relative:page;mso-position-horizontal-relative:page;width:467.25pt;height:0.75pt;z-index:251727872;" o:allowincell="f" fillcolor="#000000" filled="true" stroked="false" coordsize="9345,15" coordorigin="0,0" path="m,l9345,0l9345,14l0,14l0,0xe"/>
        </w:pict>
      </w:r>
      <w:r/>
    </w:p>
    <w:p>
      <w:pPr>
        <w:spacing w:before="19"/>
        <w:rPr/>
      </w:pPr>
      <w:r/>
    </w:p>
    <w:p>
      <w:pPr>
        <w:spacing w:before="18"/>
        <w:rPr/>
      </w:pPr>
      <w:r/>
    </w:p>
    <w:p>
      <w:pPr>
        <w:spacing w:before="18"/>
        <w:rPr/>
      </w:pPr>
      <w:r/>
    </w:p>
    <w:tbl>
      <w:tblPr>
        <w:tblStyle w:val="TableNormal"/>
        <w:tblW w:w="95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190"/>
        <w:gridCol w:w="3185"/>
        <w:gridCol w:w="3190"/>
      </w:tblGrid>
      <w:tr>
        <w:trPr>
          <w:trHeight w:val="632" w:hRule="atLeast"/>
        </w:trPr>
        <w:tc>
          <w:tcPr>
            <w:tcW w:w="3190" w:type="dxa"/>
            <w:vAlign w:val="top"/>
          </w:tcPr>
          <w:p>
            <w:pPr>
              <w:rPr>
                <w:rFonts w:ascii="Arial"/>
                <w:sz w:val="21"/>
              </w:rPr>
            </w:pPr>
            <w:r/>
          </w:p>
        </w:tc>
        <w:tc>
          <w:tcPr>
            <w:tcW w:w="3185" w:type="dxa"/>
            <w:vAlign w:val="top"/>
          </w:tcPr>
          <w:p>
            <w:pPr>
              <w:rPr>
                <w:rFonts w:ascii="Arial"/>
                <w:sz w:val="21"/>
              </w:rPr>
            </w:pPr>
            <w:r/>
          </w:p>
        </w:tc>
        <w:tc>
          <w:tcPr>
            <w:tcW w:w="3190" w:type="dxa"/>
            <w:vAlign w:val="top"/>
          </w:tcPr>
          <w:p>
            <w:pPr>
              <w:pStyle w:val="TableText"/>
              <w:ind w:left="133"/>
              <w:spacing w:before="53" w:line="225" w:lineRule="auto"/>
              <w:rPr>
                <w:sz w:val="31"/>
                <w:szCs w:val="31"/>
              </w:rPr>
            </w:pPr>
            <w:r>
              <w:rPr>
                <w:sz w:val="31"/>
                <w:szCs w:val="31"/>
                <w:color w:val="FF0000"/>
              </w:rPr>
              <w:t>资料</w:t>
            </w:r>
            <w:r>
              <w:rPr>
                <w:sz w:val="31"/>
                <w:szCs w:val="31"/>
                <w:color w:val="FF0000"/>
                <w:spacing w:val="-59"/>
              </w:rPr>
              <w:t>），</w:t>
            </w:r>
            <w:r>
              <w:rPr>
                <w:sz w:val="31"/>
                <w:szCs w:val="31"/>
                <w:color w:val="FF0000"/>
              </w:rPr>
              <w:t>最多得</w:t>
            </w:r>
            <w:r>
              <w:rPr>
                <w:sz w:val="31"/>
                <w:szCs w:val="31"/>
                <w:color w:val="FF0000"/>
                <w:spacing w:val="-58"/>
              </w:rPr>
              <w:t xml:space="preserve"> </w:t>
            </w:r>
            <w:r>
              <w:rPr>
                <w:rFonts w:ascii="Times New Roman" w:hAnsi="Times New Roman" w:eastAsia="Times New Roman" w:cs="Times New Roman"/>
                <w:sz w:val="31"/>
                <w:szCs w:val="31"/>
                <w:color w:val="FF0000"/>
              </w:rPr>
              <w:t>5 </w:t>
            </w:r>
            <w:r>
              <w:rPr>
                <w:sz w:val="31"/>
                <w:szCs w:val="31"/>
                <w:color w:val="FF0000"/>
              </w:rPr>
              <w:t>分。</w:t>
            </w:r>
          </w:p>
        </w:tc>
      </w:tr>
      <w:tr>
        <w:trPr>
          <w:trHeight w:val="11135" w:hRule="atLeast"/>
        </w:trPr>
        <w:tc>
          <w:tcPr>
            <w:tcW w:w="3190" w:type="dxa"/>
            <w:vAlign w:val="top"/>
          </w:tcPr>
          <w:p>
            <w:pPr>
              <w:pStyle w:val="TableText"/>
              <w:ind w:left="120" w:right="250" w:firstLine="640"/>
              <w:spacing w:before="50" w:line="356" w:lineRule="auto"/>
              <w:rPr>
                <w:sz w:val="31"/>
                <w:szCs w:val="31"/>
              </w:rPr>
            </w:pPr>
            <w:r>
              <w:rPr>
                <w:sz w:val="31"/>
                <w:szCs w:val="31"/>
                <w:color w:val="FF0000"/>
              </w:rPr>
              <w:t>绿色采购节能、</w:t>
            </w:r>
            <w:r>
              <w:rPr>
                <w:sz w:val="31"/>
                <w:szCs w:val="31"/>
                <w:color w:val="FF0000"/>
                <w:spacing w:val="2"/>
              </w:rPr>
              <w:t xml:space="preserve"> </w:t>
            </w:r>
            <w:r>
              <w:rPr>
                <w:sz w:val="31"/>
                <w:szCs w:val="31"/>
                <w:color w:val="FF0000"/>
                <w:spacing w:val="2"/>
              </w:rPr>
              <w:t>环保</w:t>
            </w:r>
          </w:p>
        </w:tc>
        <w:tc>
          <w:tcPr>
            <w:tcW w:w="3185" w:type="dxa"/>
            <w:vAlign w:val="top"/>
          </w:tcPr>
          <w:p>
            <w:pPr>
              <w:ind w:left="755"/>
              <w:spacing w:before="81"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4"/>
              </w:rPr>
              <w:t>0~5</w:t>
            </w:r>
          </w:p>
        </w:tc>
        <w:tc>
          <w:tcPr>
            <w:tcW w:w="3190" w:type="dxa"/>
            <w:vAlign w:val="top"/>
          </w:tcPr>
          <w:p>
            <w:pPr>
              <w:pStyle w:val="TableText"/>
              <w:ind w:left="117" w:right="197" w:firstLine="640"/>
              <w:spacing w:before="56" w:line="366" w:lineRule="auto"/>
              <w:rPr>
                <w:sz w:val="31"/>
                <w:szCs w:val="31"/>
              </w:rPr>
            </w:pPr>
            <w:r>
              <w:rPr>
                <w:sz w:val="31"/>
                <w:szCs w:val="31"/>
                <w:color w:val="FF0000"/>
                <w:spacing w:val="8"/>
              </w:rPr>
              <w:t>节能降耗工作计</w:t>
            </w:r>
            <w:r>
              <w:rPr>
                <w:sz w:val="31"/>
                <w:szCs w:val="31"/>
                <w:color w:val="FF0000"/>
              </w:rPr>
              <w:t xml:space="preserve"> </w:t>
            </w:r>
            <w:r>
              <w:rPr>
                <w:sz w:val="31"/>
                <w:szCs w:val="31"/>
                <w:color w:val="FF0000"/>
                <w:spacing w:val="8"/>
              </w:rPr>
              <w:t>划和实施措施的合节</w:t>
            </w:r>
            <w:r>
              <w:rPr>
                <w:sz w:val="31"/>
                <w:szCs w:val="31"/>
                <w:color w:val="FF0000"/>
                <w:spacing w:val="6"/>
              </w:rPr>
              <w:t xml:space="preserve"> </w:t>
            </w:r>
            <w:r>
              <w:rPr>
                <w:sz w:val="31"/>
                <w:szCs w:val="31"/>
                <w:color w:val="FF0000"/>
                <w:spacing w:val="8"/>
              </w:rPr>
              <w:t>能降耗工作计划和实</w:t>
            </w:r>
            <w:r>
              <w:rPr>
                <w:sz w:val="31"/>
                <w:szCs w:val="31"/>
                <w:color w:val="FF0000"/>
                <w:spacing w:val="6"/>
              </w:rPr>
              <w:t xml:space="preserve"> </w:t>
            </w:r>
            <w:r>
              <w:rPr>
                <w:sz w:val="31"/>
                <w:szCs w:val="31"/>
                <w:color w:val="FF0000"/>
                <w:spacing w:val="8"/>
              </w:rPr>
              <w:t>施措施的合理性和可</w:t>
            </w:r>
            <w:r>
              <w:rPr>
                <w:sz w:val="31"/>
                <w:szCs w:val="31"/>
                <w:color w:val="FF0000"/>
                <w:spacing w:val="6"/>
              </w:rPr>
              <w:t xml:space="preserve"> </w:t>
            </w:r>
            <w:r>
              <w:rPr>
                <w:sz w:val="31"/>
                <w:szCs w:val="31"/>
                <w:color w:val="FF0000"/>
                <w:spacing w:val="8"/>
              </w:rPr>
              <w:t>行性。涉及保洁，保</w:t>
            </w:r>
            <w:r>
              <w:rPr>
                <w:sz w:val="31"/>
                <w:szCs w:val="31"/>
                <w:color w:val="FF0000"/>
                <w:spacing w:val="6"/>
              </w:rPr>
              <w:t xml:space="preserve"> </w:t>
            </w:r>
            <w:r>
              <w:rPr>
                <w:sz w:val="31"/>
                <w:szCs w:val="31"/>
                <w:color w:val="FF0000"/>
                <w:spacing w:val="8"/>
              </w:rPr>
              <w:t>安物资采购，优先采</w:t>
            </w:r>
            <w:r>
              <w:rPr>
                <w:sz w:val="31"/>
                <w:szCs w:val="31"/>
                <w:color w:val="FF0000"/>
                <w:spacing w:val="6"/>
              </w:rPr>
              <w:t xml:space="preserve"> </w:t>
            </w:r>
            <w:r>
              <w:rPr>
                <w:sz w:val="31"/>
                <w:szCs w:val="31"/>
                <w:color w:val="FF0000"/>
                <w:spacing w:val="8"/>
              </w:rPr>
              <w:t>购绿色产品。投保人</w:t>
            </w:r>
            <w:r>
              <w:rPr>
                <w:sz w:val="31"/>
                <w:szCs w:val="31"/>
                <w:color w:val="FF0000"/>
                <w:spacing w:val="6"/>
              </w:rPr>
              <w:t xml:space="preserve"> </w:t>
            </w:r>
            <w:r>
              <w:rPr>
                <w:sz w:val="31"/>
                <w:szCs w:val="31"/>
                <w:color w:val="FF0000"/>
                <w:spacing w:val="8"/>
              </w:rPr>
              <w:t>需提供相关绿色工厂</w:t>
            </w:r>
            <w:r>
              <w:rPr>
                <w:sz w:val="31"/>
                <w:szCs w:val="31"/>
                <w:color w:val="FF0000"/>
                <w:spacing w:val="6"/>
              </w:rPr>
              <w:t xml:space="preserve"> </w:t>
            </w:r>
            <w:r>
              <w:rPr>
                <w:sz w:val="31"/>
                <w:szCs w:val="31"/>
                <w:color w:val="FF0000"/>
                <w:spacing w:val="8"/>
              </w:rPr>
              <w:t>认证、绿色产品标识</w:t>
            </w:r>
            <w:r>
              <w:rPr>
                <w:sz w:val="31"/>
                <w:szCs w:val="31"/>
                <w:color w:val="FF0000"/>
                <w:spacing w:val="6"/>
              </w:rPr>
              <w:t xml:space="preserve"> </w:t>
            </w:r>
            <w:r>
              <w:rPr>
                <w:sz w:val="31"/>
                <w:szCs w:val="31"/>
                <w:color w:val="FF0000"/>
                <w:spacing w:val="7"/>
              </w:rPr>
              <w:t>等相关资质文件。</w:t>
            </w:r>
          </w:p>
          <w:p>
            <w:pPr>
              <w:ind w:left="120"/>
              <w:spacing w:line="418" w:lineRule="exact"/>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1"/>
                <w:position w:val="5"/>
              </w:rPr>
              <w:t>(0-3)</w:t>
            </w:r>
          </w:p>
          <w:p>
            <w:pPr>
              <w:pStyle w:val="TableText"/>
              <w:ind w:left="121" w:right="197" w:firstLine="635"/>
              <w:spacing w:before="203" w:line="362" w:lineRule="auto"/>
              <w:rPr>
                <w:sz w:val="31"/>
                <w:szCs w:val="31"/>
              </w:rPr>
            </w:pPr>
            <w:r>
              <w:rPr>
                <w:sz w:val="31"/>
                <w:szCs w:val="31"/>
                <w:color w:val="FF0000"/>
                <w:spacing w:val="8"/>
              </w:rPr>
              <w:t>在垃圾分类管理</w:t>
            </w:r>
            <w:r>
              <w:rPr>
                <w:sz w:val="31"/>
                <w:szCs w:val="31"/>
                <w:color w:val="FF0000"/>
              </w:rPr>
              <w:t xml:space="preserve"> </w:t>
            </w:r>
            <w:r>
              <w:rPr>
                <w:sz w:val="31"/>
                <w:szCs w:val="31"/>
                <w:color w:val="FF0000"/>
                <w:spacing w:val="8"/>
              </w:rPr>
              <w:t>和回收、危废管理等</w:t>
            </w:r>
            <w:r>
              <w:rPr>
                <w:sz w:val="31"/>
                <w:szCs w:val="31"/>
                <w:color w:val="FF0000"/>
                <w:spacing w:val="3"/>
              </w:rPr>
              <w:t xml:space="preserve"> </w:t>
            </w:r>
            <w:r>
              <w:rPr>
                <w:sz w:val="31"/>
                <w:szCs w:val="31"/>
                <w:color w:val="FF0000"/>
                <w:spacing w:val="7"/>
              </w:rPr>
              <w:t>方面设想的合理性，</w:t>
            </w:r>
          </w:p>
          <w:p>
            <w:pPr>
              <w:pStyle w:val="TableText"/>
              <w:ind w:left="121" w:firstLine="5"/>
              <w:spacing w:before="45" w:line="362" w:lineRule="auto"/>
              <w:rPr>
                <w:sz w:val="31"/>
                <w:szCs w:val="31"/>
              </w:rPr>
            </w:pPr>
            <w:r>
              <w:rPr>
                <w:sz w:val="31"/>
                <w:szCs w:val="31"/>
                <w:color w:val="FF0000"/>
                <w:spacing w:val="9"/>
              </w:rPr>
              <w:t>管理举措的可行性。</w:t>
            </w:r>
            <w:r>
              <w:rPr>
                <w:sz w:val="31"/>
                <w:szCs w:val="31"/>
                <w:color w:val="FF0000"/>
              </w:rPr>
              <w:t xml:space="preserve">  </w:t>
            </w:r>
            <w:r>
              <w:rPr>
                <w:sz w:val="31"/>
                <w:szCs w:val="31"/>
                <w:color w:val="FF0000"/>
                <w:spacing w:val="5"/>
              </w:rPr>
              <w:t>重点结合《上海市生</w:t>
            </w:r>
            <w:r>
              <w:rPr>
                <w:sz w:val="31"/>
                <w:szCs w:val="31"/>
                <w:color w:val="FF0000"/>
                <w:spacing w:val="2"/>
              </w:rPr>
              <w:t xml:space="preserve">  </w:t>
            </w:r>
            <w:r>
              <w:rPr>
                <w:sz w:val="31"/>
                <w:szCs w:val="31"/>
                <w:color w:val="FF0000"/>
                <w:spacing w:val="5"/>
              </w:rPr>
              <w:t>活垃圾管理条例》相</w:t>
            </w:r>
            <w:r>
              <w:rPr>
                <w:sz w:val="31"/>
                <w:szCs w:val="31"/>
                <w:color w:val="FF0000"/>
                <w:spacing w:val="2"/>
              </w:rPr>
              <w:t xml:space="preserve">  </w:t>
            </w:r>
            <w:r>
              <w:rPr>
                <w:sz w:val="31"/>
                <w:szCs w:val="31"/>
                <w:color w:val="FF0000"/>
                <w:spacing w:val="-12"/>
              </w:rPr>
              <w:t>关要求和精神。（</w:t>
            </w:r>
            <w:r>
              <w:rPr>
                <w:rFonts w:ascii="Times New Roman" w:hAnsi="Times New Roman" w:eastAsia="Times New Roman" w:cs="Times New Roman"/>
                <w:sz w:val="31"/>
                <w:szCs w:val="31"/>
                <w:color w:val="FF0000"/>
                <w:spacing w:val="-12"/>
              </w:rPr>
              <w:t>0-2</w:t>
            </w:r>
            <w:r>
              <w:rPr>
                <w:sz w:val="31"/>
                <w:szCs w:val="31"/>
                <w:color w:val="FF0000"/>
                <w:spacing w:val="-12"/>
              </w:rPr>
              <w:t>）</w:t>
            </w:r>
          </w:p>
        </w:tc>
      </w:tr>
      <w:tr>
        <w:trPr>
          <w:trHeight w:val="1884" w:hRule="atLeast"/>
        </w:trPr>
        <w:tc>
          <w:tcPr>
            <w:tcW w:w="3190" w:type="dxa"/>
            <w:vAlign w:val="top"/>
          </w:tcPr>
          <w:p>
            <w:pPr>
              <w:pStyle w:val="TableText"/>
              <w:ind w:left="759"/>
              <w:spacing w:before="53" w:line="225" w:lineRule="auto"/>
              <w:rPr>
                <w:sz w:val="31"/>
                <w:szCs w:val="31"/>
              </w:rPr>
            </w:pPr>
            <w:r>
              <w:rPr>
                <w:sz w:val="31"/>
                <w:szCs w:val="31"/>
                <w:color w:val="FF0000"/>
                <w:spacing w:val="7"/>
              </w:rPr>
              <w:t>类似项目经验</w:t>
            </w:r>
          </w:p>
        </w:tc>
        <w:tc>
          <w:tcPr>
            <w:tcW w:w="3185" w:type="dxa"/>
            <w:vAlign w:val="top"/>
          </w:tcPr>
          <w:p>
            <w:pPr>
              <w:ind w:left="755"/>
              <w:spacing w:before="84"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4"/>
              </w:rPr>
              <w:t>0~5</w:t>
            </w:r>
          </w:p>
        </w:tc>
        <w:tc>
          <w:tcPr>
            <w:tcW w:w="3190" w:type="dxa"/>
            <w:vAlign w:val="top"/>
          </w:tcPr>
          <w:p>
            <w:pPr>
              <w:pStyle w:val="TableText"/>
              <w:ind w:left="120" w:right="197" w:firstLine="643"/>
              <w:spacing w:before="54" w:line="361" w:lineRule="auto"/>
              <w:jc w:val="both"/>
              <w:rPr>
                <w:sz w:val="31"/>
                <w:szCs w:val="31"/>
              </w:rPr>
            </w:pPr>
            <w:r>
              <w:rPr>
                <w:sz w:val="31"/>
                <w:szCs w:val="31"/>
                <w:color w:val="FF0000"/>
                <w:spacing w:val="7"/>
              </w:rPr>
              <w:t>于开标当日倒推</w:t>
            </w:r>
            <w:r>
              <w:rPr>
                <w:sz w:val="31"/>
                <w:szCs w:val="31"/>
                <w:color w:val="FF0000"/>
                <w:spacing w:val="1"/>
              </w:rPr>
              <w:t xml:space="preserve"> </w:t>
            </w:r>
            <w:r>
              <w:rPr>
                <w:sz w:val="31"/>
                <w:szCs w:val="31"/>
                <w:color w:val="FF0000"/>
                <w:spacing w:val="8"/>
              </w:rPr>
              <w:t>三年内类似业绩，是</w:t>
            </w:r>
            <w:r>
              <w:rPr>
                <w:sz w:val="31"/>
                <w:szCs w:val="31"/>
                <w:color w:val="FF0000"/>
                <w:spacing w:val="4"/>
              </w:rPr>
              <w:t xml:space="preserve"> </w:t>
            </w:r>
            <w:r>
              <w:rPr>
                <w:sz w:val="31"/>
                <w:szCs w:val="31"/>
                <w:color w:val="FF0000"/>
                <w:spacing w:val="8"/>
              </w:rPr>
              <w:t>否属于有效的类似项</w:t>
            </w:r>
          </w:p>
        </w:tc>
      </w:tr>
    </w:tbl>
    <w:p>
      <w:pPr>
        <w:pStyle w:val="BodyText"/>
        <w:rPr/>
      </w:pPr>
      <w:r/>
    </w:p>
    <w:p>
      <w:pPr>
        <w:sectPr>
          <w:footerReference w:type="default" r:id="rId56"/>
          <w:pgSz w:w="11907" w:h="16840"/>
          <w:pgMar w:top="400" w:right="1084" w:bottom="1156" w:left="1252" w:header="0" w:footer="993" w:gutter="0"/>
        </w:sectPr>
        <w:rPr/>
      </w:pPr>
    </w:p>
    <w:p>
      <w:pPr>
        <w:spacing w:before="19"/>
        <w:rPr/>
      </w:pPr>
      <w:r>
        <w:pict>
          <v:shape id="_x0000_s54" style="position:absolute;margin-left:68.25pt;margin-top:53.85pt;mso-position-vertical-relative:page;mso-position-horizontal-relative:page;width:467.25pt;height:0.75pt;z-index:251729920;" o:allowincell="f" fillcolor="#000000" filled="true" stroked="false" coordsize="9345,15" coordorigin="0,0" path="m,l9345,0l9345,14l0,14l0,0xe"/>
        </w:pict>
      </w:r>
      <w:r/>
    </w:p>
    <w:p>
      <w:pPr>
        <w:spacing w:before="19"/>
        <w:rPr/>
      </w:pPr>
      <w:r/>
    </w:p>
    <w:p>
      <w:pPr>
        <w:spacing w:before="18"/>
        <w:rPr/>
      </w:pPr>
      <w:r/>
    </w:p>
    <w:p>
      <w:pPr>
        <w:spacing w:before="18"/>
        <w:rPr/>
      </w:pPr>
      <w:r/>
    </w:p>
    <w:tbl>
      <w:tblPr>
        <w:tblStyle w:val="TableNormal"/>
        <w:tblW w:w="95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190"/>
        <w:gridCol w:w="3185"/>
        <w:gridCol w:w="3190"/>
      </w:tblGrid>
      <w:tr>
        <w:trPr>
          <w:trHeight w:val="11214" w:hRule="atLeast"/>
        </w:trPr>
        <w:tc>
          <w:tcPr>
            <w:tcW w:w="3190" w:type="dxa"/>
            <w:vAlign w:val="top"/>
          </w:tcPr>
          <w:p>
            <w:pPr>
              <w:rPr>
                <w:rFonts w:ascii="Arial"/>
                <w:sz w:val="21"/>
              </w:rPr>
            </w:pPr>
            <w:r/>
          </w:p>
        </w:tc>
        <w:tc>
          <w:tcPr>
            <w:tcW w:w="3185" w:type="dxa"/>
            <w:vAlign w:val="top"/>
          </w:tcPr>
          <w:p>
            <w:pPr>
              <w:rPr>
                <w:rFonts w:ascii="Arial"/>
                <w:sz w:val="21"/>
              </w:rPr>
            </w:pPr>
            <w:r/>
          </w:p>
        </w:tc>
        <w:tc>
          <w:tcPr>
            <w:tcW w:w="3190" w:type="dxa"/>
            <w:vAlign w:val="top"/>
          </w:tcPr>
          <w:p>
            <w:pPr>
              <w:pStyle w:val="TableText"/>
              <w:ind w:left="120" w:right="197" w:firstLine="60"/>
              <w:spacing w:before="54" w:line="365" w:lineRule="auto"/>
              <w:rPr>
                <w:sz w:val="31"/>
                <w:szCs w:val="31"/>
              </w:rPr>
            </w:pPr>
            <w:r>
              <w:rPr>
                <w:sz w:val="31"/>
                <w:szCs w:val="31"/>
                <w:color w:val="FF0000"/>
                <w:spacing w:val="1"/>
              </w:rPr>
              <w:t>目业绩由评标委员会</w:t>
            </w:r>
            <w:r>
              <w:rPr>
                <w:sz w:val="31"/>
                <w:szCs w:val="31"/>
                <w:color w:val="FF0000"/>
                <w:spacing w:val="6"/>
              </w:rPr>
              <w:t xml:space="preserve"> </w:t>
            </w:r>
            <w:r>
              <w:rPr>
                <w:sz w:val="31"/>
                <w:szCs w:val="31"/>
                <w:color w:val="FF0000"/>
                <w:spacing w:val="8"/>
              </w:rPr>
              <w:t>根据投标人提供的业</w:t>
            </w:r>
            <w:r>
              <w:rPr>
                <w:sz w:val="31"/>
                <w:szCs w:val="31"/>
                <w:color w:val="FF0000"/>
                <w:spacing w:val="4"/>
              </w:rPr>
              <w:t xml:space="preserve"> </w:t>
            </w:r>
            <w:r>
              <w:rPr>
                <w:sz w:val="31"/>
                <w:szCs w:val="31"/>
                <w:color w:val="FF0000"/>
                <w:spacing w:val="8"/>
              </w:rPr>
              <w:t>绩在业务内容、技术</w:t>
            </w:r>
            <w:r>
              <w:rPr>
                <w:sz w:val="31"/>
                <w:szCs w:val="31"/>
                <w:color w:val="FF0000"/>
                <w:spacing w:val="4"/>
              </w:rPr>
              <w:t xml:space="preserve"> </w:t>
            </w:r>
            <w:r>
              <w:rPr>
                <w:sz w:val="31"/>
                <w:szCs w:val="31"/>
                <w:color w:val="FF0000"/>
                <w:spacing w:val="8"/>
              </w:rPr>
              <w:t>特点等方面与本项目</w:t>
            </w:r>
            <w:r>
              <w:rPr>
                <w:sz w:val="31"/>
                <w:szCs w:val="31"/>
                <w:color w:val="FF0000"/>
                <w:spacing w:val="4"/>
              </w:rPr>
              <w:t xml:space="preserve"> </w:t>
            </w:r>
            <w:r>
              <w:rPr>
                <w:sz w:val="31"/>
                <w:szCs w:val="31"/>
                <w:color w:val="FF0000"/>
                <w:spacing w:val="8"/>
              </w:rPr>
              <w:t>的类似程度进行认</w:t>
            </w:r>
          </w:p>
          <w:p>
            <w:pPr>
              <w:pStyle w:val="TableText"/>
              <w:ind w:left="118" w:right="197" w:firstLine="8"/>
              <w:spacing w:before="45" w:line="358" w:lineRule="auto"/>
              <w:rPr>
                <w:sz w:val="31"/>
                <w:szCs w:val="31"/>
              </w:rPr>
            </w:pPr>
            <w:r>
              <w:rPr>
                <w:sz w:val="31"/>
                <w:szCs w:val="31"/>
                <w:color w:val="FF0000"/>
                <w:spacing w:val="7"/>
              </w:rPr>
              <w:t>定。投标人须提供类</w:t>
            </w:r>
            <w:r>
              <w:rPr>
                <w:sz w:val="31"/>
                <w:szCs w:val="31"/>
                <w:color w:val="FF0000"/>
                <w:spacing w:val="5"/>
              </w:rPr>
              <w:t xml:space="preserve"> </w:t>
            </w:r>
            <w:r>
              <w:rPr>
                <w:sz w:val="31"/>
                <w:szCs w:val="31"/>
                <w:color w:val="FF0000"/>
                <w:spacing w:val="8"/>
              </w:rPr>
              <w:t>似项目的合同扫描</w:t>
            </w:r>
          </w:p>
          <w:p>
            <w:pPr>
              <w:pStyle w:val="TableText"/>
              <w:ind w:left="119" w:right="197" w:hanging="1"/>
              <w:spacing w:before="45" w:line="356" w:lineRule="auto"/>
              <w:rPr>
                <w:sz w:val="31"/>
                <w:szCs w:val="31"/>
              </w:rPr>
            </w:pPr>
            <w:r>
              <w:rPr>
                <w:sz w:val="31"/>
                <w:szCs w:val="31"/>
                <w:color w:val="FF0000"/>
                <w:spacing w:val="8"/>
              </w:rPr>
              <w:t>件，合同扫描件中须</w:t>
            </w:r>
            <w:r>
              <w:rPr>
                <w:sz w:val="31"/>
                <w:szCs w:val="31"/>
                <w:color w:val="FF0000"/>
                <w:spacing w:val="5"/>
              </w:rPr>
              <w:t xml:space="preserve"> </w:t>
            </w:r>
            <w:r>
              <w:rPr>
                <w:sz w:val="31"/>
                <w:szCs w:val="31"/>
                <w:color w:val="FF0000"/>
                <w:spacing w:val="8"/>
              </w:rPr>
              <w:t>体现合同的签约主</w:t>
            </w:r>
          </w:p>
          <w:p>
            <w:pPr>
              <w:pStyle w:val="TableText"/>
              <w:ind w:left="120"/>
              <w:spacing w:before="49" w:line="367" w:lineRule="auto"/>
              <w:rPr>
                <w:sz w:val="31"/>
                <w:szCs w:val="31"/>
              </w:rPr>
            </w:pPr>
            <w:r>
              <w:rPr>
                <w:sz w:val="31"/>
                <w:szCs w:val="31"/>
                <w:color w:val="FF0000"/>
                <w:spacing w:val="-4"/>
              </w:rPr>
              <w:t>体、项目名称及内容、</w:t>
            </w:r>
            <w:r>
              <w:rPr>
                <w:sz w:val="31"/>
                <w:szCs w:val="31"/>
                <w:color w:val="FF0000"/>
                <w:spacing w:val="3"/>
              </w:rPr>
              <w:t xml:space="preserve"> </w:t>
            </w:r>
            <w:r>
              <w:rPr>
                <w:sz w:val="31"/>
                <w:szCs w:val="31"/>
                <w:color w:val="FF0000"/>
                <w:spacing w:val="8"/>
              </w:rPr>
              <w:t>合同金额、服务日期</w:t>
            </w:r>
            <w:r>
              <w:rPr>
                <w:sz w:val="31"/>
                <w:szCs w:val="31"/>
                <w:color w:val="FF0000"/>
                <w:spacing w:val="1"/>
              </w:rPr>
              <w:t xml:space="preserve">  </w:t>
            </w:r>
            <w:r>
              <w:rPr>
                <w:sz w:val="31"/>
                <w:szCs w:val="31"/>
                <w:color w:val="FF0000"/>
                <w:spacing w:val="8"/>
              </w:rPr>
              <w:t>等合同要素的相关内</w:t>
            </w:r>
            <w:r>
              <w:rPr>
                <w:sz w:val="31"/>
                <w:szCs w:val="31"/>
                <w:color w:val="FF0000"/>
                <w:spacing w:val="1"/>
              </w:rPr>
              <w:t xml:space="preserve">  </w:t>
            </w:r>
            <w:r>
              <w:rPr>
                <w:sz w:val="31"/>
                <w:szCs w:val="31"/>
                <w:color w:val="FF0000"/>
                <w:spacing w:val="8"/>
              </w:rPr>
              <w:t>容，否则不算有效的</w:t>
            </w:r>
            <w:r>
              <w:rPr>
                <w:sz w:val="31"/>
                <w:szCs w:val="31"/>
                <w:color w:val="FF0000"/>
                <w:spacing w:val="1"/>
              </w:rPr>
              <w:t xml:space="preserve">  </w:t>
            </w:r>
            <w:r>
              <w:rPr>
                <w:sz w:val="31"/>
                <w:szCs w:val="31"/>
                <w:color w:val="FF0000"/>
                <w:spacing w:val="8"/>
              </w:rPr>
              <w:t>类似项目业绩。有一</w:t>
            </w:r>
            <w:r>
              <w:rPr>
                <w:sz w:val="31"/>
                <w:szCs w:val="31"/>
                <w:color w:val="FF0000"/>
                <w:spacing w:val="1"/>
              </w:rPr>
              <w:t xml:space="preserve">  </w:t>
            </w:r>
            <w:r>
              <w:rPr>
                <w:sz w:val="31"/>
                <w:szCs w:val="31"/>
                <w:color w:val="FF0000"/>
                <w:spacing w:val="6"/>
              </w:rPr>
              <w:t>个有效业绩得</w:t>
            </w:r>
            <w:r>
              <w:rPr>
                <w:sz w:val="31"/>
                <w:szCs w:val="31"/>
                <w:color w:val="FF0000"/>
                <w:spacing w:val="-39"/>
              </w:rPr>
              <w:t xml:space="preserve"> </w:t>
            </w:r>
            <w:r>
              <w:rPr>
                <w:rFonts w:ascii="Times New Roman" w:hAnsi="Times New Roman" w:eastAsia="Times New Roman" w:cs="Times New Roman"/>
                <w:sz w:val="31"/>
                <w:szCs w:val="31"/>
                <w:color w:val="FF0000"/>
                <w:spacing w:val="6"/>
              </w:rPr>
              <w:t>1 </w:t>
            </w:r>
            <w:r>
              <w:rPr>
                <w:sz w:val="31"/>
                <w:szCs w:val="31"/>
                <w:color w:val="FF0000"/>
                <w:spacing w:val="6"/>
              </w:rPr>
              <w:t>分，</w:t>
            </w:r>
            <w:r>
              <w:rPr>
                <w:sz w:val="31"/>
                <w:szCs w:val="31"/>
                <w:color w:val="FF0000"/>
              </w:rPr>
              <w:t xml:space="preserve">  </w:t>
            </w:r>
            <w:r>
              <w:rPr>
                <w:sz w:val="31"/>
                <w:szCs w:val="31"/>
                <w:color w:val="FF0000"/>
                <w:spacing w:val="5"/>
              </w:rPr>
              <w:t>最高得分为</w:t>
            </w:r>
            <w:r>
              <w:rPr>
                <w:sz w:val="31"/>
                <w:szCs w:val="31"/>
                <w:color w:val="FF0000"/>
                <w:spacing w:val="-53"/>
              </w:rPr>
              <w:t xml:space="preserve"> </w:t>
            </w:r>
            <w:r>
              <w:rPr>
                <w:rFonts w:ascii="Times New Roman" w:hAnsi="Times New Roman" w:eastAsia="Times New Roman" w:cs="Times New Roman"/>
                <w:sz w:val="31"/>
                <w:szCs w:val="31"/>
                <w:color w:val="FF0000"/>
                <w:spacing w:val="5"/>
              </w:rPr>
              <w:t>5 </w:t>
            </w:r>
            <w:r>
              <w:rPr>
                <w:sz w:val="31"/>
                <w:szCs w:val="31"/>
                <w:color w:val="FF0000"/>
                <w:spacing w:val="5"/>
              </w:rPr>
              <w:t>分，没</w:t>
            </w:r>
            <w:r>
              <w:rPr>
                <w:sz w:val="31"/>
                <w:szCs w:val="31"/>
                <w:color w:val="FF0000"/>
              </w:rPr>
              <w:t xml:space="preserve">  </w:t>
            </w:r>
            <w:r>
              <w:rPr>
                <w:sz w:val="31"/>
                <w:szCs w:val="31"/>
                <w:color w:val="FF0000"/>
                <w:spacing w:val="8"/>
              </w:rPr>
              <w:t>有有效的类似项目业</w:t>
            </w:r>
          </w:p>
          <w:p>
            <w:pPr>
              <w:pStyle w:val="TableText"/>
              <w:ind w:left="125"/>
              <w:spacing w:before="48" w:line="225" w:lineRule="auto"/>
              <w:outlineLvl w:val="0"/>
              <w:rPr>
                <w:sz w:val="31"/>
                <w:szCs w:val="31"/>
              </w:rPr>
            </w:pPr>
            <w:r>
              <w:rPr>
                <w:sz w:val="31"/>
                <w:szCs w:val="31"/>
                <w:color w:val="FF0000"/>
                <w:spacing w:val="-1"/>
              </w:rPr>
              <w:t>绩的得</w:t>
            </w:r>
            <w:r>
              <w:rPr>
                <w:sz w:val="31"/>
                <w:szCs w:val="31"/>
                <w:color w:val="FF0000"/>
                <w:spacing w:val="-62"/>
              </w:rPr>
              <w:t xml:space="preserve"> </w:t>
            </w:r>
            <w:r>
              <w:rPr>
                <w:rFonts w:ascii="Times New Roman" w:hAnsi="Times New Roman" w:eastAsia="Times New Roman" w:cs="Times New Roman"/>
                <w:sz w:val="31"/>
                <w:szCs w:val="31"/>
                <w:color w:val="FF0000"/>
                <w:spacing w:val="-1"/>
              </w:rPr>
              <w:t>0</w:t>
            </w:r>
            <w:r>
              <w:rPr>
                <w:rFonts w:ascii="Times New Roman" w:hAnsi="Times New Roman" w:eastAsia="Times New Roman" w:cs="Times New Roman"/>
                <w:sz w:val="31"/>
                <w:szCs w:val="31"/>
                <w:color w:val="FF0000"/>
                <w:spacing w:val="20"/>
              </w:rPr>
              <w:t xml:space="preserve"> </w:t>
            </w:r>
            <w:r>
              <w:rPr>
                <w:sz w:val="31"/>
                <w:szCs w:val="31"/>
                <w:color w:val="FF0000"/>
                <w:spacing w:val="-1"/>
              </w:rPr>
              <w:t>分。</w:t>
            </w:r>
          </w:p>
        </w:tc>
      </w:tr>
    </w:tbl>
    <w:p>
      <w:pPr>
        <w:pStyle w:val="BodyText"/>
        <w:rPr/>
      </w:pPr>
      <w:r/>
    </w:p>
    <w:p>
      <w:pPr>
        <w:sectPr>
          <w:footerReference w:type="default" r:id="rId57"/>
          <w:pgSz w:w="11907" w:h="16840"/>
          <w:pgMar w:top="400" w:right="1084" w:bottom="1156" w:left="1252" w:header="0" w:footer="993" w:gutter="0"/>
        </w:sectPr>
        <w:rPr/>
      </w:pPr>
    </w:p>
    <w:p>
      <w:pPr>
        <w:pStyle w:val="BodyText"/>
        <w:spacing w:line="403" w:lineRule="auto"/>
        <w:rPr/>
      </w:pPr>
      <w:r/>
    </w:p>
    <w:p>
      <w:pPr>
        <w:ind w:left="1797"/>
        <w:spacing w:before="114" w:line="225" w:lineRule="auto"/>
        <w:outlineLvl w:val="0"/>
        <w:rPr>
          <w:rFonts w:ascii="SimSun" w:hAnsi="SimSun" w:eastAsia="SimSun" w:cs="SimSun"/>
          <w:sz w:val="35"/>
          <w:szCs w:val="35"/>
        </w:rPr>
      </w:pPr>
      <w:bookmarkStart w:name="bookmark7" w:id="14"/>
      <w:bookmarkEnd w:id="14"/>
      <w:r>
        <w:rPr>
          <w:rFonts w:ascii="SimSun" w:hAnsi="SimSun" w:eastAsia="SimSun" w:cs="SimSun"/>
          <w:sz w:val="35"/>
          <w:szCs w:val="35"/>
          <w:b/>
          <w:bCs/>
          <w:spacing w:val="6"/>
        </w:rPr>
        <w:t>第四章</w:t>
      </w:r>
      <w:r>
        <w:rPr>
          <w:rFonts w:ascii="SimSun" w:hAnsi="SimSun" w:eastAsia="SimSun" w:cs="SimSun"/>
          <w:sz w:val="35"/>
          <w:szCs w:val="35"/>
          <w:spacing w:val="6"/>
        </w:rPr>
        <w:t xml:space="preserve">  </w:t>
      </w:r>
      <w:r>
        <w:rPr>
          <w:rFonts w:ascii="SimSun" w:hAnsi="SimSun" w:eastAsia="SimSun" w:cs="SimSun"/>
          <w:sz w:val="35"/>
          <w:szCs w:val="35"/>
          <w:b/>
          <w:bCs/>
          <w:spacing w:val="6"/>
        </w:rPr>
        <w:t>政府采购合同主要条款指引</w:t>
      </w:r>
    </w:p>
    <w:p>
      <w:pPr>
        <w:pStyle w:val="BodyText"/>
        <w:spacing w:line="287" w:lineRule="auto"/>
        <w:rPr/>
      </w:pPr>
      <w:r/>
    </w:p>
    <w:p>
      <w:pPr>
        <w:ind w:left="761"/>
        <w:spacing w:before="98" w:line="219" w:lineRule="auto"/>
        <w:rPr>
          <w:rFonts w:ascii="SimSun" w:hAnsi="SimSun" w:eastAsia="SimSun" w:cs="SimSun"/>
          <w:sz w:val="30"/>
          <w:szCs w:val="30"/>
        </w:rPr>
      </w:pPr>
      <w:r>
        <w:rPr>
          <w:rFonts w:ascii="SimSun" w:hAnsi="SimSun" w:eastAsia="SimSun" w:cs="SimSun"/>
          <w:sz w:val="30"/>
          <w:szCs w:val="30"/>
          <w:b/>
          <w:bCs/>
          <w:color w:val="FF0000"/>
          <w:spacing w:val="-12"/>
        </w:rPr>
        <w:t>包</w:t>
      </w:r>
      <w:r>
        <w:rPr>
          <w:rFonts w:ascii="SimSun" w:hAnsi="SimSun" w:eastAsia="SimSun" w:cs="SimSun"/>
          <w:sz w:val="30"/>
          <w:szCs w:val="30"/>
          <w:color w:val="FF0000"/>
          <w:spacing w:val="-35"/>
        </w:rPr>
        <w:t xml:space="preserve"> </w:t>
      </w:r>
      <w:r>
        <w:rPr>
          <w:rFonts w:ascii="SimSun" w:hAnsi="SimSun" w:eastAsia="SimSun" w:cs="SimSun"/>
          <w:sz w:val="30"/>
          <w:szCs w:val="30"/>
          <w:b/>
          <w:bCs/>
          <w:color w:val="FF0000"/>
          <w:spacing w:val="-12"/>
        </w:rPr>
        <w:t>1</w:t>
      </w:r>
      <w:r>
        <w:rPr>
          <w:rFonts w:ascii="SimSun" w:hAnsi="SimSun" w:eastAsia="SimSun" w:cs="SimSun"/>
          <w:sz w:val="30"/>
          <w:szCs w:val="30"/>
          <w:color w:val="FF0000"/>
          <w:spacing w:val="-61"/>
        </w:rPr>
        <w:t xml:space="preserve"> </w:t>
      </w:r>
      <w:r>
        <w:rPr>
          <w:rFonts w:ascii="SimSun" w:hAnsi="SimSun" w:eastAsia="SimSun" w:cs="SimSun"/>
          <w:sz w:val="30"/>
          <w:szCs w:val="30"/>
          <w:b/>
          <w:bCs/>
          <w:color w:val="FF0000"/>
          <w:spacing w:val="-12"/>
        </w:rPr>
        <w:t>合同模板：</w:t>
      </w:r>
    </w:p>
    <w:p>
      <w:pPr>
        <w:ind w:left="2258"/>
        <w:spacing w:before="338" w:line="224" w:lineRule="auto"/>
        <w:rPr>
          <w:rFonts w:ascii="SimSun" w:hAnsi="SimSun" w:eastAsia="SimSun" w:cs="SimSun"/>
          <w:sz w:val="47"/>
          <w:szCs w:val="47"/>
        </w:rPr>
      </w:pPr>
      <w:bookmarkStart w:name="bookmark8" w:id="15"/>
      <w:bookmarkEnd w:id="15"/>
      <w:r>
        <w:rPr>
          <w:rFonts w:ascii="SimSun" w:hAnsi="SimSun" w:eastAsia="SimSun" w:cs="SimSun"/>
          <w:sz w:val="47"/>
          <w:szCs w:val="47"/>
          <w:b/>
          <w:bCs/>
          <w:color w:val="222222"/>
          <w:spacing w:val="4"/>
        </w:rPr>
        <w:t>合同通用条款及专用条款</w:t>
      </w:r>
    </w:p>
    <w:p>
      <w:pPr>
        <w:pStyle w:val="BodyText"/>
        <w:spacing w:line="264" w:lineRule="auto"/>
        <w:rPr/>
      </w:pPr>
      <w:r/>
    </w:p>
    <w:p>
      <w:pPr>
        <w:pStyle w:val="BodyText"/>
        <w:spacing w:line="265" w:lineRule="auto"/>
        <w:rPr/>
      </w:pPr>
      <w:r/>
    </w:p>
    <w:p>
      <w:pPr>
        <w:ind w:left="2792"/>
        <w:spacing w:before="78" w:line="220" w:lineRule="auto"/>
        <w:rPr>
          <w:rFonts w:ascii="SimSun" w:hAnsi="SimSun" w:eastAsia="SimSun" w:cs="SimSun"/>
          <w:sz w:val="20"/>
          <w:szCs w:val="20"/>
        </w:rPr>
      </w:pPr>
      <w:r>
        <w:rPr>
          <w:rFonts w:ascii="SimSun" w:hAnsi="SimSun" w:eastAsia="SimSun" w:cs="SimSun"/>
          <w:sz w:val="24"/>
          <w:szCs w:val="24"/>
          <w:b/>
          <w:bCs/>
          <w:color w:val="222222"/>
          <w:spacing w:val="2"/>
        </w:rPr>
        <w:t>合同统一编号：</w:t>
      </w:r>
      <w:r>
        <w:rPr>
          <w:rFonts w:ascii="SimSun" w:hAnsi="SimSun" w:eastAsia="SimSun" w:cs="SimSun"/>
          <w:sz w:val="24"/>
          <w:szCs w:val="24"/>
          <w:color w:val="222222"/>
          <w:spacing w:val="2"/>
        </w:rPr>
        <w:t xml:space="preserve"> </w:t>
      </w:r>
      <w:r>
        <w:rPr>
          <w:rFonts w:ascii="SimSun" w:hAnsi="SimSun" w:eastAsia="SimSun" w:cs="SimSun"/>
          <w:sz w:val="20"/>
          <w:szCs w:val="20"/>
          <w:b/>
          <w:bCs/>
          <w:color w:val="FF0000"/>
          <w:spacing w:val="2"/>
        </w:rPr>
        <w:t>[合同中心-合同编码]</w:t>
      </w:r>
    </w:p>
    <w:p>
      <w:pPr>
        <w:pStyle w:val="BodyText"/>
        <w:spacing w:line="379" w:lineRule="auto"/>
        <w:rPr/>
      </w:pPr>
      <w:r/>
    </w:p>
    <w:p>
      <w:pPr>
        <w:ind w:left="40"/>
        <w:spacing w:before="79" w:line="236" w:lineRule="auto"/>
        <w:rPr>
          <w:rFonts w:ascii="Calibri" w:hAnsi="Calibri" w:eastAsia="Calibri" w:cs="Calibri"/>
          <w:sz w:val="20"/>
          <w:szCs w:val="20"/>
        </w:rPr>
      </w:pPr>
      <w:r>
        <w:rPr>
          <w:rFonts w:ascii="SimSun" w:hAnsi="SimSun" w:eastAsia="SimSun" w:cs="SimSun"/>
          <w:sz w:val="24"/>
          <w:szCs w:val="24"/>
          <w:spacing w:val="3"/>
        </w:rPr>
        <w:t>甲方：</w:t>
      </w:r>
      <w:r>
        <w:rPr>
          <w:rFonts w:ascii="Calibri" w:hAnsi="Calibri" w:eastAsia="Calibri" w:cs="Calibri"/>
          <w:sz w:val="20"/>
          <w:szCs w:val="20"/>
          <w:b/>
          <w:bCs/>
          <w:color w:val="FF0000"/>
          <w:spacing w:val="3"/>
        </w:rPr>
        <w:t>[</w:t>
      </w:r>
      <w:r>
        <w:rPr>
          <w:rFonts w:ascii="SimSun" w:hAnsi="SimSun" w:eastAsia="SimSun" w:cs="SimSun"/>
          <w:sz w:val="20"/>
          <w:szCs w:val="20"/>
          <w:b/>
          <w:bCs/>
          <w:color w:val="FF0000"/>
          <w:spacing w:val="3"/>
        </w:rPr>
        <w:t>合同中心</w:t>
      </w:r>
      <w:r>
        <w:rPr>
          <w:rFonts w:ascii="Calibri" w:hAnsi="Calibri" w:eastAsia="Calibri" w:cs="Calibri"/>
          <w:sz w:val="20"/>
          <w:szCs w:val="20"/>
          <w:b/>
          <w:bCs/>
          <w:color w:val="FF0000"/>
          <w:spacing w:val="3"/>
        </w:rPr>
        <w:t>-</w:t>
      </w:r>
      <w:r>
        <w:rPr>
          <w:rFonts w:ascii="SimSun" w:hAnsi="SimSun" w:eastAsia="SimSun" w:cs="SimSun"/>
          <w:sz w:val="20"/>
          <w:szCs w:val="20"/>
          <w:b/>
          <w:bCs/>
          <w:color w:val="FF0000"/>
          <w:spacing w:val="3"/>
        </w:rPr>
        <w:t>采购单位名称</w:t>
      </w:r>
      <w:r>
        <w:rPr>
          <w:rFonts w:ascii="Calibri" w:hAnsi="Calibri" w:eastAsia="Calibri" w:cs="Calibri"/>
          <w:sz w:val="20"/>
          <w:szCs w:val="20"/>
          <w:b/>
          <w:bCs/>
          <w:color w:val="FF0000"/>
          <w:spacing w:val="3"/>
        </w:rPr>
        <w:t>]                        </w:t>
      </w:r>
      <w:r>
        <w:rPr>
          <w:rFonts w:ascii="SimSun" w:hAnsi="SimSun" w:eastAsia="SimSun" w:cs="SimSun"/>
          <w:sz w:val="24"/>
          <w:szCs w:val="24"/>
          <w:color w:val="222222"/>
          <w:spacing w:val="3"/>
        </w:rPr>
        <w:t>乙方：</w:t>
      </w:r>
      <w:r>
        <w:rPr>
          <w:rFonts w:ascii="Calibri" w:hAnsi="Calibri" w:eastAsia="Calibri" w:cs="Calibri"/>
          <w:sz w:val="20"/>
          <w:szCs w:val="20"/>
          <w:b/>
          <w:bCs/>
          <w:color w:val="FF0000"/>
          <w:spacing w:val="3"/>
        </w:rPr>
        <w:t>[</w:t>
      </w:r>
      <w:r>
        <w:rPr>
          <w:rFonts w:ascii="SimSun" w:hAnsi="SimSun" w:eastAsia="SimSun" w:cs="SimSun"/>
          <w:sz w:val="20"/>
          <w:szCs w:val="20"/>
          <w:b/>
          <w:bCs/>
          <w:color w:val="FF0000"/>
          <w:spacing w:val="3"/>
        </w:rPr>
        <w:t>合同中心</w:t>
      </w:r>
      <w:r>
        <w:rPr>
          <w:rFonts w:ascii="Calibri" w:hAnsi="Calibri" w:eastAsia="Calibri" w:cs="Calibri"/>
          <w:sz w:val="20"/>
          <w:szCs w:val="20"/>
          <w:b/>
          <w:bCs/>
          <w:color w:val="FF0000"/>
          <w:spacing w:val="3"/>
        </w:rPr>
        <w:t>-</w:t>
      </w:r>
      <w:r>
        <w:rPr>
          <w:rFonts w:ascii="SimSun" w:hAnsi="SimSun" w:eastAsia="SimSun" w:cs="SimSun"/>
          <w:sz w:val="20"/>
          <w:szCs w:val="20"/>
          <w:b/>
          <w:bCs/>
          <w:color w:val="FF0000"/>
          <w:spacing w:val="3"/>
        </w:rPr>
        <w:t>供应商名称</w:t>
      </w:r>
      <w:r>
        <w:rPr>
          <w:rFonts w:ascii="Calibri" w:hAnsi="Calibri" w:eastAsia="Calibri" w:cs="Calibri"/>
          <w:sz w:val="20"/>
          <w:szCs w:val="20"/>
          <w:b/>
          <w:bCs/>
          <w:color w:val="FF0000"/>
          <w:spacing w:val="3"/>
        </w:rPr>
        <w:t>]</w:t>
      </w:r>
    </w:p>
    <w:p>
      <w:pPr>
        <w:ind w:left="9"/>
        <w:spacing w:before="158" w:line="236" w:lineRule="auto"/>
        <w:rPr>
          <w:rFonts w:ascii="Calibri" w:hAnsi="Calibri" w:eastAsia="Calibri" w:cs="Calibri"/>
          <w:sz w:val="20"/>
          <w:szCs w:val="20"/>
        </w:rPr>
      </w:pPr>
      <w:r>
        <w:rPr>
          <w:rFonts w:ascii="SimSun" w:hAnsi="SimSun" w:eastAsia="SimSun" w:cs="SimSun"/>
          <w:sz w:val="24"/>
          <w:szCs w:val="24"/>
          <w:spacing w:val="5"/>
        </w:rPr>
        <w:t>地址：</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合同中心</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采购单位所在地</w:t>
      </w:r>
      <w:r>
        <w:rPr>
          <w:rFonts w:ascii="Calibri" w:hAnsi="Calibri" w:eastAsia="Calibri" w:cs="Calibri"/>
          <w:sz w:val="20"/>
          <w:szCs w:val="20"/>
          <w:b/>
          <w:bCs/>
          <w:color w:val="FF0000"/>
          <w:spacing w:val="5"/>
        </w:rPr>
        <w:t>]             </w:t>
      </w:r>
      <w:r>
        <w:rPr>
          <w:rFonts w:ascii="Calibri" w:hAnsi="Calibri" w:eastAsia="Calibri" w:cs="Calibri"/>
          <w:sz w:val="20"/>
          <w:szCs w:val="20"/>
          <w:b/>
          <w:bCs/>
          <w:color w:val="FF0000"/>
          <w:spacing w:val="4"/>
        </w:rPr>
        <w:t xml:space="preserve">      </w:t>
      </w:r>
      <w:r>
        <w:rPr>
          <w:rFonts w:ascii="SimSun" w:hAnsi="SimSun" w:eastAsia="SimSun" w:cs="SimSun"/>
          <w:sz w:val="24"/>
          <w:szCs w:val="24"/>
          <w:color w:val="222222"/>
          <w:spacing w:val="4"/>
        </w:rPr>
        <w:t>地址：</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供应商所在地</w:t>
      </w:r>
      <w:r>
        <w:rPr>
          <w:rFonts w:ascii="Calibri" w:hAnsi="Calibri" w:eastAsia="Calibri" w:cs="Calibri"/>
          <w:sz w:val="20"/>
          <w:szCs w:val="20"/>
          <w:b/>
          <w:bCs/>
          <w:color w:val="FF0000"/>
          <w:spacing w:val="4"/>
        </w:rPr>
        <w:t>]</w:t>
      </w:r>
    </w:p>
    <w:p>
      <w:pPr>
        <w:ind w:left="27"/>
        <w:spacing w:before="161" w:line="236" w:lineRule="auto"/>
        <w:rPr>
          <w:rFonts w:ascii="Calibri" w:hAnsi="Calibri" w:eastAsia="Calibri" w:cs="Calibri"/>
          <w:sz w:val="20"/>
          <w:szCs w:val="20"/>
        </w:rPr>
      </w:pPr>
      <w:r>
        <w:rPr>
          <w:rFonts w:ascii="SimSun" w:hAnsi="SimSun" w:eastAsia="SimSun" w:cs="SimSun"/>
          <w:sz w:val="24"/>
          <w:szCs w:val="24"/>
          <w:spacing w:val="4"/>
        </w:rPr>
        <w:t>邮政编码：</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采购人单位邮编</w:t>
      </w:r>
      <w:r>
        <w:rPr>
          <w:rFonts w:ascii="Calibri" w:hAnsi="Calibri" w:eastAsia="Calibri" w:cs="Calibri"/>
          <w:sz w:val="20"/>
          <w:szCs w:val="20"/>
          <w:b/>
          <w:bCs/>
          <w:color w:val="FF0000"/>
          <w:spacing w:val="4"/>
        </w:rPr>
        <w:t>]         </w:t>
      </w:r>
      <w:r>
        <w:rPr>
          <w:rFonts w:ascii="SimSun" w:hAnsi="SimSun" w:eastAsia="SimSun" w:cs="SimSun"/>
          <w:sz w:val="24"/>
          <w:szCs w:val="24"/>
          <w:color w:val="222222"/>
          <w:spacing w:val="4"/>
        </w:rPr>
        <w:t>邮政编码：</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供应商单位邮编</w:t>
      </w:r>
      <w:r>
        <w:rPr>
          <w:rFonts w:ascii="Calibri" w:hAnsi="Calibri" w:eastAsia="Calibri" w:cs="Calibri"/>
          <w:sz w:val="20"/>
          <w:szCs w:val="20"/>
          <w:b/>
          <w:bCs/>
          <w:color w:val="FF0000"/>
          <w:spacing w:val="4"/>
        </w:rPr>
        <w:t>]</w:t>
      </w:r>
    </w:p>
    <w:p>
      <w:pPr>
        <w:ind w:left="38"/>
        <w:spacing w:before="158" w:line="236" w:lineRule="auto"/>
        <w:rPr>
          <w:rFonts w:ascii="Calibri" w:hAnsi="Calibri" w:eastAsia="Calibri" w:cs="Calibri"/>
          <w:sz w:val="20"/>
          <w:szCs w:val="20"/>
        </w:rPr>
      </w:pPr>
      <w:r>
        <w:rPr>
          <w:rFonts w:ascii="SimSun" w:hAnsi="SimSun" w:eastAsia="SimSun" w:cs="SimSun"/>
          <w:sz w:val="24"/>
          <w:szCs w:val="24"/>
          <w:spacing w:val="4"/>
        </w:rPr>
        <w:t>电话：</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采购单位联系人电话</w:t>
      </w:r>
      <w:r>
        <w:rPr>
          <w:rFonts w:ascii="Calibri" w:hAnsi="Calibri" w:eastAsia="Calibri" w:cs="Calibri"/>
          <w:sz w:val="20"/>
          <w:szCs w:val="20"/>
          <w:b/>
          <w:bCs/>
          <w:color w:val="FF0000"/>
          <w:spacing w:val="4"/>
        </w:rPr>
        <w:t>]           </w:t>
      </w:r>
      <w:r>
        <w:rPr>
          <w:rFonts w:ascii="SimSun" w:hAnsi="SimSun" w:eastAsia="SimSun" w:cs="SimSun"/>
          <w:sz w:val="24"/>
          <w:szCs w:val="24"/>
          <w:color w:val="222222"/>
          <w:spacing w:val="4"/>
        </w:rPr>
        <w:t>电话：</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供应</w:t>
      </w:r>
      <w:r>
        <w:rPr>
          <w:rFonts w:ascii="SimSun" w:hAnsi="SimSun" w:eastAsia="SimSun" w:cs="SimSun"/>
          <w:sz w:val="20"/>
          <w:szCs w:val="20"/>
          <w:b/>
          <w:bCs/>
          <w:color w:val="FF0000"/>
          <w:spacing w:val="3"/>
        </w:rPr>
        <w:t>商联系人电话</w:t>
      </w:r>
      <w:r>
        <w:rPr>
          <w:rFonts w:ascii="Calibri" w:hAnsi="Calibri" w:eastAsia="Calibri" w:cs="Calibri"/>
          <w:sz w:val="20"/>
          <w:szCs w:val="20"/>
          <w:b/>
          <w:bCs/>
          <w:color w:val="FF0000"/>
          <w:spacing w:val="3"/>
        </w:rPr>
        <w:t>]</w:t>
      </w:r>
    </w:p>
    <w:p>
      <w:pPr>
        <w:ind w:left="8"/>
        <w:spacing w:before="162" w:line="236" w:lineRule="auto"/>
        <w:rPr>
          <w:rFonts w:ascii="Calibri" w:hAnsi="Calibri" w:eastAsia="Calibri" w:cs="Calibri"/>
          <w:sz w:val="20"/>
          <w:szCs w:val="20"/>
        </w:rPr>
      </w:pPr>
      <w:r>
        <w:rPr>
          <w:rFonts w:ascii="SimSun" w:hAnsi="SimSun" w:eastAsia="SimSun" w:cs="SimSun"/>
          <w:sz w:val="24"/>
          <w:szCs w:val="24"/>
          <w:spacing w:val="5"/>
        </w:rPr>
        <w:t>传真：</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合同中心</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采购人单位传真</w:t>
      </w:r>
      <w:r>
        <w:rPr>
          <w:rFonts w:ascii="Calibri" w:hAnsi="Calibri" w:eastAsia="Calibri" w:cs="Calibri"/>
          <w:sz w:val="20"/>
          <w:szCs w:val="20"/>
          <w:b/>
          <w:bCs/>
          <w:color w:val="FF0000"/>
          <w:spacing w:val="5"/>
        </w:rPr>
        <w:t>]                   </w:t>
      </w:r>
      <w:r>
        <w:rPr>
          <w:rFonts w:ascii="SimSun" w:hAnsi="SimSun" w:eastAsia="SimSun" w:cs="SimSun"/>
          <w:sz w:val="24"/>
          <w:szCs w:val="24"/>
          <w:color w:val="222222"/>
          <w:spacing w:val="5"/>
        </w:rPr>
        <w:t>传</w:t>
      </w:r>
      <w:r>
        <w:rPr>
          <w:rFonts w:ascii="SimSun" w:hAnsi="SimSun" w:eastAsia="SimSun" w:cs="SimSun"/>
          <w:sz w:val="24"/>
          <w:szCs w:val="24"/>
          <w:color w:val="222222"/>
          <w:spacing w:val="4"/>
        </w:rPr>
        <w:t>真：</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供应商单位传真</w:t>
      </w:r>
      <w:r>
        <w:rPr>
          <w:rFonts w:ascii="Calibri" w:hAnsi="Calibri" w:eastAsia="Calibri" w:cs="Calibri"/>
          <w:sz w:val="20"/>
          <w:szCs w:val="20"/>
          <w:b/>
          <w:bCs/>
          <w:color w:val="FF0000"/>
          <w:spacing w:val="4"/>
        </w:rPr>
        <w:t>]</w:t>
      </w:r>
    </w:p>
    <w:p>
      <w:pPr>
        <w:ind w:left="10"/>
        <w:spacing w:before="158" w:line="236" w:lineRule="auto"/>
        <w:rPr>
          <w:rFonts w:ascii="Calibri" w:hAnsi="Calibri" w:eastAsia="Calibri" w:cs="Calibri"/>
          <w:sz w:val="20"/>
          <w:szCs w:val="20"/>
        </w:rPr>
      </w:pPr>
      <w:r>
        <w:rPr>
          <w:rFonts w:ascii="SimSun" w:hAnsi="SimSun" w:eastAsia="SimSun" w:cs="SimSun"/>
          <w:sz w:val="24"/>
          <w:szCs w:val="24"/>
          <w:spacing w:val="5"/>
        </w:rPr>
        <w:t>联系人：</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合同中心</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采购单位联系人</w:t>
      </w:r>
      <w:r>
        <w:rPr>
          <w:rFonts w:ascii="Calibri" w:hAnsi="Calibri" w:eastAsia="Calibri" w:cs="Calibri"/>
          <w:sz w:val="20"/>
          <w:szCs w:val="20"/>
          <w:b/>
          <w:bCs/>
          <w:color w:val="FF0000"/>
          <w:spacing w:val="5"/>
        </w:rPr>
        <w:t>]         </w:t>
      </w:r>
      <w:r>
        <w:rPr>
          <w:rFonts w:ascii="Calibri" w:hAnsi="Calibri" w:eastAsia="Calibri" w:cs="Calibri"/>
          <w:sz w:val="20"/>
          <w:szCs w:val="20"/>
          <w:b/>
          <w:bCs/>
          <w:color w:val="FF0000"/>
          <w:spacing w:val="4"/>
        </w:rPr>
        <w:t xml:space="preserve">     </w:t>
      </w:r>
      <w:r>
        <w:rPr>
          <w:rFonts w:ascii="SimSun" w:hAnsi="SimSun" w:eastAsia="SimSun" w:cs="SimSun"/>
          <w:sz w:val="24"/>
          <w:szCs w:val="24"/>
          <w:color w:val="222222"/>
          <w:spacing w:val="4"/>
        </w:rPr>
        <w:t>联系人：</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供应商联系人</w:t>
      </w:r>
      <w:r>
        <w:rPr>
          <w:rFonts w:ascii="Calibri" w:hAnsi="Calibri" w:eastAsia="Calibri" w:cs="Calibri"/>
          <w:sz w:val="20"/>
          <w:szCs w:val="20"/>
          <w:b/>
          <w:bCs/>
          <w:color w:val="FF0000"/>
          <w:spacing w:val="4"/>
        </w:rPr>
        <w:t>]</w:t>
      </w:r>
    </w:p>
    <w:p>
      <w:pPr>
        <w:pStyle w:val="BodyText"/>
        <w:spacing w:line="303" w:lineRule="auto"/>
        <w:rPr/>
      </w:pPr>
      <w:r/>
    </w:p>
    <w:p>
      <w:pPr>
        <w:pStyle w:val="BodyText"/>
        <w:spacing w:line="304" w:lineRule="auto"/>
        <w:rPr/>
      </w:pPr>
      <w:r/>
    </w:p>
    <w:p>
      <w:pPr>
        <w:pStyle w:val="BodyText"/>
        <w:spacing w:line="304" w:lineRule="auto"/>
        <w:rPr/>
      </w:pPr>
      <w:r/>
    </w:p>
    <w:p>
      <w:pPr>
        <w:ind w:left="15" w:right="144" w:firstLine="601"/>
        <w:spacing w:before="110" w:line="270"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2"/>
        </w:rPr>
        <w:t>根据《中华人民共和国政府采购法》</w:t>
      </w:r>
      <w:r>
        <w:rPr>
          <w:rFonts w:ascii="STFangsong" w:hAnsi="STFangsong" w:eastAsia="STFangsong" w:cs="STFangsong"/>
          <w:sz w:val="30"/>
          <w:szCs w:val="30"/>
          <w:color w:val="222222"/>
          <w:spacing w:val="-30"/>
        </w:rPr>
        <w:t xml:space="preserve"> </w:t>
      </w:r>
      <w:r>
        <w:rPr>
          <w:rFonts w:ascii="STFangsong" w:hAnsi="STFangsong" w:eastAsia="STFangsong" w:cs="STFangsong"/>
          <w:sz w:val="30"/>
          <w:szCs w:val="30"/>
          <w:color w:val="222222"/>
          <w:spacing w:val="-2"/>
        </w:rPr>
        <w:t>、《中华人民共和国民法典》</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6"/>
        </w:rPr>
        <w:t>之规定，</w:t>
      </w:r>
      <w:r>
        <w:rPr>
          <w:rFonts w:ascii="STFangsong" w:hAnsi="STFangsong" w:eastAsia="STFangsong" w:cs="STFangsong"/>
          <w:sz w:val="30"/>
          <w:szCs w:val="30"/>
          <w:color w:val="222222"/>
          <w:spacing w:val="-52"/>
        </w:rPr>
        <w:t xml:space="preserve"> </w:t>
      </w:r>
      <w:r>
        <w:rPr>
          <w:rFonts w:ascii="STFangsong" w:hAnsi="STFangsong" w:eastAsia="STFangsong" w:cs="STFangsong"/>
          <w:sz w:val="30"/>
          <w:szCs w:val="30"/>
          <w:color w:val="222222"/>
          <w:spacing w:val="-6"/>
        </w:rPr>
        <w:t>本合同当事人在平等</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6"/>
        </w:rPr>
        <w:t>、 自愿的基础上，经协商一致，</w:t>
      </w:r>
      <w:r>
        <w:rPr>
          <w:rFonts w:ascii="STFangsong" w:hAnsi="STFangsong" w:eastAsia="STFangsong" w:cs="STFangsong"/>
          <w:sz w:val="30"/>
          <w:szCs w:val="30"/>
          <w:color w:val="222222"/>
          <w:spacing w:val="-25"/>
        </w:rPr>
        <w:t xml:space="preserve"> </w:t>
      </w:r>
      <w:r>
        <w:rPr>
          <w:rFonts w:ascii="STFangsong" w:hAnsi="STFangsong" w:eastAsia="STFangsong" w:cs="STFangsong"/>
          <w:sz w:val="30"/>
          <w:szCs w:val="30"/>
          <w:color w:val="222222"/>
          <w:spacing w:val="-6"/>
        </w:rPr>
        <w:t>同意</w:t>
      </w:r>
      <w:r>
        <w:rPr>
          <w:rFonts w:ascii="STFangsong" w:hAnsi="STFangsong" w:eastAsia="STFangsong" w:cs="STFangsong"/>
          <w:sz w:val="30"/>
          <w:szCs w:val="30"/>
          <w:color w:val="222222"/>
          <w:spacing w:val="-7"/>
        </w:rPr>
        <w:t>按下</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述条款和条件签署本合同：</w:t>
      </w:r>
    </w:p>
    <w:p>
      <w:pPr>
        <w:ind w:left="24"/>
        <w:spacing w:before="135" w:line="205" w:lineRule="auto"/>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1"/>
        </w:rPr>
        <w:t>1</w:t>
      </w:r>
      <w:r>
        <w:rPr>
          <w:rFonts w:ascii="STFangsong" w:hAnsi="STFangsong" w:eastAsia="STFangsong" w:cs="STFangsong"/>
          <w:sz w:val="31"/>
          <w:szCs w:val="31"/>
          <w:color w:val="222222"/>
          <w:spacing w:val="-46"/>
        </w:rPr>
        <w:t xml:space="preserve"> </w:t>
      </w:r>
      <w:r>
        <w:rPr>
          <w:rFonts w:ascii="STFangsong" w:hAnsi="STFangsong" w:eastAsia="STFangsong" w:cs="STFangsong"/>
          <w:sz w:val="31"/>
          <w:szCs w:val="31"/>
          <w:b/>
          <w:bCs/>
          <w:color w:val="222222"/>
          <w:spacing w:val="1"/>
        </w:rPr>
        <w:t>、</w:t>
      </w:r>
      <w:r>
        <w:rPr>
          <w:rFonts w:ascii="STFangsong" w:hAnsi="STFangsong" w:eastAsia="STFangsong" w:cs="STFangsong"/>
          <w:sz w:val="31"/>
          <w:szCs w:val="31"/>
          <w:color w:val="222222"/>
          <w:spacing w:val="-17"/>
        </w:rPr>
        <w:t xml:space="preserve"> </w:t>
      </w:r>
      <w:r>
        <w:rPr>
          <w:rFonts w:ascii="STFangsong" w:hAnsi="STFangsong" w:eastAsia="STFangsong" w:cs="STFangsong"/>
          <w:sz w:val="31"/>
          <w:szCs w:val="31"/>
          <w:b/>
          <w:bCs/>
          <w:color w:val="222222"/>
          <w:spacing w:val="1"/>
        </w:rPr>
        <w:t>乙方根据本合同的规定向甲方提供以下服</w:t>
      </w:r>
      <w:r>
        <w:rPr>
          <w:rFonts w:ascii="STFangsong" w:hAnsi="STFangsong" w:eastAsia="STFangsong" w:cs="STFangsong"/>
          <w:sz w:val="31"/>
          <w:szCs w:val="31"/>
          <w:b/>
          <w:bCs/>
          <w:color w:val="222222"/>
        </w:rPr>
        <w:t>务：</w:t>
      </w:r>
    </w:p>
    <w:p>
      <w:pPr>
        <w:pStyle w:val="BodyText"/>
        <w:spacing w:line="273" w:lineRule="auto"/>
        <w:rPr/>
      </w:pPr>
      <w:r/>
    </w:p>
    <w:p>
      <w:pPr>
        <w:ind w:left="18" w:firstLine="604"/>
        <w:spacing w:before="110" w:line="267" w:lineRule="auto"/>
        <w:rPr>
          <w:rFonts w:ascii="STFangsong" w:hAnsi="STFangsong" w:eastAsia="STFangsong" w:cs="STFangsong"/>
          <w:sz w:val="30"/>
          <w:szCs w:val="30"/>
        </w:rPr>
      </w:pPr>
      <w:r>
        <w:rPr>
          <w:rFonts w:ascii="STFangsong" w:hAnsi="STFangsong" w:eastAsia="STFangsong" w:cs="STFangsong"/>
          <w:sz w:val="30"/>
          <w:szCs w:val="30"/>
          <w:color w:val="222222"/>
          <w:spacing w:val="-7"/>
        </w:rPr>
        <w:t>1 ．1</w:t>
      </w:r>
      <w:r>
        <w:rPr>
          <w:rFonts w:ascii="STFangsong" w:hAnsi="STFangsong" w:eastAsia="STFangsong" w:cs="STFangsong"/>
          <w:sz w:val="30"/>
          <w:szCs w:val="30"/>
          <w:color w:val="222222"/>
          <w:spacing w:val="50"/>
          <w:w w:val="101"/>
        </w:rPr>
        <w:t xml:space="preserve"> </w:t>
      </w:r>
      <w:r>
        <w:rPr>
          <w:rFonts w:ascii="STFangsong" w:hAnsi="STFangsong" w:eastAsia="STFangsong" w:cs="STFangsong"/>
          <w:sz w:val="30"/>
          <w:szCs w:val="30"/>
          <w:color w:val="222222"/>
          <w:spacing w:val="-7"/>
        </w:rPr>
        <w:t>乙方所提供的物业管理服务其来源应符合国家的有关规定</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7"/>
        </w:rPr>
        <w:t>，服</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7"/>
        </w:rPr>
        <w:t>务的内容</w:t>
      </w:r>
      <w:r>
        <w:rPr>
          <w:rFonts w:ascii="STFangsong" w:hAnsi="STFangsong" w:eastAsia="STFangsong" w:cs="STFangsong"/>
          <w:sz w:val="30"/>
          <w:szCs w:val="30"/>
          <w:color w:val="222222"/>
          <w:spacing w:val="-29"/>
        </w:rPr>
        <w:t xml:space="preserve"> </w:t>
      </w:r>
      <w:r>
        <w:rPr>
          <w:rFonts w:ascii="STFangsong" w:hAnsi="STFangsong" w:eastAsia="STFangsong" w:cs="STFangsong"/>
          <w:sz w:val="30"/>
          <w:szCs w:val="30"/>
          <w:color w:val="222222"/>
          <w:spacing w:val="-7"/>
        </w:rPr>
        <w:t>、要求</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7"/>
        </w:rPr>
        <w:t>、服务质量等详见本项目</w:t>
      </w:r>
      <w:r>
        <w:rPr>
          <w:rFonts w:ascii="STFangsong" w:hAnsi="STFangsong" w:eastAsia="STFangsong" w:cs="STFangsong"/>
          <w:sz w:val="30"/>
          <w:szCs w:val="30"/>
          <w:b/>
          <w:bCs/>
          <w:color w:val="FF0000"/>
          <w:spacing w:val="-7"/>
        </w:rPr>
        <w:t>[合同中心-项目名称]</w:t>
      </w:r>
      <w:r>
        <w:rPr>
          <w:rFonts w:ascii="STFangsong" w:hAnsi="STFangsong" w:eastAsia="STFangsong" w:cs="STFangsong"/>
          <w:sz w:val="30"/>
          <w:szCs w:val="30"/>
          <w:color w:val="222222"/>
          <w:spacing w:val="-7"/>
        </w:rPr>
        <w:t>采购文件。</w:t>
      </w:r>
    </w:p>
    <w:p>
      <w:pPr>
        <w:ind w:left="30" w:right="149" w:firstLine="590"/>
        <w:spacing w:before="145" w:line="269" w:lineRule="auto"/>
        <w:rPr>
          <w:rFonts w:ascii="STFangsong" w:hAnsi="STFangsong" w:eastAsia="STFangsong" w:cs="STFangsong"/>
          <w:sz w:val="30"/>
          <w:szCs w:val="30"/>
        </w:rPr>
      </w:pPr>
      <w:r>
        <w:rPr>
          <w:rFonts w:ascii="STFangsong" w:hAnsi="STFangsong" w:eastAsia="STFangsong" w:cs="STFangsong"/>
          <w:sz w:val="30"/>
          <w:szCs w:val="30"/>
          <w:color w:val="222222"/>
          <w:spacing w:val="-6"/>
        </w:rPr>
        <w:t>采购文件是指招标文件</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6"/>
        </w:rPr>
        <w:t>、</w:t>
      </w:r>
      <w:r>
        <w:rPr>
          <w:rFonts w:ascii="STFangsong" w:hAnsi="STFangsong" w:eastAsia="STFangsong" w:cs="STFangsong"/>
          <w:sz w:val="30"/>
          <w:szCs w:val="30"/>
          <w:color w:val="222222"/>
          <w:spacing w:val="-41"/>
        </w:rPr>
        <w:t xml:space="preserve"> </w:t>
      </w:r>
      <w:r>
        <w:rPr>
          <w:rFonts w:ascii="STFangsong" w:hAnsi="STFangsong" w:eastAsia="STFangsong" w:cs="STFangsong"/>
          <w:sz w:val="30"/>
          <w:szCs w:val="30"/>
          <w:color w:val="222222"/>
          <w:spacing w:val="-6"/>
        </w:rPr>
        <w:t>竞争性谈判文件</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6"/>
        </w:rPr>
        <w:t>、</w:t>
      </w:r>
      <w:r>
        <w:rPr>
          <w:rFonts w:ascii="STFangsong" w:hAnsi="STFangsong" w:eastAsia="STFangsong" w:cs="STFangsong"/>
          <w:sz w:val="30"/>
          <w:szCs w:val="30"/>
          <w:color w:val="222222"/>
          <w:spacing w:val="-41"/>
        </w:rPr>
        <w:t xml:space="preserve"> </w:t>
      </w:r>
      <w:r>
        <w:rPr>
          <w:rFonts w:ascii="STFangsong" w:hAnsi="STFangsong" w:eastAsia="STFangsong" w:cs="STFangsong"/>
          <w:sz w:val="30"/>
          <w:szCs w:val="30"/>
          <w:color w:val="222222"/>
          <w:spacing w:val="-6"/>
        </w:rPr>
        <w:t>竞争性磋</w:t>
      </w:r>
      <w:r>
        <w:rPr>
          <w:rFonts w:ascii="STFangsong" w:hAnsi="STFangsong" w:eastAsia="STFangsong" w:cs="STFangsong"/>
          <w:sz w:val="30"/>
          <w:szCs w:val="30"/>
          <w:color w:val="222222"/>
          <w:spacing w:val="-7"/>
        </w:rPr>
        <w:t>商文件</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7"/>
        </w:rPr>
        <w:t>、询价</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6"/>
        </w:rPr>
        <w:t>文件</w:t>
      </w:r>
      <w:r>
        <w:rPr>
          <w:rFonts w:ascii="STFangsong" w:hAnsi="STFangsong" w:eastAsia="STFangsong" w:cs="STFangsong"/>
          <w:sz w:val="30"/>
          <w:szCs w:val="30"/>
          <w:color w:val="222222"/>
          <w:spacing w:val="-34"/>
        </w:rPr>
        <w:t xml:space="preserve"> </w:t>
      </w:r>
      <w:r>
        <w:rPr>
          <w:rFonts w:ascii="STFangsong" w:hAnsi="STFangsong" w:eastAsia="STFangsong" w:cs="STFangsong"/>
          <w:sz w:val="30"/>
          <w:szCs w:val="30"/>
          <w:color w:val="222222"/>
          <w:spacing w:val="-6"/>
        </w:rPr>
        <w:t>、单一来源谈判文件。</w:t>
      </w:r>
    </w:p>
    <w:p>
      <w:pPr>
        <w:pStyle w:val="BodyText"/>
        <w:spacing w:line="318" w:lineRule="auto"/>
        <w:rPr/>
      </w:pPr>
      <w:r/>
    </w:p>
    <w:p>
      <w:pPr>
        <w:pStyle w:val="BodyText"/>
        <w:spacing w:line="318" w:lineRule="auto"/>
        <w:rPr/>
      </w:pPr>
      <w:r/>
    </w:p>
    <w:p>
      <w:pPr>
        <w:ind w:left="7"/>
        <w:spacing w:before="113" w:line="205" w:lineRule="auto"/>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3"/>
        </w:rPr>
        <w:t>2.</w:t>
      </w:r>
      <w:r>
        <w:rPr>
          <w:rFonts w:ascii="STFangsong" w:hAnsi="STFangsong" w:eastAsia="STFangsong" w:cs="STFangsong"/>
          <w:sz w:val="31"/>
          <w:szCs w:val="31"/>
          <w:color w:val="222222"/>
          <w:spacing w:val="3"/>
        </w:rPr>
        <w:t xml:space="preserve">  </w:t>
      </w:r>
      <w:r>
        <w:rPr>
          <w:rFonts w:ascii="STFangsong" w:hAnsi="STFangsong" w:eastAsia="STFangsong" w:cs="STFangsong"/>
          <w:sz w:val="31"/>
          <w:szCs w:val="31"/>
          <w:b/>
          <w:bCs/>
          <w:color w:val="222222"/>
          <w:spacing w:val="3"/>
        </w:rPr>
        <w:t>合同价格</w:t>
      </w:r>
      <w:r>
        <w:rPr>
          <w:rFonts w:ascii="STFangsong" w:hAnsi="STFangsong" w:eastAsia="STFangsong" w:cs="STFangsong"/>
          <w:sz w:val="31"/>
          <w:szCs w:val="31"/>
          <w:color w:val="222222"/>
          <w:spacing w:val="-38"/>
        </w:rPr>
        <w:t xml:space="preserve"> </w:t>
      </w:r>
      <w:r>
        <w:rPr>
          <w:rFonts w:ascii="STFangsong" w:hAnsi="STFangsong" w:eastAsia="STFangsong" w:cs="STFangsong"/>
          <w:sz w:val="31"/>
          <w:szCs w:val="31"/>
          <w:b/>
          <w:bCs/>
          <w:color w:val="222222"/>
          <w:spacing w:val="3"/>
        </w:rPr>
        <w:t>、服务地点和服务期限</w:t>
      </w:r>
    </w:p>
    <w:p>
      <w:pPr>
        <w:pStyle w:val="BodyText"/>
        <w:spacing w:line="279" w:lineRule="auto"/>
        <w:rPr/>
      </w:pPr>
      <w:r/>
    </w:p>
    <w:p>
      <w:pPr>
        <w:ind w:left="607"/>
        <w:spacing w:before="110" w:line="199" w:lineRule="auto"/>
        <w:rPr>
          <w:rFonts w:ascii="STFangsong" w:hAnsi="STFangsong" w:eastAsia="STFangsong" w:cs="STFangsong"/>
          <w:sz w:val="30"/>
          <w:szCs w:val="30"/>
        </w:rPr>
      </w:pPr>
      <w:r>
        <w:rPr>
          <w:rFonts w:ascii="STFangsong" w:hAnsi="STFangsong" w:eastAsia="STFangsong" w:cs="STFangsong"/>
          <w:sz w:val="30"/>
          <w:szCs w:val="30"/>
          <w:color w:val="222222"/>
          <w:spacing w:val="-4"/>
        </w:rPr>
        <w:t>2．1</w:t>
      </w:r>
      <w:r>
        <w:rPr>
          <w:rFonts w:ascii="STFangsong" w:hAnsi="STFangsong" w:eastAsia="STFangsong" w:cs="STFangsong"/>
          <w:sz w:val="30"/>
          <w:szCs w:val="30"/>
          <w:color w:val="222222"/>
          <w:spacing w:val="19"/>
        </w:rPr>
        <w:t xml:space="preserve"> </w:t>
      </w:r>
      <w:r>
        <w:rPr>
          <w:rFonts w:ascii="STFangsong" w:hAnsi="STFangsong" w:eastAsia="STFangsong" w:cs="STFangsong"/>
          <w:sz w:val="30"/>
          <w:szCs w:val="30"/>
          <w:color w:val="222222"/>
          <w:spacing w:val="-4"/>
        </w:rPr>
        <w:t>合同价格</w:t>
      </w:r>
    </w:p>
    <w:p>
      <w:pPr>
        <w:spacing w:line="199" w:lineRule="auto"/>
        <w:sectPr>
          <w:headerReference w:type="default" r:id="rId58"/>
          <w:footerReference w:type="default" r:id="rId59"/>
          <w:pgSz w:w="11907" w:h="16840"/>
          <w:pgMar w:top="1091" w:right="1091" w:bottom="1156" w:left="1365" w:header="1076" w:footer="993" w:gutter="0"/>
        </w:sectPr>
        <w:rPr>
          <w:rFonts w:ascii="STFangsong" w:hAnsi="STFangsong" w:eastAsia="STFangsong" w:cs="STFangsong"/>
          <w:sz w:val="30"/>
          <w:szCs w:val="30"/>
        </w:rPr>
      </w:pPr>
    </w:p>
    <w:p>
      <w:pPr>
        <w:pStyle w:val="BodyText"/>
        <w:spacing w:line="398" w:lineRule="auto"/>
        <w:rPr/>
      </w:pPr>
      <w:r/>
    </w:p>
    <w:p>
      <w:pPr>
        <w:ind w:left="623"/>
        <w:spacing w:before="109" w:line="201" w:lineRule="auto"/>
        <w:rPr>
          <w:rFonts w:ascii="SimSun" w:hAnsi="SimSun" w:eastAsia="SimSun" w:cs="SimSun"/>
          <w:sz w:val="24"/>
          <w:szCs w:val="24"/>
        </w:rPr>
      </w:pPr>
      <w:r>
        <w:rPr>
          <w:rFonts w:ascii="STFangsong" w:hAnsi="STFangsong" w:eastAsia="STFangsong" w:cs="STFangsong"/>
          <w:sz w:val="30"/>
          <w:szCs w:val="30"/>
          <w:color w:val="222222"/>
          <w:spacing w:val="-2"/>
        </w:rPr>
        <w:t>本合同价格为</w:t>
      </w:r>
      <w:r>
        <w:rPr>
          <w:rFonts w:ascii="STFangsong" w:hAnsi="STFangsong" w:eastAsia="STFangsong" w:cs="STFangsong"/>
          <w:sz w:val="30"/>
          <w:szCs w:val="30"/>
          <w:b/>
          <w:bCs/>
          <w:color w:val="FF0000"/>
          <w:spacing w:val="-2"/>
        </w:rPr>
        <w:t>[合同中心-合同总价]</w:t>
      </w:r>
      <w:r>
        <w:rPr>
          <w:rFonts w:ascii="STFangsong" w:hAnsi="STFangsong" w:eastAsia="STFangsong" w:cs="STFangsong"/>
          <w:sz w:val="30"/>
          <w:szCs w:val="30"/>
          <w:color w:val="222222"/>
          <w:spacing w:val="-2"/>
        </w:rPr>
        <w:t>元整</w:t>
      </w:r>
      <w:r>
        <w:rPr>
          <w:rFonts w:ascii="SimSun" w:hAnsi="SimSun" w:eastAsia="SimSun" w:cs="SimSun"/>
          <w:sz w:val="24"/>
          <w:szCs w:val="24"/>
          <w:color w:val="222222"/>
          <w:spacing w:val="-2"/>
        </w:rPr>
        <w:t>（</w:t>
      </w:r>
      <w:r>
        <w:rPr>
          <w:rFonts w:ascii="SimSun" w:hAnsi="SimSun" w:eastAsia="SimSun" w:cs="SimSun"/>
          <w:sz w:val="24"/>
          <w:szCs w:val="24"/>
          <w:b/>
          <w:bCs/>
          <w:color w:val="FF0000"/>
          <w:spacing w:val="-2"/>
        </w:rPr>
        <w:t>[合同中心-合同</w:t>
      </w:r>
      <w:r>
        <w:rPr>
          <w:rFonts w:ascii="SimSun" w:hAnsi="SimSun" w:eastAsia="SimSun" w:cs="SimSun"/>
          <w:sz w:val="24"/>
          <w:szCs w:val="24"/>
          <w:b/>
          <w:bCs/>
          <w:color w:val="FF0000"/>
          <w:spacing w:val="-3"/>
        </w:rPr>
        <w:t>总价大写]</w:t>
      </w:r>
      <w:r>
        <w:rPr>
          <w:rFonts w:ascii="SimSun" w:hAnsi="SimSun" w:eastAsia="SimSun" w:cs="SimSun"/>
          <w:sz w:val="24"/>
          <w:szCs w:val="24"/>
          <w:color w:val="222222"/>
          <w:spacing w:val="-3"/>
        </w:rPr>
        <w:t>）。</w:t>
      </w:r>
    </w:p>
    <w:p>
      <w:pPr>
        <w:pStyle w:val="BodyText"/>
        <w:spacing w:line="301" w:lineRule="auto"/>
        <w:rPr/>
      </w:pPr>
      <w:r/>
    </w:p>
    <w:p>
      <w:pPr>
        <w:ind w:left="22" w:right="44" w:firstLine="628"/>
        <w:spacing w:before="110" w:line="268" w:lineRule="auto"/>
        <w:rPr>
          <w:rFonts w:ascii="STFangsong" w:hAnsi="STFangsong" w:eastAsia="STFangsong" w:cs="STFangsong"/>
          <w:sz w:val="30"/>
          <w:szCs w:val="30"/>
        </w:rPr>
      </w:pPr>
      <w:r>
        <w:rPr>
          <w:rFonts w:ascii="STFangsong" w:hAnsi="STFangsong" w:eastAsia="STFangsong" w:cs="STFangsong"/>
          <w:sz w:val="30"/>
          <w:szCs w:val="30"/>
          <w:color w:val="222222"/>
          <w:spacing w:val="-4"/>
        </w:rPr>
        <w:t>乙方为履行本合同而发生的所有费用均应包含在合同价中，</w:t>
      </w:r>
      <w:r>
        <w:rPr>
          <w:rFonts w:ascii="STFangsong" w:hAnsi="STFangsong" w:eastAsia="STFangsong" w:cs="STFangsong"/>
          <w:sz w:val="30"/>
          <w:szCs w:val="30"/>
          <w:color w:val="222222"/>
          <w:spacing w:val="-11"/>
        </w:rPr>
        <w:t xml:space="preserve"> </w:t>
      </w:r>
      <w:r>
        <w:rPr>
          <w:rFonts w:ascii="STFangsong" w:hAnsi="STFangsong" w:eastAsia="STFangsong" w:cs="STFangsong"/>
          <w:sz w:val="30"/>
          <w:szCs w:val="30"/>
          <w:color w:val="222222"/>
          <w:spacing w:val="-4"/>
        </w:rPr>
        <w:t>甲方不</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再另行支付其它任何费用。</w:t>
      </w:r>
    </w:p>
    <w:p>
      <w:pPr>
        <w:ind w:left="607"/>
        <w:spacing w:before="144" w:line="202" w:lineRule="auto"/>
        <w:rPr>
          <w:rFonts w:ascii="STFangsong" w:hAnsi="STFangsong" w:eastAsia="STFangsong" w:cs="STFangsong"/>
          <w:sz w:val="30"/>
          <w:szCs w:val="30"/>
        </w:rPr>
      </w:pPr>
      <w:r>
        <w:rPr>
          <w:rFonts w:ascii="STFangsong" w:hAnsi="STFangsong" w:eastAsia="STFangsong" w:cs="STFangsong"/>
          <w:sz w:val="30"/>
          <w:szCs w:val="30"/>
          <w:color w:val="222222"/>
          <w:spacing w:val="-1"/>
        </w:rPr>
        <w:t>2．2</w:t>
      </w:r>
      <w:r>
        <w:rPr>
          <w:rFonts w:ascii="STFangsong" w:hAnsi="STFangsong" w:eastAsia="STFangsong" w:cs="STFangsong"/>
          <w:sz w:val="30"/>
          <w:szCs w:val="30"/>
          <w:color w:val="222222"/>
          <w:spacing w:val="20"/>
        </w:rPr>
        <w:t xml:space="preserve"> </w:t>
      </w:r>
      <w:r>
        <w:rPr>
          <w:rFonts w:ascii="STFangsong" w:hAnsi="STFangsong" w:eastAsia="STFangsong" w:cs="STFangsong"/>
          <w:sz w:val="30"/>
          <w:szCs w:val="30"/>
          <w:color w:val="222222"/>
          <w:spacing w:val="-1"/>
        </w:rPr>
        <w:t>服务地点:  详见采购文件《采购需</w:t>
      </w:r>
      <w:r>
        <w:rPr>
          <w:rFonts w:ascii="STFangsong" w:hAnsi="STFangsong" w:eastAsia="STFangsong" w:cs="STFangsong"/>
          <w:sz w:val="30"/>
          <w:szCs w:val="30"/>
          <w:color w:val="222222"/>
          <w:spacing w:val="-2"/>
        </w:rPr>
        <w:t>求》</w:t>
      </w:r>
    </w:p>
    <w:p>
      <w:pPr>
        <w:ind w:left="607"/>
        <w:spacing w:before="251" w:line="202" w:lineRule="auto"/>
        <w:rPr>
          <w:rFonts w:ascii="STFangsong" w:hAnsi="STFangsong" w:eastAsia="STFangsong" w:cs="STFangsong"/>
          <w:sz w:val="30"/>
          <w:szCs w:val="30"/>
        </w:rPr>
      </w:pPr>
      <w:r>
        <w:rPr>
          <w:rFonts w:ascii="STFangsong" w:hAnsi="STFangsong" w:eastAsia="STFangsong" w:cs="STFangsong"/>
          <w:sz w:val="30"/>
          <w:szCs w:val="30"/>
          <w:color w:val="222222"/>
          <w:spacing w:val="-1"/>
        </w:rPr>
        <w:t>2．3</w:t>
      </w:r>
      <w:r>
        <w:rPr>
          <w:rFonts w:ascii="STFangsong" w:hAnsi="STFangsong" w:eastAsia="STFangsong" w:cs="STFangsong"/>
          <w:sz w:val="30"/>
          <w:szCs w:val="30"/>
          <w:color w:val="222222"/>
          <w:spacing w:val="20"/>
        </w:rPr>
        <w:t xml:space="preserve"> </w:t>
      </w:r>
      <w:r>
        <w:rPr>
          <w:rFonts w:ascii="STFangsong" w:hAnsi="STFangsong" w:eastAsia="STFangsong" w:cs="STFangsong"/>
          <w:sz w:val="30"/>
          <w:szCs w:val="30"/>
          <w:color w:val="222222"/>
          <w:spacing w:val="-1"/>
        </w:rPr>
        <w:t>服务期限:  详见采购文件《采购需</w:t>
      </w:r>
      <w:r>
        <w:rPr>
          <w:rFonts w:ascii="STFangsong" w:hAnsi="STFangsong" w:eastAsia="STFangsong" w:cs="STFangsong"/>
          <w:sz w:val="30"/>
          <w:szCs w:val="30"/>
          <w:color w:val="222222"/>
          <w:spacing w:val="-2"/>
        </w:rPr>
        <w:t>求》</w:t>
      </w:r>
    </w:p>
    <w:p>
      <w:pPr>
        <w:ind w:left="607"/>
        <w:spacing w:before="255" w:line="201" w:lineRule="auto"/>
        <w:rPr>
          <w:rFonts w:ascii="STFangsong" w:hAnsi="STFangsong" w:eastAsia="STFangsong" w:cs="STFangsong"/>
          <w:sz w:val="30"/>
          <w:szCs w:val="30"/>
        </w:rPr>
      </w:pPr>
      <w:r>
        <w:rPr>
          <w:rFonts w:ascii="STFangsong" w:hAnsi="STFangsong" w:eastAsia="STFangsong" w:cs="STFangsong"/>
          <w:sz w:val="30"/>
          <w:szCs w:val="30"/>
          <w:color w:val="222222"/>
          <w:spacing w:val="-4"/>
        </w:rPr>
        <w:t>2．4 合同有效期：</w:t>
      </w:r>
      <w:r>
        <w:rPr>
          <w:rFonts w:ascii="STFangsong" w:hAnsi="STFangsong" w:eastAsia="STFangsong" w:cs="STFangsong"/>
          <w:sz w:val="30"/>
          <w:szCs w:val="30"/>
          <w:color w:val="222222"/>
          <w:spacing w:val="-32"/>
        </w:rPr>
        <w:t xml:space="preserve"> </w:t>
      </w:r>
      <w:r>
        <w:rPr>
          <w:rFonts w:ascii="STFangsong" w:hAnsi="STFangsong" w:eastAsia="STFangsong" w:cs="STFangsong"/>
          <w:sz w:val="30"/>
          <w:szCs w:val="30"/>
          <w:b/>
          <w:bCs/>
          <w:color w:val="FF0000"/>
          <w:spacing w:val="-4"/>
        </w:rPr>
        <w:t>[合同中心-合同有效期]</w:t>
      </w:r>
    </w:p>
    <w:p>
      <w:pPr>
        <w:pStyle w:val="BodyText"/>
        <w:spacing w:line="267" w:lineRule="auto"/>
        <w:rPr/>
      </w:pPr>
      <w:r/>
    </w:p>
    <w:p>
      <w:pPr>
        <w:pStyle w:val="BodyText"/>
        <w:spacing w:line="268" w:lineRule="auto"/>
        <w:rPr/>
      </w:pPr>
      <w:r/>
    </w:p>
    <w:p>
      <w:pPr>
        <w:ind w:left="15"/>
        <w:spacing w:before="113" w:line="203" w:lineRule="auto"/>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4"/>
        </w:rPr>
        <w:t>3.</w:t>
      </w:r>
      <w:r>
        <w:rPr>
          <w:rFonts w:ascii="STFangsong" w:hAnsi="STFangsong" w:eastAsia="STFangsong" w:cs="STFangsong"/>
          <w:sz w:val="31"/>
          <w:szCs w:val="31"/>
          <w:color w:val="222222"/>
          <w:spacing w:val="19"/>
        </w:rPr>
        <w:t xml:space="preserve">  </w:t>
      </w:r>
      <w:r>
        <w:rPr>
          <w:rFonts w:ascii="STFangsong" w:hAnsi="STFangsong" w:eastAsia="STFangsong" w:cs="STFangsong"/>
          <w:sz w:val="31"/>
          <w:szCs w:val="31"/>
          <w:b/>
          <w:bCs/>
          <w:color w:val="222222"/>
          <w:spacing w:val="-4"/>
        </w:rPr>
        <w:t>一般规定</w:t>
      </w:r>
    </w:p>
    <w:p>
      <w:pPr>
        <w:ind w:left="641"/>
        <w:spacing w:before="331" w:line="468" w:lineRule="exact"/>
        <w:rPr>
          <w:rFonts w:ascii="STFangsong" w:hAnsi="STFangsong" w:eastAsia="STFangsong" w:cs="STFangsong"/>
          <w:sz w:val="30"/>
          <w:szCs w:val="30"/>
        </w:rPr>
      </w:pPr>
      <w:r>
        <w:rPr>
          <w:rFonts w:ascii="STFangsong" w:hAnsi="STFangsong" w:eastAsia="STFangsong" w:cs="STFangsong"/>
          <w:sz w:val="30"/>
          <w:szCs w:val="30"/>
          <w:color w:val="222222"/>
          <w:spacing w:val="-6"/>
          <w:position w:val="5"/>
        </w:rPr>
        <w:t>（一）遵守法律</w:t>
      </w:r>
    </w:p>
    <w:p>
      <w:pPr>
        <w:ind w:left="12" w:right="44" w:firstLine="602"/>
        <w:spacing w:before="210" w:line="271" w:lineRule="auto"/>
        <w:rPr>
          <w:rFonts w:ascii="STFangsong" w:hAnsi="STFangsong" w:eastAsia="STFangsong" w:cs="STFangsong"/>
          <w:sz w:val="30"/>
          <w:szCs w:val="30"/>
        </w:rPr>
      </w:pPr>
      <w:r>
        <w:rPr>
          <w:rFonts w:ascii="STFangsong" w:hAnsi="STFangsong" w:eastAsia="STFangsong" w:cs="STFangsong"/>
          <w:sz w:val="30"/>
          <w:szCs w:val="30"/>
          <w:color w:val="222222"/>
          <w:spacing w:val="-3"/>
        </w:rPr>
        <w:t>3.1.</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3"/>
        </w:rPr>
        <w:t>甲乙双方在履行合同期间需遵守国家和本市有关法律法规和行</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业规范标准要求</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2"/>
        </w:rPr>
        <w:t>，对法律法规文件规定的物业管理服务单</w:t>
      </w:r>
      <w:r>
        <w:rPr>
          <w:rFonts w:ascii="STFangsong" w:hAnsi="STFangsong" w:eastAsia="STFangsong" w:cs="STFangsong"/>
          <w:sz w:val="30"/>
          <w:szCs w:val="30"/>
          <w:color w:val="222222"/>
          <w:spacing w:val="-3"/>
        </w:rPr>
        <w:t>位需要获得的</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6"/>
        </w:rPr>
        <w:t>许可证</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6"/>
        </w:rPr>
        <w:t>、执照</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6"/>
        </w:rPr>
        <w:t>、证件</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6"/>
        </w:rPr>
        <w:t>、</w:t>
      </w:r>
      <w:r>
        <w:rPr>
          <w:rFonts w:ascii="STFangsong" w:hAnsi="STFangsong" w:eastAsia="STFangsong" w:cs="STFangsong"/>
          <w:sz w:val="30"/>
          <w:szCs w:val="30"/>
          <w:color w:val="222222"/>
          <w:spacing w:val="-54"/>
        </w:rPr>
        <w:t xml:space="preserve"> </w:t>
      </w:r>
      <w:r>
        <w:rPr>
          <w:rFonts w:ascii="STFangsong" w:hAnsi="STFangsong" w:eastAsia="STFangsong" w:cs="STFangsong"/>
          <w:sz w:val="30"/>
          <w:szCs w:val="30"/>
          <w:color w:val="222222"/>
          <w:spacing w:val="-6"/>
        </w:rPr>
        <w:t>批件等，</w:t>
      </w:r>
      <w:r>
        <w:rPr>
          <w:rFonts w:ascii="STFangsong" w:hAnsi="STFangsong" w:eastAsia="STFangsong" w:cs="STFangsong"/>
          <w:sz w:val="30"/>
          <w:szCs w:val="30"/>
          <w:color w:val="222222"/>
          <w:spacing w:val="-25"/>
        </w:rPr>
        <w:t xml:space="preserve"> </w:t>
      </w:r>
      <w:r>
        <w:rPr>
          <w:rFonts w:ascii="STFangsong" w:hAnsi="STFangsong" w:eastAsia="STFangsong" w:cs="STFangsong"/>
          <w:sz w:val="30"/>
          <w:szCs w:val="30"/>
          <w:color w:val="222222"/>
          <w:spacing w:val="-6"/>
        </w:rPr>
        <w:t>乙方需依法取得，并且在合同期间保证</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前述许可</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4"/>
        </w:rPr>
        <w:t>、证照的有效性</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4"/>
        </w:rPr>
        <w:t>，及相应的资质等级不降</w:t>
      </w:r>
      <w:r>
        <w:rPr>
          <w:rFonts w:ascii="STFangsong" w:hAnsi="STFangsong" w:eastAsia="STFangsong" w:cs="STFangsong"/>
          <w:sz w:val="30"/>
          <w:szCs w:val="30"/>
          <w:color w:val="222222"/>
          <w:spacing w:val="-5"/>
        </w:rPr>
        <w:t>低。</w:t>
      </w:r>
    </w:p>
    <w:p>
      <w:pPr>
        <w:ind w:left="41" w:right="234" w:firstLine="573"/>
        <w:spacing w:before="148" w:line="262" w:lineRule="auto"/>
        <w:rPr>
          <w:rFonts w:ascii="STFangsong" w:hAnsi="STFangsong" w:eastAsia="STFangsong" w:cs="STFangsong"/>
          <w:sz w:val="30"/>
          <w:szCs w:val="30"/>
        </w:rPr>
      </w:pPr>
      <w:r>
        <w:rPr>
          <w:rFonts w:ascii="STFangsong" w:hAnsi="STFangsong" w:eastAsia="STFangsong" w:cs="STFangsong"/>
          <w:sz w:val="30"/>
          <w:szCs w:val="30"/>
          <w:color w:val="222222"/>
          <w:spacing w:val="-2"/>
        </w:rPr>
        <w:t>3.2.</w:t>
      </w:r>
      <w:r>
        <w:rPr>
          <w:rFonts w:ascii="STFangsong" w:hAnsi="STFangsong" w:eastAsia="STFangsong" w:cs="STFangsong"/>
          <w:sz w:val="30"/>
          <w:szCs w:val="30"/>
          <w:color w:val="222222"/>
          <w:spacing w:val="-28"/>
        </w:rPr>
        <w:t xml:space="preserve"> </w:t>
      </w:r>
      <w:r>
        <w:rPr>
          <w:rFonts w:ascii="STFangsong" w:hAnsi="STFangsong" w:eastAsia="STFangsong" w:cs="STFangsong"/>
          <w:sz w:val="30"/>
          <w:szCs w:val="30"/>
          <w:color w:val="222222"/>
          <w:spacing w:val="-2"/>
        </w:rPr>
        <w:t>乙方应按时向所雇用人员发放工资，并按照规定办理有</w:t>
      </w:r>
      <w:r>
        <w:rPr>
          <w:rFonts w:ascii="STFangsong" w:hAnsi="STFangsong" w:eastAsia="STFangsong" w:cs="STFangsong"/>
          <w:sz w:val="30"/>
          <w:szCs w:val="30"/>
          <w:color w:val="222222"/>
          <w:spacing w:val="-3"/>
        </w:rPr>
        <w:t>关保险</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（如雇主责任险</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4"/>
        </w:rPr>
        <w:t>、公众责任险等</w:t>
      </w:r>
      <w:r>
        <w:rPr>
          <w:rFonts w:ascii="STFangsong" w:hAnsi="STFangsong" w:eastAsia="STFangsong" w:cs="STFangsong"/>
          <w:sz w:val="30"/>
          <w:szCs w:val="30"/>
          <w:color w:val="222222"/>
        </w:rPr>
        <w:t>），</w:t>
      </w:r>
      <w:r>
        <w:rPr>
          <w:rFonts w:ascii="STFangsong" w:hAnsi="STFangsong" w:eastAsia="STFangsong" w:cs="STFangsong"/>
          <w:sz w:val="30"/>
          <w:szCs w:val="30"/>
          <w:color w:val="222222"/>
          <w:spacing w:val="-54"/>
        </w:rPr>
        <w:t xml:space="preserve"> </w:t>
      </w:r>
      <w:r>
        <w:rPr>
          <w:rFonts w:ascii="STFangsong" w:hAnsi="STFangsong" w:eastAsia="STFangsong" w:cs="STFangsong"/>
          <w:sz w:val="30"/>
          <w:szCs w:val="30"/>
          <w:color w:val="222222"/>
          <w:spacing w:val="-4"/>
        </w:rPr>
        <w:t>依法缴纳相应</w:t>
      </w:r>
      <w:r>
        <w:rPr>
          <w:rFonts w:ascii="STFangsong" w:hAnsi="STFangsong" w:eastAsia="STFangsong" w:cs="STFangsong"/>
          <w:sz w:val="30"/>
          <w:szCs w:val="30"/>
          <w:color w:val="222222"/>
          <w:spacing w:val="-5"/>
        </w:rPr>
        <w:t>税费。</w:t>
      </w:r>
    </w:p>
    <w:p>
      <w:pPr>
        <w:ind w:left="641"/>
        <w:spacing w:before="107" w:line="467" w:lineRule="exact"/>
        <w:rPr>
          <w:rFonts w:ascii="STFangsong" w:hAnsi="STFangsong" w:eastAsia="STFangsong" w:cs="STFangsong"/>
          <w:sz w:val="30"/>
          <w:szCs w:val="30"/>
        </w:rPr>
      </w:pPr>
      <w:r>
        <w:rPr>
          <w:rFonts w:ascii="STFangsong" w:hAnsi="STFangsong" w:eastAsia="STFangsong" w:cs="STFangsong"/>
          <w:sz w:val="30"/>
          <w:szCs w:val="30"/>
          <w:color w:val="222222"/>
          <w:spacing w:val="-11"/>
          <w:position w:val="5"/>
        </w:rPr>
        <w:t>（</w:t>
      </w:r>
      <w:r>
        <w:rPr>
          <w:rFonts w:ascii="STFangsong" w:hAnsi="STFangsong" w:eastAsia="STFangsong" w:cs="STFangsong"/>
          <w:sz w:val="30"/>
          <w:szCs w:val="30"/>
          <w:color w:val="222222"/>
          <w:spacing w:val="-41"/>
          <w:position w:val="5"/>
        </w:rPr>
        <w:t xml:space="preserve"> </w:t>
      </w:r>
      <w:r>
        <w:rPr>
          <w:rFonts w:ascii="STFangsong" w:hAnsi="STFangsong" w:eastAsia="STFangsong" w:cs="STFangsong"/>
          <w:sz w:val="30"/>
          <w:szCs w:val="30"/>
          <w:color w:val="222222"/>
          <w:spacing w:val="-11"/>
          <w:position w:val="5"/>
        </w:rPr>
        <w:t>二）保密责任</w:t>
      </w:r>
    </w:p>
    <w:p>
      <w:pPr>
        <w:ind w:left="44" w:right="1" w:firstLine="570"/>
        <w:spacing w:before="211" w:line="238" w:lineRule="auto"/>
        <w:rPr>
          <w:rFonts w:ascii="STFangsong" w:hAnsi="STFangsong" w:eastAsia="STFangsong" w:cs="STFangsong"/>
          <w:sz w:val="30"/>
          <w:szCs w:val="30"/>
        </w:rPr>
      </w:pPr>
      <w:r>
        <w:rPr>
          <w:rFonts w:ascii="STFangsong" w:hAnsi="STFangsong" w:eastAsia="STFangsong" w:cs="STFangsong"/>
          <w:sz w:val="30"/>
          <w:szCs w:val="30"/>
          <w:color w:val="222222"/>
          <w:spacing w:val="-5"/>
        </w:rPr>
        <w:t>3.3</w:t>
      </w:r>
      <w:r>
        <w:rPr>
          <w:rFonts w:ascii="STFangsong" w:hAnsi="STFangsong" w:eastAsia="STFangsong" w:cs="STFangsong"/>
          <w:sz w:val="30"/>
          <w:szCs w:val="30"/>
          <w:color w:val="222222"/>
          <w:spacing w:val="61"/>
        </w:rPr>
        <w:t xml:space="preserve"> </w:t>
      </w:r>
      <w:r>
        <w:rPr>
          <w:rFonts w:ascii="STFangsong" w:hAnsi="STFangsong" w:eastAsia="STFangsong" w:cs="STFangsong"/>
          <w:sz w:val="30"/>
          <w:szCs w:val="30"/>
          <w:color w:val="222222"/>
          <w:spacing w:val="-5"/>
        </w:rPr>
        <w:t>甲乙双方在订立和履行合同过程中负有保密责任，双方签订的保</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5"/>
        </w:rPr>
        <w:t>密协议作为合同附件。</w:t>
      </w:r>
    </w:p>
    <w:p>
      <w:pPr>
        <w:ind w:left="641"/>
        <w:spacing w:before="196" w:line="467" w:lineRule="exact"/>
        <w:rPr>
          <w:rFonts w:ascii="STFangsong" w:hAnsi="STFangsong" w:eastAsia="STFangsong" w:cs="STFangsong"/>
          <w:sz w:val="30"/>
          <w:szCs w:val="30"/>
        </w:rPr>
      </w:pPr>
      <w:r>
        <w:rPr>
          <w:rFonts w:ascii="STFangsong" w:hAnsi="STFangsong" w:eastAsia="STFangsong" w:cs="STFangsong"/>
          <w:sz w:val="30"/>
          <w:szCs w:val="30"/>
          <w:color w:val="222222"/>
          <w:spacing w:val="-15"/>
          <w:position w:val="5"/>
        </w:rPr>
        <w:t>（</w:t>
      </w:r>
      <w:r>
        <w:rPr>
          <w:rFonts w:ascii="STFangsong" w:hAnsi="STFangsong" w:eastAsia="STFangsong" w:cs="STFangsong"/>
          <w:sz w:val="30"/>
          <w:szCs w:val="30"/>
          <w:color w:val="222222"/>
          <w:spacing w:val="-33"/>
          <w:position w:val="5"/>
        </w:rPr>
        <w:t xml:space="preserve"> </w:t>
      </w:r>
      <w:r>
        <w:rPr>
          <w:rFonts w:ascii="STFangsong" w:hAnsi="STFangsong" w:eastAsia="STFangsong" w:cs="STFangsong"/>
          <w:sz w:val="30"/>
          <w:szCs w:val="30"/>
          <w:color w:val="222222"/>
          <w:spacing w:val="-15"/>
          <w:position w:val="5"/>
        </w:rPr>
        <w:t>三）</w:t>
      </w:r>
      <w:r>
        <w:rPr>
          <w:rFonts w:ascii="STFangsong" w:hAnsi="STFangsong" w:eastAsia="STFangsong" w:cs="STFangsong"/>
          <w:sz w:val="30"/>
          <w:szCs w:val="30"/>
          <w:color w:val="222222"/>
          <w:spacing w:val="-55"/>
          <w:position w:val="5"/>
        </w:rPr>
        <w:t xml:space="preserve"> </w:t>
      </w:r>
      <w:r>
        <w:rPr>
          <w:rFonts w:ascii="STFangsong" w:hAnsi="STFangsong" w:eastAsia="STFangsong" w:cs="STFangsong"/>
          <w:sz w:val="30"/>
          <w:szCs w:val="30"/>
          <w:color w:val="222222"/>
          <w:spacing w:val="-15"/>
          <w:position w:val="5"/>
        </w:rPr>
        <w:t>廉政责任</w:t>
      </w:r>
    </w:p>
    <w:p>
      <w:pPr>
        <w:ind w:left="18" w:right="44" w:firstLine="596"/>
        <w:spacing w:before="212" w:line="250" w:lineRule="auto"/>
        <w:rPr>
          <w:rFonts w:ascii="STFangsong" w:hAnsi="STFangsong" w:eastAsia="STFangsong" w:cs="STFangsong"/>
          <w:sz w:val="30"/>
          <w:szCs w:val="30"/>
        </w:rPr>
      </w:pPr>
      <w:r>
        <w:rPr>
          <w:rFonts w:ascii="STFangsong" w:hAnsi="STFangsong" w:eastAsia="STFangsong" w:cs="STFangsong"/>
          <w:sz w:val="30"/>
          <w:szCs w:val="30"/>
          <w:color w:val="222222"/>
          <w:spacing w:val="-3"/>
        </w:rPr>
        <w:t>3.4</w:t>
      </w:r>
      <w:r>
        <w:rPr>
          <w:rFonts w:ascii="STFangsong" w:hAnsi="STFangsong" w:eastAsia="STFangsong" w:cs="STFangsong"/>
          <w:sz w:val="30"/>
          <w:szCs w:val="30"/>
          <w:color w:val="222222"/>
          <w:spacing w:val="75"/>
        </w:rPr>
        <w:t xml:space="preserve"> </w:t>
      </w:r>
      <w:r>
        <w:rPr>
          <w:rFonts w:ascii="STFangsong" w:hAnsi="STFangsong" w:eastAsia="STFangsong" w:cs="STFangsong"/>
          <w:sz w:val="30"/>
          <w:szCs w:val="30"/>
          <w:color w:val="222222"/>
          <w:spacing w:val="-3"/>
        </w:rPr>
        <w:t>甲乙双方在物业项目招投标和履约过程中应严格遵守相关廉政</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建设法律法规和工作纪律要求</w:t>
      </w:r>
      <w:r>
        <w:rPr>
          <w:rFonts w:ascii="STFangsong" w:hAnsi="STFangsong" w:eastAsia="STFangsong" w:cs="STFangsong"/>
          <w:sz w:val="30"/>
          <w:szCs w:val="30"/>
          <w:color w:val="222222"/>
          <w:spacing w:val="-10"/>
        </w:rPr>
        <w:t xml:space="preserve"> </w:t>
      </w:r>
      <w:r>
        <w:rPr>
          <w:rFonts w:ascii="STFangsong" w:hAnsi="STFangsong" w:eastAsia="STFangsong" w:cs="STFangsong"/>
          <w:sz w:val="30"/>
          <w:szCs w:val="30"/>
          <w:color w:val="222222"/>
          <w:spacing w:val="-4"/>
        </w:rPr>
        <w:t>，严格履行合同义务</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4"/>
        </w:rPr>
        <w:t>。双方签订的廉政协</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3"/>
        </w:rPr>
        <w:t>议作为合同附件。</w:t>
      </w:r>
    </w:p>
    <w:p>
      <w:pPr>
        <w:spacing w:line="250" w:lineRule="auto"/>
        <w:sectPr>
          <w:headerReference w:type="default" r:id="rId1"/>
          <w:footerReference w:type="default" r:id="rId60"/>
          <w:pgSz w:w="11907" w:h="16840"/>
          <w:pgMar w:top="1091" w:right="1196" w:bottom="1156" w:left="1365" w:header="1076" w:footer="993" w:gutter="0"/>
        </w:sectPr>
        <w:rPr>
          <w:rFonts w:ascii="STFangsong" w:hAnsi="STFangsong" w:eastAsia="STFangsong" w:cs="STFangsong"/>
          <w:sz w:val="30"/>
          <w:szCs w:val="30"/>
        </w:rPr>
      </w:pPr>
    </w:p>
    <w:p>
      <w:pPr>
        <w:pStyle w:val="BodyText"/>
        <w:spacing w:line="383" w:lineRule="auto"/>
        <w:rPr/>
      </w:pPr>
      <w:r/>
    </w:p>
    <w:p>
      <w:pPr>
        <w:ind w:left="9"/>
        <w:spacing w:before="113" w:line="205" w:lineRule="auto"/>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1"/>
        </w:rPr>
        <w:t>4.</w:t>
      </w:r>
      <w:r>
        <w:rPr>
          <w:rFonts w:ascii="STFangsong" w:hAnsi="STFangsong" w:eastAsia="STFangsong" w:cs="STFangsong"/>
          <w:sz w:val="31"/>
          <w:szCs w:val="31"/>
          <w:color w:val="222222"/>
          <w:spacing w:val="11"/>
        </w:rPr>
        <w:t xml:space="preserve">    </w:t>
      </w:r>
      <w:r>
        <w:rPr>
          <w:rFonts w:ascii="STFangsong" w:hAnsi="STFangsong" w:eastAsia="STFangsong" w:cs="STFangsong"/>
          <w:sz w:val="31"/>
          <w:szCs w:val="31"/>
          <w:b/>
          <w:bCs/>
          <w:color w:val="222222"/>
          <w:spacing w:val="1"/>
        </w:rPr>
        <w:t>物业管理服务范围</w:t>
      </w:r>
    </w:p>
    <w:p>
      <w:pPr>
        <w:pStyle w:val="BodyText"/>
        <w:spacing w:line="278" w:lineRule="auto"/>
        <w:rPr/>
      </w:pPr>
      <w:r/>
    </w:p>
    <w:p>
      <w:pPr>
        <w:ind w:left="16" w:right="192" w:firstLine="634"/>
        <w:spacing w:before="110" w:line="266" w:lineRule="auto"/>
        <w:rPr>
          <w:rFonts w:ascii="STFangsong" w:hAnsi="STFangsong" w:eastAsia="STFangsong" w:cs="STFangsong"/>
          <w:sz w:val="30"/>
          <w:szCs w:val="30"/>
        </w:rPr>
      </w:pPr>
      <w:r>
        <w:rPr>
          <w:rFonts w:ascii="STFangsong" w:hAnsi="STFangsong" w:eastAsia="STFangsong" w:cs="STFangsong"/>
          <w:sz w:val="30"/>
          <w:szCs w:val="30"/>
          <w:color w:val="222222"/>
          <w:spacing w:val="-4"/>
        </w:rPr>
        <w:t>乙方所接受的物业管理服务范围一般是指物业建筑红线标注区域，</w:t>
      </w:r>
      <w:r>
        <w:rPr>
          <w:rFonts w:ascii="STFangsong" w:hAnsi="STFangsong" w:eastAsia="STFangsong" w:cs="STFangsong"/>
          <w:sz w:val="30"/>
          <w:szCs w:val="30"/>
          <w:color w:val="222222"/>
          <w:spacing w:val="8"/>
        </w:rPr>
        <w:t xml:space="preserve"> </w:t>
      </w:r>
      <w:r>
        <w:rPr>
          <w:rFonts w:ascii="STFangsong" w:hAnsi="STFangsong" w:eastAsia="STFangsong" w:cs="STFangsong"/>
          <w:sz w:val="30"/>
          <w:szCs w:val="30"/>
          <w:color w:val="222222"/>
          <w:spacing w:val="-1"/>
        </w:rPr>
        <w:t>及其配套设施设备等资产在内的管理服务，不涉及资产的所有权。</w:t>
      </w:r>
    </w:p>
    <w:p>
      <w:pPr>
        <w:ind w:left="50" w:right="136" w:firstLine="576"/>
        <w:spacing w:before="149" w:line="267" w:lineRule="auto"/>
        <w:rPr>
          <w:rFonts w:ascii="STFangsong" w:hAnsi="STFangsong" w:eastAsia="STFangsong" w:cs="STFangsong"/>
          <w:sz w:val="30"/>
          <w:szCs w:val="30"/>
        </w:rPr>
      </w:pPr>
      <w:r>
        <w:rPr>
          <w:rFonts w:ascii="STFangsong" w:hAnsi="STFangsong" w:eastAsia="STFangsong" w:cs="STFangsong"/>
          <w:sz w:val="30"/>
          <w:szCs w:val="30"/>
          <w:color w:val="222222"/>
          <w:spacing w:val="-1"/>
        </w:rPr>
        <w:t>物业竣工图纸及物业构成明细应作为合同附件，物业构成明细以甲</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乙双方实际验收交接清单为准。</w:t>
      </w:r>
    </w:p>
    <w:p>
      <w:pPr>
        <w:ind w:left="26" w:right="136" w:firstLine="591"/>
        <w:spacing w:before="145" w:line="269" w:lineRule="auto"/>
        <w:rPr>
          <w:rFonts w:ascii="STFangsong" w:hAnsi="STFangsong" w:eastAsia="STFangsong" w:cs="STFangsong"/>
          <w:sz w:val="30"/>
          <w:szCs w:val="30"/>
        </w:rPr>
      </w:pPr>
      <w:r>
        <w:rPr>
          <w:rFonts w:ascii="STFangsong" w:hAnsi="STFangsong" w:eastAsia="STFangsong" w:cs="STFangsong"/>
          <w:sz w:val="30"/>
          <w:szCs w:val="30"/>
          <w:color w:val="222222"/>
          <w:spacing w:val="-5"/>
        </w:rPr>
        <w:t>具体详见招标文件采购需求</w:t>
      </w:r>
      <w:r>
        <w:rPr>
          <w:rFonts w:ascii="STFangsong" w:hAnsi="STFangsong" w:eastAsia="STFangsong" w:cs="STFangsong"/>
          <w:sz w:val="30"/>
          <w:szCs w:val="30"/>
          <w:color w:val="222222"/>
          <w:spacing w:val="-3"/>
        </w:rPr>
        <w:t xml:space="preserve"> </w:t>
      </w:r>
      <w:r>
        <w:rPr>
          <w:rFonts w:ascii="STFangsong" w:hAnsi="STFangsong" w:eastAsia="STFangsong" w:cs="STFangsong"/>
          <w:sz w:val="30"/>
          <w:szCs w:val="30"/>
          <w:color w:val="222222"/>
          <w:spacing w:val="-5"/>
        </w:rPr>
        <w:t>，如与采购需求矛盾的，</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5"/>
        </w:rPr>
        <w:t>以招标文件采</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5"/>
        </w:rPr>
        <w:t>购需求为准。</w:t>
      </w:r>
    </w:p>
    <w:p>
      <w:pPr>
        <w:pStyle w:val="BodyText"/>
        <w:spacing w:line="421" w:lineRule="auto"/>
        <w:rPr/>
      </w:pPr>
      <w:r/>
    </w:p>
    <w:p>
      <w:pPr>
        <w:ind w:left="20"/>
        <w:spacing w:before="113" w:line="205" w:lineRule="auto"/>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4"/>
        </w:rPr>
        <w:t>5.</w:t>
      </w:r>
      <w:r>
        <w:rPr>
          <w:rFonts w:ascii="STFangsong" w:hAnsi="STFangsong" w:eastAsia="STFangsong" w:cs="STFangsong"/>
          <w:sz w:val="31"/>
          <w:szCs w:val="31"/>
          <w:color w:val="222222"/>
          <w:spacing w:val="4"/>
        </w:rPr>
        <w:t xml:space="preserve">    </w:t>
      </w:r>
      <w:r>
        <w:rPr>
          <w:rFonts w:ascii="STFangsong" w:hAnsi="STFangsong" w:eastAsia="STFangsong" w:cs="STFangsong"/>
          <w:sz w:val="31"/>
          <w:szCs w:val="31"/>
          <w:b/>
          <w:bCs/>
          <w:color w:val="222222"/>
          <w:spacing w:val="4"/>
        </w:rPr>
        <w:t>物业管理服务的内容和要求</w:t>
      </w:r>
    </w:p>
    <w:p>
      <w:pPr>
        <w:pStyle w:val="BodyText"/>
        <w:spacing w:line="276" w:lineRule="auto"/>
        <w:rPr/>
      </w:pPr>
      <w:r/>
    </w:p>
    <w:p>
      <w:pPr>
        <w:ind w:left="618"/>
        <w:spacing w:before="109" w:line="202" w:lineRule="auto"/>
        <w:rPr>
          <w:rFonts w:ascii="STFangsong" w:hAnsi="STFangsong" w:eastAsia="STFangsong" w:cs="STFangsong"/>
          <w:sz w:val="30"/>
          <w:szCs w:val="30"/>
        </w:rPr>
      </w:pPr>
      <w:r>
        <w:rPr>
          <w:rFonts w:ascii="STFangsong" w:hAnsi="STFangsong" w:eastAsia="STFangsong" w:cs="STFangsong"/>
          <w:sz w:val="30"/>
          <w:szCs w:val="30"/>
          <w:color w:val="222222"/>
          <w:spacing w:val="-1"/>
        </w:rPr>
        <w:t>具体服务内容和要求详见项目招标文件和乙方的投标文件。</w:t>
      </w:r>
    </w:p>
    <w:p>
      <w:pPr>
        <w:ind w:left="14" w:firstLine="631"/>
        <w:spacing w:before="251" w:line="264"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5"/>
        </w:rPr>
        <w:t>除上述约定的物业管理服务内容外，</w:t>
      </w:r>
      <w:r>
        <w:rPr>
          <w:rFonts w:ascii="STFangsong" w:hAnsi="STFangsong" w:eastAsia="STFangsong" w:cs="STFangsong"/>
          <w:sz w:val="30"/>
          <w:szCs w:val="30"/>
          <w:color w:val="222222"/>
          <w:spacing w:val="-12"/>
        </w:rPr>
        <w:t xml:space="preserve"> </w:t>
      </w:r>
      <w:r>
        <w:rPr>
          <w:rFonts w:ascii="STFangsong" w:hAnsi="STFangsong" w:eastAsia="STFangsong" w:cs="STFangsong"/>
          <w:sz w:val="30"/>
          <w:szCs w:val="30"/>
          <w:color w:val="222222"/>
          <w:spacing w:val="-5"/>
        </w:rPr>
        <w:t>甲方因机关正常运营需要，</w:t>
      </w:r>
      <w:r>
        <w:rPr>
          <w:rFonts w:ascii="STFangsong" w:hAnsi="STFangsong" w:eastAsia="STFangsong" w:cs="STFangsong"/>
          <w:sz w:val="30"/>
          <w:szCs w:val="30"/>
          <w:color w:val="222222"/>
          <w:spacing w:val="-39"/>
        </w:rPr>
        <w:t xml:space="preserve"> </w:t>
      </w:r>
      <w:r>
        <w:rPr>
          <w:rFonts w:ascii="STFangsong" w:hAnsi="STFangsong" w:eastAsia="STFangsong" w:cs="STFangsong"/>
          <w:sz w:val="30"/>
          <w:szCs w:val="30"/>
          <w:color w:val="222222"/>
          <w:spacing w:val="-5"/>
        </w:rPr>
        <w:t>需</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6"/>
        </w:rPr>
        <w:t>委托乙方提供其它服务（合同文件服务范围以外的服务，如通讯、理发、</w:t>
      </w:r>
      <w:r>
        <w:rPr>
          <w:rFonts w:ascii="STFangsong" w:hAnsi="STFangsong" w:eastAsia="STFangsong" w:cs="STFangsong"/>
          <w:sz w:val="30"/>
          <w:szCs w:val="30"/>
          <w:color w:val="222222"/>
          <w:spacing w:val="13"/>
        </w:rPr>
        <w:t xml:space="preserve"> </w:t>
      </w:r>
      <w:r>
        <w:rPr>
          <w:rFonts w:ascii="STFangsong" w:hAnsi="STFangsong" w:eastAsia="STFangsong" w:cs="STFangsong"/>
          <w:sz w:val="30"/>
          <w:szCs w:val="30"/>
          <w:color w:val="222222"/>
          <w:spacing w:val="-9"/>
        </w:rPr>
        <w:t>送水</w:t>
      </w:r>
      <w:r>
        <w:rPr>
          <w:rFonts w:ascii="STFangsong" w:hAnsi="STFangsong" w:eastAsia="STFangsong" w:cs="STFangsong"/>
          <w:sz w:val="30"/>
          <w:szCs w:val="30"/>
          <w:color w:val="222222"/>
          <w:spacing w:val="-26"/>
        </w:rPr>
        <w:t xml:space="preserve"> </w:t>
      </w:r>
      <w:r>
        <w:rPr>
          <w:rFonts w:ascii="STFangsong" w:hAnsi="STFangsong" w:eastAsia="STFangsong" w:cs="STFangsong"/>
          <w:sz w:val="30"/>
          <w:szCs w:val="30"/>
          <w:color w:val="222222"/>
          <w:spacing w:val="-9"/>
        </w:rPr>
        <w:t>、</w:t>
      </w:r>
      <w:r>
        <w:rPr>
          <w:rFonts w:ascii="STFangsong" w:hAnsi="STFangsong" w:eastAsia="STFangsong" w:cs="STFangsong"/>
          <w:sz w:val="30"/>
          <w:szCs w:val="30"/>
          <w:color w:val="222222"/>
          <w:spacing w:val="-42"/>
        </w:rPr>
        <w:t xml:space="preserve"> </w:t>
      </w:r>
      <w:r>
        <w:rPr>
          <w:rFonts w:ascii="STFangsong" w:hAnsi="STFangsong" w:eastAsia="STFangsong" w:cs="STFangsong"/>
          <w:sz w:val="30"/>
          <w:szCs w:val="30"/>
          <w:color w:val="222222"/>
          <w:spacing w:val="-9"/>
        </w:rPr>
        <w:t>洗衣</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9"/>
        </w:rPr>
        <w:t>、 自行车免费租赁</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9"/>
        </w:rPr>
        <w:t>、物品搬移等服务，</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9"/>
        </w:rPr>
        <w:t>以及甲乙双方协商约</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8"/>
        </w:rPr>
        <w:t>定的突击性</w:t>
      </w:r>
      <w:r>
        <w:rPr>
          <w:rFonts w:ascii="STFangsong" w:hAnsi="STFangsong" w:eastAsia="STFangsong" w:cs="STFangsong"/>
          <w:sz w:val="30"/>
          <w:szCs w:val="30"/>
          <w:color w:val="222222"/>
          <w:spacing w:val="-32"/>
        </w:rPr>
        <w:t xml:space="preserve"> </w:t>
      </w:r>
      <w:r>
        <w:rPr>
          <w:rFonts w:ascii="STFangsong" w:hAnsi="STFangsong" w:eastAsia="STFangsong" w:cs="STFangsong"/>
          <w:sz w:val="30"/>
          <w:szCs w:val="30"/>
          <w:color w:val="222222"/>
          <w:spacing w:val="-8"/>
        </w:rPr>
        <w:t>、</w:t>
      </w:r>
      <w:r>
        <w:rPr>
          <w:rFonts w:ascii="STFangsong" w:hAnsi="STFangsong" w:eastAsia="STFangsong" w:cs="STFangsong"/>
          <w:sz w:val="30"/>
          <w:szCs w:val="30"/>
          <w:color w:val="222222"/>
          <w:spacing w:val="-33"/>
        </w:rPr>
        <w:t xml:space="preserve"> </w:t>
      </w:r>
      <w:r>
        <w:rPr>
          <w:rFonts w:ascii="STFangsong" w:hAnsi="STFangsong" w:eastAsia="STFangsong" w:cs="STFangsong"/>
          <w:sz w:val="30"/>
          <w:szCs w:val="30"/>
          <w:color w:val="222222"/>
          <w:spacing w:val="-8"/>
        </w:rPr>
        <w:t>临时性服务等）</w:t>
      </w:r>
      <w:r>
        <w:rPr>
          <w:rFonts w:ascii="STFangsong" w:hAnsi="STFangsong" w:eastAsia="STFangsong" w:cs="STFangsong"/>
          <w:sz w:val="30"/>
          <w:szCs w:val="30"/>
          <w:color w:val="222222"/>
          <w:spacing w:val="-33"/>
        </w:rPr>
        <w:t xml:space="preserve"> </w:t>
      </w:r>
      <w:r>
        <w:rPr>
          <w:rFonts w:ascii="STFangsong" w:hAnsi="STFangsong" w:eastAsia="STFangsong" w:cs="STFangsong"/>
          <w:sz w:val="30"/>
          <w:szCs w:val="30"/>
          <w:color w:val="222222"/>
          <w:spacing w:val="-8"/>
        </w:rPr>
        <w:t>的</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8"/>
        </w:rPr>
        <w:t>，视为延伸服务，</w:t>
      </w:r>
      <w:r>
        <w:rPr>
          <w:rFonts w:ascii="STFangsong" w:hAnsi="STFangsong" w:eastAsia="STFangsong" w:cs="STFangsong"/>
          <w:sz w:val="30"/>
          <w:szCs w:val="30"/>
          <w:color w:val="222222"/>
          <w:spacing w:val="-54"/>
        </w:rPr>
        <w:t xml:space="preserve"> </w:t>
      </w:r>
      <w:r>
        <w:rPr>
          <w:rFonts w:ascii="STFangsong" w:hAnsi="STFangsong" w:eastAsia="STFangsong" w:cs="STFangsong"/>
          <w:sz w:val="30"/>
          <w:szCs w:val="30"/>
          <w:color w:val="222222"/>
          <w:spacing w:val="-8"/>
        </w:rPr>
        <w:t>延伸服务的内容</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8"/>
        </w:rPr>
        <w:t>、标</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1"/>
        </w:rPr>
        <w:t>准和服务费用由双方另行约定。</w:t>
      </w:r>
    </w:p>
    <w:p>
      <w:pPr>
        <w:pStyle w:val="BodyText"/>
        <w:spacing w:line="436" w:lineRule="auto"/>
        <w:rPr/>
      </w:pPr>
      <w:r/>
    </w:p>
    <w:p>
      <w:pPr>
        <w:ind w:left="16"/>
        <w:spacing w:before="113" w:line="493" w:lineRule="exact"/>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4"/>
          <w:position w:val="5"/>
        </w:rPr>
        <w:t>6．</w:t>
      </w:r>
      <w:r>
        <w:rPr>
          <w:rFonts w:ascii="STFangsong" w:hAnsi="STFangsong" w:eastAsia="STFangsong" w:cs="STFangsong"/>
          <w:sz w:val="31"/>
          <w:szCs w:val="31"/>
          <w:color w:val="222222"/>
          <w:spacing w:val="4"/>
          <w:position w:val="5"/>
        </w:rPr>
        <w:t xml:space="preserve">  </w:t>
      </w:r>
      <w:r>
        <w:rPr>
          <w:rFonts w:ascii="STFangsong" w:hAnsi="STFangsong" w:eastAsia="STFangsong" w:cs="STFangsong"/>
          <w:sz w:val="31"/>
          <w:szCs w:val="31"/>
          <w:b/>
          <w:bCs/>
          <w:color w:val="222222"/>
          <w:spacing w:val="4"/>
          <w:position w:val="5"/>
        </w:rPr>
        <w:t>专项服务分包（本项目不适用）</w:t>
      </w:r>
    </w:p>
    <w:p>
      <w:pPr>
        <w:ind w:left="18" w:right="92" w:firstLine="596"/>
        <w:spacing w:before="347" w:line="269"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5"/>
        </w:rPr>
        <w:t>6.1.</w:t>
      </w:r>
      <w:r>
        <w:rPr>
          <w:rFonts w:ascii="STFangsong" w:hAnsi="STFangsong" w:eastAsia="STFangsong" w:cs="STFangsong"/>
          <w:sz w:val="30"/>
          <w:szCs w:val="30"/>
          <w:color w:val="222222"/>
          <w:spacing w:val="-1"/>
        </w:rPr>
        <w:t xml:space="preserve"> </w:t>
      </w:r>
      <w:r>
        <w:rPr>
          <w:rFonts w:ascii="STFangsong" w:hAnsi="STFangsong" w:eastAsia="STFangsong" w:cs="STFangsong"/>
          <w:sz w:val="30"/>
          <w:szCs w:val="30"/>
          <w:color w:val="222222"/>
          <w:spacing w:val="-5"/>
        </w:rPr>
        <w:t>甲方在招标文件中明确允许采用分包方式履行合同的部分，乙方</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1"/>
        </w:rPr>
        <w:t>在投标文件中明确说明分包并载明分包承担主体的，可进行专项服务分</w:t>
      </w:r>
      <w:r>
        <w:rPr>
          <w:rFonts w:ascii="STFangsong" w:hAnsi="STFangsong" w:eastAsia="STFangsong" w:cs="STFangsong"/>
          <w:sz w:val="30"/>
          <w:szCs w:val="30"/>
          <w:color w:val="222222"/>
          <w:spacing w:val="11"/>
        </w:rPr>
        <w:t xml:space="preserve"> </w:t>
      </w:r>
      <w:r>
        <w:rPr>
          <w:rFonts w:ascii="STFangsong" w:hAnsi="STFangsong" w:eastAsia="STFangsong" w:cs="STFangsong"/>
          <w:sz w:val="30"/>
          <w:szCs w:val="30"/>
          <w:color w:val="222222"/>
          <w:spacing w:val="-7"/>
        </w:rPr>
        <w:t>包</w:t>
      </w:r>
      <w:r>
        <w:rPr>
          <w:rFonts w:ascii="STFangsong" w:hAnsi="STFangsong" w:eastAsia="STFangsong" w:cs="STFangsong"/>
          <w:sz w:val="30"/>
          <w:szCs w:val="30"/>
          <w:color w:val="222222"/>
          <w:spacing w:val="-36"/>
        </w:rPr>
        <w:t xml:space="preserve"> </w:t>
      </w:r>
      <w:r>
        <w:rPr>
          <w:rFonts w:ascii="STFangsong" w:hAnsi="STFangsong" w:eastAsia="STFangsong" w:cs="STFangsong"/>
          <w:sz w:val="30"/>
          <w:szCs w:val="30"/>
          <w:color w:val="222222"/>
          <w:spacing w:val="-7"/>
        </w:rPr>
        <w:t>。</w:t>
      </w:r>
      <w:r>
        <w:rPr>
          <w:rFonts w:ascii="STFangsong" w:hAnsi="STFangsong" w:eastAsia="STFangsong" w:cs="STFangsong"/>
          <w:sz w:val="30"/>
          <w:szCs w:val="30"/>
          <w:color w:val="222222"/>
          <w:spacing w:val="-30"/>
        </w:rPr>
        <w:t xml:space="preserve"> </w:t>
      </w:r>
      <w:r>
        <w:rPr>
          <w:rFonts w:ascii="STFangsong" w:hAnsi="STFangsong" w:eastAsia="STFangsong" w:cs="STFangsong"/>
          <w:sz w:val="30"/>
          <w:szCs w:val="30"/>
          <w:color w:val="222222"/>
          <w:spacing w:val="-7"/>
        </w:rPr>
        <w:t>除上述情形外，</w:t>
      </w:r>
      <w:r>
        <w:rPr>
          <w:rFonts w:ascii="STFangsong" w:hAnsi="STFangsong" w:eastAsia="STFangsong" w:cs="STFangsong"/>
          <w:sz w:val="30"/>
          <w:szCs w:val="30"/>
          <w:color w:val="222222"/>
          <w:spacing w:val="-25"/>
        </w:rPr>
        <w:t xml:space="preserve"> </w:t>
      </w:r>
      <w:r>
        <w:rPr>
          <w:rFonts w:ascii="STFangsong" w:hAnsi="STFangsong" w:eastAsia="STFangsong" w:cs="STFangsong"/>
          <w:sz w:val="30"/>
          <w:szCs w:val="30"/>
          <w:color w:val="222222"/>
          <w:spacing w:val="-7"/>
        </w:rPr>
        <w:t>乙方一律不得进行对外分包。</w:t>
      </w:r>
    </w:p>
    <w:p>
      <w:pPr>
        <w:ind w:left="18" w:right="92" w:firstLine="596"/>
        <w:spacing w:before="147" w:line="271"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5"/>
        </w:rPr>
        <w:t>6.2.</w:t>
      </w:r>
      <w:r>
        <w:rPr>
          <w:rFonts w:ascii="STFangsong" w:hAnsi="STFangsong" w:eastAsia="STFangsong" w:cs="STFangsong"/>
          <w:sz w:val="30"/>
          <w:szCs w:val="30"/>
          <w:color w:val="222222"/>
          <w:spacing w:val="-28"/>
        </w:rPr>
        <w:t xml:space="preserve"> </w:t>
      </w:r>
      <w:r>
        <w:rPr>
          <w:rFonts w:ascii="STFangsong" w:hAnsi="STFangsong" w:eastAsia="STFangsong" w:cs="STFangsong"/>
          <w:sz w:val="30"/>
          <w:szCs w:val="30"/>
          <w:color w:val="222222"/>
          <w:spacing w:val="-5"/>
        </w:rPr>
        <w:t>乙方所选定的专业分包单位，必须</w:t>
      </w:r>
      <w:r>
        <w:rPr>
          <w:rFonts w:ascii="STFangsong" w:hAnsi="STFangsong" w:eastAsia="STFangsong" w:cs="STFangsong"/>
          <w:sz w:val="30"/>
          <w:szCs w:val="30"/>
          <w:color w:val="222222"/>
          <w:spacing w:val="-6"/>
        </w:rPr>
        <w:t>具有相应的专业资质</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6"/>
        </w:rPr>
        <w:t>。乙方所</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1"/>
        </w:rPr>
        <w:t>签订的分包合同的服务标准不得低于本合同的服务标准，并对专业分包</w:t>
      </w:r>
      <w:r>
        <w:rPr>
          <w:rFonts w:ascii="STFangsong" w:hAnsi="STFangsong" w:eastAsia="STFangsong" w:cs="STFangsong"/>
          <w:sz w:val="30"/>
          <w:szCs w:val="30"/>
          <w:color w:val="222222"/>
          <w:spacing w:val="12"/>
        </w:rPr>
        <w:t xml:space="preserve"> </w:t>
      </w:r>
      <w:r>
        <w:rPr>
          <w:rFonts w:ascii="STFangsong" w:hAnsi="STFangsong" w:eastAsia="STFangsong" w:cs="STFangsong"/>
          <w:sz w:val="30"/>
          <w:szCs w:val="30"/>
          <w:color w:val="222222"/>
          <w:spacing w:val="-3"/>
        </w:rPr>
        <w:t>单位的服务行为承担连带责任</w:t>
      </w:r>
      <w:r>
        <w:rPr>
          <w:rFonts w:ascii="STFangsong" w:hAnsi="STFangsong" w:eastAsia="STFangsong" w:cs="STFangsong"/>
          <w:sz w:val="30"/>
          <w:szCs w:val="30"/>
          <w:color w:val="222222"/>
          <w:spacing w:val="-22"/>
        </w:rPr>
        <w:t xml:space="preserve"> </w:t>
      </w:r>
      <w:r>
        <w:rPr>
          <w:rFonts w:ascii="STFangsong" w:hAnsi="STFangsong" w:eastAsia="STFangsong" w:cs="STFangsong"/>
          <w:sz w:val="30"/>
          <w:szCs w:val="30"/>
          <w:color w:val="222222"/>
          <w:spacing w:val="-3"/>
        </w:rPr>
        <w:t>。</w:t>
      </w:r>
      <w:r>
        <w:rPr>
          <w:rFonts w:ascii="STFangsong" w:hAnsi="STFangsong" w:eastAsia="STFangsong" w:cs="STFangsong"/>
          <w:sz w:val="30"/>
          <w:szCs w:val="30"/>
          <w:color w:val="222222"/>
          <w:spacing w:val="-54"/>
        </w:rPr>
        <w:t xml:space="preserve"> </w:t>
      </w:r>
      <w:r>
        <w:rPr>
          <w:rFonts w:ascii="STFangsong" w:hAnsi="STFangsong" w:eastAsia="STFangsong" w:cs="STFangsong"/>
          <w:sz w:val="30"/>
          <w:szCs w:val="30"/>
          <w:color w:val="222222"/>
          <w:spacing w:val="-3"/>
        </w:rPr>
        <w:t>专业分包单位不得将专业分包项目再次</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6"/>
        </w:rPr>
        <w:t>转包。</w:t>
      </w:r>
    </w:p>
    <w:p>
      <w:pPr>
        <w:spacing w:line="271" w:lineRule="auto"/>
        <w:sectPr>
          <w:headerReference w:type="default" r:id="rId61"/>
          <w:footerReference w:type="default" r:id="rId62"/>
          <w:pgSz w:w="11907" w:h="16840"/>
          <w:pgMar w:top="1091" w:right="1105" w:bottom="1156" w:left="1365" w:header="1076" w:footer="993" w:gutter="0"/>
        </w:sectPr>
        <w:rPr>
          <w:rFonts w:ascii="STFangsong" w:hAnsi="STFangsong" w:eastAsia="STFangsong" w:cs="STFangsong"/>
          <w:sz w:val="30"/>
          <w:szCs w:val="30"/>
        </w:rPr>
      </w:pPr>
    </w:p>
    <w:p>
      <w:pPr>
        <w:pStyle w:val="BodyText"/>
        <w:spacing w:line="399" w:lineRule="auto"/>
        <w:rPr/>
      </w:pPr>
      <w:r/>
    </w:p>
    <w:p>
      <w:pPr>
        <w:ind w:left="25" w:right="1" w:firstLine="590"/>
        <w:spacing w:before="109" w:line="270" w:lineRule="auto"/>
        <w:rPr>
          <w:rFonts w:ascii="STFangsong" w:hAnsi="STFangsong" w:eastAsia="STFangsong" w:cs="STFangsong"/>
          <w:sz w:val="30"/>
          <w:szCs w:val="30"/>
        </w:rPr>
      </w:pPr>
      <w:r>
        <w:rPr>
          <w:rFonts w:ascii="STFangsong" w:hAnsi="STFangsong" w:eastAsia="STFangsong" w:cs="STFangsong"/>
          <w:sz w:val="30"/>
          <w:szCs w:val="30"/>
          <w:color w:val="222222"/>
          <w:spacing w:val="-3"/>
        </w:rPr>
        <w:t>6.3.分包合同不能免除乙方在本合同中应承担的任何义务和责任。乙</w:t>
      </w:r>
      <w:r>
        <w:rPr>
          <w:rFonts w:ascii="STFangsong" w:hAnsi="STFangsong" w:eastAsia="STFangsong" w:cs="STFangsong"/>
          <w:sz w:val="30"/>
          <w:szCs w:val="30"/>
          <w:color w:val="222222"/>
          <w:spacing w:val="10"/>
        </w:rPr>
        <w:t xml:space="preserve"> </w:t>
      </w:r>
      <w:r>
        <w:rPr>
          <w:rFonts w:ascii="STFangsong" w:hAnsi="STFangsong" w:eastAsia="STFangsong" w:cs="STFangsong"/>
          <w:sz w:val="30"/>
          <w:szCs w:val="30"/>
          <w:color w:val="222222"/>
          <w:spacing w:val="-3"/>
        </w:rPr>
        <w:t>方应对分包服务项目进行相应监督管理</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3"/>
        </w:rPr>
        <w:t>，保证合同的履</w:t>
      </w:r>
      <w:r>
        <w:rPr>
          <w:rFonts w:ascii="STFangsong" w:hAnsi="STFangsong" w:eastAsia="STFangsong" w:cs="STFangsong"/>
          <w:sz w:val="30"/>
          <w:szCs w:val="30"/>
          <w:color w:val="222222"/>
          <w:spacing w:val="-4"/>
        </w:rPr>
        <w:t>行。</w:t>
      </w:r>
    </w:p>
    <w:p>
      <w:pPr>
        <w:pStyle w:val="BodyText"/>
        <w:spacing w:line="416" w:lineRule="auto"/>
        <w:rPr/>
      </w:pPr>
      <w:r/>
    </w:p>
    <w:p>
      <w:pPr>
        <w:ind w:left="15"/>
        <w:spacing w:before="113" w:line="205" w:lineRule="auto"/>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2"/>
        </w:rPr>
        <w:t>7.</w:t>
      </w:r>
      <w:r>
        <w:rPr>
          <w:rFonts w:ascii="STFangsong" w:hAnsi="STFangsong" w:eastAsia="STFangsong" w:cs="STFangsong"/>
          <w:sz w:val="31"/>
          <w:szCs w:val="31"/>
          <w:color w:val="222222"/>
          <w:spacing w:val="9"/>
        </w:rPr>
        <w:t xml:space="preserve">    </w:t>
      </w:r>
      <w:r>
        <w:rPr>
          <w:rFonts w:ascii="STFangsong" w:hAnsi="STFangsong" w:eastAsia="STFangsong" w:cs="STFangsong"/>
          <w:sz w:val="31"/>
          <w:szCs w:val="31"/>
          <w:b/>
          <w:bCs/>
          <w:color w:val="222222"/>
          <w:spacing w:val="2"/>
        </w:rPr>
        <w:t>管理服务的质量标准</w:t>
      </w:r>
    </w:p>
    <w:p>
      <w:pPr>
        <w:pStyle w:val="BodyText"/>
        <w:spacing w:line="277" w:lineRule="auto"/>
        <w:rPr/>
      </w:pPr>
      <w:r/>
    </w:p>
    <w:p>
      <w:pPr>
        <w:ind w:left="15" w:right="44" w:firstLine="635"/>
        <w:spacing w:before="109" w:line="269"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4"/>
        </w:rPr>
        <w:t>乙方应在本合同履行期限内</w:t>
      </w:r>
      <w:r>
        <w:rPr>
          <w:rFonts w:ascii="STFangsong" w:hAnsi="STFangsong" w:eastAsia="STFangsong" w:cs="STFangsong"/>
          <w:sz w:val="30"/>
          <w:szCs w:val="30"/>
          <w:color w:val="222222"/>
          <w:spacing w:val="-11"/>
        </w:rPr>
        <w:t xml:space="preserve"> </w:t>
      </w:r>
      <w:r>
        <w:rPr>
          <w:rFonts w:ascii="STFangsong" w:hAnsi="STFangsong" w:eastAsia="STFangsong" w:cs="STFangsong"/>
          <w:sz w:val="30"/>
          <w:szCs w:val="30"/>
          <w:color w:val="222222"/>
          <w:spacing w:val="-4"/>
        </w:rPr>
        <w:t>，对本物业的管理服务达到甲方在招标</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3"/>
        </w:rPr>
        <w:t>书中提出的</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3"/>
        </w:rPr>
        <w:t>、</w:t>
      </w:r>
      <w:r>
        <w:rPr>
          <w:rFonts w:ascii="STFangsong" w:hAnsi="STFangsong" w:eastAsia="STFangsong" w:cs="STFangsong"/>
          <w:sz w:val="30"/>
          <w:szCs w:val="30"/>
          <w:color w:val="222222"/>
          <w:spacing w:val="-25"/>
        </w:rPr>
        <w:t xml:space="preserve"> </w:t>
      </w:r>
      <w:r>
        <w:rPr>
          <w:rFonts w:ascii="STFangsong" w:hAnsi="STFangsong" w:eastAsia="STFangsong" w:cs="STFangsong"/>
          <w:sz w:val="30"/>
          <w:szCs w:val="30"/>
          <w:color w:val="222222"/>
          <w:spacing w:val="-3"/>
        </w:rPr>
        <w:t>乙方在投标书中承诺的以及在管理服务方案中具</w:t>
      </w:r>
      <w:r>
        <w:rPr>
          <w:rFonts w:ascii="STFangsong" w:hAnsi="STFangsong" w:eastAsia="STFangsong" w:cs="STFangsong"/>
          <w:sz w:val="30"/>
          <w:szCs w:val="30"/>
          <w:color w:val="222222"/>
          <w:spacing w:val="-4"/>
        </w:rPr>
        <w:t>体表明的</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3"/>
        </w:rPr>
        <w:t>质量标准。</w:t>
      </w:r>
    </w:p>
    <w:p>
      <w:pPr>
        <w:ind w:left="612"/>
        <w:spacing w:before="150" w:line="202" w:lineRule="auto"/>
        <w:rPr>
          <w:rFonts w:ascii="STFangsong" w:hAnsi="STFangsong" w:eastAsia="STFangsong" w:cs="STFangsong"/>
          <w:sz w:val="30"/>
          <w:szCs w:val="30"/>
        </w:rPr>
      </w:pPr>
      <w:r>
        <w:rPr>
          <w:rFonts w:ascii="STFangsong" w:hAnsi="STFangsong" w:eastAsia="STFangsong" w:cs="STFangsong"/>
          <w:sz w:val="30"/>
          <w:szCs w:val="30"/>
          <w:color w:val="222222"/>
          <w:spacing w:val="-1"/>
        </w:rPr>
        <w:t>详见招标文件和乙方的投标文件。</w:t>
      </w:r>
    </w:p>
    <w:p>
      <w:pPr>
        <w:pStyle w:val="BodyText"/>
        <w:spacing w:line="267" w:lineRule="auto"/>
        <w:rPr/>
      </w:pPr>
      <w:r/>
    </w:p>
    <w:p>
      <w:pPr>
        <w:pStyle w:val="BodyText"/>
        <w:spacing w:line="268" w:lineRule="auto"/>
        <w:rPr/>
      </w:pPr>
      <w:r/>
    </w:p>
    <w:p>
      <w:pPr>
        <w:ind w:left="21"/>
        <w:spacing w:before="113" w:line="204" w:lineRule="auto"/>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2"/>
        </w:rPr>
        <w:t>8.</w:t>
      </w:r>
      <w:r>
        <w:rPr>
          <w:rFonts w:ascii="STFangsong" w:hAnsi="STFangsong" w:eastAsia="STFangsong" w:cs="STFangsong"/>
          <w:sz w:val="31"/>
          <w:szCs w:val="31"/>
          <w:color w:val="222222"/>
          <w:spacing w:val="7"/>
        </w:rPr>
        <w:t xml:space="preserve">    </w:t>
      </w:r>
      <w:r>
        <w:rPr>
          <w:rFonts w:ascii="STFangsong" w:hAnsi="STFangsong" w:eastAsia="STFangsong" w:cs="STFangsong"/>
          <w:sz w:val="31"/>
          <w:szCs w:val="31"/>
          <w:b/>
          <w:bCs/>
          <w:color w:val="222222"/>
          <w:spacing w:val="-2"/>
        </w:rPr>
        <w:t>合同期限</w:t>
      </w:r>
    </w:p>
    <w:p>
      <w:pPr>
        <w:pStyle w:val="BodyText"/>
        <w:spacing w:line="256" w:lineRule="auto"/>
        <w:rPr/>
      </w:pPr>
      <w:r/>
    </w:p>
    <w:p>
      <w:pPr>
        <w:ind w:left="12" w:right="8" w:firstLine="608"/>
        <w:spacing w:before="109" w:line="295" w:lineRule="auto"/>
        <w:rPr>
          <w:rFonts w:ascii="SimSun" w:hAnsi="SimSun" w:eastAsia="SimSun" w:cs="SimSun"/>
          <w:sz w:val="30"/>
          <w:szCs w:val="30"/>
        </w:rPr>
      </w:pPr>
      <w:r>
        <w:rPr>
          <w:shd w:val="clear" w:fill="FFFF00"/>
          <w:rFonts w:ascii="STFangsong" w:hAnsi="STFangsong" w:eastAsia="STFangsong" w:cs="STFangsong"/>
          <w:sz w:val="30"/>
          <w:szCs w:val="30"/>
          <w:b/>
          <w:bCs/>
          <w:color w:val="0000FF"/>
          <w:spacing w:val="-3"/>
        </w:rPr>
        <w:t>8.1.本项目合同期限为</w:t>
      </w:r>
      <w:r>
        <w:rPr>
          <w:shd w:val="clear" w:fill="FFFF00"/>
          <w:rFonts w:ascii="STFangsong" w:hAnsi="STFangsong" w:eastAsia="STFangsong" w:cs="STFangsong"/>
          <w:sz w:val="30"/>
          <w:szCs w:val="30"/>
          <w:color w:val="0000FF"/>
          <w:spacing w:val="-3"/>
        </w:rPr>
        <w:t xml:space="preserve"> </w:t>
      </w:r>
      <w:r>
        <w:rPr>
          <w:shd w:val="clear" w:fill="FFFF00"/>
          <w:rFonts w:ascii="STFangsong" w:hAnsi="STFangsong" w:eastAsia="STFangsong" w:cs="STFangsong"/>
          <w:sz w:val="30"/>
          <w:szCs w:val="30"/>
          <w:b/>
          <w:bCs/>
          <w:color w:val="0000FF"/>
          <w:spacing w:val="-3"/>
        </w:rPr>
        <w:t>2024</w:t>
      </w:r>
      <w:r>
        <w:rPr>
          <w:shd w:val="clear" w:fill="FFFF00"/>
          <w:rFonts w:ascii="STFangsong" w:hAnsi="STFangsong" w:eastAsia="STFangsong" w:cs="STFangsong"/>
          <w:sz w:val="30"/>
          <w:szCs w:val="30"/>
          <w:color w:val="0000FF"/>
          <w:spacing w:val="-3"/>
        </w:rPr>
        <w:t xml:space="preserve"> </w:t>
      </w:r>
      <w:r>
        <w:rPr>
          <w:shd w:val="clear" w:fill="FFFF00"/>
          <w:rFonts w:ascii="STFangsong" w:hAnsi="STFangsong" w:eastAsia="STFangsong" w:cs="STFangsong"/>
          <w:sz w:val="30"/>
          <w:szCs w:val="30"/>
          <w:b/>
          <w:bCs/>
          <w:color w:val="0000FF"/>
          <w:spacing w:val="-3"/>
        </w:rPr>
        <w:t>年度</w:t>
      </w:r>
      <w:r>
        <w:rPr>
          <w:shd w:val="clear" w:fill="FFFF00"/>
          <w:rFonts w:ascii="STFangsong" w:hAnsi="STFangsong" w:eastAsia="STFangsong" w:cs="STFangsong"/>
          <w:sz w:val="30"/>
          <w:szCs w:val="30"/>
          <w:color w:val="0000FF"/>
          <w:spacing w:val="-35"/>
        </w:rPr>
        <w:t xml:space="preserve"> </w:t>
      </w:r>
      <w:r>
        <w:rPr>
          <w:shd w:val="clear" w:fill="FFFF00"/>
          <w:rFonts w:ascii="STFangsong" w:hAnsi="STFangsong" w:eastAsia="STFangsong" w:cs="STFangsong"/>
          <w:sz w:val="30"/>
          <w:szCs w:val="30"/>
          <w:b/>
          <w:bCs/>
          <w:color w:val="0000FF"/>
          <w:spacing w:val="-3"/>
        </w:rPr>
        <w:t>。</w:t>
      </w:r>
      <w:r>
        <w:rPr>
          <w:rFonts w:ascii="SimSun" w:hAnsi="SimSun" w:eastAsia="SimSun" w:cs="SimSun"/>
          <w:sz w:val="30"/>
          <w:szCs w:val="30"/>
          <w:b/>
          <w:bCs/>
          <w:color w:val="FF0000"/>
          <w:spacing w:val="-3"/>
        </w:rPr>
        <w:t>本项目采用</w:t>
      </w:r>
      <w:r>
        <w:rPr>
          <w:rFonts w:ascii="SimSun" w:hAnsi="SimSun" w:eastAsia="SimSun" w:cs="SimSun"/>
          <w:sz w:val="30"/>
          <w:szCs w:val="30"/>
          <w:b/>
          <w:bCs/>
          <w:color w:val="FF0000"/>
          <w:spacing w:val="-4"/>
        </w:rPr>
        <w:t>一次招标三年有效，</w:t>
      </w:r>
      <w:r>
        <w:rPr>
          <w:rFonts w:ascii="SimSun" w:hAnsi="SimSun" w:eastAsia="SimSun" w:cs="SimSun"/>
          <w:sz w:val="30"/>
          <w:szCs w:val="30"/>
          <w:color w:val="FF0000"/>
        </w:rPr>
        <w:t xml:space="preserve">  </w:t>
      </w:r>
      <w:r>
        <w:rPr>
          <w:rFonts w:ascii="SimSun" w:hAnsi="SimSun" w:eastAsia="SimSun" w:cs="SimSun"/>
          <w:sz w:val="30"/>
          <w:szCs w:val="30"/>
          <w:b/>
          <w:bCs/>
          <w:color w:val="FF0000"/>
          <w:spacing w:val="-3"/>
        </w:rPr>
        <w:t>分年度签订合同，每份合同有效期一年，</w:t>
      </w:r>
      <w:r>
        <w:rPr>
          <w:rFonts w:ascii="SimSun" w:hAnsi="SimSun" w:eastAsia="SimSun" w:cs="SimSun"/>
          <w:sz w:val="30"/>
          <w:szCs w:val="30"/>
          <w:color w:val="FF0000"/>
          <w:spacing w:val="-3"/>
        </w:rPr>
        <w:t xml:space="preserve"> </w:t>
      </w:r>
      <w:r>
        <w:rPr>
          <w:rFonts w:ascii="SimSun" w:hAnsi="SimSun" w:eastAsia="SimSun" w:cs="SimSun"/>
          <w:sz w:val="30"/>
          <w:szCs w:val="30"/>
          <w:b/>
          <w:bCs/>
          <w:color w:val="FF0000"/>
          <w:spacing w:val="-3"/>
        </w:rPr>
        <w:t>每年度合同有效期终止前</w:t>
      </w:r>
      <w:r>
        <w:rPr>
          <w:rFonts w:ascii="SimSun" w:hAnsi="SimSun" w:eastAsia="SimSun" w:cs="SimSun"/>
          <w:sz w:val="30"/>
          <w:szCs w:val="30"/>
          <w:color w:val="FF0000"/>
          <w:spacing w:val="-56"/>
        </w:rPr>
        <w:t xml:space="preserve"> </w:t>
      </w:r>
      <w:r>
        <w:rPr>
          <w:rFonts w:ascii="SimSun" w:hAnsi="SimSun" w:eastAsia="SimSun" w:cs="SimSun"/>
          <w:sz w:val="30"/>
          <w:szCs w:val="30"/>
          <w:b/>
          <w:bCs/>
          <w:color w:val="FF0000"/>
          <w:spacing w:val="-3"/>
        </w:rPr>
        <w:t>2</w:t>
      </w:r>
      <w:r>
        <w:rPr>
          <w:rFonts w:ascii="SimSun" w:hAnsi="SimSun" w:eastAsia="SimSun" w:cs="SimSun"/>
          <w:sz w:val="30"/>
          <w:szCs w:val="30"/>
          <w:color w:val="FF0000"/>
        </w:rPr>
        <w:t xml:space="preserve">   </w:t>
      </w:r>
      <w:r>
        <w:rPr>
          <w:rFonts w:ascii="SimSun" w:hAnsi="SimSun" w:eastAsia="SimSun" w:cs="SimSun"/>
          <w:sz w:val="30"/>
          <w:szCs w:val="30"/>
          <w:b/>
          <w:bCs/>
          <w:color w:val="FF0000"/>
          <w:spacing w:val="-3"/>
        </w:rPr>
        <w:t>个月，由采购人对中标人进行年度考核和验收，考核通过的则可续签第</w:t>
      </w:r>
      <w:r>
        <w:rPr>
          <w:rFonts w:ascii="SimSun" w:hAnsi="SimSun" w:eastAsia="SimSun" w:cs="SimSun"/>
          <w:sz w:val="30"/>
          <w:szCs w:val="30"/>
          <w:color w:val="FF0000"/>
          <w:spacing w:val="18"/>
        </w:rPr>
        <w:t xml:space="preserve"> </w:t>
      </w:r>
      <w:r>
        <w:rPr>
          <w:rFonts w:ascii="SimSun" w:hAnsi="SimSun" w:eastAsia="SimSun" w:cs="SimSun"/>
          <w:sz w:val="30"/>
          <w:szCs w:val="30"/>
          <w:b/>
          <w:bCs/>
          <w:color w:val="FF0000"/>
          <w:spacing w:val="-3"/>
        </w:rPr>
        <w:t>二年合同，如考核不通过或因项目内容、合同价格等变动较大的，业主</w:t>
      </w:r>
      <w:r>
        <w:rPr>
          <w:rFonts w:ascii="SimSun" w:hAnsi="SimSun" w:eastAsia="SimSun" w:cs="SimSun"/>
          <w:sz w:val="30"/>
          <w:szCs w:val="30"/>
          <w:color w:val="FF0000"/>
          <w:spacing w:val="18"/>
        </w:rPr>
        <w:t xml:space="preserve"> </w:t>
      </w:r>
      <w:r>
        <w:rPr>
          <w:rFonts w:ascii="SimSun" w:hAnsi="SimSun" w:eastAsia="SimSun" w:cs="SimSun"/>
          <w:sz w:val="30"/>
          <w:szCs w:val="30"/>
          <w:b/>
          <w:bCs/>
          <w:color w:val="FF0000"/>
          <w:spacing w:val="-4"/>
        </w:rPr>
        <w:t>方有权重新进行招标。</w:t>
      </w:r>
    </w:p>
    <w:p>
      <w:pPr>
        <w:pStyle w:val="BodyText"/>
        <w:spacing w:line="466" w:lineRule="auto"/>
        <w:rPr/>
      </w:pPr>
      <w:r/>
    </w:p>
    <w:p>
      <w:pPr>
        <w:ind w:left="14"/>
        <w:spacing w:before="113" w:line="204" w:lineRule="auto"/>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3"/>
        </w:rPr>
        <w:t>9.</w:t>
      </w:r>
      <w:r>
        <w:rPr>
          <w:rFonts w:ascii="STFangsong" w:hAnsi="STFangsong" w:eastAsia="STFangsong" w:cs="STFangsong"/>
          <w:sz w:val="31"/>
          <w:szCs w:val="31"/>
          <w:color w:val="222222"/>
          <w:spacing w:val="10"/>
        </w:rPr>
        <w:t xml:space="preserve">    </w:t>
      </w:r>
      <w:r>
        <w:rPr>
          <w:rFonts w:ascii="STFangsong" w:hAnsi="STFangsong" w:eastAsia="STFangsong" w:cs="STFangsong"/>
          <w:sz w:val="31"/>
          <w:szCs w:val="31"/>
          <w:b/>
          <w:bCs/>
          <w:color w:val="222222"/>
          <w:spacing w:val="-3"/>
        </w:rPr>
        <w:t>支付方式</w:t>
      </w:r>
    </w:p>
    <w:p>
      <w:pPr>
        <w:pStyle w:val="BodyText"/>
        <w:spacing w:line="275" w:lineRule="auto"/>
        <w:rPr/>
      </w:pPr>
      <w:r/>
    </w:p>
    <w:p>
      <w:pPr>
        <w:ind w:left="25" w:right="44" w:firstLine="625"/>
        <w:spacing w:before="109" w:line="270"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4"/>
        </w:rPr>
        <w:t>乙方在完成一个年度的服务工作后，</w:t>
      </w:r>
      <w:r>
        <w:rPr>
          <w:rFonts w:ascii="STFangsong" w:hAnsi="STFangsong" w:eastAsia="STFangsong" w:cs="STFangsong"/>
          <w:sz w:val="30"/>
          <w:szCs w:val="30"/>
          <w:color w:val="222222"/>
          <w:spacing w:val="-11"/>
        </w:rPr>
        <w:t xml:space="preserve"> </w:t>
      </w:r>
      <w:r>
        <w:rPr>
          <w:rFonts w:ascii="STFangsong" w:hAnsi="STFangsong" w:eastAsia="STFangsong" w:cs="STFangsong"/>
          <w:sz w:val="30"/>
          <w:szCs w:val="30"/>
          <w:color w:val="222222"/>
          <w:spacing w:val="-4"/>
        </w:rPr>
        <w:t>甲方根据合同规定的标准对乙</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方该年度的服务情况进行考核，</w:t>
      </w:r>
      <w:r>
        <w:rPr>
          <w:rFonts w:ascii="STFangsong" w:hAnsi="STFangsong" w:eastAsia="STFangsong" w:cs="STFangsong"/>
          <w:sz w:val="30"/>
          <w:szCs w:val="30"/>
          <w:color w:val="222222"/>
          <w:spacing w:val="-39"/>
        </w:rPr>
        <w:t xml:space="preserve"> </w:t>
      </w:r>
      <w:r>
        <w:rPr>
          <w:rFonts w:ascii="STFangsong" w:hAnsi="STFangsong" w:eastAsia="STFangsong" w:cs="STFangsong"/>
          <w:sz w:val="30"/>
          <w:szCs w:val="30"/>
          <w:color w:val="222222"/>
          <w:spacing w:val="-2"/>
        </w:rPr>
        <w:t>考核合格后，支付该年度服务费，支付</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3"/>
        </w:rPr>
        <w:t>期限由甲乙双方商定。</w:t>
      </w:r>
    </w:p>
    <w:p>
      <w:pPr>
        <w:pStyle w:val="BodyText"/>
        <w:spacing w:line="427" w:lineRule="auto"/>
        <w:rPr/>
      </w:pPr>
      <w:r/>
    </w:p>
    <w:p>
      <w:pPr>
        <w:ind w:left="24"/>
        <w:spacing w:before="114" w:line="205" w:lineRule="auto"/>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4"/>
        </w:rPr>
        <w:t>10.</w:t>
      </w:r>
      <w:r>
        <w:rPr>
          <w:rFonts w:ascii="STFangsong" w:hAnsi="STFangsong" w:eastAsia="STFangsong" w:cs="STFangsong"/>
          <w:sz w:val="31"/>
          <w:szCs w:val="31"/>
          <w:color w:val="222222"/>
          <w:spacing w:val="19"/>
        </w:rPr>
        <w:t xml:space="preserve">    </w:t>
      </w:r>
      <w:r>
        <w:rPr>
          <w:rFonts w:ascii="STFangsong" w:hAnsi="STFangsong" w:eastAsia="STFangsong" w:cs="STFangsong"/>
          <w:sz w:val="31"/>
          <w:szCs w:val="31"/>
          <w:b/>
          <w:bCs/>
          <w:color w:val="222222"/>
          <w:spacing w:val="-4"/>
        </w:rPr>
        <w:t>甲方的权利义务</w:t>
      </w:r>
    </w:p>
    <w:p>
      <w:pPr>
        <w:pStyle w:val="BodyText"/>
        <w:spacing w:line="274" w:lineRule="auto"/>
        <w:rPr/>
      </w:pPr>
      <w:r/>
    </w:p>
    <w:p>
      <w:pPr>
        <w:ind w:left="28" w:right="44" w:firstLine="594"/>
        <w:spacing w:before="110" w:line="268" w:lineRule="auto"/>
        <w:rPr>
          <w:rFonts w:ascii="STFangsong" w:hAnsi="STFangsong" w:eastAsia="STFangsong" w:cs="STFangsong"/>
          <w:sz w:val="30"/>
          <w:szCs w:val="30"/>
        </w:rPr>
      </w:pPr>
      <w:r>
        <w:rPr>
          <w:rFonts w:ascii="STFangsong" w:hAnsi="STFangsong" w:eastAsia="STFangsong" w:cs="STFangsong"/>
          <w:sz w:val="30"/>
          <w:szCs w:val="30"/>
          <w:color w:val="222222"/>
          <w:spacing w:val="-4"/>
        </w:rPr>
        <w:t>10.1.</w:t>
      </w:r>
      <w:r>
        <w:rPr>
          <w:rFonts w:ascii="STFangsong" w:hAnsi="STFangsong" w:eastAsia="STFangsong" w:cs="STFangsong"/>
          <w:sz w:val="30"/>
          <w:szCs w:val="30"/>
          <w:color w:val="222222"/>
          <w:spacing w:val="-34"/>
        </w:rPr>
        <w:t xml:space="preserve"> </w:t>
      </w:r>
      <w:r>
        <w:rPr>
          <w:rFonts w:ascii="STFangsong" w:hAnsi="STFangsong" w:eastAsia="STFangsong" w:cs="STFangsong"/>
          <w:sz w:val="30"/>
          <w:szCs w:val="30"/>
          <w:color w:val="222222"/>
          <w:spacing w:val="-4"/>
        </w:rPr>
        <w:t>审定乙方编制的物业管理服务方案</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4"/>
        </w:rPr>
        <w:t>、年度管理服务计划</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4"/>
        </w:rPr>
        <w:t>、年度</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维修计划和有关费用预算等，监督乙方管理服务工作的</w:t>
      </w:r>
      <w:r>
        <w:rPr>
          <w:rFonts w:ascii="STFangsong" w:hAnsi="STFangsong" w:eastAsia="STFangsong" w:cs="STFangsong"/>
          <w:sz w:val="30"/>
          <w:szCs w:val="30"/>
          <w:color w:val="222222"/>
          <w:spacing w:val="-5"/>
        </w:rPr>
        <w:t>实施</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5"/>
        </w:rPr>
        <w:t>。</w:t>
      </w:r>
      <w:r>
        <w:rPr>
          <w:rFonts w:ascii="STFangsong" w:hAnsi="STFangsong" w:eastAsia="STFangsong" w:cs="STFangsong"/>
          <w:sz w:val="30"/>
          <w:szCs w:val="30"/>
          <w:color w:val="222222"/>
          <w:spacing w:val="-14"/>
        </w:rPr>
        <w:t xml:space="preserve"> </w:t>
      </w:r>
      <w:r>
        <w:rPr>
          <w:rFonts w:ascii="STFangsong" w:hAnsi="STFangsong" w:eastAsia="STFangsong" w:cs="STFangsong"/>
          <w:sz w:val="30"/>
          <w:szCs w:val="30"/>
          <w:color w:val="222222"/>
          <w:spacing w:val="-5"/>
        </w:rPr>
        <w:t>甲方有权</w:t>
      </w:r>
    </w:p>
    <w:p>
      <w:pPr>
        <w:spacing w:line="268" w:lineRule="auto"/>
        <w:sectPr>
          <w:headerReference w:type="default" r:id="rId1"/>
          <w:footerReference w:type="default" r:id="rId63"/>
          <w:pgSz w:w="11907" w:h="16840"/>
          <w:pgMar w:top="1091" w:right="1196" w:bottom="1156" w:left="1365" w:header="1076" w:footer="993" w:gutter="0"/>
        </w:sectPr>
        <w:rPr>
          <w:rFonts w:ascii="STFangsong" w:hAnsi="STFangsong" w:eastAsia="STFangsong" w:cs="STFangsong"/>
          <w:sz w:val="30"/>
          <w:szCs w:val="30"/>
        </w:rPr>
      </w:pPr>
    </w:p>
    <w:p>
      <w:pPr>
        <w:pStyle w:val="BodyText"/>
        <w:spacing w:line="400" w:lineRule="auto"/>
        <w:rPr/>
      </w:pPr>
      <w:r/>
    </w:p>
    <w:p>
      <w:pPr>
        <w:ind w:left="15" w:right="136" w:firstLine="1"/>
        <w:spacing w:before="109" w:line="268" w:lineRule="auto"/>
        <w:rPr>
          <w:rFonts w:ascii="STFangsong" w:hAnsi="STFangsong" w:eastAsia="STFangsong" w:cs="STFangsong"/>
          <w:sz w:val="30"/>
          <w:szCs w:val="30"/>
        </w:rPr>
      </w:pPr>
      <w:r>
        <w:rPr>
          <w:rFonts w:ascii="STFangsong" w:hAnsi="STFangsong" w:eastAsia="STFangsong" w:cs="STFangsong"/>
          <w:sz w:val="30"/>
          <w:szCs w:val="30"/>
          <w:color w:val="222222"/>
          <w:spacing w:val="-2"/>
        </w:rPr>
        <w:t>按照合同约定和法律规定的标准规范</w:t>
      </w:r>
      <w:r>
        <w:rPr>
          <w:rFonts w:ascii="STFangsong" w:hAnsi="STFangsong" w:eastAsia="STFangsong" w:cs="STFangsong"/>
          <w:sz w:val="30"/>
          <w:szCs w:val="30"/>
          <w:color w:val="222222"/>
          <w:spacing w:val="-20"/>
        </w:rPr>
        <w:t xml:space="preserve"> </w:t>
      </w:r>
      <w:r>
        <w:rPr>
          <w:rFonts w:ascii="STFangsong" w:hAnsi="STFangsong" w:eastAsia="STFangsong" w:cs="STFangsong"/>
          <w:sz w:val="30"/>
          <w:szCs w:val="30"/>
          <w:color w:val="222222"/>
          <w:spacing w:val="-2"/>
        </w:rPr>
        <w:t>，对乙方</w:t>
      </w:r>
      <w:r>
        <w:rPr>
          <w:rFonts w:ascii="STFangsong" w:hAnsi="STFangsong" w:eastAsia="STFangsong" w:cs="STFangsong"/>
          <w:sz w:val="30"/>
          <w:szCs w:val="30"/>
          <w:color w:val="222222"/>
          <w:spacing w:val="-3"/>
        </w:rPr>
        <w:t>实施的物业管理服务提出</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修改和变更建议。</w:t>
      </w:r>
    </w:p>
    <w:p>
      <w:pPr>
        <w:ind w:left="25" w:right="184" w:firstLine="597"/>
        <w:spacing w:before="144" w:line="268" w:lineRule="auto"/>
        <w:rPr>
          <w:rFonts w:ascii="STFangsong" w:hAnsi="STFangsong" w:eastAsia="STFangsong" w:cs="STFangsong"/>
          <w:sz w:val="30"/>
          <w:szCs w:val="30"/>
        </w:rPr>
      </w:pPr>
      <w:r>
        <w:rPr>
          <w:rFonts w:ascii="STFangsong" w:hAnsi="STFangsong" w:eastAsia="STFangsong" w:cs="STFangsong"/>
          <w:sz w:val="30"/>
          <w:szCs w:val="30"/>
          <w:color w:val="222222"/>
          <w:spacing w:val="-7"/>
        </w:rPr>
        <w:t>10.2.</w:t>
      </w:r>
      <w:r>
        <w:rPr>
          <w:rFonts w:ascii="STFangsong" w:hAnsi="STFangsong" w:eastAsia="STFangsong" w:cs="STFangsong"/>
          <w:sz w:val="30"/>
          <w:szCs w:val="30"/>
          <w:color w:val="222222"/>
          <w:spacing w:val="-31"/>
        </w:rPr>
        <w:t xml:space="preserve"> </w:t>
      </w:r>
      <w:r>
        <w:rPr>
          <w:rFonts w:ascii="STFangsong" w:hAnsi="STFangsong" w:eastAsia="STFangsong" w:cs="STFangsong"/>
          <w:sz w:val="30"/>
          <w:szCs w:val="30"/>
          <w:color w:val="222222"/>
          <w:spacing w:val="-7"/>
        </w:rPr>
        <w:t>负责协调</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7"/>
        </w:rPr>
        <w:t>、</w:t>
      </w:r>
      <w:r>
        <w:rPr>
          <w:rFonts w:ascii="STFangsong" w:hAnsi="STFangsong" w:eastAsia="STFangsong" w:cs="STFangsong"/>
          <w:sz w:val="30"/>
          <w:szCs w:val="30"/>
          <w:color w:val="222222"/>
          <w:spacing w:val="-55"/>
        </w:rPr>
        <w:t xml:space="preserve"> </w:t>
      </w:r>
      <w:r>
        <w:rPr>
          <w:rFonts w:ascii="STFangsong" w:hAnsi="STFangsong" w:eastAsia="STFangsong" w:cs="STFangsong"/>
          <w:sz w:val="30"/>
          <w:szCs w:val="30"/>
          <w:color w:val="222222"/>
          <w:spacing w:val="-7"/>
        </w:rPr>
        <w:t>处理</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7"/>
        </w:rPr>
        <w:t>、</w:t>
      </w:r>
      <w:r>
        <w:rPr>
          <w:rFonts w:ascii="STFangsong" w:hAnsi="STFangsong" w:eastAsia="STFangsong" w:cs="STFangsong"/>
          <w:sz w:val="30"/>
          <w:szCs w:val="30"/>
          <w:color w:val="222222"/>
          <w:spacing w:val="-55"/>
        </w:rPr>
        <w:t xml:space="preserve"> </w:t>
      </w:r>
      <w:r>
        <w:rPr>
          <w:rFonts w:ascii="STFangsong" w:hAnsi="STFangsong" w:eastAsia="STFangsong" w:cs="STFangsong"/>
          <w:sz w:val="30"/>
          <w:szCs w:val="30"/>
          <w:color w:val="222222"/>
          <w:spacing w:val="-7"/>
        </w:rPr>
        <w:t>解决本合同生效前发生的遗留问题</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7"/>
        </w:rPr>
        <w:t>，便</w:t>
      </w:r>
      <w:r>
        <w:rPr>
          <w:rFonts w:ascii="STFangsong" w:hAnsi="STFangsong" w:eastAsia="STFangsong" w:cs="STFangsong"/>
          <w:sz w:val="30"/>
          <w:szCs w:val="30"/>
          <w:color w:val="222222"/>
          <w:spacing w:val="-8"/>
        </w:rPr>
        <w:t>于乙</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5"/>
        </w:rPr>
        <w:t>方开展工作。</w:t>
      </w:r>
    </w:p>
    <w:p>
      <w:pPr>
        <w:ind w:left="16" w:firstLine="606"/>
        <w:spacing w:before="146" w:line="270"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6"/>
        </w:rPr>
        <w:t>10.3.制定</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6"/>
        </w:rPr>
        <w:t>、审议</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6"/>
        </w:rPr>
        <w:t>、修改物业管理区域共用部位和共用设施</w:t>
      </w:r>
      <w:r>
        <w:rPr>
          <w:rFonts w:ascii="STFangsong" w:hAnsi="STFangsong" w:eastAsia="STFangsong" w:cs="STFangsong"/>
          <w:sz w:val="30"/>
          <w:szCs w:val="30"/>
          <w:color w:val="222222"/>
          <w:spacing w:val="-7"/>
        </w:rPr>
        <w:t>设备使用、</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3"/>
        </w:rPr>
        <w:t>公共秩序和环境卫生维护等方面的规章制度</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3"/>
        </w:rPr>
        <w:t>。</w:t>
      </w:r>
      <w:r>
        <w:rPr>
          <w:rFonts w:ascii="STFangsong" w:hAnsi="STFangsong" w:eastAsia="STFangsong" w:cs="STFangsong"/>
          <w:sz w:val="30"/>
          <w:szCs w:val="30"/>
          <w:color w:val="222222"/>
          <w:spacing w:val="-39"/>
        </w:rPr>
        <w:t xml:space="preserve"> </w:t>
      </w:r>
      <w:r>
        <w:rPr>
          <w:rFonts w:ascii="STFangsong" w:hAnsi="STFangsong" w:eastAsia="STFangsong" w:cs="STFangsong"/>
          <w:sz w:val="30"/>
          <w:szCs w:val="30"/>
          <w:color w:val="222222"/>
          <w:spacing w:val="-3"/>
        </w:rPr>
        <w:t>审核涉及本物业公共部位</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固定资产配置</w:t>
      </w:r>
      <w:r>
        <w:rPr>
          <w:rFonts w:ascii="STFangsong" w:hAnsi="STFangsong" w:eastAsia="STFangsong" w:cs="STFangsong"/>
          <w:sz w:val="30"/>
          <w:szCs w:val="30"/>
          <w:color w:val="222222"/>
          <w:spacing w:val="-30"/>
        </w:rPr>
        <w:t xml:space="preserve"> </w:t>
      </w:r>
      <w:r>
        <w:rPr>
          <w:rFonts w:ascii="STFangsong" w:hAnsi="STFangsong" w:eastAsia="STFangsong" w:cs="STFangsong"/>
          <w:sz w:val="30"/>
          <w:szCs w:val="30"/>
          <w:color w:val="222222"/>
          <w:spacing w:val="-2"/>
        </w:rPr>
        <w:t>、绿化和设备改造等事项，并根据批准的方案委托乙方实</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8"/>
        </w:rPr>
        <w:t>施。</w:t>
      </w:r>
    </w:p>
    <w:p>
      <w:pPr>
        <w:ind w:left="42" w:right="184" w:firstLine="580"/>
        <w:spacing w:before="151" w:line="267" w:lineRule="auto"/>
        <w:rPr>
          <w:rFonts w:ascii="STFangsong" w:hAnsi="STFangsong" w:eastAsia="STFangsong" w:cs="STFangsong"/>
          <w:sz w:val="30"/>
          <w:szCs w:val="30"/>
        </w:rPr>
      </w:pPr>
      <w:r>
        <w:rPr>
          <w:rFonts w:ascii="STFangsong" w:hAnsi="STFangsong" w:eastAsia="STFangsong" w:cs="STFangsong"/>
          <w:sz w:val="30"/>
          <w:szCs w:val="30"/>
          <w:color w:val="222222"/>
          <w:spacing w:val="-3"/>
        </w:rPr>
        <w:t>10.4.对物业管理服务质量进行监督检查和考核</w:t>
      </w:r>
      <w:r>
        <w:rPr>
          <w:rFonts w:ascii="STFangsong" w:hAnsi="STFangsong" w:eastAsia="STFangsong" w:cs="STFangsong"/>
          <w:sz w:val="30"/>
          <w:szCs w:val="30"/>
          <w:color w:val="222222"/>
          <w:spacing w:val="-5"/>
        </w:rPr>
        <w:t xml:space="preserve"> </w:t>
      </w:r>
      <w:r>
        <w:rPr>
          <w:rFonts w:ascii="STFangsong" w:hAnsi="STFangsong" w:eastAsia="STFangsong" w:cs="STFangsong"/>
          <w:sz w:val="30"/>
          <w:szCs w:val="30"/>
          <w:color w:val="222222"/>
          <w:spacing w:val="-3"/>
        </w:rPr>
        <w:t>，对不符合质量标准</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的管理服务要求乙方整改落实。</w:t>
      </w:r>
    </w:p>
    <w:p>
      <w:pPr>
        <w:ind w:left="23" w:firstLine="599"/>
        <w:spacing w:before="152" w:line="264"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3"/>
        </w:rPr>
        <w:t>10.5.为乙方的管理服务提供合同文件规定的工作条件</w:t>
      </w:r>
      <w:r>
        <w:rPr>
          <w:rFonts w:ascii="STFangsong" w:hAnsi="STFangsong" w:eastAsia="STFangsong" w:cs="STFangsong"/>
          <w:sz w:val="30"/>
          <w:szCs w:val="30"/>
          <w:color w:val="222222"/>
          <w:spacing w:val="-5"/>
        </w:rPr>
        <w:t xml:space="preserve"> </w:t>
      </w:r>
      <w:r>
        <w:rPr>
          <w:rFonts w:ascii="STFangsong" w:hAnsi="STFangsong" w:eastAsia="STFangsong" w:cs="STFangsong"/>
          <w:sz w:val="30"/>
          <w:szCs w:val="30"/>
          <w:color w:val="222222"/>
          <w:spacing w:val="-3"/>
        </w:rPr>
        <w:t>，包括办公用</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15"/>
        </w:rPr>
        <w:t>房、设备工具库房（包含合同文件规定应由甲方提供的相关工具、物料）、</w:t>
      </w:r>
      <w:r>
        <w:rPr>
          <w:rFonts w:ascii="STFangsong" w:hAnsi="STFangsong" w:eastAsia="STFangsong" w:cs="STFangsong"/>
          <w:sz w:val="30"/>
          <w:szCs w:val="30"/>
          <w:color w:val="222222"/>
          <w:spacing w:val="6"/>
        </w:rPr>
        <w:t xml:space="preserve"> </w:t>
      </w:r>
      <w:r>
        <w:rPr>
          <w:rFonts w:ascii="STFangsong" w:hAnsi="STFangsong" w:eastAsia="STFangsong" w:cs="STFangsong"/>
          <w:sz w:val="30"/>
          <w:szCs w:val="30"/>
          <w:color w:val="222222"/>
          <w:spacing w:val="-6"/>
        </w:rPr>
        <w:t>员工更衣及休息场所等，以及甲方掌握的物业管理服务所必需的图、档、</w:t>
      </w:r>
      <w:r>
        <w:rPr>
          <w:rFonts w:ascii="STFangsong" w:hAnsi="STFangsong" w:eastAsia="STFangsong" w:cs="STFangsong"/>
          <w:sz w:val="30"/>
          <w:szCs w:val="30"/>
          <w:color w:val="222222"/>
          <w:spacing w:val="3"/>
        </w:rPr>
        <w:t xml:space="preserve"> </w:t>
      </w:r>
      <w:r>
        <w:rPr>
          <w:rFonts w:ascii="STFangsong" w:hAnsi="STFangsong" w:eastAsia="STFangsong" w:cs="STFangsong"/>
          <w:sz w:val="30"/>
          <w:szCs w:val="30"/>
          <w:color w:val="222222"/>
          <w:spacing w:val="-11"/>
        </w:rPr>
        <w:t>卡</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11"/>
        </w:rPr>
        <w:t>、</w:t>
      </w:r>
      <w:r>
        <w:rPr>
          <w:rFonts w:ascii="STFangsong" w:hAnsi="STFangsong" w:eastAsia="STFangsong" w:cs="STFangsong"/>
          <w:sz w:val="30"/>
          <w:szCs w:val="30"/>
          <w:color w:val="222222"/>
          <w:spacing w:val="-54"/>
        </w:rPr>
        <w:t xml:space="preserve"> </w:t>
      </w:r>
      <w:r>
        <w:rPr>
          <w:rFonts w:ascii="STFangsong" w:hAnsi="STFangsong" w:eastAsia="STFangsong" w:cs="STFangsong"/>
          <w:sz w:val="30"/>
          <w:szCs w:val="30"/>
          <w:color w:val="222222"/>
          <w:spacing w:val="-11"/>
        </w:rPr>
        <w:t>册等资料。</w:t>
      </w:r>
    </w:p>
    <w:p>
      <w:pPr>
        <w:ind w:left="16" w:right="184" w:firstLine="606"/>
        <w:spacing w:before="194" w:line="267" w:lineRule="auto"/>
        <w:rPr>
          <w:rFonts w:ascii="STFangsong" w:hAnsi="STFangsong" w:eastAsia="STFangsong" w:cs="STFangsong"/>
          <w:sz w:val="30"/>
          <w:szCs w:val="30"/>
        </w:rPr>
      </w:pPr>
      <w:r>
        <w:rPr>
          <w:rFonts w:ascii="STFangsong" w:hAnsi="STFangsong" w:eastAsia="STFangsong" w:cs="STFangsong"/>
          <w:sz w:val="30"/>
          <w:szCs w:val="30"/>
          <w:color w:val="222222"/>
          <w:spacing w:val="-3"/>
        </w:rPr>
        <w:t>10.6.对乙方的节能工作进行指导，</w:t>
      </w:r>
      <w:r>
        <w:rPr>
          <w:rFonts w:ascii="STFangsong" w:hAnsi="STFangsong" w:eastAsia="STFangsong" w:cs="STFangsong"/>
          <w:sz w:val="30"/>
          <w:szCs w:val="30"/>
          <w:color w:val="222222"/>
          <w:spacing w:val="-28"/>
        </w:rPr>
        <w:t xml:space="preserve"> </w:t>
      </w:r>
      <w:r>
        <w:rPr>
          <w:rFonts w:ascii="STFangsong" w:hAnsi="STFangsong" w:eastAsia="STFangsong" w:cs="STFangsong"/>
          <w:sz w:val="30"/>
          <w:szCs w:val="30"/>
          <w:color w:val="222222"/>
          <w:spacing w:val="-3"/>
        </w:rPr>
        <w:t>下达有关物业年度节能指标，</w:t>
      </w:r>
      <w:r>
        <w:rPr>
          <w:rFonts w:ascii="STFangsong" w:hAnsi="STFangsong" w:eastAsia="STFangsong" w:cs="STFangsong"/>
          <w:sz w:val="30"/>
          <w:szCs w:val="30"/>
          <w:color w:val="222222"/>
          <w:spacing w:val="-52"/>
        </w:rPr>
        <w:t xml:space="preserve"> </w:t>
      </w:r>
      <w:r>
        <w:rPr>
          <w:rFonts w:ascii="STFangsong" w:hAnsi="STFangsong" w:eastAsia="STFangsong" w:cs="STFangsong"/>
          <w:sz w:val="30"/>
          <w:szCs w:val="30"/>
          <w:color w:val="222222"/>
          <w:spacing w:val="-3"/>
        </w:rPr>
        <w:t>督</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3"/>
        </w:rPr>
        <w:t>促乙方加大节能管理力度</w:t>
      </w:r>
      <w:r>
        <w:rPr>
          <w:rFonts w:ascii="STFangsong" w:hAnsi="STFangsong" w:eastAsia="STFangsong" w:cs="STFangsong"/>
          <w:sz w:val="30"/>
          <w:szCs w:val="30"/>
          <w:color w:val="222222"/>
          <w:spacing w:val="-8"/>
        </w:rPr>
        <w:t xml:space="preserve"> </w:t>
      </w:r>
      <w:r>
        <w:rPr>
          <w:rFonts w:ascii="STFangsong" w:hAnsi="STFangsong" w:eastAsia="STFangsong" w:cs="STFangsong"/>
          <w:sz w:val="30"/>
          <w:szCs w:val="30"/>
          <w:color w:val="222222"/>
          <w:spacing w:val="-3"/>
        </w:rPr>
        <w:t>，提高用能设施设备的能源利用效率。</w:t>
      </w:r>
    </w:p>
    <w:p>
      <w:pPr>
        <w:ind w:left="18" w:right="184" w:firstLine="604"/>
        <w:spacing w:before="147" w:line="267" w:lineRule="auto"/>
        <w:rPr>
          <w:rFonts w:ascii="STFangsong" w:hAnsi="STFangsong" w:eastAsia="STFangsong" w:cs="STFangsong"/>
          <w:sz w:val="30"/>
          <w:szCs w:val="30"/>
        </w:rPr>
      </w:pPr>
      <w:r>
        <w:rPr>
          <w:rFonts w:ascii="STFangsong" w:hAnsi="STFangsong" w:eastAsia="STFangsong" w:cs="STFangsong"/>
          <w:sz w:val="30"/>
          <w:szCs w:val="30"/>
          <w:color w:val="222222"/>
          <w:spacing w:val="-3"/>
        </w:rPr>
        <w:t>10.7.根据有关部门的要求，</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3"/>
        </w:rPr>
        <w:t>指导</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3"/>
        </w:rPr>
        <w:t>、协调乙方妥善处理与物业管理服</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务相关的控烟</w:t>
      </w:r>
      <w:r>
        <w:rPr>
          <w:rFonts w:ascii="STFangsong" w:hAnsi="STFangsong" w:eastAsia="STFangsong" w:cs="STFangsong"/>
          <w:sz w:val="30"/>
          <w:szCs w:val="30"/>
          <w:color w:val="222222"/>
          <w:spacing w:val="-37"/>
        </w:rPr>
        <w:t xml:space="preserve"> </w:t>
      </w:r>
      <w:r>
        <w:rPr>
          <w:rFonts w:ascii="STFangsong" w:hAnsi="STFangsong" w:eastAsia="STFangsong" w:cs="STFangsong"/>
          <w:sz w:val="30"/>
          <w:szCs w:val="30"/>
          <w:color w:val="222222"/>
          <w:spacing w:val="-4"/>
        </w:rPr>
        <w:t>、爱国卫生</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4"/>
        </w:rPr>
        <w:t>、垃圾分类处理等工作。</w:t>
      </w:r>
    </w:p>
    <w:p>
      <w:pPr>
        <w:ind w:left="15" w:right="136" w:firstLine="608"/>
        <w:spacing w:before="148" w:line="270" w:lineRule="auto"/>
        <w:rPr>
          <w:rFonts w:ascii="STFangsong" w:hAnsi="STFangsong" w:eastAsia="STFangsong" w:cs="STFangsong"/>
          <w:sz w:val="30"/>
          <w:szCs w:val="30"/>
        </w:rPr>
      </w:pPr>
      <w:r>
        <w:rPr>
          <w:rFonts w:ascii="STFangsong" w:hAnsi="STFangsong" w:eastAsia="STFangsong" w:cs="STFangsong"/>
          <w:sz w:val="30"/>
          <w:szCs w:val="30"/>
          <w:color w:val="222222"/>
          <w:spacing w:val="-2"/>
        </w:rPr>
        <w:t>10.8.定期召开协调会议，</w:t>
      </w:r>
      <w:r>
        <w:rPr>
          <w:rFonts w:ascii="STFangsong" w:hAnsi="STFangsong" w:eastAsia="STFangsong" w:cs="STFangsong"/>
          <w:sz w:val="30"/>
          <w:szCs w:val="30"/>
          <w:color w:val="222222"/>
          <w:spacing w:val="-36"/>
        </w:rPr>
        <w:t xml:space="preserve"> </w:t>
      </w:r>
      <w:r>
        <w:rPr>
          <w:rFonts w:ascii="STFangsong" w:hAnsi="STFangsong" w:eastAsia="STFangsong" w:cs="STFangsong"/>
          <w:sz w:val="30"/>
          <w:szCs w:val="30"/>
          <w:color w:val="222222"/>
          <w:spacing w:val="-2"/>
        </w:rPr>
        <w:t>与乙方沟通协调物业管理</w:t>
      </w:r>
      <w:r>
        <w:rPr>
          <w:rFonts w:ascii="STFangsong" w:hAnsi="STFangsong" w:eastAsia="STFangsong" w:cs="STFangsong"/>
          <w:sz w:val="30"/>
          <w:szCs w:val="30"/>
          <w:color w:val="222222"/>
          <w:spacing w:val="-3"/>
        </w:rPr>
        <w:t>服务相关事宜</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3"/>
        </w:rPr>
        <w:t>，</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1"/>
        </w:rPr>
        <w:t>组织实施第三方物业管理服务满意度测评，</w:t>
      </w:r>
      <w:r>
        <w:rPr>
          <w:rFonts w:ascii="STFangsong" w:hAnsi="STFangsong" w:eastAsia="STFangsong" w:cs="STFangsong"/>
          <w:sz w:val="30"/>
          <w:szCs w:val="30"/>
          <w:color w:val="222222"/>
          <w:spacing w:val="-51"/>
        </w:rPr>
        <w:t xml:space="preserve"> </w:t>
      </w:r>
      <w:r>
        <w:rPr>
          <w:rFonts w:ascii="STFangsong" w:hAnsi="STFangsong" w:eastAsia="STFangsong" w:cs="STFangsong"/>
          <w:sz w:val="30"/>
          <w:szCs w:val="30"/>
          <w:color w:val="222222"/>
          <w:spacing w:val="-1"/>
        </w:rPr>
        <w:t>配合乙</w:t>
      </w:r>
      <w:r>
        <w:rPr>
          <w:rFonts w:ascii="STFangsong" w:hAnsi="STFangsong" w:eastAsia="STFangsong" w:cs="STFangsong"/>
          <w:sz w:val="30"/>
          <w:szCs w:val="30"/>
          <w:color w:val="222222"/>
          <w:spacing w:val="-2"/>
        </w:rPr>
        <w:t>方提升本物业的服务</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5"/>
        </w:rPr>
        <w:t>质量。</w:t>
      </w:r>
    </w:p>
    <w:p>
      <w:pPr>
        <w:ind w:left="623"/>
        <w:spacing w:before="148" w:line="200" w:lineRule="auto"/>
        <w:rPr>
          <w:rFonts w:ascii="STFangsong" w:hAnsi="STFangsong" w:eastAsia="STFangsong" w:cs="STFangsong"/>
          <w:sz w:val="30"/>
          <w:szCs w:val="30"/>
        </w:rPr>
      </w:pPr>
      <w:r>
        <w:rPr>
          <w:rFonts w:ascii="STFangsong" w:hAnsi="STFangsong" w:eastAsia="STFangsong" w:cs="STFangsong"/>
          <w:sz w:val="30"/>
          <w:szCs w:val="30"/>
          <w:color w:val="222222"/>
          <w:spacing w:val="-1"/>
        </w:rPr>
        <w:t>10.9.加强对机关工作人员的安全教育，并遵守有关安全规定。</w:t>
      </w:r>
    </w:p>
    <w:p>
      <w:pPr>
        <w:spacing w:line="200" w:lineRule="auto"/>
        <w:sectPr>
          <w:headerReference w:type="default" r:id="rId61"/>
          <w:footerReference w:type="default" r:id="rId64"/>
          <w:pgSz w:w="11907" w:h="16840"/>
          <w:pgMar w:top="1091" w:right="1105" w:bottom="1156" w:left="1365" w:header="1076" w:footer="993" w:gutter="0"/>
        </w:sectPr>
        <w:rPr>
          <w:rFonts w:ascii="STFangsong" w:hAnsi="STFangsong" w:eastAsia="STFangsong" w:cs="STFangsong"/>
          <w:sz w:val="30"/>
          <w:szCs w:val="30"/>
        </w:rPr>
      </w:pPr>
    </w:p>
    <w:p>
      <w:pPr>
        <w:pStyle w:val="BodyText"/>
        <w:spacing w:line="383" w:lineRule="auto"/>
        <w:rPr/>
      </w:pPr>
      <w:r/>
    </w:p>
    <w:p>
      <w:pPr>
        <w:ind w:left="24"/>
        <w:spacing w:before="113" w:line="205" w:lineRule="auto"/>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3"/>
        </w:rPr>
        <w:t>11.</w:t>
      </w:r>
      <w:r>
        <w:rPr>
          <w:rFonts w:ascii="STFangsong" w:hAnsi="STFangsong" w:eastAsia="STFangsong" w:cs="STFangsong"/>
          <w:sz w:val="31"/>
          <w:szCs w:val="31"/>
          <w:color w:val="222222"/>
          <w:spacing w:val="16"/>
        </w:rPr>
        <w:t xml:space="preserve">    </w:t>
      </w:r>
      <w:r>
        <w:rPr>
          <w:rFonts w:ascii="STFangsong" w:hAnsi="STFangsong" w:eastAsia="STFangsong" w:cs="STFangsong"/>
          <w:sz w:val="31"/>
          <w:szCs w:val="31"/>
          <w:b/>
          <w:bCs/>
          <w:color w:val="222222"/>
          <w:spacing w:val="-3"/>
        </w:rPr>
        <w:t>乙方的权利义务</w:t>
      </w:r>
    </w:p>
    <w:p>
      <w:pPr>
        <w:pStyle w:val="BodyText"/>
        <w:spacing w:line="278" w:lineRule="auto"/>
        <w:rPr/>
      </w:pPr>
      <w:r/>
    </w:p>
    <w:p>
      <w:pPr>
        <w:ind w:left="17" w:right="95" w:firstLine="605"/>
        <w:spacing w:before="109" w:line="270"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4"/>
        </w:rPr>
        <w:t>11.1.在承接物业时</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4"/>
        </w:rPr>
        <w:t>，对物业工程技术</w:t>
      </w:r>
      <w:r>
        <w:rPr>
          <w:rFonts w:ascii="STFangsong" w:hAnsi="STFangsong" w:eastAsia="STFangsong" w:cs="STFangsong"/>
          <w:sz w:val="30"/>
          <w:szCs w:val="30"/>
          <w:color w:val="222222"/>
          <w:spacing w:val="-5"/>
        </w:rPr>
        <w:t>档案资料</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5"/>
        </w:rPr>
        <w:t>、共用部位</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5"/>
        </w:rPr>
        <w:t>、设施设</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备等进行查验,并做好书面确认工作；对所有图</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4"/>
        </w:rPr>
        <w:t>、档</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4"/>
        </w:rPr>
        <w:t>、卡</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4"/>
        </w:rPr>
        <w:t>、册</w:t>
      </w:r>
      <w:r>
        <w:rPr>
          <w:rFonts w:ascii="STFangsong" w:hAnsi="STFangsong" w:eastAsia="STFangsong" w:cs="STFangsong"/>
          <w:sz w:val="30"/>
          <w:szCs w:val="30"/>
          <w:color w:val="222222"/>
          <w:spacing w:val="-5"/>
        </w:rPr>
        <w:t>等资料应做</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好管理和建档工作。</w:t>
      </w:r>
    </w:p>
    <w:p>
      <w:pPr>
        <w:ind w:left="19" w:right="486" w:firstLine="603"/>
        <w:spacing w:before="142" w:line="267" w:lineRule="auto"/>
        <w:rPr>
          <w:rFonts w:ascii="STFangsong" w:hAnsi="STFangsong" w:eastAsia="STFangsong" w:cs="STFangsong"/>
          <w:sz w:val="30"/>
          <w:szCs w:val="30"/>
        </w:rPr>
      </w:pPr>
      <w:r>
        <w:rPr>
          <w:rFonts w:ascii="STFangsong" w:hAnsi="STFangsong" w:eastAsia="STFangsong" w:cs="STFangsong"/>
          <w:sz w:val="30"/>
          <w:szCs w:val="30"/>
          <w:color w:val="222222"/>
          <w:spacing w:val="-1"/>
        </w:rPr>
        <w:t>11.2.在本物业管理服务区域设立专门机构负责物业的日常管理工</w:t>
      </w:r>
      <w:r>
        <w:rPr>
          <w:rFonts w:ascii="STFangsong" w:hAnsi="STFangsong" w:eastAsia="STFangsong" w:cs="STFangsong"/>
          <w:sz w:val="30"/>
          <w:szCs w:val="30"/>
          <w:color w:val="222222"/>
          <w:spacing w:val="5"/>
        </w:rPr>
        <w:t xml:space="preserve"> </w:t>
      </w:r>
      <w:r>
        <w:rPr>
          <w:rFonts w:ascii="STFangsong" w:hAnsi="STFangsong" w:eastAsia="STFangsong" w:cs="STFangsong"/>
          <w:sz w:val="30"/>
          <w:szCs w:val="30"/>
          <w:color w:val="222222"/>
          <w:spacing w:val="-1"/>
        </w:rPr>
        <w:t>作，并按要求委派符合岗位资格要求的人员履行本合同。</w:t>
      </w:r>
    </w:p>
    <w:p>
      <w:pPr>
        <w:ind w:left="17" w:right="138" w:firstLine="605"/>
        <w:spacing w:before="150" w:line="269" w:lineRule="auto"/>
        <w:rPr>
          <w:rFonts w:ascii="STFangsong" w:hAnsi="STFangsong" w:eastAsia="STFangsong" w:cs="STFangsong"/>
          <w:sz w:val="30"/>
          <w:szCs w:val="30"/>
        </w:rPr>
      </w:pPr>
      <w:r>
        <w:rPr>
          <w:rFonts w:ascii="STFangsong" w:hAnsi="STFangsong" w:eastAsia="STFangsong" w:cs="STFangsong"/>
          <w:sz w:val="30"/>
          <w:szCs w:val="30"/>
          <w:color w:val="222222"/>
          <w:spacing w:val="-1"/>
        </w:rPr>
        <w:t>11.3.根据法律法规的规定及本物业的实际情况开展物业管理服务</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1"/>
        </w:rPr>
        <w:t>，</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3"/>
        </w:rPr>
        <w:t>编制物业管理服务方案</w:t>
      </w:r>
      <w:r>
        <w:rPr>
          <w:rFonts w:ascii="STFangsong" w:hAnsi="STFangsong" w:eastAsia="STFangsong" w:cs="STFangsong"/>
          <w:sz w:val="30"/>
          <w:szCs w:val="30"/>
          <w:color w:val="222222"/>
          <w:spacing w:val="-31"/>
        </w:rPr>
        <w:t xml:space="preserve"> </w:t>
      </w:r>
      <w:r>
        <w:rPr>
          <w:rFonts w:ascii="STFangsong" w:hAnsi="STFangsong" w:eastAsia="STFangsong" w:cs="STFangsong"/>
          <w:sz w:val="30"/>
          <w:szCs w:val="30"/>
          <w:color w:val="222222"/>
          <w:spacing w:val="-3"/>
        </w:rPr>
        <w:t>、年度管理服务计划</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3"/>
        </w:rPr>
        <w:t>、年度维修养护计划和合同</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文件规定应由甲方承担的相关费用预算，</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2"/>
        </w:rPr>
        <w:t>报送甲方审定。</w:t>
      </w:r>
    </w:p>
    <w:p>
      <w:pPr>
        <w:ind w:left="22" w:right="138" w:firstLine="600"/>
        <w:spacing w:before="150" w:line="271" w:lineRule="auto"/>
        <w:rPr>
          <w:rFonts w:ascii="STFangsong" w:hAnsi="STFangsong" w:eastAsia="STFangsong" w:cs="STFangsong"/>
          <w:sz w:val="30"/>
          <w:szCs w:val="30"/>
        </w:rPr>
      </w:pPr>
      <w:r>
        <w:rPr>
          <w:rFonts w:ascii="STFangsong" w:hAnsi="STFangsong" w:eastAsia="STFangsong" w:cs="STFangsong"/>
          <w:sz w:val="30"/>
          <w:szCs w:val="30"/>
          <w:color w:val="222222"/>
          <w:spacing w:val="-1"/>
        </w:rPr>
        <w:t>11.4.保证从事本物业管理服务项目的人员具备相应的职业资格和应</w:t>
      </w:r>
      <w:r>
        <w:rPr>
          <w:rFonts w:ascii="STFangsong" w:hAnsi="STFangsong" w:eastAsia="STFangsong" w:cs="STFangsong"/>
          <w:sz w:val="30"/>
          <w:szCs w:val="30"/>
          <w:color w:val="222222"/>
          <w:spacing w:val="6"/>
        </w:rPr>
        <w:t xml:space="preserve"> </w:t>
      </w:r>
      <w:r>
        <w:rPr>
          <w:rFonts w:ascii="STFangsong" w:hAnsi="STFangsong" w:eastAsia="STFangsong" w:cs="STFangsong"/>
          <w:sz w:val="30"/>
          <w:szCs w:val="30"/>
          <w:color w:val="222222"/>
          <w:spacing w:val="-4"/>
        </w:rPr>
        <w:t>有的素质</w:t>
      </w:r>
      <w:r>
        <w:rPr>
          <w:rFonts w:ascii="STFangsong" w:hAnsi="STFangsong" w:eastAsia="STFangsong" w:cs="STFangsong"/>
          <w:sz w:val="30"/>
          <w:szCs w:val="30"/>
          <w:color w:val="222222"/>
          <w:spacing w:val="-14"/>
        </w:rPr>
        <w:t xml:space="preserve"> </w:t>
      </w:r>
      <w:r>
        <w:rPr>
          <w:rFonts w:ascii="STFangsong" w:hAnsi="STFangsong" w:eastAsia="STFangsong" w:cs="STFangsong"/>
          <w:sz w:val="30"/>
          <w:szCs w:val="30"/>
          <w:color w:val="222222"/>
          <w:spacing w:val="-4"/>
        </w:rPr>
        <w:t>，做好从业人员有关政治素养方面的审核</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4"/>
        </w:rPr>
        <w:t>。如需调整主要管理</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3"/>
        </w:rPr>
        <w:t>人员及技术骨干应事先通报甲方</w:t>
      </w:r>
      <w:r>
        <w:rPr>
          <w:rFonts w:ascii="STFangsong" w:hAnsi="STFangsong" w:eastAsia="STFangsong" w:cs="STFangsong"/>
          <w:sz w:val="30"/>
          <w:szCs w:val="30"/>
          <w:color w:val="222222"/>
          <w:spacing w:val="-5"/>
        </w:rPr>
        <w:t xml:space="preserve"> </w:t>
      </w:r>
      <w:r>
        <w:rPr>
          <w:rFonts w:ascii="STFangsong" w:hAnsi="STFangsong" w:eastAsia="STFangsong" w:cs="STFangsong"/>
          <w:sz w:val="30"/>
          <w:szCs w:val="30"/>
          <w:color w:val="222222"/>
          <w:spacing w:val="-3"/>
        </w:rPr>
        <w:t>，对甲方提出认为不适合的在岗人员，</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1"/>
        </w:rPr>
        <w:t>乙方应在接到甲方变更在岗人员要求后及时作出调整。</w:t>
      </w:r>
    </w:p>
    <w:p>
      <w:pPr>
        <w:ind w:left="17" w:firstLine="605"/>
        <w:spacing w:before="151" w:line="270"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3"/>
        </w:rPr>
        <w:t>11.5.</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3"/>
        </w:rPr>
        <w:t>非经甲方书面许可，不得改变物业管理区域内共用部位</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3"/>
        </w:rPr>
        <w:t>、共用</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设施设备的用途；不得占用</w:t>
      </w:r>
      <w:r>
        <w:rPr>
          <w:rFonts w:ascii="STFangsong" w:hAnsi="STFangsong" w:eastAsia="STFangsong" w:cs="STFangsong"/>
          <w:sz w:val="30"/>
          <w:szCs w:val="30"/>
          <w:color w:val="222222"/>
          <w:spacing w:val="-31"/>
        </w:rPr>
        <w:t xml:space="preserve"> </w:t>
      </w:r>
      <w:r>
        <w:rPr>
          <w:rFonts w:ascii="STFangsong" w:hAnsi="STFangsong" w:eastAsia="STFangsong" w:cs="STFangsong"/>
          <w:sz w:val="30"/>
          <w:szCs w:val="30"/>
          <w:color w:val="222222"/>
          <w:spacing w:val="-2"/>
        </w:rPr>
        <w:t>、挖掘物业管理区域内道路和场地；确因工</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6"/>
        </w:rPr>
        <w:t>作需要，乙方应事前以书面形式向甲方提出申请并经同意后，方可实施，</w:t>
      </w:r>
      <w:r>
        <w:rPr>
          <w:rFonts w:ascii="STFangsong" w:hAnsi="STFangsong" w:eastAsia="STFangsong" w:cs="STFangsong"/>
          <w:sz w:val="30"/>
          <w:szCs w:val="30"/>
          <w:color w:val="222222"/>
          <w:spacing w:val="12"/>
        </w:rPr>
        <w:t xml:space="preserve"> </w:t>
      </w:r>
      <w:r>
        <w:rPr>
          <w:rFonts w:ascii="STFangsong" w:hAnsi="STFangsong" w:eastAsia="STFangsong" w:cs="STFangsong"/>
          <w:sz w:val="30"/>
          <w:szCs w:val="30"/>
          <w:color w:val="222222"/>
          <w:spacing w:val="-2"/>
        </w:rPr>
        <w:t>施工不得影响机关工作秩序。</w:t>
      </w:r>
    </w:p>
    <w:p>
      <w:pPr>
        <w:ind w:left="23" w:right="186" w:firstLine="599"/>
        <w:spacing w:before="151" w:line="269" w:lineRule="auto"/>
        <w:rPr>
          <w:rFonts w:ascii="STFangsong" w:hAnsi="STFangsong" w:eastAsia="STFangsong" w:cs="STFangsong"/>
          <w:sz w:val="30"/>
          <w:szCs w:val="30"/>
        </w:rPr>
      </w:pPr>
      <w:r>
        <w:rPr>
          <w:rFonts w:ascii="STFangsong" w:hAnsi="STFangsong" w:eastAsia="STFangsong" w:cs="STFangsong"/>
          <w:sz w:val="30"/>
          <w:szCs w:val="30"/>
          <w:color w:val="222222"/>
          <w:spacing w:val="-3"/>
        </w:rPr>
        <w:t>11.6.对有违反或影响本合同执行</w:t>
      </w:r>
      <w:r>
        <w:rPr>
          <w:rFonts w:ascii="STFangsong" w:hAnsi="STFangsong" w:eastAsia="STFangsong" w:cs="STFangsong"/>
          <w:sz w:val="30"/>
          <w:szCs w:val="30"/>
          <w:color w:val="222222"/>
          <w:spacing w:val="-5"/>
        </w:rPr>
        <w:t xml:space="preserve"> </w:t>
      </w:r>
      <w:r>
        <w:rPr>
          <w:rFonts w:ascii="STFangsong" w:hAnsi="STFangsong" w:eastAsia="STFangsong" w:cs="STFangsong"/>
          <w:sz w:val="30"/>
          <w:szCs w:val="30"/>
          <w:color w:val="222222"/>
          <w:spacing w:val="-3"/>
        </w:rPr>
        <w:t>，包括影响机关正常办公秩序的行</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8"/>
        </w:rPr>
        <w:t>为，</w:t>
      </w:r>
      <w:r>
        <w:rPr>
          <w:rFonts w:ascii="STFangsong" w:hAnsi="STFangsong" w:eastAsia="STFangsong" w:cs="STFangsong"/>
          <w:sz w:val="30"/>
          <w:szCs w:val="30"/>
          <w:color w:val="222222"/>
          <w:spacing w:val="-19"/>
        </w:rPr>
        <w:t xml:space="preserve"> </w:t>
      </w:r>
      <w:r>
        <w:rPr>
          <w:rFonts w:ascii="STFangsong" w:hAnsi="STFangsong" w:eastAsia="STFangsong" w:cs="STFangsong"/>
          <w:sz w:val="30"/>
          <w:szCs w:val="30"/>
          <w:color w:val="222222"/>
          <w:spacing w:val="-8"/>
        </w:rPr>
        <w:t>乙方应及时整改。</w:t>
      </w:r>
    </w:p>
    <w:p>
      <w:pPr>
        <w:ind w:left="22" w:right="138" w:firstLine="600"/>
        <w:spacing w:before="139" w:line="270"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3"/>
        </w:rPr>
        <w:t>11.7.协助甲方做好物业管理区域内各项节能</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3"/>
        </w:rPr>
        <w:t>、环保</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3"/>
        </w:rPr>
        <w:t>、垃圾分类等管</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5"/>
        </w:rPr>
        <w:t>理工作</w:t>
      </w:r>
      <w:r>
        <w:rPr>
          <w:rFonts w:ascii="STFangsong" w:hAnsi="STFangsong" w:eastAsia="STFangsong" w:cs="STFangsong"/>
          <w:sz w:val="30"/>
          <w:szCs w:val="30"/>
          <w:color w:val="222222"/>
          <w:spacing w:val="-4"/>
        </w:rPr>
        <w:t xml:space="preserve"> </w:t>
      </w:r>
      <w:r>
        <w:rPr>
          <w:rFonts w:ascii="STFangsong" w:hAnsi="STFangsong" w:eastAsia="STFangsong" w:cs="STFangsong"/>
          <w:sz w:val="30"/>
          <w:szCs w:val="30"/>
          <w:color w:val="222222"/>
          <w:spacing w:val="-5"/>
        </w:rPr>
        <w:t>，对物业管理服务人员进行节能</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5"/>
        </w:rPr>
        <w:t>、环保</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5"/>
        </w:rPr>
        <w:t>、垃圾分类等管理专业培</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训</w:t>
      </w:r>
      <w:r>
        <w:rPr>
          <w:rFonts w:ascii="STFangsong" w:hAnsi="STFangsong" w:eastAsia="STFangsong" w:cs="STFangsong"/>
          <w:sz w:val="30"/>
          <w:szCs w:val="30"/>
          <w:color w:val="222222"/>
          <w:spacing w:val="-5"/>
        </w:rPr>
        <w:t xml:space="preserve"> </w:t>
      </w:r>
      <w:r>
        <w:rPr>
          <w:rFonts w:ascii="STFangsong" w:hAnsi="STFangsong" w:eastAsia="STFangsong" w:cs="STFangsong"/>
          <w:sz w:val="30"/>
          <w:szCs w:val="30"/>
          <w:color w:val="222222"/>
          <w:spacing w:val="-4"/>
        </w:rPr>
        <w:t>，加大节能管理力度，</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4"/>
        </w:rPr>
        <w:t>完成甲方下达的物业公共部位年度节能指标。</w:t>
      </w:r>
    </w:p>
    <w:p>
      <w:pPr>
        <w:ind w:left="19" w:right="138" w:firstLine="603"/>
        <w:spacing w:before="148" w:line="270"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2"/>
        </w:rPr>
        <w:t>11.8.</w:t>
      </w:r>
      <w:r>
        <w:rPr>
          <w:rFonts w:ascii="STFangsong" w:hAnsi="STFangsong" w:eastAsia="STFangsong" w:cs="STFangsong"/>
          <w:sz w:val="30"/>
          <w:szCs w:val="30"/>
          <w:color w:val="222222"/>
          <w:spacing w:val="-26"/>
        </w:rPr>
        <w:t xml:space="preserve"> </w:t>
      </w:r>
      <w:r>
        <w:rPr>
          <w:rFonts w:ascii="STFangsong" w:hAnsi="STFangsong" w:eastAsia="STFangsong" w:cs="STFangsong"/>
          <w:sz w:val="30"/>
          <w:szCs w:val="30"/>
          <w:color w:val="222222"/>
          <w:spacing w:val="-2"/>
        </w:rPr>
        <w:t>乙方应协助甲方做好本物业管理区域</w:t>
      </w:r>
      <w:r>
        <w:rPr>
          <w:rFonts w:ascii="STFangsong" w:hAnsi="STFangsong" w:eastAsia="STFangsong" w:cs="STFangsong"/>
          <w:sz w:val="30"/>
          <w:szCs w:val="30"/>
          <w:color w:val="222222"/>
          <w:spacing w:val="-3"/>
        </w:rPr>
        <w:t>的安全生产和事故防范工</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3"/>
        </w:rPr>
        <w:t>作 ，对从事本物业的从业人员应进行安全操作培训；遵守有关环境保护</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和职业健康管理职责要求</w:t>
      </w:r>
      <w:r>
        <w:rPr>
          <w:rFonts w:ascii="STFangsong" w:hAnsi="STFangsong" w:eastAsia="STFangsong" w:cs="STFangsong"/>
          <w:sz w:val="30"/>
          <w:szCs w:val="30"/>
          <w:color w:val="222222"/>
          <w:spacing w:val="-26"/>
        </w:rPr>
        <w:t xml:space="preserve"> </w:t>
      </w:r>
      <w:r>
        <w:rPr>
          <w:rFonts w:ascii="STFangsong" w:hAnsi="STFangsong" w:eastAsia="STFangsong" w:cs="STFangsong"/>
          <w:sz w:val="30"/>
          <w:szCs w:val="30"/>
          <w:color w:val="222222"/>
          <w:spacing w:val="-4"/>
        </w:rPr>
        <w:t>。根据甲方要求</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4"/>
        </w:rPr>
        <w:t>，采取详细的事故防范措施，</w:t>
      </w:r>
    </w:p>
    <w:p>
      <w:pPr>
        <w:spacing w:line="270" w:lineRule="auto"/>
        <w:sectPr>
          <w:headerReference w:type="default" r:id="rId65"/>
          <w:footerReference w:type="default" r:id="rId66"/>
          <w:pgSz w:w="11907" w:h="16840"/>
          <w:pgMar w:top="1091" w:right="1102" w:bottom="1156" w:left="1365" w:header="1076" w:footer="993" w:gutter="0"/>
        </w:sectPr>
        <w:rPr>
          <w:rFonts w:ascii="STFangsong" w:hAnsi="STFangsong" w:eastAsia="STFangsong" w:cs="STFangsong"/>
          <w:sz w:val="30"/>
          <w:szCs w:val="30"/>
        </w:rPr>
      </w:pPr>
    </w:p>
    <w:p>
      <w:pPr>
        <w:pStyle w:val="BodyText"/>
        <w:spacing w:line="398" w:lineRule="auto"/>
        <w:rPr/>
      </w:pPr>
      <w:r/>
    </w:p>
    <w:p>
      <w:pPr>
        <w:ind w:left="24" w:right="136"/>
        <w:spacing w:before="109" w:line="270"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6"/>
        </w:rPr>
        <w:t>制定应急预案，并组织演练</w:t>
      </w:r>
      <w:r>
        <w:rPr>
          <w:rFonts w:ascii="STFangsong" w:hAnsi="STFangsong" w:eastAsia="STFangsong" w:cs="STFangsong"/>
          <w:sz w:val="30"/>
          <w:szCs w:val="30"/>
          <w:color w:val="222222"/>
          <w:spacing w:val="-20"/>
        </w:rPr>
        <w:t xml:space="preserve"> </w:t>
      </w:r>
      <w:r>
        <w:rPr>
          <w:rFonts w:ascii="STFangsong" w:hAnsi="STFangsong" w:eastAsia="STFangsong" w:cs="STFangsong"/>
          <w:sz w:val="30"/>
          <w:szCs w:val="30"/>
          <w:color w:val="222222"/>
          <w:spacing w:val="-6"/>
        </w:rPr>
        <w:t>，避免发生安全事故</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6"/>
        </w:rPr>
        <w:t>。</w:t>
      </w:r>
      <w:r>
        <w:rPr>
          <w:rFonts w:ascii="STFangsong" w:hAnsi="STFangsong" w:eastAsia="STFangsong" w:cs="STFangsong"/>
          <w:sz w:val="30"/>
          <w:szCs w:val="30"/>
          <w:color w:val="222222"/>
          <w:spacing w:val="-52"/>
        </w:rPr>
        <w:t xml:space="preserve"> </w:t>
      </w:r>
      <w:r>
        <w:rPr>
          <w:rFonts w:ascii="STFangsong" w:hAnsi="STFangsong" w:eastAsia="STFangsong" w:cs="STFangsong"/>
          <w:sz w:val="30"/>
          <w:szCs w:val="30"/>
          <w:color w:val="222222"/>
          <w:spacing w:val="-6"/>
        </w:rPr>
        <w:t>发</w:t>
      </w:r>
      <w:r>
        <w:rPr>
          <w:rFonts w:ascii="STFangsong" w:hAnsi="STFangsong" w:eastAsia="STFangsong" w:cs="STFangsong"/>
          <w:sz w:val="30"/>
          <w:szCs w:val="30"/>
          <w:color w:val="222222"/>
          <w:spacing w:val="-7"/>
        </w:rPr>
        <w:t>生安全事故时，</w:t>
      </w:r>
      <w:r>
        <w:rPr>
          <w:rFonts w:ascii="STFangsong" w:hAnsi="STFangsong" w:eastAsia="STFangsong" w:cs="STFangsong"/>
          <w:sz w:val="30"/>
          <w:szCs w:val="30"/>
          <w:color w:val="222222"/>
          <w:spacing w:val="-25"/>
        </w:rPr>
        <w:t xml:space="preserve"> </w:t>
      </w:r>
      <w:r>
        <w:rPr>
          <w:rFonts w:ascii="STFangsong" w:hAnsi="STFangsong" w:eastAsia="STFangsong" w:cs="STFangsong"/>
          <w:sz w:val="30"/>
          <w:szCs w:val="30"/>
          <w:color w:val="222222"/>
          <w:spacing w:val="-7"/>
        </w:rPr>
        <w:t>乙</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5"/>
        </w:rPr>
        <w:t>方在采取应急措施的同时</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5"/>
        </w:rPr>
        <w:t>，及时向甲方报告</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5"/>
        </w:rPr>
        <w:t>，保护</w:t>
      </w:r>
      <w:r>
        <w:rPr>
          <w:rFonts w:ascii="STFangsong" w:hAnsi="STFangsong" w:eastAsia="STFangsong" w:cs="STFangsong"/>
          <w:sz w:val="30"/>
          <w:szCs w:val="30"/>
          <w:color w:val="222222"/>
          <w:spacing w:val="-6"/>
        </w:rPr>
        <w:t>好现场</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6"/>
        </w:rPr>
        <w:t>、协助做好处</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6"/>
        </w:rPr>
        <w:t>置工作。</w:t>
      </w:r>
    </w:p>
    <w:p>
      <w:pPr>
        <w:ind w:left="15" w:right="136" w:firstLine="608"/>
        <w:spacing w:before="147" w:line="270"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3"/>
        </w:rPr>
        <w:t>11.9.按要求组织成立服务质量监督检查部门</w:t>
      </w:r>
      <w:r>
        <w:rPr>
          <w:rFonts w:ascii="STFangsong" w:hAnsi="STFangsong" w:eastAsia="STFangsong" w:cs="STFangsong"/>
          <w:sz w:val="30"/>
          <w:szCs w:val="30"/>
          <w:color w:val="222222"/>
          <w:spacing w:val="-5"/>
        </w:rPr>
        <w:t xml:space="preserve"> </w:t>
      </w:r>
      <w:r>
        <w:rPr>
          <w:rFonts w:ascii="STFangsong" w:hAnsi="STFangsong" w:eastAsia="STFangsong" w:cs="STFangsong"/>
          <w:sz w:val="30"/>
          <w:szCs w:val="30"/>
          <w:color w:val="222222"/>
          <w:spacing w:val="-3"/>
        </w:rPr>
        <w:t>，定期对物业管理服务</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质量进行内部监督检查</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2"/>
        </w:rPr>
        <w:t>，及时向甲方通报本物业管理</w:t>
      </w:r>
      <w:r>
        <w:rPr>
          <w:rFonts w:ascii="STFangsong" w:hAnsi="STFangsong" w:eastAsia="STFangsong" w:cs="STFangsong"/>
          <w:sz w:val="30"/>
          <w:szCs w:val="30"/>
          <w:color w:val="222222"/>
          <w:spacing w:val="-3"/>
        </w:rPr>
        <w:t>服务区域有关物业</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管理服务的重大事项，</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2"/>
        </w:rPr>
        <w:t>稳步提升物业管理服务质量。</w:t>
      </w:r>
    </w:p>
    <w:p>
      <w:pPr>
        <w:ind w:left="623"/>
        <w:spacing w:before="146" w:line="200" w:lineRule="auto"/>
        <w:rPr>
          <w:rFonts w:ascii="STFangsong" w:hAnsi="STFangsong" w:eastAsia="STFangsong" w:cs="STFangsong"/>
          <w:sz w:val="30"/>
          <w:szCs w:val="30"/>
        </w:rPr>
      </w:pPr>
      <w:r>
        <w:rPr>
          <w:rFonts w:ascii="STFangsong" w:hAnsi="STFangsong" w:eastAsia="STFangsong" w:cs="STFangsong"/>
          <w:sz w:val="30"/>
          <w:szCs w:val="30"/>
          <w:color w:val="222222"/>
          <w:spacing w:val="-1"/>
        </w:rPr>
        <w:t>11.10.根据招标文件要求及投标文件的承诺投保相关保险。</w:t>
      </w:r>
    </w:p>
    <w:p>
      <w:pPr>
        <w:ind w:left="19" w:right="92" w:firstLine="603"/>
        <w:spacing w:before="258" w:line="271"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4"/>
        </w:rPr>
        <w:t>11.11.</w:t>
      </w:r>
      <w:r>
        <w:rPr>
          <w:rFonts w:ascii="STFangsong" w:hAnsi="STFangsong" w:eastAsia="STFangsong" w:cs="STFangsong"/>
          <w:sz w:val="30"/>
          <w:szCs w:val="30"/>
          <w:color w:val="222222"/>
          <w:spacing w:val="-18"/>
        </w:rPr>
        <w:t xml:space="preserve"> </w:t>
      </w:r>
      <w:r>
        <w:rPr>
          <w:rFonts w:ascii="STFangsong" w:hAnsi="STFangsong" w:eastAsia="STFangsong" w:cs="STFangsong"/>
          <w:sz w:val="30"/>
          <w:szCs w:val="30"/>
          <w:color w:val="222222"/>
          <w:spacing w:val="-4"/>
        </w:rPr>
        <w:t>乙方应在年底前向甲方提交物业管理服务年度总结报告；合同</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期限届满前，</w:t>
      </w:r>
      <w:r>
        <w:rPr>
          <w:rFonts w:ascii="STFangsong" w:hAnsi="STFangsong" w:eastAsia="STFangsong" w:cs="STFangsong"/>
          <w:sz w:val="30"/>
          <w:szCs w:val="30"/>
          <w:color w:val="222222"/>
          <w:spacing w:val="-24"/>
        </w:rPr>
        <w:t xml:space="preserve"> </w:t>
      </w:r>
      <w:r>
        <w:rPr>
          <w:rFonts w:ascii="STFangsong" w:hAnsi="STFangsong" w:eastAsia="STFangsong" w:cs="STFangsong"/>
          <w:sz w:val="30"/>
          <w:szCs w:val="30"/>
          <w:color w:val="222222"/>
          <w:spacing w:val="-2"/>
        </w:rPr>
        <w:t>乙方应向甲方提交物业管理服务总结</w:t>
      </w:r>
      <w:r>
        <w:rPr>
          <w:rFonts w:ascii="STFangsong" w:hAnsi="STFangsong" w:eastAsia="STFangsong" w:cs="STFangsong"/>
          <w:sz w:val="30"/>
          <w:szCs w:val="30"/>
          <w:color w:val="222222"/>
          <w:spacing w:val="-3"/>
        </w:rPr>
        <w:t>报告；合同期限届满</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6"/>
        </w:rPr>
        <w:t>且不再续签新合同时，</w:t>
      </w:r>
      <w:r>
        <w:rPr>
          <w:rFonts w:ascii="STFangsong" w:hAnsi="STFangsong" w:eastAsia="STFangsong" w:cs="STFangsong"/>
          <w:sz w:val="30"/>
          <w:szCs w:val="30"/>
          <w:color w:val="222222"/>
          <w:spacing w:val="-25"/>
        </w:rPr>
        <w:t xml:space="preserve"> </w:t>
      </w:r>
      <w:r>
        <w:rPr>
          <w:rFonts w:ascii="STFangsong" w:hAnsi="STFangsong" w:eastAsia="STFangsong" w:cs="STFangsong"/>
          <w:sz w:val="30"/>
          <w:szCs w:val="30"/>
          <w:color w:val="222222"/>
          <w:spacing w:val="-6"/>
        </w:rPr>
        <w:t>乙方应向甲方移交房屋</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6"/>
        </w:rPr>
        <w:t>、物料</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6"/>
        </w:rPr>
        <w:t>、</w:t>
      </w:r>
      <w:r>
        <w:rPr>
          <w:rFonts w:ascii="STFangsong" w:hAnsi="STFangsong" w:eastAsia="STFangsong" w:cs="STFangsong"/>
          <w:sz w:val="30"/>
          <w:szCs w:val="30"/>
          <w:color w:val="222222"/>
          <w:spacing w:val="-7"/>
        </w:rPr>
        <w:t>设备</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7"/>
        </w:rPr>
        <w:t>、工具</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7"/>
        </w:rPr>
        <w:t>、档</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3"/>
        </w:rPr>
        <w:t>案和图纸资料，并填写移交清单，</w:t>
      </w:r>
      <w:r>
        <w:rPr>
          <w:rFonts w:ascii="STFangsong" w:hAnsi="STFangsong" w:eastAsia="STFangsong" w:cs="STFangsong"/>
          <w:sz w:val="30"/>
          <w:szCs w:val="30"/>
          <w:color w:val="222222"/>
          <w:spacing w:val="-2"/>
        </w:rPr>
        <w:t xml:space="preserve"> </w:t>
      </w:r>
      <w:r>
        <w:rPr>
          <w:rFonts w:ascii="STFangsong" w:hAnsi="STFangsong" w:eastAsia="STFangsong" w:cs="STFangsong"/>
          <w:sz w:val="30"/>
          <w:szCs w:val="30"/>
          <w:color w:val="222222"/>
          <w:spacing w:val="-3"/>
        </w:rPr>
        <w:t>由双方签收；全部手续完成后签署物</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3"/>
        </w:rPr>
        <w:t>业移交确认书。</w:t>
      </w:r>
    </w:p>
    <w:p>
      <w:pPr>
        <w:pStyle w:val="BodyText"/>
        <w:spacing w:line="367" w:lineRule="auto"/>
        <w:rPr/>
      </w:pPr>
      <w:r/>
    </w:p>
    <w:p>
      <w:pPr>
        <w:ind w:left="24"/>
        <w:spacing w:before="113" w:line="477" w:lineRule="exact"/>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3"/>
          <w:position w:val="6"/>
        </w:rPr>
        <w:t>12.</w:t>
      </w:r>
      <w:r>
        <w:rPr>
          <w:rFonts w:ascii="STFangsong" w:hAnsi="STFangsong" w:eastAsia="STFangsong" w:cs="STFangsong"/>
          <w:sz w:val="31"/>
          <w:szCs w:val="31"/>
          <w:color w:val="222222"/>
          <w:spacing w:val="3"/>
          <w:position w:val="6"/>
        </w:rPr>
        <w:t xml:space="preserve">    </w:t>
      </w:r>
      <w:r>
        <w:rPr>
          <w:rFonts w:ascii="STFangsong" w:hAnsi="STFangsong" w:eastAsia="STFangsong" w:cs="STFangsong"/>
          <w:sz w:val="31"/>
          <w:szCs w:val="31"/>
          <w:b/>
          <w:bCs/>
          <w:color w:val="222222"/>
          <w:spacing w:val="3"/>
          <w:position w:val="6"/>
        </w:rPr>
        <w:t>履约保证金(本项目不收取）</w:t>
      </w:r>
    </w:p>
    <w:p>
      <w:pPr>
        <w:pStyle w:val="BodyText"/>
        <w:spacing w:line="247" w:lineRule="auto"/>
        <w:rPr/>
      </w:pPr>
      <w:r/>
    </w:p>
    <w:p>
      <w:pPr>
        <w:ind w:left="21" w:right="136" w:firstLine="601"/>
        <w:spacing w:before="110" w:line="257"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2"/>
        </w:rPr>
        <w:t>12.1.在签署本合同之后，</w:t>
      </w:r>
      <w:r>
        <w:rPr>
          <w:rFonts w:ascii="STFangsong" w:hAnsi="STFangsong" w:eastAsia="STFangsong" w:cs="STFangsong"/>
          <w:sz w:val="30"/>
          <w:szCs w:val="30"/>
          <w:color w:val="222222"/>
          <w:spacing w:val="-25"/>
        </w:rPr>
        <w:t xml:space="preserve"> </w:t>
      </w:r>
      <w:r>
        <w:rPr>
          <w:rFonts w:ascii="STFangsong" w:hAnsi="STFangsong" w:eastAsia="STFangsong" w:cs="STFangsong"/>
          <w:sz w:val="30"/>
          <w:szCs w:val="30"/>
          <w:color w:val="222222"/>
          <w:spacing w:val="-2"/>
        </w:rPr>
        <w:t>乙方应向甲方</w:t>
      </w:r>
      <w:r>
        <w:rPr>
          <w:rFonts w:ascii="STFangsong" w:hAnsi="STFangsong" w:eastAsia="STFangsong" w:cs="STFangsong"/>
          <w:sz w:val="30"/>
          <w:szCs w:val="30"/>
          <w:color w:val="222222"/>
          <w:spacing w:val="-3"/>
        </w:rPr>
        <w:t>提交一笔采购文件规定的履</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约保证金</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2"/>
        </w:rPr>
        <w:t>。履约保证金（全额或扣减后剩余金额部分）在按本合同规定</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11"/>
        </w:rPr>
        <w:t>考核合格后</w:t>
      </w:r>
      <w:r>
        <w:rPr>
          <w:rFonts w:ascii="STFangsong" w:hAnsi="STFangsong" w:eastAsia="STFangsong" w:cs="STFangsong"/>
          <w:sz w:val="30"/>
          <w:szCs w:val="30"/>
          <w:color w:val="222222"/>
          <w:spacing w:val="23"/>
        </w:rPr>
        <w:t xml:space="preserve"> </w:t>
      </w:r>
      <w:r>
        <w:rPr>
          <w:rFonts w:ascii="STFangsong" w:hAnsi="STFangsong" w:eastAsia="STFangsong" w:cs="STFangsong"/>
          <w:sz w:val="30"/>
          <w:szCs w:val="30"/>
          <w:color w:val="222222"/>
          <w:spacing w:val="-11"/>
        </w:rPr>
        <w:t>15  日</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11"/>
        </w:rPr>
        <w:t>内退还乙方。</w:t>
      </w:r>
    </w:p>
    <w:p>
      <w:pPr>
        <w:ind w:left="18" w:right="92" w:firstLine="605"/>
        <w:spacing w:before="219" w:line="270"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4"/>
        </w:rPr>
        <w:t>12.2.履约保证金可以采用支票</w:t>
      </w:r>
      <w:r>
        <w:rPr>
          <w:rFonts w:ascii="STFangsong" w:hAnsi="STFangsong" w:eastAsia="STFangsong" w:cs="STFangsong"/>
          <w:sz w:val="30"/>
          <w:szCs w:val="30"/>
          <w:color w:val="222222"/>
          <w:spacing w:val="-36"/>
        </w:rPr>
        <w:t xml:space="preserve"> </w:t>
      </w:r>
      <w:r>
        <w:rPr>
          <w:rFonts w:ascii="STFangsong" w:hAnsi="STFangsong" w:eastAsia="STFangsong" w:cs="STFangsong"/>
          <w:sz w:val="30"/>
          <w:szCs w:val="30"/>
          <w:color w:val="222222"/>
          <w:spacing w:val="-4"/>
        </w:rPr>
        <w:t>、</w:t>
      </w:r>
      <w:r>
        <w:rPr>
          <w:rFonts w:ascii="STFangsong" w:hAnsi="STFangsong" w:eastAsia="STFangsong" w:cs="STFangsong"/>
          <w:sz w:val="30"/>
          <w:szCs w:val="30"/>
          <w:color w:val="222222"/>
          <w:spacing w:val="-42"/>
        </w:rPr>
        <w:t xml:space="preserve"> </w:t>
      </w:r>
      <w:r>
        <w:rPr>
          <w:rFonts w:ascii="STFangsong" w:hAnsi="STFangsong" w:eastAsia="STFangsong" w:cs="STFangsong"/>
          <w:sz w:val="30"/>
          <w:szCs w:val="30"/>
          <w:color w:val="222222"/>
          <w:spacing w:val="-4"/>
        </w:rPr>
        <w:t>汇票</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4"/>
        </w:rPr>
        <w:t>、本票或者甲方认可的银行出</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6"/>
        </w:rPr>
        <w:t>具的履约保函，前述相应票据及保函的期限应自</w:t>
      </w:r>
      <w:r>
        <w:rPr>
          <w:rFonts w:ascii="STFangsong" w:hAnsi="STFangsong" w:eastAsia="STFangsong" w:cs="STFangsong"/>
          <w:sz w:val="30"/>
          <w:szCs w:val="30"/>
          <w:color w:val="222222"/>
          <w:spacing w:val="-8"/>
        </w:rPr>
        <w:t xml:space="preserve"> </w:t>
      </w:r>
      <w:r>
        <w:rPr>
          <w:rFonts w:ascii="STFangsong" w:hAnsi="STFangsong" w:eastAsia="STFangsong" w:cs="STFangsong"/>
          <w:sz w:val="30"/>
          <w:szCs w:val="30"/>
          <w:color w:val="222222"/>
          <w:spacing w:val="-6"/>
        </w:rPr>
        <w:t>出具之日起不短于</w:t>
      </w:r>
      <w:r>
        <w:rPr>
          <w:rFonts w:ascii="STFangsong" w:hAnsi="STFangsong" w:eastAsia="STFangsong" w:cs="STFangsong"/>
          <w:sz w:val="30"/>
          <w:szCs w:val="30"/>
          <w:color w:val="222222"/>
          <w:spacing w:val="24"/>
        </w:rPr>
        <w:t xml:space="preserve"> </w:t>
      </w:r>
      <w:r>
        <w:rPr>
          <w:rFonts w:ascii="STFangsong" w:hAnsi="STFangsong" w:eastAsia="STFangsong" w:cs="STFangsong"/>
          <w:sz w:val="30"/>
          <w:szCs w:val="30"/>
          <w:color w:val="222222"/>
          <w:spacing w:val="-6"/>
        </w:rPr>
        <w:t>12 个</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月</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4"/>
        </w:rPr>
        <w:t>。</w:t>
      </w:r>
      <w:r>
        <w:rPr>
          <w:rFonts w:ascii="STFangsong" w:hAnsi="STFangsong" w:eastAsia="STFangsong" w:cs="STFangsong"/>
          <w:sz w:val="30"/>
          <w:szCs w:val="30"/>
          <w:color w:val="222222"/>
          <w:spacing w:val="-25"/>
        </w:rPr>
        <w:t xml:space="preserve"> </w:t>
      </w:r>
      <w:r>
        <w:rPr>
          <w:rFonts w:ascii="STFangsong" w:hAnsi="STFangsong" w:eastAsia="STFangsong" w:cs="STFangsong"/>
          <w:sz w:val="30"/>
          <w:szCs w:val="30"/>
          <w:color w:val="222222"/>
          <w:spacing w:val="-4"/>
        </w:rPr>
        <w:t>乙方提交履约保证金所需的有关费用均由其</w:t>
      </w:r>
      <w:r>
        <w:rPr>
          <w:rFonts w:ascii="STFangsong" w:hAnsi="STFangsong" w:eastAsia="STFangsong" w:cs="STFangsong"/>
          <w:sz w:val="30"/>
          <w:szCs w:val="30"/>
          <w:color w:val="222222"/>
          <w:spacing w:val="-5"/>
        </w:rPr>
        <w:t>自行负担。</w:t>
      </w:r>
    </w:p>
    <w:p>
      <w:pPr>
        <w:ind w:left="18" w:firstLine="605"/>
        <w:spacing w:before="136" w:line="262"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7"/>
        </w:rPr>
        <w:t>12.3.上述履约保证金的“</w:t>
      </w:r>
      <w:r>
        <w:rPr>
          <w:rFonts w:ascii="STFangsong" w:hAnsi="STFangsong" w:eastAsia="STFangsong" w:cs="STFangsong"/>
          <w:sz w:val="30"/>
          <w:szCs w:val="30"/>
          <w:color w:val="222222"/>
          <w:spacing w:val="-42"/>
        </w:rPr>
        <w:t xml:space="preserve"> </w:t>
      </w:r>
      <w:r>
        <w:rPr>
          <w:rFonts w:ascii="STFangsong" w:hAnsi="STFangsong" w:eastAsia="STFangsong" w:cs="STFangsong"/>
          <w:sz w:val="30"/>
          <w:szCs w:val="30"/>
          <w:color w:val="222222"/>
          <w:spacing w:val="-7"/>
        </w:rPr>
        <w:t>退还</w:t>
      </w:r>
      <w:r>
        <w:rPr>
          <w:rFonts w:ascii="STFangsong" w:hAnsi="STFangsong" w:eastAsia="STFangsong" w:cs="STFangsong"/>
          <w:sz w:val="30"/>
          <w:szCs w:val="30"/>
          <w:color w:val="222222"/>
          <w:spacing w:val="-49"/>
        </w:rPr>
        <w:t xml:space="preserve"> </w:t>
      </w:r>
      <w:r>
        <w:rPr>
          <w:rFonts w:ascii="STFangsong" w:hAnsi="STFangsong" w:eastAsia="STFangsong" w:cs="STFangsong"/>
          <w:sz w:val="30"/>
          <w:szCs w:val="30"/>
          <w:color w:val="222222"/>
          <w:spacing w:val="-7"/>
        </w:rPr>
        <w:t>”是指：履约保证金采用支票</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7"/>
        </w:rPr>
        <w:t>、汇票、</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本票形式出具的，</w:t>
      </w:r>
      <w:r>
        <w:rPr>
          <w:rFonts w:ascii="STFangsong" w:hAnsi="STFangsong" w:eastAsia="STFangsong" w:cs="STFangsong"/>
          <w:sz w:val="30"/>
          <w:szCs w:val="30"/>
          <w:color w:val="222222"/>
          <w:spacing w:val="-32"/>
        </w:rPr>
        <w:t xml:space="preserve"> </w:t>
      </w:r>
      <w:r>
        <w:rPr>
          <w:rFonts w:ascii="STFangsong" w:hAnsi="STFangsong" w:eastAsia="STFangsong" w:cs="STFangsong"/>
          <w:sz w:val="30"/>
          <w:szCs w:val="30"/>
          <w:color w:val="222222"/>
          <w:spacing w:val="-4"/>
        </w:rPr>
        <w:t>票据已兑付（或贴现或背书转让）</w:t>
      </w:r>
      <w:r>
        <w:rPr>
          <w:rFonts w:ascii="STFangsong" w:hAnsi="STFangsong" w:eastAsia="STFangsong" w:cs="STFangsong"/>
          <w:sz w:val="30"/>
          <w:szCs w:val="30"/>
          <w:color w:val="222222"/>
          <w:spacing w:val="-33"/>
        </w:rPr>
        <w:t xml:space="preserve"> </w:t>
      </w:r>
      <w:r>
        <w:rPr>
          <w:rFonts w:ascii="STFangsong" w:hAnsi="STFangsong" w:eastAsia="STFangsong" w:cs="STFangsong"/>
          <w:sz w:val="30"/>
          <w:szCs w:val="30"/>
          <w:color w:val="222222"/>
          <w:spacing w:val="-4"/>
        </w:rPr>
        <w:t>的，</w:t>
      </w:r>
      <w:r>
        <w:rPr>
          <w:rFonts w:ascii="STFangsong" w:hAnsi="STFangsong" w:eastAsia="STFangsong" w:cs="STFangsong"/>
          <w:sz w:val="30"/>
          <w:szCs w:val="30"/>
          <w:color w:val="222222"/>
          <w:spacing w:val="-55"/>
        </w:rPr>
        <w:t xml:space="preserve"> </w:t>
      </w:r>
      <w:r>
        <w:rPr>
          <w:rFonts w:ascii="STFangsong" w:hAnsi="STFangsong" w:eastAsia="STFangsong" w:cs="STFangsong"/>
          <w:sz w:val="30"/>
          <w:szCs w:val="30"/>
          <w:color w:val="222222"/>
          <w:spacing w:val="-4"/>
        </w:rPr>
        <w:t>退还方式为甲</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方将相应金额的钱款以银行转账方式无息退还</w:t>
      </w:r>
      <w:r>
        <w:rPr>
          <w:rFonts w:ascii="STFangsong" w:hAnsi="STFangsong" w:eastAsia="STFangsong" w:cs="STFangsong"/>
          <w:sz w:val="30"/>
          <w:szCs w:val="30"/>
          <w:color w:val="222222"/>
          <w:spacing w:val="-3"/>
        </w:rPr>
        <w:t>至乙方账户</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3"/>
        </w:rPr>
        <w:t>，未兑付（或</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贴现或背书转让）</w:t>
      </w:r>
      <w:r>
        <w:rPr>
          <w:rFonts w:ascii="STFangsong" w:hAnsi="STFangsong" w:eastAsia="STFangsong" w:cs="STFangsong"/>
          <w:sz w:val="30"/>
          <w:szCs w:val="30"/>
          <w:color w:val="222222"/>
          <w:spacing w:val="-32"/>
        </w:rPr>
        <w:t xml:space="preserve"> </w:t>
      </w:r>
      <w:r>
        <w:rPr>
          <w:rFonts w:ascii="STFangsong" w:hAnsi="STFangsong" w:eastAsia="STFangsong" w:cs="STFangsong"/>
          <w:sz w:val="30"/>
          <w:szCs w:val="30"/>
          <w:color w:val="222222"/>
          <w:spacing w:val="-2"/>
        </w:rPr>
        <w:t>的则将相应票据原件退还乙方；采用银行保函形式出</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1"/>
        </w:rPr>
        <w:t>具的，则甲方在前述期间内退还乙方提交的银行保函原件。</w:t>
      </w:r>
    </w:p>
    <w:p>
      <w:pPr>
        <w:spacing w:line="262" w:lineRule="auto"/>
        <w:sectPr>
          <w:headerReference w:type="default" r:id="rId61"/>
          <w:footerReference w:type="default" r:id="rId67"/>
          <w:pgSz w:w="11907" w:h="16840"/>
          <w:pgMar w:top="1091" w:right="1105" w:bottom="1156" w:left="1365" w:header="1076" w:footer="993" w:gutter="0"/>
        </w:sectPr>
        <w:rPr>
          <w:rFonts w:ascii="STFangsong" w:hAnsi="STFangsong" w:eastAsia="STFangsong" w:cs="STFangsong"/>
          <w:sz w:val="30"/>
          <w:szCs w:val="30"/>
        </w:rPr>
      </w:pPr>
    </w:p>
    <w:p>
      <w:pPr>
        <w:pStyle w:val="BodyText"/>
        <w:spacing w:line="401" w:lineRule="auto"/>
        <w:rPr/>
      </w:pPr>
      <w:r/>
    </w:p>
    <w:p>
      <w:pPr>
        <w:ind w:left="23" w:right="138" w:firstLine="599"/>
        <w:spacing w:before="109" w:line="269"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3"/>
        </w:rPr>
        <w:t>12.4.如乙方未能履行本合同规定的任何义务，则</w:t>
      </w:r>
      <w:r>
        <w:rPr>
          <w:rFonts w:ascii="STFangsong" w:hAnsi="STFangsong" w:eastAsia="STFangsong" w:cs="STFangsong"/>
          <w:sz w:val="30"/>
          <w:szCs w:val="30"/>
          <w:color w:val="222222"/>
          <w:spacing w:val="-5"/>
        </w:rPr>
        <w:t xml:space="preserve"> </w:t>
      </w:r>
      <w:r>
        <w:rPr>
          <w:rFonts w:ascii="STFangsong" w:hAnsi="STFangsong" w:eastAsia="STFangsong" w:cs="STFangsong"/>
          <w:sz w:val="30"/>
          <w:szCs w:val="30"/>
          <w:color w:val="222222"/>
          <w:spacing w:val="-3"/>
        </w:rPr>
        <w:t>甲方有权从履约保</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证金中得到补偿</w:t>
      </w:r>
      <w:r>
        <w:rPr>
          <w:rFonts w:ascii="STFangsong" w:hAnsi="STFangsong" w:eastAsia="STFangsong" w:cs="STFangsong"/>
          <w:sz w:val="30"/>
          <w:szCs w:val="30"/>
          <w:color w:val="222222"/>
          <w:spacing w:val="-26"/>
        </w:rPr>
        <w:t xml:space="preserve"> </w:t>
      </w:r>
      <w:r>
        <w:rPr>
          <w:rFonts w:ascii="STFangsong" w:hAnsi="STFangsong" w:eastAsia="STFangsong" w:cs="STFangsong"/>
          <w:sz w:val="30"/>
          <w:szCs w:val="30"/>
          <w:color w:val="222222"/>
          <w:spacing w:val="-4"/>
        </w:rPr>
        <w:t>。履约保证金不足弥补甲方损失的，</w:t>
      </w:r>
      <w:r>
        <w:rPr>
          <w:rFonts w:ascii="STFangsong" w:hAnsi="STFangsong" w:eastAsia="STFangsong" w:cs="STFangsong"/>
          <w:sz w:val="30"/>
          <w:szCs w:val="30"/>
          <w:color w:val="222222"/>
          <w:spacing w:val="-25"/>
        </w:rPr>
        <w:t xml:space="preserve"> </w:t>
      </w:r>
      <w:r>
        <w:rPr>
          <w:rFonts w:ascii="STFangsong" w:hAnsi="STFangsong" w:eastAsia="STFangsong" w:cs="STFangsong"/>
          <w:sz w:val="30"/>
          <w:szCs w:val="30"/>
          <w:color w:val="222222"/>
          <w:spacing w:val="-4"/>
        </w:rPr>
        <w:t>乙方仍需承担赔偿</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8"/>
        </w:rPr>
        <w:t>责任。</w:t>
      </w:r>
    </w:p>
    <w:p>
      <w:pPr>
        <w:ind w:left="15" w:right="138" w:firstLine="608"/>
        <w:spacing w:before="147" w:line="271"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4"/>
        </w:rPr>
        <w:t>12.5.</w:t>
      </w:r>
      <w:r>
        <w:rPr>
          <w:rFonts w:ascii="STFangsong" w:hAnsi="STFangsong" w:eastAsia="STFangsong" w:cs="STFangsong"/>
          <w:sz w:val="30"/>
          <w:szCs w:val="30"/>
          <w:color w:val="222222"/>
          <w:spacing w:val="-27"/>
        </w:rPr>
        <w:t xml:space="preserve"> </w:t>
      </w:r>
      <w:r>
        <w:rPr>
          <w:rFonts w:ascii="STFangsong" w:hAnsi="STFangsong" w:eastAsia="STFangsong" w:cs="STFangsong"/>
          <w:sz w:val="30"/>
          <w:szCs w:val="30"/>
          <w:color w:val="222222"/>
          <w:spacing w:val="-4"/>
        </w:rPr>
        <w:t>除合同规定情形外</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4"/>
        </w:rPr>
        <w:t>，如果因甲方自身原因未能按照前述规定期</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3"/>
        </w:rPr>
        <w:t>间向卖方退还相应履约保证金，</w:t>
      </w:r>
      <w:r>
        <w:rPr>
          <w:rFonts w:ascii="STFangsong" w:hAnsi="STFangsong" w:eastAsia="STFangsong" w:cs="STFangsong"/>
          <w:sz w:val="30"/>
          <w:szCs w:val="30"/>
          <w:color w:val="222222"/>
          <w:spacing w:val="2"/>
        </w:rPr>
        <w:t xml:space="preserve"> </w:t>
      </w:r>
      <w:r>
        <w:rPr>
          <w:rFonts w:ascii="STFangsong" w:hAnsi="STFangsong" w:eastAsia="STFangsong" w:cs="STFangsong"/>
          <w:sz w:val="30"/>
          <w:szCs w:val="30"/>
          <w:color w:val="222222"/>
          <w:spacing w:val="-3"/>
        </w:rPr>
        <w:t>甲方应以应退还履约保证金数额按人民</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5"/>
        </w:rPr>
        <w:t>银行同期存款基准利率按 日</w:t>
      </w:r>
      <w:r>
        <w:rPr>
          <w:rFonts w:ascii="STFangsong" w:hAnsi="STFangsong" w:eastAsia="STFangsong" w:cs="STFangsong"/>
          <w:sz w:val="30"/>
          <w:szCs w:val="30"/>
          <w:color w:val="222222"/>
          <w:spacing w:val="-6"/>
        </w:rPr>
        <w:t xml:space="preserve"> </w:t>
      </w:r>
      <w:r>
        <w:rPr>
          <w:rFonts w:ascii="STFangsong" w:hAnsi="STFangsong" w:eastAsia="STFangsong" w:cs="STFangsong"/>
          <w:sz w:val="30"/>
          <w:szCs w:val="30"/>
          <w:color w:val="222222"/>
          <w:spacing w:val="-5"/>
        </w:rPr>
        <w:t>向乙方承担利息损失，直至上述履约保证金</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3"/>
        </w:rPr>
        <w:t>退还乙方。</w:t>
      </w:r>
    </w:p>
    <w:p>
      <w:pPr>
        <w:pStyle w:val="BodyText"/>
        <w:spacing w:line="430" w:lineRule="auto"/>
        <w:rPr/>
      </w:pPr>
      <w:r/>
    </w:p>
    <w:p>
      <w:pPr>
        <w:ind w:left="24"/>
        <w:spacing w:before="113" w:line="204" w:lineRule="auto"/>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1"/>
        </w:rPr>
        <w:t>13.</w:t>
      </w:r>
      <w:r>
        <w:rPr>
          <w:rFonts w:ascii="STFangsong" w:hAnsi="STFangsong" w:eastAsia="STFangsong" w:cs="STFangsong"/>
          <w:sz w:val="31"/>
          <w:szCs w:val="31"/>
          <w:color w:val="222222"/>
          <w:spacing w:val="16"/>
        </w:rPr>
        <w:t xml:space="preserve">  </w:t>
      </w:r>
      <w:r>
        <w:rPr>
          <w:rFonts w:ascii="STFangsong" w:hAnsi="STFangsong" w:eastAsia="STFangsong" w:cs="STFangsong"/>
          <w:sz w:val="31"/>
          <w:szCs w:val="31"/>
          <w:b/>
          <w:bCs/>
          <w:color w:val="222222"/>
          <w:spacing w:val="-1"/>
        </w:rPr>
        <w:t>物业管理用房</w:t>
      </w:r>
    </w:p>
    <w:p>
      <w:pPr>
        <w:ind w:left="20" w:firstLine="640"/>
        <w:spacing w:before="330" w:line="263"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4"/>
        </w:rPr>
        <w:t>甲方根据相关要求向乙方提供的物业管理用房（建筑面积</w:t>
      </w:r>
      <w:r>
        <w:rPr>
          <w:rFonts w:ascii="STFangsong" w:hAnsi="STFangsong" w:eastAsia="STFangsong" w:cs="STFangsong"/>
          <w:sz w:val="30"/>
          <w:szCs w:val="30"/>
          <w:color w:val="222222"/>
          <w:spacing w:val="-42"/>
        </w:rPr>
        <w:t xml:space="preserve"> </w:t>
      </w:r>
      <w:r>
        <w:rPr>
          <w:rFonts w:ascii="STFangsong" w:hAnsi="STFangsong" w:eastAsia="STFangsong" w:cs="STFangsong"/>
          <w:sz w:val="30"/>
          <w:szCs w:val="30"/>
          <w:color w:val="222222"/>
          <w:spacing w:val="-4"/>
        </w:rPr>
        <w:t>、</w:t>
      </w:r>
      <w:r>
        <w:rPr>
          <w:rFonts w:ascii="STFangsong" w:hAnsi="STFangsong" w:eastAsia="STFangsong" w:cs="STFangsong"/>
          <w:sz w:val="30"/>
          <w:szCs w:val="30"/>
          <w:color w:val="222222"/>
          <w:spacing w:val="-54"/>
        </w:rPr>
        <w:t xml:space="preserve"> </w:t>
      </w:r>
      <w:r>
        <w:rPr>
          <w:rFonts w:ascii="STFangsong" w:hAnsi="STFangsong" w:eastAsia="STFangsong" w:cs="STFangsong"/>
          <w:sz w:val="30"/>
          <w:szCs w:val="30"/>
          <w:color w:val="222222"/>
          <w:spacing w:val="-4"/>
        </w:rPr>
        <w:t>地点详</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5"/>
        </w:rPr>
        <w:t>见采购文件</w:t>
      </w:r>
      <w:r>
        <w:rPr>
          <w:rFonts w:ascii="STFangsong" w:hAnsi="STFangsong" w:eastAsia="STFangsong" w:cs="STFangsong"/>
          <w:sz w:val="30"/>
          <w:szCs w:val="30"/>
          <w:color w:val="222222"/>
          <w:spacing w:val="-17"/>
        </w:rPr>
        <w:t>），</w:t>
      </w:r>
      <w:r>
        <w:rPr>
          <w:rFonts w:ascii="STFangsong" w:hAnsi="STFangsong" w:eastAsia="STFangsong" w:cs="STFangsong"/>
          <w:sz w:val="30"/>
          <w:szCs w:val="30"/>
          <w:color w:val="222222"/>
          <w:spacing w:val="-5"/>
        </w:rPr>
        <w:t>物业管理用房属业主所有，供乙方在本合同期限内使用，</w:t>
      </w:r>
      <w:r>
        <w:rPr>
          <w:rFonts w:ascii="STFangsong" w:hAnsi="STFangsong" w:eastAsia="STFangsong" w:cs="STFangsong"/>
          <w:sz w:val="30"/>
          <w:szCs w:val="30"/>
          <w:color w:val="222222"/>
          <w:spacing w:val="1"/>
        </w:rPr>
        <w:t xml:space="preserve"> </w:t>
      </w:r>
      <w:r>
        <w:rPr>
          <w:rFonts w:ascii="STFangsong" w:hAnsi="STFangsong" w:eastAsia="STFangsong" w:cs="STFangsong"/>
          <w:sz w:val="30"/>
          <w:szCs w:val="30"/>
          <w:color w:val="222222"/>
          <w:spacing w:val="-3"/>
        </w:rPr>
        <w:t>但不得改变其用途。</w:t>
      </w:r>
    </w:p>
    <w:p>
      <w:pPr>
        <w:pStyle w:val="BodyText"/>
        <w:spacing w:line="260" w:lineRule="auto"/>
        <w:rPr/>
      </w:pPr>
      <w:r/>
    </w:p>
    <w:p>
      <w:pPr>
        <w:pStyle w:val="BodyText"/>
        <w:spacing w:line="260" w:lineRule="auto"/>
        <w:rPr/>
      </w:pPr>
      <w:r/>
    </w:p>
    <w:p>
      <w:pPr>
        <w:ind w:left="24"/>
        <w:spacing w:before="113" w:line="205" w:lineRule="auto"/>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2"/>
        </w:rPr>
        <w:t>14.</w:t>
      </w:r>
      <w:r>
        <w:rPr>
          <w:rFonts w:ascii="STFangsong" w:hAnsi="STFangsong" w:eastAsia="STFangsong" w:cs="STFangsong"/>
          <w:sz w:val="31"/>
          <w:szCs w:val="31"/>
          <w:color w:val="222222"/>
          <w:spacing w:val="10"/>
        </w:rPr>
        <w:t xml:space="preserve">  </w:t>
      </w:r>
      <w:r>
        <w:rPr>
          <w:rFonts w:ascii="STFangsong" w:hAnsi="STFangsong" w:eastAsia="STFangsong" w:cs="STFangsong"/>
          <w:sz w:val="31"/>
          <w:szCs w:val="31"/>
          <w:b/>
          <w:bCs/>
          <w:color w:val="222222"/>
          <w:spacing w:val="-2"/>
        </w:rPr>
        <w:t>违约责任</w:t>
      </w:r>
    </w:p>
    <w:p>
      <w:pPr>
        <w:pStyle w:val="BodyText"/>
        <w:spacing w:line="275" w:lineRule="auto"/>
        <w:rPr/>
      </w:pPr>
      <w:r/>
    </w:p>
    <w:p>
      <w:pPr>
        <w:ind w:left="24" w:right="186" w:firstLine="598"/>
        <w:spacing w:before="110" w:line="259" w:lineRule="auto"/>
        <w:rPr>
          <w:rFonts w:ascii="STFangsong" w:hAnsi="STFangsong" w:eastAsia="STFangsong" w:cs="STFangsong"/>
          <w:sz w:val="30"/>
          <w:szCs w:val="30"/>
        </w:rPr>
      </w:pPr>
      <w:r>
        <w:rPr>
          <w:rFonts w:ascii="STFangsong" w:hAnsi="STFangsong" w:eastAsia="STFangsong" w:cs="STFangsong"/>
          <w:sz w:val="30"/>
          <w:szCs w:val="30"/>
          <w:color w:val="222222"/>
          <w:spacing w:val="-2"/>
        </w:rPr>
        <w:t>14.1.</w:t>
      </w:r>
      <w:r>
        <w:rPr>
          <w:rFonts w:ascii="STFangsong" w:hAnsi="STFangsong" w:eastAsia="STFangsong" w:cs="STFangsong"/>
          <w:sz w:val="30"/>
          <w:szCs w:val="30"/>
          <w:color w:val="222222"/>
          <w:spacing w:val="-26"/>
        </w:rPr>
        <w:t xml:space="preserve"> </w:t>
      </w:r>
      <w:r>
        <w:rPr>
          <w:rFonts w:ascii="STFangsong" w:hAnsi="STFangsong" w:eastAsia="STFangsong" w:cs="STFangsong"/>
          <w:sz w:val="30"/>
          <w:szCs w:val="30"/>
          <w:color w:val="222222"/>
          <w:spacing w:val="-2"/>
        </w:rPr>
        <w:t>乙方按合同约定的质量标准履行物业</w:t>
      </w:r>
      <w:r>
        <w:rPr>
          <w:rFonts w:ascii="STFangsong" w:hAnsi="STFangsong" w:eastAsia="STFangsong" w:cs="STFangsong"/>
          <w:sz w:val="30"/>
          <w:szCs w:val="30"/>
          <w:color w:val="222222"/>
          <w:spacing w:val="-3"/>
        </w:rPr>
        <w:t>管理服务职责而甲方逾期</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1"/>
        </w:rPr>
        <w:t>支付物业管理服务费用的，</w:t>
      </w:r>
      <w:r>
        <w:rPr>
          <w:rFonts w:ascii="STFangsong" w:hAnsi="STFangsong" w:eastAsia="STFangsong" w:cs="STFangsong"/>
          <w:sz w:val="30"/>
          <w:szCs w:val="30"/>
          <w:color w:val="222222"/>
          <w:spacing w:val="-40"/>
        </w:rPr>
        <w:t xml:space="preserve"> </w:t>
      </w:r>
      <w:r>
        <w:rPr>
          <w:rFonts w:ascii="STFangsong" w:hAnsi="STFangsong" w:eastAsia="STFangsong" w:cs="STFangsong"/>
          <w:sz w:val="30"/>
          <w:szCs w:val="30"/>
          <w:color w:val="222222"/>
          <w:spacing w:val="-1"/>
        </w:rPr>
        <w:t>应当按照未付服务费用的千分之    一</w:t>
      </w:r>
    </w:p>
    <w:p>
      <w:pPr>
        <w:ind w:left="20" w:right="126" w:firstLine="21"/>
        <w:spacing w:before="4" w:line="270"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3"/>
        </w:rPr>
        <w:t>（  1    ‰）按日计收延迟付款滞纳金，直至足额支付服务费用时止</w:t>
      </w:r>
      <w:r>
        <w:rPr>
          <w:rFonts w:ascii="STFangsong" w:hAnsi="STFangsong" w:eastAsia="STFangsong" w:cs="STFangsong"/>
          <w:sz w:val="30"/>
          <w:szCs w:val="30"/>
          <w:color w:val="222222"/>
          <w:spacing w:val="-30"/>
        </w:rPr>
        <w:t xml:space="preserve"> </w:t>
      </w:r>
      <w:r>
        <w:rPr>
          <w:rFonts w:ascii="STFangsong" w:hAnsi="STFangsong" w:eastAsia="STFangsong" w:cs="STFangsong"/>
          <w:sz w:val="30"/>
          <w:szCs w:val="30"/>
          <w:color w:val="222222"/>
          <w:spacing w:val="-3"/>
        </w:rPr>
        <w:t>。</w:t>
      </w:r>
      <w:r>
        <w:rPr>
          <w:rFonts w:ascii="STFangsong" w:hAnsi="STFangsong" w:eastAsia="STFangsong" w:cs="STFangsong"/>
          <w:sz w:val="30"/>
          <w:szCs w:val="30"/>
          <w:color w:val="222222"/>
          <w:spacing w:val="-55"/>
        </w:rPr>
        <w:t xml:space="preserve"> </w:t>
      </w:r>
      <w:r>
        <w:rPr>
          <w:rFonts w:ascii="STFangsong" w:hAnsi="STFangsong" w:eastAsia="STFangsong" w:cs="STFangsong"/>
          <w:sz w:val="30"/>
          <w:szCs w:val="30"/>
          <w:color w:val="222222"/>
          <w:spacing w:val="-3"/>
        </w:rPr>
        <w:t>但</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延迟付款滞纳金的最高限额不超过合同价的百分之  五    （</w:t>
      </w:r>
      <w:r>
        <w:rPr>
          <w:rFonts w:ascii="STFangsong" w:hAnsi="STFangsong" w:eastAsia="STFangsong" w:cs="STFangsong"/>
          <w:sz w:val="30"/>
          <w:szCs w:val="30"/>
          <w:color w:val="222222"/>
          <w:spacing w:val="-19"/>
        </w:rPr>
        <w:t xml:space="preserve"> </w:t>
      </w:r>
      <w:r>
        <w:rPr>
          <w:rFonts w:ascii="STFangsong" w:hAnsi="STFangsong" w:eastAsia="STFangsong" w:cs="STFangsong"/>
          <w:sz w:val="30"/>
          <w:szCs w:val="30"/>
          <w:color w:val="222222"/>
          <w:spacing w:val="-4"/>
        </w:rPr>
        <w:t>5 %）</w:t>
      </w:r>
      <w:r>
        <w:rPr>
          <w:rFonts w:ascii="STFangsong" w:hAnsi="STFangsong" w:eastAsia="STFangsong" w:cs="STFangsong"/>
          <w:sz w:val="30"/>
          <w:szCs w:val="30"/>
          <w:color w:val="222222"/>
          <w:spacing w:val="-34"/>
        </w:rPr>
        <w:t xml:space="preserve"> </w:t>
      </w:r>
      <w:r>
        <w:rPr>
          <w:rFonts w:ascii="STFangsong" w:hAnsi="STFangsong" w:eastAsia="STFangsong" w:cs="STFangsong"/>
          <w:sz w:val="30"/>
          <w:szCs w:val="30"/>
          <w:color w:val="222222"/>
          <w:spacing w:val="-4"/>
        </w:rPr>
        <w:t>。</w:t>
      </w:r>
      <w:r>
        <w:rPr>
          <w:rFonts w:ascii="STFangsong" w:hAnsi="STFangsong" w:eastAsia="STFangsong" w:cs="STFangsong"/>
          <w:sz w:val="30"/>
          <w:szCs w:val="30"/>
          <w:color w:val="222222"/>
          <w:spacing w:val="-46"/>
        </w:rPr>
        <w:t xml:space="preserve"> </w:t>
      </w:r>
      <w:r>
        <w:rPr>
          <w:rFonts w:ascii="STFangsong" w:hAnsi="STFangsong" w:eastAsia="STFangsong" w:cs="STFangsong"/>
          <w:sz w:val="30"/>
          <w:szCs w:val="30"/>
          <w:color w:val="222222"/>
          <w:spacing w:val="-4"/>
        </w:rPr>
        <w:t>一旦</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达到延迟付款滞纳金的最高限额，</w:t>
      </w:r>
      <w:r>
        <w:rPr>
          <w:rFonts w:ascii="STFangsong" w:hAnsi="STFangsong" w:eastAsia="STFangsong" w:cs="STFangsong"/>
          <w:sz w:val="30"/>
          <w:szCs w:val="30"/>
          <w:color w:val="222222"/>
          <w:spacing w:val="-24"/>
        </w:rPr>
        <w:t xml:space="preserve"> </w:t>
      </w:r>
      <w:r>
        <w:rPr>
          <w:rFonts w:ascii="STFangsong" w:hAnsi="STFangsong" w:eastAsia="STFangsong" w:cs="STFangsong"/>
          <w:sz w:val="30"/>
          <w:szCs w:val="30"/>
          <w:color w:val="222222"/>
          <w:spacing w:val="-2"/>
        </w:rPr>
        <w:t>乙方有权提前</w:t>
      </w:r>
      <w:r>
        <w:rPr>
          <w:rFonts w:ascii="STFangsong" w:hAnsi="STFangsong" w:eastAsia="STFangsong" w:cs="STFangsong"/>
          <w:sz w:val="30"/>
          <w:szCs w:val="30"/>
          <w:color w:val="222222"/>
          <w:spacing w:val="-3"/>
        </w:rPr>
        <w:t>终止合同，并有权就由</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此造成损失向甲方主张赔偿或补偿。</w:t>
      </w:r>
    </w:p>
    <w:p>
      <w:pPr>
        <w:ind w:left="18" w:right="138" w:firstLine="604"/>
        <w:spacing w:before="207" w:line="271"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3"/>
        </w:rPr>
        <w:t>14.2.</w:t>
      </w:r>
      <w:r>
        <w:rPr>
          <w:rFonts w:ascii="STFangsong" w:hAnsi="STFangsong" w:eastAsia="STFangsong" w:cs="STFangsong"/>
          <w:sz w:val="30"/>
          <w:szCs w:val="30"/>
          <w:color w:val="222222"/>
          <w:spacing w:val="-25"/>
        </w:rPr>
        <w:t xml:space="preserve"> </w:t>
      </w:r>
      <w:r>
        <w:rPr>
          <w:rFonts w:ascii="STFangsong" w:hAnsi="STFangsong" w:eastAsia="STFangsong" w:cs="STFangsong"/>
          <w:sz w:val="30"/>
          <w:szCs w:val="30"/>
          <w:color w:val="222222"/>
          <w:spacing w:val="-3"/>
        </w:rPr>
        <w:t>乙方未按合同约定的质量标准履行管理服务职责，</w:t>
      </w:r>
      <w:r>
        <w:rPr>
          <w:rFonts w:ascii="STFangsong" w:hAnsi="STFangsong" w:eastAsia="STFangsong" w:cs="STFangsong"/>
          <w:sz w:val="30"/>
          <w:szCs w:val="30"/>
          <w:color w:val="222222"/>
          <w:spacing w:val="-55"/>
        </w:rPr>
        <w:t xml:space="preserve"> </w:t>
      </w:r>
      <w:r>
        <w:rPr>
          <w:rFonts w:ascii="STFangsong" w:hAnsi="STFangsong" w:eastAsia="STFangsong" w:cs="STFangsong"/>
          <w:sz w:val="30"/>
          <w:szCs w:val="30"/>
          <w:color w:val="222222"/>
          <w:spacing w:val="-3"/>
        </w:rPr>
        <w:t>但未给甲方</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造成损失的，</w:t>
      </w:r>
      <w:r>
        <w:rPr>
          <w:rFonts w:ascii="STFangsong" w:hAnsi="STFangsong" w:eastAsia="STFangsong" w:cs="STFangsong"/>
          <w:sz w:val="30"/>
          <w:szCs w:val="30"/>
          <w:color w:val="222222"/>
          <w:spacing w:val="-14"/>
        </w:rPr>
        <w:t xml:space="preserve"> </w:t>
      </w:r>
      <w:r>
        <w:rPr>
          <w:rFonts w:ascii="STFangsong" w:hAnsi="STFangsong" w:eastAsia="STFangsong" w:cs="STFangsong"/>
          <w:sz w:val="30"/>
          <w:szCs w:val="30"/>
          <w:color w:val="222222"/>
          <w:spacing w:val="-4"/>
        </w:rPr>
        <w:t>甲方可要求乙方整改，</w:t>
      </w:r>
      <w:r>
        <w:rPr>
          <w:rFonts w:ascii="STFangsong" w:hAnsi="STFangsong" w:eastAsia="STFangsong" w:cs="STFangsong"/>
          <w:sz w:val="30"/>
          <w:szCs w:val="30"/>
          <w:color w:val="222222"/>
          <w:spacing w:val="-24"/>
        </w:rPr>
        <w:t xml:space="preserve"> </w:t>
      </w:r>
      <w:r>
        <w:rPr>
          <w:rFonts w:ascii="STFangsong" w:hAnsi="STFangsong" w:eastAsia="STFangsong" w:cs="STFangsong"/>
          <w:sz w:val="30"/>
          <w:szCs w:val="30"/>
          <w:color w:val="222222"/>
          <w:spacing w:val="-4"/>
        </w:rPr>
        <w:t>乙方在双方协定期</w:t>
      </w:r>
      <w:r>
        <w:rPr>
          <w:rFonts w:ascii="STFangsong" w:hAnsi="STFangsong" w:eastAsia="STFangsong" w:cs="STFangsong"/>
          <w:sz w:val="30"/>
          <w:szCs w:val="30"/>
          <w:color w:val="222222"/>
          <w:spacing w:val="-5"/>
        </w:rPr>
        <w:t>限内达到甲方或</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3"/>
        </w:rPr>
        <w:t>第三方评估机构认定的管理服务质量标准后，</w:t>
      </w:r>
      <w:r>
        <w:rPr>
          <w:rFonts w:ascii="STFangsong" w:hAnsi="STFangsong" w:eastAsia="STFangsong" w:cs="STFangsong"/>
          <w:sz w:val="30"/>
          <w:szCs w:val="30"/>
          <w:color w:val="222222"/>
          <w:spacing w:val="-1"/>
        </w:rPr>
        <w:t xml:space="preserve"> </w:t>
      </w:r>
      <w:r>
        <w:rPr>
          <w:rFonts w:ascii="STFangsong" w:hAnsi="STFangsong" w:eastAsia="STFangsong" w:cs="STFangsong"/>
          <w:sz w:val="30"/>
          <w:szCs w:val="30"/>
          <w:color w:val="222222"/>
          <w:spacing w:val="-3"/>
        </w:rPr>
        <w:t>甲方应支付相应的管理服</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9"/>
        </w:rPr>
        <w:t>务费用； 乙方延迟履行超过 30  日</w:t>
      </w:r>
      <w:r>
        <w:rPr>
          <w:rFonts w:ascii="STFangsong" w:hAnsi="STFangsong" w:eastAsia="STFangsong" w:cs="STFangsong"/>
          <w:sz w:val="30"/>
          <w:szCs w:val="30"/>
          <w:color w:val="222222"/>
          <w:spacing w:val="-33"/>
        </w:rPr>
        <w:t xml:space="preserve"> </w:t>
      </w:r>
      <w:r>
        <w:rPr>
          <w:rFonts w:ascii="STFangsong" w:hAnsi="STFangsong" w:eastAsia="STFangsong" w:cs="STFangsong"/>
          <w:sz w:val="30"/>
          <w:szCs w:val="30"/>
          <w:color w:val="222222"/>
          <w:spacing w:val="-9"/>
        </w:rPr>
        <w:t>的， 甲方有权解除本合同。</w:t>
      </w:r>
    </w:p>
    <w:p>
      <w:pPr>
        <w:spacing w:line="271" w:lineRule="auto"/>
        <w:sectPr>
          <w:headerReference w:type="default" r:id="rId65"/>
          <w:footerReference w:type="default" r:id="rId68"/>
          <w:pgSz w:w="11907" w:h="16840"/>
          <w:pgMar w:top="1091" w:right="1102" w:bottom="1156" w:left="1365" w:header="1076" w:footer="993" w:gutter="0"/>
        </w:sectPr>
        <w:rPr>
          <w:rFonts w:ascii="STFangsong" w:hAnsi="STFangsong" w:eastAsia="STFangsong" w:cs="STFangsong"/>
          <w:sz w:val="30"/>
          <w:szCs w:val="30"/>
        </w:rPr>
      </w:pPr>
    </w:p>
    <w:p>
      <w:pPr>
        <w:pStyle w:val="BodyText"/>
        <w:spacing w:line="399" w:lineRule="auto"/>
        <w:rPr/>
      </w:pPr>
      <w:r/>
    </w:p>
    <w:p>
      <w:pPr>
        <w:ind w:left="26" w:right="136" w:firstLine="596"/>
        <w:spacing w:before="109" w:line="270"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3"/>
        </w:rPr>
        <w:t>14.3.</w:t>
      </w:r>
      <w:r>
        <w:rPr>
          <w:rFonts w:ascii="STFangsong" w:hAnsi="STFangsong" w:eastAsia="STFangsong" w:cs="STFangsong"/>
          <w:sz w:val="30"/>
          <w:szCs w:val="30"/>
          <w:color w:val="222222"/>
          <w:spacing w:val="-25"/>
        </w:rPr>
        <w:t xml:space="preserve"> </w:t>
      </w:r>
      <w:r>
        <w:rPr>
          <w:rFonts w:ascii="STFangsong" w:hAnsi="STFangsong" w:eastAsia="STFangsong" w:cs="STFangsong"/>
          <w:sz w:val="30"/>
          <w:szCs w:val="30"/>
          <w:color w:val="222222"/>
          <w:spacing w:val="-3"/>
        </w:rPr>
        <w:t>乙方未按合同约定的质量标准履行管理服务职责，</w:t>
      </w:r>
      <w:r>
        <w:rPr>
          <w:rFonts w:ascii="STFangsong" w:hAnsi="STFangsong" w:eastAsia="STFangsong" w:cs="STFangsong"/>
          <w:sz w:val="30"/>
          <w:szCs w:val="30"/>
          <w:color w:val="222222"/>
          <w:spacing w:val="-55"/>
        </w:rPr>
        <w:t xml:space="preserve"> </w:t>
      </w:r>
      <w:r>
        <w:rPr>
          <w:rFonts w:ascii="STFangsong" w:hAnsi="STFangsong" w:eastAsia="STFangsong" w:cs="STFangsong"/>
          <w:sz w:val="30"/>
          <w:szCs w:val="30"/>
          <w:color w:val="222222"/>
          <w:spacing w:val="-3"/>
        </w:rPr>
        <w:t>给甲方造成</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5"/>
        </w:rPr>
        <w:t>损失的，</w:t>
      </w:r>
      <w:r>
        <w:rPr>
          <w:rFonts w:ascii="STFangsong" w:hAnsi="STFangsong" w:eastAsia="STFangsong" w:cs="STFangsong"/>
          <w:sz w:val="30"/>
          <w:szCs w:val="30"/>
          <w:color w:val="222222"/>
          <w:spacing w:val="-1"/>
        </w:rPr>
        <w:t xml:space="preserve"> </w:t>
      </w:r>
      <w:r>
        <w:rPr>
          <w:rFonts w:ascii="STFangsong" w:hAnsi="STFangsong" w:eastAsia="STFangsong" w:cs="STFangsong"/>
          <w:sz w:val="30"/>
          <w:szCs w:val="30"/>
          <w:color w:val="222222"/>
          <w:spacing w:val="-5"/>
        </w:rPr>
        <w:t>甲方可要求乙方按实赔偿；</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5"/>
        </w:rPr>
        <w:t>因乙方管理服务质量问题导致甲方</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11"/>
        </w:rPr>
        <w:t>无法实现合同 目</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11"/>
        </w:rPr>
        <w:t>的的， 甲方有权解除合同。</w:t>
      </w:r>
    </w:p>
    <w:p>
      <w:pPr>
        <w:ind w:left="23" w:right="180" w:firstLine="600"/>
        <w:spacing w:before="145" w:line="270" w:lineRule="auto"/>
        <w:rPr>
          <w:rFonts w:ascii="STFangsong" w:hAnsi="STFangsong" w:eastAsia="STFangsong" w:cs="STFangsong"/>
          <w:sz w:val="30"/>
          <w:szCs w:val="30"/>
        </w:rPr>
      </w:pPr>
      <w:r>
        <w:rPr>
          <w:rFonts w:ascii="STFangsong" w:hAnsi="STFangsong" w:eastAsia="STFangsong" w:cs="STFangsong"/>
          <w:sz w:val="30"/>
          <w:szCs w:val="30"/>
          <w:color w:val="222222"/>
          <w:spacing w:val="-4"/>
        </w:rPr>
        <w:t>14.4.</w:t>
      </w:r>
      <w:r>
        <w:rPr>
          <w:rFonts w:ascii="STFangsong" w:hAnsi="STFangsong" w:eastAsia="STFangsong" w:cs="STFangsong"/>
          <w:sz w:val="30"/>
          <w:szCs w:val="30"/>
          <w:color w:val="222222"/>
          <w:spacing w:val="-22"/>
        </w:rPr>
        <w:t xml:space="preserve"> </w:t>
      </w:r>
      <w:r>
        <w:rPr>
          <w:rFonts w:ascii="STFangsong" w:hAnsi="STFangsong" w:eastAsia="STFangsong" w:cs="STFangsong"/>
          <w:sz w:val="30"/>
          <w:szCs w:val="30"/>
          <w:color w:val="222222"/>
          <w:spacing w:val="-4"/>
        </w:rPr>
        <w:t>因乙方原因导致重大火灾</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4"/>
        </w:rPr>
        <w:t>、失窃等</w:t>
      </w:r>
      <w:r>
        <w:rPr>
          <w:rFonts w:ascii="STFangsong" w:hAnsi="STFangsong" w:eastAsia="STFangsong" w:cs="STFangsong"/>
          <w:sz w:val="30"/>
          <w:szCs w:val="30"/>
          <w:color w:val="222222"/>
          <w:spacing w:val="-5"/>
        </w:rPr>
        <w:t>事件或其他违反法律</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5"/>
        </w:rPr>
        <w:t>、法规</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和规章规定的行为的，</w:t>
      </w:r>
      <w:r>
        <w:rPr>
          <w:rFonts w:ascii="STFangsong" w:hAnsi="STFangsong" w:eastAsia="STFangsong" w:cs="STFangsong"/>
          <w:sz w:val="30"/>
          <w:szCs w:val="30"/>
          <w:color w:val="222222"/>
          <w:spacing w:val="-14"/>
        </w:rPr>
        <w:t xml:space="preserve"> </w:t>
      </w:r>
      <w:r>
        <w:rPr>
          <w:rFonts w:ascii="STFangsong" w:hAnsi="STFangsong" w:eastAsia="STFangsong" w:cs="STFangsong"/>
          <w:sz w:val="30"/>
          <w:szCs w:val="30"/>
          <w:color w:val="222222"/>
          <w:spacing w:val="-4"/>
        </w:rPr>
        <w:t>甲方有权解除合同，并要求乙方赔</w:t>
      </w:r>
      <w:r>
        <w:rPr>
          <w:rFonts w:ascii="STFangsong" w:hAnsi="STFangsong" w:eastAsia="STFangsong" w:cs="STFangsong"/>
          <w:sz w:val="30"/>
          <w:szCs w:val="30"/>
          <w:color w:val="222222"/>
          <w:spacing w:val="-5"/>
        </w:rPr>
        <w:t>偿相关损失。</w:t>
      </w:r>
    </w:p>
    <w:p>
      <w:pPr>
        <w:ind w:left="33" w:right="136" w:firstLine="589"/>
        <w:spacing w:before="139" w:line="269"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2"/>
        </w:rPr>
        <w:t>14.5.</w:t>
      </w:r>
      <w:r>
        <w:rPr>
          <w:rFonts w:ascii="STFangsong" w:hAnsi="STFangsong" w:eastAsia="STFangsong" w:cs="STFangsong"/>
          <w:sz w:val="30"/>
          <w:szCs w:val="30"/>
          <w:color w:val="222222"/>
          <w:spacing w:val="-26"/>
        </w:rPr>
        <w:t xml:space="preserve"> </w:t>
      </w:r>
      <w:r>
        <w:rPr>
          <w:rFonts w:ascii="STFangsong" w:hAnsi="STFangsong" w:eastAsia="STFangsong" w:cs="STFangsong"/>
          <w:sz w:val="30"/>
          <w:szCs w:val="30"/>
          <w:color w:val="222222"/>
          <w:spacing w:val="-2"/>
        </w:rPr>
        <w:t>乙方对投标时及合同中承诺的主要管</w:t>
      </w:r>
      <w:r>
        <w:rPr>
          <w:rFonts w:ascii="STFangsong" w:hAnsi="STFangsong" w:eastAsia="STFangsong" w:cs="STFangsong"/>
          <w:sz w:val="30"/>
          <w:szCs w:val="30"/>
          <w:color w:val="222222"/>
          <w:spacing w:val="-3"/>
        </w:rPr>
        <w:t>理人员安排情况自行变动</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6"/>
        </w:rPr>
        <w:t>而未经招标人同意的</w:t>
      </w:r>
      <w:r>
        <w:rPr>
          <w:rFonts w:ascii="STFangsong" w:hAnsi="STFangsong" w:eastAsia="STFangsong" w:cs="STFangsong"/>
          <w:sz w:val="30"/>
          <w:szCs w:val="30"/>
          <w:color w:val="222222"/>
          <w:spacing w:val="-17"/>
        </w:rPr>
        <w:t xml:space="preserve"> </w:t>
      </w:r>
      <w:r>
        <w:rPr>
          <w:rFonts w:ascii="STFangsong" w:hAnsi="STFangsong" w:eastAsia="STFangsong" w:cs="STFangsong"/>
          <w:sz w:val="30"/>
          <w:szCs w:val="30"/>
          <w:color w:val="222222"/>
          <w:spacing w:val="-6"/>
        </w:rPr>
        <w:t>，将按照违约处理，</w:t>
      </w:r>
      <w:r>
        <w:rPr>
          <w:rFonts w:ascii="STFangsong" w:hAnsi="STFangsong" w:eastAsia="STFangsong" w:cs="STFangsong"/>
          <w:sz w:val="30"/>
          <w:szCs w:val="30"/>
          <w:color w:val="222222"/>
          <w:spacing w:val="-42"/>
        </w:rPr>
        <w:t xml:space="preserve"> </w:t>
      </w:r>
      <w:r>
        <w:rPr>
          <w:rFonts w:ascii="STFangsong" w:hAnsi="STFangsong" w:eastAsia="STFangsong" w:cs="STFangsong"/>
          <w:sz w:val="30"/>
          <w:szCs w:val="30"/>
          <w:color w:val="222222"/>
          <w:spacing w:val="-6"/>
        </w:rPr>
        <w:t>情况严重的，</w:t>
      </w:r>
      <w:r>
        <w:rPr>
          <w:rFonts w:ascii="STFangsong" w:hAnsi="STFangsong" w:eastAsia="STFangsong" w:cs="STFangsong"/>
          <w:sz w:val="30"/>
          <w:szCs w:val="30"/>
          <w:color w:val="222222"/>
          <w:spacing w:val="-15"/>
        </w:rPr>
        <w:t xml:space="preserve"> </w:t>
      </w:r>
      <w:r>
        <w:rPr>
          <w:rFonts w:ascii="STFangsong" w:hAnsi="STFangsong" w:eastAsia="STFangsong" w:cs="STFangsong"/>
          <w:sz w:val="30"/>
          <w:szCs w:val="30"/>
          <w:color w:val="222222"/>
          <w:spacing w:val="-6"/>
        </w:rPr>
        <w:t>甲方有权解除合</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17"/>
        </w:rPr>
        <w:t>同。</w:t>
      </w:r>
    </w:p>
    <w:p>
      <w:pPr>
        <w:pStyle w:val="BodyText"/>
        <w:spacing w:line="424" w:lineRule="auto"/>
        <w:rPr/>
      </w:pPr>
      <w:r/>
    </w:p>
    <w:p>
      <w:pPr>
        <w:ind w:left="24"/>
        <w:spacing w:before="113" w:line="207" w:lineRule="auto"/>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1"/>
        </w:rPr>
        <w:t>15.</w:t>
      </w:r>
      <w:r>
        <w:rPr>
          <w:rFonts w:ascii="STFangsong" w:hAnsi="STFangsong" w:eastAsia="STFangsong" w:cs="STFangsong"/>
          <w:sz w:val="31"/>
          <w:szCs w:val="31"/>
          <w:color w:val="222222"/>
          <w:spacing w:val="9"/>
        </w:rPr>
        <w:t xml:space="preserve">    </w:t>
      </w:r>
      <w:r>
        <w:rPr>
          <w:rFonts w:ascii="STFangsong" w:hAnsi="STFangsong" w:eastAsia="STFangsong" w:cs="STFangsong"/>
          <w:sz w:val="31"/>
          <w:szCs w:val="31"/>
          <w:b/>
          <w:bCs/>
          <w:color w:val="222222"/>
          <w:spacing w:val="-1"/>
        </w:rPr>
        <w:t>争议解决方式</w:t>
      </w:r>
    </w:p>
    <w:p>
      <w:pPr>
        <w:pStyle w:val="BodyText"/>
        <w:spacing w:line="276" w:lineRule="auto"/>
        <w:rPr/>
      </w:pPr>
      <w:r/>
    </w:p>
    <w:p>
      <w:pPr>
        <w:ind w:left="54" w:right="136" w:firstLine="562"/>
        <w:spacing w:before="109" w:line="257" w:lineRule="auto"/>
        <w:rPr>
          <w:rFonts w:ascii="STFangsong" w:hAnsi="STFangsong" w:eastAsia="STFangsong" w:cs="STFangsong"/>
          <w:sz w:val="30"/>
          <w:szCs w:val="30"/>
        </w:rPr>
      </w:pPr>
      <w:r>
        <w:rPr>
          <w:rFonts w:ascii="STFangsong" w:hAnsi="STFangsong" w:eastAsia="STFangsong" w:cs="STFangsong"/>
          <w:sz w:val="30"/>
          <w:szCs w:val="30"/>
          <w:color w:val="222222"/>
          <w:spacing w:val="-3"/>
        </w:rPr>
        <w:t>双方发生争议的</w:t>
      </w:r>
      <w:r>
        <w:rPr>
          <w:rFonts w:ascii="STFangsong" w:hAnsi="STFangsong" w:eastAsia="STFangsong" w:cs="STFangsong"/>
          <w:sz w:val="30"/>
          <w:szCs w:val="30"/>
          <w:color w:val="222222"/>
          <w:spacing w:val="-6"/>
        </w:rPr>
        <w:t xml:space="preserve"> </w:t>
      </w:r>
      <w:r>
        <w:rPr>
          <w:rFonts w:ascii="STFangsong" w:hAnsi="STFangsong" w:eastAsia="STFangsong" w:cs="STFangsong"/>
          <w:sz w:val="30"/>
          <w:szCs w:val="30"/>
          <w:color w:val="222222"/>
          <w:spacing w:val="-3"/>
        </w:rPr>
        <w:t>，尽可能通过协商解决；协商不成的，可向有关部</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5"/>
        </w:rPr>
        <w:t>门申请调解，</w:t>
      </w:r>
      <w:r>
        <w:rPr>
          <w:rFonts w:ascii="STFangsong" w:hAnsi="STFangsong" w:eastAsia="STFangsong" w:cs="STFangsong"/>
          <w:sz w:val="30"/>
          <w:szCs w:val="30"/>
          <w:color w:val="222222"/>
          <w:spacing w:val="-27"/>
        </w:rPr>
        <w:t xml:space="preserve"> </w:t>
      </w:r>
      <w:r>
        <w:rPr>
          <w:rFonts w:ascii="STFangsong" w:hAnsi="STFangsong" w:eastAsia="STFangsong" w:cs="STFangsong"/>
          <w:sz w:val="30"/>
          <w:szCs w:val="30"/>
          <w:color w:val="222222"/>
          <w:spacing w:val="-5"/>
        </w:rPr>
        <w:t>或者（请在选择项中打“√</w:t>
      </w:r>
      <w:r>
        <w:rPr>
          <w:rFonts w:ascii="STFangsong" w:hAnsi="STFangsong" w:eastAsia="STFangsong" w:cs="STFangsong"/>
          <w:sz w:val="30"/>
          <w:szCs w:val="30"/>
          <w:color w:val="222222"/>
          <w:spacing w:val="-50"/>
        </w:rPr>
        <w:t xml:space="preserve"> </w:t>
      </w:r>
      <w:r>
        <w:rPr>
          <w:rFonts w:ascii="STFangsong" w:hAnsi="STFangsong" w:eastAsia="STFangsong" w:cs="STFangsong"/>
          <w:sz w:val="30"/>
          <w:szCs w:val="30"/>
          <w:color w:val="222222"/>
          <w:spacing w:val="-5"/>
        </w:rPr>
        <w:t>”)</w:t>
      </w:r>
    </w:p>
    <w:p>
      <w:pPr>
        <w:ind w:left="623" w:right="4680" w:firstLine="15"/>
        <w:spacing w:before="126" w:line="321" w:lineRule="auto"/>
        <w:rPr>
          <w:rFonts w:ascii="STFangsong" w:hAnsi="STFangsong" w:eastAsia="STFangsong" w:cs="STFangsong"/>
          <w:sz w:val="30"/>
          <w:szCs w:val="30"/>
        </w:rPr>
      </w:pPr>
      <w:r>
        <w:rPr>
          <w:rFonts w:ascii="STFangsong" w:hAnsi="STFangsong" w:eastAsia="STFangsong" w:cs="STFangsong"/>
          <w:sz w:val="30"/>
          <w:szCs w:val="30"/>
          <w:color w:val="222222"/>
          <w:spacing w:val="-6"/>
        </w:rPr>
        <w:t>□提请上海市仲裁委员会仲裁。</w:t>
      </w:r>
      <w:r>
        <w:rPr>
          <w:rFonts w:ascii="STFangsong" w:hAnsi="STFangsong" w:eastAsia="STFangsong" w:cs="STFangsong"/>
          <w:sz w:val="30"/>
          <w:szCs w:val="30"/>
          <w:color w:val="222222"/>
        </w:rPr>
        <w:t xml:space="preserve"> </w:t>
      </w:r>
      <w:r>
        <w:rPr>
          <w:rFonts w:ascii="MS Gothic" w:hAnsi="MS Gothic" w:eastAsia="MS Gothic" w:cs="MS Gothic"/>
          <w:sz w:val="30"/>
          <w:szCs w:val="30"/>
          <w:color w:val="222222"/>
          <w:spacing w:val="-11"/>
        </w:rPr>
        <w:t>☑</w:t>
      </w:r>
      <w:r>
        <w:rPr>
          <w:rFonts w:ascii="MS Gothic" w:hAnsi="MS Gothic" w:eastAsia="MS Gothic" w:cs="MS Gothic"/>
          <w:sz w:val="30"/>
          <w:szCs w:val="30"/>
          <w:color w:val="222222"/>
          <w:spacing w:val="-66"/>
        </w:rPr>
        <w:t xml:space="preserve"> </w:t>
      </w:r>
      <w:r>
        <w:rPr>
          <w:rFonts w:ascii="STFangsong" w:hAnsi="STFangsong" w:eastAsia="STFangsong" w:cs="STFangsong"/>
          <w:sz w:val="30"/>
          <w:szCs w:val="30"/>
          <w:color w:val="222222"/>
          <w:spacing w:val="-11"/>
        </w:rPr>
        <w:t>向甲方所在地法院提起诉讼。</w:t>
      </w:r>
    </w:p>
    <w:p>
      <w:pPr>
        <w:pStyle w:val="BodyText"/>
        <w:spacing w:line="415" w:lineRule="auto"/>
        <w:rPr/>
      </w:pPr>
      <w:r/>
    </w:p>
    <w:p>
      <w:pPr>
        <w:ind w:left="24"/>
        <w:spacing w:before="113" w:line="203" w:lineRule="auto"/>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2"/>
        </w:rPr>
        <w:t>16.</w:t>
      </w:r>
      <w:r>
        <w:rPr>
          <w:rFonts w:ascii="STFangsong" w:hAnsi="STFangsong" w:eastAsia="STFangsong" w:cs="STFangsong"/>
          <w:sz w:val="31"/>
          <w:szCs w:val="31"/>
          <w:color w:val="222222"/>
          <w:spacing w:val="6"/>
        </w:rPr>
        <w:t xml:space="preserve">    </w:t>
      </w:r>
      <w:r>
        <w:rPr>
          <w:rFonts w:ascii="STFangsong" w:hAnsi="STFangsong" w:eastAsia="STFangsong" w:cs="STFangsong"/>
          <w:sz w:val="31"/>
          <w:szCs w:val="31"/>
          <w:b/>
          <w:bCs/>
          <w:color w:val="222222"/>
          <w:spacing w:val="-2"/>
        </w:rPr>
        <w:t>合同生效</w:t>
      </w:r>
    </w:p>
    <w:p>
      <w:pPr>
        <w:pStyle w:val="BodyText"/>
        <w:spacing w:line="274" w:lineRule="auto"/>
        <w:rPr/>
      </w:pPr>
      <w:r/>
    </w:p>
    <w:p>
      <w:pPr>
        <w:ind w:left="22" w:right="136" w:firstLine="600"/>
        <w:spacing w:before="110" w:line="270"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1"/>
        </w:rPr>
        <w:t>16.1.本合同于双方在上海市政府采购信息管理平台通过数字证书签</w:t>
      </w:r>
      <w:r>
        <w:rPr>
          <w:rFonts w:ascii="STFangsong" w:hAnsi="STFangsong" w:eastAsia="STFangsong" w:cs="STFangsong"/>
          <w:sz w:val="30"/>
          <w:szCs w:val="30"/>
          <w:color w:val="222222"/>
          <w:spacing w:val="6"/>
        </w:rPr>
        <w:t xml:space="preserve"> </w:t>
      </w:r>
      <w:r>
        <w:rPr>
          <w:rFonts w:ascii="STFangsong" w:hAnsi="STFangsong" w:eastAsia="STFangsong" w:cs="STFangsong"/>
          <w:sz w:val="30"/>
          <w:szCs w:val="30"/>
          <w:color w:val="222222"/>
          <w:spacing w:val="-6"/>
        </w:rPr>
        <w:t>订采购合同或纸质合同经双方签字</w:t>
      </w:r>
      <w:r>
        <w:rPr>
          <w:rFonts w:ascii="STFangsong" w:hAnsi="STFangsong" w:eastAsia="STFangsong" w:cs="STFangsong"/>
          <w:sz w:val="30"/>
          <w:szCs w:val="30"/>
          <w:color w:val="222222"/>
          <w:spacing w:val="-36"/>
        </w:rPr>
        <w:t xml:space="preserve"> </w:t>
      </w:r>
      <w:r>
        <w:rPr>
          <w:rFonts w:ascii="STFangsong" w:hAnsi="STFangsong" w:eastAsia="STFangsong" w:cs="STFangsong"/>
          <w:sz w:val="30"/>
          <w:szCs w:val="30"/>
          <w:color w:val="222222"/>
          <w:spacing w:val="-6"/>
        </w:rPr>
        <w:t>、盖章后生效</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6"/>
        </w:rPr>
        <w:t>。</w:t>
      </w:r>
      <w:r>
        <w:rPr>
          <w:rFonts w:ascii="STFangsong" w:hAnsi="STFangsong" w:eastAsia="STFangsong" w:cs="STFangsong"/>
          <w:sz w:val="30"/>
          <w:szCs w:val="30"/>
          <w:color w:val="222222"/>
          <w:spacing w:val="-53"/>
        </w:rPr>
        <w:t xml:space="preserve"> </w:t>
      </w:r>
      <w:r>
        <w:rPr>
          <w:rFonts w:ascii="STFangsong" w:hAnsi="STFangsong" w:eastAsia="STFangsong" w:cs="STFangsong"/>
          <w:sz w:val="30"/>
          <w:szCs w:val="30"/>
          <w:color w:val="222222"/>
          <w:spacing w:val="-6"/>
        </w:rPr>
        <w:t>本合同一式三份，</w:t>
      </w:r>
      <w:r>
        <w:rPr>
          <w:rFonts w:ascii="STFangsong" w:hAnsi="STFangsong" w:eastAsia="STFangsong" w:cs="STFangsong"/>
          <w:sz w:val="30"/>
          <w:szCs w:val="30"/>
          <w:color w:val="222222"/>
          <w:spacing w:val="-14"/>
        </w:rPr>
        <w:t xml:space="preserve"> </w:t>
      </w:r>
      <w:r>
        <w:rPr>
          <w:rFonts w:ascii="STFangsong" w:hAnsi="STFangsong" w:eastAsia="STFangsong" w:cs="STFangsong"/>
          <w:sz w:val="30"/>
          <w:szCs w:val="30"/>
          <w:color w:val="222222"/>
          <w:spacing w:val="-6"/>
        </w:rPr>
        <w:t>甲</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乙双方各执一份</w:t>
      </w:r>
      <w:r>
        <w:rPr>
          <w:rFonts w:ascii="STFangsong" w:hAnsi="STFangsong" w:eastAsia="STFangsong" w:cs="STFangsong"/>
          <w:sz w:val="30"/>
          <w:szCs w:val="30"/>
          <w:color w:val="222222"/>
          <w:spacing w:val="-36"/>
        </w:rPr>
        <w:t xml:space="preserve"> </w:t>
      </w:r>
      <w:r>
        <w:rPr>
          <w:rFonts w:ascii="STFangsong" w:hAnsi="STFangsong" w:eastAsia="STFangsong" w:cs="STFangsong"/>
          <w:sz w:val="30"/>
          <w:szCs w:val="30"/>
          <w:color w:val="222222"/>
          <w:spacing w:val="-4"/>
        </w:rPr>
        <w:t>。</w:t>
      </w:r>
      <w:r>
        <w:rPr>
          <w:rFonts w:ascii="STFangsong" w:hAnsi="STFangsong" w:eastAsia="STFangsong" w:cs="STFangsong"/>
          <w:sz w:val="30"/>
          <w:szCs w:val="30"/>
          <w:color w:val="222222"/>
          <w:spacing w:val="-46"/>
        </w:rPr>
        <w:t xml:space="preserve"> </w:t>
      </w:r>
      <w:r>
        <w:rPr>
          <w:rFonts w:ascii="STFangsong" w:hAnsi="STFangsong" w:eastAsia="STFangsong" w:cs="STFangsong"/>
          <w:sz w:val="30"/>
          <w:szCs w:val="30"/>
          <w:color w:val="222222"/>
          <w:spacing w:val="-4"/>
        </w:rPr>
        <w:t>一份送上海市宝山区财政局备案。</w:t>
      </w:r>
    </w:p>
    <w:p>
      <w:pPr>
        <w:ind w:left="21" w:firstLine="601"/>
        <w:spacing w:before="145" w:line="260"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3"/>
        </w:rPr>
        <w:t>16.2.本合同中双方的地址</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3"/>
        </w:rPr>
        <w:t>、传真等联系方式为各自文书</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3"/>
        </w:rPr>
        <w:t>、信息送达</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6"/>
        </w:rPr>
        <w:t>地址，同时也作为双方争议发生时的各自法律文书送达地址（包括原审、</w:t>
      </w:r>
      <w:r>
        <w:rPr>
          <w:rFonts w:ascii="STFangsong" w:hAnsi="STFangsong" w:eastAsia="STFangsong" w:cs="STFangsong"/>
          <w:sz w:val="30"/>
          <w:szCs w:val="30"/>
          <w:color w:val="222222"/>
          <w:spacing w:val="5"/>
        </w:rPr>
        <w:t xml:space="preserve"> </w:t>
      </w:r>
      <w:r>
        <w:rPr>
          <w:rFonts w:ascii="STFangsong" w:hAnsi="STFangsong" w:eastAsia="STFangsong" w:cs="STFangsong"/>
          <w:sz w:val="30"/>
          <w:szCs w:val="30"/>
          <w:color w:val="222222"/>
          <w:spacing w:val="-7"/>
        </w:rPr>
        <w:t>二</w:t>
      </w:r>
      <w:r>
        <w:rPr>
          <w:rFonts w:ascii="STFangsong" w:hAnsi="STFangsong" w:eastAsia="STFangsong" w:cs="STFangsong"/>
          <w:sz w:val="30"/>
          <w:szCs w:val="30"/>
          <w:color w:val="222222"/>
          <w:spacing w:val="-38"/>
        </w:rPr>
        <w:t xml:space="preserve"> </w:t>
      </w:r>
      <w:r>
        <w:rPr>
          <w:rFonts w:ascii="STFangsong" w:hAnsi="STFangsong" w:eastAsia="STFangsong" w:cs="STFangsong"/>
          <w:sz w:val="30"/>
          <w:szCs w:val="30"/>
          <w:color w:val="222222"/>
          <w:spacing w:val="-7"/>
        </w:rPr>
        <w:t>审</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7"/>
        </w:rPr>
        <w:t>、再审</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7"/>
        </w:rPr>
        <w:t>、执行及仲裁等</w:t>
      </w:r>
      <w:r>
        <w:rPr>
          <w:rFonts w:ascii="STFangsong" w:hAnsi="STFangsong" w:eastAsia="STFangsong" w:cs="STFangsong"/>
          <w:sz w:val="30"/>
          <w:szCs w:val="30"/>
          <w:color w:val="222222"/>
          <w:spacing w:val="7"/>
        </w:rPr>
        <w:t>），</w:t>
      </w:r>
      <w:r>
        <w:rPr>
          <w:rFonts w:ascii="STFangsong" w:hAnsi="STFangsong" w:eastAsia="STFangsong" w:cs="STFangsong"/>
          <w:sz w:val="30"/>
          <w:szCs w:val="30"/>
          <w:color w:val="222222"/>
          <w:spacing w:val="-42"/>
        </w:rPr>
        <w:t xml:space="preserve"> </w:t>
      </w:r>
      <w:r>
        <w:rPr>
          <w:rFonts w:ascii="STFangsong" w:hAnsi="STFangsong" w:eastAsia="STFangsong" w:cs="STFangsong"/>
          <w:sz w:val="30"/>
          <w:szCs w:val="30"/>
          <w:color w:val="222222"/>
          <w:spacing w:val="-7"/>
        </w:rPr>
        <w:t>变更须提前书面通知对方。</w:t>
      </w:r>
    </w:p>
    <w:p>
      <w:pPr>
        <w:spacing w:line="260" w:lineRule="auto"/>
        <w:sectPr>
          <w:headerReference w:type="default" r:id="rId61"/>
          <w:footerReference w:type="default" r:id="rId69"/>
          <w:pgSz w:w="11907" w:h="16840"/>
          <w:pgMar w:top="1091" w:right="1105" w:bottom="1156" w:left="1365" w:header="1076" w:footer="993" w:gutter="0"/>
        </w:sectPr>
        <w:rPr>
          <w:rFonts w:ascii="STFangsong" w:hAnsi="STFangsong" w:eastAsia="STFangsong" w:cs="STFangsong"/>
          <w:sz w:val="30"/>
          <w:szCs w:val="30"/>
        </w:rPr>
      </w:pPr>
    </w:p>
    <w:p>
      <w:pPr>
        <w:pStyle w:val="BodyText"/>
        <w:spacing w:line="383" w:lineRule="auto"/>
        <w:rPr/>
      </w:pPr>
      <w:r/>
    </w:p>
    <w:p>
      <w:pPr>
        <w:ind w:left="24"/>
        <w:spacing w:before="113" w:line="205" w:lineRule="auto"/>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6"/>
        </w:rPr>
        <w:t>17.</w:t>
      </w:r>
      <w:r>
        <w:rPr>
          <w:rFonts w:ascii="STFangsong" w:hAnsi="STFangsong" w:eastAsia="STFangsong" w:cs="STFangsong"/>
          <w:sz w:val="31"/>
          <w:szCs w:val="31"/>
          <w:color w:val="222222"/>
          <w:spacing w:val="7"/>
        </w:rPr>
        <w:t xml:space="preserve">    </w:t>
      </w:r>
      <w:r>
        <w:rPr>
          <w:rFonts w:ascii="STFangsong" w:hAnsi="STFangsong" w:eastAsia="STFangsong" w:cs="STFangsong"/>
          <w:sz w:val="31"/>
          <w:szCs w:val="31"/>
          <w:b/>
          <w:bCs/>
          <w:color w:val="222222"/>
          <w:spacing w:val="-6"/>
        </w:rPr>
        <w:t>合同的补充</w:t>
      </w:r>
      <w:r>
        <w:rPr>
          <w:rFonts w:ascii="STFangsong" w:hAnsi="STFangsong" w:eastAsia="STFangsong" w:cs="STFangsong"/>
          <w:sz w:val="31"/>
          <w:szCs w:val="31"/>
          <w:color w:val="222222"/>
          <w:spacing w:val="-42"/>
        </w:rPr>
        <w:t xml:space="preserve"> </w:t>
      </w:r>
      <w:r>
        <w:rPr>
          <w:rFonts w:ascii="STFangsong" w:hAnsi="STFangsong" w:eastAsia="STFangsong" w:cs="STFangsong"/>
          <w:sz w:val="31"/>
          <w:szCs w:val="31"/>
          <w:b/>
          <w:bCs/>
          <w:color w:val="222222"/>
          <w:spacing w:val="-6"/>
        </w:rPr>
        <w:t>、</w:t>
      </w:r>
      <w:r>
        <w:rPr>
          <w:rFonts w:ascii="STFangsong" w:hAnsi="STFangsong" w:eastAsia="STFangsong" w:cs="STFangsong"/>
          <w:sz w:val="31"/>
          <w:szCs w:val="31"/>
          <w:color w:val="222222"/>
          <w:spacing w:val="-33"/>
        </w:rPr>
        <w:t xml:space="preserve"> </w:t>
      </w:r>
      <w:r>
        <w:rPr>
          <w:rFonts w:ascii="STFangsong" w:hAnsi="STFangsong" w:eastAsia="STFangsong" w:cs="STFangsong"/>
          <w:sz w:val="31"/>
          <w:szCs w:val="31"/>
          <w:b/>
          <w:bCs/>
          <w:color w:val="222222"/>
          <w:spacing w:val="-6"/>
        </w:rPr>
        <w:t>变更</w:t>
      </w:r>
    </w:p>
    <w:p>
      <w:pPr>
        <w:pStyle w:val="BodyText"/>
        <w:spacing w:line="274" w:lineRule="auto"/>
        <w:rPr/>
      </w:pPr>
      <w:r/>
    </w:p>
    <w:p>
      <w:pPr>
        <w:ind w:left="19" w:right="44" w:firstLine="603"/>
        <w:spacing w:before="109" w:line="270"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4"/>
        </w:rPr>
        <w:t>17.1.</w:t>
      </w:r>
      <w:r>
        <w:rPr>
          <w:rFonts w:ascii="STFangsong" w:hAnsi="STFangsong" w:eastAsia="STFangsong" w:cs="STFangsong"/>
          <w:sz w:val="30"/>
          <w:szCs w:val="30"/>
          <w:color w:val="222222"/>
          <w:spacing w:val="-15"/>
        </w:rPr>
        <w:t xml:space="preserve"> </w:t>
      </w:r>
      <w:r>
        <w:rPr>
          <w:rFonts w:ascii="STFangsong" w:hAnsi="STFangsong" w:eastAsia="STFangsong" w:cs="STFangsong"/>
          <w:sz w:val="30"/>
          <w:szCs w:val="30"/>
          <w:color w:val="222222"/>
          <w:spacing w:val="-4"/>
        </w:rPr>
        <w:t>甲方需追加与合同标的相同服务的</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5"/>
        </w:rPr>
        <w:t>，在不改变合同其他条款的</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1"/>
        </w:rPr>
        <w:t>前提下，可以与乙方协商签订补充合同，</w:t>
      </w:r>
      <w:r>
        <w:rPr>
          <w:rFonts w:ascii="STFangsong" w:hAnsi="STFangsong" w:eastAsia="STFangsong" w:cs="STFangsong"/>
          <w:sz w:val="30"/>
          <w:szCs w:val="30"/>
          <w:color w:val="222222"/>
          <w:spacing w:val="-55"/>
        </w:rPr>
        <w:t xml:space="preserve"> </w:t>
      </w:r>
      <w:r>
        <w:rPr>
          <w:rFonts w:ascii="STFangsong" w:hAnsi="STFangsong" w:eastAsia="STFangsong" w:cs="STFangsong"/>
          <w:sz w:val="30"/>
          <w:szCs w:val="30"/>
          <w:color w:val="222222"/>
          <w:spacing w:val="-1"/>
        </w:rPr>
        <w:t>但所有补</w:t>
      </w:r>
      <w:r>
        <w:rPr>
          <w:rFonts w:ascii="STFangsong" w:hAnsi="STFangsong" w:eastAsia="STFangsong" w:cs="STFangsong"/>
          <w:sz w:val="30"/>
          <w:szCs w:val="30"/>
          <w:color w:val="222222"/>
          <w:spacing w:val="-2"/>
        </w:rPr>
        <w:t>充合同的采购金额不</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得超过本合同采购金额的百分之十。</w:t>
      </w:r>
    </w:p>
    <w:p>
      <w:pPr>
        <w:ind w:left="16" w:right="44" w:firstLine="606"/>
        <w:spacing w:before="148" w:line="271" w:lineRule="auto"/>
        <w:rPr>
          <w:rFonts w:ascii="STFangsong" w:hAnsi="STFangsong" w:eastAsia="STFangsong" w:cs="STFangsong"/>
          <w:sz w:val="30"/>
          <w:szCs w:val="30"/>
        </w:rPr>
      </w:pPr>
      <w:r>
        <w:rPr>
          <w:rFonts w:ascii="STFangsong" w:hAnsi="STFangsong" w:eastAsia="STFangsong" w:cs="STFangsong"/>
          <w:sz w:val="30"/>
          <w:szCs w:val="30"/>
          <w:color w:val="222222"/>
          <w:spacing w:val="-7"/>
        </w:rPr>
        <w:t>17.2.</w:t>
      </w:r>
      <w:r>
        <w:rPr>
          <w:rFonts w:ascii="STFangsong" w:hAnsi="STFangsong" w:eastAsia="STFangsong" w:cs="STFangsong"/>
          <w:sz w:val="30"/>
          <w:szCs w:val="30"/>
          <w:color w:val="222222"/>
          <w:spacing w:val="-20"/>
        </w:rPr>
        <w:t xml:space="preserve"> </w:t>
      </w:r>
      <w:r>
        <w:rPr>
          <w:rFonts w:ascii="STFangsong" w:hAnsi="STFangsong" w:eastAsia="STFangsong" w:cs="STFangsong"/>
          <w:sz w:val="30"/>
          <w:szCs w:val="30"/>
          <w:color w:val="222222"/>
          <w:spacing w:val="-7"/>
        </w:rPr>
        <w:t>除合同规定情形外</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7"/>
        </w:rPr>
        <w:t>，双方不得擅自变更</w:t>
      </w:r>
      <w:r>
        <w:rPr>
          <w:rFonts w:ascii="STFangsong" w:hAnsi="STFangsong" w:eastAsia="STFangsong" w:cs="STFangsong"/>
          <w:sz w:val="30"/>
          <w:szCs w:val="30"/>
          <w:color w:val="222222"/>
          <w:spacing w:val="-44"/>
        </w:rPr>
        <w:t xml:space="preserve"> </w:t>
      </w:r>
      <w:r>
        <w:rPr>
          <w:rFonts w:ascii="STFangsong" w:hAnsi="STFangsong" w:eastAsia="STFangsong" w:cs="STFangsong"/>
          <w:sz w:val="30"/>
          <w:szCs w:val="30"/>
          <w:color w:val="222222"/>
          <w:spacing w:val="-7"/>
        </w:rPr>
        <w:t>、</w:t>
      </w:r>
      <w:r>
        <w:rPr>
          <w:rFonts w:ascii="STFangsong" w:hAnsi="STFangsong" w:eastAsia="STFangsong" w:cs="STFangsong"/>
          <w:sz w:val="30"/>
          <w:szCs w:val="30"/>
          <w:color w:val="222222"/>
          <w:spacing w:val="-17"/>
        </w:rPr>
        <w:t xml:space="preserve"> </w:t>
      </w:r>
      <w:r>
        <w:rPr>
          <w:rFonts w:ascii="STFangsong" w:hAnsi="STFangsong" w:eastAsia="STFangsong" w:cs="STFangsong"/>
          <w:sz w:val="30"/>
          <w:szCs w:val="30"/>
          <w:color w:val="222222"/>
          <w:spacing w:val="-7"/>
        </w:rPr>
        <w:t>中止或者终止合同</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7"/>
        </w:rPr>
        <w:t>。</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5"/>
        </w:rPr>
        <w:t>合同继续履行将损害国家利益和社会公共利益的</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5"/>
        </w:rPr>
        <w:t>，双方应</w:t>
      </w:r>
      <w:r>
        <w:rPr>
          <w:rFonts w:ascii="STFangsong" w:hAnsi="STFangsong" w:eastAsia="STFangsong" w:cs="STFangsong"/>
          <w:sz w:val="30"/>
          <w:szCs w:val="30"/>
          <w:color w:val="222222"/>
          <w:spacing w:val="-6"/>
        </w:rPr>
        <w:t>当变更</w:t>
      </w:r>
      <w:r>
        <w:rPr>
          <w:rFonts w:ascii="STFangsong" w:hAnsi="STFangsong" w:eastAsia="STFangsong" w:cs="STFangsong"/>
          <w:sz w:val="30"/>
          <w:szCs w:val="30"/>
          <w:color w:val="222222"/>
          <w:spacing w:val="-45"/>
        </w:rPr>
        <w:t xml:space="preserve"> </w:t>
      </w:r>
      <w:r>
        <w:rPr>
          <w:rFonts w:ascii="STFangsong" w:hAnsi="STFangsong" w:eastAsia="STFangsong" w:cs="STFangsong"/>
          <w:sz w:val="30"/>
          <w:szCs w:val="30"/>
          <w:color w:val="222222"/>
          <w:spacing w:val="-6"/>
        </w:rPr>
        <w:t>、</w:t>
      </w:r>
      <w:r>
        <w:rPr>
          <w:rFonts w:ascii="STFangsong" w:hAnsi="STFangsong" w:eastAsia="STFangsong" w:cs="STFangsong"/>
          <w:sz w:val="30"/>
          <w:szCs w:val="30"/>
          <w:color w:val="222222"/>
          <w:spacing w:val="-16"/>
        </w:rPr>
        <w:t xml:space="preserve"> </w:t>
      </w:r>
      <w:r>
        <w:rPr>
          <w:rFonts w:ascii="STFangsong" w:hAnsi="STFangsong" w:eastAsia="STFangsong" w:cs="STFangsong"/>
          <w:sz w:val="30"/>
          <w:szCs w:val="30"/>
          <w:color w:val="222222"/>
          <w:spacing w:val="-6"/>
        </w:rPr>
        <w:t>中止</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6"/>
        </w:rPr>
        <w:t>或者终止合同</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6"/>
        </w:rPr>
        <w:t>。</w:t>
      </w:r>
      <w:r>
        <w:rPr>
          <w:rFonts w:ascii="STFangsong" w:hAnsi="STFangsong" w:eastAsia="STFangsong" w:cs="STFangsong"/>
          <w:sz w:val="30"/>
          <w:szCs w:val="30"/>
          <w:color w:val="222222"/>
          <w:spacing w:val="-53"/>
        </w:rPr>
        <w:t xml:space="preserve"> </w:t>
      </w:r>
      <w:r>
        <w:rPr>
          <w:rFonts w:ascii="STFangsong" w:hAnsi="STFangsong" w:eastAsia="STFangsong" w:cs="STFangsong"/>
          <w:sz w:val="30"/>
          <w:szCs w:val="30"/>
          <w:color w:val="222222"/>
          <w:spacing w:val="-6"/>
        </w:rPr>
        <w:t>有过错的一方应当承担赔偿责任</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6"/>
        </w:rPr>
        <w:t>，双方都有过错的</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7"/>
        </w:rPr>
        <w:t>，各</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2"/>
        </w:rPr>
        <w:t>自承担相应的责任。</w:t>
      </w:r>
    </w:p>
    <w:p>
      <w:pPr>
        <w:ind w:left="24"/>
        <w:spacing w:before="135" w:line="204" w:lineRule="auto"/>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4"/>
        </w:rPr>
        <w:t>18.、合同文件的组成和解释顺序如下</w:t>
      </w:r>
    </w:p>
    <w:p>
      <w:pPr>
        <w:ind w:left="17" w:right="138" w:firstLine="605"/>
        <w:spacing w:before="295" w:line="233" w:lineRule="auto"/>
        <w:rPr>
          <w:rFonts w:ascii="STFangsong" w:hAnsi="STFangsong" w:eastAsia="STFangsong" w:cs="STFangsong"/>
          <w:sz w:val="30"/>
          <w:szCs w:val="30"/>
        </w:rPr>
      </w:pPr>
      <w:r>
        <w:rPr>
          <w:rFonts w:ascii="STFangsong" w:hAnsi="STFangsong" w:eastAsia="STFangsong" w:cs="STFangsong"/>
          <w:sz w:val="30"/>
          <w:szCs w:val="30"/>
          <w:color w:val="222222"/>
          <w:spacing w:val="-1"/>
        </w:rPr>
        <w:t>1.本合同执行中双方共同签署的补充与修正文件及双方确认的明确</w:t>
      </w:r>
      <w:r>
        <w:rPr>
          <w:rFonts w:ascii="STFangsong" w:hAnsi="STFangsong" w:eastAsia="STFangsong" w:cs="STFangsong"/>
          <w:sz w:val="30"/>
          <w:szCs w:val="30"/>
          <w:color w:val="222222"/>
          <w:spacing w:val="6"/>
        </w:rPr>
        <w:t xml:space="preserve"> </w:t>
      </w:r>
      <w:r>
        <w:rPr>
          <w:rFonts w:ascii="STFangsong" w:hAnsi="STFangsong" w:eastAsia="STFangsong" w:cs="STFangsong"/>
          <w:sz w:val="30"/>
          <w:szCs w:val="30"/>
          <w:color w:val="222222"/>
          <w:spacing w:val="-4"/>
        </w:rPr>
        <w:t>双方权利</w:t>
      </w:r>
      <w:r>
        <w:rPr>
          <w:rFonts w:ascii="STFangsong" w:hAnsi="STFangsong" w:eastAsia="STFangsong" w:cs="STFangsong"/>
          <w:sz w:val="30"/>
          <w:szCs w:val="30"/>
          <w:color w:val="222222"/>
          <w:spacing w:val="-41"/>
        </w:rPr>
        <w:t xml:space="preserve"> </w:t>
      </w:r>
      <w:r>
        <w:rPr>
          <w:rFonts w:ascii="STFangsong" w:hAnsi="STFangsong" w:eastAsia="STFangsong" w:cs="STFangsong"/>
          <w:sz w:val="30"/>
          <w:szCs w:val="30"/>
          <w:color w:val="222222"/>
          <w:spacing w:val="-4"/>
        </w:rPr>
        <w:t>、义务的会谈纪要；</w:t>
      </w:r>
    </w:p>
    <w:p>
      <w:pPr>
        <w:ind w:left="607"/>
        <w:spacing w:before="145" w:line="200" w:lineRule="auto"/>
        <w:rPr>
          <w:rFonts w:ascii="STFangsong" w:hAnsi="STFangsong" w:eastAsia="STFangsong" w:cs="STFangsong"/>
          <w:sz w:val="30"/>
          <w:szCs w:val="30"/>
        </w:rPr>
      </w:pPr>
      <w:r>
        <w:rPr>
          <w:rFonts w:ascii="STFangsong" w:hAnsi="STFangsong" w:eastAsia="STFangsong" w:cs="STFangsong"/>
          <w:sz w:val="30"/>
          <w:szCs w:val="30"/>
          <w:color w:val="222222"/>
          <w:spacing w:val="-1"/>
        </w:rPr>
        <w:t>2.本合同书；</w:t>
      </w:r>
    </w:p>
    <w:p>
      <w:pPr>
        <w:ind w:left="614"/>
        <w:spacing w:before="191" w:line="201" w:lineRule="auto"/>
        <w:rPr>
          <w:rFonts w:ascii="STFangsong" w:hAnsi="STFangsong" w:eastAsia="STFangsong" w:cs="STFangsong"/>
          <w:sz w:val="30"/>
          <w:szCs w:val="30"/>
        </w:rPr>
      </w:pPr>
      <w:r>
        <w:rPr>
          <w:rFonts w:ascii="STFangsong" w:hAnsi="STFangsong" w:eastAsia="STFangsong" w:cs="STFangsong"/>
          <w:sz w:val="30"/>
          <w:szCs w:val="30"/>
          <w:color w:val="222222"/>
          <w:spacing w:val="-10"/>
        </w:rPr>
        <w:t>3.本项 目</w:t>
      </w:r>
      <w:r>
        <w:rPr>
          <w:rFonts w:ascii="STFangsong" w:hAnsi="STFangsong" w:eastAsia="STFangsong" w:cs="STFangsong"/>
          <w:sz w:val="30"/>
          <w:szCs w:val="30"/>
          <w:color w:val="222222"/>
          <w:spacing w:val="-16"/>
        </w:rPr>
        <w:t xml:space="preserve"> </w:t>
      </w:r>
      <w:r>
        <w:rPr>
          <w:rFonts w:ascii="STFangsong" w:hAnsi="STFangsong" w:eastAsia="STFangsong" w:cs="STFangsong"/>
          <w:sz w:val="30"/>
          <w:szCs w:val="30"/>
          <w:color w:val="222222"/>
          <w:spacing w:val="-10"/>
        </w:rPr>
        <w:t>中标或成交通知书；</w:t>
      </w:r>
    </w:p>
    <w:p>
      <w:pPr>
        <w:ind w:left="614" w:right="2745" w:hanging="6"/>
        <w:spacing w:before="191" w:line="301" w:lineRule="auto"/>
        <w:jc w:val="both"/>
        <w:rPr>
          <w:rFonts w:ascii="STFangsong" w:hAnsi="STFangsong" w:eastAsia="STFangsong" w:cs="STFangsong"/>
          <w:sz w:val="30"/>
          <w:szCs w:val="30"/>
        </w:rPr>
      </w:pPr>
      <w:r>
        <w:rPr>
          <w:rFonts w:ascii="STFangsong" w:hAnsi="STFangsong" w:eastAsia="STFangsong" w:cs="STFangsong"/>
          <w:sz w:val="30"/>
          <w:szCs w:val="30"/>
          <w:color w:val="222222"/>
          <w:spacing w:val="-3"/>
        </w:rPr>
        <w:t>4.  本项目招标文件或采购文件中的合同条款；</w:t>
      </w:r>
      <w:r>
        <w:rPr>
          <w:rFonts w:ascii="STFangsong" w:hAnsi="STFangsong" w:eastAsia="STFangsong" w:cs="STFangsong"/>
          <w:sz w:val="30"/>
          <w:szCs w:val="30"/>
          <w:color w:val="222222"/>
          <w:spacing w:val="2"/>
        </w:rPr>
        <w:t xml:space="preserve"> </w:t>
      </w:r>
      <w:r>
        <w:rPr>
          <w:rFonts w:ascii="STFangsong" w:hAnsi="STFangsong" w:eastAsia="STFangsong" w:cs="STFangsong"/>
          <w:sz w:val="30"/>
          <w:szCs w:val="30"/>
          <w:color w:val="222222"/>
          <w:spacing w:val="-3"/>
        </w:rPr>
        <w:t>5.  本项目招标文件或采购文件中的采</w:t>
      </w:r>
      <w:r>
        <w:rPr>
          <w:rFonts w:ascii="STFangsong" w:hAnsi="STFangsong" w:eastAsia="STFangsong" w:cs="STFangsong"/>
          <w:sz w:val="30"/>
          <w:szCs w:val="30"/>
          <w:color w:val="222222"/>
          <w:spacing w:val="-4"/>
        </w:rPr>
        <w:t>购需求；</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4"/>
        </w:rPr>
        <w:t>6.</w:t>
      </w:r>
      <w:r>
        <w:rPr>
          <w:rFonts w:ascii="STFangsong" w:hAnsi="STFangsong" w:eastAsia="STFangsong" w:cs="STFangsong"/>
          <w:sz w:val="30"/>
          <w:szCs w:val="30"/>
          <w:color w:val="222222"/>
          <w:spacing w:val="-19"/>
        </w:rPr>
        <w:t xml:space="preserve"> </w:t>
      </w:r>
      <w:r>
        <w:rPr>
          <w:rFonts w:ascii="STFangsong" w:hAnsi="STFangsong" w:eastAsia="STFangsong" w:cs="STFangsong"/>
          <w:sz w:val="30"/>
          <w:szCs w:val="30"/>
          <w:color w:val="222222"/>
          <w:spacing w:val="-4"/>
        </w:rPr>
        <w:t>乙方的本项目投标文件或响应文件；</w:t>
      </w:r>
    </w:p>
    <w:p>
      <w:pPr>
        <w:ind w:left="614"/>
        <w:spacing w:before="30" w:line="199" w:lineRule="auto"/>
        <w:rPr>
          <w:rFonts w:ascii="STFangsong" w:hAnsi="STFangsong" w:eastAsia="STFangsong" w:cs="STFangsong"/>
          <w:sz w:val="30"/>
          <w:szCs w:val="30"/>
        </w:rPr>
      </w:pPr>
      <w:r>
        <w:rPr>
          <w:rFonts w:ascii="STFangsong" w:hAnsi="STFangsong" w:eastAsia="STFangsong" w:cs="STFangsong"/>
          <w:sz w:val="30"/>
          <w:szCs w:val="30"/>
          <w:color w:val="222222"/>
          <w:spacing w:val="-2"/>
        </w:rPr>
        <w:t>7.其他合同文件。</w:t>
      </w:r>
    </w:p>
    <w:p>
      <w:pPr>
        <w:ind w:left="21" w:right="44" w:firstLine="601"/>
        <w:spacing w:before="288" w:line="267" w:lineRule="auto"/>
        <w:rPr>
          <w:rFonts w:ascii="STFangsong" w:hAnsi="STFangsong" w:eastAsia="STFangsong" w:cs="STFangsong"/>
          <w:sz w:val="30"/>
          <w:szCs w:val="30"/>
        </w:rPr>
      </w:pPr>
      <w:r>
        <w:rPr>
          <w:rFonts w:ascii="STFangsong" w:hAnsi="STFangsong" w:eastAsia="STFangsong" w:cs="STFangsong"/>
          <w:sz w:val="30"/>
          <w:szCs w:val="30"/>
          <w:color w:val="222222"/>
          <w:spacing w:val="-5"/>
        </w:rPr>
        <w:t>上述文件互相补充和解释</w:t>
      </w:r>
      <w:r>
        <w:rPr>
          <w:rFonts w:ascii="STFangsong" w:hAnsi="STFangsong" w:eastAsia="STFangsong" w:cs="STFangsong"/>
          <w:sz w:val="30"/>
          <w:szCs w:val="30"/>
          <w:color w:val="222222"/>
          <w:spacing w:val="-8"/>
        </w:rPr>
        <w:t xml:space="preserve"> </w:t>
      </w:r>
      <w:r>
        <w:rPr>
          <w:rFonts w:ascii="STFangsong" w:hAnsi="STFangsong" w:eastAsia="STFangsong" w:cs="STFangsong"/>
          <w:sz w:val="30"/>
          <w:szCs w:val="30"/>
          <w:color w:val="222222"/>
          <w:spacing w:val="-5"/>
        </w:rPr>
        <w:t>，如有不明确或不一致之处</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5"/>
        </w:rPr>
        <w:t>，按照上述文</w:t>
      </w:r>
      <w:r>
        <w:rPr>
          <w:rFonts w:ascii="STFangsong" w:hAnsi="STFangsong" w:eastAsia="STFangsong" w:cs="STFangsong"/>
          <w:sz w:val="30"/>
          <w:szCs w:val="30"/>
          <w:color w:val="222222"/>
        </w:rPr>
        <w:t xml:space="preserve"> </w:t>
      </w:r>
      <w:r>
        <w:rPr>
          <w:rFonts w:ascii="STFangsong" w:hAnsi="STFangsong" w:eastAsia="STFangsong" w:cs="STFangsong"/>
          <w:sz w:val="30"/>
          <w:szCs w:val="30"/>
          <w:color w:val="222222"/>
          <w:spacing w:val="-5"/>
        </w:rPr>
        <w:t>件次序在先者为准</w:t>
      </w:r>
      <w:r>
        <w:rPr>
          <w:rFonts w:ascii="STFangsong" w:hAnsi="STFangsong" w:eastAsia="STFangsong" w:cs="STFangsong"/>
          <w:sz w:val="30"/>
          <w:szCs w:val="30"/>
          <w:color w:val="222222"/>
          <w:spacing w:val="-35"/>
        </w:rPr>
        <w:t xml:space="preserve"> </w:t>
      </w:r>
      <w:r>
        <w:rPr>
          <w:rFonts w:ascii="STFangsong" w:hAnsi="STFangsong" w:eastAsia="STFangsong" w:cs="STFangsong"/>
          <w:sz w:val="30"/>
          <w:szCs w:val="30"/>
          <w:color w:val="222222"/>
          <w:spacing w:val="-5"/>
        </w:rPr>
        <w:t>。</w:t>
      </w:r>
      <w:r>
        <w:rPr>
          <w:rFonts w:ascii="STFangsong" w:hAnsi="STFangsong" w:eastAsia="STFangsong" w:cs="STFangsong"/>
          <w:sz w:val="30"/>
          <w:szCs w:val="30"/>
          <w:color w:val="222222"/>
          <w:spacing w:val="-25"/>
        </w:rPr>
        <w:t xml:space="preserve"> </w:t>
      </w:r>
      <w:r>
        <w:rPr>
          <w:rFonts w:ascii="STFangsong" w:hAnsi="STFangsong" w:eastAsia="STFangsong" w:cs="STFangsong"/>
          <w:sz w:val="30"/>
          <w:szCs w:val="30"/>
          <w:color w:val="222222"/>
          <w:spacing w:val="-5"/>
        </w:rPr>
        <w:t>同一层次合同文件有矛</w:t>
      </w:r>
      <w:r>
        <w:rPr>
          <w:rFonts w:ascii="STFangsong" w:hAnsi="STFangsong" w:eastAsia="STFangsong" w:cs="STFangsong"/>
          <w:sz w:val="30"/>
          <w:szCs w:val="30"/>
          <w:color w:val="222222"/>
          <w:spacing w:val="-6"/>
        </w:rPr>
        <w:t>盾的，</w:t>
      </w:r>
      <w:r>
        <w:rPr>
          <w:rFonts w:ascii="STFangsong" w:hAnsi="STFangsong" w:eastAsia="STFangsong" w:cs="STFangsong"/>
          <w:sz w:val="30"/>
          <w:szCs w:val="30"/>
          <w:color w:val="222222"/>
          <w:spacing w:val="-21"/>
        </w:rPr>
        <w:t xml:space="preserve"> </w:t>
      </w:r>
      <w:r>
        <w:rPr>
          <w:rFonts w:ascii="STFangsong" w:hAnsi="STFangsong" w:eastAsia="STFangsong" w:cs="STFangsong"/>
          <w:sz w:val="30"/>
          <w:szCs w:val="30"/>
          <w:color w:val="222222"/>
          <w:spacing w:val="-6"/>
        </w:rPr>
        <w:t>以时间较后的为准。</w:t>
      </w:r>
    </w:p>
    <w:p>
      <w:pPr>
        <w:ind w:left="24"/>
        <w:spacing w:before="69" w:line="495" w:lineRule="exact"/>
        <w:outlineLvl w:val="1"/>
        <w:rPr>
          <w:rFonts w:ascii="STFangsong" w:hAnsi="STFangsong" w:eastAsia="STFangsong" w:cs="STFangsong"/>
          <w:sz w:val="31"/>
          <w:szCs w:val="31"/>
        </w:rPr>
      </w:pPr>
      <w:r>
        <w:rPr>
          <w:rFonts w:ascii="STFangsong" w:hAnsi="STFangsong" w:eastAsia="STFangsong" w:cs="STFangsong"/>
          <w:sz w:val="31"/>
          <w:szCs w:val="31"/>
          <w:b/>
          <w:bCs/>
          <w:color w:val="222222"/>
          <w:spacing w:val="-4"/>
          <w:position w:val="5"/>
        </w:rPr>
        <w:t>19</w:t>
      </w:r>
      <w:r>
        <w:rPr>
          <w:rFonts w:ascii="STFangsong" w:hAnsi="STFangsong" w:eastAsia="STFangsong" w:cs="STFangsong"/>
          <w:sz w:val="31"/>
          <w:szCs w:val="31"/>
          <w:color w:val="222222"/>
          <w:spacing w:val="-42"/>
          <w:position w:val="5"/>
        </w:rPr>
        <w:t xml:space="preserve"> </w:t>
      </w:r>
      <w:r>
        <w:rPr>
          <w:rFonts w:ascii="STFangsong" w:hAnsi="STFangsong" w:eastAsia="STFangsong" w:cs="STFangsong"/>
          <w:sz w:val="31"/>
          <w:szCs w:val="31"/>
          <w:b/>
          <w:bCs/>
          <w:color w:val="222222"/>
          <w:spacing w:val="-4"/>
          <w:position w:val="5"/>
        </w:rPr>
        <w:t>、</w:t>
      </w:r>
      <w:r>
        <w:rPr>
          <w:rFonts w:ascii="STFangsong" w:hAnsi="STFangsong" w:eastAsia="STFangsong" w:cs="STFangsong"/>
          <w:sz w:val="31"/>
          <w:szCs w:val="31"/>
          <w:color w:val="222222"/>
          <w:spacing w:val="-40"/>
          <w:position w:val="5"/>
        </w:rPr>
        <w:t xml:space="preserve"> </w:t>
      </w:r>
      <w:r>
        <w:rPr>
          <w:rFonts w:ascii="STFangsong" w:hAnsi="STFangsong" w:eastAsia="STFangsong" w:cs="STFangsong"/>
          <w:sz w:val="31"/>
          <w:szCs w:val="31"/>
          <w:b/>
          <w:bCs/>
          <w:color w:val="222222"/>
          <w:spacing w:val="-4"/>
          <w:position w:val="5"/>
        </w:rPr>
        <w:t>补充条款（如有）</w:t>
      </w:r>
    </w:p>
    <w:p>
      <w:pPr>
        <w:ind w:left="632"/>
        <w:spacing w:before="340" w:line="201" w:lineRule="auto"/>
        <w:rPr>
          <w:rFonts w:ascii="STFangsong" w:hAnsi="STFangsong" w:eastAsia="STFangsong" w:cs="STFangsong"/>
          <w:sz w:val="30"/>
          <w:szCs w:val="30"/>
        </w:rPr>
      </w:pPr>
      <w:r>
        <w:rPr>
          <w:rFonts w:ascii="STFangsong" w:hAnsi="STFangsong" w:eastAsia="STFangsong" w:cs="STFangsong"/>
          <w:sz w:val="30"/>
          <w:szCs w:val="30"/>
          <w:b/>
          <w:bCs/>
          <w:color w:val="FF0000"/>
          <w:spacing w:val="-6"/>
        </w:rPr>
        <w:t>[合同中心-补充条款列表]</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ind w:left="9"/>
        <w:spacing w:before="79" w:line="221" w:lineRule="auto"/>
        <w:rPr>
          <w:rFonts w:ascii="SimSun" w:hAnsi="SimSun" w:eastAsia="SimSun" w:cs="SimSun"/>
          <w:sz w:val="24"/>
          <w:szCs w:val="24"/>
        </w:rPr>
      </w:pPr>
      <w:r>
        <w:rPr>
          <w:rFonts w:ascii="SimSun" w:hAnsi="SimSun" w:eastAsia="SimSun" w:cs="SimSun"/>
          <w:sz w:val="24"/>
          <w:szCs w:val="24"/>
          <w:spacing w:val="-2"/>
        </w:rPr>
        <w:t>签约各方：</w:t>
      </w:r>
    </w:p>
    <w:p>
      <w:pPr>
        <w:spacing w:line="221" w:lineRule="auto"/>
        <w:sectPr>
          <w:headerReference w:type="default" r:id="rId1"/>
          <w:footerReference w:type="default" r:id="rId70"/>
          <w:pgSz w:w="11907" w:h="16840"/>
          <w:pgMar w:top="1091" w:right="1196" w:bottom="1156" w:left="1365" w:header="1076" w:footer="993" w:gutter="0"/>
        </w:sectPr>
        <w:rPr>
          <w:rFonts w:ascii="SimSun" w:hAnsi="SimSun" w:eastAsia="SimSun" w:cs="SimSun"/>
          <w:sz w:val="24"/>
          <w:szCs w:val="24"/>
        </w:rPr>
      </w:pPr>
    </w:p>
    <w:p>
      <w:pPr>
        <w:pStyle w:val="BodyText"/>
        <w:spacing w:line="304" w:lineRule="auto"/>
        <w:rPr/>
      </w:pPr>
      <w:r/>
    </w:p>
    <w:p>
      <w:pPr>
        <w:ind w:left="40"/>
        <w:spacing w:before="78" w:line="219" w:lineRule="auto"/>
        <w:rPr>
          <w:rFonts w:ascii="SimSun" w:hAnsi="SimSun" w:eastAsia="SimSun" w:cs="SimSun"/>
          <w:sz w:val="24"/>
          <w:szCs w:val="24"/>
        </w:rPr>
      </w:pPr>
      <w:r>
        <w:rPr>
          <w:rFonts w:ascii="SimSun" w:hAnsi="SimSun" w:eastAsia="SimSun" w:cs="SimSun"/>
          <w:sz w:val="24"/>
          <w:szCs w:val="24"/>
          <w:spacing w:val="-3"/>
        </w:rPr>
        <w:t>甲方（盖章）:                      </w:t>
      </w:r>
      <w:r>
        <w:rPr>
          <w:rFonts w:ascii="SimSun" w:hAnsi="SimSun" w:eastAsia="SimSun" w:cs="SimSun"/>
          <w:sz w:val="24"/>
          <w:szCs w:val="24"/>
          <w:color w:val="222222"/>
          <w:spacing w:val="-3"/>
        </w:rPr>
        <w:t>乙方（盖章</w:t>
      </w:r>
      <w:r>
        <w:rPr>
          <w:rFonts w:ascii="SimSun" w:hAnsi="SimSun" w:eastAsia="SimSun" w:cs="SimSun"/>
          <w:sz w:val="24"/>
          <w:szCs w:val="24"/>
          <w:color w:val="222222"/>
          <w:spacing w:val="3"/>
        </w:rPr>
        <w:t>）：</w:t>
      </w:r>
    </w:p>
    <w:p>
      <w:pPr>
        <w:ind w:left="10"/>
        <w:spacing w:before="183" w:line="219" w:lineRule="auto"/>
        <w:rPr>
          <w:rFonts w:ascii="SimSun" w:hAnsi="SimSun" w:eastAsia="SimSun" w:cs="SimSun"/>
          <w:sz w:val="24"/>
          <w:szCs w:val="24"/>
        </w:rPr>
      </w:pPr>
      <w:r>
        <w:rPr>
          <w:rFonts w:ascii="SimSun" w:hAnsi="SimSun" w:eastAsia="SimSun" w:cs="SimSun"/>
          <w:sz w:val="24"/>
          <w:szCs w:val="24"/>
          <w:spacing w:val="-1"/>
        </w:rPr>
        <w:t>法定代表人或授权委托人（签章</w:t>
      </w:r>
      <w:r>
        <w:rPr>
          <w:rFonts w:ascii="SimSun" w:hAnsi="SimSun" w:eastAsia="SimSun" w:cs="SimSun"/>
          <w:sz w:val="24"/>
          <w:szCs w:val="24"/>
          <w:spacing w:val="1"/>
        </w:rPr>
        <w:t>）：</w:t>
      </w:r>
      <w:r>
        <w:rPr>
          <w:rFonts w:ascii="SimSun" w:hAnsi="SimSun" w:eastAsia="SimSun" w:cs="SimSun"/>
          <w:sz w:val="24"/>
          <w:szCs w:val="24"/>
          <w:spacing w:val="39"/>
        </w:rPr>
        <w:t xml:space="preserve">  </w:t>
      </w:r>
      <w:r>
        <w:rPr>
          <w:rFonts w:ascii="SimSun" w:hAnsi="SimSun" w:eastAsia="SimSun" w:cs="SimSun"/>
          <w:sz w:val="24"/>
          <w:szCs w:val="24"/>
          <w:spacing w:val="-1"/>
        </w:rPr>
        <w:t>法定代表人或授权委托人（签章</w:t>
      </w:r>
      <w:r>
        <w:rPr>
          <w:rFonts w:ascii="SimSun" w:hAnsi="SimSun" w:eastAsia="SimSun" w:cs="SimSun"/>
          <w:sz w:val="24"/>
          <w:szCs w:val="24"/>
          <w:spacing w:val="1"/>
        </w:rPr>
        <w:t>）：</w:t>
      </w:r>
    </w:p>
    <w:p>
      <w:pPr>
        <w:ind w:left="51"/>
        <w:spacing w:before="179" w:line="214" w:lineRule="auto"/>
        <w:rPr>
          <w:rFonts w:ascii="SimSun" w:hAnsi="SimSun" w:eastAsia="SimSun" w:cs="SimSun"/>
          <w:sz w:val="24"/>
          <w:szCs w:val="24"/>
        </w:rPr>
      </w:pPr>
      <w:r>
        <w:rPr>
          <w:rFonts w:ascii="SimSun" w:hAnsi="SimSun" w:eastAsia="SimSun" w:cs="SimSun"/>
          <w:sz w:val="24"/>
          <w:szCs w:val="24"/>
          <w:spacing w:val="-4"/>
        </w:rPr>
        <w:t>日期：</w:t>
      </w:r>
      <w:r>
        <w:rPr>
          <w:rFonts w:ascii="SimSun" w:hAnsi="SimSun" w:eastAsia="SimSun" w:cs="SimSun"/>
          <w:sz w:val="24"/>
          <w:szCs w:val="24"/>
          <w:b/>
          <w:bCs/>
          <w:color w:val="FF0000"/>
          <w:spacing w:val="-4"/>
        </w:rPr>
        <w:t>[合同中心-签订时间]</w:t>
      </w:r>
      <w:r>
        <w:rPr>
          <w:rFonts w:ascii="SimSun" w:hAnsi="SimSun" w:eastAsia="SimSun" w:cs="SimSun"/>
          <w:sz w:val="24"/>
          <w:szCs w:val="24"/>
          <w:color w:val="FF0000"/>
          <w:spacing w:val="-4"/>
        </w:rPr>
        <w:t xml:space="preserve">          </w:t>
      </w:r>
      <w:r>
        <w:rPr>
          <w:rFonts w:ascii="SimSun" w:hAnsi="SimSun" w:eastAsia="SimSun" w:cs="SimSun"/>
          <w:sz w:val="24"/>
          <w:szCs w:val="24"/>
          <w:spacing w:val="-4"/>
        </w:rPr>
        <w:t>日期：</w:t>
      </w:r>
      <w:r>
        <w:rPr>
          <w:rFonts w:ascii="SimSun" w:hAnsi="SimSun" w:eastAsia="SimSun" w:cs="SimSun"/>
          <w:sz w:val="24"/>
          <w:szCs w:val="24"/>
          <w:b/>
          <w:bCs/>
          <w:color w:val="FF0000"/>
          <w:spacing w:val="-4"/>
        </w:rPr>
        <w:t>[合同中心-签订时间_1]</w:t>
      </w:r>
    </w:p>
    <w:p>
      <w:pPr>
        <w:pStyle w:val="BodyText"/>
        <w:spacing w:line="261" w:lineRule="auto"/>
        <w:rPr/>
      </w:pPr>
      <w:r/>
    </w:p>
    <w:p>
      <w:pPr>
        <w:pStyle w:val="BodyText"/>
        <w:spacing w:line="261" w:lineRule="auto"/>
        <w:rPr/>
      </w:pPr>
      <w:r/>
    </w:p>
    <w:p>
      <w:pPr>
        <w:ind w:left="5809"/>
        <w:spacing w:before="78" w:line="222" w:lineRule="auto"/>
        <w:outlineLvl w:val="0"/>
        <w:rPr>
          <w:rFonts w:ascii="SimSun" w:hAnsi="SimSun" w:eastAsia="SimSun" w:cs="SimSun"/>
          <w:sz w:val="24"/>
          <w:szCs w:val="24"/>
        </w:rPr>
      </w:pPr>
      <w:r>
        <w:rPr>
          <w:rFonts w:ascii="SimSun" w:hAnsi="SimSun" w:eastAsia="SimSun" w:cs="SimSun"/>
          <w:sz w:val="24"/>
          <w:szCs w:val="24"/>
          <w:spacing w:val="-2"/>
        </w:rPr>
        <w:t>合同签订点:网上签约</w:t>
      </w:r>
    </w:p>
    <w:p>
      <w:pPr>
        <w:spacing w:line="222" w:lineRule="auto"/>
        <w:sectPr>
          <w:footerReference w:type="default" r:id="rId71"/>
          <w:pgSz w:w="11907" w:h="16840"/>
          <w:pgMar w:top="1091" w:right="1196" w:bottom="1156" w:left="1365" w:header="1076" w:footer="993" w:gutter="0"/>
        </w:sectPr>
        <w:rPr>
          <w:rFonts w:ascii="SimSun" w:hAnsi="SimSun" w:eastAsia="SimSun" w:cs="SimSun"/>
          <w:sz w:val="24"/>
          <w:szCs w:val="24"/>
        </w:rPr>
      </w:pPr>
    </w:p>
    <w:p>
      <w:pPr>
        <w:pStyle w:val="BodyText"/>
        <w:spacing w:line="284" w:lineRule="auto"/>
        <w:rPr/>
      </w:pPr>
      <w:r/>
    </w:p>
    <w:p>
      <w:pPr>
        <w:ind w:left="2520"/>
        <w:spacing w:before="113" w:line="225" w:lineRule="auto"/>
        <w:outlineLvl w:val="0"/>
        <w:rPr>
          <w:rFonts w:ascii="SimSun" w:hAnsi="SimSun" w:eastAsia="SimSun" w:cs="SimSun"/>
          <w:sz w:val="35"/>
          <w:szCs w:val="35"/>
        </w:rPr>
      </w:pPr>
      <w:bookmarkStart w:name="bookmark10" w:id="16"/>
      <w:bookmarkEnd w:id="16"/>
      <w:bookmarkStart w:name="bookmark9" w:id="17"/>
      <w:bookmarkEnd w:id="17"/>
      <w:r>
        <w:rPr>
          <w:rFonts w:ascii="SimSun" w:hAnsi="SimSun" w:eastAsia="SimSun" w:cs="SimSun"/>
          <w:sz w:val="35"/>
          <w:szCs w:val="35"/>
          <w:b/>
          <w:bCs/>
          <w:spacing w:val="6"/>
        </w:rPr>
        <w:t>第五章</w:t>
      </w:r>
      <w:r>
        <w:rPr>
          <w:rFonts w:ascii="SimSun" w:hAnsi="SimSun" w:eastAsia="SimSun" w:cs="SimSun"/>
          <w:sz w:val="35"/>
          <w:szCs w:val="35"/>
          <w:spacing w:val="6"/>
        </w:rPr>
        <w:t xml:space="preserve">  </w:t>
      </w:r>
      <w:r>
        <w:rPr>
          <w:rFonts w:ascii="SimSun" w:hAnsi="SimSun" w:eastAsia="SimSun" w:cs="SimSun"/>
          <w:sz w:val="35"/>
          <w:szCs w:val="35"/>
          <w:b/>
          <w:bCs/>
          <w:spacing w:val="6"/>
        </w:rPr>
        <w:t>投标文件格式附件</w:t>
      </w:r>
    </w:p>
    <w:p>
      <w:pPr>
        <w:pStyle w:val="BodyText"/>
        <w:spacing w:line="428" w:lineRule="auto"/>
        <w:rPr/>
      </w:pPr>
      <w:r/>
    </w:p>
    <w:p>
      <w:pPr>
        <w:ind w:left="18"/>
        <w:spacing w:before="100" w:line="226" w:lineRule="auto"/>
        <w:outlineLvl w:val="1"/>
        <w:rPr>
          <w:rFonts w:ascii="SimHei" w:hAnsi="SimHei" w:eastAsia="SimHei" w:cs="SimHei"/>
          <w:sz w:val="31"/>
          <w:szCs w:val="31"/>
        </w:rPr>
      </w:pPr>
      <w:r>
        <w:rPr>
          <w:rFonts w:ascii="SimHei" w:hAnsi="SimHei" w:eastAsia="SimHei" w:cs="SimHei"/>
          <w:sz w:val="31"/>
          <w:szCs w:val="31"/>
          <w:b/>
          <w:bCs/>
          <w:spacing w:val="6"/>
        </w:rPr>
        <w:t>一、商务响应文件有关格式</w:t>
      </w:r>
    </w:p>
    <w:p>
      <w:pPr>
        <w:ind w:left="21"/>
        <w:spacing w:before="294" w:line="226" w:lineRule="auto"/>
        <w:outlineLvl w:val="2"/>
        <w:rPr>
          <w:rFonts w:ascii="SimSun" w:hAnsi="SimSun" w:eastAsia="SimSun" w:cs="SimSun"/>
          <w:sz w:val="31"/>
          <w:szCs w:val="31"/>
        </w:rPr>
      </w:pPr>
      <w:r>
        <w:rPr>
          <w:rFonts w:ascii="Times New Roman" w:hAnsi="Times New Roman" w:eastAsia="Times New Roman" w:cs="Times New Roman"/>
          <w:sz w:val="31"/>
          <w:szCs w:val="31"/>
          <w:b/>
          <w:bCs/>
          <w:spacing w:val="-5"/>
        </w:rPr>
        <w:t>1</w:t>
      </w:r>
      <w:r>
        <w:rPr>
          <w:rFonts w:ascii="Times New Roman" w:hAnsi="Times New Roman" w:eastAsia="Times New Roman" w:cs="Times New Roman"/>
          <w:sz w:val="31"/>
          <w:szCs w:val="31"/>
          <w:b/>
          <w:bCs/>
          <w:spacing w:val="-41"/>
        </w:rPr>
        <w:t xml:space="preserve"> </w:t>
      </w:r>
      <w:r>
        <w:rPr>
          <w:rFonts w:ascii="SimSun" w:hAnsi="SimSun" w:eastAsia="SimSun" w:cs="SimSun"/>
          <w:sz w:val="31"/>
          <w:szCs w:val="31"/>
          <w:b/>
          <w:bCs/>
          <w:spacing w:val="-5"/>
        </w:rPr>
        <w:t>、投标函</w:t>
      </w:r>
    </w:p>
    <w:p>
      <w:pPr>
        <w:ind w:left="12"/>
        <w:spacing w:before="292" w:line="220" w:lineRule="auto"/>
        <w:rPr>
          <w:rFonts w:ascii="SimSun" w:hAnsi="SimSun" w:eastAsia="SimSun" w:cs="SimSun"/>
          <w:sz w:val="30"/>
          <w:szCs w:val="30"/>
        </w:rPr>
      </w:pPr>
      <w:r>
        <w:rPr>
          <w:rFonts w:ascii="SimSun" w:hAnsi="SimSun" w:eastAsia="SimSun" w:cs="SimSun"/>
          <w:sz w:val="30"/>
          <w:szCs w:val="30"/>
          <w:spacing w:val="-3"/>
        </w:rPr>
        <w:t>致：</w:t>
      </w:r>
      <w:r>
        <w:rPr>
          <w:rFonts w:ascii="SimSun" w:hAnsi="SimSun" w:eastAsia="SimSun" w:cs="SimSun"/>
          <w:sz w:val="30"/>
          <w:szCs w:val="30"/>
          <w:b/>
          <w:bCs/>
          <w:color w:val="FF0000"/>
          <w:spacing w:val="-3"/>
        </w:rPr>
        <w:t>上海市公安局宝山分局</w:t>
      </w:r>
    </w:p>
    <w:p>
      <w:pPr>
        <w:ind w:left="11" w:firstLine="601"/>
        <w:spacing w:before="150" w:line="235" w:lineRule="auto"/>
        <w:jc w:val="both"/>
        <w:rPr>
          <w:rFonts w:ascii="SimSun" w:hAnsi="SimSun" w:eastAsia="SimSun" w:cs="SimSun"/>
          <w:sz w:val="30"/>
          <w:szCs w:val="30"/>
        </w:rPr>
      </w:pPr>
      <w:r>
        <w:rPr>
          <w:rFonts w:ascii="SimSun" w:hAnsi="SimSun" w:eastAsia="SimSun" w:cs="SimSun"/>
          <w:sz w:val="30"/>
          <w:szCs w:val="30"/>
          <w:spacing w:val="-1"/>
        </w:rPr>
        <w:t>根据贵方</w:t>
      </w:r>
      <w:r>
        <w:rPr>
          <w:rFonts w:ascii="SimSun" w:hAnsi="SimSun" w:eastAsia="SimSun" w:cs="SimSun"/>
          <w:sz w:val="30"/>
          <w:szCs w:val="30"/>
          <w:u w:val="single" w:color="auto"/>
          <w:spacing w:val="-1"/>
        </w:rPr>
        <w:t xml:space="preserve">                             </w:t>
      </w:r>
      <w:r>
        <w:rPr>
          <w:rFonts w:ascii="SimSun" w:hAnsi="SimSun" w:eastAsia="SimSun" w:cs="SimSun"/>
          <w:sz w:val="30"/>
          <w:szCs w:val="30"/>
          <w:spacing w:val="-1"/>
        </w:rPr>
        <w:t>（项目名称、招标编号）</w:t>
      </w:r>
      <w:r>
        <w:rPr>
          <w:rFonts w:ascii="SimSun" w:hAnsi="SimSun" w:eastAsia="SimSun" w:cs="SimSun"/>
          <w:sz w:val="30"/>
          <w:szCs w:val="30"/>
          <w:spacing w:val="6"/>
        </w:rPr>
        <w:t xml:space="preserve"> </w:t>
      </w:r>
      <w:r>
        <w:rPr>
          <w:rFonts w:ascii="SimSun" w:hAnsi="SimSun" w:eastAsia="SimSun" w:cs="SimSun"/>
          <w:sz w:val="30"/>
          <w:szCs w:val="30"/>
          <w:spacing w:val="-1"/>
        </w:rPr>
        <w:t>采购的招标公告及招标公告</w:t>
      </w:r>
      <w:r>
        <w:rPr>
          <w:rFonts w:ascii="SimSun" w:hAnsi="SimSun" w:eastAsia="SimSun" w:cs="SimSun"/>
          <w:sz w:val="30"/>
          <w:szCs w:val="30"/>
          <w:spacing w:val="-49"/>
        </w:rPr>
        <w:t>，</w:t>
      </w:r>
      <w:r>
        <w:rPr>
          <w:rFonts w:ascii="SimSun" w:hAnsi="SimSun" w:eastAsia="SimSun" w:cs="SimSun"/>
          <w:sz w:val="30"/>
          <w:szCs w:val="30"/>
          <w:u w:val="single" w:color="auto"/>
        </w:rPr>
        <w:t xml:space="preserve">             </w:t>
      </w:r>
      <w:r>
        <w:rPr>
          <w:rFonts w:ascii="SimSun" w:hAnsi="SimSun" w:eastAsia="SimSun" w:cs="SimSun"/>
          <w:sz w:val="30"/>
          <w:szCs w:val="30"/>
          <w:spacing w:val="-49"/>
        </w:rPr>
        <w:t>（</w:t>
      </w:r>
      <w:r>
        <w:rPr>
          <w:rFonts w:ascii="SimSun" w:hAnsi="SimSun" w:eastAsia="SimSun" w:cs="SimSun"/>
          <w:sz w:val="30"/>
          <w:szCs w:val="30"/>
          <w:spacing w:val="-1"/>
        </w:rPr>
        <w:t>姓名和职务）被正式授权</w:t>
      </w:r>
      <w:r>
        <w:rPr>
          <w:rFonts w:ascii="SimSun" w:hAnsi="SimSun" w:eastAsia="SimSun" w:cs="SimSun"/>
          <w:sz w:val="30"/>
          <w:szCs w:val="30"/>
          <w:spacing w:val="2"/>
        </w:rPr>
        <w:t xml:space="preserve"> </w:t>
      </w:r>
      <w:r>
        <w:rPr>
          <w:rFonts w:ascii="SimSun" w:hAnsi="SimSun" w:eastAsia="SimSun" w:cs="SimSun"/>
          <w:sz w:val="30"/>
          <w:szCs w:val="30"/>
          <w:spacing w:val="-11"/>
        </w:rPr>
        <w:t>代表投标人</w:t>
      </w:r>
      <w:r>
        <w:rPr>
          <w:rFonts w:ascii="SimSun" w:hAnsi="SimSun" w:eastAsia="SimSun" w:cs="SimSun"/>
          <w:sz w:val="30"/>
          <w:szCs w:val="30"/>
          <w:u w:val="single" w:color="auto"/>
          <w:spacing w:val="-11"/>
        </w:rPr>
        <w:t xml:space="preserve">                          </w:t>
      </w:r>
      <w:r>
        <w:rPr>
          <w:rFonts w:ascii="SimSun" w:hAnsi="SimSun" w:eastAsia="SimSun" w:cs="SimSun"/>
          <w:sz w:val="30"/>
          <w:szCs w:val="30"/>
          <w:u w:val="single" w:color="auto"/>
          <w:spacing w:val="-12"/>
        </w:rPr>
        <w:t xml:space="preserve">          </w:t>
      </w:r>
      <w:r>
        <w:rPr>
          <w:rFonts w:ascii="SimSun" w:hAnsi="SimSun" w:eastAsia="SimSun" w:cs="SimSun"/>
          <w:sz w:val="30"/>
          <w:szCs w:val="30"/>
          <w:spacing w:val="-12"/>
        </w:rPr>
        <w:t>（投标人名称、地址</w:t>
      </w:r>
      <w:r>
        <w:rPr>
          <w:rFonts w:ascii="SimSun" w:hAnsi="SimSun" w:eastAsia="SimSun" w:cs="SimSun"/>
          <w:sz w:val="30"/>
          <w:szCs w:val="30"/>
          <w:spacing w:val="-68"/>
          <w:w w:val="86"/>
        </w:rPr>
        <w:t>），</w:t>
      </w:r>
      <w:r>
        <w:rPr>
          <w:rFonts w:ascii="SimSun" w:hAnsi="SimSun" w:eastAsia="SimSun" w:cs="SimSun"/>
          <w:sz w:val="30"/>
          <w:szCs w:val="30"/>
          <w:spacing w:val="2"/>
        </w:rPr>
        <w:t xml:space="preserve"> </w:t>
      </w:r>
      <w:r>
        <w:rPr>
          <w:rFonts w:ascii="SimSun" w:hAnsi="SimSun" w:eastAsia="SimSun" w:cs="SimSun"/>
          <w:sz w:val="30"/>
          <w:szCs w:val="30"/>
          <w:spacing w:val="-3"/>
        </w:rPr>
        <w:t>向贵方在网上投标系统中提交投标文件</w:t>
      </w:r>
      <w:r>
        <w:rPr>
          <w:rFonts w:ascii="SimSun" w:hAnsi="SimSun" w:eastAsia="SimSun" w:cs="SimSun"/>
          <w:sz w:val="30"/>
          <w:szCs w:val="30"/>
          <w:spacing w:val="-22"/>
        </w:rPr>
        <w:t xml:space="preserve"> </w:t>
      </w:r>
      <w:r>
        <w:rPr>
          <w:rFonts w:ascii="Times New Roman" w:hAnsi="Times New Roman" w:eastAsia="Times New Roman" w:cs="Times New Roman"/>
          <w:sz w:val="30"/>
          <w:szCs w:val="30"/>
          <w:spacing w:val="-3"/>
        </w:rPr>
        <w:t>1 </w:t>
      </w:r>
      <w:r>
        <w:rPr>
          <w:rFonts w:ascii="SimSun" w:hAnsi="SimSun" w:eastAsia="SimSun" w:cs="SimSun"/>
          <w:sz w:val="30"/>
          <w:szCs w:val="30"/>
          <w:spacing w:val="-3"/>
        </w:rPr>
        <w:t>份 。</w:t>
      </w:r>
    </w:p>
    <w:p>
      <w:pPr>
        <w:ind w:left="611"/>
        <w:spacing w:before="152" w:line="219" w:lineRule="auto"/>
        <w:rPr>
          <w:rFonts w:ascii="SimSun" w:hAnsi="SimSun" w:eastAsia="SimSun" w:cs="SimSun"/>
          <w:sz w:val="30"/>
          <w:szCs w:val="30"/>
        </w:rPr>
      </w:pPr>
      <w:r>
        <w:rPr>
          <w:rFonts w:ascii="SimSun" w:hAnsi="SimSun" w:eastAsia="SimSun" w:cs="SimSun"/>
          <w:sz w:val="30"/>
          <w:szCs w:val="30"/>
          <w:spacing w:val="-1"/>
        </w:rPr>
        <w:t>据此函，投标人兹宣布同意如下：</w:t>
      </w:r>
    </w:p>
    <w:p>
      <w:pPr>
        <w:ind w:left="45" w:right="79" w:firstLine="590"/>
        <w:spacing w:before="153" w:line="229" w:lineRule="auto"/>
        <w:rPr>
          <w:rFonts w:ascii="SimSun" w:hAnsi="SimSun" w:eastAsia="SimSun" w:cs="SimSun"/>
          <w:sz w:val="30"/>
          <w:szCs w:val="30"/>
        </w:rPr>
      </w:pPr>
      <w:r>
        <w:rPr>
          <w:rFonts w:ascii="Times New Roman" w:hAnsi="Times New Roman" w:eastAsia="Times New Roman" w:cs="Times New Roman"/>
          <w:sz w:val="30"/>
          <w:szCs w:val="30"/>
          <w:spacing w:val="2"/>
        </w:rPr>
        <w:t>1.</w:t>
      </w:r>
      <w:r>
        <w:rPr>
          <w:rFonts w:ascii="SimSun" w:hAnsi="SimSun" w:eastAsia="SimSun" w:cs="SimSun"/>
          <w:sz w:val="30"/>
          <w:szCs w:val="30"/>
          <w:spacing w:val="2"/>
        </w:rPr>
        <w:t>经慎重考虑，我方的投标总价为</w:t>
      </w:r>
      <w:r>
        <w:rPr>
          <w:rFonts w:ascii="SimSun" w:hAnsi="SimSun" w:eastAsia="SimSun" w:cs="SimSun"/>
          <w:sz w:val="30"/>
          <w:szCs w:val="30"/>
          <w:spacing w:val="-140"/>
        </w:rPr>
        <w:t xml:space="preserve"> </w:t>
      </w:r>
      <w:r>
        <w:rPr>
          <w:rFonts w:ascii="SimSun" w:hAnsi="SimSun" w:eastAsia="SimSun" w:cs="SimSun"/>
          <w:sz w:val="30"/>
          <w:szCs w:val="30"/>
          <w:u w:val="single" w:color="auto"/>
          <w:spacing w:val="2"/>
        </w:rPr>
        <w:t xml:space="preserve">              </w:t>
      </w:r>
      <w:r>
        <w:rPr>
          <w:rFonts w:ascii="SimSun" w:hAnsi="SimSun" w:eastAsia="SimSun" w:cs="SimSun"/>
          <w:sz w:val="30"/>
          <w:szCs w:val="30"/>
          <w:spacing w:val="2"/>
        </w:rPr>
        <w:t>（大写）元人民</w:t>
      </w:r>
      <w:r>
        <w:rPr>
          <w:rFonts w:ascii="SimSun" w:hAnsi="SimSun" w:eastAsia="SimSun" w:cs="SimSun"/>
          <w:sz w:val="30"/>
          <w:szCs w:val="30"/>
        </w:rPr>
        <w:t xml:space="preserve"> </w:t>
      </w:r>
      <w:r>
        <w:rPr>
          <w:rFonts w:ascii="SimSun" w:hAnsi="SimSun" w:eastAsia="SimSun" w:cs="SimSun"/>
          <w:sz w:val="30"/>
          <w:szCs w:val="30"/>
          <w:spacing w:val="-2"/>
        </w:rPr>
        <w:t>币，并谨此无条件承诺按照招标文件要求的服务期限提供合格的服务。</w:t>
      </w:r>
    </w:p>
    <w:p>
      <w:pPr>
        <w:ind w:left="11" w:right="81" w:firstLine="595"/>
        <w:spacing w:before="152" w:line="233" w:lineRule="auto"/>
        <w:jc w:val="both"/>
        <w:rPr>
          <w:rFonts w:ascii="SimSun" w:hAnsi="SimSun" w:eastAsia="SimSun" w:cs="SimSun"/>
          <w:sz w:val="30"/>
          <w:szCs w:val="30"/>
        </w:rPr>
      </w:pPr>
      <w:r>
        <w:rPr>
          <w:rFonts w:ascii="Times New Roman" w:hAnsi="Times New Roman" w:eastAsia="Times New Roman" w:cs="Times New Roman"/>
          <w:sz w:val="30"/>
          <w:szCs w:val="30"/>
          <w:spacing w:val="4"/>
        </w:rPr>
        <w:t>2.</w:t>
      </w:r>
      <w:r>
        <w:rPr>
          <w:rFonts w:ascii="SimSun" w:hAnsi="SimSun" w:eastAsia="SimSun" w:cs="SimSun"/>
          <w:sz w:val="30"/>
          <w:szCs w:val="30"/>
          <w:spacing w:val="4"/>
        </w:rPr>
        <w:t>我方已详细研究了全部招标文件，包括招</w:t>
      </w:r>
      <w:r>
        <w:rPr>
          <w:rFonts w:ascii="SimSun" w:hAnsi="SimSun" w:eastAsia="SimSun" w:cs="SimSun"/>
          <w:sz w:val="30"/>
          <w:szCs w:val="30"/>
          <w:spacing w:val="3"/>
        </w:rPr>
        <w:t>标文件的澄清和修改文</w:t>
      </w:r>
      <w:r>
        <w:rPr>
          <w:rFonts w:ascii="SimSun" w:hAnsi="SimSun" w:eastAsia="SimSun" w:cs="SimSun"/>
          <w:sz w:val="30"/>
          <w:szCs w:val="30"/>
        </w:rPr>
        <w:t xml:space="preserve"> </w:t>
      </w:r>
      <w:r>
        <w:rPr>
          <w:rFonts w:ascii="SimSun" w:hAnsi="SimSun" w:eastAsia="SimSun" w:cs="SimSun"/>
          <w:sz w:val="30"/>
          <w:szCs w:val="30"/>
          <w:spacing w:val="-8"/>
        </w:rPr>
        <w:t>件（如果有的话）、参考资料及有关附件，</w:t>
      </w:r>
      <w:r>
        <w:rPr>
          <w:rFonts w:ascii="SimSun" w:hAnsi="SimSun" w:eastAsia="SimSun" w:cs="SimSun"/>
          <w:sz w:val="30"/>
          <w:szCs w:val="30"/>
          <w:spacing w:val="-9"/>
        </w:rPr>
        <w:t>我们已完全理解并接受招标文</w:t>
      </w:r>
      <w:r>
        <w:rPr>
          <w:rFonts w:ascii="SimSun" w:hAnsi="SimSun" w:eastAsia="SimSun" w:cs="SimSun"/>
          <w:sz w:val="30"/>
          <w:szCs w:val="30"/>
        </w:rPr>
        <w:t xml:space="preserve"> </w:t>
      </w:r>
      <w:r>
        <w:rPr>
          <w:rFonts w:ascii="SimSun" w:hAnsi="SimSun" w:eastAsia="SimSun" w:cs="SimSun"/>
          <w:sz w:val="30"/>
          <w:szCs w:val="30"/>
          <w:spacing w:val="-1"/>
        </w:rPr>
        <w:t>件的各项规定和要求，对招标文件的合理性、合法性不再有异议。</w:t>
      </w:r>
    </w:p>
    <w:p>
      <w:pPr>
        <w:ind w:left="612"/>
        <w:spacing w:before="153" w:line="221" w:lineRule="auto"/>
        <w:rPr>
          <w:rFonts w:ascii="SimSun" w:hAnsi="SimSun" w:eastAsia="SimSun" w:cs="SimSun"/>
          <w:sz w:val="30"/>
          <w:szCs w:val="30"/>
        </w:rPr>
      </w:pPr>
      <w:r>
        <w:rPr>
          <w:rFonts w:ascii="Times New Roman" w:hAnsi="Times New Roman" w:eastAsia="Times New Roman" w:cs="Times New Roman"/>
          <w:sz w:val="30"/>
          <w:szCs w:val="30"/>
          <w:spacing w:val="-4"/>
        </w:rPr>
        <w:t>3.</w:t>
      </w:r>
      <w:r>
        <w:rPr>
          <w:rFonts w:ascii="SimSun" w:hAnsi="SimSun" w:eastAsia="SimSun" w:cs="SimSun"/>
          <w:sz w:val="30"/>
          <w:szCs w:val="30"/>
          <w:spacing w:val="-4"/>
        </w:rPr>
        <w:t>投标有效期为自开标之日起</w:t>
      </w:r>
      <w:r>
        <w:rPr>
          <w:rFonts w:ascii="SimSun" w:hAnsi="SimSun" w:eastAsia="SimSun" w:cs="SimSun"/>
          <w:sz w:val="30"/>
          <w:szCs w:val="30"/>
          <w:u w:val="single" w:color="auto"/>
          <w:spacing w:val="-4"/>
        </w:rPr>
        <w:t xml:space="preserve">     </w:t>
      </w:r>
      <w:r>
        <w:rPr>
          <w:rFonts w:ascii="SimSun" w:hAnsi="SimSun" w:eastAsia="SimSun" w:cs="SimSun"/>
          <w:sz w:val="30"/>
          <w:szCs w:val="30"/>
          <w:spacing w:val="-80"/>
        </w:rPr>
        <w:t xml:space="preserve"> </w:t>
      </w:r>
      <w:r>
        <w:rPr>
          <w:rFonts w:ascii="SimSun" w:hAnsi="SimSun" w:eastAsia="SimSun" w:cs="SimSun"/>
          <w:sz w:val="30"/>
          <w:szCs w:val="30"/>
          <w:spacing w:val="-4"/>
        </w:rPr>
        <w:t>日。</w:t>
      </w:r>
    </w:p>
    <w:p>
      <w:pPr>
        <w:ind w:left="17" w:right="79" w:firstLine="588"/>
        <w:spacing w:before="149" w:line="233" w:lineRule="auto"/>
        <w:jc w:val="both"/>
        <w:rPr>
          <w:rFonts w:ascii="SimSun" w:hAnsi="SimSun" w:eastAsia="SimSun" w:cs="SimSun"/>
          <w:sz w:val="30"/>
          <w:szCs w:val="30"/>
        </w:rPr>
      </w:pPr>
      <w:r>
        <w:rPr>
          <w:rFonts w:ascii="Times New Roman" w:hAnsi="Times New Roman" w:eastAsia="Times New Roman" w:cs="Times New Roman"/>
          <w:sz w:val="30"/>
          <w:szCs w:val="30"/>
          <w:spacing w:val="4"/>
        </w:rPr>
        <w:t>4.</w:t>
      </w:r>
      <w:r>
        <w:rPr>
          <w:rFonts w:ascii="SimSun" w:hAnsi="SimSun" w:eastAsia="SimSun" w:cs="SimSun"/>
          <w:sz w:val="30"/>
          <w:szCs w:val="30"/>
          <w:spacing w:val="4"/>
        </w:rPr>
        <w:t>如我方中标，投标文件将作为本项目合同的组</w:t>
      </w:r>
      <w:r>
        <w:rPr>
          <w:rFonts w:ascii="SimSun" w:hAnsi="SimSun" w:eastAsia="SimSun" w:cs="SimSun"/>
          <w:sz w:val="30"/>
          <w:szCs w:val="30"/>
          <w:spacing w:val="3"/>
        </w:rPr>
        <w:t>成部分，直至合同</w:t>
      </w:r>
      <w:r>
        <w:rPr>
          <w:rFonts w:ascii="SimSun" w:hAnsi="SimSun" w:eastAsia="SimSun" w:cs="SimSun"/>
          <w:sz w:val="30"/>
          <w:szCs w:val="30"/>
        </w:rPr>
        <w:t xml:space="preserve"> </w:t>
      </w:r>
      <w:r>
        <w:rPr>
          <w:rFonts w:ascii="SimSun" w:hAnsi="SimSun" w:eastAsia="SimSun" w:cs="SimSun"/>
          <w:sz w:val="30"/>
          <w:szCs w:val="30"/>
          <w:spacing w:val="1"/>
        </w:rPr>
        <w:t>履行完毕止均保持有效，我方将按招标文件及政府采购法律、</w:t>
      </w:r>
      <w:r>
        <w:rPr>
          <w:rFonts w:ascii="SimSun" w:hAnsi="SimSun" w:eastAsia="SimSun" w:cs="SimSun"/>
          <w:sz w:val="30"/>
          <w:szCs w:val="30"/>
        </w:rPr>
        <w:t>法规的规 </w:t>
      </w:r>
      <w:r>
        <w:rPr>
          <w:rFonts w:ascii="SimSun" w:hAnsi="SimSun" w:eastAsia="SimSun" w:cs="SimSun"/>
          <w:sz w:val="30"/>
          <w:szCs w:val="30"/>
          <w:spacing w:val="-1"/>
        </w:rPr>
        <w:t>定，承担完成合同的全部责任和义务。</w:t>
      </w:r>
    </w:p>
    <w:p>
      <w:pPr>
        <w:ind w:left="13" w:right="81" w:firstLine="601"/>
        <w:spacing w:before="150" w:line="230" w:lineRule="auto"/>
        <w:rPr>
          <w:rFonts w:ascii="SimSun" w:hAnsi="SimSun" w:eastAsia="SimSun" w:cs="SimSun"/>
          <w:sz w:val="30"/>
          <w:szCs w:val="30"/>
        </w:rPr>
      </w:pPr>
      <w:r>
        <w:rPr>
          <w:rFonts w:ascii="Times New Roman" w:hAnsi="Times New Roman" w:eastAsia="Times New Roman" w:cs="Times New Roman"/>
          <w:sz w:val="30"/>
          <w:szCs w:val="30"/>
          <w:spacing w:val="3"/>
        </w:rPr>
        <w:t>5.</w:t>
      </w:r>
      <w:r>
        <w:rPr>
          <w:rFonts w:ascii="SimSun" w:hAnsi="SimSun" w:eastAsia="SimSun" w:cs="SimSun"/>
          <w:sz w:val="30"/>
          <w:szCs w:val="30"/>
          <w:spacing w:val="3"/>
        </w:rPr>
        <w:t>如果我方有招标文件规定的不予退还投标保证金的任何行为，我</w:t>
      </w:r>
      <w:r>
        <w:rPr>
          <w:rFonts w:ascii="SimSun" w:hAnsi="SimSun" w:eastAsia="SimSun" w:cs="SimSun"/>
          <w:sz w:val="30"/>
          <w:szCs w:val="30"/>
          <w:spacing w:val="12"/>
        </w:rPr>
        <w:t xml:space="preserve"> </w:t>
      </w:r>
      <w:r>
        <w:rPr>
          <w:rFonts w:ascii="SimSun" w:hAnsi="SimSun" w:eastAsia="SimSun" w:cs="SimSun"/>
          <w:sz w:val="30"/>
          <w:szCs w:val="30"/>
          <w:spacing w:val="-1"/>
        </w:rPr>
        <w:t>方的投标保证金可被贵方没收。</w:t>
      </w:r>
    </w:p>
    <w:p>
      <w:pPr>
        <w:ind w:left="12" w:right="81" w:firstLine="601"/>
        <w:spacing w:before="150" w:line="230" w:lineRule="auto"/>
        <w:rPr>
          <w:rFonts w:ascii="SimSun" w:hAnsi="SimSun" w:eastAsia="SimSun" w:cs="SimSun"/>
          <w:sz w:val="30"/>
          <w:szCs w:val="30"/>
        </w:rPr>
      </w:pPr>
      <w:r>
        <w:rPr>
          <w:rFonts w:ascii="Times New Roman" w:hAnsi="Times New Roman" w:eastAsia="Times New Roman" w:cs="Times New Roman"/>
          <w:sz w:val="30"/>
          <w:szCs w:val="30"/>
          <w:spacing w:val="3"/>
        </w:rPr>
        <w:t>6.</w:t>
      </w:r>
      <w:r>
        <w:rPr>
          <w:rFonts w:ascii="SimSun" w:hAnsi="SimSun" w:eastAsia="SimSun" w:cs="SimSun"/>
          <w:sz w:val="30"/>
          <w:szCs w:val="30"/>
          <w:spacing w:val="3"/>
        </w:rPr>
        <w:t>我方同意向贵方提供贵方可能进一步要求的与本投标有关的一切</w:t>
      </w:r>
      <w:r>
        <w:rPr>
          <w:rFonts w:ascii="SimSun" w:hAnsi="SimSun" w:eastAsia="SimSun" w:cs="SimSun"/>
          <w:sz w:val="30"/>
          <w:szCs w:val="30"/>
          <w:spacing w:val="14"/>
        </w:rPr>
        <w:t xml:space="preserve"> </w:t>
      </w:r>
      <w:r>
        <w:rPr>
          <w:rFonts w:ascii="SimSun" w:hAnsi="SimSun" w:eastAsia="SimSun" w:cs="SimSun"/>
          <w:sz w:val="30"/>
          <w:szCs w:val="30"/>
          <w:spacing w:val="-2"/>
        </w:rPr>
        <w:t>证据或资料。</w:t>
      </w:r>
    </w:p>
    <w:p>
      <w:pPr>
        <w:ind w:left="13" w:right="79" w:firstLine="598"/>
        <w:spacing w:before="152" w:line="230" w:lineRule="auto"/>
        <w:rPr>
          <w:rFonts w:ascii="SimSun" w:hAnsi="SimSun" w:eastAsia="SimSun" w:cs="SimSun"/>
          <w:sz w:val="30"/>
          <w:szCs w:val="30"/>
        </w:rPr>
      </w:pPr>
      <w:r>
        <w:rPr>
          <w:rFonts w:ascii="Times New Roman" w:hAnsi="Times New Roman" w:eastAsia="Times New Roman" w:cs="Times New Roman"/>
          <w:sz w:val="30"/>
          <w:szCs w:val="30"/>
          <w:spacing w:val="14"/>
        </w:rPr>
        <w:t>7.</w:t>
      </w:r>
      <w:r>
        <w:rPr>
          <w:rFonts w:ascii="SimSun" w:hAnsi="SimSun" w:eastAsia="SimSun" w:cs="SimSun"/>
          <w:sz w:val="30"/>
          <w:szCs w:val="30"/>
          <w:spacing w:val="14"/>
        </w:rPr>
        <w:t>我方完全理解贵方不一定要接受最低报价的投标或其他任何投</w:t>
      </w:r>
      <w:r>
        <w:rPr>
          <w:rFonts w:ascii="SimSun" w:hAnsi="SimSun" w:eastAsia="SimSun" w:cs="SimSun"/>
          <w:sz w:val="30"/>
          <w:szCs w:val="30"/>
          <w:spacing w:val="2"/>
        </w:rPr>
        <w:t xml:space="preserve"> </w:t>
      </w:r>
      <w:r>
        <w:rPr>
          <w:rFonts w:ascii="SimSun" w:hAnsi="SimSun" w:eastAsia="SimSun" w:cs="SimSun"/>
          <w:sz w:val="30"/>
          <w:szCs w:val="30"/>
          <w:spacing w:val="-7"/>
        </w:rPr>
        <w:t>标。</w:t>
      </w:r>
    </w:p>
    <w:p>
      <w:pPr>
        <w:ind w:left="12" w:firstLine="606"/>
        <w:spacing w:before="152" w:line="233" w:lineRule="auto"/>
        <w:jc w:val="both"/>
        <w:rPr>
          <w:rFonts w:ascii="SimSun" w:hAnsi="SimSun" w:eastAsia="SimSun" w:cs="SimSun"/>
          <w:sz w:val="30"/>
          <w:szCs w:val="30"/>
        </w:rPr>
      </w:pPr>
      <w:r>
        <w:rPr>
          <w:rFonts w:ascii="Times New Roman" w:hAnsi="Times New Roman" w:eastAsia="Times New Roman" w:cs="Times New Roman"/>
          <w:sz w:val="30"/>
          <w:szCs w:val="30"/>
          <w:spacing w:val="3"/>
        </w:rPr>
        <w:t>8.</w:t>
      </w:r>
      <w:r>
        <w:rPr>
          <w:rFonts w:ascii="SimSun" w:hAnsi="SimSun" w:eastAsia="SimSun" w:cs="SimSun"/>
          <w:sz w:val="30"/>
          <w:szCs w:val="30"/>
          <w:spacing w:val="3"/>
        </w:rPr>
        <w:t>我方已充分考虑到投标期间网上投标会发生的故障和风险，并对</w:t>
      </w:r>
      <w:r>
        <w:rPr>
          <w:rFonts w:ascii="SimSun" w:hAnsi="SimSun" w:eastAsia="SimSun" w:cs="SimSun"/>
          <w:sz w:val="30"/>
          <w:szCs w:val="30"/>
          <w:spacing w:val="8"/>
        </w:rPr>
        <w:t xml:space="preserve"> </w:t>
      </w:r>
      <w:r>
        <w:rPr>
          <w:rFonts w:ascii="SimSun" w:hAnsi="SimSun" w:eastAsia="SimSun" w:cs="SimSun"/>
          <w:sz w:val="30"/>
          <w:szCs w:val="30"/>
          <w:spacing w:val="-6"/>
        </w:rPr>
        <w:t>可能发生任何故障和风险造成的投标内容不一致、利益受损或投标失败，</w:t>
      </w:r>
      <w:r>
        <w:rPr>
          <w:rFonts w:ascii="SimSun" w:hAnsi="SimSun" w:eastAsia="SimSun" w:cs="SimSun"/>
          <w:sz w:val="30"/>
          <w:szCs w:val="30"/>
          <w:spacing w:val="4"/>
        </w:rPr>
        <w:t xml:space="preserve"> </w:t>
      </w:r>
      <w:r>
        <w:rPr>
          <w:rFonts w:ascii="SimSun" w:hAnsi="SimSun" w:eastAsia="SimSun" w:cs="SimSun"/>
          <w:sz w:val="30"/>
          <w:szCs w:val="30"/>
          <w:spacing w:val="-2"/>
        </w:rPr>
        <w:t>承担全部责任。</w:t>
      </w:r>
    </w:p>
    <w:p>
      <w:pPr>
        <w:ind w:left="15" w:firstLine="596"/>
        <w:spacing w:before="150" w:line="230" w:lineRule="auto"/>
        <w:rPr>
          <w:rFonts w:ascii="SimSun" w:hAnsi="SimSun" w:eastAsia="SimSun" w:cs="SimSun"/>
          <w:sz w:val="30"/>
          <w:szCs w:val="30"/>
        </w:rPr>
      </w:pPr>
      <w:r>
        <w:rPr>
          <w:rFonts w:ascii="Times New Roman" w:hAnsi="Times New Roman" w:eastAsia="Times New Roman" w:cs="Times New Roman"/>
          <w:sz w:val="30"/>
          <w:szCs w:val="30"/>
          <w:spacing w:val="3"/>
        </w:rPr>
        <w:t>9.</w:t>
      </w:r>
      <w:r>
        <w:rPr>
          <w:rFonts w:ascii="SimSun" w:hAnsi="SimSun" w:eastAsia="SimSun" w:cs="SimSun"/>
          <w:sz w:val="30"/>
          <w:szCs w:val="30"/>
          <w:spacing w:val="3"/>
        </w:rPr>
        <w:t>我方同意网上投标内容均以网上投标系统开标时的开标记录表内</w:t>
      </w:r>
      <w:r>
        <w:rPr>
          <w:rFonts w:ascii="SimSun" w:hAnsi="SimSun" w:eastAsia="SimSun" w:cs="SimSun"/>
          <w:sz w:val="30"/>
          <w:szCs w:val="30"/>
          <w:spacing w:val="15"/>
        </w:rPr>
        <w:t xml:space="preserve"> </w:t>
      </w:r>
      <w:r>
        <w:rPr>
          <w:rFonts w:ascii="SimSun" w:hAnsi="SimSun" w:eastAsia="SimSun" w:cs="SimSun"/>
          <w:sz w:val="30"/>
          <w:szCs w:val="30"/>
          <w:spacing w:val="-6"/>
        </w:rPr>
        <w:t>容为准。我方授权代表将对开标记录进行确认，授权代表不进行确认的，</w:t>
      </w:r>
    </w:p>
    <w:p>
      <w:pPr>
        <w:spacing w:line="230" w:lineRule="auto"/>
        <w:sectPr>
          <w:headerReference w:type="default" r:id="rId19"/>
          <w:footerReference w:type="default" r:id="rId72"/>
          <w:pgSz w:w="11907" w:h="16840"/>
          <w:pgMar w:top="1091" w:right="1116" w:bottom="1156" w:left="1365" w:header="1076" w:footer="993" w:gutter="0"/>
        </w:sectPr>
        <w:rPr>
          <w:rFonts w:ascii="SimSun" w:hAnsi="SimSun" w:eastAsia="SimSun" w:cs="SimSun"/>
          <w:sz w:val="30"/>
          <w:szCs w:val="30"/>
        </w:rPr>
      </w:pPr>
    </w:p>
    <w:p>
      <w:pPr>
        <w:pStyle w:val="BodyText"/>
        <w:spacing w:line="295" w:lineRule="auto"/>
        <w:rPr/>
      </w:pPr>
      <w:r/>
    </w:p>
    <w:p>
      <w:pPr>
        <w:ind w:left="48"/>
        <w:spacing w:before="97" w:line="220" w:lineRule="auto"/>
        <w:rPr>
          <w:rFonts w:ascii="SimSun" w:hAnsi="SimSun" w:eastAsia="SimSun" w:cs="SimSun"/>
          <w:sz w:val="30"/>
          <w:szCs w:val="30"/>
        </w:rPr>
      </w:pPr>
      <w:r>
        <w:rPr>
          <w:rFonts w:ascii="SimSun" w:hAnsi="SimSun" w:eastAsia="SimSun" w:cs="SimSun"/>
          <w:sz w:val="30"/>
          <w:szCs w:val="30"/>
          <w:spacing w:val="-5"/>
        </w:rPr>
        <w:t>由我方承担全部责任。</w:t>
      </w:r>
    </w:p>
    <w:p>
      <w:pPr>
        <w:ind w:left="14" w:right="58" w:firstLine="620"/>
        <w:spacing w:before="152" w:line="229" w:lineRule="auto"/>
        <w:rPr>
          <w:rFonts w:ascii="SimSun" w:hAnsi="SimSun" w:eastAsia="SimSun" w:cs="SimSun"/>
          <w:sz w:val="30"/>
          <w:szCs w:val="30"/>
        </w:rPr>
      </w:pPr>
      <w:r>
        <w:rPr>
          <w:rFonts w:ascii="Times New Roman" w:hAnsi="Times New Roman" w:eastAsia="Times New Roman" w:cs="Times New Roman"/>
          <w:sz w:val="30"/>
          <w:szCs w:val="30"/>
          <w:spacing w:val="-2"/>
        </w:rPr>
        <w:t>10.</w:t>
      </w:r>
      <w:r>
        <w:rPr>
          <w:rFonts w:ascii="SimSun" w:hAnsi="SimSun" w:eastAsia="SimSun" w:cs="SimSun"/>
          <w:sz w:val="30"/>
          <w:szCs w:val="30"/>
          <w:spacing w:val="-2"/>
        </w:rPr>
        <w:t>为便于贵方公正、择优确定中标单位及其投标货物</w:t>
      </w:r>
      <w:r>
        <w:rPr>
          <w:rFonts w:ascii="SimSun" w:hAnsi="SimSun" w:eastAsia="SimSun" w:cs="SimSun"/>
          <w:sz w:val="30"/>
          <w:szCs w:val="30"/>
          <w:spacing w:val="-3"/>
        </w:rPr>
        <w:t>和服务，我方</w:t>
      </w:r>
      <w:r>
        <w:rPr>
          <w:rFonts w:ascii="SimSun" w:hAnsi="SimSun" w:eastAsia="SimSun" w:cs="SimSun"/>
          <w:sz w:val="30"/>
          <w:szCs w:val="30"/>
        </w:rPr>
        <w:t xml:space="preserve"> </w:t>
      </w:r>
      <w:r>
        <w:rPr>
          <w:rFonts w:ascii="SimSun" w:hAnsi="SimSun" w:eastAsia="SimSun" w:cs="SimSun"/>
          <w:sz w:val="30"/>
          <w:szCs w:val="30"/>
          <w:spacing w:val="-1"/>
        </w:rPr>
        <w:t>就本次投标有关事项郑重声明如下：</w:t>
      </w:r>
    </w:p>
    <w:p>
      <w:pPr>
        <w:spacing w:before="152" w:line="220" w:lineRule="auto"/>
        <w:jc w:val="right"/>
        <w:rPr>
          <w:rFonts w:ascii="SimSun" w:hAnsi="SimSun" w:eastAsia="SimSun" w:cs="SimSun"/>
          <w:sz w:val="30"/>
          <w:szCs w:val="30"/>
        </w:rPr>
      </w:pPr>
      <w:r>
        <w:rPr>
          <w:rFonts w:ascii="SimSun" w:hAnsi="SimSun" w:eastAsia="SimSun" w:cs="SimSun"/>
          <w:sz w:val="30"/>
          <w:szCs w:val="30"/>
          <w:spacing w:val="-3"/>
        </w:rPr>
        <w:t>（</w:t>
      </w:r>
      <w:r>
        <w:rPr>
          <w:rFonts w:ascii="Times New Roman" w:hAnsi="Times New Roman" w:eastAsia="Times New Roman" w:cs="Times New Roman"/>
          <w:sz w:val="30"/>
          <w:szCs w:val="30"/>
          <w:spacing w:val="-3"/>
        </w:rPr>
        <w:t>1</w:t>
      </w:r>
      <w:r>
        <w:rPr>
          <w:rFonts w:ascii="SimSun" w:hAnsi="SimSun" w:eastAsia="SimSun" w:cs="SimSun"/>
          <w:sz w:val="30"/>
          <w:szCs w:val="30"/>
          <w:spacing w:val="-3"/>
        </w:rPr>
        <w:t>）我方向贵方提交的所有投标文件、资料都是准确的和真实的。</w:t>
      </w:r>
    </w:p>
    <w:p>
      <w:pPr>
        <w:ind w:left="14" w:right="58" w:firstLine="610"/>
        <w:spacing w:before="150" w:line="230" w:lineRule="auto"/>
        <w:rPr>
          <w:rFonts w:ascii="SimSun" w:hAnsi="SimSun" w:eastAsia="SimSun" w:cs="SimSun"/>
          <w:sz w:val="30"/>
          <w:szCs w:val="30"/>
        </w:rPr>
      </w:pPr>
      <w:r>
        <w:rPr>
          <w:rFonts w:ascii="SimSun" w:hAnsi="SimSun" w:eastAsia="SimSun" w:cs="SimSun"/>
          <w:sz w:val="30"/>
          <w:szCs w:val="30"/>
          <w:spacing w:val="-5"/>
        </w:rPr>
        <w:t>（</w:t>
      </w:r>
      <w:r>
        <w:rPr>
          <w:rFonts w:ascii="Times New Roman" w:hAnsi="Times New Roman" w:eastAsia="Times New Roman" w:cs="Times New Roman"/>
          <w:sz w:val="30"/>
          <w:szCs w:val="30"/>
          <w:spacing w:val="-5"/>
        </w:rPr>
        <w:t>2</w:t>
      </w:r>
      <w:r>
        <w:rPr>
          <w:rFonts w:ascii="SimSun" w:hAnsi="SimSun" w:eastAsia="SimSun" w:cs="SimSun"/>
          <w:sz w:val="30"/>
          <w:szCs w:val="30"/>
          <w:spacing w:val="-5"/>
        </w:rPr>
        <w:t>）以上事项如有虚假或隐瞒，我方愿意承担一切后果，并不再寻</w:t>
      </w:r>
      <w:r>
        <w:rPr>
          <w:rFonts w:ascii="SimSun" w:hAnsi="SimSun" w:eastAsia="SimSun" w:cs="SimSun"/>
          <w:sz w:val="30"/>
          <w:szCs w:val="30"/>
          <w:spacing w:val="17"/>
        </w:rPr>
        <w:t xml:space="preserve"> </w:t>
      </w:r>
      <w:r>
        <w:rPr>
          <w:rFonts w:ascii="SimSun" w:hAnsi="SimSun" w:eastAsia="SimSun" w:cs="SimSun"/>
          <w:sz w:val="30"/>
          <w:szCs w:val="30"/>
          <w:spacing w:val="-1"/>
        </w:rPr>
        <w:t>求任何旨在减轻或免除法律责任的辩解。</w:t>
      </w:r>
    </w:p>
    <w:p>
      <w:pPr>
        <w:pStyle w:val="BodyText"/>
        <w:spacing w:line="256" w:lineRule="auto"/>
        <w:rPr/>
      </w:pPr>
      <w:r/>
    </w:p>
    <w:p>
      <w:pPr>
        <w:pStyle w:val="BodyText"/>
        <w:spacing w:line="256" w:lineRule="auto"/>
        <w:rPr/>
      </w:pPr>
      <w:r/>
    </w:p>
    <w:p>
      <w:pPr>
        <w:ind w:left="733" w:right="1201" w:hanging="1"/>
        <w:spacing w:before="98" w:line="309" w:lineRule="auto"/>
        <w:tabs>
          <w:tab w:val="left" w:pos="8105"/>
          <w:tab w:val="left" w:pos="8130"/>
          <w:tab w:val="left" w:pos="8155"/>
          <w:tab w:val="left" w:pos="8180"/>
          <w:tab w:val="left" w:pos="8200"/>
        </w:tabs>
        <w:jc w:val="both"/>
        <w:rPr>
          <w:rFonts w:ascii="SimSun" w:hAnsi="SimSun" w:eastAsia="SimSun" w:cs="SimSun"/>
          <w:sz w:val="30"/>
          <w:szCs w:val="30"/>
        </w:rPr>
      </w:pPr>
      <w:r>
        <w:rPr>
          <w:rFonts w:ascii="SimSun" w:hAnsi="SimSun" w:eastAsia="SimSun" w:cs="SimSun"/>
          <w:sz w:val="30"/>
          <w:szCs w:val="30"/>
          <w:spacing w:val="-4"/>
        </w:rPr>
        <w:t>地址：</w:t>
      </w:r>
      <w:r>
        <w:rPr>
          <w:rFonts w:ascii="SimSun" w:hAnsi="SimSun" w:eastAsia="SimSun" w:cs="SimSun"/>
          <w:sz w:val="30"/>
          <w:szCs w:val="30"/>
          <w:spacing w:val="44"/>
        </w:rPr>
        <w:t xml:space="preserve">   </w:t>
      </w:r>
      <w:r>
        <w:rPr>
          <w:rFonts w:ascii="SimSun" w:hAnsi="SimSun" w:eastAsia="SimSun" w:cs="SimSun"/>
          <w:sz w:val="30"/>
          <w:szCs w:val="30"/>
          <w:u w:val="single" w:color="auto"/>
        </w:rPr>
        <w:tab/>
      </w:r>
      <w:r>
        <w:rPr>
          <w:rFonts w:ascii="SimSun" w:hAnsi="SimSun" w:eastAsia="SimSun" w:cs="SimSun"/>
          <w:sz w:val="30"/>
          <w:szCs w:val="30"/>
        </w:rPr>
        <w:t xml:space="preserve"> </w:t>
      </w:r>
      <w:r>
        <w:rPr>
          <w:rFonts w:ascii="SimSun" w:hAnsi="SimSun" w:eastAsia="SimSun" w:cs="SimSun"/>
          <w:sz w:val="30"/>
          <w:szCs w:val="30"/>
          <w:spacing w:val="-3"/>
        </w:rPr>
        <w:t>电话、传真：</w:t>
      </w:r>
      <w:r>
        <w:rPr>
          <w:rFonts w:ascii="SimSun" w:hAnsi="SimSun" w:eastAsia="SimSun" w:cs="SimSun"/>
          <w:sz w:val="30"/>
          <w:szCs w:val="30"/>
          <w:spacing w:val="8"/>
        </w:rPr>
        <w:t xml:space="preserve">    </w:t>
      </w:r>
      <w:r>
        <w:rPr>
          <w:rFonts w:ascii="SimSun" w:hAnsi="SimSun" w:eastAsia="SimSun" w:cs="SimSun"/>
          <w:sz w:val="30"/>
          <w:szCs w:val="30"/>
          <w:u w:val="single" w:color="auto"/>
        </w:rPr>
        <w:tab/>
      </w:r>
      <w:r>
        <w:rPr>
          <w:rFonts w:ascii="SimSun" w:hAnsi="SimSun" w:eastAsia="SimSun" w:cs="SimSun"/>
          <w:sz w:val="30"/>
          <w:szCs w:val="30"/>
          <w:u w:val="single" w:color="auto"/>
        </w:rPr>
        <w:tab/>
      </w:r>
      <w:r>
        <w:rPr>
          <w:rFonts w:ascii="SimSun" w:hAnsi="SimSun" w:eastAsia="SimSun" w:cs="SimSun"/>
          <w:sz w:val="30"/>
          <w:szCs w:val="30"/>
          <w:u w:val="single" w:color="auto"/>
        </w:rPr>
        <w:tab/>
      </w:r>
      <w:r>
        <w:rPr>
          <w:rFonts w:ascii="SimSun" w:hAnsi="SimSun" w:eastAsia="SimSun" w:cs="SimSun"/>
          <w:sz w:val="30"/>
          <w:szCs w:val="30"/>
        </w:rPr>
        <w:t xml:space="preserve"> </w:t>
      </w:r>
      <w:r>
        <w:rPr>
          <w:rFonts w:ascii="SimSun" w:hAnsi="SimSun" w:eastAsia="SimSun" w:cs="SimSun"/>
          <w:sz w:val="30"/>
          <w:szCs w:val="30"/>
          <w:spacing w:val="-3"/>
        </w:rPr>
        <w:t>邮政编码：</w:t>
      </w:r>
      <w:r>
        <w:rPr>
          <w:rFonts w:ascii="SimSun" w:hAnsi="SimSun" w:eastAsia="SimSun" w:cs="SimSun"/>
          <w:sz w:val="30"/>
          <w:szCs w:val="30"/>
          <w:spacing w:val="20"/>
        </w:rPr>
        <w:t xml:space="preserve">   </w:t>
      </w:r>
      <w:r>
        <w:rPr>
          <w:rFonts w:ascii="SimSun" w:hAnsi="SimSun" w:eastAsia="SimSun" w:cs="SimSun"/>
          <w:sz w:val="30"/>
          <w:szCs w:val="30"/>
          <w:u w:val="single" w:color="auto"/>
        </w:rPr>
        <w:tab/>
      </w:r>
      <w:r>
        <w:rPr>
          <w:rFonts w:ascii="SimSun" w:hAnsi="SimSun" w:eastAsia="SimSun" w:cs="SimSun"/>
          <w:sz w:val="30"/>
          <w:szCs w:val="30"/>
          <w:u w:val="single" w:color="auto"/>
        </w:rPr>
        <w:tab/>
      </w:r>
      <w:r>
        <w:rPr>
          <w:rFonts w:ascii="SimSun" w:hAnsi="SimSun" w:eastAsia="SimSun" w:cs="SimSun"/>
          <w:sz w:val="30"/>
          <w:szCs w:val="30"/>
        </w:rPr>
        <w:t xml:space="preserve"> </w:t>
      </w:r>
      <w:r>
        <w:rPr>
          <w:rFonts w:ascii="SimSun" w:hAnsi="SimSun" w:eastAsia="SimSun" w:cs="SimSun"/>
          <w:sz w:val="30"/>
          <w:szCs w:val="30"/>
          <w:spacing w:val="-3"/>
        </w:rPr>
        <w:t>开户银行：</w:t>
      </w:r>
      <w:r>
        <w:rPr>
          <w:rFonts w:ascii="SimSun" w:hAnsi="SimSun" w:eastAsia="SimSun" w:cs="SimSun"/>
          <w:sz w:val="30"/>
          <w:szCs w:val="30"/>
          <w:spacing w:val="3"/>
        </w:rPr>
        <w:t xml:space="preserve">    </w:t>
      </w:r>
      <w:r>
        <w:rPr>
          <w:rFonts w:ascii="SimSun" w:hAnsi="SimSun" w:eastAsia="SimSun" w:cs="SimSun"/>
          <w:sz w:val="30"/>
          <w:szCs w:val="30"/>
          <w:u w:val="single" w:color="auto"/>
        </w:rPr>
        <w:tab/>
      </w:r>
      <w:r>
        <w:rPr>
          <w:rFonts w:ascii="SimSun" w:hAnsi="SimSun" w:eastAsia="SimSun" w:cs="SimSun"/>
          <w:sz w:val="30"/>
          <w:szCs w:val="30"/>
          <w:u w:val="single" w:color="auto"/>
        </w:rPr>
        <w:tab/>
      </w:r>
      <w:r>
        <w:rPr>
          <w:rFonts w:ascii="SimSun" w:hAnsi="SimSun" w:eastAsia="SimSun" w:cs="SimSun"/>
          <w:sz w:val="30"/>
          <w:szCs w:val="30"/>
          <w:u w:val="single" w:color="auto"/>
        </w:rPr>
        <w:tab/>
      </w:r>
      <w:r>
        <w:rPr>
          <w:rFonts w:ascii="SimSun" w:hAnsi="SimSun" w:eastAsia="SimSun" w:cs="SimSun"/>
          <w:sz w:val="30"/>
          <w:szCs w:val="30"/>
          <w:u w:val="single" w:color="auto"/>
        </w:rPr>
        <w:tab/>
      </w:r>
      <w:r>
        <w:rPr>
          <w:rFonts w:ascii="SimSun" w:hAnsi="SimSun" w:eastAsia="SimSun" w:cs="SimSun"/>
          <w:sz w:val="30"/>
          <w:szCs w:val="30"/>
        </w:rPr>
        <w:t xml:space="preserve"> </w:t>
      </w:r>
      <w:r>
        <w:rPr>
          <w:rFonts w:ascii="SimSun" w:hAnsi="SimSun" w:eastAsia="SimSun" w:cs="SimSun"/>
          <w:sz w:val="30"/>
          <w:szCs w:val="30"/>
          <w:spacing w:val="-3"/>
        </w:rPr>
        <w:t>银行账号：</w:t>
      </w:r>
      <w:r>
        <w:rPr>
          <w:rFonts w:ascii="SimSun" w:hAnsi="SimSun" w:eastAsia="SimSun" w:cs="SimSun"/>
          <w:sz w:val="30"/>
          <w:szCs w:val="30"/>
          <w:spacing w:val="3"/>
        </w:rPr>
        <w:t xml:space="preserve">    </w:t>
      </w:r>
      <w:r>
        <w:rPr>
          <w:rFonts w:ascii="SimSun" w:hAnsi="SimSun" w:eastAsia="SimSun" w:cs="SimSun"/>
          <w:sz w:val="30"/>
          <w:szCs w:val="30"/>
          <w:u w:val="single" w:color="auto"/>
        </w:rPr>
        <w:tab/>
      </w:r>
      <w:r>
        <w:rPr>
          <w:rFonts w:ascii="SimSun" w:hAnsi="SimSun" w:eastAsia="SimSun" w:cs="SimSun"/>
          <w:sz w:val="30"/>
          <w:szCs w:val="30"/>
          <w:u w:val="single" w:color="auto"/>
        </w:rPr>
        <w:tab/>
      </w:r>
      <w:r>
        <w:rPr>
          <w:rFonts w:ascii="SimSun" w:hAnsi="SimSun" w:eastAsia="SimSun" w:cs="SimSun"/>
          <w:sz w:val="30"/>
          <w:szCs w:val="30"/>
          <w:u w:val="single" w:color="auto"/>
        </w:rPr>
        <w:tab/>
      </w:r>
      <w:r>
        <w:rPr>
          <w:rFonts w:ascii="SimSun" w:hAnsi="SimSun" w:eastAsia="SimSun" w:cs="SimSun"/>
          <w:sz w:val="30"/>
          <w:szCs w:val="30"/>
          <w:u w:val="single" w:color="auto"/>
        </w:rPr>
        <w:tab/>
      </w:r>
      <w:r>
        <w:rPr>
          <w:rFonts w:ascii="SimSun" w:hAnsi="SimSun" w:eastAsia="SimSun" w:cs="SimSun"/>
          <w:sz w:val="30"/>
          <w:szCs w:val="30"/>
          <w:u w:val="single" w:color="auto"/>
        </w:rPr>
        <w:tab/>
      </w:r>
      <w:r>
        <w:rPr>
          <w:rFonts w:ascii="SimSun" w:hAnsi="SimSun" w:eastAsia="SimSun" w:cs="SimSun"/>
          <w:sz w:val="30"/>
          <w:szCs w:val="30"/>
        </w:rPr>
        <w:t xml:space="preserve"> </w:t>
      </w:r>
      <w:r>
        <w:rPr>
          <w:rFonts w:ascii="SimSun" w:hAnsi="SimSun" w:eastAsia="SimSun" w:cs="SimSun"/>
          <w:sz w:val="30"/>
          <w:szCs w:val="30"/>
        </w:rPr>
        <w:t>投标人授权代表签名： </w:t>
      </w:r>
      <w:r>
        <w:rPr>
          <w:rFonts w:ascii="SimSun" w:hAnsi="SimSun" w:eastAsia="SimSun" w:cs="SimSun"/>
          <w:sz w:val="30"/>
          <w:szCs w:val="30"/>
          <w:u w:val="single" w:color="auto"/>
        </w:rPr>
        <w:t xml:space="preserve">                             </w:t>
      </w:r>
    </w:p>
    <w:p>
      <w:pPr>
        <w:ind w:left="735"/>
        <w:spacing w:before="46" w:line="215" w:lineRule="auto"/>
        <w:outlineLvl w:val="2"/>
        <w:rPr>
          <w:rFonts w:ascii="SimSun" w:hAnsi="SimSun" w:eastAsia="SimSun" w:cs="SimSun"/>
          <w:sz w:val="30"/>
          <w:szCs w:val="30"/>
        </w:rPr>
      </w:pPr>
      <w:r>
        <w:rPr>
          <w:rFonts w:ascii="SimSun" w:hAnsi="SimSun" w:eastAsia="SimSun" w:cs="SimSun"/>
          <w:sz w:val="30"/>
          <w:szCs w:val="30"/>
          <w:spacing w:val="-2"/>
        </w:rPr>
        <w:t>投标人名称（公章</w:t>
      </w:r>
      <w:r>
        <w:rPr>
          <w:rFonts w:ascii="SimSun" w:hAnsi="SimSun" w:eastAsia="SimSun" w:cs="SimSun"/>
          <w:sz w:val="30"/>
          <w:szCs w:val="30"/>
          <w:spacing w:val="-79"/>
          <w:w w:val="98"/>
        </w:rPr>
        <w:t>）：</w:t>
      </w:r>
      <w:r>
        <w:rPr>
          <w:rFonts w:ascii="SimSun" w:hAnsi="SimSun" w:eastAsia="SimSun" w:cs="SimSun"/>
          <w:sz w:val="30"/>
          <w:szCs w:val="30"/>
          <w:spacing w:val="17"/>
        </w:rPr>
        <w:t xml:space="preserve">  </w:t>
      </w:r>
      <w:r>
        <w:rPr>
          <w:rFonts w:ascii="SimSun" w:hAnsi="SimSun" w:eastAsia="SimSun" w:cs="SimSun"/>
          <w:sz w:val="30"/>
          <w:szCs w:val="30"/>
          <w:u w:val="single" w:color="auto"/>
        </w:rPr>
        <w:t xml:space="preserve">                             </w:t>
      </w:r>
    </w:p>
    <w:p>
      <w:pPr>
        <w:ind w:left="963"/>
        <w:spacing w:before="159" w:line="220" w:lineRule="auto"/>
        <w:rPr>
          <w:rFonts w:ascii="SimSun" w:hAnsi="SimSun" w:eastAsia="SimSun" w:cs="SimSun"/>
          <w:sz w:val="30"/>
          <w:szCs w:val="30"/>
        </w:rPr>
      </w:pPr>
      <w:r>
        <w:rPr>
          <w:rFonts w:ascii="SimSun" w:hAnsi="SimSun" w:eastAsia="SimSun" w:cs="SimSun"/>
          <w:sz w:val="30"/>
          <w:szCs w:val="30"/>
          <w:spacing w:val="-16"/>
        </w:rPr>
        <w:t>日期：</w:t>
      </w:r>
      <w:r>
        <w:rPr>
          <w:rFonts w:ascii="SimSun" w:hAnsi="SimSun" w:eastAsia="SimSun" w:cs="SimSun"/>
          <w:sz w:val="30"/>
          <w:szCs w:val="30"/>
          <w:spacing w:val="3"/>
        </w:rPr>
        <w:t xml:space="preserve">   </w:t>
      </w:r>
      <w:r>
        <w:rPr>
          <w:rFonts w:ascii="SimSun" w:hAnsi="SimSun" w:eastAsia="SimSun" w:cs="SimSun"/>
          <w:sz w:val="30"/>
          <w:szCs w:val="30"/>
          <w:spacing w:val="-16"/>
        </w:rPr>
        <w:t>年</w:t>
      </w:r>
      <w:r>
        <w:rPr>
          <w:rFonts w:ascii="SimSun" w:hAnsi="SimSun" w:eastAsia="SimSun" w:cs="SimSun"/>
          <w:sz w:val="30"/>
          <w:szCs w:val="30"/>
          <w:spacing w:val="10"/>
        </w:rPr>
        <w:t xml:space="preserve">  </w:t>
      </w:r>
      <w:r>
        <w:rPr>
          <w:rFonts w:ascii="SimSun" w:hAnsi="SimSun" w:eastAsia="SimSun" w:cs="SimSun"/>
          <w:sz w:val="30"/>
          <w:szCs w:val="30"/>
          <w:spacing w:val="-16"/>
        </w:rPr>
        <w:t>月</w:t>
      </w:r>
      <w:r>
        <w:rPr>
          <w:rFonts w:ascii="SimSun" w:hAnsi="SimSun" w:eastAsia="SimSun" w:cs="SimSun"/>
          <w:sz w:val="30"/>
          <w:szCs w:val="30"/>
          <w:spacing w:val="32"/>
        </w:rPr>
        <w:t xml:space="preserve">  </w:t>
      </w:r>
      <w:r>
        <w:rPr>
          <w:rFonts w:ascii="SimSun" w:hAnsi="SimSun" w:eastAsia="SimSun" w:cs="SimSun"/>
          <w:sz w:val="30"/>
          <w:szCs w:val="30"/>
          <w:spacing w:val="-16"/>
        </w:rPr>
        <w:t>日</w:t>
      </w:r>
    </w:p>
    <w:p>
      <w:pPr>
        <w:spacing w:line="220" w:lineRule="auto"/>
        <w:sectPr>
          <w:headerReference w:type="default" r:id="rId73"/>
          <w:footerReference w:type="default" r:id="rId74"/>
          <w:pgSz w:w="11907" w:h="16840"/>
          <w:pgMar w:top="1091" w:right="1139" w:bottom="1156" w:left="1365" w:header="1076" w:footer="993" w:gutter="0"/>
        </w:sectPr>
        <w:rPr>
          <w:rFonts w:ascii="SimSun" w:hAnsi="SimSun" w:eastAsia="SimSun" w:cs="SimSun"/>
          <w:sz w:val="30"/>
          <w:szCs w:val="30"/>
        </w:rPr>
      </w:pPr>
    </w:p>
    <w:p>
      <w:pPr>
        <w:pStyle w:val="BodyText"/>
        <w:spacing w:line="432" w:lineRule="auto"/>
        <w:rPr/>
      </w:pPr>
      <w:r/>
    </w:p>
    <w:p>
      <w:pPr>
        <w:ind w:left="8"/>
        <w:spacing w:before="101" w:line="225" w:lineRule="auto"/>
        <w:rPr>
          <w:rFonts w:ascii="SimSun" w:hAnsi="SimSun" w:eastAsia="SimSun" w:cs="SimSun"/>
          <w:sz w:val="31"/>
          <w:szCs w:val="31"/>
        </w:rPr>
      </w:pPr>
      <w:r>
        <w:rPr>
          <w:rFonts w:ascii="Times New Roman" w:hAnsi="Times New Roman" w:eastAsia="Times New Roman" w:cs="Times New Roman"/>
          <w:sz w:val="31"/>
          <w:szCs w:val="31"/>
          <w:b/>
          <w:bCs/>
          <w:spacing w:val="3"/>
        </w:rPr>
        <w:t>2</w:t>
      </w:r>
      <w:r>
        <w:rPr>
          <w:rFonts w:ascii="Times New Roman" w:hAnsi="Times New Roman" w:eastAsia="Times New Roman" w:cs="Times New Roman"/>
          <w:sz w:val="31"/>
          <w:szCs w:val="31"/>
          <w:b/>
          <w:bCs/>
          <w:spacing w:val="-43"/>
        </w:rPr>
        <w:t xml:space="preserve"> </w:t>
      </w:r>
      <w:r>
        <w:rPr>
          <w:rFonts w:ascii="SimSun" w:hAnsi="SimSun" w:eastAsia="SimSun" w:cs="SimSun"/>
          <w:sz w:val="31"/>
          <w:szCs w:val="31"/>
          <w:b/>
          <w:bCs/>
          <w:spacing w:val="3"/>
        </w:rPr>
        <w:t>、法定代表人授权书</w:t>
      </w:r>
    </w:p>
    <w:p>
      <w:pPr>
        <w:pStyle w:val="BodyText"/>
        <w:spacing w:line="249" w:lineRule="auto"/>
        <w:rPr/>
      </w:pPr>
      <w:r/>
    </w:p>
    <w:p>
      <w:pPr>
        <w:pStyle w:val="BodyText"/>
        <w:spacing w:line="249" w:lineRule="auto"/>
        <w:rPr/>
      </w:pPr>
      <w:r/>
    </w:p>
    <w:p>
      <w:pPr>
        <w:ind w:left="12"/>
        <w:spacing w:before="98" w:line="219" w:lineRule="auto"/>
        <w:rPr>
          <w:rFonts w:ascii="SimSun" w:hAnsi="SimSun" w:eastAsia="SimSun" w:cs="SimSun"/>
          <w:sz w:val="30"/>
          <w:szCs w:val="30"/>
        </w:rPr>
      </w:pPr>
      <w:r>
        <w:rPr>
          <w:rFonts w:ascii="SimSun" w:hAnsi="SimSun" w:eastAsia="SimSun" w:cs="SimSun"/>
          <w:sz w:val="30"/>
          <w:szCs w:val="30"/>
          <w:spacing w:val="-1"/>
        </w:rPr>
        <w:t>致：上海市宝山区政府采购中心</w:t>
      </w:r>
    </w:p>
    <w:p>
      <w:pPr>
        <w:ind w:right="2"/>
        <w:spacing w:before="152" w:line="220" w:lineRule="auto"/>
        <w:jc w:val="right"/>
        <w:rPr>
          <w:rFonts w:ascii="SimSun" w:hAnsi="SimSun" w:eastAsia="SimSun" w:cs="SimSun"/>
          <w:sz w:val="30"/>
          <w:szCs w:val="30"/>
        </w:rPr>
      </w:pPr>
      <w:r>
        <w:rPr>
          <w:rFonts w:ascii="SimSun" w:hAnsi="SimSun" w:eastAsia="SimSun" w:cs="SimSun"/>
          <w:sz w:val="30"/>
          <w:szCs w:val="30"/>
          <w:spacing w:val="1"/>
        </w:rPr>
        <w:t>我</w:t>
      </w:r>
      <w:r>
        <w:rPr>
          <w:rFonts w:ascii="SimSun" w:hAnsi="SimSun" w:eastAsia="SimSun" w:cs="SimSun"/>
          <w:sz w:val="30"/>
          <w:szCs w:val="30"/>
          <w:spacing w:val="-150"/>
        </w:rPr>
        <w:t xml:space="preserve"> </w:t>
      </w:r>
      <w:r>
        <w:rPr>
          <w:rFonts w:ascii="SimSun" w:hAnsi="SimSun" w:eastAsia="SimSun" w:cs="SimSun"/>
          <w:sz w:val="30"/>
          <w:szCs w:val="30"/>
          <w:u w:val="single" w:color="auto"/>
        </w:rPr>
        <w:t xml:space="preserve">         </w:t>
      </w:r>
      <w:r>
        <w:rPr>
          <w:rFonts w:ascii="SimSun" w:hAnsi="SimSun" w:eastAsia="SimSun" w:cs="SimSun"/>
          <w:sz w:val="30"/>
          <w:szCs w:val="30"/>
          <w:spacing w:val="1"/>
        </w:rPr>
        <w:t>（姓名）系</w:t>
      </w:r>
      <w:r>
        <w:rPr>
          <w:rFonts w:ascii="SimSun" w:hAnsi="SimSun" w:eastAsia="SimSun" w:cs="SimSun"/>
          <w:sz w:val="30"/>
          <w:szCs w:val="30"/>
          <w:u w:val="single" w:color="auto"/>
        </w:rPr>
        <w:t xml:space="preserve">         </w:t>
      </w:r>
      <w:r>
        <w:rPr>
          <w:rFonts w:ascii="SimSun" w:hAnsi="SimSun" w:eastAsia="SimSun" w:cs="SimSun"/>
          <w:sz w:val="30"/>
          <w:szCs w:val="30"/>
          <w:spacing w:val="1"/>
        </w:rPr>
        <w:t>（投标人名称）的法定代表人，</w:t>
      </w:r>
    </w:p>
    <w:p>
      <w:pPr>
        <w:ind w:right="2"/>
        <w:spacing w:before="31" w:line="219" w:lineRule="auto"/>
        <w:jc w:val="right"/>
        <w:rPr>
          <w:rFonts w:ascii="SimSun" w:hAnsi="SimSun" w:eastAsia="SimSun" w:cs="SimSun"/>
          <w:sz w:val="30"/>
          <w:szCs w:val="30"/>
        </w:rPr>
      </w:pPr>
      <w:r>
        <w:rPr>
          <w:rFonts w:ascii="SimSun" w:hAnsi="SimSun" w:eastAsia="SimSun" w:cs="SimSun"/>
          <w:sz w:val="30"/>
          <w:szCs w:val="30"/>
          <w:spacing w:val="-3"/>
        </w:rPr>
        <w:t>现授权委托本单位在职职工</w:t>
      </w:r>
      <w:r>
        <w:rPr>
          <w:rFonts w:ascii="SimSun" w:hAnsi="SimSun" w:eastAsia="SimSun" w:cs="SimSun"/>
          <w:sz w:val="30"/>
          <w:szCs w:val="30"/>
          <w:spacing w:val="19"/>
        </w:rPr>
        <w:t xml:space="preserve">      </w:t>
      </w:r>
      <w:r>
        <w:rPr>
          <w:rFonts w:ascii="SimSun" w:hAnsi="SimSun" w:eastAsia="SimSun" w:cs="SimSun"/>
          <w:sz w:val="30"/>
          <w:szCs w:val="30"/>
          <w:spacing w:val="-3"/>
        </w:rPr>
        <w:t>（姓名，职务）以我方的名义</w:t>
      </w:r>
      <w:r>
        <w:rPr>
          <w:rFonts w:ascii="SimSun" w:hAnsi="SimSun" w:eastAsia="SimSun" w:cs="SimSun"/>
          <w:sz w:val="30"/>
          <w:szCs w:val="30"/>
          <w:spacing w:val="-4"/>
        </w:rPr>
        <w:t>参加贵</w:t>
      </w:r>
    </w:p>
    <w:p>
      <w:pPr>
        <w:ind w:right="2"/>
        <w:spacing w:before="32" w:line="220" w:lineRule="auto"/>
        <w:jc w:val="right"/>
        <w:rPr>
          <w:rFonts w:ascii="SimSun" w:hAnsi="SimSun" w:eastAsia="SimSun" w:cs="SimSun"/>
          <w:sz w:val="30"/>
          <w:szCs w:val="30"/>
        </w:rPr>
      </w:pPr>
      <w:r>
        <w:rPr>
          <w:rFonts w:ascii="SimSun" w:hAnsi="SimSun" w:eastAsia="SimSun" w:cs="SimSun"/>
          <w:sz w:val="30"/>
          <w:szCs w:val="30"/>
        </w:rPr>
        <w:t>中心</w:t>
      </w:r>
      <w:r>
        <w:rPr>
          <w:rFonts w:ascii="SimSun" w:hAnsi="SimSun" w:eastAsia="SimSun" w:cs="SimSun"/>
          <w:sz w:val="30"/>
          <w:szCs w:val="30"/>
          <w:u w:val="single" w:color="auto"/>
        </w:rPr>
        <w:t xml:space="preserve">                      </w:t>
      </w:r>
      <w:r>
        <w:rPr>
          <w:rFonts w:ascii="SimSun" w:hAnsi="SimSun" w:eastAsia="SimSun" w:cs="SimSun"/>
          <w:sz w:val="30"/>
          <w:szCs w:val="30"/>
          <w:spacing w:val="-134"/>
        </w:rPr>
        <w:t xml:space="preserve"> </w:t>
      </w:r>
      <w:r>
        <w:rPr>
          <w:rFonts w:ascii="SimSun" w:hAnsi="SimSun" w:eastAsia="SimSun" w:cs="SimSun"/>
          <w:sz w:val="30"/>
          <w:szCs w:val="30"/>
        </w:rPr>
        <w:t>项目的投</w:t>
      </w:r>
      <w:r>
        <w:rPr>
          <w:rFonts w:ascii="SimSun" w:hAnsi="SimSun" w:eastAsia="SimSun" w:cs="SimSun"/>
          <w:sz w:val="30"/>
          <w:szCs w:val="30"/>
          <w:spacing w:val="-1"/>
        </w:rPr>
        <w:t>标活动，并代表我方全权办理针</w:t>
      </w:r>
    </w:p>
    <w:p>
      <w:pPr>
        <w:ind w:left="12" w:hanging="1"/>
        <w:spacing w:before="30" w:line="230" w:lineRule="auto"/>
        <w:rPr>
          <w:rFonts w:ascii="SimSun" w:hAnsi="SimSun" w:eastAsia="SimSun" w:cs="SimSun"/>
          <w:sz w:val="30"/>
          <w:szCs w:val="30"/>
        </w:rPr>
      </w:pPr>
      <w:r>
        <w:rPr>
          <w:rFonts w:ascii="SimSun" w:hAnsi="SimSun" w:eastAsia="SimSun" w:cs="SimSun"/>
          <w:sz w:val="30"/>
          <w:szCs w:val="30"/>
          <w:spacing w:val="1"/>
        </w:rPr>
        <w:t>对上述项目的投标、开标、投标文件澄清、签约等一切具体事务和签署</w:t>
      </w:r>
      <w:r>
        <w:rPr>
          <w:rFonts w:ascii="SimSun" w:hAnsi="SimSun" w:eastAsia="SimSun" w:cs="SimSun"/>
          <w:sz w:val="30"/>
          <w:szCs w:val="30"/>
          <w:spacing w:val="2"/>
        </w:rPr>
        <w:t xml:space="preserve"> </w:t>
      </w:r>
      <w:r>
        <w:rPr>
          <w:rFonts w:ascii="SimSun" w:hAnsi="SimSun" w:eastAsia="SimSun" w:cs="SimSun"/>
          <w:sz w:val="30"/>
          <w:szCs w:val="30"/>
          <w:spacing w:val="-3"/>
        </w:rPr>
        <w:t>相关文件。</w:t>
      </w:r>
    </w:p>
    <w:p>
      <w:pPr>
        <w:ind w:left="614"/>
        <w:spacing w:before="154" w:line="220" w:lineRule="auto"/>
        <w:rPr>
          <w:rFonts w:ascii="SimSun" w:hAnsi="SimSun" w:eastAsia="SimSun" w:cs="SimSun"/>
          <w:sz w:val="30"/>
          <w:szCs w:val="30"/>
        </w:rPr>
      </w:pPr>
      <w:r>
        <w:rPr>
          <w:rFonts w:ascii="SimSun" w:hAnsi="SimSun" w:eastAsia="SimSun" w:cs="SimSun"/>
          <w:sz w:val="30"/>
          <w:szCs w:val="30"/>
          <w:spacing w:val="-1"/>
        </w:rPr>
        <w:t>我方对被授权人的签名事项负全部责任。</w:t>
      </w:r>
    </w:p>
    <w:p>
      <w:pPr>
        <w:ind w:left="12" w:firstLine="598"/>
        <w:spacing w:before="154" w:line="234" w:lineRule="auto"/>
        <w:rPr>
          <w:rFonts w:ascii="SimSun" w:hAnsi="SimSun" w:eastAsia="SimSun" w:cs="SimSun"/>
          <w:sz w:val="30"/>
          <w:szCs w:val="30"/>
        </w:rPr>
      </w:pPr>
      <w:r>
        <w:rPr>
          <w:rFonts w:ascii="SimSun" w:hAnsi="SimSun" w:eastAsia="SimSun" w:cs="SimSun"/>
          <w:sz w:val="30"/>
          <w:szCs w:val="30"/>
          <w:spacing w:val="1"/>
        </w:rPr>
        <w:t>在贵中心收到我方撤销授权的书面通知以前，本授权书一直有效。</w:t>
      </w:r>
      <w:r>
        <w:rPr>
          <w:rFonts w:ascii="SimSun" w:hAnsi="SimSun" w:eastAsia="SimSun" w:cs="SimSun"/>
          <w:sz w:val="30"/>
          <w:szCs w:val="30"/>
          <w:spacing w:val="4"/>
        </w:rPr>
        <w:t xml:space="preserve"> </w:t>
      </w:r>
      <w:r>
        <w:rPr>
          <w:rFonts w:ascii="SimSun" w:hAnsi="SimSun" w:eastAsia="SimSun" w:cs="SimSun"/>
          <w:sz w:val="30"/>
          <w:szCs w:val="30"/>
          <w:spacing w:val="1"/>
        </w:rPr>
        <w:t>被授权人在授权书有效期内签署的所有文件不因授权的撤销而失效。除 </w:t>
      </w:r>
      <w:r>
        <w:rPr>
          <w:rFonts w:ascii="SimSun" w:hAnsi="SimSun" w:eastAsia="SimSun" w:cs="SimSun"/>
          <w:sz w:val="30"/>
          <w:szCs w:val="30"/>
          <w:spacing w:val="1"/>
        </w:rPr>
        <w:t>我方书面撤销授权外，本授权书自投标截止之日起直至我方的投标有效 </w:t>
      </w:r>
      <w:r>
        <w:rPr>
          <w:rFonts w:ascii="SimSun" w:hAnsi="SimSun" w:eastAsia="SimSun" w:cs="SimSun"/>
          <w:sz w:val="30"/>
          <w:szCs w:val="30"/>
          <w:spacing w:val="-2"/>
        </w:rPr>
        <w:t>期结束前始终有效。</w:t>
      </w:r>
    </w:p>
    <w:p>
      <w:pPr>
        <w:ind w:left="612"/>
        <w:spacing w:before="151" w:line="220" w:lineRule="auto"/>
        <w:rPr>
          <w:rFonts w:ascii="SimSun" w:hAnsi="SimSun" w:eastAsia="SimSun" w:cs="SimSun"/>
          <w:sz w:val="30"/>
          <w:szCs w:val="30"/>
        </w:rPr>
      </w:pPr>
      <w:r>
        <w:rPr>
          <w:rFonts w:ascii="SimSun" w:hAnsi="SimSun" w:eastAsia="SimSun" w:cs="SimSun"/>
          <w:sz w:val="30"/>
          <w:szCs w:val="30"/>
          <w:spacing w:val="-1"/>
        </w:rPr>
        <w:t>被授权人无转委托权，特此委托。</w:t>
      </w:r>
    </w:p>
    <w:p>
      <w:pPr>
        <w:spacing w:line="107" w:lineRule="exact"/>
        <w:rPr/>
      </w:pPr>
      <w:r/>
    </w:p>
    <w:tbl>
      <w:tblPr>
        <w:tblStyle w:val="TableNormal"/>
        <w:tblW w:w="4598" w:type="dxa"/>
        <w:tblInd w:w="2372" w:type="dxa"/>
        <w:tblLayout w:type="fixed"/>
        <w:tblBorders>
          <w:left w:val="single" w:color="000000" w:sz="2" w:space="0"/>
          <w:bottom w:val="single" w:color="000000" w:sz="2" w:space="0"/>
          <w:right w:val="single" w:color="000000" w:sz="2" w:space="0"/>
          <w:top w:val="single" w:color="000000" w:sz="2" w:space="0"/>
        </w:tblBorders>
      </w:tblPr>
      <w:tblGrid>
        <w:gridCol w:w="4598"/>
      </w:tblGrid>
      <w:tr>
        <w:trPr>
          <w:trHeight w:val="2772" w:hRule="atLeast"/>
        </w:trPr>
        <w:tc>
          <w:tcPr>
            <w:tcW w:w="4598" w:type="dxa"/>
            <w:vAlign w:val="top"/>
          </w:tcPr>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623"/>
              <w:spacing w:before="65" w:line="228" w:lineRule="auto"/>
              <w:rPr>
                <w:sz w:val="20"/>
                <w:szCs w:val="20"/>
              </w:rPr>
            </w:pPr>
            <w:r>
              <w:rPr>
                <w:sz w:val="20"/>
                <w:szCs w:val="20"/>
                <w:spacing w:val="9"/>
              </w:rPr>
              <w:t>在此粘贴被授权人身份证正、反面复印件</w:t>
            </w:r>
          </w:p>
        </w:tc>
      </w:tr>
    </w:tbl>
    <w:p>
      <w:pPr>
        <w:ind w:left="611"/>
        <w:spacing w:before="46" w:line="219" w:lineRule="auto"/>
        <w:rPr>
          <w:rFonts w:ascii="SimSun" w:hAnsi="SimSun" w:eastAsia="SimSun" w:cs="SimSun"/>
          <w:sz w:val="30"/>
          <w:szCs w:val="30"/>
        </w:rPr>
      </w:pPr>
      <w:r>
        <w:rPr>
          <w:rFonts w:ascii="SimSun" w:hAnsi="SimSun" w:eastAsia="SimSun" w:cs="SimSun"/>
          <w:sz w:val="30"/>
          <w:szCs w:val="30"/>
          <w:spacing w:val="-3"/>
        </w:rPr>
        <w:t>委托人名称（公章</w:t>
      </w:r>
      <w:r>
        <w:rPr>
          <w:rFonts w:ascii="SimSun" w:hAnsi="SimSun" w:eastAsia="SimSun" w:cs="SimSun"/>
          <w:sz w:val="30"/>
          <w:szCs w:val="30"/>
          <w:spacing w:val="-81"/>
          <w:w w:val="99"/>
        </w:rPr>
        <w:t>）：</w:t>
      </w:r>
      <w:r>
        <w:rPr>
          <w:rFonts w:ascii="SimSun" w:hAnsi="SimSun" w:eastAsia="SimSun" w:cs="SimSun"/>
          <w:sz w:val="30"/>
          <w:szCs w:val="30"/>
          <w:spacing w:val="2"/>
        </w:rPr>
        <w:t xml:space="preserve">                    </w:t>
      </w:r>
      <w:r>
        <w:rPr>
          <w:rFonts w:ascii="SimSun" w:hAnsi="SimSun" w:eastAsia="SimSun" w:cs="SimSun"/>
          <w:sz w:val="30"/>
          <w:szCs w:val="30"/>
          <w:spacing w:val="-3"/>
        </w:rPr>
        <w:t>受托人（签章</w:t>
      </w:r>
      <w:r>
        <w:rPr>
          <w:rFonts w:ascii="SimSun" w:hAnsi="SimSun" w:eastAsia="SimSun" w:cs="SimSun"/>
          <w:sz w:val="30"/>
          <w:szCs w:val="30"/>
          <w:spacing w:val="-81"/>
          <w:w w:val="99"/>
        </w:rPr>
        <w:t>）：</w:t>
      </w:r>
    </w:p>
    <w:p>
      <w:pPr>
        <w:ind w:left="611"/>
        <w:spacing w:before="109" w:line="451" w:lineRule="exact"/>
        <w:rPr>
          <w:rFonts w:ascii="SimSun" w:hAnsi="SimSun" w:eastAsia="SimSun" w:cs="SimSun"/>
          <w:sz w:val="30"/>
          <w:szCs w:val="30"/>
        </w:rPr>
      </w:pPr>
      <w:r>
        <w:rPr>
          <w:rFonts w:ascii="SimSun" w:hAnsi="SimSun" w:eastAsia="SimSun" w:cs="SimSun"/>
          <w:sz w:val="30"/>
          <w:szCs w:val="30"/>
          <w:position w:val="3"/>
        </w:rPr>
        <w:t>委托人注册地</w:t>
      </w:r>
      <w:r>
        <w:rPr>
          <w:rFonts w:ascii="Times New Roman" w:hAnsi="Times New Roman" w:eastAsia="Times New Roman" w:cs="Times New Roman"/>
          <w:sz w:val="30"/>
          <w:szCs w:val="30"/>
          <w:position w:val="3"/>
        </w:rPr>
        <w:t>/</w:t>
      </w:r>
      <w:r>
        <w:rPr>
          <w:rFonts w:ascii="SimSun" w:hAnsi="SimSun" w:eastAsia="SimSun" w:cs="SimSun"/>
          <w:sz w:val="30"/>
          <w:szCs w:val="30"/>
          <w:position w:val="3"/>
        </w:rPr>
        <w:t>营业地：         </w:t>
      </w:r>
      <w:r>
        <w:rPr>
          <w:rFonts w:ascii="SimSun" w:hAnsi="SimSun" w:eastAsia="SimSun" w:cs="SimSun"/>
          <w:sz w:val="30"/>
          <w:szCs w:val="30"/>
          <w:spacing w:val="-1"/>
          <w:position w:val="3"/>
        </w:rPr>
        <w:t xml:space="preserve">          住所：</w:t>
      </w:r>
    </w:p>
    <w:p>
      <w:pPr>
        <w:ind w:left="634"/>
        <w:spacing w:before="102" w:line="220" w:lineRule="auto"/>
        <w:rPr>
          <w:rFonts w:ascii="SimSun" w:hAnsi="SimSun" w:eastAsia="SimSun" w:cs="SimSun"/>
          <w:sz w:val="30"/>
          <w:szCs w:val="30"/>
        </w:rPr>
      </w:pPr>
      <w:r>
        <w:rPr>
          <w:rFonts w:ascii="SimSun" w:hAnsi="SimSun" w:eastAsia="SimSun" w:cs="SimSun"/>
          <w:sz w:val="30"/>
          <w:szCs w:val="30"/>
          <w:spacing w:val="-5"/>
        </w:rPr>
        <w:t>邮政编码：</w:t>
      </w:r>
      <w:r>
        <w:rPr>
          <w:rFonts w:ascii="SimSun" w:hAnsi="SimSun" w:eastAsia="SimSun" w:cs="SimSun"/>
          <w:sz w:val="30"/>
          <w:szCs w:val="30"/>
          <w:spacing w:val="1"/>
        </w:rPr>
        <w:t xml:space="preserve">                   </w:t>
      </w:r>
      <w:r>
        <w:rPr>
          <w:rFonts w:ascii="SimSun" w:hAnsi="SimSun" w:eastAsia="SimSun" w:cs="SimSun"/>
          <w:sz w:val="30"/>
          <w:szCs w:val="30"/>
        </w:rPr>
        <w:t xml:space="preserve">           </w:t>
      </w:r>
      <w:r>
        <w:rPr>
          <w:rFonts w:ascii="SimSun" w:hAnsi="SimSun" w:eastAsia="SimSun" w:cs="SimSun"/>
          <w:sz w:val="30"/>
          <w:szCs w:val="30"/>
          <w:spacing w:val="-5"/>
        </w:rPr>
        <w:t>身份证号码：</w:t>
      </w:r>
    </w:p>
    <w:p>
      <w:pPr>
        <w:ind w:left="647"/>
        <w:spacing w:before="151" w:line="222" w:lineRule="auto"/>
        <w:rPr>
          <w:rFonts w:ascii="SimSun" w:hAnsi="SimSun" w:eastAsia="SimSun" w:cs="SimSun"/>
          <w:sz w:val="30"/>
          <w:szCs w:val="30"/>
        </w:rPr>
      </w:pPr>
      <w:r>
        <w:rPr>
          <w:rFonts w:ascii="SimSun" w:hAnsi="SimSun" w:eastAsia="SimSun" w:cs="SimSun"/>
          <w:sz w:val="30"/>
          <w:szCs w:val="30"/>
          <w:spacing w:val="-19"/>
        </w:rPr>
        <w:t>电话：</w:t>
      </w:r>
      <w:r>
        <w:rPr>
          <w:rFonts w:ascii="SimSun" w:hAnsi="SimSun" w:eastAsia="SimSun" w:cs="SimSun"/>
          <w:sz w:val="30"/>
          <w:szCs w:val="30"/>
          <w:spacing w:val="1"/>
        </w:rPr>
        <w:t xml:space="preserve">                                  </w:t>
      </w:r>
      <w:r>
        <w:rPr>
          <w:rFonts w:ascii="SimSun" w:hAnsi="SimSun" w:eastAsia="SimSun" w:cs="SimSun"/>
          <w:sz w:val="30"/>
          <w:szCs w:val="30"/>
          <w:spacing w:val="-19"/>
        </w:rPr>
        <w:t>电话</w:t>
      </w:r>
    </w:p>
    <w:p>
      <w:pPr>
        <w:ind w:left="609"/>
        <w:spacing w:before="148" w:line="219" w:lineRule="auto"/>
        <w:rPr>
          <w:rFonts w:ascii="SimSun" w:hAnsi="SimSun" w:eastAsia="SimSun" w:cs="SimSun"/>
          <w:sz w:val="30"/>
          <w:szCs w:val="30"/>
        </w:rPr>
      </w:pPr>
      <w:r>
        <w:rPr>
          <w:rFonts w:ascii="SimSun" w:hAnsi="SimSun" w:eastAsia="SimSun" w:cs="SimSun"/>
          <w:sz w:val="30"/>
          <w:szCs w:val="30"/>
        </w:rPr>
        <w:t>传真：                          </w:t>
      </w:r>
      <w:r>
        <w:rPr>
          <w:rFonts w:ascii="SimSun" w:hAnsi="SimSun" w:eastAsia="SimSun" w:cs="SimSun"/>
          <w:sz w:val="30"/>
          <w:szCs w:val="30"/>
          <w:spacing w:val="-1"/>
        </w:rPr>
        <w:t xml:space="preserve">        传真：</w:t>
      </w:r>
    </w:p>
    <w:p>
      <w:pPr>
        <w:ind w:left="663"/>
        <w:spacing w:before="152" w:line="221" w:lineRule="auto"/>
        <w:rPr>
          <w:rFonts w:ascii="SimSun" w:hAnsi="SimSun" w:eastAsia="SimSun" w:cs="SimSun"/>
          <w:sz w:val="30"/>
          <w:szCs w:val="30"/>
        </w:rPr>
      </w:pPr>
      <w:r>
        <w:rPr>
          <w:rFonts w:ascii="SimSun" w:hAnsi="SimSun" w:eastAsia="SimSun" w:cs="SimSun"/>
          <w:sz w:val="30"/>
          <w:szCs w:val="30"/>
          <w:spacing w:val="-12"/>
        </w:rPr>
        <w:t>日期：                                     日期：</w:t>
      </w:r>
    </w:p>
    <w:p>
      <w:pPr>
        <w:spacing w:line="221" w:lineRule="auto"/>
        <w:sectPr>
          <w:headerReference w:type="default" r:id="rId75"/>
          <w:footerReference w:type="default" r:id="rId76"/>
          <w:pgSz w:w="11907" w:h="16840"/>
          <w:pgMar w:top="1091" w:right="1195" w:bottom="1156" w:left="1365" w:header="1076" w:footer="993" w:gutter="0"/>
        </w:sectPr>
        <w:rPr>
          <w:rFonts w:ascii="SimSun" w:hAnsi="SimSun" w:eastAsia="SimSun" w:cs="SimSun"/>
          <w:sz w:val="30"/>
          <w:szCs w:val="30"/>
        </w:rPr>
      </w:pPr>
    </w:p>
    <w:p>
      <w:pPr>
        <w:pStyle w:val="BodyText"/>
        <w:spacing w:line="295" w:lineRule="auto"/>
        <w:rPr/>
      </w:pPr>
      <w:r/>
    </w:p>
    <w:p>
      <w:pPr>
        <w:ind w:left="5"/>
        <w:spacing w:before="101" w:line="225" w:lineRule="auto"/>
        <w:outlineLvl w:val="2"/>
        <w:rPr>
          <w:rFonts w:ascii="SimSun" w:hAnsi="SimSun" w:eastAsia="SimSun" w:cs="SimSun"/>
          <w:sz w:val="31"/>
          <w:szCs w:val="31"/>
        </w:rPr>
      </w:pPr>
      <w:r>
        <w:rPr>
          <w:rFonts w:ascii="Times New Roman" w:hAnsi="Times New Roman" w:eastAsia="Times New Roman" w:cs="Times New Roman"/>
          <w:sz w:val="31"/>
          <w:szCs w:val="31"/>
          <w:b/>
          <w:bCs/>
          <w:spacing w:val="2"/>
        </w:rPr>
        <w:t>3</w:t>
      </w:r>
      <w:r>
        <w:rPr>
          <w:rFonts w:ascii="Times New Roman" w:hAnsi="Times New Roman" w:eastAsia="Times New Roman" w:cs="Times New Roman"/>
          <w:sz w:val="31"/>
          <w:szCs w:val="31"/>
          <w:b/>
          <w:bCs/>
          <w:spacing w:val="-37"/>
        </w:rPr>
        <w:t xml:space="preserve"> </w:t>
      </w:r>
      <w:r>
        <w:rPr>
          <w:rFonts w:ascii="SimSun" w:hAnsi="SimSun" w:eastAsia="SimSun" w:cs="SimSun"/>
          <w:sz w:val="31"/>
          <w:szCs w:val="31"/>
          <w:b/>
          <w:bCs/>
          <w:spacing w:val="2"/>
        </w:rPr>
        <w:t>、法定代表人证明</w:t>
      </w:r>
    </w:p>
    <w:p>
      <w:pPr>
        <w:pStyle w:val="BodyText"/>
        <w:spacing w:line="319" w:lineRule="auto"/>
        <w:rPr/>
      </w:pPr>
      <w:r/>
    </w:p>
    <w:p>
      <w:pPr>
        <w:pStyle w:val="BodyText"/>
        <w:spacing w:line="319" w:lineRule="auto"/>
        <w:rPr/>
      </w:pPr>
      <w:r/>
    </w:p>
    <w:p>
      <w:pPr>
        <w:pStyle w:val="BodyText"/>
        <w:spacing w:line="319" w:lineRule="auto"/>
        <w:rPr/>
      </w:pPr>
      <w:r/>
    </w:p>
    <w:p>
      <w:pPr>
        <w:ind w:left="612" w:right="7421" w:firstLine="3"/>
        <w:spacing w:before="98" w:line="308" w:lineRule="auto"/>
        <w:jc w:val="both"/>
        <w:rPr>
          <w:rFonts w:ascii="SimSun" w:hAnsi="SimSun" w:eastAsia="SimSun" w:cs="SimSun"/>
          <w:sz w:val="30"/>
          <w:szCs w:val="30"/>
        </w:rPr>
      </w:pPr>
      <w:r>
        <w:rPr>
          <w:rFonts w:ascii="SimSun" w:hAnsi="SimSun" w:eastAsia="SimSun" w:cs="SimSun"/>
          <w:sz w:val="30"/>
          <w:szCs w:val="30"/>
          <w:spacing w:val="-30"/>
        </w:rPr>
        <w:t>投</w:t>
      </w:r>
      <w:r>
        <w:rPr>
          <w:rFonts w:ascii="SimSun" w:hAnsi="SimSun" w:eastAsia="SimSun" w:cs="SimSun"/>
          <w:sz w:val="30"/>
          <w:szCs w:val="30"/>
          <w:spacing w:val="14"/>
        </w:rPr>
        <w:t xml:space="preserve"> </w:t>
      </w:r>
      <w:r>
        <w:rPr>
          <w:rFonts w:ascii="SimSun" w:hAnsi="SimSun" w:eastAsia="SimSun" w:cs="SimSun"/>
          <w:sz w:val="30"/>
          <w:szCs w:val="30"/>
          <w:spacing w:val="-30"/>
        </w:rPr>
        <w:t>标</w:t>
      </w:r>
      <w:r>
        <w:rPr>
          <w:rFonts w:ascii="SimSun" w:hAnsi="SimSun" w:eastAsia="SimSun" w:cs="SimSun"/>
          <w:sz w:val="30"/>
          <w:szCs w:val="30"/>
          <w:spacing w:val="15"/>
        </w:rPr>
        <w:t xml:space="preserve"> </w:t>
      </w:r>
      <w:r>
        <w:rPr>
          <w:rFonts w:ascii="SimSun" w:hAnsi="SimSun" w:eastAsia="SimSun" w:cs="SimSun"/>
          <w:sz w:val="30"/>
          <w:szCs w:val="30"/>
          <w:spacing w:val="-30"/>
        </w:rPr>
        <w:t>人：</w:t>
      </w:r>
      <w:r>
        <w:rPr>
          <w:rFonts w:ascii="SimSun" w:hAnsi="SimSun" w:eastAsia="SimSun" w:cs="SimSun"/>
          <w:sz w:val="30"/>
          <w:szCs w:val="30"/>
        </w:rPr>
        <w:t xml:space="preserve"> </w:t>
      </w:r>
      <w:r>
        <w:rPr>
          <w:rFonts w:ascii="SimSun" w:hAnsi="SimSun" w:eastAsia="SimSun" w:cs="SimSun"/>
          <w:sz w:val="30"/>
          <w:szCs w:val="30"/>
          <w:spacing w:val="-18"/>
        </w:rPr>
        <w:t>单位性质：</w:t>
      </w:r>
      <w:r>
        <w:rPr>
          <w:rFonts w:ascii="SimSun" w:hAnsi="SimSun" w:eastAsia="SimSun" w:cs="SimSun"/>
          <w:sz w:val="30"/>
          <w:szCs w:val="30"/>
          <w:spacing w:val="3"/>
        </w:rPr>
        <w:t xml:space="preserve"> </w:t>
      </w:r>
      <w:r>
        <w:rPr>
          <w:rFonts w:ascii="SimSun" w:hAnsi="SimSun" w:eastAsia="SimSun" w:cs="SimSun"/>
          <w:sz w:val="30"/>
          <w:szCs w:val="30"/>
          <w:spacing w:val="-33"/>
        </w:rPr>
        <w:t>地</w:t>
      </w:r>
      <w:r>
        <w:rPr>
          <w:rFonts w:ascii="SimSun" w:hAnsi="SimSun" w:eastAsia="SimSun" w:cs="SimSun"/>
          <w:sz w:val="30"/>
          <w:szCs w:val="30"/>
          <w:spacing w:val="3"/>
        </w:rPr>
        <w:t xml:space="preserve">    </w:t>
      </w:r>
      <w:r>
        <w:rPr>
          <w:rFonts w:ascii="SimSun" w:hAnsi="SimSun" w:eastAsia="SimSun" w:cs="SimSun"/>
          <w:sz w:val="30"/>
          <w:szCs w:val="30"/>
          <w:spacing w:val="-33"/>
        </w:rPr>
        <w:t>址：</w:t>
      </w:r>
    </w:p>
    <w:p>
      <w:pPr>
        <w:ind w:left="614"/>
        <w:spacing w:before="27" w:line="220" w:lineRule="auto"/>
        <w:rPr>
          <w:rFonts w:ascii="SimSun" w:hAnsi="SimSun" w:eastAsia="SimSun" w:cs="SimSun"/>
          <w:sz w:val="30"/>
          <w:szCs w:val="30"/>
        </w:rPr>
      </w:pPr>
      <w:r>
        <w:rPr>
          <w:rFonts w:ascii="SimSun" w:hAnsi="SimSun" w:eastAsia="SimSun" w:cs="SimSun"/>
          <w:sz w:val="30"/>
          <w:szCs w:val="30"/>
          <w:spacing w:val="-4"/>
        </w:rPr>
        <w:t>成立时间：   年</w:t>
      </w:r>
      <w:r>
        <w:rPr>
          <w:rFonts w:ascii="SimSun" w:hAnsi="SimSun" w:eastAsia="SimSun" w:cs="SimSun"/>
          <w:sz w:val="30"/>
          <w:szCs w:val="30"/>
          <w:spacing w:val="13"/>
        </w:rPr>
        <w:t xml:space="preserve">  </w:t>
      </w:r>
      <w:r>
        <w:rPr>
          <w:rFonts w:ascii="SimSun" w:hAnsi="SimSun" w:eastAsia="SimSun" w:cs="SimSun"/>
          <w:sz w:val="30"/>
          <w:szCs w:val="30"/>
          <w:spacing w:val="-4"/>
        </w:rPr>
        <w:t>月</w:t>
      </w:r>
      <w:r>
        <w:rPr>
          <w:rFonts w:ascii="SimSun" w:hAnsi="SimSun" w:eastAsia="SimSun" w:cs="SimSun"/>
          <w:sz w:val="30"/>
          <w:szCs w:val="30"/>
          <w:spacing w:val="22"/>
        </w:rPr>
        <w:t xml:space="preserve">   </w:t>
      </w:r>
      <w:r>
        <w:rPr>
          <w:rFonts w:ascii="SimSun" w:hAnsi="SimSun" w:eastAsia="SimSun" w:cs="SimSun"/>
          <w:sz w:val="30"/>
          <w:szCs w:val="30"/>
          <w:spacing w:val="-4"/>
        </w:rPr>
        <w:t>日</w:t>
      </w:r>
    </w:p>
    <w:p>
      <w:pPr>
        <w:ind w:left="614"/>
        <w:spacing w:before="150" w:line="221" w:lineRule="auto"/>
        <w:rPr>
          <w:rFonts w:ascii="SimSun" w:hAnsi="SimSun" w:eastAsia="SimSun" w:cs="SimSun"/>
          <w:sz w:val="30"/>
          <w:szCs w:val="30"/>
        </w:rPr>
      </w:pPr>
      <w:r>
        <w:rPr>
          <w:rFonts w:ascii="SimSun" w:hAnsi="SimSun" w:eastAsia="SimSun" w:cs="SimSun"/>
          <w:sz w:val="30"/>
          <w:szCs w:val="30"/>
          <w:spacing w:val="-3"/>
        </w:rPr>
        <w:t>经营期限：</w:t>
      </w:r>
    </w:p>
    <w:p>
      <w:pPr>
        <w:ind w:left="612"/>
        <w:spacing w:before="150" w:line="220" w:lineRule="auto"/>
        <w:rPr>
          <w:rFonts w:ascii="SimSun" w:hAnsi="SimSun" w:eastAsia="SimSun" w:cs="SimSun"/>
          <w:sz w:val="30"/>
          <w:szCs w:val="30"/>
        </w:rPr>
      </w:pPr>
      <w:r>
        <w:rPr>
          <w:rFonts w:ascii="SimSun" w:hAnsi="SimSun" w:eastAsia="SimSun" w:cs="SimSun"/>
          <w:sz w:val="30"/>
          <w:szCs w:val="30"/>
          <w:spacing w:val="-4"/>
        </w:rPr>
        <w:t>姓名：</w:t>
      </w:r>
      <w:r>
        <w:rPr>
          <w:rFonts w:ascii="SimSun" w:hAnsi="SimSun" w:eastAsia="SimSun" w:cs="SimSun"/>
          <w:sz w:val="30"/>
          <w:szCs w:val="30"/>
        </w:rPr>
        <w:t xml:space="preserve">                      </w:t>
      </w:r>
      <w:r>
        <w:rPr>
          <w:rFonts w:ascii="SimSun" w:hAnsi="SimSun" w:eastAsia="SimSun" w:cs="SimSun"/>
          <w:sz w:val="30"/>
          <w:szCs w:val="30"/>
          <w:spacing w:val="-4"/>
        </w:rPr>
        <w:t>性别：</w:t>
      </w:r>
    </w:p>
    <w:p>
      <w:pPr>
        <w:ind w:left="613"/>
        <w:spacing w:before="151" w:line="220" w:lineRule="auto"/>
        <w:rPr>
          <w:rFonts w:ascii="SimSun" w:hAnsi="SimSun" w:eastAsia="SimSun" w:cs="SimSun"/>
          <w:sz w:val="30"/>
          <w:szCs w:val="30"/>
        </w:rPr>
      </w:pPr>
      <w:r>
        <w:rPr>
          <w:rFonts w:ascii="SimSun" w:hAnsi="SimSun" w:eastAsia="SimSun" w:cs="SimSun"/>
          <w:sz w:val="30"/>
          <w:szCs w:val="30"/>
          <w:spacing w:val="-5"/>
        </w:rPr>
        <w:t>年龄：</w:t>
      </w:r>
      <w:r>
        <w:rPr>
          <w:rFonts w:ascii="SimSun" w:hAnsi="SimSun" w:eastAsia="SimSun" w:cs="SimSun"/>
          <w:sz w:val="30"/>
          <w:szCs w:val="30"/>
        </w:rPr>
        <w:t xml:space="preserve">                      </w:t>
      </w:r>
      <w:r>
        <w:rPr>
          <w:rFonts w:ascii="SimSun" w:hAnsi="SimSun" w:eastAsia="SimSun" w:cs="SimSun"/>
          <w:sz w:val="30"/>
          <w:szCs w:val="30"/>
          <w:spacing w:val="-5"/>
        </w:rPr>
        <w:t>职务：</w:t>
      </w:r>
    </w:p>
    <w:p>
      <w:pPr>
        <w:spacing w:before="151" w:line="220" w:lineRule="auto"/>
        <w:jc w:val="right"/>
        <w:rPr>
          <w:rFonts w:ascii="SimSun" w:hAnsi="SimSun" w:eastAsia="SimSun" w:cs="SimSun"/>
          <w:sz w:val="30"/>
          <w:szCs w:val="30"/>
        </w:rPr>
      </w:pPr>
      <w:r>
        <w:rPr>
          <w:rFonts w:ascii="SimSun" w:hAnsi="SimSun" w:eastAsia="SimSun" w:cs="SimSun"/>
          <w:sz w:val="30"/>
          <w:szCs w:val="30"/>
          <w:spacing w:val="-4"/>
        </w:rPr>
        <w:t>系                              （投标人名称）的法定代表人。</w:t>
      </w:r>
    </w:p>
    <w:p>
      <w:pPr>
        <w:ind w:left="612"/>
        <w:spacing w:before="151" w:line="220" w:lineRule="auto"/>
        <w:rPr>
          <w:rFonts w:ascii="SimSun" w:hAnsi="SimSun" w:eastAsia="SimSun" w:cs="SimSun"/>
          <w:sz w:val="30"/>
          <w:szCs w:val="30"/>
        </w:rPr>
      </w:pPr>
      <w:r>
        <w:rPr>
          <w:rFonts w:ascii="SimSun" w:hAnsi="SimSun" w:eastAsia="SimSun" w:cs="SimSun"/>
          <w:sz w:val="30"/>
          <w:szCs w:val="30"/>
          <w:spacing w:val="-3"/>
        </w:rPr>
        <w:t>特此证明。</w:t>
      </w: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435" w:right="6701" w:hanging="2"/>
        <w:spacing w:before="97" w:line="299" w:lineRule="auto"/>
        <w:rPr>
          <w:rFonts w:ascii="SimSun" w:hAnsi="SimSun" w:eastAsia="SimSun" w:cs="SimSun"/>
          <w:sz w:val="30"/>
          <w:szCs w:val="30"/>
        </w:rPr>
      </w:pPr>
      <w:r>
        <w:drawing>
          <wp:anchor distT="0" distB="0" distL="0" distR="0" simplePos="0" relativeHeight="251760640" behindDoc="0" locked="0" layoutInCell="1" allowOverlap="1">
            <wp:simplePos x="0" y="0"/>
            <wp:positionH relativeFrom="column">
              <wp:posOffset>1968500</wp:posOffset>
            </wp:positionH>
            <wp:positionV relativeFrom="paragraph">
              <wp:posOffset>237710</wp:posOffset>
            </wp:positionV>
            <wp:extent cx="2307590" cy="358140"/>
            <wp:effectExtent l="0" t="0" r="0" b="0"/>
            <wp:wrapNone/>
            <wp:docPr id="22" name="IM 22"/>
            <wp:cNvGraphicFramePr/>
            <a:graphic>
              <a:graphicData uri="http://schemas.openxmlformats.org/drawingml/2006/picture">
                <pic:pic>
                  <pic:nvPicPr>
                    <pic:cNvPr id="22" name="IM 22"/>
                    <pic:cNvPicPr/>
                  </pic:nvPicPr>
                  <pic:blipFill>
                    <a:blip r:embed="rId78"/>
                    <a:stretch>
                      <a:fillRect/>
                    </a:stretch>
                  </pic:blipFill>
                  <pic:spPr>
                    <a:xfrm rot="0">
                      <a:off x="0" y="0"/>
                      <a:ext cx="2307590" cy="358140"/>
                    </a:xfrm>
                    <a:prstGeom prst="rect">
                      <a:avLst/>
                    </a:prstGeom>
                  </pic:spPr>
                </pic:pic>
              </a:graphicData>
            </a:graphic>
          </wp:anchor>
        </w:drawing>
      </w:r>
      <w:r>
        <w:rPr>
          <w:rFonts w:ascii="SimSun" w:hAnsi="SimSun" w:eastAsia="SimSun" w:cs="SimSun"/>
          <w:sz w:val="30"/>
          <w:szCs w:val="30"/>
          <w:spacing w:val="-11"/>
        </w:rPr>
        <w:t>法定代表人签字：</w:t>
      </w:r>
      <w:r>
        <w:rPr>
          <w:rFonts w:ascii="SimSun" w:hAnsi="SimSun" w:eastAsia="SimSun" w:cs="SimSun"/>
          <w:sz w:val="30"/>
          <w:szCs w:val="30"/>
        </w:rPr>
        <w:t xml:space="preserve"> </w:t>
      </w:r>
      <w:r>
        <w:rPr>
          <w:rFonts w:ascii="SimSun" w:hAnsi="SimSun" w:eastAsia="SimSun" w:cs="SimSun"/>
          <w:sz w:val="30"/>
          <w:szCs w:val="30"/>
          <w:spacing w:val="-3"/>
        </w:rPr>
        <w:t>投标人（公章</w:t>
      </w:r>
      <w:r>
        <w:rPr>
          <w:rFonts w:ascii="SimSun" w:hAnsi="SimSun" w:eastAsia="SimSun" w:cs="SimSun"/>
          <w:sz w:val="30"/>
          <w:szCs w:val="30"/>
          <w:spacing w:val="-80"/>
          <w:w w:val="98"/>
        </w:rPr>
        <w:t>）：</w:t>
      </w:r>
    </w:p>
    <w:p>
      <w:pPr>
        <w:ind w:left="663"/>
        <w:spacing w:before="45" w:line="220" w:lineRule="auto"/>
        <w:rPr>
          <w:rFonts w:ascii="SimSun" w:hAnsi="SimSun" w:eastAsia="SimSun" w:cs="SimSun"/>
          <w:sz w:val="30"/>
          <w:szCs w:val="30"/>
        </w:rPr>
      </w:pPr>
      <w:r>
        <w:rPr>
          <w:rFonts w:ascii="SimSun" w:hAnsi="SimSun" w:eastAsia="SimSun" w:cs="SimSun"/>
          <w:sz w:val="30"/>
          <w:szCs w:val="30"/>
          <w:spacing w:val="-16"/>
        </w:rPr>
        <w:t>日期：</w:t>
      </w:r>
      <w:r>
        <w:rPr>
          <w:rFonts w:ascii="SimSun" w:hAnsi="SimSun" w:eastAsia="SimSun" w:cs="SimSun"/>
          <w:sz w:val="30"/>
          <w:szCs w:val="30"/>
          <w:spacing w:val="3"/>
        </w:rPr>
        <w:t xml:space="preserve">   </w:t>
      </w:r>
      <w:r>
        <w:rPr>
          <w:rFonts w:ascii="SimSun" w:hAnsi="SimSun" w:eastAsia="SimSun" w:cs="SimSun"/>
          <w:sz w:val="30"/>
          <w:szCs w:val="30"/>
          <w:spacing w:val="-16"/>
        </w:rPr>
        <w:t>年</w:t>
      </w:r>
      <w:r>
        <w:rPr>
          <w:rFonts w:ascii="SimSun" w:hAnsi="SimSun" w:eastAsia="SimSun" w:cs="SimSun"/>
          <w:sz w:val="30"/>
          <w:szCs w:val="30"/>
          <w:spacing w:val="7"/>
        </w:rPr>
        <w:t xml:space="preserve">   </w:t>
      </w:r>
      <w:r>
        <w:rPr>
          <w:rFonts w:ascii="SimSun" w:hAnsi="SimSun" w:eastAsia="SimSun" w:cs="SimSun"/>
          <w:sz w:val="30"/>
          <w:szCs w:val="30"/>
          <w:spacing w:val="-16"/>
        </w:rPr>
        <w:t>月</w:t>
      </w:r>
      <w:r>
        <w:rPr>
          <w:rFonts w:ascii="SimSun" w:hAnsi="SimSun" w:eastAsia="SimSun" w:cs="SimSun"/>
          <w:sz w:val="30"/>
          <w:szCs w:val="30"/>
          <w:spacing w:val="21"/>
        </w:rPr>
        <w:t xml:space="preserve">   </w:t>
      </w:r>
      <w:r>
        <w:rPr>
          <w:rFonts w:ascii="SimSun" w:hAnsi="SimSun" w:eastAsia="SimSun" w:cs="SimSun"/>
          <w:sz w:val="30"/>
          <w:szCs w:val="30"/>
          <w:spacing w:val="-16"/>
        </w:rPr>
        <w:t>日</w:t>
      </w:r>
    </w:p>
    <w:p>
      <w:pPr>
        <w:spacing w:line="220" w:lineRule="auto"/>
        <w:sectPr>
          <w:headerReference w:type="default" r:id="rId24"/>
          <w:footerReference w:type="default" r:id="rId77"/>
          <w:pgSz w:w="11907" w:h="16840"/>
          <w:pgMar w:top="1091" w:right="1094" w:bottom="1156" w:left="1365" w:header="1076" w:footer="993"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ict>
          <v:shape id="_x0000_s66" style="position:absolute;margin-left:5.64pt;margin-top:8.96167pt;mso-position-vertical-relative:text;mso-position-horizontal-relative:text;width:467.25pt;height:0.75pt;z-index:251762688;" fillcolor="#000000" filled="true" stroked="false" coordsize="9345,15" coordorigin="0,0" path="m,l9345,0l9345,14l0,14l0,0xe"/>
        </w:pict>
      </w:r>
      <w:r/>
    </w:p>
    <w:p>
      <w:pPr>
        <w:pStyle w:val="BodyText"/>
        <w:spacing w:line="248" w:lineRule="auto"/>
        <w:rPr/>
      </w:pPr>
      <w:r/>
    </w:p>
    <w:p>
      <w:pPr>
        <w:pStyle w:val="BodyText"/>
        <w:spacing w:line="248" w:lineRule="auto"/>
        <w:rPr/>
      </w:pPr>
      <w:r/>
    </w:p>
    <w:p>
      <w:pPr>
        <w:ind w:left="121"/>
        <w:spacing w:before="101" w:line="226" w:lineRule="auto"/>
        <w:outlineLvl w:val="2"/>
        <w:rPr>
          <w:rFonts w:ascii="SimSun" w:hAnsi="SimSun" w:eastAsia="SimSun" w:cs="SimSun"/>
          <w:sz w:val="31"/>
          <w:szCs w:val="31"/>
        </w:rPr>
      </w:pPr>
      <w:r>
        <w:rPr>
          <w:rFonts w:ascii="Times New Roman" w:hAnsi="Times New Roman" w:eastAsia="Times New Roman" w:cs="Times New Roman"/>
          <w:sz w:val="31"/>
          <w:szCs w:val="31"/>
          <w:b/>
          <w:bCs/>
        </w:rPr>
        <w:t>4</w:t>
      </w:r>
      <w:r>
        <w:rPr>
          <w:rFonts w:ascii="Times New Roman" w:hAnsi="Times New Roman" w:eastAsia="Times New Roman" w:cs="Times New Roman"/>
          <w:sz w:val="31"/>
          <w:szCs w:val="31"/>
          <w:b/>
          <w:bCs/>
          <w:spacing w:val="-39"/>
        </w:rPr>
        <w:t xml:space="preserve"> </w:t>
      </w:r>
      <w:r>
        <w:rPr>
          <w:rFonts w:ascii="SimSun" w:hAnsi="SimSun" w:eastAsia="SimSun" w:cs="SimSun"/>
          <w:sz w:val="31"/>
          <w:szCs w:val="31"/>
          <w:b/>
          <w:bCs/>
        </w:rPr>
        <w:t>、开标一览表</w:t>
      </w:r>
    </w:p>
    <w:p>
      <w:pPr>
        <w:pStyle w:val="BodyText"/>
        <w:spacing w:line="248" w:lineRule="auto"/>
        <w:rPr/>
      </w:pPr>
      <w:r/>
    </w:p>
    <w:p>
      <w:pPr>
        <w:pStyle w:val="BodyText"/>
        <w:spacing w:line="248" w:lineRule="auto"/>
        <w:rPr/>
      </w:pPr>
      <w:r/>
    </w:p>
    <w:p>
      <w:pPr>
        <w:ind w:left="277"/>
        <w:spacing w:before="97" w:line="220" w:lineRule="auto"/>
        <w:rPr>
          <w:rFonts w:ascii="SimSun" w:hAnsi="SimSun" w:eastAsia="SimSun" w:cs="SimSun"/>
          <w:sz w:val="30"/>
          <w:szCs w:val="30"/>
        </w:rPr>
      </w:pPr>
      <w:r>
        <w:rPr>
          <w:rFonts w:ascii="SimSun" w:hAnsi="SimSun" w:eastAsia="SimSun" w:cs="SimSun"/>
          <w:sz w:val="30"/>
          <w:szCs w:val="30"/>
          <w:b/>
          <w:bCs/>
          <w:color w:val="FF0000"/>
          <w:spacing w:val="-4"/>
        </w:rPr>
        <w:t>2024</w:t>
      </w:r>
      <w:r>
        <w:rPr>
          <w:rFonts w:ascii="SimSun" w:hAnsi="SimSun" w:eastAsia="SimSun" w:cs="SimSun"/>
          <w:sz w:val="30"/>
          <w:szCs w:val="30"/>
          <w:color w:val="FF0000"/>
          <w:spacing w:val="-47"/>
        </w:rPr>
        <w:t xml:space="preserve"> </w:t>
      </w:r>
      <w:r>
        <w:rPr>
          <w:rFonts w:ascii="SimSun" w:hAnsi="SimSun" w:eastAsia="SimSun" w:cs="SimSun"/>
          <w:sz w:val="30"/>
          <w:szCs w:val="30"/>
          <w:b/>
          <w:bCs/>
          <w:color w:val="FF0000"/>
          <w:spacing w:val="-4"/>
        </w:rPr>
        <w:t>年上海市公安局宝山分局物业管理服务包</w:t>
      </w:r>
      <w:r>
        <w:rPr>
          <w:rFonts w:ascii="SimSun" w:hAnsi="SimSun" w:eastAsia="SimSun" w:cs="SimSun"/>
          <w:sz w:val="30"/>
          <w:szCs w:val="30"/>
          <w:color w:val="FF0000"/>
          <w:spacing w:val="-39"/>
        </w:rPr>
        <w:t xml:space="preserve"> </w:t>
      </w:r>
      <w:r>
        <w:rPr>
          <w:rFonts w:ascii="SimSun" w:hAnsi="SimSun" w:eastAsia="SimSun" w:cs="SimSun"/>
          <w:sz w:val="30"/>
          <w:szCs w:val="30"/>
          <w:b/>
          <w:bCs/>
          <w:color w:val="FF0000"/>
          <w:spacing w:val="-4"/>
        </w:rPr>
        <w:t>1</w:t>
      </w:r>
    </w:p>
    <w:p>
      <w:pPr>
        <w:spacing w:line="181" w:lineRule="exact"/>
        <w:rPr/>
      </w:pPr>
      <w:r/>
    </w:p>
    <w:tbl>
      <w:tblPr>
        <w:tblStyle w:val="TableNormal"/>
        <w:tblW w:w="956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190"/>
        <w:gridCol w:w="3185"/>
        <w:gridCol w:w="3190"/>
      </w:tblGrid>
      <w:tr>
        <w:trPr>
          <w:trHeight w:val="591" w:hRule="atLeast"/>
        </w:trPr>
        <w:tc>
          <w:tcPr>
            <w:tcW w:w="3190" w:type="dxa"/>
            <w:vAlign w:val="top"/>
          </w:tcPr>
          <w:p>
            <w:pPr>
              <w:pStyle w:val="TableText"/>
              <w:ind w:left="120"/>
              <w:spacing w:before="49" w:line="220" w:lineRule="auto"/>
              <w:rPr/>
            </w:pPr>
            <w:r>
              <w:rPr>
                <w:b/>
                <w:bCs/>
                <w:color w:val="FF0000"/>
                <w:spacing w:val="-6"/>
              </w:rPr>
              <w:t>服务名称</w:t>
            </w:r>
          </w:p>
        </w:tc>
        <w:tc>
          <w:tcPr>
            <w:tcW w:w="3185" w:type="dxa"/>
            <w:vAlign w:val="top"/>
          </w:tcPr>
          <w:p>
            <w:pPr>
              <w:pStyle w:val="TableText"/>
              <w:ind w:left="117"/>
              <w:spacing w:before="49" w:line="220" w:lineRule="auto"/>
              <w:rPr/>
            </w:pPr>
            <w:r>
              <w:rPr>
                <w:b/>
                <w:bCs/>
                <w:color w:val="FF0000"/>
                <w:spacing w:val="-7"/>
              </w:rPr>
              <w:t>服务期</w:t>
            </w:r>
          </w:p>
        </w:tc>
        <w:tc>
          <w:tcPr>
            <w:tcW w:w="3190" w:type="dxa"/>
            <w:vAlign w:val="top"/>
          </w:tcPr>
          <w:p>
            <w:pPr>
              <w:pStyle w:val="TableText"/>
              <w:ind w:left="123"/>
              <w:spacing w:before="48" w:line="219" w:lineRule="auto"/>
              <w:rPr/>
            </w:pPr>
            <w:r>
              <w:rPr>
                <w:b/>
                <w:bCs/>
                <w:color w:val="FF0000"/>
                <w:spacing w:val="-4"/>
              </w:rPr>
              <w:t>最终报价(总价、元)</w:t>
            </w:r>
          </w:p>
        </w:tc>
      </w:tr>
      <w:tr>
        <w:trPr>
          <w:trHeight w:val="590" w:hRule="atLeast"/>
        </w:trPr>
        <w:tc>
          <w:tcPr>
            <w:tcW w:w="3190" w:type="dxa"/>
            <w:vAlign w:val="top"/>
          </w:tcPr>
          <w:p>
            <w:pPr>
              <w:rPr>
                <w:rFonts w:ascii="Arial"/>
                <w:sz w:val="21"/>
              </w:rPr>
            </w:pPr>
            <w:r/>
          </w:p>
        </w:tc>
        <w:tc>
          <w:tcPr>
            <w:tcW w:w="3185" w:type="dxa"/>
            <w:vAlign w:val="top"/>
          </w:tcPr>
          <w:p>
            <w:pPr>
              <w:rPr>
                <w:rFonts w:ascii="Arial"/>
                <w:sz w:val="21"/>
              </w:rPr>
            </w:pPr>
            <w:r/>
          </w:p>
        </w:tc>
        <w:tc>
          <w:tcPr>
            <w:tcW w:w="3190" w:type="dxa"/>
            <w:vAlign w:val="top"/>
          </w:tcPr>
          <w:p>
            <w:pPr>
              <w:rPr>
                <w:rFonts w:ascii="Arial"/>
                <w:sz w:val="21"/>
              </w:rPr>
            </w:pPr>
            <w:r/>
          </w:p>
        </w:tc>
      </w:tr>
    </w:tbl>
    <w:p>
      <w:pPr>
        <w:pStyle w:val="BodyText"/>
        <w:spacing w:line="273" w:lineRule="auto"/>
        <w:rPr/>
      </w:pPr>
      <w:r/>
    </w:p>
    <w:p>
      <w:pPr>
        <w:pStyle w:val="BodyText"/>
        <w:spacing w:line="274" w:lineRule="auto"/>
        <w:rPr/>
      </w:pPr>
      <w:r/>
    </w:p>
    <w:p>
      <w:pPr>
        <w:ind w:left="124"/>
        <w:spacing w:before="65" w:line="227" w:lineRule="auto"/>
        <w:rPr>
          <w:rFonts w:ascii="SimSun" w:hAnsi="SimSun" w:eastAsia="SimSun" w:cs="SimSun"/>
          <w:sz w:val="20"/>
          <w:szCs w:val="20"/>
        </w:rPr>
      </w:pPr>
      <w:r>
        <w:rPr>
          <w:rFonts w:ascii="SimSun" w:hAnsi="SimSun" w:eastAsia="SimSun" w:cs="SimSun"/>
          <w:sz w:val="20"/>
          <w:szCs w:val="20"/>
          <w:spacing w:val="5"/>
        </w:rPr>
        <w:t>说明</w:t>
      </w:r>
      <w:r>
        <w:rPr>
          <w:rFonts w:ascii="SimSun" w:hAnsi="SimSun" w:eastAsia="SimSun" w:cs="SimSun"/>
          <w:sz w:val="20"/>
          <w:szCs w:val="20"/>
          <w:spacing w:val="-52"/>
          <w:w w:val="97"/>
        </w:rPr>
        <w:t>：（</w:t>
      </w:r>
      <w:r>
        <w:rPr>
          <w:rFonts w:ascii="SimSun" w:hAnsi="SimSun" w:eastAsia="SimSun" w:cs="SimSun"/>
          <w:sz w:val="20"/>
          <w:szCs w:val="20"/>
          <w:spacing w:val="5"/>
        </w:rPr>
        <w:t>1）“金额（元）”指每一包件投标报价，所有价格</w:t>
      </w:r>
      <w:r>
        <w:rPr>
          <w:rFonts w:ascii="SimSun" w:hAnsi="SimSun" w:eastAsia="SimSun" w:cs="SimSun"/>
          <w:sz w:val="20"/>
          <w:szCs w:val="20"/>
          <w:spacing w:val="4"/>
        </w:rPr>
        <w:t>均系用人民币表示，单位为元。</w:t>
      </w:r>
    </w:p>
    <w:p>
      <w:pPr>
        <w:ind w:left="760"/>
        <w:spacing w:before="162" w:line="227" w:lineRule="auto"/>
        <w:rPr>
          <w:rFonts w:ascii="SimSun" w:hAnsi="SimSun" w:eastAsia="SimSun" w:cs="SimSun"/>
          <w:sz w:val="20"/>
          <w:szCs w:val="20"/>
        </w:rPr>
      </w:pPr>
      <w:r>
        <w:rPr>
          <w:rFonts w:ascii="SimSun" w:hAnsi="SimSun" w:eastAsia="SimSun" w:cs="SimSun"/>
          <w:sz w:val="20"/>
          <w:szCs w:val="20"/>
          <w:spacing w:val="9"/>
        </w:rPr>
        <w:t>（2）投标人应按照《采购需求》和《投标人须知》</w:t>
      </w:r>
      <w:r>
        <w:rPr>
          <w:rFonts w:ascii="SimSun" w:hAnsi="SimSun" w:eastAsia="SimSun" w:cs="SimSun"/>
          <w:sz w:val="20"/>
          <w:szCs w:val="20"/>
          <w:spacing w:val="8"/>
        </w:rPr>
        <w:t>的要求报价。</w:t>
      </w:r>
    </w:p>
    <w:p>
      <w:pPr>
        <w:ind w:left="760"/>
        <w:spacing w:before="162" w:line="228" w:lineRule="auto"/>
        <w:rPr>
          <w:rFonts w:ascii="SimSun" w:hAnsi="SimSun" w:eastAsia="SimSun" w:cs="SimSun"/>
          <w:sz w:val="20"/>
          <w:szCs w:val="20"/>
        </w:rPr>
      </w:pPr>
      <w:r>
        <w:rPr>
          <w:rFonts w:ascii="SimSun" w:hAnsi="SimSun" w:eastAsia="SimSun" w:cs="SimSun"/>
          <w:sz w:val="20"/>
          <w:szCs w:val="20"/>
          <w:spacing w:val="9"/>
        </w:rPr>
        <w:t>（3）开标一览表内容与投标文件其它部分内容不一致时以开标一览表内容为准。</w:t>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728" w:right="5931"/>
        <w:spacing w:before="98" w:line="299" w:lineRule="auto"/>
        <w:rPr>
          <w:rFonts w:ascii="SimSun" w:hAnsi="SimSun" w:eastAsia="SimSun" w:cs="SimSun"/>
          <w:sz w:val="30"/>
          <w:szCs w:val="30"/>
        </w:rPr>
      </w:pPr>
      <w:r>
        <w:rPr>
          <w:rFonts w:ascii="SimSun" w:hAnsi="SimSun" w:eastAsia="SimSun" w:cs="SimSun"/>
          <w:sz w:val="30"/>
          <w:szCs w:val="30"/>
          <w:spacing w:val="-9"/>
        </w:rPr>
        <w:t>投标人授权代表签字：</w:t>
      </w:r>
      <w:r>
        <w:rPr>
          <w:rFonts w:ascii="SimSun" w:hAnsi="SimSun" w:eastAsia="SimSun" w:cs="SimSun"/>
          <w:sz w:val="30"/>
          <w:szCs w:val="30"/>
        </w:rPr>
        <w:t xml:space="preserve"> </w:t>
      </w:r>
      <w:r>
        <w:rPr>
          <w:rFonts w:ascii="SimSun" w:hAnsi="SimSun" w:eastAsia="SimSun" w:cs="SimSun"/>
          <w:sz w:val="30"/>
          <w:szCs w:val="30"/>
          <w:spacing w:val="-3"/>
        </w:rPr>
        <w:t>投标人（公章</w:t>
      </w:r>
      <w:r>
        <w:rPr>
          <w:rFonts w:ascii="SimSun" w:hAnsi="SimSun" w:eastAsia="SimSun" w:cs="SimSun"/>
          <w:sz w:val="30"/>
          <w:szCs w:val="30"/>
          <w:spacing w:val="-80"/>
          <w:w w:val="98"/>
        </w:rPr>
        <w:t>）：</w:t>
      </w:r>
    </w:p>
    <w:p>
      <w:pPr>
        <w:ind w:left="776"/>
        <w:spacing w:before="47" w:line="220" w:lineRule="auto"/>
        <w:rPr>
          <w:rFonts w:ascii="SimSun" w:hAnsi="SimSun" w:eastAsia="SimSun" w:cs="SimSun"/>
          <w:sz w:val="30"/>
          <w:szCs w:val="30"/>
        </w:rPr>
      </w:pPr>
      <w:r>
        <w:rPr>
          <w:rFonts w:ascii="SimSun" w:hAnsi="SimSun" w:eastAsia="SimSun" w:cs="SimSun"/>
          <w:sz w:val="30"/>
          <w:szCs w:val="30"/>
          <w:spacing w:val="-16"/>
        </w:rPr>
        <w:t>日期：</w:t>
      </w:r>
      <w:r>
        <w:rPr>
          <w:rFonts w:ascii="SimSun" w:hAnsi="SimSun" w:eastAsia="SimSun" w:cs="SimSun"/>
          <w:sz w:val="30"/>
          <w:szCs w:val="30"/>
          <w:spacing w:val="3"/>
        </w:rPr>
        <w:t xml:space="preserve">   </w:t>
      </w:r>
      <w:r>
        <w:rPr>
          <w:rFonts w:ascii="SimSun" w:hAnsi="SimSun" w:eastAsia="SimSun" w:cs="SimSun"/>
          <w:sz w:val="30"/>
          <w:szCs w:val="30"/>
          <w:spacing w:val="-16"/>
        </w:rPr>
        <w:t>年</w:t>
      </w:r>
      <w:r>
        <w:rPr>
          <w:rFonts w:ascii="SimSun" w:hAnsi="SimSun" w:eastAsia="SimSun" w:cs="SimSun"/>
          <w:sz w:val="30"/>
          <w:szCs w:val="30"/>
          <w:spacing w:val="7"/>
        </w:rPr>
        <w:t xml:space="preserve">   </w:t>
      </w:r>
      <w:r>
        <w:rPr>
          <w:rFonts w:ascii="SimSun" w:hAnsi="SimSun" w:eastAsia="SimSun" w:cs="SimSun"/>
          <w:sz w:val="30"/>
          <w:szCs w:val="30"/>
          <w:spacing w:val="-16"/>
        </w:rPr>
        <w:t>月</w:t>
      </w:r>
      <w:r>
        <w:rPr>
          <w:rFonts w:ascii="SimSun" w:hAnsi="SimSun" w:eastAsia="SimSun" w:cs="SimSun"/>
          <w:sz w:val="30"/>
          <w:szCs w:val="30"/>
          <w:spacing w:val="21"/>
        </w:rPr>
        <w:t xml:space="preserve">   </w:t>
      </w:r>
      <w:r>
        <w:rPr>
          <w:rFonts w:ascii="SimSun" w:hAnsi="SimSun" w:eastAsia="SimSun" w:cs="SimSun"/>
          <w:sz w:val="30"/>
          <w:szCs w:val="30"/>
          <w:spacing w:val="-16"/>
        </w:rPr>
        <w:t>日</w:t>
      </w:r>
    </w:p>
    <w:p>
      <w:pPr>
        <w:spacing w:line="220" w:lineRule="auto"/>
        <w:sectPr>
          <w:headerReference w:type="default" r:id="rId5"/>
          <w:footerReference w:type="default" r:id="rId79"/>
          <w:pgSz w:w="11907" w:h="16840"/>
          <w:pgMar w:top="400" w:right="1084" w:bottom="1156" w:left="1252" w:header="0" w:footer="993" w:gutter="0"/>
        </w:sectPr>
        <w:rPr>
          <w:rFonts w:ascii="SimSun" w:hAnsi="SimSun" w:eastAsia="SimSun" w:cs="SimSun"/>
          <w:sz w:val="30"/>
          <w:szCs w:val="30"/>
        </w:rPr>
      </w:pPr>
    </w:p>
    <w:p>
      <w:pPr>
        <w:pStyle w:val="BodyText"/>
        <w:spacing w:line="263" w:lineRule="auto"/>
        <w:rPr/>
      </w:pPr>
      <w:r/>
    </w:p>
    <w:p>
      <w:pPr>
        <w:pStyle w:val="BodyText"/>
        <w:spacing w:line="263" w:lineRule="auto"/>
        <w:rPr/>
      </w:pPr>
      <w:r/>
    </w:p>
    <w:p>
      <w:pPr>
        <w:pStyle w:val="BodyText"/>
        <w:spacing w:line="264" w:lineRule="auto"/>
        <w:rPr/>
      </w:pPr>
      <w:r>
        <w:pict>
          <v:shape id="_x0000_s68" style="position:absolute;margin-left:0.739998pt;margin-top:7.38837pt;mso-position-vertical-relative:text;mso-position-horizontal-relative:text;width:467.25pt;height:0.75pt;z-index:251764736;" fillcolor="#000000" filled="true" stroked="false" coordsize="9345,15" coordorigin="0,0" path="m,l9345,0l9345,14l0,14l0,0xe"/>
        </w:pict>
      </w:r>
      <w:r/>
    </w:p>
    <w:p>
      <w:pPr>
        <w:pStyle w:val="BodyText"/>
        <w:spacing w:line="264" w:lineRule="auto"/>
        <w:rPr/>
      </w:pPr>
      <w:r/>
    </w:p>
    <w:p>
      <w:pPr>
        <w:pStyle w:val="BodyText"/>
        <w:spacing w:line="264" w:lineRule="auto"/>
        <w:rPr/>
      </w:pPr>
      <w:r/>
    </w:p>
    <w:p>
      <w:pPr>
        <w:pStyle w:val="BodyText"/>
        <w:spacing w:line="264" w:lineRule="auto"/>
        <w:rPr/>
      </w:pPr>
      <w:r/>
    </w:p>
    <w:p>
      <w:pPr>
        <w:ind w:left="26"/>
        <w:spacing w:before="101" w:line="224" w:lineRule="auto"/>
        <w:outlineLvl w:val="2"/>
        <w:rPr>
          <w:rFonts w:ascii="SimSun" w:hAnsi="SimSun" w:eastAsia="SimSun" w:cs="SimSun"/>
          <w:sz w:val="31"/>
          <w:szCs w:val="31"/>
        </w:rPr>
      </w:pPr>
      <w:r>
        <w:rPr>
          <w:rFonts w:ascii="Times New Roman" w:hAnsi="Times New Roman" w:eastAsia="Times New Roman" w:cs="Times New Roman"/>
          <w:sz w:val="31"/>
          <w:szCs w:val="31"/>
          <w:b/>
          <w:bCs/>
          <w:spacing w:val="6"/>
        </w:rPr>
        <w:t>s</w:t>
      </w:r>
      <w:r>
        <w:rPr>
          <w:rFonts w:ascii="Times New Roman" w:hAnsi="Times New Roman" w:eastAsia="Times New Roman" w:cs="Times New Roman"/>
          <w:sz w:val="31"/>
          <w:szCs w:val="31"/>
          <w:b/>
          <w:bCs/>
          <w:spacing w:val="-40"/>
        </w:rPr>
        <w:t xml:space="preserve"> </w:t>
      </w:r>
      <w:r>
        <w:rPr>
          <w:rFonts w:ascii="SimSun" w:hAnsi="SimSun" w:eastAsia="SimSun" w:cs="SimSun"/>
          <w:sz w:val="31"/>
          <w:szCs w:val="31"/>
          <w:b/>
          <w:bCs/>
          <w:spacing w:val="6"/>
        </w:rPr>
        <w:t>、报价分类明细表格式</w:t>
      </w:r>
    </w:p>
    <w:p>
      <w:pPr>
        <w:spacing w:before="36"/>
        <w:rPr/>
      </w:pPr>
      <w:r/>
    </w:p>
    <w:p>
      <w:pPr>
        <w:spacing w:before="35"/>
        <w:rPr/>
      </w:pPr>
      <w:r/>
    </w:p>
    <w:tbl>
      <w:tblPr>
        <w:tblStyle w:val="TableNormal"/>
        <w:tblW w:w="937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80"/>
        <w:gridCol w:w="4250"/>
        <w:gridCol w:w="567"/>
        <w:gridCol w:w="850"/>
        <w:gridCol w:w="992"/>
        <w:gridCol w:w="991"/>
        <w:gridCol w:w="1140"/>
      </w:tblGrid>
      <w:tr>
        <w:trPr>
          <w:trHeight w:val="553" w:hRule="atLeast"/>
        </w:trPr>
        <w:tc>
          <w:tcPr>
            <w:tcW w:w="580" w:type="dxa"/>
            <w:vAlign w:val="top"/>
            <w:textDirection w:val="tbRlV"/>
          </w:tcPr>
          <w:p>
            <w:pPr>
              <w:pStyle w:val="TableText"/>
              <w:ind w:left="37"/>
              <w:spacing w:before="182" w:line="218" w:lineRule="auto"/>
              <w:rPr>
                <w:sz w:val="20"/>
                <w:szCs w:val="20"/>
              </w:rPr>
            </w:pPr>
            <w:r>
              <w:rPr>
                <w:sz w:val="20"/>
                <w:szCs w:val="20"/>
                <w:spacing w:val="9"/>
              </w:rPr>
              <w:t>序</w:t>
            </w:r>
            <w:r>
              <w:rPr>
                <w:sz w:val="20"/>
                <w:szCs w:val="20"/>
                <w:spacing w:val="-39"/>
              </w:rPr>
              <w:t xml:space="preserve"> </w:t>
            </w:r>
            <w:r>
              <w:rPr>
                <w:sz w:val="20"/>
                <w:szCs w:val="20"/>
                <w:spacing w:val="9"/>
              </w:rPr>
              <w:t>号</w:t>
            </w:r>
          </w:p>
        </w:tc>
        <w:tc>
          <w:tcPr>
            <w:tcW w:w="4250" w:type="dxa"/>
            <w:vAlign w:val="top"/>
          </w:tcPr>
          <w:p>
            <w:pPr>
              <w:pStyle w:val="TableText"/>
              <w:ind w:left="1712"/>
              <w:spacing w:before="171" w:line="229" w:lineRule="auto"/>
              <w:rPr>
                <w:sz w:val="20"/>
                <w:szCs w:val="20"/>
              </w:rPr>
            </w:pPr>
            <w:r>
              <w:rPr>
                <w:sz w:val="20"/>
                <w:szCs w:val="20"/>
                <w:spacing w:val="6"/>
              </w:rPr>
              <w:t>项目名称</w:t>
            </w:r>
          </w:p>
        </w:tc>
        <w:tc>
          <w:tcPr>
            <w:tcW w:w="567" w:type="dxa"/>
            <w:vAlign w:val="top"/>
            <w:textDirection w:val="tbRlV"/>
          </w:tcPr>
          <w:p>
            <w:pPr>
              <w:pStyle w:val="TableText"/>
              <w:ind w:left="37"/>
              <w:spacing w:before="178" w:line="216" w:lineRule="auto"/>
              <w:rPr>
                <w:sz w:val="20"/>
                <w:szCs w:val="20"/>
              </w:rPr>
            </w:pPr>
            <w:r>
              <w:rPr>
                <w:sz w:val="20"/>
                <w:szCs w:val="20"/>
                <w:spacing w:val="9"/>
              </w:rPr>
              <w:t>单</w:t>
            </w:r>
            <w:r>
              <w:rPr>
                <w:sz w:val="20"/>
                <w:szCs w:val="20"/>
                <w:spacing w:val="-39"/>
              </w:rPr>
              <w:t xml:space="preserve"> </w:t>
            </w:r>
            <w:r>
              <w:rPr>
                <w:sz w:val="20"/>
                <w:szCs w:val="20"/>
                <w:spacing w:val="9"/>
              </w:rPr>
              <w:t>位</w:t>
            </w:r>
          </w:p>
        </w:tc>
        <w:tc>
          <w:tcPr>
            <w:tcW w:w="850" w:type="dxa"/>
            <w:vAlign w:val="top"/>
          </w:tcPr>
          <w:p>
            <w:pPr>
              <w:pStyle w:val="TableText"/>
              <w:ind w:left="222"/>
              <w:spacing w:before="172" w:line="228" w:lineRule="auto"/>
              <w:rPr>
                <w:sz w:val="20"/>
                <w:szCs w:val="20"/>
              </w:rPr>
            </w:pPr>
            <w:r>
              <w:rPr>
                <w:sz w:val="20"/>
                <w:szCs w:val="20"/>
                <w:spacing w:val="3"/>
              </w:rPr>
              <w:t>数量</w:t>
            </w:r>
          </w:p>
        </w:tc>
        <w:tc>
          <w:tcPr>
            <w:tcW w:w="992" w:type="dxa"/>
            <w:vAlign w:val="top"/>
          </w:tcPr>
          <w:p>
            <w:pPr>
              <w:pStyle w:val="TableText"/>
              <w:ind w:left="294"/>
              <w:spacing w:before="171" w:line="227" w:lineRule="auto"/>
              <w:rPr>
                <w:sz w:val="20"/>
                <w:szCs w:val="20"/>
              </w:rPr>
            </w:pPr>
            <w:r>
              <w:rPr>
                <w:sz w:val="20"/>
                <w:szCs w:val="20"/>
                <w:spacing w:val="3"/>
              </w:rPr>
              <w:t>单价</w:t>
            </w:r>
          </w:p>
        </w:tc>
        <w:tc>
          <w:tcPr>
            <w:tcW w:w="991" w:type="dxa"/>
            <w:vAlign w:val="top"/>
          </w:tcPr>
          <w:p>
            <w:pPr>
              <w:pStyle w:val="TableText"/>
              <w:ind w:left="294"/>
              <w:spacing w:before="171" w:line="230" w:lineRule="auto"/>
              <w:rPr>
                <w:sz w:val="20"/>
                <w:szCs w:val="20"/>
              </w:rPr>
            </w:pPr>
            <w:r>
              <w:rPr>
                <w:sz w:val="20"/>
                <w:szCs w:val="20"/>
                <w:spacing w:val="4"/>
              </w:rPr>
              <w:t>合计</w:t>
            </w:r>
          </w:p>
        </w:tc>
        <w:tc>
          <w:tcPr>
            <w:tcW w:w="1140" w:type="dxa"/>
            <w:vAlign w:val="top"/>
          </w:tcPr>
          <w:p>
            <w:pPr>
              <w:pStyle w:val="TableText"/>
              <w:ind w:left="368"/>
              <w:spacing w:before="171" w:line="230" w:lineRule="auto"/>
              <w:rPr>
                <w:sz w:val="20"/>
                <w:szCs w:val="20"/>
              </w:rPr>
            </w:pPr>
            <w:r>
              <w:rPr>
                <w:sz w:val="20"/>
                <w:szCs w:val="20"/>
                <w:spacing w:val="3"/>
              </w:rPr>
              <w:t>备注</w:t>
            </w:r>
          </w:p>
        </w:tc>
      </w:tr>
      <w:tr>
        <w:trPr>
          <w:trHeight w:val="437" w:hRule="atLeast"/>
        </w:trPr>
        <w:tc>
          <w:tcPr>
            <w:tcW w:w="580" w:type="dxa"/>
            <w:vAlign w:val="top"/>
          </w:tcPr>
          <w:p>
            <w:pPr>
              <w:rPr>
                <w:rFonts w:ascii="Arial"/>
                <w:sz w:val="21"/>
              </w:rPr>
            </w:pPr>
            <w:r/>
          </w:p>
        </w:tc>
        <w:tc>
          <w:tcPr>
            <w:tcW w:w="4250" w:type="dxa"/>
            <w:vAlign w:val="top"/>
          </w:tcPr>
          <w:p>
            <w:pPr>
              <w:rPr>
                <w:rFonts w:ascii="Arial"/>
                <w:sz w:val="21"/>
              </w:rPr>
            </w:pPr>
            <w:r/>
          </w:p>
        </w:tc>
        <w:tc>
          <w:tcPr>
            <w:tcW w:w="567" w:type="dxa"/>
            <w:vAlign w:val="top"/>
          </w:tcPr>
          <w:p>
            <w:pPr>
              <w:rPr>
                <w:rFonts w:ascii="Arial"/>
                <w:sz w:val="21"/>
              </w:rPr>
            </w:pPr>
            <w:r/>
          </w:p>
        </w:tc>
        <w:tc>
          <w:tcPr>
            <w:tcW w:w="850" w:type="dxa"/>
            <w:vAlign w:val="top"/>
          </w:tcPr>
          <w:p>
            <w:pPr>
              <w:rPr>
                <w:rFonts w:ascii="Arial"/>
                <w:sz w:val="21"/>
              </w:rPr>
            </w:pPr>
            <w:r/>
          </w:p>
        </w:tc>
        <w:tc>
          <w:tcPr>
            <w:tcW w:w="992" w:type="dxa"/>
            <w:vAlign w:val="top"/>
          </w:tcPr>
          <w:p>
            <w:pPr>
              <w:rPr>
                <w:rFonts w:ascii="Arial"/>
                <w:sz w:val="21"/>
              </w:rPr>
            </w:pPr>
            <w:r/>
          </w:p>
        </w:tc>
        <w:tc>
          <w:tcPr>
            <w:tcW w:w="991" w:type="dxa"/>
            <w:vAlign w:val="top"/>
          </w:tcPr>
          <w:p>
            <w:pPr>
              <w:rPr>
                <w:rFonts w:ascii="Arial"/>
                <w:sz w:val="21"/>
              </w:rPr>
            </w:pPr>
            <w:r/>
          </w:p>
        </w:tc>
        <w:tc>
          <w:tcPr>
            <w:tcW w:w="1140" w:type="dxa"/>
            <w:vAlign w:val="top"/>
          </w:tcPr>
          <w:p>
            <w:pPr>
              <w:rPr>
                <w:rFonts w:ascii="Arial"/>
                <w:sz w:val="21"/>
              </w:rPr>
            </w:pPr>
            <w:r/>
          </w:p>
        </w:tc>
      </w:tr>
      <w:tr>
        <w:trPr>
          <w:trHeight w:val="437" w:hRule="atLeast"/>
        </w:trPr>
        <w:tc>
          <w:tcPr>
            <w:tcW w:w="580" w:type="dxa"/>
            <w:vAlign w:val="top"/>
          </w:tcPr>
          <w:p>
            <w:pPr>
              <w:rPr>
                <w:rFonts w:ascii="Arial"/>
                <w:sz w:val="21"/>
              </w:rPr>
            </w:pPr>
            <w:r/>
          </w:p>
        </w:tc>
        <w:tc>
          <w:tcPr>
            <w:tcW w:w="4250" w:type="dxa"/>
            <w:vAlign w:val="top"/>
          </w:tcPr>
          <w:p>
            <w:pPr>
              <w:rPr>
                <w:rFonts w:ascii="Arial"/>
                <w:sz w:val="21"/>
              </w:rPr>
            </w:pPr>
            <w:r/>
          </w:p>
        </w:tc>
        <w:tc>
          <w:tcPr>
            <w:tcW w:w="567" w:type="dxa"/>
            <w:vAlign w:val="top"/>
          </w:tcPr>
          <w:p>
            <w:pPr>
              <w:rPr>
                <w:rFonts w:ascii="Arial"/>
                <w:sz w:val="21"/>
              </w:rPr>
            </w:pPr>
            <w:r/>
          </w:p>
        </w:tc>
        <w:tc>
          <w:tcPr>
            <w:tcW w:w="850" w:type="dxa"/>
            <w:vAlign w:val="top"/>
          </w:tcPr>
          <w:p>
            <w:pPr>
              <w:rPr>
                <w:rFonts w:ascii="Arial"/>
                <w:sz w:val="21"/>
              </w:rPr>
            </w:pPr>
            <w:r/>
          </w:p>
        </w:tc>
        <w:tc>
          <w:tcPr>
            <w:tcW w:w="992" w:type="dxa"/>
            <w:vAlign w:val="top"/>
          </w:tcPr>
          <w:p>
            <w:pPr>
              <w:rPr>
                <w:rFonts w:ascii="Arial"/>
                <w:sz w:val="21"/>
              </w:rPr>
            </w:pPr>
            <w:r/>
          </w:p>
        </w:tc>
        <w:tc>
          <w:tcPr>
            <w:tcW w:w="991" w:type="dxa"/>
            <w:vAlign w:val="top"/>
          </w:tcPr>
          <w:p>
            <w:pPr>
              <w:rPr>
                <w:rFonts w:ascii="Arial"/>
                <w:sz w:val="21"/>
              </w:rPr>
            </w:pPr>
            <w:r/>
          </w:p>
        </w:tc>
        <w:tc>
          <w:tcPr>
            <w:tcW w:w="1140" w:type="dxa"/>
            <w:vAlign w:val="top"/>
          </w:tcPr>
          <w:p>
            <w:pPr>
              <w:rPr>
                <w:rFonts w:ascii="Arial"/>
                <w:sz w:val="21"/>
              </w:rPr>
            </w:pPr>
            <w:r/>
          </w:p>
        </w:tc>
      </w:tr>
      <w:tr>
        <w:trPr>
          <w:trHeight w:val="437" w:hRule="atLeast"/>
        </w:trPr>
        <w:tc>
          <w:tcPr>
            <w:tcW w:w="580" w:type="dxa"/>
            <w:vAlign w:val="top"/>
          </w:tcPr>
          <w:p>
            <w:pPr>
              <w:ind w:left="206"/>
              <w:spacing w:before="273" w:line="6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1"/>
              </w:rPr>
              <w:t>…</w:t>
            </w:r>
          </w:p>
        </w:tc>
        <w:tc>
          <w:tcPr>
            <w:tcW w:w="4250" w:type="dxa"/>
            <w:vAlign w:val="top"/>
          </w:tcPr>
          <w:p>
            <w:pPr>
              <w:rPr>
                <w:rFonts w:ascii="Arial"/>
                <w:sz w:val="21"/>
              </w:rPr>
            </w:pPr>
            <w:r/>
          </w:p>
        </w:tc>
        <w:tc>
          <w:tcPr>
            <w:tcW w:w="567" w:type="dxa"/>
            <w:vAlign w:val="top"/>
          </w:tcPr>
          <w:p>
            <w:pPr>
              <w:rPr>
                <w:rFonts w:ascii="Arial"/>
                <w:sz w:val="21"/>
              </w:rPr>
            </w:pPr>
            <w:r/>
          </w:p>
        </w:tc>
        <w:tc>
          <w:tcPr>
            <w:tcW w:w="850" w:type="dxa"/>
            <w:vAlign w:val="top"/>
          </w:tcPr>
          <w:p>
            <w:pPr>
              <w:rPr>
                <w:rFonts w:ascii="Arial"/>
                <w:sz w:val="21"/>
              </w:rPr>
            </w:pPr>
            <w:r/>
          </w:p>
        </w:tc>
        <w:tc>
          <w:tcPr>
            <w:tcW w:w="992" w:type="dxa"/>
            <w:vAlign w:val="top"/>
          </w:tcPr>
          <w:p>
            <w:pPr>
              <w:rPr>
                <w:rFonts w:ascii="Arial"/>
                <w:sz w:val="21"/>
              </w:rPr>
            </w:pPr>
            <w:r/>
          </w:p>
        </w:tc>
        <w:tc>
          <w:tcPr>
            <w:tcW w:w="991" w:type="dxa"/>
            <w:vAlign w:val="top"/>
          </w:tcPr>
          <w:p>
            <w:pPr>
              <w:rPr>
                <w:rFonts w:ascii="Arial"/>
                <w:sz w:val="21"/>
              </w:rPr>
            </w:pPr>
            <w:r/>
          </w:p>
        </w:tc>
        <w:tc>
          <w:tcPr>
            <w:tcW w:w="1140" w:type="dxa"/>
            <w:vAlign w:val="top"/>
          </w:tcPr>
          <w:p>
            <w:pPr>
              <w:rPr>
                <w:rFonts w:ascii="Arial"/>
                <w:sz w:val="21"/>
              </w:rPr>
            </w:pPr>
            <w:r/>
          </w:p>
        </w:tc>
      </w:tr>
      <w:tr>
        <w:trPr>
          <w:trHeight w:val="442" w:hRule="atLeast"/>
        </w:trPr>
        <w:tc>
          <w:tcPr>
            <w:tcW w:w="580" w:type="dxa"/>
            <w:vAlign w:val="top"/>
          </w:tcPr>
          <w:p>
            <w:pPr>
              <w:rPr>
                <w:rFonts w:ascii="Arial"/>
                <w:sz w:val="21"/>
              </w:rPr>
            </w:pPr>
            <w:r/>
          </w:p>
        </w:tc>
        <w:tc>
          <w:tcPr>
            <w:tcW w:w="6659" w:type="dxa"/>
            <w:vAlign w:val="top"/>
            <w:gridSpan w:val="4"/>
          </w:tcPr>
          <w:p>
            <w:pPr>
              <w:pStyle w:val="TableText"/>
              <w:ind w:left="5933"/>
              <w:spacing w:before="116" w:line="230" w:lineRule="auto"/>
              <w:rPr>
                <w:sz w:val="20"/>
                <w:szCs w:val="20"/>
              </w:rPr>
            </w:pPr>
            <w:r>
              <w:rPr>
                <w:sz w:val="20"/>
                <w:szCs w:val="20"/>
                <w:spacing w:val="1"/>
              </w:rPr>
              <w:t>小计：</w:t>
            </w:r>
          </w:p>
        </w:tc>
        <w:tc>
          <w:tcPr>
            <w:tcW w:w="991" w:type="dxa"/>
            <w:vAlign w:val="top"/>
          </w:tcPr>
          <w:p>
            <w:pPr>
              <w:rPr>
                <w:rFonts w:ascii="Arial"/>
                <w:sz w:val="21"/>
              </w:rPr>
            </w:pPr>
            <w:r/>
          </w:p>
        </w:tc>
        <w:tc>
          <w:tcPr>
            <w:tcW w:w="1140" w:type="dxa"/>
            <w:vAlign w:val="top"/>
          </w:tcPr>
          <w:p>
            <w:pPr>
              <w:rPr>
                <w:rFonts w:ascii="Arial"/>
                <w:sz w:val="21"/>
              </w:rPr>
            </w:pPr>
            <w:r/>
          </w:p>
        </w:tc>
      </w:tr>
    </w:tbl>
    <w:p>
      <w:pPr>
        <w:ind w:left="31"/>
        <w:spacing w:before="44" w:line="221" w:lineRule="auto"/>
        <w:rPr>
          <w:rFonts w:ascii="SimSun" w:hAnsi="SimSun" w:eastAsia="SimSun" w:cs="SimSun"/>
          <w:sz w:val="24"/>
          <w:szCs w:val="24"/>
        </w:rPr>
      </w:pPr>
      <w:r>
        <w:rPr>
          <w:rFonts w:ascii="SimHei" w:hAnsi="SimHei" w:eastAsia="SimHei" w:cs="SimHei"/>
          <w:sz w:val="30"/>
          <w:szCs w:val="30"/>
          <w:b/>
          <w:bCs/>
        </w:rPr>
        <w:t>说明</w:t>
      </w:r>
      <w:r>
        <w:rPr>
          <w:rFonts w:ascii="SimHei" w:hAnsi="SimHei" w:eastAsia="SimHei" w:cs="SimHei"/>
          <w:sz w:val="30"/>
          <w:szCs w:val="30"/>
          <w:b/>
          <w:bCs/>
          <w:spacing w:val="-88"/>
        </w:rPr>
        <w:t>：</w:t>
      </w:r>
      <w:r>
        <w:rPr>
          <w:rFonts w:ascii="SimSun" w:hAnsi="SimSun" w:eastAsia="SimSun" w:cs="SimSun"/>
          <w:sz w:val="24"/>
          <w:szCs w:val="24"/>
          <w:spacing w:val="-88"/>
        </w:rPr>
        <w:t>（</w:t>
      </w:r>
      <w:r>
        <w:rPr>
          <w:rFonts w:ascii="SimSun" w:hAnsi="SimSun" w:eastAsia="SimSun" w:cs="SimSun"/>
          <w:sz w:val="24"/>
          <w:szCs w:val="24"/>
        </w:rPr>
        <w:t>1）所有价格均系用人民币表示，单位为元，精确到小数点后两位。</w:t>
      </w:r>
    </w:p>
    <w:p>
      <w:pPr>
        <w:ind w:left="26" w:right="17" w:firstLine="837"/>
        <w:spacing w:before="225" w:line="349" w:lineRule="auto"/>
        <w:rPr>
          <w:rFonts w:ascii="SimSun" w:hAnsi="SimSun" w:eastAsia="SimSun" w:cs="SimSun"/>
          <w:sz w:val="24"/>
          <w:szCs w:val="24"/>
        </w:rPr>
      </w:pPr>
      <w:r>
        <w:rPr>
          <w:rFonts w:ascii="SimSun" w:hAnsi="SimSun" w:eastAsia="SimSun" w:cs="SimSun"/>
          <w:sz w:val="24"/>
          <w:szCs w:val="24"/>
          <w:spacing w:val="2"/>
        </w:rPr>
        <w:t>（2）总价是指项目</w:t>
      </w:r>
      <w:r>
        <w:rPr>
          <w:rFonts w:ascii="SimSun" w:hAnsi="SimSun" w:eastAsia="SimSun" w:cs="SimSun"/>
          <w:sz w:val="30"/>
          <w:szCs w:val="30"/>
          <w:b/>
          <w:bCs/>
          <w:spacing w:val="2"/>
        </w:rPr>
        <w:t>合同服务时间</w:t>
      </w:r>
      <w:r>
        <w:rPr>
          <w:rFonts w:ascii="SimSun" w:hAnsi="SimSun" w:eastAsia="SimSun" w:cs="SimSun"/>
          <w:sz w:val="24"/>
          <w:szCs w:val="24"/>
          <w:spacing w:val="2"/>
        </w:rPr>
        <w:t>所需的所有费用（包括人工费、材料费、劳</w:t>
      </w:r>
      <w:r>
        <w:rPr>
          <w:rFonts w:ascii="SimSun" w:hAnsi="SimSun" w:eastAsia="SimSun" w:cs="SimSun"/>
          <w:sz w:val="24"/>
          <w:szCs w:val="24"/>
          <w:spacing w:val="6"/>
        </w:rPr>
        <w:t xml:space="preserve"> </w:t>
      </w:r>
      <w:r>
        <w:rPr>
          <w:rFonts w:ascii="SimSun" w:hAnsi="SimSun" w:eastAsia="SimSun" w:cs="SimSun"/>
          <w:sz w:val="24"/>
          <w:szCs w:val="24"/>
          <w:spacing w:val="-1"/>
        </w:rPr>
        <w:t>防费用、管理费、规费、利润、税金等一切费用）。采购人支付上述费用为完全的费用，</w:t>
      </w:r>
      <w:r>
        <w:rPr>
          <w:rFonts w:ascii="SimSun" w:hAnsi="SimSun" w:eastAsia="SimSun" w:cs="SimSun"/>
          <w:sz w:val="24"/>
          <w:szCs w:val="24"/>
          <w:spacing w:val="9"/>
        </w:rPr>
        <w:t xml:space="preserve"> </w:t>
      </w:r>
      <w:r>
        <w:rPr>
          <w:rFonts w:ascii="SimSun" w:hAnsi="SimSun" w:eastAsia="SimSun" w:cs="SimSun"/>
          <w:sz w:val="24"/>
          <w:szCs w:val="24"/>
          <w:spacing w:val="-2"/>
        </w:rPr>
        <w:t>无须支付其他费用。</w:t>
      </w:r>
    </w:p>
    <w:p>
      <w:pPr>
        <w:pStyle w:val="BodyText"/>
        <w:spacing w:line="291" w:lineRule="auto"/>
        <w:rPr/>
      </w:pPr>
      <w:r/>
    </w:p>
    <w:p>
      <w:pPr>
        <w:pStyle w:val="BodyText"/>
        <w:spacing w:line="292" w:lineRule="auto"/>
        <w:rPr/>
      </w:pPr>
      <w:r/>
    </w:p>
    <w:p>
      <w:pPr>
        <w:pStyle w:val="BodyText"/>
        <w:spacing w:line="292" w:lineRule="auto"/>
        <w:rPr/>
      </w:pPr>
      <w:r/>
    </w:p>
    <w:p>
      <w:pPr>
        <w:ind w:left="630" w:right="5834"/>
        <w:spacing w:before="97" w:line="299" w:lineRule="auto"/>
        <w:rPr>
          <w:rFonts w:ascii="SimSun" w:hAnsi="SimSun" w:eastAsia="SimSun" w:cs="SimSun"/>
          <w:sz w:val="30"/>
          <w:szCs w:val="30"/>
        </w:rPr>
      </w:pPr>
      <w:r>
        <w:rPr>
          <w:rFonts w:ascii="SimSun" w:hAnsi="SimSun" w:eastAsia="SimSun" w:cs="SimSun"/>
          <w:sz w:val="30"/>
          <w:szCs w:val="30"/>
          <w:spacing w:val="-9"/>
        </w:rPr>
        <w:t>投标人授权代表签名：</w:t>
      </w:r>
      <w:r>
        <w:rPr>
          <w:rFonts w:ascii="SimSun" w:hAnsi="SimSun" w:eastAsia="SimSun" w:cs="SimSun"/>
          <w:sz w:val="30"/>
          <w:szCs w:val="30"/>
        </w:rPr>
        <w:t xml:space="preserve"> </w:t>
      </w:r>
      <w:r>
        <w:rPr>
          <w:rFonts w:ascii="SimSun" w:hAnsi="SimSun" w:eastAsia="SimSun" w:cs="SimSun"/>
          <w:sz w:val="30"/>
          <w:szCs w:val="30"/>
          <w:spacing w:val="-2"/>
        </w:rPr>
        <w:t>投标人名称（公章</w:t>
      </w:r>
      <w:r>
        <w:rPr>
          <w:rFonts w:ascii="SimSun" w:hAnsi="SimSun" w:eastAsia="SimSun" w:cs="SimSun"/>
          <w:sz w:val="30"/>
          <w:szCs w:val="30"/>
          <w:spacing w:val="-79"/>
          <w:w w:val="98"/>
        </w:rPr>
        <w:t>）：</w:t>
      </w:r>
    </w:p>
    <w:p>
      <w:pPr>
        <w:ind w:left="678"/>
        <w:spacing w:before="45" w:line="220" w:lineRule="auto"/>
        <w:rPr>
          <w:rFonts w:ascii="SimSun" w:hAnsi="SimSun" w:eastAsia="SimSun" w:cs="SimSun"/>
          <w:sz w:val="30"/>
          <w:szCs w:val="30"/>
        </w:rPr>
      </w:pPr>
      <w:r>
        <w:rPr>
          <w:rFonts w:ascii="SimSun" w:hAnsi="SimSun" w:eastAsia="SimSun" w:cs="SimSun"/>
          <w:sz w:val="30"/>
          <w:szCs w:val="30"/>
          <w:spacing w:val="-16"/>
        </w:rPr>
        <w:t>日期：</w:t>
      </w:r>
      <w:r>
        <w:rPr>
          <w:rFonts w:ascii="SimSun" w:hAnsi="SimSun" w:eastAsia="SimSun" w:cs="SimSun"/>
          <w:sz w:val="30"/>
          <w:szCs w:val="30"/>
          <w:spacing w:val="1"/>
        </w:rPr>
        <w:t xml:space="preserve">         </w:t>
      </w:r>
      <w:r>
        <w:rPr>
          <w:rFonts w:ascii="SimSun" w:hAnsi="SimSun" w:eastAsia="SimSun" w:cs="SimSun"/>
          <w:sz w:val="30"/>
          <w:szCs w:val="30"/>
          <w:spacing w:val="-16"/>
        </w:rPr>
        <w:t>年</w:t>
      </w:r>
      <w:r>
        <w:rPr>
          <w:rFonts w:ascii="SimSun" w:hAnsi="SimSun" w:eastAsia="SimSun" w:cs="SimSun"/>
          <w:sz w:val="30"/>
          <w:szCs w:val="30"/>
          <w:spacing w:val="3"/>
        </w:rPr>
        <w:t xml:space="preserve">       </w:t>
      </w:r>
      <w:r>
        <w:rPr>
          <w:rFonts w:ascii="SimSun" w:hAnsi="SimSun" w:eastAsia="SimSun" w:cs="SimSun"/>
          <w:sz w:val="30"/>
          <w:szCs w:val="30"/>
          <w:spacing w:val="-16"/>
        </w:rPr>
        <w:t>月</w:t>
      </w:r>
      <w:r>
        <w:rPr>
          <w:rFonts w:ascii="SimSun" w:hAnsi="SimSun" w:eastAsia="SimSun" w:cs="SimSun"/>
          <w:sz w:val="30"/>
          <w:szCs w:val="30"/>
          <w:spacing w:val="7"/>
        </w:rPr>
        <w:t xml:space="preserve">         </w:t>
      </w:r>
      <w:r>
        <w:rPr>
          <w:rFonts w:ascii="SimSun" w:hAnsi="SimSun" w:eastAsia="SimSun" w:cs="SimSun"/>
          <w:sz w:val="30"/>
          <w:szCs w:val="30"/>
          <w:spacing w:val="-16"/>
        </w:rPr>
        <w:t>日</w:t>
      </w:r>
    </w:p>
    <w:p>
      <w:pPr>
        <w:spacing w:line="220" w:lineRule="auto"/>
        <w:sectPr>
          <w:footerReference w:type="default" r:id="rId80"/>
          <w:pgSz w:w="11907" w:h="16840"/>
          <w:pgMar w:top="400" w:right="1181" w:bottom="1156" w:left="1350" w:header="0" w:footer="993" w:gutter="0"/>
        </w:sectPr>
        <w:rPr>
          <w:rFonts w:ascii="SimSun" w:hAnsi="SimSun" w:eastAsia="SimSun" w:cs="SimSun"/>
          <w:sz w:val="30"/>
          <w:szCs w:val="30"/>
        </w:rPr>
      </w:pPr>
    </w:p>
    <w:p>
      <w:pPr>
        <w:pStyle w:val="BodyText"/>
        <w:spacing w:line="245" w:lineRule="auto"/>
        <w:rPr/>
      </w:pPr>
      <w:r/>
    </w:p>
    <w:p>
      <w:pPr>
        <w:pStyle w:val="BodyText"/>
        <w:spacing w:line="245" w:lineRule="auto"/>
        <w:rPr/>
      </w:pPr>
      <w:r/>
    </w:p>
    <w:p>
      <w:pPr>
        <w:pStyle w:val="BodyText"/>
        <w:spacing w:line="246" w:lineRule="auto"/>
        <w:rPr/>
      </w:pPr>
      <w:r>
        <w:pict>
          <v:shape id="_x0000_s70" style="position:absolute;margin-left:12.16pt;margin-top:9.23669pt;mso-position-vertical-relative:text;mso-position-horizontal-relative:text;width:467.25pt;height:0.75pt;z-index:251789312;" fillcolor="#000000" filled="true" stroked="false" coordsize="9345,15" coordorigin="0,0" path="m,l9345,0l9345,14l0,14l0,0xe"/>
        </w:pict>
      </w:r>
      <w:r/>
    </w:p>
    <w:p>
      <w:pPr>
        <w:pStyle w:val="BodyText"/>
        <w:spacing w:line="246" w:lineRule="auto"/>
        <w:rPr/>
      </w:pPr>
      <w:r/>
    </w:p>
    <w:p>
      <w:pPr>
        <w:ind w:left="255"/>
        <w:spacing w:before="101" w:line="225" w:lineRule="auto"/>
        <w:outlineLvl w:val="2"/>
        <w:rPr>
          <w:rFonts w:ascii="SimSun" w:hAnsi="SimSun" w:eastAsia="SimSun" w:cs="SimSun"/>
          <w:sz w:val="31"/>
          <w:szCs w:val="31"/>
        </w:rPr>
      </w:pPr>
      <w:r>
        <w:rPr>
          <w:rFonts w:ascii="Times New Roman" w:hAnsi="Times New Roman" w:eastAsia="Times New Roman" w:cs="Times New Roman"/>
          <w:sz w:val="31"/>
          <w:szCs w:val="31"/>
          <w:b/>
          <w:bCs/>
          <w:spacing w:val="4"/>
        </w:rPr>
        <w:t>6</w:t>
      </w:r>
      <w:r>
        <w:rPr>
          <w:rFonts w:ascii="Times New Roman" w:hAnsi="Times New Roman" w:eastAsia="Times New Roman" w:cs="Times New Roman"/>
          <w:sz w:val="31"/>
          <w:szCs w:val="31"/>
          <w:b/>
          <w:bCs/>
          <w:spacing w:val="-38"/>
        </w:rPr>
        <w:t xml:space="preserve"> </w:t>
      </w:r>
      <w:r>
        <w:rPr>
          <w:rFonts w:ascii="SimSun" w:hAnsi="SimSun" w:eastAsia="SimSun" w:cs="SimSun"/>
          <w:sz w:val="31"/>
          <w:szCs w:val="31"/>
          <w:b/>
          <w:bCs/>
          <w:spacing w:val="4"/>
        </w:rPr>
        <w:t>、资格条件及实质性要求响应表</w:t>
      </w:r>
    </w:p>
    <w:p>
      <w:pPr>
        <w:pStyle w:val="BodyText"/>
        <w:spacing w:line="257" w:lineRule="auto"/>
        <w:rPr/>
      </w:pPr>
      <w:r/>
    </w:p>
    <w:p>
      <w:pPr>
        <w:pStyle w:val="BodyText"/>
        <w:spacing w:line="258" w:lineRule="auto"/>
        <w:rPr/>
      </w:pPr>
      <w:r/>
    </w:p>
    <w:p>
      <w:pPr>
        <w:ind w:left="255" w:right="8590"/>
        <w:spacing w:before="65" w:line="237" w:lineRule="auto"/>
        <w:rPr>
          <w:rFonts w:ascii="SimSun" w:hAnsi="SimSun" w:eastAsia="SimSun" w:cs="SimSun"/>
          <w:sz w:val="20"/>
          <w:szCs w:val="20"/>
        </w:rPr>
      </w:pPr>
      <w:r>
        <w:rPr>
          <w:rFonts w:ascii="SimSun" w:hAnsi="SimSun" w:eastAsia="SimSun" w:cs="SimSun"/>
          <w:sz w:val="20"/>
          <w:szCs w:val="20"/>
          <w:spacing w:val="-4"/>
        </w:rPr>
        <w:t>项目名称：</w:t>
      </w:r>
      <w:r>
        <w:rPr>
          <w:rFonts w:ascii="SimSun" w:hAnsi="SimSun" w:eastAsia="SimSun" w:cs="SimSun"/>
          <w:sz w:val="20"/>
          <w:szCs w:val="20"/>
          <w:spacing w:val="3"/>
        </w:rPr>
        <w:t xml:space="preserve"> </w:t>
      </w:r>
      <w:r>
        <w:rPr>
          <w:rFonts w:ascii="SimSun" w:hAnsi="SimSun" w:eastAsia="SimSun" w:cs="SimSun"/>
          <w:sz w:val="20"/>
          <w:szCs w:val="20"/>
          <w:spacing w:val="-4"/>
        </w:rPr>
        <w:t>项目编号：</w:t>
      </w:r>
    </w:p>
    <w:tbl>
      <w:tblPr>
        <w:tblStyle w:val="TableNormal"/>
        <w:tblW w:w="9820" w:type="dxa"/>
        <w:tblInd w:w="5" w:type="dxa"/>
        <w:tblLayout w:type="fixed"/>
        <w:tblBorders>
          <w:left w:val="single" w:color="ECE9D8" w:sz="4" w:space="0"/>
          <w:bottom w:val="single" w:color="76746C" w:sz="4" w:space="0"/>
          <w:right w:val="single" w:color="76746C" w:sz="4" w:space="0"/>
          <w:top w:val="single" w:color="ECE9D8" w:sz="4" w:space="0"/>
        </w:tblBorders>
      </w:tblPr>
      <w:tblGrid>
        <w:gridCol w:w="9820"/>
      </w:tblGrid>
      <w:tr>
        <w:trPr>
          <w:trHeight w:val="9662" w:hRule="atLeast"/>
        </w:trPr>
        <w:tc>
          <w:tcPr>
            <w:tcW w:w="9820" w:type="dxa"/>
            <w:vAlign w:val="top"/>
          </w:tcPr>
          <w:p>
            <w:pPr>
              <w:spacing w:line="35" w:lineRule="exact"/>
              <w:rPr/>
            </w:pPr>
            <w:r/>
          </w:p>
          <w:tbl>
            <w:tblPr>
              <w:tblStyle w:val="TableNormal"/>
              <w:tblW w:w="9746" w:type="dxa"/>
              <w:tblInd w:w="31" w:type="dxa"/>
              <w:tblLayout w:type="fixed"/>
              <w:tblBorders>
                <w:top w:val="single" w:color="76746C" w:sz="4" w:space="0"/>
                <w:left w:val="single" w:color="76746C" w:sz="4" w:space="0"/>
                <w:bottom w:val="single" w:color="76746C" w:sz="4" w:space="0"/>
                <w:right w:val="single" w:color="76746C" w:sz="4" w:space="0"/>
                <w:insideH w:val="single" w:color="76746C" w:sz="4" w:space="0"/>
                <w:insideV w:val="single" w:color="76746C" w:sz="4" w:space="0"/>
              </w:tblBorders>
            </w:tblPr>
            <w:tblGrid>
              <w:gridCol w:w="1181"/>
              <w:gridCol w:w="6197"/>
              <w:gridCol w:w="816"/>
              <w:gridCol w:w="1030"/>
              <w:gridCol w:w="522"/>
            </w:tblGrid>
            <w:tr>
              <w:trPr>
                <w:trHeight w:val="1401" w:hRule="atLeast"/>
              </w:trPr>
              <w:tc>
                <w:tcPr>
                  <w:tcW w:w="1181" w:type="dxa"/>
                  <w:vAlign w:val="top"/>
                </w:tcPr>
                <w:p>
                  <w:pPr>
                    <w:spacing w:line="393" w:lineRule="auto"/>
                    <w:rPr>
                      <w:rFonts w:ascii="Arial"/>
                      <w:sz w:val="21"/>
                    </w:rPr>
                  </w:pPr>
                  <w:r/>
                </w:p>
                <w:p>
                  <w:pPr>
                    <w:pStyle w:val="TableText"/>
                    <w:ind w:left="51" w:right="734" w:hanging="21"/>
                    <w:spacing w:before="65" w:line="239" w:lineRule="auto"/>
                    <w:rPr>
                      <w:sz w:val="20"/>
                      <w:szCs w:val="20"/>
                    </w:rPr>
                  </w:pPr>
                  <w:r>
                    <w:rPr>
                      <w:sz w:val="20"/>
                      <w:szCs w:val="20"/>
                      <w:spacing w:val="3"/>
                    </w:rPr>
                    <w:t>项目</w:t>
                  </w:r>
                  <w:r>
                    <w:rPr>
                      <w:sz w:val="20"/>
                      <w:szCs w:val="20"/>
                    </w:rPr>
                    <w:t xml:space="preserve"> </w:t>
                  </w:r>
                  <w:r>
                    <w:rPr>
                      <w:sz w:val="20"/>
                      <w:szCs w:val="20"/>
                      <w:spacing w:val="-8"/>
                    </w:rPr>
                    <w:t>内容</w:t>
                  </w:r>
                </w:p>
              </w:tc>
              <w:tc>
                <w:tcPr>
                  <w:tcW w:w="6197" w:type="dxa"/>
                  <w:vAlign w:val="top"/>
                </w:tcPr>
                <w:p>
                  <w:pPr>
                    <w:spacing w:line="263" w:lineRule="auto"/>
                    <w:rPr>
                      <w:rFonts w:ascii="Arial"/>
                      <w:sz w:val="21"/>
                    </w:rPr>
                  </w:pPr>
                  <w:r/>
                </w:p>
                <w:p>
                  <w:pPr>
                    <w:spacing w:line="263" w:lineRule="auto"/>
                    <w:rPr>
                      <w:rFonts w:ascii="Arial"/>
                      <w:sz w:val="21"/>
                    </w:rPr>
                  </w:pPr>
                  <w:r/>
                </w:p>
                <w:p>
                  <w:pPr>
                    <w:pStyle w:val="TableText"/>
                    <w:ind w:left="1936"/>
                    <w:spacing w:before="65" w:line="228" w:lineRule="auto"/>
                    <w:rPr>
                      <w:sz w:val="20"/>
                      <w:szCs w:val="20"/>
                    </w:rPr>
                  </w:pPr>
                  <w:r>
                    <w:rPr>
                      <w:sz w:val="20"/>
                      <w:szCs w:val="20"/>
                      <w:spacing w:val="7"/>
                    </w:rPr>
                    <w:t>具备的条件说明（要求）</w:t>
                  </w:r>
                </w:p>
              </w:tc>
              <w:tc>
                <w:tcPr>
                  <w:tcW w:w="816" w:type="dxa"/>
                  <w:vAlign w:val="top"/>
                </w:tcPr>
                <w:p>
                  <w:pPr>
                    <w:pStyle w:val="TableText"/>
                    <w:ind w:left="17" w:right="37" w:firstLine="2"/>
                    <w:spacing w:before="53" w:line="247" w:lineRule="auto"/>
                    <w:jc w:val="both"/>
                    <w:rPr>
                      <w:sz w:val="20"/>
                      <w:szCs w:val="20"/>
                    </w:rPr>
                  </w:pPr>
                  <w:r>
                    <w:rPr>
                      <w:sz w:val="20"/>
                      <w:szCs w:val="20"/>
                      <w:spacing w:val="-1"/>
                    </w:rPr>
                    <w:t>投</w:t>
                  </w:r>
                  <w:r>
                    <w:rPr>
                      <w:sz w:val="20"/>
                      <w:szCs w:val="20"/>
                      <w:spacing w:val="-23"/>
                    </w:rPr>
                    <w:t xml:space="preserve"> </w:t>
                  </w:r>
                  <w:r>
                    <w:rPr>
                      <w:sz w:val="20"/>
                      <w:szCs w:val="20"/>
                      <w:spacing w:val="-1"/>
                    </w:rPr>
                    <w:t>标</w:t>
                  </w:r>
                  <w:r>
                    <w:rPr>
                      <w:sz w:val="20"/>
                      <w:szCs w:val="20"/>
                      <w:spacing w:val="-28"/>
                    </w:rPr>
                    <w:t xml:space="preserve"> </w:t>
                  </w:r>
                  <w:r>
                    <w:rPr>
                      <w:sz w:val="20"/>
                      <w:szCs w:val="20"/>
                      <w:spacing w:val="-1"/>
                    </w:rPr>
                    <w:t>检</w:t>
                  </w:r>
                  <w:r>
                    <w:rPr>
                      <w:sz w:val="20"/>
                      <w:szCs w:val="20"/>
                    </w:rPr>
                    <w:t xml:space="preserve"> </w:t>
                  </w:r>
                  <w:r>
                    <w:rPr>
                      <w:sz w:val="20"/>
                      <w:szCs w:val="20"/>
                      <w:spacing w:val="-13"/>
                    </w:rPr>
                    <w:t>查项（响</w:t>
                  </w:r>
                  <w:r>
                    <w:rPr>
                      <w:sz w:val="20"/>
                      <w:szCs w:val="20"/>
                      <w:spacing w:val="1"/>
                    </w:rPr>
                    <w:t xml:space="preserve"> </w:t>
                  </w:r>
                  <w:r>
                    <w:rPr>
                      <w:sz w:val="20"/>
                      <w:szCs w:val="20"/>
                      <w:spacing w:val="-7"/>
                    </w:rPr>
                    <w:t>应 内</w:t>
                  </w:r>
                  <w:r>
                    <w:rPr>
                      <w:sz w:val="20"/>
                      <w:szCs w:val="20"/>
                      <w:spacing w:val="-23"/>
                    </w:rPr>
                    <w:t xml:space="preserve"> </w:t>
                  </w:r>
                  <w:r>
                    <w:rPr>
                      <w:sz w:val="20"/>
                      <w:szCs w:val="20"/>
                      <w:spacing w:val="-7"/>
                    </w:rPr>
                    <w:t>容</w:t>
                  </w:r>
                  <w:r>
                    <w:rPr>
                      <w:sz w:val="20"/>
                      <w:szCs w:val="20"/>
                    </w:rPr>
                    <w:t xml:space="preserve"> </w:t>
                  </w:r>
                  <w:r>
                    <w:rPr>
                      <w:sz w:val="20"/>
                      <w:szCs w:val="20"/>
                      <w:spacing w:val="5"/>
                    </w:rPr>
                    <w:t>说明</w:t>
                  </w:r>
                  <w:r>
                    <w:rPr>
                      <w:rFonts w:ascii="Times New Roman" w:hAnsi="Times New Roman" w:eastAsia="Times New Roman" w:cs="Times New Roman"/>
                      <w:sz w:val="20"/>
                      <w:szCs w:val="20"/>
                      <w:spacing w:val="5"/>
                    </w:rPr>
                    <w:t>(</w:t>
                  </w:r>
                  <w:r>
                    <w:rPr>
                      <w:sz w:val="20"/>
                      <w:szCs w:val="20"/>
                      <w:spacing w:val="5"/>
                    </w:rPr>
                    <w:t>是</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3"/>
                    </w:rPr>
                    <w:t xml:space="preserve"> </w:t>
                  </w:r>
                  <w:r>
                    <w:rPr>
                      <w:sz w:val="20"/>
                      <w:szCs w:val="20"/>
                      <w:spacing w:val="1"/>
                    </w:rPr>
                    <w:t>否</w:t>
                  </w:r>
                  <w:r>
                    <w:rPr>
                      <w:rFonts w:ascii="Times New Roman" w:hAnsi="Times New Roman" w:eastAsia="Times New Roman" w:cs="Times New Roman"/>
                      <w:sz w:val="20"/>
                      <w:szCs w:val="20"/>
                      <w:spacing w:val="1"/>
                    </w:rPr>
                    <w:t>)</w:t>
                  </w:r>
                  <w:r>
                    <w:rPr>
                      <w:sz w:val="20"/>
                      <w:szCs w:val="20"/>
                      <w:spacing w:val="1"/>
                    </w:rPr>
                    <w:t>）</w:t>
                  </w:r>
                </w:p>
              </w:tc>
              <w:tc>
                <w:tcPr>
                  <w:tcW w:w="1030" w:type="dxa"/>
                  <w:vAlign w:val="top"/>
                </w:tcPr>
                <w:p>
                  <w:pPr>
                    <w:pStyle w:val="TableText"/>
                    <w:ind w:left="50" w:right="50" w:firstLine="3"/>
                    <w:spacing w:before="51" w:line="247" w:lineRule="auto"/>
                    <w:jc w:val="both"/>
                    <w:rPr>
                      <w:sz w:val="20"/>
                      <w:szCs w:val="20"/>
                    </w:rPr>
                  </w:pPr>
                  <w:r>
                    <w:pict>
                      <v:shape id="_x0000_s72" style="position:absolute;margin-left:-1.70001pt;margin-top:0.220032pt;mso-position-vertical-relative:top-margin-area;mso-position-horizontal-relative:right-margin-area;width:0.75pt;height:70.35pt;z-index:251800576;" filled="false" strokecolor="#ECE9D8" strokeweight="0.72pt" coordsize="15,1406" coordorigin="0,0" path="m7,0l7,1406e">
                        <v:stroke joinstyle="bevel" miterlimit="2"/>
                      </v:shape>
                    </w:pict>
                  </w:r>
                  <w:r>
                    <w:rPr>
                      <w:sz w:val="20"/>
                      <w:szCs w:val="20"/>
                      <w:spacing w:val="28"/>
                    </w:rPr>
                    <w:t>详细内容</w:t>
                  </w:r>
                  <w:r>
                    <w:rPr>
                      <w:sz w:val="20"/>
                      <w:szCs w:val="20"/>
                      <w:spacing w:val="2"/>
                    </w:rPr>
                    <w:t xml:space="preserve"> </w:t>
                  </w:r>
                  <w:r>
                    <w:rPr>
                      <w:sz w:val="20"/>
                      <w:szCs w:val="20"/>
                      <w:spacing w:val="29"/>
                    </w:rPr>
                    <w:t>所对应电</w:t>
                  </w:r>
                  <w:r>
                    <w:rPr>
                      <w:sz w:val="20"/>
                      <w:szCs w:val="20"/>
                      <w:spacing w:val="2"/>
                    </w:rPr>
                    <w:t xml:space="preserve"> </w:t>
                  </w:r>
                  <w:r>
                    <w:rPr>
                      <w:sz w:val="20"/>
                      <w:szCs w:val="20"/>
                      <w:spacing w:val="29"/>
                    </w:rPr>
                    <w:t>子投标文</w:t>
                  </w:r>
                  <w:r>
                    <w:rPr>
                      <w:sz w:val="20"/>
                      <w:szCs w:val="20"/>
                      <w:spacing w:val="2"/>
                    </w:rPr>
                    <w:t xml:space="preserve"> </w:t>
                  </w:r>
                  <w:r>
                    <w:rPr>
                      <w:sz w:val="20"/>
                      <w:szCs w:val="20"/>
                      <w:spacing w:val="29"/>
                    </w:rPr>
                    <w:t>件名称及</w:t>
                  </w:r>
                  <w:r>
                    <w:rPr>
                      <w:sz w:val="20"/>
                      <w:szCs w:val="20"/>
                      <w:spacing w:val="2"/>
                    </w:rPr>
                    <w:t xml:space="preserve"> </w:t>
                  </w:r>
                  <w:r>
                    <w:rPr>
                      <w:sz w:val="20"/>
                      <w:szCs w:val="20"/>
                      <w:spacing w:val="5"/>
                    </w:rPr>
                    <w:t>页码</w:t>
                  </w:r>
                </w:p>
              </w:tc>
              <w:tc>
                <w:tcPr>
                  <w:tcW w:w="522" w:type="dxa"/>
                  <w:vAlign w:val="top"/>
                  <w:tcBorders>
                    <w:bottom w:val="single" w:color="ECE9D8" w:sz="4" w:space="0"/>
                    <w:right w:val="single" w:color="ECE9D8" w:sz="4" w:space="0"/>
                  </w:tcBorders>
                </w:tcPr>
                <w:p>
                  <w:pPr>
                    <w:spacing w:line="263" w:lineRule="auto"/>
                    <w:rPr>
                      <w:rFonts w:ascii="Arial"/>
                      <w:sz w:val="21"/>
                    </w:rPr>
                  </w:pPr>
                  <w:r/>
                </w:p>
                <w:p>
                  <w:pPr>
                    <w:spacing w:line="263" w:lineRule="auto"/>
                    <w:rPr>
                      <w:rFonts w:ascii="Arial"/>
                      <w:sz w:val="21"/>
                    </w:rPr>
                  </w:pPr>
                  <w:r/>
                </w:p>
                <w:p>
                  <w:pPr>
                    <w:pStyle w:val="TableText"/>
                    <w:ind w:left="41"/>
                    <w:spacing w:before="65" w:line="230" w:lineRule="auto"/>
                    <w:rPr>
                      <w:sz w:val="20"/>
                      <w:szCs w:val="20"/>
                    </w:rPr>
                  </w:pPr>
                  <w:r>
                    <w:rPr>
                      <w:sz w:val="20"/>
                      <w:szCs w:val="20"/>
                      <w:spacing w:val="3"/>
                    </w:rPr>
                    <w:t>备注</w:t>
                  </w:r>
                </w:p>
              </w:tc>
            </w:tr>
          </w:tbl>
          <w:p>
            <w:pPr>
              <w:spacing w:line="30" w:lineRule="exact"/>
              <w:rPr/>
            </w:pPr>
            <w:r/>
          </w:p>
          <w:tbl>
            <w:tblPr>
              <w:tblStyle w:val="TableNormal"/>
              <w:tblW w:w="9746" w:type="dxa"/>
              <w:tblInd w:w="31" w:type="dxa"/>
              <w:tblLayout w:type="fixed"/>
              <w:tblBorders>
                <w:top w:val="single" w:color="76746C" w:sz="4" w:space="0"/>
                <w:left w:val="single" w:color="76746C" w:sz="4" w:space="0"/>
                <w:bottom w:val="single" w:color="76746C" w:sz="4" w:space="0"/>
                <w:right w:val="single" w:color="76746C" w:sz="4" w:space="0"/>
                <w:insideH w:val="single" w:color="76746C" w:sz="4" w:space="0"/>
                <w:insideV w:val="single" w:color="76746C" w:sz="4" w:space="0"/>
              </w:tblBorders>
            </w:tblPr>
            <w:tblGrid>
              <w:gridCol w:w="1178"/>
              <w:gridCol w:w="6180"/>
              <w:gridCol w:w="814"/>
              <w:gridCol w:w="1027"/>
              <w:gridCol w:w="547"/>
            </w:tblGrid>
            <w:tr>
              <w:trPr>
                <w:trHeight w:val="344" w:hRule="atLeast"/>
              </w:trPr>
              <w:tc>
                <w:tcPr>
                  <w:tcW w:w="9746" w:type="dxa"/>
                  <w:vAlign w:val="top"/>
                  <w:gridSpan w:val="5"/>
                </w:tcPr>
                <w:p>
                  <w:pPr>
                    <w:pStyle w:val="TableText"/>
                    <w:ind w:left="4361"/>
                    <w:spacing w:before="50" w:line="228" w:lineRule="auto"/>
                    <w:rPr>
                      <w:sz w:val="20"/>
                      <w:szCs w:val="20"/>
                    </w:rPr>
                  </w:pPr>
                  <w:r>
                    <w:rPr>
                      <w:sz w:val="20"/>
                      <w:szCs w:val="20"/>
                      <w:spacing w:val="6"/>
                    </w:rPr>
                    <w:t>资格性检查</w:t>
                  </w:r>
                </w:p>
              </w:tc>
            </w:tr>
            <w:tr>
              <w:trPr>
                <w:trHeight w:val="896" w:hRule="atLeast"/>
              </w:trPr>
              <w:tc>
                <w:tcPr>
                  <w:tcW w:w="1178" w:type="dxa"/>
                  <w:vAlign w:val="top"/>
                  <w:vMerge w:val="restart"/>
                  <w:tcBorders>
                    <w:bottom w:val="nil"/>
                  </w:tcBorders>
                </w:tcPr>
                <w:p>
                  <w:pPr>
                    <w:spacing w:line="291" w:lineRule="auto"/>
                    <w:rPr>
                      <w:rFonts w:ascii="Arial"/>
                      <w:sz w:val="21"/>
                    </w:rPr>
                  </w:pPr>
                  <w: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TableText"/>
                    <w:ind w:left="26" w:right="37" w:firstLine="1"/>
                    <w:spacing w:before="65" w:line="239" w:lineRule="auto"/>
                    <w:rPr>
                      <w:sz w:val="20"/>
                      <w:szCs w:val="20"/>
                    </w:rPr>
                  </w:pPr>
                  <w:r>
                    <w:rPr>
                      <w:sz w:val="20"/>
                      <w:szCs w:val="20"/>
                      <w:spacing w:val="20"/>
                    </w:rPr>
                    <w:t>法定基本条</w:t>
                  </w:r>
                  <w:r>
                    <w:rPr>
                      <w:sz w:val="20"/>
                      <w:szCs w:val="20"/>
                      <w:spacing w:val="1"/>
                    </w:rPr>
                    <w:t xml:space="preserve"> </w:t>
                  </w:r>
                  <w:r>
                    <w:rPr>
                      <w:sz w:val="20"/>
                      <w:szCs w:val="20"/>
                      <w:spacing w:val="1"/>
                    </w:rPr>
                    <w:t>件</w:t>
                  </w:r>
                </w:p>
              </w:tc>
              <w:tc>
                <w:tcPr>
                  <w:tcW w:w="6180" w:type="dxa"/>
                  <w:vAlign w:val="top"/>
                </w:tcPr>
                <w:p>
                  <w:pPr>
                    <w:pStyle w:val="TableText"/>
                    <w:ind w:left="54" w:right="49" w:firstLine="1"/>
                    <w:spacing w:before="42" w:line="244" w:lineRule="auto"/>
                    <w:jc w:val="both"/>
                    <w:rPr>
                      <w:sz w:val="20"/>
                      <w:szCs w:val="20"/>
                    </w:rPr>
                  </w:pPr>
                  <w:r>
                    <w:pict>
                      <v:shape id="_x0000_s74" style="position:absolute;margin-left:-307.75pt;margin-top:42.25pt;mso-position-vertical-relative:top-margin-area;mso-position-horizontal-relative:right-margin-area;width:306.75pt;height:0.75pt;z-index:-251546624;" filled="false" strokecolor="#ECE9D8" strokeweight="0.72pt" coordsize="6135,15" coordorigin="0,0" path="m0,7l6134,7e">
                        <v:stroke joinstyle="bevel" miterlimit="2"/>
                      </v:shape>
                    </w:pict>
                  </w:r>
                  <w:r>
                    <w:rPr>
                      <w:sz w:val="20"/>
                      <w:szCs w:val="20"/>
                      <w:spacing w:val="9"/>
                    </w:rPr>
                    <w:t>符合《中华人民共和国政府采购法》第二十二条规定的条件：营业</w:t>
                  </w:r>
                  <w:r>
                    <w:rPr>
                      <w:sz w:val="20"/>
                      <w:szCs w:val="20"/>
                      <w:spacing w:val="2"/>
                    </w:rPr>
                    <w:t xml:space="preserve"> </w:t>
                  </w:r>
                  <w:r>
                    <w:rPr>
                      <w:sz w:val="20"/>
                      <w:szCs w:val="20"/>
                      <w:spacing w:val="9"/>
                    </w:rPr>
                    <w:t>执照（或事业单位、社会团体法人证书）、税务登记证（若为多证</w:t>
                  </w:r>
                  <w:r>
                    <w:rPr>
                      <w:sz w:val="20"/>
                      <w:szCs w:val="20"/>
                      <w:spacing w:val="1"/>
                    </w:rPr>
                    <w:t xml:space="preserve"> </w:t>
                  </w:r>
                  <w:r>
                    <w:rPr>
                      <w:sz w:val="20"/>
                      <w:szCs w:val="20"/>
                      <w:spacing w:val="9"/>
                    </w:rPr>
                    <w:t>合一的，仅需提供营业执照）符合要求</w:t>
                  </w:r>
                </w:p>
              </w:tc>
              <w:tc>
                <w:tcPr>
                  <w:tcW w:w="814" w:type="dxa"/>
                  <w:vAlign w:val="top"/>
                </w:tcPr>
                <w:p>
                  <w:pPr>
                    <w:rPr>
                      <w:rFonts w:ascii="Arial"/>
                      <w:sz w:val="21"/>
                    </w:rPr>
                  </w:pPr>
                  <w:r>
                    <w:pict>
                      <v:shape id="_x0000_s76" style="position:absolute;margin-left:-40.25pt;margin-top:42.25pt;mso-position-vertical-relative:top-margin-area;mso-position-horizontal-relative:right-margin-area;width:41.05pt;height:0.75pt;z-index:-251544576;" filled="false" strokecolor="#ECE9D8" strokeweight="0.72pt" coordsize="820,15" coordorigin="0,0" path="m0,7l820,7e">
                        <v:stroke joinstyle="bevel" miterlimit="2"/>
                      </v:shape>
                    </w:pict>
                  </w:r>
                  <w:r/>
                </w:p>
              </w:tc>
              <w:tc>
                <w:tcPr>
                  <w:tcW w:w="1027" w:type="dxa"/>
                  <w:vAlign w:val="top"/>
                </w:tcPr>
                <w:p>
                  <w:pPr>
                    <w:rPr>
                      <w:rFonts w:ascii="Arial"/>
                      <w:sz w:val="21"/>
                    </w:rPr>
                  </w:pPr>
                  <w:r>
                    <w:pict>
                      <v:shape id="_x0000_s78" style="position:absolute;margin-left:-49.1pt;margin-top:42.25pt;mso-position-vertical-relative:top-margin-area;mso-position-horizontal-relative:right-margin-area;width:49.4pt;height:0.75pt;z-index:-251543552;" filled="false" strokecolor="#ECE9D8" strokeweight="0.72pt" coordsize="988,15" coordorigin="0,0" path="m0,7l987,7e">
                        <v:stroke joinstyle="bevel" miterlimit="2"/>
                      </v:shape>
                    </w:pict>
                  </w:r>
                  <w:r>
                    <w:pict>
                      <v:shape id="_x0000_s80" style="position:absolute;margin-left:-0.450012pt;margin-top:-0.130005pt;mso-position-vertical-relative:top-margin-area;mso-position-horizontal-relative:right-margin-area;width:0.75pt;height:43.1pt;z-index:251791360;" filled="false" strokecolor="#ECE9D8" strokeweight="0.72pt" coordsize="15,861" coordorigin="0,0" path="m7,0l7,861e">
                        <v:stroke joinstyle="bevel" miterlimit="2"/>
                      </v:shape>
                    </w:pict>
                  </w:r>
                  <w:r/>
                </w:p>
              </w:tc>
              <w:tc>
                <w:tcPr>
                  <w:tcW w:w="547" w:type="dxa"/>
                  <w:vAlign w:val="top"/>
                </w:tcPr>
                <w:p>
                  <w:pPr>
                    <w:rPr>
                      <w:rFonts w:ascii="Arial"/>
                      <w:sz w:val="21"/>
                    </w:rPr>
                  </w:pPr>
                  <w:r>
                    <w:pict>
                      <v:shape id="_x0000_s82" style="position:absolute;margin-left:-25.6pt;margin-top:42.25pt;mso-position-vertical-relative:top-margin-area;mso-position-horizontal-relative:right-margin-area;width:26.15pt;height:0.75pt;z-index:-251545600;" filled="false" strokecolor="#ECE9D8" strokeweight="0.72pt" coordsize="522,15" coordorigin="0,0" path="m0,7l522,7e">
                        <v:stroke joinstyle="bevel" miterlimit="2"/>
                      </v:shape>
                    </w:pict>
                  </w:r>
                  <w:r/>
                </w:p>
              </w:tc>
            </w:tr>
            <w:tr>
              <w:trPr>
                <w:trHeight w:val="579" w:hRule="atLeast"/>
              </w:trPr>
              <w:tc>
                <w:tcPr>
                  <w:tcW w:w="1178" w:type="dxa"/>
                  <w:vAlign w:val="top"/>
                  <w:vMerge w:val="continue"/>
                  <w:tcBorders>
                    <w:top w:val="nil"/>
                    <w:bottom w:val="nil"/>
                  </w:tcBorders>
                </w:tcPr>
                <w:p>
                  <w:pPr>
                    <w:rPr>
                      <w:rFonts w:ascii="Arial"/>
                      <w:sz w:val="21"/>
                    </w:rPr>
                  </w:pPr>
                  <w:r/>
                </w:p>
              </w:tc>
              <w:tc>
                <w:tcPr>
                  <w:tcW w:w="6180" w:type="dxa"/>
                  <w:vAlign w:val="top"/>
                </w:tcPr>
                <w:p>
                  <w:pPr>
                    <w:pStyle w:val="TableText"/>
                    <w:ind w:left="54" w:right="51"/>
                    <w:spacing w:before="45"/>
                    <w:rPr>
                      <w:sz w:val="20"/>
                      <w:szCs w:val="20"/>
                    </w:rPr>
                  </w:pPr>
                  <w:r>
                    <w:rPr>
                      <w:sz w:val="20"/>
                      <w:szCs w:val="20"/>
                      <w:spacing w:val="16"/>
                    </w:rPr>
                    <w:t>参加政府采购活动前三年内在经营活动中没有重大违法记录的书</w:t>
                  </w:r>
                  <w:r>
                    <w:rPr>
                      <w:sz w:val="20"/>
                      <w:szCs w:val="20"/>
                      <w:spacing w:val="13"/>
                    </w:rPr>
                    <w:t xml:space="preserve"> </w:t>
                  </w:r>
                  <w:r>
                    <w:rPr>
                      <w:sz w:val="20"/>
                      <w:szCs w:val="20"/>
                      <w:spacing w:val="4"/>
                    </w:rPr>
                    <w:t>面声明。</w:t>
                  </w:r>
                </w:p>
              </w:tc>
              <w:tc>
                <w:tcPr>
                  <w:tcW w:w="814" w:type="dxa"/>
                  <w:vAlign w:val="top"/>
                </w:tcPr>
                <w:p>
                  <w:pPr>
                    <w:rPr>
                      <w:rFonts w:ascii="Arial"/>
                      <w:sz w:val="21"/>
                    </w:rPr>
                  </w:pPr>
                  <w:r/>
                </w:p>
              </w:tc>
              <w:tc>
                <w:tcPr>
                  <w:tcW w:w="1027" w:type="dxa"/>
                  <w:vAlign w:val="top"/>
                </w:tcPr>
                <w:p>
                  <w:pPr>
                    <w:rPr>
                      <w:rFonts w:ascii="Arial"/>
                      <w:sz w:val="21"/>
                    </w:rPr>
                  </w:pPr>
                  <w:r>
                    <w:pict>
                      <v:shape id="_x0000_s84" style="position:absolute;margin-left:-0.450012pt;margin-top:-0.080017pt;mso-position-vertical-relative:top-margin-area;mso-position-horizontal-relative:right-margin-area;width:0.75pt;height:29.5pt;z-index:251798528;" filled="false" strokecolor="#ECE9D8" strokeweight="0.72pt" coordsize="15,590" coordorigin="0,0" path="m7,0l7,590e">
                        <v:stroke joinstyle="bevel" miterlimit="2"/>
                      </v:shape>
                    </w:pict>
                  </w:r>
                  <w:r/>
                </w:p>
              </w:tc>
              <w:tc>
                <w:tcPr>
                  <w:tcW w:w="547" w:type="dxa"/>
                  <w:vAlign w:val="top"/>
                  <w:tcBorders>
                    <w:bottom w:val="single" w:color="ECE9D8" w:sz="4" w:space="0"/>
                    <w:right w:val="single" w:color="ECE9D8" w:sz="4" w:space="0"/>
                  </w:tcBorders>
                </w:tcPr>
                <w:p>
                  <w:pPr>
                    <w:rPr>
                      <w:rFonts w:ascii="Arial"/>
                      <w:sz w:val="21"/>
                    </w:rPr>
                  </w:pPr>
                  <w:r/>
                </w:p>
              </w:tc>
            </w:tr>
            <w:tr>
              <w:trPr>
                <w:trHeight w:val="559" w:hRule="atLeast"/>
              </w:trPr>
              <w:tc>
                <w:tcPr>
                  <w:tcW w:w="1178" w:type="dxa"/>
                  <w:vAlign w:val="top"/>
                  <w:vMerge w:val="continue"/>
                  <w:tcBorders>
                    <w:top w:val="nil"/>
                    <w:bottom w:val="nil"/>
                  </w:tcBorders>
                </w:tcPr>
                <w:p>
                  <w:pPr>
                    <w:rPr>
                      <w:rFonts w:ascii="Arial"/>
                      <w:sz w:val="21"/>
                    </w:rPr>
                  </w:pPr>
                  <w:r/>
                </w:p>
              </w:tc>
              <w:tc>
                <w:tcPr>
                  <w:tcW w:w="6180" w:type="dxa"/>
                  <w:vAlign w:val="top"/>
                  <w:tcBorders>
                    <w:left w:val="single" w:color="ECE9D8" w:sz="4" w:space="0"/>
                    <w:bottom w:val="single" w:color="ECE9D8" w:sz="4" w:space="0"/>
                    <w:right w:val="single" w:color="ECE9D8" w:sz="4" w:space="0"/>
                    <w:top w:val="single" w:color="ECE9D8" w:sz="4" w:space="0"/>
                  </w:tcBorders>
                </w:tcPr>
                <w:p>
                  <w:pPr>
                    <w:pStyle w:val="TableText"/>
                    <w:ind w:left="54"/>
                    <w:spacing w:before="192" w:line="228" w:lineRule="auto"/>
                    <w:rPr>
                      <w:sz w:val="20"/>
                      <w:szCs w:val="20"/>
                    </w:rPr>
                  </w:pPr>
                  <w:r>
                    <w:pict>
                      <v:shape id="_x0000_s86" style="position:absolute;margin-left:-307.75pt;margin-top:1.5pt;mso-position-vertical-relative:top-margin-area;mso-position-horizontal-relative:right-margin-area;width:306.75pt;height:0.75pt;z-index:-251542528;" filled="false" strokecolor="#76746C" strokeweight="0.72pt" coordsize="6135,15" coordorigin="0,0" path="m0,7l6134,7e">
                        <v:stroke joinstyle="bevel" miterlimit="2"/>
                      </v:shape>
                    </w:pict>
                  </w:r>
                  <w:r>
                    <w:rPr>
                      <w:sz w:val="20"/>
                      <w:szCs w:val="20"/>
                      <w:spacing w:val="9"/>
                    </w:rPr>
                    <w:t>财务状况及税收、社会保障资金缴纳情况声明函</w:t>
                  </w:r>
                </w:p>
              </w:tc>
              <w:tc>
                <w:tcPr>
                  <w:tcW w:w="814" w:type="dxa"/>
                  <w:vAlign w:val="top"/>
                </w:tcPr>
                <w:p>
                  <w:pPr>
                    <w:rPr>
                      <w:rFonts w:ascii="Arial"/>
                      <w:sz w:val="21"/>
                    </w:rPr>
                  </w:pPr>
                  <w:r>
                    <w:pict>
                      <v:shape id="_x0000_s88" style="position:absolute;margin-left:-40.25pt;margin-top:1.5pt;mso-position-vertical-relative:top-margin-area;mso-position-horizontal-relative:right-margin-area;width:41.05pt;height:0.75pt;z-index:-251540480;" filled="false" strokecolor="#76746C" strokeweight="0.72pt" coordsize="820,15" coordorigin="0,0" path="m0,7l820,7e">
                        <v:stroke joinstyle="bevel" miterlimit="2"/>
                      </v:shape>
                    </w:pict>
                  </w:r>
                  <w:r/>
                </w:p>
              </w:tc>
              <w:tc>
                <w:tcPr>
                  <w:tcW w:w="1027" w:type="dxa"/>
                  <w:vAlign w:val="top"/>
                </w:tcPr>
                <w:p>
                  <w:pPr>
                    <w:rPr>
                      <w:rFonts w:ascii="Arial"/>
                      <w:sz w:val="21"/>
                    </w:rPr>
                  </w:pPr>
                  <w:r>
                    <w:pict>
                      <v:shape id="_x0000_s90" style="position:absolute;margin-left:-49.1pt;margin-top:1.5pt;mso-position-vertical-relative:top-margin-area;mso-position-horizontal-relative:right-margin-area;width:49.4pt;height:0.75pt;z-index:-251541504;" filled="false" strokecolor="#76746C" strokeweight="0.72pt" coordsize="988,15" coordorigin="0,0" path="m0,7l987,7e">
                        <v:stroke joinstyle="bevel" miterlimit="2"/>
                      </v:shape>
                    </w:pict>
                  </w:r>
                  <w:r>
                    <w:pict>
                      <v:shape id="_x0000_s92" style="position:absolute;margin-left:-0.450012pt;margin-top:2.21997pt;mso-position-vertical-relative:top-margin-area;mso-position-horizontal-relative:right-margin-area;width:0.75pt;height:26.3pt;z-index:251799552;" filled="false" strokecolor="#ECE9D8" strokeweight="0.72pt" coordsize="15,525" coordorigin="0,0" path="m7,0l7,525e">
                        <v:stroke joinstyle="bevel" miterlimit="2"/>
                      </v:shape>
                    </w:pict>
                  </w:r>
                  <w:r/>
                </w:p>
              </w:tc>
              <w:tc>
                <w:tcPr>
                  <w:tcW w:w="547" w:type="dxa"/>
                  <w:vAlign w:val="top"/>
                  <w:tcBorders>
                    <w:right w:val="single" w:color="ECE9D8" w:sz="4" w:space="0"/>
                    <w:top w:val="single" w:color="ECE9D8" w:sz="4" w:space="0"/>
                  </w:tcBorders>
                </w:tcPr>
                <w:p>
                  <w:pPr>
                    <w:rPr>
                      <w:rFonts w:ascii="Arial"/>
                      <w:sz w:val="21"/>
                    </w:rPr>
                  </w:pPr>
                  <w:r>
                    <w:pict>
                      <v:shape id="_x0000_s94" style="position:absolute;margin-left:-25.6pt;margin-top:1.5pt;mso-position-vertical-relative:top-margin-area;mso-position-horizontal-relative:right-margin-area;width:26.15pt;height:0.75pt;z-index:-251539456;" filled="false" strokecolor="#76746C" strokeweight="0.72pt" coordsize="522,15" coordorigin="0,0" path="m0,7l522,7e">
                        <v:stroke joinstyle="bevel" miterlimit="2"/>
                      </v:shape>
                    </w:pict>
                  </w:r>
                  <w:r/>
                </w:p>
              </w:tc>
            </w:tr>
            <w:tr>
              <w:trPr>
                <w:trHeight w:val="940" w:hRule="atLeast"/>
              </w:trPr>
              <w:tc>
                <w:tcPr>
                  <w:tcW w:w="1178" w:type="dxa"/>
                  <w:vAlign w:val="top"/>
                  <w:vMerge w:val="continue"/>
                  <w:tcBorders>
                    <w:top w:val="nil"/>
                  </w:tcBorders>
                </w:tcPr>
                <w:p>
                  <w:pPr>
                    <w:rPr>
                      <w:rFonts w:ascii="Arial"/>
                      <w:sz w:val="21"/>
                    </w:rPr>
                  </w:pPr>
                  <w:r/>
                </w:p>
              </w:tc>
              <w:tc>
                <w:tcPr>
                  <w:tcW w:w="6180" w:type="dxa"/>
                  <w:vAlign w:val="top"/>
                </w:tcPr>
                <w:p>
                  <w:pPr>
                    <w:pStyle w:val="TableText"/>
                    <w:ind w:left="54" w:right="20" w:firstLine="2"/>
                    <w:spacing w:before="59" w:line="257" w:lineRule="auto"/>
                    <w:jc w:val="both"/>
                    <w:rPr>
                      <w:sz w:val="20"/>
                      <w:szCs w:val="20"/>
                    </w:rPr>
                  </w:pPr>
                  <w:r>
                    <w:rPr>
                      <w:sz w:val="20"/>
                      <w:szCs w:val="20"/>
                      <w:spacing w:val="6"/>
                    </w:rPr>
                    <w:t>未被列入“信用中国</w:t>
                  </w:r>
                  <w:r>
                    <w:rPr>
                      <w:sz w:val="20"/>
                      <w:szCs w:val="20"/>
                      <w:spacing w:val="-71"/>
                    </w:rPr>
                    <w:t xml:space="preserve"> </w:t>
                  </w:r>
                  <w:r>
                    <w:rPr>
                      <w:sz w:val="20"/>
                      <w:szCs w:val="20"/>
                      <w:spacing w:val="6"/>
                    </w:rPr>
                    <w:t>”网站</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www</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creditchina</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gov</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cn</w:t>
                  </w:r>
                  <w:r>
                    <w:rPr>
                      <w:rFonts w:ascii="Times New Roman" w:hAnsi="Times New Roman" w:eastAsia="Times New Roman" w:cs="Times New Roman"/>
                      <w:sz w:val="20"/>
                      <w:szCs w:val="20"/>
                      <w:spacing w:val="6"/>
                    </w:rPr>
                    <w:t>)</w:t>
                  </w:r>
                  <w:r>
                    <w:rPr>
                      <w:sz w:val="20"/>
                      <w:szCs w:val="20"/>
                      <w:spacing w:val="6"/>
                    </w:rPr>
                    <w:t>失信被执行人名</w:t>
                  </w:r>
                  <w:r>
                    <w:rPr>
                      <w:sz w:val="20"/>
                      <w:szCs w:val="20"/>
                    </w:rPr>
                    <w:t xml:space="preserve"> </w:t>
                  </w:r>
                  <w:r>
                    <w:rPr>
                      <w:sz w:val="20"/>
                      <w:szCs w:val="20"/>
                      <w:spacing w:val="-5"/>
                    </w:rPr>
                    <w:t>单</w:t>
                  </w:r>
                  <w:r>
                    <w:rPr>
                      <w:sz w:val="20"/>
                      <w:szCs w:val="20"/>
                      <w:spacing w:val="-10"/>
                    </w:rPr>
                    <w:t xml:space="preserve"> </w:t>
                  </w:r>
                  <w:r>
                    <w:rPr>
                      <w:sz w:val="20"/>
                      <w:szCs w:val="20"/>
                      <w:spacing w:val="-5"/>
                    </w:rPr>
                    <w:t>、</w:t>
                  </w:r>
                  <w:r>
                    <w:rPr>
                      <w:sz w:val="20"/>
                      <w:szCs w:val="20"/>
                      <w:spacing w:val="-28"/>
                    </w:rPr>
                    <w:t xml:space="preserve"> </w:t>
                  </w:r>
                  <w:r>
                    <w:rPr>
                      <w:sz w:val="20"/>
                      <w:szCs w:val="20"/>
                      <w:spacing w:val="-5"/>
                    </w:rPr>
                    <w:t>重</w:t>
                  </w:r>
                  <w:r>
                    <w:rPr>
                      <w:sz w:val="20"/>
                      <w:szCs w:val="20"/>
                      <w:spacing w:val="-32"/>
                    </w:rPr>
                    <w:t xml:space="preserve"> </w:t>
                  </w:r>
                  <w:r>
                    <w:rPr>
                      <w:sz w:val="20"/>
                      <w:szCs w:val="20"/>
                      <w:spacing w:val="-5"/>
                    </w:rPr>
                    <w:t>大</w:t>
                  </w:r>
                  <w:r>
                    <w:rPr>
                      <w:sz w:val="20"/>
                      <w:szCs w:val="20"/>
                      <w:spacing w:val="-35"/>
                    </w:rPr>
                    <w:t xml:space="preserve"> </w:t>
                  </w:r>
                  <w:r>
                    <w:rPr>
                      <w:sz w:val="20"/>
                      <w:szCs w:val="20"/>
                      <w:spacing w:val="-5"/>
                    </w:rPr>
                    <w:t>税</w:t>
                  </w:r>
                  <w:r>
                    <w:rPr>
                      <w:sz w:val="20"/>
                      <w:szCs w:val="20"/>
                      <w:spacing w:val="-27"/>
                    </w:rPr>
                    <w:t xml:space="preserve"> </w:t>
                  </w:r>
                  <w:r>
                    <w:rPr>
                      <w:sz w:val="20"/>
                      <w:szCs w:val="20"/>
                      <w:spacing w:val="-5"/>
                    </w:rPr>
                    <w:t>收</w:t>
                  </w:r>
                  <w:r>
                    <w:rPr>
                      <w:sz w:val="20"/>
                      <w:szCs w:val="20"/>
                      <w:spacing w:val="-35"/>
                    </w:rPr>
                    <w:t xml:space="preserve"> </w:t>
                  </w:r>
                  <w:r>
                    <w:rPr>
                      <w:sz w:val="20"/>
                      <w:szCs w:val="20"/>
                      <w:spacing w:val="-5"/>
                    </w:rPr>
                    <w:t>违</w:t>
                  </w:r>
                  <w:r>
                    <w:rPr>
                      <w:sz w:val="20"/>
                      <w:szCs w:val="20"/>
                      <w:spacing w:val="-33"/>
                    </w:rPr>
                    <w:t xml:space="preserve"> </w:t>
                  </w:r>
                  <w:r>
                    <w:rPr>
                      <w:sz w:val="20"/>
                      <w:szCs w:val="20"/>
                      <w:spacing w:val="-5"/>
                    </w:rPr>
                    <w:t>法</w:t>
                  </w:r>
                  <w:r>
                    <w:rPr>
                      <w:sz w:val="20"/>
                      <w:szCs w:val="20"/>
                      <w:spacing w:val="-33"/>
                    </w:rPr>
                    <w:t xml:space="preserve"> </w:t>
                  </w:r>
                  <w:r>
                    <w:rPr>
                      <w:sz w:val="20"/>
                      <w:szCs w:val="20"/>
                      <w:spacing w:val="-5"/>
                    </w:rPr>
                    <w:t>案</w:t>
                  </w:r>
                  <w:r>
                    <w:rPr>
                      <w:sz w:val="20"/>
                      <w:szCs w:val="20"/>
                      <w:spacing w:val="-33"/>
                    </w:rPr>
                    <w:t xml:space="preserve"> </w:t>
                  </w:r>
                  <w:r>
                    <w:rPr>
                      <w:sz w:val="20"/>
                      <w:szCs w:val="20"/>
                      <w:spacing w:val="-5"/>
                    </w:rPr>
                    <w:t>件</w:t>
                  </w:r>
                  <w:r>
                    <w:rPr>
                      <w:sz w:val="20"/>
                      <w:szCs w:val="20"/>
                      <w:spacing w:val="-21"/>
                    </w:rPr>
                    <w:t xml:space="preserve"> </w:t>
                  </w:r>
                  <w:r>
                    <w:rPr>
                      <w:sz w:val="20"/>
                      <w:szCs w:val="20"/>
                      <w:spacing w:val="-5"/>
                    </w:rPr>
                    <w:t>当</w:t>
                  </w:r>
                  <w:r>
                    <w:rPr>
                      <w:sz w:val="20"/>
                      <w:szCs w:val="20"/>
                      <w:spacing w:val="-35"/>
                    </w:rPr>
                    <w:t xml:space="preserve"> </w:t>
                  </w:r>
                  <w:r>
                    <w:rPr>
                      <w:sz w:val="20"/>
                      <w:szCs w:val="20"/>
                      <w:spacing w:val="-5"/>
                    </w:rPr>
                    <w:t>事</w:t>
                  </w:r>
                  <w:r>
                    <w:rPr>
                      <w:sz w:val="20"/>
                      <w:szCs w:val="20"/>
                      <w:spacing w:val="-33"/>
                    </w:rPr>
                    <w:t xml:space="preserve"> </w:t>
                  </w:r>
                  <w:r>
                    <w:rPr>
                      <w:sz w:val="20"/>
                      <w:szCs w:val="20"/>
                      <w:spacing w:val="-5"/>
                    </w:rPr>
                    <w:t>人</w:t>
                  </w:r>
                  <w:r>
                    <w:rPr>
                      <w:sz w:val="20"/>
                      <w:szCs w:val="20"/>
                      <w:spacing w:val="-31"/>
                    </w:rPr>
                    <w:t xml:space="preserve"> </w:t>
                  </w:r>
                  <w:r>
                    <w:rPr>
                      <w:sz w:val="20"/>
                      <w:szCs w:val="20"/>
                      <w:spacing w:val="-5"/>
                    </w:rPr>
                    <w:t>名</w:t>
                  </w:r>
                  <w:r>
                    <w:rPr>
                      <w:sz w:val="20"/>
                      <w:szCs w:val="20"/>
                      <w:spacing w:val="-33"/>
                    </w:rPr>
                    <w:t xml:space="preserve"> </w:t>
                  </w:r>
                  <w:r>
                    <w:rPr>
                      <w:sz w:val="20"/>
                      <w:szCs w:val="20"/>
                      <w:spacing w:val="-5"/>
                    </w:rPr>
                    <w:t>单</w:t>
                  </w:r>
                  <w:r>
                    <w:rPr>
                      <w:sz w:val="20"/>
                      <w:szCs w:val="20"/>
                      <w:spacing w:val="-34"/>
                    </w:rPr>
                    <w:t xml:space="preserve"> </w:t>
                  </w:r>
                  <w:r>
                    <w:rPr>
                      <w:sz w:val="20"/>
                      <w:szCs w:val="20"/>
                      <w:spacing w:val="-5"/>
                    </w:rPr>
                    <w:t>和 中 国</w:t>
                  </w:r>
                  <w:r>
                    <w:rPr>
                      <w:sz w:val="20"/>
                      <w:szCs w:val="20"/>
                      <w:spacing w:val="-35"/>
                    </w:rPr>
                    <w:t xml:space="preserve"> </w:t>
                  </w:r>
                  <w:r>
                    <w:rPr>
                      <w:sz w:val="20"/>
                      <w:szCs w:val="20"/>
                      <w:spacing w:val="-5"/>
                    </w:rPr>
                    <w:t>政</w:t>
                  </w:r>
                  <w:r>
                    <w:rPr>
                      <w:sz w:val="20"/>
                      <w:szCs w:val="20"/>
                      <w:spacing w:val="-35"/>
                    </w:rPr>
                    <w:t xml:space="preserve"> </w:t>
                  </w:r>
                  <w:r>
                    <w:rPr>
                      <w:sz w:val="20"/>
                      <w:szCs w:val="20"/>
                      <w:spacing w:val="-5"/>
                    </w:rPr>
                    <w:t>府</w:t>
                  </w:r>
                  <w:r>
                    <w:rPr>
                      <w:sz w:val="20"/>
                      <w:szCs w:val="20"/>
                      <w:spacing w:val="-36"/>
                    </w:rPr>
                    <w:t xml:space="preserve"> </w:t>
                  </w:r>
                  <w:r>
                    <w:rPr>
                      <w:sz w:val="20"/>
                      <w:szCs w:val="20"/>
                      <w:spacing w:val="-5"/>
                    </w:rPr>
                    <w:t>采</w:t>
                  </w:r>
                  <w:r>
                    <w:rPr>
                      <w:sz w:val="20"/>
                      <w:szCs w:val="20"/>
                      <w:spacing w:val="-36"/>
                    </w:rPr>
                    <w:t xml:space="preserve"> </w:t>
                  </w:r>
                  <w:r>
                    <w:rPr>
                      <w:sz w:val="20"/>
                      <w:szCs w:val="20"/>
                      <w:spacing w:val="-5"/>
                    </w:rPr>
                    <w:t>购</w:t>
                  </w:r>
                  <w:r>
                    <w:rPr>
                      <w:sz w:val="20"/>
                      <w:szCs w:val="20"/>
                      <w:spacing w:val="-18"/>
                    </w:rPr>
                    <w:t xml:space="preserve"> </w:t>
                  </w:r>
                  <w:r>
                    <w:rPr>
                      <w:sz w:val="20"/>
                      <w:szCs w:val="20"/>
                      <w:spacing w:val="-5"/>
                    </w:rPr>
                    <w:t>网</w:t>
                  </w:r>
                  <w:r>
                    <w:rPr>
                      <w:sz w:val="20"/>
                      <w:szCs w:val="20"/>
                    </w:rPr>
                    <w:t xml:space="preserve"> </w:t>
                  </w:r>
                  <w:r>
                    <w:rPr>
                      <w:rFonts w:ascii="Times New Roman" w:hAnsi="Times New Roman" w:eastAsia="Times New Roman" w:cs="Times New Roman"/>
                      <w:sz w:val="20"/>
                      <w:szCs w:val="20"/>
                      <w:u w:val="single" w:color="ECE9D8"/>
                      <w:spacing w:val="9"/>
                    </w:rPr>
                    <w:t>(</w:t>
                  </w:r>
                  <w:r>
                    <w:rPr>
                      <w:rFonts w:ascii="Times New Roman" w:hAnsi="Times New Roman" w:eastAsia="Times New Roman" w:cs="Times New Roman"/>
                      <w:sz w:val="20"/>
                      <w:szCs w:val="20"/>
                      <w:u w:val="single" w:color="ECE9D8"/>
                    </w:rPr>
                    <w:t>www</w:t>
                  </w:r>
                  <w:r>
                    <w:rPr>
                      <w:rFonts w:ascii="Times New Roman" w:hAnsi="Times New Roman" w:eastAsia="Times New Roman" w:cs="Times New Roman"/>
                      <w:sz w:val="20"/>
                      <w:szCs w:val="20"/>
                      <w:u w:val="single" w:color="ECE9D8"/>
                      <w:spacing w:val="9"/>
                    </w:rPr>
                    <w:t>.</w:t>
                  </w:r>
                  <w:r>
                    <w:rPr>
                      <w:rFonts w:ascii="Times New Roman" w:hAnsi="Times New Roman" w:eastAsia="Times New Roman" w:cs="Times New Roman"/>
                      <w:sz w:val="20"/>
                      <w:szCs w:val="20"/>
                      <w:u w:val="single" w:color="ECE9D8"/>
                    </w:rPr>
                    <w:t>ccgp</w:t>
                  </w:r>
                  <w:r>
                    <w:rPr>
                      <w:rFonts w:ascii="Times New Roman" w:hAnsi="Times New Roman" w:eastAsia="Times New Roman" w:cs="Times New Roman"/>
                      <w:sz w:val="20"/>
                      <w:szCs w:val="20"/>
                      <w:u w:val="single" w:color="ECE9D8"/>
                      <w:spacing w:val="9"/>
                    </w:rPr>
                    <w:t>.</w:t>
                  </w:r>
                  <w:r>
                    <w:rPr>
                      <w:rFonts w:ascii="Times New Roman" w:hAnsi="Times New Roman" w:eastAsia="Times New Roman" w:cs="Times New Roman"/>
                      <w:sz w:val="20"/>
                      <w:szCs w:val="20"/>
                      <w:u w:val="single" w:color="ECE9D8"/>
                    </w:rPr>
                    <w:t>gov</w:t>
                  </w:r>
                  <w:r>
                    <w:rPr>
                      <w:rFonts w:ascii="Times New Roman" w:hAnsi="Times New Roman" w:eastAsia="Times New Roman" w:cs="Times New Roman"/>
                      <w:sz w:val="20"/>
                      <w:szCs w:val="20"/>
                      <w:u w:val="single" w:color="ECE9D8"/>
                      <w:spacing w:val="9"/>
                    </w:rPr>
                    <w:t>.</w:t>
                  </w:r>
                  <w:r>
                    <w:rPr>
                      <w:rFonts w:ascii="Times New Roman" w:hAnsi="Times New Roman" w:eastAsia="Times New Roman" w:cs="Times New Roman"/>
                      <w:sz w:val="20"/>
                      <w:szCs w:val="20"/>
                      <w:u w:val="single" w:color="ECE9D8"/>
                    </w:rPr>
                    <w:t>cn</w:t>
                  </w:r>
                  <w:r>
                    <w:rPr>
                      <w:rFonts w:ascii="Times New Roman" w:hAnsi="Times New Roman" w:eastAsia="Times New Roman" w:cs="Times New Roman"/>
                      <w:sz w:val="20"/>
                      <w:szCs w:val="20"/>
                      <w:u w:val="single" w:color="ECE9D8"/>
                      <w:spacing w:val="9"/>
                    </w:rPr>
                    <w:t>)</w:t>
                  </w:r>
                  <w:r>
                    <w:rPr>
                      <w:sz w:val="20"/>
                      <w:szCs w:val="20"/>
                      <w:u w:val="single" w:color="ECE9D8"/>
                      <w:spacing w:val="9"/>
                    </w:rPr>
                    <w:t>政府采购严重违法失信行为记录名单的供应商。 </w:t>
                  </w:r>
                </w:p>
              </w:tc>
              <w:tc>
                <w:tcPr>
                  <w:tcW w:w="814" w:type="dxa"/>
                  <w:vAlign w:val="top"/>
                </w:tcPr>
                <w:p>
                  <w:pPr>
                    <w:rPr>
                      <w:rFonts w:ascii="Arial"/>
                      <w:sz w:val="21"/>
                    </w:rPr>
                  </w:pPr>
                  <w:r>
                    <w:pict>
                      <v:shape id="_x0000_s96" style="position:absolute;margin-left:-40.25pt;margin-top:44.65pt;mso-position-vertical-relative:top-margin-area;mso-position-horizontal-relative:right-margin-area;width:41.05pt;height:0.75pt;z-index:-251538432;" filled="false" strokecolor="#ECE9D8" strokeweight="0.72pt" coordsize="820,15" coordorigin="0,0" path="m0,7l820,7e">
                        <v:stroke joinstyle="bevel" miterlimit="2"/>
                      </v:shape>
                    </w:pict>
                  </w:r>
                  <w:r/>
                </w:p>
              </w:tc>
              <w:tc>
                <w:tcPr>
                  <w:tcW w:w="1027" w:type="dxa"/>
                  <w:vAlign w:val="top"/>
                </w:tcPr>
                <w:p>
                  <w:pPr>
                    <w:rPr>
                      <w:rFonts w:ascii="Arial"/>
                      <w:sz w:val="21"/>
                    </w:rPr>
                  </w:pPr>
                  <w:r>
                    <w:pict>
                      <v:shape id="_x0000_s98" style="position:absolute;margin-left:-49.1pt;margin-top:44.65pt;mso-position-vertical-relative:top-margin-area;mso-position-horizontal-relative:right-margin-area;width:49.4pt;height:0.75pt;z-index:-251537408;" filled="false" strokecolor="#ECE9D8" strokeweight="0.72pt" coordsize="988,15" coordorigin="0,0" path="m0,7l987,7e">
                        <v:stroke joinstyle="bevel" miterlimit="2"/>
                      </v:shape>
                    </w:pict>
                  </w:r>
                  <w:r>
                    <w:pict>
                      <v:shape id="_x0000_s100" style="position:absolute;margin-left:-0.450012pt;margin-top:2.26999pt;mso-position-vertical-relative:top-margin-area;mso-position-horizontal-relative:right-margin-area;width:0.75pt;height:43.1pt;z-index:251792384;" filled="false" strokecolor="#ECE9D8" strokeweight="0.72pt" coordsize="15,861" coordorigin="0,0" path="m7,0l7,861e">
                        <v:stroke joinstyle="bevel" miterlimit="2"/>
                      </v:shape>
                    </w:pict>
                  </w:r>
                  <w:r/>
                </w:p>
              </w:tc>
              <w:tc>
                <w:tcPr>
                  <w:tcW w:w="547" w:type="dxa"/>
                  <w:vAlign w:val="top"/>
                </w:tcPr>
                <w:p>
                  <w:pPr>
                    <w:rPr>
                      <w:rFonts w:ascii="Arial"/>
                      <w:sz w:val="21"/>
                    </w:rPr>
                  </w:pPr>
                  <w:r>
                    <w:pict>
                      <v:shape id="_x0000_s102" style="position:absolute;margin-left:-25.6pt;margin-top:44.65pt;mso-position-vertical-relative:top-margin-area;mso-position-horizontal-relative:right-margin-area;width:26.15pt;height:0.75pt;z-index:-251536384;" filled="false" strokecolor="#ECE9D8" strokeweight="0.72pt" coordsize="522,15" coordorigin="0,0" path="m0,7l522,7e">
                        <v:stroke joinstyle="bevel" miterlimit="2"/>
                      </v:shape>
                    </w:pict>
                  </w:r>
                  <w:r/>
                </w:p>
              </w:tc>
            </w:tr>
            <w:tr>
              <w:trPr>
                <w:trHeight w:val="307" w:hRule="atLeast"/>
              </w:trPr>
              <w:tc>
                <w:tcPr>
                  <w:tcW w:w="1178" w:type="dxa"/>
                  <w:vAlign w:val="top"/>
                </w:tcPr>
                <w:p>
                  <w:pPr>
                    <w:pStyle w:val="TableText"/>
                    <w:ind w:left="28"/>
                    <w:spacing w:before="48" w:line="229" w:lineRule="auto"/>
                    <w:rPr>
                      <w:sz w:val="20"/>
                      <w:szCs w:val="20"/>
                    </w:rPr>
                  </w:pPr>
                  <w:r>
                    <w:rPr>
                      <w:sz w:val="20"/>
                      <w:szCs w:val="20"/>
                      <w:spacing w:val="7"/>
                    </w:rPr>
                    <w:t>联合响应</w:t>
                  </w:r>
                </w:p>
              </w:tc>
              <w:tc>
                <w:tcPr>
                  <w:tcW w:w="6180" w:type="dxa"/>
                  <w:vAlign w:val="top"/>
                </w:tcPr>
                <w:p>
                  <w:pPr>
                    <w:pStyle w:val="TableText"/>
                    <w:ind w:left="54"/>
                    <w:spacing w:before="48" w:line="228" w:lineRule="auto"/>
                    <w:rPr>
                      <w:sz w:val="20"/>
                      <w:szCs w:val="20"/>
                    </w:rPr>
                  </w:pPr>
                  <w:r>
                    <w:rPr>
                      <w:sz w:val="20"/>
                      <w:szCs w:val="20"/>
                      <w:spacing w:val="8"/>
                    </w:rPr>
                    <w:t>本项目不接受供应商联合体响应。</w:t>
                  </w:r>
                </w:p>
              </w:tc>
              <w:tc>
                <w:tcPr>
                  <w:tcW w:w="814" w:type="dxa"/>
                  <w:vAlign w:val="top"/>
                </w:tcPr>
                <w:p>
                  <w:pPr>
                    <w:rPr>
                      <w:rFonts w:ascii="Arial"/>
                      <w:sz w:val="21"/>
                    </w:rPr>
                  </w:pPr>
                  <w:r/>
                </w:p>
              </w:tc>
              <w:tc>
                <w:tcPr>
                  <w:tcW w:w="1027" w:type="dxa"/>
                  <w:vAlign w:val="top"/>
                </w:tcPr>
                <w:p>
                  <w:pPr>
                    <w:rPr>
                      <w:rFonts w:ascii="Arial"/>
                      <w:sz w:val="21"/>
                    </w:rPr>
                  </w:pPr>
                  <w:r>
                    <w:pict>
                      <v:shape id="_x0000_s104" style="position:absolute;margin-left:-0.450012pt;margin-top:0.119995pt;mso-position-vertical-relative:top-margin-area;mso-position-horizontal-relative:right-margin-area;width:0.75pt;height:15.85pt;z-index:251797504;" filled="false" strokecolor="#ECE9D8" strokeweight="0.72pt" coordsize="15,317" coordorigin="0,0" path="m7,0l7,316e">
                        <v:stroke joinstyle="bevel" miterlimit="2"/>
                      </v:shape>
                    </w:pict>
                  </w:r>
                  <w:r/>
                </w:p>
              </w:tc>
              <w:tc>
                <w:tcPr>
                  <w:tcW w:w="547" w:type="dxa"/>
                  <w:vAlign w:val="top"/>
                </w:tcPr>
                <w:p>
                  <w:pPr>
                    <w:rPr>
                      <w:rFonts w:ascii="Arial"/>
                      <w:sz w:val="21"/>
                    </w:rPr>
                  </w:pPr>
                  <w:r/>
                </w:p>
              </w:tc>
            </w:tr>
            <w:tr>
              <w:trPr>
                <w:trHeight w:val="940" w:hRule="atLeast"/>
              </w:trPr>
              <w:tc>
                <w:tcPr>
                  <w:tcW w:w="1178" w:type="dxa"/>
                  <w:vAlign w:val="top"/>
                </w:tcPr>
                <w:p>
                  <w:pPr>
                    <w:pStyle w:val="TableText"/>
                    <w:ind w:left="26" w:right="37" w:firstLine="1"/>
                    <w:spacing w:before="231" w:line="239" w:lineRule="auto"/>
                    <w:rPr>
                      <w:sz w:val="20"/>
                      <w:szCs w:val="20"/>
                    </w:rPr>
                  </w:pPr>
                  <w:r>
                    <w:pict>
                      <v:shape id="_x0000_s106" style="position:absolute;margin-left:-58.9pt;margin-top:44.75pt;mso-position-vertical-relative:top-margin-area;mso-position-horizontal-relative:right-margin-area;width:58.7pt;height:0.75pt;z-index:-251534336;" filled="false" strokecolor="#ECE9D8" strokeweight="0.72pt" coordsize="1174,15" coordorigin="0,0" path="m0,7l1173,7e">
                        <v:stroke joinstyle="bevel" miterlimit="2"/>
                      </v:shape>
                    </w:pict>
                  </w:r>
                  <w:r>
                    <w:rPr>
                      <w:sz w:val="20"/>
                      <w:szCs w:val="20"/>
                      <w:spacing w:val="20"/>
                    </w:rPr>
                    <w:t>法定代表人</w:t>
                  </w:r>
                  <w:r>
                    <w:rPr>
                      <w:sz w:val="20"/>
                      <w:szCs w:val="20"/>
                      <w:spacing w:val="1"/>
                    </w:rPr>
                    <w:t xml:space="preserve"> </w:t>
                  </w:r>
                  <w:r>
                    <w:rPr>
                      <w:sz w:val="20"/>
                      <w:szCs w:val="20"/>
                      <w:spacing w:val="5"/>
                    </w:rPr>
                    <w:t>授权</w:t>
                  </w:r>
                </w:p>
              </w:tc>
              <w:tc>
                <w:tcPr>
                  <w:tcW w:w="6180" w:type="dxa"/>
                  <w:vAlign w:val="top"/>
                </w:tcPr>
                <w:p>
                  <w:pPr>
                    <w:pStyle w:val="TableText"/>
                    <w:ind w:left="53" w:right="51" w:firstLine="17"/>
                    <w:spacing w:before="92" w:line="244" w:lineRule="auto"/>
                    <w:rPr>
                      <w:sz w:val="20"/>
                      <w:szCs w:val="20"/>
                    </w:rPr>
                  </w:pPr>
                  <w:r>
                    <w:pict>
                      <v:shape id="_x0000_s108" style="position:absolute;margin-left:-307.75pt;margin-top:44.75pt;mso-position-vertical-relative:top-margin-area;mso-position-horizontal-relative:right-margin-area;width:306.75pt;height:0.75pt;z-index:-251535360;" filled="false" strokecolor="#ECE9D8" strokeweight="0.72pt" coordsize="6135,15" coordorigin="0,0" path="m0,7l6134,7e">
                        <v:stroke joinstyle="bevel" miterlimit="2"/>
                      </v:shape>
                    </w:pict>
                  </w:r>
                  <w:r>
                    <w:rPr>
                      <w:rFonts w:ascii="Times New Roman" w:hAnsi="Times New Roman" w:eastAsia="Times New Roman" w:cs="Times New Roman"/>
                      <w:sz w:val="20"/>
                      <w:szCs w:val="20"/>
                      <w:spacing w:val="9"/>
                    </w:rPr>
                    <w:t>1</w:t>
                  </w:r>
                  <w:r>
                    <w:rPr>
                      <w:rFonts w:ascii="Times New Roman" w:hAnsi="Times New Roman" w:eastAsia="Times New Roman" w:cs="Times New Roman"/>
                      <w:sz w:val="20"/>
                      <w:szCs w:val="20"/>
                      <w:spacing w:val="-8"/>
                    </w:rPr>
                    <w:t xml:space="preserve"> </w:t>
                  </w:r>
                  <w:r>
                    <w:rPr>
                      <w:sz w:val="20"/>
                      <w:szCs w:val="20"/>
                      <w:spacing w:val="9"/>
                    </w:rPr>
                    <w:t>、在招标文件由法定代表人授权代表签字（或盖章）</w:t>
                  </w:r>
                  <w:r>
                    <w:rPr>
                      <w:sz w:val="20"/>
                      <w:szCs w:val="20"/>
                      <w:spacing w:val="-57"/>
                    </w:rPr>
                    <w:t xml:space="preserve"> </w:t>
                  </w:r>
                  <w:r>
                    <w:rPr>
                      <w:sz w:val="20"/>
                      <w:szCs w:val="20"/>
                      <w:spacing w:val="9"/>
                    </w:rPr>
                    <w:t>的情况下，</w:t>
                  </w:r>
                  <w:r>
                    <w:rPr>
                      <w:sz w:val="20"/>
                      <w:szCs w:val="20"/>
                    </w:rPr>
                    <w:t xml:space="preserve"> </w:t>
                  </w:r>
                  <w:r>
                    <w:rPr>
                      <w:sz w:val="20"/>
                      <w:szCs w:val="20"/>
                      <w:spacing w:val="11"/>
                    </w:rPr>
                    <w:t>应按采购文件规定格式提供法定代表人授权委托书；</w:t>
                  </w:r>
                  <w:r>
                    <w:rPr>
                      <w:rFonts w:ascii="Times New Roman" w:hAnsi="Times New Roman" w:eastAsia="Times New Roman" w:cs="Times New Roman"/>
                      <w:sz w:val="20"/>
                      <w:szCs w:val="20"/>
                      <w:spacing w:val="11"/>
                    </w:rPr>
                    <w:t>2</w:t>
                  </w:r>
                  <w:r>
                    <w:rPr>
                      <w:rFonts w:ascii="Times New Roman" w:hAnsi="Times New Roman" w:eastAsia="Times New Roman" w:cs="Times New Roman"/>
                      <w:sz w:val="20"/>
                      <w:szCs w:val="20"/>
                      <w:spacing w:val="-6"/>
                    </w:rPr>
                    <w:t xml:space="preserve"> </w:t>
                  </w:r>
                  <w:r>
                    <w:rPr>
                      <w:sz w:val="20"/>
                      <w:szCs w:val="20"/>
                      <w:spacing w:val="11"/>
                    </w:rPr>
                    <w:t>、按采购文</w:t>
                  </w:r>
                  <w:r>
                    <w:rPr>
                      <w:sz w:val="20"/>
                      <w:szCs w:val="20"/>
                    </w:rPr>
                    <w:t xml:space="preserve"> </w:t>
                  </w:r>
                  <w:r>
                    <w:rPr>
                      <w:sz w:val="20"/>
                      <w:szCs w:val="20"/>
                      <w:spacing w:val="8"/>
                    </w:rPr>
                    <w:t>件要求提供被授权人身份证。</w:t>
                  </w:r>
                </w:p>
              </w:tc>
              <w:tc>
                <w:tcPr>
                  <w:tcW w:w="814" w:type="dxa"/>
                  <w:vAlign w:val="top"/>
                </w:tcPr>
                <w:p>
                  <w:pPr>
                    <w:rPr>
                      <w:rFonts w:ascii="Arial"/>
                      <w:sz w:val="21"/>
                    </w:rPr>
                  </w:pPr>
                  <w:r>
                    <w:pict>
                      <v:shape id="_x0000_s110" style="position:absolute;margin-left:-40.25pt;margin-top:44.75pt;mso-position-vertical-relative:top-margin-area;mso-position-horizontal-relative:right-margin-area;width:41.05pt;height:0.75pt;z-index:-251532288;" filled="false" strokecolor="#ECE9D8" strokeweight="0.72pt" coordsize="820,15" coordorigin="0,0" path="m0,7l820,7e">
                        <v:stroke joinstyle="bevel" miterlimit="2"/>
                      </v:shape>
                    </w:pict>
                  </w:r>
                  <w:r/>
                </w:p>
              </w:tc>
              <w:tc>
                <w:tcPr>
                  <w:tcW w:w="1027" w:type="dxa"/>
                  <w:vAlign w:val="top"/>
                </w:tcPr>
                <w:p>
                  <w:pPr>
                    <w:rPr>
                      <w:rFonts w:ascii="Arial"/>
                      <w:sz w:val="21"/>
                    </w:rPr>
                  </w:pPr>
                  <w:r>
                    <w:pict>
                      <v:shape id="_x0000_s112" style="position:absolute;margin-left:-49.1pt;margin-top:44.75pt;mso-position-vertical-relative:top-margin-area;mso-position-horizontal-relative:right-margin-area;width:49.4pt;height:0.75pt;z-index:-251531264;" filled="false" strokecolor="#ECE9D8" strokeweight="0.72pt" coordsize="988,15" coordorigin="0,0" path="m0,7l987,7e">
                        <v:stroke joinstyle="bevel" miterlimit="2"/>
                      </v:shape>
                    </w:pict>
                  </w:r>
                  <w:r>
                    <w:pict>
                      <v:shape id="_x0000_s114" style="position:absolute;margin-left:-0.450012pt;margin-top:2.37pt;mso-position-vertical-relative:top-margin-area;mso-position-horizontal-relative:right-margin-area;width:0.75pt;height:43.15pt;z-index:251790336;" filled="false" strokecolor="#ECE9D8" strokeweight="0.72pt" coordsize="15,863" coordorigin="0,0" path="m7,0l7,862e">
                        <v:stroke joinstyle="bevel" miterlimit="2"/>
                      </v:shape>
                    </w:pict>
                  </w:r>
                  <w:r/>
                </w:p>
              </w:tc>
              <w:tc>
                <w:tcPr>
                  <w:tcW w:w="547" w:type="dxa"/>
                  <w:vAlign w:val="top"/>
                </w:tcPr>
                <w:p>
                  <w:pPr>
                    <w:rPr>
                      <w:rFonts w:ascii="Arial"/>
                      <w:sz w:val="21"/>
                    </w:rPr>
                  </w:pPr>
                  <w:r>
                    <w:pict>
                      <v:shape id="_x0000_s116" style="position:absolute;margin-left:-25.6pt;margin-top:44.75pt;mso-position-vertical-relative:top-margin-area;mso-position-horizontal-relative:right-margin-area;width:26.15pt;height:0.75pt;z-index:-251533312;" filled="false" strokecolor="#ECE9D8" strokeweight="0.72pt" coordsize="522,15" coordorigin="0,0" path="m0,7l522,7e">
                        <v:stroke joinstyle="bevel" miterlimit="2"/>
                      </v:shape>
                    </w:pict>
                  </w:r>
                  <w:r/>
                </w:p>
              </w:tc>
            </w:tr>
            <w:tr>
              <w:trPr>
                <w:trHeight w:val="307" w:hRule="atLeast"/>
              </w:trPr>
              <w:tc>
                <w:tcPr>
                  <w:tcW w:w="1178" w:type="dxa"/>
                  <w:vAlign w:val="top"/>
                </w:tcPr>
                <w:p>
                  <w:pPr>
                    <w:pStyle w:val="TableText"/>
                    <w:ind w:left="36"/>
                    <w:spacing w:before="51" w:line="227" w:lineRule="auto"/>
                    <w:rPr>
                      <w:sz w:val="20"/>
                      <w:szCs w:val="20"/>
                    </w:rPr>
                  </w:pPr>
                  <w:r>
                    <w:rPr>
                      <w:shd w:val="clear" w:fill="FFFF00"/>
                      <w:sz w:val="20"/>
                      <w:szCs w:val="20"/>
                      <w:spacing w:val="5"/>
                    </w:rPr>
                    <w:t>资质证书</w:t>
                  </w:r>
                </w:p>
              </w:tc>
              <w:tc>
                <w:tcPr>
                  <w:tcW w:w="6180" w:type="dxa"/>
                  <w:vAlign w:val="top"/>
                </w:tcPr>
                <w:p>
                  <w:pPr>
                    <w:pStyle w:val="TableText"/>
                    <w:ind w:left="57"/>
                    <w:spacing w:before="51" w:line="227" w:lineRule="auto"/>
                    <w:rPr>
                      <w:sz w:val="20"/>
                      <w:szCs w:val="20"/>
                    </w:rPr>
                  </w:pPr>
                  <w:r>
                    <w:rPr>
                      <w:shd w:val="clear" w:fill="FFFF00"/>
                      <w:sz w:val="20"/>
                      <w:szCs w:val="20"/>
                      <w:color w:val="FF0000"/>
                      <w:spacing w:val="9"/>
                    </w:rPr>
                    <w:t>是否具有招标公告中要求的资质（如有）</w:t>
                  </w:r>
                </w:p>
              </w:tc>
              <w:tc>
                <w:tcPr>
                  <w:tcW w:w="814" w:type="dxa"/>
                  <w:vAlign w:val="top"/>
                </w:tcPr>
                <w:p>
                  <w:pPr>
                    <w:rPr>
                      <w:rFonts w:ascii="Arial"/>
                      <w:sz w:val="21"/>
                    </w:rPr>
                  </w:pPr>
                  <w:r/>
                </w:p>
              </w:tc>
              <w:tc>
                <w:tcPr>
                  <w:tcW w:w="1027" w:type="dxa"/>
                  <w:vAlign w:val="top"/>
                </w:tcPr>
                <w:p>
                  <w:pPr>
                    <w:rPr>
                      <w:rFonts w:ascii="Arial"/>
                      <w:sz w:val="21"/>
                    </w:rPr>
                  </w:pPr>
                  <w:r>
                    <w:pict>
                      <v:shape id="_x0000_s118" style="position:absolute;margin-left:-0.450012pt;margin-top:0.219971pt;mso-position-vertical-relative:top-margin-area;mso-position-horizontal-relative:right-margin-area;width:0.75pt;height:15.9pt;z-index:251796480;" filled="false" strokecolor="#ECE9D8" strokeweight="0.72pt" coordsize="15,317" coordorigin="0,0" path="m7,0l7,317e">
                        <v:stroke joinstyle="bevel" miterlimit="2"/>
                      </v:shape>
                    </w:pict>
                  </w:r>
                  <w:r/>
                </w:p>
              </w:tc>
              <w:tc>
                <w:tcPr>
                  <w:tcW w:w="547" w:type="dxa"/>
                  <w:vAlign w:val="top"/>
                </w:tcPr>
                <w:p>
                  <w:pPr>
                    <w:rPr>
                      <w:rFonts w:ascii="Arial"/>
                      <w:sz w:val="21"/>
                    </w:rPr>
                  </w:pPr>
                  <w:r/>
                </w:p>
              </w:tc>
            </w:tr>
            <w:tr>
              <w:trPr>
                <w:trHeight w:val="396" w:hRule="atLeast"/>
              </w:trPr>
              <w:tc>
                <w:tcPr>
                  <w:tcW w:w="9746" w:type="dxa"/>
                  <w:vAlign w:val="top"/>
                  <w:gridSpan w:val="5"/>
                </w:tcPr>
                <w:p>
                  <w:pPr>
                    <w:pStyle w:val="TableText"/>
                    <w:ind w:left="4353"/>
                    <w:spacing w:before="97" w:line="228" w:lineRule="auto"/>
                    <w:rPr>
                      <w:sz w:val="20"/>
                      <w:szCs w:val="20"/>
                    </w:rPr>
                  </w:pPr>
                  <w:r>
                    <w:pict>
                      <v:shape id="_x0000_s120" style="position:absolute;margin-left:-487.3pt;margin-top:17.65pt;mso-position-vertical-relative:top-margin-area;mso-position-horizontal-relative:right-margin-area;width:487.85pt;height:0.75pt;z-index:-251530240;" filled="false" strokecolor="#ECE9D8" strokeweight="0.72pt" coordsize="9757,15" coordorigin="0,0" path="m0,7l9756,7e">
                        <v:stroke joinstyle="bevel" miterlimit="2"/>
                      </v:shape>
                    </w:pict>
                  </w:r>
                  <w:r>
                    <w:rPr>
                      <w:sz w:val="20"/>
                      <w:szCs w:val="20"/>
                      <w:spacing w:val="7"/>
                    </w:rPr>
                    <w:t>符合性检查</w:t>
                  </w:r>
                </w:p>
              </w:tc>
            </w:tr>
            <w:tr>
              <w:trPr>
                <w:trHeight w:val="858" w:hRule="atLeast"/>
              </w:trPr>
              <w:tc>
                <w:tcPr>
                  <w:tcW w:w="1178" w:type="dxa"/>
                  <w:vAlign w:val="top"/>
                </w:tcPr>
                <w:p>
                  <w:pPr>
                    <w:pStyle w:val="TableText"/>
                    <w:ind w:left="27" w:right="37" w:firstLine="2"/>
                    <w:spacing w:before="53" w:line="243" w:lineRule="auto"/>
                    <w:rPr>
                      <w:sz w:val="20"/>
                      <w:szCs w:val="20"/>
                    </w:rPr>
                  </w:pPr>
                  <w:r>
                    <w:rPr>
                      <w:sz w:val="20"/>
                      <w:szCs w:val="20"/>
                      <w:spacing w:val="20"/>
                    </w:rPr>
                    <w:t>投标文件内</w:t>
                  </w:r>
                  <w:r>
                    <w:rPr>
                      <w:sz w:val="20"/>
                      <w:szCs w:val="20"/>
                    </w:rPr>
                    <w:t xml:space="preserve"> </w:t>
                  </w:r>
                  <w:r>
                    <w:rPr>
                      <w:sz w:val="20"/>
                      <w:szCs w:val="20"/>
                      <w:spacing w:val="20"/>
                    </w:rPr>
                    <w:t>容、密封、</w:t>
                  </w:r>
                  <w:r>
                    <w:rPr>
                      <w:sz w:val="20"/>
                      <w:szCs w:val="20"/>
                      <w:spacing w:val="2"/>
                    </w:rPr>
                    <w:t xml:space="preserve"> </w:t>
                  </w:r>
                  <w:r>
                    <w:rPr>
                      <w:sz w:val="20"/>
                      <w:szCs w:val="20"/>
                      <w:spacing w:val="8"/>
                    </w:rPr>
                    <w:t>签署等要求</w:t>
                  </w:r>
                </w:p>
              </w:tc>
              <w:tc>
                <w:tcPr>
                  <w:tcW w:w="6180" w:type="dxa"/>
                  <w:vAlign w:val="top"/>
                </w:tcPr>
                <w:p>
                  <w:pPr>
                    <w:pStyle w:val="TableText"/>
                    <w:ind w:left="55" w:right="51" w:firstLine="14"/>
                    <w:spacing w:before="52" w:line="243" w:lineRule="auto"/>
                    <w:jc w:val="both"/>
                    <w:rPr>
                      <w:sz w:val="20"/>
                      <w:szCs w:val="20"/>
                    </w:rPr>
                  </w:pPr>
                  <w:r>
                    <w:rPr>
                      <w:rFonts w:ascii="Times New Roman" w:hAnsi="Times New Roman" w:eastAsia="Times New Roman" w:cs="Times New Roman"/>
                      <w:sz w:val="20"/>
                      <w:szCs w:val="20"/>
                    </w:rPr>
                    <w:t>1</w:t>
                  </w:r>
                  <w:r>
                    <w:rPr>
                      <w:rFonts w:ascii="Times New Roman" w:hAnsi="Times New Roman" w:eastAsia="Times New Roman" w:cs="Times New Roman"/>
                      <w:sz w:val="20"/>
                      <w:szCs w:val="20"/>
                      <w:spacing w:val="-26"/>
                    </w:rPr>
                    <w:t xml:space="preserve"> </w:t>
                  </w:r>
                  <w:r>
                    <w:rPr>
                      <w:sz w:val="20"/>
                      <w:szCs w:val="20"/>
                    </w:rPr>
                    <w:t>、投标文件按文件要求提供《投标函》、《开标一览表</w:t>
                  </w:r>
                  <w:r>
                    <w:rPr>
                      <w:sz w:val="20"/>
                      <w:szCs w:val="20"/>
                      <w:spacing w:val="-1"/>
                    </w:rPr>
                    <w:t>》；</w:t>
                  </w:r>
                  <w:r>
                    <w:rPr>
                      <w:rFonts w:ascii="Times New Roman" w:hAnsi="Times New Roman" w:eastAsia="Times New Roman" w:cs="Times New Roman"/>
                      <w:sz w:val="20"/>
                      <w:szCs w:val="20"/>
                      <w:spacing w:val="-1"/>
                    </w:rPr>
                    <w:t>2</w:t>
                  </w:r>
                  <w:r>
                    <w:rPr>
                      <w:rFonts w:ascii="Times New Roman" w:hAnsi="Times New Roman" w:eastAsia="Times New Roman" w:cs="Times New Roman"/>
                      <w:sz w:val="20"/>
                      <w:szCs w:val="20"/>
                      <w:spacing w:val="-24"/>
                    </w:rPr>
                    <w:t xml:space="preserve"> </w:t>
                  </w:r>
                  <w:r>
                    <w:rPr>
                      <w:sz w:val="20"/>
                      <w:szCs w:val="20"/>
                      <w:spacing w:val="-1"/>
                    </w:rPr>
                    <w:t>、投标</w:t>
                  </w:r>
                  <w:r>
                    <w:rPr>
                      <w:sz w:val="20"/>
                      <w:szCs w:val="20"/>
                    </w:rPr>
                    <w:t xml:space="preserve"> </w:t>
                  </w:r>
                  <w:r>
                    <w:rPr>
                      <w:sz w:val="20"/>
                      <w:szCs w:val="20"/>
                      <w:spacing w:val="11"/>
                    </w:rPr>
                    <w:t>文件按招标文件要求密封（适用于纸质响应项目</w:t>
                  </w:r>
                  <w:r>
                    <w:rPr>
                      <w:sz w:val="20"/>
                      <w:szCs w:val="20"/>
                      <w:spacing w:val="-39"/>
                    </w:rPr>
                    <w:t>），</w:t>
                  </w:r>
                  <w:r>
                    <w:rPr>
                      <w:sz w:val="20"/>
                      <w:szCs w:val="20"/>
                      <w:spacing w:val="-58"/>
                    </w:rPr>
                    <w:t xml:space="preserve"> </w:t>
                  </w:r>
                  <w:r>
                    <w:rPr>
                      <w:sz w:val="20"/>
                      <w:szCs w:val="20"/>
                      <w:spacing w:val="11"/>
                    </w:rPr>
                    <w:t>电子投标文件</w:t>
                  </w:r>
                  <w:r>
                    <w:rPr>
                      <w:sz w:val="20"/>
                      <w:szCs w:val="20"/>
                    </w:rPr>
                    <w:t xml:space="preserve"> </w:t>
                  </w:r>
                  <w:r>
                    <w:rPr>
                      <w:sz w:val="20"/>
                      <w:szCs w:val="20"/>
                      <w:spacing w:val="6"/>
                    </w:rPr>
                    <w:t>须经电子加密（投标文件上传成功后，系统即自动加密）。</w:t>
                  </w:r>
                </w:p>
              </w:tc>
              <w:tc>
                <w:tcPr>
                  <w:tcW w:w="814" w:type="dxa"/>
                  <w:vAlign w:val="top"/>
                </w:tcPr>
                <w:p>
                  <w:pPr>
                    <w:rPr>
                      <w:rFonts w:ascii="Arial"/>
                      <w:sz w:val="21"/>
                    </w:rPr>
                  </w:pPr>
                  <w:r/>
                </w:p>
              </w:tc>
              <w:tc>
                <w:tcPr>
                  <w:tcW w:w="1027" w:type="dxa"/>
                  <w:vAlign w:val="top"/>
                </w:tcPr>
                <w:p>
                  <w:pPr>
                    <w:rPr>
                      <w:rFonts w:ascii="Arial"/>
                      <w:sz w:val="21"/>
                    </w:rPr>
                  </w:pPr>
                  <w:r>
                    <w:pict>
                      <v:shape id="_x0000_s122" style="position:absolute;margin-left:-0.450012pt;margin-top:0.320007pt;mso-position-vertical-relative:top-margin-area;mso-position-horizontal-relative:right-margin-area;width:0.75pt;height:43.1pt;z-index:251795456;" filled="false" strokecolor="#ECE9D8" strokeweight="0.72pt" coordsize="15,861" coordorigin="0,0" path="m7,0l7,861e">
                        <v:stroke joinstyle="bevel" miterlimit="2"/>
                      </v:shape>
                    </w:pict>
                  </w:r>
                  <w:r/>
                </w:p>
              </w:tc>
              <w:tc>
                <w:tcPr>
                  <w:tcW w:w="547" w:type="dxa"/>
                  <w:vAlign w:val="top"/>
                  <w:tcBorders>
                    <w:bottom w:val="single" w:color="ECE9D8" w:sz="4" w:space="0"/>
                    <w:right w:val="single" w:color="ECE9D8" w:sz="4" w:space="0"/>
                  </w:tcBorders>
                </w:tcPr>
                <w:p>
                  <w:pPr>
                    <w:rPr>
                      <w:rFonts w:ascii="Arial"/>
                      <w:sz w:val="21"/>
                    </w:rPr>
                  </w:pPr>
                  <w:r/>
                </w:p>
              </w:tc>
            </w:tr>
          </w:tbl>
          <w:p>
            <w:pPr>
              <w:spacing w:line="30" w:lineRule="exact"/>
              <w:rPr/>
            </w:pPr>
            <w:r/>
          </w:p>
          <w:tbl>
            <w:tblPr>
              <w:tblStyle w:val="TableNormal"/>
              <w:tblW w:w="9746" w:type="dxa"/>
              <w:tblInd w:w="31" w:type="dxa"/>
              <w:tblLayout w:type="fixed"/>
              <w:tblBorders>
                <w:top w:val="single" w:color="76746C" w:sz="4" w:space="0"/>
                <w:left w:val="single" w:color="76746C" w:sz="4" w:space="0"/>
                <w:bottom w:val="single" w:color="76746C" w:sz="4" w:space="0"/>
                <w:right w:val="single" w:color="76746C" w:sz="4" w:space="0"/>
                <w:insideH w:val="single" w:color="76746C" w:sz="4" w:space="0"/>
                <w:insideV w:val="single" w:color="76746C" w:sz="4" w:space="0"/>
              </w:tblBorders>
            </w:tblPr>
            <w:tblGrid>
              <w:gridCol w:w="1181"/>
              <w:gridCol w:w="6197"/>
              <w:gridCol w:w="816"/>
              <w:gridCol w:w="1030"/>
              <w:gridCol w:w="522"/>
            </w:tblGrid>
            <w:tr>
              <w:trPr>
                <w:trHeight w:val="312" w:hRule="atLeast"/>
              </w:trPr>
              <w:tc>
                <w:tcPr>
                  <w:tcW w:w="1181" w:type="dxa"/>
                  <w:vAlign w:val="top"/>
                </w:tcPr>
                <w:p>
                  <w:pPr>
                    <w:pStyle w:val="TableText"/>
                    <w:ind w:left="29"/>
                    <w:spacing w:before="51" w:line="229" w:lineRule="auto"/>
                    <w:rPr>
                      <w:sz w:val="20"/>
                      <w:szCs w:val="20"/>
                    </w:rPr>
                  </w:pPr>
                  <w:r>
                    <w:rPr>
                      <w:sz w:val="20"/>
                      <w:szCs w:val="20"/>
                      <w:spacing w:val="7"/>
                    </w:rPr>
                    <w:t>投标有效期</w:t>
                  </w:r>
                </w:p>
              </w:tc>
              <w:tc>
                <w:tcPr>
                  <w:tcW w:w="6197" w:type="dxa"/>
                  <w:vAlign w:val="top"/>
                </w:tcPr>
                <w:p>
                  <w:pPr>
                    <w:pStyle w:val="TableText"/>
                    <w:ind w:left="54"/>
                    <w:spacing w:before="51" w:line="229" w:lineRule="auto"/>
                    <w:rPr>
                      <w:sz w:val="20"/>
                      <w:szCs w:val="20"/>
                    </w:rPr>
                  </w:pPr>
                  <w:r>
                    <w:rPr>
                      <w:sz w:val="20"/>
                      <w:szCs w:val="20"/>
                      <w:spacing w:val="2"/>
                    </w:rPr>
                    <w:t>不少于</w:t>
                  </w:r>
                  <w:r>
                    <w:rPr>
                      <w:sz w:val="20"/>
                      <w:szCs w:val="20"/>
                      <w:spacing w:val="-39"/>
                    </w:rPr>
                    <w:t xml:space="preserve"> </w:t>
                  </w:r>
                  <w:r>
                    <w:rPr>
                      <w:rFonts w:ascii="Times New Roman" w:hAnsi="Times New Roman" w:eastAsia="Times New Roman" w:cs="Times New Roman"/>
                      <w:sz w:val="20"/>
                      <w:szCs w:val="20"/>
                      <w:color w:val="FF0000"/>
                      <w:spacing w:val="2"/>
                    </w:rPr>
                    <w:t>90</w:t>
                  </w:r>
                  <w:r>
                    <w:rPr>
                      <w:rFonts w:ascii="Times New Roman" w:hAnsi="Times New Roman" w:eastAsia="Times New Roman" w:cs="Times New Roman"/>
                      <w:sz w:val="20"/>
                      <w:szCs w:val="20"/>
                      <w:color w:val="FF0000"/>
                      <w:spacing w:val="14"/>
                      <w:w w:val="101"/>
                    </w:rPr>
                    <w:t xml:space="preserve"> </w:t>
                  </w:r>
                  <w:r>
                    <w:rPr>
                      <w:sz w:val="20"/>
                      <w:szCs w:val="20"/>
                      <w:spacing w:val="2"/>
                    </w:rPr>
                    <w:t>天。</w:t>
                  </w:r>
                </w:p>
              </w:tc>
              <w:tc>
                <w:tcPr>
                  <w:tcW w:w="816" w:type="dxa"/>
                  <w:vAlign w:val="top"/>
                </w:tcPr>
                <w:p>
                  <w:pPr>
                    <w:rPr>
                      <w:rFonts w:ascii="Arial"/>
                      <w:sz w:val="21"/>
                    </w:rPr>
                  </w:pPr>
                  <w:r/>
                </w:p>
              </w:tc>
              <w:tc>
                <w:tcPr>
                  <w:tcW w:w="1030" w:type="dxa"/>
                  <w:vAlign w:val="top"/>
                </w:tcPr>
                <w:p>
                  <w:pPr>
                    <w:rPr>
                      <w:rFonts w:ascii="Arial"/>
                      <w:sz w:val="21"/>
                    </w:rPr>
                  </w:pPr>
                  <w:r>
                    <w:pict>
                      <v:shape id="_x0000_s124" style="position:absolute;margin-left:-1.70001pt;margin-top:0.219971pt;mso-position-vertical-relative:top-margin-area;mso-position-horizontal-relative:right-margin-area;width:0.75pt;height:15.9pt;z-index:251801600;" filled="false" strokecolor="#ECE9D8" strokeweight="0.72pt" coordsize="15,317" coordorigin="0,0" path="m7,0l7,317e">
                        <v:stroke joinstyle="bevel" miterlimit="2"/>
                      </v:shape>
                    </w:pict>
                  </w:r>
                  <w:r/>
                </w:p>
              </w:tc>
              <w:tc>
                <w:tcPr>
                  <w:tcW w:w="522" w:type="dxa"/>
                  <w:vAlign w:val="top"/>
                </w:tcPr>
                <w:p>
                  <w:pPr>
                    <w:rPr>
                      <w:rFonts w:ascii="Arial"/>
                      <w:sz w:val="21"/>
                    </w:rPr>
                  </w:pPr>
                  <w:r/>
                </w:p>
              </w:tc>
            </w:tr>
            <w:tr>
              <w:trPr>
                <w:trHeight w:val="937" w:hRule="atLeast"/>
              </w:trPr>
              <w:tc>
                <w:tcPr>
                  <w:tcW w:w="1181" w:type="dxa"/>
                  <w:vAlign w:val="top"/>
                </w:tcPr>
                <w:p>
                  <w:pPr>
                    <w:pStyle w:val="TableText"/>
                    <w:ind w:left="25" w:right="734" w:firstLine="4"/>
                    <w:spacing w:before="225"/>
                    <w:rPr>
                      <w:sz w:val="20"/>
                      <w:szCs w:val="20"/>
                    </w:rPr>
                  </w:pPr>
                  <w:r>
                    <w:pict>
                      <v:shape id="_x0000_s126" style="position:absolute;margin-left:-59.05pt;margin-top:44.6pt;mso-position-vertical-relative:top-margin-area;mso-position-horizontal-relative:right-margin-area;width:58.7pt;height:0.75pt;z-index:-251549696;" filled="false" strokecolor="#ECE9D8" strokeweight="0.72pt" coordsize="1174,15" coordorigin="0,0" path="m0,7l1173,7e">
                        <v:stroke joinstyle="bevel" miterlimit="2"/>
                      </v:shape>
                    </w:pict>
                  </w:r>
                  <w:r>
                    <w:rPr>
                      <w:sz w:val="20"/>
                      <w:szCs w:val="20"/>
                      <w:spacing w:val="3"/>
                    </w:rPr>
                    <w:t>投标</w:t>
                  </w:r>
                  <w:r>
                    <w:rPr>
                      <w:sz w:val="20"/>
                      <w:szCs w:val="20"/>
                    </w:rPr>
                    <w:t xml:space="preserve"> </w:t>
                  </w:r>
                  <w:r>
                    <w:rPr>
                      <w:sz w:val="20"/>
                      <w:szCs w:val="20"/>
                      <w:spacing w:val="5"/>
                    </w:rPr>
                    <w:t>报价</w:t>
                  </w:r>
                </w:p>
              </w:tc>
              <w:tc>
                <w:tcPr>
                  <w:tcW w:w="6197" w:type="dxa"/>
                  <w:vAlign w:val="top"/>
                </w:tcPr>
                <w:p>
                  <w:pPr>
                    <w:pStyle w:val="TableText"/>
                    <w:ind w:left="49" w:firstLine="17"/>
                    <w:spacing w:before="90" w:line="243" w:lineRule="auto"/>
                    <w:jc w:val="both"/>
                    <w:rPr>
                      <w:sz w:val="20"/>
                      <w:szCs w:val="20"/>
                    </w:rPr>
                  </w:pPr>
                  <w:r>
                    <w:pict>
                      <v:shape id="_x0000_s128" style="position:absolute;margin-left:-308.75pt;margin-top:44.6pt;mso-position-vertical-relative:top-margin-area;mso-position-horizontal-relative:right-margin-area;width:306.75pt;height:0.75pt;z-index:-251548672;" filled="false" strokecolor="#ECE9D8" strokeweight="0.72pt" coordsize="6135,15" coordorigin="0,0" path="m0,7l6134,7e">
                        <v:stroke joinstyle="bevel" miterlimit="2"/>
                      </v:shape>
                    </w:pict>
                  </w:r>
                  <w:r>
                    <w:rPr>
                      <w:rFonts w:ascii="Times New Roman" w:hAnsi="Times New Roman" w:eastAsia="Times New Roman" w:cs="Times New Roman"/>
                      <w:sz w:val="20"/>
                      <w:szCs w:val="20"/>
                      <w:spacing w:val="11"/>
                    </w:rPr>
                    <w:t>1</w:t>
                  </w:r>
                  <w:r>
                    <w:rPr>
                      <w:rFonts w:ascii="Times New Roman" w:hAnsi="Times New Roman" w:eastAsia="Times New Roman" w:cs="Times New Roman"/>
                      <w:sz w:val="20"/>
                      <w:szCs w:val="20"/>
                      <w:spacing w:val="-24"/>
                    </w:rPr>
                    <w:t xml:space="preserve"> </w:t>
                  </w:r>
                  <w:r>
                    <w:rPr>
                      <w:sz w:val="20"/>
                      <w:szCs w:val="20"/>
                      <w:spacing w:val="11"/>
                    </w:rPr>
                    <w:t>、不得进行选择性报价（投标报价应是唯一的，采购文件要求提</w:t>
                  </w:r>
                  <w:r>
                    <w:rPr>
                      <w:sz w:val="20"/>
                      <w:szCs w:val="20"/>
                    </w:rPr>
                    <w:t xml:space="preserve"> </w:t>
                  </w:r>
                  <w:r>
                    <w:rPr>
                      <w:sz w:val="20"/>
                      <w:szCs w:val="20"/>
                      <w:spacing w:val="7"/>
                    </w:rPr>
                    <w:t>供备选方案的除外</w:t>
                  </w:r>
                  <w:r>
                    <w:rPr>
                      <w:sz w:val="20"/>
                      <w:szCs w:val="20"/>
                      <w:spacing w:val="-43"/>
                    </w:rPr>
                    <w:t>）；</w:t>
                  </w: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26"/>
                    </w:rPr>
                    <w:t xml:space="preserve"> </w:t>
                  </w:r>
                  <w:r>
                    <w:rPr>
                      <w:sz w:val="20"/>
                      <w:szCs w:val="20"/>
                      <w:spacing w:val="7"/>
                    </w:rPr>
                    <w:t>、不得进行可变的或者附有条件的</w:t>
                  </w:r>
                  <w:r>
                    <w:rPr>
                      <w:sz w:val="20"/>
                      <w:szCs w:val="20"/>
                      <w:spacing w:val="6"/>
                    </w:rPr>
                    <w:t>报价；</w:t>
                  </w:r>
                  <w:r>
                    <w:rPr>
                      <w:rFonts w:ascii="Times New Roman" w:hAnsi="Times New Roman" w:eastAsia="Times New Roman" w:cs="Times New Roman"/>
                      <w:sz w:val="20"/>
                      <w:szCs w:val="20"/>
                      <w:spacing w:val="6"/>
                    </w:rPr>
                    <w:t>3</w:t>
                  </w:r>
                  <w:r>
                    <w:rPr>
                      <w:sz w:val="20"/>
                      <w:szCs w:val="20"/>
                      <w:spacing w:val="6"/>
                    </w:rPr>
                    <w:t>、</w:t>
                  </w:r>
                  <w:r>
                    <w:rPr>
                      <w:sz w:val="20"/>
                      <w:szCs w:val="20"/>
                    </w:rPr>
                    <w:t xml:space="preserve"> </w:t>
                  </w:r>
                  <w:r>
                    <w:rPr>
                      <w:sz w:val="20"/>
                      <w:szCs w:val="20"/>
                      <w:spacing w:val="9"/>
                    </w:rPr>
                    <w:t>报价不得超出采购文件标明的采购最高限价；</w:t>
                  </w:r>
                </w:p>
              </w:tc>
              <w:tc>
                <w:tcPr>
                  <w:tcW w:w="816" w:type="dxa"/>
                  <w:vAlign w:val="top"/>
                </w:tcPr>
                <w:p>
                  <w:pPr>
                    <w:rPr>
                      <w:rFonts w:ascii="Arial"/>
                      <w:sz w:val="21"/>
                    </w:rPr>
                  </w:pPr>
                  <w:r>
                    <w:pict>
                      <v:shape id="_x0000_s130" style="position:absolute;margin-left:-41.35pt;margin-top:44.6pt;mso-position-vertical-relative:top-margin-area;mso-position-horizontal-relative:right-margin-area;width:41.05pt;height:0.75pt;z-index:-251547648;" filled="false" strokecolor="#ECE9D8" strokeweight="0.72pt" coordsize="820,15" coordorigin="0,0" path="m0,7l820,7e">
                        <v:stroke joinstyle="bevel" miterlimit="2"/>
                      </v:shape>
                    </w:pict>
                  </w:r>
                  <w:r/>
                </w:p>
              </w:tc>
              <w:tc>
                <w:tcPr>
                  <w:tcW w:w="1030" w:type="dxa"/>
                  <w:vAlign w:val="top"/>
                </w:tcPr>
                <w:p>
                  <w:pPr>
                    <w:rPr>
                      <w:rFonts w:ascii="Arial"/>
                      <w:sz w:val="21"/>
                    </w:rPr>
                  </w:pPr>
                  <w:r>
                    <w:pict>
                      <v:shape id="_x0000_s132" style="position:absolute;margin-left:-50.35pt;margin-top:44.6pt;mso-position-vertical-relative:top-margin-area;mso-position-horizontal-relative:right-margin-area;width:49.4pt;height:0.75pt;z-index:-251528192;" filled="false" strokecolor="#ECE9D8" strokeweight="0.72pt" coordsize="988,15" coordorigin="0,0" path="m0,7l987,7e">
                        <v:stroke joinstyle="bevel" miterlimit="2"/>
                      </v:shape>
                    </w:pict>
                  </w:r>
                  <w:r>
                    <w:pict>
                      <v:shape id="_x0000_s134" style="position:absolute;margin-left:-1.70001pt;margin-top:2.22pt;mso-position-vertical-relative:top-margin-area;mso-position-horizontal-relative:right-margin-area;width:0.75pt;height:43.1pt;z-index:251793408;" filled="false" strokecolor="#ECE9D8" strokeweight="0.72pt" coordsize="15,861" coordorigin="0,0" path="m7,0l7,861e">
                        <v:stroke joinstyle="bevel" miterlimit="2"/>
                      </v:shape>
                    </w:pict>
                  </w:r>
                  <w:r/>
                </w:p>
              </w:tc>
              <w:tc>
                <w:tcPr>
                  <w:tcW w:w="522" w:type="dxa"/>
                  <w:vAlign w:val="top"/>
                </w:tcPr>
                <w:p>
                  <w:pPr>
                    <w:rPr>
                      <w:rFonts w:ascii="Arial"/>
                      <w:sz w:val="21"/>
                    </w:rPr>
                  </w:pPr>
                  <w:r>
                    <w:pict>
                      <v:shape id="_x0000_s136" style="position:absolute;margin-left:-25.6pt;margin-top:44.6pt;mso-position-vertical-relative:top-margin-area;mso-position-horizontal-relative:right-margin-area;width:26.15pt;height:0.75pt;z-index:-251529216;" filled="false" strokecolor="#ECE9D8" strokeweight="0.72pt" coordsize="522,15" coordorigin="0,0" path="m0,7l522,7e">
                        <v:stroke joinstyle="bevel" miterlimit="2"/>
                      </v:shape>
                    </w:pict>
                  </w:r>
                  <w:r/>
                </w:p>
              </w:tc>
            </w:tr>
            <w:tr>
              <w:trPr>
                <w:trHeight w:val="584" w:hRule="atLeast"/>
              </w:trPr>
              <w:tc>
                <w:tcPr>
                  <w:tcW w:w="1181" w:type="dxa"/>
                  <w:vAlign w:val="top"/>
                </w:tcPr>
                <w:p>
                  <w:pPr>
                    <w:pStyle w:val="TableText"/>
                    <w:ind w:left="30" w:right="40" w:hanging="2"/>
                    <w:spacing w:before="52" w:line="239" w:lineRule="auto"/>
                    <w:rPr>
                      <w:sz w:val="20"/>
                      <w:szCs w:val="20"/>
                    </w:rPr>
                  </w:pPr>
                  <w:r>
                    <w:rPr>
                      <w:sz w:val="20"/>
                      <w:szCs w:val="20"/>
                      <w:spacing w:val="20"/>
                    </w:rPr>
                    <w:t>技术要求中</w:t>
                  </w:r>
                  <w:r>
                    <w:rPr>
                      <w:sz w:val="20"/>
                      <w:szCs w:val="20"/>
                      <w:spacing w:val="1"/>
                    </w:rPr>
                    <w:t xml:space="preserve"> </w:t>
                  </w:r>
                  <w:r>
                    <w:rPr>
                      <w:sz w:val="20"/>
                      <w:szCs w:val="20"/>
                      <w:spacing w:val="7"/>
                    </w:rPr>
                    <w:t>★号条款</w:t>
                  </w:r>
                </w:p>
              </w:tc>
              <w:tc>
                <w:tcPr>
                  <w:tcW w:w="6197" w:type="dxa"/>
                  <w:vAlign w:val="top"/>
                </w:tcPr>
                <w:p>
                  <w:pPr>
                    <w:pStyle w:val="TableText"/>
                    <w:ind w:left="51"/>
                    <w:spacing w:before="186" w:line="228" w:lineRule="auto"/>
                    <w:rPr>
                      <w:sz w:val="20"/>
                      <w:szCs w:val="20"/>
                    </w:rPr>
                  </w:pPr>
                  <w:r>
                    <w:rPr>
                      <w:sz w:val="20"/>
                      <w:szCs w:val="20"/>
                      <w:spacing w:val="9"/>
                    </w:rPr>
                    <w:t>技术要求中★号条款必须满足，否则按无效投标处理</w:t>
                  </w:r>
                </w:p>
              </w:tc>
              <w:tc>
                <w:tcPr>
                  <w:tcW w:w="816" w:type="dxa"/>
                  <w:vAlign w:val="top"/>
                </w:tcPr>
                <w:p>
                  <w:pPr>
                    <w:rPr>
                      <w:rFonts w:ascii="Arial"/>
                      <w:sz w:val="21"/>
                    </w:rPr>
                  </w:pPr>
                  <w:r/>
                </w:p>
              </w:tc>
              <w:tc>
                <w:tcPr>
                  <w:tcW w:w="1030" w:type="dxa"/>
                  <w:vAlign w:val="top"/>
                </w:tcPr>
                <w:p>
                  <w:pPr>
                    <w:rPr>
                      <w:rFonts w:ascii="Arial"/>
                      <w:sz w:val="21"/>
                    </w:rPr>
                  </w:pPr>
                  <w:r>
                    <w:pict>
                      <v:shape id="_x0000_s138" style="position:absolute;margin-left:-1.70001pt;margin-top:0.219971pt;mso-position-vertical-relative:top-margin-area;mso-position-horizontal-relative:right-margin-area;width:0.75pt;height:29.5pt;z-index:251794432;" filled="false" strokecolor="#ECE9D8" strokeweight="0.72pt" coordsize="15,590" coordorigin="0,0" path="m7,0l7,590e">
                        <v:stroke joinstyle="bevel" miterlimit="2"/>
                      </v:shape>
                    </w:pict>
                  </w:r>
                  <w:r/>
                </w:p>
              </w:tc>
              <w:tc>
                <w:tcPr>
                  <w:tcW w:w="522" w:type="dxa"/>
                  <w:vAlign w:val="top"/>
                  <w:tcBorders>
                    <w:bottom w:val="single" w:color="ECE9D8" w:sz="4" w:space="0"/>
                    <w:right w:val="single" w:color="ECE9D8" w:sz="4" w:space="0"/>
                  </w:tcBorders>
                </w:tcPr>
                <w:p>
                  <w:pPr>
                    <w:rPr>
                      <w:rFonts w:ascii="Arial"/>
                      <w:sz w:val="21"/>
                    </w:rPr>
                  </w:pPr>
                  <w:r/>
                </w:p>
              </w:tc>
            </w:tr>
          </w:tbl>
          <w:p>
            <w:pPr>
              <w:spacing w:line="24" w:lineRule="exact"/>
              <w:rPr>
                <w:rFonts w:ascii="Arial"/>
                <w:sz w:val="2"/>
              </w:rPr>
            </w:pPr>
            <w:r/>
          </w:p>
        </w:tc>
      </w:tr>
    </w:tbl>
    <w:p>
      <w:pPr>
        <w:pStyle w:val="BodyText"/>
        <w:spacing w:line="411" w:lineRule="auto"/>
        <w:rPr/>
      </w:pPr>
      <w:r/>
    </w:p>
    <w:p>
      <w:pPr>
        <w:ind w:left="859" w:right="6060"/>
        <w:spacing w:before="98" w:line="299" w:lineRule="auto"/>
        <w:rPr>
          <w:rFonts w:ascii="SimSun" w:hAnsi="SimSun" w:eastAsia="SimSun" w:cs="SimSun"/>
          <w:sz w:val="30"/>
          <w:szCs w:val="30"/>
        </w:rPr>
      </w:pPr>
      <w:r>
        <w:rPr>
          <w:rFonts w:ascii="SimSun" w:hAnsi="SimSun" w:eastAsia="SimSun" w:cs="SimSun"/>
          <w:sz w:val="30"/>
          <w:szCs w:val="30"/>
          <w:spacing w:val="-9"/>
        </w:rPr>
        <w:t>投标人授权代表签字：</w:t>
      </w:r>
      <w:r>
        <w:rPr>
          <w:rFonts w:ascii="SimSun" w:hAnsi="SimSun" w:eastAsia="SimSun" w:cs="SimSun"/>
          <w:sz w:val="30"/>
          <w:szCs w:val="30"/>
        </w:rPr>
        <w:t xml:space="preserve"> </w:t>
      </w:r>
      <w:r>
        <w:rPr>
          <w:rFonts w:ascii="SimSun" w:hAnsi="SimSun" w:eastAsia="SimSun" w:cs="SimSun"/>
          <w:sz w:val="30"/>
          <w:szCs w:val="30"/>
          <w:spacing w:val="-3"/>
        </w:rPr>
        <w:t>投标人（公章</w:t>
      </w:r>
      <w:r>
        <w:rPr>
          <w:rFonts w:ascii="SimSun" w:hAnsi="SimSun" w:eastAsia="SimSun" w:cs="SimSun"/>
          <w:sz w:val="30"/>
          <w:szCs w:val="30"/>
          <w:spacing w:val="-80"/>
          <w:w w:val="98"/>
        </w:rPr>
        <w:t>）：</w:t>
      </w:r>
    </w:p>
    <w:p>
      <w:pPr>
        <w:ind w:left="907"/>
        <w:spacing w:before="44" w:line="220" w:lineRule="auto"/>
        <w:rPr>
          <w:rFonts w:ascii="SimSun" w:hAnsi="SimSun" w:eastAsia="SimSun" w:cs="SimSun"/>
          <w:sz w:val="30"/>
          <w:szCs w:val="30"/>
        </w:rPr>
      </w:pPr>
      <w:r>
        <w:rPr>
          <w:rFonts w:ascii="SimSun" w:hAnsi="SimSun" w:eastAsia="SimSun" w:cs="SimSun"/>
          <w:sz w:val="30"/>
          <w:szCs w:val="30"/>
          <w:spacing w:val="-16"/>
        </w:rPr>
        <w:t>日期：</w:t>
      </w:r>
      <w:r>
        <w:rPr>
          <w:rFonts w:ascii="SimSun" w:hAnsi="SimSun" w:eastAsia="SimSun" w:cs="SimSun"/>
          <w:sz w:val="30"/>
          <w:szCs w:val="30"/>
          <w:spacing w:val="3"/>
        </w:rPr>
        <w:t xml:space="preserve">   </w:t>
      </w:r>
      <w:r>
        <w:rPr>
          <w:rFonts w:ascii="SimSun" w:hAnsi="SimSun" w:eastAsia="SimSun" w:cs="SimSun"/>
          <w:sz w:val="30"/>
          <w:szCs w:val="30"/>
          <w:spacing w:val="-16"/>
        </w:rPr>
        <w:t>年</w:t>
      </w:r>
      <w:r>
        <w:rPr>
          <w:rFonts w:ascii="SimSun" w:hAnsi="SimSun" w:eastAsia="SimSun" w:cs="SimSun"/>
          <w:sz w:val="30"/>
          <w:szCs w:val="30"/>
          <w:spacing w:val="7"/>
        </w:rPr>
        <w:t xml:space="preserve">   </w:t>
      </w:r>
      <w:r>
        <w:rPr>
          <w:rFonts w:ascii="SimSun" w:hAnsi="SimSun" w:eastAsia="SimSun" w:cs="SimSun"/>
          <w:sz w:val="30"/>
          <w:szCs w:val="30"/>
          <w:spacing w:val="-16"/>
        </w:rPr>
        <w:t>月</w:t>
      </w:r>
      <w:r>
        <w:rPr>
          <w:rFonts w:ascii="SimSun" w:hAnsi="SimSun" w:eastAsia="SimSun" w:cs="SimSun"/>
          <w:sz w:val="30"/>
          <w:szCs w:val="30"/>
          <w:spacing w:val="21"/>
        </w:rPr>
        <w:t xml:space="preserve">   </w:t>
      </w:r>
      <w:r>
        <w:rPr>
          <w:rFonts w:ascii="SimSun" w:hAnsi="SimSun" w:eastAsia="SimSun" w:cs="SimSun"/>
          <w:sz w:val="30"/>
          <w:szCs w:val="30"/>
          <w:spacing w:val="-16"/>
        </w:rPr>
        <w:t>日</w:t>
      </w:r>
    </w:p>
    <w:p>
      <w:pPr>
        <w:spacing w:line="220" w:lineRule="auto"/>
        <w:sectPr>
          <w:footerReference w:type="default" r:id="rId81"/>
          <w:pgSz w:w="11907" w:h="16840"/>
          <w:pgMar w:top="400" w:right="954" w:bottom="1156" w:left="1121" w:header="0" w:footer="993" w:gutter="0"/>
        </w:sectPr>
        <w:rPr>
          <w:rFonts w:ascii="SimSun" w:hAnsi="SimSun" w:eastAsia="SimSun" w:cs="SimSun"/>
          <w:sz w:val="30"/>
          <w:szCs w:val="30"/>
        </w:rPr>
      </w:pPr>
    </w:p>
    <w:p>
      <w:pPr>
        <w:pStyle w:val="BodyText"/>
        <w:spacing w:line="469" w:lineRule="auto"/>
        <w:rPr/>
      </w:pPr>
      <w:r/>
    </w:p>
    <w:p>
      <w:pPr>
        <w:ind w:left="22"/>
        <w:spacing w:before="101" w:line="225" w:lineRule="auto"/>
        <w:outlineLvl w:val="2"/>
        <w:rPr>
          <w:rFonts w:ascii="SimSun" w:hAnsi="SimSun" w:eastAsia="SimSun" w:cs="SimSun"/>
          <w:sz w:val="31"/>
          <w:szCs w:val="31"/>
        </w:rPr>
      </w:pPr>
      <w:r>
        <w:rPr>
          <w:rFonts w:ascii="Times New Roman" w:hAnsi="Times New Roman" w:eastAsia="Times New Roman" w:cs="Times New Roman"/>
          <w:sz w:val="31"/>
          <w:szCs w:val="31"/>
          <w:b/>
          <w:bCs/>
          <w:spacing w:val="3"/>
        </w:rPr>
        <w:t>7</w:t>
      </w:r>
      <w:r>
        <w:rPr>
          <w:rFonts w:ascii="Times New Roman" w:hAnsi="Times New Roman" w:eastAsia="Times New Roman" w:cs="Times New Roman"/>
          <w:sz w:val="31"/>
          <w:szCs w:val="31"/>
          <w:b/>
          <w:bCs/>
          <w:spacing w:val="-33"/>
        </w:rPr>
        <w:t xml:space="preserve"> </w:t>
      </w:r>
      <w:r>
        <w:rPr>
          <w:rFonts w:ascii="SimSun" w:hAnsi="SimSun" w:eastAsia="SimSun" w:cs="SimSun"/>
          <w:sz w:val="31"/>
          <w:szCs w:val="31"/>
          <w:b/>
          <w:bCs/>
          <w:spacing w:val="3"/>
        </w:rPr>
        <w:t>、没有重大违法记录的声明</w:t>
      </w:r>
    </w:p>
    <w:p>
      <w:pPr>
        <w:pStyle w:val="BodyText"/>
        <w:spacing w:line="319" w:lineRule="auto"/>
        <w:rPr/>
      </w:pPr>
      <w:r/>
    </w:p>
    <w:p>
      <w:pPr>
        <w:pStyle w:val="BodyText"/>
        <w:spacing w:line="319" w:lineRule="auto"/>
        <w:rPr/>
      </w:pPr>
      <w:r/>
    </w:p>
    <w:p>
      <w:pPr>
        <w:pStyle w:val="BodyText"/>
        <w:spacing w:line="319" w:lineRule="auto"/>
        <w:rPr/>
      </w:pPr>
      <w:r/>
    </w:p>
    <w:p>
      <w:pPr>
        <w:ind w:left="4032"/>
        <w:spacing w:before="98" w:line="220" w:lineRule="auto"/>
        <w:rPr>
          <w:rFonts w:ascii="SimSun" w:hAnsi="SimSun" w:eastAsia="SimSun" w:cs="SimSun"/>
          <w:sz w:val="30"/>
          <w:szCs w:val="30"/>
        </w:rPr>
      </w:pPr>
      <w:r>
        <w:rPr>
          <w:rFonts w:ascii="SimSun" w:hAnsi="SimSun" w:eastAsia="SimSun" w:cs="SimSun"/>
          <w:sz w:val="30"/>
          <w:szCs w:val="30"/>
          <w:b/>
          <w:bCs/>
          <w:spacing w:val="-13"/>
        </w:rPr>
        <w:t>声</w:t>
      </w:r>
      <w:r>
        <w:rPr>
          <w:rFonts w:ascii="SimSun" w:hAnsi="SimSun" w:eastAsia="SimSun" w:cs="SimSun"/>
          <w:sz w:val="30"/>
          <w:szCs w:val="30"/>
          <w:spacing w:val="21"/>
        </w:rPr>
        <w:t xml:space="preserve">  </w:t>
      </w:r>
      <w:r>
        <w:rPr>
          <w:rFonts w:ascii="SimSun" w:hAnsi="SimSun" w:eastAsia="SimSun" w:cs="SimSun"/>
          <w:sz w:val="30"/>
          <w:szCs w:val="30"/>
          <w:b/>
          <w:bCs/>
          <w:spacing w:val="-13"/>
        </w:rPr>
        <w:t>明</w:t>
      </w:r>
    </w:p>
    <w:p>
      <w:pPr>
        <w:ind w:left="24" w:right="11" w:firstLine="600"/>
        <w:spacing w:before="151" w:line="230" w:lineRule="auto"/>
        <w:rPr>
          <w:rFonts w:ascii="SimSun" w:hAnsi="SimSun" w:eastAsia="SimSun" w:cs="SimSun"/>
          <w:sz w:val="30"/>
          <w:szCs w:val="30"/>
        </w:rPr>
      </w:pPr>
      <w:r>
        <w:rPr>
          <w:rFonts w:ascii="SimSun" w:hAnsi="SimSun" w:eastAsia="SimSun" w:cs="SimSun"/>
          <w:sz w:val="30"/>
          <w:szCs w:val="30"/>
          <w:spacing w:val="-4"/>
        </w:rPr>
        <w:t>本公司参加本次政府采购活动前三年内，在经营活动中没有</w:t>
      </w:r>
      <w:r>
        <w:rPr>
          <w:rFonts w:ascii="SimSun" w:hAnsi="SimSun" w:eastAsia="SimSun" w:cs="SimSun"/>
          <w:sz w:val="30"/>
          <w:szCs w:val="30"/>
          <w:spacing w:val="1"/>
        </w:rPr>
        <w:t xml:space="preserve"> </w:t>
      </w:r>
      <w:r>
        <w:rPr>
          <w:rFonts w:ascii="SimSun" w:hAnsi="SimSun" w:eastAsia="SimSun" w:cs="SimSun"/>
          <w:sz w:val="30"/>
          <w:szCs w:val="30"/>
          <w:spacing w:val="-2"/>
        </w:rPr>
        <w:t>重大违法记录。</w:t>
      </w:r>
    </w:p>
    <w:p>
      <w:pPr>
        <w:ind w:left="623"/>
        <w:spacing w:before="150" w:line="220" w:lineRule="auto"/>
        <w:rPr>
          <w:rFonts w:ascii="SimSun" w:hAnsi="SimSun" w:eastAsia="SimSun" w:cs="SimSun"/>
          <w:sz w:val="30"/>
          <w:szCs w:val="30"/>
        </w:rPr>
      </w:pPr>
      <w:r>
        <w:rPr>
          <w:rFonts w:ascii="SimSun" w:hAnsi="SimSun" w:eastAsia="SimSun" w:cs="SimSun"/>
          <w:sz w:val="30"/>
          <w:szCs w:val="30"/>
          <w:spacing w:val="-3"/>
        </w:rPr>
        <w:t>特此声明。</w:t>
      </w:r>
    </w:p>
    <w:p>
      <w:pPr>
        <w:ind w:left="23" w:right="11" w:firstLine="601"/>
        <w:spacing w:before="150" w:line="230" w:lineRule="auto"/>
        <w:rPr>
          <w:rFonts w:ascii="SimSun" w:hAnsi="SimSun" w:eastAsia="SimSun" w:cs="SimSun"/>
          <w:sz w:val="30"/>
          <w:szCs w:val="30"/>
        </w:rPr>
      </w:pPr>
      <w:r>
        <w:rPr>
          <w:rFonts w:ascii="SimSun" w:hAnsi="SimSun" w:eastAsia="SimSun" w:cs="SimSun"/>
          <w:sz w:val="30"/>
          <w:szCs w:val="30"/>
          <w:spacing w:val="-4"/>
        </w:rPr>
        <w:t>本公司对上述声明的真实性负责。如有虚假，将依法承担相</w:t>
      </w:r>
      <w:r>
        <w:rPr>
          <w:rFonts w:ascii="SimSun" w:hAnsi="SimSun" w:eastAsia="SimSun" w:cs="SimSun"/>
          <w:sz w:val="30"/>
          <w:szCs w:val="30"/>
          <w:spacing w:val="1"/>
        </w:rPr>
        <w:t xml:space="preserve"> </w:t>
      </w:r>
      <w:r>
        <w:rPr>
          <w:rFonts w:ascii="SimSun" w:hAnsi="SimSun" w:eastAsia="SimSun" w:cs="SimSun"/>
          <w:sz w:val="30"/>
          <w:szCs w:val="30"/>
          <w:spacing w:val="-3"/>
        </w:rPr>
        <w:t>应责任。</w:t>
      </w:r>
    </w:p>
    <w:p>
      <w:pPr>
        <w:pStyle w:val="BodyText"/>
        <w:spacing w:line="258" w:lineRule="auto"/>
        <w:rPr/>
      </w:pPr>
      <w:r/>
    </w:p>
    <w:p>
      <w:pPr>
        <w:pStyle w:val="BodyText"/>
        <w:spacing w:line="258" w:lineRule="auto"/>
        <w:rPr/>
      </w:pPr>
      <w:r/>
    </w:p>
    <w:p>
      <w:pPr>
        <w:ind w:left="675" w:right="4947" w:hanging="48"/>
        <w:spacing w:before="97" w:line="300" w:lineRule="auto"/>
        <w:rPr>
          <w:rFonts w:ascii="SimSun" w:hAnsi="SimSun" w:eastAsia="SimSun" w:cs="SimSun"/>
          <w:sz w:val="30"/>
          <w:szCs w:val="30"/>
        </w:rPr>
      </w:pPr>
      <w:r>
        <w:rPr>
          <w:rFonts w:ascii="SimSun" w:hAnsi="SimSun" w:eastAsia="SimSun" w:cs="SimSun"/>
          <w:sz w:val="30"/>
          <w:szCs w:val="30"/>
          <w:spacing w:val="-2"/>
        </w:rPr>
        <w:t>投标人名称（盖章</w:t>
      </w:r>
      <w:r>
        <w:rPr>
          <w:rFonts w:ascii="SimSun" w:hAnsi="SimSun" w:eastAsia="SimSun" w:cs="SimSun"/>
          <w:sz w:val="30"/>
          <w:szCs w:val="30"/>
          <w:spacing w:val="-69"/>
          <w:w w:val="85"/>
        </w:rPr>
        <w:t>）：</w:t>
      </w:r>
      <w:r>
        <w:rPr>
          <w:rFonts w:ascii="SimSun" w:hAnsi="SimSun" w:eastAsia="SimSun" w:cs="SimSun"/>
          <w:sz w:val="30"/>
          <w:szCs w:val="30"/>
          <w:spacing w:val="2"/>
        </w:rPr>
        <w:t xml:space="preserve"> </w:t>
      </w:r>
      <w:r>
        <w:rPr>
          <w:rFonts w:ascii="SimSun" w:hAnsi="SimSun" w:eastAsia="SimSun" w:cs="SimSun"/>
          <w:sz w:val="30"/>
          <w:szCs w:val="30"/>
          <w:spacing w:val="-22"/>
        </w:rPr>
        <w:t>日期：</w:t>
      </w:r>
    </w:p>
    <w:p>
      <w:pPr>
        <w:spacing w:line="300" w:lineRule="auto"/>
        <w:sectPr>
          <w:headerReference w:type="default" r:id="rId82"/>
          <w:footerReference w:type="default" r:id="rId83"/>
          <w:pgSz w:w="11906" w:h="16839"/>
          <w:pgMar w:top="1091" w:right="1785" w:bottom="973" w:left="1785" w:header="1076" w:footer="694" w:gutter="0"/>
        </w:sectPr>
        <w:rPr>
          <w:rFonts w:ascii="SimSun" w:hAnsi="SimSun" w:eastAsia="SimSun" w:cs="SimSun"/>
          <w:sz w:val="30"/>
          <w:szCs w:val="30"/>
        </w:rPr>
      </w:pPr>
    </w:p>
    <w:p>
      <w:pPr>
        <w:pStyle w:val="BodyText"/>
        <w:spacing w:line="327" w:lineRule="auto"/>
        <w:rPr/>
      </w:pPr>
      <w:r/>
    </w:p>
    <w:p>
      <w:pPr>
        <w:ind w:left="22"/>
        <w:spacing w:before="101" w:line="225" w:lineRule="auto"/>
        <w:outlineLvl w:val="2"/>
        <w:rPr>
          <w:rFonts w:ascii="SimSun" w:hAnsi="SimSun" w:eastAsia="SimSun" w:cs="SimSun"/>
          <w:sz w:val="31"/>
          <w:szCs w:val="31"/>
        </w:rPr>
      </w:pPr>
      <w:r>
        <w:rPr>
          <w:rFonts w:ascii="Times New Roman" w:hAnsi="Times New Roman" w:eastAsia="Times New Roman" w:cs="Times New Roman"/>
          <w:sz w:val="31"/>
          <w:szCs w:val="31"/>
          <w:b/>
          <w:bCs/>
          <w:spacing w:val="5"/>
        </w:rPr>
        <w:t>8</w:t>
      </w:r>
      <w:r>
        <w:rPr>
          <w:rFonts w:ascii="Times New Roman" w:hAnsi="Times New Roman" w:eastAsia="Times New Roman" w:cs="Times New Roman"/>
          <w:sz w:val="31"/>
          <w:szCs w:val="31"/>
          <w:b/>
          <w:bCs/>
          <w:spacing w:val="-28"/>
        </w:rPr>
        <w:t xml:space="preserve"> </w:t>
      </w:r>
      <w:r>
        <w:rPr>
          <w:rFonts w:ascii="SimSun" w:hAnsi="SimSun" w:eastAsia="SimSun" w:cs="SimSun"/>
          <w:sz w:val="31"/>
          <w:szCs w:val="31"/>
          <w:b/>
          <w:bCs/>
          <w:spacing w:val="5"/>
        </w:rPr>
        <w:t>、财务状况及税收、社会保障资金缴纳情况声明函</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ind w:left="22" w:right="8" w:firstLine="603"/>
        <w:spacing w:before="97" w:line="323" w:lineRule="auto"/>
        <w:jc w:val="both"/>
        <w:rPr>
          <w:rFonts w:ascii="SimSun" w:hAnsi="SimSun" w:eastAsia="SimSun" w:cs="SimSun"/>
          <w:sz w:val="30"/>
          <w:szCs w:val="30"/>
        </w:rPr>
      </w:pPr>
      <w:r>
        <w:rPr>
          <w:rFonts w:ascii="SimSun" w:hAnsi="SimSun" w:eastAsia="SimSun" w:cs="SimSun"/>
          <w:sz w:val="30"/>
          <w:szCs w:val="30"/>
          <w:spacing w:val="1"/>
        </w:rPr>
        <w:t>我方</w:t>
      </w:r>
      <w:r>
        <w:rPr>
          <w:rFonts w:ascii="SimSun" w:hAnsi="SimSun" w:eastAsia="SimSun" w:cs="SimSun"/>
          <w:sz w:val="30"/>
          <w:szCs w:val="30"/>
          <w:spacing w:val="-139"/>
        </w:rPr>
        <w:t xml:space="preserve"> </w:t>
      </w:r>
      <w:r>
        <w:rPr>
          <w:rFonts w:ascii="SimSun" w:hAnsi="SimSun" w:eastAsia="SimSun" w:cs="SimSun"/>
          <w:sz w:val="30"/>
          <w:szCs w:val="30"/>
          <w:u w:val="single" w:color="auto"/>
          <w:spacing w:val="1"/>
        </w:rPr>
        <w:t xml:space="preserve">                   </w:t>
      </w:r>
      <w:r>
        <w:rPr>
          <w:rFonts w:ascii="SimSun" w:hAnsi="SimSun" w:eastAsia="SimSun" w:cs="SimSun"/>
          <w:sz w:val="30"/>
          <w:szCs w:val="30"/>
          <w:spacing w:val="1"/>
        </w:rPr>
        <w:t>（供应商名称）符合《中华人民</w:t>
      </w:r>
      <w:r>
        <w:rPr>
          <w:rFonts w:ascii="SimSun" w:hAnsi="SimSun" w:eastAsia="SimSun" w:cs="SimSun"/>
          <w:sz w:val="30"/>
          <w:szCs w:val="30"/>
        </w:rPr>
        <w:t xml:space="preserve"> </w:t>
      </w:r>
      <w:r>
        <w:rPr>
          <w:rFonts w:ascii="SimSun" w:hAnsi="SimSun" w:eastAsia="SimSun" w:cs="SimSun"/>
          <w:sz w:val="30"/>
          <w:szCs w:val="30"/>
          <w:spacing w:val="-4"/>
        </w:rPr>
        <w:t>共和国政府采购法》第二十二条第一款第（二）项、第（四）项</w:t>
      </w:r>
      <w:r>
        <w:rPr>
          <w:rFonts w:ascii="SimSun" w:hAnsi="SimSun" w:eastAsia="SimSun" w:cs="SimSun"/>
          <w:sz w:val="30"/>
          <w:szCs w:val="30"/>
          <w:spacing w:val="14"/>
        </w:rPr>
        <w:t xml:space="preserve"> </w:t>
      </w:r>
      <w:r>
        <w:rPr>
          <w:rFonts w:ascii="SimSun" w:hAnsi="SimSun" w:eastAsia="SimSun" w:cs="SimSun"/>
          <w:sz w:val="30"/>
          <w:szCs w:val="30"/>
          <w:spacing w:val="-2"/>
        </w:rPr>
        <w:t>规定条件，具体包括：</w:t>
      </w:r>
    </w:p>
    <w:p>
      <w:pPr>
        <w:ind w:left="645"/>
        <w:spacing w:before="44" w:line="219" w:lineRule="auto"/>
        <w:rPr>
          <w:rFonts w:ascii="SimSun" w:hAnsi="SimSun" w:eastAsia="SimSun" w:cs="SimSun"/>
          <w:sz w:val="30"/>
          <w:szCs w:val="30"/>
        </w:rPr>
      </w:pPr>
      <w:r>
        <w:rPr>
          <w:rFonts w:ascii="SimSun" w:hAnsi="SimSun" w:eastAsia="SimSun" w:cs="SimSun"/>
          <w:sz w:val="30"/>
          <w:szCs w:val="30"/>
          <w:spacing w:val="-3"/>
        </w:rPr>
        <w:t>1.  具有健全的财务会计制度；</w:t>
      </w:r>
    </w:p>
    <w:p>
      <w:pPr>
        <w:ind w:left="623" w:right="1169" w:firstLine="3"/>
        <w:spacing w:before="184" w:line="276" w:lineRule="auto"/>
        <w:rPr>
          <w:rFonts w:ascii="SimSun" w:hAnsi="SimSun" w:eastAsia="SimSun" w:cs="SimSun"/>
          <w:sz w:val="30"/>
          <w:szCs w:val="30"/>
        </w:rPr>
      </w:pPr>
      <w:r>
        <w:rPr>
          <w:rFonts w:ascii="SimSun" w:hAnsi="SimSun" w:eastAsia="SimSun" w:cs="SimSun"/>
          <w:sz w:val="30"/>
          <w:szCs w:val="30"/>
          <w:spacing w:val="-3"/>
        </w:rPr>
        <w:t>2.  有依法缴纳税收和社会保障资金的良好记录。</w:t>
      </w:r>
      <w:r>
        <w:rPr>
          <w:rFonts w:ascii="SimSun" w:hAnsi="SimSun" w:eastAsia="SimSun" w:cs="SimSun"/>
          <w:sz w:val="30"/>
          <w:szCs w:val="30"/>
          <w:spacing w:val="8"/>
        </w:rPr>
        <w:t xml:space="preserve"> </w:t>
      </w:r>
      <w:r>
        <w:rPr>
          <w:rFonts w:ascii="SimSun" w:hAnsi="SimSun" w:eastAsia="SimSun" w:cs="SimSun"/>
          <w:sz w:val="30"/>
          <w:szCs w:val="30"/>
          <w:spacing w:val="-3"/>
        </w:rPr>
        <w:t>特此声明。</w:t>
      </w:r>
    </w:p>
    <w:p>
      <w:pPr>
        <w:pStyle w:val="BodyText"/>
        <w:spacing w:line="310" w:lineRule="auto"/>
        <w:rPr/>
      </w:pPr>
      <w:r/>
    </w:p>
    <w:p>
      <w:pPr>
        <w:pStyle w:val="BodyText"/>
        <w:spacing w:line="310" w:lineRule="auto"/>
        <w:rPr/>
      </w:pPr>
      <w:r/>
    </w:p>
    <w:p>
      <w:pPr>
        <w:ind w:left="33" w:right="11" w:firstLine="591"/>
        <w:spacing w:before="98" w:line="319" w:lineRule="auto"/>
        <w:rPr>
          <w:rFonts w:ascii="SimSun" w:hAnsi="SimSun" w:eastAsia="SimSun" w:cs="SimSun"/>
          <w:sz w:val="30"/>
          <w:szCs w:val="30"/>
        </w:rPr>
      </w:pPr>
      <w:r>
        <w:rPr>
          <w:rFonts w:ascii="SimSun" w:hAnsi="SimSun" w:eastAsia="SimSun" w:cs="SimSun"/>
          <w:sz w:val="30"/>
          <w:szCs w:val="30"/>
          <w:spacing w:val="-4"/>
        </w:rPr>
        <w:t>我方对上述声明的真实性负责。如有虚假，将依法承担相应</w:t>
      </w:r>
      <w:r>
        <w:rPr>
          <w:rFonts w:ascii="SimSun" w:hAnsi="SimSun" w:eastAsia="SimSun" w:cs="SimSun"/>
          <w:sz w:val="30"/>
          <w:szCs w:val="30"/>
        </w:rPr>
        <w:t xml:space="preserve"> </w:t>
      </w:r>
      <w:r>
        <w:rPr>
          <w:rFonts w:ascii="SimSun" w:hAnsi="SimSun" w:eastAsia="SimSun" w:cs="SimSun"/>
          <w:sz w:val="30"/>
          <w:szCs w:val="30"/>
          <w:spacing w:val="-8"/>
        </w:rPr>
        <w:t>责任。</w:t>
      </w:r>
    </w:p>
    <w:p>
      <w:pPr>
        <w:pStyle w:val="BodyText"/>
        <w:spacing w:line="241" w:lineRule="auto"/>
        <w:rPr/>
      </w:pPr>
      <w:r/>
    </w:p>
    <w:p>
      <w:pPr>
        <w:pStyle w:val="BodyText"/>
        <w:spacing w:line="242" w:lineRule="auto"/>
        <w:rPr/>
      </w:pPr>
      <w:r/>
    </w:p>
    <w:p>
      <w:pPr>
        <w:ind w:left="5474" w:right="398" w:hanging="202"/>
        <w:spacing w:before="98" w:line="319" w:lineRule="auto"/>
        <w:rPr>
          <w:rFonts w:ascii="SimSun" w:hAnsi="SimSun" w:eastAsia="SimSun" w:cs="SimSun"/>
          <w:sz w:val="30"/>
          <w:szCs w:val="30"/>
        </w:rPr>
      </w:pPr>
      <w:r>
        <w:rPr>
          <w:rFonts w:ascii="SimSun" w:hAnsi="SimSun" w:eastAsia="SimSun" w:cs="SimSun"/>
          <w:sz w:val="30"/>
          <w:szCs w:val="30"/>
          <w:spacing w:val="-5"/>
        </w:rPr>
        <w:t>供应商名称（公章）</w:t>
      </w:r>
      <w:r>
        <w:rPr>
          <w:rFonts w:ascii="SimSun" w:hAnsi="SimSun" w:eastAsia="SimSun" w:cs="SimSun"/>
          <w:sz w:val="30"/>
          <w:szCs w:val="30"/>
          <w:spacing w:val="7"/>
        </w:rPr>
        <w:t xml:space="preserve"> </w:t>
      </w:r>
      <w:r>
        <w:rPr>
          <w:rFonts w:ascii="SimSun" w:hAnsi="SimSun" w:eastAsia="SimSun" w:cs="SimSun"/>
          <w:sz w:val="30"/>
          <w:szCs w:val="30"/>
          <w:spacing w:val="-22"/>
        </w:rPr>
        <w:t>日期：</w:t>
      </w:r>
    </w:p>
    <w:p>
      <w:pPr>
        <w:spacing w:line="319" w:lineRule="auto"/>
        <w:sectPr>
          <w:footerReference w:type="default" r:id="rId84"/>
          <w:pgSz w:w="11906" w:h="16839"/>
          <w:pgMar w:top="1091" w:right="1785" w:bottom="971" w:left="1785" w:header="1076" w:footer="694" w:gutter="0"/>
        </w:sectPr>
        <w:rPr>
          <w:rFonts w:ascii="SimSun" w:hAnsi="SimSun" w:eastAsia="SimSun" w:cs="SimSun"/>
          <w:sz w:val="30"/>
          <w:szCs w:val="30"/>
        </w:rPr>
      </w:pPr>
    </w:p>
    <w:p>
      <w:pPr>
        <w:pStyle w:val="BodyText"/>
        <w:spacing w:line="328" w:lineRule="auto"/>
        <w:rPr/>
      </w:pPr>
      <w:r/>
    </w:p>
    <w:p>
      <w:pPr>
        <w:ind w:left="21"/>
        <w:spacing w:before="101" w:line="225" w:lineRule="auto"/>
        <w:outlineLvl w:val="2"/>
        <w:rPr>
          <w:rFonts w:ascii="SimSun" w:hAnsi="SimSun" w:eastAsia="SimSun" w:cs="SimSun"/>
          <w:sz w:val="31"/>
          <w:szCs w:val="31"/>
        </w:rPr>
      </w:pPr>
      <w:r>
        <w:rPr>
          <w:rFonts w:ascii="Times New Roman" w:hAnsi="Times New Roman" w:eastAsia="Times New Roman" w:cs="Times New Roman"/>
          <w:sz w:val="31"/>
          <w:szCs w:val="31"/>
          <w:b/>
          <w:bCs/>
          <w:spacing w:val="4"/>
        </w:rPr>
        <w:t>9</w:t>
      </w:r>
      <w:r>
        <w:rPr>
          <w:rFonts w:ascii="Times New Roman" w:hAnsi="Times New Roman" w:eastAsia="Times New Roman" w:cs="Times New Roman"/>
          <w:sz w:val="31"/>
          <w:szCs w:val="31"/>
          <w:b/>
          <w:bCs/>
          <w:spacing w:val="-42"/>
        </w:rPr>
        <w:t xml:space="preserve"> </w:t>
      </w:r>
      <w:r>
        <w:rPr>
          <w:rFonts w:ascii="SimSun" w:hAnsi="SimSun" w:eastAsia="SimSun" w:cs="SimSun"/>
          <w:sz w:val="31"/>
          <w:szCs w:val="31"/>
          <w:b/>
          <w:bCs/>
          <w:spacing w:val="4"/>
        </w:rPr>
        <w:t>、中小企业声明函</w:t>
      </w:r>
      <w:r>
        <w:rPr>
          <w:rFonts w:ascii="SimSun" w:hAnsi="SimSun" w:eastAsia="SimSun" w:cs="SimSun"/>
          <w:sz w:val="31"/>
          <w:szCs w:val="31"/>
          <w:spacing w:val="4"/>
        </w:rPr>
        <w:t>(服务)</w:t>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ind w:left="23" w:firstLine="601"/>
        <w:spacing w:before="97" w:line="316" w:lineRule="auto"/>
        <w:jc w:val="both"/>
        <w:rPr>
          <w:rFonts w:ascii="SimSun" w:hAnsi="SimSun" w:eastAsia="SimSun" w:cs="SimSun"/>
          <w:sz w:val="30"/>
          <w:szCs w:val="30"/>
        </w:rPr>
      </w:pPr>
      <w:r>
        <w:rPr>
          <w:rFonts w:ascii="SimSun" w:hAnsi="SimSun" w:eastAsia="SimSun" w:cs="SimSun"/>
          <w:sz w:val="30"/>
          <w:szCs w:val="30"/>
          <w:spacing w:val="-4"/>
        </w:rPr>
        <w:t>本公司（联合体）郑重声明，根据《政府采购促进中小企业</w:t>
      </w:r>
      <w:r>
        <w:rPr>
          <w:rFonts w:ascii="SimSun" w:hAnsi="SimSun" w:eastAsia="SimSun" w:cs="SimSun"/>
          <w:sz w:val="30"/>
          <w:szCs w:val="30"/>
          <w:spacing w:val="1"/>
        </w:rPr>
        <w:t xml:space="preserve"> </w:t>
      </w:r>
      <w:r>
        <w:rPr>
          <w:rFonts w:ascii="SimSun" w:hAnsi="SimSun" w:eastAsia="SimSun" w:cs="SimSun"/>
          <w:sz w:val="30"/>
          <w:szCs w:val="30"/>
          <w:spacing w:val="-13"/>
        </w:rPr>
        <w:t>发展管理办法》（财库﹝2020﹞46 号）的规定，本公司（联合体）</w:t>
      </w:r>
      <w:r>
        <w:rPr>
          <w:rFonts w:ascii="SimSun" w:hAnsi="SimSun" w:eastAsia="SimSun" w:cs="SimSun"/>
          <w:sz w:val="30"/>
          <w:szCs w:val="30"/>
          <w:spacing w:val="3"/>
        </w:rPr>
        <w:t xml:space="preserve"> </w:t>
      </w:r>
      <w:r>
        <w:rPr>
          <w:rFonts w:ascii="SimSun" w:hAnsi="SimSun" w:eastAsia="SimSun" w:cs="SimSun"/>
          <w:sz w:val="30"/>
          <w:szCs w:val="30"/>
          <w:spacing w:val="-4"/>
        </w:rPr>
        <w:t>参加 （单位名称） 的 （项目名称） 采购活动，服务全部由符</w:t>
      </w:r>
      <w:r>
        <w:rPr>
          <w:rFonts w:ascii="SimSun" w:hAnsi="SimSun" w:eastAsia="SimSun" w:cs="SimSun"/>
          <w:sz w:val="30"/>
          <w:szCs w:val="30"/>
          <w:spacing w:val="18"/>
        </w:rPr>
        <w:t xml:space="preserve"> </w:t>
      </w:r>
      <w:r>
        <w:rPr>
          <w:rFonts w:ascii="SimSun" w:hAnsi="SimSun" w:eastAsia="SimSun" w:cs="SimSun"/>
          <w:sz w:val="30"/>
          <w:szCs w:val="30"/>
          <w:spacing w:val="-10"/>
        </w:rPr>
        <w:t>合政策要求的中小企业承接。相关企业（含联合体中的中小企业、</w:t>
      </w:r>
      <w:r>
        <w:rPr>
          <w:rFonts w:ascii="SimSun" w:hAnsi="SimSun" w:eastAsia="SimSun" w:cs="SimSun"/>
          <w:sz w:val="30"/>
          <w:szCs w:val="30"/>
          <w:spacing w:val="14"/>
        </w:rPr>
        <w:t xml:space="preserve"> </w:t>
      </w:r>
      <w:r>
        <w:rPr>
          <w:rFonts w:ascii="SimSun" w:hAnsi="SimSun" w:eastAsia="SimSun" w:cs="SimSun"/>
          <w:sz w:val="30"/>
          <w:szCs w:val="30"/>
          <w:spacing w:val="-1"/>
        </w:rPr>
        <w:t>签订分包意向协议的中小企业）的具体情况如下：</w:t>
      </w:r>
    </w:p>
    <w:p>
      <w:pPr>
        <w:ind w:left="22" w:right="49" w:firstLine="23"/>
        <w:spacing w:before="3" w:line="236" w:lineRule="auto"/>
        <w:jc w:val="both"/>
        <w:rPr>
          <w:rFonts w:ascii="SimSun" w:hAnsi="SimSun" w:eastAsia="SimSun" w:cs="SimSun"/>
          <w:sz w:val="30"/>
          <w:szCs w:val="30"/>
        </w:rPr>
      </w:pPr>
      <w:r>
        <w:rPr>
          <w:rFonts w:ascii="SimSun" w:hAnsi="SimSun" w:eastAsia="SimSun" w:cs="SimSun"/>
          <w:sz w:val="30"/>
          <w:szCs w:val="30"/>
          <w:spacing w:val="15"/>
        </w:rPr>
        <w:t>1. </w:t>
      </w:r>
      <w:r>
        <w:rPr>
          <w:rFonts w:ascii="SimSun" w:hAnsi="SimSun" w:eastAsia="SimSun" w:cs="SimSun"/>
          <w:sz w:val="30"/>
          <w:szCs w:val="30"/>
          <w:u w:val="single" w:color="auto"/>
          <w:spacing w:val="24"/>
        </w:rPr>
        <w:t xml:space="preserve">    </w:t>
      </w:r>
      <w:r>
        <w:rPr>
          <w:rFonts w:ascii="SimSun" w:hAnsi="SimSun" w:eastAsia="SimSun" w:cs="SimSun"/>
          <w:sz w:val="30"/>
          <w:szCs w:val="30"/>
          <w:spacing w:val="15"/>
        </w:rPr>
        <w:t>（标的名称</w:t>
      </w:r>
      <w:r>
        <w:rPr>
          <w:rFonts w:ascii="SimSun" w:hAnsi="SimSun" w:eastAsia="SimSun" w:cs="SimSun"/>
          <w:sz w:val="30"/>
          <w:szCs w:val="30"/>
          <w:spacing w:val="-30"/>
        </w:rPr>
        <w:t>），</w:t>
      </w:r>
      <w:r>
        <w:rPr>
          <w:rFonts w:ascii="SimSun" w:hAnsi="SimSun" w:eastAsia="SimSun" w:cs="SimSun"/>
          <w:sz w:val="30"/>
          <w:szCs w:val="30"/>
          <w:spacing w:val="15"/>
        </w:rPr>
        <w:t>属于[物业管理] 行业；</w:t>
      </w:r>
      <w:r>
        <w:rPr>
          <w:rFonts w:ascii="SimSun" w:hAnsi="SimSun" w:eastAsia="SimSun" w:cs="SimSun"/>
          <w:sz w:val="30"/>
          <w:szCs w:val="30"/>
          <w:spacing w:val="-85"/>
        </w:rPr>
        <w:t xml:space="preserve"> </w:t>
      </w:r>
      <w:r>
        <w:rPr>
          <w:rFonts w:ascii="SimSun" w:hAnsi="SimSun" w:eastAsia="SimSun" w:cs="SimSun"/>
          <w:sz w:val="30"/>
          <w:szCs w:val="30"/>
          <w:spacing w:val="15"/>
        </w:rPr>
        <w:t>承接企业为</w:t>
      </w:r>
      <w:r>
        <w:rPr>
          <w:rFonts w:ascii="SimSun" w:hAnsi="SimSun" w:eastAsia="SimSun" w:cs="SimSun"/>
          <w:sz w:val="30"/>
          <w:szCs w:val="30"/>
        </w:rPr>
        <w:t xml:space="preserve"> </w:t>
      </w:r>
      <w:r>
        <w:rPr>
          <w:rFonts w:ascii="SimSun" w:hAnsi="SimSun" w:eastAsia="SimSun" w:cs="SimSun"/>
          <w:sz w:val="30"/>
          <w:szCs w:val="30"/>
          <w:spacing w:val="-2"/>
        </w:rPr>
        <w:t>（企业名称</w:t>
      </w:r>
      <w:r>
        <w:rPr>
          <w:rFonts w:ascii="SimSun" w:hAnsi="SimSun" w:eastAsia="SimSun" w:cs="SimSun"/>
          <w:sz w:val="30"/>
          <w:szCs w:val="30"/>
          <w:spacing w:val="-1"/>
        </w:rPr>
        <w:t>）</w:t>
      </w:r>
      <w:r>
        <w:rPr>
          <w:rFonts w:ascii="SimSun" w:hAnsi="SimSun" w:eastAsia="SimSun" w:cs="SimSun"/>
          <w:sz w:val="30"/>
          <w:szCs w:val="30"/>
          <w:spacing w:val="39"/>
        </w:rPr>
        <w:t xml:space="preserve"> </w:t>
      </w:r>
      <w:r>
        <w:rPr>
          <w:rFonts w:ascii="SimSun" w:hAnsi="SimSun" w:eastAsia="SimSun" w:cs="SimSun"/>
          <w:sz w:val="30"/>
          <w:szCs w:val="30"/>
          <w:spacing w:val="-1"/>
        </w:rPr>
        <w:t>，</w:t>
      </w:r>
      <w:r>
        <w:rPr>
          <w:rFonts w:ascii="SimSun" w:hAnsi="SimSun" w:eastAsia="SimSun" w:cs="SimSun"/>
          <w:sz w:val="30"/>
          <w:szCs w:val="30"/>
          <w:spacing w:val="-2"/>
        </w:rPr>
        <w:t>从业人员</w:t>
      </w:r>
      <w:r>
        <w:rPr>
          <w:rFonts w:ascii="SimSun" w:hAnsi="SimSun" w:eastAsia="SimSun" w:cs="SimSun"/>
          <w:sz w:val="30"/>
          <w:szCs w:val="30"/>
          <w:spacing w:val="-148"/>
        </w:rPr>
        <w:t xml:space="preserve"> </w:t>
      </w:r>
      <w:r>
        <w:rPr>
          <w:rFonts w:ascii="SimSun" w:hAnsi="SimSun" w:eastAsia="SimSun" w:cs="SimSun"/>
          <w:sz w:val="30"/>
          <w:szCs w:val="30"/>
          <w:u w:val="single" w:color="auto"/>
          <w:spacing w:val="2"/>
        </w:rPr>
        <w:t xml:space="preserve">    </w:t>
      </w:r>
      <w:r>
        <w:rPr>
          <w:rFonts w:ascii="SimSun" w:hAnsi="SimSun" w:eastAsia="SimSun" w:cs="SimSun"/>
          <w:sz w:val="30"/>
          <w:szCs w:val="30"/>
          <w:spacing w:val="-134"/>
        </w:rPr>
        <w:t xml:space="preserve"> </w:t>
      </w:r>
      <w:r>
        <w:rPr>
          <w:rFonts w:ascii="SimSun" w:hAnsi="SimSun" w:eastAsia="SimSun" w:cs="SimSun"/>
          <w:sz w:val="30"/>
          <w:szCs w:val="30"/>
          <w:spacing w:val="-2"/>
        </w:rPr>
        <w:t>人，营业收入为</w:t>
      </w:r>
      <w:r>
        <w:rPr>
          <w:rFonts w:ascii="SimSun" w:hAnsi="SimSun" w:eastAsia="SimSun" w:cs="SimSun"/>
          <w:sz w:val="30"/>
          <w:szCs w:val="30"/>
          <w:spacing w:val="-150"/>
        </w:rPr>
        <w:t xml:space="preserve"> </w:t>
      </w:r>
      <w:r>
        <w:rPr>
          <w:rFonts w:ascii="SimSun" w:hAnsi="SimSun" w:eastAsia="SimSun" w:cs="SimSun"/>
          <w:sz w:val="30"/>
          <w:szCs w:val="30"/>
          <w:u w:val="single" w:color="auto"/>
          <w:spacing w:val="2"/>
        </w:rPr>
        <w:t xml:space="preserve">    </w:t>
      </w:r>
      <w:r>
        <w:rPr>
          <w:rFonts w:ascii="SimSun" w:hAnsi="SimSun" w:eastAsia="SimSun" w:cs="SimSun"/>
          <w:sz w:val="30"/>
          <w:szCs w:val="30"/>
          <w:spacing w:val="-130"/>
        </w:rPr>
        <w:t xml:space="preserve"> </w:t>
      </w:r>
      <w:r>
        <w:rPr>
          <w:rFonts w:ascii="SimSun" w:hAnsi="SimSun" w:eastAsia="SimSun" w:cs="SimSun"/>
          <w:sz w:val="30"/>
          <w:szCs w:val="30"/>
          <w:spacing w:val="-2"/>
        </w:rPr>
        <w:t>万元，资产</w:t>
      </w:r>
      <w:r>
        <w:rPr>
          <w:rFonts w:ascii="SimSun" w:hAnsi="SimSun" w:eastAsia="SimSun" w:cs="SimSun"/>
          <w:sz w:val="30"/>
          <w:szCs w:val="30"/>
        </w:rPr>
        <w:t xml:space="preserve"> </w:t>
      </w:r>
      <w:r>
        <w:rPr>
          <w:rFonts w:ascii="SimSun" w:hAnsi="SimSun" w:eastAsia="SimSun" w:cs="SimSun"/>
          <w:sz w:val="30"/>
          <w:szCs w:val="30"/>
          <w:spacing w:val="-16"/>
        </w:rPr>
        <w:t>总额为</w:t>
      </w:r>
      <w:r>
        <w:rPr>
          <w:rFonts w:ascii="SimSun" w:hAnsi="SimSun" w:eastAsia="SimSun" w:cs="SimSun"/>
          <w:sz w:val="30"/>
          <w:szCs w:val="30"/>
          <w:u w:val="single" w:color="auto"/>
          <w:spacing w:val="-16"/>
        </w:rPr>
        <w:t xml:space="preserve">    </w:t>
      </w:r>
      <w:r>
        <w:rPr>
          <w:rFonts w:ascii="SimSun" w:hAnsi="SimSun" w:eastAsia="SimSun" w:cs="SimSun"/>
          <w:sz w:val="30"/>
          <w:szCs w:val="30"/>
          <w:spacing w:val="-130"/>
        </w:rPr>
        <w:t xml:space="preserve"> </w:t>
      </w:r>
      <w:r>
        <w:rPr>
          <w:rFonts w:ascii="SimSun" w:hAnsi="SimSun" w:eastAsia="SimSun" w:cs="SimSun"/>
          <w:sz w:val="30"/>
          <w:szCs w:val="30"/>
          <w:spacing w:val="-16"/>
        </w:rPr>
        <w:t>万元，属于</w:t>
      </w:r>
      <w:r>
        <w:rPr>
          <w:rFonts w:ascii="SimSun" w:hAnsi="SimSun" w:eastAsia="SimSun" w:cs="SimSun"/>
          <w:sz w:val="30"/>
          <w:szCs w:val="30"/>
          <w:u w:val="single" w:color="auto"/>
        </w:rPr>
        <w:t xml:space="preserve">     </w:t>
      </w:r>
      <w:r>
        <w:rPr>
          <w:rFonts w:ascii="SimSun" w:hAnsi="SimSun" w:eastAsia="SimSun" w:cs="SimSun"/>
          <w:sz w:val="30"/>
          <w:szCs w:val="30"/>
          <w:spacing w:val="-16"/>
        </w:rPr>
        <w:t>（中型企业、小型企业、微型企业</w:t>
      </w:r>
      <w:r>
        <w:rPr>
          <w:rFonts w:ascii="SimSun" w:hAnsi="SimSun" w:eastAsia="SimSun" w:cs="SimSun"/>
          <w:sz w:val="30"/>
          <w:szCs w:val="30"/>
          <w:spacing w:val="-31"/>
        </w:rPr>
        <w:t>）；</w:t>
      </w:r>
      <w:r>
        <w:rPr>
          <w:rFonts w:ascii="SimSun" w:hAnsi="SimSun" w:eastAsia="SimSun" w:cs="SimSun"/>
          <w:sz w:val="30"/>
          <w:szCs w:val="30"/>
        </w:rPr>
        <w:t xml:space="preserve"> </w:t>
      </w:r>
      <w:r>
        <w:rPr>
          <w:rFonts w:ascii="SimSun" w:hAnsi="SimSun" w:eastAsia="SimSun" w:cs="SimSun"/>
          <w:sz w:val="30"/>
          <w:szCs w:val="30"/>
        </w:rPr>
        <w:t>2.（标的名称</w:t>
      </w:r>
      <w:r>
        <w:rPr>
          <w:rFonts w:ascii="SimSun" w:hAnsi="SimSun" w:eastAsia="SimSun" w:cs="SimSun"/>
          <w:sz w:val="30"/>
          <w:szCs w:val="30"/>
          <w:spacing w:val="-19"/>
        </w:rPr>
        <w:t>），</w:t>
      </w:r>
      <w:r>
        <w:rPr>
          <w:rFonts w:ascii="SimSun" w:hAnsi="SimSun" w:eastAsia="SimSun" w:cs="SimSun"/>
          <w:sz w:val="30"/>
          <w:szCs w:val="30"/>
        </w:rPr>
        <w:t>属于[</w:t>
      </w:r>
      <w:r>
        <w:rPr>
          <w:rFonts w:ascii="SimSun" w:hAnsi="SimSun" w:eastAsia="SimSun" w:cs="SimSun"/>
          <w:sz w:val="26"/>
          <w:szCs w:val="26"/>
        </w:rPr>
        <w:t>其他未列明行业</w:t>
      </w:r>
      <w:r>
        <w:rPr>
          <w:rFonts w:ascii="SimSun" w:hAnsi="SimSun" w:eastAsia="SimSun" w:cs="SimSun"/>
          <w:sz w:val="30"/>
          <w:szCs w:val="30"/>
        </w:rPr>
        <w:t>] 行业；承</w:t>
      </w:r>
      <w:r>
        <w:rPr>
          <w:rFonts w:ascii="SimSun" w:hAnsi="SimSun" w:eastAsia="SimSun" w:cs="SimSun"/>
          <w:sz w:val="30"/>
          <w:szCs w:val="30"/>
          <w:spacing w:val="-1"/>
        </w:rPr>
        <w:t>接企业为</w:t>
      </w:r>
      <w:r>
        <w:rPr>
          <w:rFonts w:ascii="SimSun" w:hAnsi="SimSun" w:eastAsia="SimSun" w:cs="SimSun"/>
          <w:sz w:val="30"/>
          <w:szCs w:val="30"/>
          <w:spacing w:val="-77"/>
        </w:rPr>
        <w:t xml:space="preserve"> </w:t>
      </w:r>
      <w:r>
        <w:rPr>
          <w:rFonts w:ascii="SimSun" w:hAnsi="SimSun" w:eastAsia="SimSun" w:cs="SimSun"/>
          <w:sz w:val="30"/>
          <w:szCs w:val="30"/>
          <w:spacing w:val="-1"/>
        </w:rPr>
        <w:t>（企</w:t>
      </w:r>
      <w:r>
        <w:rPr>
          <w:rFonts w:ascii="SimSun" w:hAnsi="SimSun" w:eastAsia="SimSun" w:cs="SimSun"/>
          <w:sz w:val="30"/>
          <w:szCs w:val="30"/>
        </w:rPr>
        <w:t xml:space="preserve"> </w:t>
      </w:r>
      <w:r>
        <w:rPr>
          <w:rFonts w:ascii="SimSun" w:hAnsi="SimSun" w:eastAsia="SimSun" w:cs="SimSun"/>
          <w:sz w:val="30"/>
          <w:szCs w:val="30"/>
          <w:spacing w:val="-2"/>
        </w:rPr>
        <w:t>业名称</w:t>
      </w:r>
      <w:r>
        <w:rPr>
          <w:rFonts w:ascii="SimSun" w:hAnsi="SimSun" w:eastAsia="SimSun" w:cs="SimSun"/>
          <w:sz w:val="30"/>
          <w:szCs w:val="30"/>
        </w:rPr>
        <w:t>）</w:t>
      </w:r>
      <w:r>
        <w:rPr>
          <w:rFonts w:ascii="SimSun" w:hAnsi="SimSun" w:eastAsia="SimSun" w:cs="SimSun"/>
          <w:sz w:val="30"/>
          <w:szCs w:val="30"/>
          <w:spacing w:val="36"/>
        </w:rPr>
        <w:t xml:space="preserve"> </w:t>
      </w:r>
      <w:r>
        <w:rPr>
          <w:rFonts w:ascii="SimSun" w:hAnsi="SimSun" w:eastAsia="SimSun" w:cs="SimSun"/>
          <w:sz w:val="30"/>
          <w:szCs w:val="30"/>
        </w:rPr>
        <w:t>，</w:t>
      </w:r>
      <w:r>
        <w:rPr>
          <w:rFonts w:ascii="SimSun" w:hAnsi="SimSun" w:eastAsia="SimSun" w:cs="SimSun"/>
          <w:sz w:val="30"/>
          <w:szCs w:val="30"/>
          <w:spacing w:val="-2"/>
        </w:rPr>
        <w:t>从业人员</w:t>
      </w:r>
      <w:r>
        <w:rPr>
          <w:rFonts w:ascii="SimSun" w:hAnsi="SimSun" w:eastAsia="SimSun" w:cs="SimSun"/>
          <w:sz w:val="30"/>
          <w:szCs w:val="30"/>
          <w:spacing w:val="-145"/>
        </w:rPr>
        <w:t xml:space="preserve"> </w:t>
      </w:r>
      <w:r>
        <w:rPr>
          <w:rFonts w:ascii="SimSun" w:hAnsi="SimSun" w:eastAsia="SimSun" w:cs="SimSun"/>
          <w:sz w:val="30"/>
          <w:szCs w:val="30"/>
          <w:u w:val="single" w:color="auto"/>
          <w:spacing w:val="1"/>
        </w:rPr>
        <w:t xml:space="preserve">    </w:t>
      </w:r>
      <w:r>
        <w:rPr>
          <w:rFonts w:ascii="SimSun" w:hAnsi="SimSun" w:eastAsia="SimSun" w:cs="SimSun"/>
          <w:sz w:val="30"/>
          <w:szCs w:val="30"/>
          <w:spacing w:val="-132"/>
        </w:rPr>
        <w:t xml:space="preserve"> </w:t>
      </w:r>
      <w:r>
        <w:rPr>
          <w:rFonts w:ascii="SimSun" w:hAnsi="SimSun" w:eastAsia="SimSun" w:cs="SimSun"/>
          <w:sz w:val="30"/>
          <w:szCs w:val="30"/>
          <w:spacing w:val="-2"/>
        </w:rPr>
        <w:t>人，营业收入为</w:t>
      </w:r>
      <w:r>
        <w:rPr>
          <w:rFonts w:ascii="SimSun" w:hAnsi="SimSun" w:eastAsia="SimSun" w:cs="SimSun"/>
          <w:sz w:val="30"/>
          <w:szCs w:val="30"/>
          <w:spacing w:val="-149"/>
        </w:rPr>
        <w:t xml:space="preserve"> </w:t>
      </w:r>
      <w:r>
        <w:rPr>
          <w:rFonts w:ascii="SimSun" w:hAnsi="SimSun" w:eastAsia="SimSun" w:cs="SimSun"/>
          <w:sz w:val="30"/>
          <w:szCs w:val="30"/>
          <w:u w:val="single" w:color="auto"/>
          <w:spacing w:val="1"/>
        </w:rPr>
        <w:t xml:space="preserve">    </w:t>
      </w:r>
      <w:r>
        <w:rPr>
          <w:rFonts w:ascii="SimSun" w:hAnsi="SimSun" w:eastAsia="SimSun" w:cs="SimSun"/>
          <w:sz w:val="30"/>
          <w:szCs w:val="30"/>
          <w:spacing w:val="-127"/>
        </w:rPr>
        <w:t xml:space="preserve"> </w:t>
      </w:r>
      <w:r>
        <w:rPr>
          <w:rFonts w:ascii="SimSun" w:hAnsi="SimSun" w:eastAsia="SimSun" w:cs="SimSun"/>
          <w:sz w:val="30"/>
          <w:szCs w:val="30"/>
          <w:spacing w:val="-2"/>
        </w:rPr>
        <w:t>万元，资产总额</w:t>
      </w:r>
      <w:r>
        <w:rPr>
          <w:rFonts w:ascii="SimSun" w:hAnsi="SimSun" w:eastAsia="SimSun" w:cs="SimSun"/>
          <w:sz w:val="30"/>
          <w:szCs w:val="30"/>
        </w:rPr>
        <w:t xml:space="preserve"> </w:t>
      </w:r>
      <w:r>
        <w:rPr>
          <w:rFonts w:ascii="SimSun" w:hAnsi="SimSun" w:eastAsia="SimSun" w:cs="SimSun"/>
          <w:sz w:val="30"/>
          <w:szCs w:val="30"/>
          <w:spacing w:val="-2"/>
        </w:rPr>
        <w:t>为</w:t>
      </w:r>
      <w:r>
        <w:rPr>
          <w:rFonts w:ascii="SimSun" w:hAnsi="SimSun" w:eastAsia="SimSun" w:cs="SimSun"/>
          <w:sz w:val="30"/>
          <w:szCs w:val="30"/>
          <w:u w:val="single" w:color="auto"/>
          <w:spacing w:val="-2"/>
        </w:rPr>
        <w:t xml:space="preserve">    </w:t>
      </w:r>
      <w:r>
        <w:rPr>
          <w:rFonts w:ascii="SimSun" w:hAnsi="SimSun" w:eastAsia="SimSun" w:cs="SimSun"/>
          <w:sz w:val="30"/>
          <w:szCs w:val="30"/>
          <w:spacing w:val="-130"/>
        </w:rPr>
        <w:t xml:space="preserve"> </w:t>
      </w:r>
      <w:r>
        <w:rPr>
          <w:rFonts w:ascii="SimSun" w:hAnsi="SimSun" w:eastAsia="SimSun" w:cs="SimSun"/>
          <w:sz w:val="30"/>
          <w:szCs w:val="30"/>
          <w:spacing w:val="-2"/>
        </w:rPr>
        <w:t>万元，属于（中型企业、小型企业、微型企业</w:t>
      </w:r>
      <w:r>
        <w:rPr>
          <w:rFonts w:ascii="SimSun" w:hAnsi="SimSun" w:eastAsia="SimSun" w:cs="SimSun"/>
          <w:sz w:val="30"/>
          <w:szCs w:val="30"/>
          <w:spacing w:val="-76"/>
        </w:rPr>
        <w:t>）；</w:t>
      </w:r>
    </w:p>
    <w:p>
      <w:pPr>
        <w:ind w:left="642"/>
        <w:spacing w:before="160" w:line="474" w:lineRule="exact"/>
        <w:rPr>
          <w:rFonts w:ascii="SimSun" w:hAnsi="SimSun" w:eastAsia="SimSun" w:cs="SimSun"/>
          <w:sz w:val="30"/>
          <w:szCs w:val="30"/>
        </w:rPr>
      </w:pPr>
      <w:r>
        <w:rPr>
          <w:rFonts w:ascii="SimSun" w:hAnsi="SimSun" w:eastAsia="SimSun" w:cs="SimSun"/>
          <w:sz w:val="30"/>
          <w:szCs w:val="30"/>
          <w:spacing w:val="-16"/>
          <w:position w:val="3"/>
        </w:rPr>
        <w:t>……</w:t>
      </w:r>
    </w:p>
    <w:p>
      <w:pPr>
        <w:ind w:left="28" w:right="126" w:firstLine="629"/>
        <w:spacing w:before="66" w:line="319" w:lineRule="auto"/>
        <w:rPr>
          <w:rFonts w:ascii="SimSun" w:hAnsi="SimSun" w:eastAsia="SimSun" w:cs="SimSun"/>
          <w:sz w:val="30"/>
          <w:szCs w:val="30"/>
        </w:rPr>
      </w:pPr>
      <w:r>
        <w:rPr>
          <w:rFonts w:ascii="SimSun" w:hAnsi="SimSun" w:eastAsia="SimSun" w:cs="SimSun"/>
          <w:sz w:val="30"/>
          <w:szCs w:val="30"/>
          <w:spacing w:val="-5"/>
        </w:rPr>
        <w:t>以上企业，不属于大企业的分支机构，不存在</w:t>
      </w:r>
      <w:r>
        <w:rPr>
          <w:rFonts w:ascii="SimSun" w:hAnsi="SimSun" w:eastAsia="SimSun" w:cs="SimSun"/>
          <w:sz w:val="30"/>
          <w:szCs w:val="30"/>
          <w:spacing w:val="-6"/>
        </w:rPr>
        <w:t>控股股东为大</w:t>
      </w:r>
      <w:r>
        <w:rPr>
          <w:rFonts w:ascii="SimSun" w:hAnsi="SimSun" w:eastAsia="SimSun" w:cs="SimSun"/>
          <w:sz w:val="30"/>
          <w:szCs w:val="30"/>
        </w:rPr>
        <w:t xml:space="preserve"> </w:t>
      </w:r>
      <w:r>
        <w:rPr>
          <w:rFonts w:ascii="SimSun" w:hAnsi="SimSun" w:eastAsia="SimSun" w:cs="SimSun"/>
          <w:sz w:val="30"/>
          <w:szCs w:val="30"/>
          <w:spacing w:val="-1"/>
        </w:rPr>
        <w:t>企业的情形，也不存在与大企业的负责人为同一人的情形。</w:t>
      </w:r>
    </w:p>
    <w:p>
      <w:pPr>
        <w:ind w:left="24" w:right="126" w:firstLine="600"/>
        <w:spacing w:before="43" w:line="319" w:lineRule="auto"/>
        <w:rPr>
          <w:rFonts w:ascii="SimSun" w:hAnsi="SimSun" w:eastAsia="SimSun" w:cs="SimSun"/>
          <w:sz w:val="30"/>
          <w:szCs w:val="30"/>
        </w:rPr>
      </w:pPr>
      <w:r>
        <w:rPr>
          <w:rFonts w:ascii="SimSun" w:hAnsi="SimSun" w:eastAsia="SimSun" w:cs="SimSun"/>
          <w:sz w:val="30"/>
          <w:szCs w:val="30"/>
          <w:spacing w:val="-4"/>
        </w:rPr>
        <w:t>本企业对上述声明内容的真实性负责。如有虚假，将依法承</w:t>
      </w:r>
      <w:r>
        <w:rPr>
          <w:rFonts w:ascii="SimSun" w:hAnsi="SimSun" w:eastAsia="SimSun" w:cs="SimSun"/>
          <w:sz w:val="30"/>
          <w:szCs w:val="30"/>
          <w:spacing w:val="1"/>
        </w:rPr>
        <w:t xml:space="preserve"> </w:t>
      </w:r>
      <w:r>
        <w:rPr>
          <w:rFonts w:ascii="SimSun" w:hAnsi="SimSun" w:eastAsia="SimSun" w:cs="SimSun"/>
          <w:sz w:val="30"/>
          <w:szCs w:val="30"/>
          <w:spacing w:val="-3"/>
        </w:rPr>
        <w:t>担相应责任。</w:t>
      </w:r>
    </w:p>
    <w:p>
      <w:pPr>
        <w:pStyle w:val="BodyText"/>
        <w:spacing w:line="241" w:lineRule="auto"/>
        <w:rPr/>
      </w:pPr>
      <w:r/>
    </w:p>
    <w:p>
      <w:pPr>
        <w:pStyle w:val="BodyText"/>
        <w:spacing w:line="242" w:lineRule="auto"/>
        <w:rPr/>
      </w:pPr>
      <w:r/>
    </w:p>
    <w:p>
      <w:pPr>
        <w:ind w:left="974" w:right="5062" w:hanging="46"/>
        <w:spacing w:before="98" w:line="319" w:lineRule="auto"/>
        <w:rPr>
          <w:rFonts w:ascii="SimSun" w:hAnsi="SimSun" w:eastAsia="SimSun" w:cs="SimSun"/>
          <w:sz w:val="30"/>
          <w:szCs w:val="30"/>
        </w:rPr>
      </w:pPr>
      <w:r>
        <w:rPr>
          <w:rFonts w:ascii="SimSun" w:hAnsi="SimSun" w:eastAsia="SimSun" w:cs="SimSun"/>
          <w:sz w:val="30"/>
          <w:szCs w:val="30"/>
          <w:spacing w:val="-3"/>
        </w:rPr>
        <w:t>企业名称（盖章</w:t>
      </w:r>
      <w:r>
        <w:rPr>
          <w:rFonts w:ascii="SimSun" w:hAnsi="SimSun" w:eastAsia="SimSun" w:cs="SimSun"/>
          <w:sz w:val="30"/>
          <w:szCs w:val="30"/>
          <w:spacing w:val="-69"/>
          <w:w w:val="86"/>
        </w:rPr>
        <w:t>）：</w:t>
      </w:r>
      <w:r>
        <w:rPr>
          <w:rFonts w:ascii="SimSun" w:hAnsi="SimSun" w:eastAsia="SimSun" w:cs="SimSun"/>
          <w:sz w:val="30"/>
          <w:szCs w:val="30"/>
        </w:rPr>
        <w:t xml:space="preserve"> </w:t>
      </w:r>
      <w:r>
        <w:rPr>
          <w:rFonts w:ascii="SimSun" w:hAnsi="SimSun" w:eastAsia="SimSun" w:cs="SimSun"/>
          <w:sz w:val="30"/>
          <w:szCs w:val="30"/>
          <w:spacing w:val="-27"/>
        </w:rPr>
        <w:t>日</w:t>
      </w:r>
      <w:r>
        <w:rPr>
          <w:rFonts w:ascii="SimSun" w:hAnsi="SimSun" w:eastAsia="SimSun" w:cs="SimSun"/>
          <w:sz w:val="30"/>
          <w:szCs w:val="30"/>
          <w:spacing w:val="15"/>
        </w:rPr>
        <w:t xml:space="preserve"> </w:t>
      </w:r>
      <w:r>
        <w:rPr>
          <w:rFonts w:ascii="SimSun" w:hAnsi="SimSun" w:eastAsia="SimSun" w:cs="SimSun"/>
          <w:sz w:val="30"/>
          <w:szCs w:val="30"/>
          <w:spacing w:val="-27"/>
        </w:rPr>
        <w:t>期：</w:t>
      </w:r>
    </w:p>
    <w:p>
      <w:pPr>
        <w:ind w:left="33" w:right="128" w:firstLine="617"/>
        <w:spacing w:before="304" w:line="369" w:lineRule="auto"/>
        <w:jc w:val="both"/>
        <w:rPr>
          <w:rFonts w:ascii="SimSun" w:hAnsi="SimSun" w:eastAsia="SimSun" w:cs="SimSun"/>
          <w:sz w:val="20"/>
          <w:szCs w:val="20"/>
        </w:rPr>
      </w:pPr>
      <w:r>
        <w:rPr>
          <w:rFonts w:ascii="SimSun" w:hAnsi="SimSun" w:eastAsia="SimSun" w:cs="SimSun"/>
          <w:sz w:val="20"/>
          <w:szCs w:val="20"/>
          <w:spacing w:val="8"/>
        </w:rPr>
        <w:t>说明</w:t>
      </w:r>
      <w:r>
        <w:rPr>
          <w:rFonts w:ascii="SimSun" w:hAnsi="SimSun" w:eastAsia="SimSun" w:cs="SimSun"/>
          <w:sz w:val="20"/>
          <w:szCs w:val="20"/>
          <w:spacing w:val="-51"/>
          <w:w w:val="95"/>
        </w:rPr>
        <w:t>：（</w:t>
      </w:r>
      <w:r>
        <w:rPr>
          <w:rFonts w:ascii="SimSun" w:hAnsi="SimSun" w:eastAsia="SimSun" w:cs="SimSun"/>
          <w:sz w:val="20"/>
          <w:szCs w:val="20"/>
          <w:spacing w:val="8"/>
        </w:rPr>
        <w:t>1）本声明函所称中小企业，是指在中华人民共和国境内依法设立，依据国务</w:t>
      </w:r>
      <w:r>
        <w:rPr>
          <w:rFonts w:ascii="SimSun" w:hAnsi="SimSun" w:eastAsia="SimSun" w:cs="SimSun"/>
          <w:sz w:val="20"/>
          <w:szCs w:val="20"/>
          <w:spacing w:val="2"/>
        </w:rPr>
        <w:t xml:space="preserve"> </w:t>
      </w:r>
      <w:r>
        <w:rPr>
          <w:rFonts w:ascii="SimSun" w:hAnsi="SimSun" w:eastAsia="SimSun" w:cs="SimSun"/>
          <w:sz w:val="20"/>
          <w:szCs w:val="20"/>
          <w:spacing w:val="7"/>
        </w:rPr>
        <w:t>院批准的中小企业划分标准确定的中型企业、小型企业和微型企业，但与大企业的负责人为</w:t>
      </w:r>
      <w:r>
        <w:rPr>
          <w:rFonts w:ascii="SimSun" w:hAnsi="SimSun" w:eastAsia="SimSun" w:cs="SimSun"/>
          <w:sz w:val="20"/>
          <w:szCs w:val="20"/>
          <w:spacing w:val="5"/>
        </w:rPr>
        <w:t xml:space="preserve"> </w:t>
      </w:r>
      <w:r>
        <w:rPr>
          <w:rFonts w:ascii="SimSun" w:hAnsi="SimSun" w:eastAsia="SimSun" w:cs="SimSun"/>
          <w:sz w:val="20"/>
          <w:szCs w:val="20"/>
        </w:rPr>
        <w:t>同</w:t>
      </w:r>
    </w:p>
    <w:p>
      <w:pPr>
        <w:ind w:left="19" w:right="126" w:firstLine="632"/>
        <w:spacing w:before="28" w:line="370" w:lineRule="auto"/>
        <w:jc w:val="both"/>
        <w:rPr>
          <w:rFonts w:ascii="SimSun" w:hAnsi="SimSun" w:eastAsia="SimSun" w:cs="SimSun"/>
          <w:sz w:val="20"/>
          <w:szCs w:val="20"/>
        </w:rPr>
      </w:pPr>
      <w:r>
        <w:rPr>
          <w:rFonts w:ascii="SimSun" w:hAnsi="SimSun" w:eastAsia="SimSun" w:cs="SimSun"/>
          <w:sz w:val="20"/>
          <w:szCs w:val="20"/>
          <w:spacing w:val="7"/>
        </w:rPr>
        <w:t>一人，或者与大企业存在直接控股、管理关系的除外。符合中小企业划分标准的个体</w:t>
      </w:r>
      <w:r>
        <w:rPr>
          <w:rFonts w:ascii="SimSun" w:hAnsi="SimSun" w:eastAsia="SimSun" w:cs="SimSun"/>
          <w:sz w:val="20"/>
          <w:szCs w:val="20"/>
          <w:spacing w:val="11"/>
        </w:rPr>
        <w:t xml:space="preserve"> </w:t>
      </w:r>
      <w:r>
        <w:rPr>
          <w:rFonts w:ascii="SimSun" w:hAnsi="SimSun" w:eastAsia="SimSun" w:cs="SimSun"/>
          <w:sz w:val="20"/>
          <w:szCs w:val="20"/>
          <w:spacing w:val="8"/>
        </w:rPr>
        <w:t>工商户，在政府采购活动中视同中小企业。事业单</w:t>
      </w:r>
      <w:r>
        <w:rPr>
          <w:rFonts w:ascii="SimSun" w:hAnsi="SimSun" w:eastAsia="SimSun" w:cs="SimSun"/>
          <w:sz w:val="20"/>
          <w:szCs w:val="20"/>
          <w:spacing w:val="7"/>
        </w:rPr>
        <w:t>位、团体组织等非企业性质的政府采购供</w:t>
      </w:r>
      <w:r>
        <w:rPr>
          <w:rFonts w:ascii="SimSun" w:hAnsi="SimSun" w:eastAsia="SimSun" w:cs="SimSun"/>
          <w:sz w:val="20"/>
          <w:szCs w:val="20"/>
        </w:rPr>
        <w:t xml:space="preserve"> </w:t>
      </w:r>
      <w:r>
        <w:rPr>
          <w:rFonts w:ascii="SimSun" w:hAnsi="SimSun" w:eastAsia="SimSun" w:cs="SimSun"/>
          <w:sz w:val="20"/>
          <w:szCs w:val="20"/>
          <w:spacing w:val="8"/>
        </w:rPr>
        <w:t>应商，不属于中小企业划型标准确定的中小企业，</w:t>
      </w:r>
      <w:r>
        <w:rPr>
          <w:rFonts w:ascii="SimSun" w:hAnsi="SimSun" w:eastAsia="SimSun" w:cs="SimSun"/>
          <w:sz w:val="20"/>
          <w:szCs w:val="20"/>
          <w:spacing w:val="7"/>
        </w:rPr>
        <w:t>不得按《关于印发中小企业划型标准规定</w:t>
      </w:r>
      <w:r>
        <w:rPr>
          <w:rFonts w:ascii="SimSun" w:hAnsi="SimSun" w:eastAsia="SimSun" w:cs="SimSun"/>
          <w:sz w:val="20"/>
          <w:szCs w:val="20"/>
        </w:rPr>
        <w:t xml:space="preserve"> </w:t>
      </w:r>
      <w:r>
        <w:rPr>
          <w:rFonts w:ascii="SimSun" w:hAnsi="SimSun" w:eastAsia="SimSun" w:cs="SimSun"/>
          <w:sz w:val="20"/>
          <w:szCs w:val="20"/>
          <w:spacing w:val="7"/>
        </w:rPr>
        <w:t>的通知》规定声明为中小微企业，也不适用《政府采购促进中小企业发展管理办法》。</w:t>
      </w:r>
    </w:p>
    <w:p>
      <w:pPr>
        <w:spacing w:line="370" w:lineRule="auto"/>
        <w:sectPr>
          <w:headerReference w:type="default" r:id="rId85"/>
          <w:footerReference w:type="default" r:id="rId86"/>
          <w:pgSz w:w="11906" w:h="16839"/>
          <w:pgMar w:top="1091" w:right="1670" w:bottom="973" w:left="1785" w:header="1076" w:footer="694" w:gutter="0"/>
        </w:sectPr>
        <w:rPr>
          <w:rFonts w:ascii="SimSun" w:hAnsi="SimSun" w:eastAsia="SimSun" w:cs="SimSun"/>
          <w:sz w:val="20"/>
          <w:szCs w:val="20"/>
        </w:rPr>
      </w:pPr>
    </w:p>
    <w:p>
      <w:pPr>
        <w:pStyle w:val="BodyText"/>
        <w:spacing w:line="346" w:lineRule="auto"/>
        <w:rPr/>
      </w:pPr>
      <w:r/>
    </w:p>
    <w:p>
      <w:pPr>
        <w:ind w:left="20" w:right="95" w:firstLine="638"/>
        <w:spacing w:before="65" w:line="303" w:lineRule="auto"/>
        <w:rPr>
          <w:rFonts w:ascii="SimSun" w:hAnsi="SimSun" w:eastAsia="SimSun" w:cs="SimSun"/>
          <w:sz w:val="20"/>
          <w:szCs w:val="20"/>
        </w:rPr>
      </w:pPr>
      <w:r>
        <w:rPr>
          <w:rFonts w:ascii="SimSun" w:hAnsi="SimSun" w:eastAsia="SimSun" w:cs="SimSun"/>
          <w:sz w:val="20"/>
          <w:szCs w:val="20"/>
          <w:spacing w:val="10"/>
        </w:rPr>
        <w:t>（2）本声明函所称服务由中小企业承接，是指提供服务的人</w:t>
      </w:r>
      <w:r>
        <w:rPr>
          <w:rFonts w:ascii="SimSun" w:hAnsi="SimSun" w:eastAsia="SimSun" w:cs="SimSun"/>
          <w:sz w:val="20"/>
          <w:szCs w:val="20"/>
          <w:spacing w:val="9"/>
        </w:rPr>
        <w:t>员为中小企业依照《中</w:t>
      </w:r>
      <w:r>
        <w:rPr>
          <w:rFonts w:ascii="SimSun" w:hAnsi="SimSun" w:eastAsia="SimSun" w:cs="SimSun"/>
          <w:sz w:val="20"/>
          <w:szCs w:val="20"/>
        </w:rPr>
        <w:t xml:space="preserve"> </w:t>
      </w:r>
      <w:r>
        <w:rPr>
          <w:rFonts w:ascii="SimSun" w:hAnsi="SimSun" w:eastAsia="SimSun" w:cs="SimSun"/>
          <w:sz w:val="20"/>
          <w:szCs w:val="20"/>
          <w:spacing w:val="9"/>
        </w:rPr>
        <w:t>华人民共和国劳动合同法》订立劳动合同的从业人员，否则不享受中小企业扶持政策。</w:t>
      </w:r>
    </w:p>
    <w:p>
      <w:pPr>
        <w:ind w:left="23" w:right="95" w:firstLine="635"/>
        <w:spacing w:before="159" w:line="303" w:lineRule="auto"/>
        <w:rPr>
          <w:rFonts w:ascii="SimSun" w:hAnsi="SimSun" w:eastAsia="SimSun" w:cs="SimSun"/>
          <w:sz w:val="20"/>
          <w:szCs w:val="20"/>
        </w:rPr>
      </w:pPr>
      <w:r>
        <w:rPr>
          <w:rFonts w:ascii="SimSun" w:hAnsi="SimSun" w:eastAsia="SimSun" w:cs="SimSun"/>
          <w:sz w:val="20"/>
          <w:szCs w:val="20"/>
          <w:spacing w:val="10"/>
        </w:rPr>
        <w:t>（3）从业人员、营业收入、资产总额填报上一年度数据，无</w:t>
      </w:r>
      <w:r>
        <w:rPr>
          <w:rFonts w:ascii="SimSun" w:hAnsi="SimSun" w:eastAsia="SimSun" w:cs="SimSun"/>
          <w:sz w:val="20"/>
          <w:szCs w:val="20"/>
          <w:spacing w:val="9"/>
        </w:rPr>
        <w:t>上一年度数据的新成立</w:t>
      </w:r>
      <w:r>
        <w:rPr>
          <w:rFonts w:ascii="SimSun" w:hAnsi="SimSun" w:eastAsia="SimSun" w:cs="SimSun"/>
          <w:sz w:val="20"/>
          <w:szCs w:val="20"/>
        </w:rPr>
        <w:t xml:space="preserve"> </w:t>
      </w:r>
      <w:r>
        <w:rPr>
          <w:rFonts w:ascii="SimSun" w:hAnsi="SimSun" w:eastAsia="SimSun" w:cs="SimSun"/>
          <w:sz w:val="20"/>
          <w:szCs w:val="20"/>
          <w:spacing w:val="6"/>
        </w:rPr>
        <w:t>企业可不填报。</w:t>
      </w:r>
    </w:p>
    <w:p>
      <w:pPr>
        <w:ind w:left="20" w:firstLine="638"/>
        <w:spacing w:before="160" w:line="303" w:lineRule="auto"/>
        <w:rPr>
          <w:rFonts w:ascii="SimSun" w:hAnsi="SimSun" w:eastAsia="SimSun" w:cs="SimSun"/>
          <w:sz w:val="20"/>
          <w:szCs w:val="20"/>
        </w:rPr>
      </w:pPr>
      <w:r>
        <w:rPr>
          <w:rFonts w:ascii="SimSun" w:hAnsi="SimSun" w:eastAsia="SimSun" w:cs="SimSun"/>
          <w:sz w:val="20"/>
          <w:szCs w:val="20"/>
          <w:spacing w:val="7"/>
        </w:rPr>
        <w:t>（4）采购标的对应的中小企业划分标准所属行业，以招标文件</w:t>
      </w:r>
      <w:r>
        <w:rPr>
          <w:rFonts w:ascii="SimSun" w:hAnsi="SimSun" w:eastAsia="SimSun" w:cs="SimSun"/>
          <w:sz w:val="20"/>
          <w:szCs w:val="20"/>
          <w:spacing w:val="6"/>
        </w:rPr>
        <w:t>第二章《投标人须知》</w:t>
      </w:r>
      <w:r>
        <w:rPr>
          <w:rFonts w:ascii="SimSun" w:hAnsi="SimSun" w:eastAsia="SimSun" w:cs="SimSun"/>
          <w:sz w:val="20"/>
          <w:szCs w:val="20"/>
        </w:rPr>
        <w:t xml:space="preserve"> </w:t>
      </w:r>
      <w:r>
        <w:rPr>
          <w:rFonts w:ascii="SimSun" w:hAnsi="SimSun" w:eastAsia="SimSun" w:cs="SimSun"/>
          <w:sz w:val="20"/>
          <w:szCs w:val="20"/>
          <w:spacing w:val="5"/>
        </w:rPr>
        <w:t>规定为准。</w:t>
      </w:r>
    </w:p>
    <w:p>
      <w:pPr>
        <w:ind w:left="658"/>
        <w:spacing w:before="162" w:line="227" w:lineRule="auto"/>
        <w:rPr>
          <w:rFonts w:ascii="SimSun" w:hAnsi="SimSun" w:eastAsia="SimSun" w:cs="SimSun"/>
          <w:sz w:val="20"/>
          <w:szCs w:val="20"/>
        </w:rPr>
      </w:pPr>
      <w:r>
        <w:rPr>
          <w:rFonts w:ascii="SimSun" w:hAnsi="SimSun" w:eastAsia="SimSun" w:cs="SimSun"/>
          <w:sz w:val="20"/>
          <w:szCs w:val="20"/>
          <w:spacing w:val="9"/>
        </w:rPr>
        <w:t>（5）中标人为中小企业的，本声明函将随</w:t>
      </w:r>
      <w:r>
        <w:rPr>
          <w:rFonts w:ascii="SimSun" w:hAnsi="SimSun" w:eastAsia="SimSun" w:cs="SimSun"/>
          <w:sz w:val="20"/>
          <w:szCs w:val="20"/>
          <w:spacing w:val="8"/>
        </w:rPr>
        <w:t>中标结果同时公告。</w:t>
      </w:r>
    </w:p>
    <w:p>
      <w:pPr>
        <w:ind w:left="19" w:right="95" w:firstLine="639"/>
        <w:spacing w:before="161" w:line="303" w:lineRule="auto"/>
        <w:rPr>
          <w:rFonts w:ascii="SimSun" w:hAnsi="SimSun" w:eastAsia="SimSun" w:cs="SimSun"/>
          <w:sz w:val="20"/>
          <w:szCs w:val="20"/>
        </w:rPr>
      </w:pPr>
      <w:r>
        <w:rPr>
          <w:rFonts w:ascii="SimSun" w:hAnsi="SimSun" w:eastAsia="SimSun" w:cs="SimSun"/>
          <w:sz w:val="20"/>
          <w:szCs w:val="20"/>
          <w:spacing w:val="10"/>
        </w:rPr>
        <w:t>（6）投标人未按照上述格式正确填写《中小企业声明函》的</w:t>
      </w:r>
      <w:r>
        <w:rPr>
          <w:rFonts w:ascii="SimSun" w:hAnsi="SimSun" w:eastAsia="SimSun" w:cs="SimSun"/>
          <w:sz w:val="20"/>
          <w:szCs w:val="20"/>
          <w:spacing w:val="9"/>
        </w:rPr>
        <w:t>，视为未提供《中小企</w:t>
      </w:r>
      <w:r>
        <w:rPr>
          <w:rFonts w:ascii="SimSun" w:hAnsi="SimSun" w:eastAsia="SimSun" w:cs="SimSun"/>
          <w:sz w:val="20"/>
          <w:szCs w:val="20"/>
        </w:rPr>
        <w:t xml:space="preserve"> </w:t>
      </w:r>
      <w:r>
        <w:rPr>
          <w:rFonts w:ascii="SimSun" w:hAnsi="SimSun" w:eastAsia="SimSun" w:cs="SimSun"/>
          <w:sz w:val="20"/>
          <w:szCs w:val="20"/>
          <w:spacing w:val="2"/>
        </w:rPr>
        <w:t>业声明函》，不享受中小企业扶持政策。</w:t>
      </w:r>
    </w:p>
    <w:p>
      <w:pPr>
        <w:ind w:left="18"/>
        <w:spacing w:before="156" w:line="221" w:lineRule="auto"/>
        <w:rPr>
          <w:rFonts w:ascii="SimSun" w:hAnsi="SimSun" w:eastAsia="SimSun" w:cs="SimSun"/>
          <w:sz w:val="18"/>
          <w:szCs w:val="18"/>
        </w:rPr>
      </w:pPr>
      <w:r>
        <w:rPr>
          <w:rFonts w:ascii="SimSun" w:hAnsi="SimSun" w:eastAsia="SimSun" w:cs="SimSun"/>
          <w:sz w:val="18"/>
          <w:szCs w:val="18"/>
          <w:spacing w:val="-1"/>
        </w:rPr>
        <w:t>注：各行业划型标准：</w:t>
      </w:r>
    </w:p>
    <w:p>
      <w:pPr>
        <w:ind w:left="39" w:right="93" w:firstLine="349"/>
        <w:spacing w:before="134" w:line="290" w:lineRule="auto"/>
        <w:rPr>
          <w:rFonts w:ascii="SimSun" w:hAnsi="SimSun" w:eastAsia="SimSun" w:cs="SimSun"/>
          <w:sz w:val="18"/>
          <w:szCs w:val="18"/>
        </w:rPr>
      </w:pPr>
      <w:r>
        <w:rPr>
          <w:rFonts w:ascii="SimSun" w:hAnsi="SimSun" w:eastAsia="SimSun" w:cs="SimSun"/>
          <w:sz w:val="18"/>
          <w:szCs w:val="18"/>
          <w:spacing w:val="-1"/>
        </w:rPr>
        <w:t>（一）农、林、牧、渔业。营业收入</w:t>
      </w:r>
      <w:r>
        <w:rPr>
          <w:rFonts w:ascii="SimSun" w:hAnsi="SimSun" w:eastAsia="SimSun" w:cs="SimSun"/>
          <w:sz w:val="18"/>
          <w:szCs w:val="18"/>
          <w:spacing w:val="-20"/>
        </w:rPr>
        <w:t xml:space="preserve"> </w:t>
      </w:r>
      <w:r>
        <w:rPr>
          <w:rFonts w:ascii="SimSun" w:hAnsi="SimSun" w:eastAsia="SimSun" w:cs="SimSun"/>
          <w:sz w:val="18"/>
          <w:szCs w:val="18"/>
          <w:spacing w:val="-1"/>
        </w:rPr>
        <w:t>20000</w:t>
      </w:r>
      <w:r>
        <w:rPr>
          <w:rFonts w:ascii="SimSun" w:hAnsi="SimSun" w:eastAsia="SimSun" w:cs="SimSun"/>
          <w:sz w:val="18"/>
          <w:szCs w:val="18"/>
          <w:spacing w:val="-32"/>
        </w:rPr>
        <w:t xml:space="preserve"> </w:t>
      </w:r>
      <w:r>
        <w:rPr>
          <w:rFonts w:ascii="SimSun" w:hAnsi="SimSun" w:eastAsia="SimSun" w:cs="SimSun"/>
          <w:sz w:val="18"/>
          <w:szCs w:val="18"/>
          <w:spacing w:val="-1"/>
        </w:rPr>
        <w:t>万元以下的为中小微型企业。其中，营业收入</w:t>
      </w:r>
      <w:r>
        <w:rPr>
          <w:rFonts w:ascii="SimSun" w:hAnsi="SimSun" w:eastAsia="SimSun" w:cs="SimSun"/>
          <w:sz w:val="18"/>
          <w:szCs w:val="18"/>
          <w:spacing w:val="-34"/>
        </w:rPr>
        <w:t xml:space="preserve"> </w:t>
      </w:r>
      <w:r>
        <w:rPr>
          <w:rFonts w:ascii="SimSun" w:hAnsi="SimSun" w:eastAsia="SimSun" w:cs="SimSun"/>
          <w:sz w:val="18"/>
          <w:szCs w:val="18"/>
          <w:spacing w:val="-1"/>
        </w:rPr>
        <w:t>500</w:t>
      </w:r>
      <w:r>
        <w:rPr>
          <w:rFonts w:ascii="SimSun" w:hAnsi="SimSun" w:eastAsia="SimSun" w:cs="SimSun"/>
          <w:sz w:val="18"/>
          <w:szCs w:val="18"/>
          <w:spacing w:val="-34"/>
        </w:rPr>
        <w:t xml:space="preserve"> </w:t>
      </w:r>
      <w:r>
        <w:rPr>
          <w:rFonts w:ascii="SimSun" w:hAnsi="SimSun" w:eastAsia="SimSun" w:cs="SimSun"/>
          <w:sz w:val="18"/>
          <w:szCs w:val="18"/>
          <w:spacing w:val="-1"/>
        </w:rPr>
        <w:t>万元及</w:t>
      </w:r>
      <w:r>
        <w:rPr>
          <w:rFonts w:ascii="SimSun" w:hAnsi="SimSun" w:eastAsia="SimSun" w:cs="SimSun"/>
          <w:sz w:val="18"/>
          <w:szCs w:val="18"/>
        </w:rPr>
        <w:t xml:space="preserve"> </w:t>
      </w:r>
      <w:r>
        <w:rPr>
          <w:rFonts w:ascii="SimSun" w:hAnsi="SimSun" w:eastAsia="SimSun" w:cs="SimSun"/>
          <w:sz w:val="18"/>
          <w:szCs w:val="18"/>
          <w:spacing w:val="-2"/>
        </w:rPr>
        <w:t>以上的为中型企业，营业收入</w:t>
      </w:r>
      <w:r>
        <w:rPr>
          <w:rFonts w:ascii="SimSun" w:hAnsi="SimSun" w:eastAsia="SimSun" w:cs="SimSun"/>
          <w:sz w:val="18"/>
          <w:szCs w:val="18"/>
          <w:spacing w:val="-19"/>
        </w:rPr>
        <w:t xml:space="preserve"> </w:t>
      </w:r>
      <w:r>
        <w:rPr>
          <w:rFonts w:ascii="SimSun" w:hAnsi="SimSun" w:eastAsia="SimSun" w:cs="SimSun"/>
          <w:sz w:val="18"/>
          <w:szCs w:val="18"/>
          <w:spacing w:val="-2"/>
        </w:rPr>
        <w:t>50</w:t>
      </w:r>
      <w:r>
        <w:rPr>
          <w:rFonts w:ascii="SimSun" w:hAnsi="SimSun" w:eastAsia="SimSun" w:cs="SimSun"/>
          <w:sz w:val="18"/>
          <w:szCs w:val="18"/>
          <w:spacing w:val="-34"/>
        </w:rPr>
        <w:t xml:space="preserve"> </w:t>
      </w:r>
      <w:r>
        <w:rPr>
          <w:rFonts w:ascii="SimSun" w:hAnsi="SimSun" w:eastAsia="SimSun" w:cs="SimSun"/>
          <w:sz w:val="18"/>
          <w:szCs w:val="18"/>
          <w:spacing w:val="-2"/>
        </w:rPr>
        <w:t>万元及以上的为小型企业，营业收入</w:t>
      </w:r>
      <w:r>
        <w:rPr>
          <w:rFonts w:ascii="SimSun" w:hAnsi="SimSun" w:eastAsia="SimSun" w:cs="SimSun"/>
          <w:sz w:val="18"/>
          <w:szCs w:val="18"/>
          <w:spacing w:val="-34"/>
        </w:rPr>
        <w:t xml:space="preserve"> </w:t>
      </w:r>
      <w:r>
        <w:rPr>
          <w:rFonts w:ascii="SimSun" w:hAnsi="SimSun" w:eastAsia="SimSun" w:cs="SimSun"/>
          <w:sz w:val="18"/>
          <w:szCs w:val="18"/>
          <w:spacing w:val="-2"/>
        </w:rPr>
        <w:t>50</w:t>
      </w:r>
      <w:r>
        <w:rPr>
          <w:rFonts w:ascii="SimSun" w:hAnsi="SimSun" w:eastAsia="SimSun" w:cs="SimSun"/>
          <w:sz w:val="18"/>
          <w:szCs w:val="18"/>
          <w:spacing w:val="-34"/>
        </w:rPr>
        <w:t xml:space="preserve"> </w:t>
      </w:r>
      <w:r>
        <w:rPr>
          <w:rFonts w:ascii="SimSun" w:hAnsi="SimSun" w:eastAsia="SimSun" w:cs="SimSun"/>
          <w:sz w:val="18"/>
          <w:szCs w:val="18"/>
          <w:spacing w:val="-2"/>
        </w:rPr>
        <w:t>万元以下的为微型企业。</w:t>
      </w:r>
    </w:p>
    <w:p>
      <w:pPr>
        <w:ind w:left="393"/>
        <w:spacing w:before="136" w:line="220" w:lineRule="auto"/>
        <w:rPr>
          <w:rFonts w:ascii="SimSun" w:hAnsi="SimSun" w:eastAsia="SimSun" w:cs="SimSun"/>
          <w:sz w:val="18"/>
          <w:szCs w:val="18"/>
        </w:rPr>
      </w:pPr>
      <w:r>
        <w:rPr>
          <w:rFonts w:ascii="SimSun" w:hAnsi="SimSun" w:eastAsia="SimSun" w:cs="SimSun"/>
          <w:sz w:val="18"/>
          <w:szCs w:val="18"/>
          <w:spacing w:val="1"/>
        </w:rPr>
        <w:t>（二）工业。从业人员</w:t>
      </w:r>
      <w:r>
        <w:rPr>
          <w:rFonts w:ascii="SimSun" w:hAnsi="SimSun" w:eastAsia="SimSun" w:cs="SimSun"/>
          <w:sz w:val="18"/>
          <w:szCs w:val="18"/>
          <w:spacing w:val="-22"/>
        </w:rPr>
        <w:t xml:space="preserve"> </w:t>
      </w:r>
      <w:r>
        <w:rPr>
          <w:rFonts w:ascii="SimSun" w:hAnsi="SimSun" w:eastAsia="SimSun" w:cs="SimSun"/>
          <w:sz w:val="18"/>
          <w:szCs w:val="18"/>
          <w:spacing w:val="1"/>
        </w:rPr>
        <w:t>1000</w:t>
      </w:r>
      <w:r>
        <w:rPr>
          <w:rFonts w:ascii="SimSun" w:hAnsi="SimSun" w:eastAsia="SimSun" w:cs="SimSun"/>
          <w:sz w:val="18"/>
          <w:szCs w:val="18"/>
          <w:spacing w:val="-34"/>
        </w:rPr>
        <w:t xml:space="preserve"> </w:t>
      </w:r>
      <w:r>
        <w:rPr>
          <w:rFonts w:ascii="SimSun" w:hAnsi="SimSun" w:eastAsia="SimSun" w:cs="SimSun"/>
          <w:sz w:val="18"/>
          <w:szCs w:val="18"/>
          <w:spacing w:val="1"/>
        </w:rPr>
        <w:t>人以下或营业收入</w:t>
      </w:r>
      <w:r>
        <w:rPr>
          <w:rFonts w:ascii="SimSun" w:hAnsi="SimSun" w:eastAsia="SimSun" w:cs="SimSun"/>
          <w:sz w:val="18"/>
          <w:szCs w:val="18"/>
          <w:spacing w:val="-36"/>
        </w:rPr>
        <w:t xml:space="preserve"> </w:t>
      </w:r>
      <w:r>
        <w:rPr>
          <w:rFonts w:ascii="SimSun" w:hAnsi="SimSun" w:eastAsia="SimSun" w:cs="SimSun"/>
          <w:sz w:val="18"/>
          <w:szCs w:val="18"/>
          <w:spacing w:val="1"/>
        </w:rPr>
        <w:t>40000</w:t>
      </w:r>
      <w:r>
        <w:rPr>
          <w:rFonts w:ascii="SimSun" w:hAnsi="SimSun" w:eastAsia="SimSun" w:cs="SimSun"/>
          <w:sz w:val="18"/>
          <w:szCs w:val="18"/>
          <w:spacing w:val="-32"/>
        </w:rPr>
        <w:t xml:space="preserve"> </w:t>
      </w:r>
      <w:r>
        <w:rPr>
          <w:rFonts w:ascii="SimSun" w:hAnsi="SimSun" w:eastAsia="SimSun" w:cs="SimSun"/>
          <w:sz w:val="18"/>
          <w:szCs w:val="18"/>
          <w:spacing w:val="1"/>
        </w:rPr>
        <w:t>万元以下的为中小微型企业。其中</w:t>
      </w:r>
      <w:r>
        <w:rPr>
          <w:rFonts w:ascii="SimSun" w:hAnsi="SimSun" w:eastAsia="SimSun" w:cs="SimSun"/>
          <w:sz w:val="18"/>
          <w:szCs w:val="18"/>
        </w:rPr>
        <w:t>，从业人员</w:t>
      </w:r>
    </w:p>
    <w:p>
      <w:pPr>
        <w:ind w:left="18" w:right="93" w:firstLine="4"/>
        <w:spacing w:before="135" w:line="290" w:lineRule="auto"/>
        <w:rPr>
          <w:rFonts w:ascii="SimSun" w:hAnsi="SimSun" w:eastAsia="SimSun" w:cs="SimSun"/>
          <w:sz w:val="18"/>
          <w:szCs w:val="18"/>
        </w:rPr>
      </w:pPr>
      <w:r>
        <w:rPr>
          <w:rFonts w:ascii="SimSun" w:hAnsi="SimSun" w:eastAsia="SimSun" w:cs="SimSun"/>
          <w:sz w:val="18"/>
          <w:szCs w:val="18"/>
        </w:rPr>
        <w:t>300</w:t>
      </w:r>
      <w:r>
        <w:rPr>
          <w:rFonts w:ascii="SimSun" w:hAnsi="SimSun" w:eastAsia="SimSun" w:cs="SimSun"/>
          <w:sz w:val="18"/>
          <w:szCs w:val="18"/>
          <w:spacing w:val="-37"/>
        </w:rPr>
        <w:t xml:space="preserve"> </w:t>
      </w:r>
      <w:r>
        <w:rPr>
          <w:rFonts w:ascii="SimSun" w:hAnsi="SimSun" w:eastAsia="SimSun" w:cs="SimSun"/>
          <w:sz w:val="18"/>
          <w:szCs w:val="18"/>
        </w:rPr>
        <w:t>人及以上，且营业收入</w:t>
      </w:r>
      <w:r>
        <w:rPr>
          <w:rFonts w:ascii="SimSun" w:hAnsi="SimSun" w:eastAsia="SimSun" w:cs="SimSun"/>
          <w:sz w:val="18"/>
          <w:szCs w:val="18"/>
          <w:spacing w:val="-33"/>
        </w:rPr>
        <w:t xml:space="preserve"> </w:t>
      </w:r>
      <w:r>
        <w:rPr>
          <w:rFonts w:ascii="SimSun" w:hAnsi="SimSun" w:eastAsia="SimSun" w:cs="SimSun"/>
          <w:sz w:val="18"/>
          <w:szCs w:val="18"/>
        </w:rPr>
        <w:t>2000</w:t>
      </w:r>
      <w:r>
        <w:rPr>
          <w:rFonts w:ascii="SimSun" w:hAnsi="SimSun" w:eastAsia="SimSun" w:cs="SimSun"/>
          <w:sz w:val="18"/>
          <w:szCs w:val="18"/>
          <w:spacing w:val="-32"/>
        </w:rPr>
        <w:t xml:space="preserve"> </w:t>
      </w:r>
      <w:r>
        <w:rPr>
          <w:rFonts w:ascii="SimSun" w:hAnsi="SimSun" w:eastAsia="SimSun" w:cs="SimSun"/>
          <w:sz w:val="18"/>
          <w:szCs w:val="18"/>
        </w:rPr>
        <w:t>万元及以上的为中型企业；从业人员</w:t>
      </w:r>
      <w:r>
        <w:rPr>
          <w:rFonts w:ascii="SimSun" w:hAnsi="SimSun" w:eastAsia="SimSun" w:cs="SimSun"/>
          <w:sz w:val="18"/>
          <w:szCs w:val="18"/>
          <w:spacing w:val="-35"/>
        </w:rPr>
        <w:t xml:space="preserve"> </w:t>
      </w:r>
      <w:r>
        <w:rPr>
          <w:rFonts w:ascii="SimSun" w:hAnsi="SimSun" w:eastAsia="SimSun" w:cs="SimSun"/>
          <w:sz w:val="18"/>
          <w:szCs w:val="18"/>
        </w:rPr>
        <w:t>20</w:t>
      </w:r>
      <w:r>
        <w:rPr>
          <w:rFonts w:ascii="SimSun" w:hAnsi="SimSun" w:eastAsia="SimSun" w:cs="SimSun"/>
          <w:sz w:val="18"/>
          <w:szCs w:val="18"/>
          <w:spacing w:val="-37"/>
        </w:rPr>
        <w:t xml:space="preserve"> </w:t>
      </w:r>
      <w:r>
        <w:rPr>
          <w:rFonts w:ascii="SimSun" w:hAnsi="SimSun" w:eastAsia="SimSun" w:cs="SimSun"/>
          <w:sz w:val="18"/>
          <w:szCs w:val="18"/>
        </w:rPr>
        <w:t>人</w:t>
      </w:r>
      <w:r>
        <w:rPr>
          <w:rFonts w:ascii="SimSun" w:hAnsi="SimSun" w:eastAsia="SimSun" w:cs="SimSun"/>
          <w:sz w:val="18"/>
          <w:szCs w:val="18"/>
          <w:spacing w:val="-1"/>
        </w:rPr>
        <w:t>及以上，且营业收入</w:t>
      </w:r>
      <w:r>
        <w:rPr>
          <w:rFonts w:ascii="SimSun" w:hAnsi="SimSun" w:eastAsia="SimSun" w:cs="SimSun"/>
          <w:sz w:val="18"/>
          <w:szCs w:val="18"/>
          <w:spacing w:val="-31"/>
        </w:rPr>
        <w:t xml:space="preserve"> </w:t>
      </w:r>
      <w:r>
        <w:rPr>
          <w:rFonts w:ascii="SimSun" w:hAnsi="SimSun" w:eastAsia="SimSun" w:cs="SimSun"/>
          <w:sz w:val="18"/>
          <w:szCs w:val="18"/>
          <w:spacing w:val="-1"/>
        </w:rPr>
        <w:t>300</w:t>
      </w:r>
      <w:r>
        <w:rPr>
          <w:rFonts w:ascii="SimSun" w:hAnsi="SimSun" w:eastAsia="SimSun" w:cs="SimSun"/>
          <w:sz w:val="18"/>
          <w:szCs w:val="18"/>
          <w:spacing w:val="-32"/>
        </w:rPr>
        <w:t xml:space="preserve"> </w:t>
      </w:r>
      <w:r>
        <w:rPr>
          <w:rFonts w:ascii="SimSun" w:hAnsi="SimSun" w:eastAsia="SimSun" w:cs="SimSun"/>
          <w:sz w:val="18"/>
          <w:szCs w:val="18"/>
          <w:spacing w:val="-1"/>
        </w:rPr>
        <w:t>万元</w:t>
      </w:r>
      <w:r>
        <w:rPr>
          <w:rFonts w:ascii="SimSun" w:hAnsi="SimSun" w:eastAsia="SimSun" w:cs="SimSun"/>
          <w:sz w:val="18"/>
          <w:szCs w:val="18"/>
        </w:rPr>
        <w:t xml:space="preserve"> </w:t>
      </w:r>
      <w:r>
        <w:rPr>
          <w:rFonts w:ascii="SimSun" w:hAnsi="SimSun" w:eastAsia="SimSun" w:cs="SimSun"/>
          <w:sz w:val="18"/>
          <w:szCs w:val="18"/>
        </w:rPr>
        <w:t>及以上的为小型企业；从业人员20</w:t>
      </w:r>
      <w:r>
        <w:rPr>
          <w:rFonts w:ascii="SimSun" w:hAnsi="SimSun" w:eastAsia="SimSun" w:cs="SimSun"/>
          <w:sz w:val="18"/>
          <w:szCs w:val="18"/>
          <w:spacing w:val="-31"/>
        </w:rPr>
        <w:t xml:space="preserve"> </w:t>
      </w:r>
      <w:r>
        <w:rPr>
          <w:rFonts w:ascii="SimSun" w:hAnsi="SimSun" w:eastAsia="SimSun" w:cs="SimSun"/>
          <w:sz w:val="18"/>
          <w:szCs w:val="18"/>
        </w:rPr>
        <w:t>人以下或营业收入</w:t>
      </w:r>
      <w:r>
        <w:rPr>
          <w:rFonts w:ascii="SimSun" w:hAnsi="SimSun" w:eastAsia="SimSun" w:cs="SimSun"/>
          <w:sz w:val="18"/>
          <w:szCs w:val="18"/>
          <w:spacing w:val="-34"/>
        </w:rPr>
        <w:t xml:space="preserve"> </w:t>
      </w:r>
      <w:r>
        <w:rPr>
          <w:rFonts w:ascii="SimSun" w:hAnsi="SimSun" w:eastAsia="SimSun" w:cs="SimSun"/>
          <w:sz w:val="18"/>
          <w:szCs w:val="18"/>
        </w:rPr>
        <w:t>300</w:t>
      </w:r>
      <w:r>
        <w:rPr>
          <w:rFonts w:ascii="SimSun" w:hAnsi="SimSun" w:eastAsia="SimSun" w:cs="SimSun"/>
          <w:sz w:val="18"/>
          <w:szCs w:val="18"/>
          <w:spacing w:val="-34"/>
        </w:rPr>
        <w:t xml:space="preserve"> </w:t>
      </w:r>
      <w:r>
        <w:rPr>
          <w:rFonts w:ascii="SimSun" w:hAnsi="SimSun" w:eastAsia="SimSun" w:cs="SimSun"/>
          <w:sz w:val="18"/>
          <w:szCs w:val="18"/>
        </w:rPr>
        <w:t>万元以下的为微型企业。</w:t>
      </w:r>
    </w:p>
    <w:p>
      <w:pPr>
        <w:ind w:left="18" w:right="93" w:firstLine="369"/>
        <w:spacing w:before="137" w:line="312" w:lineRule="auto"/>
        <w:rPr>
          <w:rFonts w:ascii="SimSun" w:hAnsi="SimSun" w:eastAsia="SimSun" w:cs="SimSun"/>
          <w:sz w:val="18"/>
          <w:szCs w:val="18"/>
        </w:rPr>
      </w:pPr>
      <w:r>
        <w:rPr>
          <w:rFonts w:ascii="SimSun" w:hAnsi="SimSun" w:eastAsia="SimSun" w:cs="SimSun"/>
          <w:sz w:val="18"/>
          <w:szCs w:val="18"/>
        </w:rPr>
        <w:t>（三）建筑业。营业收入</w:t>
      </w:r>
      <w:r>
        <w:rPr>
          <w:rFonts w:ascii="SimSun" w:hAnsi="SimSun" w:eastAsia="SimSun" w:cs="SimSun"/>
          <w:sz w:val="18"/>
          <w:szCs w:val="18"/>
          <w:spacing w:val="-34"/>
        </w:rPr>
        <w:t xml:space="preserve"> </w:t>
      </w:r>
      <w:r>
        <w:rPr>
          <w:rFonts w:ascii="SimSun" w:hAnsi="SimSun" w:eastAsia="SimSun" w:cs="SimSun"/>
          <w:sz w:val="18"/>
          <w:szCs w:val="18"/>
        </w:rPr>
        <w:t>80000</w:t>
      </w:r>
      <w:r>
        <w:rPr>
          <w:rFonts w:ascii="SimSun" w:hAnsi="SimSun" w:eastAsia="SimSun" w:cs="SimSun"/>
          <w:sz w:val="18"/>
          <w:szCs w:val="18"/>
          <w:spacing w:val="-34"/>
        </w:rPr>
        <w:t xml:space="preserve"> </w:t>
      </w:r>
      <w:r>
        <w:rPr>
          <w:rFonts w:ascii="SimSun" w:hAnsi="SimSun" w:eastAsia="SimSun" w:cs="SimSun"/>
          <w:sz w:val="18"/>
          <w:szCs w:val="18"/>
        </w:rPr>
        <w:t>万元以下</w:t>
      </w:r>
      <w:r>
        <w:rPr>
          <w:rFonts w:ascii="SimSun" w:hAnsi="SimSun" w:eastAsia="SimSun" w:cs="SimSun"/>
          <w:sz w:val="18"/>
          <w:szCs w:val="18"/>
          <w:spacing w:val="-1"/>
        </w:rPr>
        <w:t>或资产总额</w:t>
      </w:r>
      <w:r>
        <w:rPr>
          <w:rFonts w:ascii="SimSun" w:hAnsi="SimSun" w:eastAsia="SimSun" w:cs="SimSun"/>
          <w:sz w:val="18"/>
          <w:szCs w:val="18"/>
          <w:spacing w:val="-37"/>
        </w:rPr>
        <w:t xml:space="preserve"> </w:t>
      </w:r>
      <w:r>
        <w:rPr>
          <w:rFonts w:ascii="SimSun" w:hAnsi="SimSun" w:eastAsia="SimSun" w:cs="SimSun"/>
          <w:sz w:val="18"/>
          <w:szCs w:val="18"/>
          <w:spacing w:val="-1"/>
        </w:rPr>
        <w:t>80000</w:t>
      </w:r>
      <w:r>
        <w:rPr>
          <w:rFonts w:ascii="SimSun" w:hAnsi="SimSun" w:eastAsia="SimSun" w:cs="SimSun"/>
          <w:sz w:val="18"/>
          <w:szCs w:val="18"/>
          <w:spacing w:val="-34"/>
        </w:rPr>
        <w:t xml:space="preserve"> </w:t>
      </w:r>
      <w:r>
        <w:rPr>
          <w:rFonts w:ascii="SimSun" w:hAnsi="SimSun" w:eastAsia="SimSun" w:cs="SimSun"/>
          <w:sz w:val="18"/>
          <w:szCs w:val="18"/>
          <w:spacing w:val="-1"/>
        </w:rPr>
        <w:t>万元以下的为中小微型企业。其中，营业</w:t>
      </w:r>
      <w:r>
        <w:rPr>
          <w:rFonts w:ascii="SimSun" w:hAnsi="SimSun" w:eastAsia="SimSun" w:cs="SimSun"/>
          <w:sz w:val="18"/>
          <w:szCs w:val="18"/>
        </w:rPr>
        <w:t xml:space="preserve"> </w:t>
      </w:r>
      <w:r>
        <w:rPr>
          <w:rFonts w:ascii="SimSun" w:hAnsi="SimSun" w:eastAsia="SimSun" w:cs="SimSun"/>
          <w:sz w:val="18"/>
          <w:szCs w:val="18"/>
          <w:spacing w:val="-1"/>
        </w:rPr>
        <w:t>收入</w:t>
      </w:r>
      <w:r>
        <w:rPr>
          <w:rFonts w:ascii="SimSun" w:hAnsi="SimSun" w:eastAsia="SimSun" w:cs="SimSun"/>
          <w:sz w:val="18"/>
          <w:szCs w:val="18"/>
          <w:spacing w:val="-30"/>
        </w:rPr>
        <w:t xml:space="preserve"> </w:t>
      </w:r>
      <w:r>
        <w:rPr>
          <w:rFonts w:ascii="SimSun" w:hAnsi="SimSun" w:eastAsia="SimSun" w:cs="SimSun"/>
          <w:sz w:val="18"/>
          <w:szCs w:val="18"/>
          <w:spacing w:val="-1"/>
        </w:rPr>
        <w:t>6000</w:t>
      </w:r>
      <w:r>
        <w:rPr>
          <w:rFonts w:ascii="SimSun" w:hAnsi="SimSun" w:eastAsia="SimSun" w:cs="SimSun"/>
          <w:sz w:val="18"/>
          <w:szCs w:val="18"/>
          <w:spacing w:val="-34"/>
        </w:rPr>
        <w:t xml:space="preserve"> </w:t>
      </w:r>
      <w:r>
        <w:rPr>
          <w:rFonts w:ascii="SimSun" w:hAnsi="SimSun" w:eastAsia="SimSun" w:cs="SimSun"/>
          <w:sz w:val="18"/>
          <w:szCs w:val="18"/>
          <w:spacing w:val="-1"/>
        </w:rPr>
        <w:t>万元及以上，且资产总额</w:t>
      </w:r>
      <w:r>
        <w:rPr>
          <w:rFonts w:ascii="SimSun" w:hAnsi="SimSun" w:eastAsia="SimSun" w:cs="SimSun"/>
          <w:sz w:val="18"/>
          <w:szCs w:val="18"/>
          <w:spacing w:val="-34"/>
        </w:rPr>
        <w:t xml:space="preserve"> </w:t>
      </w:r>
      <w:r>
        <w:rPr>
          <w:rFonts w:ascii="SimSun" w:hAnsi="SimSun" w:eastAsia="SimSun" w:cs="SimSun"/>
          <w:sz w:val="18"/>
          <w:szCs w:val="18"/>
          <w:spacing w:val="-1"/>
        </w:rPr>
        <w:t>5000</w:t>
      </w:r>
      <w:r>
        <w:rPr>
          <w:rFonts w:ascii="SimSun" w:hAnsi="SimSun" w:eastAsia="SimSun" w:cs="SimSun"/>
          <w:sz w:val="18"/>
          <w:szCs w:val="18"/>
          <w:spacing w:val="-34"/>
        </w:rPr>
        <w:t xml:space="preserve"> </w:t>
      </w:r>
      <w:r>
        <w:rPr>
          <w:rFonts w:ascii="SimSun" w:hAnsi="SimSun" w:eastAsia="SimSun" w:cs="SimSun"/>
          <w:sz w:val="18"/>
          <w:szCs w:val="18"/>
          <w:spacing w:val="-1"/>
        </w:rPr>
        <w:t>万元及以上的为中型企业；营业收入</w:t>
      </w:r>
      <w:r>
        <w:rPr>
          <w:rFonts w:ascii="SimSun" w:hAnsi="SimSun" w:eastAsia="SimSun" w:cs="SimSun"/>
          <w:sz w:val="18"/>
          <w:szCs w:val="18"/>
          <w:spacing w:val="-34"/>
        </w:rPr>
        <w:t xml:space="preserve"> </w:t>
      </w:r>
      <w:r>
        <w:rPr>
          <w:rFonts w:ascii="SimSun" w:hAnsi="SimSun" w:eastAsia="SimSun" w:cs="SimSun"/>
          <w:sz w:val="18"/>
          <w:szCs w:val="18"/>
          <w:spacing w:val="-1"/>
        </w:rPr>
        <w:t>300</w:t>
      </w:r>
      <w:r>
        <w:rPr>
          <w:rFonts w:ascii="SimSun" w:hAnsi="SimSun" w:eastAsia="SimSun" w:cs="SimSun"/>
          <w:sz w:val="18"/>
          <w:szCs w:val="18"/>
          <w:spacing w:val="-31"/>
        </w:rPr>
        <w:t xml:space="preserve"> </w:t>
      </w:r>
      <w:r>
        <w:rPr>
          <w:rFonts w:ascii="SimSun" w:hAnsi="SimSun" w:eastAsia="SimSun" w:cs="SimSun"/>
          <w:sz w:val="18"/>
          <w:szCs w:val="18"/>
          <w:spacing w:val="-1"/>
        </w:rPr>
        <w:t>万元及以上，且资产总</w:t>
      </w:r>
      <w:r>
        <w:rPr>
          <w:rFonts w:ascii="SimSun" w:hAnsi="SimSun" w:eastAsia="SimSun" w:cs="SimSun"/>
          <w:sz w:val="18"/>
          <w:szCs w:val="18"/>
        </w:rPr>
        <w:t xml:space="preserve"> </w:t>
      </w:r>
      <w:r>
        <w:rPr>
          <w:rFonts w:ascii="SimSun" w:hAnsi="SimSun" w:eastAsia="SimSun" w:cs="SimSun"/>
          <w:sz w:val="18"/>
          <w:szCs w:val="18"/>
          <w:spacing w:val="-2"/>
        </w:rPr>
        <w:t>额</w:t>
      </w:r>
      <w:r>
        <w:rPr>
          <w:rFonts w:ascii="SimSun" w:hAnsi="SimSun" w:eastAsia="SimSun" w:cs="SimSun"/>
          <w:sz w:val="18"/>
          <w:szCs w:val="18"/>
          <w:spacing w:val="-19"/>
        </w:rPr>
        <w:t xml:space="preserve"> </w:t>
      </w:r>
      <w:r>
        <w:rPr>
          <w:rFonts w:ascii="SimSun" w:hAnsi="SimSun" w:eastAsia="SimSun" w:cs="SimSun"/>
          <w:sz w:val="18"/>
          <w:szCs w:val="18"/>
          <w:spacing w:val="-2"/>
        </w:rPr>
        <w:t>300</w:t>
      </w:r>
      <w:r>
        <w:rPr>
          <w:rFonts w:ascii="SimSun" w:hAnsi="SimSun" w:eastAsia="SimSun" w:cs="SimSun"/>
          <w:sz w:val="18"/>
          <w:szCs w:val="18"/>
          <w:spacing w:val="-31"/>
        </w:rPr>
        <w:t xml:space="preserve"> </w:t>
      </w:r>
      <w:r>
        <w:rPr>
          <w:rFonts w:ascii="SimSun" w:hAnsi="SimSun" w:eastAsia="SimSun" w:cs="SimSun"/>
          <w:sz w:val="18"/>
          <w:szCs w:val="18"/>
          <w:spacing w:val="-2"/>
        </w:rPr>
        <w:t>万元及以上的为小型企业；营业收入</w:t>
      </w:r>
      <w:r>
        <w:rPr>
          <w:rFonts w:ascii="SimSun" w:hAnsi="SimSun" w:eastAsia="SimSun" w:cs="SimSun"/>
          <w:sz w:val="18"/>
          <w:szCs w:val="18"/>
          <w:spacing w:val="-37"/>
        </w:rPr>
        <w:t xml:space="preserve"> </w:t>
      </w:r>
      <w:r>
        <w:rPr>
          <w:rFonts w:ascii="SimSun" w:hAnsi="SimSun" w:eastAsia="SimSun" w:cs="SimSun"/>
          <w:sz w:val="18"/>
          <w:szCs w:val="18"/>
          <w:spacing w:val="-2"/>
        </w:rPr>
        <w:t>300</w:t>
      </w:r>
      <w:r>
        <w:rPr>
          <w:rFonts w:ascii="SimSun" w:hAnsi="SimSun" w:eastAsia="SimSun" w:cs="SimSun"/>
          <w:sz w:val="18"/>
          <w:szCs w:val="18"/>
          <w:spacing w:val="-31"/>
        </w:rPr>
        <w:t xml:space="preserve"> </w:t>
      </w:r>
      <w:r>
        <w:rPr>
          <w:rFonts w:ascii="SimSun" w:hAnsi="SimSun" w:eastAsia="SimSun" w:cs="SimSun"/>
          <w:sz w:val="18"/>
          <w:szCs w:val="18"/>
          <w:spacing w:val="-2"/>
        </w:rPr>
        <w:t>万元以下或资产总额</w:t>
      </w:r>
      <w:r>
        <w:rPr>
          <w:rFonts w:ascii="SimSun" w:hAnsi="SimSun" w:eastAsia="SimSun" w:cs="SimSun"/>
          <w:sz w:val="18"/>
          <w:szCs w:val="18"/>
          <w:spacing w:val="-37"/>
        </w:rPr>
        <w:t xml:space="preserve"> </w:t>
      </w:r>
      <w:r>
        <w:rPr>
          <w:rFonts w:ascii="SimSun" w:hAnsi="SimSun" w:eastAsia="SimSun" w:cs="SimSun"/>
          <w:sz w:val="18"/>
          <w:szCs w:val="18"/>
          <w:spacing w:val="-2"/>
        </w:rPr>
        <w:t>300</w:t>
      </w:r>
      <w:r>
        <w:rPr>
          <w:rFonts w:ascii="SimSun" w:hAnsi="SimSun" w:eastAsia="SimSun" w:cs="SimSun"/>
          <w:sz w:val="18"/>
          <w:szCs w:val="18"/>
          <w:spacing w:val="-32"/>
        </w:rPr>
        <w:t xml:space="preserve"> </w:t>
      </w:r>
      <w:r>
        <w:rPr>
          <w:rFonts w:ascii="SimSun" w:hAnsi="SimSun" w:eastAsia="SimSun" w:cs="SimSun"/>
          <w:sz w:val="18"/>
          <w:szCs w:val="18"/>
          <w:spacing w:val="-2"/>
        </w:rPr>
        <w:t>万元以下的为微型企业。</w:t>
      </w:r>
    </w:p>
    <w:p>
      <w:pPr>
        <w:ind w:left="388"/>
        <w:spacing w:before="138" w:line="220" w:lineRule="auto"/>
        <w:rPr>
          <w:rFonts w:ascii="SimSun" w:hAnsi="SimSun" w:eastAsia="SimSun" w:cs="SimSun"/>
          <w:sz w:val="18"/>
          <w:szCs w:val="18"/>
        </w:rPr>
      </w:pPr>
      <w:r>
        <w:rPr>
          <w:rFonts w:ascii="SimSun" w:hAnsi="SimSun" w:eastAsia="SimSun" w:cs="SimSun"/>
          <w:sz w:val="18"/>
          <w:szCs w:val="18"/>
        </w:rPr>
        <w:t>（四）批发业。从业人员200</w:t>
      </w:r>
      <w:r>
        <w:rPr>
          <w:rFonts w:ascii="SimSun" w:hAnsi="SimSun" w:eastAsia="SimSun" w:cs="SimSun"/>
          <w:sz w:val="18"/>
          <w:szCs w:val="18"/>
          <w:spacing w:val="-35"/>
        </w:rPr>
        <w:t xml:space="preserve"> </w:t>
      </w:r>
      <w:r>
        <w:rPr>
          <w:rFonts w:ascii="SimSun" w:hAnsi="SimSun" w:eastAsia="SimSun" w:cs="SimSun"/>
          <w:sz w:val="18"/>
          <w:szCs w:val="18"/>
        </w:rPr>
        <w:t>人以下或营业收入</w:t>
      </w:r>
      <w:r>
        <w:rPr>
          <w:rFonts w:ascii="SimSun" w:hAnsi="SimSun" w:eastAsia="SimSun" w:cs="SimSun"/>
          <w:sz w:val="18"/>
          <w:szCs w:val="18"/>
          <w:spacing w:val="-41"/>
        </w:rPr>
        <w:t xml:space="preserve"> </w:t>
      </w:r>
      <w:r>
        <w:rPr>
          <w:rFonts w:ascii="SimSun" w:hAnsi="SimSun" w:eastAsia="SimSun" w:cs="SimSun"/>
          <w:sz w:val="18"/>
          <w:szCs w:val="18"/>
        </w:rPr>
        <w:t>40000</w:t>
      </w:r>
      <w:r>
        <w:rPr>
          <w:rFonts w:ascii="SimSun" w:hAnsi="SimSun" w:eastAsia="SimSun" w:cs="SimSun"/>
          <w:sz w:val="18"/>
          <w:szCs w:val="18"/>
          <w:spacing w:val="-32"/>
        </w:rPr>
        <w:t xml:space="preserve"> </w:t>
      </w:r>
      <w:r>
        <w:rPr>
          <w:rFonts w:ascii="SimSun" w:hAnsi="SimSun" w:eastAsia="SimSun" w:cs="SimSun"/>
          <w:sz w:val="18"/>
          <w:szCs w:val="18"/>
        </w:rPr>
        <w:t>万元以下的为中小微型企业。其中，从业人员</w:t>
      </w:r>
    </w:p>
    <w:p>
      <w:pPr>
        <w:ind w:left="38" w:right="93" w:hanging="18"/>
        <w:spacing w:before="133" w:line="290" w:lineRule="auto"/>
        <w:rPr>
          <w:rFonts w:ascii="SimSun" w:hAnsi="SimSun" w:eastAsia="SimSun" w:cs="SimSun"/>
          <w:sz w:val="18"/>
          <w:szCs w:val="18"/>
        </w:rPr>
      </w:pPr>
      <w:r>
        <w:rPr>
          <w:rFonts w:ascii="SimSun" w:hAnsi="SimSun" w:eastAsia="SimSun" w:cs="SimSun"/>
          <w:sz w:val="18"/>
          <w:szCs w:val="18"/>
          <w:spacing w:val="-2"/>
        </w:rPr>
        <w:t>20</w:t>
      </w:r>
      <w:r>
        <w:rPr>
          <w:rFonts w:ascii="SimSun" w:hAnsi="SimSun" w:eastAsia="SimSun" w:cs="SimSun"/>
          <w:sz w:val="18"/>
          <w:szCs w:val="18"/>
          <w:spacing w:val="-40"/>
        </w:rPr>
        <w:t xml:space="preserve"> </w:t>
      </w:r>
      <w:r>
        <w:rPr>
          <w:rFonts w:ascii="SimSun" w:hAnsi="SimSun" w:eastAsia="SimSun" w:cs="SimSun"/>
          <w:sz w:val="18"/>
          <w:szCs w:val="18"/>
          <w:spacing w:val="-2"/>
        </w:rPr>
        <w:t>人及以上，且营业收入</w:t>
      </w:r>
      <w:r>
        <w:rPr>
          <w:rFonts w:ascii="SimSun" w:hAnsi="SimSun" w:eastAsia="SimSun" w:cs="SimSun"/>
          <w:sz w:val="18"/>
          <w:szCs w:val="18"/>
          <w:spacing w:val="-31"/>
        </w:rPr>
        <w:t xml:space="preserve"> </w:t>
      </w:r>
      <w:r>
        <w:rPr>
          <w:rFonts w:ascii="SimSun" w:hAnsi="SimSun" w:eastAsia="SimSun" w:cs="SimSun"/>
          <w:sz w:val="18"/>
          <w:szCs w:val="18"/>
          <w:spacing w:val="-2"/>
        </w:rPr>
        <w:t>5000</w:t>
      </w:r>
      <w:r>
        <w:rPr>
          <w:rFonts w:ascii="SimSun" w:hAnsi="SimSun" w:eastAsia="SimSun" w:cs="SimSun"/>
          <w:sz w:val="18"/>
          <w:szCs w:val="18"/>
          <w:spacing w:val="-37"/>
        </w:rPr>
        <w:t xml:space="preserve"> </w:t>
      </w:r>
      <w:r>
        <w:rPr>
          <w:rFonts w:ascii="SimSun" w:hAnsi="SimSun" w:eastAsia="SimSun" w:cs="SimSun"/>
          <w:sz w:val="18"/>
          <w:szCs w:val="18"/>
          <w:spacing w:val="-2"/>
        </w:rPr>
        <w:t>万元及以上的为中型企业；从业人员</w:t>
      </w:r>
      <w:r>
        <w:rPr>
          <w:rFonts w:ascii="SimSun" w:hAnsi="SimSun" w:eastAsia="SimSun" w:cs="SimSun"/>
          <w:sz w:val="18"/>
          <w:szCs w:val="18"/>
          <w:spacing w:val="-36"/>
        </w:rPr>
        <w:t xml:space="preserve"> </w:t>
      </w:r>
      <w:r>
        <w:rPr>
          <w:rFonts w:ascii="SimSun" w:hAnsi="SimSun" w:eastAsia="SimSun" w:cs="SimSun"/>
          <w:sz w:val="18"/>
          <w:szCs w:val="18"/>
          <w:spacing w:val="-2"/>
        </w:rPr>
        <w:t>5</w:t>
      </w:r>
      <w:r>
        <w:rPr>
          <w:rFonts w:ascii="SimSun" w:hAnsi="SimSun" w:eastAsia="SimSun" w:cs="SimSun"/>
          <w:sz w:val="18"/>
          <w:szCs w:val="18"/>
          <w:spacing w:val="-35"/>
        </w:rPr>
        <w:t xml:space="preserve"> </w:t>
      </w:r>
      <w:r>
        <w:rPr>
          <w:rFonts w:ascii="SimSun" w:hAnsi="SimSun" w:eastAsia="SimSun" w:cs="SimSun"/>
          <w:sz w:val="18"/>
          <w:szCs w:val="18"/>
          <w:spacing w:val="-2"/>
        </w:rPr>
        <w:t>人及以上，且营业收入</w:t>
      </w:r>
      <w:r>
        <w:rPr>
          <w:rFonts w:ascii="SimSun" w:hAnsi="SimSun" w:eastAsia="SimSun" w:cs="SimSun"/>
          <w:sz w:val="18"/>
          <w:szCs w:val="18"/>
          <w:spacing w:val="-24"/>
        </w:rPr>
        <w:t xml:space="preserve"> </w:t>
      </w:r>
      <w:r>
        <w:rPr>
          <w:rFonts w:ascii="SimSun" w:hAnsi="SimSun" w:eastAsia="SimSun" w:cs="SimSun"/>
          <w:sz w:val="18"/>
          <w:szCs w:val="18"/>
          <w:spacing w:val="-2"/>
        </w:rPr>
        <w:t>1000</w:t>
      </w:r>
      <w:r>
        <w:rPr>
          <w:rFonts w:ascii="SimSun" w:hAnsi="SimSun" w:eastAsia="SimSun" w:cs="SimSun"/>
          <w:sz w:val="18"/>
          <w:szCs w:val="18"/>
          <w:spacing w:val="-36"/>
        </w:rPr>
        <w:t xml:space="preserve"> </w:t>
      </w:r>
      <w:r>
        <w:rPr>
          <w:rFonts w:ascii="SimSun" w:hAnsi="SimSun" w:eastAsia="SimSun" w:cs="SimSun"/>
          <w:sz w:val="18"/>
          <w:szCs w:val="18"/>
          <w:spacing w:val="-2"/>
        </w:rPr>
        <w:t>万元及</w:t>
      </w:r>
      <w:r>
        <w:rPr>
          <w:rFonts w:ascii="SimSun" w:hAnsi="SimSun" w:eastAsia="SimSun" w:cs="SimSun"/>
          <w:sz w:val="18"/>
          <w:szCs w:val="18"/>
        </w:rPr>
        <w:t xml:space="preserve"> </w:t>
      </w:r>
      <w:r>
        <w:rPr>
          <w:rFonts w:ascii="SimSun" w:hAnsi="SimSun" w:eastAsia="SimSun" w:cs="SimSun"/>
          <w:sz w:val="18"/>
          <w:szCs w:val="18"/>
          <w:spacing w:val="-2"/>
        </w:rPr>
        <w:t>以上的为小型企业；从业人员</w:t>
      </w:r>
      <w:r>
        <w:rPr>
          <w:rFonts w:ascii="SimSun" w:hAnsi="SimSun" w:eastAsia="SimSun" w:cs="SimSun"/>
          <w:sz w:val="18"/>
          <w:szCs w:val="18"/>
          <w:spacing w:val="-37"/>
        </w:rPr>
        <w:t xml:space="preserve"> </w:t>
      </w:r>
      <w:r>
        <w:rPr>
          <w:rFonts w:ascii="SimSun" w:hAnsi="SimSun" w:eastAsia="SimSun" w:cs="SimSun"/>
          <w:sz w:val="18"/>
          <w:szCs w:val="18"/>
          <w:spacing w:val="-2"/>
        </w:rPr>
        <w:t>5</w:t>
      </w:r>
      <w:r>
        <w:rPr>
          <w:rFonts w:ascii="SimSun" w:hAnsi="SimSun" w:eastAsia="SimSun" w:cs="SimSun"/>
          <w:sz w:val="18"/>
          <w:szCs w:val="18"/>
          <w:spacing w:val="-34"/>
        </w:rPr>
        <w:t xml:space="preserve"> </w:t>
      </w:r>
      <w:r>
        <w:rPr>
          <w:rFonts w:ascii="SimSun" w:hAnsi="SimSun" w:eastAsia="SimSun" w:cs="SimSun"/>
          <w:sz w:val="18"/>
          <w:szCs w:val="18"/>
          <w:spacing w:val="-2"/>
        </w:rPr>
        <w:t>人以下或营业收入</w:t>
      </w:r>
      <w:r>
        <w:rPr>
          <w:rFonts w:ascii="SimSun" w:hAnsi="SimSun" w:eastAsia="SimSun" w:cs="SimSun"/>
          <w:sz w:val="18"/>
          <w:szCs w:val="18"/>
          <w:spacing w:val="-27"/>
        </w:rPr>
        <w:t xml:space="preserve"> </w:t>
      </w:r>
      <w:r>
        <w:rPr>
          <w:rFonts w:ascii="SimSun" w:hAnsi="SimSun" w:eastAsia="SimSun" w:cs="SimSun"/>
          <w:sz w:val="18"/>
          <w:szCs w:val="18"/>
          <w:spacing w:val="-2"/>
        </w:rPr>
        <w:t>1000</w:t>
      </w:r>
      <w:r>
        <w:rPr>
          <w:rFonts w:ascii="SimSun" w:hAnsi="SimSun" w:eastAsia="SimSun" w:cs="SimSun"/>
          <w:sz w:val="18"/>
          <w:szCs w:val="18"/>
          <w:spacing w:val="-34"/>
        </w:rPr>
        <w:t xml:space="preserve"> </w:t>
      </w:r>
      <w:r>
        <w:rPr>
          <w:rFonts w:ascii="SimSun" w:hAnsi="SimSun" w:eastAsia="SimSun" w:cs="SimSun"/>
          <w:sz w:val="18"/>
          <w:szCs w:val="18"/>
          <w:spacing w:val="-2"/>
        </w:rPr>
        <w:t>万元以下的为微</w:t>
      </w:r>
      <w:r>
        <w:rPr>
          <w:rFonts w:ascii="SimSun" w:hAnsi="SimSun" w:eastAsia="SimSun" w:cs="SimSun"/>
          <w:sz w:val="18"/>
          <w:szCs w:val="18"/>
          <w:spacing w:val="-3"/>
        </w:rPr>
        <w:t>型企业。</w:t>
      </w:r>
    </w:p>
    <w:p>
      <w:pPr>
        <w:ind w:left="388"/>
        <w:spacing w:before="136" w:line="220" w:lineRule="auto"/>
        <w:rPr>
          <w:rFonts w:ascii="SimSun" w:hAnsi="SimSun" w:eastAsia="SimSun" w:cs="SimSun"/>
          <w:sz w:val="18"/>
          <w:szCs w:val="18"/>
        </w:rPr>
      </w:pPr>
      <w:r>
        <w:rPr>
          <w:rFonts w:ascii="SimSun" w:hAnsi="SimSun" w:eastAsia="SimSun" w:cs="SimSun"/>
          <w:sz w:val="18"/>
          <w:szCs w:val="18"/>
        </w:rPr>
        <w:t>（五）零售业。从业人员300</w:t>
      </w:r>
      <w:r>
        <w:rPr>
          <w:rFonts w:ascii="SimSun" w:hAnsi="SimSun" w:eastAsia="SimSun" w:cs="SimSun"/>
          <w:sz w:val="18"/>
          <w:szCs w:val="18"/>
          <w:spacing w:val="-35"/>
        </w:rPr>
        <w:t xml:space="preserve"> </w:t>
      </w:r>
      <w:r>
        <w:rPr>
          <w:rFonts w:ascii="SimSun" w:hAnsi="SimSun" w:eastAsia="SimSun" w:cs="SimSun"/>
          <w:sz w:val="18"/>
          <w:szCs w:val="18"/>
        </w:rPr>
        <w:t>人以下或营业收入</w:t>
      </w:r>
      <w:r>
        <w:rPr>
          <w:rFonts w:ascii="SimSun" w:hAnsi="SimSun" w:eastAsia="SimSun" w:cs="SimSun"/>
          <w:sz w:val="18"/>
          <w:szCs w:val="18"/>
          <w:spacing w:val="-38"/>
        </w:rPr>
        <w:t xml:space="preserve"> </w:t>
      </w:r>
      <w:r>
        <w:rPr>
          <w:rFonts w:ascii="SimSun" w:hAnsi="SimSun" w:eastAsia="SimSun" w:cs="SimSun"/>
          <w:sz w:val="18"/>
          <w:szCs w:val="18"/>
        </w:rPr>
        <w:t>20000</w:t>
      </w:r>
      <w:r>
        <w:rPr>
          <w:rFonts w:ascii="SimSun" w:hAnsi="SimSun" w:eastAsia="SimSun" w:cs="SimSun"/>
          <w:sz w:val="18"/>
          <w:szCs w:val="18"/>
          <w:spacing w:val="-31"/>
        </w:rPr>
        <w:t xml:space="preserve"> </w:t>
      </w:r>
      <w:r>
        <w:rPr>
          <w:rFonts w:ascii="SimSun" w:hAnsi="SimSun" w:eastAsia="SimSun" w:cs="SimSun"/>
          <w:sz w:val="18"/>
          <w:szCs w:val="18"/>
        </w:rPr>
        <w:t>万元以下的为中小微型企业。其中，</w:t>
      </w:r>
      <w:r>
        <w:rPr>
          <w:rFonts w:ascii="SimSun" w:hAnsi="SimSun" w:eastAsia="SimSun" w:cs="SimSun"/>
          <w:sz w:val="18"/>
          <w:szCs w:val="18"/>
          <w:spacing w:val="-1"/>
        </w:rPr>
        <w:t>从业人员</w:t>
      </w:r>
    </w:p>
    <w:p>
      <w:pPr>
        <w:ind w:left="38" w:right="93" w:hanging="16"/>
        <w:spacing w:before="135" w:line="290" w:lineRule="auto"/>
        <w:rPr>
          <w:rFonts w:ascii="SimSun" w:hAnsi="SimSun" w:eastAsia="SimSun" w:cs="SimSun"/>
          <w:sz w:val="18"/>
          <w:szCs w:val="18"/>
        </w:rPr>
      </w:pPr>
      <w:r>
        <w:rPr>
          <w:rFonts w:ascii="SimSun" w:hAnsi="SimSun" w:eastAsia="SimSun" w:cs="SimSun"/>
          <w:sz w:val="18"/>
          <w:szCs w:val="18"/>
          <w:spacing w:val="-1"/>
        </w:rPr>
        <w:t>50</w:t>
      </w:r>
      <w:r>
        <w:rPr>
          <w:rFonts w:ascii="SimSun" w:hAnsi="SimSun" w:eastAsia="SimSun" w:cs="SimSun"/>
          <w:sz w:val="18"/>
          <w:szCs w:val="18"/>
          <w:spacing w:val="-24"/>
        </w:rPr>
        <w:t xml:space="preserve"> </w:t>
      </w:r>
      <w:r>
        <w:rPr>
          <w:rFonts w:ascii="SimSun" w:hAnsi="SimSun" w:eastAsia="SimSun" w:cs="SimSun"/>
          <w:sz w:val="18"/>
          <w:szCs w:val="18"/>
          <w:spacing w:val="-1"/>
        </w:rPr>
        <w:t>人及以上，且营业收入</w:t>
      </w:r>
      <w:r>
        <w:rPr>
          <w:rFonts w:ascii="SimSun" w:hAnsi="SimSun" w:eastAsia="SimSun" w:cs="SimSun"/>
          <w:sz w:val="18"/>
          <w:szCs w:val="18"/>
          <w:spacing w:val="-32"/>
        </w:rPr>
        <w:t xml:space="preserve"> </w:t>
      </w:r>
      <w:r>
        <w:rPr>
          <w:rFonts w:ascii="SimSun" w:hAnsi="SimSun" w:eastAsia="SimSun" w:cs="SimSun"/>
          <w:sz w:val="18"/>
          <w:szCs w:val="18"/>
          <w:spacing w:val="-1"/>
        </w:rPr>
        <w:t>500</w:t>
      </w:r>
      <w:r>
        <w:rPr>
          <w:rFonts w:ascii="SimSun" w:hAnsi="SimSun" w:eastAsia="SimSun" w:cs="SimSun"/>
          <w:sz w:val="18"/>
          <w:szCs w:val="18"/>
          <w:spacing w:val="-34"/>
        </w:rPr>
        <w:t xml:space="preserve"> </w:t>
      </w:r>
      <w:r>
        <w:rPr>
          <w:rFonts w:ascii="SimSun" w:hAnsi="SimSun" w:eastAsia="SimSun" w:cs="SimSun"/>
          <w:sz w:val="18"/>
          <w:szCs w:val="18"/>
          <w:spacing w:val="-1"/>
        </w:rPr>
        <w:t>万元及以上的为中型企业；从业人员</w:t>
      </w:r>
      <w:r>
        <w:rPr>
          <w:rFonts w:ascii="SimSun" w:hAnsi="SimSun" w:eastAsia="SimSun" w:cs="SimSun"/>
          <w:sz w:val="18"/>
          <w:szCs w:val="18"/>
          <w:spacing w:val="-21"/>
        </w:rPr>
        <w:t xml:space="preserve"> </w:t>
      </w:r>
      <w:r>
        <w:rPr>
          <w:rFonts w:ascii="SimSun" w:hAnsi="SimSun" w:eastAsia="SimSun" w:cs="SimSun"/>
          <w:sz w:val="18"/>
          <w:szCs w:val="18"/>
          <w:spacing w:val="-1"/>
        </w:rPr>
        <w:t>10</w:t>
      </w:r>
      <w:r>
        <w:rPr>
          <w:rFonts w:ascii="SimSun" w:hAnsi="SimSun" w:eastAsia="SimSun" w:cs="SimSun"/>
          <w:sz w:val="18"/>
          <w:szCs w:val="18"/>
          <w:spacing w:val="-35"/>
        </w:rPr>
        <w:t xml:space="preserve"> </w:t>
      </w:r>
      <w:r>
        <w:rPr>
          <w:rFonts w:ascii="SimSun" w:hAnsi="SimSun" w:eastAsia="SimSun" w:cs="SimSun"/>
          <w:sz w:val="18"/>
          <w:szCs w:val="18"/>
          <w:spacing w:val="-1"/>
        </w:rPr>
        <w:t>人及以上，且营业收入</w:t>
      </w:r>
      <w:r>
        <w:rPr>
          <w:rFonts w:ascii="SimSun" w:hAnsi="SimSun" w:eastAsia="SimSun" w:cs="SimSun"/>
          <w:sz w:val="18"/>
          <w:szCs w:val="18"/>
          <w:spacing w:val="-24"/>
        </w:rPr>
        <w:t xml:space="preserve"> </w:t>
      </w:r>
      <w:r>
        <w:rPr>
          <w:rFonts w:ascii="SimSun" w:hAnsi="SimSun" w:eastAsia="SimSun" w:cs="SimSun"/>
          <w:sz w:val="18"/>
          <w:szCs w:val="18"/>
          <w:spacing w:val="-1"/>
        </w:rPr>
        <w:t>100</w:t>
      </w:r>
      <w:r>
        <w:rPr>
          <w:rFonts w:ascii="SimSun" w:hAnsi="SimSun" w:eastAsia="SimSun" w:cs="SimSun"/>
          <w:sz w:val="18"/>
          <w:szCs w:val="18"/>
          <w:spacing w:val="-32"/>
        </w:rPr>
        <w:t xml:space="preserve"> </w:t>
      </w:r>
      <w:r>
        <w:rPr>
          <w:rFonts w:ascii="SimSun" w:hAnsi="SimSun" w:eastAsia="SimSun" w:cs="SimSun"/>
          <w:sz w:val="18"/>
          <w:szCs w:val="18"/>
          <w:spacing w:val="-1"/>
        </w:rPr>
        <w:t>万元及</w:t>
      </w:r>
      <w:r>
        <w:rPr>
          <w:rFonts w:ascii="SimSun" w:hAnsi="SimSun" w:eastAsia="SimSun" w:cs="SimSun"/>
          <w:sz w:val="18"/>
          <w:szCs w:val="18"/>
        </w:rPr>
        <w:t xml:space="preserve"> </w:t>
      </w:r>
      <w:r>
        <w:rPr>
          <w:rFonts w:ascii="SimSun" w:hAnsi="SimSun" w:eastAsia="SimSun" w:cs="SimSun"/>
          <w:sz w:val="18"/>
          <w:szCs w:val="18"/>
          <w:spacing w:val="-2"/>
        </w:rPr>
        <w:t>以上的为小型企业；从业人员</w:t>
      </w:r>
      <w:r>
        <w:rPr>
          <w:rFonts w:ascii="SimSun" w:hAnsi="SimSun" w:eastAsia="SimSun" w:cs="SimSun"/>
          <w:sz w:val="18"/>
          <w:szCs w:val="18"/>
          <w:spacing w:val="-27"/>
        </w:rPr>
        <w:t xml:space="preserve"> </w:t>
      </w:r>
      <w:r>
        <w:rPr>
          <w:rFonts w:ascii="SimSun" w:hAnsi="SimSun" w:eastAsia="SimSun" w:cs="SimSun"/>
          <w:sz w:val="18"/>
          <w:szCs w:val="18"/>
          <w:spacing w:val="-2"/>
        </w:rPr>
        <w:t>10</w:t>
      </w:r>
      <w:r>
        <w:rPr>
          <w:rFonts w:ascii="SimSun" w:hAnsi="SimSun" w:eastAsia="SimSun" w:cs="SimSun"/>
          <w:sz w:val="18"/>
          <w:szCs w:val="18"/>
          <w:spacing w:val="-37"/>
        </w:rPr>
        <w:t xml:space="preserve"> </w:t>
      </w:r>
      <w:r>
        <w:rPr>
          <w:rFonts w:ascii="SimSun" w:hAnsi="SimSun" w:eastAsia="SimSun" w:cs="SimSun"/>
          <w:sz w:val="18"/>
          <w:szCs w:val="18"/>
          <w:spacing w:val="-2"/>
        </w:rPr>
        <w:t>人以下或营业收入</w:t>
      </w:r>
      <w:r>
        <w:rPr>
          <w:rFonts w:ascii="SimSun" w:hAnsi="SimSun" w:eastAsia="SimSun" w:cs="SimSun"/>
          <w:sz w:val="18"/>
          <w:szCs w:val="18"/>
          <w:spacing w:val="-24"/>
        </w:rPr>
        <w:t xml:space="preserve"> </w:t>
      </w:r>
      <w:r>
        <w:rPr>
          <w:rFonts w:ascii="SimSun" w:hAnsi="SimSun" w:eastAsia="SimSun" w:cs="SimSun"/>
          <w:sz w:val="18"/>
          <w:szCs w:val="18"/>
          <w:spacing w:val="-3"/>
        </w:rPr>
        <w:t>100</w:t>
      </w:r>
      <w:r>
        <w:rPr>
          <w:rFonts w:ascii="SimSun" w:hAnsi="SimSun" w:eastAsia="SimSun" w:cs="SimSun"/>
          <w:sz w:val="18"/>
          <w:szCs w:val="18"/>
          <w:spacing w:val="-34"/>
        </w:rPr>
        <w:t xml:space="preserve"> </w:t>
      </w:r>
      <w:r>
        <w:rPr>
          <w:rFonts w:ascii="SimSun" w:hAnsi="SimSun" w:eastAsia="SimSun" w:cs="SimSun"/>
          <w:sz w:val="18"/>
          <w:szCs w:val="18"/>
          <w:spacing w:val="-3"/>
        </w:rPr>
        <w:t>万元以下的为微型企业。</w:t>
      </w:r>
    </w:p>
    <w:p>
      <w:pPr>
        <w:ind w:left="20" w:right="93" w:firstLine="356"/>
        <w:spacing w:before="136" w:line="313" w:lineRule="auto"/>
        <w:rPr>
          <w:rFonts w:ascii="SimSun" w:hAnsi="SimSun" w:eastAsia="SimSun" w:cs="SimSun"/>
          <w:sz w:val="18"/>
          <w:szCs w:val="18"/>
        </w:rPr>
      </w:pPr>
      <w:r>
        <w:rPr>
          <w:rFonts w:ascii="SimSun" w:hAnsi="SimSun" w:eastAsia="SimSun" w:cs="SimSun"/>
          <w:sz w:val="18"/>
          <w:szCs w:val="18"/>
          <w:spacing w:val="-2"/>
        </w:rPr>
        <w:t>（六）交通运输业。从业人员</w:t>
      </w:r>
      <w:r>
        <w:rPr>
          <w:rFonts w:ascii="SimSun" w:hAnsi="SimSun" w:eastAsia="SimSun" w:cs="SimSun"/>
          <w:sz w:val="18"/>
          <w:szCs w:val="18"/>
          <w:spacing w:val="-24"/>
        </w:rPr>
        <w:t xml:space="preserve"> </w:t>
      </w:r>
      <w:r>
        <w:rPr>
          <w:rFonts w:ascii="SimSun" w:hAnsi="SimSun" w:eastAsia="SimSun" w:cs="SimSun"/>
          <w:sz w:val="18"/>
          <w:szCs w:val="18"/>
          <w:spacing w:val="-2"/>
        </w:rPr>
        <w:t>1000</w:t>
      </w:r>
      <w:r>
        <w:rPr>
          <w:rFonts w:ascii="SimSun" w:hAnsi="SimSun" w:eastAsia="SimSun" w:cs="SimSun"/>
          <w:sz w:val="18"/>
          <w:szCs w:val="18"/>
          <w:spacing w:val="-37"/>
        </w:rPr>
        <w:t xml:space="preserve"> </w:t>
      </w:r>
      <w:r>
        <w:rPr>
          <w:rFonts w:ascii="SimSun" w:hAnsi="SimSun" w:eastAsia="SimSun" w:cs="SimSun"/>
          <w:sz w:val="18"/>
          <w:szCs w:val="18"/>
          <w:spacing w:val="-2"/>
        </w:rPr>
        <w:t>人以下或营业收入</w:t>
      </w:r>
      <w:r>
        <w:rPr>
          <w:rFonts w:ascii="SimSun" w:hAnsi="SimSun" w:eastAsia="SimSun" w:cs="SimSun"/>
          <w:sz w:val="18"/>
          <w:szCs w:val="18"/>
          <w:spacing w:val="-34"/>
        </w:rPr>
        <w:t xml:space="preserve"> </w:t>
      </w:r>
      <w:r>
        <w:rPr>
          <w:rFonts w:ascii="SimSun" w:hAnsi="SimSun" w:eastAsia="SimSun" w:cs="SimSun"/>
          <w:sz w:val="18"/>
          <w:szCs w:val="18"/>
          <w:spacing w:val="-2"/>
        </w:rPr>
        <w:t>300</w:t>
      </w:r>
      <w:r>
        <w:rPr>
          <w:rFonts w:ascii="SimSun" w:hAnsi="SimSun" w:eastAsia="SimSun" w:cs="SimSun"/>
          <w:sz w:val="18"/>
          <w:szCs w:val="18"/>
          <w:spacing w:val="-3"/>
        </w:rPr>
        <w:t>00</w:t>
      </w:r>
      <w:r>
        <w:rPr>
          <w:rFonts w:ascii="SimSun" w:hAnsi="SimSun" w:eastAsia="SimSun" w:cs="SimSun"/>
          <w:sz w:val="18"/>
          <w:szCs w:val="18"/>
          <w:spacing w:val="-34"/>
        </w:rPr>
        <w:t xml:space="preserve"> </w:t>
      </w:r>
      <w:r>
        <w:rPr>
          <w:rFonts w:ascii="SimSun" w:hAnsi="SimSun" w:eastAsia="SimSun" w:cs="SimSun"/>
          <w:sz w:val="18"/>
          <w:szCs w:val="18"/>
          <w:spacing w:val="-3"/>
        </w:rPr>
        <w:t>万元以下的为中小微型企业。其中，从业</w:t>
      </w:r>
      <w:r>
        <w:rPr>
          <w:rFonts w:ascii="SimSun" w:hAnsi="SimSun" w:eastAsia="SimSun" w:cs="SimSun"/>
          <w:sz w:val="18"/>
          <w:szCs w:val="18"/>
        </w:rPr>
        <w:t xml:space="preserve"> </w:t>
      </w:r>
      <w:r>
        <w:rPr>
          <w:rFonts w:ascii="SimSun" w:hAnsi="SimSun" w:eastAsia="SimSun" w:cs="SimSun"/>
          <w:sz w:val="18"/>
          <w:szCs w:val="18"/>
        </w:rPr>
        <w:t>人员</w:t>
      </w:r>
      <w:r>
        <w:rPr>
          <w:rFonts w:ascii="SimSun" w:hAnsi="SimSun" w:eastAsia="SimSun" w:cs="SimSun"/>
          <w:sz w:val="18"/>
          <w:szCs w:val="18"/>
          <w:spacing w:val="-34"/>
        </w:rPr>
        <w:t xml:space="preserve"> </w:t>
      </w:r>
      <w:r>
        <w:rPr>
          <w:rFonts w:ascii="SimSun" w:hAnsi="SimSun" w:eastAsia="SimSun" w:cs="SimSun"/>
          <w:sz w:val="18"/>
          <w:szCs w:val="18"/>
        </w:rPr>
        <w:t>300</w:t>
      </w:r>
      <w:r>
        <w:rPr>
          <w:rFonts w:ascii="SimSun" w:hAnsi="SimSun" w:eastAsia="SimSun" w:cs="SimSun"/>
          <w:sz w:val="18"/>
          <w:szCs w:val="18"/>
          <w:spacing w:val="-34"/>
        </w:rPr>
        <w:t xml:space="preserve"> </w:t>
      </w:r>
      <w:r>
        <w:rPr>
          <w:rFonts w:ascii="SimSun" w:hAnsi="SimSun" w:eastAsia="SimSun" w:cs="SimSun"/>
          <w:sz w:val="18"/>
          <w:szCs w:val="18"/>
        </w:rPr>
        <w:t>人及以上，且营业收入</w:t>
      </w:r>
      <w:r>
        <w:rPr>
          <w:rFonts w:ascii="SimSun" w:hAnsi="SimSun" w:eastAsia="SimSun" w:cs="SimSun"/>
          <w:sz w:val="18"/>
          <w:szCs w:val="18"/>
          <w:spacing w:val="-34"/>
        </w:rPr>
        <w:t xml:space="preserve"> </w:t>
      </w:r>
      <w:r>
        <w:rPr>
          <w:rFonts w:ascii="SimSun" w:hAnsi="SimSun" w:eastAsia="SimSun" w:cs="SimSun"/>
          <w:sz w:val="18"/>
          <w:szCs w:val="18"/>
        </w:rPr>
        <w:t>3000</w:t>
      </w:r>
      <w:r>
        <w:rPr>
          <w:rFonts w:ascii="SimSun" w:hAnsi="SimSun" w:eastAsia="SimSun" w:cs="SimSun"/>
          <w:sz w:val="18"/>
          <w:szCs w:val="18"/>
          <w:spacing w:val="-32"/>
        </w:rPr>
        <w:t xml:space="preserve"> </w:t>
      </w:r>
      <w:r>
        <w:rPr>
          <w:rFonts w:ascii="SimSun" w:hAnsi="SimSun" w:eastAsia="SimSun" w:cs="SimSun"/>
          <w:sz w:val="18"/>
          <w:szCs w:val="18"/>
        </w:rPr>
        <w:t>万元及以上的为中型企业；从业人员</w:t>
      </w:r>
      <w:r>
        <w:rPr>
          <w:rFonts w:ascii="SimSun" w:hAnsi="SimSun" w:eastAsia="SimSun" w:cs="SimSun"/>
          <w:sz w:val="18"/>
          <w:szCs w:val="18"/>
          <w:spacing w:val="-35"/>
        </w:rPr>
        <w:t xml:space="preserve"> </w:t>
      </w:r>
      <w:r>
        <w:rPr>
          <w:rFonts w:ascii="SimSun" w:hAnsi="SimSun" w:eastAsia="SimSun" w:cs="SimSun"/>
          <w:sz w:val="18"/>
          <w:szCs w:val="18"/>
        </w:rPr>
        <w:t>20</w:t>
      </w:r>
      <w:r>
        <w:rPr>
          <w:rFonts w:ascii="SimSun" w:hAnsi="SimSun" w:eastAsia="SimSun" w:cs="SimSun"/>
          <w:sz w:val="18"/>
          <w:szCs w:val="18"/>
          <w:spacing w:val="-35"/>
        </w:rPr>
        <w:t xml:space="preserve"> </w:t>
      </w:r>
      <w:r>
        <w:rPr>
          <w:rFonts w:ascii="SimSun" w:hAnsi="SimSun" w:eastAsia="SimSun" w:cs="SimSun"/>
          <w:sz w:val="18"/>
          <w:szCs w:val="18"/>
        </w:rPr>
        <w:t>人及</w:t>
      </w:r>
      <w:r>
        <w:rPr>
          <w:rFonts w:ascii="SimSun" w:hAnsi="SimSun" w:eastAsia="SimSun" w:cs="SimSun"/>
          <w:sz w:val="18"/>
          <w:szCs w:val="18"/>
          <w:spacing w:val="-1"/>
        </w:rPr>
        <w:t>以上，且营业收入</w:t>
      </w:r>
      <w:r>
        <w:rPr>
          <w:rFonts w:ascii="SimSun" w:hAnsi="SimSun" w:eastAsia="SimSun" w:cs="SimSun"/>
          <w:sz w:val="18"/>
          <w:szCs w:val="18"/>
          <w:spacing w:val="-35"/>
        </w:rPr>
        <w:t xml:space="preserve"> </w:t>
      </w:r>
      <w:r>
        <w:rPr>
          <w:rFonts w:ascii="SimSun" w:hAnsi="SimSun" w:eastAsia="SimSun" w:cs="SimSun"/>
          <w:sz w:val="18"/>
          <w:szCs w:val="18"/>
          <w:spacing w:val="-1"/>
        </w:rPr>
        <w:t>200</w:t>
      </w:r>
      <w:r>
        <w:rPr>
          <w:rFonts w:ascii="SimSun" w:hAnsi="SimSun" w:eastAsia="SimSun" w:cs="SimSun"/>
          <w:sz w:val="18"/>
          <w:szCs w:val="18"/>
        </w:rPr>
        <w:t xml:space="preserve"> </w:t>
      </w:r>
      <w:r>
        <w:rPr>
          <w:rFonts w:ascii="SimSun" w:hAnsi="SimSun" w:eastAsia="SimSun" w:cs="SimSun"/>
          <w:sz w:val="18"/>
          <w:szCs w:val="18"/>
        </w:rPr>
        <w:t>万元及以上的为小型企业；从业人员20</w:t>
      </w:r>
      <w:r>
        <w:rPr>
          <w:rFonts w:ascii="SimSun" w:hAnsi="SimSun" w:eastAsia="SimSun" w:cs="SimSun"/>
          <w:sz w:val="18"/>
          <w:szCs w:val="18"/>
          <w:spacing w:val="-32"/>
        </w:rPr>
        <w:t xml:space="preserve"> </w:t>
      </w:r>
      <w:r>
        <w:rPr>
          <w:rFonts w:ascii="SimSun" w:hAnsi="SimSun" w:eastAsia="SimSun" w:cs="SimSun"/>
          <w:sz w:val="18"/>
          <w:szCs w:val="18"/>
        </w:rPr>
        <w:t>人以下或营业收入</w:t>
      </w:r>
      <w:r>
        <w:rPr>
          <w:rFonts w:ascii="SimSun" w:hAnsi="SimSun" w:eastAsia="SimSun" w:cs="SimSun"/>
          <w:sz w:val="18"/>
          <w:szCs w:val="18"/>
          <w:spacing w:val="-35"/>
        </w:rPr>
        <w:t xml:space="preserve"> </w:t>
      </w:r>
      <w:r>
        <w:rPr>
          <w:rFonts w:ascii="SimSun" w:hAnsi="SimSun" w:eastAsia="SimSun" w:cs="SimSun"/>
          <w:sz w:val="18"/>
          <w:szCs w:val="18"/>
        </w:rPr>
        <w:t>200</w:t>
      </w:r>
      <w:r>
        <w:rPr>
          <w:rFonts w:ascii="SimSun" w:hAnsi="SimSun" w:eastAsia="SimSun" w:cs="SimSun"/>
          <w:sz w:val="18"/>
          <w:szCs w:val="18"/>
          <w:spacing w:val="-34"/>
        </w:rPr>
        <w:t xml:space="preserve"> </w:t>
      </w:r>
      <w:r>
        <w:rPr>
          <w:rFonts w:ascii="SimSun" w:hAnsi="SimSun" w:eastAsia="SimSun" w:cs="SimSun"/>
          <w:sz w:val="18"/>
          <w:szCs w:val="18"/>
        </w:rPr>
        <w:t>万元以下的为微型企业。</w:t>
      </w:r>
    </w:p>
    <w:p>
      <w:pPr>
        <w:ind w:left="388"/>
        <w:spacing w:before="133" w:line="220" w:lineRule="auto"/>
        <w:rPr>
          <w:rFonts w:ascii="SimSun" w:hAnsi="SimSun" w:eastAsia="SimSun" w:cs="SimSun"/>
          <w:sz w:val="18"/>
          <w:szCs w:val="18"/>
        </w:rPr>
      </w:pPr>
      <w:r>
        <w:rPr>
          <w:rFonts w:ascii="SimSun" w:hAnsi="SimSun" w:eastAsia="SimSun" w:cs="SimSun"/>
          <w:sz w:val="18"/>
          <w:szCs w:val="18"/>
        </w:rPr>
        <w:t>（七）仓储业。从业人员200</w:t>
      </w:r>
      <w:r>
        <w:rPr>
          <w:rFonts w:ascii="SimSun" w:hAnsi="SimSun" w:eastAsia="SimSun" w:cs="SimSun"/>
          <w:sz w:val="18"/>
          <w:szCs w:val="18"/>
          <w:spacing w:val="-34"/>
        </w:rPr>
        <w:t xml:space="preserve"> </w:t>
      </w:r>
      <w:r>
        <w:rPr>
          <w:rFonts w:ascii="SimSun" w:hAnsi="SimSun" w:eastAsia="SimSun" w:cs="SimSun"/>
          <w:sz w:val="18"/>
          <w:szCs w:val="18"/>
        </w:rPr>
        <w:t>人以下或营业收入</w:t>
      </w:r>
      <w:r>
        <w:rPr>
          <w:rFonts w:ascii="SimSun" w:hAnsi="SimSun" w:eastAsia="SimSun" w:cs="SimSun"/>
          <w:sz w:val="18"/>
          <w:szCs w:val="18"/>
          <w:spacing w:val="-37"/>
        </w:rPr>
        <w:t xml:space="preserve"> </w:t>
      </w:r>
      <w:r>
        <w:rPr>
          <w:rFonts w:ascii="SimSun" w:hAnsi="SimSun" w:eastAsia="SimSun" w:cs="SimSun"/>
          <w:sz w:val="18"/>
          <w:szCs w:val="18"/>
        </w:rPr>
        <w:t>30000</w:t>
      </w:r>
      <w:r>
        <w:rPr>
          <w:rFonts w:ascii="SimSun" w:hAnsi="SimSun" w:eastAsia="SimSun" w:cs="SimSun"/>
          <w:sz w:val="18"/>
          <w:szCs w:val="18"/>
          <w:spacing w:val="-31"/>
        </w:rPr>
        <w:t xml:space="preserve"> </w:t>
      </w:r>
      <w:r>
        <w:rPr>
          <w:rFonts w:ascii="SimSun" w:hAnsi="SimSun" w:eastAsia="SimSun" w:cs="SimSun"/>
          <w:sz w:val="18"/>
          <w:szCs w:val="18"/>
        </w:rPr>
        <w:t>万元以下的为中小微型企业。其</w:t>
      </w:r>
      <w:r>
        <w:rPr>
          <w:rFonts w:ascii="SimSun" w:hAnsi="SimSun" w:eastAsia="SimSun" w:cs="SimSun"/>
          <w:sz w:val="18"/>
          <w:szCs w:val="18"/>
          <w:spacing w:val="-1"/>
        </w:rPr>
        <w:t>中，从业人员</w:t>
      </w:r>
    </w:p>
    <w:p>
      <w:pPr>
        <w:ind w:left="18" w:right="93" w:firstLine="14"/>
        <w:spacing w:before="136" w:line="290" w:lineRule="auto"/>
        <w:rPr>
          <w:rFonts w:ascii="SimSun" w:hAnsi="SimSun" w:eastAsia="SimSun" w:cs="SimSun"/>
          <w:sz w:val="18"/>
          <w:szCs w:val="18"/>
        </w:rPr>
      </w:pPr>
      <w:r>
        <w:rPr>
          <w:rFonts w:ascii="SimSun" w:hAnsi="SimSun" w:eastAsia="SimSun" w:cs="SimSun"/>
          <w:sz w:val="18"/>
          <w:szCs w:val="18"/>
          <w:spacing w:val="-1"/>
        </w:rPr>
        <w:t>100</w:t>
      </w:r>
      <w:r>
        <w:rPr>
          <w:rFonts w:ascii="SimSun" w:hAnsi="SimSun" w:eastAsia="SimSun" w:cs="SimSun"/>
          <w:sz w:val="18"/>
          <w:szCs w:val="18"/>
          <w:spacing w:val="-32"/>
        </w:rPr>
        <w:t xml:space="preserve"> </w:t>
      </w:r>
      <w:r>
        <w:rPr>
          <w:rFonts w:ascii="SimSun" w:hAnsi="SimSun" w:eastAsia="SimSun" w:cs="SimSun"/>
          <w:sz w:val="18"/>
          <w:szCs w:val="18"/>
          <w:spacing w:val="-1"/>
        </w:rPr>
        <w:t>人及以上，且营业收入</w:t>
      </w:r>
      <w:r>
        <w:rPr>
          <w:rFonts w:ascii="SimSun" w:hAnsi="SimSun" w:eastAsia="SimSun" w:cs="SimSun"/>
          <w:sz w:val="18"/>
          <w:szCs w:val="18"/>
          <w:spacing w:val="-21"/>
        </w:rPr>
        <w:t xml:space="preserve"> </w:t>
      </w:r>
      <w:r>
        <w:rPr>
          <w:rFonts w:ascii="SimSun" w:hAnsi="SimSun" w:eastAsia="SimSun" w:cs="SimSun"/>
          <w:sz w:val="18"/>
          <w:szCs w:val="18"/>
          <w:spacing w:val="-1"/>
        </w:rPr>
        <w:t>1000</w:t>
      </w:r>
      <w:r>
        <w:rPr>
          <w:rFonts w:ascii="SimSun" w:hAnsi="SimSun" w:eastAsia="SimSun" w:cs="SimSun"/>
          <w:sz w:val="18"/>
          <w:szCs w:val="18"/>
          <w:spacing w:val="-32"/>
        </w:rPr>
        <w:t xml:space="preserve"> </w:t>
      </w:r>
      <w:r>
        <w:rPr>
          <w:rFonts w:ascii="SimSun" w:hAnsi="SimSun" w:eastAsia="SimSun" w:cs="SimSun"/>
          <w:sz w:val="18"/>
          <w:szCs w:val="18"/>
          <w:spacing w:val="-1"/>
        </w:rPr>
        <w:t>万元及以上的为中型企业；从业人员</w:t>
      </w:r>
      <w:r>
        <w:rPr>
          <w:rFonts w:ascii="SimSun" w:hAnsi="SimSun" w:eastAsia="SimSun" w:cs="SimSun"/>
          <w:sz w:val="18"/>
          <w:szCs w:val="18"/>
          <w:spacing w:val="-35"/>
        </w:rPr>
        <w:t xml:space="preserve"> </w:t>
      </w:r>
      <w:r>
        <w:rPr>
          <w:rFonts w:ascii="SimSun" w:hAnsi="SimSun" w:eastAsia="SimSun" w:cs="SimSun"/>
          <w:sz w:val="18"/>
          <w:szCs w:val="18"/>
          <w:spacing w:val="-1"/>
        </w:rPr>
        <w:t>20</w:t>
      </w:r>
      <w:r>
        <w:rPr>
          <w:rFonts w:ascii="SimSun" w:hAnsi="SimSun" w:eastAsia="SimSun" w:cs="SimSun"/>
          <w:sz w:val="18"/>
          <w:szCs w:val="18"/>
          <w:spacing w:val="-37"/>
        </w:rPr>
        <w:t xml:space="preserve"> </w:t>
      </w:r>
      <w:r>
        <w:rPr>
          <w:rFonts w:ascii="SimSun" w:hAnsi="SimSun" w:eastAsia="SimSun" w:cs="SimSun"/>
          <w:sz w:val="18"/>
          <w:szCs w:val="18"/>
          <w:spacing w:val="-1"/>
        </w:rPr>
        <w:t>人及以上，且营业收入</w:t>
      </w:r>
      <w:r>
        <w:rPr>
          <w:rFonts w:ascii="SimSun" w:hAnsi="SimSun" w:eastAsia="SimSun" w:cs="SimSun"/>
          <w:sz w:val="18"/>
          <w:szCs w:val="18"/>
          <w:spacing w:val="-22"/>
        </w:rPr>
        <w:t xml:space="preserve"> </w:t>
      </w:r>
      <w:r>
        <w:rPr>
          <w:rFonts w:ascii="SimSun" w:hAnsi="SimSun" w:eastAsia="SimSun" w:cs="SimSun"/>
          <w:sz w:val="18"/>
          <w:szCs w:val="18"/>
          <w:spacing w:val="-1"/>
        </w:rPr>
        <w:t>100</w:t>
      </w:r>
      <w:r>
        <w:rPr>
          <w:rFonts w:ascii="SimSun" w:hAnsi="SimSun" w:eastAsia="SimSun" w:cs="SimSun"/>
          <w:sz w:val="18"/>
          <w:szCs w:val="18"/>
          <w:spacing w:val="-32"/>
        </w:rPr>
        <w:t xml:space="preserve"> </w:t>
      </w:r>
      <w:r>
        <w:rPr>
          <w:rFonts w:ascii="SimSun" w:hAnsi="SimSun" w:eastAsia="SimSun" w:cs="SimSun"/>
          <w:sz w:val="18"/>
          <w:szCs w:val="18"/>
          <w:spacing w:val="-1"/>
        </w:rPr>
        <w:t>万元</w:t>
      </w:r>
      <w:r>
        <w:rPr>
          <w:rFonts w:ascii="SimSun" w:hAnsi="SimSun" w:eastAsia="SimSun" w:cs="SimSun"/>
          <w:sz w:val="18"/>
          <w:szCs w:val="18"/>
        </w:rPr>
        <w:t xml:space="preserve"> </w:t>
      </w:r>
      <w:r>
        <w:rPr>
          <w:rFonts w:ascii="SimSun" w:hAnsi="SimSun" w:eastAsia="SimSun" w:cs="SimSun"/>
          <w:sz w:val="18"/>
          <w:szCs w:val="18"/>
        </w:rPr>
        <w:t>及以上的为小型企业；从业人员20</w:t>
      </w:r>
      <w:r>
        <w:rPr>
          <w:rFonts w:ascii="SimSun" w:hAnsi="SimSun" w:eastAsia="SimSun" w:cs="SimSun"/>
          <w:sz w:val="18"/>
          <w:szCs w:val="18"/>
          <w:spacing w:val="-37"/>
        </w:rPr>
        <w:t xml:space="preserve"> </w:t>
      </w:r>
      <w:r>
        <w:rPr>
          <w:rFonts w:ascii="SimSun" w:hAnsi="SimSun" w:eastAsia="SimSun" w:cs="SimSun"/>
          <w:sz w:val="18"/>
          <w:szCs w:val="18"/>
        </w:rPr>
        <w:t>人以下或营业收入</w:t>
      </w:r>
      <w:r>
        <w:rPr>
          <w:rFonts w:ascii="SimSun" w:hAnsi="SimSun" w:eastAsia="SimSun" w:cs="SimSun"/>
          <w:sz w:val="18"/>
          <w:szCs w:val="18"/>
          <w:spacing w:val="-24"/>
        </w:rPr>
        <w:t xml:space="preserve"> </w:t>
      </w:r>
      <w:r>
        <w:rPr>
          <w:rFonts w:ascii="SimSun" w:hAnsi="SimSun" w:eastAsia="SimSun" w:cs="SimSun"/>
          <w:sz w:val="18"/>
          <w:szCs w:val="18"/>
        </w:rPr>
        <w:t>100</w:t>
      </w:r>
      <w:r>
        <w:rPr>
          <w:rFonts w:ascii="SimSun" w:hAnsi="SimSun" w:eastAsia="SimSun" w:cs="SimSun"/>
          <w:sz w:val="18"/>
          <w:szCs w:val="18"/>
          <w:spacing w:val="-34"/>
        </w:rPr>
        <w:t xml:space="preserve"> </w:t>
      </w:r>
      <w:r>
        <w:rPr>
          <w:rFonts w:ascii="SimSun" w:hAnsi="SimSun" w:eastAsia="SimSun" w:cs="SimSun"/>
          <w:sz w:val="18"/>
          <w:szCs w:val="18"/>
        </w:rPr>
        <w:t>万元以下的为微</w:t>
      </w:r>
      <w:r>
        <w:rPr>
          <w:rFonts w:ascii="SimSun" w:hAnsi="SimSun" w:eastAsia="SimSun" w:cs="SimSun"/>
          <w:sz w:val="18"/>
          <w:szCs w:val="18"/>
          <w:spacing w:val="-1"/>
        </w:rPr>
        <w:t>型企业。</w:t>
      </w:r>
    </w:p>
    <w:p>
      <w:pPr>
        <w:ind w:left="376"/>
        <w:spacing w:before="135" w:line="220" w:lineRule="auto"/>
        <w:rPr>
          <w:rFonts w:ascii="SimSun" w:hAnsi="SimSun" w:eastAsia="SimSun" w:cs="SimSun"/>
          <w:sz w:val="18"/>
          <w:szCs w:val="18"/>
        </w:rPr>
      </w:pPr>
      <w:r>
        <w:rPr>
          <w:rFonts w:ascii="SimSun" w:hAnsi="SimSun" w:eastAsia="SimSun" w:cs="SimSun"/>
          <w:sz w:val="18"/>
          <w:szCs w:val="18"/>
          <w:spacing w:val="-2"/>
        </w:rPr>
        <w:t>（八）邮政业。从业人员</w:t>
      </w:r>
      <w:r>
        <w:rPr>
          <w:rFonts w:ascii="SimSun" w:hAnsi="SimSun" w:eastAsia="SimSun" w:cs="SimSun"/>
          <w:sz w:val="18"/>
          <w:szCs w:val="18"/>
          <w:spacing w:val="-24"/>
        </w:rPr>
        <w:t xml:space="preserve"> </w:t>
      </w:r>
      <w:r>
        <w:rPr>
          <w:rFonts w:ascii="SimSun" w:hAnsi="SimSun" w:eastAsia="SimSun" w:cs="SimSun"/>
          <w:sz w:val="18"/>
          <w:szCs w:val="18"/>
          <w:spacing w:val="-2"/>
        </w:rPr>
        <w:t>1000</w:t>
      </w:r>
      <w:r>
        <w:rPr>
          <w:rFonts w:ascii="SimSun" w:hAnsi="SimSun" w:eastAsia="SimSun" w:cs="SimSun"/>
          <w:sz w:val="18"/>
          <w:szCs w:val="18"/>
          <w:spacing w:val="-37"/>
        </w:rPr>
        <w:t xml:space="preserve"> </w:t>
      </w:r>
      <w:r>
        <w:rPr>
          <w:rFonts w:ascii="SimSun" w:hAnsi="SimSun" w:eastAsia="SimSun" w:cs="SimSun"/>
          <w:sz w:val="18"/>
          <w:szCs w:val="18"/>
          <w:spacing w:val="-2"/>
        </w:rPr>
        <w:t>人以下或营业收入</w:t>
      </w:r>
      <w:r>
        <w:rPr>
          <w:rFonts w:ascii="SimSun" w:hAnsi="SimSun" w:eastAsia="SimSun" w:cs="SimSun"/>
          <w:sz w:val="18"/>
          <w:szCs w:val="18"/>
          <w:spacing w:val="-34"/>
        </w:rPr>
        <w:t xml:space="preserve"> </w:t>
      </w:r>
      <w:r>
        <w:rPr>
          <w:rFonts w:ascii="SimSun" w:hAnsi="SimSun" w:eastAsia="SimSun" w:cs="SimSun"/>
          <w:sz w:val="18"/>
          <w:szCs w:val="18"/>
          <w:spacing w:val="-2"/>
        </w:rPr>
        <w:t>30000</w:t>
      </w:r>
      <w:r>
        <w:rPr>
          <w:rFonts w:ascii="SimSun" w:hAnsi="SimSun" w:eastAsia="SimSun" w:cs="SimSun"/>
          <w:sz w:val="18"/>
          <w:szCs w:val="18"/>
          <w:spacing w:val="-34"/>
        </w:rPr>
        <w:t xml:space="preserve"> </w:t>
      </w:r>
      <w:r>
        <w:rPr>
          <w:rFonts w:ascii="SimSun" w:hAnsi="SimSun" w:eastAsia="SimSun" w:cs="SimSun"/>
          <w:sz w:val="18"/>
          <w:szCs w:val="18"/>
          <w:spacing w:val="-2"/>
        </w:rPr>
        <w:t>万元</w:t>
      </w:r>
      <w:r>
        <w:rPr>
          <w:rFonts w:ascii="SimSun" w:hAnsi="SimSun" w:eastAsia="SimSun" w:cs="SimSun"/>
          <w:sz w:val="18"/>
          <w:szCs w:val="18"/>
          <w:spacing w:val="-3"/>
        </w:rPr>
        <w:t>以下的为中小微型企业。其中，从业人员</w:t>
      </w:r>
    </w:p>
    <w:p>
      <w:pPr>
        <w:ind w:left="18" w:right="93" w:firstLine="4"/>
        <w:spacing w:before="136" w:line="290" w:lineRule="auto"/>
        <w:rPr>
          <w:rFonts w:ascii="SimSun" w:hAnsi="SimSun" w:eastAsia="SimSun" w:cs="SimSun"/>
          <w:sz w:val="18"/>
          <w:szCs w:val="18"/>
        </w:rPr>
      </w:pPr>
      <w:r>
        <w:rPr>
          <w:rFonts w:ascii="SimSun" w:hAnsi="SimSun" w:eastAsia="SimSun" w:cs="SimSun"/>
          <w:sz w:val="18"/>
          <w:szCs w:val="18"/>
        </w:rPr>
        <w:t>300</w:t>
      </w:r>
      <w:r>
        <w:rPr>
          <w:rFonts w:ascii="SimSun" w:hAnsi="SimSun" w:eastAsia="SimSun" w:cs="SimSun"/>
          <w:sz w:val="18"/>
          <w:szCs w:val="18"/>
          <w:spacing w:val="-37"/>
        </w:rPr>
        <w:t xml:space="preserve"> </w:t>
      </w:r>
      <w:r>
        <w:rPr>
          <w:rFonts w:ascii="SimSun" w:hAnsi="SimSun" w:eastAsia="SimSun" w:cs="SimSun"/>
          <w:sz w:val="18"/>
          <w:szCs w:val="18"/>
        </w:rPr>
        <w:t>人及以上，且营业收入</w:t>
      </w:r>
      <w:r>
        <w:rPr>
          <w:rFonts w:ascii="SimSun" w:hAnsi="SimSun" w:eastAsia="SimSun" w:cs="SimSun"/>
          <w:sz w:val="18"/>
          <w:szCs w:val="18"/>
          <w:spacing w:val="-32"/>
        </w:rPr>
        <w:t xml:space="preserve"> </w:t>
      </w:r>
      <w:r>
        <w:rPr>
          <w:rFonts w:ascii="SimSun" w:hAnsi="SimSun" w:eastAsia="SimSun" w:cs="SimSun"/>
          <w:sz w:val="18"/>
          <w:szCs w:val="18"/>
        </w:rPr>
        <w:t>2000</w:t>
      </w:r>
      <w:r>
        <w:rPr>
          <w:rFonts w:ascii="SimSun" w:hAnsi="SimSun" w:eastAsia="SimSun" w:cs="SimSun"/>
          <w:sz w:val="18"/>
          <w:szCs w:val="18"/>
          <w:spacing w:val="-32"/>
        </w:rPr>
        <w:t xml:space="preserve"> </w:t>
      </w:r>
      <w:r>
        <w:rPr>
          <w:rFonts w:ascii="SimSun" w:hAnsi="SimSun" w:eastAsia="SimSun" w:cs="SimSun"/>
          <w:sz w:val="18"/>
          <w:szCs w:val="18"/>
        </w:rPr>
        <w:t>万元及以上的为中型</w:t>
      </w:r>
      <w:r>
        <w:rPr>
          <w:rFonts w:ascii="SimSun" w:hAnsi="SimSun" w:eastAsia="SimSun" w:cs="SimSun"/>
          <w:sz w:val="18"/>
          <w:szCs w:val="18"/>
          <w:spacing w:val="-1"/>
        </w:rPr>
        <w:t>企业；从业人员</w:t>
      </w:r>
      <w:r>
        <w:rPr>
          <w:rFonts w:ascii="SimSun" w:hAnsi="SimSun" w:eastAsia="SimSun" w:cs="SimSun"/>
          <w:sz w:val="18"/>
          <w:szCs w:val="18"/>
          <w:spacing w:val="-35"/>
        </w:rPr>
        <w:t xml:space="preserve"> </w:t>
      </w:r>
      <w:r>
        <w:rPr>
          <w:rFonts w:ascii="SimSun" w:hAnsi="SimSun" w:eastAsia="SimSun" w:cs="SimSun"/>
          <w:sz w:val="18"/>
          <w:szCs w:val="18"/>
          <w:spacing w:val="-1"/>
        </w:rPr>
        <w:t>20</w:t>
      </w:r>
      <w:r>
        <w:rPr>
          <w:rFonts w:ascii="SimSun" w:hAnsi="SimSun" w:eastAsia="SimSun" w:cs="SimSun"/>
          <w:sz w:val="18"/>
          <w:szCs w:val="18"/>
          <w:spacing w:val="-37"/>
        </w:rPr>
        <w:t xml:space="preserve"> </w:t>
      </w:r>
      <w:r>
        <w:rPr>
          <w:rFonts w:ascii="SimSun" w:hAnsi="SimSun" w:eastAsia="SimSun" w:cs="SimSun"/>
          <w:sz w:val="18"/>
          <w:szCs w:val="18"/>
          <w:spacing w:val="-1"/>
        </w:rPr>
        <w:t>人及以上，且营业收入</w:t>
      </w:r>
      <w:r>
        <w:rPr>
          <w:rFonts w:ascii="SimSun" w:hAnsi="SimSun" w:eastAsia="SimSun" w:cs="SimSun"/>
          <w:sz w:val="18"/>
          <w:szCs w:val="18"/>
          <w:spacing w:val="-22"/>
        </w:rPr>
        <w:t xml:space="preserve"> </w:t>
      </w:r>
      <w:r>
        <w:rPr>
          <w:rFonts w:ascii="SimSun" w:hAnsi="SimSun" w:eastAsia="SimSun" w:cs="SimSun"/>
          <w:sz w:val="18"/>
          <w:szCs w:val="18"/>
          <w:spacing w:val="-1"/>
        </w:rPr>
        <w:t>100</w:t>
      </w:r>
      <w:r>
        <w:rPr>
          <w:rFonts w:ascii="SimSun" w:hAnsi="SimSun" w:eastAsia="SimSun" w:cs="SimSun"/>
          <w:sz w:val="18"/>
          <w:szCs w:val="18"/>
          <w:spacing w:val="-32"/>
        </w:rPr>
        <w:t xml:space="preserve"> </w:t>
      </w:r>
      <w:r>
        <w:rPr>
          <w:rFonts w:ascii="SimSun" w:hAnsi="SimSun" w:eastAsia="SimSun" w:cs="SimSun"/>
          <w:sz w:val="18"/>
          <w:szCs w:val="18"/>
          <w:spacing w:val="-1"/>
        </w:rPr>
        <w:t>万元</w:t>
      </w:r>
      <w:r>
        <w:rPr>
          <w:rFonts w:ascii="SimSun" w:hAnsi="SimSun" w:eastAsia="SimSun" w:cs="SimSun"/>
          <w:sz w:val="18"/>
          <w:szCs w:val="18"/>
        </w:rPr>
        <w:t xml:space="preserve"> </w:t>
      </w:r>
      <w:r>
        <w:rPr>
          <w:rFonts w:ascii="SimSun" w:hAnsi="SimSun" w:eastAsia="SimSun" w:cs="SimSun"/>
          <w:sz w:val="18"/>
          <w:szCs w:val="18"/>
        </w:rPr>
        <w:t>及以上的为小型企业；从业人员20</w:t>
      </w:r>
      <w:r>
        <w:rPr>
          <w:rFonts w:ascii="SimSun" w:hAnsi="SimSun" w:eastAsia="SimSun" w:cs="SimSun"/>
          <w:sz w:val="18"/>
          <w:szCs w:val="18"/>
          <w:spacing w:val="-37"/>
        </w:rPr>
        <w:t xml:space="preserve"> </w:t>
      </w:r>
      <w:r>
        <w:rPr>
          <w:rFonts w:ascii="SimSun" w:hAnsi="SimSun" w:eastAsia="SimSun" w:cs="SimSun"/>
          <w:sz w:val="18"/>
          <w:szCs w:val="18"/>
        </w:rPr>
        <w:t>人以下或营业收入</w:t>
      </w:r>
      <w:r>
        <w:rPr>
          <w:rFonts w:ascii="SimSun" w:hAnsi="SimSun" w:eastAsia="SimSun" w:cs="SimSun"/>
          <w:sz w:val="18"/>
          <w:szCs w:val="18"/>
          <w:spacing w:val="-24"/>
        </w:rPr>
        <w:t xml:space="preserve"> </w:t>
      </w:r>
      <w:r>
        <w:rPr>
          <w:rFonts w:ascii="SimSun" w:hAnsi="SimSun" w:eastAsia="SimSun" w:cs="SimSun"/>
          <w:sz w:val="18"/>
          <w:szCs w:val="18"/>
        </w:rPr>
        <w:t>100</w:t>
      </w:r>
      <w:r>
        <w:rPr>
          <w:rFonts w:ascii="SimSun" w:hAnsi="SimSun" w:eastAsia="SimSun" w:cs="SimSun"/>
          <w:sz w:val="18"/>
          <w:szCs w:val="18"/>
          <w:spacing w:val="-34"/>
        </w:rPr>
        <w:t xml:space="preserve"> </w:t>
      </w:r>
      <w:r>
        <w:rPr>
          <w:rFonts w:ascii="SimSun" w:hAnsi="SimSun" w:eastAsia="SimSun" w:cs="SimSun"/>
          <w:sz w:val="18"/>
          <w:szCs w:val="18"/>
        </w:rPr>
        <w:t>万元以下的为微</w:t>
      </w:r>
      <w:r>
        <w:rPr>
          <w:rFonts w:ascii="SimSun" w:hAnsi="SimSun" w:eastAsia="SimSun" w:cs="SimSun"/>
          <w:sz w:val="18"/>
          <w:szCs w:val="18"/>
          <w:spacing w:val="-1"/>
        </w:rPr>
        <w:t>型企业。</w:t>
      </w:r>
    </w:p>
    <w:p>
      <w:pPr>
        <w:ind w:left="388"/>
        <w:spacing w:before="136" w:line="220" w:lineRule="auto"/>
        <w:rPr>
          <w:rFonts w:ascii="SimSun" w:hAnsi="SimSun" w:eastAsia="SimSun" w:cs="SimSun"/>
          <w:sz w:val="18"/>
          <w:szCs w:val="18"/>
        </w:rPr>
      </w:pPr>
      <w:r>
        <w:rPr>
          <w:rFonts w:ascii="SimSun" w:hAnsi="SimSun" w:eastAsia="SimSun" w:cs="SimSun"/>
          <w:sz w:val="18"/>
          <w:szCs w:val="18"/>
        </w:rPr>
        <w:t>（九）住宿业。从业人员300</w:t>
      </w:r>
      <w:r>
        <w:rPr>
          <w:rFonts w:ascii="SimSun" w:hAnsi="SimSun" w:eastAsia="SimSun" w:cs="SimSun"/>
          <w:sz w:val="18"/>
          <w:szCs w:val="18"/>
          <w:spacing w:val="-35"/>
        </w:rPr>
        <w:t xml:space="preserve"> </w:t>
      </w:r>
      <w:r>
        <w:rPr>
          <w:rFonts w:ascii="SimSun" w:hAnsi="SimSun" w:eastAsia="SimSun" w:cs="SimSun"/>
          <w:sz w:val="18"/>
          <w:szCs w:val="18"/>
        </w:rPr>
        <w:t>人以下或营业收入</w:t>
      </w:r>
      <w:r>
        <w:rPr>
          <w:rFonts w:ascii="SimSun" w:hAnsi="SimSun" w:eastAsia="SimSun" w:cs="SimSun"/>
          <w:sz w:val="18"/>
          <w:szCs w:val="18"/>
          <w:spacing w:val="-27"/>
        </w:rPr>
        <w:t xml:space="preserve"> </w:t>
      </w:r>
      <w:r>
        <w:rPr>
          <w:rFonts w:ascii="SimSun" w:hAnsi="SimSun" w:eastAsia="SimSun" w:cs="SimSun"/>
          <w:sz w:val="18"/>
          <w:szCs w:val="18"/>
        </w:rPr>
        <w:t>10000</w:t>
      </w:r>
      <w:r>
        <w:rPr>
          <w:rFonts w:ascii="SimSun" w:hAnsi="SimSun" w:eastAsia="SimSun" w:cs="SimSun"/>
          <w:sz w:val="18"/>
          <w:szCs w:val="18"/>
          <w:spacing w:val="-31"/>
        </w:rPr>
        <w:t xml:space="preserve"> </w:t>
      </w:r>
      <w:r>
        <w:rPr>
          <w:rFonts w:ascii="SimSun" w:hAnsi="SimSun" w:eastAsia="SimSun" w:cs="SimSun"/>
          <w:sz w:val="18"/>
          <w:szCs w:val="18"/>
        </w:rPr>
        <w:t>万元以下的</w:t>
      </w:r>
      <w:r>
        <w:rPr>
          <w:rFonts w:ascii="SimSun" w:hAnsi="SimSun" w:eastAsia="SimSun" w:cs="SimSun"/>
          <w:sz w:val="18"/>
          <w:szCs w:val="18"/>
          <w:spacing w:val="-1"/>
        </w:rPr>
        <w:t>为中小微型企业。其中，从业人员</w:t>
      </w:r>
    </w:p>
    <w:p>
      <w:pPr>
        <w:ind w:left="18" w:right="93" w:firstLine="14"/>
        <w:spacing w:before="135" w:line="290" w:lineRule="auto"/>
        <w:rPr>
          <w:rFonts w:ascii="SimSun" w:hAnsi="SimSun" w:eastAsia="SimSun" w:cs="SimSun"/>
          <w:sz w:val="18"/>
          <w:szCs w:val="18"/>
        </w:rPr>
      </w:pPr>
      <w:r>
        <w:rPr>
          <w:rFonts w:ascii="SimSun" w:hAnsi="SimSun" w:eastAsia="SimSun" w:cs="SimSun"/>
          <w:sz w:val="18"/>
          <w:szCs w:val="18"/>
          <w:spacing w:val="-1"/>
        </w:rPr>
        <w:t>100</w:t>
      </w:r>
      <w:r>
        <w:rPr>
          <w:rFonts w:ascii="SimSun" w:hAnsi="SimSun" w:eastAsia="SimSun" w:cs="SimSun"/>
          <w:sz w:val="18"/>
          <w:szCs w:val="18"/>
          <w:spacing w:val="-32"/>
        </w:rPr>
        <w:t xml:space="preserve"> </w:t>
      </w:r>
      <w:r>
        <w:rPr>
          <w:rFonts w:ascii="SimSun" w:hAnsi="SimSun" w:eastAsia="SimSun" w:cs="SimSun"/>
          <w:sz w:val="18"/>
          <w:szCs w:val="18"/>
          <w:spacing w:val="-1"/>
        </w:rPr>
        <w:t>人及以上，且营业收入</w:t>
      </w:r>
      <w:r>
        <w:rPr>
          <w:rFonts w:ascii="SimSun" w:hAnsi="SimSun" w:eastAsia="SimSun" w:cs="SimSun"/>
          <w:sz w:val="18"/>
          <w:szCs w:val="18"/>
          <w:spacing w:val="-32"/>
        </w:rPr>
        <w:t xml:space="preserve"> </w:t>
      </w:r>
      <w:r>
        <w:rPr>
          <w:rFonts w:ascii="SimSun" w:hAnsi="SimSun" w:eastAsia="SimSun" w:cs="SimSun"/>
          <w:sz w:val="18"/>
          <w:szCs w:val="18"/>
          <w:spacing w:val="-1"/>
        </w:rPr>
        <w:t>2000</w:t>
      </w:r>
      <w:r>
        <w:rPr>
          <w:rFonts w:ascii="SimSun" w:hAnsi="SimSun" w:eastAsia="SimSun" w:cs="SimSun"/>
          <w:sz w:val="18"/>
          <w:szCs w:val="18"/>
          <w:spacing w:val="-32"/>
        </w:rPr>
        <w:t xml:space="preserve"> </w:t>
      </w:r>
      <w:r>
        <w:rPr>
          <w:rFonts w:ascii="SimSun" w:hAnsi="SimSun" w:eastAsia="SimSun" w:cs="SimSun"/>
          <w:sz w:val="18"/>
          <w:szCs w:val="18"/>
          <w:spacing w:val="-1"/>
        </w:rPr>
        <w:t>万元及以上的为中型企业；从业人员</w:t>
      </w:r>
      <w:r>
        <w:rPr>
          <w:rFonts w:ascii="SimSun" w:hAnsi="SimSun" w:eastAsia="SimSun" w:cs="SimSun"/>
          <w:sz w:val="18"/>
          <w:szCs w:val="18"/>
          <w:spacing w:val="-24"/>
        </w:rPr>
        <w:t xml:space="preserve"> </w:t>
      </w:r>
      <w:r>
        <w:rPr>
          <w:rFonts w:ascii="SimSun" w:hAnsi="SimSun" w:eastAsia="SimSun" w:cs="SimSun"/>
          <w:sz w:val="18"/>
          <w:szCs w:val="18"/>
          <w:spacing w:val="-1"/>
        </w:rPr>
        <w:t>10</w:t>
      </w:r>
      <w:r>
        <w:rPr>
          <w:rFonts w:ascii="SimSun" w:hAnsi="SimSun" w:eastAsia="SimSun" w:cs="SimSun"/>
          <w:sz w:val="18"/>
          <w:szCs w:val="18"/>
          <w:spacing w:val="-37"/>
        </w:rPr>
        <w:t xml:space="preserve"> </w:t>
      </w:r>
      <w:r>
        <w:rPr>
          <w:rFonts w:ascii="SimSun" w:hAnsi="SimSun" w:eastAsia="SimSun" w:cs="SimSun"/>
          <w:sz w:val="18"/>
          <w:szCs w:val="18"/>
          <w:spacing w:val="-1"/>
        </w:rPr>
        <w:t>人及以上，且营业收入</w:t>
      </w:r>
      <w:r>
        <w:rPr>
          <w:rFonts w:ascii="SimSun" w:hAnsi="SimSun" w:eastAsia="SimSun" w:cs="SimSun"/>
          <w:sz w:val="18"/>
          <w:szCs w:val="18"/>
          <w:spacing w:val="-22"/>
        </w:rPr>
        <w:t xml:space="preserve"> </w:t>
      </w:r>
      <w:r>
        <w:rPr>
          <w:rFonts w:ascii="SimSun" w:hAnsi="SimSun" w:eastAsia="SimSun" w:cs="SimSun"/>
          <w:sz w:val="18"/>
          <w:szCs w:val="18"/>
          <w:spacing w:val="-1"/>
        </w:rPr>
        <w:t>100</w:t>
      </w:r>
      <w:r>
        <w:rPr>
          <w:rFonts w:ascii="SimSun" w:hAnsi="SimSun" w:eastAsia="SimSun" w:cs="SimSun"/>
          <w:sz w:val="18"/>
          <w:szCs w:val="18"/>
          <w:spacing w:val="-32"/>
        </w:rPr>
        <w:t xml:space="preserve"> </w:t>
      </w:r>
      <w:r>
        <w:rPr>
          <w:rFonts w:ascii="SimSun" w:hAnsi="SimSun" w:eastAsia="SimSun" w:cs="SimSun"/>
          <w:sz w:val="18"/>
          <w:szCs w:val="18"/>
          <w:spacing w:val="-1"/>
        </w:rPr>
        <w:t>万元</w:t>
      </w:r>
      <w:r>
        <w:rPr>
          <w:rFonts w:ascii="SimSun" w:hAnsi="SimSun" w:eastAsia="SimSun" w:cs="SimSun"/>
          <w:sz w:val="18"/>
          <w:szCs w:val="18"/>
        </w:rPr>
        <w:t xml:space="preserve"> </w:t>
      </w:r>
      <w:r>
        <w:rPr>
          <w:rFonts w:ascii="SimSun" w:hAnsi="SimSun" w:eastAsia="SimSun" w:cs="SimSun"/>
          <w:sz w:val="18"/>
          <w:szCs w:val="18"/>
          <w:spacing w:val="-2"/>
        </w:rPr>
        <w:t>及以上的为小型企业；从业人员</w:t>
      </w:r>
      <w:r>
        <w:rPr>
          <w:rFonts w:ascii="SimSun" w:hAnsi="SimSun" w:eastAsia="SimSun" w:cs="SimSun"/>
          <w:sz w:val="18"/>
          <w:szCs w:val="18"/>
          <w:spacing w:val="-18"/>
        </w:rPr>
        <w:t xml:space="preserve"> </w:t>
      </w:r>
      <w:r>
        <w:rPr>
          <w:rFonts w:ascii="SimSun" w:hAnsi="SimSun" w:eastAsia="SimSun" w:cs="SimSun"/>
          <w:sz w:val="18"/>
          <w:szCs w:val="18"/>
          <w:spacing w:val="-2"/>
        </w:rPr>
        <w:t>10</w:t>
      </w:r>
      <w:r>
        <w:rPr>
          <w:rFonts w:ascii="SimSun" w:hAnsi="SimSun" w:eastAsia="SimSun" w:cs="SimSun"/>
          <w:sz w:val="18"/>
          <w:szCs w:val="18"/>
          <w:spacing w:val="-37"/>
        </w:rPr>
        <w:t xml:space="preserve"> </w:t>
      </w:r>
      <w:r>
        <w:rPr>
          <w:rFonts w:ascii="SimSun" w:hAnsi="SimSun" w:eastAsia="SimSun" w:cs="SimSun"/>
          <w:sz w:val="18"/>
          <w:szCs w:val="18"/>
          <w:spacing w:val="-2"/>
        </w:rPr>
        <w:t>人以下或营业收入</w:t>
      </w:r>
      <w:r>
        <w:rPr>
          <w:rFonts w:ascii="SimSun" w:hAnsi="SimSun" w:eastAsia="SimSun" w:cs="SimSun"/>
          <w:sz w:val="18"/>
          <w:szCs w:val="18"/>
          <w:spacing w:val="-24"/>
        </w:rPr>
        <w:t xml:space="preserve"> </w:t>
      </w:r>
      <w:r>
        <w:rPr>
          <w:rFonts w:ascii="SimSun" w:hAnsi="SimSun" w:eastAsia="SimSun" w:cs="SimSun"/>
          <w:sz w:val="18"/>
          <w:szCs w:val="18"/>
          <w:spacing w:val="-2"/>
        </w:rPr>
        <w:t>100</w:t>
      </w:r>
      <w:r>
        <w:rPr>
          <w:rFonts w:ascii="SimSun" w:hAnsi="SimSun" w:eastAsia="SimSun" w:cs="SimSun"/>
          <w:sz w:val="18"/>
          <w:szCs w:val="18"/>
          <w:spacing w:val="-34"/>
        </w:rPr>
        <w:t xml:space="preserve"> </w:t>
      </w:r>
      <w:r>
        <w:rPr>
          <w:rFonts w:ascii="SimSun" w:hAnsi="SimSun" w:eastAsia="SimSun" w:cs="SimSun"/>
          <w:sz w:val="18"/>
          <w:szCs w:val="18"/>
          <w:spacing w:val="-2"/>
        </w:rPr>
        <w:t>万元以下的为微型企业。</w:t>
      </w:r>
    </w:p>
    <w:p>
      <w:pPr>
        <w:ind w:left="388"/>
        <w:spacing w:before="133" w:line="220" w:lineRule="auto"/>
        <w:rPr>
          <w:rFonts w:ascii="SimSun" w:hAnsi="SimSun" w:eastAsia="SimSun" w:cs="SimSun"/>
          <w:sz w:val="18"/>
          <w:szCs w:val="18"/>
        </w:rPr>
      </w:pPr>
      <w:r>
        <w:rPr>
          <w:rFonts w:ascii="SimSun" w:hAnsi="SimSun" w:eastAsia="SimSun" w:cs="SimSun"/>
          <w:sz w:val="18"/>
          <w:szCs w:val="18"/>
        </w:rPr>
        <w:t>（十）餐饮业。从业人员300</w:t>
      </w:r>
      <w:r>
        <w:rPr>
          <w:rFonts w:ascii="SimSun" w:hAnsi="SimSun" w:eastAsia="SimSun" w:cs="SimSun"/>
          <w:sz w:val="18"/>
          <w:szCs w:val="18"/>
          <w:spacing w:val="-35"/>
        </w:rPr>
        <w:t xml:space="preserve"> </w:t>
      </w:r>
      <w:r>
        <w:rPr>
          <w:rFonts w:ascii="SimSun" w:hAnsi="SimSun" w:eastAsia="SimSun" w:cs="SimSun"/>
          <w:sz w:val="18"/>
          <w:szCs w:val="18"/>
        </w:rPr>
        <w:t>人以下或营业收入</w:t>
      </w:r>
      <w:r>
        <w:rPr>
          <w:rFonts w:ascii="SimSun" w:hAnsi="SimSun" w:eastAsia="SimSun" w:cs="SimSun"/>
          <w:sz w:val="18"/>
          <w:szCs w:val="18"/>
          <w:spacing w:val="-27"/>
        </w:rPr>
        <w:t xml:space="preserve"> </w:t>
      </w:r>
      <w:r>
        <w:rPr>
          <w:rFonts w:ascii="SimSun" w:hAnsi="SimSun" w:eastAsia="SimSun" w:cs="SimSun"/>
          <w:sz w:val="18"/>
          <w:szCs w:val="18"/>
        </w:rPr>
        <w:t>10000</w:t>
      </w:r>
      <w:r>
        <w:rPr>
          <w:rFonts w:ascii="SimSun" w:hAnsi="SimSun" w:eastAsia="SimSun" w:cs="SimSun"/>
          <w:sz w:val="18"/>
          <w:szCs w:val="18"/>
          <w:spacing w:val="-31"/>
        </w:rPr>
        <w:t xml:space="preserve"> </w:t>
      </w:r>
      <w:r>
        <w:rPr>
          <w:rFonts w:ascii="SimSun" w:hAnsi="SimSun" w:eastAsia="SimSun" w:cs="SimSun"/>
          <w:sz w:val="18"/>
          <w:szCs w:val="18"/>
        </w:rPr>
        <w:t>万元以下的</w:t>
      </w:r>
      <w:r>
        <w:rPr>
          <w:rFonts w:ascii="SimSun" w:hAnsi="SimSun" w:eastAsia="SimSun" w:cs="SimSun"/>
          <w:sz w:val="18"/>
          <w:szCs w:val="18"/>
          <w:spacing w:val="-1"/>
        </w:rPr>
        <w:t>为中小微型企业。其中，从业人员</w:t>
      </w:r>
    </w:p>
    <w:p>
      <w:pPr>
        <w:ind w:left="18" w:right="93" w:firstLine="14"/>
        <w:spacing w:before="140" w:line="288" w:lineRule="auto"/>
        <w:rPr>
          <w:rFonts w:ascii="SimSun" w:hAnsi="SimSun" w:eastAsia="SimSun" w:cs="SimSun"/>
          <w:sz w:val="18"/>
          <w:szCs w:val="18"/>
        </w:rPr>
      </w:pPr>
      <w:r>
        <w:rPr>
          <w:rFonts w:ascii="SimSun" w:hAnsi="SimSun" w:eastAsia="SimSun" w:cs="SimSun"/>
          <w:sz w:val="18"/>
          <w:szCs w:val="18"/>
          <w:spacing w:val="-1"/>
        </w:rPr>
        <w:t>100</w:t>
      </w:r>
      <w:r>
        <w:rPr>
          <w:rFonts w:ascii="SimSun" w:hAnsi="SimSun" w:eastAsia="SimSun" w:cs="SimSun"/>
          <w:sz w:val="18"/>
          <w:szCs w:val="18"/>
          <w:spacing w:val="-32"/>
        </w:rPr>
        <w:t xml:space="preserve"> </w:t>
      </w:r>
      <w:r>
        <w:rPr>
          <w:rFonts w:ascii="SimSun" w:hAnsi="SimSun" w:eastAsia="SimSun" w:cs="SimSun"/>
          <w:sz w:val="18"/>
          <w:szCs w:val="18"/>
          <w:spacing w:val="-1"/>
        </w:rPr>
        <w:t>人及以上，且营业收入</w:t>
      </w:r>
      <w:r>
        <w:rPr>
          <w:rFonts w:ascii="SimSun" w:hAnsi="SimSun" w:eastAsia="SimSun" w:cs="SimSun"/>
          <w:sz w:val="18"/>
          <w:szCs w:val="18"/>
          <w:spacing w:val="-32"/>
        </w:rPr>
        <w:t xml:space="preserve"> </w:t>
      </w:r>
      <w:r>
        <w:rPr>
          <w:rFonts w:ascii="SimSun" w:hAnsi="SimSun" w:eastAsia="SimSun" w:cs="SimSun"/>
          <w:sz w:val="18"/>
          <w:szCs w:val="18"/>
          <w:spacing w:val="-1"/>
        </w:rPr>
        <w:t>2000</w:t>
      </w:r>
      <w:r>
        <w:rPr>
          <w:rFonts w:ascii="SimSun" w:hAnsi="SimSun" w:eastAsia="SimSun" w:cs="SimSun"/>
          <w:sz w:val="18"/>
          <w:szCs w:val="18"/>
          <w:spacing w:val="-32"/>
        </w:rPr>
        <w:t xml:space="preserve"> </w:t>
      </w:r>
      <w:r>
        <w:rPr>
          <w:rFonts w:ascii="SimSun" w:hAnsi="SimSun" w:eastAsia="SimSun" w:cs="SimSun"/>
          <w:sz w:val="18"/>
          <w:szCs w:val="18"/>
          <w:spacing w:val="-1"/>
        </w:rPr>
        <w:t>万元及以上的为中型企业；从业人员</w:t>
      </w:r>
      <w:r>
        <w:rPr>
          <w:rFonts w:ascii="SimSun" w:hAnsi="SimSun" w:eastAsia="SimSun" w:cs="SimSun"/>
          <w:sz w:val="18"/>
          <w:szCs w:val="18"/>
          <w:spacing w:val="-24"/>
        </w:rPr>
        <w:t xml:space="preserve"> </w:t>
      </w:r>
      <w:r>
        <w:rPr>
          <w:rFonts w:ascii="SimSun" w:hAnsi="SimSun" w:eastAsia="SimSun" w:cs="SimSun"/>
          <w:sz w:val="18"/>
          <w:szCs w:val="18"/>
          <w:spacing w:val="-1"/>
        </w:rPr>
        <w:t>10</w:t>
      </w:r>
      <w:r>
        <w:rPr>
          <w:rFonts w:ascii="SimSun" w:hAnsi="SimSun" w:eastAsia="SimSun" w:cs="SimSun"/>
          <w:sz w:val="18"/>
          <w:szCs w:val="18"/>
          <w:spacing w:val="-37"/>
        </w:rPr>
        <w:t xml:space="preserve"> </w:t>
      </w:r>
      <w:r>
        <w:rPr>
          <w:rFonts w:ascii="SimSun" w:hAnsi="SimSun" w:eastAsia="SimSun" w:cs="SimSun"/>
          <w:sz w:val="18"/>
          <w:szCs w:val="18"/>
          <w:spacing w:val="-1"/>
        </w:rPr>
        <w:t>人及以上，且营业收入</w:t>
      </w:r>
      <w:r>
        <w:rPr>
          <w:rFonts w:ascii="SimSun" w:hAnsi="SimSun" w:eastAsia="SimSun" w:cs="SimSun"/>
          <w:sz w:val="18"/>
          <w:szCs w:val="18"/>
          <w:spacing w:val="-22"/>
        </w:rPr>
        <w:t xml:space="preserve"> </w:t>
      </w:r>
      <w:r>
        <w:rPr>
          <w:rFonts w:ascii="SimSun" w:hAnsi="SimSun" w:eastAsia="SimSun" w:cs="SimSun"/>
          <w:sz w:val="18"/>
          <w:szCs w:val="18"/>
          <w:spacing w:val="-1"/>
        </w:rPr>
        <w:t>100</w:t>
      </w:r>
      <w:r>
        <w:rPr>
          <w:rFonts w:ascii="SimSun" w:hAnsi="SimSun" w:eastAsia="SimSun" w:cs="SimSun"/>
          <w:sz w:val="18"/>
          <w:szCs w:val="18"/>
          <w:spacing w:val="-32"/>
        </w:rPr>
        <w:t xml:space="preserve"> </w:t>
      </w:r>
      <w:r>
        <w:rPr>
          <w:rFonts w:ascii="SimSun" w:hAnsi="SimSun" w:eastAsia="SimSun" w:cs="SimSun"/>
          <w:sz w:val="18"/>
          <w:szCs w:val="18"/>
          <w:spacing w:val="-1"/>
        </w:rPr>
        <w:t>万元</w:t>
      </w:r>
      <w:r>
        <w:rPr>
          <w:rFonts w:ascii="SimSun" w:hAnsi="SimSun" w:eastAsia="SimSun" w:cs="SimSun"/>
          <w:sz w:val="18"/>
          <w:szCs w:val="18"/>
        </w:rPr>
        <w:t xml:space="preserve"> </w:t>
      </w:r>
      <w:r>
        <w:rPr>
          <w:rFonts w:ascii="SimSun" w:hAnsi="SimSun" w:eastAsia="SimSun" w:cs="SimSun"/>
          <w:sz w:val="18"/>
          <w:szCs w:val="18"/>
          <w:spacing w:val="-2"/>
        </w:rPr>
        <w:t>及以上的为小型企业；从业人员</w:t>
      </w:r>
      <w:r>
        <w:rPr>
          <w:rFonts w:ascii="SimSun" w:hAnsi="SimSun" w:eastAsia="SimSun" w:cs="SimSun"/>
          <w:sz w:val="18"/>
          <w:szCs w:val="18"/>
          <w:spacing w:val="-18"/>
        </w:rPr>
        <w:t xml:space="preserve"> </w:t>
      </w:r>
      <w:r>
        <w:rPr>
          <w:rFonts w:ascii="SimSun" w:hAnsi="SimSun" w:eastAsia="SimSun" w:cs="SimSun"/>
          <w:sz w:val="18"/>
          <w:szCs w:val="18"/>
          <w:spacing w:val="-2"/>
        </w:rPr>
        <w:t>10</w:t>
      </w:r>
      <w:r>
        <w:rPr>
          <w:rFonts w:ascii="SimSun" w:hAnsi="SimSun" w:eastAsia="SimSun" w:cs="SimSun"/>
          <w:sz w:val="18"/>
          <w:szCs w:val="18"/>
          <w:spacing w:val="-37"/>
        </w:rPr>
        <w:t xml:space="preserve"> </w:t>
      </w:r>
      <w:r>
        <w:rPr>
          <w:rFonts w:ascii="SimSun" w:hAnsi="SimSun" w:eastAsia="SimSun" w:cs="SimSun"/>
          <w:sz w:val="18"/>
          <w:szCs w:val="18"/>
          <w:spacing w:val="-2"/>
        </w:rPr>
        <w:t>人以下或营业收入</w:t>
      </w:r>
      <w:r>
        <w:rPr>
          <w:rFonts w:ascii="SimSun" w:hAnsi="SimSun" w:eastAsia="SimSun" w:cs="SimSun"/>
          <w:sz w:val="18"/>
          <w:szCs w:val="18"/>
          <w:spacing w:val="-24"/>
        </w:rPr>
        <w:t xml:space="preserve"> </w:t>
      </w:r>
      <w:r>
        <w:rPr>
          <w:rFonts w:ascii="SimSun" w:hAnsi="SimSun" w:eastAsia="SimSun" w:cs="SimSun"/>
          <w:sz w:val="18"/>
          <w:szCs w:val="18"/>
          <w:spacing w:val="-2"/>
        </w:rPr>
        <w:t>100</w:t>
      </w:r>
      <w:r>
        <w:rPr>
          <w:rFonts w:ascii="SimSun" w:hAnsi="SimSun" w:eastAsia="SimSun" w:cs="SimSun"/>
          <w:sz w:val="18"/>
          <w:szCs w:val="18"/>
          <w:spacing w:val="-34"/>
        </w:rPr>
        <w:t xml:space="preserve"> </w:t>
      </w:r>
      <w:r>
        <w:rPr>
          <w:rFonts w:ascii="SimSun" w:hAnsi="SimSun" w:eastAsia="SimSun" w:cs="SimSun"/>
          <w:sz w:val="18"/>
          <w:szCs w:val="18"/>
          <w:spacing w:val="-2"/>
        </w:rPr>
        <w:t>万元以下的为微型企业。</w:t>
      </w:r>
    </w:p>
    <w:p>
      <w:pPr>
        <w:ind w:left="7210"/>
        <w:spacing w:before="321" w:line="182"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6"/>
        </w:rPr>
        <w:t xml:space="preserve"> </w:t>
      </w:r>
      <w:r>
        <w:rPr>
          <w:rFonts w:ascii="SimSun" w:hAnsi="SimSun" w:eastAsia="SimSun" w:cs="SimSun"/>
          <w:sz w:val="28"/>
          <w:szCs w:val="28"/>
          <w:spacing w:val="-6"/>
        </w:rPr>
        <w:t>57</w:t>
      </w:r>
      <w:r>
        <w:rPr>
          <w:rFonts w:ascii="SimSun" w:hAnsi="SimSun" w:eastAsia="SimSun" w:cs="SimSun"/>
          <w:sz w:val="28"/>
          <w:szCs w:val="28"/>
          <w:spacing w:val="7"/>
        </w:rPr>
        <w:t xml:space="preserve"> </w:t>
      </w:r>
      <w:r>
        <w:rPr>
          <w:rFonts w:ascii="SimSun" w:hAnsi="SimSun" w:eastAsia="SimSun" w:cs="SimSun"/>
          <w:sz w:val="28"/>
          <w:szCs w:val="28"/>
          <w:spacing w:val="-6"/>
        </w:rPr>
        <w:t>—</w:t>
      </w:r>
    </w:p>
    <w:p>
      <w:pPr>
        <w:spacing w:line="182" w:lineRule="auto"/>
        <w:sectPr>
          <w:headerReference w:type="default" r:id="rId87"/>
          <w:footerReference w:type="default" r:id="rId88"/>
          <w:pgSz w:w="11906" w:h="16839"/>
          <w:pgMar w:top="1091" w:right="1704" w:bottom="400" w:left="1785" w:header="1076" w:footer="0" w:gutter="0"/>
        </w:sectPr>
        <w:rPr>
          <w:rFonts w:ascii="SimSun" w:hAnsi="SimSun" w:eastAsia="SimSun" w:cs="SimSun"/>
          <w:sz w:val="28"/>
          <w:szCs w:val="28"/>
        </w:rPr>
      </w:pPr>
    </w:p>
    <w:p>
      <w:pPr>
        <w:pStyle w:val="BodyText"/>
        <w:spacing w:line="350" w:lineRule="auto"/>
        <w:rPr/>
      </w:pPr>
      <w:r/>
    </w:p>
    <w:p>
      <w:pPr>
        <w:ind w:left="20" w:right="92" w:firstLine="367"/>
        <w:spacing w:before="59" w:line="349" w:lineRule="auto"/>
        <w:jc w:val="both"/>
        <w:rPr>
          <w:rFonts w:ascii="SimSun" w:hAnsi="SimSun" w:eastAsia="SimSun" w:cs="SimSun"/>
          <w:sz w:val="18"/>
          <w:szCs w:val="18"/>
        </w:rPr>
      </w:pPr>
      <w:r>
        <w:rPr>
          <w:rFonts w:ascii="SimSun" w:hAnsi="SimSun" w:eastAsia="SimSun" w:cs="SimSun"/>
          <w:sz w:val="18"/>
          <w:szCs w:val="18"/>
          <w:spacing w:val="-1"/>
        </w:rPr>
        <w:t>（十一）信息传输业。从业人员</w:t>
      </w:r>
      <w:r>
        <w:rPr>
          <w:rFonts w:ascii="SimSun" w:hAnsi="SimSun" w:eastAsia="SimSun" w:cs="SimSun"/>
          <w:sz w:val="18"/>
          <w:szCs w:val="18"/>
          <w:spacing w:val="-35"/>
        </w:rPr>
        <w:t xml:space="preserve"> </w:t>
      </w:r>
      <w:r>
        <w:rPr>
          <w:rFonts w:ascii="SimSun" w:hAnsi="SimSun" w:eastAsia="SimSun" w:cs="SimSun"/>
          <w:sz w:val="18"/>
          <w:szCs w:val="18"/>
          <w:spacing w:val="-1"/>
        </w:rPr>
        <w:t>2000</w:t>
      </w:r>
      <w:r>
        <w:rPr>
          <w:rFonts w:ascii="SimSun" w:hAnsi="SimSun" w:eastAsia="SimSun" w:cs="SimSun"/>
          <w:sz w:val="18"/>
          <w:szCs w:val="18"/>
          <w:spacing w:val="-35"/>
        </w:rPr>
        <w:t xml:space="preserve"> </w:t>
      </w:r>
      <w:r>
        <w:rPr>
          <w:rFonts w:ascii="SimSun" w:hAnsi="SimSun" w:eastAsia="SimSun" w:cs="SimSun"/>
          <w:sz w:val="18"/>
          <w:szCs w:val="18"/>
          <w:spacing w:val="-1"/>
        </w:rPr>
        <w:t>人以下或营业收入</w:t>
      </w:r>
      <w:r>
        <w:rPr>
          <w:rFonts w:ascii="SimSun" w:hAnsi="SimSun" w:eastAsia="SimSun" w:cs="SimSun"/>
          <w:sz w:val="18"/>
          <w:szCs w:val="18"/>
          <w:spacing w:val="-24"/>
        </w:rPr>
        <w:t xml:space="preserve"> </w:t>
      </w:r>
      <w:r>
        <w:rPr>
          <w:rFonts w:ascii="SimSun" w:hAnsi="SimSun" w:eastAsia="SimSun" w:cs="SimSun"/>
          <w:sz w:val="18"/>
          <w:szCs w:val="18"/>
          <w:spacing w:val="-2"/>
        </w:rPr>
        <w:t>100000</w:t>
      </w:r>
      <w:r>
        <w:rPr>
          <w:rFonts w:ascii="SimSun" w:hAnsi="SimSun" w:eastAsia="SimSun" w:cs="SimSun"/>
          <w:sz w:val="18"/>
          <w:szCs w:val="18"/>
          <w:spacing w:val="-34"/>
        </w:rPr>
        <w:t xml:space="preserve"> </w:t>
      </w:r>
      <w:r>
        <w:rPr>
          <w:rFonts w:ascii="SimSun" w:hAnsi="SimSun" w:eastAsia="SimSun" w:cs="SimSun"/>
          <w:sz w:val="18"/>
          <w:szCs w:val="18"/>
          <w:spacing w:val="-2"/>
        </w:rPr>
        <w:t>万元以下的为中小微型企业。其中，</w:t>
      </w:r>
      <w:r>
        <w:rPr>
          <w:rFonts w:ascii="SimSun" w:hAnsi="SimSun" w:eastAsia="SimSun" w:cs="SimSun"/>
          <w:sz w:val="18"/>
          <w:szCs w:val="18"/>
        </w:rPr>
        <w:t xml:space="preserve"> </w:t>
      </w:r>
      <w:r>
        <w:rPr>
          <w:rFonts w:ascii="SimSun" w:hAnsi="SimSun" w:eastAsia="SimSun" w:cs="SimSun"/>
          <w:sz w:val="18"/>
          <w:szCs w:val="18"/>
          <w:spacing w:val="-2"/>
        </w:rPr>
        <w:t>从业人员</w:t>
      </w:r>
      <w:r>
        <w:rPr>
          <w:rFonts w:ascii="SimSun" w:hAnsi="SimSun" w:eastAsia="SimSun" w:cs="SimSun"/>
          <w:sz w:val="18"/>
          <w:szCs w:val="18"/>
          <w:spacing w:val="-26"/>
        </w:rPr>
        <w:t xml:space="preserve"> </w:t>
      </w:r>
      <w:r>
        <w:rPr>
          <w:rFonts w:ascii="SimSun" w:hAnsi="SimSun" w:eastAsia="SimSun" w:cs="SimSun"/>
          <w:sz w:val="18"/>
          <w:szCs w:val="18"/>
          <w:spacing w:val="-2"/>
        </w:rPr>
        <w:t>100</w:t>
      </w:r>
      <w:r>
        <w:rPr>
          <w:rFonts w:ascii="SimSun" w:hAnsi="SimSun" w:eastAsia="SimSun" w:cs="SimSun"/>
          <w:sz w:val="18"/>
          <w:szCs w:val="18"/>
          <w:spacing w:val="-35"/>
        </w:rPr>
        <w:t xml:space="preserve"> </w:t>
      </w:r>
      <w:r>
        <w:rPr>
          <w:rFonts w:ascii="SimSun" w:hAnsi="SimSun" w:eastAsia="SimSun" w:cs="SimSun"/>
          <w:sz w:val="18"/>
          <w:szCs w:val="18"/>
          <w:spacing w:val="-2"/>
        </w:rPr>
        <w:t>人及以上，且营业收入</w:t>
      </w:r>
      <w:r>
        <w:rPr>
          <w:rFonts w:ascii="SimSun" w:hAnsi="SimSun" w:eastAsia="SimSun" w:cs="SimSun"/>
          <w:sz w:val="18"/>
          <w:szCs w:val="18"/>
          <w:spacing w:val="-26"/>
        </w:rPr>
        <w:t xml:space="preserve"> </w:t>
      </w:r>
      <w:r>
        <w:rPr>
          <w:rFonts w:ascii="SimSun" w:hAnsi="SimSun" w:eastAsia="SimSun" w:cs="SimSun"/>
          <w:sz w:val="18"/>
          <w:szCs w:val="18"/>
          <w:spacing w:val="-2"/>
        </w:rPr>
        <w:t>1000</w:t>
      </w:r>
      <w:r>
        <w:rPr>
          <w:rFonts w:ascii="SimSun" w:hAnsi="SimSun" w:eastAsia="SimSun" w:cs="SimSun"/>
          <w:sz w:val="18"/>
          <w:szCs w:val="18"/>
          <w:spacing w:val="-34"/>
        </w:rPr>
        <w:t xml:space="preserve"> </w:t>
      </w:r>
      <w:r>
        <w:rPr>
          <w:rFonts w:ascii="SimSun" w:hAnsi="SimSun" w:eastAsia="SimSun" w:cs="SimSun"/>
          <w:sz w:val="18"/>
          <w:szCs w:val="18"/>
          <w:spacing w:val="-2"/>
        </w:rPr>
        <w:t>万元及以上的为中型企业；从业人员</w:t>
      </w:r>
      <w:r>
        <w:rPr>
          <w:rFonts w:ascii="SimSun" w:hAnsi="SimSun" w:eastAsia="SimSun" w:cs="SimSun"/>
          <w:sz w:val="18"/>
          <w:szCs w:val="18"/>
          <w:spacing w:val="-25"/>
        </w:rPr>
        <w:t xml:space="preserve"> </w:t>
      </w:r>
      <w:r>
        <w:rPr>
          <w:rFonts w:ascii="SimSun" w:hAnsi="SimSun" w:eastAsia="SimSun" w:cs="SimSun"/>
          <w:sz w:val="18"/>
          <w:szCs w:val="18"/>
          <w:spacing w:val="-2"/>
        </w:rPr>
        <w:t>10</w:t>
      </w:r>
      <w:r>
        <w:rPr>
          <w:rFonts w:ascii="SimSun" w:hAnsi="SimSun" w:eastAsia="SimSun" w:cs="SimSun"/>
          <w:sz w:val="18"/>
          <w:szCs w:val="18"/>
          <w:spacing w:val="-37"/>
        </w:rPr>
        <w:t xml:space="preserve"> </w:t>
      </w:r>
      <w:r>
        <w:rPr>
          <w:rFonts w:ascii="SimSun" w:hAnsi="SimSun" w:eastAsia="SimSun" w:cs="SimSun"/>
          <w:sz w:val="18"/>
          <w:szCs w:val="18"/>
          <w:spacing w:val="-2"/>
        </w:rPr>
        <w:t>人及以上，且营业收入</w:t>
      </w:r>
      <w:r>
        <w:rPr>
          <w:rFonts w:ascii="SimSun" w:hAnsi="SimSun" w:eastAsia="SimSun" w:cs="SimSun"/>
          <w:sz w:val="18"/>
          <w:szCs w:val="18"/>
        </w:rPr>
        <w:t xml:space="preserve"> </w:t>
      </w:r>
      <w:r>
        <w:rPr>
          <w:rFonts w:ascii="SimSun" w:hAnsi="SimSun" w:eastAsia="SimSun" w:cs="SimSun"/>
          <w:sz w:val="18"/>
          <w:szCs w:val="18"/>
          <w:spacing w:val="-2"/>
        </w:rPr>
        <w:t>100</w:t>
      </w:r>
      <w:r>
        <w:rPr>
          <w:rFonts w:ascii="SimSun" w:hAnsi="SimSun" w:eastAsia="SimSun" w:cs="SimSun"/>
          <w:sz w:val="18"/>
          <w:szCs w:val="18"/>
          <w:spacing w:val="-30"/>
        </w:rPr>
        <w:t xml:space="preserve"> </w:t>
      </w:r>
      <w:r>
        <w:rPr>
          <w:rFonts w:ascii="SimSun" w:hAnsi="SimSun" w:eastAsia="SimSun" w:cs="SimSun"/>
          <w:sz w:val="18"/>
          <w:szCs w:val="18"/>
          <w:spacing w:val="-2"/>
        </w:rPr>
        <w:t>万元及以上的为小型企业；从业人员</w:t>
      </w:r>
      <w:r>
        <w:rPr>
          <w:rFonts w:ascii="SimSun" w:hAnsi="SimSun" w:eastAsia="SimSun" w:cs="SimSun"/>
          <w:sz w:val="18"/>
          <w:szCs w:val="18"/>
          <w:spacing w:val="-24"/>
        </w:rPr>
        <w:t xml:space="preserve"> </w:t>
      </w:r>
      <w:r>
        <w:rPr>
          <w:rFonts w:ascii="SimSun" w:hAnsi="SimSun" w:eastAsia="SimSun" w:cs="SimSun"/>
          <w:sz w:val="18"/>
          <w:szCs w:val="18"/>
          <w:spacing w:val="-2"/>
        </w:rPr>
        <w:t>10</w:t>
      </w:r>
      <w:r>
        <w:rPr>
          <w:rFonts w:ascii="SimSun" w:hAnsi="SimSun" w:eastAsia="SimSun" w:cs="SimSun"/>
          <w:sz w:val="18"/>
          <w:szCs w:val="18"/>
          <w:spacing w:val="-39"/>
        </w:rPr>
        <w:t xml:space="preserve"> </w:t>
      </w:r>
      <w:r>
        <w:rPr>
          <w:rFonts w:ascii="SimSun" w:hAnsi="SimSun" w:eastAsia="SimSun" w:cs="SimSun"/>
          <w:sz w:val="18"/>
          <w:szCs w:val="18"/>
          <w:spacing w:val="-2"/>
        </w:rPr>
        <w:t>人以下或营业收入</w:t>
      </w:r>
      <w:r>
        <w:rPr>
          <w:rFonts w:ascii="SimSun" w:hAnsi="SimSun" w:eastAsia="SimSun" w:cs="SimSun"/>
          <w:sz w:val="18"/>
          <w:szCs w:val="18"/>
          <w:spacing w:val="-24"/>
        </w:rPr>
        <w:t xml:space="preserve"> </w:t>
      </w:r>
      <w:r>
        <w:rPr>
          <w:rFonts w:ascii="SimSun" w:hAnsi="SimSun" w:eastAsia="SimSun" w:cs="SimSun"/>
          <w:sz w:val="18"/>
          <w:szCs w:val="18"/>
          <w:spacing w:val="-2"/>
        </w:rPr>
        <w:t>100</w:t>
      </w:r>
      <w:r>
        <w:rPr>
          <w:rFonts w:ascii="SimSun" w:hAnsi="SimSun" w:eastAsia="SimSun" w:cs="SimSun"/>
          <w:sz w:val="18"/>
          <w:szCs w:val="18"/>
          <w:spacing w:val="-34"/>
        </w:rPr>
        <w:t xml:space="preserve"> </w:t>
      </w:r>
      <w:r>
        <w:rPr>
          <w:rFonts w:ascii="SimSun" w:hAnsi="SimSun" w:eastAsia="SimSun" w:cs="SimSun"/>
          <w:sz w:val="18"/>
          <w:szCs w:val="18"/>
          <w:spacing w:val="-2"/>
        </w:rPr>
        <w:t>万元以下的为微型企业。</w:t>
      </w:r>
    </w:p>
    <w:p>
      <w:pPr>
        <w:ind w:left="18" w:firstLine="351"/>
        <w:spacing w:before="28" w:line="350" w:lineRule="auto"/>
        <w:jc w:val="both"/>
        <w:rPr>
          <w:rFonts w:ascii="SimSun" w:hAnsi="SimSun" w:eastAsia="SimSun" w:cs="SimSun"/>
          <w:sz w:val="18"/>
          <w:szCs w:val="18"/>
        </w:rPr>
      </w:pPr>
      <w:r>
        <w:rPr>
          <w:rFonts w:ascii="SimSun" w:hAnsi="SimSun" w:eastAsia="SimSun" w:cs="SimSun"/>
          <w:sz w:val="18"/>
          <w:szCs w:val="18"/>
          <w:spacing w:val="-2"/>
        </w:rPr>
        <w:t>（十二）软件和信息技术服务业。从业人员300</w:t>
      </w:r>
      <w:r>
        <w:rPr>
          <w:rFonts w:ascii="SimSun" w:hAnsi="SimSun" w:eastAsia="SimSun" w:cs="SimSun"/>
          <w:sz w:val="18"/>
          <w:szCs w:val="18"/>
          <w:spacing w:val="-23"/>
        </w:rPr>
        <w:t xml:space="preserve"> </w:t>
      </w:r>
      <w:r>
        <w:rPr>
          <w:rFonts w:ascii="SimSun" w:hAnsi="SimSun" w:eastAsia="SimSun" w:cs="SimSun"/>
          <w:sz w:val="18"/>
          <w:szCs w:val="18"/>
          <w:spacing w:val="-2"/>
        </w:rPr>
        <w:t>人以下或营业收入</w:t>
      </w:r>
      <w:r>
        <w:rPr>
          <w:rFonts w:ascii="SimSun" w:hAnsi="SimSun" w:eastAsia="SimSun" w:cs="SimSun"/>
          <w:sz w:val="18"/>
          <w:szCs w:val="18"/>
          <w:spacing w:val="-24"/>
        </w:rPr>
        <w:t xml:space="preserve"> </w:t>
      </w:r>
      <w:r>
        <w:rPr>
          <w:rFonts w:ascii="SimSun" w:hAnsi="SimSun" w:eastAsia="SimSun" w:cs="SimSun"/>
          <w:sz w:val="18"/>
          <w:szCs w:val="18"/>
          <w:spacing w:val="-2"/>
        </w:rPr>
        <w:t>10000</w:t>
      </w:r>
      <w:r>
        <w:rPr>
          <w:rFonts w:ascii="SimSun" w:hAnsi="SimSun" w:eastAsia="SimSun" w:cs="SimSun"/>
          <w:sz w:val="18"/>
          <w:szCs w:val="18"/>
          <w:spacing w:val="-34"/>
        </w:rPr>
        <w:t xml:space="preserve"> </w:t>
      </w:r>
      <w:r>
        <w:rPr>
          <w:rFonts w:ascii="SimSun" w:hAnsi="SimSun" w:eastAsia="SimSun" w:cs="SimSun"/>
          <w:sz w:val="18"/>
          <w:szCs w:val="18"/>
          <w:spacing w:val="-2"/>
        </w:rPr>
        <w:t>万元以下的为中小微型企业。</w:t>
      </w:r>
      <w:r>
        <w:rPr>
          <w:rFonts w:ascii="SimSun" w:hAnsi="SimSun" w:eastAsia="SimSun" w:cs="SimSun"/>
          <w:sz w:val="18"/>
          <w:szCs w:val="18"/>
        </w:rPr>
        <w:t xml:space="preserve"> </w:t>
      </w:r>
      <w:r>
        <w:rPr>
          <w:rFonts w:ascii="SimSun" w:hAnsi="SimSun" w:eastAsia="SimSun" w:cs="SimSun"/>
          <w:sz w:val="18"/>
          <w:szCs w:val="18"/>
          <w:spacing w:val="-1"/>
        </w:rPr>
        <w:t>其中，从业人员</w:t>
      </w:r>
      <w:r>
        <w:rPr>
          <w:rFonts w:ascii="SimSun" w:hAnsi="SimSun" w:eastAsia="SimSun" w:cs="SimSun"/>
          <w:sz w:val="18"/>
          <w:szCs w:val="18"/>
          <w:spacing w:val="-24"/>
        </w:rPr>
        <w:t xml:space="preserve"> </w:t>
      </w:r>
      <w:r>
        <w:rPr>
          <w:rFonts w:ascii="SimSun" w:hAnsi="SimSun" w:eastAsia="SimSun" w:cs="SimSun"/>
          <w:sz w:val="18"/>
          <w:szCs w:val="18"/>
          <w:spacing w:val="-1"/>
        </w:rPr>
        <w:t>100</w:t>
      </w:r>
      <w:r>
        <w:rPr>
          <w:rFonts w:ascii="SimSun" w:hAnsi="SimSun" w:eastAsia="SimSun" w:cs="SimSun"/>
          <w:sz w:val="18"/>
          <w:szCs w:val="18"/>
          <w:spacing w:val="-37"/>
        </w:rPr>
        <w:t xml:space="preserve"> </w:t>
      </w:r>
      <w:r>
        <w:rPr>
          <w:rFonts w:ascii="SimSun" w:hAnsi="SimSun" w:eastAsia="SimSun" w:cs="SimSun"/>
          <w:sz w:val="18"/>
          <w:szCs w:val="18"/>
          <w:spacing w:val="-1"/>
        </w:rPr>
        <w:t>人及以上，且营业收入</w:t>
      </w:r>
      <w:r>
        <w:rPr>
          <w:rFonts w:ascii="SimSun" w:hAnsi="SimSun" w:eastAsia="SimSun" w:cs="SimSun"/>
          <w:sz w:val="18"/>
          <w:szCs w:val="18"/>
          <w:spacing w:val="-24"/>
        </w:rPr>
        <w:t xml:space="preserve"> </w:t>
      </w:r>
      <w:r>
        <w:rPr>
          <w:rFonts w:ascii="SimSun" w:hAnsi="SimSun" w:eastAsia="SimSun" w:cs="SimSun"/>
          <w:sz w:val="18"/>
          <w:szCs w:val="18"/>
          <w:spacing w:val="-1"/>
        </w:rPr>
        <w:t>1000</w:t>
      </w:r>
      <w:r>
        <w:rPr>
          <w:rFonts w:ascii="SimSun" w:hAnsi="SimSun" w:eastAsia="SimSun" w:cs="SimSun"/>
          <w:sz w:val="18"/>
          <w:szCs w:val="18"/>
          <w:spacing w:val="-34"/>
        </w:rPr>
        <w:t xml:space="preserve"> </w:t>
      </w:r>
      <w:r>
        <w:rPr>
          <w:rFonts w:ascii="SimSun" w:hAnsi="SimSun" w:eastAsia="SimSun" w:cs="SimSun"/>
          <w:sz w:val="18"/>
          <w:szCs w:val="18"/>
          <w:spacing w:val="-1"/>
        </w:rPr>
        <w:t>万元及以上的为中</w:t>
      </w:r>
      <w:r>
        <w:rPr>
          <w:rFonts w:ascii="SimSun" w:hAnsi="SimSun" w:eastAsia="SimSun" w:cs="SimSun"/>
          <w:sz w:val="18"/>
          <w:szCs w:val="18"/>
          <w:spacing w:val="-2"/>
        </w:rPr>
        <w:t>型企业；从业人员</w:t>
      </w:r>
      <w:r>
        <w:rPr>
          <w:rFonts w:ascii="SimSun" w:hAnsi="SimSun" w:eastAsia="SimSun" w:cs="SimSun"/>
          <w:sz w:val="18"/>
          <w:szCs w:val="18"/>
          <w:spacing w:val="-25"/>
        </w:rPr>
        <w:t xml:space="preserve"> </w:t>
      </w:r>
      <w:r>
        <w:rPr>
          <w:rFonts w:ascii="SimSun" w:hAnsi="SimSun" w:eastAsia="SimSun" w:cs="SimSun"/>
          <w:sz w:val="18"/>
          <w:szCs w:val="18"/>
          <w:spacing w:val="-2"/>
        </w:rPr>
        <w:t>10</w:t>
      </w:r>
      <w:r>
        <w:rPr>
          <w:rFonts w:ascii="SimSun" w:hAnsi="SimSun" w:eastAsia="SimSun" w:cs="SimSun"/>
          <w:sz w:val="18"/>
          <w:szCs w:val="18"/>
          <w:spacing w:val="-37"/>
        </w:rPr>
        <w:t xml:space="preserve"> </w:t>
      </w:r>
      <w:r>
        <w:rPr>
          <w:rFonts w:ascii="SimSun" w:hAnsi="SimSun" w:eastAsia="SimSun" w:cs="SimSun"/>
          <w:sz w:val="18"/>
          <w:szCs w:val="18"/>
          <w:spacing w:val="-2"/>
        </w:rPr>
        <w:t>人及以上，且营</w:t>
      </w:r>
      <w:r>
        <w:rPr>
          <w:rFonts w:ascii="SimSun" w:hAnsi="SimSun" w:eastAsia="SimSun" w:cs="SimSun"/>
          <w:sz w:val="18"/>
          <w:szCs w:val="18"/>
        </w:rPr>
        <w:t xml:space="preserve"> </w:t>
      </w:r>
      <w:r>
        <w:rPr>
          <w:rFonts w:ascii="SimSun" w:hAnsi="SimSun" w:eastAsia="SimSun" w:cs="SimSun"/>
          <w:sz w:val="18"/>
          <w:szCs w:val="18"/>
          <w:spacing w:val="-2"/>
        </w:rPr>
        <w:t>业收入</w:t>
      </w:r>
      <w:r>
        <w:rPr>
          <w:rFonts w:ascii="SimSun" w:hAnsi="SimSun" w:eastAsia="SimSun" w:cs="SimSun"/>
          <w:sz w:val="18"/>
          <w:szCs w:val="18"/>
          <w:spacing w:val="-25"/>
        </w:rPr>
        <w:t xml:space="preserve"> </w:t>
      </w:r>
      <w:r>
        <w:rPr>
          <w:rFonts w:ascii="SimSun" w:hAnsi="SimSun" w:eastAsia="SimSun" w:cs="SimSun"/>
          <w:sz w:val="18"/>
          <w:szCs w:val="18"/>
          <w:spacing w:val="-2"/>
        </w:rPr>
        <w:t>50</w:t>
      </w:r>
      <w:r>
        <w:rPr>
          <w:rFonts w:ascii="SimSun" w:hAnsi="SimSun" w:eastAsia="SimSun" w:cs="SimSun"/>
          <w:sz w:val="18"/>
          <w:szCs w:val="18"/>
          <w:spacing w:val="-34"/>
        </w:rPr>
        <w:t xml:space="preserve"> </w:t>
      </w:r>
      <w:r>
        <w:rPr>
          <w:rFonts w:ascii="SimSun" w:hAnsi="SimSun" w:eastAsia="SimSun" w:cs="SimSun"/>
          <w:sz w:val="18"/>
          <w:szCs w:val="18"/>
          <w:spacing w:val="-2"/>
        </w:rPr>
        <w:t>万元及以上的为小型企业；从业人员</w:t>
      </w:r>
      <w:r>
        <w:rPr>
          <w:rFonts w:ascii="SimSun" w:hAnsi="SimSun" w:eastAsia="SimSun" w:cs="SimSun"/>
          <w:sz w:val="18"/>
          <w:szCs w:val="18"/>
          <w:spacing w:val="-24"/>
        </w:rPr>
        <w:t xml:space="preserve"> </w:t>
      </w:r>
      <w:r>
        <w:rPr>
          <w:rFonts w:ascii="SimSun" w:hAnsi="SimSun" w:eastAsia="SimSun" w:cs="SimSun"/>
          <w:sz w:val="18"/>
          <w:szCs w:val="18"/>
          <w:spacing w:val="-2"/>
        </w:rPr>
        <w:t>10</w:t>
      </w:r>
      <w:r>
        <w:rPr>
          <w:rFonts w:ascii="SimSun" w:hAnsi="SimSun" w:eastAsia="SimSun" w:cs="SimSun"/>
          <w:sz w:val="18"/>
          <w:szCs w:val="18"/>
          <w:spacing w:val="-38"/>
        </w:rPr>
        <w:t xml:space="preserve"> </w:t>
      </w:r>
      <w:r>
        <w:rPr>
          <w:rFonts w:ascii="SimSun" w:hAnsi="SimSun" w:eastAsia="SimSun" w:cs="SimSun"/>
          <w:sz w:val="18"/>
          <w:szCs w:val="18"/>
          <w:spacing w:val="-2"/>
        </w:rPr>
        <w:t>人以下或营业收入</w:t>
      </w:r>
      <w:r>
        <w:rPr>
          <w:rFonts w:ascii="SimSun" w:hAnsi="SimSun" w:eastAsia="SimSun" w:cs="SimSun"/>
          <w:sz w:val="18"/>
          <w:szCs w:val="18"/>
          <w:spacing w:val="-36"/>
        </w:rPr>
        <w:t xml:space="preserve"> </w:t>
      </w:r>
      <w:r>
        <w:rPr>
          <w:rFonts w:ascii="SimSun" w:hAnsi="SimSun" w:eastAsia="SimSun" w:cs="SimSun"/>
          <w:sz w:val="18"/>
          <w:szCs w:val="18"/>
          <w:spacing w:val="-2"/>
        </w:rPr>
        <w:t>50</w:t>
      </w:r>
      <w:r>
        <w:rPr>
          <w:rFonts w:ascii="SimSun" w:hAnsi="SimSun" w:eastAsia="SimSun" w:cs="SimSun"/>
          <w:sz w:val="18"/>
          <w:szCs w:val="18"/>
          <w:spacing w:val="-34"/>
        </w:rPr>
        <w:t xml:space="preserve"> </w:t>
      </w:r>
      <w:r>
        <w:rPr>
          <w:rFonts w:ascii="SimSun" w:hAnsi="SimSun" w:eastAsia="SimSun" w:cs="SimSun"/>
          <w:sz w:val="18"/>
          <w:szCs w:val="18"/>
          <w:spacing w:val="-2"/>
        </w:rPr>
        <w:t>万元以下的为微型企业。</w:t>
      </w:r>
    </w:p>
    <w:p>
      <w:pPr>
        <w:ind w:left="18" w:right="13" w:firstLine="370"/>
        <w:spacing w:before="25" w:line="355" w:lineRule="auto"/>
        <w:jc w:val="both"/>
        <w:rPr>
          <w:rFonts w:ascii="SimSun" w:hAnsi="SimSun" w:eastAsia="SimSun" w:cs="SimSun"/>
          <w:sz w:val="18"/>
          <w:szCs w:val="18"/>
        </w:rPr>
      </w:pPr>
      <w:r>
        <w:rPr>
          <w:rFonts w:ascii="SimSun" w:hAnsi="SimSun" w:eastAsia="SimSun" w:cs="SimSun"/>
          <w:sz w:val="18"/>
          <w:szCs w:val="18"/>
          <w:spacing w:val="-2"/>
        </w:rPr>
        <w:t>（十三）房地产开发经营。营业收入</w:t>
      </w:r>
      <w:r>
        <w:rPr>
          <w:rFonts w:ascii="SimSun" w:hAnsi="SimSun" w:eastAsia="SimSun" w:cs="SimSun"/>
          <w:sz w:val="18"/>
          <w:szCs w:val="18"/>
          <w:spacing w:val="-19"/>
        </w:rPr>
        <w:t xml:space="preserve"> </w:t>
      </w:r>
      <w:r>
        <w:rPr>
          <w:rFonts w:ascii="SimSun" w:hAnsi="SimSun" w:eastAsia="SimSun" w:cs="SimSun"/>
          <w:sz w:val="18"/>
          <w:szCs w:val="18"/>
          <w:spacing w:val="-2"/>
        </w:rPr>
        <w:t>200000</w:t>
      </w:r>
      <w:r>
        <w:rPr>
          <w:rFonts w:ascii="SimSun" w:hAnsi="SimSun" w:eastAsia="SimSun" w:cs="SimSun"/>
          <w:sz w:val="18"/>
          <w:szCs w:val="18"/>
          <w:spacing w:val="-34"/>
        </w:rPr>
        <w:t xml:space="preserve"> </w:t>
      </w:r>
      <w:r>
        <w:rPr>
          <w:rFonts w:ascii="SimSun" w:hAnsi="SimSun" w:eastAsia="SimSun" w:cs="SimSun"/>
          <w:sz w:val="18"/>
          <w:szCs w:val="18"/>
          <w:spacing w:val="-2"/>
        </w:rPr>
        <w:t>万元以下或资产总额</w:t>
      </w:r>
      <w:r>
        <w:rPr>
          <w:rFonts w:ascii="SimSun" w:hAnsi="SimSun" w:eastAsia="SimSun" w:cs="SimSun"/>
          <w:sz w:val="18"/>
          <w:szCs w:val="18"/>
          <w:spacing w:val="-24"/>
        </w:rPr>
        <w:t xml:space="preserve"> </w:t>
      </w:r>
      <w:r>
        <w:rPr>
          <w:rFonts w:ascii="SimSun" w:hAnsi="SimSun" w:eastAsia="SimSun" w:cs="SimSun"/>
          <w:sz w:val="18"/>
          <w:szCs w:val="18"/>
          <w:spacing w:val="-2"/>
        </w:rPr>
        <w:t>10000</w:t>
      </w:r>
      <w:r>
        <w:rPr>
          <w:rFonts w:ascii="SimSun" w:hAnsi="SimSun" w:eastAsia="SimSun" w:cs="SimSun"/>
          <w:sz w:val="18"/>
          <w:szCs w:val="18"/>
          <w:spacing w:val="-35"/>
        </w:rPr>
        <w:t xml:space="preserve"> </w:t>
      </w:r>
      <w:r>
        <w:rPr>
          <w:rFonts w:ascii="SimSun" w:hAnsi="SimSun" w:eastAsia="SimSun" w:cs="SimSun"/>
          <w:sz w:val="18"/>
          <w:szCs w:val="18"/>
          <w:spacing w:val="-2"/>
        </w:rPr>
        <w:t>万元以下的为中小微型企业。</w:t>
      </w:r>
      <w:r>
        <w:rPr>
          <w:rFonts w:ascii="SimSun" w:hAnsi="SimSun" w:eastAsia="SimSun" w:cs="SimSun"/>
          <w:sz w:val="18"/>
          <w:szCs w:val="18"/>
        </w:rPr>
        <w:t xml:space="preserve"> </w:t>
      </w:r>
      <w:r>
        <w:rPr>
          <w:rFonts w:ascii="SimSun" w:hAnsi="SimSun" w:eastAsia="SimSun" w:cs="SimSun"/>
          <w:sz w:val="18"/>
          <w:szCs w:val="18"/>
          <w:spacing w:val="-4"/>
        </w:rPr>
        <w:t>其中，营业收入</w:t>
      </w:r>
      <w:r>
        <w:rPr>
          <w:rFonts w:ascii="SimSun" w:hAnsi="SimSun" w:eastAsia="SimSun" w:cs="SimSun"/>
          <w:sz w:val="18"/>
          <w:szCs w:val="18"/>
          <w:spacing w:val="-12"/>
        </w:rPr>
        <w:t xml:space="preserve"> </w:t>
      </w:r>
      <w:r>
        <w:rPr>
          <w:rFonts w:ascii="SimSun" w:hAnsi="SimSun" w:eastAsia="SimSun" w:cs="SimSun"/>
          <w:sz w:val="18"/>
          <w:szCs w:val="18"/>
          <w:spacing w:val="-4"/>
        </w:rPr>
        <w:t>1000</w:t>
      </w:r>
      <w:r>
        <w:rPr>
          <w:rFonts w:ascii="SimSun" w:hAnsi="SimSun" w:eastAsia="SimSun" w:cs="SimSun"/>
          <w:sz w:val="18"/>
          <w:szCs w:val="18"/>
          <w:spacing w:val="-37"/>
        </w:rPr>
        <w:t xml:space="preserve"> </w:t>
      </w:r>
      <w:r>
        <w:rPr>
          <w:rFonts w:ascii="SimSun" w:hAnsi="SimSun" w:eastAsia="SimSun" w:cs="SimSun"/>
          <w:sz w:val="18"/>
          <w:szCs w:val="18"/>
          <w:spacing w:val="-4"/>
        </w:rPr>
        <w:t>万元及以上，且资产总额</w:t>
      </w:r>
      <w:r>
        <w:rPr>
          <w:rFonts w:ascii="SimSun" w:hAnsi="SimSun" w:eastAsia="SimSun" w:cs="SimSun"/>
          <w:sz w:val="18"/>
          <w:szCs w:val="18"/>
          <w:spacing w:val="-34"/>
        </w:rPr>
        <w:t xml:space="preserve"> </w:t>
      </w:r>
      <w:r>
        <w:rPr>
          <w:rFonts w:ascii="SimSun" w:hAnsi="SimSun" w:eastAsia="SimSun" w:cs="SimSun"/>
          <w:sz w:val="18"/>
          <w:szCs w:val="18"/>
          <w:spacing w:val="-4"/>
        </w:rPr>
        <w:t>5000</w:t>
      </w:r>
      <w:r>
        <w:rPr>
          <w:rFonts w:ascii="SimSun" w:hAnsi="SimSun" w:eastAsia="SimSun" w:cs="SimSun"/>
          <w:sz w:val="18"/>
          <w:szCs w:val="18"/>
          <w:spacing w:val="-34"/>
        </w:rPr>
        <w:t xml:space="preserve"> </w:t>
      </w:r>
      <w:r>
        <w:rPr>
          <w:rFonts w:ascii="SimSun" w:hAnsi="SimSun" w:eastAsia="SimSun" w:cs="SimSun"/>
          <w:sz w:val="18"/>
          <w:szCs w:val="18"/>
          <w:spacing w:val="-4"/>
        </w:rPr>
        <w:t>万元及以上的为中型企业；营业收入</w:t>
      </w:r>
      <w:r>
        <w:rPr>
          <w:rFonts w:ascii="SimSun" w:hAnsi="SimSun" w:eastAsia="SimSun" w:cs="SimSun"/>
          <w:sz w:val="18"/>
          <w:szCs w:val="18"/>
          <w:spacing w:val="-24"/>
        </w:rPr>
        <w:t xml:space="preserve"> </w:t>
      </w:r>
      <w:r>
        <w:rPr>
          <w:rFonts w:ascii="SimSun" w:hAnsi="SimSun" w:eastAsia="SimSun" w:cs="SimSun"/>
          <w:sz w:val="18"/>
          <w:szCs w:val="18"/>
          <w:spacing w:val="-4"/>
        </w:rPr>
        <w:t>100</w:t>
      </w:r>
      <w:r>
        <w:rPr>
          <w:rFonts w:ascii="SimSun" w:hAnsi="SimSun" w:eastAsia="SimSun" w:cs="SimSun"/>
          <w:sz w:val="18"/>
          <w:szCs w:val="18"/>
          <w:spacing w:val="-34"/>
        </w:rPr>
        <w:t xml:space="preserve"> </w:t>
      </w:r>
      <w:r>
        <w:rPr>
          <w:rFonts w:ascii="SimSun" w:hAnsi="SimSun" w:eastAsia="SimSun" w:cs="SimSun"/>
          <w:sz w:val="18"/>
          <w:szCs w:val="18"/>
          <w:spacing w:val="-4"/>
        </w:rPr>
        <w:t>万元及以上，</w:t>
      </w:r>
      <w:r>
        <w:rPr>
          <w:rFonts w:ascii="SimSun" w:hAnsi="SimSun" w:eastAsia="SimSun" w:cs="SimSun"/>
          <w:sz w:val="18"/>
          <w:szCs w:val="18"/>
        </w:rPr>
        <w:t xml:space="preserve"> </w:t>
      </w:r>
      <w:r>
        <w:rPr>
          <w:rFonts w:ascii="SimSun" w:hAnsi="SimSun" w:eastAsia="SimSun" w:cs="SimSun"/>
          <w:sz w:val="18"/>
          <w:szCs w:val="18"/>
          <w:spacing w:val="-1"/>
        </w:rPr>
        <w:t>且资产总额</w:t>
      </w:r>
      <w:r>
        <w:rPr>
          <w:rFonts w:ascii="SimSun" w:hAnsi="SimSun" w:eastAsia="SimSun" w:cs="SimSun"/>
          <w:sz w:val="18"/>
          <w:szCs w:val="18"/>
          <w:spacing w:val="-35"/>
        </w:rPr>
        <w:t xml:space="preserve"> </w:t>
      </w:r>
      <w:r>
        <w:rPr>
          <w:rFonts w:ascii="SimSun" w:hAnsi="SimSun" w:eastAsia="SimSun" w:cs="SimSun"/>
          <w:sz w:val="18"/>
          <w:szCs w:val="18"/>
          <w:spacing w:val="-1"/>
        </w:rPr>
        <w:t>2000</w:t>
      </w:r>
      <w:r>
        <w:rPr>
          <w:rFonts w:ascii="SimSun" w:hAnsi="SimSun" w:eastAsia="SimSun" w:cs="SimSun"/>
          <w:sz w:val="18"/>
          <w:szCs w:val="18"/>
          <w:spacing w:val="-34"/>
        </w:rPr>
        <w:t xml:space="preserve"> </w:t>
      </w:r>
      <w:r>
        <w:rPr>
          <w:rFonts w:ascii="SimSun" w:hAnsi="SimSun" w:eastAsia="SimSun" w:cs="SimSun"/>
          <w:sz w:val="18"/>
          <w:szCs w:val="18"/>
          <w:spacing w:val="-1"/>
        </w:rPr>
        <w:t>万元及以上的为小型企业；营业收入</w:t>
      </w:r>
      <w:r>
        <w:rPr>
          <w:rFonts w:ascii="SimSun" w:hAnsi="SimSun" w:eastAsia="SimSun" w:cs="SimSun"/>
          <w:sz w:val="18"/>
          <w:szCs w:val="18"/>
          <w:spacing w:val="-24"/>
        </w:rPr>
        <w:t xml:space="preserve"> </w:t>
      </w:r>
      <w:r>
        <w:rPr>
          <w:rFonts w:ascii="SimSun" w:hAnsi="SimSun" w:eastAsia="SimSun" w:cs="SimSun"/>
          <w:sz w:val="18"/>
          <w:szCs w:val="18"/>
          <w:spacing w:val="-1"/>
        </w:rPr>
        <w:t>100</w:t>
      </w:r>
      <w:r>
        <w:rPr>
          <w:rFonts w:ascii="SimSun" w:hAnsi="SimSun" w:eastAsia="SimSun" w:cs="SimSun"/>
          <w:sz w:val="18"/>
          <w:szCs w:val="18"/>
          <w:spacing w:val="-34"/>
        </w:rPr>
        <w:t xml:space="preserve"> </w:t>
      </w:r>
      <w:r>
        <w:rPr>
          <w:rFonts w:ascii="SimSun" w:hAnsi="SimSun" w:eastAsia="SimSun" w:cs="SimSun"/>
          <w:sz w:val="18"/>
          <w:szCs w:val="18"/>
          <w:spacing w:val="-1"/>
        </w:rPr>
        <w:t>万元以下或资产总额</w:t>
      </w:r>
      <w:r>
        <w:rPr>
          <w:rFonts w:ascii="SimSun" w:hAnsi="SimSun" w:eastAsia="SimSun" w:cs="SimSun"/>
          <w:sz w:val="18"/>
          <w:szCs w:val="18"/>
          <w:spacing w:val="-35"/>
        </w:rPr>
        <w:t xml:space="preserve"> </w:t>
      </w:r>
      <w:r>
        <w:rPr>
          <w:rFonts w:ascii="SimSun" w:hAnsi="SimSun" w:eastAsia="SimSun" w:cs="SimSun"/>
          <w:sz w:val="18"/>
          <w:szCs w:val="18"/>
          <w:spacing w:val="-1"/>
        </w:rPr>
        <w:t>2000</w:t>
      </w:r>
      <w:r>
        <w:rPr>
          <w:rFonts w:ascii="SimSun" w:hAnsi="SimSun" w:eastAsia="SimSun" w:cs="SimSun"/>
          <w:sz w:val="18"/>
          <w:szCs w:val="18"/>
          <w:spacing w:val="-35"/>
        </w:rPr>
        <w:t xml:space="preserve"> </w:t>
      </w:r>
      <w:r>
        <w:rPr>
          <w:rFonts w:ascii="SimSun" w:hAnsi="SimSun" w:eastAsia="SimSun" w:cs="SimSun"/>
          <w:sz w:val="18"/>
          <w:szCs w:val="18"/>
          <w:spacing w:val="-1"/>
        </w:rPr>
        <w:t>万元以下的为微型企</w:t>
      </w:r>
      <w:r>
        <w:rPr>
          <w:rFonts w:ascii="SimSun" w:hAnsi="SimSun" w:eastAsia="SimSun" w:cs="SimSun"/>
          <w:sz w:val="18"/>
          <w:szCs w:val="18"/>
        </w:rPr>
        <w:t xml:space="preserve"> </w:t>
      </w:r>
      <w:r>
        <w:rPr>
          <w:rFonts w:ascii="SimSun" w:hAnsi="SimSun" w:eastAsia="SimSun" w:cs="SimSun"/>
          <w:sz w:val="18"/>
          <w:szCs w:val="18"/>
          <w:spacing w:val="-4"/>
        </w:rPr>
        <w:t>业。</w:t>
      </w:r>
    </w:p>
    <w:p>
      <w:pPr>
        <w:ind w:left="20" w:right="59" w:firstLine="368"/>
        <w:spacing w:before="16" w:line="350" w:lineRule="auto"/>
        <w:jc w:val="both"/>
        <w:rPr>
          <w:rFonts w:ascii="SimSun" w:hAnsi="SimSun" w:eastAsia="SimSun" w:cs="SimSun"/>
          <w:sz w:val="18"/>
          <w:szCs w:val="18"/>
        </w:rPr>
      </w:pPr>
      <w:r>
        <w:rPr>
          <w:rFonts w:ascii="SimSun" w:hAnsi="SimSun" w:eastAsia="SimSun" w:cs="SimSun"/>
          <w:sz w:val="18"/>
          <w:szCs w:val="18"/>
          <w:spacing w:val="-1"/>
        </w:rPr>
        <w:t>（十四）物业管理。从业人员</w:t>
      </w:r>
      <w:r>
        <w:rPr>
          <w:rFonts w:ascii="SimSun" w:hAnsi="SimSun" w:eastAsia="SimSun" w:cs="SimSun"/>
          <w:sz w:val="18"/>
          <w:szCs w:val="18"/>
          <w:spacing w:val="-18"/>
        </w:rPr>
        <w:t xml:space="preserve"> </w:t>
      </w:r>
      <w:r>
        <w:rPr>
          <w:rFonts w:ascii="SimSun" w:hAnsi="SimSun" w:eastAsia="SimSun" w:cs="SimSun"/>
          <w:sz w:val="18"/>
          <w:szCs w:val="18"/>
          <w:spacing w:val="-1"/>
        </w:rPr>
        <w:t>1000</w:t>
      </w:r>
      <w:r>
        <w:rPr>
          <w:rFonts w:ascii="SimSun" w:hAnsi="SimSun" w:eastAsia="SimSun" w:cs="SimSun"/>
          <w:sz w:val="18"/>
          <w:szCs w:val="18"/>
          <w:spacing w:val="-37"/>
        </w:rPr>
        <w:t xml:space="preserve"> </w:t>
      </w:r>
      <w:r>
        <w:rPr>
          <w:rFonts w:ascii="SimSun" w:hAnsi="SimSun" w:eastAsia="SimSun" w:cs="SimSun"/>
          <w:sz w:val="18"/>
          <w:szCs w:val="18"/>
          <w:spacing w:val="-1"/>
        </w:rPr>
        <w:t>人以下或营业收入</w:t>
      </w:r>
      <w:r>
        <w:rPr>
          <w:rFonts w:ascii="SimSun" w:hAnsi="SimSun" w:eastAsia="SimSun" w:cs="SimSun"/>
          <w:sz w:val="18"/>
          <w:szCs w:val="18"/>
          <w:spacing w:val="-33"/>
        </w:rPr>
        <w:t xml:space="preserve"> </w:t>
      </w:r>
      <w:r>
        <w:rPr>
          <w:rFonts w:ascii="SimSun" w:hAnsi="SimSun" w:eastAsia="SimSun" w:cs="SimSun"/>
          <w:sz w:val="18"/>
          <w:szCs w:val="18"/>
          <w:spacing w:val="-1"/>
        </w:rPr>
        <w:t>5000</w:t>
      </w:r>
      <w:r>
        <w:rPr>
          <w:rFonts w:ascii="SimSun" w:hAnsi="SimSun" w:eastAsia="SimSun" w:cs="SimSun"/>
          <w:sz w:val="18"/>
          <w:szCs w:val="18"/>
          <w:spacing w:val="-32"/>
        </w:rPr>
        <w:t xml:space="preserve"> </w:t>
      </w:r>
      <w:r>
        <w:rPr>
          <w:rFonts w:ascii="SimSun" w:hAnsi="SimSun" w:eastAsia="SimSun" w:cs="SimSun"/>
          <w:sz w:val="18"/>
          <w:szCs w:val="18"/>
          <w:spacing w:val="-1"/>
        </w:rPr>
        <w:t>万元以下的为中小微型企业。其中，从业</w:t>
      </w:r>
      <w:r>
        <w:rPr>
          <w:rFonts w:ascii="SimSun" w:hAnsi="SimSun" w:eastAsia="SimSun" w:cs="SimSun"/>
          <w:sz w:val="18"/>
          <w:szCs w:val="18"/>
        </w:rPr>
        <w:t xml:space="preserve"> </w:t>
      </w:r>
      <w:r>
        <w:rPr>
          <w:rFonts w:ascii="SimSun" w:hAnsi="SimSun" w:eastAsia="SimSun" w:cs="SimSun"/>
          <w:sz w:val="18"/>
          <w:szCs w:val="18"/>
          <w:spacing w:val="-2"/>
        </w:rPr>
        <w:t>人员</w:t>
      </w:r>
      <w:r>
        <w:rPr>
          <w:rFonts w:ascii="SimSun" w:hAnsi="SimSun" w:eastAsia="SimSun" w:cs="SimSun"/>
          <w:sz w:val="18"/>
          <w:szCs w:val="18"/>
          <w:spacing w:val="-37"/>
        </w:rPr>
        <w:t xml:space="preserve"> </w:t>
      </w:r>
      <w:r>
        <w:rPr>
          <w:rFonts w:ascii="SimSun" w:hAnsi="SimSun" w:eastAsia="SimSun" w:cs="SimSun"/>
          <w:sz w:val="18"/>
          <w:szCs w:val="18"/>
          <w:spacing w:val="-2"/>
        </w:rPr>
        <w:t>300</w:t>
      </w:r>
      <w:r>
        <w:rPr>
          <w:rFonts w:ascii="SimSun" w:hAnsi="SimSun" w:eastAsia="SimSun" w:cs="SimSun"/>
          <w:sz w:val="18"/>
          <w:szCs w:val="18"/>
          <w:spacing w:val="-34"/>
        </w:rPr>
        <w:t xml:space="preserve"> </w:t>
      </w:r>
      <w:r>
        <w:rPr>
          <w:rFonts w:ascii="SimSun" w:hAnsi="SimSun" w:eastAsia="SimSun" w:cs="SimSun"/>
          <w:sz w:val="18"/>
          <w:szCs w:val="18"/>
          <w:spacing w:val="-2"/>
        </w:rPr>
        <w:t>人及以上，且营业收入</w:t>
      </w:r>
      <w:r>
        <w:rPr>
          <w:rFonts w:ascii="SimSun" w:hAnsi="SimSun" w:eastAsia="SimSun" w:cs="SimSun"/>
          <w:sz w:val="18"/>
          <w:szCs w:val="18"/>
          <w:spacing w:val="-24"/>
        </w:rPr>
        <w:t xml:space="preserve"> </w:t>
      </w:r>
      <w:r>
        <w:rPr>
          <w:rFonts w:ascii="SimSun" w:hAnsi="SimSun" w:eastAsia="SimSun" w:cs="SimSun"/>
          <w:sz w:val="18"/>
          <w:szCs w:val="18"/>
          <w:spacing w:val="-2"/>
        </w:rPr>
        <w:t>1000</w:t>
      </w:r>
      <w:r>
        <w:rPr>
          <w:rFonts w:ascii="SimSun" w:hAnsi="SimSun" w:eastAsia="SimSun" w:cs="SimSun"/>
          <w:sz w:val="18"/>
          <w:szCs w:val="18"/>
          <w:spacing w:val="-35"/>
        </w:rPr>
        <w:t xml:space="preserve"> </w:t>
      </w:r>
      <w:r>
        <w:rPr>
          <w:rFonts w:ascii="SimSun" w:hAnsi="SimSun" w:eastAsia="SimSun" w:cs="SimSun"/>
          <w:sz w:val="18"/>
          <w:szCs w:val="18"/>
          <w:spacing w:val="-2"/>
        </w:rPr>
        <w:t>万元及以上的为中型企业；从业人员</w:t>
      </w:r>
      <w:r>
        <w:rPr>
          <w:rFonts w:ascii="SimSun" w:hAnsi="SimSun" w:eastAsia="SimSun" w:cs="SimSun"/>
          <w:sz w:val="18"/>
          <w:szCs w:val="18"/>
          <w:spacing w:val="-24"/>
        </w:rPr>
        <w:t xml:space="preserve"> </w:t>
      </w:r>
      <w:r>
        <w:rPr>
          <w:rFonts w:ascii="SimSun" w:hAnsi="SimSun" w:eastAsia="SimSun" w:cs="SimSun"/>
          <w:sz w:val="18"/>
          <w:szCs w:val="18"/>
          <w:spacing w:val="-2"/>
        </w:rPr>
        <w:t>100</w:t>
      </w:r>
      <w:r>
        <w:rPr>
          <w:rFonts w:ascii="SimSun" w:hAnsi="SimSun" w:eastAsia="SimSun" w:cs="SimSun"/>
          <w:sz w:val="18"/>
          <w:szCs w:val="18"/>
          <w:spacing w:val="-37"/>
        </w:rPr>
        <w:t xml:space="preserve"> </w:t>
      </w:r>
      <w:r>
        <w:rPr>
          <w:rFonts w:ascii="SimSun" w:hAnsi="SimSun" w:eastAsia="SimSun" w:cs="SimSun"/>
          <w:sz w:val="18"/>
          <w:szCs w:val="18"/>
          <w:spacing w:val="-2"/>
        </w:rPr>
        <w:t>人及</w:t>
      </w:r>
      <w:r>
        <w:rPr>
          <w:rFonts w:ascii="SimSun" w:hAnsi="SimSun" w:eastAsia="SimSun" w:cs="SimSun"/>
          <w:sz w:val="18"/>
          <w:szCs w:val="18"/>
          <w:spacing w:val="-3"/>
        </w:rPr>
        <w:t>以上，且营业收入</w:t>
      </w:r>
      <w:r>
        <w:rPr>
          <w:rFonts w:ascii="SimSun" w:hAnsi="SimSun" w:eastAsia="SimSun" w:cs="SimSun"/>
          <w:sz w:val="18"/>
          <w:szCs w:val="18"/>
          <w:spacing w:val="-34"/>
        </w:rPr>
        <w:t xml:space="preserve"> </w:t>
      </w:r>
      <w:r>
        <w:rPr>
          <w:rFonts w:ascii="SimSun" w:hAnsi="SimSun" w:eastAsia="SimSun" w:cs="SimSun"/>
          <w:sz w:val="18"/>
          <w:szCs w:val="18"/>
          <w:spacing w:val="-3"/>
        </w:rPr>
        <w:t>500</w:t>
      </w:r>
      <w:r>
        <w:rPr>
          <w:rFonts w:ascii="SimSun" w:hAnsi="SimSun" w:eastAsia="SimSun" w:cs="SimSun"/>
          <w:sz w:val="18"/>
          <w:szCs w:val="18"/>
        </w:rPr>
        <w:t xml:space="preserve"> </w:t>
      </w:r>
      <w:r>
        <w:rPr>
          <w:rFonts w:ascii="SimSun" w:hAnsi="SimSun" w:eastAsia="SimSun" w:cs="SimSun"/>
          <w:sz w:val="18"/>
          <w:szCs w:val="18"/>
          <w:spacing w:val="-1"/>
        </w:rPr>
        <w:t>万元及以上的为小型企业；从业人员</w:t>
      </w:r>
      <w:r>
        <w:rPr>
          <w:rFonts w:ascii="SimSun" w:hAnsi="SimSun" w:eastAsia="SimSun" w:cs="SimSun"/>
          <w:sz w:val="18"/>
          <w:szCs w:val="18"/>
          <w:spacing w:val="-26"/>
        </w:rPr>
        <w:t xml:space="preserve"> </w:t>
      </w:r>
      <w:r>
        <w:rPr>
          <w:rFonts w:ascii="SimSun" w:hAnsi="SimSun" w:eastAsia="SimSun" w:cs="SimSun"/>
          <w:sz w:val="18"/>
          <w:szCs w:val="18"/>
          <w:spacing w:val="-1"/>
        </w:rPr>
        <w:t>100</w:t>
      </w:r>
      <w:r>
        <w:rPr>
          <w:rFonts w:ascii="SimSun" w:hAnsi="SimSun" w:eastAsia="SimSun" w:cs="SimSun"/>
          <w:sz w:val="18"/>
          <w:szCs w:val="18"/>
          <w:spacing w:val="-35"/>
        </w:rPr>
        <w:t xml:space="preserve"> </w:t>
      </w:r>
      <w:r>
        <w:rPr>
          <w:rFonts w:ascii="SimSun" w:hAnsi="SimSun" w:eastAsia="SimSun" w:cs="SimSun"/>
          <w:sz w:val="18"/>
          <w:szCs w:val="18"/>
          <w:spacing w:val="-1"/>
        </w:rPr>
        <w:t>人以</w:t>
      </w:r>
      <w:r>
        <w:rPr>
          <w:rFonts w:ascii="SimSun" w:hAnsi="SimSun" w:eastAsia="SimSun" w:cs="SimSun"/>
          <w:sz w:val="18"/>
          <w:szCs w:val="18"/>
          <w:spacing w:val="-2"/>
        </w:rPr>
        <w:t>下或营业收入</w:t>
      </w:r>
      <w:r>
        <w:rPr>
          <w:rFonts w:ascii="SimSun" w:hAnsi="SimSun" w:eastAsia="SimSun" w:cs="SimSun"/>
          <w:sz w:val="18"/>
          <w:szCs w:val="18"/>
          <w:spacing w:val="-36"/>
        </w:rPr>
        <w:t xml:space="preserve"> </w:t>
      </w:r>
      <w:r>
        <w:rPr>
          <w:rFonts w:ascii="SimSun" w:hAnsi="SimSun" w:eastAsia="SimSun" w:cs="SimSun"/>
          <w:sz w:val="18"/>
          <w:szCs w:val="18"/>
          <w:spacing w:val="-2"/>
        </w:rPr>
        <w:t>500</w:t>
      </w:r>
      <w:r>
        <w:rPr>
          <w:rFonts w:ascii="SimSun" w:hAnsi="SimSun" w:eastAsia="SimSun" w:cs="SimSun"/>
          <w:sz w:val="18"/>
          <w:szCs w:val="18"/>
          <w:spacing w:val="-32"/>
        </w:rPr>
        <w:t xml:space="preserve"> </w:t>
      </w:r>
      <w:r>
        <w:rPr>
          <w:rFonts w:ascii="SimSun" w:hAnsi="SimSun" w:eastAsia="SimSun" w:cs="SimSun"/>
          <w:sz w:val="18"/>
          <w:szCs w:val="18"/>
          <w:spacing w:val="-2"/>
        </w:rPr>
        <w:t>万元以下的为微型企业。</w:t>
      </w:r>
    </w:p>
    <w:p>
      <w:pPr>
        <w:ind w:left="20" w:right="58" w:firstLine="353"/>
        <w:spacing w:before="27" w:line="350" w:lineRule="auto"/>
        <w:jc w:val="both"/>
        <w:rPr>
          <w:rFonts w:ascii="SimSun" w:hAnsi="SimSun" w:eastAsia="SimSun" w:cs="SimSun"/>
          <w:sz w:val="18"/>
          <w:szCs w:val="18"/>
        </w:rPr>
      </w:pPr>
      <w:r>
        <w:rPr>
          <w:rFonts w:ascii="SimSun" w:hAnsi="SimSun" w:eastAsia="SimSun" w:cs="SimSun"/>
          <w:sz w:val="18"/>
          <w:szCs w:val="18"/>
          <w:spacing w:val="-2"/>
        </w:rPr>
        <w:t>（十五）租赁和商务服务业。从业人员</w:t>
      </w:r>
      <w:r>
        <w:rPr>
          <w:rFonts w:ascii="SimSun" w:hAnsi="SimSun" w:eastAsia="SimSun" w:cs="SimSun"/>
          <w:sz w:val="18"/>
          <w:szCs w:val="18"/>
          <w:spacing w:val="-34"/>
        </w:rPr>
        <w:t xml:space="preserve"> </w:t>
      </w:r>
      <w:r>
        <w:rPr>
          <w:rFonts w:ascii="SimSun" w:hAnsi="SimSun" w:eastAsia="SimSun" w:cs="SimSun"/>
          <w:sz w:val="18"/>
          <w:szCs w:val="18"/>
          <w:spacing w:val="-2"/>
        </w:rPr>
        <w:t>300</w:t>
      </w:r>
      <w:r>
        <w:rPr>
          <w:rFonts w:ascii="SimSun" w:hAnsi="SimSun" w:eastAsia="SimSun" w:cs="SimSun"/>
          <w:sz w:val="18"/>
          <w:szCs w:val="18"/>
          <w:spacing w:val="-37"/>
        </w:rPr>
        <w:t xml:space="preserve"> </w:t>
      </w:r>
      <w:r>
        <w:rPr>
          <w:rFonts w:ascii="SimSun" w:hAnsi="SimSun" w:eastAsia="SimSun" w:cs="SimSun"/>
          <w:sz w:val="18"/>
          <w:szCs w:val="18"/>
          <w:spacing w:val="-2"/>
        </w:rPr>
        <w:t>人以下或资产总额</w:t>
      </w:r>
      <w:r>
        <w:rPr>
          <w:rFonts w:ascii="SimSun" w:hAnsi="SimSun" w:eastAsia="SimSun" w:cs="SimSun"/>
          <w:sz w:val="18"/>
          <w:szCs w:val="18"/>
          <w:spacing w:val="-24"/>
        </w:rPr>
        <w:t xml:space="preserve"> </w:t>
      </w:r>
      <w:r>
        <w:rPr>
          <w:rFonts w:ascii="SimSun" w:hAnsi="SimSun" w:eastAsia="SimSun" w:cs="SimSun"/>
          <w:sz w:val="18"/>
          <w:szCs w:val="18"/>
          <w:spacing w:val="-2"/>
        </w:rPr>
        <w:t>120000</w:t>
      </w:r>
      <w:r>
        <w:rPr>
          <w:rFonts w:ascii="SimSun" w:hAnsi="SimSun" w:eastAsia="SimSun" w:cs="SimSun"/>
          <w:sz w:val="18"/>
          <w:szCs w:val="18"/>
          <w:spacing w:val="-36"/>
        </w:rPr>
        <w:t xml:space="preserve"> </w:t>
      </w:r>
      <w:r>
        <w:rPr>
          <w:rFonts w:ascii="SimSun" w:hAnsi="SimSun" w:eastAsia="SimSun" w:cs="SimSun"/>
          <w:sz w:val="18"/>
          <w:szCs w:val="18"/>
          <w:spacing w:val="-2"/>
        </w:rPr>
        <w:t>万</w:t>
      </w:r>
      <w:r>
        <w:rPr>
          <w:rFonts w:ascii="SimSun" w:hAnsi="SimSun" w:eastAsia="SimSun" w:cs="SimSun"/>
          <w:sz w:val="18"/>
          <w:szCs w:val="18"/>
          <w:spacing w:val="-3"/>
        </w:rPr>
        <w:t>元以下的为中小微型企业。其</w:t>
      </w:r>
      <w:r>
        <w:rPr>
          <w:rFonts w:ascii="SimSun" w:hAnsi="SimSun" w:eastAsia="SimSun" w:cs="SimSun"/>
          <w:sz w:val="18"/>
          <w:szCs w:val="18"/>
        </w:rPr>
        <w:t xml:space="preserve"> </w:t>
      </w:r>
      <w:r>
        <w:rPr>
          <w:rFonts w:ascii="SimSun" w:hAnsi="SimSun" w:eastAsia="SimSun" w:cs="SimSun"/>
          <w:sz w:val="18"/>
          <w:szCs w:val="18"/>
          <w:spacing w:val="-1"/>
        </w:rPr>
        <w:t>中，从业人员</w:t>
      </w:r>
      <w:r>
        <w:rPr>
          <w:rFonts w:ascii="SimSun" w:hAnsi="SimSun" w:eastAsia="SimSun" w:cs="SimSun"/>
          <w:sz w:val="18"/>
          <w:szCs w:val="18"/>
          <w:spacing w:val="-27"/>
        </w:rPr>
        <w:t xml:space="preserve"> </w:t>
      </w:r>
      <w:r>
        <w:rPr>
          <w:rFonts w:ascii="SimSun" w:hAnsi="SimSun" w:eastAsia="SimSun" w:cs="SimSun"/>
          <w:sz w:val="18"/>
          <w:szCs w:val="18"/>
          <w:spacing w:val="-1"/>
        </w:rPr>
        <w:t>100</w:t>
      </w:r>
      <w:r>
        <w:rPr>
          <w:rFonts w:ascii="SimSun" w:hAnsi="SimSun" w:eastAsia="SimSun" w:cs="SimSun"/>
          <w:sz w:val="18"/>
          <w:szCs w:val="18"/>
          <w:spacing w:val="-34"/>
        </w:rPr>
        <w:t xml:space="preserve"> </w:t>
      </w:r>
      <w:r>
        <w:rPr>
          <w:rFonts w:ascii="SimSun" w:hAnsi="SimSun" w:eastAsia="SimSun" w:cs="SimSun"/>
          <w:sz w:val="18"/>
          <w:szCs w:val="18"/>
          <w:spacing w:val="-1"/>
        </w:rPr>
        <w:t>人及以上，且资产总额</w:t>
      </w:r>
      <w:r>
        <w:rPr>
          <w:rFonts w:ascii="SimSun" w:hAnsi="SimSun" w:eastAsia="SimSun" w:cs="SimSun"/>
          <w:sz w:val="18"/>
          <w:szCs w:val="18"/>
          <w:spacing w:val="-40"/>
        </w:rPr>
        <w:t xml:space="preserve"> </w:t>
      </w:r>
      <w:r>
        <w:rPr>
          <w:rFonts w:ascii="SimSun" w:hAnsi="SimSun" w:eastAsia="SimSun" w:cs="SimSun"/>
          <w:sz w:val="18"/>
          <w:szCs w:val="18"/>
          <w:spacing w:val="-1"/>
        </w:rPr>
        <w:t>8000</w:t>
      </w:r>
      <w:r>
        <w:rPr>
          <w:rFonts w:ascii="SimSun" w:hAnsi="SimSun" w:eastAsia="SimSun" w:cs="SimSun"/>
          <w:sz w:val="18"/>
          <w:szCs w:val="18"/>
          <w:spacing w:val="-31"/>
        </w:rPr>
        <w:t xml:space="preserve"> </w:t>
      </w:r>
      <w:r>
        <w:rPr>
          <w:rFonts w:ascii="SimSun" w:hAnsi="SimSun" w:eastAsia="SimSun" w:cs="SimSun"/>
          <w:sz w:val="18"/>
          <w:szCs w:val="18"/>
          <w:spacing w:val="-1"/>
        </w:rPr>
        <w:t>万元及以上的为中型企业；从业人员</w:t>
      </w:r>
      <w:r>
        <w:rPr>
          <w:rFonts w:ascii="SimSun" w:hAnsi="SimSun" w:eastAsia="SimSun" w:cs="SimSun"/>
          <w:sz w:val="18"/>
          <w:szCs w:val="18"/>
          <w:spacing w:val="-27"/>
        </w:rPr>
        <w:t xml:space="preserve"> </w:t>
      </w:r>
      <w:r>
        <w:rPr>
          <w:rFonts w:ascii="SimSun" w:hAnsi="SimSun" w:eastAsia="SimSun" w:cs="SimSun"/>
          <w:sz w:val="18"/>
          <w:szCs w:val="18"/>
          <w:spacing w:val="-1"/>
        </w:rPr>
        <w:t>10</w:t>
      </w:r>
      <w:r>
        <w:rPr>
          <w:rFonts w:ascii="SimSun" w:hAnsi="SimSun" w:eastAsia="SimSun" w:cs="SimSun"/>
          <w:sz w:val="18"/>
          <w:szCs w:val="18"/>
          <w:spacing w:val="-34"/>
        </w:rPr>
        <w:t xml:space="preserve"> </w:t>
      </w:r>
      <w:r>
        <w:rPr>
          <w:rFonts w:ascii="SimSun" w:hAnsi="SimSun" w:eastAsia="SimSun" w:cs="SimSun"/>
          <w:sz w:val="18"/>
          <w:szCs w:val="18"/>
          <w:spacing w:val="-1"/>
        </w:rPr>
        <w:t>人</w:t>
      </w:r>
      <w:r>
        <w:rPr>
          <w:rFonts w:ascii="SimSun" w:hAnsi="SimSun" w:eastAsia="SimSun" w:cs="SimSun"/>
          <w:sz w:val="18"/>
          <w:szCs w:val="18"/>
          <w:spacing w:val="-2"/>
        </w:rPr>
        <w:t>及以上，且资产</w:t>
      </w:r>
      <w:r>
        <w:rPr>
          <w:rFonts w:ascii="SimSun" w:hAnsi="SimSun" w:eastAsia="SimSun" w:cs="SimSun"/>
          <w:sz w:val="18"/>
          <w:szCs w:val="18"/>
        </w:rPr>
        <w:t xml:space="preserve"> </w:t>
      </w:r>
      <w:r>
        <w:rPr>
          <w:rFonts w:ascii="SimSun" w:hAnsi="SimSun" w:eastAsia="SimSun" w:cs="SimSun"/>
          <w:sz w:val="18"/>
          <w:szCs w:val="18"/>
          <w:spacing w:val="-2"/>
        </w:rPr>
        <w:t>总额</w:t>
      </w:r>
      <w:r>
        <w:rPr>
          <w:rFonts w:ascii="SimSun" w:hAnsi="SimSun" w:eastAsia="SimSun" w:cs="SimSun"/>
          <w:sz w:val="18"/>
          <w:szCs w:val="18"/>
          <w:spacing w:val="-26"/>
        </w:rPr>
        <w:t xml:space="preserve"> </w:t>
      </w:r>
      <w:r>
        <w:rPr>
          <w:rFonts w:ascii="SimSun" w:hAnsi="SimSun" w:eastAsia="SimSun" w:cs="SimSun"/>
          <w:sz w:val="18"/>
          <w:szCs w:val="18"/>
          <w:spacing w:val="-2"/>
        </w:rPr>
        <w:t>100</w:t>
      </w:r>
      <w:r>
        <w:rPr>
          <w:rFonts w:ascii="SimSun" w:hAnsi="SimSun" w:eastAsia="SimSun" w:cs="SimSun"/>
          <w:sz w:val="18"/>
          <w:szCs w:val="18"/>
          <w:spacing w:val="-32"/>
        </w:rPr>
        <w:t xml:space="preserve"> </w:t>
      </w:r>
      <w:r>
        <w:rPr>
          <w:rFonts w:ascii="SimSun" w:hAnsi="SimSun" w:eastAsia="SimSun" w:cs="SimSun"/>
          <w:sz w:val="18"/>
          <w:szCs w:val="18"/>
          <w:spacing w:val="-2"/>
        </w:rPr>
        <w:t>万元及以上的为小型企业；从业人员</w:t>
      </w:r>
      <w:r>
        <w:rPr>
          <w:rFonts w:ascii="SimSun" w:hAnsi="SimSun" w:eastAsia="SimSun" w:cs="SimSun"/>
          <w:sz w:val="18"/>
          <w:szCs w:val="18"/>
          <w:spacing w:val="-26"/>
        </w:rPr>
        <w:t xml:space="preserve"> </w:t>
      </w:r>
      <w:r>
        <w:rPr>
          <w:rFonts w:ascii="SimSun" w:hAnsi="SimSun" w:eastAsia="SimSun" w:cs="SimSun"/>
          <w:sz w:val="18"/>
          <w:szCs w:val="18"/>
          <w:spacing w:val="-2"/>
        </w:rPr>
        <w:t>10</w:t>
      </w:r>
      <w:r>
        <w:rPr>
          <w:rFonts w:ascii="SimSun" w:hAnsi="SimSun" w:eastAsia="SimSun" w:cs="SimSun"/>
          <w:sz w:val="18"/>
          <w:szCs w:val="18"/>
          <w:spacing w:val="-38"/>
        </w:rPr>
        <w:t xml:space="preserve"> </w:t>
      </w:r>
      <w:r>
        <w:rPr>
          <w:rFonts w:ascii="SimSun" w:hAnsi="SimSun" w:eastAsia="SimSun" w:cs="SimSun"/>
          <w:sz w:val="18"/>
          <w:szCs w:val="18"/>
          <w:spacing w:val="-2"/>
        </w:rPr>
        <w:t>人以下或资产总额</w:t>
      </w:r>
      <w:r>
        <w:rPr>
          <w:rFonts w:ascii="SimSun" w:hAnsi="SimSun" w:eastAsia="SimSun" w:cs="SimSun"/>
          <w:sz w:val="18"/>
          <w:szCs w:val="18"/>
          <w:spacing w:val="-24"/>
        </w:rPr>
        <w:t xml:space="preserve"> </w:t>
      </w:r>
      <w:r>
        <w:rPr>
          <w:rFonts w:ascii="SimSun" w:hAnsi="SimSun" w:eastAsia="SimSun" w:cs="SimSun"/>
          <w:sz w:val="18"/>
          <w:szCs w:val="18"/>
          <w:spacing w:val="-2"/>
        </w:rPr>
        <w:t>10</w:t>
      </w:r>
      <w:r>
        <w:rPr>
          <w:rFonts w:ascii="SimSun" w:hAnsi="SimSun" w:eastAsia="SimSun" w:cs="SimSun"/>
          <w:sz w:val="18"/>
          <w:szCs w:val="18"/>
          <w:spacing w:val="-3"/>
        </w:rPr>
        <w:t>0</w:t>
      </w:r>
      <w:r>
        <w:rPr>
          <w:rFonts w:ascii="SimSun" w:hAnsi="SimSun" w:eastAsia="SimSun" w:cs="SimSun"/>
          <w:sz w:val="18"/>
          <w:szCs w:val="18"/>
          <w:spacing w:val="-34"/>
        </w:rPr>
        <w:t xml:space="preserve"> </w:t>
      </w:r>
      <w:r>
        <w:rPr>
          <w:rFonts w:ascii="SimSun" w:hAnsi="SimSun" w:eastAsia="SimSun" w:cs="SimSun"/>
          <w:sz w:val="18"/>
          <w:szCs w:val="18"/>
          <w:spacing w:val="-3"/>
        </w:rPr>
        <w:t>万元以下的为微型企业。</w:t>
      </w:r>
    </w:p>
    <w:p>
      <w:pPr>
        <w:ind w:left="20" w:right="60" w:firstLine="367"/>
        <w:spacing w:before="26" w:line="346" w:lineRule="auto"/>
        <w:rPr>
          <w:rFonts w:ascii="SimSun" w:hAnsi="SimSun" w:eastAsia="SimSun" w:cs="SimSun"/>
          <w:sz w:val="18"/>
          <w:szCs w:val="18"/>
        </w:rPr>
      </w:pPr>
      <w:r>
        <w:rPr>
          <w:rFonts w:ascii="SimSun" w:hAnsi="SimSun" w:eastAsia="SimSun" w:cs="SimSun"/>
          <w:sz w:val="18"/>
          <w:szCs w:val="18"/>
          <w:spacing w:val="-1"/>
        </w:rPr>
        <w:t>（十六）其他未列明行业。从业人员</w:t>
      </w:r>
      <w:r>
        <w:rPr>
          <w:rFonts w:ascii="SimSun" w:hAnsi="SimSun" w:eastAsia="SimSun" w:cs="SimSun"/>
          <w:sz w:val="18"/>
          <w:szCs w:val="18"/>
          <w:spacing w:val="-25"/>
        </w:rPr>
        <w:t xml:space="preserve"> </w:t>
      </w:r>
      <w:r>
        <w:rPr>
          <w:rFonts w:ascii="SimSun" w:hAnsi="SimSun" w:eastAsia="SimSun" w:cs="SimSun"/>
          <w:sz w:val="18"/>
          <w:szCs w:val="18"/>
          <w:spacing w:val="-1"/>
        </w:rPr>
        <w:t>300</w:t>
      </w:r>
      <w:r>
        <w:rPr>
          <w:rFonts w:ascii="SimSun" w:hAnsi="SimSun" w:eastAsia="SimSun" w:cs="SimSun"/>
          <w:sz w:val="18"/>
          <w:szCs w:val="18"/>
          <w:spacing w:val="-35"/>
        </w:rPr>
        <w:t xml:space="preserve"> </w:t>
      </w:r>
      <w:r>
        <w:rPr>
          <w:rFonts w:ascii="SimSun" w:hAnsi="SimSun" w:eastAsia="SimSun" w:cs="SimSun"/>
          <w:sz w:val="18"/>
          <w:szCs w:val="18"/>
          <w:spacing w:val="-1"/>
        </w:rPr>
        <w:t>人以下的为中小微型企业。其中，从业人员</w:t>
      </w:r>
      <w:r>
        <w:rPr>
          <w:rFonts w:ascii="SimSun" w:hAnsi="SimSun" w:eastAsia="SimSun" w:cs="SimSun"/>
          <w:sz w:val="18"/>
          <w:szCs w:val="18"/>
          <w:spacing w:val="-26"/>
        </w:rPr>
        <w:t xml:space="preserve"> </w:t>
      </w:r>
      <w:r>
        <w:rPr>
          <w:rFonts w:ascii="SimSun" w:hAnsi="SimSun" w:eastAsia="SimSun" w:cs="SimSun"/>
          <w:sz w:val="18"/>
          <w:szCs w:val="18"/>
          <w:spacing w:val="-1"/>
        </w:rPr>
        <w:t>100</w:t>
      </w:r>
      <w:r>
        <w:rPr>
          <w:rFonts w:ascii="SimSun" w:hAnsi="SimSun" w:eastAsia="SimSun" w:cs="SimSun"/>
          <w:sz w:val="18"/>
          <w:szCs w:val="18"/>
          <w:spacing w:val="-35"/>
        </w:rPr>
        <w:t xml:space="preserve"> </w:t>
      </w:r>
      <w:r>
        <w:rPr>
          <w:rFonts w:ascii="SimSun" w:hAnsi="SimSun" w:eastAsia="SimSun" w:cs="SimSun"/>
          <w:sz w:val="18"/>
          <w:szCs w:val="18"/>
          <w:spacing w:val="-1"/>
        </w:rPr>
        <w:t>人及以上的</w:t>
      </w:r>
      <w:r>
        <w:rPr>
          <w:rFonts w:ascii="SimSun" w:hAnsi="SimSun" w:eastAsia="SimSun" w:cs="SimSun"/>
          <w:sz w:val="18"/>
          <w:szCs w:val="18"/>
        </w:rPr>
        <w:t xml:space="preserve"> </w:t>
      </w:r>
      <w:r>
        <w:rPr>
          <w:rFonts w:ascii="SimSun" w:hAnsi="SimSun" w:eastAsia="SimSun" w:cs="SimSun"/>
          <w:sz w:val="18"/>
          <w:szCs w:val="18"/>
          <w:spacing w:val="-2"/>
        </w:rPr>
        <w:t>为中型企业；从业人员</w:t>
      </w:r>
      <w:r>
        <w:rPr>
          <w:rFonts w:ascii="SimSun" w:hAnsi="SimSun" w:eastAsia="SimSun" w:cs="SimSun"/>
          <w:sz w:val="18"/>
          <w:szCs w:val="18"/>
          <w:spacing w:val="-14"/>
        </w:rPr>
        <w:t xml:space="preserve"> </w:t>
      </w:r>
      <w:r>
        <w:rPr>
          <w:rFonts w:ascii="SimSun" w:hAnsi="SimSun" w:eastAsia="SimSun" w:cs="SimSun"/>
          <w:sz w:val="18"/>
          <w:szCs w:val="18"/>
          <w:spacing w:val="-2"/>
        </w:rPr>
        <w:t>10</w:t>
      </w:r>
      <w:r>
        <w:rPr>
          <w:rFonts w:ascii="SimSun" w:hAnsi="SimSun" w:eastAsia="SimSun" w:cs="SimSun"/>
          <w:sz w:val="18"/>
          <w:szCs w:val="18"/>
          <w:spacing w:val="-37"/>
        </w:rPr>
        <w:t xml:space="preserve"> </w:t>
      </w:r>
      <w:r>
        <w:rPr>
          <w:rFonts w:ascii="SimSun" w:hAnsi="SimSun" w:eastAsia="SimSun" w:cs="SimSun"/>
          <w:sz w:val="18"/>
          <w:szCs w:val="18"/>
          <w:spacing w:val="-2"/>
        </w:rPr>
        <w:t>人及以上的为小型企业；从业人员</w:t>
      </w:r>
      <w:r>
        <w:rPr>
          <w:rFonts w:ascii="SimSun" w:hAnsi="SimSun" w:eastAsia="SimSun" w:cs="SimSun"/>
          <w:sz w:val="18"/>
          <w:szCs w:val="18"/>
          <w:spacing w:val="-25"/>
        </w:rPr>
        <w:t xml:space="preserve"> </w:t>
      </w:r>
      <w:r>
        <w:rPr>
          <w:rFonts w:ascii="SimSun" w:hAnsi="SimSun" w:eastAsia="SimSun" w:cs="SimSun"/>
          <w:sz w:val="18"/>
          <w:szCs w:val="18"/>
          <w:spacing w:val="-2"/>
        </w:rPr>
        <w:t>10</w:t>
      </w:r>
      <w:r>
        <w:rPr>
          <w:rFonts w:ascii="SimSun" w:hAnsi="SimSun" w:eastAsia="SimSun" w:cs="SimSun"/>
          <w:sz w:val="18"/>
          <w:szCs w:val="18"/>
          <w:spacing w:val="-37"/>
        </w:rPr>
        <w:t xml:space="preserve"> </w:t>
      </w:r>
      <w:r>
        <w:rPr>
          <w:rFonts w:ascii="SimSun" w:hAnsi="SimSun" w:eastAsia="SimSun" w:cs="SimSun"/>
          <w:sz w:val="18"/>
          <w:szCs w:val="18"/>
          <w:spacing w:val="-2"/>
        </w:rPr>
        <w:t>人以下的为微型企业。</w:t>
      </w:r>
    </w:p>
    <w:p>
      <w:pPr>
        <w:spacing w:line="346" w:lineRule="auto"/>
        <w:sectPr>
          <w:headerReference w:type="default" r:id="rId89"/>
          <w:footerReference w:type="default" r:id="rId90"/>
          <w:pgSz w:w="11906" w:h="16839"/>
          <w:pgMar w:top="1091" w:right="1736" w:bottom="973" w:left="1785" w:header="1076" w:footer="694" w:gutter="0"/>
        </w:sectPr>
        <w:rPr>
          <w:rFonts w:ascii="SimSun" w:hAnsi="SimSun" w:eastAsia="SimSun" w:cs="SimSun"/>
          <w:sz w:val="18"/>
          <w:szCs w:val="18"/>
        </w:rPr>
      </w:pPr>
    </w:p>
    <w:p>
      <w:pPr>
        <w:pStyle w:val="BodyText"/>
        <w:spacing w:line="328" w:lineRule="auto"/>
        <w:rPr/>
      </w:pPr>
      <w:r/>
    </w:p>
    <w:p>
      <w:pPr>
        <w:ind w:left="32"/>
        <w:spacing w:before="101" w:line="225" w:lineRule="auto"/>
        <w:outlineLvl w:val="2"/>
        <w:rPr>
          <w:rFonts w:ascii="SimSun" w:hAnsi="SimSun" w:eastAsia="SimSun" w:cs="SimSun"/>
          <w:sz w:val="31"/>
          <w:szCs w:val="31"/>
        </w:rPr>
      </w:pPr>
      <w:r>
        <w:rPr>
          <w:rFonts w:ascii="Times New Roman" w:hAnsi="Times New Roman" w:eastAsia="Times New Roman" w:cs="Times New Roman"/>
          <w:sz w:val="31"/>
          <w:szCs w:val="31"/>
          <w:b/>
          <w:bCs/>
          <w:spacing w:val="3"/>
        </w:rPr>
        <w:t>10</w:t>
      </w:r>
      <w:r>
        <w:rPr>
          <w:rFonts w:ascii="Times New Roman" w:hAnsi="Times New Roman" w:eastAsia="Times New Roman" w:cs="Times New Roman"/>
          <w:sz w:val="31"/>
          <w:szCs w:val="31"/>
          <w:b/>
          <w:bCs/>
          <w:spacing w:val="-40"/>
        </w:rPr>
        <w:t xml:space="preserve"> </w:t>
      </w:r>
      <w:r>
        <w:rPr>
          <w:rFonts w:ascii="SimSun" w:hAnsi="SimSun" w:eastAsia="SimSun" w:cs="SimSun"/>
          <w:sz w:val="31"/>
          <w:szCs w:val="31"/>
          <w:b/>
          <w:bCs/>
          <w:spacing w:val="3"/>
        </w:rPr>
        <w:t>、残疾人福利性单位声明函</w:t>
      </w:r>
    </w:p>
    <w:p>
      <w:pPr>
        <w:pStyle w:val="BodyText"/>
        <w:spacing w:line="315" w:lineRule="auto"/>
        <w:rPr/>
      </w:pPr>
      <w:r/>
    </w:p>
    <w:p>
      <w:pPr>
        <w:pStyle w:val="BodyText"/>
        <w:spacing w:line="315" w:lineRule="auto"/>
        <w:rPr/>
      </w:pPr>
      <w:r/>
    </w:p>
    <w:p>
      <w:pPr>
        <w:ind w:left="23" w:right="72" w:firstLine="601"/>
        <w:spacing w:before="97" w:line="328" w:lineRule="auto"/>
        <w:jc w:val="both"/>
        <w:rPr>
          <w:rFonts w:ascii="SimSun" w:hAnsi="SimSun" w:eastAsia="SimSun" w:cs="SimSun"/>
          <w:sz w:val="30"/>
          <w:szCs w:val="30"/>
        </w:rPr>
      </w:pPr>
      <w:r>
        <w:rPr>
          <w:rFonts w:ascii="SimSun" w:hAnsi="SimSun" w:eastAsia="SimSun" w:cs="SimSun"/>
          <w:sz w:val="30"/>
          <w:szCs w:val="30"/>
          <w:spacing w:val="-8"/>
        </w:rPr>
        <w:t>本单位郑重声明，根据《财政部</w:t>
      </w:r>
      <w:r>
        <w:rPr>
          <w:rFonts w:ascii="SimSun" w:hAnsi="SimSun" w:eastAsia="SimSun" w:cs="SimSun"/>
          <w:sz w:val="30"/>
          <w:szCs w:val="30"/>
          <w:spacing w:val="58"/>
        </w:rPr>
        <w:t xml:space="preserve"> </w:t>
      </w:r>
      <w:r>
        <w:rPr>
          <w:rFonts w:ascii="SimSun" w:hAnsi="SimSun" w:eastAsia="SimSun" w:cs="SimSun"/>
          <w:sz w:val="30"/>
          <w:szCs w:val="30"/>
          <w:spacing w:val="-8"/>
        </w:rPr>
        <w:t>民政部</w:t>
      </w:r>
      <w:r>
        <w:rPr>
          <w:rFonts w:ascii="SimSun" w:hAnsi="SimSun" w:eastAsia="SimSun" w:cs="SimSun"/>
          <w:sz w:val="30"/>
          <w:szCs w:val="30"/>
          <w:spacing w:val="39"/>
        </w:rPr>
        <w:t xml:space="preserve"> </w:t>
      </w:r>
      <w:r>
        <w:rPr>
          <w:rFonts w:ascii="SimSun" w:hAnsi="SimSun" w:eastAsia="SimSun" w:cs="SimSun"/>
          <w:sz w:val="30"/>
          <w:szCs w:val="30"/>
          <w:spacing w:val="-8"/>
        </w:rPr>
        <w:t>中国残疾人联合会</w:t>
      </w:r>
      <w:r>
        <w:rPr>
          <w:rFonts w:ascii="SimSun" w:hAnsi="SimSun" w:eastAsia="SimSun" w:cs="SimSun"/>
          <w:sz w:val="30"/>
          <w:szCs w:val="30"/>
        </w:rPr>
        <w:t xml:space="preserve"> </w:t>
      </w:r>
      <w:r>
        <w:rPr>
          <w:rFonts w:ascii="SimSun" w:hAnsi="SimSun" w:eastAsia="SimSun" w:cs="SimSun"/>
          <w:sz w:val="30"/>
          <w:szCs w:val="30"/>
          <w:spacing w:val="1"/>
        </w:rPr>
        <w:t>关于促进残疾人就业政府采购政策的通知》（财库〔2017〕141</w:t>
      </w:r>
      <w:r>
        <w:rPr>
          <w:rFonts w:ascii="SimSun" w:hAnsi="SimSun" w:eastAsia="SimSun" w:cs="SimSun"/>
          <w:sz w:val="30"/>
          <w:szCs w:val="30"/>
          <w:spacing w:val="18"/>
        </w:rPr>
        <w:t xml:space="preserve"> </w:t>
      </w:r>
      <w:r>
        <w:rPr>
          <w:rFonts w:ascii="SimSun" w:hAnsi="SimSun" w:eastAsia="SimSun" w:cs="SimSun"/>
          <w:sz w:val="30"/>
          <w:szCs w:val="30"/>
          <w:spacing w:val="-1"/>
        </w:rPr>
        <w:t>号）的规定，本单位安置残疾人</w:t>
      </w:r>
      <w:r>
        <w:rPr>
          <w:rFonts w:ascii="SimSun" w:hAnsi="SimSun" w:eastAsia="SimSun" w:cs="SimSun"/>
          <w:sz w:val="30"/>
          <w:szCs w:val="30"/>
          <w:spacing w:val="-150"/>
        </w:rPr>
        <w:t xml:space="preserve"> </w:t>
      </w:r>
      <w:r>
        <w:rPr>
          <w:rFonts w:ascii="SimSun" w:hAnsi="SimSun" w:eastAsia="SimSun" w:cs="SimSun"/>
          <w:sz w:val="30"/>
          <w:szCs w:val="30"/>
          <w:u w:val="single" w:color="auto"/>
          <w:spacing w:val="75"/>
        </w:rPr>
        <w:t xml:space="preserve">  </w:t>
      </w:r>
      <w:r>
        <w:rPr>
          <w:rFonts w:ascii="SimSun" w:hAnsi="SimSun" w:eastAsia="SimSun" w:cs="SimSun"/>
          <w:sz w:val="30"/>
          <w:szCs w:val="30"/>
          <w:spacing w:val="-132"/>
        </w:rPr>
        <w:t xml:space="preserve"> </w:t>
      </w:r>
      <w:r>
        <w:rPr>
          <w:rFonts w:ascii="SimSun" w:hAnsi="SimSun" w:eastAsia="SimSun" w:cs="SimSun"/>
          <w:sz w:val="30"/>
          <w:szCs w:val="30"/>
          <w:spacing w:val="-1"/>
        </w:rPr>
        <w:t>人，</w:t>
      </w:r>
      <w:r>
        <w:rPr>
          <w:rFonts w:ascii="SimSun" w:hAnsi="SimSun" w:eastAsia="SimSun" w:cs="SimSun"/>
          <w:sz w:val="30"/>
          <w:szCs w:val="30"/>
          <w:spacing w:val="-89"/>
        </w:rPr>
        <w:t xml:space="preserve"> </w:t>
      </w:r>
      <w:r>
        <w:rPr>
          <w:rFonts w:ascii="SimSun" w:hAnsi="SimSun" w:eastAsia="SimSun" w:cs="SimSun"/>
          <w:sz w:val="30"/>
          <w:szCs w:val="30"/>
          <w:spacing w:val="-1"/>
        </w:rPr>
        <w:t>占本单位在</w:t>
      </w:r>
      <w:r>
        <w:rPr>
          <w:rFonts w:ascii="SimSun" w:hAnsi="SimSun" w:eastAsia="SimSun" w:cs="SimSun"/>
          <w:sz w:val="30"/>
          <w:szCs w:val="30"/>
          <w:spacing w:val="-2"/>
        </w:rPr>
        <w:t>职职工人数</w:t>
      </w:r>
      <w:r>
        <w:rPr>
          <w:rFonts w:ascii="SimSun" w:hAnsi="SimSun" w:eastAsia="SimSun" w:cs="SimSun"/>
          <w:sz w:val="30"/>
          <w:szCs w:val="30"/>
        </w:rPr>
        <w:t xml:space="preserve"> </w:t>
      </w:r>
      <w:r>
        <w:rPr>
          <w:rFonts w:ascii="SimSun" w:hAnsi="SimSun" w:eastAsia="SimSun" w:cs="SimSun"/>
          <w:sz w:val="30"/>
          <w:szCs w:val="30"/>
          <w:spacing w:val="-8"/>
        </w:rPr>
        <w:t>比例</w:t>
      </w:r>
      <w:r>
        <w:rPr>
          <w:rFonts w:ascii="SimSun" w:hAnsi="SimSun" w:eastAsia="SimSun" w:cs="SimSun"/>
          <w:sz w:val="30"/>
          <w:szCs w:val="30"/>
          <w:u w:val="single" w:color="auto"/>
          <w:spacing w:val="-8"/>
        </w:rPr>
        <w:t xml:space="preserve">   </w:t>
      </w:r>
      <w:r>
        <w:rPr>
          <w:rFonts w:ascii="SimSun" w:hAnsi="SimSun" w:eastAsia="SimSun" w:cs="SimSun"/>
          <w:sz w:val="30"/>
          <w:szCs w:val="30"/>
          <w:spacing w:val="-130"/>
        </w:rPr>
        <w:t xml:space="preserve"> </w:t>
      </w:r>
      <w:r>
        <w:rPr>
          <w:rFonts w:ascii="SimSun" w:hAnsi="SimSun" w:eastAsia="SimSun" w:cs="SimSun"/>
          <w:sz w:val="30"/>
          <w:szCs w:val="30"/>
          <w:spacing w:val="-8"/>
        </w:rPr>
        <w:t>%，符合残疾人福利性单位条件，且本单位参加       单</w:t>
      </w:r>
      <w:r>
        <w:rPr>
          <w:rFonts w:ascii="SimSun" w:hAnsi="SimSun" w:eastAsia="SimSun" w:cs="SimSun"/>
          <w:sz w:val="30"/>
          <w:szCs w:val="30"/>
        </w:rPr>
        <w:t xml:space="preserve"> </w:t>
      </w:r>
      <w:r>
        <w:rPr>
          <w:rFonts w:ascii="SimSun" w:hAnsi="SimSun" w:eastAsia="SimSun" w:cs="SimSun"/>
          <w:sz w:val="30"/>
          <w:szCs w:val="30"/>
          <w:spacing w:val="1"/>
        </w:rPr>
        <w:t>位的       项目采购活动提供本单位制造的货物（由本单位承</w:t>
      </w:r>
      <w:r>
        <w:rPr>
          <w:rFonts w:ascii="SimSun" w:hAnsi="SimSun" w:eastAsia="SimSun" w:cs="SimSun"/>
          <w:sz w:val="30"/>
          <w:szCs w:val="30"/>
          <w:spacing w:val="17"/>
        </w:rPr>
        <w:t xml:space="preserve"> </w:t>
      </w:r>
      <w:r>
        <w:rPr>
          <w:rFonts w:ascii="SimSun" w:hAnsi="SimSun" w:eastAsia="SimSun" w:cs="SimSun"/>
          <w:sz w:val="30"/>
          <w:szCs w:val="30"/>
          <w:spacing w:val="-1"/>
        </w:rPr>
        <w:t>担工程/提供服务</w:t>
      </w:r>
      <w:r>
        <w:rPr>
          <w:rFonts w:ascii="SimSun" w:hAnsi="SimSun" w:eastAsia="SimSun" w:cs="SimSun"/>
          <w:sz w:val="30"/>
          <w:szCs w:val="30"/>
          <w:spacing w:val="-67"/>
          <w:w w:val="85"/>
        </w:rPr>
        <w:t>），</w:t>
      </w:r>
      <w:r>
        <w:rPr>
          <w:rFonts w:ascii="SimSun" w:hAnsi="SimSun" w:eastAsia="SimSun" w:cs="SimSun"/>
          <w:sz w:val="30"/>
          <w:szCs w:val="30"/>
          <w:spacing w:val="-1"/>
        </w:rPr>
        <w:t>或者提供其他残疾人福利性单位制造</w:t>
      </w:r>
      <w:r>
        <w:rPr>
          <w:rFonts w:ascii="SimSun" w:hAnsi="SimSun" w:eastAsia="SimSun" w:cs="SimSun"/>
          <w:sz w:val="30"/>
          <w:szCs w:val="30"/>
          <w:spacing w:val="-2"/>
        </w:rPr>
        <w:t>的货物</w:t>
      </w:r>
      <w:r>
        <w:rPr>
          <w:rFonts w:ascii="SimSun" w:hAnsi="SimSun" w:eastAsia="SimSun" w:cs="SimSun"/>
          <w:sz w:val="30"/>
          <w:szCs w:val="30"/>
          <w:spacing w:val="2"/>
        </w:rPr>
        <w:t xml:space="preserve"> </w:t>
      </w:r>
      <w:r>
        <w:rPr>
          <w:rFonts w:ascii="SimSun" w:hAnsi="SimSun" w:eastAsia="SimSun" w:cs="SimSun"/>
          <w:sz w:val="30"/>
          <w:szCs w:val="30"/>
          <w:spacing w:val="-5"/>
        </w:rPr>
        <w:t>（不包括使用非残疾人福利性单位注册商标的货</w:t>
      </w:r>
      <w:r>
        <w:rPr>
          <w:rFonts w:ascii="SimSun" w:hAnsi="SimSun" w:eastAsia="SimSun" w:cs="SimSun"/>
          <w:sz w:val="30"/>
          <w:szCs w:val="30"/>
          <w:spacing w:val="-6"/>
        </w:rPr>
        <w:t>物）。</w:t>
      </w:r>
    </w:p>
    <w:p>
      <w:pPr>
        <w:ind w:left="23" w:right="73" w:firstLine="601"/>
        <w:spacing w:before="44" w:line="319" w:lineRule="auto"/>
        <w:rPr>
          <w:rFonts w:ascii="SimSun" w:hAnsi="SimSun" w:eastAsia="SimSun" w:cs="SimSun"/>
          <w:sz w:val="30"/>
          <w:szCs w:val="30"/>
        </w:rPr>
      </w:pPr>
      <w:r>
        <w:rPr>
          <w:rFonts w:ascii="SimSun" w:hAnsi="SimSun" w:eastAsia="SimSun" w:cs="SimSun"/>
          <w:sz w:val="30"/>
          <w:szCs w:val="30"/>
          <w:spacing w:val="-4"/>
        </w:rPr>
        <w:t>本单位对上述声明的真实性负责。如有虚假，将依法承担相</w:t>
      </w:r>
      <w:r>
        <w:rPr>
          <w:rFonts w:ascii="SimSun" w:hAnsi="SimSun" w:eastAsia="SimSun" w:cs="SimSun"/>
          <w:sz w:val="30"/>
          <w:szCs w:val="30"/>
          <w:spacing w:val="1"/>
        </w:rPr>
        <w:t xml:space="preserve"> </w:t>
      </w:r>
      <w:r>
        <w:rPr>
          <w:rFonts w:ascii="SimSun" w:hAnsi="SimSun" w:eastAsia="SimSun" w:cs="SimSun"/>
          <w:sz w:val="30"/>
          <w:szCs w:val="30"/>
          <w:spacing w:val="-3"/>
        </w:rPr>
        <w:t>应责任。</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7274" w:right="59" w:hanging="1549"/>
        <w:spacing w:before="98" w:line="319" w:lineRule="auto"/>
        <w:rPr>
          <w:rFonts w:ascii="SimSun" w:hAnsi="SimSun" w:eastAsia="SimSun" w:cs="SimSun"/>
          <w:sz w:val="30"/>
          <w:szCs w:val="30"/>
        </w:rPr>
      </w:pPr>
      <w:r>
        <w:rPr>
          <w:rFonts w:ascii="SimSun" w:hAnsi="SimSun" w:eastAsia="SimSun" w:cs="SimSun"/>
          <w:sz w:val="30"/>
          <w:szCs w:val="30"/>
          <w:spacing w:val="-3"/>
        </w:rPr>
        <w:t>单位名称（盖章</w:t>
      </w:r>
      <w:r>
        <w:rPr>
          <w:rFonts w:ascii="SimSun" w:hAnsi="SimSun" w:eastAsia="SimSun" w:cs="SimSun"/>
          <w:sz w:val="30"/>
          <w:szCs w:val="30"/>
          <w:spacing w:val="-81"/>
          <w:w w:val="99"/>
        </w:rPr>
        <w:t>）：</w:t>
      </w:r>
      <w:r>
        <w:rPr>
          <w:rFonts w:ascii="SimSun" w:hAnsi="SimSun" w:eastAsia="SimSun" w:cs="SimSun"/>
          <w:sz w:val="30"/>
          <w:szCs w:val="30"/>
          <w:spacing w:val="4"/>
        </w:rPr>
        <w:t xml:space="preserve"> </w:t>
      </w:r>
      <w:r>
        <w:rPr>
          <w:rFonts w:ascii="SimSun" w:hAnsi="SimSun" w:eastAsia="SimSun" w:cs="SimSun"/>
          <w:sz w:val="30"/>
          <w:szCs w:val="30"/>
          <w:spacing w:val="-51"/>
        </w:rPr>
        <w:t>日</w:t>
      </w:r>
      <w:r>
        <w:rPr>
          <w:rFonts w:ascii="SimSun" w:hAnsi="SimSun" w:eastAsia="SimSun" w:cs="SimSun"/>
          <w:sz w:val="30"/>
          <w:szCs w:val="30"/>
          <w:spacing w:val="7"/>
        </w:rPr>
        <w:t xml:space="preserve">  </w:t>
      </w:r>
      <w:r>
        <w:rPr>
          <w:rFonts w:ascii="SimSun" w:hAnsi="SimSun" w:eastAsia="SimSun" w:cs="SimSun"/>
          <w:sz w:val="30"/>
          <w:szCs w:val="30"/>
          <w:spacing w:val="-51"/>
        </w:rPr>
        <w:t>期：</w:t>
      </w:r>
    </w:p>
    <w:p>
      <w:pPr>
        <w:pStyle w:val="BodyText"/>
        <w:spacing w:line="323" w:lineRule="auto"/>
        <w:rPr/>
      </w:pPr>
      <w:r/>
    </w:p>
    <w:p>
      <w:pPr>
        <w:pStyle w:val="BodyText"/>
        <w:spacing w:line="324" w:lineRule="auto"/>
        <w:rPr/>
      </w:pPr>
      <w:r/>
    </w:p>
    <w:p>
      <w:pPr>
        <w:ind w:left="20" w:firstLine="1"/>
        <w:spacing w:before="65" w:line="361" w:lineRule="auto"/>
        <w:rPr>
          <w:rFonts w:ascii="SimSun" w:hAnsi="SimSun" w:eastAsia="SimSun" w:cs="SimSun"/>
          <w:sz w:val="20"/>
          <w:szCs w:val="20"/>
        </w:rPr>
      </w:pPr>
      <w:r>
        <w:rPr>
          <w:rFonts w:ascii="SimSun" w:hAnsi="SimSun" w:eastAsia="SimSun" w:cs="SimSun"/>
          <w:sz w:val="20"/>
          <w:szCs w:val="20"/>
          <w:spacing w:val="8"/>
        </w:rPr>
        <w:t>说明：根据《财政部</w:t>
      </w:r>
      <w:r>
        <w:rPr>
          <w:rFonts w:ascii="SimSun" w:hAnsi="SimSun" w:eastAsia="SimSun" w:cs="SimSun"/>
          <w:sz w:val="20"/>
          <w:szCs w:val="20"/>
          <w:spacing w:val="34"/>
        </w:rPr>
        <w:t xml:space="preserve"> </w:t>
      </w:r>
      <w:r>
        <w:rPr>
          <w:rFonts w:ascii="SimSun" w:hAnsi="SimSun" w:eastAsia="SimSun" w:cs="SimSun"/>
          <w:sz w:val="20"/>
          <w:szCs w:val="20"/>
          <w:spacing w:val="8"/>
        </w:rPr>
        <w:t>民政部</w:t>
      </w:r>
      <w:r>
        <w:rPr>
          <w:rFonts w:ascii="SimSun" w:hAnsi="SimSun" w:eastAsia="SimSun" w:cs="SimSun"/>
          <w:sz w:val="20"/>
          <w:szCs w:val="20"/>
          <w:spacing w:val="33"/>
        </w:rPr>
        <w:t xml:space="preserve"> </w:t>
      </w:r>
      <w:r>
        <w:rPr>
          <w:rFonts w:ascii="SimSun" w:hAnsi="SimSun" w:eastAsia="SimSun" w:cs="SimSun"/>
          <w:sz w:val="20"/>
          <w:szCs w:val="20"/>
          <w:spacing w:val="8"/>
        </w:rPr>
        <w:t>中国残疾人联合会关于促进残疾人就业政府采购</w:t>
      </w:r>
      <w:r>
        <w:rPr>
          <w:rFonts w:ascii="SimSun" w:hAnsi="SimSun" w:eastAsia="SimSun" w:cs="SimSun"/>
          <w:sz w:val="20"/>
          <w:szCs w:val="20"/>
          <w:spacing w:val="7"/>
        </w:rPr>
        <w:t>政策的通知》</w:t>
      </w:r>
      <w:r>
        <w:rPr>
          <w:rFonts w:ascii="SimSun" w:hAnsi="SimSun" w:eastAsia="SimSun" w:cs="SimSun"/>
          <w:sz w:val="20"/>
          <w:szCs w:val="20"/>
        </w:rPr>
        <w:t xml:space="preserve"> </w:t>
      </w:r>
      <w:r>
        <w:rPr>
          <w:rFonts w:ascii="SimSun" w:hAnsi="SimSun" w:eastAsia="SimSun" w:cs="SimSun"/>
          <w:sz w:val="20"/>
          <w:szCs w:val="20"/>
          <w:spacing w:val="9"/>
        </w:rPr>
        <w:t>享受政府采购支持政策的残疾人福利性单位应当同时满足以下条件：</w:t>
      </w:r>
    </w:p>
    <w:p>
      <w:pPr>
        <w:ind w:left="19" w:right="92" w:firstLine="430"/>
        <w:spacing w:before="32" w:line="303" w:lineRule="auto"/>
        <w:rPr>
          <w:rFonts w:ascii="SimSun" w:hAnsi="SimSun" w:eastAsia="SimSun" w:cs="SimSun"/>
          <w:sz w:val="20"/>
          <w:szCs w:val="20"/>
        </w:rPr>
      </w:pPr>
      <w:r>
        <w:rPr>
          <w:rFonts w:ascii="SimSun" w:hAnsi="SimSun" w:eastAsia="SimSun" w:cs="SimSun"/>
          <w:sz w:val="20"/>
          <w:szCs w:val="20"/>
          <w:spacing w:val="8"/>
        </w:rPr>
        <w:t>（1）安置的残疾人占本单位在职职工人数的比例不低</w:t>
      </w:r>
      <w:r>
        <w:rPr>
          <w:rFonts w:ascii="SimSun" w:hAnsi="SimSun" w:eastAsia="SimSun" w:cs="SimSun"/>
          <w:sz w:val="20"/>
          <w:szCs w:val="20"/>
          <w:spacing w:val="7"/>
        </w:rPr>
        <w:t>于</w:t>
      </w:r>
      <w:r>
        <w:rPr>
          <w:rFonts w:ascii="SimSun" w:hAnsi="SimSun" w:eastAsia="SimSun" w:cs="SimSun"/>
          <w:sz w:val="20"/>
          <w:szCs w:val="20"/>
          <w:spacing w:val="-36"/>
        </w:rPr>
        <w:t xml:space="preserve"> </w:t>
      </w:r>
      <w:r>
        <w:rPr>
          <w:rFonts w:ascii="SimSun" w:hAnsi="SimSun" w:eastAsia="SimSun" w:cs="SimSun"/>
          <w:sz w:val="20"/>
          <w:szCs w:val="20"/>
          <w:spacing w:val="7"/>
        </w:rPr>
        <w:t>25%（含</w:t>
      </w:r>
      <w:r>
        <w:rPr>
          <w:rFonts w:ascii="SimSun" w:hAnsi="SimSun" w:eastAsia="SimSun" w:cs="SimSun"/>
          <w:sz w:val="20"/>
          <w:szCs w:val="20"/>
          <w:spacing w:val="-35"/>
        </w:rPr>
        <w:t xml:space="preserve"> </w:t>
      </w:r>
      <w:r>
        <w:rPr>
          <w:rFonts w:ascii="SimSun" w:hAnsi="SimSun" w:eastAsia="SimSun" w:cs="SimSun"/>
          <w:sz w:val="20"/>
          <w:szCs w:val="20"/>
          <w:spacing w:val="7"/>
        </w:rPr>
        <w:t>25%</w:t>
      </w:r>
      <w:r>
        <w:rPr>
          <w:rFonts w:ascii="SimSun" w:hAnsi="SimSun" w:eastAsia="SimSun" w:cs="SimSun"/>
          <w:sz w:val="20"/>
          <w:szCs w:val="20"/>
          <w:spacing w:val="-37"/>
        </w:rPr>
        <w:t>），</w:t>
      </w:r>
      <w:r>
        <w:rPr>
          <w:rFonts w:ascii="SimSun" w:hAnsi="SimSun" w:eastAsia="SimSun" w:cs="SimSun"/>
          <w:sz w:val="20"/>
          <w:szCs w:val="20"/>
          <w:spacing w:val="7"/>
        </w:rPr>
        <w:t>并且安置的残</w:t>
      </w:r>
      <w:r>
        <w:rPr>
          <w:rFonts w:ascii="SimSun" w:hAnsi="SimSun" w:eastAsia="SimSun" w:cs="SimSun"/>
          <w:sz w:val="20"/>
          <w:szCs w:val="20"/>
        </w:rPr>
        <w:t xml:space="preserve"> </w:t>
      </w:r>
      <w:r>
        <w:rPr>
          <w:rFonts w:ascii="SimSun" w:hAnsi="SimSun" w:eastAsia="SimSun" w:cs="SimSun"/>
          <w:sz w:val="20"/>
          <w:szCs w:val="20"/>
          <w:spacing w:val="3"/>
        </w:rPr>
        <w:t>疾人人数不少于</w:t>
      </w:r>
      <w:r>
        <w:rPr>
          <w:rFonts w:ascii="SimSun" w:hAnsi="SimSun" w:eastAsia="SimSun" w:cs="SimSun"/>
          <w:sz w:val="20"/>
          <w:szCs w:val="20"/>
          <w:spacing w:val="-22"/>
        </w:rPr>
        <w:t xml:space="preserve"> </w:t>
      </w:r>
      <w:r>
        <w:rPr>
          <w:rFonts w:ascii="SimSun" w:hAnsi="SimSun" w:eastAsia="SimSun" w:cs="SimSun"/>
          <w:sz w:val="20"/>
          <w:szCs w:val="20"/>
          <w:spacing w:val="3"/>
        </w:rPr>
        <w:t>10</w:t>
      </w:r>
      <w:r>
        <w:rPr>
          <w:rFonts w:ascii="SimSun" w:hAnsi="SimSun" w:eastAsia="SimSun" w:cs="SimSun"/>
          <w:sz w:val="20"/>
          <w:szCs w:val="20"/>
          <w:spacing w:val="-39"/>
        </w:rPr>
        <w:t xml:space="preserve"> </w:t>
      </w:r>
      <w:r>
        <w:rPr>
          <w:rFonts w:ascii="SimSun" w:hAnsi="SimSun" w:eastAsia="SimSun" w:cs="SimSun"/>
          <w:sz w:val="20"/>
          <w:szCs w:val="20"/>
          <w:spacing w:val="3"/>
        </w:rPr>
        <w:t>人（含</w:t>
      </w:r>
      <w:r>
        <w:rPr>
          <w:rFonts w:ascii="SimSun" w:hAnsi="SimSun" w:eastAsia="SimSun" w:cs="SimSun"/>
          <w:sz w:val="20"/>
          <w:szCs w:val="20"/>
          <w:spacing w:val="-21"/>
        </w:rPr>
        <w:t xml:space="preserve"> </w:t>
      </w:r>
      <w:r>
        <w:rPr>
          <w:rFonts w:ascii="SimSun" w:hAnsi="SimSun" w:eastAsia="SimSun" w:cs="SimSun"/>
          <w:sz w:val="20"/>
          <w:szCs w:val="20"/>
          <w:spacing w:val="3"/>
        </w:rPr>
        <w:t>10</w:t>
      </w:r>
      <w:r>
        <w:rPr>
          <w:rFonts w:ascii="SimSun" w:hAnsi="SimSun" w:eastAsia="SimSun" w:cs="SimSun"/>
          <w:sz w:val="20"/>
          <w:szCs w:val="20"/>
          <w:spacing w:val="-39"/>
        </w:rPr>
        <w:t xml:space="preserve"> </w:t>
      </w:r>
      <w:r>
        <w:rPr>
          <w:rFonts w:ascii="SimSun" w:hAnsi="SimSun" w:eastAsia="SimSun" w:cs="SimSun"/>
          <w:sz w:val="20"/>
          <w:szCs w:val="20"/>
          <w:spacing w:val="3"/>
        </w:rPr>
        <w:t>人</w:t>
      </w:r>
      <w:r>
        <w:rPr>
          <w:rFonts w:ascii="SimSun" w:hAnsi="SimSun" w:eastAsia="SimSun" w:cs="SimSun"/>
          <w:sz w:val="20"/>
          <w:szCs w:val="20"/>
          <w:spacing w:val="-51"/>
        </w:rPr>
        <w:t>）；</w:t>
      </w:r>
    </w:p>
    <w:p>
      <w:pPr>
        <w:ind w:left="449"/>
        <w:spacing w:before="162" w:line="228" w:lineRule="auto"/>
        <w:rPr>
          <w:rFonts w:ascii="SimSun" w:hAnsi="SimSun" w:eastAsia="SimSun" w:cs="SimSun"/>
          <w:sz w:val="20"/>
          <w:szCs w:val="20"/>
        </w:rPr>
      </w:pPr>
      <w:r>
        <w:rPr>
          <w:rFonts w:ascii="SimSun" w:hAnsi="SimSun" w:eastAsia="SimSun" w:cs="SimSun"/>
          <w:sz w:val="20"/>
          <w:szCs w:val="20"/>
          <w:spacing w:val="9"/>
        </w:rPr>
        <w:t>（2）依法与安置的每位残疾人签订了一年以上（含一年）的劳动合同或服务协议；</w:t>
      </w:r>
    </w:p>
    <w:p>
      <w:pPr>
        <w:ind w:left="22" w:right="127" w:firstLine="427"/>
        <w:spacing w:before="162" w:line="302" w:lineRule="auto"/>
        <w:rPr>
          <w:rFonts w:ascii="SimSun" w:hAnsi="SimSun" w:eastAsia="SimSun" w:cs="SimSun"/>
          <w:sz w:val="20"/>
          <w:szCs w:val="20"/>
        </w:rPr>
      </w:pPr>
      <w:r>
        <w:rPr>
          <w:rFonts w:ascii="SimSun" w:hAnsi="SimSun" w:eastAsia="SimSun" w:cs="SimSun"/>
          <w:sz w:val="20"/>
          <w:szCs w:val="20"/>
          <w:spacing w:val="8"/>
        </w:rPr>
        <w:t>（3）为安置的每位残疾人按月足额缴纳了基本养老保险、基本医疗保险、失业保险、</w:t>
      </w:r>
      <w:r>
        <w:rPr>
          <w:rFonts w:ascii="SimSun" w:hAnsi="SimSun" w:eastAsia="SimSun" w:cs="SimSun"/>
          <w:sz w:val="20"/>
          <w:szCs w:val="20"/>
          <w:spacing w:val="13"/>
        </w:rPr>
        <w:t xml:space="preserve"> </w:t>
      </w:r>
      <w:r>
        <w:rPr>
          <w:rFonts w:ascii="SimSun" w:hAnsi="SimSun" w:eastAsia="SimSun" w:cs="SimSun"/>
          <w:sz w:val="20"/>
          <w:szCs w:val="20"/>
          <w:spacing w:val="8"/>
        </w:rPr>
        <w:t>工伤保险和生育保险等社会保险费；</w:t>
      </w:r>
    </w:p>
    <w:p>
      <w:pPr>
        <w:ind w:left="36" w:right="93" w:firstLine="413"/>
        <w:spacing w:before="162" w:line="303" w:lineRule="auto"/>
        <w:rPr>
          <w:rFonts w:ascii="SimSun" w:hAnsi="SimSun" w:eastAsia="SimSun" w:cs="SimSun"/>
          <w:sz w:val="20"/>
          <w:szCs w:val="20"/>
        </w:rPr>
      </w:pPr>
      <w:r>
        <w:rPr>
          <w:rFonts w:ascii="SimSun" w:hAnsi="SimSun" w:eastAsia="SimSun" w:cs="SimSun"/>
          <w:sz w:val="20"/>
          <w:szCs w:val="20"/>
          <w:spacing w:val="9"/>
        </w:rPr>
        <w:t>（4）通过银行等金融机构向安置的每位残疾人，按月支付了不低于单位所在区县适用</w:t>
      </w:r>
      <w:r>
        <w:rPr>
          <w:rFonts w:ascii="SimSun" w:hAnsi="SimSun" w:eastAsia="SimSun" w:cs="SimSun"/>
          <w:sz w:val="20"/>
          <w:szCs w:val="20"/>
          <w:spacing w:val="10"/>
        </w:rPr>
        <w:t xml:space="preserve"> </w:t>
      </w:r>
      <w:r>
        <w:rPr>
          <w:rFonts w:ascii="SimSun" w:hAnsi="SimSun" w:eastAsia="SimSun" w:cs="SimSun"/>
          <w:sz w:val="20"/>
          <w:szCs w:val="20"/>
          <w:spacing w:val="8"/>
        </w:rPr>
        <w:t>的经省级人民政府批准的月最低工资标准的工资；</w:t>
      </w:r>
    </w:p>
    <w:p>
      <w:pPr>
        <w:ind w:left="19" w:right="73" w:firstLine="430"/>
        <w:spacing w:before="162" w:line="302" w:lineRule="auto"/>
        <w:rPr>
          <w:rFonts w:ascii="SimSun" w:hAnsi="SimSun" w:eastAsia="SimSun" w:cs="SimSun"/>
          <w:sz w:val="20"/>
          <w:szCs w:val="20"/>
        </w:rPr>
      </w:pPr>
      <w:r>
        <w:rPr>
          <w:rFonts w:ascii="SimSun" w:hAnsi="SimSun" w:eastAsia="SimSun" w:cs="SimSun"/>
          <w:sz w:val="20"/>
          <w:szCs w:val="20"/>
          <w:spacing w:val="7"/>
        </w:rPr>
        <w:t>（5）提供本单位制造的货物、承担的工程或者服务（以下简称产品</w:t>
      </w:r>
      <w:r>
        <w:rPr>
          <w:rFonts w:ascii="SimSun" w:hAnsi="SimSun" w:eastAsia="SimSun" w:cs="SimSun"/>
          <w:sz w:val="20"/>
          <w:szCs w:val="20"/>
          <w:spacing w:val="-44"/>
        </w:rPr>
        <w:t>），</w:t>
      </w:r>
      <w:r>
        <w:rPr>
          <w:rFonts w:ascii="SimSun" w:hAnsi="SimSun" w:eastAsia="SimSun" w:cs="SimSun"/>
          <w:sz w:val="20"/>
          <w:szCs w:val="20"/>
          <w:spacing w:val="7"/>
        </w:rPr>
        <w:t>或者提供其他残</w:t>
      </w:r>
      <w:r>
        <w:rPr>
          <w:rFonts w:ascii="SimSun" w:hAnsi="SimSun" w:eastAsia="SimSun" w:cs="SimSun"/>
          <w:sz w:val="20"/>
          <w:szCs w:val="20"/>
          <w:spacing w:val="1"/>
        </w:rPr>
        <w:t xml:space="preserve"> </w:t>
      </w:r>
      <w:r>
        <w:rPr>
          <w:rFonts w:ascii="SimSun" w:hAnsi="SimSun" w:eastAsia="SimSun" w:cs="SimSun"/>
          <w:sz w:val="20"/>
          <w:szCs w:val="20"/>
          <w:spacing w:val="7"/>
        </w:rPr>
        <w:t>疾人福利性单位制造的货物（不包括使用非残疾人福利性单位注册商标的货物）。</w:t>
      </w:r>
    </w:p>
    <w:p>
      <w:pPr>
        <w:ind w:left="443" w:right="1886" w:firstLine="16"/>
        <w:spacing w:before="162" w:line="361" w:lineRule="auto"/>
        <w:rPr>
          <w:rFonts w:ascii="SimSun" w:hAnsi="SimSun" w:eastAsia="SimSun" w:cs="SimSun"/>
          <w:sz w:val="20"/>
          <w:szCs w:val="20"/>
        </w:rPr>
      </w:pPr>
      <w:r>
        <w:rPr>
          <w:rFonts w:ascii="SimSun" w:hAnsi="SimSun" w:eastAsia="SimSun" w:cs="SimSun"/>
          <w:sz w:val="20"/>
          <w:szCs w:val="20"/>
          <w:b/>
          <w:bCs/>
          <w:spacing w:val="6"/>
        </w:rPr>
        <w:t>中标人为残疾人福利性单位的，本声明函将随成交结果同时公告。</w:t>
      </w:r>
      <w:r>
        <w:rPr>
          <w:rFonts w:ascii="SimSun" w:hAnsi="SimSun" w:eastAsia="SimSun" w:cs="SimSun"/>
          <w:sz w:val="20"/>
          <w:szCs w:val="20"/>
          <w:spacing w:val="15"/>
        </w:rPr>
        <w:t xml:space="preserve"> </w:t>
      </w:r>
      <w:r>
        <w:rPr>
          <w:rFonts w:ascii="SimSun" w:hAnsi="SimSun" w:eastAsia="SimSun" w:cs="SimSun"/>
          <w:sz w:val="20"/>
          <w:szCs w:val="20"/>
          <w:b/>
          <w:bCs/>
          <w:spacing w:val="7"/>
        </w:rPr>
        <w:t>如投标人不符合残疾人福利性单位条件，无需填写本声明。</w:t>
      </w:r>
    </w:p>
    <w:p>
      <w:pPr>
        <w:spacing w:line="361" w:lineRule="auto"/>
        <w:sectPr>
          <w:headerReference w:type="default" r:id="rId91"/>
          <w:footerReference w:type="default" r:id="rId92"/>
          <w:pgSz w:w="11906" w:h="16839"/>
          <w:pgMar w:top="1091" w:right="1723" w:bottom="973" w:left="1785" w:header="1076" w:footer="694" w:gutter="0"/>
        </w:sectPr>
        <w:rPr>
          <w:rFonts w:ascii="SimSun" w:hAnsi="SimSun" w:eastAsia="SimSun" w:cs="SimSun"/>
          <w:sz w:val="20"/>
          <w:szCs w:val="20"/>
        </w:rPr>
      </w:pPr>
    </w:p>
    <w:p>
      <w:pPr>
        <w:pStyle w:val="BodyText"/>
        <w:spacing w:line="253" w:lineRule="auto"/>
        <w:rPr/>
      </w:pPr>
      <w:r/>
    </w:p>
    <w:p>
      <w:pPr>
        <w:pStyle w:val="BodyText"/>
        <w:spacing w:line="254" w:lineRule="auto"/>
        <w:rPr/>
      </w:pPr>
      <w:r/>
    </w:p>
    <w:p>
      <w:pPr>
        <w:pStyle w:val="BodyText"/>
        <w:spacing w:line="254" w:lineRule="auto"/>
        <w:rPr/>
      </w:pPr>
      <w:r>
        <w:pict>
          <v:shape id="_x0000_s150" style="position:absolute;margin-left:10.74pt;margin-top:8.38147pt;mso-position-vertical-relative:text;mso-position-horizontal-relative:text;width:415.65pt;height:0.75pt;z-index:251882496;" fillcolor="#000000" filled="true" stroked="false" coordsize="8312,15" coordorigin="0,0" path="m,l8312,0l8312,14l0,14l0,0xe"/>
        </w:pict>
      </w:r>
      <w:r/>
    </w:p>
    <w:p>
      <w:pPr>
        <w:pStyle w:val="BodyText"/>
        <w:spacing w:line="254" w:lineRule="auto"/>
        <w:rPr/>
      </w:pPr>
      <w:r/>
    </w:p>
    <w:p>
      <w:pPr>
        <w:ind w:left="236"/>
        <w:spacing w:before="101" w:line="225" w:lineRule="auto"/>
        <w:outlineLvl w:val="2"/>
        <w:rPr>
          <w:rFonts w:ascii="SimSun" w:hAnsi="SimSun" w:eastAsia="SimSun" w:cs="SimSun"/>
          <w:sz w:val="31"/>
          <w:szCs w:val="31"/>
        </w:rPr>
      </w:pPr>
      <w:r>
        <w:rPr>
          <w:rFonts w:ascii="Times New Roman" w:hAnsi="Times New Roman" w:eastAsia="Times New Roman" w:cs="Times New Roman"/>
          <w:sz w:val="31"/>
          <w:szCs w:val="31"/>
          <w:b/>
          <w:bCs/>
          <w:color w:val="FF0000"/>
          <w:spacing w:val="4"/>
        </w:rPr>
        <w:t>11</w:t>
      </w:r>
      <w:r>
        <w:rPr>
          <w:rFonts w:ascii="Times New Roman" w:hAnsi="Times New Roman" w:eastAsia="Times New Roman" w:cs="Times New Roman"/>
          <w:sz w:val="31"/>
          <w:szCs w:val="31"/>
          <w:b/>
          <w:bCs/>
          <w:color w:val="FF0000"/>
          <w:spacing w:val="-42"/>
        </w:rPr>
        <w:t xml:space="preserve"> </w:t>
      </w:r>
      <w:r>
        <w:rPr>
          <w:rFonts w:ascii="SimSun" w:hAnsi="SimSun" w:eastAsia="SimSun" w:cs="SimSun"/>
          <w:sz w:val="31"/>
          <w:szCs w:val="31"/>
          <w:b/>
          <w:bCs/>
          <w:color w:val="FF0000"/>
          <w:spacing w:val="4"/>
        </w:rPr>
        <w:t>、</w:t>
      </w:r>
      <w:r>
        <w:rPr>
          <w:rFonts w:ascii="SimSun" w:hAnsi="SimSun" w:eastAsia="SimSun" w:cs="SimSun"/>
          <w:sz w:val="31"/>
          <w:szCs w:val="31"/>
          <w:spacing w:val="4"/>
        </w:rPr>
        <w:t>技术响应文件有关表格格式</w:t>
      </w:r>
    </w:p>
    <w:p>
      <w:pPr>
        <w:pStyle w:val="BodyText"/>
        <w:spacing w:line="259" w:lineRule="auto"/>
        <w:rPr/>
      </w:pPr>
      <w:r/>
    </w:p>
    <w:p>
      <w:pPr>
        <w:pStyle w:val="BodyText"/>
        <w:spacing w:line="260" w:lineRule="auto"/>
        <w:rPr/>
      </w:pPr>
      <w:r/>
    </w:p>
    <w:p>
      <w:pPr>
        <w:pStyle w:val="BodyText"/>
        <w:ind w:left="237"/>
        <w:spacing w:before="91" w:line="224" w:lineRule="auto"/>
        <w:outlineLvl w:val="3"/>
        <w:rPr>
          <w:rFonts w:ascii="SimHei" w:hAnsi="SimHei" w:eastAsia="SimHei" w:cs="SimHei"/>
          <w:sz w:val="28"/>
          <w:szCs w:val="28"/>
        </w:rPr>
      </w:pPr>
      <w:r>
        <w:rPr>
          <w:sz w:val="28"/>
          <w:szCs w:val="28"/>
          <w:b/>
          <w:bCs/>
          <w:spacing w:val="-9"/>
        </w:rPr>
        <w:t>1</w:t>
      </w:r>
      <w:r>
        <w:rPr>
          <w:sz w:val="28"/>
          <w:szCs w:val="28"/>
          <w:b/>
          <w:bCs/>
          <w:spacing w:val="-18"/>
        </w:rPr>
        <w:t xml:space="preserve"> </w:t>
      </w:r>
      <w:r>
        <w:rPr>
          <w:rFonts w:ascii="SimHei" w:hAnsi="SimHei" w:eastAsia="SimHei" w:cs="SimHei"/>
          <w:sz w:val="28"/>
          <w:szCs w:val="28"/>
          <w:b/>
          <w:bCs/>
          <w:spacing w:val="-9"/>
        </w:rPr>
        <w:t>、物业经理情况表</w:t>
      </w:r>
    </w:p>
    <w:p>
      <w:pPr>
        <w:pStyle w:val="BodyText"/>
        <w:spacing w:line="423" w:lineRule="auto"/>
        <w:rPr/>
      </w:pPr>
      <w:r/>
    </w:p>
    <w:p>
      <w:pPr>
        <w:ind w:left="227" w:right="7473" w:firstLine="4"/>
        <w:spacing w:before="98" w:line="230" w:lineRule="auto"/>
        <w:jc w:val="both"/>
        <w:rPr>
          <w:rFonts w:ascii="SimSun" w:hAnsi="SimSun" w:eastAsia="SimSun" w:cs="SimSun"/>
          <w:sz w:val="30"/>
          <w:szCs w:val="30"/>
        </w:rPr>
      </w:pPr>
      <w:r>
        <w:rPr>
          <w:rFonts w:ascii="SimSun" w:hAnsi="SimSun" w:eastAsia="SimSun" w:cs="SimSun"/>
          <w:sz w:val="30"/>
          <w:szCs w:val="30"/>
          <w:spacing w:val="-19"/>
        </w:rPr>
        <w:t>项目名称：</w:t>
      </w:r>
      <w:r>
        <w:rPr>
          <w:rFonts w:ascii="SimSun" w:hAnsi="SimSun" w:eastAsia="SimSun" w:cs="SimSun"/>
          <w:sz w:val="30"/>
          <w:szCs w:val="30"/>
          <w:spacing w:val="3"/>
        </w:rPr>
        <w:t xml:space="preserve"> </w:t>
      </w:r>
      <w:r>
        <w:rPr>
          <w:rFonts w:ascii="SimSun" w:hAnsi="SimSun" w:eastAsia="SimSun" w:cs="SimSun"/>
          <w:sz w:val="30"/>
          <w:szCs w:val="30"/>
          <w:spacing w:val="-18"/>
        </w:rPr>
        <w:t>项目编号：</w:t>
      </w:r>
      <w:r>
        <w:rPr>
          <w:rFonts w:ascii="SimSun" w:hAnsi="SimSun" w:eastAsia="SimSun" w:cs="SimSun"/>
          <w:sz w:val="30"/>
          <w:szCs w:val="30"/>
          <w:spacing w:val="3"/>
        </w:rPr>
        <w:t xml:space="preserve"> </w:t>
      </w:r>
      <w:r>
        <w:rPr>
          <w:rFonts w:ascii="SimSun" w:hAnsi="SimSun" w:eastAsia="SimSun" w:cs="SimSun"/>
          <w:sz w:val="30"/>
          <w:szCs w:val="30"/>
          <w:spacing w:val="-4"/>
        </w:rPr>
        <w:t>包号：</w:t>
      </w:r>
    </w:p>
    <w:tbl>
      <w:tblPr>
        <w:tblStyle w:val="TableNormal"/>
        <w:tblW w:w="910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59"/>
        <w:gridCol w:w="1052"/>
        <w:gridCol w:w="1061"/>
        <w:gridCol w:w="1158"/>
        <w:gridCol w:w="1139"/>
        <w:gridCol w:w="1050"/>
        <w:gridCol w:w="1154"/>
        <w:gridCol w:w="1336"/>
      </w:tblGrid>
      <w:tr>
        <w:trPr>
          <w:trHeight w:val="418" w:hRule="atLeast"/>
        </w:trPr>
        <w:tc>
          <w:tcPr>
            <w:tcW w:w="1159" w:type="dxa"/>
            <w:vAlign w:val="top"/>
          </w:tcPr>
          <w:p>
            <w:pPr>
              <w:pStyle w:val="TableText"/>
              <w:ind w:left="374"/>
              <w:spacing w:before="36" w:line="228" w:lineRule="auto"/>
              <w:rPr>
                <w:sz w:val="20"/>
                <w:szCs w:val="20"/>
              </w:rPr>
            </w:pPr>
            <w:r>
              <w:rPr>
                <w:sz w:val="20"/>
                <w:szCs w:val="20"/>
                <w:spacing w:val="4"/>
              </w:rPr>
              <w:t>姓名</w:t>
            </w:r>
          </w:p>
        </w:tc>
        <w:tc>
          <w:tcPr>
            <w:tcW w:w="1052" w:type="dxa"/>
            <w:vAlign w:val="top"/>
          </w:tcPr>
          <w:p>
            <w:pPr>
              <w:rPr>
                <w:rFonts w:ascii="Arial"/>
                <w:sz w:val="21"/>
              </w:rPr>
            </w:pPr>
            <w:r/>
          </w:p>
        </w:tc>
        <w:tc>
          <w:tcPr>
            <w:tcW w:w="1061" w:type="dxa"/>
            <w:vAlign w:val="top"/>
          </w:tcPr>
          <w:p>
            <w:pPr>
              <w:pStyle w:val="TableText"/>
              <w:ind w:left="130"/>
              <w:spacing w:before="36" w:line="228" w:lineRule="auto"/>
              <w:rPr>
                <w:sz w:val="20"/>
                <w:szCs w:val="20"/>
              </w:rPr>
            </w:pPr>
            <w:r>
              <w:rPr>
                <w:sz w:val="20"/>
                <w:szCs w:val="20"/>
                <w:spacing w:val="2"/>
              </w:rPr>
              <w:t>出生年月</w:t>
            </w:r>
          </w:p>
        </w:tc>
        <w:tc>
          <w:tcPr>
            <w:tcW w:w="1158" w:type="dxa"/>
            <w:vAlign w:val="top"/>
          </w:tcPr>
          <w:p>
            <w:pPr>
              <w:rPr>
                <w:rFonts w:ascii="Arial"/>
                <w:sz w:val="21"/>
              </w:rPr>
            </w:pPr>
            <w:r/>
          </w:p>
        </w:tc>
        <w:tc>
          <w:tcPr>
            <w:tcW w:w="1139" w:type="dxa"/>
            <w:vAlign w:val="top"/>
          </w:tcPr>
          <w:p>
            <w:pPr>
              <w:pStyle w:val="TableText"/>
              <w:ind w:left="112"/>
              <w:spacing w:before="36" w:line="229" w:lineRule="auto"/>
              <w:rPr>
                <w:sz w:val="20"/>
                <w:szCs w:val="20"/>
              </w:rPr>
            </w:pPr>
            <w:r>
              <w:rPr>
                <w:sz w:val="20"/>
                <w:szCs w:val="20"/>
                <w:spacing w:val="6"/>
              </w:rPr>
              <w:t>文化程度</w:t>
            </w:r>
          </w:p>
        </w:tc>
        <w:tc>
          <w:tcPr>
            <w:tcW w:w="1050" w:type="dxa"/>
            <w:vAlign w:val="top"/>
          </w:tcPr>
          <w:p>
            <w:pPr>
              <w:rPr>
                <w:rFonts w:ascii="Arial"/>
                <w:sz w:val="21"/>
              </w:rPr>
            </w:pPr>
            <w:r/>
          </w:p>
        </w:tc>
        <w:tc>
          <w:tcPr>
            <w:tcW w:w="1154" w:type="dxa"/>
            <w:vAlign w:val="top"/>
          </w:tcPr>
          <w:p>
            <w:pPr>
              <w:pStyle w:val="TableText"/>
              <w:ind w:left="114"/>
              <w:spacing w:before="36" w:line="228" w:lineRule="auto"/>
              <w:rPr>
                <w:sz w:val="20"/>
                <w:szCs w:val="20"/>
              </w:rPr>
            </w:pPr>
            <w:r>
              <w:rPr>
                <w:sz w:val="20"/>
                <w:szCs w:val="20"/>
                <w:spacing w:val="6"/>
              </w:rPr>
              <w:t>毕业时间</w:t>
            </w:r>
          </w:p>
        </w:tc>
        <w:tc>
          <w:tcPr>
            <w:tcW w:w="1336" w:type="dxa"/>
            <w:vAlign w:val="top"/>
          </w:tcPr>
          <w:p>
            <w:pPr>
              <w:rPr>
                <w:rFonts w:ascii="Arial"/>
                <w:sz w:val="21"/>
              </w:rPr>
            </w:pPr>
            <w:r/>
          </w:p>
        </w:tc>
      </w:tr>
      <w:tr>
        <w:trPr>
          <w:trHeight w:val="1229" w:hRule="atLeast"/>
        </w:trPr>
        <w:tc>
          <w:tcPr>
            <w:tcW w:w="1159" w:type="dxa"/>
            <w:vAlign w:val="top"/>
          </w:tcPr>
          <w:p>
            <w:pPr>
              <w:pStyle w:val="TableText"/>
              <w:ind w:left="269" w:right="161" w:hanging="102"/>
              <w:spacing w:before="234" w:line="362" w:lineRule="auto"/>
              <w:rPr>
                <w:sz w:val="20"/>
                <w:szCs w:val="20"/>
              </w:rPr>
            </w:pPr>
            <w:r>
              <w:rPr>
                <w:sz w:val="20"/>
                <w:szCs w:val="20"/>
                <w:spacing w:val="6"/>
              </w:rPr>
              <w:t>毕业院校</w:t>
            </w:r>
            <w:r>
              <w:rPr>
                <w:sz w:val="20"/>
                <w:szCs w:val="20"/>
              </w:rPr>
              <w:t xml:space="preserve"> </w:t>
            </w:r>
            <w:r>
              <w:rPr>
                <w:sz w:val="20"/>
                <w:szCs w:val="20"/>
                <w:spacing w:val="6"/>
              </w:rPr>
              <w:t>和专业</w:t>
            </w:r>
          </w:p>
        </w:tc>
        <w:tc>
          <w:tcPr>
            <w:tcW w:w="2113" w:type="dxa"/>
            <w:vAlign w:val="top"/>
            <w:gridSpan w:val="2"/>
          </w:tcPr>
          <w:p>
            <w:pPr>
              <w:rPr>
                <w:rFonts w:ascii="Arial"/>
                <w:sz w:val="21"/>
              </w:rPr>
            </w:pPr>
            <w:r/>
          </w:p>
        </w:tc>
        <w:tc>
          <w:tcPr>
            <w:tcW w:w="1158" w:type="dxa"/>
            <w:vAlign w:val="top"/>
          </w:tcPr>
          <w:p>
            <w:pPr>
              <w:pStyle w:val="TableText"/>
              <w:ind w:left="165"/>
              <w:spacing w:before="30" w:line="228" w:lineRule="auto"/>
              <w:rPr>
                <w:sz w:val="20"/>
                <w:szCs w:val="20"/>
              </w:rPr>
            </w:pPr>
            <w:r>
              <w:rPr>
                <w:sz w:val="20"/>
                <w:szCs w:val="20"/>
                <w:spacing w:val="6"/>
              </w:rPr>
              <w:t>从事本类</w:t>
            </w:r>
          </w:p>
          <w:p>
            <w:pPr>
              <w:pStyle w:val="TableText"/>
              <w:ind w:left="168"/>
              <w:spacing w:before="161" w:line="229" w:lineRule="auto"/>
              <w:rPr>
                <w:sz w:val="20"/>
                <w:szCs w:val="20"/>
              </w:rPr>
            </w:pPr>
            <w:r>
              <w:rPr>
                <w:sz w:val="20"/>
                <w:szCs w:val="20"/>
                <w:spacing w:val="6"/>
              </w:rPr>
              <w:t>项目工作</w:t>
            </w:r>
          </w:p>
          <w:p>
            <w:pPr>
              <w:pStyle w:val="TableText"/>
              <w:ind w:left="374"/>
              <w:spacing w:before="162" w:line="228" w:lineRule="auto"/>
              <w:rPr>
                <w:sz w:val="20"/>
                <w:szCs w:val="20"/>
              </w:rPr>
            </w:pPr>
            <w:r>
              <w:rPr>
                <w:sz w:val="20"/>
                <w:szCs w:val="20"/>
                <w:spacing w:val="4"/>
              </w:rPr>
              <w:t>年限</w:t>
            </w:r>
          </w:p>
        </w:tc>
        <w:tc>
          <w:tcPr>
            <w:tcW w:w="2189" w:type="dxa"/>
            <w:vAlign w:val="top"/>
            <w:gridSpan w:val="2"/>
          </w:tcPr>
          <w:p>
            <w:pPr>
              <w:rPr>
                <w:rFonts w:ascii="Arial"/>
                <w:sz w:val="21"/>
              </w:rPr>
            </w:pPr>
            <w:r/>
          </w:p>
        </w:tc>
        <w:tc>
          <w:tcPr>
            <w:tcW w:w="1154" w:type="dxa"/>
            <w:vAlign w:val="top"/>
          </w:tcPr>
          <w:p>
            <w:pPr>
              <w:spacing w:line="371" w:lineRule="auto"/>
              <w:rPr>
                <w:rFonts w:ascii="Arial"/>
                <w:sz w:val="21"/>
              </w:rPr>
            </w:pPr>
            <w:r/>
          </w:p>
          <w:p>
            <w:pPr>
              <w:pStyle w:val="TableText"/>
              <w:ind w:left="111"/>
              <w:spacing w:before="65" w:line="230" w:lineRule="auto"/>
              <w:rPr>
                <w:sz w:val="20"/>
                <w:szCs w:val="20"/>
              </w:rPr>
            </w:pPr>
            <w:r>
              <w:rPr>
                <w:sz w:val="20"/>
                <w:szCs w:val="20"/>
                <w:spacing w:val="7"/>
              </w:rPr>
              <w:t>联系方式</w:t>
            </w:r>
          </w:p>
        </w:tc>
        <w:tc>
          <w:tcPr>
            <w:tcW w:w="1336" w:type="dxa"/>
            <w:vAlign w:val="top"/>
          </w:tcPr>
          <w:p>
            <w:pPr>
              <w:rPr>
                <w:rFonts w:ascii="Arial"/>
                <w:sz w:val="21"/>
              </w:rPr>
            </w:pPr>
            <w:r/>
          </w:p>
        </w:tc>
      </w:tr>
      <w:tr>
        <w:trPr>
          <w:trHeight w:val="610" w:hRule="atLeast"/>
        </w:trPr>
        <w:tc>
          <w:tcPr>
            <w:tcW w:w="1159" w:type="dxa"/>
            <w:vAlign w:val="top"/>
          </w:tcPr>
          <w:p>
            <w:pPr>
              <w:pStyle w:val="TableText"/>
              <w:ind w:left="164"/>
              <w:spacing w:before="131" w:line="228" w:lineRule="auto"/>
              <w:rPr>
                <w:sz w:val="20"/>
                <w:szCs w:val="20"/>
              </w:rPr>
            </w:pPr>
            <w:r>
              <w:rPr>
                <w:sz w:val="20"/>
                <w:szCs w:val="20"/>
                <w:spacing w:val="7"/>
              </w:rPr>
              <w:t>职业资格</w:t>
            </w:r>
          </w:p>
        </w:tc>
        <w:tc>
          <w:tcPr>
            <w:tcW w:w="2113" w:type="dxa"/>
            <w:vAlign w:val="top"/>
            <w:gridSpan w:val="2"/>
          </w:tcPr>
          <w:p>
            <w:pPr>
              <w:rPr>
                <w:rFonts w:ascii="Arial"/>
                <w:sz w:val="21"/>
              </w:rPr>
            </w:pPr>
            <w:r/>
          </w:p>
        </w:tc>
        <w:tc>
          <w:tcPr>
            <w:tcW w:w="1158" w:type="dxa"/>
            <w:vAlign w:val="top"/>
          </w:tcPr>
          <w:p>
            <w:pPr>
              <w:pStyle w:val="TableText"/>
              <w:ind w:left="110"/>
              <w:spacing w:before="131" w:line="228" w:lineRule="auto"/>
              <w:rPr>
                <w:sz w:val="20"/>
                <w:szCs w:val="20"/>
              </w:rPr>
            </w:pPr>
            <w:r>
              <w:rPr>
                <w:sz w:val="20"/>
                <w:szCs w:val="20"/>
                <w:spacing w:val="7"/>
              </w:rPr>
              <w:t>技术职称</w:t>
            </w:r>
          </w:p>
        </w:tc>
        <w:tc>
          <w:tcPr>
            <w:tcW w:w="2189" w:type="dxa"/>
            <w:vAlign w:val="top"/>
            <w:gridSpan w:val="2"/>
          </w:tcPr>
          <w:p>
            <w:pPr>
              <w:rPr>
                <w:rFonts w:ascii="Arial"/>
                <w:sz w:val="21"/>
              </w:rPr>
            </w:pPr>
            <w:r/>
          </w:p>
        </w:tc>
        <w:tc>
          <w:tcPr>
            <w:tcW w:w="1154" w:type="dxa"/>
            <w:vAlign w:val="top"/>
          </w:tcPr>
          <w:p>
            <w:pPr>
              <w:pStyle w:val="TableText"/>
              <w:ind w:left="110"/>
              <w:spacing w:before="131" w:line="228" w:lineRule="auto"/>
              <w:rPr>
                <w:sz w:val="20"/>
                <w:szCs w:val="20"/>
              </w:rPr>
            </w:pPr>
            <w:r>
              <w:rPr>
                <w:sz w:val="20"/>
                <w:szCs w:val="20"/>
                <w:spacing w:val="7"/>
              </w:rPr>
              <w:t>聘任时间</w:t>
            </w:r>
          </w:p>
        </w:tc>
        <w:tc>
          <w:tcPr>
            <w:tcW w:w="1336" w:type="dxa"/>
            <w:vAlign w:val="top"/>
          </w:tcPr>
          <w:p>
            <w:pPr>
              <w:rPr>
                <w:rFonts w:ascii="Arial"/>
                <w:sz w:val="21"/>
              </w:rPr>
            </w:pPr>
            <w:r/>
          </w:p>
        </w:tc>
      </w:tr>
      <w:tr>
        <w:trPr>
          <w:trHeight w:val="4093" w:hRule="atLeast"/>
        </w:trPr>
        <w:tc>
          <w:tcPr>
            <w:tcW w:w="9109" w:type="dxa"/>
            <w:vAlign w:val="top"/>
            <w:gridSpan w:val="8"/>
          </w:tcPr>
          <w:p>
            <w:pPr>
              <w:pStyle w:val="TableText"/>
              <w:ind w:left="114"/>
              <w:spacing w:before="34" w:line="229" w:lineRule="auto"/>
              <w:rPr>
                <w:sz w:val="20"/>
                <w:szCs w:val="20"/>
              </w:rPr>
            </w:pPr>
            <w:r>
              <w:rPr>
                <w:sz w:val="20"/>
                <w:szCs w:val="20"/>
                <w:spacing w:val="6"/>
              </w:rPr>
              <w:t>主要工作经历：</w:t>
            </w:r>
          </w:p>
          <w:p>
            <w:pPr>
              <w:spacing w:line="250" w:lineRule="auto"/>
              <w:rPr>
                <w:rFonts w:ascii="Arial"/>
                <w:sz w:val="21"/>
              </w:rPr>
            </w:pPr>
            <w:r/>
          </w:p>
          <w:p>
            <w:pPr>
              <w:spacing w:line="250" w:lineRule="auto"/>
              <w:rPr>
                <w:rFonts w:ascii="Arial"/>
                <w:sz w:val="21"/>
              </w:rPr>
            </w:pPr>
            <w:r/>
          </w:p>
          <w:p>
            <w:pPr>
              <w:pStyle w:val="TableText"/>
              <w:ind w:left="114"/>
              <w:spacing w:before="65" w:line="228" w:lineRule="auto"/>
              <w:rPr>
                <w:sz w:val="20"/>
                <w:szCs w:val="20"/>
              </w:rPr>
            </w:pPr>
            <w:r>
              <w:rPr>
                <w:sz w:val="20"/>
                <w:szCs w:val="20"/>
                <w:spacing w:val="7"/>
              </w:rPr>
              <w:t>主要管理服务项目：</w:t>
            </w:r>
          </w:p>
          <w:p>
            <w:pPr>
              <w:spacing w:line="251" w:lineRule="auto"/>
              <w:rPr>
                <w:rFonts w:ascii="Arial"/>
                <w:sz w:val="21"/>
              </w:rPr>
            </w:pPr>
            <w:r/>
          </w:p>
          <w:p>
            <w:pPr>
              <w:spacing w:line="252" w:lineRule="auto"/>
              <w:rPr>
                <w:rFonts w:ascii="Arial"/>
                <w:sz w:val="21"/>
              </w:rPr>
            </w:pPr>
            <w:r/>
          </w:p>
          <w:p>
            <w:pPr>
              <w:pStyle w:val="TableText"/>
              <w:ind w:left="114"/>
              <w:spacing w:before="65" w:line="228" w:lineRule="auto"/>
              <w:rPr>
                <w:sz w:val="20"/>
                <w:szCs w:val="20"/>
              </w:rPr>
            </w:pPr>
            <w:r>
              <w:rPr>
                <w:sz w:val="20"/>
                <w:szCs w:val="20"/>
                <w:spacing w:val="6"/>
              </w:rPr>
              <w:t>主要工作特点：</w:t>
            </w:r>
          </w:p>
          <w:p>
            <w:pPr>
              <w:spacing w:line="250" w:lineRule="auto"/>
              <w:rPr>
                <w:rFonts w:ascii="Arial"/>
                <w:sz w:val="21"/>
              </w:rPr>
            </w:pPr>
            <w:r/>
          </w:p>
          <w:p>
            <w:pPr>
              <w:spacing w:line="250" w:lineRule="auto"/>
              <w:rPr>
                <w:rFonts w:ascii="Arial"/>
                <w:sz w:val="21"/>
              </w:rPr>
            </w:pPr>
            <w:r/>
          </w:p>
          <w:p>
            <w:pPr>
              <w:pStyle w:val="TableText"/>
              <w:ind w:left="114"/>
              <w:spacing w:before="65" w:line="229" w:lineRule="auto"/>
              <w:rPr>
                <w:sz w:val="20"/>
                <w:szCs w:val="20"/>
              </w:rPr>
            </w:pPr>
            <w:r>
              <w:rPr>
                <w:sz w:val="20"/>
                <w:szCs w:val="20"/>
                <w:spacing w:val="6"/>
              </w:rPr>
              <w:t>主要工作业绩：</w:t>
            </w:r>
          </w:p>
          <w:p>
            <w:pPr>
              <w:spacing w:line="250" w:lineRule="auto"/>
              <w:rPr>
                <w:rFonts w:ascii="Arial"/>
                <w:sz w:val="21"/>
              </w:rPr>
            </w:pPr>
            <w:r/>
          </w:p>
          <w:p>
            <w:pPr>
              <w:spacing w:line="251" w:lineRule="auto"/>
              <w:rPr>
                <w:rFonts w:ascii="Arial"/>
                <w:sz w:val="21"/>
              </w:rPr>
            </w:pPr>
            <w:r/>
          </w:p>
          <w:p>
            <w:pPr>
              <w:pStyle w:val="TableText"/>
              <w:ind w:left="112"/>
              <w:spacing w:before="65" w:line="228" w:lineRule="auto"/>
              <w:outlineLvl w:val="3"/>
              <w:rPr>
                <w:sz w:val="20"/>
                <w:szCs w:val="20"/>
              </w:rPr>
            </w:pPr>
            <w:r>
              <w:rPr>
                <w:sz w:val="20"/>
                <w:szCs w:val="20"/>
                <w:spacing w:val="8"/>
              </w:rPr>
              <w:t>胜任本项目经理的理由：</w:t>
            </w:r>
          </w:p>
        </w:tc>
      </w:tr>
    </w:tbl>
    <w:p>
      <w:pPr>
        <w:pStyle w:val="BodyText"/>
        <w:rPr/>
      </w:pPr>
      <w:r/>
    </w:p>
    <w:p>
      <w:pPr>
        <w:sectPr>
          <w:headerReference w:type="default" r:id="rId5"/>
          <w:footerReference w:type="default" r:id="rId93"/>
          <w:pgSz w:w="11906" w:h="16839"/>
          <w:pgMar w:top="400" w:right="1209" w:bottom="973" w:left="1582" w:header="0" w:footer="694" w:gutter="0"/>
        </w:sectPr>
        <w:rPr/>
      </w:pPr>
    </w:p>
    <w:p>
      <w:pPr>
        <w:pStyle w:val="BodyText"/>
        <w:spacing w:line="259" w:lineRule="auto"/>
        <w:rPr/>
      </w:pPr>
      <w:r/>
    </w:p>
    <w:p>
      <w:pPr>
        <w:pStyle w:val="BodyText"/>
        <w:spacing w:line="259" w:lineRule="auto"/>
        <w:rPr/>
      </w:pPr>
      <w:r/>
    </w:p>
    <w:p>
      <w:pPr>
        <w:pStyle w:val="BodyText"/>
        <w:spacing w:line="259" w:lineRule="auto"/>
        <w:rPr/>
      </w:pPr>
      <w:r>
        <w:pict>
          <v:shape id="_x0000_s152" style="position:absolute;margin-left:5.64001pt;margin-top:7.75354pt;mso-position-vertical-relative:text;mso-position-horizontal-relative:text;width:415.65pt;height:0.75pt;z-index:251895808;" fillcolor="#000000" filled="true" stroked="false" coordsize="8312,15" coordorigin="0,0" path="m,l8312,0l8312,14l0,14l0,0xe"/>
        </w:pict>
      </w:r>
      <w:r/>
    </w:p>
    <w:p>
      <w:pPr>
        <w:pStyle w:val="BodyText"/>
        <w:spacing w:line="259" w:lineRule="auto"/>
        <w:rPr/>
      </w:pPr>
      <w:r/>
    </w:p>
    <w:p>
      <w:pPr>
        <w:pStyle w:val="BodyText"/>
        <w:spacing w:line="259" w:lineRule="auto"/>
        <w:rPr/>
      </w:pPr>
      <w:r/>
    </w:p>
    <w:p>
      <w:pPr>
        <w:pStyle w:val="BodyText"/>
        <w:ind w:left="120"/>
        <w:spacing w:before="91" w:line="222" w:lineRule="auto"/>
        <w:rPr>
          <w:rFonts w:ascii="SimHei" w:hAnsi="SimHei" w:eastAsia="SimHei" w:cs="SimHei"/>
          <w:sz w:val="28"/>
          <w:szCs w:val="28"/>
        </w:rPr>
      </w:pPr>
      <w:r>
        <w:rPr>
          <w:sz w:val="28"/>
          <w:szCs w:val="28"/>
          <w:b/>
          <w:bCs/>
          <w:spacing w:val="35"/>
        </w:rPr>
        <w:t>2.</w:t>
      </w:r>
      <w:r>
        <w:rPr>
          <w:rFonts w:ascii="SimHei" w:hAnsi="SimHei" w:eastAsia="SimHei" w:cs="SimHei"/>
          <w:sz w:val="28"/>
          <w:szCs w:val="28"/>
          <w:b/>
          <w:bCs/>
          <w:spacing w:val="35"/>
        </w:rPr>
        <w:t>主要管理人员配备及相关工作经历职业资格汇总表</w:t>
      </w:r>
    </w:p>
    <w:p>
      <w:pPr>
        <w:pStyle w:val="BodyText"/>
        <w:spacing w:line="427" w:lineRule="auto"/>
        <w:rPr/>
      </w:pPr>
      <w:r/>
    </w:p>
    <w:p>
      <w:pPr>
        <w:ind w:left="125" w:right="7218" w:firstLine="4"/>
        <w:spacing w:before="98" w:line="230" w:lineRule="auto"/>
        <w:jc w:val="both"/>
        <w:rPr>
          <w:rFonts w:ascii="SimSun" w:hAnsi="SimSun" w:eastAsia="SimSun" w:cs="SimSun"/>
          <w:sz w:val="30"/>
          <w:szCs w:val="30"/>
        </w:rPr>
      </w:pPr>
      <w:r>
        <w:rPr>
          <w:rFonts w:ascii="SimSun" w:hAnsi="SimSun" w:eastAsia="SimSun" w:cs="SimSun"/>
          <w:sz w:val="30"/>
          <w:szCs w:val="30"/>
          <w:spacing w:val="-19"/>
        </w:rPr>
        <w:t>项目名称：</w:t>
      </w:r>
      <w:r>
        <w:rPr>
          <w:rFonts w:ascii="SimSun" w:hAnsi="SimSun" w:eastAsia="SimSun" w:cs="SimSun"/>
          <w:sz w:val="30"/>
          <w:szCs w:val="30"/>
          <w:spacing w:val="3"/>
        </w:rPr>
        <w:t xml:space="preserve"> </w:t>
      </w:r>
      <w:r>
        <w:rPr>
          <w:rFonts w:ascii="SimSun" w:hAnsi="SimSun" w:eastAsia="SimSun" w:cs="SimSun"/>
          <w:sz w:val="30"/>
          <w:szCs w:val="30"/>
          <w:spacing w:val="-18"/>
        </w:rPr>
        <w:t>项目编号：</w:t>
      </w:r>
      <w:r>
        <w:rPr>
          <w:rFonts w:ascii="SimSun" w:hAnsi="SimSun" w:eastAsia="SimSun" w:cs="SimSun"/>
          <w:sz w:val="30"/>
          <w:szCs w:val="30"/>
          <w:spacing w:val="3"/>
        </w:rPr>
        <w:t xml:space="preserve"> </w:t>
      </w:r>
      <w:r>
        <w:rPr>
          <w:rFonts w:ascii="SimSun" w:hAnsi="SimSun" w:eastAsia="SimSun" w:cs="SimSun"/>
          <w:sz w:val="30"/>
          <w:szCs w:val="30"/>
          <w:spacing w:val="-4"/>
        </w:rPr>
        <w:t>包号：</w:t>
      </w:r>
    </w:p>
    <w:tbl>
      <w:tblPr>
        <w:tblStyle w:val="TableNormal"/>
        <w:tblW w:w="875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62"/>
        <w:gridCol w:w="750"/>
        <w:gridCol w:w="1079"/>
        <w:gridCol w:w="1079"/>
        <w:gridCol w:w="1079"/>
        <w:gridCol w:w="1080"/>
        <w:gridCol w:w="1439"/>
        <w:gridCol w:w="1084"/>
      </w:tblGrid>
      <w:tr>
        <w:trPr>
          <w:trHeight w:val="825" w:hRule="atLeast"/>
        </w:trPr>
        <w:tc>
          <w:tcPr>
            <w:tcW w:w="1162" w:type="dxa"/>
            <w:vAlign w:val="top"/>
          </w:tcPr>
          <w:p>
            <w:pPr>
              <w:pStyle w:val="TableText"/>
              <w:ind w:left="280" w:right="160" w:hanging="110"/>
              <w:spacing w:before="37" w:line="359" w:lineRule="auto"/>
              <w:rPr>
                <w:sz w:val="20"/>
                <w:szCs w:val="20"/>
              </w:rPr>
            </w:pPr>
            <w:r>
              <w:rPr>
                <w:sz w:val="20"/>
                <w:szCs w:val="20"/>
                <w:spacing w:val="6"/>
              </w:rPr>
              <w:t>项目组成</w:t>
            </w:r>
            <w:r>
              <w:rPr>
                <w:sz w:val="20"/>
                <w:szCs w:val="20"/>
                <w:spacing w:val="1"/>
              </w:rPr>
              <w:t xml:space="preserve"> </w:t>
            </w:r>
            <w:r>
              <w:rPr>
                <w:sz w:val="20"/>
                <w:szCs w:val="20"/>
                <w:spacing w:val="4"/>
              </w:rPr>
              <w:t>员姓名</w:t>
            </w:r>
          </w:p>
        </w:tc>
        <w:tc>
          <w:tcPr>
            <w:tcW w:w="750" w:type="dxa"/>
            <w:vAlign w:val="top"/>
          </w:tcPr>
          <w:p>
            <w:pPr>
              <w:pStyle w:val="TableText"/>
              <w:ind w:left="169"/>
              <w:spacing w:before="241" w:line="228" w:lineRule="auto"/>
              <w:rPr>
                <w:sz w:val="20"/>
                <w:szCs w:val="20"/>
              </w:rPr>
            </w:pPr>
            <w:r>
              <w:rPr>
                <w:sz w:val="20"/>
                <w:szCs w:val="20"/>
                <w:spacing w:val="4"/>
              </w:rPr>
              <w:t>年龄</w:t>
            </w:r>
          </w:p>
        </w:tc>
        <w:tc>
          <w:tcPr>
            <w:tcW w:w="1079" w:type="dxa"/>
            <w:vAlign w:val="top"/>
          </w:tcPr>
          <w:p>
            <w:pPr>
              <w:pStyle w:val="TableText"/>
              <w:ind w:left="143" w:right="119" w:hanging="20"/>
              <w:spacing w:before="37" w:line="359" w:lineRule="auto"/>
              <w:rPr>
                <w:sz w:val="20"/>
                <w:szCs w:val="20"/>
              </w:rPr>
            </w:pPr>
            <w:r>
              <w:rPr>
                <w:sz w:val="20"/>
                <w:szCs w:val="20"/>
                <w:spacing w:val="7"/>
              </w:rPr>
              <w:t>在项目组</w:t>
            </w:r>
            <w:r>
              <w:rPr>
                <w:sz w:val="20"/>
                <w:szCs w:val="20"/>
                <w:spacing w:val="1"/>
              </w:rPr>
              <w:t xml:space="preserve"> </w:t>
            </w:r>
            <w:r>
              <w:rPr>
                <w:sz w:val="20"/>
                <w:szCs w:val="20"/>
                <w:spacing w:val="2"/>
              </w:rPr>
              <w:t>中的岗位</w:t>
            </w:r>
          </w:p>
        </w:tc>
        <w:tc>
          <w:tcPr>
            <w:tcW w:w="1079" w:type="dxa"/>
            <w:vAlign w:val="top"/>
          </w:tcPr>
          <w:p>
            <w:pPr>
              <w:pStyle w:val="TableText"/>
              <w:ind w:left="227" w:right="118" w:hanging="98"/>
              <w:spacing w:before="37" w:line="359" w:lineRule="auto"/>
              <w:rPr>
                <w:sz w:val="20"/>
                <w:szCs w:val="20"/>
              </w:rPr>
            </w:pPr>
            <w:r>
              <w:rPr>
                <w:sz w:val="20"/>
                <w:szCs w:val="20"/>
                <w:spacing w:val="6"/>
              </w:rPr>
              <w:t>学历和毕</w:t>
            </w:r>
            <w:r>
              <w:rPr>
                <w:sz w:val="20"/>
                <w:szCs w:val="20"/>
              </w:rPr>
              <w:t xml:space="preserve"> </w:t>
            </w:r>
            <w:r>
              <w:rPr>
                <w:sz w:val="20"/>
                <w:szCs w:val="20"/>
                <w:spacing w:val="7"/>
              </w:rPr>
              <w:t>业时间</w:t>
            </w:r>
          </w:p>
        </w:tc>
        <w:tc>
          <w:tcPr>
            <w:tcW w:w="1079" w:type="dxa"/>
            <w:vAlign w:val="top"/>
          </w:tcPr>
          <w:p>
            <w:pPr>
              <w:pStyle w:val="TableText"/>
              <w:ind w:left="228" w:right="117" w:hanging="101"/>
              <w:spacing w:before="37" w:line="359" w:lineRule="auto"/>
              <w:rPr>
                <w:sz w:val="20"/>
                <w:szCs w:val="20"/>
              </w:rPr>
            </w:pPr>
            <w:r>
              <w:rPr>
                <w:sz w:val="20"/>
                <w:szCs w:val="20"/>
                <w:spacing w:val="7"/>
              </w:rPr>
              <w:t>职称及职</w:t>
            </w:r>
            <w:r>
              <w:rPr>
                <w:sz w:val="20"/>
                <w:szCs w:val="20"/>
              </w:rPr>
              <w:t xml:space="preserve"> </w:t>
            </w:r>
            <w:r>
              <w:rPr>
                <w:sz w:val="20"/>
                <w:szCs w:val="20"/>
                <w:spacing w:val="7"/>
              </w:rPr>
              <w:t>业资格</w:t>
            </w:r>
          </w:p>
        </w:tc>
        <w:tc>
          <w:tcPr>
            <w:tcW w:w="1080" w:type="dxa"/>
            <w:vAlign w:val="top"/>
          </w:tcPr>
          <w:p>
            <w:pPr>
              <w:pStyle w:val="TableText"/>
              <w:ind w:left="229" w:right="117" w:hanging="104"/>
              <w:spacing w:before="37" w:line="359" w:lineRule="auto"/>
              <w:rPr>
                <w:sz w:val="20"/>
                <w:szCs w:val="20"/>
              </w:rPr>
            </w:pPr>
            <w:r>
              <w:rPr>
                <w:sz w:val="20"/>
                <w:szCs w:val="20"/>
                <w:spacing w:val="7"/>
              </w:rPr>
              <w:t>进入本单</w:t>
            </w:r>
            <w:r>
              <w:rPr>
                <w:sz w:val="20"/>
                <w:szCs w:val="20"/>
                <w:spacing w:val="2"/>
              </w:rPr>
              <w:t xml:space="preserve"> </w:t>
            </w:r>
            <w:r>
              <w:rPr>
                <w:sz w:val="20"/>
                <w:szCs w:val="20"/>
                <w:spacing w:val="6"/>
              </w:rPr>
              <w:t>位时间</w:t>
            </w:r>
          </w:p>
        </w:tc>
        <w:tc>
          <w:tcPr>
            <w:tcW w:w="1439" w:type="dxa"/>
            <w:vAlign w:val="top"/>
          </w:tcPr>
          <w:p>
            <w:pPr>
              <w:pStyle w:val="TableText"/>
              <w:ind w:left="623" w:right="191" w:hanging="422"/>
              <w:spacing w:before="37" w:line="359" w:lineRule="auto"/>
              <w:rPr>
                <w:sz w:val="20"/>
                <w:szCs w:val="20"/>
              </w:rPr>
            </w:pPr>
            <w:r>
              <w:rPr>
                <w:sz w:val="20"/>
                <w:szCs w:val="20"/>
                <w:spacing w:val="8"/>
              </w:rPr>
              <w:t>相关工作经</w:t>
            </w:r>
            <w:r>
              <w:rPr>
                <w:sz w:val="20"/>
                <w:szCs w:val="20"/>
              </w:rPr>
              <w:t xml:space="preserve"> </w:t>
            </w:r>
            <w:r>
              <w:rPr>
                <w:sz w:val="20"/>
                <w:szCs w:val="20"/>
              </w:rPr>
              <w:t>历</w:t>
            </w:r>
          </w:p>
        </w:tc>
        <w:tc>
          <w:tcPr>
            <w:tcW w:w="1084" w:type="dxa"/>
            <w:vAlign w:val="top"/>
          </w:tcPr>
          <w:p>
            <w:pPr>
              <w:pStyle w:val="TableText"/>
              <w:ind w:left="129"/>
              <w:spacing w:before="241" w:line="230" w:lineRule="auto"/>
              <w:rPr>
                <w:sz w:val="20"/>
                <w:szCs w:val="20"/>
              </w:rPr>
            </w:pPr>
            <w:r>
              <w:rPr>
                <w:sz w:val="20"/>
                <w:szCs w:val="20"/>
                <w:spacing w:val="7"/>
              </w:rPr>
              <w:t>联系方式</w:t>
            </w:r>
          </w:p>
        </w:tc>
      </w:tr>
      <w:tr>
        <w:trPr>
          <w:trHeight w:val="413" w:hRule="atLeast"/>
        </w:trPr>
        <w:tc>
          <w:tcPr>
            <w:tcW w:w="1162" w:type="dxa"/>
            <w:vAlign w:val="top"/>
          </w:tcPr>
          <w:p>
            <w:pPr>
              <w:rPr>
                <w:rFonts w:ascii="Arial"/>
                <w:sz w:val="21"/>
              </w:rPr>
            </w:pPr>
            <w:r/>
          </w:p>
        </w:tc>
        <w:tc>
          <w:tcPr>
            <w:tcW w:w="750"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80" w:type="dxa"/>
            <w:vAlign w:val="top"/>
          </w:tcPr>
          <w:p>
            <w:pPr>
              <w:rPr>
                <w:rFonts w:ascii="Arial"/>
                <w:sz w:val="21"/>
              </w:rPr>
            </w:pPr>
            <w:r/>
          </w:p>
        </w:tc>
        <w:tc>
          <w:tcPr>
            <w:tcW w:w="1439" w:type="dxa"/>
            <w:vAlign w:val="top"/>
          </w:tcPr>
          <w:p>
            <w:pPr>
              <w:rPr>
                <w:rFonts w:ascii="Arial"/>
                <w:sz w:val="21"/>
              </w:rPr>
            </w:pPr>
            <w:r/>
          </w:p>
        </w:tc>
        <w:tc>
          <w:tcPr>
            <w:tcW w:w="1084" w:type="dxa"/>
            <w:vAlign w:val="top"/>
          </w:tcPr>
          <w:p>
            <w:pPr>
              <w:rPr>
                <w:rFonts w:ascii="Arial"/>
                <w:sz w:val="21"/>
              </w:rPr>
            </w:pPr>
            <w:r/>
          </w:p>
        </w:tc>
      </w:tr>
      <w:tr>
        <w:trPr>
          <w:trHeight w:val="412" w:hRule="atLeast"/>
        </w:trPr>
        <w:tc>
          <w:tcPr>
            <w:tcW w:w="1162" w:type="dxa"/>
            <w:vAlign w:val="top"/>
          </w:tcPr>
          <w:p>
            <w:pPr>
              <w:rPr>
                <w:rFonts w:ascii="Arial"/>
                <w:sz w:val="21"/>
              </w:rPr>
            </w:pPr>
            <w:r/>
          </w:p>
        </w:tc>
        <w:tc>
          <w:tcPr>
            <w:tcW w:w="750"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80" w:type="dxa"/>
            <w:vAlign w:val="top"/>
          </w:tcPr>
          <w:p>
            <w:pPr>
              <w:rPr>
                <w:rFonts w:ascii="Arial"/>
                <w:sz w:val="21"/>
              </w:rPr>
            </w:pPr>
            <w:r/>
          </w:p>
        </w:tc>
        <w:tc>
          <w:tcPr>
            <w:tcW w:w="1439" w:type="dxa"/>
            <w:vAlign w:val="top"/>
          </w:tcPr>
          <w:p>
            <w:pPr>
              <w:rPr>
                <w:rFonts w:ascii="Arial"/>
                <w:sz w:val="21"/>
              </w:rPr>
            </w:pPr>
            <w:r/>
          </w:p>
        </w:tc>
        <w:tc>
          <w:tcPr>
            <w:tcW w:w="1084" w:type="dxa"/>
            <w:vAlign w:val="top"/>
          </w:tcPr>
          <w:p>
            <w:pPr>
              <w:rPr>
                <w:rFonts w:ascii="Arial"/>
                <w:sz w:val="21"/>
              </w:rPr>
            </w:pPr>
            <w:r/>
          </w:p>
        </w:tc>
      </w:tr>
      <w:tr>
        <w:trPr>
          <w:trHeight w:val="413" w:hRule="atLeast"/>
        </w:trPr>
        <w:tc>
          <w:tcPr>
            <w:tcW w:w="1162" w:type="dxa"/>
            <w:vAlign w:val="top"/>
          </w:tcPr>
          <w:p>
            <w:pPr>
              <w:rPr>
                <w:rFonts w:ascii="Arial"/>
                <w:sz w:val="21"/>
              </w:rPr>
            </w:pPr>
            <w:r/>
          </w:p>
        </w:tc>
        <w:tc>
          <w:tcPr>
            <w:tcW w:w="750"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80" w:type="dxa"/>
            <w:vAlign w:val="top"/>
          </w:tcPr>
          <w:p>
            <w:pPr>
              <w:rPr>
                <w:rFonts w:ascii="Arial"/>
                <w:sz w:val="21"/>
              </w:rPr>
            </w:pPr>
            <w:r/>
          </w:p>
        </w:tc>
        <w:tc>
          <w:tcPr>
            <w:tcW w:w="1439" w:type="dxa"/>
            <w:vAlign w:val="top"/>
          </w:tcPr>
          <w:p>
            <w:pPr>
              <w:rPr>
                <w:rFonts w:ascii="Arial"/>
                <w:sz w:val="21"/>
              </w:rPr>
            </w:pPr>
            <w:r/>
          </w:p>
        </w:tc>
        <w:tc>
          <w:tcPr>
            <w:tcW w:w="1084" w:type="dxa"/>
            <w:vAlign w:val="top"/>
          </w:tcPr>
          <w:p>
            <w:pPr>
              <w:rPr>
                <w:rFonts w:ascii="Arial"/>
                <w:sz w:val="21"/>
              </w:rPr>
            </w:pPr>
            <w:r/>
          </w:p>
        </w:tc>
      </w:tr>
      <w:tr>
        <w:trPr>
          <w:trHeight w:val="417" w:hRule="atLeast"/>
        </w:trPr>
        <w:tc>
          <w:tcPr>
            <w:tcW w:w="1162" w:type="dxa"/>
            <w:vAlign w:val="top"/>
          </w:tcPr>
          <w:p>
            <w:pPr>
              <w:pStyle w:val="TableText"/>
              <w:ind w:left="129"/>
              <w:spacing w:before="35" w:line="324" w:lineRule="exact"/>
              <w:rPr>
                <w:sz w:val="20"/>
                <w:szCs w:val="20"/>
              </w:rPr>
            </w:pPr>
            <w:r>
              <w:rPr>
                <w:sz w:val="20"/>
                <w:szCs w:val="20"/>
                <w:spacing w:val="-2"/>
                <w:position w:val="3"/>
              </w:rPr>
              <w:t>……</w:t>
            </w:r>
          </w:p>
        </w:tc>
        <w:tc>
          <w:tcPr>
            <w:tcW w:w="750"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79" w:type="dxa"/>
            <w:vAlign w:val="top"/>
          </w:tcPr>
          <w:p>
            <w:pPr>
              <w:rPr>
                <w:rFonts w:ascii="Arial"/>
                <w:sz w:val="21"/>
              </w:rPr>
            </w:pPr>
            <w:r/>
          </w:p>
        </w:tc>
        <w:tc>
          <w:tcPr>
            <w:tcW w:w="1080" w:type="dxa"/>
            <w:vAlign w:val="top"/>
          </w:tcPr>
          <w:p>
            <w:pPr>
              <w:rPr>
                <w:rFonts w:ascii="Arial"/>
                <w:sz w:val="21"/>
              </w:rPr>
            </w:pPr>
            <w:r/>
          </w:p>
        </w:tc>
        <w:tc>
          <w:tcPr>
            <w:tcW w:w="1439" w:type="dxa"/>
            <w:vAlign w:val="top"/>
          </w:tcPr>
          <w:p>
            <w:pPr>
              <w:rPr>
                <w:rFonts w:ascii="Arial"/>
                <w:sz w:val="21"/>
              </w:rPr>
            </w:pPr>
            <w:r/>
          </w:p>
        </w:tc>
        <w:tc>
          <w:tcPr>
            <w:tcW w:w="1084" w:type="dxa"/>
            <w:vAlign w:val="top"/>
          </w:tcPr>
          <w:p>
            <w:pPr>
              <w:rPr>
                <w:rFonts w:ascii="Arial"/>
                <w:sz w:val="21"/>
              </w:rPr>
            </w:pPr>
            <w:r/>
          </w:p>
        </w:tc>
      </w:tr>
    </w:tbl>
    <w:p>
      <w:pPr>
        <w:pStyle w:val="BodyText"/>
        <w:spacing w:line="316" w:lineRule="auto"/>
        <w:rPr/>
      </w:pPr>
      <w:r/>
    </w:p>
    <w:p>
      <w:pPr>
        <w:pStyle w:val="BodyText"/>
        <w:spacing w:line="317" w:lineRule="auto"/>
        <w:rPr/>
      </w:pPr>
      <w:r/>
    </w:p>
    <w:p>
      <w:pPr>
        <w:pStyle w:val="BodyText"/>
        <w:ind w:left="124"/>
        <w:spacing w:before="91" w:line="222" w:lineRule="auto"/>
        <w:outlineLvl w:val="3"/>
        <w:rPr>
          <w:rFonts w:ascii="SimHei" w:hAnsi="SimHei" w:eastAsia="SimHei" w:cs="SimHei"/>
          <w:sz w:val="28"/>
          <w:szCs w:val="28"/>
        </w:rPr>
      </w:pPr>
      <w:r>
        <w:rPr>
          <w:sz w:val="28"/>
          <w:szCs w:val="28"/>
          <w:b/>
          <w:bCs/>
          <w:spacing w:val="31"/>
        </w:rPr>
        <w:t>3</w:t>
      </w:r>
      <w:r>
        <w:rPr>
          <w:sz w:val="28"/>
          <w:szCs w:val="28"/>
          <w:b/>
          <w:bCs/>
          <w:spacing w:val="-12"/>
        </w:rPr>
        <w:t xml:space="preserve"> </w:t>
      </w:r>
      <w:r>
        <w:rPr>
          <w:rFonts w:ascii="SimHei" w:hAnsi="SimHei" w:eastAsia="SimHei" w:cs="SimHei"/>
          <w:sz w:val="28"/>
          <w:szCs w:val="28"/>
          <w:b/>
          <w:bCs/>
          <w:spacing w:val="31"/>
        </w:rPr>
        <w:t>、物业服务项目各类人员配备一览表</w:t>
      </w:r>
    </w:p>
    <w:p>
      <w:pPr>
        <w:pStyle w:val="BodyText"/>
        <w:spacing w:line="429" w:lineRule="auto"/>
        <w:rPr/>
      </w:pPr>
      <w:r/>
    </w:p>
    <w:p>
      <w:pPr>
        <w:ind w:left="125" w:right="7218" w:firstLine="4"/>
        <w:spacing w:before="97" w:line="230" w:lineRule="auto"/>
        <w:jc w:val="both"/>
        <w:rPr>
          <w:rFonts w:ascii="SimSun" w:hAnsi="SimSun" w:eastAsia="SimSun" w:cs="SimSun"/>
          <w:sz w:val="30"/>
          <w:szCs w:val="30"/>
        </w:rPr>
      </w:pPr>
      <w:r>
        <w:rPr>
          <w:rFonts w:ascii="SimSun" w:hAnsi="SimSun" w:eastAsia="SimSun" w:cs="SimSun"/>
          <w:sz w:val="30"/>
          <w:szCs w:val="30"/>
          <w:spacing w:val="-19"/>
        </w:rPr>
        <w:t>项目名称：</w:t>
      </w:r>
      <w:r>
        <w:rPr>
          <w:rFonts w:ascii="SimSun" w:hAnsi="SimSun" w:eastAsia="SimSun" w:cs="SimSun"/>
          <w:sz w:val="30"/>
          <w:szCs w:val="30"/>
          <w:spacing w:val="3"/>
        </w:rPr>
        <w:t xml:space="preserve"> </w:t>
      </w:r>
      <w:r>
        <w:rPr>
          <w:rFonts w:ascii="SimSun" w:hAnsi="SimSun" w:eastAsia="SimSun" w:cs="SimSun"/>
          <w:sz w:val="30"/>
          <w:szCs w:val="30"/>
          <w:spacing w:val="-18"/>
        </w:rPr>
        <w:t>项目编号：</w:t>
      </w:r>
      <w:r>
        <w:rPr>
          <w:rFonts w:ascii="SimSun" w:hAnsi="SimSun" w:eastAsia="SimSun" w:cs="SimSun"/>
          <w:sz w:val="30"/>
          <w:szCs w:val="30"/>
          <w:spacing w:val="3"/>
        </w:rPr>
        <w:t xml:space="preserve"> </w:t>
      </w:r>
      <w:r>
        <w:rPr>
          <w:rFonts w:ascii="SimSun" w:hAnsi="SimSun" w:eastAsia="SimSun" w:cs="SimSun"/>
          <w:sz w:val="30"/>
          <w:szCs w:val="30"/>
          <w:spacing w:val="-4"/>
        </w:rPr>
        <w:t>包号：</w:t>
      </w:r>
    </w:p>
    <w:tbl>
      <w:tblPr>
        <w:tblStyle w:val="TableNormal"/>
        <w:tblW w:w="677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62"/>
        <w:gridCol w:w="1588"/>
        <w:gridCol w:w="1455"/>
        <w:gridCol w:w="2568"/>
      </w:tblGrid>
      <w:tr>
        <w:trPr>
          <w:trHeight w:val="417" w:hRule="atLeast"/>
        </w:trPr>
        <w:tc>
          <w:tcPr>
            <w:tcW w:w="1162" w:type="dxa"/>
            <w:vAlign w:val="top"/>
          </w:tcPr>
          <w:p>
            <w:pPr>
              <w:pStyle w:val="TableText"/>
              <w:ind w:left="374"/>
              <w:spacing w:before="35" w:line="230" w:lineRule="auto"/>
              <w:rPr>
                <w:sz w:val="20"/>
                <w:szCs w:val="20"/>
              </w:rPr>
            </w:pPr>
            <w:r>
              <w:rPr>
                <w:sz w:val="20"/>
                <w:szCs w:val="20"/>
                <w:spacing w:val="5"/>
              </w:rPr>
              <w:t>序号</w:t>
            </w:r>
          </w:p>
        </w:tc>
        <w:tc>
          <w:tcPr>
            <w:tcW w:w="1588" w:type="dxa"/>
            <w:vAlign w:val="top"/>
          </w:tcPr>
          <w:p>
            <w:pPr>
              <w:pStyle w:val="TableText"/>
              <w:ind w:left="377"/>
              <w:spacing w:before="36" w:line="228" w:lineRule="auto"/>
              <w:rPr>
                <w:sz w:val="20"/>
                <w:szCs w:val="20"/>
              </w:rPr>
            </w:pPr>
            <w:r>
              <w:rPr>
                <w:sz w:val="20"/>
                <w:szCs w:val="20"/>
                <w:spacing w:val="7"/>
              </w:rPr>
              <w:t>服务岗位</w:t>
            </w:r>
          </w:p>
        </w:tc>
        <w:tc>
          <w:tcPr>
            <w:tcW w:w="1455" w:type="dxa"/>
            <w:vAlign w:val="top"/>
          </w:tcPr>
          <w:p>
            <w:pPr>
              <w:pStyle w:val="TableText"/>
              <w:ind w:left="526"/>
              <w:spacing w:before="36" w:line="228" w:lineRule="auto"/>
              <w:rPr>
                <w:sz w:val="20"/>
                <w:szCs w:val="20"/>
              </w:rPr>
            </w:pPr>
            <w:r>
              <w:rPr>
                <w:sz w:val="20"/>
                <w:szCs w:val="20"/>
                <w:spacing w:val="3"/>
              </w:rPr>
              <w:t>人数</w:t>
            </w:r>
          </w:p>
        </w:tc>
        <w:tc>
          <w:tcPr>
            <w:tcW w:w="2568" w:type="dxa"/>
            <w:vAlign w:val="top"/>
          </w:tcPr>
          <w:p>
            <w:pPr>
              <w:pStyle w:val="TableText"/>
              <w:ind w:left="1081"/>
              <w:spacing w:before="35" w:line="230" w:lineRule="auto"/>
              <w:rPr>
                <w:sz w:val="20"/>
                <w:szCs w:val="20"/>
              </w:rPr>
            </w:pPr>
            <w:r>
              <w:rPr>
                <w:sz w:val="20"/>
                <w:szCs w:val="20"/>
                <w:spacing w:val="3"/>
              </w:rPr>
              <w:t>备注</w:t>
            </w:r>
          </w:p>
        </w:tc>
      </w:tr>
      <w:tr>
        <w:trPr>
          <w:trHeight w:val="413" w:hRule="atLeast"/>
        </w:trPr>
        <w:tc>
          <w:tcPr>
            <w:tcW w:w="1162" w:type="dxa"/>
            <w:vAlign w:val="top"/>
          </w:tcPr>
          <w:p>
            <w:pPr>
              <w:pStyle w:val="TableText"/>
              <w:ind w:left="549"/>
              <w:spacing w:before="64" w:line="189" w:lineRule="auto"/>
              <w:rPr>
                <w:sz w:val="20"/>
                <w:szCs w:val="20"/>
              </w:rPr>
            </w:pPr>
            <w:r>
              <w:rPr>
                <w:sz w:val="20"/>
                <w:szCs w:val="20"/>
              </w:rPr>
              <w:t>1</w:t>
            </w:r>
          </w:p>
        </w:tc>
        <w:tc>
          <w:tcPr>
            <w:tcW w:w="1588" w:type="dxa"/>
            <w:vAlign w:val="top"/>
          </w:tcPr>
          <w:p>
            <w:pPr>
              <w:pStyle w:val="TableText"/>
              <w:ind w:left="381"/>
              <w:spacing w:before="32" w:line="228" w:lineRule="auto"/>
              <w:rPr>
                <w:sz w:val="20"/>
                <w:szCs w:val="20"/>
              </w:rPr>
            </w:pPr>
            <w:r>
              <w:rPr>
                <w:sz w:val="20"/>
                <w:szCs w:val="20"/>
                <w:spacing w:val="6"/>
              </w:rPr>
              <w:t>管理人员</w:t>
            </w:r>
          </w:p>
        </w:tc>
        <w:tc>
          <w:tcPr>
            <w:tcW w:w="1455" w:type="dxa"/>
            <w:vAlign w:val="top"/>
          </w:tcPr>
          <w:p>
            <w:pPr>
              <w:rPr>
                <w:rFonts w:ascii="Arial"/>
                <w:sz w:val="21"/>
              </w:rPr>
            </w:pPr>
            <w:r/>
          </w:p>
        </w:tc>
        <w:tc>
          <w:tcPr>
            <w:tcW w:w="2568" w:type="dxa"/>
            <w:vAlign w:val="top"/>
          </w:tcPr>
          <w:p>
            <w:pPr>
              <w:rPr>
                <w:rFonts w:ascii="Arial"/>
                <w:sz w:val="21"/>
              </w:rPr>
            </w:pPr>
            <w:r/>
          </w:p>
        </w:tc>
      </w:tr>
      <w:tr>
        <w:trPr>
          <w:trHeight w:val="413" w:hRule="atLeast"/>
        </w:trPr>
        <w:tc>
          <w:tcPr>
            <w:tcW w:w="1162" w:type="dxa"/>
            <w:vAlign w:val="top"/>
          </w:tcPr>
          <w:p>
            <w:pPr>
              <w:pStyle w:val="TableText"/>
              <w:ind w:left="536"/>
              <w:spacing w:before="63" w:line="189" w:lineRule="auto"/>
              <w:rPr>
                <w:sz w:val="20"/>
                <w:szCs w:val="20"/>
              </w:rPr>
            </w:pPr>
            <w:r>
              <w:rPr>
                <w:sz w:val="20"/>
                <w:szCs w:val="20"/>
              </w:rPr>
              <w:t>2</w:t>
            </w:r>
          </w:p>
        </w:tc>
        <w:tc>
          <w:tcPr>
            <w:tcW w:w="1588" w:type="dxa"/>
            <w:vAlign w:val="top"/>
          </w:tcPr>
          <w:p>
            <w:pPr>
              <w:pStyle w:val="TableText"/>
              <w:ind w:left="376"/>
              <w:spacing w:before="30" w:line="228" w:lineRule="auto"/>
              <w:rPr>
                <w:sz w:val="20"/>
                <w:szCs w:val="20"/>
              </w:rPr>
            </w:pPr>
            <w:r>
              <w:rPr>
                <w:sz w:val="20"/>
                <w:szCs w:val="20"/>
                <w:spacing w:val="7"/>
              </w:rPr>
              <w:t>会务人员</w:t>
            </w:r>
          </w:p>
        </w:tc>
        <w:tc>
          <w:tcPr>
            <w:tcW w:w="1455" w:type="dxa"/>
            <w:vAlign w:val="top"/>
          </w:tcPr>
          <w:p>
            <w:pPr>
              <w:rPr>
                <w:rFonts w:ascii="Arial"/>
                <w:sz w:val="21"/>
              </w:rPr>
            </w:pPr>
            <w:r/>
          </w:p>
        </w:tc>
        <w:tc>
          <w:tcPr>
            <w:tcW w:w="2568" w:type="dxa"/>
            <w:vAlign w:val="top"/>
          </w:tcPr>
          <w:p>
            <w:pPr>
              <w:rPr>
                <w:rFonts w:ascii="Arial"/>
                <w:sz w:val="21"/>
              </w:rPr>
            </w:pPr>
            <w:r/>
          </w:p>
        </w:tc>
      </w:tr>
      <w:tr>
        <w:trPr>
          <w:trHeight w:val="413" w:hRule="atLeast"/>
        </w:trPr>
        <w:tc>
          <w:tcPr>
            <w:tcW w:w="1162" w:type="dxa"/>
            <w:vAlign w:val="top"/>
          </w:tcPr>
          <w:p>
            <w:pPr>
              <w:pStyle w:val="TableText"/>
              <w:ind w:left="538"/>
              <w:spacing w:before="66" w:line="189" w:lineRule="auto"/>
              <w:rPr>
                <w:sz w:val="20"/>
                <w:szCs w:val="20"/>
              </w:rPr>
            </w:pPr>
            <w:r>
              <w:rPr>
                <w:sz w:val="20"/>
                <w:szCs w:val="20"/>
              </w:rPr>
              <w:t>3</w:t>
            </w:r>
          </w:p>
        </w:tc>
        <w:tc>
          <w:tcPr>
            <w:tcW w:w="1588" w:type="dxa"/>
            <w:vAlign w:val="top"/>
          </w:tcPr>
          <w:p>
            <w:pPr>
              <w:pStyle w:val="TableText"/>
              <w:ind w:left="172"/>
              <w:spacing w:before="33" w:line="229" w:lineRule="auto"/>
              <w:rPr>
                <w:sz w:val="20"/>
                <w:szCs w:val="20"/>
              </w:rPr>
            </w:pPr>
            <w:r>
              <w:rPr>
                <w:sz w:val="20"/>
                <w:szCs w:val="20"/>
                <w:spacing w:val="7"/>
              </w:rPr>
              <w:t>设备维护人员</w:t>
            </w:r>
          </w:p>
        </w:tc>
        <w:tc>
          <w:tcPr>
            <w:tcW w:w="1455" w:type="dxa"/>
            <w:vAlign w:val="top"/>
          </w:tcPr>
          <w:p>
            <w:pPr>
              <w:rPr>
                <w:rFonts w:ascii="Arial"/>
                <w:sz w:val="21"/>
              </w:rPr>
            </w:pPr>
            <w:r/>
          </w:p>
        </w:tc>
        <w:tc>
          <w:tcPr>
            <w:tcW w:w="2568" w:type="dxa"/>
            <w:vAlign w:val="top"/>
          </w:tcPr>
          <w:p>
            <w:pPr>
              <w:rPr>
                <w:rFonts w:ascii="Arial"/>
                <w:sz w:val="21"/>
              </w:rPr>
            </w:pPr>
            <w:r/>
          </w:p>
        </w:tc>
      </w:tr>
      <w:tr>
        <w:trPr>
          <w:trHeight w:val="413" w:hRule="atLeast"/>
        </w:trPr>
        <w:tc>
          <w:tcPr>
            <w:tcW w:w="1162" w:type="dxa"/>
            <w:vAlign w:val="top"/>
          </w:tcPr>
          <w:p>
            <w:pPr>
              <w:pStyle w:val="TableText"/>
              <w:ind w:left="533"/>
              <w:spacing w:before="65" w:line="189" w:lineRule="auto"/>
              <w:rPr>
                <w:sz w:val="20"/>
                <w:szCs w:val="20"/>
              </w:rPr>
            </w:pPr>
            <w:r>
              <w:rPr>
                <w:sz w:val="20"/>
                <w:szCs w:val="20"/>
              </w:rPr>
              <w:t>4</w:t>
            </w:r>
          </w:p>
        </w:tc>
        <w:tc>
          <w:tcPr>
            <w:tcW w:w="1588" w:type="dxa"/>
            <w:vAlign w:val="top"/>
          </w:tcPr>
          <w:p>
            <w:pPr>
              <w:pStyle w:val="TableText"/>
              <w:ind w:left="378"/>
              <w:spacing w:before="32" w:line="229" w:lineRule="auto"/>
              <w:rPr>
                <w:sz w:val="20"/>
                <w:szCs w:val="20"/>
              </w:rPr>
            </w:pPr>
            <w:r>
              <w:rPr>
                <w:sz w:val="20"/>
                <w:szCs w:val="20"/>
                <w:spacing w:val="7"/>
              </w:rPr>
              <w:t>保洁人员</w:t>
            </w:r>
          </w:p>
        </w:tc>
        <w:tc>
          <w:tcPr>
            <w:tcW w:w="1455" w:type="dxa"/>
            <w:vAlign w:val="top"/>
          </w:tcPr>
          <w:p>
            <w:pPr>
              <w:rPr>
                <w:rFonts w:ascii="Arial"/>
                <w:sz w:val="21"/>
              </w:rPr>
            </w:pPr>
            <w:r/>
          </w:p>
        </w:tc>
        <w:tc>
          <w:tcPr>
            <w:tcW w:w="2568" w:type="dxa"/>
            <w:vAlign w:val="top"/>
          </w:tcPr>
          <w:p>
            <w:pPr>
              <w:rPr>
                <w:rFonts w:ascii="Arial"/>
                <w:sz w:val="21"/>
              </w:rPr>
            </w:pPr>
            <w:r/>
          </w:p>
        </w:tc>
      </w:tr>
      <w:tr>
        <w:trPr>
          <w:trHeight w:val="414" w:hRule="atLeast"/>
        </w:trPr>
        <w:tc>
          <w:tcPr>
            <w:tcW w:w="1162" w:type="dxa"/>
            <w:vAlign w:val="top"/>
          </w:tcPr>
          <w:p>
            <w:pPr>
              <w:rPr>
                <w:rFonts w:ascii="Arial"/>
                <w:sz w:val="21"/>
              </w:rPr>
            </w:pPr>
            <w:r/>
          </w:p>
        </w:tc>
        <w:tc>
          <w:tcPr>
            <w:tcW w:w="1588" w:type="dxa"/>
            <w:vAlign w:val="top"/>
          </w:tcPr>
          <w:p>
            <w:pPr>
              <w:rPr>
                <w:rFonts w:ascii="Arial"/>
                <w:sz w:val="21"/>
              </w:rPr>
            </w:pPr>
            <w:r/>
          </w:p>
        </w:tc>
        <w:tc>
          <w:tcPr>
            <w:tcW w:w="1455" w:type="dxa"/>
            <w:vAlign w:val="top"/>
          </w:tcPr>
          <w:p>
            <w:pPr>
              <w:rPr>
                <w:rFonts w:ascii="Arial"/>
                <w:sz w:val="21"/>
              </w:rPr>
            </w:pPr>
            <w:r/>
          </w:p>
        </w:tc>
        <w:tc>
          <w:tcPr>
            <w:tcW w:w="2568" w:type="dxa"/>
            <w:vAlign w:val="top"/>
          </w:tcPr>
          <w:p>
            <w:pPr>
              <w:rPr>
                <w:rFonts w:ascii="Arial"/>
                <w:sz w:val="21"/>
              </w:rPr>
            </w:pPr>
            <w:r/>
          </w:p>
        </w:tc>
      </w:tr>
      <w:tr>
        <w:trPr>
          <w:trHeight w:val="413" w:hRule="atLeast"/>
        </w:trPr>
        <w:tc>
          <w:tcPr>
            <w:tcW w:w="1162" w:type="dxa"/>
            <w:vAlign w:val="top"/>
          </w:tcPr>
          <w:p>
            <w:pPr>
              <w:rPr>
                <w:rFonts w:ascii="Arial"/>
                <w:sz w:val="21"/>
              </w:rPr>
            </w:pPr>
            <w:r/>
          </w:p>
        </w:tc>
        <w:tc>
          <w:tcPr>
            <w:tcW w:w="1588" w:type="dxa"/>
            <w:vAlign w:val="top"/>
          </w:tcPr>
          <w:p>
            <w:pPr>
              <w:rPr>
                <w:rFonts w:ascii="Arial"/>
                <w:sz w:val="21"/>
              </w:rPr>
            </w:pPr>
            <w:r/>
          </w:p>
        </w:tc>
        <w:tc>
          <w:tcPr>
            <w:tcW w:w="1455" w:type="dxa"/>
            <w:vAlign w:val="top"/>
          </w:tcPr>
          <w:p>
            <w:pPr>
              <w:rPr>
                <w:rFonts w:ascii="Arial"/>
                <w:sz w:val="21"/>
              </w:rPr>
            </w:pPr>
            <w:r/>
          </w:p>
        </w:tc>
        <w:tc>
          <w:tcPr>
            <w:tcW w:w="2568" w:type="dxa"/>
            <w:vAlign w:val="top"/>
          </w:tcPr>
          <w:p>
            <w:pPr>
              <w:rPr>
                <w:rFonts w:ascii="Arial"/>
                <w:sz w:val="21"/>
              </w:rPr>
            </w:pPr>
            <w:r/>
          </w:p>
        </w:tc>
      </w:tr>
      <w:tr>
        <w:trPr>
          <w:trHeight w:val="413" w:hRule="atLeast"/>
        </w:trPr>
        <w:tc>
          <w:tcPr>
            <w:tcW w:w="1162" w:type="dxa"/>
            <w:vAlign w:val="top"/>
          </w:tcPr>
          <w:p>
            <w:pPr>
              <w:rPr>
                <w:rFonts w:ascii="Arial"/>
                <w:sz w:val="21"/>
              </w:rPr>
            </w:pPr>
            <w:r/>
          </w:p>
        </w:tc>
        <w:tc>
          <w:tcPr>
            <w:tcW w:w="1588" w:type="dxa"/>
            <w:vAlign w:val="top"/>
          </w:tcPr>
          <w:p>
            <w:pPr>
              <w:rPr>
                <w:rFonts w:ascii="Arial"/>
                <w:sz w:val="21"/>
              </w:rPr>
            </w:pPr>
            <w:r/>
          </w:p>
        </w:tc>
        <w:tc>
          <w:tcPr>
            <w:tcW w:w="1455" w:type="dxa"/>
            <w:vAlign w:val="top"/>
          </w:tcPr>
          <w:p>
            <w:pPr>
              <w:rPr>
                <w:rFonts w:ascii="Arial"/>
                <w:sz w:val="21"/>
              </w:rPr>
            </w:pPr>
            <w:r/>
          </w:p>
        </w:tc>
        <w:tc>
          <w:tcPr>
            <w:tcW w:w="2568" w:type="dxa"/>
            <w:vAlign w:val="top"/>
          </w:tcPr>
          <w:p>
            <w:pPr>
              <w:rPr>
                <w:rFonts w:ascii="Arial"/>
                <w:sz w:val="21"/>
              </w:rPr>
            </w:pPr>
            <w:r/>
          </w:p>
        </w:tc>
      </w:tr>
      <w:tr>
        <w:trPr>
          <w:trHeight w:val="413" w:hRule="atLeast"/>
        </w:trPr>
        <w:tc>
          <w:tcPr>
            <w:tcW w:w="1162" w:type="dxa"/>
            <w:vAlign w:val="top"/>
          </w:tcPr>
          <w:p>
            <w:pPr>
              <w:rPr>
                <w:rFonts w:ascii="Arial"/>
                <w:sz w:val="21"/>
              </w:rPr>
            </w:pPr>
            <w:r/>
          </w:p>
        </w:tc>
        <w:tc>
          <w:tcPr>
            <w:tcW w:w="1588" w:type="dxa"/>
            <w:vAlign w:val="top"/>
          </w:tcPr>
          <w:p>
            <w:pPr>
              <w:rPr>
                <w:rFonts w:ascii="Arial"/>
                <w:sz w:val="21"/>
              </w:rPr>
            </w:pPr>
            <w:r/>
          </w:p>
        </w:tc>
        <w:tc>
          <w:tcPr>
            <w:tcW w:w="1455" w:type="dxa"/>
            <w:vAlign w:val="top"/>
          </w:tcPr>
          <w:p>
            <w:pPr>
              <w:rPr>
                <w:rFonts w:ascii="Arial"/>
                <w:sz w:val="21"/>
              </w:rPr>
            </w:pPr>
            <w:r/>
          </w:p>
        </w:tc>
        <w:tc>
          <w:tcPr>
            <w:tcW w:w="2568" w:type="dxa"/>
            <w:vAlign w:val="top"/>
          </w:tcPr>
          <w:p>
            <w:pPr>
              <w:rPr>
                <w:rFonts w:ascii="Arial"/>
                <w:sz w:val="21"/>
              </w:rPr>
            </w:pPr>
            <w:r/>
          </w:p>
        </w:tc>
      </w:tr>
      <w:tr>
        <w:trPr>
          <w:trHeight w:val="414" w:hRule="atLeast"/>
        </w:trPr>
        <w:tc>
          <w:tcPr>
            <w:tcW w:w="1162" w:type="dxa"/>
            <w:vAlign w:val="top"/>
          </w:tcPr>
          <w:p>
            <w:pPr>
              <w:rPr>
                <w:rFonts w:ascii="Arial"/>
                <w:sz w:val="21"/>
              </w:rPr>
            </w:pPr>
            <w:r/>
          </w:p>
        </w:tc>
        <w:tc>
          <w:tcPr>
            <w:tcW w:w="1588" w:type="dxa"/>
            <w:vAlign w:val="top"/>
          </w:tcPr>
          <w:p>
            <w:pPr>
              <w:rPr>
                <w:rFonts w:ascii="Arial"/>
                <w:sz w:val="21"/>
              </w:rPr>
            </w:pPr>
            <w:r/>
          </w:p>
        </w:tc>
        <w:tc>
          <w:tcPr>
            <w:tcW w:w="1455" w:type="dxa"/>
            <w:vAlign w:val="top"/>
          </w:tcPr>
          <w:p>
            <w:pPr>
              <w:rPr>
                <w:rFonts w:ascii="Arial"/>
                <w:sz w:val="21"/>
              </w:rPr>
            </w:pPr>
            <w:r/>
          </w:p>
        </w:tc>
        <w:tc>
          <w:tcPr>
            <w:tcW w:w="2568" w:type="dxa"/>
            <w:vAlign w:val="top"/>
          </w:tcPr>
          <w:p>
            <w:pPr>
              <w:rPr>
                <w:rFonts w:ascii="Arial"/>
                <w:sz w:val="21"/>
              </w:rPr>
            </w:pPr>
            <w:r/>
          </w:p>
        </w:tc>
      </w:tr>
      <w:tr>
        <w:trPr>
          <w:trHeight w:val="413" w:hRule="atLeast"/>
        </w:trPr>
        <w:tc>
          <w:tcPr>
            <w:tcW w:w="1162" w:type="dxa"/>
            <w:vAlign w:val="top"/>
          </w:tcPr>
          <w:p>
            <w:pPr>
              <w:rPr>
                <w:rFonts w:ascii="Arial"/>
                <w:sz w:val="21"/>
              </w:rPr>
            </w:pPr>
            <w:r/>
          </w:p>
        </w:tc>
        <w:tc>
          <w:tcPr>
            <w:tcW w:w="1588" w:type="dxa"/>
            <w:vAlign w:val="top"/>
          </w:tcPr>
          <w:p>
            <w:pPr>
              <w:rPr>
                <w:rFonts w:ascii="Arial"/>
                <w:sz w:val="21"/>
              </w:rPr>
            </w:pPr>
            <w:r/>
          </w:p>
        </w:tc>
        <w:tc>
          <w:tcPr>
            <w:tcW w:w="1455" w:type="dxa"/>
            <w:vAlign w:val="top"/>
          </w:tcPr>
          <w:p>
            <w:pPr>
              <w:rPr>
                <w:rFonts w:ascii="Arial"/>
                <w:sz w:val="21"/>
              </w:rPr>
            </w:pPr>
            <w:r/>
          </w:p>
        </w:tc>
        <w:tc>
          <w:tcPr>
            <w:tcW w:w="2568" w:type="dxa"/>
            <w:vAlign w:val="top"/>
          </w:tcPr>
          <w:p>
            <w:pPr>
              <w:rPr>
                <w:rFonts w:ascii="Arial"/>
                <w:sz w:val="21"/>
              </w:rPr>
            </w:pPr>
            <w:r/>
          </w:p>
        </w:tc>
      </w:tr>
      <w:tr>
        <w:trPr>
          <w:trHeight w:val="413" w:hRule="atLeast"/>
        </w:trPr>
        <w:tc>
          <w:tcPr>
            <w:tcW w:w="1162" w:type="dxa"/>
            <w:vAlign w:val="top"/>
          </w:tcPr>
          <w:p>
            <w:pPr>
              <w:rPr>
                <w:rFonts w:ascii="Arial"/>
                <w:sz w:val="21"/>
              </w:rPr>
            </w:pPr>
            <w:r/>
          </w:p>
        </w:tc>
        <w:tc>
          <w:tcPr>
            <w:tcW w:w="1588" w:type="dxa"/>
            <w:vAlign w:val="top"/>
          </w:tcPr>
          <w:p>
            <w:pPr>
              <w:rPr>
                <w:rFonts w:ascii="Arial"/>
                <w:sz w:val="21"/>
              </w:rPr>
            </w:pPr>
            <w:r/>
          </w:p>
        </w:tc>
        <w:tc>
          <w:tcPr>
            <w:tcW w:w="1455" w:type="dxa"/>
            <w:vAlign w:val="top"/>
          </w:tcPr>
          <w:p>
            <w:pPr>
              <w:rPr>
                <w:rFonts w:ascii="Arial"/>
                <w:sz w:val="21"/>
              </w:rPr>
            </w:pPr>
            <w:r/>
          </w:p>
        </w:tc>
        <w:tc>
          <w:tcPr>
            <w:tcW w:w="2568" w:type="dxa"/>
            <w:vAlign w:val="top"/>
          </w:tcPr>
          <w:p>
            <w:pPr>
              <w:rPr>
                <w:rFonts w:ascii="Arial"/>
                <w:sz w:val="21"/>
              </w:rPr>
            </w:pPr>
            <w:r/>
          </w:p>
        </w:tc>
      </w:tr>
      <w:tr>
        <w:trPr>
          <w:trHeight w:val="417" w:hRule="atLeast"/>
        </w:trPr>
        <w:tc>
          <w:tcPr>
            <w:tcW w:w="1162" w:type="dxa"/>
            <w:vAlign w:val="top"/>
          </w:tcPr>
          <w:p>
            <w:pPr>
              <w:pStyle w:val="TableText"/>
              <w:ind w:left="129"/>
              <w:spacing w:before="34" w:line="325" w:lineRule="exact"/>
              <w:rPr>
                <w:sz w:val="20"/>
                <w:szCs w:val="20"/>
              </w:rPr>
            </w:pPr>
            <w:r>
              <w:rPr>
                <w:sz w:val="20"/>
                <w:szCs w:val="20"/>
                <w:spacing w:val="-2"/>
                <w:position w:val="3"/>
              </w:rPr>
              <w:t>……</w:t>
            </w:r>
          </w:p>
        </w:tc>
        <w:tc>
          <w:tcPr>
            <w:tcW w:w="1588" w:type="dxa"/>
            <w:vAlign w:val="top"/>
          </w:tcPr>
          <w:p>
            <w:pPr>
              <w:rPr>
                <w:rFonts w:ascii="Arial"/>
                <w:sz w:val="21"/>
              </w:rPr>
            </w:pPr>
            <w:r/>
          </w:p>
        </w:tc>
        <w:tc>
          <w:tcPr>
            <w:tcW w:w="1455" w:type="dxa"/>
            <w:vAlign w:val="top"/>
          </w:tcPr>
          <w:p>
            <w:pPr>
              <w:rPr>
                <w:rFonts w:ascii="Arial"/>
                <w:sz w:val="21"/>
              </w:rPr>
            </w:pPr>
            <w:r/>
          </w:p>
        </w:tc>
        <w:tc>
          <w:tcPr>
            <w:tcW w:w="2568" w:type="dxa"/>
            <w:vAlign w:val="top"/>
          </w:tcPr>
          <w:p>
            <w:pPr>
              <w:rPr>
                <w:rFonts w:ascii="Arial"/>
                <w:sz w:val="21"/>
              </w:rPr>
            </w:pPr>
            <w:r/>
          </w:p>
        </w:tc>
      </w:tr>
    </w:tbl>
    <w:p>
      <w:pPr>
        <w:pStyle w:val="BodyText"/>
        <w:rPr/>
      </w:pPr>
      <w:r/>
    </w:p>
    <w:p>
      <w:pPr>
        <w:sectPr>
          <w:footerReference w:type="default" r:id="rId94"/>
          <w:pgSz w:w="11906" w:h="16839"/>
          <w:pgMar w:top="400" w:right="1464" w:bottom="974" w:left="1684" w:header="0" w:footer="694" w:gutter="0"/>
        </w:sectPr>
        <w:rPr/>
      </w:pPr>
    </w:p>
    <w:p>
      <w:pPr>
        <w:pStyle w:val="BodyText"/>
        <w:spacing w:line="259" w:lineRule="auto"/>
        <w:rPr/>
      </w:pPr>
      <w:r/>
    </w:p>
    <w:p>
      <w:pPr>
        <w:pStyle w:val="BodyText"/>
        <w:spacing w:line="259" w:lineRule="auto"/>
        <w:rPr/>
      </w:pPr>
      <w:r/>
    </w:p>
    <w:p>
      <w:pPr>
        <w:pStyle w:val="BodyText"/>
        <w:spacing w:line="259" w:lineRule="auto"/>
        <w:rPr/>
      </w:pPr>
      <w:r>
        <w:pict>
          <v:shape id="_x0000_s154" style="position:absolute;margin-left:27.04pt;margin-top:7.75354pt;mso-position-vertical-relative:text;mso-position-horizontal-relative:text;width:415.65pt;height:0.75pt;z-index:251909120;" fillcolor="#000000" filled="true" stroked="false" coordsize="8312,15" coordorigin="0,0" path="m,l8312,0l8312,14l0,14l0,0xe"/>
        </w:pict>
      </w:r>
      <w:r/>
    </w:p>
    <w:p>
      <w:pPr>
        <w:pStyle w:val="BodyText"/>
        <w:spacing w:line="259" w:lineRule="auto"/>
        <w:rPr/>
      </w:pPr>
      <w:r/>
    </w:p>
    <w:p>
      <w:pPr>
        <w:pStyle w:val="BodyText"/>
        <w:spacing w:line="259" w:lineRule="auto"/>
        <w:rPr/>
      </w:pPr>
      <w:r/>
    </w:p>
    <w:p>
      <w:pPr>
        <w:pStyle w:val="BodyText"/>
        <w:ind w:left="546"/>
        <w:spacing w:before="91" w:line="222" w:lineRule="auto"/>
        <w:rPr>
          <w:rFonts w:ascii="SimHei" w:hAnsi="SimHei" w:eastAsia="SimHei" w:cs="SimHei"/>
          <w:sz w:val="28"/>
          <w:szCs w:val="28"/>
        </w:rPr>
      </w:pPr>
      <w:r>
        <w:rPr>
          <w:sz w:val="28"/>
          <w:szCs w:val="28"/>
          <w:b/>
          <w:bCs/>
          <w:spacing w:val="-5"/>
        </w:rPr>
        <w:t>4</w:t>
      </w:r>
      <w:r>
        <w:rPr>
          <w:sz w:val="28"/>
          <w:szCs w:val="28"/>
          <w:b/>
          <w:bCs/>
          <w:spacing w:val="-31"/>
        </w:rPr>
        <w:t xml:space="preserve"> </w:t>
      </w:r>
      <w:r>
        <w:rPr>
          <w:rFonts w:ascii="SimHei" w:hAnsi="SimHei" w:eastAsia="SimHei" w:cs="SimHei"/>
          <w:sz w:val="28"/>
          <w:szCs w:val="28"/>
          <w:b/>
          <w:bCs/>
          <w:spacing w:val="-5"/>
        </w:rPr>
        <w:t>、投标人近三年以来类似项目一览表</w:t>
      </w:r>
    </w:p>
    <w:p>
      <w:pPr>
        <w:spacing w:before="55"/>
        <w:rPr/>
      </w:pPr>
      <w:r/>
    </w:p>
    <w:p>
      <w:pPr>
        <w:spacing w:before="55"/>
        <w:rPr/>
      </w:pPr>
      <w:r/>
    </w:p>
    <w:p>
      <w:pPr>
        <w:spacing w:before="55"/>
        <w:rPr/>
      </w:pPr>
      <w:r/>
    </w:p>
    <w:tbl>
      <w:tblPr>
        <w:tblStyle w:val="TableNormal"/>
        <w:tblW w:w="9388"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2"/>
        <w:gridCol w:w="678"/>
        <w:gridCol w:w="1130"/>
        <w:gridCol w:w="1130"/>
        <w:gridCol w:w="1130"/>
        <w:gridCol w:w="1353"/>
        <w:gridCol w:w="1190"/>
        <w:gridCol w:w="849"/>
        <w:gridCol w:w="1226"/>
      </w:tblGrid>
      <w:tr>
        <w:trPr>
          <w:trHeight w:val="716" w:hRule="atLeast"/>
        </w:trPr>
        <w:tc>
          <w:tcPr>
            <w:tcW w:w="702" w:type="dxa"/>
            <w:vAlign w:val="top"/>
            <w:vMerge w:val="restart"/>
            <w:tcBorders>
              <w:bottom w:val="nil"/>
            </w:tcBorders>
          </w:tcPr>
          <w:p>
            <w:pPr>
              <w:spacing w:line="335" w:lineRule="auto"/>
              <w:rPr>
                <w:rFonts w:ascii="Arial"/>
                <w:sz w:val="21"/>
              </w:rPr>
            </w:pPr>
            <w:r/>
          </w:p>
          <w:p>
            <w:pPr>
              <w:spacing w:line="335" w:lineRule="auto"/>
              <w:rPr>
                <w:rFonts w:ascii="Arial"/>
                <w:sz w:val="21"/>
              </w:rPr>
            </w:pPr>
            <w:r/>
          </w:p>
          <w:p>
            <w:pPr>
              <w:pStyle w:val="TableText"/>
              <w:ind w:left="115"/>
              <w:spacing w:before="78" w:line="222" w:lineRule="auto"/>
              <w:rPr>
                <w:sz w:val="24"/>
                <w:szCs w:val="24"/>
              </w:rPr>
            </w:pPr>
            <w:r>
              <w:rPr>
                <w:sz w:val="24"/>
                <w:szCs w:val="24"/>
                <w:spacing w:val="-5"/>
              </w:rPr>
              <w:t>序号</w:t>
            </w:r>
          </w:p>
        </w:tc>
        <w:tc>
          <w:tcPr>
            <w:tcW w:w="678" w:type="dxa"/>
            <w:vAlign w:val="top"/>
            <w:vMerge w:val="restart"/>
            <w:textDirection w:val="tbRlV"/>
            <w:tcBorders>
              <w:bottom w:val="nil"/>
            </w:tcBorders>
          </w:tcPr>
          <w:p>
            <w:pPr>
              <w:pStyle w:val="TableText"/>
              <w:ind w:left="517"/>
              <w:spacing w:before="219" w:line="208" w:lineRule="auto"/>
              <w:rPr>
                <w:sz w:val="24"/>
                <w:szCs w:val="24"/>
              </w:rPr>
            </w:pPr>
            <w:r>
              <w:rPr>
                <w:sz w:val="24"/>
                <w:szCs w:val="24"/>
              </w:rPr>
              <w:t>年</w:t>
            </w:r>
            <w:r>
              <w:rPr>
                <w:sz w:val="24"/>
                <w:szCs w:val="24"/>
                <w:spacing w:val="107"/>
              </w:rPr>
              <w:t xml:space="preserve"> </w:t>
            </w:r>
            <w:r>
              <w:rPr>
                <w:sz w:val="24"/>
                <w:szCs w:val="24"/>
              </w:rPr>
              <w:t>份</w:t>
            </w:r>
          </w:p>
        </w:tc>
        <w:tc>
          <w:tcPr>
            <w:tcW w:w="1130" w:type="dxa"/>
            <w:vAlign w:val="top"/>
            <w:vMerge w:val="restart"/>
            <w:tcBorders>
              <w:bottom w:val="nil"/>
            </w:tcBorders>
          </w:tcPr>
          <w:p>
            <w:pPr>
              <w:spacing w:line="436" w:lineRule="auto"/>
              <w:rPr>
                <w:rFonts w:ascii="Arial"/>
                <w:sz w:val="21"/>
              </w:rPr>
            </w:pPr>
            <w:r/>
          </w:p>
          <w:p>
            <w:pPr>
              <w:pStyle w:val="TableText"/>
              <w:ind w:left="110" w:right="108" w:firstLine="4"/>
              <w:spacing w:before="78" w:line="348" w:lineRule="auto"/>
              <w:rPr>
                <w:sz w:val="24"/>
                <w:szCs w:val="24"/>
              </w:rPr>
            </w:pPr>
            <w:r>
              <w:rPr>
                <w:sz w:val="24"/>
                <w:szCs w:val="24"/>
                <w:spacing w:val="-24"/>
              </w:rPr>
              <w:t>项</w:t>
            </w:r>
            <w:r>
              <w:rPr>
                <w:sz w:val="24"/>
                <w:szCs w:val="24"/>
                <w:spacing w:val="36"/>
              </w:rPr>
              <w:t xml:space="preserve"> </w:t>
            </w:r>
            <w:r>
              <w:rPr>
                <w:sz w:val="24"/>
                <w:szCs w:val="24"/>
                <w:spacing w:val="-24"/>
              </w:rPr>
              <w:t>目 名</w:t>
            </w:r>
            <w:r>
              <w:rPr>
                <w:sz w:val="24"/>
                <w:szCs w:val="24"/>
              </w:rPr>
              <w:t xml:space="preserve"> </w:t>
            </w:r>
            <w:r>
              <w:rPr>
                <w:sz w:val="24"/>
                <w:szCs w:val="24"/>
              </w:rPr>
              <w:t>称</w:t>
            </w:r>
          </w:p>
        </w:tc>
        <w:tc>
          <w:tcPr>
            <w:tcW w:w="1130" w:type="dxa"/>
            <w:vAlign w:val="top"/>
            <w:vMerge w:val="restart"/>
            <w:tcBorders>
              <w:bottom w:val="nil"/>
            </w:tcBorders>
          </w:tcPr>
          <w:p>
            <w:pPr>
              <w:spacing w:line="436" w:lineRule="auto"/>
              <w:rPr>
                <w:rFonts w:ascii="Arial"/>
                <w:sz w:val="21"/>
              </w:rPr>
            </w:pPr>
            <w:r/>
          </w:p>
          <w:p>
            <w:pPr>
              <w:pStyle w:val="TableText"/>
              <w:ind w:left="117" w:right="105"/>
              <w:spacing w:before="78" w:line="347" w:lineRule="auto"/>
              <w:rPr>
                <w:sz w:val="24"/>
                <w:szCs w:val="24"/>
              </w:rPr>
            </w:pPr>
            <w:r>
              <w:rPr>
                <w:sz w:val="24"/>
                <w:szCs w:val="24"/>
                <w:spacing w:val="-36"/>
              </w:rPr>
              <w:t>项</w:t>
            </w:r>
            <w:r>
              <w:rPr>
                <w:sz w:val="24"/>
                <w:szCs w:val="24"/>
                <w:spacing w:val="33"/>
              </w:rPr>
              <w:t xml:space="preserve"> </w:t>
            </w:r>
            <w:r>
              <w:rPr>
                <w:sz w:val="24"/>
                <w:szCs w:val="24"/>
                <w:spacing w:val="-36"/>
              </w:rPr>
              <w:t>目</w:t>
            </w:r>
            <w:r>
              <w:rPr>
                <w:sz w:val="24"/>
                <w:szCs w:val="24"/>
                <w:spacing w:val="15"/>
              </w:rPr>
              <w:t xml:space="preserve"> </w:t>
            </w:r>
            <w:r>
              <w:rPr>
                <w:sz w:val="24"/>
                <w:szCs w:val="24"/>
                <w:spacing w:val="-36"/>
              </w:rPr>
              <w:t>内</w:t>
            </w:r>
            <w:r>
              <w:rPr>
                <w:sz w:val="24"/>
                <w:szCs w:val="24"/>
              </w:rPr>
              <w:t xml:space="preserve"> </w:t>
            </w:r>
            <w:r>
              <w:rPr>
                <w:sz w:val="24"/>
                <w:szCs w:val="24"/>
              </w:rPr>
              <w:t>容</w:t>
            </w:r>
          </w:p>
        </w:tc>
        <w:tc>
          <w:tcPr>
            <w:tcW w:w="1130" w:type="dxa"/>
            <w:vAlign w:val="top"/>
            <w:vMerge w:val="restart"/>
            <w:tcBorders>
              <w:bottom w:val="nil"/>
            </w:tcBorders>
          </w:tcPr>
          <w:p>
            <w:pPr>
              <w:spacing w:line="437" w:lineRule="auto"/>
              <w:rPr>
                <w:rFonts w:ascii="Arial"/>
                <w:sz w:val="21"/>
              </w:rPr>
            </w:pPr>
            <w:r/>
          </w:p>
          <w:p>
            <w:pPr>
              <w:pStyle w:val="TableText"/>
              <w:ind w:left="132" w:right="105" w:hanging="18"/>
              <w:spacing w:before="78" w:line="348" w:lineRule="auto"/>
              <w:rPr>
                <w:sz w:val="24"/>
                <w:szCs w:val="24"/>
              </w:rPr>
            </w:pPr>
            <w:r>
              <w:rPr>
                <w:sz w:val="24"/>
                <w:szCs w:val="24"/>
                <w:spacing w:val="-11"/>
              </w:rPr>
              <w:t>服 务 时</w:t>
            </w:r>
            <w:r>
              <w:rPr>
                <w:sz w:val="24"/>
                <w:szCs w:val="24"/>
              </w:rPr>
              <w:t xml:space="preserve"> </w:t>
            </w:r>
            <w:r>
              <w:rPr>
                <w:sz w:val="24"/>
                <w:szCs w:val="24"/>
              </w:rPr>
              <w:t>间</w:t>
            </w:r>
          </w:p>
        </w:tc>
        <w:tc>
          <w:tcPr>
            <w:tcW w:w="1353" w:type="dxa"/>
            <w:vAlign w:val="top"/>
            <w:vMerge w:val="restart"/>
            <w:tcBorders>
              <w:bottom w:val="nil"/>
            </w:tcBorders>
          </w:tcPr>
          <w:p>
            <w:pPr>
              <w:spacing w:line="436" w:lineRule="auto"/>
              <w:rPr>
                <w:rFonts w:ascii="Arial"/>
                <w:sz w:val="21"/>
              </w:rPr>
            </w:pPr>
            <w:r/>
          </w:p>
          <w:p>
            <w:pPr>
              <w:pStyle w:val="TableText"/>
              <w:ind w:left="214" w:right="193" w:hanging="10"/>
              <w:spacing w:before="78" w:line="347" w:lineRule="auto"/>
              <w:rPr>
                <w:sz w:val="24"/>
                <w:szCs w:val="24"/>
              </w:rPr>
            </w:pPr>
            <w:r>
              <w:rPr>
                <w:sz w:val="24"/>
                <w:szCs w:val="24"/>
                <w:spacing w:val="-3"/>
              </w:rPr>
              <w:t>合同金额</w:t>
            </w:r>
            <w:r>
              <w:rPr>
                <w:sz w:val="24"/>
                <w:szCs w:val="24"/>
              </w:rPr>
              <w:t xml:space="preserve"> </w:t>
            </w:r>
            <w:r>
              <w:rPr>
                <w:sz w:val="24"/>
                <w:szCs w:val="24"/>
                <w:spacing w:val="-6"/>
              </w:rPr>
              <w:t>（万元）</w:t>
            </w:r>
          </w:p>
        </w:tc>
        <w:tc>
          <w:tcPr>
            <w:tcW w:w="3265" w:type="dxa"/>
            <w:vAlign w:val="top"/>
            <w:gridSpan w:val="3"/>
          </w:tcPr>
          <w:p>
            <w:pPr>
              <w:pStyle w:val="TableText"/>
              <w:ind w:left="1161"/>
              <w:spacing w:before="159" w:line="221" w:lineRule="auto"/>
              <w:rPr>
                <w:sz w:val="24"/>
                <w:szCs w:val="24"/>
              </w:rPr>
            </w:pPr>
            <w:r>
              <w:rPr>
                <w:sz w:val="24"/>
                <w:szCs w:val="24"/>
                <w:spacing w:val="-3"/>
              </w:rPr>
              <w:t>用户情况</w:t>
            </w:r>
          </w:p>
        </w:tc>
      </w:tr>
      <w:tr>
        <w:trPr>
          <w:trHeight w:val="1178" w:hRule="atLeast"/>
        </w:trPr>
        <w:tc>
          <w:tcPr>
            <w:tcW w:w="702" w:type="dxa"/>
            <w:vAlign w:val="top"/>
            <w:vMerge w:val="continue"/>
            <w:tcBorders>
              <w:top w:val="nil"/>
            </w:tcBorders>
          </w:tcPr>
          <w:p>
            <w:pPr>
              <w:rPr>
                <w:rFonts w:ascii="Arial"/>
                <w:sz w:val="21"/>
              </w:rPr>
            </w:pPr>
            <w:r/>
          </w:p>
        </w:tc>
        <w:tc>
          <w:tcPr>
            <w:tcW w:w="678" w:type="dxa"/>
            <w:vAlign w:val="top"/>
            <w:vMerge w:val="continue"/>
            <w:textDirection w:val="tbRlV"/>
            <w:tcBorders>
              <w:top w:val="nil"/>
            </w:tcBorders>
          </w:tcPr>
          <w:p>
            <w:pPr>
              <w:rPr>
                <w:rFonts w:ascii="Arial"/>
                <w:sz w:val="21"/>
              </w:rPr>
            </w:pPr>
            <w:r/>
          </w:p>
        </w:tc>
        <w:tc>
          <w:tcPr>
            <w:tcW w:w="1130" w:type="dxa"/>
            <w:vAlign w:val="top"/>
            <w:vMerge w:val="continue"/>
            <w:tcBorders>
              <w:top w:val="nil"/>
            </w:tcBorders>
          </w:tcPr>
          <w:p>
            <w:pPr>
              <w:rPr>
                <w:rFonts w:ascii="Arial"/>
                <w:sz w:val="21"/>
              </w:rPr>
            </w:pPr>
            <w:r/>
          </w:p>
        </w:tc>
        <w:tc>
          <w:tcPr>
            <w:tcW w:w="1130" w:type="dxa"/>
            <w:vAlign w:val="top"/>
            <w:vMerge w:val="continue"/>
            <w:tcBorders>
              <w:top w:val="nil"/>
            </w:tcBorders>
          </w:tcPr>
          <w:p>
            <w:pPr>
              <w:rPr>
                <w:rFonts w:ascii="Arial"/>
                <w:sz w:val="21"/>
              </w:rPr>
            </w:pPr>
            <w:r/>
          </w:p>
        </w:tc>
        <w:tc>
          <w:tcPr>
            <w:tcW w:w="1130" w:type="dxa"/>
            <w:vAlign w:val="top"/>
            <w:vMerge w:val="continue"/>
            <w:tcBorders>
              <w:top w:val="nil"/>
            </w:tcBorders>
          </w:tcPr>
          <w:p>
            <w:pPr>
              <w:rPr>
                <w:rFonts w:ascii="Arial"/>
                <w:sz w:val="21"/>
              </w:rPr>
            </w:pPr>
            <w:r/>
          </w:p>
        </w:tc>
        <w:tc>
          <w:tcPr>
            <w:tcW w:w="1353" w:type="dxa"/>
            <w:vAlign w:val="top"/>
            <w:vMerge w:val="continue"/>
            <w:tcBorders>
              <w:top w:val="nil"/>
            </w:tcBorders>
          </w:tcPr>
          <w:p>
            <w:pPr>
              <w:rPr>
                <w:rFonts w:ascii="Arial"/>
                <w:sz w:val="21"/>
              </w:rPr>
            </w:pPr>
            <w:r/>
          </w:p>
        </w:tc>
        <w:tc>
          <w:tcPr>
            <w:tcW w:w="1190" w:type="dxa"/>
            <w:vAlign w:val="top"/>
          </w:tcPr>
          <w:p>
            <w:pPr>
              <w:pStyle w:val="TableText"/>
              <w:ind w:left="124"/>
              <w:spacing w:before="156" w:line="221" w:lineRule="auto"/>
              <w:rPr>
                <w:sz w:val="24"/>
                <w:szCs w:val="24"/>
              </w:rPr>
            </w:pPr>
            <w:r>
              <w:rPr>
                <w:sz w:val="24"/>
                <w:szCs w:val="24"/>
                <w:spacing w:val="-3"/>
              </w:rPr>
              <w:t>单位名称</w:t>
            </w:r>
          </w:p>
        </w:tc>
        <w:tc>
          <w:tcPr>
            <w:tcW w:w="849" w:type="dxa"/>
            <w:vAlign w:val="top"/>
          </w:tcPr>
          <w:p>
            <w:pPr>
              <w:pStyle w:val="TableText"/>
              <w:ind w:left="314" w:right="180" w:hanging="120"/>
              <w:spacing w:before="157" w:line="346" w:lineRule="auto"/>
              <w:rPr>
                <w:sz w:val="24"/>
                <w:szCs w:val="24"/>
              </w:rPr>
            </w:pPr>
            <w:r>
              <w:rPr>
                <w:sz w:val="24"/>
                <w:szCs w:val="24"/>
                <w:spacing w:val="-6"/>
              </w:rPr>
              <w:t>经办</w:t>
            </w:r>
            <w:r>
              <w:rPr>
                <w:sz w:val="24"/>
                <w:szCs w:val="24"/>
              </w:rPr>
              <w:t xml:space="preserve"> </w:t>
            </w:r>
            <w:r>
              <w:rPr>
                <w:sz w:val="24"/>
                <w:szCs w:val="24"/>
              </w:rPr>
              <w:t>人</w:t>
            </w:r>
          </w:p>
        </w:tc>
        <w:tc>
          <w:tcPr>
            <w:tcW w:w="1226" w:type="dxa"/>
            <w:vAlign w:val="top"/>
          </w:tcPr>
          <w:p>
            <w:pPr>
              <w:spacing w:line="308" w:lineRule="auto"/>
              <w:rPr>
                <w:rFonts w:ascii="Arial"/>
                <w:sz w:val="21"/>
              </w:rPr>
            </w:pPr>
            <w:r/>
          </w:p>
          <w:p>
            <w:pPr>
              <w:pStyle w:val="TableText"/>
              <w:ind w:left="141"/>
              <w:spacing w:before="78" w:line="222" w:lineRule="auto"/>
              <w:rPr>
                <w:sz w:val="24"/>
                <w:szCs w:val="24"/>
              </w:rPr>
            </w:pPr>
            <w:r>
              <w:rPr>
                <w:sz w:val="24"/>
                <w:szCs w:val="24"/>
                <w:spacing w:val="-3"/>
              </w:rPr>
              <w:t>联系方式</w:t>
            </w:r>
          </w:p>
        </w:tc>
      </w:tr>
      <w:tr>
        <w:trPr>
          <w:trHeight w:val="711" w:hRule="atLeast"/>
        </w:trPr>
        <w:tc>
          <w:tcPr>
            <w:tcW w:w="702" w:type="dxa"/>
            <w:vAlign w:val="top"/>
          </w:tcPr>
          <w:p>
            <w:pPr>
              <w:pStyle w:val="TableText"/>
              <w:ind w:left="313"/>
              <w:spacing w:before="193" w:line="184" w:lineRule="auto"/>
              <w:rPr>
                <w:sz w:val="24"/>
                <w:szCs w:val="24"/>
              </w:rPr>
            </w:pPr>
            <w:r>
              <w:rPr>
                <w:sz w:val="24"/>
                <w:szCs w:val="24"/>
              </w:rPr>
              <w:t>1</w:t>
            </w:r>
          </w:p>
        </w:tc>
        <w:tc>
          <w:tcPr>
            <w:tcW w:w="678" w:type="dxa"/>
            <w:vAlign w:val="top"/>
          </w:tcPr>
          <w:p>
            <w:pPr>
              <w:rPr>
                <w:rFonts w:ascii="Arial"/>
                <w:sz w:val="21"/>
              </w:rPr>
            </w:pPr>
            <w:r/>
          </w:p>
        </w:tc>
        <w:tc>
          <w:tcPr>
            <w:tcW w:w="1130" w:type="dxa"/>
            <w:vAlign w:val="top"/>
          </w:tcPr>
          <w:p>
            <w:pPr>
              <w:rPr>
                <w:rFonts w:ascii="Arial"/>
                <w:sz w:val="21"/>
              </w:rPr>
            </w:pPr>
            <w:r/>
          </w:p>
        </w:tc>
        <w:tc>
          <w:tcPr>
            <w:tcW w:w="1130" w:type="dxa"/>
            <w:vAlign w:val="top"/>
          </w:tcPr>
          <w:p>
            <w:pPr>
              <w:rPr>
                <w:rFonts w:ascii="Arial"/>
                <w:sz w:val="21"/>
              </w:rPr>
            </w:pPr>
            <w:r/>
          </w:p>
        </w:tc>
        <w:tc>
          <w:tcPr>
            <w:tcW w:w="1130" w:type="dxa"/>
            <w:vAlign w:val="top"/>
          </w:tcPr>
          <w:p>
            <w:pPr>
              <w:rPr>
                <w:rFonts w:ascii="Arial"/>
                <w:sz w:val="21"/>
              </w:rPr>
            </w:pPr>
            <w:r/>
          </w:p>
        </w:tc>
        <w:tc>
          <w:tcPr>
            <w:tcW w:w="1353" w:type="dxa"/>
            <w:vAlign w:val="top"/>
          </w:tcPr>
          <w:p>
            <w:pPr>
              <w:rPr>
                <w:rFonts w:ascii="Arial"/>
                <w:sz w:val="21"/>
              </w:rPr>
            </w:pPr>
            <w:r/>
          </w:p>
        </w:tc>
        <w:tc>
          <w:tcPr>
            <w:tcW w:w="1190" w:type="dxa"/>
            <w:vAlign w:val="top"/>
          </w:tcPr>
          <w:p>
            <w:pPr>
              <w:rPr>
                <w:rFonts w:ascii="Arial"/>
                <w:sz w:val="21"/>
              </w:rPr>
            </w:pPr>
            <w:r/>
          </w:p>
        </w:tc>
        <w:tc>
          <w:tcPr>
            <w:tcW w:w="849" w:type="dxa"/>
            <w:vAlign w:val="top"/>
          </w:tcPr>
          <w:p>
            <w:pPr>
              <w:rPr>
                <w:rFonts w:ascii="Arial"/>
                <w:sz w:val="21"/>
              </w:rPr>
            </w:pPr>
            <w:r/>
          </w:p>
        </w:tc>
        <w:tc>
          <w:tcPr>
            <w:tcW w:w="1226" w:type="dxa"/>
            <w:vAlign w:val="top"/>
          </w:tcPr>
          <w:p>
            <w:pPr>
              <w:rPr>
                <w:rFonts w:ascii="Arial"/>
                <w:sz w:val="21"/>
              </w:rPr>
            </w:pPr>
            <w:r/>
          </w:p>
        </w:tc>
      </w:tr>
      <w:tr>
        <w:trPr>
          <w:trHeight w:val="711" w:hRule="atLeast"/>
        </w:trPr>
        <w:tc>
          <w:tcPr>
            <w:tcW w:w="702" w:type="dxa"/>
            <w:vAlign w:val="top"/>
          </w:tcPr>
          <w:p>
            <w:pPr>
              <w:pStyle w:val="TableText"/>
              <w:ind w:left="299"/>
              <w:spacing w:before="196" w:line="183" w:lineRule="auto"/>
              <w:rPr>
                <w:sz w:val="24"/>
                <w:szCs w:val="24"/>
              </w:rPr>
            </w:pPr>
            <w:r>
              <w:rPr>
                <w:sz w:val="24"/>
                <w:szCs w:val="24"/>
              </w:rPr>
              <w:t>2</w:t>
            </w:r>
          </w:p>
        </w:tc>
        <w:tc>
          <w:tcPr>
            <w:tcW w:w="678" w:type="dxa"/>
            <w:vAlign w:val="top"/>
          </w:tcPr>
          <w:p>
            <w:pPr>
              <w:rPr>
                <w:rFonts w:ascii="Arial"/>
                <w:sz w:val="21"/>
              </w:rPr>
            </w:pPr>
            <w:r/>
          </w:p>
        </w:tc>
        <w:tc>
          <w:tcPr>
            <w:tcW w:w="1130" w:type="dxa"/>
            <w:vAlign w:val="top"/>
          </w:tcPr>
          <w:p>
            <w:pPr>
              <w:rPr>
                <w:rFonts w:ascii="Arial"/>
                <w:sz w:val="21"/>
              </w:rPr>
            </w:pPr>
            <w:r/>
          </w:p>
        </w:tc>
        <w:tc>
          <w:tcPr>
            <w:tcW w:w="1130" w:type="dxa"/>
            <w:vAlign w:val="top"/>
          </w:tcPr>
          <w:p>
            <w:pPr>
              <w:rPr>
                <w:rFonts w:ascii="Arial"/>
                <w:sz w:val="21"/>
              </w:rPr>
            </w:pPr>
            <w:r/>
          </w:p>
        </w:tc>
        <w:tc>
          <w:tcPr>
            <w:tcW w:w="1130" w:type="dxa"/>
            <w:vAlign w:val="top"/>
          </w:tcPr>
          <w:p>
            <w:pPr>
              <w:rPr>
                <w:rFonts w:ascii="Arial"/>
                <w:sz w:val="21"/>
              </w:rPr>
            </w:pPr>
            <w:r/>
          </w:p>
        </w:tc>
        <w:tc>
          <w:tcPr>
            <w:tcW w:w="1353" w:type="dxa"/>
            <w:vAlign w:val="top"/>
          </w:tcPr>
          <w:p>
            <w:pPr>
              <w:rPr>
                <w:rFonts w:ascii="Arial"/>
                <w:sz w:val="21"/>
              </w:rPr>
            </w:pPr>
            <w:r/>
          </w:p>
        </w:tc>
        <w:tc>
          <w:tcPr>
            <w:tcW w:w="1190" w:type="dxa"/>
            <w:vAlign w:val="top"/>
          </w:tcPr>
          <w:p>
            <w:pPr>
              <w:rPr>
                <w:rFonts w:ascii="Arial"/>
                <w:sz w:val="21"/>
              </w:rPr>
            </w:pPr>
            <w:r/>
          </w:p>
        </w:tc>
        <w:tc>
          <w:tcPr>
            <w:tcW w:w="849" w:type="dxa"/>
            <w:vAlign w:val="top"/>
          </w:tcPr>
          <w:p>
            <w:pPr>
              <w:rPr>
                <w:rFonts w:ascii="Arial"/>
                <w:sz w:val="21"/>
              </w:rPr>
            </w:pPr>
            <w:r/>
          </w:p>
        </w:tc>
        <w:tc>
          <w:tcPr>
            <w:tcW w:w="1226" w:type="dxa"/>
            <w:vAlign w:val="top"/>
          </w:tcPr>
          <w:p>
            <w:pPr>
              <w:rPr>
                <w:rFonts w:ascii="Arial"/>
                <w:sz w:val="21"/>
              </w:rPr>
            </w:pPr>
            <w:r/>
          </w:p>
        </w:tc>
      </w:tr>
      <w:tr>
        <w:trPr>
          <w:trHeight w:val="711" w:hRule="atLeast"/>
        </w:trPr>
        <w:tc>
          <w:tcPr>
            <w:tcW w:w="702" w:type="dxa"/>
            <w:vAlign w:val="top"/>
          </w:tcPr>
          <w:p>
            <w:pPr>
              <w:pStyle w:val="TableText"/>
              <w:ind w:left="300"/>
              <w:spacing w:before="195" w:line="183" w:lineRule="auto"/>
              <w:rPr>
                <w:sz w:val="24"/>
                <w:szCs w:val="24"/>
              </w:rPr>
            </w:pPr>
            <w:r>
              <w:rPr>
                <w:sz w:val="24"/>
                <w:szCs w:val="24"/>
              </w:rPr>
              <w:t>3</w:t>
            </w:r>
          </w:p>
        </w:tc>
        <w:tc>
          <w:tcPr>
            <w:tcW w:w="678" w:type="dxa"/>
            <w:vAlign w:val="top"/>
          </w:tcPr>
          <w:p>
            <w:pPr>
              <w:rPr>
                <w:rFonts w:ascii="Arial"/>
                <w:sz w:val="21"/>
              </w:rPr>
            </w:pPr>
            <w:r/>
          </w:p>
        </w:tc>
        <w:tc>
          <w:tcPr>
            <w:tcW w:w="1130" w:type="dxa"/>
            <w:vAlign w:val="top"/>
          </w:tcPr>
          <w:p>
            <w:pPr>
              <w:rPr>
                <w:rFonts w:ascii="Arial"/>
                <w:sz w:val="21"/>
              </w:rPr>
            </w:pPr>
            <w:r/>
          </w:p>
        </w:tc>
        <w:tc>
          <w:tcPr>
            <w:tcW w:w="1130" w:type="dxa"/>
            <w:vAlign w:val="top"/>
          </w:tcPr>
          <w:p>
            <w:pPr>
              <w:rPr>
                <w:rFonts w:ascii="Arial"/>
                <w:sz w:val="21"/>
              </w:rPr>
            </w:pPr>
            <w:r/>
          </w:p>
        </w:tc>
        <w:tc>
          <w:tcPr>
            <w:tcW w:w="1130" w:type="dxa"/>
            <w:vAlign w:val="top"/>
          </w:tcPr>
          <w:p>
            <w:pPr>
              <w:rPr>
                <w:rFonts w:ascii="Arial"/>
                <w:sz w:val="21"/>
              </w:rPr>
            </w:pPr>
            <w:r/>
          </w:p>
        </w:tc>
        <w:tc>
          <w:tcPr>
            <w:tcW w:w="1353" w:type="dxa"/>
            <w:vAlign w:val="top"/>
          </w:tcPr>
          <w:p>
            <w:pPr>
              <w:rPr>
                <w:rFonts w:ascii="Arial"/>
                <w:sz w:val="21"/>
              </w:rPr>
            </w:pPr>
            <w:r/>
          </w:p>
        </w:tc>
        <w:tc>
          <w:tcPr>
            <w:tcW w:w="1190" w:type="dxa"/>
            <w:vAlign w:val="top"/>
          </w:tcPr>
          <w:p>
            <w:pPr>
              <w:rPr>
                <w:rFonts w:ascii="Arial"/>
                <w:sz w:val="21"/>
              </w:rPr>
            </w:pPr>
            <w:r/>
          </w:p>
        </w:tc>
        <w:tc>
          <w:tcPr>
            <w:tcW w:w="849" w:type="dxa"/>
            <w:vAlign w:val="top"/>
          </w:tcPr>
          <w:p>
            <w:pPr>
              <w:rPr>
                <w:rFonts w:ascii="Arial"/>
                <w:sz w:val="21"/>
              </w:rPr>
            </w:pPr>
            <w:r/>
          </w:p>
        </w:tc>
        <w:tc>
          <w:tcPr>
            <w:tcW w:w="1226" w:type="dxa"/>
            <w:vAlign w:val="top"/>
          </w:tcPr>
          <w:p>
            <w:pPr>
              <w:rPr>
                <w:rFonts w:ascii="Arial"/>
                <w:sz w:val="21"/>
              </w:rPr>
            </w:pPr>
            <w:r/>
          </w:p>
        </w:tc>
      </w:tr>
      <w:tr>
        <w:trPr>
          <w:trHeight w:val="716" w:hRule="atLeast"/>
        </w:trPr>
        <w:tc>
          <w:tcPr>
            <w:tcW w:w="702" w:type="dxa"/>
            <w:vAlign w:val="top"/>
          </w:tcPr>
          <w:p>
            <w:pPr>
              <w:pStyle w:val="TableText"/>
              <w:ind w:left="131"/>
              <w:spacing w:before="159" w:line="379" w:lineRule="exact"/>
              <w:rPr>
                <w:sz w:val="24"/>
                <w:szCs w:val="24"/>
              </w:rPr>
            </w:pPr>
            <w:r>
              <w:rPr>
                <w:sz w:val="24"/>
                <w:szCs w:val="24"/>
                <w:spacing w:val="-13"/>
                <w:position w:val="3"/>
              </w:rPr>
              <w:t>……</w:t>
            </w:r>
          </w:p>
        </w:tc>
        <w:tc>
          <w:tcPr>
            <w:tcW w:w="678" w:type="dxa"/>
            <w:vAlign w:val="top"/>
          </w:tcPr>
          <w:p>
            <w:pPr>
              <w:rPr>
                <w:rFonts w:ascii="Arial"/>
                <w:sz w:val="21"/>
              </w:rPr>
            </w:pPr>
            <w:r/>
          </w:p>
        </w:tc>
        <w:tc>
          <w:tcPr>
            <w:tcW w:w="1130" w:type="dxa"/>
            <w:vAlign w:val="top"/>
          </w:tcPr>
          <w:p>
            <w:pPr>
              <w:rPr>
                <w:rFonts w:ascii="Arial"/>
                <w:sz w:val="21"/>
              </w:rPr>
            </w:pPr>
            <w:r/>
          </w:p>
        </w:tc>
        <w:tc>
          <w:tcPr>
            <w:tcW w:w="1130" w:type="dxa"/>
            <w:vAlign w:val="top"/>
          </w:tcPr>
          <w:p>
            <w:pPr>
              <w:rPr>
                <w:rFonts w:ascii="Arial"/>
                <w:sz w:val="21"/>
              </w:rPr>
            </w:pPr>
            <w:r/>
          </w:p>
        </w:tc>
        <w:tc>
          <w:tcPr>
            <w:tcW w:w="1130" w:type="dxa"/>
            <w:vAlign w:val="top"/>
          </w:tcPr>
          <w:p>
            <w:pPr>
              <w:rPr>
                <w:rFonts w:ascii="Arial"/>
                <w:sz w:val="21"/>
              </w:rPr>
            </w:pPr>
            <w:r/>
          </w:p>
        </w:tc>
        <w:tc>
          <w:tcPr>
            <w:tcW w:w="1353" w:type="dxa"/>
            <w:vAlign w:val="top"/>
          </w:tcPr>
          <w:p>
            <w:pPr>
              <w:rPr>
                <w:rFonts w:ascii="Arial"/>
                <w:sz w:val="21"/>
              </w:rPr>
            </w:pPr>
            <w:r/>
          </w:p>
        </w:tc>
        <w:tc>
          <w:tcPr>
            <w:tcW w:w="1190" w:type="dxa"/>
            <w:vAlign w:val="top"/>
          </w:tcPr>
          <w:p>
            <w:pPr>
              <w:rPr>
                <w:rFonts w:ascii="Arial"/>
                <w:sz w:val="21"/>
              </w:rPr>
            </w:pPr>
            <w:r/>
          </w:p>
        </w:tc>
        <w:tc>
          <w:tcPr>
            <w:tcW w:w="849" w:type="dxa"/>
            <w:vAlign w:val="top"/>
          </w:tcPr>
          <w:p>
            <w:pPr>
              <w:rPr>
                <w:rFonts w:ascii="Arial"/>
                <w:sz w:val="21"/>
              </w:rPr>
            </w:pPr>
            <w:r/>
          </w:p>
        </w:tc>
        <w:tc>
          <w:tcPr>
            <w:tcW w:w="1226" w:type="dxa"/>
            <w:vAlign w:val="top"/>
          </w:tcPr>
          <w:p>
            <w:pPr>
              <w:rPr>
                <w:rFonts w:ascii="Arial"/>
                <w:sz w:val="21"/>
              </w:rPr>
            </w:pPr>
            <w:r/>
          </w:p>
        </w:tc>
      </w:tr>
    </w:tbl>
    <w:p>
      <w:pPr>
        <w:pStyle w:val="BodyText"/>
        <w:spacing w:line="371" w:lineRule="auto"/>
        <w:rPr/>
      </w:pPr>
      <w:r/>
    </w:p>
    <w:p>
      <w:pPr>
        <w:ind w:left="552"/>
        <w:spacing w:before="65" w:line="228" w:lineRule="auto"/>
        <w:rPr>
          <w:rFonts w:ascii="SimSun" w:hAnsi="SimSun" w:eastAsia="SimSun" w:cs="SimSun"/>
          <w:sz w:val="20"/>
          <w:szCs w:val="20"/>
        </w:rPr>
      </w:pPr>
      <w:r>
        <w:rPr>
          <w:rFonts w:ascii="SimSun" w:hAnsi="SimSun" w:eastAsia="SimSun" w:cs="SimSun"/>
          <w:sz w:val="20"/>
          <w:szCs w:val="20"/>
          <w:spacing w:val="10"/>
        </w:rPr>
        <w:t>说明</w:t>
      </w:r>
      <w:r>
        <w:rPr>
          <w:rFonts w:ascii="SimSun" w:hAnsi="SimSun" w:eastAsia="SimSun" w:cs="SimSun"/>
          <w:sz w:val="20"/>
          <w:szCs w:val="20"/>
          <w:spacing w:val="-52"/>
          <w:w w:val="97"/>
        </w:rPr>
        <w:t>：（</w:t>
      </w:r>
      <w:r>
        <w:rPr>
          <w:rFonts w:ascii="SimSun" w:hAnsi="SimSun" w:eastAsia="SimSun" w:cs="SimSun"/>
          <w:sz w:val="20"/>
          <w:szCs w:val="20"/>
          <w:spacing w:val="10"/>
        </w:rPr>
        <w:t>1）近三年指：从解密之日起倒推三年以内正在进行或已完成的项目；</w:t>
      </w:r>
    </w:p>
    <w:p>
      <w:pPr>
        <w:ind w:left="554" w:right="540" w:firstLine="528"/>
        <w:spacing w:before="160" w:line="364" w:lineRule="auto"/>
        <w:rPr>
          <w:rFonts w:ascii="SimSun" w:hAnsi="SimSun" w:eastAsia="SimSun" w:cs="SimSun"/>
          <w:sz w:val="20"/>
          <w:szCs w:val="20"/>
        </w:rPr>
      </w:pPr>
      <w:r>
        <w:rPr>
          <w:rFonts w:ascii="SimSun" w:hAnsi="SimSun" w:eastAsia="SimSun" w:cs="SimSun"/>
          <w:sz w:val="20"/>
          <w:szCs w:val="20"/>
          <w:spacing w:val="7"/>
        </w:rPr>
        <w:t>（2）需提供类似项目的合同扫描件、用户评价情况等，合同扫描件中需体现合同的签</w:t>
      </w:r>
      <w:r>
        <w:rPr>
          <w:rFonts w:ascii="SimSun" w:hAnsi="SimSun" w:eastAsia="SimSun" w:cs="SimSun"/>
          <w:sz w:val="20"/>
          <w:szCs w:val="20"/>
          <w:spacing w:val="2"/>
        </w:rPr>
        <w:t xml:space="preserve"> </w:t>
      </w:r>
      <w:r>
        <w:rPr>
          <w:rFonts w:ascii="SimSun" w:hAnsi="SimSun" w:eastAsia="SimSun" w:cs="SimSun"/>
          <w:sz w:val="20"/>
          <w:szCs w:val="20"/>
          <w:spacing w:val="7"/>
        </w:rPr>
        <w:t>约主体、项目名称及内容、合同金额、交付日期等合同要素的相关内容，否则不算有效的类</w:t>
      </w:r>
    </w:p>
    <w:p>
      <w:pPr>
        <w:ind w:left="548"/>
        <w:spacing w:before="29" w:line="228" w:lineRule="auto"/>
        <w:outlineLvl w:val="3"/>
        <w:rPr>
          <w:rFonts w:ascii="SimSun" w:hAnsi="SimSun" w:eastAsia="SimSun" w:cs="SimSun"/>
          <w:sz w:val="20"/>
          <w:szCs w:val="20"/>
        </w:rPr>
      </w:pPr>
      <w:r>
        <w:rPr>
          <w:rFonts w:ascii="SimSun" w:hAnsi="SimSun" w:eastAsia="SimSun" w:cs="SimSun"/>
          <w:sz w:val="20"/>
          <w:szCs w:val="20"/>
          <w:spacing w:val="9"/>
        </w:rPr>
        <w:t>似项目业绩。供应商需提供的类似项目数量以《评分标准》为准。</w:t>
      </w:r>
    </w:p>
    <w:p>
      <w:pPr>
        <w:spacing w:line="228" w:lineRule="auto"/>
        <w:sectPr>
          <w:footerReference w:type="default" r:id="rId95"/>
          <w:pgSz w:w="11906" w:h="16839"/>
          <w:pgMar w:top="400" w:right="1256" w:bottom="973" w:left="1256" w:header="0" w:footer="694" w:gutter="0"/>
        </w:sectPr>
        <w:rPr>
          <w:rFonts w:ascii="SimSun" w:hAnsi="SimSun" w:eastAsia="SimSun" w:cs="SimSun"/>
          <w:sz w:val="20"/>
          <w:szCs w:val="20"/>
        </w:rPr>
      </w:pPr>
    </w:p>
    <w:p>
      <w:pPr>
        <w:pStyle w:val="BodyText"/>
        <w:spacing w:line="259" w:lineRule="auto"/>
        <w:rPr/>
      </w:pPr>
      <w:r/>
    </w:p>
    <w:p>
      <w:pPr>
        <w:pStyle w:val="BodyText"/>
        <w:spacing w:line="259" w:lineRule="auto"/>
        <w:rPr/>
      </w:pPr>
      <w:r/>
    </w:p>
    <w:p>
      <w:pPr>
        <w:pStyle w:val="BodyText"/>
        <w:spacing w:line="259" w:lineRule="auto"/>
        <w:rPr/>
      </w:pPr>
      <w:r>
        <w:pict>
          <v:shape id="_x0000_s156" style="position:absolute;margin-left:0.555008pt;margin-top:7.80823pt;mso-position-vertical-relative:text;mso-position-horizontal-relative:text;width:415.65pt;height:0.75pt;z-index:251922432;" fillcolor="#000000" filled="true" stroked="false" coordsize="8312,15" coordorigin="0,0" path="m,l8312,0l8312,14l0,14l0,0xe"/>
        </w:pict>
      </w:r>
      <w:r/>
    </w:p>
    <w:p>
      <w:pPr>
        <w:pStyle w:val="BodyText"/>
        <w:spacing w:line="259" w:lineRule="auto"/>
        <w:rPr/>
      </w:pPr>
      <w:r/>
    </w:p>
    <w:p>
      <w:pPr>
        <w:pStyle w:val="BodyText"/>
        <w:spacing w:line="260" w:lineRule="auto"/>
        <w:rPr/>
      </w:pPr>
      <w:r/>
    </w:p>
    <w:p>
      <w:pPr>
        <w:pStyle w:val="BodyText"/>
        <w:ind w:left="24"/>
        <w:spacing w:before="91" w:line="222" w:lineRule="auto"/>
        <w:outlineLvl w:val="0"/>
        <w:rPr>
          <w:rFonts w:ascii="SimHei" w:hAnsi="SimHei" w:eastAsia="SimHei" w:cs="SimHei"/>
          <w:sz w:val="28"/>
          <w:szCs w:val="28"/>
        </w:rPr>
      </w:pPr>
      <w:r>
        <w:rPr>
          <w:sz w:val="28"/>
          <w:szCs w:val="28"/>
          <w:b/>
          <w:bCs/>
          <w:spacing w:val="-3"/>
        </w:rPr>
        <w:t>5.</w:t>
      </w:r>
      <w:r>
        <w:rPr>
          <w:rFonts w:ascii="SimHei" w:hAnsi="SimHei" w:eastAsia="SimHei" w:cs="SimHei"/>
          <w:sz w:val="28"/>
          <w:szCs w:val="28"/>
          <w:b/>
          <w:bCs/>
          <w:spacing w:val="-3"/>
        </w:rPr>
        <w:t>拟投入本项目设备及工器具一览表</w:t>
      </w:r>
    </w:p>
    <w:p>
      <w:pPr>
        <w:spacing w:before="239"/>
        <w:rPr/>
      </w:pPr>
      <w:r/>
    </w:p>
    <w:tbl>
      <w:tblPr>
        <w:tblStyle w:val="TableNormal"/>
        <w:tblW w:w="8424" w:type="dxa"/>
        <w:tblInd w:w="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06"/>
        <w:gridCol w:w="1171"/>
        <w:gridCol w:w="1170"/>
        <w:gridCol w:w="1148"/>
        <w:gridCol w:w="1045"/>
        <w:gridCol w:w="1939"/>
        <w:gridCol w:w="1145"/>
      </w:tblGrid>
      <w:tr>
        <w:trPr>
          <w:trHeight w:val="943" w:hRule="atLeast"/>
        </w:trPr>
        <w:tc>
          <w:tcPr>
            <w:tcW w:w="806" w:type="dxa"/>
            <w:vAlign w:val="top"/>
          </w:tcPr>
          <w:p>
            <w:pPr>
              <w:pStyle w:val="TableText"/>
              <w:ind w:left="169"/>
              <w:spacing w:before="272" w:line="222" w:lineRule="auto"/>
              <w:rPr>
                <w:sz w:val="24"/>
                <w:szCs w:val="24"/>
              </w:rPr>
            </w:pPr>
            <w:r>
              <w:rPr>
                <w:sz w:val="24"/>
                <w:szCs w:val="24"/>
                <w:spacing w:val="-5"/>
              </w:rPr>
              <w:t>序号</w:t>
            </w:r>
          </w:p>
        </w:tc>
        <w:tc>
          <w:tcPr>
            <w:tcW w:w="1171" w:type="dxa"/>
            <w:vAlign w:val="top"/>
          </w:tcPr>
          <w:p>
            <w:pPr>
              <w:pStyle w:val="TableText"/>
              <w:ind w:left="469" w:right="224" w:hanging="235"/>
              <w:spacing w:before="41" w:line="343" w:lineRule="auto"/>
              <w:rPr>
                <w:sz w:val="24"/>
                <w:szCs w:val="24"/>
              </w:rPr>
            </w:pPr>
            <w:r>
              <w:rPr>
                <w:sz w:val="24"/>
                <w:szCs w:val="24"/>
                <w:spacing w:val="-5"/>
              </w:rPr>
              <w:t>设备名</w:t>
            </w:r>
            <w:r>
              <w:rPr>
                <w:sz w:val="24"/>
                <w:szCs w:val="24"/>
              </w:rPr>
              <w:t xml:space="preserve"> </w:t>
            </w:r>
            <w:r>
              <w:rPr>
                <w:sz w:val="24"/>
                <w:szCs w:val="24"/>
              </w:rPr>
              <w:t>称</w:t>
            </w:r>
          </w:p>
        </w:tc>
        <w:tc>
          <w:tcPr>
            <w:tcW w:w="1170" w:type="dxa"/>
            <w:vAlign w:val="top"/>
          </w:tcPr>
          <w:p>
            <w:pPr>
              <w:pStyle w:val="TableText"/>
              <w:ind w:left="476" w:right="223" w:hanging="226"/>
              <w:spacing w:before="41" w:line="343" w:lineRule="auto"/>
              <w:rPr>
                <w:sz w:val="24"/>
                <w:szCs w:val="24"/>
              </w:rPr>
            </w:pPr>
            <w:r>
              <w:rPr>
                <w:sz w:val="24"/>
                <w:szCs w:val="24"/>
                <w:spacing w:val="-10"/>
              </w:rPr>
              <w:t>品牌型</w:t>
            </w:r>
            <w:r>
              <w:rPr>
                <w:sz w:val="24"/>
                <w:szCs w:val="24"/>
              </w:rPr>
              <w:t xml:space="preserve"> </w:t>
            </w:r>
            <w:r>
              <w:rPr>
                <w:sz w:val="24"/>
                <w:szCs w:val="24"/>
              </w:rPr>
              <w:t>号</w:t>
            </w:r>
          </w:p>
        </w:tc>
        <w:tc>
          <w:tcPr>
            <w:tcW w:w="1148" w:type="dxa"/>
            <w:vAlign w:val="top"/>
          </w:tcPr>
          <w:p>
            <w:pPr>
              <w:pStyle w:val="TableText"/>
              <w:ind w:left="459" w:right="212" w:hanging="241"/>
              <w:spacing w:before="41" w:line="343" w:lineRule="auto"/>
              <w:rPr>
                <w:sz w:val="24"/>
                <w:szCs w:val="24"/>
              </w:rPr>
            </w:pPr>
            <w:r>
              <w:rPr>
                <w:sz w:val="24"/>
                <w:szCs w:val="24"/>
                <w:spacing w:val="-3"/>
              </w:rPr>
              <w:t>购买年</w:t>
            </w:r>
            <w:r>
              <w:rPr>
                <w:sz w:val="24"/>
                <w:szCs w:val="24"/>
              </w:rPr>
              <w:t xml:space="preserve"> </w:t>
            </w:r>
            <w:r>
              <w:rPr>
                <w:sz w:val="24"/>
                <w:szCs w:val="24"/>
              </w:rPr>
              <w:t>份</w:t>
            </w:r>
          </w:p>
        </w:tc>
        <w:tc>
          <w:tcPr>
            <w:tcW w:w="1045" w:type="dxa"/>
            <w:vAlign w:val="top"/>
          </w:tcPr>
          <w:p>
            <w:pPr>
              <w:pStyle w:val="TableText"/>
              <w:ind w:left="291"/>
              <w:spacing w:before="272" w:line="220" w:lineRule="auto"/>
              <w:rPr>
                <w:sz w:val="24"/>
                <w:szCs w:val="24"/>
              </w:rPr>
            </w:pPr>
            <w:r>
              <w:rPr>
                <w:sz w:val="24"/>
                <w:szCs w:val="24"/>
                <w:spacing w:val="-6"/>
              </w:rPr>
              <w:t>数量</w:t>
            </w:r>
          </w:p>
        </w:tc>
        <w:tc>
          <w:tcPr>
            <w:tcW w:w="1939" w:type="dxa"/>
            <w:vAlign w:val="top"/>
          </w:tcPr>
          <w:p>
            <w:pPr>
              <w:pStyle w:val="TableText"/>
              <w:ind w:left="858" w:right="126" w:hanging="720"/>
              <w:spacing w:before="41" w:line="343" w:lineRule="auto"/>
              <w:rPr>
                <w:sz w:val="24"/>
                <w:szCs w:val="24"/>
              </w:rPr>
            </w:pPr>
            <w:r>
              <w:rPr>
                <w:sz w:val="24"/>
                <w:szCs w:val="24"/>
                <w:spacing w:val="-2"/>
              </w:rPr>
              <w:t>主要技术规格参</w:t>
            </w:r>
            <w:r>
              <w:rPr>
                <w:sz w:val="24"/>
                <w:szCs w:val="24"/>
                <w:spacing w:val="1"/>
              </w:rPr>
              <w:t xml:space="preserve"> </w:t>
            </w:r>
            <w:r>
              <w:rPr>
                <w:sz w:val="24"/>
                <w:szCs w:val="24"/>
              </w:rPr>
              <w:t>数</w:t>
            </w:r>
          </w:p>
        </w:tc>
        <w:tc>
          <w:tcPr>
            <w:tcW w:w="1145" w:type="dxa"/>
            <w:vAlign w:val="top"/>
          </w:tcPr>
          <w:p>
            <w:pPr>
              <w:pStyle w:val="TableText"/>
              <w:ind w:left="341"/>
              <w:spacing w:before="272" w:line="222" w:lineRule="auto"/>
              <w:rPr>
                <w:sz w:val="24"/>
                <w:szCs w:val="24"/>
              </w:rPr>
            </w:pPr>
            <w:r>
              <w:rPr>
                <w:sz w:val="24"/>
                <w:szCs w:val="24"/>
                <w:spacing w:val="-7"/>
              </w:rPr>
              <w:t>备注</w:t>
            </w:r>
          </w:p>
        </w:tc>
      </w:tr>
      <w:tr>
        <w:trPr>
          <w:trHeight w:val="557" w:hRule="atLeast"/>
        </w:trPr>
        <w:tc>
          <w:tcPr>
            <w:tcW w:w="806" w:type="dxa"/>
            <w:vAlign w:val="top"/>
          </w:tcPr>
          <w:p>
            <w:pPr>
              <w:rPr>
                <w:rFonts w:ascii="Arial"/>
                <w:sz w:val="21"/>
              </w:rPr>
            </w:pPr>
            <w:r/>
          </w:p>
        </w:tc>
        <w:tc>
          <w:tcPr>
            <w:tcW w:w="1171" w:type="dxa"/>
            <w:vAlign w:val="top"/>
          </w:tcPr>
          <w:p>
            <w:pPr>
              <w:rPr>
                <w:rFonts w:ascii="Arial"/>
                <w:sz w:val="21"/>
              </w:rPr>
            </w:pPr>
            <w:r/>
          </w:p>
        </w:tc>
        <w:tc>
          <w:tcPr>
            <w:tcW w:w="1170" w:type="dxa"/>
            <w:vAlign w:val="top"/>
          </w:tcPr>
          <w:p>
            <w:pPr>
              <w:rPr>
                <w:rFonts w:ascii="Arial"/>
                <w:sz w:val="21"/>
              </w:rPr>
            </w:pPr>
            <w:r/>
          </w:p>
        </w:tc>
        <w:tc>
          <w:tcPr>
            <w:tcW w:w="1148" w:type="dxa"/>
            <w:vAlign w:val="top"/>
          </w:tcPr>
          <w:p>
            <w:pPr>
              <w:rPr>
                <w:rFonts w:ascii="Arial"/>
                <w:sz w:val="21"/>
              </w:rPr>
            </w:pPr>
            <w:r/>
          </w:p>
        </w:tc>
        <w:tc>
          <w:tcPr>
            <w:tcW w:w="1045" w:type="dxa"/>
            <w:vAlign w:val="top"/>
          </w:tcPr>
          <w:p>
            <w:pPr>
              <w:rPr>
                <w:rFonts w:ascii="Arial"/>
                <w:sz w:val="21"/>
              </w:rPr>
            </w:pPr>
            <w:r/>
          </w:p>
        </w:tc>
        <w:tc>
          <w:tcPr>
            <w:tcW w:w="1939" w:type="dxa"/>
            <w:vAlign w:val="top"/>
          </w:tcPr>
          <w:p>
            <w:pPr>
              <w:rPr>
                <w:rFonts w:ascii="Arial"/>
                <w:sz w:val="21"/>
              </w:rPr>
            </w:pPr>
            <w:r/>
          </w:p>
        </w:tc>
        <w:tc>
          <w:tcPr>
            <w:tcW w:w="1145" w:type="dxa"/>
            <w:vAlign w:val="top"/>
          </w:tcPr>
          <w:p>
            <w:pPr>
              <w:rPr>
                <w:rFonts w:ascii="Arial"/>
                <w:sz w:val="21"/>
              </w:rPr>
            </w:pPr>
            <w:r/>
          </w:p>
        </w:tc>
      </w:tr>
      <w:tr>
        <w:trPr>
          <w:trHeight w:val="557" w:hRule="atLeast"/>
        </w:trPr>
        <w:tc>
          <w:tcPr>
            <w:tcW w:w="806" w:type="dxa"/>
            <w:vAlign w:val="top"/>
          </w:tcPr>
          <w:p>
            <w:pPr>
              <w:rPr>
                <w:rFonts w:ascii="Arial"/>
                <w:sz w:val="21"/>
              </w:rPr>
            </w:pPr>
            <w:r/>
          </w:p>
        </w:tc>
        <w:tc>
          <w:tcPr>
            <w:tcW w:w="1171" w:type="dxa"/>
            <w:vAlign w:val="top"/>
          </w:tcPr>
          <w:p>
            <w:pPr>
              <w:rPr>
                <w:rFonts w:ascii="Arial"/>
                <w:sz w:val="21"/>
              </w:rPr>
            </w:pPr>
            <w:r/>
          </w:p>
        </w:tc>
        <w:tc>
          <w:tcPr>
            <w:tcW w:w="1170" w:type="dxa"/>
            <w:vAlign w:val="top"/>
          </w:tcPr>
          <w:p>
            <w:pPr>
              <w:rPr>
                <w:rFonts w:ascii="Arial"/>
                <w:sz w:val="21"/>
              </w:rPr>
            </w:pPr>
            <w:r/>
          </w:p>
        </w:tc>
        <w:tc>
          <w:tcPr>
            <w:tcW w:w="1148" w:type="dxa"/>
            <w:vAlign w:val="top"/>
          </w:tcPr>
          <w:p>
            <w:pPr>
              <w:rPr>
                <w:rFonts w:ascii="Arial"/>
                <w:sz w:val="21"/>
              </w:rPr>
            </w:pPr>
            <w:r/>
          </w:p>
        </w:tc>
        <w:tc>
          <w:tcPr>
            <w:tcW w:w="1045" w:type="dxa"/>
            <w:vAlign w:val="top"/>
          </w:tcPr>
          <w:p>
            <w:pPr>
              <w:rPr>
                <w:rFonts w:ascii="Arial"/>
                <w:sz w:val="21"/>
              </w:rPr>
            </w:pPr>
            <w:r/>
          </w:p>
        </w:tc>
        <w:tc>
          <w:tcPr>
            <w:tcW w:w="1939" w:type="dxa"/>
            <w:vAlign w:val="top"/>
          </w:tcPr>
          <w:p>
            <w:pPr>
              <w:rPr>
                <w:rFonts w:ascii="Arial"/>
                <w:sz w:val="21"/>
              </w:rPr>
            </w:pPr>
            <w:r/>
          </w:p>
        </w:tc>
        <w:tc>
          <w:tcPr>
            <w:tcW w:w="1145" w:type="dxa"/>
            <w:vAlign w:val="top"/>
          </w:tcPr>
          <w:p>
            <w:pPr>
              <w:rPr>
                <w:rFonts w:ascii="Arial"/>
                <w:sz w:val="21"/>
              </w:rPr>
            </w:pPr>
            <w:r/>
          </w:p>
        </w:tc>
      </w:tr>
      <w:tr>
        <w:trPr>
          <w:trHeight w:val="556" w:hRule="atLeast"/>
        </w:trPr>
        <w:tc>
          <w:tcPr>
            <w:tcW w:w="806" w:type="dxa"/>
            <w:vAlign w:val="top"/>
          </w:tcPr>
          <w:p>
            <w:pPr>
              <w:rPr>
                <w:rFonts w:ascii="Arial"/>
                <w:sz w:val="21"/>
              </w:rPr>
            </w:pPr>
            <w:r/>
          </w:p>
        </w:tc>
        <w:tc>
          <w:tcPr>
            <w:tcW w:w="1171" w:type="dxa"/>
            <w:vAlign w:val="top"/>
          </w:tcPr>
          <w:p>
            <w:pPr>
              <w:rPr>
                <w:rFonts w:ascii="Arial"/>
                <w:sz w:val="21"/>
              </w:rPr>
            </w:pPr>
            <w:r/>
          </w:p>
        </w:tc>
        <w:tc>
          <w:tcPr>
            <w:tcW w:w="1170" w:type="dxa"/>
            <w:vAlign w:val="top"/>
          </w:tcPr>
          <w:p>
            <w:pPr>
              <w:rPr>
                <w:rFonts w:ascii="Arial"/>
                <w:sz w:val="21"/>
              </w:rPr>
            </w:pPr>
            <w:r/>
          </w:p>
        </w:tc>
        <w:tc>
          <w:tcPr>
            <w:tcW w:w="1148" w:type="dxa"/>
            <w:vAlign w:val="top"/>
          </w:tcPr>
          <w:p>
            <w:pPr>
              <w:rPr>
                <w:rFonts w:ascii="Arial"/>
                <w:sz w:val="21"/>
              </w:rPr>
            </w:pPr>
            <w:r/>
          </w:p>
        </w:tc>
        <w:tc>
          <w:tcPr>
            <w:tcW w:w="1045" w:type="dxa"/>
            <w:vAlign w:val="top"/>
          </w:tcPr>
          <w:p>
            <w:pPr>
              <w:rPr>
                <w:rFonts w:ascii="Arial"/>
                <w:sz w:val="21"/>
              </w:rPr>
            </w:pPr>
            <w:r/>
          </w:p>
        </w:tc>
        <w:tc>
          <w:tcPr>
            <w:tcW w:w="1939" w:type="dxa"/>
            <w:vAlign w:val="top"/>
          </w:tcPr>
          <w:p>
            <w:pPr>
              <w:rPr>
                <w:rFonts w:ascii="Arial"/>
                <w:sz w:val="21"/>
              </w:rPr>
            </w:pPr>
            <w:r/>
          </w:p>
        </w:tc>
        <w:tc>
          <w:tcPr>
            <w:tcW w:w="1145" w:type="dxa"/>
            <w:vAlign w:val="top"/>
          </w:tcPr>
          <w:p>
            <w:pPr>
              <w:rPr>
                <w:rFonts w:ascii="Arial"/>
                <w:sz w:val="21"/>
              </w:rPr>
            </w:pPr>
            <w:r/>
          </w:p>
        </w:tc>
      </w:tr>
      <w:tr>
        <w:trPr>
          <w:trHeight w:val="556" w:hRule="atLeast"/>
        </w:trPr>
        <w:tc>
          <w:tcPr>
            <w:tcW w:w="806" w:type="dxa"/>
            <w:vAlign w:val="top"/>
          </w:tcPr>
          <w:p>
            <w:pPr>
              <w:rPr>
                <w:rFonts w:ascii="Arial"/>
                <w:sz w:val="21"/>
              </w:rPr>
            </w:pPr>
            <w:r/>
          </w:p>
        </w:tc>
        <w:tc>
          <w:tcPr>
            <w:tcW w:w="1171" w:type="dxa"/>
            <w:vAlign w:val="top"/>
          </w:tcPr>
          <w:p>
            <w:pPr>
              <w:rPr>
                <w:rFonts w:ascii="Arial"/>
                <w:sz w:val="21"/>
              </w:rPr>
            </w:pPr>
            <w:r/>
          </w:p>
        </w:tc>
        <w:tc>
          <w:tcPr>
            <w:tcW w:w="1170" w:type="dxa"/>
            <w:vAlign w:val="top"/>
          </w:tcPr>
          <w:p>
            <w:pPr>
              <w:rPr>
                <w:rFonts w:ascii="Arial"/>
                <w:sz w:val="21"/>
              </w:rPr>
            </w:pPr>
            <w:r/>
          </w:p>
        </w:tc>
        <w:tc>
          <w:tcPr>
            <w:tcW w:w="1148" w:type="dxa"/>
            <w:vAlign w:val="top"/>
          </w:tcPr>
          <w:p>
            <w:pPr>
              <w:rPr>
                <w:rFonts w:ascii="Arial"/>
                <w:sz w:val="21"/>
              </w:rPr>
            </w:pPr>
            <w:r/>
          </w:p>
        </w:tc>
        <w:tc>
          <w:tcPr>
            <w:tcW w:w="1045" w:type="dxa"/>
            <w:vAlign w:val="top"/>
          </w:tcPr>
          <w:p>
            <w:pPr>
              <w:rPr>
                <w:rFonts w:ascii="Arial"/>
                <w:sz w:val="21"/>
              </w:rPr>
            </w:pPr>
            <w:r/>
          </w:p>
        </w:tc>
        <w:tc>
          <w:tcPr>
            <w:tcW w:w="1939" w:type="dxa"/>
            <w:vAlign w:val="top"/>
          </w:tcPr>
          <w:p>
            <w:pPr>
              <w:rPr>
                <w:rFonts w:ascii="Arial"/>
                <w:sz w:val="21"/>
              </w:rPr>
            </w:pPr>
            <w:r/>
          </w:p>
        </w:tc>
        <w:tc>
          <w:tcPr>
            <w:tcW w:w="1145" w:type="dxa"/>
            <w:vAlign w:val="top"/>
          </w:tcPr>
          <w:p>
            <w:pPr>
              <w:rPr>
                <w:rFonts w:ascii="Arial"/>
                <w:sz w:val="21"/>
              </w:rPr>
            </w:pPr>
            <w:r/>
          </w:p>
        </w:tc>
      </w:tr>
      <w:tr>
        <w:trPr>
          <w:trHeight w:val="557" w:hRule="atLeast"/>
        </w:trPr>
        <w:tc>
          <w:tcPr>
            <w:tcW w:w="806" w:type="dxa"/>
            <w:vAlign w:val="top"/>
          </w:tcPr>
          <w:p>
            <w:pPr>
              <w:rPr>
                <w:rFonts w:ascii="Arial"/>
                <w:sz w:val="21"/>
              </w:rPr>
            </w:pPr>
            <w:r/>
          </w:p>
        </w:tc>
        <w:tc>
          <w:tcPr>
            <w:tcW w:w="1171" w:type="dxa"/>
            <w:vAlign w:val="top"/>
          </w:tcPr>
          <w:p>
            <w:pPr>
              <w:rPr>
                <w:rFonts w:ascii="Arial"/>
                <w:sz w:val="21"/>
              </w:rPr>
            </w:pPr>
            <w:r/>
          </w:p>
        </w:tc>
        <w:tc>
          <w:tcPr>
            <w:tcW w:w="1170" w:type="dxa"/>
            <w:vAlign w:val="top"/>
          </w:tcPr>
          <w:p>
            <w:pPr>
              <w:rPr>
                <w:rFonts w:ascii="Arial"/>
                <w:sz w:val="21"/>
              </w:rPr>
            </w:pPr>
            <w:r/>
          </w:p>
        </w:tc>
        <w:tc>
          <w:tcPr>
            <w:tcW w:w="1148" w:type="dxa"/>
            <w:vAlign w:val="top"/>
          </w:tcPr>
          <w:p>
            <w:pPr>
              <w:rPr>
                <w:rFonts w:ascii="Arial"/>
                <w:sz w:val="21"/>
              </w:rPr>
            </w:pPr>
            <w:r/>
          </w:p>
        </w:tc>
        <w:tc>
          <w:tcPr>
            <w:tcW w:w="1045" w:type="dxa"/>
            <w:vAlign w:val="top"/>
          </w:tcPr>
          <w:p>
            <w:pPr>
              <w:rPr>
                <w:rFonts w:ascii="Arial"/>
                <w:sz w:val="21"/>
              </w:rPr>
            </w:pPr>
            <w:r/>
          </w:p>
        </w:tc>
        <w:tc>
          <w:tcPr>
            <w:tcW w:w="1939" w:type="dxa"/>
            <w:vAlign w:val="top"/>
          </w:tcPr>
          <w:p>
            <w:pPr>
              <w:rPr>
                <w:rFonts w:ascii="Arial"/>
                <w:sz w:val="21"/>
              </w:rPr>
            </w:pPr>
            <w:r/>
          </w:p>
        </w:tc>
        <w:tc>
          <w:tcPr>
            <w:tcW w:w="1145" w:type="dxa"/>
            <w:vAlign w:val="top"/>
          </w:tcPr>
          <w:p>
            <w:pPr>
              <w:rPr>
                <w:rFonts w:ascii="Arial"/>
                <w:sz w:val="21"/>
              </w:rPr>
            </w:pPr>
            <w:r/>
          </w:p>
        </w:tc>
      </w:tr>
      <w:tr>
        <w:trPr>
          <w:trHeight w:val="556" w:hRule="atLeast"/>
        </w:trPr>
        <w:tc>
          <w:tcPr>
            <w:tcW w:w="806" w:type="dxa"/>
            <w:vAlign w:val="top"/>
          </w:tcPr>
          <w:p>
            <w:pPr>
              <w:rPr>
                <w:rFonts w:ascii="Arial"/>
                <w:sz w:val="21"/>
              </w:rPr>
            </w:pPr>
            <w:r/>
          </w:p>
        </w:tc>
        <w:tc>
          <w:tcPr>
            <w:tcW w:w="1171" w:type="dxa"/>
            <w:vAlign w:val="top"/>
          </w:tcPr>
          <w:p>
            <w:pPr>
              <w:rPr>
                <w:rFonts w:ascii="Arial"/>
                <w:sz w:val="21"/>
              </w:rPr>
            </w:pPr>
            <w:r/>
          </w:p>
        </w:tc>
        <w:tc>
          <w:tcPr>
            <w:tcW w:w="1170" w:type="dxa"/>
            <w:vAlign w:val="top"/>
          </w:tcPr>
          <w:p>
            <w:pPr>
              <w:rPr>
                <w:rFonts w:ascii="Arial"/>
                <w:sz w:val="21"/>
              </w:rPr>
            </w:pPr>
            <w:r/>
          </w:p>
        </w:tc>
        <w:tc>
          <w:tcPr>
            <w:tcW w:w="1148" w:type="dxa"/>
            <w:vAlign w:val="top"/>
          </w:tcPr>
          <w:p>
            <w:pPr>
              <w:rPr>
                <w:rFonts w:ascii="Arial"/>
                <w:sz w:val="21"/>
              </w:rPr>
            </w:pPr>
            <w:r/>
          </w:p>
        </w:tc>
        <w:tc>
          <w:tcPr>
            <w:tcW w:w="1045" w:type="dxa"/>
            <w:vAlign w:val="top"/>
          </w:tcPr>
          <w:p>
            <w:pPr>
              <w:rPr>
                <w:rFonts w:ascii="Arial"/>
                <w:sz w:val="21"/>
              </w:rPr>
            </w:pPr>
            <w:r/>
          </w:p>
        </w:tc>
        <w:tc>
          <w:tcPr>
            <w:tcW w:w="1939" w:type="dxa"/>
            <w:vAlign w:val="top"/>
          </w:tcPr>
          <w:p>
            <w:pPr>
              <w:rPr>
                <w:rFonts w:ascii="Arial"/>
                <w:sz w:val="21"/>
              </w:rPr>
            </w:pPr>
            <w:r/>
          </w:p>
        </w:tc>
        <w:tc>
          <w:tcPr>
            <w:tcW w:w="1145" w:type="dxa"/>
            <w:vAlign w:val="top"/>
          </w:tcPr>
          <w:p>
            <w:pPr>
              <w:rPr>
                <w:rFonts w:ascii="Arial"/>
                <w:sz w:val="21"/>
              </w:rPr>
            </w:pPr>
            <w:r/>
          </w:p>
        </w:tc>
      </w:tr>
      <w:tr>
        <w:trPr>
          <w:trHeight w:val="556" w:hRule="atLeast"/>
        </w:trPr>
        <w:tc>
          <w:tcPr>
            <w:tcW w:w="806" w:type="dxa"/>
            <w:vAlign w:val="top"/>
          </w:tcPr>
          <w:p>
            <w:pPr>
              <w:rPr>
                <w:rFonts w:ascii="Arial"/>
                <w:sz w:val="21"/>
              </w:rPr>
            </w:pPr>
            <w:r/>
          </w:p>
        </w:tc>
        <w:tc>
          <w:tcPr>
            <w:tcW w:w="1171" w:type="dxa"/>
            <w:vAlign w:val="top"/>
          </w:tcPr>
          <w:p>
            <w:pPr>
              <w:rPr>
                <w:rFonts w:ascii="Arial"/>
                <w:sz w:val="21"/>
              </w:rPr>
            </w:pPr>
            <w:r/>
          </w:p>
        </w:tc>
        <w:tc>
          <w:tcPr>
            <w:tcW w:w="1170" w:type="dxa"/>
            <w:vAlign w:val="top"/>
          </w:tcPr>
          <w:p>
            <w:pPr>
              <w:rPr>
                <w:rFonts w:ascii="Arial"/>
                <w:sz w:val="21"/>
              </w:rPr>
            </w:pPr>
            <w:r/>
          </w:p>
        </w:tc>
        <w:tc>
          <w:tcPr>
            <w:tcW w:w="1148" w:type="dxa"/>
            <w:vAlign w:val="top"/>
          </w:tcPr>
          <w:p>
            <w:pPr>
              <w:rPr>
                <w:rFonts w:ascii="Arial"/>
                <w:sz w:val="21"/>
              </w:rPr>
            </w:pPr>
            <w:r/>
          </w:p>
        </w:tc>
        <w:tc>
          <w:tcPr>
            <w:tcW w:w="1045" w:type="dxa"/>
            <w:vAlign w:val="top"/>
          </w:tcPr>
          <w:p>
            <w:pPr>
              <w:rPr>
                <w:rFonts w:ascii="Arial"/>
                <w:sz w:val="21"/>
              </w:rPr>
            </w:pPr>
            <w:r/>
          </w:p>
        </w:tc>
        <w:tc>
          <w:tcPr>
            <w:tcW w:w="1939" w:type="dxa"/>
            <w:vAlign w:val="top"/>
          </w:tcPr>
          <w:p>
            <w:pPr>
              <w:rPr>
                <w:rFonts w:ascii="Arial"/>
                <w:sz w:val="21"/>
              </w:rPr>
            </w:pPr>
            <w:r/>
          </w:p>
        </w:tc>
        <w:tc>
          <w:tcPr>
            <w:tcW w:w="1145" w:type="dxa"/>
            <w:vAlign w:val="top"/>
          </w:tcPr>
          <w:p>
            <w:pPr>
              <w:rPr>
                <w:rFonts w:ascii="Arial"/>
                <w:sz w:val="21"/>
              </w:rPr>
            </w:pPr>
            <w:r/>
          </w:p>
        </w:tc>
      </w:tr>
      <w:tr>
        <w:trPr>
          <w:trHeight w:val="556" w:hRule="atLeast"/>
        </w:trPr>
        <w:tc>
          <w:tcPr>
            <w:tcW w:w="806" w:type="dxa"/>
            <w:vAlign w:val="top"/>
          </w:tcPr>
          <w:p>
            <w:pPr>
              <w:rPr>
                <w:rFonts w:ascii="Arial"/>
                <w:sz w:val="21"/>
              </w:rPr>
            </w:pPr>
            <w:r/>
          </w:p>
        </w:tc>
        <w:tc>
          <w:tcPr>
            <w:tcW w:w="1171" w:type="dxa"/>
            <w:vAlign w:val="top"/>
          </w:tcPr>
          <w:p>
            <w:pPr>
              <w:rPr>
                <w:rFonts w:ascii="Arial"/>
                <w:sz w:val="21"/>
              </w:rPr>
            </w:pPr>
            <w:r/>
          </w:p>
        </w:tc>
        <w:tc>
          <w:tcPr>
            <w:tcW w:w="1170" w:type="dxa"/>
            <w:vAlign w:val="top"/>
          </w:tcPr>
          <w:p>
            <w:pPr>
              <w:rPr>
                <w:rFonts w:ascii="Arial"/>
                <w:sz w:val="21"/>
              </w:rPr>
            </w:pPr>
            <w:r/>
          </w:p>
        </w:tc>
        <w:tc>
          <w:tcPr>
            <w:tcW w:w="1148" w:type="dxa"/>
            <w:vAlign w:val="top"/>
          </w:tcPr>
          <w:p>
            <w:pPr>
              <w:rPr>
                <w:rFonts w:ascii="Arial"/>
                <w:sz w:val="21"/>
              </w:rPr>
            </w:pPr>
            <w:r/>
          </w:p>
        </w:tc>
        <w:tc>
          <w:tcPr>
            <w:tcW w:w="1045" w:type="dxa"/>
            <w:vAlign w:val="top"/>
          </w:tcPr>
          <w:p>
            <w:pPr>
              <w:rPr>
                <w:rFonts w:ascii="Arial"/>
                <w:sz w:val="21"/>
              </w:rPr>
            </w:pPr>
            <w:r/>
          </w:p>
        </w:tc>
        <w:tc>
          <w:tcPr>
            <w:tcW w:w="1939" w:type="dxa"/>
            <w:vAlign w:val="top"/>
          </w:tcPr>
          <w:p>
            <w:pPr>
              <w:rPr>
                <w:rFonts w:ascii="Arial"/>
                <w:sz w:val="21"/>
              </w:rPr>
            </w:pPr>
            <w:r/>
          </w:p>
        </w:tc>
        <w:tc>
          <w:tcPr>
            <w:tcW w:w="1145" w:type="dxa"/>
            <w:vAlign w:val="top"/>
          </w:tcPr>
          <w:p>
            <w:pPr>
              <w:rPr>
                <w:rFonts w:ascii="Arial"/>
                <w:sz w:val="21"/>
              </w:rPr>
            </w:pPr>
            <w:r/>
          </w:p>
        </w:tc>
      </w:tr>
      <w:tr>
        <w:trPr>
          <w:trHeight w:val="557" w:hRule="atLeast"/>
        </w:trPr>
        <w:tc>
          <w:tcPr>
            <w:tcW w:w="806" w:type="dxa"/>
            <w:vAlign w:val="top"/>
          </w:tcPr>
          <w:p>
            <w:pPr>
              <w:rPr>
                <w:rFonts w:ascii="Arial"/>
                <w:sz w:val="21"/>
              </w:rPr>
            </w:pPr>
            <w:r/>
          </w:p>
        </w:tc>
        <w:tc>
          <w:tcPr>
            <w:tcW w:w="1171" w:type="dxa"/>
            <w:vAlign w:val="top"/>
          </w:tcPr>
          <w:p>
            <w:pPr>
              <w:rPr>
                <w:rFonts w:ascii="Arial"/>
                <w:sz w:val="21"/>
              </w:rPr>
            </w:pPr>
            <w:r/>
          </w:p>
        </w:tc>
        <w:tc>
          <w:tcPr>
            <w:tcW w:w="1170" w:type="dxa"/>
            <w:vAlign w:val="top"/>
          </w:tcPr>
          <w:p>
            <w:pPr>
              <w:rPr>
                <w:rFonts w:ascii="Arial"/>
                <w:sz w:val="21"/>
              </w:rPr>
            </w:pPr>
            <w:r/>
          </w:p>
        </w:tc>
        <w:tc>
          <w:tcPr>
            <w:tcW w:w="1148" w:type="dxa"/>
            <w:vAlign w:val="top"/>
          </w:tcPr>
          <w:p>
            <w:pPr>
              <w:rPr>
                <w:rFonts w:ascii="Arial"/>
                <w:sz w:val="21"/>
              </w:rPr>
            </w:pPr>
            <w:r/>
          </w:p>
        </w:tc>
        <w:tc>
          <w:tcPr>
            <w:tcW w:w="1045" w:type="dxa"/>
            <w:vAlign w:val="top"/>
          </w:tcPr>
          <w:p>
            <w:pPr>
              <w:rPr>
                <w:rFonts w:ascii="Arial"/>
                <w:sz w:val="21"/>
              </w:rPr>
            </w:pPr>
            <w:r/>
          </w:p>
        </w:tc>
        <w:tc>
          <w:tcPr>
            <w:tcW w:w="1939" w:type="dxa"/>
            <w:vAlign w:val="top"/>
          </w:tcPr>
          <w:p>
            <w:pPr>
              <w:rPr>
                <w:rFonts w:ascii="Arial"/>
                <w:sz w:val="21"/>
              </w:rPr>
            </w:pPr>
            <w:r/>
          </w:p>
        </w:tc>
        <w:tc>
          <w:tcPr>
            <w:tcW w:w="1145" w:type="dxa"/>
            <w:vAlign w:val="top"/>
          </w:tcPr>
          <w:p>
            <w:pPr>
              <w:rPr>
                <w:rFonts w:ascii="Arial"/>
                <w:sz w:val="21"/>
              </w:rPr>
            </w:pPr>
            <w:r/>
          </w:p>
        </w:tc>
      </w:tr>
      <w:tr>
        <w:trPr>
          <w:trHeight w:val="557" w:hRule="atLeast"/>
        </w:trPr>
        <w:tc>
          <w:tcPr>
            <w:tcW w:w="806" w:type="dxa"/>
            <w:vAlign w:val="top"/>
          </w:tcPr>
          <w:p>
            <w:pPr>
              <w:rPr>
                <w:rFonts w:ascii="Arial"/>
                <w:sz w:val="21"/>
              </w:rPr>
            </w:pPr>
            <w:r/>
          </w:p>
        </w:tc>
        <w:tc>
          <w:tcPr>
            <w:tcW w:w="1171" w:type="dxa"/>
            <w:vAlign w:val="top"/>
          </w:tcPr>
          <w:p>
            <w:pPr>
              <w:rPr>
                <w:rFonts w:ascii="Arial"/>
                <w:sz w:val="21"/>
              </w:rPr>
            </w:pPr>
            <w:r/>
          </w:p>
        </w:tc>
        <w:tc>
          <w:tcPr>
            <w:tcW w:w="1170" w:type="dxa"/>
            <w:vAlign w:val="top"/>
          </w:tcPr>
          <w:p>
            <w:pPr>
              <w:rPr>
                <w:rFonts w:ascii="Arial"/>
                <w:sz w:val="21"/>
              </w:rPr>
            </w:pPr>
            <w:r/>
          </w:p>
        </w:tc>
        <w:tc>
          <w:tcPr>
            <w:tcW w:w="1148" w:type="dxa"/>
            <w:vAlign w:val="top"/>
          </w:tcPr>
          <w:p>
            <w:pPr>
              <w:rPr>
                <w:rFonts w:ascii="Arial"/>
                <w:sz w:val="21"/>
              </w:rPr>
            </w:pPr>
            <w:r/>
          </w:p>
        </w:tc>
        <w:tc>
          <w:tcPr>
            <w:tcW w:w="1045" w:type="dxa"/>
            <w:vAlign w:val="top"/>
          </w:tcPr>
          <w:p>
            <w:pPr>
              <w:rPr>
                <w:rFonts w:ascii="Arial"/>
                <w:sz w:val="21"/>
              </w:rPr>
            </w:pPr>
            <w:r/>
          </w:p>
        </w:tc>
        <w:tc>
          <w:tcPr>
            <w:tcW w:w="1939" w:type="dxa"/>
            <w:vAlign w:val="top"/>
          </w:tcPr>
          <w:p>
            <w:pPr>
              <w:rPr>
                <w:rFonts w:ascii="Arial"/>
                <w:sz w:val="21"/>
              </w:rPr>
            </w:pPr>
            <w:r/>
          </w:p>
        </w:tc>
        <w:tc>
          <w:tcPr>
            <w:tcW w:w="1145" w:type="dxa"/>
            <w:vAlign w:val="top"/>
          </w:tcPr>
          <w:p>
            <w:pPr>
              <w:rPr>
                <w:rFonts w:ascii="Arial"/>
                <w:sz w:val="21"/>
              </w:rPr>
            </w:pPr>
            <w:r/>
          </w:p>
        </w:tc>
      </w:tr>
      <w:tr>
        <w:trPr>
          <w:trHeight w:val="557" w:hRule="atLeast"/>
        </w:trPr>
        <w:tc>
          <w:tcPr>
            <w:tcW w:w="806" w:type="dxa"/>
            <w:vAlign w:val="top"/>
          </w:tcPr>
          <w:p>
            <w:pPr>
              <w:rPr>
                <w:rFonts w:ascii="Arial"/>
                <w:sz w:val="21"/>
              </w:rPr>
            </w:pPr>
            <w:r/>
          </w:p>
        </w:tc>
        <w:tc>
          <w:tcPr>
            <w:tcW w:w="1171" w:type="dxa"/>
            <w:vAlign w:val="top"/>
          </w:tcPr>
          <w:p>
            <w:pPr>
              <w:rPr>
                <w:rFonts w:ascii="Arial"/>
                <w:sz w:val="21"/>
              </w:rPr>
            </w:pPr>
            <w:r/>
          </w:p>
        </w:tc>
        <w:tc>
          <w:tcPr>
            <w:tcW w:w="1170" w:type="dxa"/>
            <w:vAlign w:val="top"/>
          </w:tcPr>
          <w:p>
            <w:pPr>
              <w:rPr>
                <w:rFonts w:ascii="Arial"/>
                <w:sz w:val="21"/>
              </w:rPr>
            </w:pPr>
            <w:r/>
          </w:p>
        </w:tc>
        <w:tc>
          <w:tcPr>
            <w:tcW w:w="1148" w:type="dxa"/>
            <w:vAlign w:val="top"/>
          </w:tcPr>
          <w:p>
            <w:pPr>
              <w:rPr>
                <w:rFonts w:ascii="Arial"/>
                <w:sz w:val="21"/>
              </w:rPr>
            </w:pPr>
            <w:r/>
          </w:p>
        </w:tc>
        <w:tc>
          <w:tcPr>
            <w:tcW w:w="1045" w:type="dxa"/>
            <w:vAlign w:val="top"/>
          </w:tcPr>
          <w:p>
            <w:pPr>
              <w:rPr>
                <w:rFonts w:ascii="Arial"/>
                <w:sz w:val="21"/>
              </w:rPr>
            </w:pPr>
            <w:r/>
          </w:p>
        </w:tc>
        <w:tc>
          <w:tcPr>
            <w:tcW w:w="1939" w:type="dxa"/>
            <w:vAlign w:val="top"/>
          </w:tcPr>
          <w:p>
            <w:pPr>
              <w:rPr>
                <w:rFonts w:ascii="Arial"/>
                <w:sz w:val="21"/>
              </w:rPr>
            </w:pPr>
            <w:r/>
          </w:p>
        </w:tc>
        <w:tc>
          <w:tcPr>
            <w:tcW w:w="1145" w:type="dxa"/>
            <w:vAlign w:val="top"/>
          </w:tcPr>
          <w:p>
            <w:pPr>
              <w:rPr>
                <w:rFonts w:ascii="Arial"/>
                <w:sz w:val="21"/>
              </w:rPr>
            </w:pPr>
            <w:r/>
          </w:p>
        </w:tc>
      </w:tr>
      <w:tr>
        <w:trPr>
          <w:trHeight w:val="561" w:hRule="atLeast"/>
        </w:trPr>
        <w:tc>
          <w:tcPr>
            <w:tcW w:w="806" w:type="dxa"/>
            <w:vAlign w:val="top"/>
          </w:tcPr>
          <w:p>
            <w:pPr>
              <w:rPr>
                <w:rFonts w:ascii="Arial"/>
                <w:sz w:val="21"/>
              </w:rPr>
            </w:pPr>
            <w:r/>
          </w:p>
        </w:tc>
        <w:tc>
          <w:tcPr>
            <w:tcW w:w="1171" w:type="dxa"/>
            <w:vAlign w:val="top"/>
          </w:tcPr>
          <w:p>
            <w:pPr>
              <w:rPr>
                <w:rFonts w:ascii="Arial"/>
                <w:sz w:val="21"/>
              </w:rPr>
            </w:pPr>
            <w:r/>
          </w:p>
        </w:tc>
        <w:tc>
          <w:tcPr>
            <w:tcW w:w="1170" w:type="dxa"/>
            <w:vAlign w:val="top"/>
          </w:tcPr>
          <w:p>
            <w:pPr>
              <w:rPr>
                <w:rFonts w:ascii="Arial"/>
                <w:sz w:val="21"/>
              </w:rPr>
            </w:pPr>
            <w:r/>
          </w:p>
        </w:tc>
        <w:tc>
          <w:tcPr>
            <w:tcW w:w="1148" w:type="dxa"/>
            <w:vAlign w:val="top"/>
          </w:tcPr>
          <w:p>
            <w:pPr>
              <w:rPr>
                <w:rFonts w:ascii="Arial"/>
                <w:sz w:val="21"/>
              </w:rPr>
            </w:pPr>
            <w:r/>
          </w:p>
        </w:tc>
        <w:tc>
          <w:tcPr>
            <w:tcW w:w="1045" w:type="dxa"/>
            <w:vAlign w:val="top"/>
          </w:tcPr>
          <w:p>
            <w:pPr>
              <w:rPr>
                <w:rFonts w:ascii="Arial"/>
                <w:sz w:val="21"/>
              </w:rPr>
            </w:pPr>
            <w:r/>
          </w:p>
        </w:tc>
        <w:tc>
          <w:tcPr>
            <w:tcW w:w="1939" w:type="dxa"/>
            <w:vAlign w:val="top"/>
          </w:tcPr>
          <w:p>
            <w:pPr>
              <w:rPr>
                <w:rFonts w:ascii="Arial"/>
                <w:sz w:val="21"/>
              </w:rPr>
            </w:pPr>
            <w:r/>
          </w:p>
        </w:tc>
        <w:tc>
          <w:tcPr>
            <w:tcW w:w="1145" w:type="dxa"/>
            <w:vAlign w:val="top"/>
          </w:tcPr>
          <w:p>
            <w:pPr>
              <w:rPr>
                <w:rFonts w:ascii="Arial"/>
                <w:sz w:val="21"/>
              </w:rPr>
            </w:pPr>
            <w:r/>
          </w:p>
        </w:tc>
      </w:tr>
    </w:tbl>
    <w:p>
      <w:pPr>
        <w:pStyle w:val="BodyText"/>
        <w:rPr/>
      </w:pPr>
      <w:r/>
    </w:p>
    <w:p>
      <w:pPr>
        <w:sectPr>
          <w:footerReference w:type="default" r:id="rId96"/>
          <w:pgSz w:w="11906" w:h="16839"/>
          <w:pgMar w:top="400" w:right="1684" w:bottom="973" w:left="1785" w:header="0" w:footer="694" w:gutter="0"/>
        </w:sectPr>
        <w:rPr/>
      </w:pPr>
    </w:p>
    <w:p>
      <w:pPr>
        <w:ind w:left="2737"/>
        <w:spacing w:before="344" w:line="225" w:lineRule="auto"/>
        <w:outlineLvl w:val="0"/>
        <w:rPr>
          <w:rFonts w:ascii="SimSun" w:hAnsi="SimSun" w:eastAsia="SimSun" w:cs="SimSun"/>
          <w:sz w:val="35"/>
          <w:szCs w:val="35"/>
        </w:rPr>
      </w:pPr>
      <w:bookmarkStart w:name="bookmark12" w:id="18"/>
      <w:bookmarkEnd w:id="18"/>
      <w:bookmarkStart w:name="bookmark11" w:id="19"/>
      <w:bookmarkEnd w:id="19"/>
      <w:r>
        <w:rPr>
          <w:rFonts w:ascii="SimSun" w:hAnsi="SimSun" w:eastAsia="SimSun" w:cs="SimSun"/>
          <w:sz w:val="35"/>
          <w:szCs w:val="35"/>
          <w:b/>
          <w:bCs/>
          <w:spacing w:val="5"/>
        </w:rPr>
        <w:t>第六章</w:t>
      </w:r>
      <w:r>
        <w:rPr>
          <w:rFonts w:ascii="SimSun" w:hAnsi="SimSun" w:eastAsia="SimSun" w:cs="SimSun"/>
          <w:sz w:val="35"/>
          <w:szCs w:val="35"/>
          <w:spacing w:val="5"/>
        </w:rPr>
        <w:t xml:space="preserve">  </w:t>
      </w:r>
      <w:r>
        <w:rPr>
          <w:rFonts w:ascii="SimSun" w:hAnsi="SimSun" w:eastAsia="SimSun" w:cs="SimSun"/>
          <w:sz w:val="35"/>
          <w:szCs w:val="35"/>
          <w:b/>
          <w:bCs/>
          <w:spacing w:val="5"/>
        </w:rPr>
        <w:t>采购需求</w:t>
      </w:r>
    </w:p>
    <w:p>
      <w:pPr>
        <w:pStyle w:val="BodyText"/>
        <w:spacing w:line="297" w:lineRule="auto"/>
        <w:rPr/>
      </w:pPr>
      <w:r/>
    </w:p>
    <w:p>
      <w:pPr>
        <w:ind w:left="383"/>
        <w:spacing w:before="65" w:line="229" w:lineRule="auto"/>
        <w:rPr>
          <w:rFonts w:ascii="SimSun" w:hAnsi="SimSun" w:eastAsia="SimSun" w:cs="SimSun"/>
          <w:sz w:val="20"/>
          <w:szCs w:val="20"/>
        </w:rPr>
      </w:pPr>
      <w:r>
        <w:rPr>
          <w:rFonts w:ascii="SimSun" w:hAnsi="SimSun" w:eastAsia="SimSun" w:cs="SimSun"/>
          <w:sz w:val="20"/>
          <w:szCs w:val="20"/>
          <w:b/>
          <w:bCs/>
          <w:spacing w:val="3"/>
        </w:rPr>
        <w:t>一、</w:t>
      </w:r>
      <w:r>
        <w:rPr>
          <w:rFonts w:ascii="SimSun" w:hAnsi="SimSun" w:eastAsia="SimSun" w:cs="SimSun"/>
          <w:sz w:val="20"/>
          <w:szCs w:val="20"/>
          <w:spacing w:val="14"/>
        </w:rPr>
        <w:t xml:space="preserve">  </w:t>
      </w:r>
      <w:r>
        <w:rPr>
          <w:rFonts w:ascii="SimSun" w:hAnsi="SimSun" w:eastAsia="SimSun" w:cs="SimSun"/>
          <w:sz w:val="20"/>
          <w:szCs w:val="20"/>
          <w:b/>
          <w:bCs/>
          <w:spacing w:val="3"/>
        </w:rPr>
        <w:t>项目情况</w:t>
      </w:r>
    </w:p>
    <w:p>
      <w:pPr>
        <w:ind w:left="20" w:right="11" w:firstLine="420"/>
        <w:spacing w:before="191" w:line="396" w:lineRule="auto"/>
        <w:jc w:val="both"/>
        <w:rPr>
          <w:rFonts w:ascii="SimSun" w:hAnsi="SimSun" w:eastAsia="SimSun" w:cs="SimSun"/>
          <w:sz w:val="20"/>
          <w:szCs w:val="20"/>
        </w:rPr>
      </w:pPr>
      <w:r>
        <w:rPr>
          <w:rFonts w:ascii="SimSun" w:hAnsi="SimSun" w:eastAsia="SimSun" w:cs="SimSun"/>
          <w:sz w:val="20"/>
          <w:szCs w:val="20"/>
          <w:spacing w:val="10"/>
        </w:rPr>
        <w:t>本项目采用一次招标三年有效，分年度签订合同，每份合同有效期一年， 每年度合同</w:t>
      </w:r>
      <w:r>
        <w:rPr>
          <w:rFonts w:ascii="SimSun" w:hAnsi="SimSun" w:eastAsia="SimSun" w:cs="SimSun"/>
          <w:sz w:val="20"/>
          <w:szCs w:val="20"/>
          <w:spacing w:val="1"/>
        </w:rPr>
        <w:t xml:space="preserve"> </w:t>
      </w:r>
      <w:r>
        <w:rPr>
          <w:rFonts w:ascii="SimSun" w:hAnsi="SimSun" w:eastAsia="SimSun" w:cs="SimSun"/>
          <w:sz w:val="20"/>
          <w:szCs w:val="20"/>
          <w:spacing w:val="7"/>
        </w:rPr>
        <w:t>有效期终止前</w:t>
      </w:r>
      <w:r>
        <w:rPr>
          <w:rFonts w:ascii="SimSun" w:hAnsi="SimSun" w:eastAsia="SimSun" w:cs="SimSun"/>
          <w:sz w:val="20"/>
          <w:szCs w:val="20"/>
          <w:spacing w:val="-39"/>
        </w:rPr>
        <w:t xml:space="preserve"> </w:t>
      </w:r>
      <w:r>
        <w:rPr>
          <w:rFonts w:ascii="SimSun" w:hAnsi="SimSun" w:eastAsia="SimSun" w:cs="SimSun"/>
          <w:sz w:val="20"/>
          <w:szCs w:val="20"/>
          <w:spacing w:val="7"/>
        </w:rPr>
        <w:t>2</w:t>
      </w:r>
      <w:r>
        <w:rPr>
          <w:rFonts w:ascii="SimSun" w:hAnsi="SimSun" w:eastAsia="SimSun" w:cs="SimSun"/>
          <w:sz w:val="20"/>
          <w:szCs w:val="20"/>
          <w:spacing w:val="-38"/>
        </w:rPr>
        <w:t xml:space="preserve"> </w:t>
      </w:r>
      <w:r>
        <w:rPr>
          <w:rFonts w:ascii="SimSun" w:hAnsi="SimSun" w:eastAsia="SimSun" w:cs="SimSun"/>
          <w:sz w:val="20"/>
          <w:szCs w:val="20"/>
          <w:spacing w:val="7"/>
        </w:rPr>
        <w:t>个月，由采购人对中标人进行年度考核和验收，考核通过的则可续签第</w:t>
      </w:r>
      <w:r>
        <w:rPr>
          <w:rFonts w:ascii="SimSun" w:hAnsi="SimSun" w:eastAsia="SimSun" w:cs="SimSun"/>
          <w:sz w:val="20"/>
          <w:szCs w:val="20"/>
          <w:spacing w:val="6"/>
        </w:rPr>
        <w:t>二年</w:t>
      </w:r>
      <w:r>
        <w:rPr>
          <w:rFonts w:ascii="SimSun" w:hAnsi="SimSun" w:eastAsia="SimSun" w:cs="SimSun"/>
          <w:sz w:val="20"/>
          <w:szCs w:val="20"/>
        </w:rPr>
        <w:t xml:space="preserve"> </w:t>
      </w:r>
      <w:r>
        <w:rPr>
          <w:rFonts w:ascii="SimSun" w:hAnsi="SimSun" w:eastAsia="SimSun" w:cs="SimSun"/>
          <w:sz w:val="20"/>
          <w:szCs w:val="20"/>
          <w:spacing w:val="9"/>
        </w:rPr>
        <w:t>合同，如考核不通过或因项目内容、合同价格等变动较大的，业主方有权重新进行招标。</w:t>
      </w:r>
    </w:p>
    <w:p>
      <w:pPr>
        <w:ind w:left="383"/>
        <w:spacing w:before="32" w:line="228" w:lineRule="auto"/>
        <w:rPr>
          <w:rFonts w:ascii="SimSun" w:hAnsi="SimSun" w:eastAsia="SimSun" w:cs="SimSun"/>
          <w:sz w:val="20"/>
          <w:szCs w:val="20"/>
        </w:rPr>
      </w:pPr>
      <w:r>
        <w:rPr>
          <w:rFonts w:ascii="SimSun" w:hAnsi="SimSun" w:eastAsia="SimSun" w:cs="SimSun"/>
          <w:sz w:val="20"/>
          <w:szCs w:val="20"/>
          <w:b/>
          <w:bCs/>
          <w:spacing w:val="3"/>
        </w:rPr>
        <w:t>二、</w:t>
      </w:r>
      <w:r>
        <w:rPr>
          <w:rFonts w:ascii="SimSun" w:hAnsi="SimSun" w:eastAsia="SimSun" w:cs="SimSun"/>
          <w:sz w:val="20"/>
          <w:szCs w:val="20"/>
          <w:spacing w:val="-52"/>
        </w:rPr>
        <w:t xml:space="preserve"> </w:t>
      </w:r>
      <w:r>
        <w:rPr>
          <w:rFonts w:ascii="SimSun" w:hAnsi="SimSun" w:eastAsia="SimSun" w:cs="SimSun"/>
          <w:sz w:val="20"/>
          <w:szCs w:val="20"/>
          <w:b/>
          <w:bCs/>
          <w:spacing w:val="3"/>
        </w:rPr>
        <w:t>大楼概况</w:t>
      </w:r>
    </w:p>
    <w:p>
      <w:pPr>
        <w:ind w:left="56"/>
        <w:spacing w:before="194" w:line="228" w:lineRule="auto"/>
        <w:rPr>
          <w:rFonts w:ascii="SimSun" w:hAnsi="SimSun" w:eastAsia="SimSun" w:cs="SimSun"/>
          <w:sz w:val="20"/>
          <w:szCs w:val="20"/>
        </w:rPr>
      </w:pPr>
      <w:r>
        <w:rPr>
          <w:rFonts w:ascii="SimSun" w:hAnsi="SimSun" w:eastAsia="SimSun" w:cs="SimSun"/>
          <w:sz w:val="20"/>
          <w:szCs w:val="20"/>
          <w:spacing w:val="6"/>
        </w:rPr>
        <w:t>(一)</w:t>
      </w:r>
      <w:r>
        <w:rPr>
          <w:rFonts w:ascii="SimSun" w:hAnsi="SimSun" w:eastAsia="SimSun" w:cs="SimSun"/>
          <w:sz w:val="20"/>
          <w:szCs w:val="20"/>
          <w:b/>
          <w:bCs/>
          <w:spacing w:val="6"/>
        </w:rPr>
        <w:t>上海市公安局宝山分局指挥中心大楼</w:t>
      </w:r>
    </w:p>
    <w:p>
      <w:pPr>
        <w:ind w:left="19" w:right="6" w:firstLine="422"/>
        <w:spacing w:before="194" w:line="399" w:lineRule="auto"/>
        <w:jc w:val="both"/>
        <w:rPr>
          <w:rFonts w:ascii="SimSun" w:hAnsi="SimSun" w:eastAsia="SimSun" w:cs="SimSun"/>
          <w:sz w:val="20"/>
          <w:szCs w:val="20"/>
        </w:rPr>
      </w:pPr>
      <w:r>
        <w:rPr>
          <w:rFonts w:ascii="SimSun" w:hAnsi="SimSun" w:eastAsia="SimSun" w:cs="SimSun"/>
          <w:sz w:val="20"/>
          <w:szCs w:val="20"/>
          <w:spacing w:val="7"/>
        </w:rPr>
        <w:t>座落于宝山区友谊路</w:t>
      </w:r>
      <w:r>
        <w:rPr>
          <w:rFonts w:ascii="SimSun" w:hAnsi="SimSun" w:eastAsia="SimSun" w:cs="SimSun"/>
          <w:sz w:val="20"/>
          <w:szCs w:val="20"/>
          <w:spacing w:val="-39"/>
        </w:rPr>
        <w:t xml:space="preserve"> </w:t>
      </w:r>
      <w:r>
        <w:rPr>
          <w:rFonts w:ascii="SimSun" w:hAnsi="SimSun" w:eastAsia="SimSun" w:cs="SimSun"/>
          <w:sz w:val="20"/>
          <w:szCs w:val="20"/>
          <w:spacing w:val="7"/>
        </w:rPr>
        <w:t>999</w:t>
      </w:r>
      <w:r>
        <w:rPr>
          <w:rFonts w:ascii="SimSun" w:hAnsi="SimSun" w:eastAsia="SimSun" w:cs="SimSun"/>
          <w:sz w:val="20"/>
          <w:szCs w:val="20"/>
          <w:spacing w:val="-35"/>
        </w:rPr>
        <w:t xml:space="preserve"> </w:t>
      </w:r>
      <w:r>
        <w:rPr>
          <w:rFonts w:ascii="SimSun" w:hAnsi="SimSun" w:eastAsia="SimSun" w:cs="SimSun"/>
          <w:sz w:val="20"/>
          <w:szCs w:val="20"/>
          <w:spacing w:val="7"/>
        </w:rPr>
        <w:t>号，分别由一幢十</w:t>
      </w:r>
      <w:r>
        <w:rPr>
          <w:rFonts w:ascii="SimSun" w:hAnsi="SimSun" w:eastAsia="SimSun" w:cs="SimSun"/>
          <w:sz w:val="20"/>
          <w:szCs w:val="20"/>
          <w:spacing w:val="6"/>
        </w:rPr>
        <w:t>层办公大楼和二幢辅助办公楼及一个地下车</w:t>
      </w:r>
      <w:r>
        <w:rPr>
          <w:rFonts w:ascii="SimSun" w:hAnsi="SimSun" w:eastAsia="SimSun" w:cs="SimSun"/>
          <w:sz w:val="20"/>
          <w:szCs w:val="20"/>
        </w:rPr>
        <w:t xml:space="preserve"> </w:t>
      </w:r>
      <w:r>
        <w:rPr>
          <w:rFonts w:ascii="SimSun" w:hAnsi="SimSun" w:eastAsia="SimSun" w:cs="SimSun"/>
          <w:sz w:val="20"/>
          <w:szCs w:val="20"/>
          <w:spacing w:val="7"/>
        </w:rPr>
        <w:t>库组成。总用地面积</w:t>
      </w:r>
      <w:r>
        <w:rPr>
          <w:rFonts w:ascii="SimSun" w:hAnsi="SimSun" w:eastAsia="SimSun" w:cs="SimSun"/>
          <w:sz w:val="20"/>
          <w:szCs w:val="20"/>
          <w:spacing w:val="-37"/>
        </w:rPr>
        <w:t xml:space="preserve"> </w:t>
      </w:r>
      <w:r>
        <w:rPr>
          <w:rFonts w:ascii="SimSun" w:hAnsi="SimSun" w:eastAsia="SimSun" w:cs="SimSun"/>
          <w:sz w:val="20"/>
          <w:szCs w:val="20"/>
          <w:spacing w:val="7"/>
        </w:rPr>
        <w:t>27615</w:t>
      </w:r>
      <w:r>
        <w:rPr>
          <w:rFonts w:ascii="SimSun" w:hAnsi="SimSun" w:eastAsia="SimSun" w:cs="SimSun"/>
          <w:sz w:val="20"/>
          <w:szCs w:val="20"/>
          <w:spacing w:val="-39"/>
        </w:rPr>
        <w:t xml:space="preserve"> </w:t>
      </w:r>
      <w:r>
        <w:rPr>
          <w:rFonts w:ascii="SimSun" w:hAnsi="SimSun" w:eastAsia="SimSun" w:cs="SimSun"/>
          <w:sz w:val="20"/>
          <w:szCs w:val="20"/>
          <w:spacing w:val="7"/>
        </w:rPr>
        <w:t>平方米，总</w:t>
      </w:r>
      <w:r>
        <w:rPr>
          <w:rFonts w:ascii="SimSun" w:hAnsi="SimSun" w:eastAsia="SimSun" w:cs="SimSun"/>
          <w:sz w:val="20"/>
          <w:szCs w:val="20"/>
          <w:spacing w:val="6"/>
        </w:rPr>
        <w:t>建筑面积为</w:t>
      </w:r>
      <w:r>
        <w:rPr>
          <w:rFonts w:ascii="SimSun" w:hAnsi="SimSun" w:eastAsia="SimSun" w:cs="SimSun"/>
          <w:sz w:val="20"/>
          <w:szCs w:val="20"/>
          <w:spacing w:val="-40"/>
        </w:rPr>
        <w:t xml:space="preserve"> </w:t>
      </w:r>
      <w:r>
        <w:rPr>
          <w:rFonts w:ascii="SimSun" w:hAnsi="SimSun" w:eastAsia="SimSun" w:cs="SimSun"/>
          <w:sz w:val="20"/>
          <w:szCs w:val="20"/>
          <w:spacing w:val="6"/>
        </w:rPr>
        <w:t>40074</w:t>
      </w:r>
      <w:r>
        <w:rPr>
          <w:rFonts w:ascii="SimSun" w:hAnsi="SimSun" w:eastAsia="SimSun" w:cs="SimSun"/>
          <w:sz w:val="20"/>
          <w:szCs w:val="20"/>
          <w:spacing w:val="-39"/>
        </w:rPr>
        <w:t xml:space="preserve"> </w:t>
      </w:r>
      <w:r>
        <w:rPr>
          <w:rFonts w:ascii="SimSun" w:hAnsi="SimSun" w:eastAsia="SimSun" w:cs="SimSun"/>
          <w:sz w:val="20"/>
          <w:szCs w:val="20"/>
          <w:spacing w:val="6"/>
        </w:rPr>
        <w:t>平方米，其中地上建筑面积</w:t>
      </w:r>
      <w:r>
        <w:rPr>
          <w:rFonts w:ascii="SimSun" w:hAnsi="SimSun" w:eastAsia="SimSun" w:cs="SimSun"/>
          <w:sz w:val="20"/>
          <w:szCs w:val="20"/>
          <w:spacing w:val="-36"/>
        </w:rPr>
        <w:t xml:space="preserve"> </w:t>
      </w:r>
      <w:r>
        <w:rPr>
          <w:rFonts w:ascii="SimSun" w:hAnsi="SimSun" w:eastAsia="SimSun" w:cs="SimSun"/>
          <w:sz w:val="20"/>
          <w:szCs w:val="20"/>
          <w:spacing w:val="6"/>
        </w:rPr>
        <w:t>29980</w:t>
      </w:r>
      <w:r>
        <w:rPr>
          <w:rFonts w:ascii="SimSun" w:hAnsi="SimSun" w:eastAsia="SimSun" w:cs="SimSun"/>
          <w:sz w:val="20"/>
          <w:szCs w:val="20"/>
        </w:rPr>
        <w:t xml:space="preserve"> </w:t>
      </w:r>
      <w:r>
        <w:rPr>
          <w:rFonts w:ascii="SimSun" w:hAnsi="SimSun" w:eastAsia="SimSun" w:cs="SimSun"/>
          <w:sz w:val="20"/>
          <w:szCs w:val="20"/>
          <w:spacing w:val="3"/>
        </w:rPr>
        <w:t>平方米，地下建筑面积</w:t>
      </w:r>
      <w:r>
        <w:rPr>
          <w:rFonts w:ascii="SimSun" w:hAnsi="SimSun" w:eastAsia="SimSun" w:cs="SimSun"/>
          <w:sz w:val="20"/>
          <w:szCs w:val="20"/>
          <w:spacing w:val="-23"/>
        </w:rPr>
        <w:t xml:space="preserve"> </w:t>
      </w:r>
      <w:r>
        <w:rPr>
          <w:rFonts w:ascii="SimSun" w:hAnsi="SimSun" w:eastAsia="SimSun" w:cs="SimSun"/>
          <w:sz w:val="20"/>
          <w:szCs w:val="20"/>
          <w:spacing w:val="3"/>
        </w:rPr>
        <w:t>10094</w:t>
      </w:r>
      <w:r>
        <w:rPr>
          <w:rFonts w:ascii="SimSun" w:hAnsi="SimSun" w:eastAsia="SimSun" w:cs="SimSun"/>
          <w:sz w:val="20"/>
          <w:szCs w:val="20"/>
          <w:spacing w:val="-39"/>
        </w:rPr>
        <w:t xml:space="preserve"> </w:t>
      </w:r>
      <w:r>
        <w:rPr>
          <w:rFonts w:ascii="SimSun" w:hAnsi="SimSun" w:eastAsia="SimSun" w:cs="SimSun"/>
          <w:sz w:val="20"/>
          <w:szCs w:val="20"/>
          <w:spacing w:val="3"/>
        </w:rPr>
        <w:t>平方米，总高为</w:t>
      </w:r>
      <w:r>
        <w:rPr>
          <w:rFonts w:ascii="SimSun" w:hAnsi="SimSun" w:eastAsia="SimSun" w:cs="SimSun"/>
          <w:sz w:val="20"/>
          <w:szCs w:val="20"/>
          <w:spacing w:val="-40"/>
        </w:rPr>
        <w:t xml:space="preserve"> </w:t>
      </w:r>
      <w:r>
        <w:rPr>
          <w:rFonts w:ascii="SimSun" w:hAnsi="SimSun" w:eastAsia="SimSun" w:cs="SimSun"/>
          <w:sz w:val="20"/>
          <w:szCs w:val="20"/>
          <w:spacing w:val="2"/>
        </w:rPr>
        <w:t>42.2</w:t>
      </w:r>
      <w:r>
        <w:rPr>
          <w:rFonts w:ascii="SimSun" w:hAnsi="SimSun" w:eastAsia="SimSun" w:cs="SimSun"/>
          <w:sz w:val="20"/>
          <w:szCs w:val="20"/>
          <w:spacing w:val="-38"/>
        </w:rPr>
        <w:t xml:space="preserve"> </w:t>
      </w:r>
      <w:r>
        <w:rPr>
          <w:rFonts w:ascii="SimSun" w:hAnsi="SimSun" w:eastAsia="SimSun" w:cs="SimSun"/>
          <w:sz w:val="20"/>
          <w:szCs w:val="20"/>
          <w:spacing w:val="2"/>
        </w:rPr>
        <w:t>米，大楼于</w:t>
      </w:r>
      <w:r>
        <w:rPr>
          <w:rFonts w:ascii="SimSun" w:hAnsi="SimSun" w:eastAsia="SimSun" w:cs="SimSun"/>
          <w:sz w:val="20"/>
          <w:szCs w:val="20"/>
          <w:spacing w:val="-34"/>
        </w:rPr>
        <w:t xml:space="preserve"> </w:t>
      </w:r>
      <w:r>
        <w:rPr>
          <w:rFonts w:ascii="SimSun" w:hAnsi="SimSun" w:eastAsia="SimSun" w:cs="SimSun"/>
          <w:sz w:val="20"/>
          <w:szCs w:val="20"/>
          <w:spacing w:val="2"/>
        </w:rPr>
        <w:t>2007</w:t>
      </w:r>
      <w:r>
        <w:rPr>
          <w:rFonts w:ascii="SimSun" w:hAnsi="SimSun" w:eastAsia="SimSun" w:cs="SimSun"/>
          <w:sz w:val="20"/>
          <w:szCs w:val="20"/>
          <w:spacing w:val="-40"/>
        </w:rPr>
        <w:t xml:space="preserve"> </w:t>
      </w:r>
      <w:r>
        <w:rPr>
          <w:rFonts w:ascii="SimSun" w:hAnsi="SimSun" w:eastAsia="SimSun" w:cs="SimSun"/>
          <w:sz w:val="20"/>
          <w:szCs w:val="20"/>
          <w:spacing w:val="2"/>
        </w:rPr>
        <w:t>年</w:t>
      </w:r>
      <w:r>
        <w:rPr>
          <w:rFonts w:ascii="SimSun" w:hAnsi="SimSun" w:eastAsia="SimSun" w:cs="SimSun"/>
          <w:sz w:val="20"/>
          <w:szCs w:val="20"/>
          <w:spacing w:val="-38"/>
        </w:rPr>
        <w:t xml:space="preserve"> </w:t>
      </w:r>
      <w:r>
        <w:rPr>
          <w:rFonts w:ascii="SimSun" w:hAnsi="SimSun" w:eastAsia="SimSun" w:cs="SimSun"/>
          <w:sz w:val="20"/>
          <w:szCs w:val="20"/>
          <w:spacing w:val="2"/>
        </w:rPr>
        <w:t>9</w:t>
      </w:r>
      <w:r>
        <w:rPr>
          <w:rFonts w:ascii="SimSun" w:hAnsi="SimSun" w:eastAsia="SimSun" w:cs="SimSun"/>
          <w:sz w:val="20"/>
          <w:szCs w:val="20"/>
          <w:spacing w:val="-33"/>
        </w:rPr>
        <w:t xml:space="preserve"> </w:t>
      </w:r>
      <w:r>
        <w:rPr>
          <w:rFonts w:ascii="SimSun" w:hAnsi="SimSun" w:eastAsia="SimSun" w:cs="SimSun"/>
          <w:sz w:val="20"/>
          <w:szCs w:val="20"/>
          <w:spacing w:val="2"/>
        </w:rPr>
        <w:t>月</w:t>
      </w:r>
      <w:r>
        <w:rPr>
          <w:rFonts w:ascii="SimSun" w:hAnsi="SimSun" w:eastAsia="SimSun" w:cs="SimSun"/>
          <w:sz w:val="20"/>
          <w:szCs w:val="20"/>
          <w:spacing w:val="-22"/>
        </w:rPr>
        <w:t xml:space="preserve"> </w:t>
      </w:r>
      <w:r>
        <w:rPr>
          <w:rFonts w:ascii="SimSun" w:hAnsi="SimSun" w:eastAsia="SimSun" w:cs="SimSun"/>
          <w:sz w:val="20"/>
          <w:szCs w:val="20"/>
          <w:spacing w:val="2"/>
        </w:rPr>
        <w:t>1 日正式入住办</w:t>
      </w:r>
      <w:r>
        <w:rPr>
          <w:rFonts w:ascii="SimSun" w:hAnsi="SimSun" w:eastAsia="SimSun" w:cs="SimSun"/>
          <w:sz w:val="20"/>
          <w:szCs w:val="20"/>
        </w:rPr>
        <w:t xml:space="preserve"> </w:t>
      </w:r>
      <w:r>
        <w:rPr>
          <w:rFonts w:ascii="SimSun" w:hAnsi="SimSun" w:eastAsia="SimSun" w:cs="SimSun"/>
          <w:sz w:val="20"/>
          <w:szCs w:val="20"/>
        </w:rPr>
        <w:t>公。</w:t>
      </w:r>
    </w:p>
    <w:p>
      <w:pPr>
        <w:ind w:left="19" w:right="11" w:firstLine="422"/>
        <w:spacing w:before="28" w:line="393" w:lineRule="auto"/>
        <w:rPr>
          <w:rFonts w:ascii="SimSun" w:hAnsi="SimSun" w:eastAsia="SimSun" w:cs="SimSun"/>
          <w:sz w:val="20"/>
          <w:szCs w:val="20"/>
        </w:rPr>
      </w:pPr>
      <w:r>
        <w:rPr>
          <w:rFonts w:ascii="SimSun" w:hAnsi="SimSun" w:eastAsia="SimSun" w:cs="SimSun"/>
          <w:sz w:val="20"/>
          <w:szCs w:val="20"/>
          <w:spacing w:val="13"/>
        </w:rPr>
        <w:t>上海市公安局宝山分局指挥中心大楼是一幢具有现代化先进智能型的政府机关办公大</w:t>
      </w:r>
      <w:r>
        <w:rPr>
          <w:rFonts w:ascii="SimSun" w:hAnsi="SimSun" w:eastAsia="SimSun" w:cs="SimSun"/>
          <w:sz w:val="20"/>
          <w:szCs w:val="20"/>
        </w:rPr>
        <w:t xml:space="preserve"> </w:t>
      </w:r>
      <w:r>
        <w:rPr>
          <w:rFonts w:ascii="SimSun" w:hAnsi="SimSun" w:eastAsia="SimSun" w:cs="SimSun"/>
          <w:sz w:val="20"/>
          <w:szCs w:val="20"/>
          <w:spacing w:val="8"/>
        </w:rPr>
        <w:t>楼。大楼的主要设备情况如下：</w:t>
      </w:r>
    </w:p>
    <w:p>
      <w:pPr>
        <w:ind w:left="35"/>
        <w:spacing w:before="29" w:line="227" w:lineRule="auto"/>
        <w:rPr>
          <w:rFonts w:ascii="SimSun" w:hAnsi="SimSun" w:eastAsia="SimSun" w:cs="SimSun"/>
          <w:sz w:val="20"/>
          <w:szCs w:val="20"/>
        </w:rPr>
      </w:pPr>
      <w:r>
        <w:rPr>
          <w:rFonts w:ascii="SimSun" w:hAnsi="SimSun" w:eastAsia="SimSun" w:cs="SimSun"/>
          <w:sz w:val="20"/>
          <w:szCs w:val="20"/>
          <w:spacing w:val="3"/>
        </w:rPr>
        <w:t>1.  消防：消防泵</w:t>
      </w:r>
      <w:r>
        <w:rPr>
          <w:rFonts w:ascii="SimSun" w:hAnsi="SimSun" w:eastAsia="SimSun" w:cs="SimSun"/>
          <w:sz w:val="20"/>
          <w:szCs w:val="20"/>
          <w:spacing w:val="-37"/>
        </w:rPr>
        <w:t xml:space="preserve"> </w:t>
      </w:r>
      <w:r>
        <w:rPr>
          <w:rFonts w:ascii="SimSun" w:hAnsi="SimSun" w:eastAsia="SimSun" w:cs="SimSun"/>
          <w:sz w:val="20"/>
          <w:szCs w:val="20"/>
          <w:spacing w:val="3"/>
        </w:rPr>
        <w:t>2</w:t>
      </w:r>
      <w:r>
        <w:rPr>
          <w:rFonts w:ascii="SimSun" w:hAnsi="SimSun" w:eastAsia="SimSun" w:cs="SimSun"/>
          <w:sz w:val="20"/>
          <w:szCs w:val="20"/>
          <w:spacing w:val="-21"/>
        </w:rPr>
        <w:t xml:space="preserve"> </w:t>
      </w:r>
      <w:r>
        <w:rPr>
          <w:rFonts w:ascii="SimSun" w:hAnsi="SimSun" w:eastAsia="SimSun" w:cs="SimSun"/>
          <w:sz w:val="20"/>
          <w:szCs w:val="20"/>
          <w:spacing w:val="3"/>
        </w:rPr>
        <w:t>台，喷淋泵</w:t>
      </w:r>
      <w:r>
        <w:rPr>
          <w:rFonts w:ascii="SimSun" w:hAnsi="SimSun" w:eastAsia="SimSun" w:cs="SimSun"/>
          <w:sz w:val="20"/>
          <w:szCs w:val="20"/>
          <w:spacing w:val="-37"/>
        </w:rPr>
        <w:t xml:space="preserve"> </w:t>
      </w:r>
      <w:r>
        <w:rPr>
          <w:rFonts w:ascii="SimSun" w:hAnsi="SimSun" w:eastAsia="SimSun" w:cs="SimSun"/>
          <w:sz w:val="20"/>
          <w:szCs w:val="20"/>
          <w:spacing w:val="3"/>
        </w:rPr>
        <w:t>2</w:t>
      </w:r>
      <w:r>
        <w:rPr>
          <w:rFonts w:ascii="SimSun" w:hAnsi="SimSun" w:eastAsia="SimSun" w:cs="SimSun"/>
          <w:sz w:val="20"/>
          <w:szCs w:val="20"/>
          <w:spacing w:val="-22"/>
        </w:rPr>
        <w:t xml:space="preserve"> </w:t>
      </w:r>
      <w:r>
        <w:rPr>
          <w:rFonts w:ascii="SimSun" w:hAnsi="SimSun" w:eastAsia="SimSun" w:cs="SimSun"/>
          <w:sz w:val="20"/>
          <w:szCs w:val="20"/>
          <w:spacing w:val="3"/>
        </w:rPr>
        <w:t>台，稳压泵</w:t>
      </w:r>
      <w:r>
        <w:rPr>
          <w:rFonts w:ascii="SimSun" w:hAnsi="SimSun" w:eastAsia="SimSun" w:cs="SimSun"/>
          <w:sz w:val="20"/>
          <w:szCs w:val="20"/>
          <w:spacing w:val="-36"/>
        </w:rPr>
        <w:t xml:space="preserve"> </w:t>
      </w:r>
      <w:r>
        <w:rPr>
          <w:rFonts w:ascii="SimSun" w:hAnsi="SimSun" w:eastAsia="SimSun" w:cs="SimSun"/>
          <w:sz w:val="20"/>
          <w:szCs w:val="20"/>
          <w:spacing w:val="3"/>
        </w:rPr>
        <w:t>2</w:t>
      </w:r>
      <w:r>
        <w:rPr>
          <w:rFonts w:ascii="SimSun" w:hAnsi="SimSun" w:eastAsia="SimSun" w:cs="SimSun"/>
          <w:sz w:val="20"/>
          <w:szCs w:val="20"/>
          <w:spacing w:val="-22"/>
        </w:rPr>
        <w:t xml:space="preserve"> </w:t>
      </w:r>
      <w:r>
        <w:rPr>
          <w:rFonts w:ascii="SimSun" w:hAnsi="SimSun" w:eastAsia="SimSun" w:cs="SimSun"/>
          <w:sz w:val="20"/>
          <w:szCs w:val="20"/>
          <w:spacing w:val="3"/>
        </w:rPr>
        <w:t>台</w:t>
      </w:r>
      <w:r>
        <w:rPr>
          <w:rFonts w:ascii="SimSun" w:hAnsi="SimSun" w:eastAsia="SimSun" w:cs="SimSun"/>
          <w:sz w:val="20"/>
          <w:szCs w:val="20"/>
          <w:spacing w:val="2"/>
        </w:rPr>
        <w:t>，生活泵</w:t>
      </w:r>
      <w:r>
        <w:rPr>
          <w:rFonts w:ascii="SimSun" w:hAnsi="SimSun" w:eastAsia="SimSun" w:cs="SimSun"/>
          <w:sz w:val="20"/>
          <w:szCs w:val="20"/>
          <w:spacing w:val="-37"/>
        </w:rPr>
        <w:t xml:space="preserve"> </w:t>
      </w:r>
      <w:r>
        <w:rPr>
          <w:rFonts w:ascii="SimSun" w:hAnsi="SimSun" w:eastAsia="SimSun" w:cs="SimSun"/>
          <w:sz w:val="20"/>
          <w:szCs w:val="20"/>
          <w:spacing w:val="2"/>
        </w:rPr>
        <w:t>2</w:t>
      </w:r>
      <w:r>
        <w:rPr>
          <w:rFonts w:ascii="SimSun" w:hAnsi="SimSun" w:eastAsia="SimSun" w:cs="SimSun"/>
          <w:sz w:val="20"/>
          <w:szCs w:val="20"/>
          <w:spacing w:val="-21"/>
        </w:rPr>
        <w:t xml:space="preserve"> </w:t>
      </w:r>
      <w:r>
        <w:rPr>
          <w:rFonts w:ascii="SimSun" w:hAnsi="SimSun" w:eastAsia="SimSun" w:cs="SimSun"/>
          <w:sz w:val="20"/>
          <w:szCs w:val="20"/>
          <w:spacing w:val="2"/>
        </w:rPr>
        <w:t>台。</w:t>
      </w:r>
    </w:p>
    <w:p>
      <w:pPr>
        <w:ind w:left="22"/>
        <w:spacing w:before="194" w:line="228" w:lineRule="auto"/>
        <w:rPr>
          <w:rFonts w:ascii="SimSun" w:hAnsi="SimSun" w:eastAsia="SimSun" w:cs="SimSun"/>
          <w:sz w:val="20"/>
          <w:szCs w:val="20"/>
        </w:rPr>
      </w:pPr>
      <w:r>
        <w:rPr>
          <w:rFonts w:ascii="SimSun" w:hAnsi="SimSun" w:eastAsia="SimSun" w:cs="SimSun"/>
          <w:sz w:val="20"/>
          <w:szCs w:val="20"/>
          <w:spacing w:val="2"/>
        </w:rPr>
        <w:t>2.  生活水箱</w:t>
      </w:r>
      <w:r>
        <w:rPr>
          <w:rFonts w:ascii="SimSun" w:hAnsi="SimSun" w:eastAsia="SimSun" w:cs="SimSun"/>
          <w:sz w:val="20"/>
          <w:szCs w:val="20"/>
          <w:spacing w:val="-27"/>
        </w:rPr>
        <w:t xml:space="preserve"> </w:t>
      </w:r>
      <w:r>
        <w:rPr>
          <w:rFonts w:ascii="SimSun" w:hAnsi="SimSun" w:eastAsia="SimSun" w:cs="SimSun"/>
          <w:sz w:val="20"/>
          <w:szCs w:val="20"/>
          <w:spacing w:val="2"/>
        </w:rPr>
        <w:t>2</w:t>
      </w:r>
      <w:r>
        <w:rPr>
          <w:rFonts w:ascii="SimSun" w:hAnsi="SimSun" w:eastAsia="SimSun" w:cs="SimSun"/>
          <w:sz w:val="20"/>
          <w:szCs w:val="20"/>
          <w:spacing w:val="-25"/>
        </w:rPr>
        <w:t xml:space="preserve"> </w:t>
      </w:r>
      <w:r>
        <w:rPr>
          <w:rFonts w:ascii="SimSun" w:hAnsi="SimSun" w:eastAsia="SimSun" w:cs="SimSun"/>
          <w:sz w:val="20"/>
          <w:szCs w:val="20"/>
          <w:spacing w:val="2"/>
        </w:rPr>
        <w:t>只，备战水箱</w:t>
      </w:r>
      <w:r>
        <w:rPr>
          <w:rFonts w:ascii="SimSun" w:hAnsi="SimSun" w:eastAsia="SimSun" w:cs="SimSun"/>
          <w:sz w:val="20"/>
          <w:szCs w:val="20"/>
          <w:spacing w:val="-22"/>
        </w:rPr>
        <w:t xml:space="preserve"> </w:t>
      </w:r>
      <w:r>
        <w:rPr>
          <w:rFonts w:ascii="SimSun" w:hAnsi="SimSun" w:eastAsia="SimSun" w:cs="SimSun"/>
          <w:sz w:val="20"/>
          <w:szCs w:val="20"/>
          <w:spacing w:val="2"/>
        </w:rPr>
        <w:t>1</w:t>
      </w:r>
      <w:r>
        <w:rPr>
          <w:rFonts w:ascii="SimSun" w:hAnsi="SimSun" w:eastAsia="SimSun" w:cs="SimSun"/>
          <w:sz w:val="20"/>
          <w:szCs w:val="20"/>
          <w:spacing w:val="-25"/>
        </w:rPr>
        <w:t xml:space="preserve"> </w:t>
      </w:r>
      <w:r>
        <w:rPr>
          <w:rFonts w:ascii="SimSun" w:hAnsi="SimSun" w:eastAsia="SimSun" w:cs="SimSun"/>
          <w:sz w:val="20"/>
          <w:szCs w:val="20"/>
          <w:spacing w:val="2"/>
        </w:rPr>
        <w:t>只。</w:t>
      </w:r>
    </w:p>
    <w:p>
      <w:pPr>
        <w:ind w:left="24"/>
        <w:spacing w:before="194" w:line="229" w:lineRule="auto"/>
        <w:rPr>
          <w:rFonts w:ascii="SimSun" w:hAnsi="SimSun" w:eastAsia="SimSun" w:cs="SimSun"/>
          <w:sz w:val="20"/>
          <w:szCs w:val="20"/>
        </w:rPr>
      </w:pPr>
      <w:r>
        <w:rPr>
          <w:rFonts w:ascii="SimSun" w:hAnsi="SimSun" w:eastAsia="SimSun" w:cs="SimSun"/>
          <w:sz w:val="20"/>
          <w:szCs w:val="20"/>
          <w:spacing w:val="1"/>
        </w:rPr>
        <w:t>3.</w:t>
      </w:r>
      <w:r>
        <w:rPr>
          <w:rFonts w:ascii="SimSun" w:hAnsi="SimSun" w:eastAsia="SimSun" w:cs="SimSun"/>
          <w:sz w:val="20"/>
          <w:szCs w:val="20"/>
          <w:spacing w:val="26"/>
        </w:rPr>
        <w:t xml:space="preserve">  </w:t>
      </w:r>
      <w:r>
        <w:rPr>
          <w:rFonts w:ascii="SimSun" w:hAnsi="SimSun" w:eastAsia="SimSun" w:cs="SimSun"/>
          <w:sz w:val="20"/>
          <w:szCs w:val="20"/>
          <w:spacing w:val="1"/>
        </w:rPr>
        <w:t>电梯：消防电梯</w:t>
      </w:r>
      <w:r>
        <w:rPr>
          <w:rFonts w:ascii="SimSun" w:hAnsi="SimSun" w:eastAsia="SimSun" w:cs="SimSun"/>
          <w:sz w:val="20"/>
          <w:szCs w:val="20"/>
          <w:spacing w:val="-24"/>
        </w:rPr>
        <w:t xml:space="preserve"> </w:t>
      </w:r>
      <w:r>
        <w:rPr>
          <w:rFonts w:ascii="SimSun" w:hAnsi="SimSun" w:eastAsia="SimSun" w:cs="SimSun"/>
          <w:sz w:val="20"/>
          <w:szCs w:val="20"/>
          <w:spacing w:val="1"/>
        </w:rPr>
        <w:t>1</w:t>
      </w:r>
      <w:r>
        <w:rPr>
          <w:rFonts w:ascii="SimSun" w:hAnsi="SimSun" w:eastAsia="SimSun" w:cs="SimSun"/>
          <w:sz w:val="20"/>
          <w:szCs w:val="20"/>
          <w:spacing w:val="-21"/>
        </w:rPr>
        <w:t xml:space="preserve"> </w:t>
      </w:r>
      <w:r>
        <w:rPr>
          <w:rFonts w:ascii="SimSun" w:hAnsi="SimSun" w:eastAsia="SimSun" w:cs="SimSun"/>
          <w:sz w:val="20"/>
          <w:szCs w:val="20"/>
          <w:spacing w:val="1"/>
        </w:rPr>
        <w:t>台，客用电梯</w:t>
      </w:r>
      <w:r>
        <w:rPr>
          <w:rFonts w:ascii="SimSun" w:hAnsi="SimSun" w:eastAsia="SimSun" w:cs="SimSun"/>
          <w:sz w:val="20"/>
          <w:szCs w:val="20"/>
          <w:spacing w:val="-40"/>
        </w:rPr>
        <w:t xml:space="preserve"> </w:t>
      </w:r>
      <w:r>
        <w:rPr>
          <w:rFonts w:ascii="SimSun" w:hAnsi="SimSun" w:eastAsia="SimSun" w:cs="SimSun"/>
          <w:sz w:val="20"/>
          <w:szCs w:val="20"/>
          <w:spacing w:val="1"/>
        </w:rPr>
        <w:t>4</w:t>
      </w:r>
      <w:r>
        <w:rPr>
          <w:rFonts w:ascii="SimSun" w:hAnsi="SimSun" w:eastAsia="SimSun" w:cs="SimSun"/>
          <w:sz w:val="20"/>
          <w:szCs w:val="20"/>
          <w:spacing w:val="-22"/>
        </w:rPr>
        <w:t xml:space="preserve"> </w:t>
      </w:r>
      <w:r>
        <w:rPr>
          <w:rFonts w:ascii="SimSun" w:hAnsi="SimSun" w:eastAsia="SimSun" w:cs="SimSun"/>
          <w:sz w:val="20"/>
          <w:szCs w:val="20"/>
          <w:spacing w:val="1"/>
        </w:rPr>
        <w:t>台。</w:t>
      </w:r>
    </w:p>
    <w:p>
      <w:pPr>
        <w:ind w:left="19"/>
        <w:spacing w:before="191" w:line="228" w:lineRule="auto"/>
        <w:rPr>
          <w:rFonts w:ascii="SimSun" w:hAnsi="SimSun" w:eastAsia="SimSun" w:cs="SimSun"/>
          <w:sz w:val="20"/>
          <w:szCs w:val="20"/>
        </w:rPr>
      </w:pPr>
      <w:r>
        <w:rPr>
          <w:rFonts w:ascii="SimSun" w:hAnsi="SimSun" w:eastAsia="SimSun" w:cs="SimSun"/>
          <w:sz w:val="20"/>
          <w:szCs w:val="20"/>
          <w:spacing w:val="1"/>
        </w:rPr>
        <w:t>4.  空调：</w:t>
      </w:r>
      <w:r>
        <w:rPr>
          <w:rFonts w:ascii="SimSun" w:hAnsi="SimSun" w:eastAsia="SimSun" w:cs="SimSun"/>
          <w:sz w:val="20"/>
          <w:szCs w:val="20"/>
          <w:spacing w:val="-42"/>
        </w:rPr>
        <w:t xml:space="preserve"> </w:t>
      </w:r>
      <w:r>
        <w:rPr>
          <w:rFonts w:ascii="SimSun" w:hAnsi="SimSun" w:eastAsia="SimSun" w:cs="SimSun"/>
          <w:sz w:val="20"/>
          <w:szCs w:val="20"/>
          <w:spacing w:val="1"/>
        </w:rPr>
        <w:t>日立</w:t>
      </w:r>
      <w:r>
        <w:rPr>
          <w:rFonts w:ascii="SimSun" w:hAnsi="SimSun" w:eastAsia="SimSun" w:cs="SimSun"/>
          <w:sz w:val="20"/>
          <w:szCs w:val="20"/>
          <w:spacing w:val="-44"/>
        </w:rPr>
        <w:t xml:space="preserve"> </w:t>
      </w:r>
      <w:r>
        <w:rPr>
          <w:rFonts w:ascii="SimSun" w:hAnsi="SimSun" w:eastAsia="SimSun" w:cs="SimSun"/>
          <w:sz w:val="20"/>
          <w:szCs w:val="20"/>
        </w:rPr>
        <w:t>VRV</w:t>
      </w:r>
      <w:r>
        <w:rPr>
          <w:rFonts w:ascii="SimSun" w:hAnsi="SimSun" w:eastAsia="SimSun" w:cs="SimSun"/>
          <w:sz w:val="20"/>
          <w:szCs w:val="20"/>
          <w:spacing w:val="-37"/>
        </w:rPr>
        <w:t xml:space="preserve"> </w:t>
      </w:r>
      <w:r>
        <w:rPr>
          <w:rFonts w:ascii="SimSun" w:hAnsi="SimSun" w:eastAsia="SimSun" w:cs="SimSun"/>
          <w:sz w:val="20"/>
          <w:szCs w:val="20"/>
          <w:spacing w:val="1"/>
        </w:rPr>
        <w:t>室外机组</w:t>
      </w:r>
      <w:r>
        <w:rPr>
          <w:rFonts w:ascii="SimSun" w:hAnsi="SimSun" w:eastAsia="SimSun" w:cs="SimSun"/>
          <w:sz w:val="20"/>
          <w:szCs w:val="20"/>
          <w:spacing w:val="-36"/>
        </w:rPr>
        <w:t xml:space="preserve"> </w:t>
      </w:r>
      <w:r>
        <w:rPr>
          <w:rFonts w:ascii="SimSun" w:hAnsi="SimSun" w:eastAsia="SimSun" w:cs="SimSun"/>
          <w:sz w:val="20"/>
          <w:szCs w:val="20"/>
          <w:spacing w:val="1"/>
        </w:rPr>
        <w:t>86</w:t>
      </w:r>
      <w:r>
        <w:rPr>
          <w:rFonts w:ascii="SimSun" w:hAnsi="SimSun" w:eastAsia="SimSun" w:cs="SimSun"/>
          <w:sz w:val="20"/>
          <w:szCs w:val="20"/>
          <w:spacing w:val="-24"/>
        </w:rPr>
        <w:t xml:space="preserve"> </w:t>
      </w:r>
      <w:r>
        <w:rPr>
          <w:rFonts w:ascii="SimSun" w:hAnsi="SimSun" w:eastAsia="SimSun" w:cs="SimSun"/>
          <w:sz w:val="20"/>
          <w:szCs w:val="20"/>
          <w:spacing w:val="1"/>
        </w:rPr>
        <w:t>台，</w:t>
      </w:r>
      <w:r>
        <w:rPr>
          <w:rFonts w:ascii="SimSun" w:hAnsi="SimSun" w:eastAsia="SimSun" w:cs="SimSun"/>
          <w:sz w:val="20"/>
          <w:szCs w:val="20"/>
          <w:spacing w:val="-60"/>
        </w:rPr>
        <w:t xml:space="preserve"> </w:t>
      </w:r>
      <w:r>
        <w:rPr>
          <w:rFonts w:ascii="SimSun" w:hAnsi="SimSun" w:eastAsia="SimSun" w:cs="SimSun"/>
          <w:sz w:val="20"/>
          <w:szCs w:val="20"/>
          <w:spacing w:val="1"/>
        </w:rPr>
        <w:t>内机</w:t>
      </w:r>
      <w:r>
        <w:rPr>
          <w:rFonts w:ascii="SimSun" w:hAnsi="SimSun" w:eastAsia="SimSun" w:cs="SimSun"/>
          <w:sz w:val="20"/>
          <w:szCs w:val="20"/>
          <w:spacing w:val="-35"/>
        </w:rPr>
        <w:t xml:space="preserve"> </w:t>
      </w:r>
      <w:r>
        <w:rPr>
          <w:rFonts w:ascii="SimSun" w:hAnsi="SimSun" w:eastAsia="SimSun" w:cs="SimSun"/>
          <w:sz w:val="20"/>
          <w:szCs w:val="20"/>
          <w:spacing w:val="1"/>
        </w:rPr>
        <w:t>643</w:t>
      </w:r>
      <w:r>
        <w:rPr>
          <w:rFonts w:ascii="SimSun" w:hAnsi="SimSun" w:eastAsia="SimSun" w:cs="SimSun"/>
          <w:sz w:val="20"/>
          <w:szCs w:val="20"/>
          <w:spacing w:val="-24"/>
        </w:rPr>
        <w:t xml:space="preserve"> </w:t>
      </w:r>
      <w:r>
        <w:rPr>
          <w:rFonts w:ascii="SimSun" w:hAnsi="SimSun" w:eastAsia="SimSun" w:cs="SimSun"/>
          <w:sz w:val="20"/>
          <w:szCs w:val="20"/>
          <w:spacing w:val="1"/>
        </w:rPr>
        <w:t>台；柜机</w:t>
      </w:r>
      <w:r>
        <w:rPr>
          <w:rFonts w:ascii="SimSun" w:hAnsi="SimSun" w:eastAsia="SimSun" w:cs="SimSun"/>
          <w:sz w:val="20"/>
          <w:szCs w:val="20"/>
          <w:spacing w:val="-21"/>
        </w:rPr>
        <w:t xml:space="preserve"> </w:t>
      </w:r>
      <w:r>
        <w:rPr>
          <w:rFonts w:ascii="SimSun" w:hAnsi="SimSun" w:eastAsia="SimSun" w:cs="SimSun"/>
          <w:sz w:val="20"/>
          <w:szCs w:val="20"/>
          <w:spacing w:val="1"/>
        </w:rPr>
        <w:t>18</w:t>
      </w:r>
      <w:r>
        <w:rPr>
          <w:rFonts w:ascii="SimSun" w:hAnsi="SimSun" w:eastAsia="SimSun" w:cs="SimSun"/>
          <w:sz w:val="20"/>
          <w:szCs w:val="20"/>
          <w:spacing w:val="-22"/>
        </w:rPr>
        <w:t xml:space="preserve"> </w:t>
      </w:r>
      <w:r>
        <w:rPr>
          <w:rFonts w:ascii="SimSun" w:hAnsi="SimSun" w:eastAsia="SimSun" w:cs="SimSun"/>
          <w:sz w:val="20"/>
          <w:szCs w:val="20"/>
          <w:spacing w:val="1"/>
        </w:rPr>
        <w:t>台；分体挂机</w:t>
      </w:r>
      <w:r>
        <w:rPr>
          <w:rFonts w:ascii="SimSun" w:hAnsi="SimSun" w:eastAsia="SimSun" w:cs="SimSun"/>
          <w:sz w:val="20"/>
          <w:szCs w:val="20"/>
          <w:spacing w:val="-37"/>
        </w:rPr>
        <w:t xml:space="preserve"> </w:t>
      </w:r>
      <w:r>
        <w:rPr>
          <w:rFonts w:ascii="SimSun" w:hAnsi="SimSun" w:eastAsia="SimSun" w:cs="SimSun"/>
          <w:sz w:val="20"/>
          <w:szCs w:val="20"/>
          <w:spacing w:val="1"/>
        </w:rPr>
        <w:t>29</w:t>
      </w:r>
      <w:r>
        <w:rPr>
          <w:rFonts w:ascii="SimSun" w:hAnsi="SimSun" w:eastAsia="SimSun" w:cs="SimSun"/>
          <w:sz w:val="20"/>
          <w:szCs w:val="20"/>
          <w:spacing w:val="-21"/>
        </w:rPr>
        <w:t xml:space="preserve"> </w:t>
      </w:r>
      <w:r>
        <w:rPr>
          <w:rFonts w:ascii="SimSun" w:hAnsi="SimSun" w:eastAsia="SimSun" w:cs="SimSun"/>
          <w:sz w:val="20"/>
          <w:szCs w:val="20"/>
          <w:spacing w:val="1"/>
        </w:rPr>
        <w:t>台。</w:t>
      </w:r>
    </w:p>
    <w:p>
      <w:pPr>
        <w:ind w:left="24"/>
        <w:spacing w:before="193" w:line="228" w:lineRule="auto"/>
        <w:rPr>
          <w:rFonts w:ascii="SimSun" w:hAnsi="SimSun" w:eastAsia="SimSun" w:cs="SimSun"/>
          <w:sz w:val="20"/>
          <w:szCs w:val="20"/>
        </w:rPr>
      </w:pPr>
      <w:r>
        <w:rPr>
          <w:rFonts w:ascii="SimSun" w:hAnsi="SimSun" w:eastAsia="SimSun" w:cs="SimSun"/>
          <w:sz w:val="20"/>
          <w:szCs w:val="20"/>
          <w:spacing w:val="5"/>
        </w:rPr>
        <w:t>5.  热水器：12</w:t>
      </w:r>
      <w:r>
        <w:rPr>
          <w:rFonts w:ascii="SimSun" w:hAnsi="SimSun" w:eastAsia="SimSun" w:cs="SimSun"/>
          <w:sz w:val="20"/>
          <w:szCs w:val="20"/>
          <w:spacing w:val="-9"/>
        </w:rPr>
        <w:t xml:space="preserve"> </w:t>
      </w:r>
      <w:r>
        <w:rPr>
          <w:rFonts w:ascii="SimSun" w:hAnsi="SimSun" w:eastAsia="SimSun" w:cs="SimSun"/>
          <w:sz w:val="20"/>
          <w:szCs w:val="20"/>
          <w:spacing w:val="5"/>
        </w:rPr>
        <w:t>台林内燃气热水器。</w:t>
      </w:r>
    </w:p>
    <w:p>
      <w:pPr>
        <w:ind w:left="21"/>
        <w:spacing w:before="194" w:line="228" w:lineRule="auto"/>
        <w:rPr>
          <w:rFonts w:ascii="SimSun" w:hAnsi="SimSun" w:eastAsia="SimSun" w:cs="SimSun"/>
          <w:sz w:val="20"/>
          <w:szCs w:val="20"/>
        </w:rPr>
      </w:pPr>
      <w:r>
        <w:rPr>
          <w:rFonts w:ascii="SimSun" w:hAnsi="SimSun" w:eastAsia="SimSun" w:cs="SimSun"/>
          <w:sz w:val="20"/>
          <w:szCs w:val="20"/>
          <w:spacing w:val="4"/>
        </w:rPr>
        <w:t>6.  通风：排烟（风）机</w:t>
      </w:r>
      <w:r>
        <w:rPr>
          <w:rFonts w:ascii="SimSun" w:hAnsi="SimSun" w:eastAsia="SimSun" w:cs="SimSun"/>
          <w:sz w:val="20"/>
          <w:szCs w:val="20"/>
          <w:spacing w:val="-23"/>
        </w:rPr>
        <w:t xml:space="preserve"> </w:t>
      </w:r>
      <w:r>
        <w:rPr>
          <w:rFonts w:ascii="SimSun" w:hAnsi="SimSun" w:eastAsia="SimSun" w:cs="SimSun"/>
          <w:sz w:val="20"/>
          <w:szCs w:val="20"/>
          <w:spacing w:val="4"/>
        </w:rPr>
        <w:t>12</w:t>
      </w:r>
      <w:r>
        <w:rPr>
          <w:rFonts w:ascii="SimSun" w:hAnsi="SimSun" w:eastAsia="SimSun" w:cs="SimSun"/>
          <w:sz w:val="20"/>
          <w:szCs w:val="20"/>
          <w:spacing w:val="-24"/>
        </w:rPr>
        <w:t xml:space="preserve"> </w:t>
      </w:r>
      <w:r>
        <w:rPr>
          <w:rFonts w:ascii="SimSun" w:hAnsi="SimSun" w:eastAsia="SimSun" w:cs="SimSun"/>
          <w:sz w:val="20"/>
          <w:szCs w:val="20"/>
          <w:spacing w:val="4"/>
        </w:rPr>
        <w:t>台。</w:t>
      </w:r>
    </w:p>
    <w:p>
      <w:pPr>
        <w:ind w:left="438" w:right="8" w:hanging="414"/>
        <w:spacing w:before="191" w:line="317" w:lineRule="auto"/>
        <w:rPr>
          <w:rFonts w:ascii="SimSun" w:hAnsi="SimSun" w:eastAsia="SimSun" w:cs="SimSun"/>
          <w:sz w:val="20"/>
          <w:szCs w:val="20"/>
        </w:rPr>
      </w:pPr>
      <w:r>
        <w:rPr>
          <w:rFonts w:ascii="SimSun" w:hAnsi="SimSun" w:eastAsia="SimSun" w:cs="SimSun"/>
          <w:sz w:val="20"/>
          <w:szCs w:val="20"/>
          <w:spacing w:val="8"/>
        </w:rPr>
        <w:t>7.  电源：10</w:t>
      </w:r>
      <w:r>
        <w:rPr>
          <w:rFonts w:ascii="SimSun" w:hAnsi="SimSun" w:eastAsia="SimSun" w:cs="SimSun"/>
          <w:sz w:val="20"/>
          <w:szCs w:val="20"/>
        </w:rPr>
        <w:t>KV</w:t>
      </w:r>
      <w:r>
        <w:rPr>
          <w:rFonts w:ascii="SimSun" w:hAnsi="SimSun" w:eastAsia="SimSun" w:cs="SimSun"/>
          <w:sz w:val="20"/>
          <w:szCs w:val="20"/>
          <w:spacing w:val="-24"/>
        </w:rPr>
        <w:t xml:space="preserve"> </w:t>
      </w:r>
      <w:r>
        <w:rPr>
          <w:rFonts w:ascii="SimSun" w:hAnsi="SimSun" w:eastAsia="SimSun" w:cs="SimSun"/>
          <w:sz w:val="20"/>
          <w:szCs w:val="20"/>
          <w:spacing w:val="8"/>
        </w:rPr>
        <w:t>双路进线，2</w:t>
      </w:r>
      <w:r>
        <w:rPr>
          <w:rFonts w:ascii="SimSun" w:hAnsi="SimSun" w:eastAsia="SimSun" w:cs="SimSun"/>
          <w:sz w:val="20"/>
          <w:szCs w:val="20"/>
          <w:spacing w:val="-22"/>
        </w:rPr>
        <w:t xml:space="preserve"> </w:t>
      </w:r>
      <w:r>
        <w:rPr>
          <w:rFonts w:ascii="SimSun" w:hAnsi="SimSun" w:eastAsia="SimSun" w:cs="SimSun"/>
          <w:sz w:val="20"/>
          <w:szCs w:val="20"/>
          <w:spacing w:val="8"/>
        </w:rPr>
        <w:t>台</w:t>
      </w:r>
      <w:r>
        <w:rPr>
          <w:rFonts w:ascii="SimSun" w:hAnsi="SimSun" w:eastAsia="SimSun" w:cs="SimSun"/>
          <w:sz w:val="20"/>
          <w:szCs w:val="20"/>
          <w:spacing w:val="-31"/>
        </w:rPr>
        <w:t xml:space="preserve"> </w:t>
      </w:r>
      <w:r>
        <w:rPr>
          <w:rFonts w:ascii="SimSun" w:hAnsi="SimSun" w:eastAsia="SimSun" w:cs="SimSun"/>
          <w:sz w:val="20"/>
          <w:szCs w:val="20"/>
          <w:spacing w:val="8"/>
        </w:rPr>
        <w:t>2000</w:t>
      </w:r>
      <w:r>
        <w:rPr>
          <w:rFonts w:ascii="SimSun" w:hAnsi="SimSun" w:eastAsia="SimSun" w:cs="SimSun"/>
          <w:sz w:val="20"/>
          <w:szCs w:val="20"/>
        </w:rPr>
        <w:t>KVA</w:t>
      </w:r>
      <w:r>
        <w:rPr>
          <w:rFonts w:ascii="SimSun" w:hAnsi="SimSun" w:eastAsia="SimSun" w:cs="SimSun"/>
          <w:sz w:val="20"/>
          <w:szCs w:val="20"/>
          <w:spacing w:val="-38"/>
        </w:rPr>
        <w:t xml:space="preserve"> </w:t>
      </w:r>
      <w:r>
        <w:rPr>
          <w:rFonts w:ascii="SimSun" w:hAnsi="SimSun" w:eastAsia="SimSun" w:cs="SimSun"/>
          <w:sz w:val="20"/>
          <w:szCs w:val="20"/>
          <w:spacing w:val="8"/>
        </w:rPr>
        <w:t>变压器，21</w:t>
      </w:r>
      <w:r>
        <w:rPr>
          <w:rFonts w:ascii="SimSun" w:hAnsi="SimSun" w:eastAsia="SimSun" w:cs="SimSun"/>
          <w:sz w:val="20"/>
          <w:szCs w:val="20"/>
          <w:spacing w:val="-22"/>
        </w:rPr>
        <w:t xml:space="preserve"> </w:t>
      </w:r>
      <w:r>
        <w:rPr>
          <w:rFonts w:ascii="SimSun" w:hAnsi="SimSun" w:eastAsia="SimSun" w:cs="SimSun"/>
          <w:sz w:val="20"/>
          <w:szCs w:val="20"/>
          <w:spacing w:val="8"/>
        </w:rPr>
        <w:t>台低压配电箱，交直流控制屏，供电</w:t>
      </w:r>
      <w:r>
        <w:rPr>
          <w:rFonts w:ascii="SimSun" w:hAnsi="SimSun" w:eastAsia="SimSun" w:cs="SimSun"/>
          <w:sz w:val="20"/>
          <w:szCs w:val="20"/>
        </w:rPr>
        <w:t xml:space="preserve"> </w:t>
      </w:r>
      <w:r>
        <w:rPr>
          <w:rFonts w:ascii="SimSun" w:hAnsi="SimSun" w:eastAsia="SimSun" w:cs="SimSun"/>
          <w:sz w:val="20"/>
          <w:szCs w:val="20"/>
          <w:spacing w:val="5"/>
        </w:rPr>
        <w:t>模拟屏。</w:t>
      </w:r>
    </w:p>
    <w:p>
      <w:pPr>
        <w:ind w:left="20"/>
        <w:spacing w:before="196" w:line="228" w:lineRule="auto"/>
        <w:rPr>
          <w:rFonts w:ascii="SimSun" w:hAnsi="SimSun" w:eastAsia="SimSun" w:cs="SimSun"/>
          <w:sz w:val="20"/>
          <w:szCs w:val="20"/>
        </w:rPr>
      </w:pPr>
      <w:r>
        <w:rPr>
          <w:rFonts w:ascii="SimSun" w:hAnsi="SimSun" w:eastAsia="SimSun" w:cs="SimSun"/>
          <w:sz w:val="20"/>
          <w:szCs w:val="20"/>
          <w:spacing w:val="4"/>
        </w:rPr>
        <w:t>8.  排污：集水井</w:t>
      </w:r>
      <w:r>
        <w:rPr>
          <w:rFonts w:ascii="SimSun" w:hAnsi="SimSun" w:eastAsia="SimSun" w:cs="SimSun"/>
          <w:sz w:val="20"/>
          <w:szCs w:val="20"/>
          <w:spacing w:val="-31"/>
        </w:rPr>
        <w:t xml:space="preserve"> </w:t>
      </w:r>
      <w:r>
        <w:rPr>
          <w:rFonts w:ascii="SimSun" w:hAnsi="SimSun" w:eastAsia="SimSun" w:cs="SimSun"/>
          <w:sz w:val="20"/>
          <w:szCs w:val="20"/>
          <w:spacing w:val="4"/>
        </w:rPr>
        <w:t>28</w:t>
      </w:r>
      <w:r>
        <w:rPr>
          <w:rFonts w:ascii="SimSun" w:hAnsi="SimSun" w:eastAsia="SimSun" w:cs="SimSun"/>
          <w:sz w:val="20"/>
          <w:szCs w:val="20"/>
          <w:spacing w:val="-26"/>
        </w:rPr>
        <w:t xml:space="preserve"> </w:t>
      </w:r>
      <w:r>
        <w:rPr>
          <w:rFonts w:ascii="SimSun" w:hAnsi="SimSun" w:eastAsia="SimSun" w:cs="SimSun"/>
          <w:sz w:val="20"/>
          <w:szCs w:val="20"/>
          <w:spacing w:val="4"/>
        </w:rPr>
        <w:t>只，潜水泵排污</w:t>
      </w:r>
      <w:r>
        <w:rPr>
          <w:rFonts w:ascii="SimSun" w:hAnsi="SimSun" w:eastAsia="SimSun" w:cs="SimSun"/>
          <w:sz w:val="20"/>
          <w:szCs w:val="20"/>
          <w:spacing w:val="-35"/>
        </w:rPr>
        <w:t xml:space="preserve"> </w:t>
      </w:r>
      <w:r>
        <w:rPr>
          <w:rFonts w:ascii="SimSun" w:hAnsi="SimSun" w:eastAsia="SimSun" w:cs="SimSun"/>
          <w:sz w:val="20"/>
          <w:szCs w:val="20"/>
          <w:spacing w:val="4"/>
        </w:rPr>
        <w:t>56</w:t>
      </w:r>
      <w:r>
        <w:rPr>
          <w:rFonts w:ascii="SimSun" w:hAnsi="SimSun" w:eastAsia="SimSun" w:cs="SimSun"/>
          <w:sz w:val="20"/>
          <w:szCs w:val="20"/>
          <w:spacing w:val="-21"/>
        </w:rPr>
        <w:t xml:space="preserve"> </w:t>
      </w:r>
      <w:r>
        <w:rPr>
          <w:rFonts w:ascii="SimSun" w:hAnsi="SimSun" w:eastAsia="SimSun" w:cs="SimSun"/>
          <w:sz w:val="20"/>
          <w:szCs w:val="20"/>
          <w:spacing w:val="4"/>
        </w:rPr>
        <w:t>台。</w:t>
      </w:r>
    </w:p>
    <w:p>
      <w:pPr>
        <w:ind w:left="20"/>
        <w:spacing w:before="191" w:line="228" w:lineRule="auto"/>
        <w:rPr>
          <w:rFonts w:ascii="SimSun" w:hAnsi="SimSun" w:eastAsia="SimSun" w:cs="SimSun"/>
          <w:sz w:val="20"/>
          <w:szCs w:val="20"/>
        </w:rPr>
      </w:pPr>
      <w:r>
        <w:rPr>
          <w:rFonts w:ascii="SimSun" w:hAnsi="SimSun" w:eastAsia="SimSun" w:cs="SimSun"/>
          <w:sz w:val="20"/>
          <w:szCs w:val="20"/>
          <w:spacing w:val="6"/>
        </w:rPr>
        <w:t>9.  发电机组：科勒</w:t>
      </w:r>
      <w:r>
        <w:rPr>
          <w:rFonts w:ascii="SimSun" w:hAnsi="SimSun" w:eastAsia="SimSun" w:cs="SimSun"/>
          <w:sz w:val="20"/>
          <w:szCs w:val="20"/>
          <w:spacing w:val="-24"/>
        </w:rPr>
        <w:t xml:space="preserve"> </w:t>
      </w:r>
      <w:r>
        <w:rPr>
          <w:rFonts w:ascii="SimSun" w:hAnsi="SimSun" w:eastAsia="SimSun" w:cs="SimSun"/>
          <w:sz w:val="20"/>
          <w:szCs w:val="20"/>
          <w:spacing w:val="6"/>
        </w:rPr>
        <w:t>350</w:t>
      </w:r>
      <w:r>
        <w:rPr>
          <w:rFonts w:ascii="SimSun" w:hAnsi="SimSun" w:eastAsia="SimSun" w:cs="SimSun"/>
          <w:sz w:val="20"/>
          <w:szCs w:val="20"/>
        </w:rPr>
        <w:t>KW</w:t>
      </w:r>
      <w:r>
        <w:rPr>
          <w:rFonts w:ascii="SimSun" w:hAnsi="SimSun" w:eastAsia="SimSun" w:cs="SimSun"/>
          <w:sz w:val="20"/>
          <w:szCs w:val="20"/>
          <w:spacing w:val="-38"/>
        </w:rPr>
        <w:t xml:space="preserve"> </w:t>
      </w:r>
      <w:r>
        <w:rPr>
          <w:rFonts w:ascii="SimSun" w:hAnsi="SimSun" w:eastAsia="SimSun" w:cs="SimSun"/>
          <w:sz w:val="20"/>
          <w:szCs w:val="20"/>
          <w:spacing w:val="6"/>
        </w:rPr>
        <w:t>柴油发电机。</w:t>
      </w:r>
    </w:p>
    <w:p>
      <w:pPr>
        <w:ind w:left="444" w:right="11" w:hanging="409"/>
        <w:spacing w:before="193" w:line="318" w:lineRule="auto"/>
        <w:rPr>
          <w:rFonts w:ascii="SimSun" w:hAnsi="SimSun" w:eastAsia="SimSun" w:cs="SimSun"/>
          <w:sz w:val="20"/>
          <w:szCs w:val="20"/>
        </w:rPr>
      </w:pPr>
      <w:r>
        <w:rPr>
          <w:rFonts w:ascii="SimSun" w:hAnsi="SimSun" w:eastAsia="SimSun" w:cs="SimSun"/>
          <w:sz w:val="20"/>
          <w:szCs w:val="20"/>
          <w:spacing w:val="11"/>
        </w:rPr>
        <w:t>10. 弱电：安保系统、网络系统、门禁系统、会议系统、无线覆</w:t>
      </w:r>
      <w:r>
        <w:rPr>
          <w:rFonts w:ascii="SimSun" w:hAnsi="SimSun" w:eastAsia="SimSun" w:cs="SimSun"/>
          <w:sz w:val="20"/>
          <w:szCs w:val="20"/>
          <w:spacing w:val="10"/>
        </w:rPr>
        <w:t>盖系统、大楼</w:t>
      </w:r>
      <w:r>
        <w:rPr>
          <w:rFonts w:ascii="SimSun" w:hAnsi="SimSun" w:eastAsia="SimSun" w:cs="SimSun"/>
          <w:sz w:val="20"/>
          <w:szCs w:val="20"/>
          <w:spacing w:val="-44"/>
        </w:rPr>
        <w:t xml:space="preserve"> </w:t>
      </w:r>
      <w:r>
        <w:rPr>
          <w:rFonts w:ascii="SimSun" w:hAnsi="SimSun" w:eastAsia="SimSun" w:cs="SimSun"/>
          <w:sz w:val="20"/>
          <w:szCs w:val="20"/>
        </w:rPr>
        <w:t>BA</w:t>
      </w:r>
      <w:r>
        <w:rPr>
          <w:rFonts w:ascii="SimSun" w:hAnsi="SimSun" w:eastAsia="SimSun" w:cs="SimSun"/>
          <w:sz w:val="20"/>
          <w:szCs w:val="20"/>
          <w:spacing w:val="10"/>
        </w:rPr>
        <w:t>（控制系</w:t>
      </w:r>
      <w:r>
        <w:rPr>
          <w:rFonts w:ascii="SimSun" w:hAnsi="SimSun" w:eastAsia="SimSun" w:cs="SimSun"/>
          <w:sz w:val="20"/>
          <w:szCs w:val="20"/>
        </w:rPr>
        <w:t xml:space="preserve"> </w:t>
      </w:r>
      <w:r>
        <w:rPr>
          <w:rFonts w:ascii="SimSun" w:hAnsi="SimSun" w:eastAsia="SimSun" w:cs="SimSun"/>
          <w:sz w:val="20"/>
          <w:szCs w:val="20"/>
          <w:spacing w:val="-5"/>
        </w:rPr>
        <w:t>统）、音响与灯光。</w:t>
      </w:r>
    </w:p>
    <w:p>
      <w:pPr>
        <w:ind w:left="35"/>
        <w:spacing w:before="192" w:line="228" w:lineRule="auto"/>
        <w:rPr>
          <w:rFonts w:ascii="SimSun" w:hAnsi="SimSun" w:eastAsia="SimSun" w:cs="SimSun"/>
          <w:sz w:val="20"/>
          <w:szCs w:val="20"/>
        </w:rPr>
      </w:pPr>
      <w:r>
        <w:rPr>
          <w:rFonts w:ascii="SimSun" w:hAnsi="SimSun" w:eastAsia="SimSun" w:cs="SimSun"/>
          <w:sz w:val="20"/>
          <w:szCs w:val="20"/>
          <w:spacing w:val="-2"/>
        </w:rPr>
        <w:t>11.</w:t>
      </w:r>
      <w:r>
        <w:rPr>
          <w:rFonts w:ascii="SimSun" w:hAnsi="SimSun" w:eastAsia="SimSun" w:cs="SimSun"/>
          <w:sz w:val="20"/>
          <w:szCs w:val="20"/>
          <w:spacing w:val="15"/>
        </w:rPr>
        <w:t xml:space="preserve"> </w:t>
      </w:r>
      <w:r>
        <w:rPr>
          <w:rFonts w:ascii="SimSun" w:hAnsi="SimSun" w:eastAsia="SimSun" w:cs="SimSun"/>
          <w:sz w:val="20"/>
          <w:szCs w:val="20"/>
          <w:spacing w:val="-2"/>
        </w:rPr>
        <w:t>开水器</w:t>
      </w:r>
      <w:r>
        <w:rPr>
          <w:rFonts w:ascii="SimSun" w:hAnsi="SimSun" w:eastAsia="SimSun" w:cs="SimSun"/>
          <w:sz w:val="20"/>
          <w:szCs w:val="20"/>
          <w:spacing w:val="-24"/>
        </w:rPr>
        <w:t xml:space="preserve"> </w:t>
      </w:r>
      <w:r>
        <w:rPr>
          <w:rFonts w:ascii="SimSun" w:hAnsi="SimSun" w:eastAsia="SimSun" w:cs="SimSun"/>
          <w:sz w:val="20"/>
          <w:szCs w:val="20"/>
          <w:spacing w:val="-2"/>
        </w:rPr>
        <w:t>17</w:t>
      </w:r>
      <w:r>
        <w:rPr>
          <w:rFonts w:ascii="SimSun" w:hAnsi="SimSun" w:eastAsia="SimSun" w:cs="SimSun"/>
          <w:sz w:val="20"/>
          <w:szCs w:val="20"/>
          <w:spacing w:val="-24"/>
        </w:rPr>
        <w:t xml:space="preserve"> </w:t>
      </w:r>
      <w:r>
        <w:rPr>
          <w:rFonts w:ascii="SimSun" w:hAnsi="SimSun" w:eastAsia="SimSun" w:cs="SimSun"/>
          <w:sz w:val="20"/>
          <w:szCs w:val="20"/>
          <w:spacing w:val="-2"/>
        </w:rPr>
        <w:t>台。</w:t>
      </w:r>
    </w:p>
    <w:p>
      <w:pPr>
        <w:ind w:left="35"/>
        <w:spacing w:before="192" w:line="228" w:lineRule="auto"/>
        <w:rPr>
          <w:rFonts w:ascii="SimSun" w:hAnsi="SimSun" w:eastAsia="SimSun" w:cs="SimSun"/>
          <w:sz w:val="20"/>
          <w:szCs w:val="20"/>
        </w:rPr>
      </w:pPr>
      <w:r>
        <w:rPr>
          <w:rFonts w:ascii="SimSun" w:hAnsi="SimSun" w:eastAsia="SimSun" w:cs="SimSun"/>
          <w:sz w:val="20"/>
          <w:szCs w:val="20"/>
          <w:spacing w:val="2"/>
        </w:rPr>
        <w:t>12. 小厨宝热水器</w:t>
      </w:r>
      <w:r>
        <w:rPr>
          <w:rFonts w:ascii="SimSun" w:hAnsi="SimSun" w:eastAsia="SimSun" w:cs="SimSun"/>
          <w:sz w:val="20"/>
          <w:szCs w:val="20"/>
          <w:spacing w:val="-28"/>
        </w:rPr>
        <w:t xml:space="preserve"> </w:t>
      </w:r>
      <w:r>
        <w:rPr>
          <w:rFonts w:ascii="SimSun" w:hAnsi="SimSun" w:eastAsia="SimSun" w:cs="SimSun"/>
          <w:sz w:val="20"/>
          <w:szCs w:val="20"/>
          <w:spacing w:val="2"/>
        </w:rPr>
        <w:t>20</w:t>
      </w:r>
      <w:r>
        <w:rPr>
          <w:rFonts w:ascii="SimSun" w:hAnsi="SimSun" w:eastAsia="SimSun" w:cs="SimSun"/>
          <w:sz w:val="20"/>
          <w:szCs w:val="20"/>
          <w:spacing w:val="-22"/>
        </w:rPr>
        <w:t xml:space="preserve"> </w:t>
      </w:r>
      <w:r>
        <w:rPr>
          <w:rFonts w:ascii="SimSun" w:hAnsi="SimSun" w:eastAsia="SimSun" w:cs="SimSun"/>
          <w:sz w:val="20"/>
          <w:szCs w:val="20"/>
          <w:spacing w:val="2"/>
        </w:rPr>
        <w:t>台。</w:t>
      </w:r>
    </w:p>
    <w:p>
      <w:pPr>
        <w:ind w:left="35"/>
        <w:spacing w:before="194" w:line="228" w:lineRule="auto"/>
        <w:rPr>
          <w:rFonts w:ascii="SimSun" w:hAnsi="SimSun" w:eastAsia="SimSun" w:cs="SimSun"/>
          <w:sz w:val="20"/>
          <w:szCs w:val="20"/>
        </w:rPr>
      </w:pPr>
      <w:r>
        <w:rPr>
          <w:rFonts w:ascii="SimSun" w:hAnsi="SimSun" w:eastAsia="SimSun" w:cs="SimSun"/>
          <w:sz w:val="20"/>
          <w:szCs w:val="20"/>
          <w:spacing w:val="4"/>
        </w:rPr>
        <w:t>13. 移动门： 伸缩移动门</w:t>
      </w:r>
      <w:r>
        <w:rPr>
          <w:rFonts w:ascii="SimSun" w:hAnsi="SimSun" w:eastAsia="SimSun" w:cs="SimSun"/>
          <w:sz w:val="20"/>
          <w:szCs w:val="20"/>
          <w:spacing w:val="-33"/>
        </w:rPr>
        <w:t xml:space="preserve"> </w:t>
      </w:r>
      <w:r>
        <w:rPr>
          <w:rFonts w:ascii="SimSun" w:hAnsi="SimSun" w:eastAsia="SimSun" w:cs="SimSun"/>
          <w:sz w:val="20"/>
          <w:szCs w:val="20"/>
          <w:spacing w:val="4"/>
        </w:rPr>
        <w:t>3</w:t>
      </w:r>
      <w:r>
        <w:rPr>
          <w:rFonts w:ascii="SimSun" w:hAnsi="SimSun" w:eastAsia="SimSun" w:cs="SimSun"/>
          <w:sz w:val="20"/>
          <w:szCs w:val="20"/>
          <w:spacing w:val="-40"/>
        </w:rPr>
        <w:t xml:space="preserve"> </w:t>
      </w:r>
      <w:r>
        <w:rPr>
          <w:rFonts w:ascii="SimSun" w:hAnsi="SimSun" w:eastAsia="SimSun" w:cs="SimSun"/>
          <w:sz w:val="20"/>
          <w:szCs w:val="20"/>
          <w:spacing w:val="4"/>
        </w:rPr>
        <w:t>扇</w:t>
      </w:r>
      <w:r>
        <w:rPr>
          <w:rFonts w:ascii="SimSun" w:hAnsi="SimSun" w:eastAsia="SimSun" w:cs="SimSun"/>
          <w:sz w:val="20"/>
          <w:szCs w:val="20"/>
          <w:spacing w:val="10"/>
        </w:rPr>
        <w:t xml:space="preserve">  </w:t>
      </w:r>
      <w:r>
        <w:rPr>
          <w:rFonts w:ascii="SimSun" w:hAnsi="SimSun" w:eastAsia="SimSun" w:cs="SimSun"/>
          <w:sz w:val="20"/>
          <w:szCs w:val="20"/>
          <w:spacing w:val="4"/>
        </w:rPr>
        <w:t>车辆道闸</w:t>
      </w:r>
      <w:r>
        <w:rPr>
          <w:rFonts w:ascii="SimSun" w:hAnsi="SimSun" w:eastAsia="SimSun" w:cs="SimSun"/>
          <w:sz w:val="20"/>
          <w:szCs w:val="20"/>
          <w:spacing w:val="-37"/>
        </w:rPr>
        <w:t xml:space="preserve"> </w:t>
      </w:r>
      <w:r>
        <w:rPr>
          <w:rFonts w:ascii="SimSun" w:hAnsi="SimSun" w:eastAsia="SimSun" w:cs="SimSun"/>
          <w:sz w:val="20"/>
          <w:szCs w:val="20"/>
          <w:spacing w:val="4"/>
        </w:rPr>
        <w:t>4</w:t>
      </w:r>
      <w:r>
        <w:rPr>
          <w:rFonts w:ascii="SimSun" w:hAnsi="SimSun" w:eastAsia="SimSun" w:cs="SimSun"/>
          <w:sz w:val="20"/>
          <w:szCs w:val="20"/>
          <w:spacing w:val="-22"/>
        </w:rPr>
        <w:t xml:space="preserve"> </w:t>
      </w:r>
      <w:r>
        <w:rPr>
          <w:rFonts w:ascii="SimSun" w:hAnsi="SimSun" w:eastAsia="SimSun" w:cs="SimSun"/>
          <w:sz w:val="20"/>
          <w:szCs w:val="20"/>
          <w:spacing w:val="3"/>
        </w:rPr>
        <w:t>台。</w:t>
      </w:r>
    </w:p>
    <w:p>
      <w:pPr>
        <w:ind w:left="35"/>
        <w:spacing w:before="193" w:line="228" w:lineRule="auto"/>
        <w:rPr>
          <w:rFonts w:ascii="SimSun" w:hAnsi="SimSun" w:eastAsia="SimSun" w:cs="SimSun"/>
          <w:sz w:val="20"/>
          <w:szCs w:val="20"/>
        </w:rPr>
      </w:pPr>
      <w:r>
        <w:rPr>
          <w:rFonts w:ascii="SimSun" w:hAnsi="SimSun" w:eastAsia="SimSun" w:cs="SimSun"/>
          <w:sz w:val="20"/>
          <w:szCs w:val="20"/>
          <w:spacing w:val="1"/>
        </w:rPr>
        <w:t>14.</w:t>
      </w:r>
      <w:r>
        <w:rPr>
          <w:rFonts w:ascii="SimSun" w:hAnsi="SimSun" w:eastAsia="SimSun" w:cs="SimSun"/>
          <w:sz w:val="20"/>
          <w:szCs w:val="20"/>
          <w:spacing w:val="51"/>
        </w:rPr>
        <w:t xml:space="preserve"> </w:t>
      </w:r>
      <w:r>
        <w:rPr>
          <w:rFonts w:ascii="SimSun" w:hAnsi="SimSun" w:eastAsia="SimSun" w:cs="SimSun"/>
          <w:sz w:val="20"/>
          <w:szCs w:val="20"/>
          <w:spacing w:val="1"/>
        </w:rPr>
        <w:t>自动玻璃门</w:t>
      </w:r>
      <w:r>
        <w:rPr>
          <w:rFonts w:ascii="SimSun" w:hAnsi="SimSun" w:eastAsia="SimSun" w:cs="SimSun"/>
          <w:sz w:val="20"/>
          <w:szCs w:val="20"/>
          <w:spacing w:val="-24"/>
        </w:rPr>
        <w:t xml:space="preserve"> </w:t>
      </w:r>
      <w:r>
        <w:rPr>
          <w:rFonts w:ascii="SimSun" w:hAnsi="SimSun" w:eastAsia="SimSun" w:cs="SimSun"/>
          <w:sz w:val="20"/>
          <w:szCs w:val="20"/>
          <w:spacing w:val="1"/>
        </w:rPr>
        <w:t>11</w:t>
      </w:r>
      <w:r>
        <w:rPr>
          <w:rFonts w:ascii="SimSun" w:hAnsi="SimSun" w:eastAsia="SimSun" w:cs="SimSun"/>
          <w:sz w:val="20"/>
          <w:szCs w:val="20"/>
          <w:spacing w:val="-39"/>
        </w:rPr>
        <w:t xml:space="preserve"> </w:t>
      </w:r>
      <w:r>
        <w:rPr>
          <w:rFonts w:ascii="SimSun" w:hAnsi="SimSun" w:eastAsia="SimSun" w:cs="SimSun"/>
          <w:sz w:val="20"/>
          <w:szCs w:val="20"/>
          <w:spacing w:val="1"/>
        </w:rPr>
        <w:t>套，升降柱</w:t>
      </w:r>
      <w:r>
        <w:rPr>
          <w:rFonts w:ascii="SimSun" w:hAnsi="SimSun" w:eastAsia="SimSun" w:cs="SimSun"/>
          <w:sz w:val="20"/>
          <w:szCs w:val="20"/>
          <w:spacing w:val="-35"/>
        </w:rPr>
        <w:t xml:space="preserve"> </w:t>
      </w:r>
      <w:r>
        <w:rPr>
          <w:rFonts w:ascii="SimSun" w:hAnsi="SimSun" w:eastAsia="SimSun" w:cs="SimSun"/>
          <w:sz w:val="20"/>
          <w:szCs w:val="20"/>
          <w:spacing w:val="1"/>
        </w:rPr>
        <w:t>23</w:t>
      </w:r>
      <w:r>
        <w:rPr>
          <w:rFonts w:ascii="SimSun" w:hAnsi="SimSun" w:eastAsia="SimSun" w:cs="SimSun"/>
          <w:sz w:val="20"/>
          <w:szCs w:val="20"/>
          <w:spacing w:val="-39"/>
        </w:rPr>
        <w:t xml:space="preserve"> </w:t>
      </w:r>
      <w:r>
        <w:rPr>
          <w:rFonts w:ascii="SimSun" w:hAnsi="SimSun" w:eastAsia="SimSun" w:cs="SimSun"/>
          <w:sz w:val="20"/>
          <w:szCs w:val="20"/>
          <w:spacing w:val="1"/>
        </w:rPr>
        <w:t>套。</w:t>
      </w:r>
    </w:p>
    <w:p>
      <w:pPr>
        <w:ind w:left="56"/>
        <w:spacing w:before="192" w:line="229" w:lineRule="auto"/>
        <w:rPr>
          <w:rFonts w:ascii="SimSun" w:hAnsi="SimSun" w:eastAsia="SimSun" w:cs="SimSun"/>
          <w:sz w:val="20"/>
          <w:szCs w:val="20"/>
        </w:rPr>
      </w:pPr>
      <w:r>
        <w:rPr>
          <w:rFonts w:ascii="SimSun" w:hAnsi="SimSun" w:eastAsia="SimSun" w:cs="SimSun"/>
          <w:sz w:val="20"/>
          <w:szCs w:val="20"/>
          <w:spacing w:val="2"/>
        </w:rPr>
        <w:t>(二)</w:t>
      </w:r>
      <w:r>
        <w:rPr>
          <w:rFonts w:ascii="SimSun" w:hAnsi="SimSun" w:eastAsia="SimSun" w:cs="SimSun"/>
          <w:sz w:val="20"/>
          <w:szCs w:val="20"/>
          <w:b/>
          <w:bCs/>
          <w:spacing w:val="2"/>
        </w:rPr>
        <w:t>湄浦大院</w:t>
      </w:r>
    </w:p>
    <w:p>
      <w:pPr>
        <w:ind w:right="11"/>
        <w:spacing w:before="194" w:line="228" w:lineRule="auto"/>
        <w:jc w:val="right"/>
        <w:rPr>
          <w:rFonts w:ascii="SimSun" w:hAnsi="SimSun" w:eastAsia="SimSun" w:cs="SimSun"/>
          <w:sz w:val="20"/>
          <w:szCs w:val="20"/>
        </w:rPr>
      </w:pPr>
      <w:r>
        <w:rPr>
          <w:rFonts w:ascii="SimSun" w:hAnsi="SimSun" w:eastAsia="SimSun" w:cs="SimSun"/>
          <w:sz w:val="20"/>
          <w:szCs w:val="20"/>
          <w:spacing w:val="6"/>
        </w:rPr>
        <w:t>座落于宝山区湄浦路</w:t>
      </w:r>
      <w:r>
        <w:rPr>
          <w:rFonts w:ascii="SimSun" w:hAnsi="SimSun" w:eastAsia="SimSun" w:cs="SimSun"/>
          <w:sz w:val="20"/>
          <w:szCs w:val="20"/>
          <w:spacing w:val="-19"/>
        </w:rPr>
        <w:t xml:space="preserve"> </w:t>
      </w:r>
      <w:r>
        <w:rPr>
          <w:rFonts w:ascii="SimSun" w:hAnsi="SimSun" w:eastAsia="SimSun" w:cs="SimSun"/>
          <w:sz w:val="20"/>
          <w:szCs w:val="20"/>
          <w:spacing w:val="6"/>
        </w:rPr>
        <w:t>331</w:t>
      </w:r>
      <w:r>
        <w:rPr>
          <w:rFonts w:ascii="SimSun" w:hAnsi="SimSun" w:eastAsia="SimSun" w:cs="SimSun"/>
          <w:sz w:val="20"/>
          <w:szCs w:val="20"/>
          <w:spacing w:val="-35"/>
        </w:rPr>
        <w:t xml:space="preserve"> </w:t>
      </w:r>
      <w:r>
        <w:rPr>
          <w:rFonts w:ascii="SimSun" w:hAnsi="SimSun" w:eastAsia="SimSun" w:cs="SimSun"/>
          <w:sz w:val="20"/>
          <w:szCs w:val="20"/>
          <w:spacing w:val="6"/>
        </w:rPr>
        <w:t>号，分别由一幢六层办公楼、两幢辅助办公楼和一个地下室组</w:t>
      </w:r>
    </w:p>
    <w:p>
      <w:pPr>
        <w:spacing w:line="228" w:lineRule="auto"/>
        <w:sectPr>
          <w:headerReference w:type="default" r:id="rId82"/>
          <w:footerReference w:type="default" r:id="rId97"/>
          <w:pgSz w:w="11906" w:h="16839"/>
          <w:pgMar w:top="1091" w:right="1785" w:bottom="973" w:left="1785" w:header="1076" w:footer="694" w:gutter="0"/>
        </w:sectPr>
        <w:rPr>
          <w:rFonts w:ascii="SimSun" w:hAnsi="SimSun" w:eastAsia="SimSun" w:cs="SimSun"/>
          <w:sz w:val="20"/>
          <w:szCs w:val="20"/>
        </w:rPr>
      </w:pPr>
    </w:p>
    <w:p>
      <w:pPr>
        <w:pStyle w:val="BodyText"/>
        <w:spacing w:line="243" w:lineRule="auto"/>
        <w:rPr/>
      </w:pPr>
      <w:r/>
    </w:p>
    <w:p>
      <w:pPr>
        <w:pStyle w:val="BodyText"/>
        <w:spacing w:line="243" w:lineRule="auto"/>
        <w:rPr/>
      </w:pPr>
      <w:r/>
    </w:p>
    <w:p>
      <w:pPr>
        <w:ind w:left="21" w:right="5315"/>
        <w:spacing w:before="65" w:line="393" w:lineRule="auto"/>
        <w:rPr>
          <w:rFonts w:ascii="SimSun" w:hAnsi="SimSun" w:eastAsia="SimSun" w:cs="SimSun"/>
          <w:sz w:val="20"/>
          <w:szCs w:val="20"/>
        </w:rPr>
      </w:pPr>
      <w:r>
        <w:rPr>
          <w:rFonts w:ascii="SimSun" w:hAnsi="SimSun" w:eastAsia="SimSun" w:cs="SimSun"/>
          <w:sz w:val="20"/>
          <w:szCs w:val="20"/>
          <w:spacing w:val="4"/>
        </w:rPr>
        <w:t>成；总建筑面积为</w:t>
      </w:r>
      <w:r>
        <w:rPr>
          <w:rFonts w:ascii="SimSun" w:hAnsi="SimSun" w:eastAsia="SimSun" w:cs="SimSun"/>
          <w:sz w:val="20"/>
          <w:szCs w:val="20"/>
          <w:spacing w:val="-27"/>
        </w:rPr>
        <w:t xml:space="preserve"> </w:t>
      </w:r>
      <w:r>
        <w:rPr>
          <w:rFonts w:ascii="SimSun" w:hAnsi="SimSun" w:eastAsia="SimSun" w:cs="SimSun"/>
          <w:sz w:val="20"/>
          <w:szCs w:val="20"/>
          <w:spacing w:val="4"/>
        </w:rPr>
        <w:t>7200</w:t>
      </w:r>
      <w:r>
        <w:rPr>
          <w:rFonts w:ascii="SimSun" w:hAnsi="SimSun" w:eastAsia="SimSun" w:cs="SimSun"/>
          <w:sz w:val="20"/>
          <w:szCs w:val="20"/>
          <w:spacing w:val="-41"/>
        </w:rPr>
        <w:t xml:space="preserve"> </w:t>
      </w:r>
      <w:r>
        <w:rPr>
          <w:rFonts w:ascii="SimSun" w:hAnsi="SimSun" w:eastAsia="SimSun" w:cs="SimSun"/>
          <w:sz w:val="20"/>
          <w:szCs w:val="20"/>
          <w:spacing w:val="4"/>
        </w:rPr>
        <w:t>平方米。</w:t>
      </w:r>
      <w:r>
        <w:rPr>
          <w:rFonts w:ascii="SimSun" w:hAnsi="SimSun" w:eastAsia="SimSun" w:cs="SimSun"/>
          <w:sz w:val="20"/>
          <w:szCs w:val="20"/>
        </w:rPr>
        <w:t xml:space="preserve"> </w:t>
      </w:r>
      <w:r>
        <w:rPr>
          <w:rFonts w:ascii="SimSun" w:hAnsi="SimSun" w:eastAsia="SimSun" w:cs="SimSun"/>
          <w:sz w:val="20"/>
          <w:szCs w:val="20"/>
          <w:spacing w:val="8"/>
        </w:rPr>
        <w:t>湄浦大院主要设备情况如下：</w:t>
      </w:r>
    </w:p>
    <w:p>
      <w:pPr>
        <w:ind w:left="19" w:right="8" w:firstLine="15"/>
        <w:spacing w:before="29" w:line="317" w:lineRule="auto"/>
        <w:rPr>
          <w:rFonts w:ascii="SimSun" w:hAnsi="SimSun" w:eastAsia="SimSun" w:cs="SimSun"/>
          <w:sz w:val="20"/>
          <w:szCs w:val="20"/>
        </w:rPr>
      </w:pPr>
      <w:r>
        <w:rPr>
          <w:rFonts w:ascii="SimSun" w:hAnsi="SimSun" w:eastAsia="SimSun" w:cs="SimSun"/>
          <w:sz w:val="20"/>
          <w:szCs w:val="20"/>
          <w:spacing w:val="5"/>
        </w:rPr>
        <w:t>1. 配电间：200</w:t>
      </w:r>
      <w:r>
        <w:rPr>
          <w:rFonts w:ascii="SimSun" w:hAnsi="SimSun" w:eastAsia="SimSun" w:cs="SimSun"/>
          <w:sz w:val="20"/>
          <w:szCs w:val="20"/>
        </w:rPr>
        <w:t>AV</w:t>
      </w:r>
      <w:r>
        <w:rPr>
          <w:rFonts w:ascii="SimSun" w:hAnsi="SimSun" w:eastAsia="SimSun" w:cs="SimSun"/>
          <w:sz w:val="20"/>
          <w:szCs w:val="20"/>
          <w:spacing w:val="-34"/>
        </w:rPr>
        <w:t xml:space="preserve"> </w:t>
      </w:r>
      <w:r>
        <w:rPr>
          <w:rFonts w:ascii="SimSun" w:hAnsi="SimSun" w:eastAsia="SimSun" w:cs="SimSun"/>
          <w:sz w:val="20"/>
          <w:szCs w:val="20"/>
          <w:spacing w:val="5"/>
        </w:rPr>
        <w:t>低配柜</w:t>
      </w:r>
      <w:r>
        <w:rPr>
          <w:rFonts w:ascii="SimSun" w:hAnsi="SimSun" w:eastAsia="SimSun" w:cs="SimSun"/>
          <w:sz w:val="20"/>
          <w:szCs w:val="20"/>
          <w:spacing w:val="-33"/>
        </w:rPr>
        <w:t xml:space="preserve"> </w:t>
      </w:r>
      <w:r>
        <w:rPr>
          <w:rFonts w:ascii="SimSun" w:hAnsi="SimSun" w:eastAsia="SimSun" w:cs="SimSun"/>
          <w:sz w:val="20"/>
          <w:szCs w:val="20"/>
          <w:spacing w:val="5"/>
        </w:rPr>
        <w:t>6</w:t>
      </w:r>
      <w:r>
        <w:rPr>
          <w:rFonts w:ascii="SimSun" w:hAnsi="SimSun" w:eastAsia="SimSun" w:cs="SimSun"/>
          <w:sz w:val="20"/>
          <w:szCs w:val="20"/>
          <w:spacing w:val="-26"/>
        </w:rPr>
        <w:t xml:space="preserve"> </w:t>
      </w:r>
      <w:r>
        <w:rPr>
          <w:rFonts w:ascii="SimSun" w:hAnsi="SimSun" w:eastAsia="SimSun" w:cs="SimSun"/>
          <w:sz w:val="20"/>
          <w:szCs w:val="20"/>
          <w:spacing w:val="5"/>
        </w:rPr>
        <w:t>只，10</w:t>
      </w:r>
      <w:r>
        <w:rPr>
          <w:rFonts w:ascii="SimSun" w:hAnsi="SimSun" w:eastAsia="SimSun" w:cs="SimSun"/>
          <w:sz w:val="20"/>
          <w:szCs w:val="20"/>
        </w:rPr>
        <w:t>KV</w:t>
      </w:r>
      <w:r>
        <w:rPr>
          <w:rFonts w:ascii="SimSun" w:hAnsi="SimSun" w:eastAsia="SimSun" w:cs="SimSun"/>
          <w:sz w:val="20"/>
          <w:szCs w:val="20"/>
          <w:spacing w:val="-38"/>
        </w:rPr>
        <w:t xml:space="preserve"> </w:t>
      </w:r>
      <w:r>
        <w:rPr>
          <w:rFonts w:ascii="SimSun" w:hAnsi="SimSun" w:eastAsia="SimSun" w:cs="SimSun"/>
          <w:sz w:val="20"/>
          <w:szCs w:val="20"/>
          <w:spacing w:val="5"/>
        </w:rPr>
        <w:t>双路进线</w:t>
      </w:r>
      <w:r>
        <w:rPr>
          <w:rFonts w:ascii="SimSun" w:hAnsi="SimSun" w:eastAsia="SimSun" w:cs="SimSun"/>
          <w:sz w:val="20"/>
          <w:szCs w:val="20"/>
          <w:spacing w:val="-32"/>
        </w:rPr>
        <w:t xml:space="preserve"> </w:t>
      </w:r>
      <w:r>
        <w:rPr>
          <w:rFonts w:ascii="SimSun" w:hAnsi="SimSun" w:eastAsia="SimSun" w:cs="SimSun"/>
          <w:sz w:val="20"/>
          <w:szCs w:val="20"/>
          <w:spacing w:val="5"/>
        </w:rPr>
        <w:t>2</w:t>
      </w:r>
      <w:r>
        <w:rPr>
          <w:rFonts w:ascii="SimSun" w:hAnsi="SimSun" w:eastAsia="SimSun" w:cs="SimSun"/>
          <w:sz w:val="20"/>
          <w:szCs w:val="20"/>
          <w:spacing w:val="-21"/>
        </w:rPr>
        <w:t xml:space="preserve"> </w:t>
      </w:r>
      <w:r>
        <w:rPr>
          <w:rFonts w:ascii="SimSun" w:hAnsi="SimSun" w:eastAsia="SimSun" w:cs="SimSun"/>
          <w:sz w:val="20"/>
          <w:szCs w:val="20"/>
          <w:spacing w:val="5"/>
        </w:rPr>
        <w:t>台，500</w:t>
      </w:r>
      <w:r>
        <w:rPr>
          <w:rFonts w:ascii="SimSun" w:hAnsi="SimSun" w:eastAsia="SimSun" w:cs="SimSun"/>
          <w:sz w:val="20"/>
          <w:szCs w:val="20"/>
        </w:rPr>
        <w:t>KVA</w:t>
      </w:r>
      <w:r>
        <w:rPr>
          <w:rFonts w:ascii="SimSun" w:hAnsi="SimSun" w:eastAsia="SimSun" w:cs="SimSun"/>
          <w:sz w:val="20"/>
          <w:szCs w:val="20"/>
          <w:spacing w:val="-36"/>
        </w:rPr>
        <w:t xml:space="preserve"> </w:t>
      </w:r>
      <w:r>
        <w:rPr>
          <w:rFonts w:ascii="SimSun" w:hAnsi="SimSun" w:eastAsia="SimSun" w:cs="SimSun"/>
          <w:sz w:val="20"/>
          <w:szCs w:val="20"/>
          <w:spacing w:val="5"/>
        </w:rPr>
        <w:t>变压器</w:t>
      </w:r>
      <w:r>
        <w:rPr>
          <w:rFonts w:ascii="SimSun" w:hAnsi="SimSun" w:eastAsia="SimSun" w:cs="SimSun"/>
          <w:sz w:val="20"/>
          <w:szCs w:val="20"/>
          <w:spacing w:val="-34"/>
        </w:rPr>
        <w:t xml:space="preserve"> </w:t>
      </w:r>
      <w:r>
        <w:rPr>
          <w:rFonts w:ascii="SimSun" w:hAnsi="SimSun" w:eastAsia="SimSun" w:cs="SimSun"/>
          <w:sz w:val="20"/>
          <w:szCs w:val="20"/>
          <w:spacing w:val="5"/>
        </w:rPr>
        <w:t>2</w:t>
      </w:r>
      <w:r>
        <w:rPr>
          <w:rFonts w:ascii="SimSun" w:hAnsi="SimSun" w:eastAsia="SimSun" w:cs="SimSun"/>
          <w:sz w:val="20"/>
          <w:szCs w:val="20"/>
          <w:spacing w:val="-19"/>
        </w:rPr>
        <w:t xml:space="preserve"> </w:t>
      </w:r>
      <w:r>
        <w:rPr>
          <w:rFonts w:ascii="SimSun" w:hAnsi="SimSun" w:eastAsia="SimSun" w:cs="SimSun"/>
          <w:sz w:val="20"/>
          <w:szCs w:val="20"/>
          <w:spacing w:val="5"/>
        </w:rPr>
        <w:t>台，低压柜</w:t>
      </w:r>
      <w:r>
        <w:rPr>
          <w:rFonts w:ascii="SimSun" w:hAnsi="SimSun" w:eastAsia="SimSun" w:cs="SimSun"/>
          <w:sz w:val="20"/>
          <w:szCs w:val="20"/>
          <w:spacing w:val="-22"/>
        </w:rPr>
        <w:t xml:space="preserve"> </w:t>
      </w:r>
      <w:r>
        <w:rPr>
          <w:rFonts w:ascii="SimSun" w:hAnsi="SimSun" w:eastAsia="SimSun" w:cs="SimSun"/>
          <w:sz w:val="20"/>
          <w:szCs w:val="20"/>
          <w:spacing w:val="5"/>
        </w:rPr>
        <w:t>15</w:t>
      </w:r>
      <w:r>
        <w:rPr>
          <w:rFonts w:ascii="SimSun" w:hAnsi="SimSun" w:eastAsia="SimSun" w:cs="SimSun"/>
          <w:sz w:val="20"/>
          <w:szCs w:val="20"/>
          <w:spacing w:val="-21"/>
        </w:rPr>
        <w:t xml:space="preserve"> </w:t>
      </w:r>
      <w:r>
        <w:rPr>
          <w:rFonts w:ascii="SimSun" w:hAnsi="SimSun" w:eastAsia="SimSun" w:cs="SimSun"/>
          <w:sz w:val="20"/>
          <w:szCs w:val="20"/>
          <w:spacing w:val="5"/>
        </w:rPr>
        <w:t>台及</w:t>
      </w:r>
      <w:r>
        <w:rPr>
          <w:rFonts w:ascii="SimSun" w:hAnsi="SimSun" w:eastAsia="SimSun" w:cs="SimSun"/>
          <w:sz w:val="20"/>
          <w:szCs w:val="20"/>
        </w:rPr>
        <w:t xml:space="preserve"> </w:t>
      </w:r>
      <w:r>
        <w:rPr>
          <w:rFonts w:ascii="SimSun" w:hAnsi="SimSun" w:eastAsia="SimSun" w:cs="SimSun"/>
          <w:sz w:val="20"/>
          <w:szCs w:val="20"/>
          <w:spacing w:val="3"/>
        </w:rPr>
        <w:t>地下室低压柜</w:t>
      </w:r>
      <w:r>
        <w:rPr>
          <w:rFonts w:ascii="SimSun" w:hAnsi="SimSun" w:eastAsia="SimSun" w:cs="SimSun"/>
          <w:sz w:val="20"/>
          <w:szCs w:val="20"/>
          <w:spacing w:val="-33"/>
        </w:rPr>
        <w:t xml:space="preserve"> </w:t>
      </w:r>
      <w:r>
        <w:rPr>
          <w:rFonts w:ascii="SimSun" w:hAnsi="SimSun" w:eastAsia="SimSun" w:cs="SimSun"/>
          <w:sz w:val="20"/>
          <w:szCs w:val="20"/>
          <w:spacing w:val="3"/>
        </w:rPr>
        <w:t>7</w:t>
      </w:r>
      <w:r>
        <w:rPr>
          <w:rFonts w:ascii="SimSun" w:hAnsi="SimSun" w:eastAsia="SimSun" w:cs="SimSun"/>
          <w:sz w:val="20"/>
          <w:szCs w:val="20"/>
          <w:spacing w:val="-26"/>
        </w:rPr>
        <w:t xml:space="preserve"> </w:t>
      </w:r>
      <w:r>
        <w:rPr>
          <w:rFonts w:ascii="SimSun" w:hAnsi="SimSun" w:eastAsia="SimSun" w:cs="SimSun"/>
          <w:sz w:val="20"/>
          <w:szCs w:val="20"/>
          <w:spacing w:val="3"/>
        </w:rPr>
        <w:t>只。</w:t>
      </w:r>
    </w:p>
    <w:p>
      <w:pPr>
        <w:ind w:left="22"/>
        <w:spacing w:before="193" w:line="228" w:lineRule="auto"/>
        <w:rPr>
          <w:rFonts w:ascii="SimSun" w:hAnsi="SimSun" w:eastAsia="SimSun" w:cs="SimSun"/>
          <w:sz w:val="20"/>
          <w:szCs w:val="20"/>
        </w:rPr>
      </w:pPr>
      <w:r>
        <w:rPr>
          <w:rFonts w:ascii="SimSun" w:hAnsi="SimSun" w:eastAsia="SimSun" w:cs="SimSun"/>
          <w:sz w:val="20"/>
          <w:szCs w:val="20"/>
          <w:spacing w:val="5"/>
        </w:rPr>
        <w:t>2.</w:t>
      </w:r>
      <w:r>
        <w:rPr>
          <w:rFonts w:ascii="SimSun" w:hAnsi="SimSun" w:eastAsia="SimSun" w:cs="SimSun"/>
          <w:sz w:val="20"/>
          <w:szCs w:val="20"/>
          <w:spacing w:val="36"/>
        </w:rPr>
        <w:t xml:space="preserve"> </w:t>
      </w:r>
      <w:r>
        <w:rPr>
          <w:rFonts w:ascii="SimSun" w:hAnsi="SimSun" w:eastAsia="SimSun" w:cs="SimSun"/>
          <w:sz w:val="20"/>
          <w:szCs w:val="20"/>
          <w:spacing w:val="5"/>
        </w:rPr>
        <w:t>电梯：三菱客梯（1050</w:t>
      </w:r>
      <w:r>
        <w:rPr>
          <w:rFonts w:ascii="SimSun" w:hAnsi="SimSun" w:eastAsia="SimSun" w:cs="SimSun"/>
          <w:sz w:val="20"/>
          <w:szCs w:val="20"/>
        </w:rPr>
        <w:t>KG</w:t>
      </w:r>
      <w:r>
        <w:rPr>
          <w:rFonts w:ascii="SimSun" w:hAnsi="SimSun" w:eastAsia="SimSun" w:cs="SimSun"/>
          <w:sz w:val="20"/>
          <w:szCs w:val="20"/>
          <w:spacing w:val="5"/>
        </w:rPr>
        <w:t>、630</w:t>
      </w:r>
      <w:r>
        <w:rPr>
          <w:rFonts w:ascii="SimSun" w:hAnsi="SimSun" w:eastAsia="SimSun" w:cs="SimSun"/>
          <w:sz w:val="20"/>
          <w:szCs w:val="20"/>
        </w:rPr>
        <w:t>KG</w:t>
      </w:r>
      <w:r>
        <w:rPr>
          <w:rFonts w:ascii="SimSun" w:hAnsi="SimSun" w:eastAsia="SimSun" w:cs="SimSun"/>
          <w:sz w:val="20"/>
          <w:szCs w:val="20"/>
          <w:spacing w:val="5"/>
        </w:rPr>
        <w:t>）2</w:t>
      </w:r>
      <w:r>
        <w:rPr>
          <w:rFonts w:ascii="SimSun" w:hAnsi="SimSun" w:eastAsia="SimSun" w:cs="SimSun"/>
          <w:sz w:val="20"/>
          <w:szCs w:val="20"/>
          <w:spacing w:val="-22"/>
        </w:rPr>
        <w:t xml:space="preserve"> </w:t>
      </w:r>
      <w:r>
        <w:rPr>
          <w:rFonts w:ascii="SimSun" w:hAnsi="SimSun" w:eastAsia="SimSun" w:cs="SimSun"/>
          <w:sz w:val="20"/>
          <w:szCs w:val="20"/>
          <w:spacing w:val="5"/>
        </w:rPr>
        <w:t>台。</w:t>
      </w:r>
    </w:p>
    <w:p>
      <w:pPr>
        <w:ind w:left="24"/>
        <w:spacing w:before="191" w:line="227" w:lineRule="auto"/>
        <w:rPr>
          <w:rFonts w:ascii="SimSun" w:hAnsi="SimSun" w:eastAsia="SimSun" w:cs="SimSun"/>
          <w:sz w:val="20"/>
          <w:szCs w:val="20"/>
        </w:rPr>
      </w:pPr>
      <w:r>
        <w:rPr>
          <w:rFonts w:ascii="SimSun" w:hAnsi="SimSun" w:eastAsia="SimSun" w:cs="SimSun"/>
          <w:sz w:val="20"/>
          <w:szCs w:val="20"/>
          <w:spacing w:val="3"/>
        </w:rPr>
        <w:t>3. 消防：立式多节泵</w:t>
      </w:r>
      <w:r>
        <w:rPr>
          <w:rFonts w:ascii="SimSun" w:hAnsi="SimSun" w:eastAsia="SimSun" w:cs="SimSun"/>
          <w:sz w:val="20"/>
          <w:szCs w:val="20"/>
          <w:spacing w:val="-16"/>
        </w:rPr>
        <w:t xml:space="preserve"> </w:t>
      </w:r>
      <w:r>
        <w:rPr>
          <w:rFonts w:ascii="SimSun" w:hAnsi="SimSun" w:eastAsia="SimSun" w:cs="SimSun"/>
          <w:sz w:val="20"/>
          <w:szCs w:val="20"/>
          <w:spacing w:val="3"/>
        </w:rPr>
        <w:t>22</w:t>
      </w:r>
      <w:r>
        <w:rPr>
          <w:rFonts w:ascii="SimSun" w:hAnsi="SimSun" w:eastAsia="SimSun" w:cs="SimSun"/>
          <w:sz w:val="20"/>
          <w:szCs w:val="20"/>
        </w:rPr>
        <w:t>KW</w:t>
      </w:r>
      <w:r>
        <w:rPr>
          <w:rFonts w:ascii="SimSun" w:hAnsi="SimSun" w:eastAsia="SimSun" w:cs="SimSun"/>
          <w:sz w:val="20"/>
          <w:szCs w:val="20"/>
          <w:spacing w:val="-34"/>
        </w:rPr>
        <w:t xml:space="preserve"> </w:t>
      </w:r>
      <w:r>
        <w:rPr>
          <w:rFonts w:ascii="SimSun" w:hAnsi="SimSun" w:eastAsia="SimSun" w:cs="SimSun"/>
          <w:sz w:val="20"/>
          <w:szCs w:val="20"/>
          <w:spacing w:val="3"/>
        </w:rPr>
        <w:t>消防泵</w:t>
      </w:r>
      <w:r>
        <w:rPr>
          <w:rFonts w:ascii="SimSun" w:hAnsi="SimSun" w:eastAsia="SimSun" w:cs="SimSun"/>
          <w:sz w:val="20"/>
          <w:szCs w:val="20"/>
          <w:spacing w:val="-36"/>
        </w:rPr>
        <w:t xml:space="preserve"> </w:t>
      </w:r>
      <w:r>
        <w:rPr>
          <w:rFonts w:ascii="SimSun" w:hAnsi="SimSun" w:eastAsia="SimSun" w:cs="SimSun"/>
          <w:sz w:val="20"/>
          <w:szCs w:val="20"/>
          <w:spacing w:val="3"/>
        </w:rPr>
        <w:t>2</w:t>
      </w:r>
      <w:r>
        <w:rPr>
          <w:rFonts w:ascii="SimSun" w:hAnsi="SimSun" w:eastAsia="SimSun" w:cs="SimSun"/>
          <w:sz w:val="20"/>
          <w:szCs w:val="20"/>
          <w:spacing w:val="-22"/>
        </w:rPr>
        <w:t xml:space="preserve"> </w:t>
      </w:r>
      <w:r>
        <w:rPr>
          <w:rFonts w:ascii="SimSun" w:hAnsi="SimSun" w:eastAsia="SimSun" w:cs="SimSun"/>
          <w:sz w:val="20"/>
          <w:szCs w:val="20"/>
          <w:spacing w:val="3"/>
        </w:rPr>
        <w:t>台、喷淋泵</w:t>
      </w:r>
      <w:r>
        <w:rPr>
          <w:rFonts w:ascii="SimSun" w:hAnsi="SimSun" w:eastAsia="SimSun" w:cs="SimSun"/>
          <w:sz w:val="20"/>
          <w:szCs w:val="20"/>
          <w:spacing w:val="-37"/>
        </w:rPr>
        <w:t xml:space="preserve"> </w:t>
      </w:r>
      <w:r>
        <w:rPr>
          <w:rFonts w:ascii="SimSun" w:hAnsi="SimSun" w:eastAsia="SimSun" w:cs="SimSun"/>
          <w:sz w:val="20"/>
          <w:szCs w:val="20"/>
          <w:spacing w:val="3"/>
        </w:rPr>
        <w:t>2</w:t>
      </w:r>
      <w:r>
        <w:rPr>
          <w:rFonts w:ascii="SimSun" w:hAnsi="SimSun" w:eastAsia="SimSun" w:cs="SimSun"/>
          <w:sz w:val="20"/>
          <w:szCs w:val="20"/>
          <w:spacing w:val="-21"/>
        </w:rPr>
        <w:t xml:space="preserve"> </w:t>
      </w:r>
      <w:r>
        <w:rPr>
          <w:rFonts w:ascii="SimSun" w:hAnsi="SimSun" w:eastAsia="SimSun" w:cs="SimSun"/>
          <w:sz w:val="20"/>
          <w:szCs w:val="20"/>
          <w:spacing w:val="3"/>
        </w:rPr>
        <w:t>台、消防主机</w:t>
      </w:r>
      <w:r>
        <w:rPr>
          <w:rFonts w:ascii="SimSun" w:hAnsi="SimSun" w:eastAsia="SimSun" w:cs="SimSun"/>
          <w:sz w:val="20"/>
          <w:szCs w:val="20"/>
          <w:spacing w:val="-24"/>
        </w:rPr>
        <w:t xml:space="preserve"> </w:t>
      </w:r>
      <w:r>
        <w:rPr>
          <w:rFonts w:ascii="SimSun" w:hAnsi="SimSun" w:eastAsia="SimSun" w:cs="SimSun"/>
          <w:sz w:val="20"/>
          <w:szCs w:val="20"/>
          <w:spacing w:val="3"/>
        </w:rPr>
        <w:t>1</w:t>
      </w:r>
      <w:r>
        <w:rPr>
          <w:rFonts w:ascii="SimSun" w:hAnsi="SimSun" w:eastAsia="SimSun" w:cs="SimSun"/>
          <w:sz w:val="20"/>
          <w:szCs w:val="20"/>
          <w:spacing w:val="-22"/>
        </w:rPr>
        <w:t xml:space="preserve"> </w:t>
      </w:r>
      <w:r>
        <w:rPr>
          <w:rFonts w:ascii="SimSun" w:hAnsi="SimSun" w:eastAsia="SimSun" w:cs="SimSun"/>
          <w:sz w:val="20"/>
          <w:szCs w:val="20"/>
          <w:spacing w:val="3"/>
        </w:rPr>
        <w:t>台、生活泵</w:t>
      </w:r>
      <w:r>
        <w:rPr>
          <w:rFonts w:ascii="SimSun" w:hAnsi="SimSun" w:eastAsia="SimSun" w:cs="SimSun"/>
          <w:sz w:val="20"/>
          <w:szCs w:val="20"/>
          <w:spacing w:val="-36"/>
        </w:rPr>
        <w:t xml:space="preserve"> </w:t>
      </w:r>
      <w:r>
        <w:rPr>
          <w:rFonts w:ascii="SimSun" w:hAnsi="SimSun" w:eastAsia="SimSun" w:cs="SimSun"/>
          <w:sz w:val="20"/>
          <w:szCs w:val="20"/>
          <w:spacing w:val="3"/>
        </w:rPr>
        <w:t>2</w:t>
      </w:r>
      <w:r>
        <w:rPr>
          <w:rFonts w:ascii="SimSun" w:hAnsi="SimSun" w:eastAsia="SimSun" w:cs="SimSun"/>
          <w:sz w:val="20"/>
          <w:szCs w:val="20"/>
          <w:spacing w:val="-22"/>
        </w:rPr>
        <w:t xml:space="preserve"> </w:t>
      </w:r>
      <w:r>
        <w:rPr>
          <w:rFonts w:ascii="SimSun" w:hAnsi="SimSun" w:eastAsia="SimSun" w:cs="SimSun"/>
          <w:sz w:val="20"/>
          <w:szCs w:val="20"/>
          <w:spacing w:val="3"/>
        </w:rPr>
        <w:t>台。</w:t>
      </w:r>
    </w:p>
    <w:p>
      <w:pPr>
        <w:ind w:left="19"/>
        <w:spacing w:before="194" w:line="228" w:lineRule="auto"/>
        <w:rPr>
          <w:rFonts w:ascii="SimSun" w:hAnsi="SimSun" w:eastAsia="SimSun" w:cs="SimSun"/>
          <w:sz w:val="20"/>
          <w:szCs w:val="20"/>
        </w:rPr>
      </w:pPr>
      <w:r>
        <w:rPr>
          <w:rFonts w:ascii="SimSun" w:hAnsi="SimSun" w:eastAsia="SimSun" w:cs="SimSun"/>
          <w:sz w:val="20"/>
          <w:szCs w:val="20"/>
          <w:spacing w:val="1"/>
        </w:rPr>
        <w:t>4. 生活水箱</w:t>
      </w:r>
      <w:r>
        <w:rPr>
          <w:rFonts w:ascii="SimSun" w:hAnsi="SimSun" w:eastAsia="SimSun" w:cs="SimSun"/>
          <w:sz w:val="20"/>
          <w:szCs w:val="20"/>
          <w:spacing w:val="-19"/>
        </w:rPr>
        <w:t xml:space="preserve"> </w:t>
      </w:r>
      <w:r>
        <w:rPr>
          <w:rFonts w:ascii="SimSun" w:hAnsi="SimSun" w:eastAsia="SimSun" w:cs="SimSun"/>
          <w:sz w:val="20"/>
          <w:szCs w:val="20"/>
          <w:spacing w:val="1"/>
        </w:rPr>
        <w:t>1</w:t>
      </w:r>
      <w:r>
        <w:rPr>
          <w:rFonts w:ascii="SimSun" w:hAnsi="SimSun" w:eastAsia="SimSun" w:cs="SimSun"/>
          <w:sz w:val="20"/>
          <w:szCs w:val="20"/>
          <w:spacing w:val="-28"/>
        </w:rPr>
        <w:t xml:space="preserve"> </w:t>
      </w:r>
      <w:r>
        <w:rPr>
          <w:rFonts w:ascii="SimSun" w:hAnsi="SimSun" w:eastAsia="SimSun" w:cs="SimSun"/>
          <w:sz w:val="20"/>
          <w:szCs w:val="20"/>
          <w:spacing w:val="1"/>
        </w:rPr>
        <w:t>只。</w:t>
      </w:r>
    </w:p>
    <w:p>
      <w:pPr>
        <w:ind w:left="24"/>
        <w:spacing w:before="194" w:line="228" w:lineRule="auto"/>
        <w:rPr>
          <w:rFonts w:ascii="SimSun" w:hAnsi="SimSun" w:eastAsia="SimSun" w:cs="SimSun"/>
          <w:sz w:val="20"/>
          <w:szCs w:val="20"/>
        </w:rPr>
      </w:pPr>
      <w:r>
        <w:rPr>
          <w:rFonts w:ascii="SimSun" w:hAnsi="SimSun" w:eastAsia="SimSun" w:cs="SimSun"/>
          <w:sz w:val="20"/>
          <w:szCs w:val="20"/>
          <w:spacing w:val="3"/>
        </w:rPr>
        <w:t>5. 移动门：</w:t>
      </w:r>
      <w:r>
        <w:rPr>
          <w:rFonts w:ascii="SimSun" w:hAnsi="SimSun" w:eastAsia="SimSun" w:cs="SimSun"/>
          <w:sz w:val="20"/>
          <w:szCs w:val="20"/>
          <w:spacing w:val="-53"/>
        </w:rPr>
        <w:t xml:space="preserve"> </w:t>
      </w:r>
      <w:r>
        <w:rPr>
          <w:rFonts w:ascii="SimSun" w:hAnsi="SimSun" w:eastAsia="SimSun" w:cs="SimSun"/>
          <w:sz w:val="20"/>
          <w:szCs w:val="20"/>
          <w:spacing w:val="3"/>
        </w:rPr>
        <w:t>门口升缩移动门</w:t>
      </w:r>
      <w:r>
        <w:rPr>
          <w:rFonts w:ascii="SimSun" w:hAnsi="SimSun" w:eastAsia="SimSun" w:cs="SimSun"/>
          <w:sz w:val="20"/>
          <w:szCs w:val="20"/>
          <w:spacing w:val="-23"/>
        </w:rPr>
        <w:t xml:space="preserve"> </w:t>
      </w:r>
      <w:r>
        <w:rPr>
          <w:rFonts w:ascii="SimSun" w:hAnsi="SimSun" w:eastAsia="SimSun" w:cs="SimSun"/>
          <w:sz w:val="20"/>
          <w:szCs w:val="20"/>
          <w:spacing w:val="3"/>
        </w:rPr>
        <w:t>1</w:t>
      </w:r>
      <w:r>
        <w:rPr>
          <w:rFonts w:ascii="SimSun" w:hAnsi="SimSun" w:eastAsia="SimSun" w:cs="SimSun"/>
          <w:sz w:val="20"/>
          <w:szCs w:val="20"/>
          <w:spacing w:val="-38"/>
        </w:rPr>
        <w:t xml:space="preserve"> </w:t>
      </w:r>
      <w:r>
        <w:rPr>
          <w:rFonts w:ascii="SimSun" w:hAnsi="SimSun" w:eastAsia="SimSun" w:cs="SimSun"/>
          <w:sz w:val="20"/>
          <w:szCs w:val="20"/>
          <w:spacing w:val="3"/>
        </w:rPr>
        <w:t>扇，门口车辆道闸</w:t>
      </w:r>
      <w:r>
        <w:rPr>
          <w:rFonts w:ascii="SimSun" w:hAnsi="SimSun" w:eastAsia="SimSun" w:cs="SimSun"/>
          <w:sz w:val="20"/>
          <w:szCs w:val="20"/>
          <w:spacing w:val="-22"/>
        </w:rPr>
        <w:t xml:space="preserve"> </w:t>
      </w:r>
      <w:r>
        <w:rPr>
          <w:rFonts w:ascii="SimSun" w:hAnsi="SimSun" w:eastAsia="SimSun" w:cs="SimSun"/>
          <w:sz w:val="20"/>
          <w:szCs w:val="20"/>
          <w:spacing w:val="3"/>
        </w:rPr>
        <w:t>1</w:t>
      </w:r>
      <w:r>
        <w:rPr>
          <w:rFonts w:ascii="SimSun" w:hAnsi="SimSun" w:eastAsia="SimSun" w:cs="SimSun"/>
          <w:sz w:val="20"/>
          <w:szCs w:val="20"/>
          <w:spacing w:val="-24"/>
        </w:rPr>
        <w:t xml:space="preserve"> </w:t>
      </w:r>
      <w:r>
        <w:rPr>
          <w:rFonts w:ascii="SimSun" w:hAnsi="SimSun" w:eastAsia="SimSun" w:cs="SimSun"/>
          <w:sz w:val="20"/>
          <w:szCs w:val="20"/>
          <w:spacing w:val="3"/>
        </w:rPr>
        <w:t>台。</w:t>
      </w:r>
    </w:p>
    <w:p>
      <w:pPr>
        <w:ind w:left="24" w:right="5315" w:hanging="3"/>
        <w:spacing w:before="192" w:line="317" w:lineRule="auto"/>
        <w:rPr>
          <w:rFonts w:ascii="SimSun" w:hAnsi="SimSun" w:eastAsia="SimSun" w:cs="SimSun"/>
          <w:sz w:val="20"/>
          <w:szCs w:val="20"/>
        </w:rPr>
      </w:pPr>
      <w:r>
        <w:rPr>
          <w:rFonts w:ascii="SimSun" w:hAnsi="SimSun" w:eastAsia="SimSun" w:cs="SimSun"/>
          <w:sz w:val="20"/>
          <w:szCs w:val="20"/>
          <w:spacing w:val="3"/>
        </w:rPr>
        <w:t>6. 锅炉：富尔顿热水锅炉</w:t>
      </w:r>
      <w:r>
        <w:rPr>
          <w:rFonts w:ascii="SimSun" w:hAnsi="SimSun" w:eastAsia="SimSun" w:cs="SimSun"/>
          <w:sz w:val="20"/>
          <w:szCs w:val="20"/>
          <w:spacing w:val="-28"/>
        </w:rPr>
        <w:t xml:space="preserve"> </w:t>
      </w:r>
      <w:r>
        <w:rPr>
          <w:rFonts w:ascii="SimSun" w:hAnsi="SimSun" w:eastAsia="SimSun" w:cs="SimSun"/>
          <w:sz w:val="20"/>
          <w:szCs w:val="20"/>
          <w:spacing w:val="3"/>
        </w:rPr>
        <w:t>2</w:t>
      </w:r>
      <w:r>
        <w:rPr>
          <w:rFonts w:ascii="SimSun" w:hAnsi="SimSun" w:eastAsia="SimSun" w:cs="SimSun"/>
          <w:sz w:val="20"/>
          <w:szCs w:val="20"/>
          <w:spacing w:val="-24"/>
        </w:rPr>
        <w:t xml:space="preserve"> </w:t>
      </w:r>
      <w:r>
        <w:rPr>
          <w:rFonts w:ascii="SimSun" w:hAnsi="SimSun" w:eastAsia="SimSun" w:cs="SimSun"/>
          <w:sz w:val="20"/>
          <w:szCs w:val="20"/>
          <w:spacing w:val="3"/>
        </w:rPr>
        <w:t>台。</w:t>
      </w:r>
      <w:r>
        <w:rPr>
          <w:rFonts w:ascii="SimSun" w:hAnsi="SimSun" w:eastAsia="SimSun" w:cs="SimSun"/>
          <w:sz w:val="20"/>
          <w:szCs w:val="20"/>
        </w:rPr>
        <w:t xml:space="preserve"> </w:t>
      </w:r>
      <w:r>
        <w:rPr>
          <w:rFonts w:ascii="SimSun" w:hAnsi="SimSun" w:eastAsia="SimSun" w:cs="SimSun"/>
          <w:sz w:val="20"/>
          <w:szCs w:val="20"/>
          <w:spacing w:val="-5"/>
        </w:rPr>
        <w:t>7.开水器</w:t>
      </w:r>
      <w:r>
        <w:rPr>
          <w:rFonts w:ascii="SimSun" w:hAnsi="SimSun" w:eastAsia="SimSun" w:cs="SimSun"/>
          <w:sz w:val="20"/>
          <w:szCs w:val="20"/>
          <w:spacing w:val="-17"/>
        </w:rPr>
        <w:t xml:space="preserve"> </w:t>
      </w:r>
      <w:r>
        <w:rPr>
          <w:rFonts w:ascii="SimSun" w:hAnsi="SimSun" w:eastAsia="SimSun" w:cs="SimSun"/>
          <w:sz w:val="20"/>
          <w:szCs w:val="20"/>
          <w:spacing w:val="-5"/>
        </w:rPr>
        <w:t>11</w:t>
      </w:r>
      <w:r>
        <w:rPr>
          <w:rFonts w:ascii="SimSun" w:hAnsi="SimSun" w:eastAsia="SimSun" w:cs="SimSun"/>
          <w:sz w:val="20"/>
          <w:szCs w:val="20"/>
          <w:spacing w:val="-22"/>
        </w:rPr>
        <w:t xml:space="preserve"> </w:t>
      </w:r>
      <w:r>
        <w:rPr>
          <w:rFonts w:ascii="SimSun" w:hAnsi="SimSun" w:eastAsia="SimSun" w:cs="SimSun"/>
          <w:sz w:val="20"/>
          <w:szCs w:val="20"/>
          <w:spacing w:val="-5"/>
        </w:rPr>
        <w:t>台（8</w:t>
      </w:r>
      <w:r>
        <w:rPr>
          <w:rFonts w:ascii="SimSun" w:hAnsi="SimSun" w:eastAsia="SimSun" w:cs="SimSun"/>
          <w:sz w:val="20"/>
          <w:szCs w:val="20"/>
          <w:spacing w:val="-37"/>
        </w:rPr>
        <w:t xml:space="preserve"> </w:t>
      </w:r>
      <w:r>
        <w:rPr>
          <w:rFonts w:ascii="SimSun" w:hAnsi="SimSun" w:eastAsia="SimSun" w:cs="SimSun"/>
          <w:sz w:val="20"/>
          <w:szCs w:val="20"/>
          <w:spacing w:val="-5"/>
        </w:rPr>
        <w:t>大</w:t>
      </w:r>
      <w:r>
        <w:rPr>
          <w:rFonts w:ascii="SimSun" w:hAnsi="SimSun" w:eastAsia="SimSun" w:cs="SimSun"/>
          <w:sz w:val="20"/>
          <w:szCs w:val="20"/>
          <w:spacing w:val="-33"/>
        </w:rPr>
        <w:t xml:space="preserve"> </w:t>
      </w:r>
      <w:r>
        <w:rPr>
          <w:rFonts w:ascii="SimSun" w:hAnsi="SimSun" w:eastAsia="SimSun" w:cs="SimSun"/>
          <w:sz w:val="20"/>
          <w:szCs w:val="20"/>
          <w:spacing w:val="-5"/>
        </w:rPr>
        <w:t>3</w:t>
      </w:r>
      <w:r>
        <w:rPr>
          <w:rFonts w:ascii="SimSun" w:hAnsi="SimSun" w:eastAsia="SimSun" w:cs="SimSun"/>
          <w:sz w:val="20"/>
          <w:szCs w:val="20"/>
          <w:spacing w:val="-35"/>
        </w:rPr>
        <w:t xml:space="preserve"> </w:t>
      </w:r>
      <w:r>
        <w:rPr>
          <w:rFonts w:ascii="SimSun" w:hAnsi="SimSun" w:eastAsia="SimSun" w:cs="SimSun"/>
          <w:sz w:val="20"/>
          <w:szCs w:val="20"/>
          <w:spacing w:val="-5"/>
        </w:rPr>
        <w:t>小）。</w:t>
      </w:r>
    </w:p>
    <w:p>
      <w:pPr>
        <w:ind w:left="20"/>
        <w:spacing w:before="195" w:line="228" w:lineRule="auto"/>
        <w:rPr>
          <w:rFonts w:ascii="SimSun" w:hAnsi="SimSun" w:eastAsia="SimSun" w:cs="SimSun"/>
          <w:sz w:val="20"/>
          <w:szCs w:val="20"/>
        </w:rPr>
      </w:pPr>
      <w:r>
        <w:rPr>
          <w:rFonts w:ascii="SimSun" w:hAnsi="SimSun" w:eastAsia="SimSun" w:cs="SimSun"/>
          <w:sz w:val="20"/>
          <w:szCs w:val="20"/>
          <w:spacing w:val="2"/>
        </w:rPr>
        <w:t>8.小厨宝热水器</w:t>
      </w:r>
      <w:r>
        <w:rPr>
          <w:rFonts w:ascii="SimSun" w:hAnsi="SimSun" w:eastAsia="SimSun" w:cs="SimSun"/>
          <w:sz w:val="20"/>
          <w:szCs w:val="20"/>
          <w:spacing w:val="-18"/>
        </w:rPr>
        <w:t xml:space="preserve"> </w:t>
      </w:r>
      <w:r>
        <w:rPr>
          <w:rFonts w:ascii="SimSun" w:hAnsi="SimSun" w:eastAsia="SimSun" w:cs="SimSun"/>
          <w:sz w:val="20"/>
          <w:szCs w:val="20"/>
          <w:spacing w:val="2"/>
        </w:rPr>
        <w:t>14</w:t>
      </w:r>
      <w:r>
        <w:rPr>
          <w:rFonts w:ascii="SimSun" w:hAnsi="SimSun" w:eastAsia="SimSun" w:cs="SimSun"/>
          <w:sz w:val="20"/>
          <w:szCs w:val="20"/>
          <w:spacing w:val="-24"/>
        </w:rPr>
        <w:t xml:space="preserve"> </w:t>
      </w:r>
      <w:r>
        <w:rPr>
          <w:rFonts w:ascii="SimSun" w:hAnsi="SimSun" w:eastAsia="SimSun" w:cs="SimSun"/>
          <w:sz w:val="20"/>
          <w:szCs w:val="20"/>
          <w:spacing w:val="2"/>
        </w:rPr>
        <w:t>台。</w:t>
      </w:r>
    </w:p>
    <w:p>
      <w:pPr>
        <w:ind w:left="20"/>
        <w:spacing w:before="191" w:line="228" w:lineRule="auto"/>
        <w:rPr>
          <w:rFonts w:ascii="SimSun" w:hAnsi="SimSun" w:eastAsia="SimSun" w:cs="SimSun"/>
          <w:sz w:val="20"/>
          <w:szCs w:val="20"/>
        </w:rPr>
      </w:pPr>
      <w:r>
        <w:rPr>
          <w:rFonts w:ascii="SimSun" w:hAnsi="SimSun" w:eastAsia="SimSun" w:cs="SimSun"/>
          <w:sz w:val="20"/>
          <w:szCs w:val="20"/>
          <w:spacing w:val="4"/>
        </w:rPr>
        <w:t>9．空调： </w:t>
      </w:r>
      <w:r>
        <w:rPr>
          <w:rFonts w:ascii="SimSun" w:hAnsi="SimSun" w:eastAsia="SimSun" w:cs="SimSun"/>
          <w:sz w:val="20"/>
          <w:szCs w:val="20"/>
        </w:rPr>
        <w:t>VRV</w:t>
      </w:r>
      <w:r>
        <w:rPr>
          <w:rFonts w:ascii="SimSun" w:hAnsi="SimSun" w:eastAsia="SimSun" w:cs="SimSun"/>
          <w:sz w:val="20"/>
          <w:szCs w:val="20"/>
          <w:spacing w:val="-37"/>
        </w:rPr>
        <w:t xml:space="preserve"> </w:t>
      </w:r>
      <w:r>
        <w:rPr>
          <w:rFonts w:ascii="SimSun" w:hAnsi="SimSun" w:eastAsia="SimSun" w:cs="SimSun"/>
          <w:sz w:val="20"/>
          <w:szCs w:val="20"/>
          <w:spacing w:val="4"/>
        </w:rPr>
        <w:t>室外机组</w:t>
      </w:r>
      <w:r>
        <w:rPr>
          <w:rFonts w:ascii="SimSun" w:hAnsi="SimSun" w:eastAsia="SimSun" w:cs="SimSun"/>
          <w:sz w:val="20"/>
          <w:szCs w:val="20"/>
          <w:spacing w:val="-37"/>
        </w:rPr>
        <w:t xml:space="preserve"> </w:t>
      </w:r>
      <w:r>
        <w:rPr>
          <w:rFonts w:ascii="SimSun" w:hAnsi="SimSun" w:eastAsia="SimSun" w:cs="SimSun"/>
          <w:sz w:val="20"/>
          <w:szCs w:val="20"/>
          <w:spacing w:val="4"/>
        </w:rPr>
        <w:t>4</w:t>
      </w:r>
      <w:r>
        <w:rPr>
          <w:rFonts w:ascii="SimSun" w:hAnsi="SimSun" w:eastAsia="SimSun" w:cs="SimSun"/>
          <w:sz w:val="20"/>
          <w:szCs w:val="20"/>
          <w:spacing w:val="-22"/>
        </w:rPr>
        <w:t xml:space="preserve"> </w:t>
      </w:r>
      <w:r>
        <w:rPr>
          <w:rFonts w:ascii="SimSun" w:hAnsi="SimSun" w:eastAsia="SimSun" w:cs="SimSun"/>
          <w:sz w:val="20"/>
          <w:szCs w:val="20"/>
          <w:spacing w:val="4"/>
        </w:rPr>
        <w:t>台，立式柜机</w:t>
      </w:r>
      <w:r>
        <w:rPr>
          <w:rFonts w:ascii="SimSun" w:hAnsi="SimSun" w:eastAsia="SimSun" w:cs="SimSun"/>
          <w:sz w:val="20"/>
          <w:szCs w:val="20"/>
          <w:spacing w:val="-34"/>
        </w:rPr>
        <w:t xml:space="preserve"> </w:t>
      </w:r>
      <w:r>
        <w:rPr>
          <w:rFonts w:ascii="SimSun" w:hAnsi="SimSun" w:eastAsia="SimSun" w:cs="SimSun"/>
          <w:sz w:val="20"/>
          <w:szCs w:val="20"/>
          <w:spacing w:val="4"/>
        </w:rPr>
        <w:t>2</w:t>
      </w:r>
      <w:r>
        <w:rPr>
          <w:rFonts w:ascii="SimSun" w:hAnsi="SimSun" w:eastAsia="SimSun" w:cs="SimSun"/>
          <w:sz w:val="20"/>
          <w:szCs w:val="20"/>
          <w:spacing w:val="-24"/>
        </w:rPr>
        <w:t xml:space="preserve"> </w:t>
      </w:r>
      <w:r>
        <w:rPr>
          <w:rFonts w:ascii="SimSun" w:hAnsi="SimSun" w:eastAsia="SimSun" w:cs="SimSun"/>
          <w:sz w:val="20"/>
          <w:szCs w:val="20"/>
          <w:spacing w:val="4"/>
        </w:rPr>
        <w:t>台</w:t>
      </w:r>
      <w:r>
        <w:rPr>
          <w:rFonts w:ascii="SimSun" w:hAnsi="SimSun" w:eastAsia="SimSun" w:cs="SimSun"/>
          <w:sz w:val="20"/>
          <w:szCs w:val="20"/>
          <w:spacing w:val="3"/>
        </w:rPr>
        <w:t>，挂壁式</w:t>
      </w:r>
      <w:r>
        <w:rPr>
          <w:rFonts w:ascii="SimSun" w:hAnsi="SimSun" w:eastAsia="SimSun" w:cs="SimSun"/>
          <w:sz w:val="20"/>
          <w:szCs w:val="20"/>
          <w:spacing w:val="-22"/>
        </w:rPr>
        <w:t xml:space="preserve"> </w:t>
      </w:r>
      <w:r>
        <w:rPr>
          <w:rFonts w:ascii="SimSun" w:hAnsi="SimSun" w:eastAsia="SimSun" w:cs="SimSun"/>
          <w:sz w:val="20"/>
          <w:szCs w:val="20"/>
          <w:spacing w:val="3"/>
        </w:rPr>
        <w:t>172</w:t>
      </w:r>
      <w:r>
        <w:rPr>
          <w:rFonts w:ascii="SimSun" w:hAnsi="SimSun" w:eastAsia="SimSun" w:cs="SimSun"/>
          <w:sz w:val="20"/>
          <w:szCs w:val="20"/>
          <w:spacing w:val="-21"/>
        </w:rPr>
        <w:t xml:space="preserve"> </w:t>
      </w:r>
      <w:r>
        <w:rPr>
          <w:rFonts w:ascii="SimSun" w:hAnsi="SimSun" w:eastAsia="SimSun" w:cs="SimSun"/>
          <w:sz w:val="20"/>
          <w:szCs w:val="20"/>
          <w:spacing w:val="3"/>
        </w:rPr>
        <w:t>台。</w:t>
      </w:r>
    </w:p>
    <w:p>
      <w:pPr>
        <w:ind w:left="36"/>
        <w:spacing w:before="193" w:line="228" w:lineRule="auto"/>
        <w:rPr>
          <w:rFonts w:ascii="SimSun" w:hAnsi="SimSun" w:eastAsia="SimSun" w:cs="SimSun"/>
          <w:sz w:val="20"/>
          <w:szCs w:val="20"/>
        </w:rPr>
      </w:pPr>
      <w:r>
        <w:rPr>
          <w:rFonts w:ascii="Times New Roman" w:hAnsi="Times New Roman" w:eastAsia="Times New Roman" w:cs="Times New Roman"/>
          <w:sz w:val="20"/>
          <w:szCs w:val="20"/>
          <w:spacing w:val="1"/>
        </w:rPr>
        <w:t>10.  </w:t>
      </w:r>
      <w:r>
        <w:rPr>
          <w:rFonts w:ascii="SimSun" w:hAnsi="SimSun" w:eastAsia="SimSun" w:cs="SimSun"/>
          <w:sz w:val="20"/>
          <w:szCs w:val="20"/>
          <w:spacing w:val="1"/>
        </w:rPr>
        <w:t>排污：集水井</w:t>
      </w:r>
      <w:r>
        <w:rPr>
          <w:rFonts w:ascii="SimSun" w:hAnsi="SimSun" w:eastAsia="SimSun" w:cs="SimSun"/>
          <w:sz w:val="20"/>
          <w:szCs w:val="20"/>
          <w:spacing w:val="-17"/>
        </w:rPr>
        <w:t xml:space="preserve"> </w:t>
      </w:r>
      <w:r>
        <w:rPr>
          <w:rFonts w:ascii="SimSun" w:hAnsi="SimSun" w:eastAsia="SimSun" w:cs="SimSun"/>
          <w:sz w:val="20"/>
          <w:szCs w:val="20"/>
          <w:spacing w:val="1"/>
        </w:rPr>
        <w:t>1</w:t>
      </w:r>
      <w:r>
        <w:rPr>
          <w:rFonts w:ascii="SimSun" w:hAnsi="SimSun" w:eastAsia="SimSun" w:cs="SimSun"/>
          <w:sz w:val="20"/>
          <w:szCs w:val="20"/>
          <w:spacing w:val="-28"/>
        </w:rPr>
        <w:t xml:space="preserve"> </w:t>
      </w:r>
      <w:r>
        <w:rPr>
          <w:rFonts w:ascii="SimSun" w:hAnsi="SimSun" w:eastAsia="SimSun" w:cs="SimSun"/>
          <w:sz w:val="20"/>
          <w:szCs w:val="20"/>
          <w:spacing w:val="1"/>
        </w:rPr>
        <w:t>只。</w:t>
      </w:r>
    </w:p>
    <w:p>
      <w:pPr>
        <w:ind w:left="56"/>
        <w:spacing w:before="194" w:line="229" w:lineRule="auto"/>
        <w:rPr>
          <w:rFonts w:ascii="SimSun" w:hAnsi="SimSun" w:eastAsia="SimSun" w:cs="SimSun"/>
          <w:sz w:val="20"/>
          <w:szCs w:val="20"/>
        </w:rPr>
      </w:pPr>
      <w:r>
        <w:rPr>
          <w:rFonts w:ascii="SimSun" w:hAnsi="SimSun" w:eastAsia="SimSun" w:cs="SimSun"/>
          <w:sz w:val="20"/>
          <w:szCs w:val="20"/>
          <w:spacing w:val="2"/>
        </w:rPr>
        <w:t>(三)</w:t>
      </w:r>
      <w:r>
        <w:rPr>
          <w:rFonts w:ascii="SimSun" w:hAnsi="SimSun" w:eastAsia="SimSun" w:cs="SimSun"/>
          <w:sz w:val="20"/>
          <w:szCs w:val="20"/>
          <w:b/>
          <w:bCs/>
          <w:spacing w:val="2"/>
        </w:rPr>
        <w:t>罗店大院</w:t>
      </w:r>
    </w:p>
    <w:p>
      <w:pPr>
        <w:ind w:left="20" w:right="11" w:firstLine="420"/>
        <w:spacing w:before="190" w:line="391" w:lineRule="auto"/>
        <w:rPr>
          <w:rFonts w:ascii="SimSun" w:hAnsi="SimSun" w:eastAsia="SimSun" w:cs="SimSun"/>
          <w:sz w:val="20"/>
          <w:szCs w:val="20"/>
        </w:rPr>
      </w:pPr>
      <w:r>
        <w:rPr>
          <w:rFonts w:ascii="SimSun" w:hAnsi="SimSun" w:eastAsia="SimSun" w:cs="SimSun"/>
          <w:sz w:val="20"/>
          <w:szCs w:val="20"/>
          <w:spacing w:val="9"/>
        </w:rPr>
        <w:t>座落于宝山区月罗路</w:t>
      </w:r>
      <w:r>
        <w:rPr>
          <w:rFonts w:ascii="SimSun" w:hAnsi="SimSun" w:eastAsia="SimSun" w:cs="SimSun"/>
          <w:sz w:val="20"/>
          <w:szCs w:val="20"/>
          <w:spacing w:val="-36"/>
        </w:rPr>
        <w:t xml:space="preserve"> </w:t>
      </w:r>
      <w:r>
        <w:rPr>
          <w:rFonts w:ascii="SimSun" w:hAnsi="SimSun" w:eastAsia="SimSun" w:cs="SimSun"/>
          <w:sz w:val="20"/>
          <w:szCs w:val="20"/>
          <w:spacing w:val="9"/>
        </w:rPr>
        <w:t>2101</w:t>
      </w:r>
      <w:r>
        <w:rPr>
          <w:rFonts w:ascii="SimSun" w:hAnsi="SimSun" w:eastAsia="SimSun" w:cs="SimSun"/>
          <w:sz w:val="20"/>
          <w:szCs w:val="20"/>
          <w:spacing w:val="-35"/>
        </w:rPr>
        <w:t xml:space="preserve"> </w:t>
      </w:r>
      <w:r>
        <w:rPr>
          <w:rFonts w:ascii="SimSun" w:hAnsi="SimSun" w:eastAsia="SimSun" w:cs="SimSun"/>
          <w:sz w:val="20"/>
          <w:szCs w:val="20"/>
          <w:spacing w:val="9"/>
        </w:rPr>
        <w:t>号，分别由一幢六层办公楼、一幢辅助办公楼组成；总建筑</w:t>
      </w:r>
      <w:r>
        <w:rPr>
          <w:rFonts w:ascii="SimSun" w:hAnsi="SimSun" w:eastAsia="SimSun" w:cs="SimSun"/>
          <w:sz w:val="20"/>
          <w:szCs w:val="20"/>
        </w:rPr>
        <w:t xml:space="preserve"> </w:t>
      </w:r>
      <w:r>
        <w:rPr>
          <w:rFonts w:ascii="SimSun" w:hAnsi="SimSun" w:eastAsia="SimSun" w:cs="SimSun"/>
          <w:sz w:val="20"/>
          <w:szCs w:val="20"/>
          <w:spacing w:val="4"/>
        </w:rPr>
        <w:t>面积为</w:t>
      </w:r>
      <w:r>
        <w:rPr>
          <w:rFonts w:ascii="SimSun" w:hAnsi="SimSun" w:eastAsia="SimSun" w:cs="SimSun"/>
          <w:sz w:val="20"/>
          <w:szCs w:val="20"/>
          <w:spacing w:val="-30"/>
        </w:rPr>
        <w:t xml:space="preserve"> </w:t>
      </w:r>
      <w:r>
        <w:rPr>
          <w:rFonts w:ascii="SimSun" w:hAnsi="SimSun" w:eastAsia="SimSun" w:cs="SimSun"/>
          <w:sz w:val="20"/>
          <w:szCs w:val="20"/>
          <w:spacing w:val="4"/>
        </w:rPr>
        <w:t>8437</w:t>
      </w:r>
      <w:r>
        <w:rPr>
          <w:rFonts w:ascii="SimSun" w:hAnsi="SimSun" w:eastAsia="SimSun" w:cs="SimSun"/>
          <w:sz w:val="20"/>
          <w:szCs w:val="20"/>
          <w:spacing w:val="-41"/>
        </w:rPr>
        <w:t xml:space="preserve"> </w:t>
      </w:r>
      <w:r>
        <w:rPr>
          <w:rFonts w:ascii="SimSun" w:hAnsi="SimSun" w:eastAsia="SimSun" w:cs="SimSun"/>
          <w:sz w:val="20"/>
          <w:szCs w:val="20"/>
          <w:spacing w:val="4"/>
        </w:rPr>
        <w:t>平方米。</w:t>
      </w:r>
    </w:p>
    <w:p>
      <w:pPr>
        <w:ind w:left="21"/>
        <w:spacing w:before="35" w:line="229" w:lineRule="auto"/>
        <w:rPr>
          <w:rFonts w:ascii="SimSun" w:hAnsi="SimSun" w:eastAsia="SimSun" w:cs="SimSun"/>
          <w:sz w:val="20"/>
          <w:szCs w:val="20"/>
        </w:rPr>
      </w:pPr>
      <w:r>
        <w:rPr>
          <w:rFonts w:ascii="SimSun" w:hAnsi="SimSun" w:eastAsia="SimSun" w:cs="SimSun"/>
          <w:sz w:val="20"/>
          <w:szCs w:val="20"/>
          <w:spacing w:val="8"/>
        </w:rPr>
        <w:t>罗店大院主要设备清单情况如下：</w:t>
      </w:r>
    </w:p>
    <w:p>
      <w:pPr>
        <w:ind w:left="35"/>
        <w:spacing w:before="191" w:line="228" w:lineRule="auto"/>
        <w:rPr>
          <w:rFonts w:ascii="SimSun" w:hAnsi="SimSun" w:eastAsia="SimSun" w:cs="SimSun"/>
          <w:sz w:val="20"/>
          <w:szCs w:val="20"/>
        </w:rPr>
      </w:pPr>
      <w:r>
        <w:rPr>
          <w:rFonts w:ascii="SimSun" w:hAnsi="SimSun" w:eastAsia="SimSun" w:cs="SimSun"/>
          <w:sz w:val="20"/>
          <w:szCs w:val="20"/>
          <w:spacing w:val="4"/>
        </w:rPr>
        <w:t>1. 高压配电室：10</w:t>
      </w:r>
      <w:r>
        <w:rPr>
          <w:rFonts w:ascii="SimSun" w:hAnsi="SimSun" w:eastAsia="SimSun" w:cs="SimSun"/>
          <w:sz w:val="20"/>
          <w:szCs w:val="20"/>
        </w:rPr>
        <w:t>KV</w:t>
      </w:r>
      <w:r>
        <w:rPr>
          <w:rFonts w:ascii="SimSun" w:hAnsi="SimSun" w:eastAsia="SimSun" w:cs="SimSun"/>
          <w:sz w:val="20"/>
          <w:szCs w:val="20"/>
          <w:spacing w:val="-35"/>
        </w:rPr>
        <w:t xml:space="preserve"> </w:t>
      </w:r>
      <w:r>
        <w:rPr>
          <w:rFonts w:ascii="SimSun" w:hAnsi="SimSun" w:eastAsia="SimSun" w:cs="SimSun"/>
          <w:sz w:val="20"/>
          <w:szCs w:val="20"/>
          <w:spacing w:val="4"/>
        </w:rPr>
        <w:t>高配柜</w:t>
      </w:r>
      <w:r>
        <w:rPr>
          <w:rFonts w:ascii="SimSun" w:hAnsi="SimSun" w:eastAsia="SimSun" w:cs="SimSun"/>
          <w:sz w:val="20"/>
          <w:szCs w:val="20"/>
          <w:spacing w:val="-37"/>
        </w:rPr>
        <w:t xml:space="preserve"> </w:t>
      </w:r>
      <w:r>
        <w:rPr>
          <w:rFonts w:ascii="SimSun" w:hAnsi="SimSun" w:eastAsia="SimSun" w:cs="SimSun"/>
          <w:sz w:val="20"/>
          <w:szCs w:val="20"/>
          <w:spacing w:val="4"/>
        </w:rPr>
        <w:t>2</w:t>
      </w:r>
      <w:r>
        <w:rPr>
          <w:rFonts w:ascii="SimSun" w:hAnsi="SimSun" w:eastAsia="SimSun" w:cs="SimSun"/>
          <w:sz w:val="20"/>
          <w:szCs w:val="20"/>
          <w:spacing w:val="-21"/>
        </w:rPr>
        <w:t xml:space="preserve"> </w:t>
      </w:r>
      <w:r>
        <w:rPr>
          <w:rFonts w:ascii="SimSun" w:hAnsi="SimSun" w:eastAsia="SimSun" w:cs="SimSun"/>
          <w:sz w:val="20"/>
          <w:szCs w:val="20"/>
          <w:spacing w:val="4"/>
        </w:rPr>
        <w:t>台，变压器</w:t>
      </w:r>
      <w:r>
        <w:rPr>
          <w:rFonts w:ascii="SimSun" w:hAnsi="SimSun" w:eastAsia="SimSun" w:cs="SimSun"/>
          <w:sz w:val="20"/>
          <w:szCs w:val="20"/>
          <w:spacing w:val="-24"/>
        </w:rPr>
        <w:t xml:space="preserve"> </w:t>
      </w:r>
      <w:r>
        <w:rPr>
          <w:rFonts w:ascii="SimSun" w:hAnsi="SimSun" w:eastAsia="SimSun" w:cs="SimSun"/>
          <w:sz w:val="20"/>
          <w:szCs w:val="20"/>
          <w:spacing w:val="4"/>
        </w:rPr>
        <w:t>1250</w:t>
      </w:r>
      <w:r>
        <w:rPr>
          <w:rFonts w:ascii="SimSun" w:hAnsi="SimSun" w:eastAsia="SimSun" w:cs="SimSun"/>
          <w:sz w:val="20"/>
          <w:szCs w:val="20"/>
        </w:rPr>
        <w:t>KVA</w:t>
      </w:r>
      <w:r>
        <w:rPr>
          <w:rFonts w:ascii="SimSun" w:hAnsi="SimSun" w:eastAsia="SimSun" w:cs="SimSun"/>
          <w:sz w:val="20"/>
          <w:szCs w:val="20"/>
          <w:spacing w:val="3"/>
        </w:rPr>
        <w:t xml:space="preserve"> 2</w:t>
      </w:r>
      <w:r>
        <w:rPr>
          <w:rFonts w:ascii="SimSun" w:hAnsi="SimSun" w:eastAsia="SimSun" w:cs="SimSun"/>
          <w:sz w:val="20"/>
          <w:szCs w:val="20"/>
          <w:spacing w:val="-22"/>
        </w:rPr>
        <w:t xml:space="preserve"> </w:t>
      </w:r>
      <w:r>
        <w:rPr>
          <w:rFonts w:ascii="SimSun" w:hAnsi="SimSun" w:eastAsia="SimSun" w:cs="SimSun"/>
          <w:sz w:val="20"/>
          <w:szCs w:val="20"/>
          <w:spacing w:val="3"/>
        </w:rPr>
        <w:t>台，200</w:t>
      </w:r>
      <w:r>
        <w:rPr>
          <w:rFonts w:ascii="SimSun" w:hAnsi="SimSun" w:eastAsia="SimSun" w:cs="SimSun"/>
          <w:sz w:val="20"/>
          <w:szCs w:val="20"/>
        </w:rPr>
        <w:t>AV</w:t>
      </w:r>
      <w:r>
        <w:rPr>
          <w:rFonts w:ascii="SimSun" w:hAnsi="SimSun" w:eastAsia="SimSun" w:cs="SimSun"/>
          <w:sz w:val="20"/>
          <w:szCs w:val="20"/>
          <w:spacing w:val="-41"/>
        </w:rPr>
        <w:t xml:space="preserve"> </w:t>
      </w:r>
      <w:r>
        <w:rPr>
          <w:rFonts w:ascii="SimSun" w:hAnsi="SimSun" w:eastAsia="SimSun" w:cs="SimSun"/>
          <w:sz w:val="20"/>
          <w:szCs w:val="20"/>
          <w:spacing w:val="3"/>
        </w:rPr>
        <w:t>低配柜</w:t>
      </w:r>
      <w:r>
        <w:rPr>
          <w:rFonts w:ascii="SimSun" w:hAnsi="SimSun" w:eastAsia="SimSun" w:cs="SimSun"/>
          <w:sz w:val="20"/>
          <w:szCs w:val="20"/>
          <w:spacing w:val="-21"/>
        </w:rPr>
        <w:t xml:space="preserve"> </w:t>
      </w:r>
      <w:r>
        <w:rPr>
          <w:rFonts w:ascii="SimSun" w:hAnsi="SimSun" w:eastAsia="SimSun" w:cs="SimSun"/>
          <w:sz w:val="20"/>
          <w:szCs w:val="20"/>
          <w:spacing w:val="3"/>
        </w:rPr>
        <w:t>17</w:t>
      </w:r>
      <w:r>
        <w:rPr>
          <w:rFonts w:ascii="SimSun" w:hAnsi="SimSun" w:eastAsia="SimSun" w:cs="SimSun"/>
          <w:sz w:val="20"/>
          <w:szCs w:val="20"/>
          <w:spacing w:val="-24"/>
        </w:rPr>
        <w:t xml:space="preserve"> </w:t>
      </w:r>
      <w:r>
        <w:rPr>
          <w:rFonts w:ascii="SimSun" w:hAnsi="SimSun" w:eastAsia="SimSun" w:cs="SimSun"/>
          <w:sz w:val="20"/>
          <w:szCs w:val="20"/>
          <w:spacing w:val="3"/>
        </w:rPr>
        <w:t>台。</w:t>
      </w:r>
    </w:p>
    <w:p>
      <w:pPr>
        <w:ind w:left="982" w:right="2653" w:hanging="960"/>
        <w:spacing w:before="191" w:line="318" w:lineRule="auto"/>
        <w:rPr>
          <w:rFonts w:ascii="SimSun" w:hAnsi="SimSun" w:eastAsia="SimSun" w:cs="SimSun"/>
          <w:sz w:val="20"/>
          <w:szCs w:val="20"/>
        </w:rPr>
      </w:pPr>
      <w:r>
        <w:rPr>
          <w:rFonts w:ascii="SimSun" w:hAnsi="SimSun" w:eastAsia="SimSun" w:cs="SimSun"/>
          <w:sz w:val="20"/>
          <w:szCs w:val="20"/>
          <w:spacing w:val="5"/>
        </w:rPr>
        <w:t>2.</w:t>
      </w:r>
      <w:r>
        <w:rPr>
          <w:rFonts w:ascii="SimSun" w:hAnsi="SimSun" w:eastAsia="SimSun" w:cs="SimSun"/>
          <w:sz w:val="20"/>
          <w:szCs w:val="20"/>
          <w:spacing w:val="53"/>
        </w:rPr>
        <w:t xml:space="preserve"> </w:t>
      </w:r>
      <w:r>
        <w:rPr>
          <w:rFonts w:ascii="SimSun" w:hAnsi="SimSun" w:eastAsia="SimSun" w:cs="SimSun"/>
          <w:sz w:val="20"/>
          <w:szCs w:val="20"/>
          <w:spacing w:val="5"/>
        </w:rPr>
        <w:t>电梯：三菱客梯（1000</w:t>
      </w:r>
      <w:r>
        <w:rPr>
          <w:rFonts w:ascii="SimSun" w:hAnsi="SimSun" w:eastAsia="SimSun" w:cs="SimSun"/>
          <w:sz w:val="20"/>
          <w:szCs w:val="20"/>
        </w:rPr>
        <w:t>KG</w:t>
      </w:r>
      <w:r>
        <w:rPr>
          <w:rFonts w:ascii="SimSun" w:hAnsi="SimSun" w:eastAsia="SimSun" w:cs="SimSun"/>
          <w:sz w:val="20"/>
          <w:szCs w:val="20"/>
          <w:spacing w:val="5"/>
        </w:rPr>
        <w:t>）1</w:t>
      </w:r>
      <w:r>
        <w:rPr>
          <w:rFonts w:ascii="SimSun" w:hAnsi="SimSun" w:eastAsia="SimSun" w:cs="SimSun"/>
          <w:sz w:val="20"/>
          <w:szCs w:val="20"/>
          <w:spacing w:val="-25"/>
        </w:rPr>
        <w:t xml:space="preserve"> </w:t>
      </w:r>
      <w:r>
        <w:rPr>
          <w:rFonts w:ascii="SimSun" w:hAnsi="SimSun" w:eastAsia="SimSun" w:cs="SimSun"/>
          <w:sz w:val="20"/>
          <w:szCs w:val="20"/>
          <w:spacing w:val="5"/>
        </w:rPr>
        <w:t>台、东芝客梯（1000</w:t>
      </w:r>
      <w:r>
        <w:rPr>
          <w:rFonts w:ascii="SimSun" w:hAnsi="SimSun" w:eastAsia="SimSun" w:cs="SimSun"/>
          <w:sz w:val="20"/>
          <w:szCs w:val="20"/>
        </w:rPr>
        <w:t>KG</w:t>
      </w:r>
      <w:r>
        <w:rPr>
          <w:rFonts w:ascii="SimSun" w:hAnsi="SimSun" w:eastAsia="SimSun" w:cs="SimSun"/>
          <w:sz w:val="20"/>
          <w:szCs w:val="20"/>
          <w:spacing w:val="5"/>
        </w:rPr>
        <w:t>）2</w:t>
      </w:r>
      <w:r>
        <w:rPr>
          <w:rFonts w:ascii="SimSun" w:hAnsi="SimSun" w:eastAsia="SimSun" w:cs="SimSun"/>
          <w:sz w:val="20"/>
          <w:szCs w:val="20"/>
          <w:spacing w:val="-21"/>
        </w:rPr>
        <w:t xml:space="preserve"> </w:t>
      </w:r>
      <w:r>
        <w:rPr>
          <w:rFonts w:ascii="SimSun" w:hAnsi="SimSun" w:eastAsia="SimSun" w:cs="SimSun"/>
          <w:sz w:val="20"/>
          <w:szCs w:val="20"/>
          <w:spacing w:val="5"/>
        </w:rPr>
        <w:t>台</w:t>
      </w:r>
      <w:r>
        <w:rPr>
          <w:rFonts w:ascii="SimSun" w:hAnsi="SimSun" w:eastAsia="SimSun" w:cs="SimSun"/>
          <w:sz w:val="20"/>
          <w:szCs w:val="20"/>
        </w:rPr>
        <w:t xml:space="preserve"> </w:t>
      </w:r>
      <w:r>
        <w:rPr>
          <w:rFonts w:ascii="SimSun" w:hAnsi="SimSun" w:eastAsia="SimSun" w:cs="SimSun"/>
          <w:sz w:val="20"/>
          <w:szCs w:val="20"/>
          <w:spacing w:val="5"/>
        </w:rPr>
        <w:t>中迅赛勒瓦杂货梯（200</w:t>
      </w:r>
      <w:r>
        <w:rPr>
          <w:rFonts w:ascii="SimSun" w:hAnsi="SimSun" w:eastAsia="SimSun" w:cs="SimSun"/>
          <w:sz w:val="20"/>
          <w:szCs w:val="20"/>
        </w:rPr>
        <w:t>KG</w:t>
      </w:r>
      <w:r>
        <w:rPr>
          <w:rFonts w:ascii="SimSun" w:hAnsi="SimSun" w:eastAsia="SimSun" w:cs="SimSun"/>
          <w:sz w:val="20"/>
          <w:szCs w:val="20"/>
          <w:spacing w:val="5"/>
        </w:rPr>
        <w:t>）1</w:t>
      </w:r>
      <w:r>
        <w:rPr>
          <w:rFonts w:ascii="SimSun" w:hAnsi="SimSun" w:eastAsia="SimSun" w:cs="SimSun"/>
          <w:sz w:val="20"/>
          <w:szCs w:val="20"/>
          <w:spacing w:val="-16"/>
        </w:rPr>
        <w:t xml:space="preserve"> </w:t>
      </w:r>
      <w:r>
        <w:rPr>
          <w:rFonts w:ascii="SimSun" w:hAnsi="SimSun" w:eastAsia="SimSun" w:cs="SimSun"/>
          <w:sz w:val="20"/>
          <w:szCs w:val="20"/>
          <w:spacing w:val="5"/>
        </w:rPr>
        <w:t>台。</w:t>
      </w:r>
    </w:p>
    <w:p>
      <w:pPr>
        <w:ind w:left="24"/>
        <w:spacing w:before="193" w:line="228" w:lineRule="auto"/>
        <w:rPr>
          <w:rFonts w:ascii="SimSun" w:hAnsi="SimSun" w:eastAsia="SimSun" w:cs="SimSun"/>
          <w:sz w:val="20"/>
          <w:szCs w:val="20"/>
        </w:rPr>
      </w:pPr>
      <w:r>
        <w:rPr>
          <w:rFonts w:ascii="SimSun" w:hAnsi="SimSun" w:eastAsia="SimSun" w:cs="SimSun"/>
          <w:sz w:val="20"/>
          <w:szCs w:val="20"/>
          <w:spacing w:val="6"/>
        </w:rPr>
        <w:t>3. 水泵：生活泵（15</w:t>
      </w:r>
      <w:r>
        <w:rPr>
          <w:rFonts w:ascii="SimSun" w:hAnsi="SimSun" w:eastAsia="SimSun" w:cs="SimSun"/>
          <w:sz w:val="20"/>
          <w:szCs w:val="20"/>
        </w:rPr>
        <w:t>KW</w:t>
      </w:r>
      <w:r>
        <w:rPr>
          <w:rFonts w:ascii="SimSun" w:hAnsi="SimSun" w:eastAsia="SimSun" w:cs="SimSun"/>
          <w:sz w:val="20"/>
          <w:szCs w:val="20"/>
          <w:spacing w:val="-23"/>
        </w:rPr>
        <w:t xml:space="preserve"> </w:t>
      </w:r>
      <w:r>
        <w:rPr>
          <w:rFonts w:ascii="SimSun" w:hAnsi="SimSun" w:eastAsia="SimSun" w:cs="SimSun"/>
          <w:sz w:val="20"/>
          <w:szCs w:val="20"/>
          <w:spacing w:val="6"/>
        </w:rPr>
        <w:t>卧式三级泵）3</w:t>
      </w:r>
      <w:r>
        <w:rPr>
          <w:rFonts w:ascii="SimSun" w:hAnsi="SimSun" w:eastAsia="SimSun" w:cs="SimSun"/>
          <w:sz w:val="20"/>
          <w:szCs w:val="20"/>
          <w:spacing w:val="-22"/>
        </w:rPr>
        <w:t xml:space="preserve"> </w:t>
      </w:r>
      <w:r>
        <w:rPr>
          <w:rFonts w:ascii="SimSun" w:hAnsi="SimSun" w:eastAsia="SimSun" w:cs="SimSun"/>
          <w:sz w:val="20"/>
          <w:szCs w:val="20"/>
          <w:spacing w:val="6"/>
        </w:rPr>
        <w:t>台、消防泵（15</w:t>
      </w:r>
      <w:r>
        <w:rPr>
          <w:rFonts w:ascii="SimSun" w:hAnsi="SimSun" w:eastAsia="SimSun" w:cs="SimSun"/>
          <w:sz w:val="20"/>
          <w:szCs w:val="20"/>
        </w:rPr>
        <w:t>KW</w:t>
      </w:r>
      <w:r>
        <w:rPr>
          <w:rFonts w:ascii="SimSun" w:hAnsi="SimSun" w:eastAsia="SimSun" w:cs="SimSun"/>
          <w:sz w:val="20"/>
          <w:szCs w:val="20"/>
          <w:spacing w:val="-29"/>
        </w:rPr>
        <w:t xml:space="preserve"> </w:t>
      </w:r>
      <w:r>
        <w:rPr>
          <w:rFonts w:ascii="SimSun" w:hAnsi="SimSun" w:eastAsia="SimSun" w:cs="SimSun"/>
          <w:sz w:val="20"/>
          <w:szCs w:val="20"/>
          <w:spacing w:val="6"/>
        </w:rPr>
        <w:t>卧式三级泵）2</w:t>
      </w:r>
      <w:r>
        <w:rPr>
          <w:rFonts w:ascii="SimSun" w:hAnsi="SimSun" w:eastAsia="SimSun" w:cs="SimSun"/>
          <w:sz w:val="20"/>
          <w:szCs w:val="20"/>
          <w:spacing w:val="-24"/>
        </w:rPr>
        <w:t xml:space="preserve"> </w:t>
      </w:r>
      <w:r>
        <w:rPr>
          <w:rFonts w:ascii="SimSun" w:hAnsi="SimSun" w:eastAsia="SimSun" w:cs="SimSun"/>
          <w:sz w:val="20"/>
          <w:szCs w:val="20"/>
          <w:spacing w:val="6"/>
        </w:rPr>
        <w:t>台。</w:t>
      </w:r>
    </w:p>
    <w:p>
      <w:pPr>
        <w:ind w:left="19"/>
        <w:spacing w:before="192" w:line="229" w:lineRule="auto"/>
        <w:rPr>
          <w:rFonts w:ascii="SimSun" w:hAnsi="SimSun" w:eastAsia="SimSun" w:cs="SimSun"/>
          <w:sz w:val="20"/>
          <w:szCs w:val="20"/>
        </w:rPr>
      </w:pPr>
      <w:r>
        <w:rPr>
          <w:rFonts w:ascii="SimSun" w:hAnsi="SimSun" w:eastAsia="SimSun" w:cs="SimSun"/>
          <w:sz w:val="20"/>
          <w:szCs w:val="20"/>
          <w:spacing w:val="2"/>
        </w:rPr>
        <w:t>4. 锅炉：燃气锅炉</w:t>
      </w:r>
      <w:r>
        <w:rPr>
          <w:rFonts w:ascii="SimSun" w:hAnsi="SimSun" w:eastAsia="SimSun" w:cs="SimSun"/>
          <w:sz w:val="20"/>
          <w:szCs w:val="20"/>
          <w:spacing w:val="-37"/>
        </w:rPr>
        <w:t xml:space="preserve"> </w:t>
      </w:r>
      <w:r>
        <w:rPr>
          <w:rFonts w:ascii="SimSun" w:hAnsi="SimSun" w:eastAsia="SimSun" w:cs="SimSun"/>
          <w:sz w:val="20"/>
          <w:szCs w:val="20"/>
          <w:spacing w:val="2"/>
        </w:rPr>
        <w:t>2</w:t>
      </w:r>
      <w:r>
        <w:rPr>
          <w:rFonts w:ascii="SimSun" w:hAnsi="SimSun" w:eastAsia="SimSun" w:cs="SimSun"/>
          <w:sz w:val="20"/>
          <w:szCs w:val="20"/>
          <w:spacing w:val="-21"/>
        </w:rPr>
        <w:t xml:space="preserve"> </w:t>
      </w:r>
      <w:r>
        <w:rPr>
          <w:rFonts w:ascii="SimSun" w:hAnsi="SimSun" w:eastAsia="SimSun" w:cs="SimSun"/>
          <w:sz w:val="20"/>
          <w:szCs w:val="20"/>
          <w:spacing w:val="2"/>
        </w:rPr>
        <w:t>台（湖南宏大）。</w:t>
      </w:r>
    </w:p>
    <w:p>
      <w:pPr>
        <w:ind w:left="24"/>
        <w:spacing w:before="193" w:line="228" w:lineRule="auto"/>
        <w:rPr>
          <w:rFonts w:ascii="SimSun" w:hAnsi="SimSun" w:eastAsia="SimSun" w:cs="SimSun"/>
          <w:sz w:val="20"/>
          <w:szCs w:val="20"/>
        </w:rPr>
      </w:pPr>
      <w:r>
        <w:rPr>
          <w:rFonts w:ascii="SimSun" w:hAnsi="SimSun" w:eastAsia="SimSun" w:cs="SimSun"/>
          <w:sz w:val="20"/>
          <w:szCs w:val="20"/>
          <w:spacing w:val="3"/>
        </w:rPr>
        <w:t>5. 移动门：</w:t>
      </w:r>
      <w:r>
        <w:rPr>
          <w:rFonts w:ascii="SimSun" w:hAnsi="SimSun" w:eastAsia="SimSun" w:cs="SimSun"/>
          <w:sz w:val="20"/>
          <w:szCs w:val="20"/>
          <w:spacing w:val="-40"/>
        </w:rPr>
        <w:t xml:space="preserve"> </w:t>
      </w:r>
      <w:r>
        <w:rPr>
          <w:rFonts w:ascii="SimSun" w:hAnsi="SimSun" w:eastAsia="SimSun" w:cs="SimSun"/>
          <w:sz w:val="20"/>
          <w:szCs w:val="20"/>
          <w:spacing w:val="3"/>
        </w:rPr>
        <w:t>门口升缩移动门</w:t>
      </w:r>
      <w:r>
        <w:rPr>
          <w:rFonts w:ascii="SimSun" w:hAnsi="SimSun" w:eastAsia="SimSun" w:cs="SimSun"/>
          <w:sz w:val="20"/>
          <w:szCs w:val="20"/>
          <w:spacing w:val="-36"/>
        </w:rPr>
        <w:t xml:space="preserve"> </w:t>
      </w:r>
      <w:r>
        <w:rPr>
          <w:rFonts w:ascii="SimSun" w:hAnsi="SimSun" w:eastAsia="SimSun" w:cs="SimSun"/>
          <w:sz w:val="20"/>
          <w:szCs w:val="20"/>
          <w:spacing w:val="3"/>
        </w:rPr>
        <w:t>2</w:t>
      </w:r>
      <w:r>
        <w:rPr>
          <w:rFonts w:ascii="SimSun" w:hAnsi="SimSun" w:eastAsia="SimSun" w:cs="SimSun"/>
          <w:sz w:val="20"/>
          <w:szCs w:val="20"/>
          <w:spacing w:val="-38"/>
        </w:rPr>
        <w:t xml:space="preserve"> </w:t>
      </w:r>
      <w:r>
        <w:rPr>
          <w:rFonts w:ascii="SimSun" w:hAnsi="SimSun" w:eastAsia="SimSun" w:cs="SimSun"/>
          <w:sz w:val="20"/>
          <w:szCs w:val="20"/>
          <w:spacing w:val="3"/>
        </w:rPr>
        <w:t>扇、门口车辆道闸</w:t>
      </w:r>
      <w:r>
        <w:rPr>
          <w:rFonts w:ascii="SimSun" w:hAnsi="SimSun" w:eastAsia="SimSun" w:cs="SimSun"/>
          <w:sz w:val="20"/>
          <w:szCs w:val="20"/>
          <w:spacing w:val="-22"/>
        </w:rPr>
        <w:t xml:space="preserve"> </w:t>
      </w:r>
      <w:r>
        <w:rPr>
          <w:rFonts w:ascii="SimSun" w:hAnsi="SimSun" w:eastAsia="SimSun" w:cs="SimSun"/>
          <w:sz w:val="20"/>
          <w:szCs w:val="20"/>
          <w:spacing w:val="3"/>
        </w:rPr>
        <w:t>1</w:t>
      </w:r>
      <w:r>
        <w:rPr>
          <w:rFonts w:ascii="SimSun" w:hAnsi="SimSun" w:eastAsia="SimSun" w:cs="SimSun"/>
          <w:sz w:val="20"/>
          <w:szCs w:val="20"/>
          <w:spacing w:val="-24"/>
        </w:rPr>
        <w:t xml:space="preserve"> </w:t>
      </w:r>
      <w:r>
        <w:rPr>
          <w:rFonts w:ascii="SimSun" w:hAnsi="SimSun" w:eastAsia="SimSun" w:cs="SimSun"/>
          <w:sz w:val="20"/>
          <w:szCs w:val="20"/>
          <w:spacing w:val="3"/>
        </w:rPr>
        <w:t>台。</w:t>
      </w:r>
    </w:p>
    <w:p>
      <w:pPr>
        <w:ind w:left="21"/>
        <w:spacing w:before="193" w:line="228" w:lineRule="auto"/>
        <w:rPr>
          <w:rFonts w:ascii="SimSun" w:hAnsi="SimSun" w:eastAsia="SimSun" w:cs="SimSun"/>
          <w:sz w:val="20"/>
          <w:szCs w:val="20"/>
        </w:rPr>
      </w:pPr>
      <w:r>
        <w:rPr>
          <w:rFonts w:ascii="SimSun" w:hAnsi="SimSun" w:eastAsia="SimSun" w:cs="SimSun"/>
          <w:sz w:val="20"/>
          <w:szCs w:val="20"/>
          <w:spacing w:val="2"/>
        </w:rPr>
        <w:t>6、生活水箱</w:t>
      </w:r>
      <w:r>
        <w:rPr>
          <w:rFonts w:ascii="SimSun" w:hAnsi="SimSun" w:eastAsia="SimSun" w:cs="SimSun"/>
          <w:sz w:val="20"/>
          <w:szCs w:val="20"/>
          <w:spacing w:val="-29"/>
        </w:rPr>
        <w:t xml:space="preserve"> </w:t>
      </w:r>
      <w:r>
        <w:rPr>
          <w:rFonts w:ascii="SimSun" w:hAnsi="SimSun" w:eastAsia="SimSun" w:cs="SimSun"/>
          <w:sz w:val="20"/>
          <w:szCs w:val="20"/>
          <w:spacing w:val="2"/>
        </w:rPr>
        <w:t>2</w:t>
      </w:r>
      <w:r>
        <w:rPr>
          <w:rFonts w:ascii="SimSun" w:hAnsi="SimSun" w:eastAsia="SimSun" w:cs="SimSun"/>
          <w:sz w:val="20"/>
          <w:szCs w:val="20"/>
          <w:spacing w:val="-28"/>
        </w:rPr>
        <w:t xml:space="preserve"> </w:t>
      </w:r>
      <w:r>
        <w:rPr>
          <w:rFonts w:ascii="SimSun" w:hAnsi="SimSun" w:eastAsia="SimSun" w:cs="SimSun"/>
          <w:sz w:val="20"/>
          <w:szCs w:val="20"/>
          <w:spacing w:val="2"/>
        </w:rPr>
        <w:t>只。</w:t>
      </w:r>
    </w:p>
    <w:p>
      <w:pPr>
        <w:ind w:left="24"/>
        <w:spacing w:before="193" w:line="228" w:lineRule="auto"/>
        <w:rPr>
          <w:rFonts w:ascii="SimSun" w:hAnsi="SimSun" w:eastAsia="SimSun" w:cs="SimSun"/>
          <w:sz w:val="20"/>
          <w:szCs w:val="20"/>
        </w:rPr>
      </w:pPr>
      <w:r>
        <w:rPr>
          <w:rFonts w:ascii="SimSun" w:hAnsi="SimSun" w:eastAsia="SimSun" w:cs="SimSun"/>
          <w:sz w:val="20"/>
          <w:szCs w:val="20"/>
          <w:spacing w:val="-1"/>
        </w:rPr>
        <w:t>7.</w:t>
      </w:r>
      <w:r>
        <w:rPr>
          <w:rFonts w:ascii="SimSun" w:hAnsi="SimSun" w:eastAsia="SimSun" w:cs="SimSun"/>
          <w:sz w:val="20"/>
          <w:szCs w:val="20"/>
          <w:spacing w:val="13"/>
        </w:rPr>
        <w:t xml:space="preserve"> </w:t>
      </w:r>
      <w:r>
        <w:rPr>
          <w:rFonts w:ascii="SimSun" w:hAnsi="SimSun" w:eastAsia="SimSun" w:cs="SimSun"/>
          <w:sz w:val="20"/>
          <w:szCs w:val="20"/>
          <w:spacing w:val="-1"/>
        </w:rPr>
        <w:t>开水器</w:t>
      </w:r>
      <w:r>
        <w:rPr>
          <w:rFonts w:ascii="SimSun" w:hAnsi="SimSun" w:eastAsia="SimSun" w:cs="SimSun"/>
          <w:sz w:val="20"/>
          <w:szCs w:val="20"/>
          <w:spacing w:val="-35"/>
        </w:rPr>
        <w:t xml:space="preserve"> </w:t>
      </w:r>
      <w:r>
        <w:rPr>
          <w:rFonts w:ascii="SimSun" w:hAnsi="SimSun" w:eastAsia="SimSun" w:cs="SimSun"/>
          <w:sz w:val="20"/>
          <w:szCs w:val="20"/>
          <w:spacing w:val="-1"/>
        </w:rPr>
        <w:t>7</w:t>
      </w:r>
      <w:r>
        <w:rPr>
          <w:rFonts w:ascii="SimSun" w:hAnsi="SimSun" w:eastAsia="SimSun" w:cs="SimSun"/>
          <w:sz w:val="20"/>
          <w:szCs w:val="20"/>
          <w:spacing w:val="-21"/>
        </w:rPr>
        <w:t xml:space="preserve"> </w:t>
      </w:r>
      <w:r>
        <w:rPr>
          <w:rFonts w:ascii="SimSun" w:hAnsi="SimSun" w:eastAsia="SimSun" w:cs="SimSun"/>
          <w:sz w:val="20"/>
          <w:szCs w:val="20"/>
          <w:spacing w:val="-1"/>
        </w:rPr>
        <w:t>台。</w:t>
      </w:r>
    </w:p>
    <w:p>
      <w:pPr>
        <w:ind w:left="20"/>
        <w:spacing w:before="193" w:line="228" w:lineRule="auto"/>
        <w:rPr>
          <w:rFonts w:ascii="SimSun" w:hAnsi="SimSun" w:eastAsia="SimSun" w:cs="SimSun"/>
          <w:sz w:val="20"/>
          <w:szCs w:val="20"/>
        </w:rPr>
      </w:pPr>
      <w:r>
        <w:rPr>
          <w:rFonts w:ascii="SimSun" w:hAnsi="SimSun" w:eastAsia="SimSun" w:cs="SimSun"/>
          <w:sz w:val="20"/>
          <w:szCs w:val="20"/>
          <w:spacing w:val="6"/>
        </w:rPr>
        <w:t>8、发电机组：上柴</w:t>
      </w:r>
      <w:r>
        <w:rPr>
          <w:rFonts w:ascii="SimSun" w:hAnsi="SimSun" w:eastAsia="SimSun" w:cs="SimSun"/>
          <w:sz w:val="20"/>
          <w:szCs w:val="20"/>
          <w:spacing w:val="-17"/>
        </w:rPr>
        <w:t xml:space="preserve"> </w:t>
      </w:r>
      <w:r>
        <w:rPr>
          <w:rFonts w:ascii="SimSun" w:hAnsi="SimSun" w:eastAsia="SimSun" w:cs="SimSun"/>
          <w:sz w:val="20"/>
          <w:szCs w:val="20"/>
          <w:spacing w:val="6"/>
        </w:rPr>
        <w:t>500</w:t>
      </w:r>
      <w:r>
        <w:rPr>
          <w:rFonts w:ascii="SimSun" w:hAnsi="SimSun" w:eastAsia="SimSun" w:cs="SimSun"/>
          <w:sz w:val="20"/>
          <w:szCs w:val="20"/>
        </w:rPr>
        <w:t>KW</w:t>
      </w:r>
      <w:r>
        <w:rPr>
          <w:rFonts w:ascii="SimSun" w:hAnsi="SimSun" w:eastAsia="SimSun" w:cs="SimSun"/>
          <w:sz w:val="20"/>
          <w:szCs w:val="20"/>
          <w:spacing w:val="-38"/>
        </w:rPr>
        <w:t xml:space="preserve"> </w:t>
      </w:r>
      <w:r>
        <w:rPr>
          <w:rFonts w:ascii="SimSun" w:hAnsi="SimSun" w:eastAsia="SimSun" w:cs="SimSun"/>
          <w:sz w:val="20"/>
          <w:szCs w:val="20"/>
          <w:spacing w:val="6"/>
        </w:rPr>
        <w:t>柴油发电机。</w:t>
      </w:r>
    </w:p>
    <w:p>
      <w:pPr>
        <w:ind w:left="20"/>
        <w:spacing w:before="193" w:line="228" w:lineRule="auto"/>
        <w:rPr>
          <w:rFonts w:ascii="SimSun" w:hAnsi="SimSun" w:eastAsia="SimSun" w:cs="SimSun"/>
          <w:sz w:val="20"/>
          <w:szCs w:val="20"/>
        </w:rPr>
      </w:pPr>
      <w:r>
        <w:rPr>
          <w:rFonts w:ascii="SimSun" w:hAnsi="SimSun" w:eastAsia="SimSun" w:cs="SimSun"/>
          <w:sz w:val="20"/>
          <w:szCs w:val="20"/>
          <w:spacing w:val="5"/>
        </w:rPr>
        <w:t>9、空调：立式柜机、挂壁式共</w:t>
      </w:r>
      <w:r>
        <w:rPr>
          <w:rFonts w:ascii="SimSun" w:hAnsi="SimSun" w:eastAsia="SimSun" w:cs="SimSun"/>
          <w:sz w:val="20"/>
          <w:szCs w:val="20"/>
          <w:spacing w:val="-18"/>
        </w:rPr>
        <w:t xml:space="preserve"> </w:t>
      </w:r>
      <w:r>
        <w:rPr>
          <w:rFonts w:ascii="SimSun" w:hAnsi="SimSun" w:eastAsia="SimSun" w:cs="SimSun"/>
          <w:sz w:val="20"/>
          <w:szCs w:val="20"/>
          <w:spacing w:val="5"/>
        </w:rPr>
        <w:t>366</w:t>
      </w:r>
      <w:r>
        <w:rPr>
          <w:rFonts w:ascii="SimSun" w:hAnsi="SimSun" w:eastAsia="SimSun" w:cs="SimSun"/>
          <w:sz w:val="20"/>
          <w:szCs w:val="20"/>
          <w:spacing w:val="-24"/>
        </w:rPr>
        <w:t xml:space="preserve"> </w:t>
      </w:r>
      <w:r>
        <w:rPr>
          <w:rFonts w:ascii="SimSun" w:hAnsi="SimSun" w:eastAsia="SimSun" w:cs="SimSun"/>
          <w:sz w:val="20"/>
          <w:szCs w:val="20"/>
          <w:spacing w:val="5"/>
        </w:rPr>
        <w:t>台。</w:t>
      </w:r>
    </w:p>
    <w:p>
      <w:pPr>
        <w:ind w:left="29"/>
        <w:spacing w:before="193" w:line="228" w:lineRule="auto"/>
        <w:rPr>
          <w:rFonts w:ascii="SimSun" w:hAnsi="SimSun" w:eastAsia="SimSun" w:cs="SimSun"/>
          <w:sz w:val="20"/>
          <w:szCs w:val="20"/>
        </w:rPr>
      </w:pPr>
      <w:r>
        <w:rPr>
          <w:rFonts w:ascii="SimSun" w:hAnsi="SimSun" w:eastAsia="SimSun" w:cs="SimSun"/>
          <w:sz w:val="20"/>
          <w:szCs w:val="20"/>
          <w:b/>
          <w:bCs/>
          <w:spacing w:val="5"/>
        </w:rPr>
        <w:t>（四）交管大院</w:t>
      </w:r>
    </w:p>
    <w:p>
      <w:pPr>
        <w:ind w:left="22" w:right="11" w:firstLine="433"/>
        <w:spacing w:before="193" w:line="391" w:lineRule="auto"/>
        <w:rPr>
          <w:rFonts w:ascii="SimSun" w:hAnsi="SimSun" w:eastAsia="SimSun" w:cs="SimSun"/>
          <w:sz w:val="20"/>
          <w:szCs w:val="20"/>
        </w:rPr>
      </w:pPr>
      <w:r>
        <w:rPr>
          <w:rFonts w:ascii="SimSun" w:hAnsi="SimSun" w:eastAsia="SimSun" w:cs="SimSun"/>
          <w:sz w:val="20"/>
          <w:szCs w:val="20"/>
          <w:spacing w:val="8"/>
        </w:rPr>
        <w:t>座落于宝山区铁山路</w:t>
      </w:r>
      <w:r>
        <w:rPr>
          <w:rFonts w:ascii="SimSun" w:hAnsi="SimSun" w:eastAsia="SimSun" w:cs="SimSun"/>
          <w:sz w:val="20"/>
          <w:szCs w:val="20"/>
          <w:spacing w:val="-21"/>
        </w:rPr>
        <w:t xml:space="preserve"> </w:t>
      </w:r>
      <w:r>
        <w:rPr>
          <w:rFonts w:ascii="SimSun" w:hAnsi="SimSun" w:eastAsia="SimSun" w:cs="SimSun"/>
          <w:sz w:val="20"/>
          <w:szCs w:val="20"/>
          <w:spacing w:val="8"/>
        </w:rPr>
        <w:t>1088</w:t>
      </w:r>
      <w:r>
        <w:rPr>
          <w:rFonts w:ascii="SimSun" w:hAnsi="SimSun" w:eastAsia="SimSun" w:cs="SimSun"/>
          <w:sz w:val="20"/>
          <w:szCs w:val="20"/>
          <w:spacing w:val="-33"/>
        </w:rPr>
        <w:t xml:space="preserve"> </w:t>
      </w:r>
      <w:r>
        <w:rPr>
          <w:rFonts w:ascii="SimSun" w:hAnsi="SimSun" w:eastAsia="SimSun" w:cs="SimSun"/>
          <w:sz w:val="20"/>
          <w:szCs w:val="20"/>
          <w:spacing w:val="8"/>
        </w:rPr>
        <w:t>号，分别由一幢两层办公楼、一</w:t>
      </w:r>
      <w:r>
        <w:rPr>
          <w:rFonts w:ascii="SimSun" w:hAnsi="SimSun" w:eastAsia="SimSun" w:cs="SimSun"/>
          <w:sz w:val="20"/>
          <w:szCs w:val="20"/>
          <w:spacing w:val="7"/>
        </w:rPr>
        <w:t>幢</w:t>
      </w:r>
      <w:r>
        <w:rPr>
          <w:rFonts w:ascii="SimSun" w:hAnsi="SimSun" w:eastAsia="SimSun" w:cs="SimSun"/>
          <w:sz w:val="20"/>
          <w:szCs w:val="20"/>
          <w:spacing w:val="-40"/>
        </w:rPr>
        <w:t xml:space="preserve"> </w:t>
      </w:r>
      <w:r>
        <w:rPr>
          <w:rFonts w:ascii="SimSun" w:hAnsi="SimSun" w:eastAsia="SimSun" w:cs="SimSun"/>
          <w:sz w:val="20"/>
          <w:szCs w:val="20"/>
          <w:spacing w:val="7"/>
        </w:rPr>
        <w:t>4</w:t>
      </w:r>
      <w:r>
        <w:rPr>
          <w:rFonts w:ascii="SimSun" w:hAnsi="SimSun" w:eastAsia="SimSun" w:cs="SimSun"/>
          <w:sz w:val="20"/>
          <w:szCs w:val="20"/>
          <w:spacing w:val="-40"/>
        </w:rPr>
        <w:t xml:space="preserve"> </w:t>
      </w:r>
      <w:r>
        <w:rPr>
          <w:rFonts w:ascii="SimSun" w:hAnsi="SimSun" w:eastAsia="SimSun" w:cs="SimSun"/>
          <w:sz w:val="20"/>
          <w:szCs w:val="20"/>
          <w:spacing w:val="7"/>
        </w:rPr>
        <w:t>层办公楼和一个地下室</w:t>
      </w:r>
      <w:r>
        <w:rPr>
          <w:rFonts w:ascii="SimSun" w:hAnsi="SimSun" w:eastAsia="SimSun" w:cs="SimSun"/>
          <w:sz w:val="20"/>
          <w:szCs w:val="20"/>
        </w:rPr>
        <w:t xml:space="preserve"> </w:t>
      </w:r>
      <w:r>
        <w:rPr>
          <w:rFonts w:ascii="SimSun" w:hAnsi="SimSun" w:eastAsia="SimSun" w:cs="SimSun"/>
          <w:sz w:val="20"/>
          <w:szCs w:val="20"/>
          <w:spacing w:val="6"/>
        </w:rPr>
        <w:t>组成，总建筑面积为</w:t>
      </w:r>
      <w:r>
        <w:rPr>
          <w:rFonts w:ascii="SimSun" w:hAnsi="SimSun" w:eastAsia="SimSun" w:cs="SimSun"/>
          <w:sz w:val="20"/>
          <w:szCs w:val="20"/>
          <w:spacing w:val="-30"/>
        </w:rPr>
        <w:t xml:space="preserve"> </w:t>
      </w:r>
      <w:r>
        <w:rPr>
          <w:rFonts w:ascii="SimSun" w:hAnsi="SimSun" w:eastAsia="SimSun" w:cs="SimSun"/>
          <w:sz w:val="20"/>
          <w:szCs w:val="20"/>
          <w:spacing w:val="6"/>
        </w:rPr>
        <w:t>9800</w:t>
      </w:r>
      <w:r>
        <w:rPr>
          <w:rFonts w:ascii="SimSun" w:hAnsi="SimSun" w:eastAsia="SimSun" w:cs="SimSun"/>
          <w:sz w:val="20"/>
          <w:szCs w:val="20"/>
          <w:spacing w:val="-41"/>
        </w:rPr>
        <w:t xml:space="preserve"> </w:t>
      </w:r>
      <w:r>
        <w:rPr>
          <w:rFonts w:ascii="SimSun" w:hAnsi="SimSun" w:eastAsia="SimSun" w:cs="SimSun"/>
          <w:sz w:val="20"/>
          <w:szCs w:val="20"/>
          <w:spacing w:val="6"/>
        </w:rPr>
        <w:t>平方米。</w:t>
      </w:r>
    </w:p>
    <w:p>
      <w:pPr>
        <w:ind w:left="24"/>
        <w:spacing w:before="32" w:line="228" w:lineRule="auto"/>
        <w:rPr>
          <w:rFonts w:ascii="SimSun" w:hAnsi="SimSun" w:eastAsia="SimSun" w:cs="SimSun"/>
          <w:sz w:val="20"/>
          <w:szCs w:val="20"/>
        </w:rPr>
      </w:pPr>
      <w:r>
        <w:rPr>
          <w:rFonts w:ascii="SimSun" w:hAnsi="SimSun" w:eastAsia="SimSun" w:cs="SimSun"/>
          <w:sz w:val="20"/>
          <w:szCs w:val="20"/>
          <w:spacing w:val="8"/>
        </w:rPr>
        <w:t>交管大院主要设备清单情况如下：</w:t>
      </w:r>
    </w:p>
    <w:p>
      <w:pPr>
        <w:ind w:left="35"/>
        <w:spacing w:before="195" w:line="228" w:lineRule="auto"/>
        <w:rPr>
          <w:rFonts w:ascii="SimSun" w:hAnsi="SimSun" w:eastAsia="SimSun" w:cs="SimSun"/>
          <w:sz w:val="20"/>
          <w:szCs w:val="20"/>
        </w:rPr>
      </w:pPr>
      <w:r>
        <w:rPr>
          <w:rFonts w:ascii="SimSun" w:hAnsi="SimSun" w:eastAsia="SimSun" w:cs="SimSun"/>
          <w:sz w:val="20"/>
          <w:szCs w:val="20"/>
          <w:spacing w:val="4"/>
        </w:rPr>
        <w:t>1. 高压配电室：10</w:t>
      </w:r>
      <w:r>
        <w:rPr>
          <w:rFonts w:ascii="SimSun" w:hAnsi="SimSun" w:eastAsia="SimSun" w:cs="SimSun"/>
          <w:sz w:val="20"/>
          <w:szCs w:val="20"/>
        </w:rPr>
        <w:t>KV</w:t>
      </w:r>
      <w:r>
        <w:rPr>
          <w:rFonts w:ascii="SimSun" w:hAnsi="SimSun" w:eastAsia="SimSun" w:cs="SimSun"/>
          <w:sz w:val="20"/>
          <w:szCs w:val="20"/>
          <w:spacing w:val="-29"/>
        </w:rPr>
        <w:t xml:space="preserve"> </w:t>
      </w:r>
      <w:r>
        <w:rPr>
          <w:rFonts w:ascii="SimSun" w:hAnsi="SimSun" w:eastAsia="SimSun" w:cs="SimSun"/>
          <w:sz w:val="20"/>
          <w:szCs w:val="20"/>
          <w:spacing w:val="4"/>
        </w:rPr>
        <w:t>高配柜</w:t>
      </w:r>
      <w:r>
        <w:rPr>
          <w:rFonts w:ascii="SimSun" w:hAnsi="SimSun" w:eastAsia="SimSun" w:cs="SimSun"/>
          <w:sz w:val="20"/>
          <w:szCs w:val="20"/>
          <w:spacing w:val="-37"/>
        </w:rPr>
        <w:t xml:space="preserve"> </w:t>
      </w:r>
      <w:r>
        <w:rPr>
          <w:rFonts w:ascii="SimSun" w:hAnsi="SimSun" w:eastAsia="SimSun" w:cs="SimSun"/>
          <w:sz w:val="20"/>
          <w:szCs w:val="20"/>
          <w:spacing w:val="4"/>
        </w:rPr>
        <w:t>2</w:t>
      </w:r>
      <w:r>
        <w:rPr>
          <w:rFonts w:ascii="SimSun" w:hAnsi="SimSun" w:eastAsia="SimSun" w:cs="SimSun"/>
          <w:sz w:val="20"/>
          <w:szCs w:val="20"/>
          <w:spacing w:val="-25"/>
        </w:rPr>
        <w:t xml:space="preserve"> </w:t>
      </w:r>
      <w:r>
        <w:rPr>
          <w:rFonts w:ascii="SimSun" w:hAnsi="SimSun" w:eastAsia="SimSun" w:cs="SimSun"/>
          <w:sz w:val="20"/>
          <w:szCs w:val="20"/>
          <w:spacing w:val="4"/>
        </w:rPr>
        <w:t>只，630</w:t>
      </w:r>
      <w:r>
        <w:rPr>
          <w:rFonts w:ascii="SimSun" w:hAnsi="SimSun" w:eastAsia="SimSun" w:cs="SimSun"/>
          <w:sz w:val="20"/>
          <w:szCs w:val="20"/>
        </w:rPr>
        <w:t>KVA</w:t>
      </w:r>
      <w:r>
        <w:rPr>
          <w:rFonts w:ascii="SimSun" w:hAnsi="SimSun" w:eastAsia="SimSun" w:cs="SimSun"/>
          <w:sz w:val="20"/>
          <w:szCs w:val="20"/>
          <w:spacing w:val="-41"/>
        </w:rPr>
        <w:t xml:space="preserve"> </w:t>
      </w:r>
      <w:r>
        <w:rPr>
          <w:rFonts w:ascii="SimSun" w:hAnsi="SimSun" w:eastAsia="SimSun" w:cs="SimSun"/>
          <w:sz w:val="20"/>
          <w:szCs w:val="20"/>
          <w:spacing w:val="4"/>
        </w:rPr>
        <w:t>变压器</w:t>
      </w:r>
      <w:r>
        <w:rPr>
          <w:rFonts w:ascii="SimSun" w:hAnsi="SimSun" w:eastAsia="SimSun" w:cs="SimSun"/>
          <w:sz w:val="20"/>
          <w:szCs w:val="20"/>
          <w:spacing w:val="-36"/>
        </w:rPr>
        <w:t xml:space="preserve"> </w:t>
      </w:r>
      <w:r>
        <w:rPr>
          <w:rFonts w:ascii="SimSun" w:hAnsi="SimSun" w:eastAsia="SimSun" w:cs="SimSun"/>
          <w:sz w:val="20"/>
          <w:szCs w:val="20"/>
          <w:spacing w:val="4"/>
        </w:rPr>
        <w:t>2</w:t>
      </w:r>
      <w:r>
        <w:rPr>
          <w:rFonts w:ascii="SimSun" w:hAnsi="SimSun" w:eastAsia="SimSun" w:cs="SimSun"/>
          <w:sz w:val="20"/>
          <w:szCs w:val="20"/>
          <w:spacing w:val="-22"/>
        </w:rPr>
        <w:t xml:space="preserve"> </w:t>
      </w:r>
      <w:r>
        <w:rPr>
          <w:rFonts w:ascii="SimSun" w:hAnsi="SimSun" w:eastAsia="SimSun" w:cs="SimSun"/>
          <w:sz w:val="20"/>
          <w:szCs w:val="20"/>
          <w:spacing w:val="4"/>
        </w:rPr>
        <w:t>台，200</w:t>
      </w:r>
      <w:r>
        <w:rPr>
          <w:rFonts w:ascii="SimSun" w:hAnsi="SimSun" w:eastAsia="SimSun" w:cs="SimSun"/>
          <w:sz w:val="20"/>
          <w:szCs w:val="20"/>
        </w:rPr>
        <w:t>AV</w:t>
      </w:r>
      <w:r>
        <w:rPr>
          <w:rFonts w:ascii="SimSun" w:hAnsi="SimSun" w:eastAsia="SimSun" w:cs="SimSun"/>
          <w:sz w:val="20"/>
          <w:szCs w:val="20"/>
          <w:spacing w:val="-39"/>
        </w:rPr>
        <w:t xml:space="preserve"> </w:t>
      </w:r>
      <w:r>
        <w:rPr>
          <w:rFonts w:ascii="SimSun" w:hAnsi="SimSun" w:eastAsia="SimSun" w:cs="SimSun"/>
          <w:sz w:val="20"/>
          <w:szCs w:val="20"/>
          <w:spacing w:val="4"/>
        </w:rPr>
        <w:t>低配柜</w:t>
      </w:r>
      <w:r>
        <w:rPr>
          <w:rFonts w:ascii="SimSun" w:hAnsi="SimSun" w:eastAsia="SimSun" w:cs="SimSun"/>
          <w:sz w:val="20"/>
          <w:szCs w:val="20"/>
          <w:spacing w:val="-38"/>
        </w:rPr>
        <w:t xml:space="preserve"> </w:t>
      </w:r>
      <w:r>
        <w:rPr>
          <w:rFonts w:ascii="SimSun" w:hAnsi="SimSun" w:eastAsia="SimSun" w:cs="SimSun"/>
          <w:sz w:val="20"/>
          <w:szCs w:val="20"/>
          <w:spacing w:val="4"/>
        </w:rPr>
        <w:t>9</w:t>
      </w:r>
      <w:r>
        <w:rPr>
          <w:rFonts w:ascii="SimSun" w:hAnsi="SimSun" w:eastAsia="SimSun" w:cs="SimSun"/>
          <w:sz w:val="20"/>
          <w:szCs w:val="20"/>
          <w:spacing w:val="-22"/>
        </w:rPr>
        <w:t xml:space="preserve"> </w:t>
      </w:r>
      <w:r>
        <w:rPr>
          <w:rFonts w:ascii="SimSun" w:hAnsi="SimSun" w:eastAsia="SimSun" w:cs="SimSun"/>
          <w:sz w:val="20"/>
          <w:szCs w:val="20"/>
          <w:spacing w:val="4"/>
        </w:rPr>
        <w:t>台。</w:t>
      </w:r>
    </w:p>
    <w:p>
      <w:pPr>
        <w:spacing w:line="228" w:lineRule="auto"/>
        <w:sectPr>
          <w:footerReference w:type="default" r:id="rId98"/>
          <w:pgSz w:w="11906" w:h="16839"/>
          <w:pgMar w:top="1091" w:right="1785" w:bottom="973" w:left="1785" w:header="1076" w:footer="694" w:gutter="0"/>
        </w:sectPr>
        <w:rPr>
          <w:rFonts w:ascii="SimSun" w:hAnsi="SimSun" w:eastAsia="SimSun" w:cs="SimSun"/>
          <w:sz w:val="20"/>
          <w:szCs w:val="20"/>
        </w:rPr>
      </w:pPr>
    </w:p>
    <w:p>
      <w:pPr>
        <w:pStyle w:val="BodyText"/>
        <w:spacing w:line="293" w:lineRule="auto"/>
        <w:rPr/>
      </w:pPr>
      <w:r/>
    </w:p>
    <w:p>
      <w:pPr>
        <w:pStyle w:val="BodyText"/>
        <w:spacing w:line="293" w:lineRule="auto"/>
        <w:rPr/>
      </w:pPr>
      <w:r/>
    </w:p>
    <w:p>
      <w:pPr>
        <w:pStyle w:val="BodyText"/>
        <w:spacing w:line="293" w:lineRule="auto"/>
        <w:rPr/>
      </w:pPr>
      <w:r>
        <w:pict>
          <v:shape id="_x0000_s158" style="position:absolute;margin-left:19.99pt;margin-top:4.36743pt;mso-position-vertical-relative:text;mso-position-horizontal-relative:text;width:415.65pt;height:0.75pt;z-index:251962368;" fillcolor="#000000" filled="true" stroked="false" coordsize="8312,15" coordorigin="0,0" path="m,l8312,0l8312,14l0,14l0,0xe"/>
        </w:pict>
      </w:r>
      <w:r/>
    </w:p>
    <w:p>
      <w:pPr>
        <w:pStyle w:val="BodyText"/>
        <w:spacing w:line="294" w:lineRule="auto"/>
        <w:rPr/>
      </w:pPr>
      <w:r/>
    </w:p>
    <w:p>
      <w:pPr>
        <w:ind w:left="411"/>
        <w:spacing w:before="65" w:line="227" w:lineRule="auto"/>
        <w:rPr>
          <w:rFonts w:ascii="SimSun" w:hAnsi="SimSun" w:eastAsia="SimSun" w:cs="SimSun"/>
          <w:sz w:val="20"/>
          <w:szCs w:val="20"/>
        </w:rPr>
      </w:pPr>
      <w:r>
        <w:rPr>
          <w:rFonts w:ascii="SimSun" w:hAnsi="SimSun" w:eastAsia="SimSun" w:cs="SimSun"/>
          <w:sz w:val="20"/>
          <w:szCs w:val="20"/>
          <w:spacing w:val="3"/>
        </w:rPr>
        <w:t>2. 消防：消防泵</w:t>
      </w:r>
      <w:r>
        <w:rPr>
          <w:rFonts w:ascii="SimSun" w:hAnsi="SimSun" w:eastAsia="SimSun" w:cs="SimSun"/>
          <w:sz w:val="20"/>
          <w:szCs w:val="20"/>
          <w:spacing w:val="-27"/>
        </w:rPr>
        <w:t xml:space="preserve"> </w:t>
      </w:r>
      <w:r>
        <w:rPr>
          <w:rFonts w:ascii="SimSun" w:hAnsi="SimSun" w:eastAsia="SimSun" w:cs="SimSun"/>
          <w:sz w:val="20"/>
          <w:szCs w:val="20"/>
          <w:spacing w:val="3"/>
        </w:rPr>
        <w:t>2</w:t>
      </w:r>
      <w:r>
        <w:rPr>
          <w:rFonts w:ascii="SimSun" w:hAnsi="SimSun" w:eastAsia="SimSun" w:cs="SimSun"/>
          <w:sz w:val="20"/>
          <w:szCs w:val="20"/>
          <w:spacing w:val="-25"/>
        </w:rPr>
        <w:t xml:space="preserve"> </w:t>
      </w:r>
      <w:r>
        <w:rPr>
          <w:rFonts w:ascii="SimSun" w:hAnsi="SimSun" w:eastAsia="SimSun" w:cs="SimSun"/>
          <w:sz w:val="20"/>
          <w:szCs w:val="20"/>
          <w:spacing w:val="3"/>
        </w:rPr>
        <w:t>台、喷淋泵</w:t>
      </w:r>
      <w:r>
        <w:rPr>
          <w:rFonts w:ascii="SimSun" w:hAnsi="SimSun" w:eastAsia="SimSun" w:cs="SimSun"/>
          <w:sz w:val="20"/>
          <w:szCs w:val="20"/>
          <w:spacing w:val="-34"/>
        </w:rPr>
        <w:t xml:space="preserve"> </w:t>
      </w:r>
      <w:r>
        <w:rPr>
          <w:rFonts w:ascii="SimSun" w:hAnsi="SimSun" w:eastAsia="SimSun" w:cs="SimSun"/>
          <w:sz w:val="20"/>
          <w:szCs w:val="20"/>
          <w:spacing w:val="3"/>
        </w:rPr>
        <w:t>2</w:t>
      </w:r>
      <w:r>
        <w:rPr>
          <w:rFonts w:ascii="SimSun" w:hAnsi="SimSun" w:eastAsia="SimSun" w:cs="SimSun"/>
          <w:sz w:val="20"/>
          <w:szCs w:val="20"/>
          <w:spacing w:val="-24"/>
        </w:rPr>
        <w:t xml:space="preserve"> </w:t>
      </w:r>
      <w:r>
        <w:rPr>
          <w:rFonts w:ascii="SimSun" w:hAnsi="SimSun" w:eastAsia="SimSun" w:cs="SimSun"/>
          <w:sz w:val="20"/>
          <w:szCs w:val="20"/>
          <w:spacing w:val="3"/>
        </w:rPr>
        <w:t>台、稳压泵</w:t>
      </w:r>
      <w:r>
        <w:rPr>
          <w:rFonts w:ascii="SimSun" w:hAnsi="SimSun" w:eastAsia="SimSun" w:cs="SimSun"/>
          <w:sz w:val="20"/>
          <w:szCs w:val="20"/>
          <w:spacing w:val="-38"/>
        </w:rPr>
        <w:t xml:space="preserve"> </w:t>
      </w:r>
      <w:r>
        <w:rPr>
          <w:rFonts w:ascii="SimSun" w:hAnsi="SimSun" w:eastAsia="SimSun" w:cs="SimSun"/>
          <w:sz w:val="20"/>
          <w:szCs w:val="20"/>
          <w:spacing w:val="3"/>
        </w:rPr>
        <w:t>4</w:t>
      </w:r>
      <w:r>
        <w:rPr>
          <w:rFonts w:ascii="SimSun" w:hAnsi="SimSun" w:eastAsia="SimSun" w:cs="SimSun"/>
          <w:sz w:val="20"/>
          <w:szCs w:val="20"/>
          <w:spacing w:val="-24"/>
        </w:rPr>
        <w:t xml:space="preserve"> </w:t>
      </w:r>
      <w:r>
        <w:rPr>
          <w:rFonts w:ascii="SimSun" w:hAnsi="SimSun" w:eastAsia="SimSun" w:cs="SimSun"/>
          <w:sz w:val="20"/>
          <w:szCs w:val="20"/>
          <w:spacing w:val="3"/>
        </w:rPr>
        <w:t>台、生活泵</w:t>
      </w:r>
      <w:r>
        <w:rPr>
          <w:rFonts w:ascii="SimSun" w:hAnsi="SimSun" w:eastAsia="SimSun" w:cs="SimSun"/>
          <w:sz w:val="20"/>
          <w:szCs w:val="20"/>
          <w:spacing w:val="-34"/>
        </w:rPr>
        <w:t xml:space="preserve"> </w:t>
      </w:r>
      <w:r>
        <w:rPr>
          <w:rFonts w:ascii="SimSun" w:hAnsi="SimSun" w:eastAsia="SimSun" w:cs="SimSun"/>
          <w:sz w:val="20"/>
          <w:szCs w:val="20"/>
          <w:spacing w:val="3"/>
        </w:rPr>
        <w:t>2</w:t>
      </w:r>
      <w:r>
        <w:rPr>
          <w:rFonts w:ascii="SimSun" w:hAnsi="SimSun" w:eastAsia="SimSun" w:cs="SimSun"/>
          <w:sz w:val="20"/>
          <w:szCs w:val="20"/>
          <w:spacing w:val="-24"/>
        </w:rPr>
        <w:t xml:space="preserve"> </w:t>
      </w:r>
      <w:r>
        <w:rPr>
          <w:rFonts w:ascii="SimSun" w:hAnsi="SimSun" w:eastAsia="SimSun" w:cs="SimSun"/>
          <w:sz w:val="20"/>
          <w:szCs w:val="20"/>
          <w:spacing w:val="3"/>
        </w:rPr>
        <w:t>台。</w:t>
      </w:r>
    </w:p>
    <w:p>
      <w:pPr>
        <w:ind w:left="412"/>
        <w:spacing w:before="196" w:line="228" w:lineRule="auto"/>
        <w:rPr>
          <w:rFonts w:ascii="SimSun" w:hAnsi="SimSun" w:eastAsia="SimSun" w:cs="SimSun"/>
          <w:sz w:val="20"/>
          <w:szCs w:val="20"/>
        </w:rPr>
      </w:pPr>
      <w:r>
        <w:rPr>
          <w:rFonts w:ascii="SimSun" w:hAnsi="SimSun" w:eastAsia="SimSun" w:cs="SimSun"/>
          <w:sz w:val="20"/>
          <w:szCs w:val="20"/>
          <w:spacing w:val="-1"/>
        </w:rPr>
        <w:t>3.</w:t>
      </w:r>
      <w:r>
        <w:rPr>
          <w:rFonts w:ascii="SimSun" w:hAnsi="SimSun" w:eastAsia="SimSun" w:cs="SimSun"/>
          <w:sz w:val="20"/>
          <w:szCs w:val="20"/>
          <w:spacing w:val="17"/>
        </w:rPr>
        <w:t xml:space="preserve"> </w:t>
      </w:r>
      <w:r>
        <w:rPr>
          <w:rFonts w:ascii="SimSun" w:hAnsi="SimSun" w:eastAsia="SimSun" w:cs="SimSun"/>
          <w:sz w:val="20"/>
          <w:szCs w:val="20"/>
          <w:spacing w:val="-1"/>
        </w:rPr>
        <w:t>生活水箱</w:t>
      </w:r>
      <w:r>
        <w:rPr>
          <w:rFonts w:ascii="SimSun" w:hAnsi="SimSun" w:eastAsia="SimSun" w:cs="SimSun"/>
          <w:sz w:val="20"/>
          <w:szCs w:val="20"/>
          <w:spacing w:val="-22"/>
        </w:rPr>
        <w:t xml:space="preserve"> </w:t>
      </w:r>
      <w:r>
        <w:rPr>
          <w:rFonts w:ascii="SimSun" w:hAnsi="SimSun" w:eastAsia="SimSun" w:cs="SimSun"/>
          <w:sz w:val="20"/>
          <w:szCs w:val="20"/>
          <w:spacing w:val="-1"/>
        </w:rPr>
        <w:t>1</w:t>
      </w:r>
      <w:r>
        <w:rPr>
          <w:rFonts w:ascii="SimSun" w:hAnsi="SimSun" w:eastAsia="SimSun" w:cs="SimSun"/>
          <w:sz w:val="20"/>
          <w:szCs w:val="20"/>
          <w:spacing w:val="-28"/>
        </w:rPr>
        <w:t xml:space="preserve"> </w:t>
      </w:r>
      <w:r>
        <w:rPr>
          <w:rFonts w:ascii="SimSun" w:hAnsi="SimSun" w:eastAsia="SimSun" w:cs="SimSun"/>
          <w:sz w:val="20"/>
          <w:szCs w:val="20"/>
          <w:spacing w:val="-1"/>
        </w:rPr>
        <w:t>只。</w:t>
      </w:r>
    </w:p>
    <w:p>
      <w:pPr>
        <w:ind w:left="407"/>
        <w:spacing w:before="192" w:line="228" w:lineRule="auto"/>
        <w:rPr>
          <w:rFonts w:ascii="SimSun" w:hAnsi="SimSun" w:eastAsia="SimSun" w:cs="SimSun"/>
          <w:sz w:val="20"/>
          <w:szCs w:val="20"/>
        </w:rPr>
      </w:pPr>
      <w:r>
        <w:rPr>
          <w:rFonts w:ascii="SimSun" w:hAnsi="SimSun" w:eastAsia="SimSun" w:cs="SimSun"/>
          <w:sz w:val="20"/>
          <w:szCs w:val="20"/>
          <w:spacing w:val="-1"/>
        </w:rPr>
        <w:t>4. 三菱电梯</w:t>
      </w:r>
      <w:r>
        <w:rPr>
          <w:rFonts w:ascii="SimSun" w:hAnsi="SimSun" w:eastAsia="SimSun" w:cs="SimSun"/>
          <w:sz w:val="20"/>
          <w:szCs w:val="20"/>
          <w:spacing w:val="45"/>
        </w:rPr>
        <w:t xml:space="preserve"> </w:t>
      </w:r>
      <w:r>
        <w:rPr>
          <w:rFonts w:ascii="SimSun" w:hAnsi="SimSun" w:eastAsia="SimSun" w:cs="SimSun"/>
          <w:sz w:val="20"/>
          <w:szCs w:val="20"/>
          <w:spacing w:val="-1"/>
        </w:rPr>
        <w:t>1050KG</w:t>
      </w:r>
      <w:r>
        <w:rPr>
          <w:rFonts w:ascii="SimSun" w:hAnsi="SimSun" w:eastAsia="SimSun" w:cs="SimSun"/>
          <w:sz w:val="20"/>
          <w:szCs w:val="20"/>
          <w:spacing w:val="15"/>
        </w:rPr>
        <w:t xml:space="preserve"> </w:t>
      </w:r>
      <w:r>
        <w:rPr>
          <w:rFonts w:ascii="SimSun" w:hAnsi="SimSun" w:eastAsia="SimSun" w:cs="SimSun"/>
          <w:sz w:val="20"/>
          <w:szCs w:val="20"/>
          <w:spacing w:val="-1"/>
        </w:rPr>
        <w:t>2</w:t>
      </w:r>
      <w:r>
        <w:rPr>
          <w:rFonts w:ascii="SimSun" w:hAnsi="SimSun" w:eastAsia="SimSun" w:cs="SimSun"/>
          <w:sz w:val="20"/>
          <w:szCs w:val="20"/>
          <w:spacing w:val="-24"/>
        </w:rPr>
        <w:t xml:space="preserve"> </w:t>
      </w:r>
      <w:r>
        <w:rPr>
          <w:rFonts w:ascii="SimSun" w:hAnsi="SimSun" w:eastAsia="SimSun" w:cs="SimSun"/>
          <w:sz w:val="20"/>
          <w:szCs w:val="20"/>
          <w:spacing w:val="-1"/>
        </w:rPr>
        <w:t>台（客梯）。</w:t>
      </w:r>
    </w:p>
    <w:p>
      <w:pPr>
        <w:ind w:left="412"/>
        <w:spacing w:before="192" w:line="228" w:lineRule="auto"/>
        <w:rPr>
          <w:rFonts w:ascii="SimSun" w:hAnsi="SimSun" w:eastAsia="SimSun" w:cs="SimSun"/>
          <w:sz w:val="20"/>
          <w:szCs w:val="20"/>
        </w:rPr>
      </w:pPr>
      <w:r>
        <w:rPr>
          <w:rFonts w:ascii="SimSun" w:hAnsi="SimSun" w:eastAsia="SimSun" w:cs="SimSun"/>
          <w:sz w:val="20"/>
          <w:szCs w:val="20"/>
        </w:rPr>
        <w:t>5. 锅炉：燃气锅炉</w:t>
      </w:r>
      <w:r>
        <w:rPr>
          <w:rFonts w:ascii="SimSun" w:hAnsi="SimSun" w:eastAsia="SimSun" w:cs="SimSun"/>
          <w:sz w:val="20"/>
          <w:szCs w:val="20"/>
          <w:spacing w:val="-24"/>
        </w:rPr>
        <w:t xml:space="preserve"> </w:t>
      </w:r>
      <w:r>
        <w:rPr>
          <w:rFonts w:ascii="SimSun" w:hAnsi="SimSun" w:eastAsia="SimSun" w:cs="SimSun"/>
          <w:sz w:val="20"/>
          <w:szCs w:val="20"/>
        </w:rPr>
        <w:t>2</w:t>
      </w:r>
      <w:r>
        <w:rPr>
          <w:rFonts w:ascii="SimSun" w:hAnsi="SimSun" w:eastAsia="SimSun" w:cs="SimSun"/>
          <w:sz w:val="20"/>
          <w:szCs w:val="20"/>
          <w:spacing w:val="-21"/>
        </w:rPr>
        <w:t xml:space="preserve"> </w:t>
      </w:r>
      <w:r>
        <w:rPr>
          <w:rFonts w:ascii="SimSun" w:hAnsi="SimSun" w:eastAsia="SimSun" w:cs="SimSun"/>
          <w:sz w:val="20"/>
          <w:szCs w:val="20"/>
        </w:rPr>
        <w:t>台（林内）。</w:t>
      </w:r>
    </w:p>
    <w:p>
      <w:pPr>
        <w:ind w:left="410"/>
        <w:spacing w:before="193" w:line="228" w:lineRule="auto"/>
        <w:rPr>
          <w:rFonts w:ascii="SimSun" w:hAnsi="SimSun" w:eastAsia="SimSun" w:cs="SimSun"/>
          <w:sz w:val="20"/>
          <w:szCs w:val="20"/>
        </w:rPr>
      </w:pPr>
      <w:r>
        <w:rPr>
          <w:rFonts w:ascii="SimSun" w:hAnsi="SimSun" w:eastAsia="SimSun" w:cs="SimSun"/>
          <w:sz w:val="20"/>
          <w:szCs w:val="20"/>
          <w:spacing w:val="4"/>
        </w:rPr>
        <w:t>6. 空调：</w:t>
      </w:r>
      <w:r>
        <w:rPr>
          <w:rFonts w:ascii="SimSun" w:hAnsi="SimSun" w:eastAsia="SimSun" w:cs="SimSun"/>
          <w:sz w:val="20"/>
          <w:szCs w:val="20"/>
        </w:rPr>
        <w:t>VRV</w:t>
      </w:r>
      <w:r>
        <w:rPr>
          <w:rFonts w:ascii="SimSun" w:hAnsi="SimSun" w:eastAsia="SimSun" w:cs="SimSun"/>
          <w:sz w:val="20"/>
          <w:szCs w:val="20"/>
          <w:spacing w:val="-28"/>
        </w:rPr>
        <w:t xml:space="preserve"> </w:t>
      </w:r>
      <w:r>
        <w:rPr>
          <w:rFonts w:ascii="SimSun" w:hAnsi="SimSun" w:eastAsia="SimSun" w:cs="SimSun"/>
          <w:sz w:val="20"/>
          <w:szCs w:val="20"/>
          <w:spacing w:val="4"/>
        </w:rPr>
        <w:t>室外机组</w:t>
      </w:r>
      <w:r>
        <w:rPr>
          <w:rFonts w:ascii="SimSun" w:hAnsi="SimSun" w:eastAsia="SimSun" w:cs="SimSun"/>
          <w:sz w:val="20"/>
          <w:szCs w:val="20"/>
          <w:spacing w:val="-21"/>
        </w:rPr>
        <w:t xml:space="preserve"> </w:t>
      </w:r>
      <w:r>
        <w:rPr>
          <w:rFonts w:ascii="SimSun" w:hAnsi="SimSun" w:eastAsia="SimSun" w:cs="SimSun"/>
          <w:sz w:val="20"/>
          <w:szCs w:val="20"/>
          <w:spacing w:val="4"/>
        </w:rPr>
        <w:t>18</w:t>
      </w:r>
      <w:r>
        <w:rPr>
          <w:rFonts w:ascii="SimSun" w:hAnsi="SimSun" w:eastAsia="SimSun" w:cs="SimSun"/>
          <w:sz w:val="20"/>
          <w:szCs w:val="20"/>
          <w:spacing w:val="-22"/>
        </w:rPr>
        <w:t xml:space="preserve"> </w:t>
      </w:r>
      <w:r>
        <w:rPr>
          <w:rFonts w:ascii="SimSun" w:hAnsi="SimSun" w:eastAsia="SimSun" w:cs="SimSun"/>
          <w:sz w:val="20"/>
          <w:szCs w:val="20"/>
          <w:spacing w:val="4"/>
        </w:rPr>
        <w:t>台，吸顶式、挂壁式</w:t>
      </w:r>
      <w:r>
        <w:rPr>
          <w:rFonts w:ascii="SimSun" w:hAnsi="SimSun" w:eastAsia="SimSun" w:cs="SimSun"/>
          <w:sz w:val="20"/>
          <w:szCs w:val="20"/>
          <w:spacing w:val="-38"/>
        </w:rPr>
        <w:t xml:space="preserve"> </w:t>
      </w:r>
      <w:r>
        <w:rPr>
          <w:rFonts w:ascii="SimSun" w:hAnsi="SimSun" w:eastAsia="SimSun" w:cs="SimSun"/>
          <w:sz w:val="20"/>
          <w:szCs w:val="20"/>
          <w:spacing w:val="4"/>
        </w:rPr>
        <w:t>8</w:t>
      </w:r>
      <w:r>
        <w:rPr>
          <w:rFonts w:ascii="SimSun" w:hAnsi="SimSun" w:eastAsia="SimSun" w:cs="SimSun"/>
          <w:sz w:val="20"/>
          <w:szCs w:val="20"/>
          <w:spacing w:val="-22"/>
        </w:rPr>
        <w:t xml:space="preserve"> </w:t>
      </w:r>
      <w:r>
        <w:rPr>
          <w:rFonts w:ascii="SimSun" w:hAnsi="SimSun" w:eastAsia="SimSun" w:cs="SimSun"/>
          <w:sz w:val="20"/>
          <w:szCs w:val="20"/>
          <w:spacing w:val="4"/>
        </w:rPr>
        <w:t>台。</w:t>
      </w:r>
    </w:p>
    <w:p>
      <w:pPr>
        <w:ind w:left="413"/>
        <w:spacing w:before="192" w:line="228" w:lineRule="auto"/>
        <w:rPr>
          <w:rFonts w:ascii="SimSun" w:hAnsi="SimSun" w:eastAsia="SimSun" w:cs="SimSun"/>
          <w:sz w:val="20"/>
          <w:szCs w:val="20"/>
        </w:rPr>
      </w:pPr>
      <w:r>
        <w:rPr>
          <w:rFonts w:ascii="SimSun" w:hAnsi="SimSun" w:eastAsia="SimSun" w:cs="SimSun"/>
          <w:sz w:val="20"/>
          <w:szCs w:val="20"/>
          <w:spacing w:val="6"/>
        </w:rPr>
        <w:t>7. 移动门：伸缩移动门</w:t>
      </w:r>
      <w:r>
        <w:rPr>
          <w:rFonts w:ascii="SimSun" w:hAnsi="SimSun" w:eastAsia="SimSun" w:cs="SimSun"/>
          <w:sz w:val="20"/>
          <w:szCs w:val="20"/>
          <w:spacing w:val="-40"/>
        </w:rPr>
        <w:t xml:space="preserve"> </w:t>
      </w:r>
      <w:r>
        <w:rPr>
          <w:rFonts w:ascii="SimSun" w:hAnsi="SimSun" w:eastAsia="SimSun" w:cs="SimSun"/>
          <w:sz w:val="20"/>
          <w:szCs w:val="20"/>
          <w:spacing w:val="6"/>
        </w:rPr>
        <w:t>4</w:t>
      </w:r>
      <w:r>
        <w:rPr>
          <w:rFonts w:ascii="SimSun" w:hAnsi="SimSun" w:eastAsia="SimSun" w:cs="SimSun"/>
          <w:sz w:val="20"/>
          <w:szCs w:val="20"/>
          <w:spacing w:val="-38"/>
        </w:rPr>
        <w:t xml:space="preserve"> </w:t>
      </w:r>
      <w:r>
        <w:rPr>
          <w:rFonts w:ascii="SimSun" w:hAnsi="SimSun" w:eastAsia="SimSun" w:cs="SimSun"/>
          <w:sz w:val="20"/>
          <w:szCs w:val="20"/>
          <w:spacing w:val="6"/>
        </w:rPr>
        <w:t>扇、车辆道闸：4</w:t>
      </w:r>
      <w:r>
        <w:rPr>
          <w:rFonts w:ascii="SimSun" w:hAnsi="SimSun" w:eastAsia="SimSun" w:cs="SimSun"/>
          <w:sz w:val="20"/>
          <w:szCs w:val="20"/>
          <w:spacing w:val="-22"/>
        </w:rPr>
        <w:t xml:space="preserve"> </w:t>
      </w:r>
      <w:r>
        <w:rPr>
          <w:rFonts w:ascii="SimSun" w:hAnsi="SimSun" w:eastAsia="SimSun" w:cs="SimSun"/>
          <w:sz w:val="20"/>
          <w:szCs w:val="20"/>
          <w:spacing w:val="5"/>
        </w:rPr>
        <w:t>台。</w:t>
      </w:r>
    </w:p>
    <w:p>
      <w:pPr>
        <w:ind w:left="409"/>
        <w:spacing w:before="192" w:line="228" w:lineRule="auto"/>
        <w:rPr>
          <w:rFonts w:ascii="SimSun" w:hAnsi="SimSun" w:eastAsia="SimSun" w:cs="SimSun"/>
          <w:sz w:val="20"/>
          <w:szCs w:val="20"/>
        </w:rPr>
      </w:pPr>
      <w:r>
        <w:rPr>
          <w:rFonts w:ascii="SimSun" w:hAnsi="SimSun" w:eastAsia="SimSun" w:cs="SimSun"/>
          <w:sz w:val="20"/>
          <w:szCs w:val="20"/>
          <w:spacing w:val="-4"/>
        </w:rPr>
        <w:t>8、开水器</w:t>
      </w:r>
      <w:r>
        <w:rPr>
          <w:rFonts w:ascii="SimSun" w:hAnsi="SimSun" w:eastAsia="SimSun" w:cs="SimSun"/>
          <w:sz w:val="20"/>
          <w:szCs w:val="20"/>
          <w:spacing w:val="-20"/>
        </w:rPr>
        <w:t xml:space="preserve"> </w:t>
      </w:r>
      <w:r>
        <w:rPr>
          <w:rFonts w:ascii="SimSun" w:hAnsi="SimSun" w:eastAsia="SimSun" w:cs="SimSun"/>
          <w:sz w:val="20"/>
          <w:szCs w:val="20"/>
          <w:spacing w:val="-4"/>
        </w:rPr>
        <w:t>10</w:t>
      </w:r>
      <w:r>
        <w:rPr>
          <w:rFonts w:ascii="SimSun" w:hAnsi="SimSun" w:eastAsia="SimSun" w:cs="SimSun"/>
          <w:sz w:val="20"/>
          <w:szCs w:val="20"/>
          <w:spacing w:val="-21"/>
        </w:rPr>
        <w:t xml:space="preserve"> </w:t>
      </w:r>
      <w:r>
        <w:rPr>
          <w:rFonts w:ascii="SimSun" w:hAnsi="SimSun" w:eastAsia="SimSun" w:cs="SimSun"/>
          <w:sz w:val="20"/>
          <w:szCs w:val="20"/>
          <w:spacing w:val="-4"/>
        </w:rPr>
        <w:t>台（6</w:t>
      </w:r>
      <w:r>
        <w:rPr>
          <w:rFonts w:ascii="SimSun" w:hAnsi="SimSun" w:eastAsia="SimSun" w:cs="SimSun"/>
          <w:sz w:val="20"/>
          <w:szCs w:val="20"/>
          <w:spacing w:val="-35"/>
        </w:rPr>
        <w:t xml:space="preserve"> </w:t>
      </w:r>
      <w:r>
        <w:rPr>
          <w:rFonts w:ascii="SimSun" w:hAnsi="SimSun" w:eastAsia="SimSun" w:cs="SimSun"/>
          <w:sz w:val="20"/>
          <w:szCs w:val="20"/>
          <w:spacing w:val="-4"/>
        </w:rPr>
        <w:t>小</w:t>
      </w:r>
      <w:r>
        <w:rPr>
          <w:rFonts w:ascii="SimSun" w:hAnsi="SimSun" w:eastAsia="SimSun" w:cs="SimSun"/>
          <w:sz w:val="20"/>
          <w:szCs w:val="20"/>
          <w:spacing w:val="-38"/>
        </w:rPr>
        <w:t xml:space="preserve"> </w:t>
      </w:r>
      <w:r>
        <w:rPr>
          <w:rFonts w:ascii="SimSun" w:hAnsi="SimSun" w:eastAsia="SimSun" w:cs="SimSun"/>
          <w:sz w:val="20"/>
          <w:szCs w:val="20"/>
          <w:spacing w:val="-4"/>
        </w:rPr>
        <w:t>4</w:t>
      </w:r>
      <w:r>
        <w:rPr>
          <w:rFonts w:ascii="SimSun" w:hAnsi="SimSun" w:eastAsia="SimSun" w:cs="SimSun"/>
          <w:sz w:val="20"/>
          <w:szCs w:val="20"/>
          <w:spacing w:val="-37"/>
        </w:rPr>
        <w:t xml:space="preserve"> </w:t>
      </w:r>
      <w:r>
        <w:rPr>
          <w:rFonts w:ascii="SimSun" w:hAnsi="SimSun" w:eastAsia="SimSun" w:cs="SimSun"/>
          <w:sz w:val="20"/>
          <w:szCs w:val="20"/>
          <w:spacing w:val="-4"/>
        </w:rPr>
        <w:t>大）。</w:t>
      </w:r>
    </w:p>
    <w:p>
      <w:pPr>
        <w:ind w:left="409"/>
        <w:spacing w:before="195" w:line="228" w:lineRule="auto"/>
        <w:rPr>
          <w:rFonts w:ascii="SimSun" w:hAnsi="SimSun" w:eastAsia="SimSun" w:cs="SimSun"/>
          <w:sz w:val="20"/>
          <w:szCs w:val="20"/>
        </w:rPr>
      </w:pPr>
      <w:r>
        <w:rPr>
          <w:rFonts w:ascii="SimSun" w:hAnsi="SimSun" w:eastAsia="SimSun" w:cs="SimSun"/>
          <w:sz w:val="20"/>
          <w:szCs w:val="20"/>
          <w:spacing w:val="3"/>
        </w:rPr>
        <w:t>9、小厨宝热水器</w:t>
      </w:r>
      <w:r>
        <w:rPr>
          <w:rFonts w:ascii="SimSun" w:hAnsi="SimSun" w:eastAsia="SimSun" w:cs="SimSun"/>
          <w:sz w:val="20"/>
          <w:szCs w:val="20"/>
          <w:spacing w:val="-27"/>
        </w:rPr>
        <w:t xml:space="preserve"> </w:t>
      </w:r>
      <w:r>
        <w:rPr>
          <w:rFonts w:ascii="SimSun" w:hAnsi="SimSun" w:eastAsia="SimSun" w:cs="SimSun"/>
          <w:sz w:val="20"/>
          <w:szCs w:val="20"/>
          <w:spacing w:val="3"/>
        </w:rPr>
        <w:t>8</w:t>
      </w:r>
      <w:r>
        <w:rPr>
          <w:rFonts w:ascii="SimSun" w:hAnsi="SimSun" w:eastAsia="SimSun" w:cs="SimSun"/>
          <w:sz w:val="20"/>
          <w:szCs w:val="20"/>
          <w:spacing w:val="-24"/>
        </w:rPr>
        <w:t xml:space="preserve"> </w:t>
      </w:r>
      <w:r>
        <w:rPr>
          <w:rFonts w:ascii="SimSun" w:hAnsi="SimSun" w:eastAsia="SimSun" w:cs="SimSun"/>
          <w:sz w:val="20"/>
          <w:szCs w:val="20"/>
          <w:spacing w:val="3"/>
        </w:rPr>
        <w:t>台。</w:t>
      </w:r>
    </w:p>
    <w:p>
      <w:pPr>
        <w:ind w:left="768"/>
        <w:spacing w:before="191" w:line="228" w:lineRule="auto"/>
        <w:rPr>
          <w:rFonts w:ascii="SimSun" w:hAnsi="SimSun" w:eastAsia="SimSun" w:cs="SimSun"/>
          <w:sz w:val="20"/>
          <w:szCs w:val="20"/>
        </w:rPr>
      </w:pPr>
      <w:r>
        <w:rPr>
          <w:rFonts w:ascii="SimSun" w:hAnsi="SimSun" w:eastAsia="SimSun" w:cs="SimSun"/>
          <w:sz w:val="20"/>
          <w:szCs w:val="20"/>
          <w:b/>
          <w:bCs/>
          <w:spacing w:val="6"/>
        </w:rPr>
        <w:t>三、</w:t>
      </w:r>
      <w:r>
        <w:rPr>
          <w:rFonts w:ascii="SimSun" w:hAnsi="SimSun" w:eastAsia="SimSun" w:cs="SimSun"/>
          <w:sz w:val="20"/>
          <w:szCs w:val="20"/>
          <w:spacing w:val="-57"/>
        </w:rPr>
        <w:t xml:space="preserve"> </w:t>
      </w:r>
      <w:r>
        <w:rPr>
          <w:rFonts w:ascii="SimSun" w:hAnsi="SimSun" w:eastAsia="SimSun" w:cs="SimSun"/>
          <w:sz w:val="20"/>
          <w:szCs w:val="20"/>
          <w:b/>
          <w:bCs/>
          <w:spacing w:val="6"/>
        </w:rPr>
        <w:t>物业管理基本内容</w:t>
      </w:r>
    </w:p>
    <w:p>
      <w:pPr>
        <w:ind w:left="424"/>
        <w:spacing w:before="192" w:line="228" w:lineRule="auto"/>
        <w:rPr>
          <w:rFonts w:ascii="SimSun" w:hAnsi="SimSun" w:eastAsia="SimSun" w:cs="SimSun"/>
          <w:sz w:val="20"/>
          <w:szCs w:val="20"/>
        </w:rPr>
      </w:pPr>
      <w:r>
        <w:rPr>
          <w:rFonts w:ascii="SimSun" w:hAnsi="SimSun" w:eastAsia="SimSun" w:cs="SimSun"/>
          <w:sz w:val="20"/>
          <w:szCs w:val="20"/>
          <w:spacing w:val="8"/>
        </w:rPr>
        <w:t>1.  建筑物及其附属共用设施、设备、场地的管理、维修养护、巡视检查。</w:t>
      </w:r>
    </w:p>
    <w:p>
      <w:pPr>
        <w:ind w:left="424"/>
        <w:spacing w:before="195" w:line="228" w:lineRule="auto"/>
        <w:rPr>
          <w:rFonts w:ascii="SimSun" w:hAnsi="SimSun" w:eastAsia="SimSun" w:cs="SimSun"/>
          <w:sz w:val="20"/>
          <w:szCs w:val="20"/>
        </w:rPr>
      </w:pPr>
      <w:r>
        <w:rPr>
          <w:rFonts w:ascii="SimSun" w:hAnsi="SimSun" w:eastAsia="SimSun" w:cs="SimSun"/>
          <w:sz w:val="20"/>
          <w:szCs w:val="20"/>
          <w:spacing w:val="8"/>
        </w:rPr>
        <w:t>1)  供、配电系统的运行管理、维护保养、检修、</w:t>
      </w:r>
      <w:r>
        <w:rPr>
          <w:rFonts w:ascii="SimSun" w:hAnsi="SimSun" w:eastAsia="SimSun" w:cs="SimSun"/>
          <w:sz w:val="20"/>
          <w:szCs w:val="20"/>
          <w:spacing w:val="7"/>
        </w:rPr>
        <w:t>记录；</w:t>
      </w:r>
    </w:p>
    <w:p>
      <w:pPr>
        <w:ind w:left="411"/>
        <w:spacing w:before="193" w:line="228" w:lineRule="auto"/>
        <w:rPr>
          <w:rFonts w:ascii="SimSun" w:hAnsi="SimSun" w:eastAsia="SimSun" w:cs="SimSun"/>
          <w:sz w:val="20"/>
          <w:szCs w:val="20"/>
        </w:rPr>
      </w:pPr>
      <w:r>
        <w:rPr>
          <w:rFonts w:ascii="SimSun" w:hAnsi="SimSun" w:eastAsia="SimSun" w:cs="SimSun"/>
          <w:sz w:val="20"/>
          <w:szCs w:val="20"/>
          <w:spacing w:val="8"/>
        </w:rPr>
        <w:t>2)  给排水系统的运行管理、维护保养、检修、记录；</w:t>
      </w:r>
    </w:p>
    <w:p>
      <w:pPr>
        <w:ind w:left="412"/>
        <w:spacing w:before="192" w:line="228" w:lineRule="auto"/>
        <w:rPr>
          <w:rFonts w:ascii="SimSun" w:hAnsi="SimSun" w:eastAsia="SimSun" w:cs="SimSun"/>
          <w:sz w:val="20"/>
          <w:szCs w:val="20"/>
        </w:rPr>
      </w:pPr>
      <w:r>
        <w:rPr>
          <w:rFonts w:ascii="SimSun" w:hAnsi="SimSun" w:eastAsia="SimSun" w:cs="SimSun"/>
          <w:sz w:val="20"/>
          <w:szCs w:val="20"/>
          <w:spacing w:val="9"/>
        </w:rPr>
        <w:t>3)  大楼智能化系统的运行管理、故障的报修和维修的管理（通讯系统、安防系统除外</w:t>
      </w:r>
      <w:r>
        <w:rPr>
          <w:rFonts w:ascii="SimSun" w:hAnsi="SimSun" w:eastAsia="SimSun" w:cs="SimSun"/>
          <w:sz w:val="20"/>
          <w:szCs w:val="20"/>
          <w:spacing w:val="-52"/>
        </w:rPr>
        <w:t>）；</w:t>
      </w:r>
    </w:p>
    <w:p>
      <w:pPr>
        <w:ind w:left="831" w:right="362" w:hanging="424"/>
        <w:spacing w:before="194" w:line="317" w:lineRule="auto"/>
        <w:rPr>
          <w:rFonts w:ascii="SimSun" w:hAnsi="SimSun" w:eastAsia="SimSun" w:cs="SimSun"/>
          <w:sz w:val="20"/>
          <w:szCs w:val="20"/>
        </w:rPr>
      </w:pPr>
      <w:r>
        <w:rPr>
          <w:rFonts w:ascii="SimSun" w:hAnsi="SimSun" w:eastAsia="SimSun" w:cs="SimSun"/>
          <w:sz w:val="20"/>
          <w:szCs w:val="20"/>
          <w:spacing w:val="7"/>
        </w:rPr>
        <w:t>4)  移动门、</w:t>
      </w:r>
      <w:r>
        <w:rPr>
          <w:rFonts w:ascii="SimSun" w:hAnsi="SimSun" w:eastAsia="SimSun" w:cs="SimSun"/>
          <w:sz w:val="20"/>
          <w:szCs w:val="20"/>
          <w:spacing w:val="-54"/>
        </w:rPr>
        <w:t xml:space="preserve"> </w:t>
      </w:r>
      <w:r>
        <w:rPr>
          <w:rFonts w:ascii="SimSun" w:hAnsi="SimSun" w:eastAsia="SimSun" w:cs="SimSun"/>
          <w:sz w:val="20"/>
          <w:szCs w:val="20"/>
          <w:spacing w:val="7"/>
        </w:rPr>
        <w:t>电梯、空调、热水锅炉、发电机组、燃气报警系统、消防等设备的运行管理，</w:t>
      </w:r>
      <w:r>
        <w:rPr>
          <w:rFonts w:ascii="SimSun" w:hAnsi="SimSun" w:eastAsia="SimSun" w:cs="SimSun"/>
          <w:sz w:val="20"/>
          <w:szCs w:val="20"/>
        </w:rPr>
        <w:t xml:space="preserve"> </w:t>
      </w:r>
      <w:r>
        <w:rPr>
          <w:rFonts w:ascii="SimSun" w:hAnsi="SimSun" w:eastAsia="SimSun" w:cs="SimSun"/>
          <w:sz w:val="20"/>
          <w:szCs w:val="20"/>
          <w:spacing w:val="7"/>
        </w:rPr>
        <w:t>故障的报修、维修的管理，并办理相应设备监督部门的年检服务（如电梯等）。</w:t>
      </w:r>
    </w:p>
    <w:p>
      <w:pPr>
        <w:ind w:left="410" w:right="3707"/>
        <w:spacing w:before="191" w:line="318" w:lineRule="auto"/>
        <w:rPr>
          <w:rFonts w:ascii="SimSun" w:hAnsi="SimSun" w:eastAsia="SimSun" w:cs="SimSun"/>
          <w:sz w:val="20"/>
          <w:szCs w:val="20"/>
        </w:rPr>
      </w:pPr>
      <w:r>
        <w:rPr>
          <w:rFonts w:ascii="SimSun" w:hAnsi="SimSun" w:eastAsia="SimSun" w:cs="SimSun"/>
          <w:sz w:val="20"/>
          <w:szCs w:val="20"/>
          <w:spacing w:val="7"/>
        </w:rPr>
        <w:t>2． 分局、湄浦、罗店、交管四大院的主要设备维保。</w:t>
      </w:r>
      <w:r>
        <w:rPr>
          <w:rFonts w:ascii="SimSun" w:hAnsi="SimSun" w:eastAsia="SimSun" w:cs="SimSun"/>
          <w:sz w:val="20"/>
          <w:szCs w:val="20"/>
          <w:spacing w:val="17"/>
        </w:rPr>
        <w:t xml:space="preserve"> </w:t>
      </w:r>
      <w:r>
        <w:rPr>
          <w:rFonts w:ascii="SimSun" w:hAnsi="SimSun" w:eastAsia="SimSun" w:cs="SimSun"/>
          <w:sz w:val="20"/>
          <w:szCs w:val="20"/>
          <w:spacing w:val="8"/>
        </w:rPr>
        <w:t>主要设备维保基本要求(必须要具备行业专业资质)：</w:t>
      </w:r>
    </w:p>
    <w:p>
      <w:pPr>
        <w:spacing w:line="21" w:lineRule="exact"/>
        <w:rPr/>
      </w:pPr>
      <w:r/>
    </w:p>
    <w:tbl>
      <w:tblPr>
        <w:tblStyle w:val="TableNormal"/>
        <w:tblW w:w="910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29"/>
        <w:gridCol w:w="1232"/>
        <w:gridCol w:w="1596"/>
        <w:gridCol w:w="1006"/>
        <w:gridCol w:w="1799"/>
        <w:gridCol w:w="2344"/>
      </w:tblGrid>
      <w:tr>
        <w:trPr>
          <w:trHeight w:val="657" w:hRule="atLeast"/>
        </w:trPr>
        <w:tc>
          <w:tcPr>
            <w:tcW w:w="1129" w:type="dxa"/>
            <w:vAlign w:val="top"/>
          </w:tcPr>
          <w:p>
            <w:pPr>
              <w:pStyle w:val="TableText"/>
              <w:ind w:left="152"/>
              <w:spacing w:before="205" w:line="230" w:lineRule="auto"/>
              <w:rPr>
                <w:sz w:val="20"/>
                <w:szCs w:val="20"/>
              </w:rPr>
            </w:pPr>
            <w:r>
              <w:rPr>
                <w:sz w:val="20"/>
                <w:szCs w:val="20"/>
                <w:b/>
                <w:bCs/>
                <w:spacing w:val="5"/>
              </w:rPr>
              <w:t>设备名称</w:t>
            </w:r>
          </w:p>
        </w:tc>
        <w:tc>
          <w:tcPr>
            <w:tcW w:w="1232" w:type="dxa"/>
            <w:vAlign w:val="top"/>
          </w:tcPr>
          <w:p>
            <w:pPr>
              <w:pStyle w:val="TableText"/>
              <w:ind w:left="426"/>
              <w:spacing w:before="206" w:line="228" w:lineRule="auto"/>
              <w:rPr>
                <w:sz w:val="20"/>
                <w:szCs w:val="20"/>
              </w:rPr>
            </w:pPr>
            <w:r>
              <w:rPr>
                <w:sz w:val="20"/>
                <w:szCs w:val="20"/>
                <w:b/>
                <w:bCs/>
                <w:spacing w:val="-5"/>
              </w:rPr>
              <w:t>品牌</w:t>
            </w:r>
          </w:p>
        </w:tc>
        <w:tc>
          <w:tcPr>
            <w:tcW w:w="1596" w:type="dxa"/>
            <w:vAlign w:val="top"/>
          </w:tcPr>
          <w:p>
            <w:pPr>
              <w:pStyle w:val="TableText"/>
              <w:ind w:left="600"/>
              <w:spacing w:before="205" w:line="230" w:lineRule="auto"/>
              <w:rPr>
                <w:sz w:val="20"/>
                <w:szCs w:val="20"/>
              </w:rPr>
            </w:pPr>
            <w:r>
              <w:rPr>
                <w:sz w:val="20"/>
                <w:szCs w:val="20"/>
                <w:b/>
                <w:bCs/>
              </w:rPr>
              <w:t>型号</w:t>
            </w:r>
          </w:p>
        </w:tc>
        <w:tc>
          <w:tcPr>
            <w:tcW w:w="1006" w:type="dxa"/>
            <w:vAlign w:val="top"/>
          </w:tcPr>
          <w:p>
            <w:pPr>
              <w:pStyle w:val="TableText"/>
              <w:ind w:left="300"/>
              <w:spacing w:before="206" w:line="228" w:lineRule="auto"/>
              <w:rPr>
                <w:sz w:val="20"/>
                <w:szCs w:val="20"/>
              </w:rPr>
            </w:pPr>
            <w:r>
              <w:rPr>
                <w:sz w:val="20"/>
                <w:szCs w:val="20"/>
                <w:b/>
                <w:bCs/>
                <w:spacing w:val="3"/>
              </w:rPr>
              <w:t>数量</w:t>
            </w:r>
          </w:p>
        </w:tc>
        <w:tc>
          <w:tcPr>
            <w:tcW w:w="1799" w:type="dxa"/>
            <w:vAlign w:val="top"/>
          </w:tcPr>
          <w:p>
            <w:pPr>
              <w:pStyle w:val="TableText"/>
              <w:ind w:left="491"/>
              <w:spacing w:before="205" w:line="229" w:lineRule="auto"/>
              <w:rPr>
                <w:sz w:val="20"/>
                <w:szCs w:val="20"/>
              </w:rPr>
            </w:pPr>
            <w:r>
              <w:rPr>
                <w:sz w:val="20"/>
                <w:szCs w:val="20"/>
                <w:b/>
                <w:bCs/>
                <w:spacing w:val="5"/>
              </w:rPr>
              <w:t>安装地点</w:t>
            </w:r>
          </w:p>
        </w:tc>
        <w:tc>
          <w:tcPr>
            <w:tcW w:w="2344" w:type="dxa"/>
            <w:vAlign w:val="top"/>
          </w:tcPr>
          <w:p>
            <w:pPr>
              <w:pStyle w:val="TableText"/>
              <w:ind w:left="552"/>
              <w:spacing w:before="205" w:line="228" w:lineRule="auto"/>
              <w:rPr>
                <w:sz w:val="20"/>
                <w:szCs w:val="20"/>
              </w:rPr>
            </w:pPr>
            <w:r>
              <w:rPr>
                <w:sz w:val="20"/>
                <w:szCs w:val="20"/>
                <w:b/>
                <w:bCs/>
                <w:spacing w:val="6"/>
              </w:rPr>
              <w:t>维保基本要求</w:t>
            </w:r>
          </w:p>
        </w:tc>
      </w:tr>
      <w:tr>
        <w:trPr>
          <w:trHeight w:val="1284" w:hRule="atLeast"/>
        </w:trPr>
        <w:tc>
          <w:tcPr>
            <w:tcW w:w="1129" w:type="dxa"/>
            <w:vAlign w:val="top"/>
          </w:tcPr>
          <w:p>
            <w:pPr>
              <w:pStyle w:val="TableText"/>
              <w:ind w:left="150"/>
              <w:spacing w:before="182" w:line="228" w:lineRule="auto"/>
              <w:rPr>
                <w:sz w:val="20"/>
                <w:szCs w:val="20"/>
              </w:rPr>
            </w:pPr>
            <w:r>
              <w:rPr>
                <w:sz w:val="20"/>
                <w:szCs w:val="20"/>
                <w:spacing w:val="6"/>
              </w:rPr>
              <w:t>生活水箱</w:t>
            </w:r>
          </w:p>
        </w:tc>
        <w:tc>
          <w:tcPr>
            <w:tcW w:w="1232" w:type="dxa"/>
            <w:vAlign w:val="top"/>
          </w:tcPr>
          <w:p>
            <w:pPr>
              <w:rPr>
                <w:rFonts w:ascii="Arial"/>
                <w:sz w:val="21"/>
              </w:rPr>
            </w:pPr>
            <w:r/>
          </w:p>
        </w:tc>
        <w:tc>
          <w:tcPr>
            <w:tcW w:w="1596" w:type="dxa"/>
            <w:vAlign w:val="top"/>
          </w:tcPr>
          <w:p>
            <w:pPr>
              <w:rPr>
                <w:rFonts w:ascii="Arial"/>
                <w:sz w:val="21"/>
              </w:rPr>
            </w:pPr>
            <w:r/>
          </w:p>
        </w:tc>
        <w:tc>
          <w:tcPr>
            <w:tcW w:w="1006" w:type="dxa"/>
            <w:vAlign w:val="top"/>
          </w:tcPr>
          <w:p>
            <w:pPr>
              <w:pStyle w:val="TableText"/>
              <w:ind w:left="326"/>
              <w:spacing w:before="160" w:line="231" w:lineRule="auto"/>
              <w:rPr>
                <w:sz w:val="20"/>
                <w:szCs w:val="20"/>
              </w:rPr>
            </w:pPr>
            <w:r>
              <w:rPr>
                <w:sz w:val="20"/>
                <w:szCs w:val="20"/>
                <w:spacing w:val="-3"/>
              </w:rPr>
              <w:t>6</w:t>
            </w:r>
            <w:r>
              <w:rPr>
                <w:sz w:val="20"/>
                <w:szCs w:val="20"/>
                <w:spacing w:val="-26"/>
              </w:rPr>
              <w:t xml:space="preserve"> </w:t>
            </w:r>
            <w:r>
              <w:rPr>
                <w:sz w:val="20"/>
                <w:szCs w:val="20"/>
                <w:spacing w:val="-3"/>
              </w:rPr>
              <w:t>只</w:t>
            </w:r>
          </w:p>
        </w:tc>
        <w:tc>
          <w:tcPr>
            <w:tcW w:w="1799" w:type="dxa"/>
            <w:vAlign w:val="top"/>
          </w:tcPr>
          <w:p>
            <w:pPr>
              <w:pStyle w:val="TableText"/>
              <w:ind w:left="117" w:right="17"/>
              <w:spacing w:before="82" w:line="275" w:lineRule="auto"/>
              <w:jc w:val="both"/>
              <w:rPr>
                <w:sz w:val="20"/>
                <w:szCs w:val="20"/>
              </w:rPr>
            </w:pPr>
            <w:r>
              <w:rPr>
                <w:sz w:val="20"/>
                <w:szCs w:val="20"/>
                <w:spacing w:val="2"/>
              </w:rPr>
              <w:t>分局大院</w:t>
            </w:r>
            <w:r>
              <w:rPr>
                <w:sz w:val="20"/>
                <w:szCs w:val="20"/>
                <w:spacing w:val="-31"/>
              </w:rPr>
              <w:t xml:space="preserve"> </w:t>
            </w:r>
            <w:r>
              <w:rPr>
                <w:sz w:val="20"/>
                <w:szCs w:val="20"/>
                <w:spacing w:val="2"/>
              </w:rPr>
              <w:t>（2</w:t>
            </w:r>
            <w:r>
              <w:rPr>
                <w:sz w:val="20"/>
                <w:szCs w:val="20"/>
                <w:spacing w:val="-28"/>
              </w:rPr>
              <w:t xml:space="preserve"> </w:t>
            </w:r>
            <w:r>
              <w:rPr>
                <w:sz w:val="20"/>
                <w:szCs w:val="20"/>
                <w:spacing w:val="2"/>
              </w:rPr>
              <w:t>只）</w:t>
            </w:r>
            <w:r>
              <w:rPr>
                <w:sz w:val="20"/>
                <w:szCs w:val="20"/>
              </w:rPr>
              <w:t xml:space="preserve"> </w:t>
            </w:r>
            <w:r>
              <w:rPr>
                <w:sz w:val="20"/>
                <w:szCs w:val="20"/>
                <w:spacing w:val="2"/>
              </w:rPr>
              <w:t>湄浦大院（1</w:t>
            </w:r>
            <w:r>
              <w:rPr>
                <w:sz w:val="20"/>
                <w:szCs w:val="20"/>
                <w:spacing w:val="-21"/>
              </w:rPr>
              <w:t xml:space="preserve"> </w:t>
            </w:r>
            <w:r>
              <w:rPr>
                <w:sz w:val="20"/>
                <w:szCs w:val="20"/>
                <w:spacing w:val="2"/>
              </w:rPr>
              <w:t>只）</w:t>
            </w:r>
            <w:r>
              <w:rPr>
                <w:sz w:val="20"/>
                <w:szCs w:val="20"/>
              </w:rPr>
              <w:t xml:space="preserve"> </w:t>
            </w:r>
            <w:r>
              <w:rPr>
                <w:sz w:val="20"/>
                <w:szCs w:val="20"/>
                <w:spacing w:val="2"/>
              </w:rPr>
              <w:t>罗店大院（2</w:t>
            </w:r>
            <w:r>
              <w:rPr>
                <w:sz w:val="20"/>
                <w:szCs w:val="20"/>
                <w:spacing w:val="-21"/>
              </w:rPr>
              <w:t xml:space="preserve"> </w:t>
            </w:r>
            <w:r>
              <w:rPr>
                <w:sz w:val="20"/>
                <w:szCs w:val="20"/>
                <w:spacing w:val="2"/>
              </w:rPr>
              <w:t>只）</w:t>
            </w:r>
            <w:r>
              <w:rPr>
                <w:sz w:val="20"/>
                <w:szCs w:val="20"/>
              </w:rPr>
              <w:t xml:space="preserve"> </w:t>
            </w:r>
            <w:r>
              <w:rPr>
                <w:sz w:val="20"/>
                <w:szCs w:val="20"/>
                <w:spacing w:val="3"/>
              </w:rPr>
              <w:t>交管大院（1</w:t>
            </w:r>
            <w:r>
              <w:rPr>
                <w:sz w:val="20"/>
                <w:szCs w:val="20"/>
                <w:spacing w:val="-19"/>
              </w:rPr>
              <w:t xml:space="preserve"> </w:t>
            </w:r>
            <w:r>
              <w:rPr>
                <w:sz w:val="20"/>
                <w:szCs w:val="20"/>
                <w:spacing w:val="3"/>
              </w:rPr>
              <w:t>只）</w:t>
            </w:r>
          </w:p>
        </w:tc>
        <w:tc>
          <w:tcPr>
            <w:tcW w:w="2344" w:type="dxa"/>
            <w:vAlign w:val="top"/>
          </w:tcPr>
          <w:p>
            <w:pPr>
              <w:pStyle w:val="TableText"/>
              <w:ind w:left="117" w:right="36" w:firstLine="2"/>
              <w:spacing w:before="140" w:line="335" w:lineRule="auto"/>
              <w:rPr>
                <w:sz w:val="20"/>
                <w:szCs w:val="20"/>
              </w:rPr>
            </w:pPr>
            <w:r>
              <w:rPr>
                <w:sz w:val="20"/>
                <w:szCs w:val="20"/>
                <w:spacing w:val="11"/>
              </w:rPr>
              <w:t>一年清洗两次、水质检</w:t>
            </w:r>
            <w:r>
              <w:rPr>
                <w:sz w:val="20"/>
                <w:szCs w:val="20"/>
              </w:rPr>
              <w:t xml:space="preserve"> </w:t>
            </w:r>
            <w:r>
              <w:rPr>
                <w:sz w:val="20"/>
                <w:szCs w:val="20"/>
                <w:spacing w:val="-2"/>
              </w:rPr>
              <w:t>测四次，提供检测报告。</w:t>
            </w:r>
          </w:p>
        </w:tc>
      </w:tr>
      <w:tr>
        <w:trPr>
          <w:trHeight w:val="1923" w:hRule="atLeast"/>
        </w:trPr>
        <w:tc>
          <w:tcPr>
            <w:tcW w:w="1129" w:type="dxa"/>
            <w:vAlign w:val="top"/>
          </w:tcPr>
          <w:p>
            <w:pPr>
              <w:spacing w:line="326" w:lineRule="auto"/>
              <w:rPr>
                <w:rFonts w:ascii="Arial"/>
                <w:sz w:val="21"/>
              </w:rPr>
            </w:pPr>
            <w:r/>
          </w:p>
          <w:p>
            <w:pPr>
              <w:spacing w:line="326" w:lineRule="auto"/>
              <w:rPr>
                <w:rFonts w:ascii="Arial"/>
                <w:sz w:val="21"/>
              </w:rPr>
            </w:pPr>
            <w:r/>
          </w:p>
          <w:p>
            <w:pPr>
              <w:pStyle w:val="TableText"/>
              <w:ind w:left="153"/>
              <w:spacing w:before="65" w:line="229" w:lineRule="auto"/>
              <w:rPr>
                <w:sz w:val="20"/>
                <w:szCs w:val="20"/>
              </w:rPr>
            </w:pPr>
            <w:r>
              <w:rPr>
                <w:sz w:val="20"/>
                <w:szCs w:val="20"/>
                <w:spacing w:val="6"/>
              </w:rPr>
              <w:t>消防设施</w:t>
            </w:r>
          </w:p>
        </w:tc>
        <w:tc>
          <w:tcPr>
            <w:tcW w:w="1232" w:type="dxa"/>
            <w:vAlign w:val="top"/>
          </w:tcPr>
          <w:p>
            <w:pPr>
              <w:rPr>
                <w:rFonts w:ascii="Arial"/>
                <w:sz w:val="21"/>
              </w:rPr>
            </w:pPr>
            <w:r/>
          </w:p>
        </w:tc>
        <w:tc>
          <w:tcPr>
            <w:tcW w:w="1596" w:type="dxa"/>
            <w:vAlign w:val="top"/>
          </w:tcPr>
          <w:p>
            <w:pPr>
              <w:rPr>
                <w:rFonts w:ascii="Arial"/>
                <w:sz w:val="21"/>
              </w:rPr>
            </w:pPr>
            <w:r/>
          </w:p>
        </w:tc>
        <w:tc>
          <w:tcPr>
            <w:tcW w:w="1006" w:type="dxa"/>
            <w:vAlign w:val="top"/>
          </w:tcPr>
          <w:p>
            <w:pPr>
              <w:spacing w:line="326" w:lineRule="auto"/>
              <w:rPr>
                <w:rFonts w:ascii="Arial"/>
                <w:sz w:val="21"/>
              </w:rPr>
            </w:pPr>
            <w:r/>
          </w:p>
          <w:p>
            <w:pPr>
              <w:spacing w:line="326" w:lineRule="auto"/>
              <w:rPr>
                <w:rFonts w:ascii="Arial"/>
                <w:sz w:val="21"/>
              </w:rPr>
            </w:pPr>
            <w:r/>
          </w:p>
          <w:p>
            <w:pPr>
              <w:pStyle w:val="TableText"/>
              <w:ind w:left="173" w:right="158" w:firstLine="126"/>
              <w:spacing w:before="65" w:line="290" w:lineRule="auto"/>
              <w:rPr>
                <w:sz w:val="10"/>
                <w:szCs w:val="10"/>
              </w:rPr>
            </w:pPr>
            <w:r>
              <w:rPr>
                <w:sz w:val="20"/>
                <w:szCs w:val="20"/>
                <w:spacing w:val="5"/>
              </w:rPr>
              <w:t>面积</w:t>
            </w:r>
            <w:r>
              <w:rPr>
                <w:sz w:val="20"/>
                <w:szCs w:val="20"/>
              </w:rPr>
              <w:t xml:space="preserve">  </w:t>
            </w:r>
            <w:r>
              <w:rPr>
                <w:sz w:val="20"/>
                <w:szCs w:val="20"/>
                <w:spacing w:val="2"/>
              </w:rPr>
              <w:t>57074m</w:t>
            </w:r>
            <w:r>
              <w:rPr>
                <w:sz w:val="10"/>
                <w:szCs w:val="10"/>
                <w:spacing w:val="2"/>
                <w:position w:val="10"/>
              </w:rPr>
              <w:t>2</w:t>
            </w:r>
          </w:p>
        </w:tc>
        <w:tc>
          <w:tcPr>
            <w:tcW w:w="1799" w:type="dxa"/>
            <w:vAlign w:val="top"/>
          </w:tcPr>
          <w:p>
            <w:pPr>
              <w:spacing w:line="332" w:lineRule="auto"/>
              <w:rPr>
                <w:rFonts w:ascii="Arial"/>
                <w:sz w:val="21"/>
              </w:rPr>
            </w:pPr>
            <w:r/>
          </w:p>
          <w:p>
            <w:pPr>
              <w:pStyle w:val="TableText"/>
              <w:ind w:left="490" w:right="476"/>
              <w:spacing w:before="65" w:line="286" w:lineRule="auto"/>
              <w:jc w:val="both"/>
              <w:rPr>
                <w:sz w:val="20"/>
                <w:szCs w:val="20"/>
              </w:rPr>
            </w:pPr>
            <w:r>
              <w:rPr>
                <w:sz w:val="20"/>
                <w:szCs w:val="20"/>
                <w:spacing w:val="6"/>
              </w:rPr>
              <w:t>分局大院</w:t>
            </w:r>
            <w:r>
              <w:rPr>
                <w:sz w:val="20"/>
                <w:szCs w:val="20"/>
                <w:spacing w:val="2"/>
              </w:rPr>
              <w:t xml:space="preserve"> </w:t>
            </w:r>
            <w:r>
              <w:rPr>
                <w:sz w:val="20"/>
                <w:szCs w:val="20"/>
                <w:spacing w:val="6"/>
              </w:rPr>
              <w:t>湄浦大院</w:t>
            </w:r>
            <w:r>
              <w:rPr>
                <w:sz w:val="20"/>
                <w:szCs w:val="20"/>
                <w:spacing w:val="2"/>
              </w:rPr>
              <w:t xml:space="preserve"> </w:t>
            </w:r>
            <w:r>
              <w:rPr>
                <w:sz w:val="20"/>
                <w:szCs w:val="20"/>
                <w:spacing w:val="6"/>
              </w:rPr>
              <w:t>交管大院</w:t>
            </w:r>
          </w:p>
        </w:tc>
        <w:tc>
          <w:tcPr>
            <w:tcW w:w="2344" w:type="dxa"/>
            <w:vAlign w:val="top"/>
          </w:tcPr>
          <w:p>
            <w:pPr>
              <w:pStyle w:val="TableText"/>
              <w:ind w:left="120" w:right="108" w:firstLine="5"/>
              <w:spacing w:before="80" w:line="282" w:lineRule="auto"/>
              <w:rPr>
                <w:sz w:val="20"/>
                <w:szCs w:val="20"/>
              </w:rPr>
            </w:pPr>
            <w:r>
              <w:rPr>
                <w:sz w:val="20"/>
                <w:szCs w:val="20"/>
              </w:rPr>
              <w:t>（1）每月维保，确保火</w:t>
            </w:r>
            <w:r>
              <w:rPr>
                <w:sz w:val="20"/>
                <w:szCs w:val="20"/>
                <w:spacing w:val="2"/>
              </w:rPr>
              <w:t xml:space="preserve"> </w:t>
            </w:r>
            <w:r>
              <w:rPr>
                <w:sz w:val="20"/>
                <w:szCs w:val="20"/>
                <w:spacing w:val="5"/>
              </w:rPr>
              <w:t>灾自动报警系统、</w:t>
            </w:r>
            <w:r>
              <w:rPr>
                <w:sz w:val="20"/>
                <w:szCs w:val="20"/>
                <w:spacing w:val="-42"/>
              </w:rPr>
              <w:t xml:space="preserve"> </w:t>
            </w:r>
            <w:r>
              <w:rPr>
                <w:sz w:val="20"/>
                <w:szCs w:val="20"/>
                <w:spacing w:val="5"/>
              </w:rPr>
              <w:t>自动</w:t>
            </w:r>
            <w:r>
              <w:rPr>
                <w:sz w:val="20"/>
                <w:szCs w:val="20"/>
              </w:rPr>
              <w:t xml:space="preserve"> </w:t>
            </w:r>
            <w:r>
              <w:rPr>
                <w:sz w:val="20"/>
                <w:szCs w:val="20"/>
                <w:spacing w:val="10"/>
              </w:rPr>
              <w:t>喷水灭火系统、消火栓</w:t>
            </w:r>
            <w:r>
              <w:rPr>
                <w:sz w:val="20"/>
                <w:szCs w:val="20"/>
                <w:spacing w:val="8"/>
              </w:rPr>
              <w:t xml:space="preserve"> </w:t>
            </w:r>
            <w:r>
              <w:rPr>
                <w:sz w:val="20"/>
                <w:szCs w:val="20"/>
                <w:spacing w:val="10"/>
              </w:rPr>
              <w:t>系统、防排烟系统运行</w:t>
            </w:r>
            <w:r>
              <w:rPr>
                <w:sz w:val="20"/>
                <w:szCs w:val="20"/>
                <w:spacing w:val="8"/>
              </w:rPr>
              <w:t xml:space="preserve"> </w:t>
            </w:r>
            <w:r>
              <w:rPr>
                <w:sz w:val="20"/>
                <w:szCs w:val="20"/>
                <w:spacing w:val="1"/>
              </w:rPr>
              <w:t>正常；</w:t>
            </w:r>
          </w:p>
          <w:p>
            <w:pPr>
              <w:pStyle w:val="TableText"/>
              <w:ind w:left="126"/>
              <w:spacing w:before="73" w:line="213" w:lineRule="auto"/>
              <w:rPr>
                <w:sz w:val="20"/>
                <w:szCs w:val="20"/>
              </w:rPr>
            </w:pPr>
            <w:r>
              <w:rPr>
                <w:sz w:val="20"/>
                <w:szCs w:val="20"/>
                <w:spacing w:val="6"/>
              </w:rPr>
              <w:t>（2）做好年检工作。</w:t>
            </w:r>
          </w:p>
        </w:tc>
      </w:tr>
      <w:tr>
        <w:trPr>
          <w:trHeight w:val="2243" w:hRule="atLeast"/>
        </w:trPr>
        <w:tc>
          <w:tcPr>
            <w:tcW w:w="1129" w:type="dxa"/>
            <w:vAlign w:val="top"/>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56"/>
              <w:spacing w:before="65" w:line="228" w:lineRule="auto"/>
              <w:rPr>
                <w:sz w:val="20"/>
                <w:szCs w:val="20"/>
              </w:rPr>
            </w:pPr>
            <w:r>
              <w:rPr>
                <w:sz w:val="20"/>
                <w:szCs w:val="20"/>
                <w:spacing w:val="6"/>
              </w:rPr>
              <w:t>杂货梯</w:t>
            </w:r>
          </w:p>
        </w:tc>
        <w:tc>
          <w:tcPr>
            <w:tcW w:w="1232" w:type="dxa"/>
            <w:vAlign w:val="top"/>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410"/>
              <w:spacing w:before="65" w:line="227" w:lineRule="auto"/>
              <w:rPr>
                <w:sz w:val="20"/>
                <w:szCs w:val="20"/>
              </w:rPr>
            </w:pPr>
            <w:r>
              <w:rPr>
                <w:sz w:val="20"/>
                <w:szCs w:val="20"/>
                <w:spacing w:val="4"/>
              </w:rPr>
              <w:t>德奥</w:t>
            </w:r>
          </w:p>
        </w:tc>
        <w:tc>
          <w:tcPr>
            <w:tcW w:w="1596" w:type="dxa"/>
            <w:vAlign w:val="top"/>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644"/>
              <w:spacing w:before="65" w:line="187" w:lineRule="auto"/>
              <w:rPr>
                <w:sz w:val="20"/>
                <w:szCs w:val="20"/>
              </w:rPr>
            </w:pPr>
            <w:r>
              <w:rPr>
                <w:sz w:val="20"/>
                <w:szCs w:val="20"/>
                <w:spacing w:val="3"/>
              </w:rPr>
              <w:t>TWY</w:t>
            </w:r>
          </w:p>
        </w:tc>
        <w:tc>
          <w:tcPr>
            <w:tcW w:w="1006" w:type="dxa"/>
            <w:vAlign w:val="top"/>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340"/>
              <w:spacing w:before="65" w:line="231" w:lineRule="auto"/>
              <w:rPr>
                <w:sz w:val="20"/>
                <w:szCs w:val="20"/>
              </w:rPr>
            </w:pPr>
            <w:r>
              <w:rPr>
                <w:sz w:val="20"/>
                <w:szCs w:val="20"/>
                <w:spacing w:val="-10"/>
              </w:rPr>
              <w:t>1</w:t>
            </w:r>
            <w:r>
              <w:rPr>
                <w:sz w:val="20"/>
                <w:szCs w:val="20"/>
                <w:spacing w:val="-22"/>
              </w:rPr>
              <w:t xml:space="preserve"> </w:t>
            </w:r>
            <w:r>
              <w:rPr>
                <w:sz w:val="20"/>
                <w:szCs w:val="20"/>
                <w:spacing w:val="-10"/>
              </w:rPr>
              <w:t>台</w:t>
            </w:r>
          </w:p>
        </w:tc>
        <w:tc>
          <w:tcPr>
            <w:tcW w:w="1799" w:type="dxa"/>
            <w:vAlign w:val="top"/>
          </w:tcPr>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489"/>
              <w:spacing w:before="65" w:line="229" w:lineRule="auto"/>
              <w:rPr>
                <w:sz w:val="20"/>
                <w:szCs w:val="20"/>
              </w:rPr>
            </w:pPr>
            <w:r>
              <w:rPr>
                <w:sz w:val="20"/>
                <w:szCs w:val="20"/>
                <w:spacing w:val="6"/>
              </w:rPr>
              <w:t>罗店大院</w:t>
            </w:r>
          </w:p>
        </w:tc>
        <w:tc>
          <w:tcPr>
            <w:tcW w:w="2344" w:type="dxa"/>
            <w:vAlign w:val="top"/>
          </w:tcPr>
          <w:p>
            <w:pPr>
              <w:pStyle w:val="TableText"/>
              <w:ind w:left="128" w:right="55" w:hanging="2"/>
              <w:spacing w:before="81" w:line="263" w:lineRule="auto"/>
              <w:rPr>
                <w:sz w:val="20"/>
                <w:szCs w:val="20"/>
              </w:rPr>
            </w:pPr>
            <w:r>
              <w:rPr>
                <w:sz w:val="20"/>
                <w:szCs w:val="20"/>
              </w:rPr>
              <w:t>（1）每月安全检查，排</w:t>
            </w:r>
            <w:r>
              <w:rPr>
                <w:sz w:val="20"/>
                <w:szCs w:val="20"/>
                <w:spacing w:val="2"/>
              </w:rPr>
              <w:t xml:space="preserve"> </w:t>
            </w:r>
            <w:r>
              <w:rPr>
                <w:sz w:val="20"/>
                <w:szCs w:val="20"/>
                <w:spacing w:val="-5"/>
              </w:rPr>
              <w:t>除故障，确保正常运行；</w:t>
            </w:r>
          </w:p>
          <w:p>
            <w:pPr>
              <w:pStyle w:val="TableText"/>
              <w:ind w:left="115" w:right="106" w:firstLine="10"/>
              <w:spacing w:before="70" w:line="279" w:lineRule="auto"/>
              <w:rPr>
                <w:sz w:val="20"/>
                <w:szCs w:val="20"/>
              </w:rPr>
            </w:pPr>
            <w:r>
              <w:rPr>
                <w:sz w:val="20"/>
                <w:szCs w:val="20"/>
                <w:spacing w:val="6"/>
              </w:rPr>
              <w:t>（2）设立</w:t>
            </w:r>
            <w:r>
              <w:rPr>
                <w:sz w:val="20"/>
                <w:szCs w:val="20"/>
                <w:spacing w:val="-32"/>
              </w:rPr>
              <w:t xml:space="preserve"> </w:t>
            </w:r>
            <w:r>
              <w:rPr>
                <w:sz w:val="20"/>
                <w:szCs w:val="20"/>
                <w:spacing w:val="6"/>
              </w:rPr>
              <w:t>24</w:t>
            </w:r>
            <w:r>
              <w:rPr>
                <w:sz w:val="20"/>
                <w:szCs w:val="20"/>
                <w:spacing w:val="-32"/>
              </w:rPr>
              <w:t xml:space="preserve"> </w:t>
            </w:r>
            <w:r>
              <w:rPr>
                <w:sz w:val="20"/>
                <w:szCs w:val="20"/>
                <w:spacing w:val="6"/>
              </w:rPr>
              <w:t>小时急修</w:t>
            </w:r>
            <w:r>
              <w:rPr>
                <w:sz w:val="20"/>
                <w:szCs w:val="20"/>
              </w:rPr>
              <w:t xml:space="preserve"> </w:t>
            </w:r>
            <w:r>
              <w:rPr>
                <w:sz w:val="20"/>
                <w:szCs w:val="20"/>
                <w:spacing w:val="4"/>
              </w:rPr>
              <w:t>服务，30</w:t>
            </w:r>
            <w:r>
              <w:rPr>
                <w:sz w:val="20"/>
                <w:szCs w:val="20"/>
                <w:spacing w:val="-29"/>
              </w:rPr>
              <w:t xml:space="preserve"> </w:t>
            </w:r>
            <w:r>
              <w:rPr>
                <w:sz w:val="20"/>
                <w:szCs w:val="20"/>
                <w:spacing w:val="4"/>
              </w:rPr>
              <w:t>分钟内赶到现</w:t>
            </w:r>
            <w:r>
              <w:rPr>
                <w:sz w:val="20"/>
                <w:szCs w:val="20"/>
              </w:rPr>
              <w:t xml:space="preserve"> </w:t>
            </w:r>
            <w:r>
              <w:rPr>
                <w:sz w:val="20"/>
                <w:szCs w:val="20"/>
                <w:spacing w:val="34"/>
              </w:rPr>
              <w:t>场进行修理和提供协</w:t>
            </w:r>
            <w:r>
              <w:rPr>
                <w:sz w:val="20"/>
                <w:szCs w:val="20"/>
                <w:spacing w:val="7"/>
              </w:rPr>
              <w:t xml:space="preserve"> </w:t>
            </w:r>
            <w:r>
              <w:rPr>
                <w:sz w:val="20"/>
                <w:szCs w:val="20"/>
              </w:rPr>
              <w:t>助。</w:t>
            </w:r>
          </w:p>
          <w:p>
            <w:pPr>
              <w:pStyle w:val="TableText"/>
              <w:ind w:left="126"/>
              <w:spacing w:before="70" w:line="213" w:lineRule="auto"/>
              <w:rPr>
                <w:sz w:val="20"/>
                <w:szCs w:val="20"/>
              </w:rPr>
            </w:pPr>
            <w:r>
              <w:rPr>
                <w:sz w:val="20"/>
                <w:szCs w:val="20"/>
              </w:rPr>
              <w:t>（3）</w:t>
            </w:r>
            <w:r>
              <w:rPr>
                <w:sz w:val="20"/>
                <w:szCs w:val="20"/>
                <w:spacing w:val="-56"/>
              </w:rPr>
              <w:t xml:space="preserve"> </w:t>
            </w:r>
            <w:r>
              <w:rPr>
                <w:sz w:val="20"/>
                <w:szCs w:val="20"/>
              </w:rPr>
              <w:t>电梯年检。</w:t>
            </w:r>
          </w:p>
        </w:tc>
      </w:tr>
      <w:tr>
        <w:trPr>
          <w:trHeight w:val="328" w:hRule="atLeast"/>
        </w:trPr>
        <w:tc>
          <w:tcPr>
            <w:tcW w:w="1129" w:type="dxa"/>
            <w:vAlign w:val="top"/>
          </w:tcPr>
          <w:p>
            <w:pPr>
              <w:rPr>
                <w:rFonts w:ascii="Arial"/>
                <w:sz w:val="21"/>
              </w:rPr>
            </w:pPr>
            <w:r/>
          </w:p>
        </w:tc>
        <w:tc>
          <w:tcPr>
            <w:tcW w:w="1232" w:type="dxa"/>
            <w:vAlign w:val="top"/>
          </w:tcPr>
          <w:p>
            <w:pPr>
              <w:rPr>
                <w:rFonts w:ascii="Arial"/>
                <w:sz w:val="21"/>
              </w:rPr>
            </w:pPr>
            <w:r/>
          </w:p>
        </w:tc>
        <w:tc>
          <w:tcPr>
            <w:tcW w:w="1596" w:type="dxa"/>
            <w:vAlign w:val="top"/>
          </w:tcPr>
          <w:p>
            <w:pPr>
              <w:rPr>
                <w:rFonts w:ascii="Arial"/>
                <w:sz w:val="21"/>
              </w:rPr>
            </w:pPr>
            <w:r/>
          </w:p>
        </w:tc>
        <w:tc>
          <w:tcPr>
            <w:tcW w:w="1006" w:type="dxa"/>
            <w:vAlign w:val="top"/>
          </w:tcPr>
          <w:p>
            <w:pPr>
              <w:rPr>
                <w:rFonts w:ascii="Arial"/>
                <w:sz w:val="21"/>
              </w:rPr>
            </w:pPr>
            <w:r/>
          </w:p>
        </w:tc>
        <w:tc>
          <w:tcPr>
            <w:tcW w:w="1799" w:type="dxa"/>
            <w:vAlign w:val="top"/>
          </w:tcPr>
          <w:p>
            <w:pPr>
              <w:rPr>
                <w:rFonts w:ascii="Arial"/>
                <w:sz w:val="21"/>
              </w:rPr>
            </w:pPr>
            <w:r/>
          </w:p>
        </w:tc>
        <w:tc>
          <w:tcPr>
            <w:tcW w:w="2344" w:type="dxa"/>
            <w:vAlign w:val="top"/>
          </w:tcPr>
          <w:p>
            <w:pPr>
              <w:pStyle w:val="TableText"/>
              <w:ind w:left="126"/>
              <w:spacing w:before="86" w:line="214" w:lineRule="auto"/>
              <w:rPr>
                <w:sz w:val="20"/>
                <w:szCs w:val="20"/>
              </w:rPr>
            </w:pPr>
            <w:r>
              <w:rPr>
                <w:sz w:val="20"/>
                <w:szCs w:val="20"/>
              </w:rPr>
              <w:t>（1）每二星期一次，检</w:t>
            </w:r>
          </w:p>
        </w:tc>
      </w:tr>
    </w:tbl>
    <w:p>
      <w:pPr>
        <w:pStyle w:val="BodyText"/>
        <w:rPr/>
      </w:pPr>
      <w:r/>
    </w:p>
    <w:p>
      <w:pPr>
        <w:sectPr>
          <w:headerReference w:type="default" r:id="rId5"/>
          <w:footerReference w:type="default" r:id="rId99"/>
          <w:pgSz w:w="11906" w:h="16839"/>
          <w:pgMar w:top="400" w:right="1397" w:bottom="973" w:left="1397" w:header="0" w:footer="694" w:gutter="0"/>
        </w:sectPr>
        <w:rPr/>
      </w:pPr>
    </w:p>
    <w:p>
      <w:pPr>
        <w:spacing w:before="27"/>
        <w:rPr/>
      </w:pPr>
      <w:r>
        <w:pict>
          <v:shape id="_x0000_s160" style="position:absolute;margin-left:89.85pt;margin-top:53.85pt;mso-position-vertical-relative:page;mso-position-horizontal-relative:page;width:415.65pt;height:0.75pt;z-index:251975680;" o:allowincell="f" fillcolor="#000000" filled="true" stroked="false" coordsize="8312,15" coordorigin="0,0" path="m,l8312,0l8312,14l0,14l0,0xe"/>
        </w:pict>
      </w:r>
      <w:r/>
    </w:p>
    <w:p>
      <w:pPr>
        <w:spacing w:before="27"/>
        <w:rPr/>
      </w:pPr>
      <w:r/>
    </w:p>
    <w:p>
      <w:pPr>
        <w:spacing w:before="27"/>
        <w:rPr/>
      </w:pPr>
      <w:r/>
    </w:p>
    <w:p>
      <w:pPr>
        <w:spacing w:before="27"/>
        <w:rPr/>
      </w:pPr>
      <w:r/>
    </w:p>
    <w:tbl>
      <w:tblPr>
        <w:tblStyle w:val="TableNormal"/>
        <w:tblW w:w="910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29"/>
        <w:gridCol w:w="1232"/>
        <w:gridCol w:w="1596"/>
        <w:gridCol w:w="1006"/>
        <w:gridCol w:w="1799"/>
        <w:gridCol w:w="2344"/>
      </w:tblGrid>
      <w:tr>
        <w:trPr>
          <w:trHeight w:val="2568" w:hRule="atLeast"/>
        </w:trPr>
        <w:tc>
          <w:tcPr>
            <w:tcW w:w="1129" w:type="dxa"/>
            <w:vAlign w:val="top"/>
          </w:tcPr>
          <w:p>
            <w:pPr>
              <w:spacing w:line="327" w:lineRule="auto"/>
              <w:rPr>
                <w:rFonts w:ascii="Arial"/>
                <w:sz w:val="21"/>
              </w:rPr>
            </w:pPr>
            <w:r/>
          </w:p>
          <w:p>
            <w:pPr>
              <w:spacing w:line="327" w:lineRule="auto"/>
              <w:rPr>
                <w:rFonts w:ascii="Arial"/>
                <w:sz w:val="21"/>
              </w:rPr>
            </w:pPr>
            <w:r/>
          </w:p>
          <w:p>
            <w:pPr>
              <w:pStyle w:val="TableText"/>
              <w:ind w:left="384"/>
              <w:spacing w:before="65" w:line="229" w:lineRule="auto"/>
              <w:rPr>
                <w:sz w:val="20"/>
                <w:szCs w:val="20"/>
              </w:rPr>
            </w:pPr>
            <w:r>
              <w:rPr>
                <w:sz w:val="20"/>
                <w:szCs w:val="20"/>
                <w:spacing w:val="-8"/>
              </w:rPr>
              <w:t>电梯</w:t>
            </w:r>
          </w:p>
        </w:tc>
        <w:tc>
          <w:tcPr>
            <w:tcW w:w="1232" w:type="dxa"/>
            <w:vAlign w:val="top"/>
          </w:tcPr>
          <w:p>
            <w:pPr>
              <w:spacing w:line="327" w:lineRule="auto"/>
              <w:rPr>
                <w:rFonts w:ascii="Arial"/>
                <w:sz w:val="21"/>
              </w:rPr>
            </w:pPr>
            <w:r/>
          </w:p>
          <w:p>
            <w:pPr>
              <w:spacing w:line="327" w:lineRule="auto"/>
              <w:rPr>
                <w:rFonts w:ascii="Arial"/>
                <w:sz w:val="21"/>
              </w:rPr>
            </w:pPr>
            <w:r/>
          </w:p>
          <w:p>
            <w:pPr>
              <w:pStyle w:val="TableText"/>
              <w:ind w:left="112" w:right="20" w:firstLine="7"/>
              <w:spacing w:before="65" w:line="282" w:lineRule="auto"/>
              <w:rPr>
                <w:sz w:val="20"/>
                <w:szCs w:val="20"/>
              </w:rPr>
            </w:pPr>
            <w:r>
              <w:rPr>
                <w:sz w:val="20"/>
                <w:szCs w:val="20"/>
                <w:spacing w:val="-15"/>
              </w:rPr>
              <w:t>东芝（3</w:t>
            </w:r>
            <w:r>
              <w:rPr>
                <w:sz w:val="20"/>
                <w:szCs w:val="20"/>
                <w:spacing w:val="-24"/>
              </w:rPr>
              <w:t xml:space="preserve"> </w:t>
            </w:r>
            <w:r>
              <w:rPr>
                <w:sz w:val="20"/>
                <w:szCs w:val="20"/>
                <w:spacing w:val="-15"/>
              </w:rPr>
              <w:t>台）</w:t>
            </w:r>
            <w:r>
              <w:rPr>
                <w:sz w:val="20"/>
                <w:szCs w:val="20"/>
              </w:rPr>
              <w:t xml:space="preserve"> </w:t>
            </w:r>
            <w:r>
              <w:rPr>
                <w:sz w:val="20"/>
                <w:szCs w:val="20"/>
                <w:spacing w:val="-14"/>
              </w:rPr>
              <w:t>三菱（9</w:t>
            </w:r>
            <w:r>
              <w:rPr>
                <w:sz w:val="20"/>
                <w:szCs w:val="20"/>
                <w:spacing w:val="-23"/>
              </w:rPr>
              <w:t xml:space="preserve"> </w:t>
            </w:r>
            <w:r>
              <w:rPr>
                <w:sz w:val="20"/>
                <w:szCs w:val="20"/>
                <w:spacing w:val="-14"/>
              </w:rPr>
              <w:t>台）</w:t>
            </w:r>
          </w:p>
        </w:tc>
        <w:tc>
          <w:tcPr>
            <w:tcW w:w="1596" w:type="dxa"/>
            <w:vAlign w:val="top"/>
          </w:tcPr>
          <w:p>
            <w:pPr>
              <w:pStyle w:val="TableText"/>
              <w:ind w:left="112" w:right="117" w:firstLine="33"/>
              <w:spacing w:before="88" w:line="291" w:lineRule="auto"/>
              <w:jc w:val="both"/>
              <w:rPr>
                <w:sz w:val="20"/>
                <w:szCs w:val="20"/>
              </w:rPr>
            </w:pPr>
            <w:r>
              <w:rPr>
                <w:sz w:val="20"/>
                <w:szCs w:val="20"/>
              </w:rPr>
              <w:t>LEHY</w:t>
            </w:r>
            <w:r>
              <w:rPr>
                <w:sz w:val="20"/>
                <w:szCs w:val="20"/>
                <w:spacing w:val="1"/>
              </w:rPr>
              <w:t>-N</w:t>
            </w:r>
            <w:r>
              <w:rPr>
                <w:sz w:val="20"/>
                <w:szCs w:val="20"/>
                <w:spacing w:val="7"/>
              </w:rPr>
              <w:t xml:space="preserve">   </w:t>
            </w:r>
            <w:r>
              <w:rPr>
                <w:sz w:val="20"/>
                <w:szCs w:val="20"/>
                <w:spacing w:val="1"/>
              </w:rPr>
              <w:t>4</w:t>
            </w:r>
            <w:r>
              <w:rPr>
                <w:sz w:val="20"/>
                <w:szCs w:val="20"/>
                <w:spacing w:val="-22"/>
              </w:rPr>
              <w:t xml:space="preserve"> </w:t>
            </w:r>
            <w:r>
              <w:rPr>
                <w:sz w:val="20"/>
                <w:szCs w:val="20"/>
                <w:spacing w:val="1"/>
              </w:rPr>
              <w:t>台</w:t>
            </w:r>
            <w:r>
              <w:rPr>
                <w:sz w:val="20"/>
                <w:szCs w:val="20"/>
              </w:rPr>
              <w:t xml:space="preserve"> </w:t>
            </w:r>
            <w:r>
              <w:rPr>
                <w:sz w:val="20"/>
                <w:szCs w:val="20"/>
              </w:rPr>
              <w:t>TOPS</w:t>
            </w:r>
            <w:r>
              <w:rPr>
                <w:sz w:val="20"/>
                <w:szCs w:val="20"/>
                <w:spacing w:val="8"/>
              </w:rPr>
              <w:t>-</w:t>
            </w:r>
            <w:r>
              <w:rPr>
                <w:sz w:val="20"/>
                <w:szCs w:val="20"/>
              </w:rPr>
              <w:t>VF</w:t>
            </w:r>
            <w:r>
              <w:rPr>
                <w:sz w:val="20"/>
                <w:szCs w:val="20"/>
                <w:spacing w:val="8"/>
              </w:rPr>
              <w:t>3</w:t>
            </w:r>
            <w:r>
              <w:rPr>
                <w:sz w:val="20"/>
                <w:szCs w:val="20"/>
                <w:spacing w:val="28"/>
              </w:rPr>
              <w:t xml:space="preserve"> </w:t>
            </w:r>
            <w:r>
              <w:rPr>
                <w:sz w:val="20"/>
                <w:szCs w:val="20"/>
                <w:spacing w:val="8"/>
              </w:rPr>
              <w:t>1</w:t>
            </w:r>
            <w:r>
              <w:rPr>
                <w:sz w:val="20"/>
                <w:szCs w:val="20"/>
                <w:spacing w:val="-24"/>
              </w:rPr>
              <w:t xml:space="preserve"> </w:t>
            </w:r>
            <w:r>
              <w:rPr>
                <w:sz w:val="20"/>
                <w:szCs w:val="20"/>
                <w:spacing w:val="8"/>
              </w:rPr>
              <w:t>台</w:t>
            </w:r>
            <w:r>
              <w:rPr>
                <w:sz w:val="20"/>
                <w:szCs w:val="20"/>
              </w:rPr>
              <w:t xml:space="preserve"> </w:t>
            </w:r>
            <w:r>
              <w:rPr>
                <w:sz w:val="20"/>
                <w:szCs w:val="20"/>
              </w:rPr>
              <w:t>ELENESSA</w:t>
            </w:r>
            <w:r>
              <w:rPr>
                <w:sz w:val="20"/>
                <w:szCs w:val="20"/>
                <w:spacing w:val="20"/>
              </w:rPr>
              <w:t xml:space="preserve"> 2</w:t>
            </w:r>
            <w:r>
              <w:rPr>
                <w:sz w:val="20"/>
                <w:szCs w:val="20"/>
                <w:spacing w:val="-24"/>
              </w:rPr>
              <w:t xml:space="preserve"> </w:t>
            </w:r>
            <w:r>
              <w:rPr>
                <w:sz w:val="20"/>
                <w:szCs w:val="20"/>
                <w:spacing w:val="20"/>
              </w:rPr>
              <w:t>台</w:t>
            </w:r>
            <w:r>
              <w:rPr>
                <w:sz w:val="20"/>
                <w:szCs w:val="20"/>
              </w:rPr>
              <w:t xml:space="preserve"> </w:t>
            </w:r>
            <w:r>
              <w:rPr>
                <w:sz w:val="18"/>
                <w:szCs w:val="18"/>
                <w:spacing w:val="-3"/>
              </w:rPr>
              <w:t>ELCOSMO-LL</w:t>
            </w:r>
            <w:r>
              <w:rPr>
                <w:sz w:val="18"/>
                <w:szCs w:val="18"/>
                <w:spacing w:val="28"/>
              </w:rPr>
              <w:t xml:space="preserve"> </w:t>
            </w:r>
            <w:r>
              <w:rPr>
                <w:sz w:val="20"/>
                <w:szCs w:val="20"/>
                <w:spacing w:val="-3"/>
              </w:rPr>
              <w:t>1</w:t>
            </w:r>
            <w:r>
              <w:rPr>
                <w:sz w:val="20"/>
                <w:szCs w:val="20"/>
                <w:spacing w:val="-22"/>
              </w:rPr>
              <w:t xml:space="preserve"> </w:t>
            </w:r>
            <w:r>
              <w:rPr>
                <w:sz w:val="20"/>
                <w:szCs w:val="20"/>
                <w:spacing w:val="-3"/>
              </w:rPr>
              <w:t>台</w:t>
            </w:r>
            <w:r>
              <w:rPr>
                <w:sz w:val="20"/>
                <w:szCs w:val="20"/>
              </w:rPr>
              <w:t xml:space="preserve"> </w:t>
            </w:r>
            <w:r>
              <w:rPr>
                <w:sz w:val="18"/>
                <w:szCs w:val="18"/>
                <w:spacing w:val="-3"/>
              </w:rPr>
              <w:t>ELCOSMO-V</w:t>
            </w:r>
            <w:r>
              <w:rPr>
                <w:sz w:val="18"/>
                <w:szCs w:val="18"/>
                <w:spacing w:val="12"/>
              </w:rPr>
              <w:t xml:space="preserve">  </w:t>
            </w:r>
            <w:r>
              <w:rPr>
                <w:sz w:val="20"/>
                <w:szCs w:val="20"/>
                <w:spacing w:val="-3"/>
              </w:rPr>
              <w:t>1</w:t>
            </w:r>
            <w:r>
              <w:rPr>
                <w:sz w:val="20"/>
                <w:szCs w:val="20"/>
                <w:spacing w:val="-21"/>
              </w:rPr>
              <w:t xml:space="preserve"> </w:t>
            </w:r>
            <w:r>
              <w:rPr>
                <w:sz w:val="20"/>
                <w:szCs w:val="20"/>
                <w:spacing w:val="-3"/>
              </w:rPr>
              <w:t>台</w:t>
            </w:r>
            <w:r>
              <w:rPr>
                <w:sz w:val="20"/>
                <w:szCs w:val="20"/>
              </w:rPr>
              <w:t xml:space="preserve"> </w:t>
            </w:r>
            <w:r>
              <w:rPr>
                <w:sz w:val="20"/>
                <w:szCs w:val="20"/>
                <w:spacing w:val="-2"/>
              </w:rPr>
              <w:t>LEHY-Ⅱ</w:t>
            </w:r>
            <w:r>
              <w:rPr>
                <w:sz w:val="20"/>
                <w:szCs w:val="20"/>
                <w:spacing w:val="20"/>
              </w:rPr>
              <w:t xml:space="preserve">  </w:t>
            </w:r>
            <w:r>
              <w:rPr>
                <w:sz w:val="20"/>
                <w:szCs w:val="20"/>
                <w:spacing w:val="-2"/>
              </w:rPr>
              <w:t>1</w:t>
            </w:r>
            <w:r>
              <w:rPr>
                <w:sz w:val="20"/>
                <w:szCs w:val="20"/>
                <w:spacing w:val="-21"/>
              </w:rPr>
              <w:t xml:space="preserve"> </w:t>
            </w:r>
            <w:r>
              <w:rPr>
                <w:sz w:val="20"/>
                <w:szCs w:val="20"/>
                <w:spacing w:val="-2"/>
              </w:rPr>
              <w:t>台</w:t>
            </w:r>
            <w:r>
              <w:rPr>
                <w:sz w:val="20"/>
                <w:szCs w:val="20"/>
              </w:rPr>
              <w:t xml:space="preserve"> </w:t>
            </w:r>
            <w:r>
              <w:rPr>
                <w:sz w:val="20"/>
                <w:szCs w:val="20"/>
              </w:rPr>
              <w:t>LEHY</w:t>
            </w:r>
            <w:r>
              <w:rPr>
                <w:sz w:val="20"/>
                <w:szCs w:val="20"/>
                <w:spacing w:val="8"/>
              </w:rPr>
              <w:t>-</w:t>
            </w:r>
            <w:r>
              <w:rPr>
                <w:sz w:val="20"/>
                <w:szCs w:val="20"/>
              </w:rPr>
              <w:t>III</w:t>
            </w:r>
            <w:r>
              <w:rPr>
                <w:sz w:val="20"/>
                <w:szCs w:val="20"/>
                <w:spacing w:val="16"/>
              </w:rPr>
              <w:t xml:space="preserve"> </w:t>
            </w:r>
            <w:r>
              <w:rPr>
                <w:sz w:val="20"/>
                <w:szCs w:val="20"/>
                <w:spacing w:val="8"/>
              </w:rPr>
              <w:t>2</w:t>
            </w:r>
            <w:r>
              <w:rPr>
                <w:sz w:val="20"/>
                <w:szCs w:val="20"/>
                <w:spacing w:val="-22"/>
              </w:rPr>
              <w:t xml:space="preserve"> </w:t>
            </w:r>
            <w:r>
              <w:rPr>
                <w:sz w:val="20"/>
                <w:szCs w:val="20"/>
                <w:spacing w:val="8"/>
              </w:rPr>
              <w:t>台</w:t>
            </w:r>
          </w:p>
        </w:tc>
        <w:tc>
          <w:tcPr>
            <w:tcW w:w="1006" w:type="dxa"/>
            <w:vAlign w:val="top"/>
          </w:tcPr>
          <w:p>
            <w:pPr>
              <w:spacing w:line="326" w:lineRule="auto"/>
              <w:rPr>
                <w:rFonts w:ascii="Arial"/>
                <w:sz w:val="21"/>
              </w:rPr>
            </w:pPr>
            <w:r/>
          </w:p>
          <w:p>
            <w:pPr>
              <w:spacing w:line="327" w:lineRule="auto"/>
              <w:rPr>
                <w:rFonts w:ascii="Arial"/>
                <w:sz w:val="21"/>
              </w:rPr>
            </w:pPr>
            <w:r/>
          </w:p>
          <w:p>
            <w:pPr>
              <w:pStyle w:val="TableText"/>
              <w:ind w:left="287"/>
              <w:spacing w:before="65" w:line="231" w:lineRule="auto"/>
              <w:rPr>
                <w:sz w:val="20"/>
                <w:szCs w:val="20"/>
              </w:rPr>
            </w:pPr>
            <w:r>
              <w:rPr>
                <w:sz w:val="20"/>
                <w:szCs w:val="20"/>
                <w:spacing w:val="-5"/>
              </w:rPr>
              <w:t>12</w:t>
            </w:r>
            <w:r>
              <w:rPr>
                <w:sz w:val="20"/>
                <w:szCs w:val="20"/>
                <w:spacing w:val="-24"/>
              </w:rPr>
              <w:t xml:space="preserve"> </w:t>
            </w:r>
            <w:r>
              <w:rPr>
                <w:sz w:val="20"/>
                <w:szCs w:val="20"/>
                <w:spacing w:val="-5"/>
              </w:rPr>
              <w:t>台</w:t>
            </w:r>
          </w:p>
        </w:tc>
        <w:tc>
          <w:tcPr>
            <w:tcW w:w="1799" w:type="dxa"/>
            <w:vAlign w:val="top"/>
          </w:tcPr>
          <w:p>
            <w:pPr>
              <w:spacing w:line="327" w:lineRule="auto"/>
              <w:rPr>
                <w:rFonts w:ascii="Arial"/>
                <w:sz w:val="21"/>
              </w:rPr>
            </w:pPr>
            <w:r/>
          </w:p>
          <w:p>
            <w:pPr>
              <w:spacing w:line="327" w:lineRule="auto"/>
              <w:rPr>
                <w:rFonts w:ascii="Arial"/>
                <w:sz w:val="21"/>
              </w:rPr>
            </w:pPr>
            <w:r/>
          </w:p>
          <w:p>
            <w:pPr>
              <w:pStyle w:val="TableText"/>
              <w:ind w:left="117" w:right="79"/>
              <w:spacing w:before="65" w:line="288" w:lineRule="auto"/>
              <w:jc w:val="both"/>
              <w:rPr>
                <w:sz w:val="20"/>
                <w:szCs w:val="20"/>
              </w:rPr>
            </w:pPr>
            <w:r>
              <w:rPr>
                <w:sz w:val="20"/>
                <w:szCs w:val="20"/>
                <w:spacing w:val="2"/>
              </w:rPr>
              <w:t>分局大院（5</w:t>
            </w:r>
            <w:r>
              <w:rPr>
                <w:sz w:val="20"/>
                <w:szCs w:val="20"/>
                <w:spacing w:val="-21"/>
              </w:rPr>
              <w:t xml:space="preserve"> </w:t>
            </w:r>
            <w:r>
              <w:rPr>
                <w:sz w:val="20"/>
                <w:szCs w:val="20"/>
                <w:spacing w:val="2"/>
              </w:rPr>
              <w:t>台）</w:t>
            </w:r>
            <w:r>
              <w:rPr>
                <w:sz w:val="20"/>
                <w:szCs w:val="20"/>
              </w:rPr>
              <w:t xml:space="preserve"> </w:t>
            </w:r>
            <w:r>
              <w:rPr>
                <w:sz w:val="20"/>
                <w:szCs w:val="20"/>
                <w:spacing w:val="2"/>
              </w:rPr>
              <w:t>湄浦大院（2</w:t>
            </w:r>
            <w:r>
              <w:rPr>
                <w:sz w:val="20"/>
                <w:szCs w:val="20"/>
                <w:spacing w:val="-21"/>
              </w:rPr>
              <w:t xml:space="preserve"> </w:t>
            </w:r>
            <w:r>
              <w:rPr>
                <w:sz w:val="20"/>
                <w:szCs w:val="20"/>
                <w:spacing w:val="2"/>
              </w:rPr>
              <w:t>台）</w:t>
            </w:r>
            <w:r>
              <w:rPr>
                <w:sz w:val="20"/>
                <w:szCs w:val="20"/>
              </w:rPr>
              <w:t xml:space="preserve"> </w:t>
            </w:r>
            <w:r>
              <w:rPr>
                <w:sz w:val="20"/>
                <w:szCs w:val="20"/>
                <w:spacing w:val="2"/>
              </w:rPr>
              <w:t>罗店大院（3</w:t>
            </w:r>
            <w:r>
              <w:rPr>
                <w:sz w:val="20"/>
                <w:szCs w:val="20"/>
                <w:spacing w:val="-21"/>
              </w:rPr>
              <w:t xml:space="preserve"> </w:t>
            </w:r>
            <w:r>
              <w:rPr>
                <w:sz w:val="20"/>
                <w:szCs w:val="20"/>
                <w:spacing w:val="2"/>
              </w:rPr>
              <w:t>台）</w:t>
            </w:r>
            <w:r>
              <w:rPr>
                <w:sz w:val="20"/>
                <w:szCs w:val="20"/>
              </w:rPr>
              <w:t xml:space="preserve"> </w:t>
            </w:r>
            <w:r>
              <w:rPr>
                <w:sz w:val="20"/>
                <w:szCs w:val="20"/>
                <w:spacing w:val="2"/>
              </w:rPr>
              <w:t>交管大院（2</w:t>
            </w:r>
            <w:r>
              <w:rPr>
                <w:sz w:val="20"/>
                <w:szCs w:val="20"/>
                <w:spacing w:val="-21"/>
              </w:rPr>
              <w:t xml:space="preserve"> </w:t>
            </w:r>
            <w:r>
              <w:rPr>
                <w:sz w:val="20"/>
                <w:szCs w:val="20"/>
                <w:spacing w:val="2"/>
              </w:rPr>
              <w:t>台）</w:t>
            </w:r>
          </w:p>
        </w:tc>
        <w:tc>
          <w:tcPr>
            <w:tcW w:w="2344" w:type="dxa"/>
            <w:vAlign w:val="top"/>
          </w:tcPr>
          <w:p>
            <w:pPr>
              <w:pStyle w:val="TableText"/>
              <w:ind w:left="116" w:right="108" w:firstLine="2"/>
              <w:spacing w:before="84" w:line="285" w:lineRule="auto"/>
              <w:jc w:val="both"/>
              <w:rPr>
                <w:sz w:val="20"/>
                <w:szCs w:val="20"/>
              </w:rPr>
            </w:pPr>
            <w:r>
              <w:rPr>
                <w:sz w:val="20"/>
                <w:szCs w:val="20"/>
                <w:spacing w:val="11"/>
              </w:rPr>
              <w:t>查、调整、修理、加油</w:t>
            </w:r>
            <w:r>
              <w:rPr>
                <w:sz w:val="20"/>
                <w:szCs w:val="20"/>
              </w:rPr>
              <w:t xml:space="preserve"> </w:t>
            </w:r>
            <w:r>
              <w:rPr>
                <w:sz w:val="20"/>
                <w:szCs w:val="20"/>
                <w:spacing w:val="11"/>
              </w:rPr>
              <w:t>和润滑，确保安全正常</w:t>
            </w:r>
            <w:r>
              <w:rPr>
                <w:sz w:val="20"/>
                <w:szCs w:val="20"/>
                <w:spacing w:val="2"/>
              </w:rPr>
              <w:t xml:space="preserve"> </w:t>
            </w:r>
            <w:r>
              <w:rPr>
                <w:sz w:val="20"/>
                <w:szCs w:val="20"/>
                <w:spacing w:val="3"/>
              </w:rPr>
              <w:t>运行；</w:t>
            </w:r>
          </w:p>
          <w:p>
            <w:pPr>
              <w:pStyle w:val="TableText"/>
              <w:ind w:left="115" w:right="106" w:firstLine="10"/>
              <w:spacing w:before="32" w:line="279" w:lineRule="auto"/>
              <w:rPr>
                <w:sz w:val="20"/>
                <w:szCs w:val="20"/>
              </w:rPr>
            </w:pPr>
            <w:r>
              <w:rPr>
                <w:sz w:val="20"/>
                <w:szCs w:val="20"/>
                <w:spacing w:val="6"/>
              </w:rPr>
              <w:t>（2）提供</w:t>
            </w:r>
            <w:r>
              <w:rPr>
                <w:sz w:val="20"/>
                <w:szCs w:val="20"/>
                <w:spacing w:val="-32"/>
              </w:rPr>
              <w:t xml:space="preserve"> </w:t>
            </w:r>
            <w:r>
              <w:rPr>
                <w:sz w:val="20"/>
                <w:szCs w:val="20"/>
                <w:spacing w:val="6"/>
              </w:rPr>
              <w:t>24</w:t>
            </w:r>
            <w:r>
              <w:rPr>
                <w:sz w:val="20"/>
                <w:szCs w:val="20"/>
                <w:spacing w:val="-32"/>
              </w:rPr>
              <w:t xml:space="preserve"> </w:t>
            </w:r>
            <w:r>
              <w:rPr>
                <w:sz w:val="20"/>
                <w:szCs w:val="20"/>
                <w:spacing w:val="6"/>
              </w:rPr>
              <w:t>小时急修</w:t>
            </w:r>
            <w:r>
              <w:rPr>
                <w:sz w:val="20"/>
                <w:szCs w:val="20"/>
              </w:rPr>
              <w:t xml:space="preserve"> </w:t>
            </w:r>
            <w:r>
              <w:rPr>
                <w:sz w:val="20"/>
                <w:szCs w:val="20"/>
                <w:spacing w:val="4"/>
              </w:rPr>
              <w:t>服务。30</w:t>
            </w:r>
            <w:r>
              <w:rPr>
                <w:sz w:val="20"/>
                <w:szCs w:val="20"/>
                <w:spacing w:val="-29"/>
              </w:rPr>
              <w:t xml:space="preserve"> </w:t>
            </w:r>
            <w:r>
              <w:rPr>
                <w:sz w:val="20"/>
                <w:szCs w:val="20"/>
                <w:spacing w:val="4"/>
              </w:rPr>
              <w:t>分钟内赶到现</w:t>
            </w:r>
            <w:r>
              <w:rPr>
                <w:sz w:val="20"/>
                <w:szCs w:val="20"/>
              </w:rPr>
              <w:t xml:space="preserve"> </w:t>
            </w:r>
            <w:r>
              <w:rPr>
                <w:sz w:val="20"/>
                <w:szCs w:val="20"/>
                <w:spacing w:val="34"/>
              </w:rPr>
              <w:t>场进行修理和提供协</w:t>
            </w:r>
            <w:r>
              <w:rPr>
                <w:sz w:val="20"/>
                <w:szCs w:val="20"/>
                <w:spacing w:val="7"/>
              </w:rPr>
              <w:t xml:space="preserve"> </w:t>
            </w:r>
            <w:r>
              <w:rPr>
                <w:sz w:val="20"/>
                <w:szCs w:val="20"/>
              </w:rPr>
              <w:t>助。</w:t>
            </w:r>
          </w:p>
          <w:p>
            <w:pPr>
              <w:pStyle w:val="TableText"/>
              <w:ind w:left="126"/>
              <w:spacing w:before="70" w:line="216" w:lineRule="auto"/>
              <w:rPr>
                <w:sz w:val="20"/>
                <w:szCs w:val="20"/>
              </w:rPr>
            </w:pPr>
            <w:r>
              <w:rPr>
                <w:sz w:val="20"/>
                <w:szCs w:val="20"/>
              </w:rPr>
              <w:t>（3）</w:t>
            </w:r>
            <w:r>
              <w:rPr>
                <w:sz w:val="20"/>
                <w:szCs w:val="20"/>
                <w:spacing w:val="-56"/>
              </w:rPr>
              <w:t xml:space="preserve"> </w:t>
            </w:r>
            <w:r>
              <w:rPr>
                <w:sz w:val="20"/>
                <w:szCs w:val="20"/>
              </w:rPr>
              <w:t>电梯年检。</w:t>
            </w:r>
          </w:p>
        </w:tc>
      </w:tr>
      <w:tr>
        <w:trPr>
          <w:trHeight w:val="2244" w:hRule="atLeast"/>
        </w:trPr>
        <w:tc>
          <w:tcPr>
            <w:tcW w:w="1129" w:type="dxa"/>
            <w:vAlign w:val="top"/>
          </w:tcPr>
          <w:p>
            <w:pPr>
              <w:spacing w:line="335" w:lineRule="auto"/>
              <w:rPr>
                <w:rFonts w:ascii="Arial"/>
                <w:sz w:val="21"/>
              </w:rPr>
            </w:pPr>
            <w:r/>
          </w:p>
          <w:p>
            <w:pPr>
              <w:pStyle w:val="TableText"/>
              <w:ind w:left="258" w:right="248" w:firstLine="102"/>
              <w:spacing w:before="65" w:line="279" w:lineRule="auto"/>
              <w:rPr>
                <w:sz w:val="20"/>
                <w:szCs w:val="20"/>
              </w:rPr>
            </w:pPr>
            <w:r>
              <w:rPr>
                <w:sz w:val="20"/>
                <w:szCs w:val="20"/>
                <w:spacing w:val="4"/>
              </w:rPr>
              <w:t>柴油</w:t>
            </w:r>
            <w:r>
              <w:rPr>
                <w:sz w:val="20"/>
                <w:szCs w:val="20"/>
              </w:rPr>
              <w:t xml:space="preserve">  </w:t>
            </w:r>
            <w:r>
              <w:rPr>
                <w:sz w:val="20"/>
                <w:szCs w:val="20"/>
                <w:spacing w:val="5"/>
              </w:rPr>
              <w:t>发电机</w:t>
            </w:r>
          </w:p>
        </w:tc>
        <w:tc>
          <w:tcPr>
            <w:tcW w:w="1232" w:type="dxa"/>
            <w:vAlign w:val="top"/>
          </w:tcPr>
          <w:p>
            <w:pPr>
              <w:spacing w:line="334" w:lineRule="auto"/>
              <w:rPr>
                <w:rFonts w:ascii="Arial"/>
                <w:sz w:val="21"/>
              </w:rPr>
            </w:pPr>
            <w:r/>
          </w:p>
          <w:p>
            <w:pPr>
              <w:pStyle w:val="TableText"/>
              <w:ind w:left="410" w:right="407" w:hanging="1"/>
              <w:spacing w:before="65" w:line="280" w:lineRule="auto"/>
              <w:rPr>
                <w:sz w:val="20"/>
                <w:szCs w:val="20"/>
              </w:rPr>
            </w:pPr>
            <w:r>
              <w:rPr>
                <w:sz w:val="20"/>
                <w:szCs w:val="20"/>
                <w:spacing w:val="4"/>
              </w:rPr>
              <w:t>科勒</w:t>
            </w:r>
            <w:r>
              <w:rPr>
                <w:sz w:val="20"/>
                <w:szCs w:val="20"/>
              </w:rPr>
              <w:t xml:space="preserve"> </w:t>
            </w:r>
            <w:r>
              <w:rPr>
                <w:sz w:val="20"/>
                <w:szCs w:val="20"/>
                <w:spacing w:val="3"/>
              </w:rPr>
              <w:t>上柴</w:t>
            </w:r>
          </w:p>
        </w:tc>
        <w:tc>
          <w:tcPr>
            <w:tcW w:w="1596" w:type="dxa"/>
            <w:vAlign w:val="top"/>
          </w:tcPr>
          <w:p>
            <w:pPr>
              <w:spacing w:line="366" w:lineRule="auto"/>
              <w:rPr>
                <w:rFonts w:ascii="Arial"/>
                <w:sz w:val="21"/>
              </w:rPr>
            </w:pPr>
            <w:r/>
          </w:p>
          <w:p>
            <w:pPr>
              <w:pStyle w:val="TableText"/>
              <w:ind w:left="545" w:right="533"/>
              <w:spacing w:before="66" w:line="300" w:lineRule="auto"/>
              <w:rPr>
                <w:sz w:val="20"/>
                <w:szCs w:val="20"/>
              </w:rPr>
            </w:pPr>
            <w:r>
              <w:rPr>
                <w:sz w:val="20"/>
                <w:szCs w:val="20"/>
                <w:spacing w:val="4"/>
              </w:rPr>
              <w:t>350</w:t>
            </w:r>
            <w:r>
              <w:rPr>
                <w:sz w:val="20"/>
                <w:szCs w:val="20"/>
              </w:rPr>
              <w:t>KW </w:t>
            </w:r>
            <w:r>
              <w:rPr>
                <w:sz w:val="20"/>
                <w:szCs w:val="20"/>
                <w:spacing w:val="4"/>
              </w:rPr>
              <w:t>500</w:t>
            </w:r>
            <w:r>
              <w:rPr>
                <w:sz w:val="20"/>
                <w:szCs w:val="20"/>
              </w:rPr>
              <w:t>KW</w:t>
            </w:r>
          </w:p>
        </w:tc>
        <w:tc>
          <w:tcPr>
            <w:tcW w:w="1006" w:type="dxa"/>
            <w:vAlign w:val="top"/>
          </w:tcPr>
          <w:p>
            <w:pPr>
              <w:spacing w:line="333" w:lineRule="auto"/>
              <w:rPr>
                <w:rFonts w:ascii="Arial"/>
                <w:sz w:val="21"/>
              </w:rPr>
            </w:pPr>
            <w:r/>
          </w:p>
          <w:p>
            <w:pPr>
              <w:pStyle w:val="TableText"/>
              <w:ind w:left="327"/>
              <w:spacing w:before="65" w:line="231" w:lineRule="auto"/>
              <w:rPr>
                <w:sz w:val="20"/>
                <w:szCs w:val="20"/>
              </w:rPr>
            </w:pPr>
            <w:r>
              <w:rPr>
                <w:sz w:val="20"/>
                <w:szCs w:val="20"/>
                <w:spacing w:val="-4"/>
              </w:rPr>
              <w:t>2</w:t>
            </w:r>
            <w:r>
              <w:rPr>
                <w:sz w:val="20"/>
                <w:szCs w:val="20"/>
                <w:spacing w:val="-21"/>
              </w:rPr>
              <w:t xml:space="preserve"> </w:t>
            </w:r>
            <w:r>
              <w:rPr>
                <w:sz w:val="20"/>
                <w:szCs w:val="20"/>
                <w:spacing w:val="-4"/>
              </w:rPr>
              <w:t>台</w:t>
            </w:r>
          </w:p>
        </w:tc>
        <w:tc>
          <w:tcPr>
            <w:tcW w:w="1799" w:type="dxa"/>
            <w:vAlign w:val="top"/>
          </w:tcPr>
          <w:p>
            <w:pPr>
              <w:spacing w:line="334" w:lineRule="auto"/>
              <w:rPr>
                <w:rFonts w:ascii="Arial"/>
                <w:sz w:val="21"/>
              </w:rPr>
            </w:pPr>
            <w:r/>
          </w:p>
          <w:p>
            <w:pPr>
              <w:pStyle w:val="TableText"/>
              <w:ind w:left="489" w:right="476"/>
              <w:spacing w:before="65" w:line="280" w:lineRule="auto"/>
              <w:rPr>
                <w:sz w:val="20"/>
                <w:szCs w:val="20"/>
              </w:rPr>
            </w:pPr>
            <w:r>
              <w:rPr>
                <w:sz w:val="20"/>
                <w:szCs w:val="20"/>
                <w:spacing w:val="6"/>
              </w:rPr>
              <w:t>分局大院</w:t>
            </w:r>
            <w:r>
              <w:rPr>
                <w:sz w:val="20"/>
                <w:szCs w:val="20"/>
                <w:spacing w:val="2"/>
              </w:rPr>
              <w:t xml:space="preserve"> </w:t>
            </w:r>
            <w:r>
              <w:rPr>
                <w:sz w:val="20"/>
                <w:szCs w:val="20"/>
                <w:spacing w:val="6"/>
              </w:rPr>
              <w:t>罗店大院</w:t>
            </w:r>
          </w:p>
        </w:tc>
        <w:tc>
          <w:tcPr>
            <w:tcW w:w="2344" w:type="dxa"/>
            <w:vAlign w:val="top"/>
          </w:tcPr>
          <w:p>
            <w:pPr>
              <w:pStyle w:val="TableText"/>
              <w:ind w:left="126" w:right="108"/>
              <w:spacing w:before="81" w:line="262" w:lineRule="auto"/>
              <w:rPr>
                <w:sz w:val="20"/>
                <w:szCs w:val="20"/>
              </w:rPr>
            </w:pPr>
            <w:r>
              <w:rPr>
                <w:sz w:val="20"/>
                <w:szCs w:val="20"/>
              </w:rPr>
              <w:t>（1）每月定期保养，故</w:t>
            </w:r>
            <w:r>
              <w:rPr>
                <w:sz w:val="20"/>
                <w:szCs w:val="20"/>
                <w:spacing w:val="2"/>
              </w:rPr>
              <w:t xml:space="preserve"> </w:t>
            </w:r>
            <w:r>
              <w:rPr>
                <w:sz w:val="20"/>
                <w:szCs w:val="20"/>
                <w:spacing w:val="2"/>
              </w:rPr>
              <w:t>障排除；</w:t>
            </w:r>
          </w:p>
          <w:p>
            <w:pPr>
              <w:pStyle w:val="TableText"/>
              <w:ind w:left="119" w:right="106" w:firstLine="7"/>
              <w:spacing w:before="70" w:line="274" w:lineRule="auto"/>
              <w:rPr>
                <w:sz w:val="20"/>
                <w:szCs w:val="20"/>
              </w:rPr>
            </w:pPr>
            <w:r>
              <w:rPr>
                <w:sz w:val="20"/>
                <w:szCs w:val="20"/>
                <w:spacing w:val="3"/>
              </w:rPr>
              <w:t>（2）紧急发电， 24</w:t>
            </w:r>
            <w:r>
              <w:rPr>
                <w:sz w:val="20"/>
                <w:szCs w:val="20"/>
                <w:spacing w:val="-32"/>
              </w:rPr>
              <w:t xml:space="preserve"> </w:t>
            </w:r>
            <w:r>
              <w:rPr>
                <w:sz w:val="20"/>
                <w:szCs w:val="20"/>
                <w:spacing w:val="3"/>
              </w:rPr>
              <w:t>小</w:t>
            </w:r>
            <w:r>
              <w:rPr>
                <w:sz w:val="20"/>
                <w:szCs w:val="20"/>
              </w:rPr>
              <w:t xml:space="preserve"> </w:t>
            </w:r>
            <w:r>
              <w:rPr>
                <w:sz w:val="20"/>
                <w:szCs w:val="20"/>
                <w:spacing w:val="34"/>
              </w:rPr>
              <w:t>时派员到现场突击检</w:t>
            </w:r>
            <w:r>
              <w:rPr>
                <w:sz w:val="20"/>
                <w:szCs w:val="20"/>
                <w:spacing w:val="4"/>
              </w:rPr>
              <w:t xml:space="preserve"> </w:t>
            </w:r>
            <w:r>
              <w:rPr>
                <w:sz w:val="20"/>
                <w:szCs w:val="20"/>
                <w:spacing w:val="7"/>
              </w:rPr>
              <w:t>查，确保正常发电。</w:t>
            </w:r>
          </w:p>
          <w:p>
            <w:pPr>
              <w:pStyle w:val="TableText"/>
              <w:ind w:left="141" w:right="108" w:hanging="15"/>
              <w:spacing w:before="71" w:line="255" w:lineRule="auto"/>
              <w:rPr>
                <w:sz w:val="20"/>
                <w:szCs w:val="20"/>
              </w:rPr>
            </w:pPr>
            <w:r>
              <w:rPr>
                <w:sz w:val="20"/>
                <w:szCs w:val="20"/>
                <w:spacing w:val="11"/>
              </w:rPr>
              <w:t>（3）接到报修,3</w:t>
            </w:r>
            <w:r>
              <w:rPr>
                <w:sz w:val="20"/>
                <w:szCs w:val="20"/>
                <w:spacing w:val="-19"/>
              </w:rPr>
              <w:t xml:space="preserve"> </w:t>
            </w:r>
            <w:r>
              <w:rPr>
                <w:sz w:val="20"/>
                <w:szCs w:val="20"/>
                <w:spacing w:val="11"/>
              </w:rPr>
              <w:t>小时</w:t>
            </w:r>
            <w:r>
              <w:rPr>
                <w:sz w:val="20"/>
                <w:szCs w:val="20"/>
              </w:rPr>
              <w:t xml:space="preserve"> </w:t>
            </w:r>
            <w:r>
              <w:rPr>
                <w:sz w:val="20"/>
                <w:szCs w:val="20"/>
                <w:spacing w:val="4"/>
              </w:rPr>
              <w:t>内派人到现场抢修。</w:t>
            </w:r>
          </w:p>
        </w:tc>
      </w:tr>
      <w:tr>
        <w:trPr>
          <w:trHeight w:val="1206" w:hRule="atLeast"/>
        </w:trPr>
        <w:tc>
          <w:tcPr>
            <w:tcW w:w="1129" w:type="dxa"/>
            <w:vAlign w:val="top"/>
          </w:tcPr>
          <w:p>
            <w:pPr>
              <w:pStyle w:val="TableText"/>
              <w:ind w:left="253" w:right="248" w:firstLine="106"/>
              <w:spacing w:before="144" w:line="335" w:lineRule="auto"/>
              <w:rPr>
                <w:sz w:val="20"/>
                <w:szCs w:val="20"/>
              </w:rPr>
            </w:pPr>
            <w:r>
              <w:rPr>
                <w:sz w:val="20"/>
                <w:szCs w:val="20"/>
                <w:spacing w:val="5"/>
              </w:rPr>
              <w:t>燃气</w:t>
            </w:r>
            <w:r>
              <w:rPr>
                <w:sz w:val="20"/>
                <w:szCs w:val="20"/>
              </w:rPr>
              <w:t xml:space="preserve">  </w:t>
            </w:r>
            <w:r>
              <w:rPr>
                <w:sz w:val="20"/>
                <w:szCs w:val="20"/>
                <w:spacing w:val="7"/>
              </w:rPr>
              <w:t>报警器</w:t>
            </w:r>
          </w:p>
        </w:tc>
        <w:tc>
          <w:tcPr>
            <w:tcW w:w="1232" w:type="dxa"/>
            <w:vAlign w:val="top"/>
          </w:tcPr>
          <w:p>
            <w:pPr>
              <w:rPr>
                <w:rFonts w:ascii="Arial"/>
                <w:sz w:val="21"/>
              </w:rPr>
            </w:pPr>
            <w:r/>
          </w:p>
        </w:tc>
        <w:tc>
          <w:tcPr>
            <w:tcW w:w="1596" w:type="dxa"/>
            <w:vAlign w:val="top"/>
          </w:tcPr>
          <w:p>
            <w:pPr>
              <w:rPr>
                <w:rFonts w:ascii="Arial"/>
                <w:sz w:val="21"/>
              </w:rPr>
            </w:pPr>
            <w:r/>
          </w:p>
        </w:tc>
        <w:tc>
          <w:tcPr>
            <w:tcW w:w="1006" w:type="dxa"/>
            <w:vAlign w:val="top"/>
          </w:tcPr>
          <w:p>
            <w:pPr>
              <w:rPr>
                <w:rFonts w:ascii="Arial"/>
                <w:sz w:val="21"/>
              </w:rPr>
            </w:pPr>
            <w:r/>
          </w:p>
        </w:tc>
        <w:tc>
          <w:tcPr>
            <w:tcW w:w="1799" w:type="dxa"/>
            <w:vAlign w:val="top"/>
          </w:tcPr>
          <w:p>
            <w:pPr>
              <w:pStyle w:val="TableText"/>
              <w:ind w:left="490" w:right="476"/>
              <w:spacing w:before="162" w:line="318" w:lineRule="auto"/>
              <w:jc w:val="both"/>
              <w:rPr>
                <w:sz w:val="20"/>
                <w:szCs w:val="20"/>
              </w:rPr>
            </w:pPr>
            <w:r>
              <w:rPr>
                <w:sz w:val="20"/>
                <w:szCs w:val="20"/>
                <w:spacing w:val="6"/>
              </w:rPr>
              <w:t>分局大院</w:t>
            </w:r>
            <w:r>
              <w:rPr>
                <w:sz w:val="20"/>
                <w:szCs w:val="20"/>
                <w:spacing w:val="2"/>
              </w:rPr>
              <w:t xml:space="preserve"> </w:t>
            </w:r>
            <w:r>
              <w:rPr>
                <w:sz w:val="20"/>
                <w:szCs w:val="20"/>
                <w:spacing w:val="6"/>
              </w:rPr>
              <w:t>湄浦大院</w:t>
            </w:r>
            <w:r>
              <w:rPr>
                <w:sz w:val="20"/>
                <w:szCs w:val="20"/>
                <w:spacing w:val="2"/>
              </w:rPr>
              <w:t xml:space="preserve"> </w:t>
            </w:r>
            <w:r>
              <w:rPr>
                <w:sz w:val="20"/>
                <w:szCs w:val="20"/>
                <w:spacing w:val="6"/>
              </w:rPr>
              <w:t>交管大院</w:t>
            </w:r>
          </w:p>
        </w:tc>
        <w:tc>
          <w:tcPr>
            <w:tcW w:w="2344" w:type="dxa"/>
            <w:vAlign w:val="top"/>
          </w:tcPr>
          <w:p>
            <w:pPr>
              <w:pStyle w:val="TableText"/>
              <w:ind w:left="119" w:right="108" w:firstLine="7"/>
              <w:spacing w:before="81" w:line="281" w:lineRule="auto"/>
              <w:rPr>
                <w:sz w:val="20"/>
                <w:szCs w:val="20"/>
              </w:rPr>
            </w:pPr>
            <w:r>
              <w:rPr>
                <w:sz w:val="20"/>
                <w:szCs w:val="20"/>
              </w:rPr>
              <w:t>（1）月度巡检、季度检</w:t>
            </w:r>
            <w:r>
              <w:rPr>
                <w:sz w:val="20"/>
                <w:szCs w:val="20"/>
                <w:spacing w:val="2"/>
              </w:rPr>
              <w:t xml:space="preserve"> </w:t>
            </w:r>
            <w:r>
              <w:rPr>
                <w:sz w:val="20"/>
                <w:szCs w:val="20"/>
                <w:spacing w:val="-1"/>
              </w:rPr>
              <w:t>查；</w:t>
            </w:r>
          </w:p>
          <w:p>
            <w:pPr>
              <w:pStyle w:val="TableText"/>
              <w:ind w:left="126"/>
              <w:spacing w:before="32" w:line="228" w:lineRule="auto"/>
              <w:rPr>
                <w:sz w:val="20"/>
                <w:szCs w:val="20"/>
              </w:rPr>
            </w:pPr>
            <w:r>
              <w:rPr>
                <w:sz w:val="20"/>
                <w:szCs w:val="20"/>
                <w:spacing w:val="1"/>
              </w:rPr>
              <w:t>（2）</w:t>
            </w:r>
            <w:r>
              <w:rPr>
                <w:sz w:val="20"/>
                <w:szCs w:val="20"/>
                <w:spacing w:val="-46"/>
              </w:rPr>
              <w:t xml:space="preserve"> </w:t>
            </w:r>
            <w:r>
              <w:rPr>
                <w:sz w:val="20"/>
                <w:szCs w:val="20"/>
                <w:spacing w:val="1"/>
              </w:rPr>
              <w:t>日常故障排除。</w:t>
            </w:r>
          </w:p>
        </w:tc>
      </w:tr>
      <w:tr>
        <w:trPr>
          <w:trHeight w:val="2564" w:hRule="atLeast"/>
        </w:trPr>
        <w:tc>
          <w:tcPr>
            <w:tcW w:w="1129" w:type="dxa"/>
            <w:vAlign w:val="top"/>
          </w:tcPr>
          <w:p>
            <w:pPr>
              <w:spacing w:line="457" w:lineRule="auto"/>
              <w:rPr>
                <w:rFonts w:ascii="Arial"/>
                <w:sz w:val="21"/>
              </w:rPr>
            </w:pPr>
            <w:r/>
          </w:p>
          <w:p>
            <w:pPr>
              <w:pStyle w:val="TableText"/>
              <w:ind w:left="365"/>
              <w:spacing w:before="65" w:line="228" w:lineRule="auto"/>
              <w:rPr>
                <w:sz w:val="20"/>
                <w:szCs w:val="20"/>
              </w:rPr>
            </w:pPr>
            <w:r>
              <w:rPr>
                <w:sz w:val="20"/>
                <w:szCs w:val="20"/>
                <w:spacing w:val="2"/>
              </w:rPr>
              <w:t>高配</w:t>
            </w:r>
          </w:p>
          <w:p>
            <w:pPr>
              <w:pStyle w:val="TableText"/>
              <w:ind w:left="154"/>
              <w:spacing w:before="134" w:line="230" w:lineRule="auto"/>
              <w:rPr>
                <w:sz w:val="20"/>
                <w:szCs w:val="20"/>
              </w:rPr>
            </w:pPr>
            <w:r>
              <w:rPr>
                <w:sz w:val="20"/>
                <w:szCs w:val="20"/>
                <w:spacing w:val="6"/>
              </w:rPr>
              <w:t>强电设施</w:t>
            </w:r>
          </w:p>
        </w:tc>
        <w:tc>
          <w:tcPr>
            <w:tcW w:w="1232" w:type="dxa"/>
            <w:vAlign w:val="top"/>
          </w:tcPr>
          <w:p>
            <w:pPr>
              <w:rPr>
                <w:rFonts w:ascii="Arial"/>
                <w:sz w:val="21"/>
              </w:rPr>
            </w:pPr>
            <w:r/>
          </w:p>
        </w:tc>
        <w:tc>
          <w:tcPr>
            <w:tcW w:w="1596" w:type="dxa"/>
            <w:vAlign w:val="top"/>
          </w:tcPr>
          <w:p>
            <w:pPr>
              <w:rPr>
                <w:rFonts w:ascii="Arial"/>
                <w:sz w:val="21"/>
              </w:rPr>
            </w:pPr>
            <w:r/>
          </w:p>
        </w:tc>
        <w:tc>
          <w:tcPr>
            <w:tcW w:w="1006" w:type="dxa"/>
            <w:vAlign w:val="top"/>
          </w:tcPr>
          <w:p>
            <w:pPr>
              <w:spacing w:line="456" w:lineRule="auto"/>
              <w:rPr>
                <w:rFonts w:ascii="Arial"/>
                <w:sz w:val="21"/>
              </w:rPr>
            </w:pPr>
            <w:r/>
          </w:p>
          <w:p>
            <w:pPr>
              <w:pStyle w:val="TableText"/>
              <w:ind w:left="325"/>
              <w:spacing w:before="65" w:line="231" w:lineRule="auto"/>
              <w:rPr>
                <w:sz w:val="20"/>
                <w:szCs w:val="20"/>
              </w:rPr>
            </w:pPr>
            <w:r>
              <w:rPr>
                <w:sz w:val="20"/>
                <w:szCs w:val="20"/>
                <w:spacing w:val="-3"/>
              </w:rPr>
              <w:t>8</w:t>
            </w:r>
            <w:r>
              <w:rPr>
                <w:sz w:val="20"/>
                <w:szCs w:val="20"/>
                <w:spacing w:val="-22"/>
              </w:rPr>
              <w:t xml:space="preserve"> </w:t>
            </w:r>
            <w:r>
              <w:rPr>
                <w:sz w:val="20"/>
                <w:szCs w:val="20"/>
                <w:spacing w:val="-3"/>
              </w:rPr>
              <w:t>台</w:t>
            </w:r>
          </w:p>
        </w:tc>
        <w:tc>
          <w:tcPr>
            <w:tcW w:w="1799" w:type="dxa"/>
            <w:vAlign w:val="top"/>
          </w:tcPr>
          <w:p>
            <w:pPr>
              <w:pStyle w:val="TableText"/>
              <w:ind w:left="339" w:right="336" w:firstLine="150"/>
              <w:spacing w:before="84" w:line="285" w:lineRule="auto"/>
              <w:jc w:val="both"/>
              <w:rPr>
                <w:sz w:val="20"/>
                <w:szCs w:val="20"/>
              </w:rPr>
            </w:pPr>
            <w:r>
              <w:rPr>
                <w:sz w:val="20"/>
                <w:szCs w:val="20"/>
                <w:spacing w:val="6"/>
              </w:rPr>
              <w:t>分局大院</w:t>
            </w:r>
            <w:r>
              <w:rPr>
                <w:sz w:val="20"/>
                <w:szCs w:val="20"/>
                <w:spacing w:val="1"/>
              </w:rPr>
              <w:t xml:space="preserve">  </w:t>
            </w:r>
            <w:r>
              <w:rPr>
                <w:sz w:val="20"/>
                <w:szCs w:val="20"/>
                <w:spacing w:val="3"/>
              </w:rPr>
              <w:t>（2000</w:t>
            </w:r>
            <w:r>
              <w:rPr>
                <w:sz w:val="20"/>
                <w:szCs w:val="20"/>
              </w:rPr>
              <w:t>KVA</w:t>
            </w:r>
            <w:r>
              <w:rPr>
                <w:sz w:val="20"/>
                <w:szCs w:val="20"/>
                <w:spacing w:val="3"/>
              </w:rPr>
              <w:t>）</w:t>
            </w:r>
            <w:r>
              <w:rPr>
                <w:sz w:val="20"/>
                <w:szCs w:val="20"/>
              </w:rPr>
              <w:t xml:space="preserve"> </w:t>
            </w:r>
            <w:r>
              <w:rPr>
                <w:sz w:val="20"/>
                <w:szCs w:val="20"/>
                <w:spacing w:val="44"/>
              </w:rPr>
              <w:t>湄浦大院</w:t>
            </w:r>
            <w:r>
              <w:rPr>
                <w:sz w:val="20"/>
                <w:szCs w:val="20"/>
              </w:rPr>
              <w:t xml:space="preserve">  </w:t>
            </w:r>
            <w:r>
              <w:rPr>
                <w:sz w:val="20"/>
                <w:szCs w:val="20"/>
                <w:spacing w:val="13"/>
              </w:rPr>
              <w:t>（500</w:t>
            </w:r>
            <w:r>
              <w:rPr>
                <w:sz w:val="20"/>
                <w:szCs w:val="20"/>
              </w:rPr>
              <w:t>KVA</w:t>
            </w:r>
            <w:r>
              <w:rPr>
                <w:sz w:val="20"/>
                <w:szCs w:val="20"/>
                <w:spacing w:val="13"/>
              </w:rPr>
              <w:t>）</w:t>
            </w:r>
            <w:r>
              <w:rPr>
                <w:sz w:val="20"/>
                <w:szCs w:val="20"/>
              </w:rPr>
              <w:t xml:space="preserve"> </w:t>
            </w:r>
            <w:r>
              <w:rPr>
                <w:sz w:val="20"/>
                <w:szCs w:val="20"/>
                <w:spacing w:val="44"/>
              </w:rPr>
              <w:t>罗店大院</w:t>
            </w:r>
            <w:r>
              <w:rPr>
                <w:sz w:val="20"/>
                <w:szCs w:val="20"/>
              </w:rPr>
              <w:t xml:space="preserve">  </w:t>
            </w:r>
            <w:r>
              <w:rPr>
                <w:sz w:val="20"/>
                <w:szCs w:val="20"/>
                <w:spacing w:val="3"/>
              </w:rPr>
              <w:t>（1250</w:t>
            </w:r>
            <w:r>
              <w:rPr>
                <w:sz w:val="20"/>
                <w:szCs w:val="20"/>
              </w:rPr>
              <w:t>KVA</w:t>
            </w:r>
            <w:r>
              <w:rPr>
                <w:sz w:val="20"/>
                <w:szCs w:val="20"/>
                <w:spacing w:val="3"/>
              </w:rPr>
              <w:t>）</w:t>
            </w:r>
            <w:r>
              <w:rPr>
                <w:sz w:val="20"/>
                <w:szCs w:val="20"/>
              </w:rPr>
              <w:t xml:space="preserve"> </w:t>
            </w:r>
            <w:r>
              <w:rPr>
                <w:sz w:val="20"/>
                <w:szCs w:val="20"/>
                <w:spacing w:val="44"/>
              </w:rPr>
              <w:t>交管大院</w:t>
            </w:r>
            <w:r>
              <w:rPr>
                <w:sz w:val="20"/>
                <w:szCs w:val="20"/>
              </w:rPr>
              <w:t xml:space="preserve">  </w:t>
            </w:r>
            <w:r>
              <w:rPr>
                <w:sz w:val="20"/>
                <w:szCs w:val="20"/>
                <w:spacing w:val="14"/>
              </w:rPr>
              <w:t>（630</w:t>
            </w:r>
            <w:r>
              <w:rPr>
                <w:sz w:val="20"/>
                <w:szCs w:val="20"/>
              </w:rPr>
              <w:t>KVA</w:t>
            </w:r>
            <w:r>
              <w:rPr>
                <w:sz w:val="20"/>
                <w:szCs w:val="20"/>
                <w:spacing w:val="14"/>
              </w:rPr>
              <w:t>）</w:t>
            </w:r>
          </w:p>
        </w:tc>
        <w:tc>
          <w:tcPr>
            <w:tcW w:w="2344" w:type="dxa"/>
            <w:vAlign w:val="top"/>
          </w:tcPr>
          <w:p>
            <w:pPr>
              <w:spacing w:line="457" w:lineRule="auto"/>
              <w:rPr>
                <w:rFonts w:ascii="Arial"/>
                <w:sz w:val="21"/>
              </w:rPr>
            </w:pPr>
            <w:r/>
          </w:p>
          <w:p>
            <w:pPr>
              <w:pStyle w:val="TableText"/>
              <w:ind w:left="549"/>
              <w:spacing w:before="65" w:line="228" w:lineRule="auto"/>
              <w:rPr>
                <w:sz w:val="20"/>
                <w:szCs w:val="20"/>
              </w:rPr>
            </w:pPr>
            <w:r>
              <w:rPr>
                <w:sz w:val="20"/>
                <w:szCs w:val="20"/>
                <w:spacing w:val="8"/>
              </w:rPr>
              <w:t>两年一次电试</w:t>
            </w:r>
          </w:p>
        </w:tc>
      </w:tr>
      <w:tr>
        <w:trPr>
          <w:trHeight w:val="645" w:hRule="atLeast"/>
        </w:trPr>
        <w:tc>
          <w:tcPr>
            <w:tcW w:w="1129" w:type="dxa"/>
            <w:vAlign w:val="top"/>
          </w:tcPr>
          <w:p>
            <w:pPr>
              <w:pStyle w:val="TableText"/>
              <w:ind w:left="162"/>
              <w:spacing w:before="84" w:line="229" w:lineRule="auto"/>
              <w:rPr>
                <w:sz w:val="20"/>
                <w:szCs w:val="20"/>
              </w:rPr>
            </w:pPr>
            <w:r>
              <w:rPr>
                <w:sz w:val="20"/>
                <w:szCs w:val="20"/>
                <w:spacing w:val="4"/>
              </w:rPr>
              <w:t>防雷装置</w:t>
            </w:r>
          </w:p>
        </w:tc>
        <w:tc>
          <w:tcPr>
            <w:tcW w:w="1232" w:type="dxa"/>
            <w:vAlign w:val="top"/>
          </w:tcPr>
          <w:p>
            <w:pPr>
              <w:rPr>
                <w:rFonts w:ascii="Arial"/>
                <w:sz w:val="21"/>
              </w:rPr>
            </w:pPr>
            <w:r/>
          </w:p>
        </w:tc>
        <w:tc>
          <w:tcPr>
            <w:tcW w:w="1596" w:type="dxa"/>
            <w:vAlign w:val="top"/>
          </w:tcPr>
          <w:p>
            <w:pPr>
              <w:rPr>
                <w:rFonts w:ascii="Arial"/>
                <w:sz w:val="21"/>
              </w:rPr>
            </w:pPr>
            <w:r/>
          </w:p>
        </w:tc>
        <w:tc>
          <w:tcPr>
            <w:tcW w:w="1006" w:type="dxa"/>
            <w:vAlign w:val="top"/>
          </w:tcPr>
          <w:p>
            <w:pPr>
              <w:rPr>
                <w:rFonts w:ascii="Arial"/>
                <w:sz w:val="21"/>
              </w:rPr>
            </w:pPr>
            <w:r/>
          </w:p>
        </w:tc>
        <w:tc>
          <w:tcPr>
            <w:tcW w:w="1799" w:type="dxa"/>
            <w:vAlign w:val="top"/>
          </w:tcPr>
          <w:p>
            <w:pPr>
              <w:pStyle w:val="TableText"/>
              <w:ind w:left="491" w:right="476" w:hanging="1"/>
              <w:spacing w:before="84" w:line="254" w:lineRule="auto"/>
              <w:rPr>
                <w:sz w:val="20"/>
                <w:szCs w:val="20"/>
              </w:rPr>
            </w:pPr>
            <w:r>
              <w:rPr>
                <w:sz w:val="20"/>
                <w:szCs w:val="20"/>
                <w:spacing w:val="6"/>
              </w:rPr>
              <w:t>分局大院</w:t>
            </w:r>
            <w:r>
              <w:rPr>
                <w:sz w:val="20"/>
                <w:szCs w:val="20"/>
                <w:spacing w:val="2"/>
              </w:rPr>
              <w:t xml:space="preserve"> </w:t>
            </w:r>
            <w:r>
              <w:rPr>
                <w:sz w:val="20"/>
                <w:szCs w:val="20"/>
                <w:spacing w:val="6"/>
              </w:rPr>
              <w:t>交管大院</w:t>
            </w:r>
          </w:p>
        </w:tc>
        <w:tc>
          <w:tcPr>
            <w:tcW w:w="2344" w:type="dxa"/>
            <w:vAlign w:val="top"/>
          </w:tcPr>
          <w:p>
            <w:pPr>
              <w:pStyle w:val="TableText"/>
              <w:ind w:left="552"/>
              <w:spacing w:before="84" w:line="228" w:lineRule="auto"/>
              <w:rPr>
                <w:sz w:val="20"/>
                <w:szCs w:val="20"/>
              </w:rPr>
            </w:pPr>
            <w:r>
              <w:rPr>
                <w:sz w:val="20"/>
                <w:szCs w:val="20"/>
                <w:spacing w:val="7"/>
              </w:rPr>
              <w:t>一年检测一次</w:t>
            </w:r>
          </w:p>
        </w:tc>
      </w:tr>
      <w:tr>
        <w:trPr>
          <w:trHeight w:val="1692" w:hRule="atLeast"/>
        </w:trPr>
        <w:tc>
          <w:tcPr>
            <w:tcW w:w="1129" w:type="dxa"/>
            <w:vAlign w:val="top"/>
          </w:tcPr>
          <w:p>
            <w:pPr>
              <w:spacing w:line="327" w:lineRule="auto"/>
              <w:rPr>
                <w:rFonts w:ascii="Arial"/>
                <w:sz w:val="21"/>
              </w:rPr>
            </w:pPr>
            <w:r/>
          </w:p>
          <w:p>
            <w:pPr>
              <w:spacing w:line="327" w:lineRule="auto"/>
              <w:rPr>
                <w:rFonts w:ascii="Arial"/>
                <w:sz w:val="21"/>
              </w:rPr>
            </w:pPr>
            <w:r/>
          </w:p>
          <w:p>
            <w:pPr>
              <w:pStyle w:val="TableText"/>
              <w:ind w:left="150"/>
              <w:spacing w:before="65" w:line="228" w:lineRule="auto"/>
              <w:rPr>
                <w:sz w:val="20"/>
                <w:szCs w:val="20"/>
              </w:rPr>
            </w:pPr>
            <w:r>
              <w:rPr>
                <w:sz w:val="20"/>
                <w:szCs w:val="20"/>
                <w:spacing w:val="6"/>
              </w:rPr>
              <w:t>绿化养护</w:t>
            </w:r>
          </w:p>
        </w:tc>
        <w:tc>
          <w:tcPr>
            <w:tcW w:w="1232" w:type="dxa"/>
            <w:vAlign w:val="top"/>
          </w:tcPr>
          <w:p>
            <w:pPr>
              <w:rPr>
                <w:rFonts w:ascii="Arial"/>
                <w:sz w:val="21"/>
              </w:rPr>
            </w:pPr>
            <w:r/>
          </w:p>
        </w:tc>
        <w:tc>
          <w:tcPr>
            <w:tcW w:w="1596" w:type="dxa"/>
            <w:vAlign w:val="top"/>
          </w:tcPr>
          <w:p>
            <w:pPr>
              <w:rPr>
                <w:rFonts w:ascii="Arial"/>
                <w:sz w:val="21"/>
              </w:rPr>
            </w:pPr>
            <w:r/>
          </w:p>
        </w:tc>
        <w:tc>
          <w:tcPr>
            <w:tcW w:w="1006" w:type="dxa"/>
            <w:vAlign w:val="top"/>
          </w:tcPr>
          <w:p>
            <w:pPr>
              <w:rPr>
                <w:rFonts w:ascii="Arial"/>
                <w:sz w:val="21"/>
              </w:rPr>
            </w:pPr>
            <w:r/>
          </w:p>
        </w:tc>
        <w:tc>
          <w:tcPr>
            <w:tcW w:w="1799" w:type="dxa"/>
            <w:vAlign w:val="top"/>
          </w:tcPr>
          <w:p>
            <w:pPr>
              <w:pStyle w:val="TableText"/>
              <w:ind w:left="489" w:right="476"/>
              <w:spacing w:before="187" w:line="345" w:lineRule="auto"/>
              <w:jc w:val="both"/>
              <w:rPr>
                <w:sz w:val="20"/>
                <w:szCs w:val="20"/>
              </w:rPr>
            </w:pPr>
            <w:r>
              <w:rPr>
                <w:sz w:val="20"/>
                <w:szCs w:val="20"/>
                <w:spacing w:val="6"/>
              </w:rPr>
              <w:t>分局大院</w:t>
            </w:r>
            <w:r>
              <w:rPr>
                <w:sz w:val="20"/>
                <w:szCs w:val="20"/>
                <w:spacing w:val="2"/>
              </w:rPr>
              <w:t xml:space="preserve"> </w:t>
            </w:r>
            <w:r>
              <w:rPr>
                <w:sz w:val="20"/>
                <w:szCs w:val="20"/>
                <w:spacing w:val="6"/>
              </w:rPr>
              <w:t>湄浦大院</w:t>
            </w:r>
            <w:r>
              <w:rPr>
                <w:sz w:val="20"/>
                <w:szCs w:val="20"/>
                <w:spacing w:val="2"/>
              </w:rPr>
              <w:t xml:space="preserve"> </w:t>
            </w:r>
            <w:r>
              <w:rPr>
                <w:sz w:val="20"/>
                <w:szCs w:val="20"/>
                <w:spacing w:val="6"/>
              </w:rPr>
              <w:t>罗店大院</w:t>
            </w:r>
            <w:r>
              <w:rPr>
                <w:sz w:val="20"/>
                <w:szCs w:val="20"/>
                <w:spacing w:val="2"/>
              </w:rPr>
              <w:t xml:space="preserve"> </w:t>
            </w:r>
            <w:r>
              <w:rPr>
                <w:sz w:val="20"/>
                <w:szCs w:val="20"/>
                <w:spacing w:val="6"/>
              </w:rPr>
              <w:t>交管大院</w:t>
            </w:r>
          </w:p>
        </w:tc>
        <w:tc>
          <w:tcPr>
            <w:tcW w:w="2344" w:type="dxa"/>
            <w:vAlign w:val="top"/>
          </w:tcPr>
          <w:p>
            <w:pPr>
              <w:pStyle w:val="TableText"/>
              <w:ind w:left="116" w:right="108" w:firstLine="10"/>
              <w:spacing w:before="83" w:line="262" w:lineRule="auto"/>
              <w:rPr>
                <w:sz w:val="20"/>
                <w:szCs w:val="20"/>
              </w:rPr>
            </w:pPr>
            <w:r>
              <w:rPr>
                <w:sz w:val="20"/>
                <w:szCs w:val="20"/>
              </w:rPr>
              <w:t>（1）分局大院室内花卉</w:t>
            </w:r>
            <w:r>
              <w:rPr>
                <w:sz w:val="20"/>
                <w:szCs w:val="20"/>
                <w:spacing w:val="2"/>
              </w:rPr>
              <w:t xml:space="preserve"> </w:t>
            </w:r>
            <w:r>
              <w:rPr>
                <w:sz w:val="20"/>
                <w:szCs w:val="20"/>
                <w:spacing w:val="5"/>
              </w:rPr>
              <w:t>盆景摆放；</w:t>
            </w:r>
          </w:p>
          <w:p>
            <w:pPr>
              <w:pStyle w:val="TableText"/>
              <w:ind w:left="117" w:right="37" w:firstLine="9"/>
              <w:spacing w:before="70" w:line="274" w:lineRule="auto"/>
              <w:rPr>
                <w:sz w:val="20"/>
                <w:szCs w:val="20"/>
              </w:rPr>
            </w:pPr>
            <w:r>
              <w:rPr>
                <w:sz w:val="20"/>
                <w:szCs w:val="20"/>
                <w:spacing w:val="-11"/>
              </w:rPr>
              <w:t>（2）分局、湄浦、罗店、</w:t>
            </w:r>
            <w:r>
              <w:rPr>
                <w:sz w:val="20"/>
                <w:szCs w:val="20"/>
                <w:spacing w:val="5"/>
              </w:rPr>
              <w:t xml:space="preserve"> </w:t>
            </w:r>
            <w:r>
              <w:rPr>
                <w:sz w:val="20"/>
                <w:szCs w:val="20"/>
                <w:spacing w:val="11"/>
              </w:rPr>
              <w:t>交管四大院室外绿化养</w:t>
            </w:r>
            <w:r>
              <w:rPr>
                <w:sz w:val="20"/>
                <w:szCs w:val="20"/>
                <w:spacing w:val="1"/>
              </w:rPr>
              <w:t xml:space="preserve"> </w:t>
            </w:r>
            <w:r>
              <w:rPr>
                <w:sz w:val="20"/>
                <w:szCs w:val="20"/>
              </w:rPr>
              <w:t>护。</w:t>
            </w:r>
          </w:p>
        </w:tc>
      </w:tr>
    </w:tbl>
    <w:p>
      <w:pPr>
        <w:pStyle w:val="BodyText"/>
        <w:spacing w:line="271" w:lineRule="auto"/>
        <w:rPr/>
      </w:pPr>
      <w:r/>
    </w:p>
    <w:p>
      <w:pPr>
        <w:pStyle w:val="BodyText"/>
        <w:spacing w:line="271" w:lineRule="auto"/>
        <w:rPr/>
      </w:pPr>
      <w:r/>
    </w:p>
    <w:p>
      <w:pPr>
        <w:ind w:left="409" w:right="347" w:firstLine="1"/>
        <w:spacing w:before="65" w:line="391" w:lineRule="auto"/>
        <w:rPr>
          <w:rFonts w:ascii="SimSun" w:hAnsi="SimSun" w:eastAsia="SimSun" w:cs="SimSun"/>
          <w:sz w:val="20"/>
          <w:szCs w:val="20"/>
        </w:rPr>
      </w:pPr>
      <w:r>
        <w:rPr>
          <w:rFonts w:ascii="SimSun" w:hAnsi="SimSun" w:eastAsia="SimSun" w:cs="SimSun"/>
          <w:sz w:val="20"/>
          <w:szCs w:val="20"/>
          <w:spacing w:val="8"/>
        </w:rPr>
        <w:t>备注：自动门维护保养费、升降柱控制单元</w:t>
      </w:r>
      <w:r>
        <w:rPr>
          <w:rFonts w:ascii="SimSun" w:hAnsi="SimSun" w:eastAsia="SimSun" w:cs="SimSun"/>
          <w:sz w:val="20"/>
          <w:szCs w:val="20"/>
          <w:spacing w:val="7"/>
        </w:rPr>
        <w:t>维护保养费、空调维护保养费、热水锅炉维护保</w:t>
      </w:r>
      <w:r>
        <w:rPr>
          <w:rFonts w:ascii="SimSun" w:hAnsi="SimSun" w:eastAsia="SimSun" w:cs="SimSun"/>
          <w:sz w:val="20"/>
          <w:szCs w:val="20"/>
        </w:rPr>
        <w:t xml:space="preserve"> </w:t>
      </w:r>
      <w:r>
        <w:rPr>
          <w:rFonts w:ascii="SimSun" w:hAnsi="SimSun" w:eastAsia="SimSun" w:cs="SimSun"/>
          <w:sz w:val="20"/>
          <w:szCs w:val="20"/>
          <w:spacing w:val="9"/>
        </w:rPr>
        <w:t>养费、压力表检测费用、外墙清洗费用、生活垃圾清运费用引入在物业公司</w:t>
      </w:r>
      <w:r>
        <w:rPr>
          <w:rFonts w:ascii="SimSun" w:hAnsi="SimSun" w:eastAsia="SimSun" w:cs="SimSun"/>
          <w:sz w:val="20"/>
          <w:szCs w:val="20"/>
          <w:spacing w:val="8"/>
        </w:rPr>
        <w:t>经费范畴之内。</w:t>
      </w:r>
    </w:p>
    <w:p>
      <w:pPr>
        <w:ind w:left="784" w:right="399" w:hanging="372"/>
        <w:spacing w:before="34" w:line="316" w:lineRule="auto"/>
        <w:rPr>
          <w:rFonts w:ascii="SimSun" w:hAnsi="SimSun" w:eastAsia="SimSun" w:cs="SimSun"/>
          <w:sz w:val="20"/>
          <w:szCs w:val="20"/>
        </w:rPr>
      </w:pPr>
      <w:r>
        <w:rPr>
          <w:rFonts w:ascii="SimSun" w:hAnsi="SimSun" w:eastAsia="SimSun" w:cs="SimSun"/>
          <w:sz w:val="20"/>
          <w:szCs w:val="20"/>
          <w:spacing w:val="9"/>
        </w:rPr>
        <w:t>3.</w:t>
      </w:r>
      <w:r>
        <w:rPr>
          <w:rFonts w:ascii="SimSun" w:hAnsi="SimSun" w:eastAsia="SimSun" w:cs="SimSun"/>
          <w:sz w:val="20"/>
          <w:szCs w:val="20"/>
          <w:spacing w:val="59"/>
        </w:rPr>
        <w:t xml:space="preserve"> </w:t>
      </w:r>
      <w:r>
        <w:rPr>
          <w:rFonts w:ascii="SimSun" w:hAnsi="SimSun" w:eastAsia="SimSun" w:cs="SimSun"/>
          <w:sz w:val="20"/>
          <w:szCs w:val="20"/>
          <w:spacing w:val="9"/>
        </w:rPr>
        <w:t>物业档案资料的管理：包括竣工图纸、</w:t>
      </w:r>
      <w:r>
        <w:rPr>
          <w:rFonts w:ascii="SimSun" w:hAnsi="SimSun" w:eastAsia="SimSun" w:cs="SimSun"/>
          <w:sz w:val="20"/>
          <w:szCs w:val="20"/>
          <w:spacing w:val="8"/>
        </w:rPr>
        <w:t>设备的《用户手册》或《使用说明》以及各系统</w:t>
      </w:r>
      <w:r>
        <w:rPr>
          <w:rFonts w:ascii="SimSun" w:hAnsi="SimSun" w:eastAsia="SimSun" w:cs="SimSun"/>
          <w:sz w:val="20"/>
          <w:szCs w:val="20"/>
        </w:rPr>
        <w:t xml:space="preserve"> </w:t>
      </w:r>
      <w:r>
        <w:rPr>
          <w:rFonts w:ascii="SimSun" w:hAnsi="SimSun" w:eastAsia="SimSun" w:cs="SimSun"/>
          <w:sz w:val="20"/>
          <w:szCs w:val="20"/>
          <w:spacing w:val="8"/>
        </w:rPr>
        <w:t>的调试、测试报告、建立物业管理台帐等。</w:t>
      </w:r>
    </w:p>
    <w:p>
      <w:pPr>
        <w:ind w:left="407"/>
        <w:spacing w:before="193" w:line="228" w:lineRule="auto"/>
        <w:rPr>
          <w:rFonts w:ascii="SimSun" w:hAnsi="SimSun" w:eastAsia="SimSun" w:cs="SimSun"/>
          <w:sz w:val="20"/>
          <w:szCs w:val="20"/>
        </w:rPr>
      </w:pPr>
      <w:r>
        <w:rPr>
          <w:rFonts w:ascii="SimSun" w:hAnsi="SimSun" w:eastAsia="SimSun" w:cs="SimSun"/>
          <w:sz w:val="20"/>
          <w:szCs w:val="20"/>
          <w:spacing w:val="8"/>
        </w:rPr>
        <w:t>4.</w:t>
      </w:r>
      <w:r>
        <w:rPr>
          <w:rFonts w:ascii="SimSun" w:hAnsi="SimSun" w:eastAsia="SimSun" w:cs="SimSun"/>
          <w:sz w:val="20"/>
          <w:szCs w:val="20"/>
          <w:spacing w:val="61"/>
        </w:rPr>
        <w:t xml:space="preserve"> </w:t>
      </w:r>
      <w:r>
        <w:rPr>
          <w:rFonts w:ascii="SimSun" w:hAnsi="SimSun" w:eastAsia="SimSun" w:cs="SimSun"/>
          <w:sz w:val="20"/>
          <w:szCs w:val="20"/>
          <w:spacing w:val="8"/>
        </w:rPr>
        <w:t>分局大院区域的保洁及消毒服务</w:t>
      </w:r>
    </w:p>
    <w:p>
      <w:pPr>
        <w:ind w:left="424"/>
        <w:spacing w:before="195" w:line="228" w:lineRule="auto"/>
        <w:rPr>
          <w:rFonts w:ascii="SimSun" w:hAnsi="SimSun" w:eastAsia="SimSun" w:cs="SimSun"/>
          <w:sz w:val="20"/>
          <w:szCs w:val="20"/>
        </w:rPr>
      </w:pPr>
      <w:r>
        <w:rPr>
          <w:rFonts w:ascii="SimSun" w:hAnsi="SimSun" w:eastAsia="SimSun" w:cs="SimSun"/>
          <w:sz w:val="20"/>
          <w:szCs w:val="20"/>
          <w:spacing w:val="9"/>
        </w:rPr>
        <w:t>1)  主楼、东/西辅楼、办证楼公共区域的保洁及消毒（不含餐厅、食堂区域保洁和卫生服</w:t>
      </w:r>
    </w:p>
    <w:p>
      <w:pPr>
        <w:spacing w:line="228" w:lineRule="auto"/>
        <w:sectPr>
          <w:footerReference w:type="default" r:id="rId100"/>
          <w:pgSz w:w="11906" w:h="16839"/>
          <w:pgMar w:top="400" w:right="1397" w:bottom="973" w:left="1397" w:header="0" w:footer="694" w:gutter="0"/>
        </w:sectPr>
        <w:rPr>
          <w:rFonts w:ascii="SimSun" w:hAnsi="SimSun" w:eastAsia="SimSun" w:cs="SimSun"/>
          <w:sz w:val="20"/>
          <w:szCs w:val="20"/>
        </w:rPr>
      </w:pPr>
    </w:p>
    <w:p>
      <w:pPr>
        <w:pStyle w:val="BodyText"/>
        <w:spacing w:line="243" w:lineRule="auto"/>
        <w:rPr/>
      </w:pPr>
      <w:r/>
    </w:p>
    <w:p>
      <w:pPr>
        <w:pStyle w:val="BodyText"/>
        <w:spacing w:line="243" w:lineRule="auto"/>
        <w:rPr/>
      </w:pPr>
      <w:r/>
    </w:p>
    <w:p>
      <w:pPr>
        <w:ind w:left="441"/>
        <w:spacing w:before="65" w:line="228" w:lineRule="auto"/>
        <w:rPr>
          <w:rFonts w:ascii="SimSun" w:hAnsi="SimSun" w:eastAsia="SimSun" w:cs="SimSun"/>
          <w:sz w:val="20"/>
          <w:szCs w:val="20"/>
        </w:rPr>
      </w:pPr>
      <w:r>
        <w:rPr>
          <w:rFonts w:ascii="SimSun" w:hAnsi="SimSun" w:eastAsia="SimSun" w:cs="SimSun"/>
          <w:sz w:val="20"/>
          <w:szCs w:val="20"/>
          <w:spacing w:val="-1"/>
        </w:rPr>
        <w:t>务</w:t>
      </w:r>
      <w:r>
        <w:rPr>
          <w:rFonts w:ascii="SimSun" w:hAnsi="SimSun" w:eastAsia="SimSun" w:cs="SimSun"/>
          <w:sz w:val="20"/>
          <w:szCs w:val="20"/>
          <w:spacing w:val="-35"/>
        </w:rPr>
        <w:t>）；</w:t>
      </w:r>
    </w:p>
    <w:p>
      <w:pPr>
        <w:ind w:left="442" w:right="26" w:hanging="420"/>
        <w:spacing w:before="193" w:line="317" w:lineRule="auto"/>
        <w:rPr>
          <w:rFonts w:ascii="SimSun" w:hAnsi="SimSun" w:eastAsia="SimSun" w:cs="SimSun"/>
          <w:sz w:val="20"/>
          <w:szCs w:val="20"/>
        </w:rPr>
      </w:pPr>
      <w:r>
        <w:rPr>
          <w:rFonts w:ascii="SimSun" w:hAnsi="SimSun" w:eastAsia="SimSun" w:cs="SimSun"/>
          <w:sz w:val="20"/>
          <w:szCs w:val="20"/>
          <w:spacing w:val="9"/>
        </w:rPr>
        <w:t>2)  主楼</w:t>
      </w:r>
      <w:r>
        <w:rPr>
          <w:rFonts w:ascii="SimSun" w:hAnsi="SimSun" w:eastAsia="SimSun" w:cs="SimSun"/>
          <w:sz w:val="20"/>
          <w:szCs w:val="20"/>
          <w:spacing w:val="-41"/>
        </w:rPr>
        <w:t xml:space="preserve"> </w:t>
      </w:r>
      <w:r>
        <w:rPr>
          <w:rFonts w:ascii="SimSun" w:hAnsi="SimSun" w:eastAsia="SimSun" w:cs="SimSun"/>
          <w:sz w:val="20"/>
          <w:szCs w:val="20"/>
          <w:spacing w:val="9"/>
        </w:rPr>
        <w:t>8</w:t>
      </w:r>
      <w:r>
        <w:rPr>
          <w:rFonts w:ascii="SimSun" w:hAnsi="SimSun" w:eastAsia="SimSun" w:cs="SimSun"/>
          <w:sz w:val="20"/>
          <w:szCs w:val="20"/>
          <w:spacing w:val="-38"/>
        </w:rPr>
        <w:t xml:space="preserve"> </w:t>
      </w:r>
      <w:r>
        <w:rPr>
          <w:rFonts w:ascii="SimSun" w:hAnsi="SimSun" w:eastAsia="SimSun" w:cs="SimSun"/>
          <w:sz w:val="20"/>
          <w:szCs w:val="20"/>
          <w:spacing w:val="9"/>
        </w:rPr>
        <w:t>楼办公室内保洁及消毒、7</w:t>
      </w:r>
      <w:r>
        <w:rPr>
          <w:rFonts w:ascii="SimSun" w:hAnsi="SimSun" w:eastAsia="SimSun" w:cs="SimSun"/>
          <w:sz w:val="20"/>
          <w:szCs w:val="20"/>
          <w:spacing w:val="-42"/>
        </w:rPr>
        <w:t xml:space="preserve"> </w:t>
      </w:r>
      <w:r>
        <w:rPr>
          <w:rFonts w:ascii="SimSun" w:hAnsi="SimSun" w:eastAsia="SimSun" w:cs="SimSun"/>
          <w:sz w:val="20"/>
          <w:szCs w:val="20"/>
          <w:spacing w:val="9"/>
        </w:rPr>
        <w:t>楼和9</w:t>
      </w:r>
      <w:r>
        <w:rPr>
          <w:rFonts w:ascii="SimSun" w:hAnsi="SimSun" w:eastAsia="SimSun" w:cs="SimSun"/>
          <w:sz w:val="20"/>
          <w:szCs w:val="20"/>
          <w:spacing w:val="-38"/>
        </w:rPr>
        <w:t xml:space="preserve"> </w:t>
      </w:r>
      <w:r>
        <w:rPr>
          <w:rFonts w:ascii="SimSun" w:hAnsi="SimSun" w:eastAsia="SimSun" w:cs="SimSun"/>
          <w:sz w:val="20"/>
          <w:szCs w:val="20"/>
          <w:spacing w:val="9"/>
        </w:rPr>
        <w:t>楼部分</w:t>
      </w:r>
      <w:r>
        <w:rPr>
          <w:rFonts w:ascii="SimSun" w:hAnsi="SimSun" w:eastAsia="SimSun" w:cs="SimSun"/>
          <w:sz w:val="20"/>
          <w:szCs w:val="20"/>
          <w:spacing w:val="8"/>
        </w:rPr>
        <w:t>办公室保洁及消毒、各部门负责人办公</w:t>
      </w:r>
      <w:r>
        <w:rPr>
          <w:rFonts w:ascii="SimSun" w:hAnsi="SimSun" w:eastAsia="SimSun" w:cs="SimSun"/>
          <w:sz w:val="20"/>
          <w:szCs w:val="20"/>
        </w:rPr>
        <w:t xml:space="preserve"> </w:t>
      </w:r>
      <w:r>
        <w:rPr>
          <w:rFonts w:ascii="SimSun" w:hAnsi="SimSun" w:eastAsia="SimSun" w:cs="SimSun"/>
          <w:sz w:val="20"/>
          <w:szCs w:val="20"/>
          <w:spacing w:val="6"/>
        </w:rPr>
        <w:t>室保洁及消毒；</w:t>
      </w:r>
    </w:p>
    <w:p>
      <w:pPr>
        <w:ind w:left="24"/>
        <w:spacing w:before="192" w:line="228" w:lineRule="auto"/>
        <w:rPr>
          <w:rFonts w:ascii="SimSun" w:hAnsi="SimSun" w:eastAsia="SimSun" w:cs="SimSun"/>
          <w:sz w:val="20"/>
          <w:szCs w:val="20"/>
        </w:rPr>
      </w:pPr>
      <w:r>
        <w:rPr>
          <w:rFonts w:ascii="SimSun" w:hAnsi="SimSun" w:eastAsia="SimSun" w:cs="SimSun"/>
          <w:sz w:val="20"/>
          <w:szCs w:val="20"/>
          <w:spacing w:val="8"/>
        </w:rPr>
        <w:t>3)  大楼外墙面与屋面、天沟等区域的定期保洁；</w:t>
      </w:r>
    </w:p>
    <w:p>
      <w:pPr>
        <w:ind w:left="19"/>
        <w:spacing w:before="194" w:line="228" w:lineRule="auto"/>
        <w:rPr>
          <w:rFonts w:ascii="SimSun" w:hAnsi="SimSun" w:eastAsia="SimSun" w:cs="SimSun"/>
          <w:sz w:val="20"/>
          <w:szCs w:val="20"/>
        </w:rPr>
      </w:pPr>
      <w:r>
        <w:rPr>
          <w:rFonts w:ascii="SimSun" w:hAnsi="SimSun" w:eastAsia="SimSun" w:cs="SimSun"/>
          <w:sz w:val="20"/>
          <w:szCs w:val="20"/>
          <w:spacing w:val="6"/>
        </w:rPr>
        <w:t>4)  室外、地下室环境卫生（含沟、渠、池、井</w:t>
      </w:r>
      <w:r>
        <w:rPr>
          <w:rFonts w:ascii="SimSun" w:hAnsi="SimSun" w:eastAsia="SimSun" w:cs="SimSun"/>
          <w:sz w:val="20"/>
          <w:szCs w:val="20"/>
          <w:spacing w:val="5"/>
        </w:rPr>
        <w:t>、管道）。</w:t>
      </w:r>
    </w:p>
    <w:p>
      <w:pPr>
        <w:ind w:left="24"/>
        <w:spacing w:before="191" w:line="228" w:lineRule="auto"/>
        <w:rPr>
          <w:rFonts w:ascii="SimSun" w:hAnsi="SimSun" w:eastAsia="SimSun" w:cs="SimSun"/>
          <w:sz w:val="20"/>
          <w:szCs w:val="20"/>
        </w:rPr>
      </w:pPr>
      <w:r>
        <w:rPr>
          <w:rFonts w:ascii="SimSun" w:hAnsi="SimSun" w:eastAsia="SimSun" w:cs="SimSun"/>
          <w:sz w:val="20"/>
          <w:szCs w:val="20"/>
          <w:spacing w:val="7"/>
        </w:rPr>
        <w:t>5.</w:t>
      </w:r>
      <w:r>
        <w:rPr>
          <w:rFonts w:ascii="SimSun" w:hAnsi="SimSun" w:eastAsia="SimSun" w:cs="SimSun"/>
          <w:sz w:val="20"/>
          <w:szCs w:val="20"/>
          <w:spacing w:val="70"/>
        </w:rPr>
        <w:t xml:space="preserve"> </w:t>
      </w:r>
      <w:r>
        <w:rPr>
          <w:rFonts w:ascii="SimSun" w:hAnsi="SimSun" w:eastAsia="SimSun" w:cs="SimSun"/>
          <w:sz w:val="20"/>
          <w:szCs w:val="20"/>
          <w:spacing w:val="7"/>
        </w:rPr>
        <w:t>其它区域提供保洁及消毒服务</w:t>
      </w:r>
    </w:p>
    <w:p>
      <w:pPr>
        <w:ind w:left="35"/>
        <w:spacing w:before="193" w:line="229" w:lineRule="auto"/>
        <w:rPr>
          <w:rFonts w:ascii="SimSun" w:hAnsi="SimSun" w:eastAsia="SimSun" w:cs="SimSun"/>
          <w:sz w:val="20"/>
          <w:szCs w:val="20"/>
        </w:rPr>
      </w:pPr>
      <w:r>
        <w:rPr>
          <w:rFonts w:ascii="SimSun" w:hAnsi="SimSun" w:eastAsia="SimSun" w:cs="SimSun"/>
          <w:sz w:val="20"/>
          <w:szCs w:val="20"/>
          <w:spacing w:val="1"/>
        </w:rPr>
        <w:t>1）</w:t>
      </w:r>
      <w:r>
        <w:rPr>
          <w:rFonts w:ascii="SimSun" w:hAnsi="SimSun" w:eastAsia="SimSun" w:cs="SimSun"/>
          <w:sz w:val="20"/>
          <w:szCs w:val="20"/>
          <w:spacing w:val="27"/>
        </w:rPr>
        <w:t xml:space="preserve"> </w:t>
      </w:r>
      <w:r>
        <w:rPr>
          <w:rFonts w:ascii="SimSun" w:hAnsi="SimSun" w:eastAsia="SimSun" w:cs="SimSun"/>
          <w:sz w:val="20"/>
          <w:szCs w:val="20"/>
          <w:spacing w:val="1"/>
        </w:rPr>
        <w:t>湄浦大院</w:t>
      </w:r>
    </w:p>
    <w:p>
      <w:pPr>
        <w:ind w:left="22"/>
        <w:spacing w:before="193" w:line="229" w:lineRule="auto"/>
        <w:rPr>
          <w:rFonts w:ascii="SimSun" w:hAnsi="SimSun" w:eastAsia="SimSun" w:cs="SimSun"/>
          <w:sz w:val="20"/>
          <w:szCs w:val="20"/>
        </w:rPr>
      </w:pPr>
      <w:r>
        <w:rPr>
          <w:rFonts w:ascii="SimSun" w:hAnsi="SimSun" w:eastAsia="SimSun" w:cs="SimSun"/>
          <w:sz w:val="20"/>
          <w:szCs w:val="20"/>
          <w:spacing w:val="3"/>
        </w:rPr>
        <w:t>2）</w:t>
      </w:r>
      <w:r>
        <w:rPr>
          <w:rFonts w:ascii="SimSun" w:hAnsi="SimSun" w:eastAsia="SimSun" w:cs="SimSun"/>
          <w:sz w:val="20"/>
          <w:szCs w:val="20"/>
          <w:spacing w:val="28"/>
        </w:rPr>
        <w:t xml:space="preserve"> </w:t>
      </w:r>
      <w:r>
        <w:rPr>
          <w:rFonts w:ascii="SimSun" w:hAnsi="SimSun" w:eastAsia="SimSun" w:cs="SimSun"/>
          <w:sz w:val="20"/>
          <w:szCs w:val="20"/>
          <w:spacing w:val="3"/>
        </w:rPr>
        <w:t>罗店大院</w:t>
      </w:r>
    </w:p>
    <w:p>
      <w:pPr>
        <w:ind w:left="24"/>
        <w:spacing w:before="192" w:line="228" w:lineRule="auto"/>
        <w:rPr>
          <w:rFonts w:ascii="SimSun" w:hAnsi="SimSun" w:eastAsia="SimSun" w:cs="SimSun"/>
          <w:sz w:val="20"/>
          <w:szCs w:val="20"/>
        </w:rPr>
      </w:pPr>
      <w:r>
        <w:rPr>
          <w:rFonts w:ascii="SimSun" w:hAnsi="SimSun" w:eastAsia="SimSun" w:cs="SimSun"/>
          <w:sz w:val="20"/>
          <w:szCs w:val="20"/>
          <w:spacing w:val="2"/>
        </w:rPr>
        <w:t>3）</w:t>
      </w:r>
      <w:r>
        <w:rPr>
          <w:rFonts w:ascii="SimSun" w:hAnsi="SimSun" w:eastAsia="SimSun" w:cs="SimSun"/>
          <w:sz w:val="20"/>
          <w:szCs w:val="20"/>
          <w:spacing w:val="32"/>
        </w:rPr>
        <w:t xml:space="preserve"> </w:t>
      </w:r>
      <w:r>
        <w:rPr>
          <w:rFonts w:ascii="SimSun" w:hAnsi="SimSun" w:eastAsia="SimSun" w:cs="SimSun"/>
          <w:sz w:val="20"/>
          <w:szCs w:val="20"/>
          <w:spacing w:val="2"/>
        </w:rPr>
        <w:t>交管大院</w:t>
      </w:r>
    </w:p>
    <w:p>
      <w:pPr>
        <w:ind w:left="19"/>
        <w:spacing w:before="192" w:line="228" w:lineRule="auto"/>
        <w:rPr>
          <w:rFonts w:ascii="SimSun" w:hAnsi="SimSun" w:eastAsia="SimSun" w:cs="SimSun"/>
          <w:sz w:val="20"/>
          <w:szCs w:val="20"/>
        </w:rPr>
      </w:pPr>
      <w:r>
        <w:rPr>
          <w:rFonts w:ascii="SimSun" w:hAnsi="SimSun" w:eastAsia="SimSun" w:cs="SimSun"/>
          <w:sz w:val="20"/>
          <w:szCs w:val="20"/>
          <w:spacing w:val="2"/>
        </w:rPr>
        <w:t>4）</w:t>
      </w:r>
      <w:r>
        <w:rPr>
          <w:rFonts w:ascii="SimSun" w:hAnsi="SimSun" w:eastAsia="SimSun" w:cs="SimSun"/>
          <w:sz w:val="20"/>
          <w:szCs w:val="20"/>
          <w:spacing w:val="30"/>
        </w:rPr>
        <w:t xml:space="preserve"> </w:t>
      </w:r>
      <w:r>
        <w:rPr>
          <w:rFonts w:ascii="SimSun" w:hAnsi="SimSun" w:eastAsia="SimSun" w:cs="SimSun"/>
          <w:sz w:val="20"/>
          <w:szCs w:val="20"/>
          <w:spacing w:val="2"/>
        </w:rPr>
        <w:t>办证楼</w:t>
      </w:r>
    </w:p>
    <w:p>
      <w:pPr>
        <w:ind w:left="24"/>
        <w:spacing w:before="195" w:line="228" w:lineRule="auto"/>
        <w:rPr>
          <w:rFonts w:ascii="SimSun" w:hAnsi="SimSun" w:eastAsia="SimSun" w:cs="SimSun"/>
          <w:sz w:val="20"/>
          <w:szCs w:val="20"/>
        </w:rPr>
      </w:pPr>
      <w:r>
        <w:rPr>
          <w:rFonts w:ascii="SimSun" w:hAnsi="SimSun" w:eastAsia="SimSun" w:cs="SimSun"/>
          <w:sz w:val="20"/>
          <w:szCs w:val="20"/>
          <w:spacing w:val="3"/>
        </w:rPr>
        <w:t>5）</w:t>
      </w:r>
      <w:r>
        <w:rPr>
          <w:rFonts w:ascii="SimSun" w:hAnsi="SimSun" w:eastAsia="SimSun" w:cs="SimSun"/>
          <w:sz w:val="20"/>
          <w:szCs w:val="20"/>
          <w:spacing w:val="26"/>
        </w:rPr>
        <w:t xml:space="preserve"> </w:t>
      </w:r>
      <w:r>
        <w:rPr>
          <w:rFonts w:ascii="SimSun" w:hAnsi="SimSun" w:eastAsia="SimSun" w:cs="SimSun"/>
          <w:sz w:val="20"/>
          <w:szCs w:val="20"/>
          <w:spacing w:val="3"/>
        </w:rPr>
        <w:t>经侦大楼</w:t>
      </w:r>
    </w:p>
    <w:p>
      <w:pPr>
        <w:ind w:left="21"/>
        <w:spacing w:before="191" w:line="228" w:lineRule="auto"/>
        <w:rPr>
          <w:rFonts w:ascii="SimSun" w:hAnsi="SimSun" w:eastAsia="SimSun" w:cs="SimSun"/>
          <w:sz w:val="20"/>
          <w:szCs w:val="20"/>
        </w:rPr>
      </w:pPr>
      <w:r>
        <w:rPr>
          <w:rFonts w:ascii="SimSun" w:hAnsi="SimSun" w:eastAsia="SimSun" w:cs="SimSun"/>
          <w:sz w:val="20"/>
          <w:szCs w:val="20"/>
          <w:spacing w:val="7"/>
        </w:rPr>
        <w:t>6.</w:t>
      </w:r>
      <w:r>
        <w:rPr>
          <w:rFonts w:ascii="SimSun" w:hAnsi="SimSun" w:eastAsia="SimSun" w:cs="SimSun"/>
          <w:sz w:val="20"/>
          <w:szCs w:val="20"/>
          <w:spacing w:val="57"/>
        </w:rPr>
        <w:t xml:space="preserve"> </w:t>
      </w:r>
      <w:r>
        <w:rPr>
          <w:rFonts w:ascii="SimSun" w:hAnsi="SimSun" w:eastAsia="SimSun" w:cs="SimSun"/>
          <w:sz w:val="20"/>
          <w:szCs w:val="20"/>
          <w:spacing w:val="7"/>
        </w:rPr>
        <w:t>会议区的会务服务</w:t>
      </w:r>
    </w:p>
    <w:p>
      <w:pPr>
        <w:ind w:left="21" w:right="28" w:firstLine="417"/>
        <w:spacing w:before="194" w:line="392" w:lineRule="auto"/>
        <w:rPr>
          <w:rFonts w:ascii="SimSun" w:hAnsi="SimSun" w:eastAsia="SimSun" w:cs="SimSun"/>
          <w:sz w:val="20"/>
          <w:szCs w:val="20"/>
        </w:rPr>
      </w:pPr>
      <w:r>
        <w:rPr>
          <w:rFonts w:ascii="SimSun" w:hAnsi="SimSun" w:eastAsia="SimSun" w:cs="SimSun"/>
          <w:sz w:val="20"/>
          <w:szCs w:val="20"/>
          <w:spacing w:val="7"/>
        </w:rPr>
        <w:t>对大楼内会议室提供清洁、消毒及会务服务，做好接待用具的清洁消毒工作，会务服务</w:t>
      </w:r>
      <w:r>
        <w:rPr>
          <w:rFonts w:ascii="SimSun" w:hAnsi="SimSun" w:eastAsia="SimSun" w:cs="SimSun"/>
          <w:sz w:val="20"/>
          <w:szCs w:val="20"/>
          <w:spacing w:val="17"/>
        </w:rPr>
        <w:t xml:space="preserve"> </w:t>
      </w:r>
      <w:r>
        <w:rPr>
          <w:rFonts w:ascii="SimSun" w:hAnsi="SimSun" w:eastAsia="SimSun" w:cs="SimSun"/>
          <w:sz w:val="20"/>
          <w:szCs w:val="20"/>
          <w:spacing w:val="9"/>
        </w:rPr>
        <w:t>人员须具备相应的容貌要求及较高的综合文化素质，持有健康证。</w:t>
      </w:r>
    </w:p>
    <w:p>
      <w:pPr>
        <w:ind w:left="24"/>
        <w:spacing w:before="30" w:line="228" w:lineRule="auto"/>
        <w:rPr>
          <w:rFonts w:ascii="SimSun" w:hAnsi="SimSun" w:eastAsia="SimSun" w:cs="SimSun"/>
          <w:sz w:val="20"/>
          <w:szCs w:val="20"/>
        </w:rPr>
      </w:pPr>
      <w:r>
        <w:rPr>
          <w:rFonts w:ascii="SimSun" w:hAnsi="SimSun" w:eastAsia="SimSun" w:cs="SimSun"/>
          <w:sz w:val="20"/>
          <w:szCs w:val="20"/>
          <w:spacing w:val="3"/>
        </w:rPr>
        <w:t>7.</w:t>
      </w:r>
      <w:r>
        <w:rPr>
          <w:rFonts w:ascii="SimSun" w:hAnsi="SimSun" w:eastAsia="SimSun" w:cs="SimSun"/>
          <w:sz w:val="20"/>
          <w:szCs w:val="20"/>
          <w:spacing w:val="73"/>
        </w:rPr>
        <w:t xml:space="preserve"> </w:t>
      </w:r>
      <w:r>
        <w:rPr>
          <w:rFonts w:ascii="SimSun" w:hAnsi="SimSun" w:eastAsia="SimSun" w:cs="SimSun"/>
          <w:sz w:val="20"/>
          <w:szCs w:val="20"/>
          <w:spacing w:val="3"/>
        </w:rPr>
        <w:t>陈列馆服务</w:t>
      </w:r>
    </w:p>
    <w:p>
      <w:pPr>
        <w:ind w:left="439"/>
        <w:spacing w:before="221" w:line="228" w:lineRule="auto"/>
        <w:rPr>
          <w:rFonts w:ascii="SimSun" w:hAnsi="SimSun" w:eastAsia="SimSun" w:cs="SimSun"/>
          <w:sz w:val="20"/>
          <w:szCs w:val="20"/>
        </w:rPr>
      </w:pPr>
      <w:r>
        <w:rPr>
          <w:rFonts w:ascii="SimSun" w:hAnsi="SimSun" w:eastAsia="SimSun" w:cs="SimSun"/>
          <w:sz w:val="20"/>
          <w:szCs w:val="20"/>
          <w:spacing w:val="8"/>
        </w:rPr>
        <w:t>对大楼内陈列馆提供设备维护、保洁服务。</w:t>
      </w:r>
    </w:p>
    <w:p>
      <w:pPr>
        <w:ind w:left="20"/>
        <w:spacing w:before="193" w:line="228" w:lineRule="auto"/>
        <w:rPr>
          <w:rFonts w:ascii="SimSun" w:hAnsi="SimSun" w:eastAsia="SimSun" w:cs="SimSun"/>
          <w:sz w:val="20"/>
          <w:szCs w:val="20"/>
        </w:rPr>
      </w:pPr>
      <w:r>
        <w:rPr>
          <w:rFonts w:ascii="SimSun" w:hAnsi="SimSun" w:eastAsia="SimSun" w:cs="SimSun"/>
          <w:sz w:val="20"/>
          <w:szCs w:val="20"/>
          <w:spacing w:val="6"/>
        </w:rPr>
        <w:t>8.</w:t>
      </w:r>
      <w:r>
        <w:rPr>
          <w:rFonts w:ascii="SimSun" w:hAnsi="SimSun" w:eastAsia="SimSun" w:cs="SimSun"/>
          <w:sz w:val="20"/>
          <w:szCs w:val="20"/>
          <w:spacing w:val="59"/>
        </w:rPr>
        <w:t xml:space="preserve"> </w:t>
      </w:r>
      <w:r>
        <w:rPr>
          <w:rFonts w:ascii="SimSun" w:hAnsi="SimSun" w:eastAsia="SimSun" w:cs="SimSun"/>
          <w:sz w:val="20"/>
          <w:szCs w:val="20"/>
          <w:spacing w:val="6"/>
        </w:rPr>
        <w:t>绿化养护服务</w:t>
      </w:r>
    </w:p>
    <w:p>
      <w:pPr>
        <w:ind w:left="35"/>
        <w:spacing w:before="192" w:line="228" w:lineRule="auto"/>
        <w:rPr>
          <w:rFonts w:ascii="SimSun" w:hAnsi="SimSun" w:eastAsia="SimSun" w:cs="SimSun"/>
          <w:sz w:val="20"/>
          <w:szCs w:val="20"/>
        </w:rPr>
      </w:pPr>
      <w:r>
        <w:rPr>
          <w:rFonts w:ascii="SimSun" w:hAnsi="SimSun" w:eastAsia="SimSun" w:cs="SimSun"/>
          <w:sz w:val="20"/>
          <w:szCs w:val="20"/>
          <w:spacing w:val="6"/>
        </w:rPr>
        <w:t>1)  分局大院室内花卉盆景摆放；</w:t>
      </w:r>
    </w:p>
    <w:p>
      <w:pPr>
        <w:ind w:left="22"/>
        <w:spacing w:before="194" w:line="228" w:lineRule="auto"/>
        <w:rPr>
          <w:rFonts w:ascii="SimSun" w:hAnsi="SimSun" w:eastAsia="SimSun" w:cs="SimSun"/>
          <w:sz w:val="20"/>
          <w:szCs w:val="20"/>
        </w:rPr>
      </w:pPr>
      <w:r>
        <w:rPr>
          <w:rFonts w:ascii="SimSun" w:hAnsi="SimSun" w:eastAsia="SimSun" w:cs="SimSun"/>
          <w:sz w:val="20"/>
          <w:szCs w:val="20"/>
          <w:spacing w:val="8"/>
        </w:rPr>
        <w:t>2)  分局、湄浦、罗店、交管四大院外围绿化养护。</w:t>
      </w:r>
    </w:p>
    <w:p>
      <w:pPr>
        <w:ind w:left="20"/>
        <w:spacing w:before="166" w:line="229" w:lineRule="auto"/>
        <w:rPr>
          <w:rFonts w:ascii="SimSun" w:hAnsi="SimSun" w:eastAsia="SimSun" w:cs="SimSun"/>
          <w:sz w:val="20"/>
          <w:szCs w:val="20"/>
        </w:rPr>
      </w:pPr>
      <w:r>
        <w:rPr>
          <w:rFonts w:ascii="SimSun" w:hAnsi="SimSun" w:eastAsia="SimSun" w:cs="SimSun"/>
          <w:sz w:val="20"/>
          <w:szCs w:val="20"/>
          <w:spacing w:val="5"/>
        </w:rPr>
        <w:t>9.</w:t>
      </w:r>
      <w:r>
        <w:rPr>
          <w:rFonts w:ascii="SimSun" w:hAnsi="SimSun" w:eastAsia="SimSun" w:cs="SimSun"/>
          <w:sz w:val="20"/>
          <w:szCs w:val="20"/>
          <w:spacing w:val="58"/>
        </w:rPr>
        <w:t xml:space="preserve"> </w:t>
      </w:r>
      <w:r>
        <w:rPr>
          <w:rFonts w:ascii="SimSun" w:hAnsi="SimSun" w:eastAsia="SimSun" w:cs="SimSun"/>
          <w:sz w:val="20"/>
          <w:szCs w:val="20"/>
          <w:spacing w:val="5"/>
        </w:rPr>
        <w:t>物品搬运</w:t>
      </w:r>
    </w:p>
    <w:p>
      <w:pPr>
        <w:ind w:left="334"/>
        <w:spacing w:before="191" w:line="228" w:lineRule="auto"/>
        <w:rPr>
          <w:rFonts w:ascii="SimSun" w:hAnsi="SimSun" w:eastAsia="SimSun" w:cs="SimSun"/>
          <w:sz w:val="20"/>
          <w:szCs w:val="20"/>
        </w:rPr>
      </w:pPr>
      <w:r>
        <w:rPr>
          <w:rFonts w:ascii="SimSun" w:hAnsi="SimSun" w:eastAsia="SimSun" w:cs="SimSun"/>
          <w:sz w:val="20"/>
          <w:szCs w:val="20"/>
          <w:spacing w:val="8"/>
        </w:rPr>
        <w:t>物业须协助分局及基层单位的物品搬运（写</w:t>
      </w:r>
      <w:r>
        <w:rPr>
          <w:rFonts w:ascii="SimSun" w:hAnsi="SimSun" w:eastAsia="SimSun" w:cs="SimSun"/>
          <w:sz w:val="20"/>
          <w:szCs w:val="20"/>
          <w:spacing w:val="7"/>
        </w:rPr>
        <w:t>字台、办公柜、更衣柜、值班床等物品）。</w:t>
      </w:r>
    </w:p>
    <w:p>
      <w:pPr>
        <w:ind w:left="399"/>
        <w:spacing w:before="193" w:line="228" w:lineRule="auto"/>
        <w:rPr>
          <w:rFonts w:ascii="SimSun" w:hAnsi="SimSun" w:eastAsia="SimSun" w:cs="SimSun"/>
          <w:sz w:val="20"/>
          <w:szCs w:val="20"/>
        </w:rPr>
      </w:pPr>
      <w:r>
        <w:rPr>
          <w:rFonts w:ascii="SimSun" w:hAnsi="SimSun" w:eastAsia="SimSun" w:cs="SimSun"/>
          <w:sz w:val="20"/>
          <w:szCs w:val="20"/>
          <w:b/>
          <w:bCs/>
          <w:spacing w:val="5"/>
        </w:rPr>
        <w:t>四、</w:t>
      </w:r>
      <w:r>
        <w:rPr>
          <w:rFonts w:ascii="SimSun" w:hAnsi="SimSun" w:eastAsia="SimSun" w:cs="SimSun"/>
          <w:sz w:val="20"/>
          <w:szCs w:val="20"/>
          <w:spacing w:val="-43"/>
        </w:rPr>
        <w:t xml:space="preserve"> </w:t>
      </w:r>
      <w:r>
        <w:rPr>
          <w:rFonts w:ascii="SimSun" w:hAnsi="SimSun" w:eastAsia="SimSun" w:cs="SimSun"/>
          <w:sz w:val="20"/>
          <w:szCs w:val="20"/>
          <w:b/>
          <w:bCs/>
          <w:spacing w:val="5"/>
        </w:rPr>
        <w:t>大楼物业管理中主要岗位的工作时间：</w:t>
      </w:r>
    </w:p>
    <w:p>
      <w:pPr>
        <w:ind w:left="35"/>
        <w:spacing w:before="194" w:line="228" w:lineRule="auto"/>
        <w:rPr>
          <w:rFonts w:ascii="SimSun" w:hAnsi="SimSun" w:eastAsia="SimSun" w:cs="SimSun"/>
          <w:sz w:val="20"/>
          <w:szCs w:val="20"/>
        </w:rPr>
      </w:pPr>
      <w:r>
        <w:rPr>
          <w:rFonts w:ascii="SimSun" w:hAnsi="SimSun" w:eastAsia="SimSun" w:cs="SimSun"/>
          <w:sz w:val="20"/>
          <w:szCs w:val="20"/>
          <w:spacing w:val="5"/>
        </w:rPr>
        <w:t>1.  保洁服务：工作时间为上午</w:t>
      </w:r>
      <w:r>
        <w:rPr>
          <w:rFonts w:ascii="SimSun" w:hAnsi="SimSun" w:eastAsia="SimSun" w:cs="SimSun"/>
          <w:sz w:val="20"/>
          <w:szCs w:val="20"/>
          <w:spacing w:val="-32"/>
        </w:rPr>
        <w:t xml:space="preserve"> </w:t>
      </w:r>
      <w:r>
        <w:rPr>
          <w:rFonts w:ascii="SimSun" w:hAnsi="SimSun" w:eastAsia="SimSun" w:cs="SimSun"/>
          <w:sz w:val="20"/>
          <w:szCs w:val="20"/>
          <w:spacing w:val="5"/>
        </w:rPr>
        <w:t>7：00</w:t>
      </w:r>
      <w:r>
        <w:rPr>
          <w:rFonts w:ascii="SimSun" w:hAnsi="SimSun" w:eastAsia="SimSun" w:cs="SimSun"/>
          <w:sz w:val="20"/>
          <w:szCs w:val="20"/>
          <w:spacing w:val="-30"/>
        </w:rPr>
        <w:t xml:space="preserve"> </w:t>
      </w:r>
      <w:r>
        <w:rPr>
          <w:rFonts w:ascii="SimSun" w:hAnsi="SimSun" w:eastAsia="SimSun" w:cs="SimSun"/>
          <w:sz w:val="20"/>
          <w:szCs w:val="20"/>
          <w:spacing w:val="5"/>
        </w:rPr>
        <w:t>时至下午</w:t>
      </w:r>
      <w:r>
        <w:rPr>
          <w:rFonts w:ascii="SimSun" w:hAnsi="SimSun" w:eastAsia="SimSun" w:cs="SimSun"/>
          <w:sz w:val="20"/>
          <w:szCs w:val="20"/>
          <w:spacing w:val="-22"/>
        </w:rPr>
        <w:t xml:space="preserve"> </w:t>
      </w:r>
      <w:r>
        <w:rPr>
          <w:rFonts w:ascii="SimSun" w:hAnsi="SimSun" w:eastAsia="SimSun" w:cs="SimSun"/>
          <w:sz w:val="20"/>
          <w:szCs w:val="20"/>
          <w:spacing w:val="5"/>
        </w:rPr>
        <w:t>16：00</w:t>
      </w:r>
      <w:r>
        <w:rPr>
          <w:rFonts w:ascii="SimSun" w:hAnsi="SimSun" w:eastAsia="SimSun" w:cs="SimSun"/>
          <w:sz w:val="20"/>
          <w:szCs w:val="20"/>
          <w:spacing w:val="-30"/>
        </w:rPr>
        <w:t xml:space="preserve"> </w:t>
      </w:r>
      <w:r>
        <w:rPr>
          <w:rFonts w:ascii="SimSun" w:hAnsi="SimSun" w:eastAsia="SimSun" w:cs="SimSun"/>
          <w:sz w:val="20"/>
          <w:szCs w:val="20"/>
          <w:spacing w:val="5"/>
        </w:rPr>
        <w:t>时（全年）</w:t>
      </w:r>
    </w:p>
    <w:p>
      <w:pPr>
        <w:ind w:left="22"/>
        <w:spacing w:before="192" w:line="228" w:lineRule="auto"/>
        <w:rPr>
          <w:rFonts w:ascii="SimSun" w:hAnsi="SimSun" w:eastAsia="SimSun" w:cs="SimSun"/>
          <w:sz w:val="20"/>
          <w:szCs w:val="20"/>
        </w:rPr>
      </w:pPr>
      <w:r>
        <w:rPr>
          <w:rFonts w:ascii="SimSun" w:hAnsi="SimSun" w:eastAsia="SimSun" w:cs="SimSun"/>
          <w:sz w:val="20"/>
          <w:szCs w:val="20"/>
          <w:spacing w:val="3"/>
        </w:rPr>
        <w:t>2.</w:t>
      </w:r>
      <w:r>
        <w:rPr>
          <w:rFonts w:ascii="SimSun" w:hAnsi="SimSun" w:eastAsia="SimSun" w:cs="SimSun"/>
          <w:sz w:val="20"/>
          <w:szCs w:val="20"/>
          <w:spacing w:val="12"/>
        </w:rPr>
        <w:t xml:space="preserve">  </w:t>
      </w:r>
      <w:r>
        <w:rPr>
          <w:rFonts w:ascii="SimSun" w:hAnsi="SimSun" w:eastAsia="SimSun" w:cs="SimSun"/>
          <w:sz w:val="20"/>
          <w:szCs w:val="20"/>
          <w:spacing w:val="3"/>
        </w:rPr>
        <w:t>工程服务：</w:t>
      </w:r>
    </w:p>
    <w:p>
      <w:pPr>
        <w:ind w:left="464"/>
        <w:spacing w:before="193" w:line="228" w:lineRule="auto"/>
        <w:rPr>
          <w:rFonts w:ascii="SimSun" w:hAnsi="SimSun" w:eastAsia="SimSun" w:cs="SimSun"/>
          <w:sz w:val="20"/>
          <w:szCs w:val="20"/>
        </w:rPr>
      </w:pPr>
      <w:r>
        <w:rPr>
          <w:rFonts w:ascii="SimSun" w:hAnsi="SimSun" w:eastAsia="SimSun" w:cs="SimSun"/>
          <w:sz w:val="20"/>
          <w:szCs w:val="20"/>
          <w:spacing w:val="1"/>
        </w:rPr>
        <w:t>1)  大楼设</w:t>
      </w:r>
      <w:r>
        <w:rPr>
          <w:rFonts w:ascii="SimSun" w:hAnsi="SimSun" w:eastAsia="SimSun" w:cs="SimSun"/>
          <w:sz w:val="20"/>
          <w:szCs w:val="20"/>
          <w:spacing w:val="-26"/>
        </w:rPr>
        <w:t xml:space="preserve"> </w:t>
      </w:r>
      <w:r>
        <w:rPr>
          <w:rFonts w:ascii="SimSun" w:hAnsi="SimSun" w:eastAsia="SimSun" w:cs="SimSun"/>
          <w:sz w:val="20"/>
          <w:szCs w:val="20"/>
          <w:spacing w:val="1"/>
        </w:rPr>
        <w:t>24</w:t>
      </w:r>
      <w:r>
        <w:rPr>
          <w:rFonts w:ascii="SimSun" w:hAnsi="SimSun" w:eastAsia="SimSun" w:cs="SimSun"/>
          <w:sz w:val="20"/>
          <w:szCs w:val="20"/>
          <w:spacing w:val="-35"/>
        </w:rPr>
        <w:t xml:space="preserve"> </w:t>
      </w:r>
      <w:r>
        <w:rPr>
          <w:rFonts w:ascii="SimSun" w:hAnsi="SimSun" w:eastAsia="SimSun" w:cs="SimSun"/>
          <w:sz w:val="20"/>
          <w:szCs w:val="20"/>
          <w:spacing w:val="1"/>
        </w:rPr>
        <w:t>小时消控、高配电值班。（全年）</w:t>
      </w:r>
    </w:p>
    <w:p>
      <w:pPr>
        <w:ind w:left="451"/>
        <w:spacing w:before="194" w:line="228" w:lineRule="auto"/>
        <w:rPr>
          <w:rFonts w:ascii="SimSun" w:hAnsi="SimSun" w:eastAsia="SimSun" w:cs="SimSun"/>
          <w:sz w:val="20"/>
          <w:szCs w:val="20"/>
        </w:rPr>
      </w:pPr>
      <w:r>
        <w:rPr>
          <w:rFonts w:ascii="SimSun" w:hAnsi="SimSun" w:eastAsia="SimSun" w:cs="SimSun"/>
          <w:sz w:val="20"/>
          <w:szCs w:val="20"/>
          <w:spacing w:val="2"/>
        </w:rPr>
        <w:t>2)  维修人员工作时间为 8：30</w:t>
      </w:r>
      <w:r>
        <w:rPr>
          <w:rFonts w:ascii="SimSun" w:hAnsi="SimSun" w:eastAsia="SimSun" w:cs="SimSun"/>
          <w:sz w:val="20"/>
          <w:szCs w:val="20"/>
          <w:spacing w:val="-18"/>
        </w:rPr>
        <w:t xml:space="preserve"> </w:t>
      </w:r>
      <w:r>
        <w:rPr>
          <w:rFonts w:ascii="SimSun" w:hAnsi="SimSun" w:eastAsia="SimSun" w:cs="SimSun"/>
          <w:sz w:val="20"/>
          <w:szCs w:val="20"/>
          <w:spacing w:val="2"/>
        </w:rPr>
        <w:t>时—17：00</w:t>
      </w:r>
      <w:r>
        <w:rPr>
          <w:rFonts w:ascii="SimSun" w:hAnsi="SimSun" w:eastAsia="SimSun" w:cs="SimSun"/>
          <w:sz w:val="20"/>
          <w:szCs w:val="20"/>
          <w:spacing w:val="-28"/>
        </w:rPr>
        <w:t xml:space="preserve"> </w:t>
      </w:r>
      <w:r>
        <w:rPr>
          <w:rFonts w:ascii="SimSun" w:hAnsi="SimSun" w:eastAsia="SimSun" w:cs="SimSun"/>
          <w:sz w:val="20"/>
          <w:szCs w:val="20"/>
          <w:spacing w:val="2"/>
        </w:rPr>
        <w:t>时。（全年）</w:t>
      </w:r>
    </w:p>
    <w:p>
      <w:pPr>
        <w:ind w:left="24"/>
        <w:spacing w:before="192" w:line="228" w:lineRule="auto"/>
        <w:rPr>
          <w:rFonts w:ascii="SimSun" w:hAnsi="SimSun" w:eastAsia="SimSun" w:cs="SimSun"/>
          <w:sz w:val="20"/>
          <w:szCs w:val="20"/>
        </w:rPr>
      </w:pPr>
      <w:r>
        <w:rPr>
          <w:rFonts w:ascii="SimSun" w:hAnsi="SimSun" w:eastAsia="SimSun" w:cs="SimSun"/>
          <w:sz w:val="20"/>
          <w:szCs w:val="20"/>
          <w:spacing w:val="3"/>
        </w:rPr>
        <w:t>3.  会务服务</w:t>
      </w:r>
      <w:r>
        <w:rPr>
          <w:rFonts w:ascii="SimSun" w:hAnsi="SimSun" w:eastAsia="SimSun" w:cs="SimSun"/>
          <w:sz w:val="20"/>
          <w:szCs w:val="20"/>
          <w:spacing w:val="-59"/>
        </w:rPr>
        <w:t xml:space="preserve"> </w:t>
      </w:r>
      <w:r>
        <w:rPr>
          <w:rFonts w:ascii="SimSun" w:hAnsi="SimSun" w:eastAsia="SimSun" w:cs="SimSun"/>
          <w:sz w:val="20"/>
          <w:szCs w:val="20"/>
          <w:spacing w:val="3"/>
        </w:rPr>
        <w:t>: 会务人员工作时间为 8</w:t>
      </w:r>
      <w:r>
        <w:rPr>
          <w:rFonts w:ascii="SimSun" w:hAnsi="SimSun" w:eastAsia="SimSun" w:cs="SimSun"/>
          <w:sz w:val="20"/>
          <w:szCs w:val="20"/>
          <w:spacing w:val="2"/>
        </w:rPr>
        <w:t>：30</w:t>
      </w:r>
      <w:r>
        <w:rPr>
          <w:rFonts w:ascii="SimSun" w:hAnsi="SimSun" w:eastAsia="SimSun" w:cs="SimSun"/>
          <w:sz w:val="20"/>
          <w:szCs w:val="20"/>
          <w:spacing w:val="-30"/>
        </w:rPr>
        <w:t xml:space="preserve"> </w:t>
      </w:r>
      <w:r>
        <w:rPr>
          <w:rFonts w:ascii="SimSun" w:hAnsi="SimSun" w:eastAsia="SimSun" w:cs="SimSun"/>
          <w:sz w:val="20"/>
          <w:szCs w:val="20"/>
          <w:spacing w:val="2"/>
        </w:rPr>
        <w:t>时—21：00</w:t>
      </w:r>
      <w:r>
        <w:rPr>
          <w:rFonts w:ascii="SimSun" w:hAnsi="SimSun" w:eastAsia="SimSun" w:cs="SimSun"/>
          <w:sz w:val="20"/>
          <w:szCs w:val="20"/>
          <w:spacing w:val="-31"/>
        </w:rPr>
        <w:t xml:space="preserve"> </w:t>
      </w:r>
      <w:r>
        <w:rPr>
          <w:rFonts w:ascii="SimSun" w:hAnsi="SimSun" w:eastAsia="SimSun" w:cs="SimSun"/>
          <w:sz w:val="20"/>
          <w:szCs w:val="20"/>
          <w:spacing w:val="2"/>
        </w:rPr>
        <w:t>时。（全年）</w:t>
      </w:r>
    </w:p>
    <w:p>
      <w:pPr>
        <w:ind w:left="19"/>
        <w:spacing w:before="192" w:line="393" w:lineRule="auto"/>
        <w:rPr>
          <w:rFonts w:ascii="SimSun" w:hAnsi="SimSun" w:eastAsia="SimSun" w:cs="SimSun"/>
          <w:sz w:val="20"/>
          <w:szCs w:val="20"/>
        </w:rPr>
      </w:pPr>
      <w:r>
        <w:rPr>
          <w:rFonts w:ascii="SimSun" w:hAnsi="SimSun" w:eastAsia="SimSun" w:cs="SimSun"/>
          <w:sz w:val="20"/>
          <w:szCs w:val="20"/>
          <w:b/>
          <w:bCs/>
          <w:spacing w:val="8"/>
        </w:rPr>
        <w:t>注：由于公安机关的特殊性，应急响应时间为</w:t>
      </w:r>
      <w:r>
        <w:rPr>
          <w:rFonts w:ascii="SimSun" w:hAnsi="SimSun" w:eastAsia="SimSun" w:cs="SimSun"/>
          <w:sz w:val="20"/>
          <w:szCs w:val="20"/>
          <w:spacing w:val="-33"/>
        </w:rPr>
        <w:t xml:space="preserve"> </w:t>
      </w:r>
      <w:r>
        <w:rPr>
          <w:rFonts w:ascii="SimSun" w:hAnsi="SimSun" w:eastAsia="SimSun" w:cs="SimSun"/>
          <w:sz w:val="20"/>
          <w:szCs w:val="20"/>
          <w:b/>
          <w:bCs/>
          <w:spacing w:val="8"/>
        </w:rPr>
        <w:t>30</w:t>
      </w:r>
      <w:r>
        <w:rPr>
          <w:rFonts w:ascii="SimSun" w:hAnsi="SimSun" w:eastAsia="SimSun" w:cs="SimSun"/>
          <w:sz w:val="20"/>
          <w:szCs w:val="20"/>
          <w:spacing w:val="-36"/>
        </w:rPr>
        <w:t xml:space="preserve"> </w:t>
      </w:r>
      <w:r>
        <w:rPr>
          <w:rFonts w:ascii="SimSun" w:hAnsi="SimSun" w:eastAsia="SimSun" w:cs="SimSun"/>
          <w:sz w:val="20"/>
          <w:szCs w:val="20"/>
          <w:b/>
          <w:bCs/>
          <w:spacing w:val="8"/>
        </w:rPr>
        <w:t>分钟。因业主方工作需求，所</w:t>
      </w:r>
      <w:r>
        <w:rPr>
          <w:rFonts w:ascii="SimSun" w:hAnsi="SimSun" w:eastAsia="SimSun" w:cs="SimSun"/>
          <w:sz w:val="20"/>
          <w:szCs w:val="20"/>
          <w:b/>
          <w:bCs/>
          <w:spacing w:val="7"/>
        </w:rPr>
        <w:t>产生的物业</w:t>
      </w:r>
      <w:r>
        <w:rPr>
          <w:rFonts w:ascii="SimSun" w:hAnsi="SimSun" w:eastAsia="SimSun" w:cs="SimSun"/>
          <w:sz w:val="20"/>
          <w:szCs w:val="20"/>
        </w:rPr>
        <w:t xml:space="preserve"> </w:t>
      </w:r>
      <w:r>
        <w:rPr>
          <w:rFonts w:ascii="SimSun" w:hAnsi="SimSun" w:eastAsia="SimSun" w:cs="SimSun"/>
          <w:sz w:val="20"/>
          <w:szCs w:val="20"/>
          <w:b/>
          <w:bCs/>
          <w:spacing w:val="7"/>
        </w:rPr>
        <w:t>服务加班费用，双方另行协商。</w:t>
      </w:r>
    </w:p>
    <w:p>
      <w:pPr>
        <w:ind w:left="383"/>
        <w:spacing w:before="29" w:line="230" w:lineRule="auto"/>
        <w:rPr>
          <w:rFonts w:ascii="SimSun" w:hAnsi="SimSun" w:eastAsia="SimSun" w:cs="SimSun"/>
          <w:sz w:val="20"/>
          <w:szCs w:val="20"/>
        </w:rPr>
      </w:pPr>
      <w:r>
        <w:rPr>
          <w:rFonts w:ascii="SimSun" w:hAnsi="SimSun" w:eastAsia="SimSun" w:cs="SimSun"/>
          <w:sz w:val="20"/>
          <w:szCs w:val="20"/>
          <w:b/>
          <w:bCs/>
          <w:spacing w:val="2"/>
        </w:rPr>
        <w:t>五、</w:t>
      </w:r>
      <w:r>
        <w:rPr>
          <w:rFonts w:ascii="SimSun" w:hAnsi="SimSun" w:eastAsia="SimSun" w:cs="SimSun"/>
          <w:sz w:val="20"/>
          <w:szCs w:val="20"/>
          <w:spacing w:val="-50"/>
        </w:rPr>
        <w:t xml:space="preserve"> </w:t>
      </w:r>
      <w:r>
        <w:rPr>
          <w:rFonts w:ascii="SimSun" w:hAnsi="SimSun" w:eastAsia="SimSun" w:cs="SimSun"/>
          <w:sz w:val="20"/>
          <w:szCs w:val="20"/>
          <w:b/>
          <w:bCs/>
          <w:spacing w:val="2"/>
        </w:rPr>
        <w:t>具体要求：</w:t>
      </w:r>
    </w:p>
    <w:p>
      <w:pPr>
        <w:ind w:left="35"/>
        <w:spacing w:before="191" w:line="228" w:lineRule="auto"/>
        <w:rPr>
          <w:rFonts w:ascii="SimSun" w:hAnsi="SimSun" w:eastAsia="SimSun" w:cs="SimSun"/>
          <w:sz w:val="20"/>
          <w:szCs w:val="20"/>
        </w:rPr>
      </w:pPr>
      <w:r>
        <w:rPr>
          <w:rFonts w:ascii="SimSun" w:hAnsi="SimSun" w:eastAsia="SimSun" w:cs="SimSun"/>
          <w:sz w:val="20"/>
          <w:szCs w:val="20"/>
          <w:spacing w:val="9"/>
        </w:rPr>
        <w:t>1.  物业管理方对大楼工程及设备如水电</w:t>
      </w:r>
      <w:r>
        <w:rPr>
          <w:rFonts w:ascii="SimSun" w:hAnsi="SimSun" w:eastAsia="SimSun" w:cs="SimSun"/>
          <w:sz w:val="20"/>
          <w:szCs w:val="20"/>
          <w:spacing w:val="8"/>
        </w:rPr>
        <w:t>、专业设备、低压配电设备等的管理要求。</w:t>
      </w:r>
    </w:p>
    <w:p>
      <w:pPr>
        <w:ind w:left="29"/>
        <w:spacing w:before="195" w:line="228" w:lineRule="auto"/>
        <w:rPr>
          <w:rFonts w:ascii="SimSun" w:hAnsi="SimSun" w:eastAsia="SimSun" w:cs="SimSun"/>
          <w:sz w:val="20"/>
          <w:szCs w:val="20"/>
        </w:rPr>
      </w:pPr>
      <w:r>
        <w:rPr>
          <w:rFonts w:ascii="SimSun" w:hAnsi="SimSun" w:eastAsia="SimSun" w:cs="SimSun"/>
          <w:sz w:val="20"/>
          <w:szCs w:val="20"/>
          <w:spacing w:val="10"/>
        </w:rPr>
        <w:t>（1）大楼设施、设备的运行、维护、保养；检修、更换等日常事</w:t>
      </w:r>
      <w:r>
        <w:rPr>
          <w:rFonts w:ascii="SimSun" w:hAnsi="SimSun" w:eastAsia="SimSun" w:cs="SimSun"/>
          <w:sz w:val="20"/>
          <w:szCs w:val="20"/>
          <w:spacing w:val="9"/>
        </w:rPr>
        <w:t>务，有定期的工作计划和</w:t>
      </w:r>
    </w:p>
    <w:p>
      <w:pPr>
        <w:spacing w:line="228" w:lineRule="auto"/>
        <w:sectPr>
          <w:headerReference w:type="default" r:id="rId101"/>
          <w:footerReference w:type="default" r:id="rId102"/>
          <w:pgSz w:w="11906" w:h="16839"/>
          <w:pgMar w:top="1091" w:right="1768" w:bottom="973" w:left="1785" w:header="1076" w:footer="694" w:gutter="0"/>
        </w:sectPr>
        <w:rPr>
          <w:rFonts w:ascii="SimSun" w:hAnsi="SimSun" w:eastAsia="SimSun" w:cs="SimSun"/>
          <w:sz w:val="20"/>
          <w:szCs w:val="20"/>
        </w:rPr>
      </w:pPr>
    </w:p>
    <w:p>
      <w:pPr>
        <w:pStyle w:val="BodyText"/>
        <w:spacing w:line="293" w:lineRule="auto"/>
        <w:rPr/>
      </w:pPr>
      <w:r/>
    </w:p>
    <w:p>
      <w:pPr>
        <w:pStyle w:val="BodyText"/>
        <w:spacing w:line="293" w:lineRule="auto"/>
        <w:rPr/>
      </w:pPr>
      <w:r/>
    </w:p>
    <w:p>
      <w:pPr>
        <w:pStyle w:val="BodyText"/>
        <w:spacing w:line="293" w:lineRule="auto"/>
        <w:rPr/>
      </w:pPr>
      <w:r>
        <w:pict>
          <v:shape id="_x0000_s164" style="position:absolute;margin-left:5.64001pt;margin-top:4.31366pt;mso-position-vertical-relative:text;mso-position-horizontal-relative:text;width:415.65pt;height:0.75pt;z-index:252002304;" fillcolor="#000000" filled="true" stroked="false" coordsize="8312,15" coordorigin="0,0" path="m,l8312,0l8312,14l0,14l0,0xe"/>
        </w:pict>
      </w:r>
      <w:r/>
    </w:p>
    <w:p>
      <w:pPr>
        <w:pStyle w:val="BodyText"/>
        <w:spacing w:line="293" w:lineRule="auto"/>
        <w:rPr/>
      </w:pPr>
      <w:r/>
    </w:p>
    <w:p>
      <w:pPr>
        <w:ind w:left="122" w:right="106"/>
        <w:spacing w:before="65" w:line="397" w:lineRule="auto"/>
        <w:jc w:val="both"/>
        <w:rPr>
          <w:rFonts w:ascii="SimSun" w:hAnsi="SimSun" w:eastAsia="SimSun" w:cs="SimSun"/>
          <w:sz w:val="20"/>
          <w:szCs w:val="20"/>
        </w:rPr>
      </w:pPr>
      <w:r>
        <w:rPr>
          <w:rFonts w:ascii="SimSun" w:hAnsi="SimSun" w:eastAsia="SimSun" w:cs="SimSun"/>
          <w:sz w:val="20"/>
          <w:szCs w:val="20"/>
          <w:spacing w:val="10"/>
        </w:rPr>
        <w:t>规范的实施方案</w:t>
      </w:r>
      <w:r>
        <w:rPr>
          <w:rFonts w:ascii="SimSun" w:hAnsi="SimSun" w:eastAsia="SimSun" w:cs="SimSun"/>
          <w:sz w:val="20"/>
          <w:szCs w:val="20"/>
          <w:spacing w:val="-47"/>
          <w:w w:val="89"/>
        </w:rPr>
        <w:t>，（</w:t>
      </w:r>
      <w:r>
        <w:rPr>
          <w:rFonts w:ascii="SimSun" w:hAnsi="SimSun" w:eastAsia="SimSun" w:cs="SimSun"/>
          <w:sz w:val="20"/>
          <w:szCs w:val="20"/>
          <w:spacing w:val="10"/>
        </w:rPr>
        <w:t>具备详尽的维保检修记录、应变突发事件各项可行操作预案</w:t>
      </w:r>
      <w:r>
        <w:rPr>
          <w:rFonts w:ascii="SimSun" w:hAnsi="SimSun" w:eastAsia="SimSun" w:cs="SimSun"/>
          <w:sz w:val="20"/>
          <w:szCs w:val="20"/>
          <w:spacing w:val="-47"/>
          <w:w w:val="89"/>
        </w:rPr>
        <w:t>），</w:t>
      </w:r>
      <w:r>
        <w:rPr>
          <w:rFonts w:ascii="SimSun" w:hAnsi="SimSun" w:eastAsia="SimSun" w:cs="SimSun"/>
          <w:sz w:val="20"/>
          <w:szCs w:val="20"/>
          <w:spacing w:val="10"/>
        </w:rPr>
        <w:t>积极贯彻</w:t>
      </w:r>
      <w:r>
        <w:rPr>
          <w:rFonts w:ascii="SimSun" w:hAnsi="SimSun" w:eastAsia="SimSun" w:cs="SimSun"/>
          <w:sz w:val="20"/>
          <w:szCs w:val="20"/>
          <w:spacing w:val="7"/>
        </w:rPr>
        <w:t xml:space="preserve"> </w:t>
      </w:r>
      <w:r>
        <w:rPr>
          <w:rFonts w:ascii="SimSun" w:hAnsi="SimSun" w:eastAsia="SimSun" w:cs="SimSun"/>
          <w:sz w:val="20"/>
          <w:szCs w:val="20"/>
          <w:spacing w:val="8"/>
        </w:rPr>
        <w:t>国家节能减排、可持续、再利用的环保节能理念</w:t>
      </w:r>
      <w:r>
        <w:rPr>
          <w:rFonts w:ascii="SimSun" w:hAnsi="SimSun" w:eastAsia="SimSun" w:cs="SimSun"/>
          <w:sz w:val="20"/>
          <w:szCs w:val="20"/>
          <w:spacing w:val="7"/>
        </w:rPr>
        <w:t>，做好办公大楼各项设施、设备的日常维护</w:t>
      </w:r>
      <w:r>
        <w:rPr>
          <w:rFonts w:ascii="SimSun" w:hAnsi="SimSun" w:eastAsia="SimSun" w:cs="SimSun"/>
          <w:sz w:val="20"/>
          <w:szCs w:val="20"/>
        </w:rPr>
        <w:t xml:space="preserve"> </w:t>
      </w:r>
      <w:r>
        <w:rPr>
          <w:rFonts w:ascii="SimSun" w:hAnsi="SimSun" w:eastAsia="SimSun" w:cs="SimSun"/>
          <w:sz w:val="20"/>
          <w:szCs w:val="20"/>
          <w:spacing w:val="9"/>
        </w:rPr>
        <w:t>保养，责任到人、责任到单位，从而不断延伸各设施、设备工作运行年限。</w:t>
      </w:r>
    </w:p>
    <w:p>
      <w:pPr>
        <w:ind w:right="14"/>
        <w:spacing w:before="31" w:line="228" w:lineRule="auto"/>
        <w:jc w:val="right"/>
        <w:rPr>
          <w:rFonts w:ascii="SimSun" w:hAnsi="SimSun" w:eastAsia="SimSun" w:cs="SimSun"/>
          <w:sz w:val="20"/>
          <w:szCs w:val="20"/>
        </w:rPr>
      </w:pPr>
      <w:r>
        <w:rPr>
          <w:rFonts w:ascii="SimSun" w:hAnsi="SimSun" w:eastAsia="SimSun" w:cs="SimSun"/>
          <w:sz w:val="20"/>
          <w:szCs w:val="20"/>
          <w:spacing w:val="7"/>
        </w:rPr>
        <w:t>（2）对相关水电、专业设备、低压配电设备、弱电设备的运行维护人员应具备</w:t>
      </w:r>
      <w:r>
        <w:rPr>
          <w:rFonts w:ascii="SimSun" w:hAnsi="SimSun" w:eastAsia="SimSun" w:cs="SimSun"/>
          <w:sz w:val="20"/>
          <w:szCs w:val="20"/>
          <w:spacing w:val="6"/>
        </w:rPr>
        <w:t>专业资质。</w:t>
      </w:r>
    </w:p>
    <w:p>
      <w:pPr>
        <w:ind w:left="120" w:right="106" w:firstLine="219"/>
        <w:spacing w:before="194" w:line="317" w:lineRule="auto"/>
        <w:rPr>
          <w:rFonts w:ascii="SimSun" w:hAnsi="SimSun" w:eastAsia="SimSun" w:cs="SimSun"/>
          <w:sz w:val="20"/>
          <w:szCs w:val="20"/>
        </w:rPr>
      </w:pPr>
      <w:r>
        <w:rPr>
          <w:rFonts w:ascii="SimSun" w:hAnsi="SimSun" w:eastAsia="SimSun" w:cs="SimSun"/>
          <w:sz w:val="20"/>
          <w:szCs w:val="20"/>
          <w:spacing w:val="8"/>
        </w:rPr>
        <w:t>（3）对有关电力设备应由专业电工进行养护，防尘清洁，24</w:t>
      </w:r>
      <w:r>
        <w:rPr>
          <w:rFonts w:ascii="SimSun" w:hAnsi="SimSun" w:eastAsia="SimSun" w:cs="SimSun"/>
          <w:sz w:val="20"/>
          <w:szCs w:val="20"/>
          <w:spacing w:val="-34"/>
        </w:rPr>
        <w:t xml:space="preserve"> </w:t>
      </w:r>
      <w:r>
        <w:rPr>
          <w:rFonts w:ascii="SimSun" w:hAnsi="SimSun" w:eastAsia="SimSun" w:cs="SimSun"/>
          <w:sz w:val="20"/>
          <w:szCs w:val="20"/>
          <w:spacing w:val="8"/>
        </w:rPr>
        <w:t>小时值班，并制定严</w:t>
      </w:r>
      <w:r>
        <w:rPr>
          <w:rFonts w:ascii="SimSun" w:hAnsi="SimSun" w:eastAsia="SimSun" w:cs="SimSun"/>
          <w:sz w:val="20"/>
          <w:szCs w:val="20"/>
          <w:spacing w:val="7"/>
        </w:rPr>
        <w:t>格的准</w:t>
      </w:r>
      <w:r>
        <w:rPr>
          <w:rFonts w:ascii="SimSun" w:hAnsi="SimSun" w:eastAsia="SimSun" w:cs="SimSun"/>
          <w:sz w:val="20"/>
          <w:szCs w:val="20"/>
        </w:rPr>
        <w:t xml:space="preserve"> </w:t>
      </w:r>
      <w:r>
        <w:rPr>
          <w:rFonts w:ascii="SimSun" w:hAnsi="SimSun" w:eastAsia="SimSun" w:cs="SimSun"/>
          <w:sz w:val="20"/>
          <w:szCs w:val="20"/>
          <w:spacing w:val="7"/>
        </w:rPr>
        <w:t>入制度，填写日志。</w:t>
      </w:r>
    </w:p>
    <w:p>
      <w:pPr>
        <w:ind w:left="138" w:right="109" w:firstLine="201"/>
        <w:spacing w:before="191" w:line="318" w:lineRule="auto"/>
        <w:rPr>
          <w:rFonts w:ascii="SimSun" w:hAnsi="SimSun" w:eastAsia="SimSun" w:cs="SimSun"/>
          <w:sz w:val="20"/>
          <w:szCs w:val="20"/>
        </w:rPr>
      </w:pPr>
      <w:r>
        <w:rPr>
          <w:rFonts w:ascii="SimSun" w:hAnsi="SimSun" w:eastAsia="SimSun" w:cs="SimSun"/>
          <w:sz w:val="20"/>
          <w:szCs w:val="20"/>
          <w:spacing w:val="10"/>
        </w:rPr>
        <w:t>（4）确保抢修力量承担上海市公安局宝山分局及浦大院、交管大</w:t>
      </w:r>
      <w:r>
        <w:rPr>
          <w:rFonts w:ascii="SimSun" w:hAnsi="SimSun" w:eastAsia="SimSun" w:cs="SimSun"/>
          <w:sz w:val="20"/>
          <w:szCs w:val="20"/>
          <w:spacing w:val="9"/>
        </w:rPr>
        <w:t>院、罗店大院的的水电</w:t>
      </w:r>
      <w:r>
        <w:rPr>
          <w:rFonts w:ascii="SimSun" w:hAnsi="SimSun" w:eastAsia="SimSun" w:cs="SimSun"/>
          <w:sz w:val="20"/>
          <w:szCs w:val="20"/>
        </w:rPr>
        <w:t xml:space="preserve"> </w:t>
      </w:r>
      <w:r>
        <w:rPr>
          <w:rFonts w:ascii="SimSun" w:hAnsi="SimSun" w:eastAsia="SimSun" w:cs="SimSun"/>
          <w:sz w:val="20"/>
          <w:szCs w:val="20"/>
          <w:spacing w:val="5"/>
        </w:rPr>
        <w:t>的应急维修等职。</w:t>
      </w:r>
    </w:p>
    <w:p>
      <w:pPr>
        <w:ind w:left="121" w:right="106" w:firstLine="218"/>
        <w:spacing w:before="192" w:line="347" w:lineRule="auto"/>
        <w:rPr>
          <w:rFonts w:ascii="SimSun" w:hAnsi="SimSun" w:eastAsia="SimSun" w:cs="SimSun"/>
          <w:sz w:val="20"/>
          <w:szCs w:val="20"/>
        </w:rPr>
      </w:pPr>
      <w:r>
        <w:rPr>
          <w:rFonts w:ascii="SimSun" w:hAnsi="SimSun" w:eastAsia="SimSun" w:cs="SimSun"/>
          <w:sz w:val="20"/>
          <w:szCs w:val="20"/>
          <w:spacing w:val="10"/>
        </w:rPr>
        <w:t>（5）对大楼内有关灯具故障要求及时发现，及时更换。本项应由</w:t>
      </w:r>
      <w:r>
        <w:rPr>
          <w:rFonts w:ascii="SimSun" w:hAnsi="SimSun" w:eastAsia="SimSun" w:cs="SimSun"/>
          <w:sz w:val="20"/>
          <w:szCs w:val="20"/>
          <w:spacing w:val="9"/>
        </w:rPr>
        <w:t>物业管理方制定统一的</w:t>
      </w:r>
      <w:r>
        <w:rPr>
          <w:rFonts w:ascii="SimSun" w:hAnsi="SimSun" w:eastAsia="SimSun" w:cs="SimSun"/>
          <w:sz w:val="20"/>
          <w:szCs w:val="20"/>
        </w:rPr>
        <w:t xml:space="preserve"> </w:t>
      </w:r>
      <w:r>
        <w:rPr>
          <w:rFonts w:ascii="SimSun" w:hAnsi="SimSun" w:eastAsia="SimSun" w:cs="SimSun"/>
          <w:sz w:val="20"/>
          <w:szCs w:val="20"/>
          <w:spacing w:val="8"/>
        </w:rPr>
        <w:t>服务响应标准，即物业管理方的所有人员均有义务</w:t>
      </w:r>
      <w:r>
        <w:rPr>
          <w:rFonts w:ascii="SimSun" w:hAnsi="SimSun" w:eastAsia="SimSun" w:cs="SimSun"/>
          <w:sz w:val="20"/>
          <w:szCs w:val="20"/>
          <w:spacing w:val="7"/>
        </w:rPr>
        <w:t>和责任发现灯具故障，并及时报告，并由</w:t>
      </w:r>
      <w:r>
        <w:rPr>
          <w:rFonts w:ascii="SimSun" w:hAnsi="SimSun" w:eastAsia="SimSun" w:cs="SimSun"/>
          <w:sz w:val="20"/>
          <w:szCs w:val="20"/>
        </w:rPr>
        <w:t xml:space="preserve"> </w:t>
      </w:r>
      <w:r>
        <w:rPr>
          <w:rFonts w:ascii="SimSun" w:hAnsi="SimSun" w:eastAsia="SimSun" w:cs="SimSun"/>
          <w:sz w:val="20"/>
          <w:szCs w:val="20"/>
          <w:spacing w:val="8"/>
        </w:rPr>
        <w:t>物业及时指派专业电工进行修理或更换。</w:t>
      </w:r>
    </w:p>
    <w:p>
      <w:pPr>
        <w:ind w:left="131"/>
        <w:spacing w:before="191" w:line="228" w:lineRule="auto"/>
        <w:rPr>
          <w:rFonts w:ascii="SimSun" w:hAnsi="SimSun" w:eastAsia="SimSun" w:cs="SimSun"/>
          <w:sz w:val="20"/>
          <w:szCs w:val="20"/>
        </w:rPr>
      </w:pPr>
      <w:r>
        <w:rPr>
          <w:rFonts w:ascii="SimSun" w:hAnsi="SimSun" w:eastAsia="SimSun" w:cs="SimSun"/>
          <w:sz w:val="20"/>
          <w:szCs w:val="20"/>
          <w:spacing w:val="8"/>
        </w:rPr>
        <w:t>（6）工程设备管理目标（详见以下附表）</w:t>
      </w:r>
    </w:p>
    <w:p>
      <w:pPr>
        <w:spacing w:line="21" w:lineRule="exact"/>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52"/>
        <w:gridCol w:w="1979"/>
        <w:gridCol w:w="1799"/>
        <w:gridCol w:w="4096"/>
      </w:tblGrid>
      <w:tr>
        <w:trPr>
          <w:trHeight w:val="450" w:hRule="atLeast"/>
        </w:trPr>
        <w:tc>
          <w:tcPr>
            <w:tcW w:w="652" w:type="dxa"/>
            <w:vAlign w:val="top"/>
          </w:tcPr>
          <w:p>
            <w:pPr>
              <w:pStyle w:val="TableText"/>
              <w:ind w:left="115"/>
              <w:spacing w:before="178" w:line="230" w:lineRule="auto"/>
              <w:rPr>
                <w:sz w:val="20"/>
                <w:szCs w:val="20"/>
              </w:rPr>
            </w:pPr>
            <w:r>
              <w:rPr>
                <w:sz w:val="20"/>
                <w:szCs w:val="20"/>
                <w:spacing w:val="5"/>
              </w:rPr>
              <w:t>序号</w:t>
            </w:r>
          </w:p>
        </w:tc>
        <w:tc>
          <w:tcPr>
            <w:tcW w:w="1979" w:type="dxa"/>
            <w:vAlign w:val="top"/>
          </w:tcPr>
          <w:p>
            <w:pPr>
              <w:pStyle w:val="TableText"/>
              <w:ind w:left="115"/>
              <w:spacing w:before="178" w:line="229" w:lineRule="auto"/>
              <w:rPr>
                <w:sz w:val="20"/>
                <w:szCs w:val="20"/>
              </w:rPr>
            </w:pPr>
            <w:r>
              <w:rPr>
                <w:sz w:val="20"/>
                <w:szCs w:val="20"/>
                <w:spacing w:val="3"/>
              </w:rPr>
              <w:t>项目</w:t>
            </w:r>
          </w:p>
        </w:tc>
        <w:tc>
          <w:tcPr>
            <w:tcW w:w="1799" w:type="dxa"/>
            <w:vAlign w:val="top"/>
          </w:tcPr>
          <w:p>
            <w:pPr>
              <w:pStyle w:val="TableText"/>
              <w:ind w:left="153"/>
              <w:spacing w:before="178" w:line="228" w:lineRule="auto"/>
              <w:rPr>
                <w:sz w:val="20"/>
                <w:szCs w:val="20"/>
              </w:rPr>
            </w:pPr>
            <w:r>
              <w:rPr>
                <w:sz w:val="20"/>
                <w:szCs w:val="20"/>
                <w:spacing w:val="-7"/>
              </w:rPr>
              <w:t>目标值</w:t>
            </w:r>
          </w:p>
        </w:tc>
        <w:tc>
          <w:tcPr>
            <w:tcW w:w="4096" w:type="dxa"/>
            <w:vAlign w:val="top"/>
          </w:tcPr>
          <w:p>
            <w:pPr>
              <w:pStyle w:val="TableText"/>
              <w:ind w:left="115"/>
              <w:spacing w:before="178" w:line="229" w:lineRule="auto"/>
              <w:rPr>
                <w:sz w:val="20"/>
                <w:szCs w:val="20"/>
              </w:rPr>
            </w:pPr>
            <w:r>
              <w:rPr>
                <w:sz w:val="20"/>
                <w:szCs w:val="20"/>
              </w:rPr>
              <w:t>标</w:t>
            </w:r>
            <w:r>
              <w:rPr>
                <w:sz w:val="20"/>
                <w:szCs w:val="20"/>
                <w:spacing w:val="7"/>
              </w:rPr>
              <w:t xml:space="preserve">     </w:t>
            </w:r>
            <w:r>
              <w:rPr>
                <w:sz w:val="20"/>
                <w:szCs w:val="20"/>
              </w:rPr>
              <w:t>准</w:t>
            </w:r>
          </w:p>
        </w:tc>
      </w:tr>
      <w:tr>
        <w:trPr>
          <w:trHeight w:val="2643" w:hRule="atLeast"/>
        </w:trPr>
        <w:tc>
          <w:tcPr>
            <w:tcW w:w="652" w:type="dxa"/>
            <w:vAlign w:val="top"/>
          </w:tcPr>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132"/>
              <w:spacing w:before="65" w:line="189" w:lineRule="auto"/>
              <w:rPr>
                <w:sz w:val="20"/>
                <w:szCs w:val="20"/>
              </w:rPr>
            </w:pPr>
            <w:r>
              <w:rPr>
                <w:sz w:val="20"/>
                <w:szCs w:val="20"/>
              </w:rPr>
              <w:t>1</w:t>
            </w:r>
          </w:p>
        </w:tc>
        <w:tc>
          <w:tcPr>
            <w:tcW w:w="1979"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113" w:right="1031"/>
              <w:spacing w:before="65" w:line="391" w:lineRule="auto"/>
              <w:rPr>
                <w:sz w:val="20"/>
                <w:szCs w:val="20"/>
              </w:rPr>
            </w:pPr>
            <w:r>
              <w:rPr>
                <w:sz w:val="20"/>
                <w:szCs w:val="20"/>
                <w:spacing w:val="7"/>
              </w:rPr>
              <w:t>房屋建筑</w:t>
            </w:r>
            <w:r>
              <w:rPr>
                <w:sz w:val="20"/>
                <w:szCs w:val="20"/>
              </w:rPr>
              <w:t xml:space="preserve"> </w:t>
            </w:r>
            <w:r>
              <w:rPr>
                <w:sz w:val="20"/>
                <w:szCs w:val="20"/>
                <w:spacing w:val="6"/>
              </w:rPr>
              <w:t>和装饰</w:t>
            </w:r>
          </w:p>
        </w:tc>
        <w:tc>
          <w:tcPr>
            <w:tcW w:w="1799" w:type="dxa"/>
            <w:vAlign w:val="top"/>
          </w:tcPr>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15"/>
              <w:spacing w:before="65" w:line="228" w:lineRule="auto"/>
              <w:rPr>
                <w:sz w:val="20"/>
                <w:szCs w:val="20"/>
              </w:rPr>
            </w:pPr>
            <w:r>
              <w:rPr>
                <w:sz w:val="20"/>
                <w:szCs w:val="20"/>
                <w:spacing w:val="4"/>
              </w:rPr>
              <w:t>完好率</w:t>
            </w:r>
            <w:r>
              <w:rPr>
                <w:sz w:val="20"/>
                <w:szCs w:val="20"/>
                <w:spacing w:val="-38"/>
              </w:rPr>
              <w:t xml:space="preserve"> </w:t>
            </w:r>
            <w:r>
              <w:rPr>
                <w:sz w:val="20"/>
                <w:szCs w:val="20"/>
                <w:spacing w:val="4"/>
              </w:rPr>
              <w:t>99%</w:t>
            </w:r>
          </w:p>
        </w:tc>
        <w:tc>
          <w:tcPr>
            <w:tcW w:w="4096" w:type="dxa"/>
            <w:vAlign w:val="top"/>
          </w:tcPr>
          <w:p>
            <w:pPr>
              <w:pStyle w:val="TableText"/>
              <w:ind w:left="128"/>
              <w:spacing w:before="172" w:line="228" w:lineRule="auto"/>
              <w:rPr>
                <w:sz w:val="20"/>
                <w:szCs w:val="20"/>
              </w:rPr>
            </w:pPr>
            <w:r>
              <w:rPr>
                <w:sz w:val="20"/>
                <w:szCs w:val="20"/>
                <w:spacing w:val="7"/>
              </w:rPr>
              <w:t>◆ 钢构件油漆完好，无锈蚀。</w:t>
            </w:r>
          </w:p>
          <w:p>
            <w:pPr>
              <w:pStyle w:val="TableText"/>
              <w:ind w:left="128"/>
              <w:spacing w:before="192" w:line="228" w:lineRule="auto"/>
              <w:rPr>
                <w:sz w:val="20"/>
                <w:szCs w:val="20"/>
              </w:rPr>
            </w:pPr>
            <w:r>
              <w:rPr>
                <w:sz w:val="20"/>
                <w:szCs w:val="20"/>
                <w:spacing w:val="7"/>
              </w:rPr>
              <w:t>◆ 外墙饰面完好、清洁、屋面无积水。</w:t>
            </w:r>
          </w:p>
          <w:p>
            <w:pPr>
              <w:pStyle w:val="TableText"/>
              <w:ind w:left="128"/>
              <w:spacing w:before="193" w:line="228" w:lineRule="auto"/>
              <w:rPr>
                <w:sz w:val="20"/>
                <w:szCs w:val="20"/>
              </w:rPr>
            </w:pPr>
            <w:r>
              <w:rPr>
                <w:sz w:val="20"/>
                <w:szCs w:val="20"/>
                <w:spacing w:val="7"/>
              </w:rPr>
              <w:t>◆ 屋架、柱、梁、楼板无裂缝变形。</w:t>
            </w:r>
          </w:p>
          <w:p>
            <w:pPr>
              <w:pStyle w:val="TableText"/>
              <w:ind w:left="968" w:right="108" w:hanging="443"/>
              <w:spacing w:before="192" w:line="317" w:lineRule="auto"/>
              <w:rPr>
                <w:sz w:val="20"/>
                <w:szCs w:val="20"/>
              </w:rPr>
            </w:pPr>
            <w:r>
              <w:rPr>
                <w:sz w:val="20"/>
                <w:szCs w:val="20"/>
                <w:spacing w:val="11"/>
              </w:rPr>
              <w:t>(1)</w:t>
            </w:r>
            <w:r>
              <w:rPr>
                <w:sz w:val="20"/>
                <w:szCs w:val="20"/>
                <w:spacing w:val="68"/>
              </w:rPr>
              <w:t xml:space="preserve"> </w:t>
            </w:r>
            <w:r>
              <w:rPr>
                <w:sz w:val="20"/>
                <w:szCs w:val="20"/>
                <w:spacing w:val="11"/>
              </w:rPr>
              <w:t>墙体、台阶、雨蓬无裂缝、不开</w:t>
            </w:r>
            <w:r>
              <w:rPr>
                <w:sz w:val="20"/>
                <w:szCs w:val="20"/>
              </w:rPr>
              <w:t xml:space="preserve"> </w:t>
            </w:r>
            <w:r>
              <w:rPr>
                <w:sz w:val="20"/>
                <w:szCs w:val="20"/>
                <w:spacing w:val="8"/>
              </w:rPr>
              <w:t>裂、不松动、不剥落。</w:t>
            </w:r>
          </w:p>
        </w:tc>
      </w:tr>
      <w:tr>
        <w:trPr>
          <w:trHeight w:val="3083" w:hRule="atLeast"/>
        </w:trPr>
        <w:tc>
          <w:tcPr>
            <w:tcW w:w="652" w:type="dxa"/>
            <w:vAlign w:val="top"/>
          </w:tcPr>
          <w:p>
            <w:pPr>
              <w:rPr>
                <w:rFonts w:ascii="Arial"/>
                <w:sz w:val="21"/>
              </w:rPr>
            </w:pPr>
            <w:r/>
          </w:p>
        </w:tc>
        <w:tc>
          <w:tcPr>
            <w:tcW w:w="1979" w:type="dxa"/>
            <w:vAlign w:val="top"/>
          </w:tcPr>
          <w:p>
            <w:pPr>
              <w:rPr>
                <w:rFonts w:ascii="Arial"/>
                <w:sz w:val="21"/>
              </w:rPr>
            </w:pPr>
            <w:r/>
          </w:p>
        </w:tc>
        <w:tc>
          <w:tcPr>
            <w:tcW w:w="1799" w:type="dxa"/>
            <w:vAlign w:val="top"/>
          </w:tcPr>
          <w:p>
            <w:pPr>
              <w:rPr>
                <w:rFonts w:ascii="Arial"/>
                <w:sz w:val="21"/>
              </w:rPr>
            </w:pPr>
            <w:r/>
          </w:p>
        </w:tc>
        <w:tc>
          <w:tcPr>
            <w:tcW w:w="4096" w:type="dxa"/>
            <w:vAlign w:val="top"/>
          </w:tcPr>
          <w:p>
            <w:pPr>
              <w:pStyle w:val="TableText"/>
              <w:ind w:left="128"/>
              <w:spacing w:before="174" w:line="228" w:lineRule="auto"/>
              <w:rPr>
                <w:sz w:val="20"/>
                <w:szCs w:val="20"/>
              </w:rPr>
            </w:pPr>
            <w:r>
              <w:rPr>
                <w:sz w:val="20"/>
                <w:szCs w:val="20"/>
                <w:spacing w:val="7"/>
              </w:rPr>
              <w:t>◆ 屋顶隔热层完好无损；避雷带无间断。</w:t>
            </w:r>
          </w:p>
          <w:p>
            <w:pPr>
              <w:pStyle w:val="TableText"/>
              <w:ind w:left="969" w:right="108" w:hanging="444"/>
              <w:spacing w:before="193" w:line="347" w:lineRule="auto"/>
              <w:rPr>
                <w:sz w:val="20"/>
                <w:szCs w:val="20"/>
              </w:rPr>
            </w:pPr>
            <w:r>
              <w:rPr>
                <w:sz w:val="20"/>
                <w:szCs w:val="20"/>
                <w:spacing w:val="11"/>
              </w:rPr>
              <w:t>(2)</w:t>
            </w:r>
            <w:r>
              <w:rPr>
                <w:sz w:val="20"/>
                <w:szCs w:val="20"/>
                <w:spacing w:val="68"/>
              </w:rPr>
              <w:t xml:space="preserve"> </w:t>
            </w:r>
            <w:r>
              <w:rPr>
                <w:sz w:val="20"/>
                <w:szCs w:val="20"/>
                <w:spacing w:val="11"/>
              </w:rPr>
              <w:t>铝合金开启窗应开关灵活，不松</w:t>
            </w:r>
            <w:r>
              <w:rPr>
                <w:sz w:val="20"/>
                <w:szCs w:val="20"/>
              </w:rPr>
              <w:t xml:space="preserve"> </w:t>
            </w:r>
            <w:r>
              <w:rPr>
                <w:sz w:val="20"/>
                <w:szCs w:val="20"/>
                <w:spacing w:val="15"/>
              </w:rPr>
              <w:t>动，不漏风；木门牢固、平整、</w:t>
            </w:r>
            <w:r>
              <w:rPr>
                <w:sz w:val="20"/>
                <w:szCs w:val="20"/>
                <w:spacing w:val="1"/>
              </w:rPr>
              <w:t xml:space="preserve"> </w:t>
            </w:r>
            <w:r>
              <w:rPr>
                <w:sz w:val="20"/>
                <w:szCs w:val="20"/>
                <w:spacing w:val="7"/>
              </w:rPr>
              <w:t>美观，接缝严密。</w:t>
            </w:r>
          </w:p>
          <w:p>
            <w:pPr>
              <w:pStyle w:val="TableText"/>
              <w:ind w:left="115" w:right="108" w:firstLine="12"/>
              <w:spacing w:before="194" w:line="346" w:lineRule="auto"/>
              <w:rPr>
                <w:sz w:val="20"/>
                <w:szCs w:val="20"/>
              </w:rPr>
            </w:pPr>
            <w:r>
              <w:rPr>
                <w:sz w:val="20"/>
                <w:szCs w:val="20"/>
                <w:spacing w:val="8"/>
              </w:rPr>
              <w:t>◆ 大理石和铺设地砖的地坪平整、牢固、</w:t>
            </w:r>
            <w:r>
              <w:rPr>
                <w:sz w:val="20"/>
                <w:szCs w:val="20"/>
                <w:spacing w:val="1"/>
              </w:rPr>
              <w:t xml:space="preserve"> </w:t>
            </w:r>
            <w:r>
              <w:rPr>
                <w:sz w:val="20"/>
                <w:szCs w:val="20"/>
                <w:spacing w:val="14"/>
              </w:rPr>
              <w:t>安全、无倒泛水。橡塑、木质地面，拼逄 </w:t>
            </w:r>
            <w:r>
              <w:rPr>
                <w:sz w:val="20"/>
                <w:szCs w:val="20"/>
                <w:spacing w:val="8"/>
              </w:rPr>
              <w:t>严密，不闪动，无腐朽现象。</w:t>
            </w:r>
          </w:p>
        </w:tc>
      </w:tr>
      <w:tr>
        <w:trPr>
          <w:trHeight w:val="2206" w:hRule="atLeast"/>
        </w:trPr>
        <w:tc>
          <w:tcPr>
            <w:tcW w:w="652" w:type="dxa"/>
            <w:vAlign w:val="top"/>
          </w:tcPr>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19"/>
              <w:spacing w:before="65" w:line="189" w:lineRule="auto"/>
              <w:rPr>
                <w:sz w:val="20"/>
                <w:szCs w:val="20"/>
              </w:rPr>
            </w:pPr>
            <w:r>
              <w:rPr>
                <w:sz w:val="20"/>
                <w:szCs w:val="20"/>
              </w:rPr>
              <w:t>2</w:t>
            </w:r>
          </w:p>
        </w:tc>
        <w:tc>
          <w:tcPr>
            <w:tcW w:w="1979" w:type="dxa"/>
            <w:vAlign w:val="top"/>
          </w:tcPr>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13"/>
              <w:spacing w:before="65" w:line="228" w:lineRule="auto"/>
              <w:rPr>
                <w:sz w:val="20"/>
                <w:szCs w:val="20"/>
              </w:rPr>
            </w:pPr>
            <w:r>
              <w:rPr>
                <w:sz w:val="20"/>
                <w:szCs w:val="20"/>
                <w:spacing w:val="8"/>
              </w:rPr>
              <w:t>动力供电系统</w:t>
            </w:r>
          </w:p>
        </w:tc>
        <w:tc>
          <w:tcPr>
            <w:tcW w:w="1799" w:type="dxa"/>
            <w:vAlign w:val="top"/>
          </w:tcPr>
          <w:p>
            <w:pPr>
              <w:rPr>
                <w:rFonts w:ascii="Arial"/>
                <w:sz w:val="21"/>
              </w:rPr>
            </w:pPr>
            <w:r/>
          </w:p>
        </w:tc>
        <w:tc>
          <w:tcPr>
            <w:tcW w:w="4096" w:type="dxa"/>
            <w:vAlign w:val="top"/>
          </w:tcPr>
          <w:p>
            <w:pPr>
              <w:pStyle w:val="TableText"/>
              <w:ind w:left="132" w:right="108" w:hanging="4"/>
              <w:spacing w:before="177" w:line="317" w:lineRule="auto"/>
              <w:rPr>
                <w:sz w:val="20"/>
                <w:szCs w:val="20"/>
              </w:rPr>
            </w:pPr>
            <w:r>
              <w:rPr>
                <w:sz w:val="20"/>
                <w:szCs w:val="20"/>
                <w:spacing w:val="8"/>
              </w:rPr>
              <w:t>◆ 灯具、开关、插座和照明配电箱安装牢</w:t>
            </w:r>
            <w:r>
              <w:rPr>
                <w:sz w:val="20"/>
                <w:szCs w:val="20"/>
                <w:spacing w:val="1"/>
              </w:rPr>
              <w:t xml:space="preserve"> </w:t>
            </w:r>
            <w:r>
              <w:rPr>
                <w:sz w:val="20"/>
                <w:szCs w:val="20"/>
                <w:spacing w:val="-9"/>
              </w:rPr>
              <w:t>固。</w:t>
            </w:r>
          </w:p>
          <w:p>
            <w:pPr>
              <w:pStyle w:val="TableText"/>
              <w:ind w:left="128"/>
              <w:spacing w:before="191" w:line="228" w:lineRule="auto"/>
              <w:rPr>
                <w:sz w:val="20"/>
                <w:szCs w:val="20"/>
              </w:rPr>
            </w:pPr>
            <w:r>
              <w:rPr>
                <w:sz w:val="20"/>
                <w:szCs w:val="20"/>
                <w:spacing w:val="4"/>
              </w:rPr>
              <w:t>◆ 计划外停电每年不多于</w:t>
            </w:r>
            <w:r>
              <w:rPr>
                <w:sz w:val="20"/>
                <w:szCs w:val="20"/>
                <w:spacing w:val="-17"/>
              </w:rPr>
              <w:t xml:space="preserve"> </w:t>
            </w:r>
            <w:r>
              <w:rPr>
                <w:sz w:val="20"/>
                <w:szCs w:val="20"/>
                <w:spacing w:val="4"/>
              </w:rPr>
              <w:t>1</w:t>
            </w:r>
            <w:r>
              <w:rPr>
                <w:sz w:val="20"/>
                <w:szCs w:val="20"/>
                <w:spacing w:val="-34"/>
              </w:rPr>
              <w:t xml:space="preserve"> </w:t>
            </w:r>
            <w:r>
              <w:rPr>
                <w:sz w:val="20"/>
                <w:szCs w:val="20"/>
                <w:spacing w:val="4"/>
              </w:rPr>
              <w:t>次。</w:t>
            </w:r>
          </w:p>
          <w:p>
            <w:pPr>
              <w:pStyle w:val="TableText"/>
              <w:ind w:left="128"/>
              <w:spacing w:before="194" w:line="229" w:lineRule="auto"/>
              <w:rPr>
                <w:sz w:val="20"/>
                <w:szCs w:val="20"/>
              </w:rPr>
            </w:pPr>
            <w:r>
              <w:rPr>
                <w:sz w:val="20"/>
                <w:szCs w:val="20"/>
                <w:spacing w:val="6"/>
              </w:rPr>
              <w:t>◆ 开关有效，接地可靠。</w:t>
            </w:r>
          </w:p>
          <w:p>
            <w:pPr>
              <w:pStyle w:val="TableText"/>
              <w:ind w:left="128"/>
              <w:spacing w:before="191" w:line="228" w:lineRule="auto"/>
              <w:rPr>
                <w:sz w:val="20"/>
                <w:szCs w:val="20"/>
              </w:rPr>
            </w:pPr>
            <w:r>
              <w:rPr>
                <w:sz w:val="20"/>
                <w:szCs w:val="20"/>
                <w:spacing w:val="8"/>
              </w:rPr>
              <w:t>◆ 照明线路绝缘符合规程要求，接线头不</w:t>
            </w:r>
          </w:p>
        </w:tc>
      </w:tr>
    </w:tbl>
    <w:p>
      <w:pPr>
        <w:pStyle w:val="BodyText"/>
        <w:rPr/>
      </w:pPr>
      <w:r/>
    </w:p>
    <w:p>
      <w:pPr>
        <w:sectPr>
          <w:headerReference w:type="default" r:id="rId5"/>
          <w:footerReference w:type="default" r:id="rId103"/>
          <w:pgSz w:w="11906" w:h="16839"/>
          <w:pgMar w:top="400" w:right="1690" w:bottom="973" w:left="1684" w:header="0" w:footer="694" w:gutter="0"/>
        </w:sectPr>
        <w:rPr/>
      </w:pPr>
    </w:p>
    <w:p>
      <w:pPr>
        <w:spacing w:before="27"/>
        <w:rPr/>
      </w:pPr>
      <w:r>
        <w:pict>
          <v:shape id="_x0000_s166" style="position:absolute;margin-left:89.85pt;margin-top:53.85pt;mso-position-vertical-relative:page;mso-position-horizontal-relative:page;width:415.65pt;height:0.75pt;z-index:252015616;" o:allowincell="f" fillcolor="#000000" filled="true" stroked="false" coordsize="8312,15" coordorigin="0,0" path="m,l8312,0l8312,14l0,14l0,0xe"/>
        </w:pict>
      </w:r>
      <w:r/>
    </w:p>
    <w:p>
      <w:pPr>
        <w:spacing w:before="27"/>
        <w:rPr/>
      </w:pPr>
      <w:r/>
    </w:p>
    <w:p>
      <w:pPr>
        <w:spacing w:before="27"/>
        <w:rPr/>
      </w:pPr>
      <w:r/>
    </w:p>
    <w:p>
      <w:pPr>
        <w:spacing w:before="27"/>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52"/>
        <w:gridCol w:w="1979"/>
        <w:gridCol w:w="1799"/>
        <w:gridCol w:w="4096"/>
      </w:tblGrid>
      <w:tr>
        <w:trPr>
          <w:trHeight w:val="1494" w:hRule="atLeast"/>
        </w:trPr>
        <w:tc>
          <w:tcPr>
            <w:tcW w:w="652" w:type="dxa"/>
            <w:vAlign w:val="top"/>
          </w:tcPr>
          <w:p>
            <w:pPr>
              <w:rPr>
                <w:rFonts w:ascii="Arial"/>
                <w:sz w:val="21"/>
              </w:rPr>
            </w:pPr>
            <w:r/>
          </w:p>
        </w:tc>
        <w:tc>
          <w:tcPr>
            <w:tcW w:w="1979" w:type="dxa"/>
            <w:vAlign w:val="top"/>
          </w:tcPr>
          <w:p>
            <w:pPr>
              <w:rPr>
                <w:rFonts w:ascii="Arial"/>
                <w:sz w:val="21"/>
              </w:rPr>
            </w:pPr>
            <w:r/>
          </w:p>
        </w:tc>
        <w:tc>
          <w:tcPr>
            <w:tcW w:w="1799" w:type="dxa"/>
            <w:vAlign w:val="top"/>
          </w:tcPr>
          <w:p>
            <w:pPr>
              <w:rPr>
                <w:rFonts w:ascii="Arial"/>
                <w:sz w:val="21"/>
              </w:rPr>
            </w:pPr>
            <w:r/>
          </w:p>
        </w:tc>
        <w:tc>
          <w:tcPr>
            <w:tcW w:w="4096" w:type="dxa"/>
            <w:vAlign w:val="top"/>
          </w:tcPr>
          <w:p>
            <w:pPr>
              <w:pStyle w:val="TableText"/>
              <w:ind w:left="118"/>
              <w:spacing w:before="178" w:line="229" w:lineRule="auto"/>
              <w:rPr>
                <w:sz w:val="20"/>
                <w:szCs w:val="20"/>
              </w:rPr>
            </w:pPr>
            <w:r>
              <w:rPr>
                <w:sz w:val="20"/>
                <w:szCs w:val="20"/>
                <w:spacing w:val="1"/>
              </w:rPr>
              <w:t>外露。</w:t>
            </w:r>
          </w:p>
          <w:p>
            <w:pPr>
              <w:pStyle w:val="TableText"/>
              <w:ind w:left="128"/>
              <w:spacing w:before="191" w:line="228" w:lineRule="auto"/>
              <w:rPr>
                <w:sz w:val="20"/>
                <w:szCs w:val="20"/>
              </w:rPr>
            </w:pPr>
            <w:r>
              <w:rPr>
                <w:sz w:val="20"/>
                <w:szCs w:val="20"/>
                <w:spacing w:val="5"/>
              </w:rPr>
              <w:t>◆</w:t>
            </w:r>
            <w:r>
              <w:rPr>
                <w:sz w:val="20"/>
                <w:szCs w:val="20"/>
                <w:spacing w:val="49"/>
              </w:rPr>
              <w:t xml:space="preserve"> </w:t>
            </w:r>
            <w:r>
              <w:rPr>
                <w:sz w:val="20"/>
                <w:szCs w:val="20"/>
                <w:spacing w:val="5"/>
              </w:rPr>
              <w:t>电力输送电缆温度不高于规定值。</w:t>
            </w:r>
          </w:p>
          <w:p>
            <w:pPr>
              <w:pStyle w:val="TableText"/>
              <w:ind w:left="128"/>
              <w:spacing w:before="191" w:line="228" w:lineRule="auto"/>
              <w:rPr>
                <w:sz w:val="20"/>
                <w:szCs w:val="20"/>
              </w:rPr>
            </w:pPr>
            <w:r>
              <w:rPr>
                <w:sz w:val="20"/>
                <w:szCs w:val="20"/>
                <w:spacing w:val="7"/>
              </w:rPr>
              <w:t>◆ 对有关发电机组应确保每月启动一次。</w:t>
            </w:r>
          </w:p>
        </w:tc>
      </w:tr>
      <w:tr>
        <w:trPr>
          <w:trHeight w:val="1324" w:hRule="atLeast"/>
        </w:trPr>
        <w:tc>
          <w:tcPr>
            <w:tcW w:w="652" w:type="dxa"/>
            <w:vAlign w:val="top"/>
          </w:tcPr>
          <w:p>
            <w:pPr>
              <w:spacing w:line="289" w:lineRule="auto"/>
              <w:rPr>
                <w:rFonts w:ascii="Arial"/>
                <w:sz w:val="21"/>
              </w:rPr>
            </w:pPr>
            <w:r/>
          </w:p>
          <w:p>
            <w:pPr>
              <w:spacing w:line="289" w:lineRule="auto"/>
              <w:rPr>
                <w:rFonts w:ascii="Arial"/>
                <w:sz w:val="21"/>
              </w:rPr>
            </w:pPr>
            <w:r/>
          </w:p>
          <w:p>
            <w:pPr>
              <w:pStyle w:val="TableText"/>
              <w:ind w:left="223"/>
              <w:spacing w:before="65" w:line="189" w:lineRule="auto"/>
              <w:rPr>
                <w:sz w:val="20"/>
                <w:szCs w:val="20"/>
              </w:rPr>
            </w:pPr>
            <w:r>
              <w:rPr>
                <w:sz w:val="20"/>
                <w:szCs w:val="20"/>
              </w:rPr>
              <w:t>3</w:t>
            </w:r>
          </w:p>
        </w:tc>
        <w:tc>
          <w:tcPr>
            <w:tcW w:w="1979" w:type="dxa"/>
            <w:vAlign w:val="top"/>
          </w:tcPr>
          <w:p>
            <w:pPr>
              <w:spacing w:line="272" w:lineRule="auto"/>
              <w:rPr>
                <w:rFonts w:ascii="Arial"/>
                <w:sz w:val="21"/>
              </w:rPr>
            </w:pPr>
            <w:r/>
          </w:p>
          <w:p>
            <w:pPr>
              <w:spacing w:line="273" w:lineRule="auto"/>
              <w:rPr>
                <w:rFonts w:ascii="Arial"/>
                <w:sz w:val="21"/>
              </w:rPr>
            </w:pPr>
            <w:r/>
          </w:p>
          <w:p>
            <w:pPr>
              <w:pStyle w:val="TableText"/>
              <w:ind w:left="119"/>
              <w:spacing w:before="65" w:line="230" w:lineRule="auto"/>
              <w:rPr>
                <w:sz w:val="20"/>
                <w:szCs w:val="20"/>
              </w:rPr>
            </w:pPr>
            <w:r>
              <w:rPr>
                <w:sz w:val="20"/>
                <w:szCs w:val="20"/>
                <w:spacing w:val="5"/>
              </w:rPr>
              <w:t>空调系统</w:t>
            </w:r>
          </w:p>
        </w:tc>
        <w:tc>
          <w:tcPr>
            <w:tcW w:w="1799" w:type="dxa"/>
            <w:vAlign w:val="top"/>
          </w:tcPr>
          <w:p>
            <w:pPr>
              <w:spacing w:line="272" w:lineRule="auto"/>
              <w:rPr>
                <w:rFonts w:ascii="Arial"/>
                <w:sz w:val="21"/>
              </w:rPr>
            </w:pPr>
            <w:r/>
          </w:p>
          <w:p>
            <w:pPr>
              <w:spacing w:line="273" w:lineRule="auto"/>
              <w:rPr>
                <w:rFonts w:ascii="Arial"/>
                <w:sz w:val="21"/>
              </w:rPr>
            </w:pPr>
            <w:r/>
          </w:p>
          <w:p>
            <w:pPr>
              <w:pStyle w:val="TableText"/>
              <w:ind w:left="114"/>
              <w:spacing w:before="65" w:line="228" w:lineRule="auto"/>
              <w:rPr>
                <w:sz w:val="20"/>
                <w:szCs w:val="20"/>
              </w:rPr>
            </w:pPr>
            <w:r>
              <w:rPr>
                <w:sz w:val="20"/>
                <w:szCs w:val="20"/>
                <w:spacing w:val="4"/>
              </w:rPr>
              <w:t>合格率</w:t>
            </w:r>
            <w:r>
              <w:rPr>
                <w:sz w:val="20"/>
                <w:szCs w:val="20"/>
                <w:spacing w:val="-37"/>
              </w:rPr>
              <w:t xml:space="preserve"> </w:t>
            </w:r>
            <w:r>
              <w:rPr>
                <w:sz w:val="20"/>
                <w:szCs w:val="20"/>
                <w:spacing w:val="4"/>
              </w:rPr>
              <w:t>99%</w:t>
            </w:r>
          </w:p>
        </w:tc>
        <w:tc>
          <w:tcPr>
            <w:tcW w:w="4096" w:type="dxa"/>
            <w:vAlign w:val="top"/>
          </w:tcPr>
          <w:p>
            <w:pPr>
              <w:pStyle w:val="TableText"/>
              <w:ind w:left="117" w:right="108" w:firstLine="11"/>
              <w:spacing w:before="172" w:line="318" w:lineRule="auto"/>
              <w:rPr>
                <w:sz w:val="20"/>
                <w:szCs w:val="20"/>
              </w:rPr>
            </w:pPr>
            <w:r>
              <w:rPr>
                <w:sz w:val="20"/>
                <w:szCs w:val="20"/>
                <w:spacing w:val="8"/>
              </w:rPr>
              <w:t>◆ 按照设计数据提供舒适的室内温度，误</w:t>
            </w:r>
            <w:r>
              <w:rPr>
                <w:sz w:val="20"/>
                <w:szCs w:val="20"/>
                <w:spacing w:val="1"/>
              </w:rPr>
              <w:t xml:space="preserve"> </w:t>
            </w:r>
            <w:r>
              <w:rPr>
                <w:sz w:val="20"/>
                <w:szCs w:val="20"/>
                <w:spacing w:val="5"/>
              </w:rPr>
              <w:t>差值±1℃。</w:t>
            </w:r>
          </w:p>
          <w:p>
            <w:pPr>
              <w:pStyle w:val="TableText"/>
              <w:ind w:left="128"/>
              <w:spacing w:before="192" w:line="228" w:lineRule="auto"/>
              <w:rPr>
                <w:sz w:val="20"/>
                <w:szCs w:val="20"/>
              </w:rPr>
            </w:pPr>
            <w:r>
              <w:rPr>
                <w:sz w:val="20"/>
                <w:szCs w:val="20"/>
                <w:spacing w:val="6"/>
              </w:rPr>
              <w:t>◆ 风口的换季清洗。</w:t>
            </w:r>
          </w:p>
        </w:tc>
      </w:tr>
      <w:tr>
        <w:trPr>
          <w:trHeight w:val="1324" w:hRule="atLeast"/>
        </w:trPr>
        <w:tc>
          <w:tcPr>
            <w:tcW w:w="652" w:type="dxa"/>
            <w:vAlign w:val="top"/>
          </w:tcPr>
          <w:p>
            <w:pPr>
              <w:spacing w:line="289" w:lineRule="auto"/>
              <w:rPr>
                <w:rFonts w:ascii="Arial"/>
                <w:sz w:val="21"/>
              </w:rPr>
            </w:pPr>
            <w:r/>
          </w:p>
          <w:p>
            <w:pPr>
              <w:spacing w:line="289" w:lineRule="auto"/>
              <w:rPr>
                <w:rFonts w:ascii="Arial"/>
                <w:sz w:val="21"/>
              </w:rPr>
            </w:pPr>
            <w:r/>
          </w:p>
          <w:p>
            <w:pPr>
              <w:pStyle w:val="TableText"/>
              <w:ind w:left="218"/>
              <w:spacing w:before="65" w:line="189" w:lineRule="auto"/>
              <w:rPr>
                <w:sz w:val="20"/>
                <w:szCs w:val="20"/>
              </w:rPr>
            </w:pPr>
            <w:r>
              <w:rPr>
                <w:sz w:val="20"/>
                <w:szCs w:val="20"/>
              </w:rPr>
              <w:t>4</w:t>
            </w:r>
          </w:p>
        </w:tc>
        <w:tc>
          <w:tcPr>
            <w:tcW w:w="1979" w:type="dxa"/>
            <w:vAlign w:val="top"/>
          </w:tcPr>
          <w:p>
            <w:pPr>
              <w:spacing w:line="273" w:lineRule="auto"/>
              <w:rPr>
                <w:rFonts w:ascii="Arial"/>
                <w:sz w:val="21"/>
              </w:rPr>
            </w:pPr>
            <w:r/>
          </w:p>
          <w:p>
            <w:pPr>
              <w:spacing w:line="273" w:lineRule="auto"/>
              <w:rPr>
                <w:rFonts w:ascii="Arial"/>
                <w:sz w:val="21"/>
              </w:rPr>
            </w:pPr>
            <w:r/>
          </w:p>
          <w:p>
            <w:pPr>
              <w:pStyle w:val="TableText"/>
              <w:ind w:left="113"/>
              <w:spacing w:before="65" w:line="228" w:lineRule="auto"/>
              <w:rPr>
                <w:sz w:val="20"/>
                <w:szCs w:val="20"/>
              </w:rPr>
            </w:pPr>
            <w:r>
              <w:rPr>
                <w:sz w:val="20"/>
                <w:szCs w:val="20"/>
                <w:spacing w:val="7"/>
              </w:rPr>
              <w:t>照明系统</w:t>
            </w:r>
          </w:p>
        </w:tc>
        <w:tc>
          <w:tcPr>
            <w:tcW w:w="1799" w:type="dxa"/>
            <w:vAlign w:val="top"/>
          </w:tcPr>
          <w:p>
            <w:pPr>
              <w:spacing w:line="273" w:lineRule="auto"/>
              <w:rPr>
                <w:rFonts w:ascii="Arial"/>
                <w:sz w:val="21"/>
              </w:rPr>
            </w:pPr>
            <w:r/>
          </w:p>
          <w:p>
            <w:pPr>
              <w:spacing w:line="273" w:lineRule="auto"/>
              <w:rPr>
                <w:rFonts w:ascii="Arial"/>
                <w:sz w:val="21"/>
              </w:rPr>
            </w:pPr>
            <w:r/>
          </w:p>
          <w:p>
            <w:pPr>
              <w:pStyle w:val="TableText"/>
              <w:ind w:left="117"/>
              <w:spacing w:before="65" w:line="228" w:lineRule="auto"/>
              <w:rPr>
                <w:sz w:val="20"/>
                <w:szCs w:val="20"/>
              </w:rPr>
            </w:pPr>
            <w:r>
              <w:rPr>
                <w:sz w:val="20"/>
                <w:szCs w:val="20"/>
                <w:spacing w:val="4"/>
              </w:rPr>
              <w:t>正常率</w:t>
            </w:r>
            <w:r>
              <w:rPr>
                <w:sz w:val="20"/>
                <w:szCs w:val="20"/>
                <w:spacing w:val="-39"/>
              </w:rPr>
              <w:t xml:space="preserve"> </w:t>
            </w:r>
            <w:r>
              <w:rPr>
                <w:sz w:val="20"/>
                <w:szCs w:val="20"/>
                <w:spacing w:val="4"/>
              </w:rPr>
              <w:t>99.5%</w:t>
            </w:r>
          </w:p>
        </w:tc>
        <w:tc>
          <w:tcPr>
            <w:tcW w:w="4096" w:type="dxa"/>
            <w:vAlign w:val="top"/>
          </w:tcPr>
          <w:p>
            <w:pPr>
              <w:pStyle w:val="TableText"/>
              <w:ind w:left="124" w:right="108" w:firstLine="3"/>
              <w:spacing w:before="176" w:line="350" w:lineRule="auto"/>
              <w:jc w:val="both"/>
              <w:rPr>
                <w:sz w:val="20"/>
                <w:szCs w:val="20"/>
              </w:rPr>
            </w:pPr>
            <w:r>
              <w:rPr>
                <w:sz w:val="20"/>
                <w:szCs w:val="20"/>
                <w:spacing w:val="6"/>
              </w:rPr>
              <w:t>◆ 公共区域照明灯具损坏时间不长于</w:t>
            </w:r>
            <w:r>
              <w:rPr>
                <w:sz w:val="20"/>
                <w:szCs w:val="20"/>
                <w:spacing w:val="-24"/>
              </w:rPr>
              <w:t xml:space="preserve"> </w:t>
            </w:r>
            <w:r>
              <w:rPr>
                <w:sz w:val="20"/>
                <w:szCs w:val="20"/>
                <w:spacing w:val="6"/>
              </w:rPr>
              <w:t>1</w:t>
            </w:r>
            <w:r>
              <w:rPr>
                <w:sz w:val="20"/>
                <w:szCs w:val="20"/>
                <w:spacing w:val="-37"/>
              </w:rPr>
              <w:t xml:space="preserve"> </w:t>
            </w:r>
            <w:r>
              <w:rPr>
                <w:sz w:val="20"/>
                <w:szCs w:val="20"/>
                <w:spacing w:val="6"/>
              </w:rPr>
              <w:t>小</w:t>
            </w:r>
            <w:r>
              <w:rPr>
                <w:sz w:val="20"/>
                <w:szCs w:val="20"/>
              </w:rPr>
              <w:t xml:space="preserve"> </w:t>
            </w:r>
            <w:r>
              <w:rPr>
                <w:sz w:val="20"/>
                <w:szCs w:val="20"/>
                <w:spacing w:val="9"/>
              </w:rPr>
              <w:t>时，所有灯具故障控制有总灯具数</w:t>
            </w:r>
            <w:r>
              <w:rPr>
                <w:sz w:val="20"/>
                <w:szCs w:val="20"/>
                <w:spacing w:val="-23"/>
              </w:rPr>
              <w:t xml:space="preserve"> </w:t>
            </w:r>
            <w:r>
              <w:rPr>
                <w:sz w:val="20"/>
                <w:szCs w:val="20"/>
                <w:spacing w:val="9"/>
              </w:rPr>
              <w:t>0.5%以</w:t>
            </w:r>
            <w:r>
              <w:rPr>
                <w:sz w:val="20"/>
                <w:szCs w:val="20"/>
              </w:rPr>
              <w:t xml:space="preserve"> </w:t>
            </w:r>
            <w:r>
              <w:rPr>
                <w:sz w:val="20"/>
                <w:szCs w:val="20"/>
                <w:spacing w:val="-5"/>
              </w:rPr>
              <w:t>内。</w:t>
            </w:r>
          </w:p>
        </w:tc>
      </w:tr>
      <w:tr>
        <w:trPr>
          <w:trHeight w:val="2643" w:hRule="atLeast"/>
        </w:trPr>
        <w:tc>
          <w:tcPr>
            <w:tcW w:w="652" w:type="dxa"/>
            <w:vAlign w:val="top"/>
          </w:tcPr>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120"/>
              <w:spacing w:before="65" w:line="187" w:lineRule="auto"/>
              <w:rPr>
                <w:sz w:val="20"/>
                <w:szCs w:val="20"/>
              </w:rPr>
            </w:pPr>
            <w:r>
              <w:rPr>
                <w:sz w:val="20"/>
                <w:szCs w:val="20"/>
              </w:rPr>
              <w:t>5</w:t>
            </w:r>
          </w:p>
        </w:tc>
        <w:tc>
          <w:tcPr>
            <w:tcW w:w="1979" w:type="dxa"/>
            <w:vAlign w:val="top"/>
          </w:tcPr>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16" w:right="820" w:hanging="4"/>
              <w:spacing w:before="65" w:line="391" w:lineRule="auto"/>
              <w:rPr>
                <w:sz w:val="20"/>
                <w:szCs w:val="20"/>
              </w:rPr>
            </w:pPr>
            <w:r>
              <w:rPr>
                <w:sz w:val="20"/>
                <w:szCs w:val="20"/>
                <w:spacing w:val="8"/>
              </w:rPr>
              <w:t>供水、给水</w:t>
            </w:r>
            <w:r>
              <w:rPr>
                <w:sz w:val="20"/>
                <w:szCs w:val="20"/>
              </w:rPr>
              <w:t xml:space="preserve"> </w:t>
            </w:r>
            <w:r>
              <w:rPr>
                <w:sz w:val="20"/>
                <w:szCs w:val="20"/>
                <w:spacing w:val="2"/>
              </w:rPr>
              <w:t>系统</w:t>
            </w:r>
          </w:p>
        </w:tc>
        <w:tc>
          <w:tcPr>
            <w:tcW w:w="1799" w:type="dxa"/>
            <w:vAlign w:val="top"/>
          </w:tcPr>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pStyle w:val="TableText"/>
              <w:ind w:left="114"/>
              <w:spacing w:before="65" w:line="228" w:lineRule="auto"/>
              <w:rPr>
                <w:sz w:val="20"/>
                <w:szCs w:val="20"/>
              </w:rPr>
            </w:pPr>
            <w:r>
              <w:rPr>
                <w:sz w:val="20"/>
                <w:szCs w:val="20"/>
                <w:spacing w:val="2"/>
              </w:rPr>
              <w:t>合格率</w:t>
            </w:r>
            <w:r>
              <w:rPr>
                <w:sz w:val="20"/>
                <w:szCs w:val="20"/>
                <w:spacing w:val="-22"/>
              </w:rPr>
              <w:t xml:space="preserve"> </w:t>
            </w:r>
            <w:r>
              <w:rPr>
                <w:sz w:val="20"/>
                <w:szCs w:val="20"/>
                <w:spacing w:val="2"/>
              </w:rPr>
              <w:t>100%</w:t>
            </w:r>
          </w:p>
        </w:tc>
        <w:tc>
          <w:tcPr>
            <w:tcW w:w="4096" w:type="dxa"/>
            <w:vAlign w:val="top"/>
          </w:tcPr>
          <w:p>
            <w:pPr>
              <w:pStyle w:val="TableText"/>
              <w:ind w:left="117" w:right="36" w:firstLine="11"/>
              <w:spacing w:before="175" w:line="317" w:lineRule="auto"/>
              <w:rPr>
                <w:sz w:val="20"/>
                <w:szCs w:val="20"/>
              </w:rPr>
            </w:pPr>
            <w:r>
              <w:rPr>
                <w:sz w:val="20"/>
                <w:szCs w:val="20"/>
                <w:spacing w:val="8"/>
              </w:rPr>
              <w:t>◆ 各水过滤器、净水设备运行正常，经处</w:t>
            </w:r>
            <w:r>
              <w:rPr>
                <w:sz w:val="20"/>
                <w:szCs w:val="20"/>
                <w:spacing w:val="3"/>
              </w:rPr>
              <w:t xml:space="preserve"> </w:t>
            </w:r>
            <w:r>
              <w:rPr>
                <w:sz w:val="20"/>
                <w:szCs w:val="20"/>
                <w:spacing w:val="7"/>
              </w:rPr>
              <w:t>理水质符合卫生防疫标准，软化水质达标。</w:t>
            </w:r>
          </w:p>
          <w:p>
            <w:pPr>
              <w:pStyle w:val="TableText"/>
              <w:ind w:left="128"/>
              <w:spacing w:before="191" w:line="228" w:lineRule="auto"/>
              <w:rPr>
                <w:sz w:val="20"/>
                <w:szCs w:val="20"/>
              </w:rPr>
            </w:pPr>
            <w:r>
              <w:rPr>
                <w:sz w:val="20"/>
                <w:szCs w:val="20"/>
                <w:spacing w:val="7"/>
              </w:rPr>
              <w:t>◆ 提供符合卫生标准的饮用水。</w:t>
            </w:r>
          </w:p>
          <w:p>
            <w:pPr>
              <w:pStyle w:val="TableText"/>
              <w:ind w:left="128"/>
              <w:spacing w:before="195" w:line="228" w:lineRule="auto"/>
              <w:rPr>
                <w:sz w:val="20"/>
                <w:szCs w:val="20"/>
              </w:rPr>
            </w:pPr>
            <w:r>
              <w:rPr>
                <w:sz w:val="20"/>
                <w:szCs w:val="20"/>
                <w:spacing w:val="4"/>
              </w:rPr>
              <w:t>◆</w:t>
            </w:r>
            <w:r>
              <w:rPr>
                <w:sz w:val="20"/>
                <w:szCs w:val="20"/>
                <w:spacing w:val="17"/>
              </w:rPr>
              <w:t xml:space="preserve"> </w:t>
            </w:r>
            <w:r>
              <w:rPr>
                <w:sz w:val="20"/>
                <w:szCs w:val="20"/>
                <w:spacing w:val="4"/>
              </w:rPr>
              <w:t>消毒装置有效。</w:t>
            </w:r>
          </w:p>
          <w:p>
            <w:pPr>
              <w:pStyle w:val="TableText"/>
              <w:ind w:left="128"/>
              <w:spacing w:before="191" w:line="228" w:lineRule="auto"/>
              <w:rPr>
                <w:sz w:val="20"/>
                <w:szCs w:val="20"/>
              </w:rPr>
            </w:pPr>
            <w:r>
              <w:rPr>
                <w:sz w:val="20"/>
                <w:szCs w:val="20"/>
                <w:spacing w:val="6"/>
              </w:rPr>
              <w:t>◆ 供水管网的完好。</w:t>
            </w:r>
          </w:p>
          <w:p>
            <w:pPr>
              <w:pStyle w:val="TableText"/>
              <w:ind w:left="128"/>
              <w:spacing w:before="192" w:line="228" w:lineRule="auto"/>
              <w:rPr>
                <w:sz w:val="20"/>
                <w:szCs w:val="20"/>
              </w:rPr>
            </w:pPr>
            <w:r>
              <w:rPr>
                <w:sz w:val="20"/>
                <w:szCs w:val="20"/>
                <w:spacing w:val="7"/>
              </w:rPr>
              <w:t>◆ 相关饮用水质样本定期送检。</w:t>
            </w:r>
          </w:p>
        </w:tc>
      </w:tr>
      <w:tr>
        <w:trPr>
          <w:trHeight w:val="1329" w:hRule="atLeast"/>
        </w:trPr>
        <w:tc>
          <w:tcPr>
            <w:tcW w:w="652" w:type="dxa"/>
            <w:vAlign w:val="top"/>
          </w:tcPr>
          <w:p>
            <w:pPr>
              <w:spacing w:line="290" w:lineRule="auto"/>
              <w:rPr>
                <w:rFonts w:ascii="Arial"/>
                <w:sz w:val="21"/>
              </w:rPr>
            </w:pPr>
            <w:r/>
          </w:p>
          <w:p>
            <w:pPr>
              <w:spacing w:line="290" w:lineRule="auto"/>
              <w:rPr>
                <w:rFonts w:ascii="Arial"/>
                <w:sz w:val="21"/>
              </w:rPr>
            </w:pPr>
            <w:r/>
          </w:p>
          <w:p>
            <w:pPr>
              <w:pStyle w:val="TableText"/>
              <w:ind w:left="221"/>
              <w:spacing w:before="65" w:line="189" w:lineRule="auto"/>
              <w:rPr>
                <w:sz w:val="20"/>
                <w:szCs w:val="20"/>
              </w:rPr>
            </w:pPr>
            <w:r>
              <w:rPr>
                <w:sz w:val="20"/>
                <w:szCs w:val="20"/>
              </w:rPr>
              <w:t>6</w:t>
            </w:r>
          </w:p>
        </w:tc>
        <w:tc>
          <w:tcPr>
            <w:tcW w:w="1979" w:type="dxa"/>
            <w:vAlign w:val="top"/>
          </w:tcPr>
          <w:p>
            <w:pPr>
              <w:spacing w:line="274" w:lineRule="auto"/>
              <w:rPr>
                <w:rFonts w:ascii="Arial"/>
                <w:sz w:val="21"/>
              </w:rPr>
            </w:pPr>
            <w:r/>
          </w:p>
          <w:p>
            <w:pPr>
              <w:spacing w:line="274" w:lineRule="auto"/>
              <w:rPr>
                <w:rFonts w:ascii="Arial"/>
                <w:sz w:val="21"/>
              </w:rPr>
            </w:pPr>
            <w:r/>
          </w:p>
          <w:p>
            <w:pPr>
              <w:pStyle w:val="TableText"/>
              <w:ind w:left="112"/>
              <w:spacing w:before="65" w:line="228" w:lineRule="auto"/>
              <w:rPr>
                <w:sz w:val="20"/>
                <w:szCs w:val="20"/>
              </w:rPr>
            </w:pPr>
            <w:r>
              <w:rPr>
                <w:sz w:val="20"/>
                <w:szCs w:val="20"/>
                <w:spacing w:val="7"/>
              </w:rPr>
              <w:t>排水系统</w:t>
            </w:r>
          </w:p>
        </w:tc>
        <w:tc>
          <w:tcPr>
            <w:tcW w:w="1799" w:type="dxa"/>
            <w:vAlign w:val="top"/>
          </w:tcPr>
          <w:p>
            <w:pPr>
              <w:spacing w:line="274" w:lineRule="auto"/>
              <w:rPr>
                <w:rFonts w:ascii="Arial"/>
                <w:sz w:val="21"/>
              </w:rPr>
            </w:pPr>
            <w:r/>
          </w:p>
          <w:p>
            <w:pPr>
              <w:spacing w:line="274" w:lineRule="auto"/>
              <w:rPr>
                <w:rFonts w:ascii="Arial"/>
                <w:sz w:val="21"/>
              </w:rPr>
            </w:pPr>
            <w:r/>
          </w:p>
          <w:p>
            <w:pPr>
              <w:pStyle w:val="TableText"/>
              <w:ind w:left="115"/>
              <w:spacing w:before="65" w:line="228" w:lineRule="auto"/>
              <w:rPr>
                <w:sz w:val="20"/>
                <w:szCs w:val="20"/>
              </w:rPr>
            </w:pPr>
            <w:r>
              <w:rPr>
                <w:sz w:val="20"/>
                <w:szCs w:val="20"/>
                <w:spacing w:val="4"/>
              </w:rPr>
              <w:t>完好率</w:t>
            </w:r>
            <w:r>
              <w:rPr>
                <w:sz w:val="20"/>
                <w:szCs w:val="20"/>
                <w:spacing w:val="-38"/>
              </w:rPr>
              <w:t xml:space="preserve"> </w:t>
            </w:r>
            <w:r>
              <w:rPr>
                <w:sz w:val="20"/>
                <w:szCs w:val="20"/>
                <w:spacing w:val="4"/>
              </w:rPr>
              <w:t>98%</w:t>
            </w:r>
          </w:p>
        </w:tc>
        <w:tc>
          <w:tcPr>
            <w:tcW w:w="4096" w:type="dxa"/>
            <w:vAlign w:val="top"/>
          </w:tcPr>
          <w:p>
            <w:pPr>
              <w:pStyle w:val="TableText"/>
              <w:ind w:left="128"/>
              <w:spacing w:before="177" w:line="228" w:lineRule="auto"/>
              <w:rPr>
                <w:sz w:val="20"/>
                <w:szCs w:val="20"/>
              </w:rPr>
            </w:pPr>
            <w:r>
              <w:rPr>
                <w:sz w:val="20"/>
                <w:szCs w:val="20"/>
                <w:spacing w:val="7"/>
              </w:rPr>
              <w:t>◆ 各排水管道畅通，无渗漏，堵塞。</w:t>
            </w:r>
          </w:p>
          <w:p>
            <w:pPr>
              <w:pStyle w:val="TableText"/>
              <w:ind w:left="128"/>
              <w:spacing w:before="192" w:line="228" w:lineRule="auto"/>
              <w:rPr>
                <w:sz w:val="20"/>
                <w:szCs w:val="20"/>
              </w:rPr>
            </w:pPr>
            <w:r>
              <w:rPr>
                <w:sz w:val="20"/>
                <w:szCs w:val="20"/>
                <w:spacing w:val="7"/>
              </w:rPr>
              <w:t>◆ 排水泵运行与控制正常有效。</w:t>
            </w:r>
          </w:p>
          <w:p>
            <w:pPr>
              <w:pStyle w:val="TableText"/>
              <w:ind w:left="128"/>
              <w:spacing w:before="194" w:line="228" w:lineRule="auto"/>
              <w:rPr>
                <w:sz w:val="20"/>
                <w:szCs w:val="20"/>
              </w:rPr>
            </w:pPr>
            <w:r>
              <w:rPr>
                <w:sz w:val="20"/>
                <w:szCs w:val="20"/>
                <w:spacing w:val="7"/>
              </w:rPr>
              <w:t>◆ 各排水横管无倒返水，排水畅通。</w:t>
            </w:r>
          </w:p>
        </w:tc>
      </w:tr>
    </w:tbl>
    <w:p>
      <w:pPr>
        <w:pStyle w:val="BodyText"/>
        <w:spacing w:line="271" w:lineRule="auto"/>
        <w:rPr/>
      </w:pPr>
      <w:r/>
    </w:p>
    <w:p>
      <w:pPr>
        <w:pStyle w:val="BodyText"/>
        <w:spacing w:line="272" w:lineRule="auto"/>
        <w:rPr/>
      </w:pPr>
      <w:r/>
    </w:p>
    <w:p>
      <w:pPr>
        <w:ind w:left="124"/>
        <w:spacing w:before="65" w:line="228" w:lineRule="auto"/>
        <w:rPr>
          <w:rFonts w:ascii="SimSun" w:hAnsi="SimSun" w:eastAsia="SimSun" w:cs="SimSun"/>
          <w:sz w:val="20"/>
          <w:szCs w:val="20"/>
        </w:rPr>
      </w:pPr>
      <w:r>
        <w:rPr>
          <w:rFonts w:ascii="SimSun" w:hAnsi="SimSun" w:eastAsia="SimSun" w:cs="SimSun"/>
          <w:sz w:val="20"/>
          <w:szCs w:val="20"/>
          <w:spacing w:val="8"/>
        </w:rPr>
        <w:t>2.  大楼所有指定区域的保洁和清洗及消毒管理要求。</w:t>
      </w:r>
    </w:p>
    <w:p>
      <w:pPr>
        <w:ind w:left="340"/>
        <w:spacing w:before="194" w:line="228" w:lineRule="auto"/>
        <w:rPr>
          <w:rFonts w:ascii="SimSun" w:hAnsi="SimSun" w:eastAsia="SimSun" w:cs="SimSun"/>
          <w:sz w:val="20"/>
          <w:szCs w:val="20"/>
        </w:rPr>
      </w:pPr>
      <w:r>
        <w:rPr>
          <w:rFonts w:ascii="SimSun" w:hAnsi="SimSun" w:eastAsia="SimSun" w:cs="SimSun"/>
          <w:sz w:val="20"/>
          <w:szCs w:val="20"/>
          <w:spacing w:val="8"/>
        </w:rPr>
        <w:t>（1）物业管理方应制定详细的保洁和清洗及消毒实施方案。</w:t>
      </w:r>
    </w:p>
    <w:p>
      <w:pPr>
        <w:ind w:left="121" w:right="106" w:firstLine="218"/>
        <w:spacing w:before="190" w:line="317" w:lineRule="auto"/>
        <w:rPr>
          <w:rFonts w:ascii="SimSun" w:hAnsi="SimSun" w:eastAsia="SimSun" w:cs="SimSun"/>
          <w:sz w:val="20"/>
          <w:szCs w:val="20"/>
        </w:rPr>
      </w:pPr>
      <w:r>
        <w:rPr>
          <w:rFonts w:ascii="SimSun" w:hAnsi="SimSun" w:eastAsia="SimSun" w:cs="SimSun"/>
          <w:sz w:val="20"/>
          <w:szCs w:val="20"/>
          <w:spacing w:val="5"/>
        </w:rPr>
        <w:t>（2）保洁和清洗应包括地面（波化砖、石材、地毯</w:t>
      </w:r>
      <w:r>
        <w:rPr>
          <w:rFonts w:ascii="SimSun" w:hAnsi="SimSun" w:eastAsia="SimSun" w:cs="SimSun"/>
          <w:sz w:val="20"/>
          <w:szCs w:val="20"/>
          <w:spacing w:val="4"/>
        </w:rPr>
        <w:t>、地板等）、墙壁（涂料、波化砖、石</w:t>
      </w:r>
      <w:r>
        <w:rPr>
          <w:rFonts w:ascii="SimSun" w:hAnsi="SimSun" w:eastAsia="SimSun" w:cs="SimSun"/>
          <w:sz w:val="20"/>
          <w:szCs w:val="20"/>
        </w:rPr>
        <w:t xml:space="preserve"> </w:t>
      </w:r>
      <w:r>
        <w:rPr>
          <w:rFonts w:ascii="SimSun" w:hAnsi="SimSun" w:eastAsia="SimSun" w:cs="SimSun"/>
          <w:sz w:val="20"/>
          <w:szCs w:val="20"/>
          <w:spacing w:val="5"/>
        </w:rPr>
        <w:t>材、壁纸、墙布等）。有关设施、设备的表面清洁及消毒、擦拭。</w:t>
      </w:r>
    </w:p>
    <w:p>
      <w:pPr>
        <w:ind w:left="340"/>
        <w:spacing w:before="195" w:line="228" w:lineRule="auto"/>
        <w:rPr>
          <w:rFonts w:ascii="SimSun" w:hAnsi="SimSun" w:eastAsia="SimSun" w:cs="SimSun"/>
          <w:sz w:val="20"/>
          <w:szCs w:val="20"/>
        </w:rPr>
      </w:pPr>
      <w:r>
        <w:rPr>
          <w:rFonts w:ascii="SimSun" w:hAnsi="SimSun" w:eastAsia="SimSun" w:cs="SimSun"/>
          <w:sz w:val="20"/>
          <w:szCs w:val="20"/>
          <w:spacing w:val="8"/>
        </w:rPr>
        <w:t>（3）保洁及消毒的范围包括但不限于内容。</w:t>
      </w:r>
    </w:p>
    <w:p>
      <w:pPr>
        <w:ind w:left="852" w:right="3433" w:firstLine="4"/>
        <w:spacing w:before="191" w:line="391" w:lineRule="auto"/>
        <w:rPr>
          <w:rFonts w:ascii="SimSun" w:hAnsi="SimSun" w:eastAsia="SimSun" w:cs="SimSun"/>
          <w:sz w:val="20"/>
          <w:szCs w:val="20"/>
        </w:rPr>
      </w:pPr>
      <w:r>
        <w:rPr>
          <w:rFonts w:ascii="SimSun" w:hAnsi="SimSun" w:eastAsia="SimSun" w:cs="SimSun"/>
          <w:sz w:val="20"/>
          <w:szCs w:val="20"/>
          <w:spacing w:val="6"/>
        </w:rPr>
        <w:t>a、办公室区域外所有公共区域的保洁及消毒；</w:t>
      </w:r>
      <w:r>
        <w:rPr>
          <w:rFonts w:ascii="SimSun" w:hAnsi="SimSun" w:eastAsia="SimSun" w:cs="SimSun"/>
          <w:sz w:val="20"/>
          <w:szCs w:val="20"/>
          <w:spacing w:val="14"/>
        </w:rPr>
        <w:t xml:space="preserve"> </w:t>
      </w:r>
      <w:r>
        <w:rPr>
          <w:rFonts w:ascii="SimSun" w:hAnsi="SimSun" w:eastAsia="SimSun" w:cs="SimSun"/>
          <w:sz w:val="20"/>
          <w:szCs w:val="20"/>
          <w:spacing w:val="7"/>
        </w:rPr>
        <w:t>b、8</w:t>
      </w:r>
      <w:r>
        <w:rPr>
          <w:rFonts w:ascii="SimSun" w:hAnsi="SimSun" w:eastAsia="SimSun" w:cs="SimSun"/>
          <w:sz w:val="20"/>
          <w:szCs w:val="20"/>
          <w:spacing w:val="-36"/>
        </w:rPr>
        <w:t xml:space="preserve"> </w:t>
      </w:r>
      <w:r>
        <w:rPr>
          <w:rFonts w:ascii="SimSun" w:hAnsi="SimSun" w:eastAsia="SimSun" w:cs="SimSun"/>
          <w:sz w:val="20"/>
          <w:szCs w:val="20"/>
          <w:spacing w:val="7"/>
        </w:rPr>
        <w:t>楼的室内保洁及消毒；</w:t>
      </w:r>
    </w:p>
    <w:p>
      <w:pPr>
        <w:ind w:left="860"/>
        <w:spacing w:before="34" w:line="228" w:lineRule="auto"/>
        <w:rPr>
          <w:rFonts w:ascii="SimSun" w:hAnsi="SimSun" w:eastAsia="SimSun" w:cs="SimSun"/>
          <w:sz w:val="20"/>
          <w:szCs w:val="20"/>
        </w:rPr>
      </w:pPr>
      <w:r>
        <w:rPr>
          <w:rFonts w:ascii="SimSun" w:hAnsi="SimSun" w:eastAsia="SimSun" w:cs="SimSun"/>
          <w:sz w:val="20"/>
          <w:szCs w:val="20"/>
          <w:spacing w:val="8"/>
        </w:rPr>
        <w:t>c、各部门的会议室保洁及消毒。</w:t>
      </w:r>
    </w:p>
    <w:p>
      <w:pPr>
        <w:ind w:left="120" w:right="53" w:firstLine="219"/>
        <w:spacing w:before="192" w:line="317" w:lineRule="auto"/>
        <w:rPr>
          <w:rFonts w:ascii="SimSun" w:hAnsi="SimSun" w:eastAsia="SimSun" w:cs="SimSun"/>
          <w:sz w:val="20"/>
          <w:szCs w:val="20"/>
        </w:rPr>
      </w:pPr>
      <w:r>
        <w:rPr>
          <w:rFonts w:ascii="SimSun" w:hAnsi="SimSun" w:eastAsia="SimSun" w:cs="SimSun"/>
          <w:sz w:val="20"/>
          <w:szCs w:val="20"/>
          <w:spacing w:val="6"/>
        </w:rPr>
        <w:t>（4）木质地板确保每季度上光、打蜡一次。石材等应保证按照不同需要定期上光、</w:t>
      </w:r>
      <w:r>
        <w:rPr>
          <w:rFonts w:ascii="SimSun" w:hAnsi="SimSun" w:eastAsia="SimSun" w:cs="SimSun"/>
          <w:sz w:val="20"/>
          <w:szCs w:val="20"/>
          <w:spacing w:val="5"/>
        </w:rPr>
        <w:t>打蜡，</w:t>
      </w:r>
      <w:r>
        <w:rPr>
          <w:rFonts w:ascii="SimSun" w:hAnsi="SimSun" w:eastAsia="SimSun" w:cs="SimSun"/>
          <w:sz w:val="20"/>
          <w:szCs w:val="20"/>
        </w:rPr>
        <w:t xml:space="preserve"> </w:t>
      </w:r>
      <w:r>
        <w:rPr>
          <w:rFonts w:ascii="SimSun" w:hAnsi="SimSun" w:eastAsia="SimSun" w:cs="SimSun"/>
          <w:sz w:val="20"/>
          <w:szCs w:val="20"/>
          <w:spacing w:val="9"/>
        </w:rPr>
        <w:t>对大厅的石材应至少保证每月一次上光、打蜡。</w:t>
      </w:r>
    </w:p>
    <w:p>
      <w:pPr>
        <w:ind w:left="124" w:right="109" w:firstLine="215"/>
        <w:spacing w:before="194" w:line="317" w:lineRule="auto"/>
        <w:rPr>
          <w:rFonts w:ascii="SimSun" w:hAnsi="SimSun" w:eastAsia="SimSun" w:cs="SimSun"/>
          <w:sz w:val="20"/>
          <w:szCs w:val="20"/>
        </w:rPr>
      </w:pPr>
      <w:r>
        <w:rPr>
          <w:rFonts w:ascii="SimSun" w:hAnsi="SimSun" w:eastAsia="SimSun" w:cs="SimSun"/>
          <w:sz w:val="20"/>
          <w:szCs w:val="20"/>
          <w:spacing w:val="10"/>
        </w:rPr>
        <w:t>（5）对大楼外墙的清洗应保证每半年一次，并由专业清洗队伍承</w:t>
      </w:r>
      <w:r>
        <w:rPr>
          <w:rFonts w:ascii="SimSun" w:hAnsi="SimSun" w:eastAsia="SimSun" w:cs="SimSun"/>
          <w:sz w:val="20"/>
          <w:szCs w:val="20"/>
          <w:spacing w:val="9"/>
        </w:rPr>
        <w:t>担清洗任务。清洗工作</w:t>
      </w:r>
      <w:r>
        <w:rPr>
          <w:rFonts w:ascii="SimSun" w:hAnsi="SimSun" w:eastAsia="SimSun" w:cs="SimSun"/>
          <w:sz w:val="20"/>
          <w:szCs w:val="20"/>
        </w:rPr>
        <w:t xml:space="preserve"> </w:t>
      </w:r>
      <w:r>
        <w:rPr>
          <w:rFonts w:ascii="SimSun" w:hAnsi="SimSun" w:eastAsia="SimSun" w:cs="SimSun"/>
          <w:sz w:val="20"/>
          <w:szCs w:val="20"/>
          <w:spacing w:val="8"/>
        </w:rPr>
        <w:t>须纳入物业管理方的管理职责。</w:t>
      </w:r>
    </w:p>
    <w:p>
      <w:pPr>
        <w:spacing w:line="317" w:lineRule="auto"/>
        <w:sectPr>
          <w:footerReference w:type="default" r:id="rId104"/>
          <w:pgSz w:w="11906" w:h="16839"/>
          <w:pgMar w:top="400" w:right="1690" w:bottom="973" w:left="1684" w:header="0" w:footer="694" w:gutter="0"/>
        </w:sectPr>
        <w:rPr>
          <w:rFonts w:ascii="SimSun" w:hAnsi="SimSun" w:eastAsia="SimSun" w:cs="SimSun"/>
          <w:sz w:val="20"/>
          <w:szCs w:val="20"/>
        </w:rPr>
      </w:pPr>
    </w:p>
    <w:p>
      <w:pPr>
        <w:pStyle w:val="BodyText"/>
        <w:spacing w:line="293" w:lineRule="auto"/>
        <w:rPr/>
      </w:pPr>
      <w:r/>
    </w:p>
    <w:p>
      <w:pPr>
        <w:pStyle w:val="BodyText"/>
        <w:spacing w:line="293" w:lineRule="auto"/>
        <w:rPr/>
      </w:pPr>
      <w:r/>
    </w:p>
    <w:p>
      <w:pPr>
        <w:pStyle w:val="BodyText"/>
        <w:spacing w:line="293" w:lineRule="auto"/>
        <w:rPr/>
      </w:pPr>
      <w:r>
        <w:pict>
          <v:shape id="_x0000_s168" style="position:absolute;margin-left:5.64001pt;margin-top:4.39142pt;mso-position-vertical-relative:text;mso-position-horizontal-relative:text;width:415.65pt;height:0.75pt;z-index:252028928;" fillcolor="#000000" filled="true" stroked="false" coordsize="8312,15" coordorigin="0,0" path="m,l8312,0l8312,14l0,14l0,0xe"/>
        </w:pict>
      </w:r>
      <w:r/>
    </w:p>
    <w:p>
      <w:pPr>
        <w:pStyle w:val="BodyText"/>
        <w:spacing w:line="294" w:lineRule="auto"/>
        <w:rPr/>
      </w:pPr>
      <w:r/>
    </w:p>
    <w:p>
      <w:pPr>
        <w:ind w:left="340"/>
        <w:spacing w:before="65" w:line="228" w:lineRule="auto"/>
        <w:rPr>
          <w:rFonts w:ascii="SimSun" w:hAnsi="SimSun" w:eastAsia="SimSun" w:cs="SimSun"/>
          <w:sz w:val="20"/>
          <w:szCs w:val="20"/>
        </w:rPr>
      </w:pPr>
      <w:r>
        <w:rPr>
          <w:rFonts w:ascii="SimSun" w:hAnsi="SimSun" w:eastAsia="SimSun" w:cs="SimSun"/>
          <w:sz w:val="20"/>
          <w:szCs w:val="20"/>
          <w:spacing w:val="9"/>
        </w:rPr>
        <w:t>（6）对有关水箱、净水系统及其他用水设施的清洗纳入物业管理方面的管理职责。</w:t>
      </w:r>
    </w:p>
    <w:p>
      <w:pPr>
        <w:ind w:left="340"/>
        <w:spacing w:before="193" w:line="228" w:lineRule="auto"/>
        <w:rPr>
          <w:rFonts w:ascii="SimSun" w:hAnsi="SimSun" w:eastAsia="SimSun" w:cs="SimSun"/>
          <w:sz w:val="20"/>
          <w:szCs w:val="20"/>
        </w:rPr>
      </w:pPr>
      <w:r>
        <w:rPr>
          <w:rFonts w:ascii="SimSun" w:hAnsi="SimSun" w:eastAsia="SimSun" w:cs="SimSun"/>
          <w:sz w:val="20"/>
          <w:szCs w:val="20"/>
          <w:spacing w:val="9"/>
        </w:rPr>
        <w:t>（7）对公共区域，如厕所、会议室、接待大厅等的保洁等级详见保洁管理标准部分。</w:t>
      </w:r>
    </w:p>
    <w:p>
      <w:pPr>
        <w:ind w:left="340"/>
        <w:spacing w:before="192" w:line="228" w:lineRule="auto"/>
        <w:rPr>
          <w:rFonts w:ascii="SimSun" w:hAnsi="SimSun" w:eastAsia="SimSun" w:cs="SimSun"/>
          <w:sz w:val="20"/>
          <w:szCs w:val="20"/>
        </w:rPr>
      </w:pPr>
      <w:r>
        <w:rPr>
          <w:rFonts w:ascii="SimSun" w:hAnsi="SimSun" w:eastAsia="SimSun" w:cs="SimSun"/>
          <w:sz w:val="20"/>
          <w:szCs w:val="20"/>
          <w:spacing w:val="9"/>
        </w:rPr>
        <w:t>（8）相关保洁、清洁人员应配合业主方日常的文件、设备等的搬运，移动任务。</w:t>
      </w:r>
    </w:p>
    <w:p>
      <w:pPr>
        <w:ind w:left="122" w:right="332" w:firstLine="218"/>
        <w:spacing w:before="192" w:line="371" w:lineRule="auto"/>
        <w:rPr>
          <w:rFonts w:ascii="SimSun" w:hAnsi="SimSun" w:eastAsia="SimSun" w:cs="SimSun"/>
          <w:sz w:val="20"/>
          <w:szCs w:val="20"/>
        </w:rPr>
      </w:pPr>
      <w:r>
        <w:rPr>
          <w:rFonts w:ascii="SimSun" w:hAnsi="SimSun" w:eastAsia="SimSun" w:cs="SimSun"/>
          <w:sz w:val="20"/>
          <w:szCs w:val="20"/>
          <w:spacing w:val="10"/>
        </w:rPr>
        <w:t>（9）对大楼垃圾的清运应确保定时、定点在指定区域集中收集，</w:t>
      </w:r>
      <w:r>
        <w:rPr>
          <w:rFonts w:ascii="SimSun" w:hAnsi="SimSun" w:eastAsia="SimSun" w:cs="SimSun"/>
          <w:sz w:val="20"/>
          <w:szCs w:val="20"/>
          <w:spacing w:val="9"/>
        </w:rPr>
        <w:t>全部垃圾分类处理并制</w:t>
      </w:r>
      <w:r>
        <w:rPr>
          <w:rFonts w:ascii="SimSun" w:hAnsi="SimSun" w:eastAsia="SimSun" w:cs="SimSun"/>
          <w:sz w:val="20"/>
          <w:szCs w:val="20"/>
        </w:rPr>
        <w:t xml:space="preserve"> </w:t>
      </w:r>
      <w:r>
        <w:rPr>
          <w:rFonts w:ascii="SimSun" w:hAnsi="SimSun" w:eastAsia="SimSun" w:cs="SimSun"/>
          <w:sz w:val="20"/>
          <w:szCs w:val="20"/>
          <w:spacing w:val="7"/>
        </w:rPr>
        <w:t>定严格的垃圾清运时间表，应确保在每日正常工作时间开始前清运完毕一次。所有垃圾分类</w:t>
      </w:r>
      <w:r>
        <w:rPr>
          <w:rFonts w:ascii="SimSun" w:hAnsi="SimSun" w:eastAsia="SimSun" w:cs="SimSun"/>
          <w:sz w:val="20"/>
          <w:szCs w:val="20"/>
          <w:spacing w:val="18"/>
        </w:rPr>
        <w:t xml:space="preserve"> </w:t>
      </w:r>
      <w:r>
        <w:rPr>
          <w:rFonts w:ascii="SimSun" w:hAnsi="SimSun" w:eastAsia="SimSun" w:cs="SimSun"/>
          <w:sz w:val="20"/>
          <w:szCs w:val="20"/>
          <w:spacing w:val="8"/>
        </w:rPr>
        <w:t>处理集中收集完毕后必须捆扎牢固，严禁跑、滴</w:t>
      </w:r>
      <w:r>
        <w:rPr>
          <w:rFonts w:ascii="SimSun" w:hAnsi="SimSun" w:eastAsia="SimSun" w:cs="SimSun"/>
          <w:sz w:val="20"/>
          <w:szCs w:val="20"/>
          <w:spacing w:val="7"/>
        </w:rPr>
        <w:t>、漏。严禁在上下班高峰时间，就餐时间集</w:t>
      </w:r>
      <w:r>
        <w:rPr>
          <w:rFonts w:ascii="SimSun" w:hAnsi="SimSun" w:eastAsia="SimSun" w:cs="SimSun"/>
          <w:sz w:val="20"/>
          <w:szCs w:val="20"/>
        </w:rPr>
        <w:t xml:space="preserve"> </w:t>
      </w:r>
      <w:r>
        <w:rPr>
          <w:rFonts w:ascii="SimSun" w:hAnsi="SimSun" w:eastAsia="SimSun" w:cs="SimSun"/>
          <w:sz w:val="20"/>
          <w:szCs w:val="20"/>
          <w:spacing w:val="7"/>
        </w:rPr>
        <w:t>中清运、装卸垃圾。严禁乘坐非指定运输电梯装载、搬运垃圾。对垃圾分类的集中处理应符</w:t>
      </w:r>
      <w:r>
        <w:rPr>
          <w:rFonts w:ascii="SimSun" w:hAnsi="SimSun" w:eastAsia="SimSun" w:cs="SimSun"/>
          <w:sz w:val="20"/>
          <w:szCs w:val="20"/>
          <w:spacing w:val="18"/>
        </w:rPr>
        <w:t xml:space="preserve"> </w:t>
      </w:r>
      <w:r>
        <w:rPr>
          <w:rFonts w:ascii="SimSun" w:hAnsi="SimSun" w:eastAsia="SimSun" w:cs="SimSun"/>
          <w:sz w:val="20"/>
          <w:szCs w:val="20"/>
          <w:spacing w:val="8"/>
        </w:rPr>
        <w:t>合国家及地方法规规定。</w:t>
      </w:r>
    </w:p>
    <w:p>
      <w:pPr>
        <w:ind w:left="131"/>
        <w:spacing w:before="191" w:line="229" w:lineRule="auto"/>
        <w:rPr>
          <w:rFonts w:ascii="SimSun" w:hAnsi="SimSun" w:eastAsia="SimSun" w:cs="SimSun"/>
          <w:sz w:val="20"/>
          <w:szCs w:val="20"/>
        </w:rPr>
      </w:pPr>
      <w:r>
        <w:rPr>
          <w:rFonts w:ascii="SimSun" w:hAnsi="SimSun" w:eastAsia="SimSun" w:cs="SimSun"/>
          <w:sz w:val="20"/>
          <w:szCs w:val="20"/>
          <w:spacing w:val="7"/>
        </w:rPr>
        <w:t>（10）各指定区域保洁标准</w:t>
      </w:r>
    </w:p>
    <w:p>
      <w:pPr>
        <w:ind w:left="122"/>
        <w:spacing w:before="191" w:line="228" w:lineRule="auto"/>
        <w:rPr>
          <w:rFonts w:ascii="SimSun" w:hAnsi="SimSun" w:eastAsia="SimSun" w:cs="SimSun"/>
          <w:sz w:val="20"/>
          <w:szCs w:val="20"/>
        </w:rPr>
      </w:pPr>
      <w:r>
        <w:rPr>
          <w:rFonts w:ascii="SimSun" w:hAnsi="SimSun" w:eastAsia="SimSun" w:cs="SimSun"/>
          <w:sz w:val="20"/>
          <w:szCs w:val="20"/>
          <w:spacing w:val="7"/>
        </w:rPr>
        <w:t>a</w:t>
      </w:r>
      <w:r>
        <w:rPr>
          <w:rFonts w:ascii="SimSun" w:hAnsi="SimSun" w:eastAsia="SimSun" w:cs="SimSun"/>
          <w:sz w:val="20"/>
          <w:szCs w:val="20"/>
          <w:spacing w:val="-19"/>
        </w:rPr>
        <w:t xml:space="preserve"> </w:t>
      </w:r>
      <w:r>
        <w:rPr>
          <w:rFonts w:ascii="SimSun" w:hAnsi="SimSun" w:eastAsia="SimSun" w:cs="SimSun"/>
          <w:sz w:val="20"/>
          <w:szCs w:val="20"/>
          <w:spacing w:val="7"/>
        </w:rPr>
        <w:t>公共区域内部保洁标准（详见以下附表）</w:t>
      </w:r>
    </w:p>
    <w:p>
      <w:pPr>
        <w:spacing w:line="22" w:lineRule="exact"/>
        <w:rPr/>
      </w:pPr>
      <w:r/>
    </w:p>
    <w:tbl>
      <w:tblPr>
        <w:tblStyle w:val="TableNormal"/>
        <w:tblW w:w="875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222"/>
        <w:gridCol w:w="1747"/>
        <w:gridCol w:w="704"/>
        <w:gridCol w:w="1184"/>
        <w:gridCol w:w="720"/>
        <w:gridCol w:w="1079"/>
        <w:gridCol w:w="724"/>
      </w:tblGrid>
      <w:tr>
        <w:trPr>
          <w:trHeight w:val="450" w:hRule="atLeast"/>
        </w:trPr>
        <w:tc>
          <w:tcPr>
            <w:tcW w:w="1372"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pStyle w:val="TableText"/>
              <w:ind w:left="119"/>
              <w:spacing w:before="65" w:line="229" w:lineRule="auto"/>
              <w:rPr>
                <w:sz w:val="20"/>
                <w:szCs w:val="20"/>
              </w:rPr>
            </w:pPr>
            <w:r>
              <w:rPr>
                <w:sz w:val="20"/>
                <w:szCs w:val="20"/>
                <w:spacing w:val="3"/>
              </w:rPr>
              <w:t>项目</w:t>
            </w:r>
          </w:p>
        </w:tc>
        <w:tc>
          <w:tcPr>
            <w:tcW w:w="1222"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pStyle w:val="TableText"/>
              <w:ind w:left="115"/>
              <w:spacing w:before="65" w:line="228" w:lineRule="auto"/>
              <w:rPr>
                <w:sz w:val="20"/>
                <w:szCs w:val="20"/>
              </w:rPr>
            </w:pPr>
            <w:r>
              <w:rPr>
                <w:sz w:val="20"/>
                <w:szCs w:val="20"/>
                <w:spacing w:val="6"/>
              </w:rPr>
              <w:t>工作内容</w:t>
            </w:r>
          </w:p>
        </w:tc>
        <w:tc>
          <w:tcPr>
            <w:tcW w:w="1747"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pStyle w:val="TableText"/>
              <w:ind w:left="112"/>
              <w:spacing w:before="65" w:line="229" w:lineRule="auto"/>
              <w:rPr>
                <w:sz w:val="20"/>
                <w:szCs w:val="20"/>
              </w:rPr>
            </w:pPr>
            <w:r>
              <w:rPr>
                <w:sz w:val="20"/>
                <w:szCs w:val="20"/>
                <w:spacing w:val="4"/>
              </w:rPr>
              <w:t>标准</w:t>
            </w:r>
          </w:p>
        </w:tc>
        <w:tc>
          <w:tcPr>
            <w:tcW w:w="4411" w:type="dxa"/>
            <w:vAlign w:val="top"/>
            <w:gridSpan w:val="5"/>
          </w:tcPr>
          <w:p>
            <w:pPr>
              <w:pStyle w:val="TableText"/>
              <w:ind w:left="115"/>
              <w:spacing w:before="178" w:line="228" w:lineRule="auto"/>
              <w:rPr>
                <w:sz w:val="20"/>
                <w:szCs w:val="20"/>
              </w:rPr>
            </w:pPr>
            <w:r>
              <w:rPr>
                <w:sz w:val="20"/>
                <w:szCs w:val="20"/>
              </w:rPr>
              <w:t>频</w:t>
            </w:r>
            <w:r>
              <w:rPr>
                <w:sz w:val="20"/>
                <w:szCs w:val="20"/>
                <w:spacing w:val="6"/>
              </w:rPr>
              <w:t xml:space="preserve">      </w:t>
            </w:r>
            <w:r>
              <w:rPr>
                <w:sz w:val="20"/>
                <w:szCs w:val="20"/>
              </w:rPr>
              <w:t>率</w:t>
            </w:r>
          </w:p>
        </w:tc>
      </w:tr>
      <w:tr>
        <w:trPr>
          <w:trHeight w:val="445" w:hRule="atLeast"/>
        </w:trPr>
        <w:tc>
          <w:tcPr>
            <w:tcW w:w="1372" w:type="dxa"/>
            <w:vAlign w:val="top"/>
            <w:vMerge w:val="continue"/>
            <w:tcBorders>
              <w:top w:val="nil"/>
            </w:tcBorders>
          </w:tcPr>
          <w:p>
            <w:pPr>
              <w:rPr>
                <w:rFonts w:ascii="Arial"/>
                <w:sz w:val="21"/>
              </w:rPr>
            </w:pPr>
            <w:r/>
          </w:p>
        </w:tc>
        <w:tc>
          <w:tcPr>
            <w:tcW w:w="1222" w:type="dxa"/>
            <w:vAlign w:val="top"/>
            <w:vMerge w:val="continue"/>
            <w:tcBorders>
              <w:top w:val="nil"/>
            </w:tcBorders>
          </w:tcPr>
          <w:p>
            <w:pPr>
              <w:rPr>
                <w:rFonts w:ascii="Arial"/>
                <w:sz w:val="21"/>
              </w:rPr>
            </w:pPr>
            <w:r/>
          </w:p>
        </w:tc>
        <w:tc>
          <w:tcPr>
            <w:tcW w:w="1747" w:type="dxa"/>
            <w:vAlign w:val="top"/>
            <w:vMerge w:val="continue"/>
            <w:tcBorders>
              <w:top w:val="nil"/>
            </w:tcBorders>
          </w:tcPr>
          <w:p>
            <w:pPr>
              <w:rPr>
                <w:rFonts w:ascii="Arial"/>
                <w:sz w:val="21"/>
              </w:rPr>
            </w:pPr>
            <w:r/>
          </w:p>
        </w:tc>
        <w:tc>
          <w:tcPr>
            <w:tcW w:w="704" w:type="dxa"/>
            <w:vAlign w:val="top"/>
          </w:tcPr>
          <w:p>
            <w:pPr>
              <w:pStyle w:val="TableText"/>
              <w:ind w:left="114"/>
              <w:spacing w:before="171" w:line="228" w:lineRule="auto"/>
              <w:rPr>
                <w:sz w:val="20"/>
                <w:szCs w:val="20"/>
              </w:rPr>
            </w:pPr>
            <w:r>
              <w:rPr>
                <w:sz w:val="20"/>
                <w:szCs w:val="20"/>
                <w:spacing w:val="4"/>
              </w:rPr>
              <w:t>循环</w:t>
            </w:r>
          </w:p>
        </w:tc>
        <w:tc>
          <w:tcPr>
            <w:tcW w:w="1184" w:type="dxa"/>
            <w:vAlign w:val="top"/>
          </w:tcPr>
          <w:p>
            <w:pPr>
              <w:pStyle w:val="TableText"/>
              <w:ind w:left="149"/>
              <w:spacing w:before="171" w:line="233" w:lineRule="auto"/>
              <w:rPr>
                <w:sz w:val="20"/>
                <w:szCs w:val="20"/>
              </w:rPr>
            </w:pPr>
            <w:r>
              <w:rPr>
                <w:sz w:val="20"/>
                <w:szCs w:val="20"/>
              </w:rPr>
              <w:t>日</w:t>
            </w:r>
          </w:p>
        </w:tc>
        <w:tc>
          <w:tcPr>
            <w:tcW w:w="720" w:type="dxa"/>
            <w:vAlign w:val="top"/>
          </w:tcPr>
          <w:p>
            <w:pPr>
              <w:pStyle w:val="TableText"/>
              <w:ind w:left="116"/>
              <w:spacing w:before="171" w:line="231" w:lineRule="auto"/>
              <w:rPr>
                <w:sz w:val="20"/>
                <w:szCs w:val="20"/>
              </w:rPr>
            </w:pPr>
            <w:r>
              <w:rPr>
                <w:sz w:val="20"/>
                <w:szCs w:val="20"/>
              </w:rPr>
              <w:t>周</w:t>
            </w:r>
          </w:p>
        </w:tc>
        <w:tc>
          <w:tcPr>
            <w:tcW w:w="1079" w:type="dxa"/>
            <w:vAlign w:val="top"/>
          </w:tcPr>
          <w:p>
            <w:pPr>
              <w:pStyle w:val="TableText"/>
              <w:ind w:left="120"/>
              <w:spacing w:before="171" w:line="228" w:lineRule="auto"/>
              <w:rPr>
                <w:sz w:val="20"/>
                <w:szCs w:val="20"/>
              </w:rPr>
            </w:pPr>
            <w:r>
              <w:rPr>
                <w:sz w:val="20"/>
                <w:szCs w:val="20"/>
              </w:rPr>
              <w:t>月</w:t>
            </w:r>
          </w:p>
        </w:tc>
        <w:tc>
          <w:tcPr>
            <w:tcW w:w="724" w:type="dxa"/>
            <w:vAlign w:val="top"/>
          </w:tcPr>
          <w:p>
            <w:pPr>
              <w:pStyle w:val="TableText"/>
              <w:ind w:left="117"/>
              <w:spacing w:before="171" w:line="228" w:lineRule="auto"/>
              <w:rPr>
                <w:sz w:val="20"/>
                <w:szCs w:val="20"/>
              </w:rPr>
            </w:pPr>
            <w:r>
              <w:rPr>
                <w:sz w:val="20"/>
                <w:szCs w:val="20"/>
              </w:rPr>
              <w:t>季</w:t>
            </w:r>
          </w:p>
        </w:tc>
      </w:tr>
      <w:tr>
        <w:trPr>
          <w:trHeight w:val="1324" w:hRule="atLeast"/>
        </w:trPr>
        <w:tc>
          <w:tcPr>
            <w:tcW w:w="1372" w:type="dxa"/>
            <w:vAlign w:val="top"/>
          </w:tcPr>
          <w:p>
            <w:pPr>
              <w:spacing w:line="271" w:lineRule="auto"/>
              <w:rPr>
                <w:rFonts w:ascii="Arial"/>
                <w:sz w:val="21"/>
              </w:rPr>
            </w:pPr>
            <w:r/>
          </w:p>
          <w:p>
            <w:pPr>
              <w:spacing w:line="272" w:lineRule="auto"/>
              <w:rPr>
                <w:rFonts w:ascii="Arial"/>
                <w:sz w:val="21"/>
              </w:rPr>
            </w:pPr>
            <w:r/>
          </w:p>
          <w:p>
            <w:pPr>
              <w:pStyle w:val="TableText"/>
              <w:ind w:left="116"/>
              <w:spacing w:before="65" w:line="230" w:lineRule="auto"/>
              <w:rPr>
                <w:sz w:val="20"/>
                <w:szCs w:val="20"/>
              </w:rPr>
            </w:pPr>
            <w:r>
              <w:rPr>
                <w:sz w:val="20"/>
                <w:szCs w:val="20"/>
              </w:rPr>
              <w:t>地</w:t>
            </w:r>
            <w:r>
              <w:rPr>
                <w:sz w:val="20"/>
                <w:szCs w:val="20"/>
                <w:spacing w:val="9"/>
              </w:rPr>
              <w:t xml:space="preserve">  </w:t>
            </w:r>
            <w:r>
              <w:rPr>
                <w:sz w:val="20"/>
                <w:szCs w:val="20"/>
              </w:rPr>
              <w:t>面</w:t>
            </w:r>
          </w:p>
        </w:tc>
        <w:tc>
          <w:tcPr>
            <w:tcW w:w="1222" w:type="dxa"/>
            <w:vAlign w:val="top"/>
          </w:tcPr>
          <w:p>
            <w:pPr>
              <w:pStyle w:val="TableText"/>
              <w:ind w:left="112" w:right="109"/>
              <w:spacing w:before="173" w:line="351" w:lineRule="auto"/>
              <w:jc w:val="both"/>
              <w:rPr>
                <w:sz w:val="20"/>
                <w:szCs w:val="20"/>
              </w:rPr>
            </w:pPr>
            <w:r>
              <w:rPr>
                <w:sz w:val="20"/>
                <w:szCs w:val="20"/>
                <w:spacing w:val="-1"/>
              </w:rPr>
              <w:t>清扫、收集</w:t>
            </w:r>
            <w:r>
              <w:rPr>
                <w:sz w:val="20"/>
                <w:szCs w:val="20"/>
              </w:rPr>
              <w:t xml:space="preserve"> </w:t>
            </w:r>
            <w:r>
              <w:rPr>
                <w:sz w:val="20"/>
                <w:szCs w:val="20"/>
                <w:spacing w:val="-2"/>
              </w:rPr>
              <w:t>垃圾、水力</w:t>
            </w:r>
            <w:r>
              <w:rPr>
                <w:sz w:val="20"/>
                <w:szCs w:val="20"/>
                <w:spacing w:val="3"/>
              </w:rPr>
              <w:t xml:space="preserve"> </w:t>
            </w:r>
            <w:r>
              <w:rPr>
                <w:sz w:val="20"/>
                <w:szCs w:val="20"/>
                <w:spacing w:val="4"/>
              </w:rPr>
              <w:t>冲洗</w:t>
            </w:r>
          </w:p>
        </w:tc>
        <w:tc>
          <w:tcPr>
            <w:tcW w:w="1747" w:type="dxa"/>
            <w:vAlign w:val="top"/>
          </w:tcPr>
          <w:p>
            <w:pPr>
              <w:pStyle w:val="TableText"/>
              <w:ind w:left="113" w:right="141"/>
              <w:spacing w:before="171" w:line="391" w:lineRule="auto"/>
              <w:rPr>
                <w:sz w:val="20"/>
                <w:szCs w:val="20"/>
              </w:rPr>
            </w:pPr>
            <w:r>
              <w:rPr>
                <w:sz w:val="20"/>
                <w:szCs w:val="20"/>
                <w:spacing w:val="12"/>
              </w:rPr>
              <w:t>无垃圾、烟头、</w:t>
            </w:r>
            <w:r>
              <w:rPr>
                <w:sz w:val="20"/>
                <w:szCs w:val="20"/>
                <w:spacing w:val="1"/>
              </w:rPr>
              <w:t xml:space="preserve"> </w:t>
            </w:r>
            <w:r>
              <w:rPr>
                <w:sz w:val="20"/>
                <w:szCs w:val="20"/>
                <w:spacing w:val="8"/>
              </w:rPr>
              <w:t>杂物、明显泥沙</w:t>
            </w:r>
          </w:p>
        </w:tc>
        <w:tc>
          <w:tcPr>
            <w:tcW w:w="704" w:type="dxa"/>
            <w:vAlign w:val="top"/>
          </w:tcPr>
          <w:p>
            <w:pPr>
              <w:spacing w:line="271" w:lineRule="auto"/>
              <w:rPr>
                <w:rFonts w:ascii="Arial"/>
                <w:sz w:val="21"/>
              </w:rPr>
            </w:pPr>
            <w:r/>
          </w:p>
          <w:p>
            <w:pPr>
              <w:spacing w:line="272" w:lineRule="auto"/>
              <w:rPr>
                <w:rFonts w:ascii="Arial"/>
                <w:sz w:val="21"/>
              </w:rPr>
            </w:pPr>
            <w:r/>
          </w:p>
          <w:p>
            <w:pPr>
              <w:pStyle w:val="TableText"/>
              <w:ind w:left="114"/>
              <w:spacing w:before="65" w:line="229" w:lineRule="auto"/>
              <w:rPr>
                <w:sz w:val="20"/>
                <w:szCs w:val="20"/>
              </w:rPr>
            </w:pPr>
            <w:r>
              <w:rPr>
                <w:sz w:val="20"/>
                <w:szCs w:val="20"/>
                <w:spacing w:val="4"/>
              </w:rPr>
              <w:t>清扫</w:t>
            </w:r>
          </w:p>
        </w:tc>
        <w:tc>
          <w:tcPr>
            <w:tcW w:w="1184" w:type="dxa"/>
            <w:vAlign w:val="top"/>
          </w:tcPr>
          <w:p>
            <w:pPr>
              <w:rPr>
                <w:rFonts w:ascii="Arial"/>
                <w:sz w:val="21"/>
              </w:rPr>
            </w:pPr>
            <w:r/>
          </w:p>
        </w:tc>
        <w:tc>
          <w:tcPr>
            <w:tcW w:w="720" w:type="dxa"/>
            <w:vAlign w:val="top"/>
          </w:tcPr>
          <w:p>
            <w:pPr>
              <w:pStyle w:val="TableText"/>
              <w:ind w:left="118" w:right="189" w:hanging="2"/>
              <w:spacing w:before="171" w:line="391" w:lineRule="auto"/>
              <w:rPr>
                <w:sz w:val="20"/>
                <w:szCs w:val="20"/>
              </w:rPr>
            </w:pPr>
            <w:r>
              <w:rPr>
                <w:sz w:val="20"/>
                <w:szCs w:val="20"/>
                <w:spacing w:val="4"/>
              </w:rPr>
              <w:t>冲洗</w:t>
            </w:r>
            <w:r>
              <w:rPr>
                <w:sz w:val="20"/>
                <w:szCs w:val="20"/>
              </w:rPr>
              <w:t xml:space="preserve"> </w:t>
            </w:r>
            <w:r>
              <w:rPr>
                <w:sz w:val="20"/>
                <w:szCs w:val="20"/>
                <w:spacing w:val="3"/>
              </w:rPr>
              <w:t>一次</w:t>
            </w:r>
          </w:p>
        </w:tc>
        <w:tc>
          <w:tcPr>
            <w:tcW w:w="1079" w:type="dxa"/>
            <w:vAlign w:val="top"/>
          </w:tcPr>
          <w:p>
            <w:pPr>
              <w:rPr>
                <w:rFonts w:ascii="Arial"/>
                <w:sz w:val="21"/>
              </w:rPr>
            </w:pPr>
            <w:r/>
          </w:p>
        </w:tc>
        <w:tc>
          <w:tcPr>
            <w:tcW w:w="724" w:type="dxa"/>
            <w:vAlign w:val="top"/>
          </w:tcPr>
          <w:p>
            <w:pPr>
              <w:rPr>
                <w:rFonts w:ascii="Arial"/>
                <w:sz w:val="21"/>
              </w:rPr>
            </w:pPr>
            <w:r/>
          </w:p>
        </w:tc>
      </w:tr>
      <w:tr>
        <w:trPr>
          <w:trHeight w:val="1324" w:hRule="atLeast"/>
        </w:trPr>
        <w:tc>
          <w:tcPr>
            <w:tcW w:w="1372" w:type="dxa"/>
            <w:vAlign w:val="top"/>
          </w:tcPr>
          <w:p>
            <w:pPr>
              <w:pStyle w:val="TableText"/>
              <w:ind w:left="115"/>
              <w:spacing w:before="172" w:line="228" w:lineRule="auto"/>
              <w:rPr>
                <w:sz w:val="20"/>
                <w:szCs w:val="20"/>
              </w:rPr>
            </w:pPr>
            <w:r>
              <w:rPr>
                <w:sz w:val="20"/>
                <w:szCs w:val="20"/>
                <w:spacing w:val="7"/>
              </w:rPr>
              <w:t>会议室</w:t>
            </w:r>
          </w:p>
        </w:tc>
        <w:tc>
          <w:tcPr>
            <w:tcW w:w="1222" w:type="dxa"/>
            <w:vAlign w:val="top"/>
          </w:tcPr>
          <w:p>
            <w:pPr>
              <w:pStyle w:val="TableText"/>
              <w:ind w:left="110" w:right="98" w:firstLine="1"/>
              <w:spacing w:before="173" w:line="351" w:lineRule="auto"/>
              <w:jc w:val="both"/>
              <w:rPr>
                <w:sz w:val="20"/>
                <w:szCs w:val="20"/>
              </w:rPr>
            </w:pPr>
            <w:r>
              <w:rPr>
                <w:sz w:val="20"/>
                <w:szCs w:val="20"/>
                <w:spacing w:val="-7"/>
              </w:rPr>
              <w:t>清</w:t>
            </w:r>
            <w:r>
              <w:rPr>
                <w:sz w:val="20"/>
                <w:szCs w:val="20"/>
                <w:spacing w:val="-32"/>
              </w:rPr>
              <w:t xml:space="preserve"> </w:t>
            </w:r>
            <w:r>
              <w:rPr>
                <w:sz w:val="20"/>
                <w:szCs w:val="20"/>
                <w:spacing w:val="-7"/>
              </w:rPr>
              <w:t>扫</w:t>
            </w:r>
            <w:r>
              <w:rPr>
                <w:sz w:val="20"/>
                <w:szCs w:val="20"/>
                <w:spacing w:val="-23"/>
              </w:rPr>
              <w:t xml:space="preserve"> </w:t>
            </w:r>
            <w:r>
              <w:rPr>
                <w:sz w:val="20"/>
                <w:szCs w:val="20"/>
                <w:spacing w:val="-7"/>
              </w:rPr>
              <w:t>、</w:t>
            </w:r>
            <w:r>
              <w:rPr>
                <w:sz w:val="20"/>
                <w:szCs w:val="20"/>
                <w:spacing w:val="-21"/>
              </w:rPr>
              <w:t xml:space="preserve"> </w:t>
            </w:r>
            <w:r>
              <w:rPr>
                <w:sz w:val="20"/>
                <w:szCs w:val="20"/>
                <w:spacing w:val="-7"/>
              </w:rPr>
              <w:t>吸</w:t>
            </w:r>
            <w:r>
              <w:rPr>
                <w:sz w:val="20"/>
                <w:szCs w:val="20"/>
              </w:rPr>
              <w:t xml:space="preserve"> </w:t>
            </w:r>
            <w:r>
              <w:rPr>
                <w:sz w:val="20"/>
                <w:szCs w:val="20"/>
                <w:spacing w:val="1"/>
              </w:rPr>
              <w:t>尘、拖擦、 </w:t>
            </w:r>
            <w:r>
              <w:rPr>
                <w:sz w:val="20"/>
                <w:szCs w:val="20"/>
                <w:spacing w:val="5"/>
              </w:rPr>
              <w:t>擦拭</w:t>
            </w:r>
          </w:p>
        </w:tc>
        <w:tc>
          <w:tcPr>
            <w:tcW w:w="1747" w:type="dxa"/>
            <w:vAlign w:val="top"/>
          </w:tcPr>
          <w:p>
            <w:pPr>
              <w:pStyle w:val="TableText"/>
              <w:ind w:left="113"/>
              <w:spacing w:before="173" w:line="229" w:lineRule="auto"/>
              <w:rPr>
                <w:sz w:val="20"/>
                <w:szCs w:val="20"/>
              </w:rPr>
            </w:pPr>
            <w:r>
              <w:rPr>
                <w:sz w:val="20"/>
                <w:szCs w:val="20"/>
                <w:spacing w:val="6"/>
              </w:rPr>
              <w:t>无污迹</w:t>
            </w:r>
          </w:p>
        </w:tc>
        <w:tc>
          <w:tcPr>
            <w:tcW w:w="704" w:type="dxa"/>
            <w:vAlign w:val="top"/>
          </w:tcPr>
          <w:p>
            <w:pPr>
              <w:rPr>
                <w:rFonts w:ascii="Arial"/>
                <w:sz w:val="21"/>
              </w:rPr>
            </w:pPr>
            <w:r/>
          </w:p>
        </w:tc>
        <w:tc>
          <w:tcPr>
            <w:tcW w:w="1184" w:type="dxa"/>
            <w:vAlign w:val="top"/>
          </w:tcPr>
          <w:p>
            <w:pPr>
              <w:pStyle w:val="TableText"/>
              <w:ind w:left="114"/>
              <w:spacing w:before="173" w:line="229" w:lineRule="auto"/>
              <w:rPr>
                <w:sz w:val="20"/>
                <w:szCs w:val="20"/>
              </w:rPr>
            </w:pPr>
            <w:r>
              <w:rPr>
                <w:sz w:val="20"/>
                <w:szCs w:val="20"/>
                <w:spacing w:val="4"/>
              </w:rPr>
              <w:t>保洁</w:t>
            </w:r>
          </w:p>
        </w:tc>
        <w:tc>
          <w:tcPr>
            <w:tcW w:w="720" w:type="dxa"/>
            <w:vAlign w:val="top"/>
          </w:tcPr>
          <w:p>
            <w:pPr>
              <w:pStyle w:val="TableText"/>
              <w:ind w:left="118" w:right="189" w:firstLine="4"/>
              <w:spacing w:before="172" w:line="391" w:lineRule="auto"/>
              <w:rPr>
                <w:sz w:val="20"/>
                <w:szCs w:val="20"/>
              </w:rPr>
            </w:pPr>
            <w:r>
              <w:rPr>
                <w:sz w:val="20"/>
                <w:szCs w:val="20"/>
              </w:rPr>
              <w:t>吸尘 </w:t>
            </w:r>
            <w:r>
              <w:rPr>
                <w:sz w:val="20"/>
                <w:szCs w:val="20"/>
                <w:spacing w:val="3"/>
              </w:rPr>
              <w:t>一次</w:t>
            </w:r>
          </w:p>
        </w:tc>
        <w:tc>
          <w:tcPr>
            <w:tcW w:w="1079" w:type="dxa"/>
            <w:vAlign w:val="top"/>
          </w:tcPr>
          <w:p>
            <w:pPr>
              <w:pStyle w:val="TableText"/>
              <w:ind w:left="118" w:right="337"/>
              <w:spacing w:before="172" w:line="391" w:lineRule="auto"/>
              <w:rPr>
                <w:sz w:val="20"/>
                <w:szCs w:val="20"/>
              </w:rPr>
            </w:pPr>
            <w:r>
              <w:rPr>
                <w:sz w:val="20"/>
                <w:szCs w:val="20"/>
                <w:spacing w:val="6"/>
              </w:rPr>
              <w:t>大清洁</w:t>
            </w:r>
            <w:r>
              <w:rPr>
                <w:sz w:val="20"/>
                <w:szCs w:val="20"/>
              </w:rPr>
              <w:t xml:space="preserve"> </w:t>
            </w:r>
            <w:r>
              <w:rPr>
                <w:sz w:val="20"/>
                <w:szCs w:val="20"/>
                <w:spacing w:val="3"/>
              </w:rPr>
              <w:t>一次</w:t>
            </w:r>
          </w:p>
        </w:tc>
        <w:tc>
          <w:tcPr>
            <w:tcW w:w="724" w:type="dxa"/>
            <w:vAlign w:val="top"/>
          </w:tcPr>
          <w:p>
            <w:pPr>
              <w:rPr>
                <w:rFonts w:ascii="Arial"/>
                <w:sz w:val="21"/>
              </w:rPr>
            </w:pPr>
            <w:r/>
          </w:p>
        </w:tc>
      </w:tr>
      <w:tr>
        <w:trPr>
          <w:trHeight w:val="884" w:hRule="atLeast"/>
        </w:trPr>
        <w:tc>
          <w:tcPr>
            <w:tcW w:w="1372" w:type="dxa"/>
            <w:vAlign w:val="top"/>
          </w:tcPr>
          <w:p>
            <w:pPr>
              <w:pStyle w:val="TableText"/>
              <w:ind w:left="116"/>
              <w:spacing w:before="173" w:line="230" w:lineRule="auto"/>
              <w:rPr>
                <w:sz w:val="20"/>
                <w:szCs w:val="20"/>
              </w:rPr>
            </w:pPr>
            <w:r>
              <w:rPr>
                <w:sz w:val="20"/>
                <w:szCs w:val="20"/>
              </w:rPr>
              <w:t>墙</w:t>
            </w:r>
            <w:r>
              <w:rPr>
                <w:sz w:val="20"/>
                <w:szCs w:val="20"/>
                <w:spacing w:val="9"/>
              </w:rPr>
              <w:t xml:space="preserve">  </w:t>
            </w:r>
            <w:r>
              <w:rPr>
                <w:sz w:val="20"/>
                <w:szCs w:val="20"/>
              </w:rPr>
              <w:t>面</w:t>
            </w:r>
          </w:p>
        </w:tc>
        <w:tc>
          <w:tcPr>
            <w:tcW w:w="1222" w:type="dxa"/>
            <w:vAlign w:val="top"/>
          </w:tcPr>
          <w:p>
            <w:pPr>
              <w:pStyle w:val="TableText"/>
              <w:ind w:left="112"/>
              <w:spacing w:before="174" w:line="229" w:lineRule="auto"/>
              <w:rPr>
                <w:sz w:val="20"/>
                <w:szCs w:val="20"/>
              </w:rPr>
            </w:pPr>
            <w:r>
              <w:rPr>
                <w:sz w:val="20"/>
                <w:szCs w:val="20"/>
                <w:spacing w:val="4"/>
              </w:rPr>
              <w:t>清扫</w:t>
            </w:r>
          </w:p>
        </w:tc>
        <w:tc>
          <w:tcPr>
            <w:tcW w:w="1747" w:type="dxa"/>
            <w:vAlign w:val="top"/>
          </w:tcPr>
          <w:p>
            <w:pPr>
              <w:pStyle w:val="TableText"/>
              <w:ind w:left="113"/>
              <w:spacing w:before="174" w:line="228" w:lineRule="auto"/>
              <w:rPr>
                <w:sz w:val="20"/>
                <w:szCs w:val="20"/>
              </w:rPr>
            </w:pPr>
            <w:r>
              <w:rPr>
                <w:sz w:val="20"/>
                <w:szCs w:val="20"/>
                <w:spacing w:val="6"/>
              </w:rPr>
              <w:t>无灰尘</w:t>
            </w:r>
          </w:p>
        </w:tc>
        <w:tc>
          <w:tcPr>
            <w:tcW w:w="704" w:type="dxa"/>
            <w:vAlign w:val="top"/>
          </w:tcPr>
          <w:p>
            <w:pPr>
              <w:rPr>
                <w:rFonts w:ascii="Arial"/>
                <w:sz w:val="21"/>
              </w:rPr>
            </w:pPr>
            <w:r/>
          </w:p>
        </w:tc>
        <w:tc>
          <w:tcPr>
            <w:tcW w:w="1184" w:type="dxa"/>
            <w:vAlign w:val="top"/>
          </w:tcPr>
          <w:p>
            <w:pPr>
              <w:pStyle w:val="TableText"/>
              <w:ind w:left="114"/>
              <w:spacing w:before="174" w:line="229" w:lineRule="auto"/>
              <w:rPr>
                <w:sz w:val="20"/>
                <w:szCs w:val="20"/>
              </w:rPr>
            </w:pPr>
            <w:r>
              <w:rPr>
                <w:sz w:val="20"/>
                <w:szCs w:val="20"/>
                <w:spacing w:val="4"/>
              </w:rPr>
              <w:t>保洁</w:t>
            </w:r>
          </w:p>
        </w:tc>
        <w:tc>
          <w:tcPr>
            <w:tcW w:w="720" w:type="dxa"/>
            <w:vAlign w:val="top"/>
          </w:tcPr>
          <w:p>
            <w:pPr>
              <w:rPr>
                <w:rFonts w:ascii="Arial"/>
                <w:sz w:val="21"/>
              </w:rPr>
            </w:pPr>
            <w:r/>
          </w:p>
        </w:tc>
        <w:tc>
          <w:tcPr>
            <w:tcW w:w="1079" w:type="dxa"/>
            <w:vAlign w:val="top"/>
          </w:tcPr>
          <w:p>
            <w:pPr>
              <w:pStyle w:val="TableText"/>
              <w:ind w:left="118" w:right="337"/>
              <w:spacing w:before="174" w:line="323" w:lineRule="auto"/>
              <w:rPr>
                <w:sz w:val="20"/>
                <w:szCs w:val="20"/>
              </w:rPr>
            </w:pPr>
            <w:r>
              <w:rPr>
                <w:sz w:val="20"/>
                <w:szCs w:val="20"/>
                <w:spacing w:val="6"/>
              </w:rPr>
              <w:t>大清洁</w:t>
            </w:r>
            <w:r>
              <w:rPr>
                <w:sz w:val="20"/>
                <w:szCs w:val="20"/>
              </w:rPr>
              <w:t xml:space="preserve"> </w:t>
            </w:r>
            <w:r>
              <w:rPr>
                <w:sz w:val="20"/>
                <w:szCs w:val="20"/>
                <w:spacing w:val="3"/>
              </w:rPr>
              <w:t>一次</w:t>
            </w:r>
          </w:p>
        </w:tc>
        <w:tc>
          <w:tcPr>
            <w:tcW w:w="724" w:type="dxa"/>
            <w:vAlign w:val="top"/>
          </w:tcPr>
          <w:p>
            <w:pPr>
              <w:rPr>
                <w:rFonts w:ascii="Arial"/>
                <w:sz w:val="21"/>
              </w:rPr>
            </w:pPr>
            <w:r/>
          </w:p>
        </w:tc>
      </w:tr>
      <w:tr>
        <w:trPr>
          <w:trHeight w:val="445" w:hRule="atLeast"/>
        </w:trPr>
        <w:tc>
          <w:tcPr>
            <w:tcW w:w="1372" w:type="dxa"/>
            <w:vAlign w:val="top"/>
          </w:tcPr>
          <w:p>
            <w:pPr>
              <w:pStyle w:val="TableText"/>
              <w:ind w:left="119"/>
              <w:spacing w:before="175" w:line="228" w:lineRule="auto"/>
              <w:rPr>
                <w:sz w:val="20"/>
                <w:szCs w:val="20"/>
              </w:rPr>
            </w:pPr>
            <w:r>
              <w:rPr>
                <w:sz w:val="20"/>
                <w:szCs w:val="20"/>
                <w:spacing w:val="6"/>
              </w:rPr>
              <w:t>各类管道</w:t>
            </w:r>
          </w:p>
        </w:tc>
        <w:tc>
          <w:tcPr>
            <w:tcW w:w="1222" w:type="dxa"/>
            <w:vAlign w:val="top"/>
          </w:tcPr>
          <w:p>
            <w:pPr>
              <w:pStyle w:val="TableText"/>
              <w:ind w:left="124"/>
              <w:spacing w:before="175" w:line="228" w:lineRule="auto"/>
              <w:rPr>
                <w:sz w:val="20"/>
                <w:szCs w:val="20"/>
              </w:rPr>
            </w:pPr>
            <w:r>
              <w:rPr>
                <w:sz w:val="20"/>
                <w:szCs w:val="20"/>
                <w:spacing w:val="-2"/>
              </w:rPr>
              <w:t>除尘</w:t>
            </w:r>
          </w:p>
        </w:tc>
        <w:tc>
          <w:tcPr>
            <w:tcW w:w="1747" w:type="dxa"/>
            <w:vAlign w:val="top"/>
          </w:tcPr>
          <w:p>
            <w:pPr>
              <w:pStyle w:val="TableText"/>
              <w:ind w:left="113"/>
              <w:spacing w:before="175" w:line="228" w:lineRule="auto"/>
              <w:rPr>
                <w:sz w:val="20"/>
                <w:szCs w:val="20"/>
              </w:rPr>
            </w:pPr>
            <w:r>
              <w:rPr>
                <w:sz w:val="20"/>
                <w:szCs w:val="20"/>
                <w:spacing w:val="6"/>
              </w:rPr>
              <w:t>无积灰</w:t>
            </w:r>
          </w:p>
        </w:tc>
        <w:tc>
          <w:tcPr>
            <w:tcW w:w="704" w:type="dxa"/>
            <w:vAlign w:val="top"/>
          </w:tcPr>
          <w:p>
            <w:pPr>
              <w:rPr>
                <w:rFonts w:ascii="Arial"/>
                <w:sz w:val="21"/>
              </w:rPr>
            </w:pPr>
            <w:r/>
          </w:p>
        </w:tc>
        <w:tc>
          <w:tcPr>
            <w:tcW w:w="1184" w:type="dxa"/>
            <w:vAlign w:val="top"/>
          </w:tcPr>
          <w:p>
            <w:pPr>
              <w:rPr>
                <w:rFonts w:ascii="Arial"/>
                <w:sz w:val="21"/>
              </w:rPr>
            </w:pPr>
            <w:r/>
          </w:p>
        </w:tc>
        <w:tc>
          <w:tcPr>
            <w:tcW w:w="720" w:type="dxa"/>
            <w:vAlign w:val="top"/>
          </w:tcPr>
          <w:p>
            <w:pPr>
              <w:rPr>
                <w:rFonts w:ascii="Arial"/>
                <w:sz w:val="21"/>
              </w:rPr>
            </w:pPr>
            <w:r/>
          </w:p>
        </w:tc>
        <w:tc>
          <w:tcPr>
            <w:tcW w:w="1079" w:type="dxa"/>
            <w:vAlign w:val="top"/>
          </w:tcPr>
          <w:p>
            <w:pPr>
              <w:pStyle w:val="TableText"/>
              <w:ind w:left="115"/>
              <w:spacing w:before="175" w:line="228" w:lineRule="auto"/>
              <w:rPr>
                <w:sz w:val="20"/>
                <w:szCs w:val="20"/>
              </w:rPr>
            </w:pPr>
            <w:r>
              <w:rPr>
                <w:sz w:val="20"/>
                <w:szCs w:val="20"/>
                <w:spacing w:val="7"/>
              </w:rPr>
              <w:t>清洁一次</w:t>
            </w:r>
          </w:p>
        </w:tc>
        <w:tc>
          <w:tcPr>
            <w:tcW w:w="724" w:type="dxa"/>
            <w:vAlign w:val="top"/>
          </w:tcPr>
          <w:p>
            <w:pPr>
              <w:rPr>
                <w:rFonts w:ascii="Arial"/>
                <w:sz w:val="21"/>
              </w:rPr>
            </w:pPr>
            <w:r/>
          </w:p>
        </w:tc>
      </w:tr>
      <w:tr>
        <w:trPr>
          <w:trHeight w:val="884" w:hRule="atLeast"/>
        </w:trPr>
        <w:tc>
          <w:tcPr>
            <w:tcW w:w="1372" w:type="dxa"/>
            <w:vAlign w:val="top"/>
          </w:tcPr>
          <w:p>
            <w:pPr>
              <w:pStyle w:val="TableText"/>
              <w:ind w:left="119" w:right="420"/>
              <w:spacing w:before="176" w:line="322" w:lineRule="auto"/>
              <w:rPr>
                <w:sz w:val="20"/>
                <w:szCs w:val="20"/>
              </w:rPr>
            </w:pPr>
            <w:r>
              <w:rPr>
                <w:sz w:val="20"/>
                <w:szCs w:val="20"/>
                <w:spacing w:val="6"/>
              </w:rPr>
              <w:t>各类消防</w:t>
            </w:r>
            <w:r>
              <w:rPr>
                <w:sz w:val="20"/>
                <w:szCs w:val="20"/>
                <w:spacing w:val="2"/>
              </w:rPr>
              <w:t xml:space="preserve"> </w:t>
            </w:r>
            <w:r>
              <w:rPr>
                <w:sz w:val="20"/>
                <w:szCs w:val="20"/>
                <w:spacing w:val="3"/>
              </w:rPr>
              <w:t>设施</w:t>
            </w:r>
          </w:p>
        </w:tc>
        <w:tc>
          <w:tcPr>
            <w:tcW w:w="1222" w:type="dxa"/>
            <w:vAlign w:val="top"/>
          </w:tcPr>
          <w:p>
            <w:pPr>
              <w:pStyle w:val="TableText"/>
              <w:ind w:left="124"/>
              <w:spacing w:before="176" w:line="228" w:lineRule="auto"/>
              <w:rPr>
                <w:sz w:val="20"/>
                <w:szCs w:val="20"/>
              </w:rPr>
            </w:pPr>
            <w:r>
              <w:rPr>
                <w:sz w:val="20"/>
                <w:szCs w:val="20"/>
                <w:spacing w:val="-2"/>
              </w:rPr>
              <w:t>除尘</w:t>
            </w:r>
          </w:p>
        </w:tc>
        <w:tc>
          <w:tcPr>
            <w:tcW w:w="1747" w:type="dxa"/>
            <w:vAlign w:val="top"/>
          </w:tcPr>
          <w:p>
            <w:pPr>
              <w:pStyle w:val="TableText"/>
              <w:ind w:left="113" w:right="35"/>
              <w:spacing w:before="176" w:line="322" w:lineRule="auto"/>
              <w:rPr>
                <w:sz w:val="20"/>
                <w:szCs w:val="20"/>
              </w:rPr>
            </w:pPr>
            <w:r>
              <w:rPr>
                <w:sz w:val="20"/>
                <w:szCs w:val="20"/>
                <w:spacing w:val="-1"/>
              </w:rPr>
              <w:t>无灰尘、无手印、</w:t>
            </w:r>
            <w:r>
              <w:rPr>
                <w:sz w:val="20"/>
                <w:szCs w:val="20"/>
              </w:rPr>
              <w:t xml:space="preserve"> </w:t>
            </w:r>
            <w:r>
              <w:rPr>
                <w:sz w:val="20"/>
                <w:szCs w:val="20"/>
                <w:spacing w:val="3"/>
              </w:rPr>
              <w:t>光亮</w:t>
            </w:r>
          </w:p>
        </w:tc>
        <w:tc>
          <w:tcPr>
            <w:tcW w:w="704" w:type="dxa"/>
            <w:vAlign w:val="top"/>
          </w:tcPr>
          <w:p>
            <w:pPr>
              <w:rPr>
                <w:rFonts w:ascii="Arial"/>
                <w:sz w:val="21"/>
              </w:rPr>
            </w:pPr>
            <w:r/>
          </w:p>
        </w:tc>
        <w:tc>
          <w:tcPr>
            <w:tcW w:w="1184" w:type="dxa"/>
            <w:vAlign w:val="top"/>
          </w:tcPr>
          <w:p>
            <w:pPr>
              <w:pStyle w:val="TableText"/>
              <w:ind w:left="113"/>
              <w:spacing w:before="176" w:line="228" w:lineRule="auto"/>
              <w:rPr>
                <w:sz w:val="20"/>
                <w:szCs w:val="20"/>
              </w:rPr>
            </w:pPr>
            <w:r>
              <w:rPr>
                <w:sz w:val="20"/>
                <w:szCs w:val="20"/>
                <w:spacing w:val="7"/>
              </w:rPr>
              <w:t>清抹一次</w:t>
            </w:r>
          </w:p>
        </w:tc>
        <w:tc>
          <w:tcPr>
            <w:tcW w:w="720" w:type="dxa"/>
            <w:vAlign w:val="top"/>
          </w:tcPr>
          <w:p>
            <w:pPr>
              <w:rPr>
                <w:rFonts w:ascii="Arial"/>
                <w:sz w:val="21"/>
              </w:rPr>
            </w:pPr>
            <w:r/>
          </w:p>
        </w:tc>
        <w:tc>
          <w:tcPr>
            <w:tcW w:w="1079" w:type="dxa"/>
            <w:vAlign w:val="top"/>
          </w:tcPr>
          <w:p>
            <w:pPr>
              <w:rPr>
                <w:rFonts w:ascii="Arial"/>
                <w:sz w:val="21"/>
              </w:rPr>
            </w:pPr>
            <w:r/>
          </w:p>
        </w:tc>
        <w:tc>
          <w:tcPr>
            <w:tcW w:w="724" w:type="dxa"/>
            <w:vAlign w:val="top"/>
          </w:tcPr>
          <w:p>
            <w:pPr>
              <w:rPr>
                <w:rFonts w:ascii="Arial"/>
                <w:sz w:val="21"/>
              </w:rPr>
            </w:pPr>
            <w:r/>
          </w:p>
        </w:tc>
      </w:tr>
      <w:tr>
        <w:trPr>
          <w:trHeight w:val="445" w:hRule="atLeast"/>
        </w:trPr>
        <w:tc>
          <w:tcPr>
            <w:tcW w:w="1372" w:type="dxa"/>
            <w:vAlign w:val="top"/>
          </w:tcPr>
          <w:p>
            <w:pPr>
              <w:pStyle w:val="TableText"/>
              <w:ind w:left="140"/>
              <w:spacing w:before="175" w:line="229" w:lineRule="auto"/>
              <w:rPr>
                <w:sz w:val="20"/>
                <w:szCs w:val="20"/>
              </w:rPr>
            </w:pPr>
            <w:r>
              <w:rPr>
                <w:sz w:val="20"/>
                <w:szCs w:val="20"/>
                <w:spacing w:val="-7"/>
              </w:rPr>
              <w:t>门栓</w:t>
            </w:r>
          </w:p>
        </w:tc>
        <w:tc>
          <w:tcPr>
            <w:tcW w:w="1222" w:type="dxa"/>
            <w:vAlign w:val="top"/>
          </w:tcPr>
          <w:p>
            <w:pPr>
              <w:pStyle w:val="TableText"/>
              <w:ind w:left="124"/>
              <w:spacing w:before="175" w:line="228" w:lineRule="auto"/>
              <w:rPr>
                <w:sz w:val="20"/>
                <w:szCs w:val="20"/>
              </w:rPr>
            </w:pPr>
            <w:r>
              <w:rPr>
                <w:sz w:val="20"/>
                <w:szCs w:val="20"/>
                <w:spacing w:val="-2"/>
              </w:rPr>
              <w:t>除尘</w:t>
            </w:r>
          </w:p>
        </w:tc>
        <w:tc>
          <w:tcPr>
            <w:tcW w:w="1747" w:type="dxa"/>
            <w:vAlign w:val="top"/>
          </w:tcPr>
          <w:p>
            <w:pPr>
              <w:pStyle w:val="TableText"/>
              <w:ind w:left="113"/>
              <w:spacing w:before="175" w:line="228" w:lineRule="auto"/>
              <w:rPr>
                <w:sz w:val="20"/>
                <w:szCs w:val="20"/>
              </w:rPr>
            </w:pPr>
            <w:r>
              <w:rPr>
                <w:sz w:val="20"/>
                <w:szCs w:val="20"/>
                <w:spacing w:val="6"/>
              </w:rPr>
              <w:t>无积灰</w:t>
            </w:r>
          </w:p>
        </w:tc>
        <w:tc>
          <w:tcPr>
            <w:tcW w:w="704" w:type="dxa"/>
            <w:vAlign w:val="top"/>
          </w:tcPr>
          <w:p>
            <w:pPr>
              <w:rPr>
                <w:rFonts w:ascii="Arial"/>
                <w:sz w:val="21"/>
              </w:rPr>
            </w:pPr>
            <w:r/>
          </w:p>
        </w:tc>
        <w:tc>
          <w:tcPr>
            <w:tcW w:w="1184" w:type="dxa"/>
            <w:vAlign w:val="top"/>
          </w:tcPr>
          <w:p>
            <w:pPr>
              <w:pStyle w:val="TableText"/>
              <w:ind w:left="113"/>
              <w:spacing w:before="175" w:line="228" w:lineRule="auto"/>
              <w:rPr>
                <w:sz w:val="20"/>
                <w:szCs w:val="20"/>
              </w:rPr>
            </w:pPr>
            <w:r>
              <w:rPr>
                <w:sz w:val="20"/>
                <w:szCs w:val="20"/>
                <w:spacing w:val="7"/>
              </w:rPr>
              <w:t>清抹一次</w:t>
            </w:r>
          </w:p>
        </w:tc>
        <w:tc>
          <w:tcPr>
            <w:tcW w:w="720" w:type="dxa"/>
            <w:vAlign w:val="top"/>
          </w:tcPr>
          <w:p>
            <w:pPr>
              <w:rPr>
                <w:rFonts w:ascii="Arial"/>
                <w:sz w:val="21"/>
              </w:rPr>
            </w:pPr>
            <w:r/>
          </w:p>
        </w:tc>
        <w:tc>
          <w:tcPr>
            <w:tcW w:w="1079" w:type="dxa"/>
            <w:vAlign w:val="top"/>
          </w:tcPr>
          <w:p>
            <w:pPr>
              <w:rPr>
                <w:rFonts w:ascii="Arial"/>
                <w:sz w:val="21"/>
              </w:rPr>
            </w:pPr>
            <w:r/>
          </w:p>
        </w:tc>
        <w:tc>
          <w:tcPr>
            <w:tcW w:w="724" w:type="dxa"/>
            <w:vAlign w:val="top"/>
          </w:tcPr>
          <w:p>
            <w:pPr>
              <w:rPr>
                <w:rFonts w:ascii="Arial"/>
                <w:sz w:val="21"/>
              </w:rPr>
            </w:pPr>
            <w:r/>
          </w:p>
        </w:tc>
      </w:tr>
      <w:tr>
        <w:trPr>
          <w:trHeight w:val="1324" w:hRule="atLeast"/>
        </w:trPr>
        <w:tc>
          <w:tcPr>
            <w:tcW w:w="1372" w:type="dxa"/>
            <w:vAlign w:val="top"/>
          </w:tcPr>
          <w:p>
            <w:pPr>
              <w:pStyle w:val="TableText"/>
              <w:ind w:left="115" w:right="108" w:firstLine="5"/>
              <w:spacing w:before="176" w:line="350" w:lineRule="auto"/>
              <w:jc w:val="both"/>
              <w:rPr>
                <w:sz w:val="20"/>
                <w:szCs w:val="20"/>
              </w:rPr>
            </w:pPr>
            <w:r>
              <w:rPr>
                <w:sz w:val="20"/>
                <w:szCs w:val="20"/>
                <w:spacing w:val="27"/>
              </w:rPr>
              <w:t>办公室及底</w:t>
            </w:r>
            <w:r>
              <w:rPr>
                <w:sz w:val="20"/>
                <w:szCs w:val="20"/>
                <w:spacing w:val="1"/>
              </w:rPr>
              <w:t xml:space="preserve"> </w:t>
            </w:r>
            <w:r>
              <w:rPr>
                <w:sz w:val="20"/>
                <w:szCs w:val="20"/>
                <w:spacing w:val="28"/>
              </w:rPr>
              <w:t>楼大厅内外</w:t>
            </w:r>
            <w:r>
              <w:rPr>
                <w:sz w:val="20"/>
                <w:szCs w:val="20"/>
                <w:spacing w:val="1"/>
              </w:rPr>
              <w:t xml:space="preserve"> </w:t>
            </w:r>
            <w:r>
              <w:rPr>
                <w:sz w:val="20"/>
                <w:szCs w:val="20"/>
                <w:spacing w:val="7"/>
              </w:rPr>
              <w:t>玻璃窗</w:t>
            </w:r>
          </w:p>
        </w:tc>
        <w:tc>
          <w:tcPr>
            <w:tcW w:w="1222" w:type="dxa"/>
            <w:vAlign w:val="top"/>
          </w:tcPr>
          <w:p>
            <w:pPr>
              <w:pStyle w:val="TableText"/>
              <w:ind w:left="124"/>
              <w:spacing w:before="177" w:line="228" w:lineRule="auto"/>
              <w:rPr>
                <w:sz w:val="20"/>
                <w:szCs w:val="20"/>
              </w:rPr>
            </w:pPr>
            <w:r>
              <w:rPr>
                <w:sz w:val="20"/>
                <w:szCs w:val="20"/>
                <w:spacing w:val="-4"/>
              </w:rPr>
              <w:t>除尘、清洁</w:t>
            </w:r>
          </w:p>
        </w:tc>
        <w:tc>
          <w:tcPr>
            <w:tcW w:w="1747" w:type="dxa"/>
            <w:vAlign w:val="top"/>
          </w:tcPr>
          <w:p>
            <w:pPr>
              <w:pStyle w:val="TableText"/>
              <w:ind w:left="130" w:right="35" w:hanging="17"/>
              <w:spacing w:before="175" w:line="391" w:lineRule="auto"/>
              <w:rPr>
                <w:sz w:val="20"/>
                <w:szCs w:val="20"/>
              </w:rPr>
            </w:pPr>
            <w:r>
              <w:rPr>
                <w:sz w:val="20"/>
                <w:szCs w:val="20"/>
                <w:spacing w:val="-1"/>
              </w:rPr>
              <w:t>无灰尘、无印迹、</w:t>
            </w:r>
            <w:r>
              <w:rPr>
                <w:sz w:val="20"/>
                <w:szCs w:val="20"/>
              </w:rPr>
              <w:t xml:space="preserve"> </w:t>
            </w:r>
            <w:r>
              <w:rPr>
                <w:sz w:val="20"/>
                <w:szCs w:val="20"/>
                <w:spacing w:val="-5"/>
              </w:rPr>
              <w:t>明亮</w:t>
            </w:r>
          </w:p>
        </w:tc>
        <w:tc>
          <w:tcPr>
            <w:tcW w:w="704" w:type="dxa"/>
            <w:vAlign w:val="top"/>
          </w:tcPr>
          <w:p>
            <w:pPr>
              <w:rPr>
                <w:rFonts w:ascii="Arial"/>
                <w:sz w:val="21"/>
              </w:rPr>
            </w:pPr>
            <w:r/>
          </w:p>
        </w:tc>
        <w:tc>
          <w:tcPr>
            <w:tcW w:w="1184" w:type="dxa"/>
            <w:vAlign w:val="top"/>
          </w:tcPr>
          <w:p>
            <w:pPr>
              <w:pStyle w:val="TableText"/>
              <w:ind w:left="114"/>
              <w:spacing w:before="176" w:line="229" w:lineRule="auto"/>
              <w:rPr>
                <w:sz w:val="20"/>
                <w:szCs w:val="20"/>
              </w:rPr>
            </w:pPr>
            <w:r>
              <w:rPr>
                <w:sz w:val="20"/>
                <w:szCs w:val="20"/>
                <w:spacing w:val="4"/>
              </w:rPr>
              <w:t>保洁</w:t>
            </w:r>
          </w:p>
        </w:tc>
        <w:tc>
          <w:tcPr>
            <w:tcW w:w="720" w:type="dxa"/>
            <w:vAlign w:val="top"/>
          </w:tcPr>
          <w:p>
            <w:pPr>
              <w:rPr>
                <w:rFonts w:ascii="Arial"/>
                <w:sz w:val="21"/>
              </w:rPr>
            </w:pPr>
            <w:r/>
          </w:p>
        </w:tc>
        <w:tc>
          <w:tcPr>
            <w:tcW w:w="1079" w:type="dxa"/>
            <w:vAlign w:val="top"/>
          </w:tcPr>
          <w:p>
            <w:pPr>
              <w:pStyle w:val="TableText"/>
              <w:ind w:left="118" w:right="337"/>
              <w:spacing w:before="175" w:line="391" w:lineRule="auto"/>
              <w:rPr>
                <w:sz w:val="20"/>
                <w:szCs w:val="20"/>
              </w:rPr>
            </w:pPr>
            <w:r>
              <w:rPr>
                <w:sz w:val="20"/>
                <w:szCs w:val="20"/>
                <w:spacing w:val="6"/>
              </w:rPr>
              <w:t>大清洁</w:t>
            </w:r>
            <w:r>
              <w:rPr>
                <w:sz w:val="20"/>
                <w:szCs w:val="20"/>
              </w:rPr>
              <w:t xml:space="preserve"> </w:t>
            </w:r>
            <w:r>
              <w:rPr>
                <w:sz w:val="20"/>
                <w:szCs w:val="20"/>
                <w:spacing w:val="3"/>
              </w:rPr>
              <w:t>一次</w:t>
            </w:r>
          </w:p>
        </w:tc>
        <w:tc>
          <w:tcPr>
            <w:tcW w:w="724" w:type="dxa"/>
            <w:vAlign w:val="top"/>
          </w:tcPr>
          <w:p>
            <w:pPr>
              <w:rPr>
                <w:rFonts w:ascii="Arial"/>
                <w:sz w:val="21"/>
              </w:rPr>
            </w:pPr>
            <w:r/>
          </w:p>
        </w:tc>
      </w:tr>
      <w:tr>
        <w:trPr>
          <w:trHeight w:val="445" w:hRule="atLeast"/>
        </w:trPr>
        <w:tc>
          <w:tcPr>
            <w:tcW w:w="1372" w:type="dxa"/>
            <w:vAlign w:val="top"/>
          </w:tcPr>
          <w:p>
            <w:pPr>
              <w:pStyle w:val="TableText"/>
              <w:ind w:left="116"/>
              <w:spacing w:before="177" w:line="231" w:lineRule="auto"/>
              <w:rPr>
                <w:sz w:val="20"/>
                <w:szCs w:val="20"/>
              </w:rPr>
            </w:pPr>
            <w:r>
              <w:rPr>
                <w:sz w:val="20"/>
                <w:szCs w:val="20"/>
                <w:spacing w:val="7"/>
              </w:rPr>
              <w:t>地毯踏垫</w:t>
            </w:r>
          </w:p>
        </w:tc>
        <w:tc>
          <w:tcPr>
            <w:tcW w:w="1222" w:type="dxa"/>
            <w:vAlign w:val="top"/>
          </w:tcPr>
          <w:p>
            <w:pPr>
              <w:pStyle w:val="TableText"/>
              <w:ind w:left="124"/>
              <w:spacing w:before="177" w:line="228" w:lineRule="auto"/>
              <w:rPr>
                <w:sz w:val="20"/>
                <w:szCs w:val="20"/>
              </w:rPr>
            </w:pPr>
            <w:r>
              <w:rPr>
                <w:sz w:val="20"/>
                <w:szCs w:val="20"/>
                <w:spacing w:val="-2"/>
              </w:rPr>
              <w:t>除尘</w:t>
            </w:r>
          </w:p>
        </w:tc>
        <w:tc>
          <w:tcPr>
            <w:tcW w:w="1747" w:type="dxa"/>
            <w:vAlign w:val="top"/>
          </w:tcPr>
          <w:p>
            <w:pPr>
              <w:pStyle w:val="TableText"/>
              <w:ind w:left="113"/>
              <w:spacing w:before="177" w:line="229" w:lineRule="auto"/>
              <w:rPr>
                <w:sz w:val="20"/>
                <w:szCs w:val="20"/>
              </w:rPr>
            </w:pPr>
            <w:r>
              <w:rPr>
                <w:sz w:val="20"/>
                <w:szCs w:val="20"/>
                <w:spacing w:val="8"/>
              </w:rPr>
              <w:t>无垃圾、无泥土</w:t>
            </w:r>
          </w:p>
        </w:tc>
        <w:tc>
          <w:tcPr>
            <w:tcW w:w="704" w:type="dxa"/>
            <w:vAlign w:val="top"/>
          </w:tcPr>
          <w:p>
            <w:pPr>
              <w:rPr>
                <w:rFonts w:ascii="Arial"/>
                <w:sz w:val="21"/>
              </w:rPr>
            </w:pPr>
            <w:r/>
          </w:p>
        </w:tc>
        <w:tc>
          <w:tcPr>
            <w:tcW w:w="1184" w:type="dxa"/>
            <w:vAlign w:val="top"/>
          </w:tcPr>
          <w:p>
            <w:pPr>
              <w:pStyle w:val="TableText"/>
              <w:ind w:left="114"/>
              <w:spacing w:before="177" w:line="228" w:lineRule="auto"/>
              <w:rPr>
                <w:sz w:val="20"/>
                <w:szCs w:val="20"/>
              </w:rPr>
            </w:pPr>
            <w:r>
              <w:rPr>
                <w:sz w:val="20"/>
                <w:szCs w:val="20"/>
                <w:spacing w:val="7"/>
              </w:rPr>
              <w:t>冲洗一次</w:t>
            </w:r>
          </w:p>
        </w:tc>
        <w:tc>
          <w:tcPr>
            <w:tcW w:w="720" w:type="dxa"/>
            <w:vAlign w:val="top"/>
          </w:tcPr>
          <w:p>
            <w:pPr>
              <w:rPr>
                <w:rFonts w:ascii="Arial"/>
                <w:sz w:val="21"/>
              </w:rPr>
            </w:pPr>
            <w:r/>
          </w:p>
        </w:tc>
        <w:tc>
          <w:tcPr>
            <w:tcW w:w="1079" w:type="dxa"/>
            <w:vAlign w:val="top"/>
          </w:tcPr>
          <w:p>
            <w:pPr>
              <w:rPr>
                <w:rFonts w:ascii="Arial"/>
                <w:sz w:val="21"/>
              </w:rPr>
            </w:pPr>
            <w:r/>
          </w:p>
        </w:tc>
        <w:tc>
          <w:tcPr>
            <w:tcW w:w="724" w:type="dxa"/>
            <w:vAlign w:val="top"/>
          </w:tcPr>
          <w:p>
            <w:pPr>
              <w:rPr>
                <w:rFonts w:ascii="Arial"/>
                <w:sz w:val="21"/>
              </w:rPr>
            </w:pPr>
            <w:r/>
          </w:p>
        </w:tc>
      </w:tr>
      <w:tr>
        <w:trPr>
          <w:trHeight w:val="884" w:hRule="atLeast"/>
        </w:trPr>
        <w:tc>
          <w:tcPr>
            <w:tcW w:w="1372" w:type="dxa"/>
            <w:vAlign w:val="top"/>
          </w:tcPr>
          <w:p>
            <w:pPr>
              <w:pStyle w:val="TableText"/>
              <w:ind w:left="116"/>
              <w:spacing w:before="178" w:line="228" w:lineRule="auto"/>
              <w:rPr>
                <w:sz w:val="20"/>
                <w:szCs w:val="20"/>
              </w:rPr>
            </w:pPr>
            <w:r>
              <w:rPr>
                <w:sz w:val="20"/>
                <w:szCs w:val="20"/>
              </w:rPr>
              <w:t>地</w:t>
            </w:r>
            <w:r>
              <w:rPr>
                <w:sz w:val="20"/>
                <w:szCs w:val="20"/>
                <w:spacing w:val="7"/>
              </w:rPr>
              <w:t xml:space="preserve">    </w:t>
            </w:r>
            <w:r>
              <w:rPr>
                <w:sz w:val="20"/>
                <w:szCs w:val="20"/>
              </w:rPr>
              <w:t>坪</w:t>
            </w:r>
          </w:p>
        </w:tc>
        <w:tc>
          <w:tcPr>
            <w:tcW w:w="1222" w:type="dxa"/>
            <w:vAlign w:val="top"/>
          </w:tcPr>
          <w:p>
            <w:pPr>
              <w:pStyle w:val="TableText"/>
              <w:ind w:left="124"/>
              <w:spacing w:before="178" w:line="228" w:lineRule="auto"/>
              <w:rPr>
                <w:sz w:val="20"/>
                <w:szCs w:val="20"/>
              </w:rPr>
            </w:pPr>
            <w:r>
              <w:rPr>
                <w:sz w:val="20"/>
                <w:szCs w:val="20"/>
                <w:spacing w:val="-4"/>
              </w:rPr>
              <w:t>除尘、抛光</w:t>
            </w:r>
          </w:p>
        </w:tc>
        <w:tc>
          <w:tcPr>
            <w:tcW w:w="1747" w:type="dxa"/>
            <w:vAlign w:val="top"/>
          </w:tcPr>
          <w:p>
            <w:pPr>
              <w:pStyle w:val="TableText"/>
              <w:ind w:left="113" w:right="35"/>
              <w:spacing w:before="178" w:line="321" w:lineRule="auto"/>
              <w:rPr>
                <w:sz w:val="20"/>
                <w:szCs w:val="20"/>
              </w:rPr>
            </w:pPr>
            <w:r>
              <w:rPr>
                <w:sz w:val="20"/>
                <w:szCs w:val="20"/>
                <w:spacing w:val="-1"/>
              </w:rPr>
              <w:t>无脚印、无灰尘、</w:t>
            </w:r>
            <w:r>
              <w:rPr>
                <w:sz w:val="20"/>
                <w:szCs w:val="20"/>
              </w:rPr>
              <w:t xml:space="preserve"> </w:t>
            </w:r>
            <w:r>
              <w:rPr>
                <w:sz w:val="20"/>
                <w:szCs w:val="20"/>
                <w:spacing w:val="3"/>
              </w:rPr>
              <w:t>光亮</w:t>
            </w:r>
          </w:p>
        </w:tc>
        <w:tc>
          <w:tcPr>
            <w:tcW w:w="704" w:type="dxa"/>
            <w:vAlign w:val="top"/>
          </w:tcPr>
          <w:p>
            <w:pPr>
              <w:pStyle w:val="TableText"/>
              <w:ind w:left="114"/>
              <w:spacing w:before="178" w:line="231" w:lineRule="auto"/>
              <w:rPr>
                <w:sz w:val="20"/>
                <w:szCs w:val="20"/>
              </w:rPr>
            </w:pPr>
            <w:r>
              <w:rPr>
                <w:sz w:val="20"/>
                <w:szCs w:val="20"/>
                <w:spacing w:val="4"/>
              </w:rPr>
              <w:t>推尘</w:t>
            </w:r>
          </w:p>
        </w:tc>
        <w:tc>
          <w:tcPr>
            <w:tcW w:w="1184" w:type="dxa"/>
            <w:vAlign w:val="top"/>
          </w:tcPr>
          <w:p>
            <w:pPr>
              <w:pStyle w:val="TableText"/>
              <w:ind w:left="116" w:right="655" w:hanging="3"/>
              <w:spacing w:before="178" w:line="321" w:lineRule="auto"/>
              <w:rPr>
                <w:sz w:val="20"/>
                <w:szCs w:val="20"/>
              </w:rPr>
            </w:pPr>
            <w:r>
              <w:rPr>
                <w:sz w:val="20"/>
                <w:szCs w:val="20"/>
                <w:spacing w:val="4"/>
              </w:rPr>
              <w:t>抛光</w:t>
            </w:r>
            <w:r>
              <w:rPr>
                <w:sz w:val="20"/>
                <w:szCs w:val="20"/>
              </w:rPr>
              <w:t xml:space="preserve"> </w:t>
            </w:r>
            <w:r>
              <w:rPr>
                <w:sz w:val="20"/>
                <w:szCs w:val="20"/>
                <w:spacing w:val="3"/>
              </w:rPr>
              <w:t>一次</w:t>
            </w:r>
          </w:p>
        </w:tc>
        <w:tc>
          <w:tcPr>
            <w:tcW w:w="720" w:type="dxa"/>
            <w:vAlign w:val="top"/>
          </w:tcPr>
          <w:p>
            <w:pPr>
              <w:rPr>
                <w:rFonts w:ascii="Arial"/>
                <w:sz w:val="21"/>
              </w:rPr>
            </w:pPr>
            <w:r/>
          </w:p>
        </w:tc>
        <w:tc>
          <w:tcPr>
            <w:tcW w:w="1079" w:type="dxa"/>
            <w:vAlign w:val="top"/>
          </w:tcPr>
          <w:p>
            <w:pPr>
              <w:rPr>
                <w:rFonts w:ascii="Arial"/>
                <w:sz w:val="21"/>
              </w:rPr>
            </w:pPr>
            <w:r/>
          </w:p>
        </w:tc>
        <w:tc>
          <w:tcPr>
            <w:tcW w:w="724" w:type="dxa"/>
            <w:vAlign w:val="top"/>
          </w:tcPr>
          <w:p>
            <w:pPr>
              <w:rPr>
                <w:rFonts w:ascii="Arial"/>
                <w:sz w:val="21"/>
              </w:rPr>
            </w:pPr>
            <w:r/>
          </w:p>
        </w:tc>
      </w:tr>
      <w:tr>
        <w:trPr>
          <w:trHeight w:val="448" w:hRule="atLeast"/>
        </w:trPr>
        <w:tc>
          <w:tcPr>
            <w:tcW w:w="1372" w:type="dxa"/>
            <w:vAlign w:val="top"/>
          </w:tcPr>
          <w:p>
            <w:pPr>
              <w:pStyle w:val="TableText"/>
              <w:ind w:left="124"/>
              <w:spacing w:before="177" w:line="228" w:lineRule="auto"/>
              <w:rPr>
                <w:sz w:val="20"/>
                <w:szCs w:val="20"/>
              </w:rPr>
            </w:pPr>
            <w:r>
              <w:rPr>
                <w:sz w:val="20"/>
                <w:szCs w:val="20"/>
                <w:spacing w:val="3"/>
              </w:rPr>
              <w:t>男/女盥</w:t>
            </w:r>
          </w:p>
        </w:tc>
        <w:tc>
          <w:tcPr>
            <w:tcW w:w="1222" w:type="dxa"/>
            <w:vAlign w:val="top"/>
          </w:tcPr>
          <w:p>
            <w:pPr>
              <w:pStyle w:val="TableText"/>
              <w:ind w:left="112"/>
              <w:spacing w:before="177" w:line="228" w:lineRule="auto"/>
              <w:rPr>
                <w:sz w:val="20"/>
                <w:szCs w:val="20"/>
              </w:rPr>
            </w:pPr>
            <w:r>
              <w:rPr>
                <w:sz w:val="20"/>
                <w:szCs w:val="20"/>
                <w:spacing w:val="-1"/>
              </w:rPr>
              <w:t>拭摖、清洗</w:t>
            </w:r>
          </w:p>
        </w:tc>
        <w:tc>
          <w:tcPr>
            <w:tcW w:w="1747" w:type="dxa"/>
            <w:vAlign w:val="top"/>
          </w:tcPr>
          <w:p>
            <w:pPr>
              <w:pStyle w:val="TableText"/>
              <w:ind w:left="113"/>
              <w:spacing w:before="177" w:line="228" w:lineRule="auto"/>
              <w:rPr>
                <w:sz w:val="20"/>
                <w:szCs w:val="20"/>
              </w:rPr>
            </w:pPr>
            <w:r>
              <w:rPr>
                <w:sz w:val="20"/>
                <w:szCs w:val="20"/>
                <w:spacing w:val="8"/>
              </w:rPr>
              <w:t>无水迹、无脚印</w:t>
            </w:r>
          </w:p>
        </w:tc>
        <w:tc>
          <w:tcPr>
            <w:tcW w:w="704" w:type="dxa"/>
            <w:vAlign w:val="top"/>
          </w:tcPr>
          <w:p>
            <w:pPr>
              <w:pStyle w:val="TableText"/>
              <w:ind w:left="114"/>
              <w:spacing w:before="177" w:line="228" w:lineRule="auto"/>
              <w:rPr>
                <w:sz w:val="20"/>
                <w:szCs w:val="20"/>
              </w:rPr>
            </w:pPr>
            <w:r>
              <w:rPr>
                <w:sz w:val="20"/>
                <w:szCs w:val="20"/>
              </w:rPr>
              <w:t>每</w:t>
            </w:r>
            <w:r>
              <w:rPr>
                <w:sz w:val="20"/>
                <w:szCs w:val="20"/>
                <w:spacing w:val="-17"/>
              </w:rPr>
              <w:t xml:space="preserve"> </w:t>
            </w:r>
            <w:r>
              <w:rPr>
                <w:sz w:val="20"/>
                <w:szCs w:val="20"/>
              </w:rPr>
              <w:t>小</w:t>
            </w:r>
          </w:p>
        </w:tc>
        <w:tc>
          <w:tcPr>
            <w:tcW w:w="1184" w:type="dxa"/>
            <w:vAlign w:val="top"/>
          </w:tcPr>
          <w:p>
            <w:pPr>
              <w:rPr>
                <w:rFonts w:ascii="Arial"/>
                <w:sz w:val="21"/>
              </w:rPr>
            </w:pPr>
            <w:r/>
          </w:p>
        </w:tc>
        <w:tc>
          <w:tcPr>
            <w:tcW w:w="720" w:type="dxa"/>
            <w:vAlign w:val="top"/>
          </w:tcPr>
          <w:p>
            <w:pPr>
              <w:rPr>
                <w:rFonts w:ascii="Arial"/>
                <w:sz w:val="21"/>
              </w:rPr>
            </w:pPr>
            <w:r/>
          </w:p>
        </w:tc>
        <w:tc>
          <w:tcPr>
            <w:tcW w:w="1079" w:type="dxa"/>
            <w:vAlign w:val="top"/>
          </w:tcPr>
          <w:p>
            <w:pPr>
              <w:rPr>
                <w:rFonts w:ascii="Arial"/>
                <w:sz w:val="21"/>
              </w:rPr>
            </w:pPr>
            <w:r/>
          </w:p>
        </w:tc>
        <w:tc>
          <w:tcPr>
            <w:tcW w:w="724" w:type="dxa"/>
            <w:vAlign w:val="top"/>
          </w:tcPr>
          <w:p>
            <w:pPr>
              <w:rPr>
                <w:rFonts w:ascii="Arial"/>
                <w:sz w:val="21"/>
              </w:rPr>
            </w:pPr>
            <w:r/>
          </w:p>
        </w:tc>
      </w:tr>
    </w:tbl>
    <w:p>
      <w:pPr>
        <w:pStyle w:val="BodyText"/>
        <w:spacing w:line="264" w:lineRule="auto"/>
        <w:rPr/>
      </w:pPr>
      <w:r/>
    </w:p>
    <w:p>
      <w:pPr>
        <w:pStyle w:val="BodyText"/>
        <w:spacing w:line="264" w:lineRule="auto"/>
        <w:rPr/>
      </w:pPr>
      <w:r/>
    </w:p>
    <w:p>
      <w:pPr>
        <w:ind w:left="7312"/>
        <w:spacing w:before="91" w:line="184"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6"/>
        </w:rPr>
        <w:t xml:space="preserve"> </w:t>
      </w:r>
      <w:r>
        <w:rPr>
          <w:rFonts w:ascii="SimSun" w:hAnsi="SimSun" w:eastAsia="SimSun" w:cs="SimSun"/>
          <w:sz w:val="28"/>
          <w:szCs w:val="28"/>
          <w:spacing w:val="-6"/>
        </w:rPr>
        <w:t>71</w:t>
      </w:r>
      <w:r>
        <w:rPr>
          <w:rFonts w:ascii="SimSun" w:hAnsi="SimSun" w:eastAsia="SimSun" w:cs="SimSun"/>
          <w:sz w:val="28"/>
          <w:szCs w:val="28"/>
          <w:spacing w:val="7"/>
        </w:rPr>
        <w:t xml:space="preserve"> </w:t>
      </w:r>
      <w:r>
        <w:rPr>
          <w:rFonts w:ascii="SimSun" w:hAnsi="SimSun" w:eastAsia="SimSun" w:cs="SimSun"/>
          <w:sz w:val="28"/>
          <w:szCs w:val="28"/>
          <w:spacing w:val="-6"/>
        </w:rPr>
        <w:t>—</w:t>
      </w:r>
    </w:p>
    <w:p>
      <w:pPr>
        <w:spacing w:line="184" w:lineRule="auto"/>
        <w:sectPr>
          <w:footerReference w:type="default" r:id="rId88"/>
          <w:pgSz w:w="11906" w:h="16839"/>
          <w:pgMar w:top="400" w:right="1464" w:bottom="400" w:left="1684" w:header="0" w:footer="0" w:gutter="0"/>
        </w:sectPr>
        <w:rPr>
          <w:rFonts w:ascii="SimSun" w:hAnsi="SimSun" w:eastAsia="SimSun" w:cs="SimSun"/>
          <w:sz w:val="28"/>
          <w:szCs w:val="28"/>
        </w:rPr>
      </w:pPr>
    </w:p>
    <w:p>
      <w:pPr>
        <w:spacing w:before="27"/>
        <w:rPr/>
      </w:pPr>
      <w:r>
        <w:pict>
          <v:shape id="_x0000_s170" style="position:absolute;margin-left:89.85pt;margin-top:53.85pt;mso-position-vertical-relative:page;mso-position-horizontal-relative:page;width:415.65pt;height:0.75pt;z-index:252042240;" o:allowincell="f" fillcolor="#000000" filled="true" stroked="false" coordsize="8312,15" coordorigin="0,0" path="m,l8312,0l8312,14l0,14l0,0xe"/>
        </w:pict>
      </w:r>
      <w:r/>
    </w:p>
    <w:p>
      <w:pPr>
        <w:spacing w:before="27"/>
        <w:rPr/>
      </w:pPr>
      <w:r/>
    </w:p>
    <w:p>
      <w:pPr>
        <w:spacing w:before="27"/>
        <w:rPr/>
      </w:pPr>
      <w:r/>
    </w:p>
    <w:p>
      <w:pPr>
        <w:spacing w:before="27"/>
        <w:rPr/>
      </w:pPr>
      <w:r/>
    </w:p>
    <w:tbl>
      <w:tblPr>
        <w:tblStyle w:val="TableNormal"/>
        <w:tblW w:w="875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72"/>
        <w:gridCol w:w="1222"/>
        <w:gridCol w:w="1747"/>
        <w:gridCol w:w="704"/>
        <w:gridCol w:w="1184"/>
        <w:gridCol w:w="720"/>
        <w:gridCol w:w="1079"/>
        <w:gridCol w:w="724"/>
      </w:tblGrid>
      <w:tr>
        <w:trPr>
          <w:trHeight w:val="889" w:hRule="atLeast"/>
        </w:trPr>
        <w:tc>
          <w:tcPr>
            <w:tcW w:w="1372" w:type="dxa"/>
            <w:vAlign w:val="top"/>
          </w:tcPr>
          <w:p>
            <w:pPr>
              <w:pStyle w:val="TableText"/>
              <w:ind w:left="115"/>
              <w:spacing w:before="178" w:line="230" w:lineRule="auto"/>
              <w:rPr>
                <w:sz w:val="20"/>
                <w:szCs w:val="20"/>
              </w:rPr>
            </w:pPr>
            <w:r>
              <w:rPr>
                <w:sz w:val="20"/>
                <w:szCs w:val="20"/>
                <w:spacing w:val="5"/>
              </w:rPr>
              <w:t>洗室</w:t>
            </w:r>
          </w:p>
        </w:tc>
        <w:tc>
          <w:tcPr>
            <w:tcW w:w="1222" w:type="dxa"/>
            <w:vAlign w:val="top"/>
          </w:tcPr>
          <w:p>
            <w:pPr>
              <w:pStyle w:val="TableText"/>
              <w:ind w:left="112"/>
              <w:spacing w:before="178" w:line="230" w:lineRule="auto"/>
              <w:rPr>
                <w:sz w:val="20"/>
                <w:szCs w:val="20"/>
              </w:rPr>
            </w:pPr>
            <w:r>
              <w:rPr>
                <w:sz w:val="20"/>
                <w:szCs w:val="20"/>
                <w:spacing w:val="4"/>
              </w:rPr>
              <w:t>地面</w:t>
            </w:r>
          </w:p>
        </w:tc>
        <w:tc>
          <w:tcPr>
            <w:tcW w:w="1747" w:type="dxa"/>
            <w:vAlign w:val="top"/>
          </w:tcPr>
          <w:p>
            <w:pPr>
              <w:rPr>
                <w:rFonts w:ascii="Arial"/>
                <w:sz w:val="21"/>
              </w:rPr>
            </w:pPr>
            <w:r/>
          </w:p>
        </w:tc>
        <w:tc>
          <w:tcPr>
            <w:tcW w:w="704" w:type="dxa"/>
            <w:vAlign w:val="top"/>
          </w:tcPr>
          <w:p>
            <w:pPr>
              <w:pStyle w:val="TableText"/>
              <w:ind w:left="120" w:right="105" w:firstLine="4"/>
              <w:spacing w:before="179" w:line="323" w:lineRule="auto"/>
              <w:rPr>
                <w:sz w:val="20"/>
                <w:szCs w:val="20"/>
              </w:rPr>
            </w:pPr>
            <w:r>
              <w:rPr>
                <w:sz w:val="20"/>
                <w:szCs w:val="20"/>
                <w:spacing w:val="-6"/>
              </w:rPr>
              <w:t>时</w:t>
            </w:r>
            <w:r>
              <w:rPr>
                <w:sz w:val="20"/>
                <w:szCs w:val="20"/>
                <w:spacing w:val="-20"/>
              </w:rPr>
              <w:t xml:space="preserve"> </w:t>
            </w:r>
            <w:r>
              <w:rPr>
                <w:sz w:val="20"/>
                <w:szCs w:val="20"/>
                <w:spacing w:val="-6"/>
              </w:rPr>
              <w:t>一</w:t>
            </w:r>
            <w:r>
              <w:rPr>
                <w:sz w:val="20"/>
                <w:szCs w:val="20"/>
              </w:rPr>
              <w:t xml:space="preserve"> </w:t>
            </w:r>
            <w:r>
              <w:rPr>
                <w:sz w:val="20"/>
                <w:szCs w:val="20"/>
              </w:rPr>
              <w:t>次</w:t>
            </w:r>
          </w:p>
        </w:tc>
        <w:tc>
          <w:tcPr>
            <w:tcW w:w="1184" w:type="dxa"/>
            <w:vAlign w:val="top"/>
          </w:tcPr>
          <w:p>
            <w:pPr>
              <w:rPr>
                <w:rFonts w:ascii="Arial"/>
                <w:sz w:val="21"/>
              </w:rPr>
            </w:pPr>
            <w:r/>
          </w:p>
        </w:tc>
        <w:tc>
          <w:tcPr>
            <w:tcW w:w="720" w:type="dxa"/>
            <w:vAlign w:val="top"/>
          </w:tcPr>
          <w:p>
            <w:pPr>
              <w:rPr>
                <w:rFonts w:ascii="Arial"/>
                <w:sz w:val="21"/>
              </w:rPr>
            </w:pPr>
            <w:r/>
          </w:p>
        </w:tc>
        <w:tc>
          <w:tcPr>
            <w:tcW w:w="1079" w:type="dxa"/>
            <w:vAlign w:val="top"/>
          </w:tcPr>
          <w:p>
            <w:pPr>
              <w:rPr>
                <w:rFonts w:ascii="Arial"/>
                <w:sz w:val="21"/>
              </w:rPr>
            </w:pPr>
            <w:r/>
          </w:p>
        </w:tc>
        <w:tc>
          <w:tcPr>
            <w:tcW w:w="724" w:type="dxa"/>
            <w:vAlign w:val="top"/>
          </w:tcPr>
          <w:p>
            <w:pPr>
              <w:rPr>
                <w:rFonts w:ascii="Arial"/>
                <w:sz w:val="21"/>
              </w:rPr>
            </w:pPr>
            <w:r/>
          </w:p>
        </w:tc>
      </w:tr>
      <w:tr>
        <w:trPr>
          <w:trHeight w:val="1324" w:hRule="atLeast"/>
        </w:trPr>
        <w:tc>
          <w:tcPr>
            <w:tcW w:w="1372" w:type="dxa"/>
            <w:vAlign w:val="top"/>
          </w:tcPr>
          <w:p>
            <w:pPr>
              <w:spacing w:line="273" w:lineRule="auto"/>
              <w:rPr>
                <w:rFonts w:ascii="Arial"/>
                <w:sz w:val="21"/>
              </w:rPr>
            </w:pPr>
            <w:r/>
          </w:p>
          <w:p>
            <w:pPr>
              <w:spacing w:line="273" w:lineRule="auto"/>
              <w:rPr>
                <w:rFonts w:ascii="Arial"/>
                <w:sz w:val="21"/>
              </w:rPr>
            </w:pPr>
            <w:r/>
          </w:p>
          <w:p>
            <w:pPr>
              <w:pStyle w:val="TableText"/>
              <w:ind w:left="117"/>
              <w:spacing w:before="65" w:line="228" w:lineRule="auto"/>
              <w:rPr>
                <w:sz w:val="20"/>
                <w:szCs w:val="20"/>
              </w:rPr>
            </w:pPr>
            <w:r>
              <w:rPr>
                <w:sz w:val="20"/>
                <w:szCs w:val="20"/>
                <w:spacing w:val="6"/>
              </w:rPr>
              <w:t>烟灰筒</w:t>
            </w:r>
          </w:p>
        </w:tc>
        <w:tc>
          <w:tcPr>
            <w:tcW w:w="1222" w:type="dxa"/>
            <w:vAlign w:val="top"/>
          </w:tcPr>
          <w:p>
            <w:pPr>
              <w:pStyle w:val="TableText"/>
              <w:ind w:left="112" w:right="106"/>
              <w:spacing w:before="172" w:line="393" w:lineRule="auto"/>
              <w:rPr>
                <w:sz w:val="20"/>
                <w:szCs w:val="20"/>
              </w:rPr>
            </w:pPr>
            <w:r>
              <w:rPr>
                <w:sz w:val="20"/>
                <w:szCs w:val="20"/>
                <w:spacing w:val="-4"/>
              </w:rPr>
              <w:t>清</w:t>
            </w:r>
            <w:r>
              <w:rPr>
                <w:sz w:val="20"/>
                <w:szCs w:val="20"/>
                <w:spacing w:val="-21"/>
              </w:rPr>
              <w:t xml:space="preserve"> </w:t>
            </w:r>
            <w:r>
              <w:rPr>
                <w:sz w:val="20"/>
                <w:szCs w:val="20"/>
                <w:spacing w:val="-4"/>
              </w:rPr>
              <w:t>除</w:t>
            </w:r>
            <w:r>
              <w:rPr>
                <w:sz w:val="20"/>
                <w:szCs w:val="20"/>
                <w:spacing w:val="-36"/>
              </w:rPr>
              <w:t xml:space="preserve"> </w:t>
            </w:r>
            <w:r>
              <w:rPr>
                <w:sz w:val="20"/>
                <w:szCs w:val="20"/>
                <w:spacing w:val="-4"/>
              </w:rPr>
              <w:t>烟</w:t>
            </w:r>
            <w:r>
              <w:rPr>
                <w:sz w:val="20"/>
                <w:szCs w:val="20"/>
                <w:spacing w:val="-31"/>
              </w:rPr>
              <w:t xml:space="preserve"> </w:t>
            </w:r>
            <w:r>
              <w:rPr>
                <w:sz w:val="20"/>
                <w:szCs w:val="20"/>
                <w:spacing w:val="-4"/>
              </w:rPr>
              <w:t>蒂</w:t>
            </w:r>
            <w:r>
              <w:rPr>
                <w:sz w:val="20"/>
                <w:szCs w:val="20"/>
              </w:rPr>
              <w:t xml:space="preserve"> </w:t>
            </w:r>
            <w:r>
              <w:rPr>
                <w:sz w:val="20"/>
                <w:szCs w:val="20"/>
                <w:spacing w:val="6"/>
              </w:rPr>
              <w:t>和保洁</w:t>
            </w:r>
          </w:p>
        </w:tc>
        <w:tc>
          <w:tcPr>
            <w:tcW w:w="1747" w:type="dxa"/>
            <w:vAlign w:val="top"/>
          </w:tcPr>
          <w:p>
            <w:pPr>
              <w:pStyle w:val="TableText"/>
              <w:ind w:left="112" w:right="106"/>
              <w:spacing w:before="173" w:line="351" w:lineRule="auto"/>
              <w:jc w:val="both"/>
              <w:rPr>
                <w:sz w:val="20"/>
                <w:szCs w:val="20"/>
              </w:rPr>
            </w:pPr>
            <w:r>
              <w:rPr>
                <w:sz w:val="20"/>
                <w:szCs w:val="20"/>
                <w:spacing w:val="-1"/>
              </w:rPr>
              <w:t>烟</w:t>
            </w:r>
            <w:r>
              <w:rPr>
                <w:sz w:val="20"/>
                <w:szCs w:val="20"/>
                <w:spacing w:val="-31"/>
              </w:rPr>
              <w:t xml:space="preserve"> </w:t>
            </w:r>
            <w:r>
              <w:rPr>
                <w:sz w:val="20"/>
                <w:szCs w:val="20"/>
                <w:spacing w:val="-1"/>
              </w:rPr>
              <w:t>蒂</w:t>
            </w:r>
            <w:r>
              <w:rPr>
                <w:sz w:val="20"/>
                <w:szCs w:val="20"/>
                <w:spacing w:val="-34"/>
              </w:rPr>
              <w:t xml:space="preserve"> </w:t>
            </w:r>
            <w:r>
              <w:rPr>
                <w:sz w:val="20"/>
                <w:szCs w:val="20"/>
                <w:spacing w:val="-1"/>
              </w:rPr>
              <w:t>不</w:t>
            </w:r>
            <w:r>
              <w:rPr>
                <w:sz w:val="20"/>
                <w:szCs w:val="20"/>
                <w:spacing w:val="-38"/>
              </w:rPr>
              <w:t xml:space="preserve"> </w:t>
            </w:r>
            <w:r>
              <w:rPr>
                <w:sz w:val="20"/>
                <w:szCs w:val="20"/>
                <w:spacing w:val="-1"/>
              </w:rPr>
              <w:t>超</w:t>
            </w:r>
            <w:r>
              <w:rPr>
                <w:sz w:val="20"/>
                <w:szCs w:val="20"/>
                <w:spacing w:val="-33"/>
              </w:rPr>
              <w:t xml:space="preserve"> </w:t>
            </w:r>
            <w:r>
              <w:rPr>
                <w:sz w:val="20"/>
                <w:szCs w:val="20"/>
                <w:spacing w:val="-1"/>
              </w:rPr>
              <w:t>过</w:t>
            </w:r>
            <w:r>
              <w:rPr>
                <w:sz w:val="20"/>
                <w:szCs w:val="20"/>
                <w:spacing w:val="-37"/>
              </w:rPr>
              <w:t xml:space="preserve"> </w:t>
            </w:r>
            <w:r>
              <w:rPr>
                <w:sz w:val="20"/>
                <w:szCs w:val="20"/>
                <w:spacing w:val="-1"/>
              </w:rPr>
              <w:t>三</w:t>
            </w:r>
            <w:r>
              <w:rPr>
                <w:sz w:val="20"/>
                <w:szCs w:val="20"/>
              </w:rPr>
              <w:t xml:space="preserve"> </w:t>
            </w:r>
            <w:r>
              <w:rPr>
                <w:sz w:val="20"/>
                <w:szCs w:val="20"/>
                <w:spacing w:val="17"/>
              </w:rPr>
              <w:t>只、烟缸外表无</w:t>
            </w:r>
            <w:r>
              <w:rPr>
                <w:sz w:val="20"/>
                <w:szCs w:val="20"/>
                <w:spacing w:val="1"/>
              </w:rPr>
              <w:t xml:space="preserve"> </w:t>
            </w:r>
            <w:r>
              <w:rPr>
                <w:sz w:val="20"/>
                <w:szCs w:val="20"/>
                <w:spacing w:val="7"/>
              </w:rPr>
              <w:t>污迹、光亮</w:t>
            </w:r>
          </w:p>
        </w:tc>
        <w:tc>
          <w:tcPr>
            <w:tcW w:w="704" w:type="dxa"/>
            <w:vAlign w:val="top"/>
          </w:tcPr>
          <w:p>
            <w:pPr>
              <w:rPr>
                <w:rFonts w:ascii="Arial"/>
                <w:sz w:val="21"/>
              </w:rPr>
            </w:pPr>
            <w:r/>
          </w:p>
        </w:tc>
        <w:tc>
          <w:tcPr>
            <w:tcW w:w="1184" w:type="dxa"/>
            <w:vAlign w:val="top"/>
          </w:tcPr>
          <w:p>
            <w:pPr>
              <w:spacing w:line="273" w:lineRule="auto"/>
              <w:rPr>
                <w:rFonts w:ascii="Arial"/>
                <w:sz w:val="21"/>
              </w:rPr>
            </w:pPr>
            <w:r/>
          </w:p>
          <w:p>
            <w:pPr>
              <w:spacing w:line="273" w:lineRule="auto"/>
              <w:rPr>
                <w:rFonts w:ascii="Arial"/>
                <w:sz w:val="21"/>
              </w:rPr>
            </w:pPr>
            <w:r/>
          </w:p>
          <w:p>
            <w:pPr>
              <w:pStyle w:val="TableText"/>
              <w:ind w:left="113"/>
              <w:spacing w:before="65" w:line="228" w:lineRule="auto"/>
              <w:rPr>
                <w:sz w:val="20"/>
                <w:szCs w:val="20"/>
              </w:rPr>
            </w:pPr>
            <w:r>
              <w:rPr>
                <w:sz w:val="20"/>
                <w:szCs w:val="20"/>
                <w:spacing w:val="7"/>
              </w:rPr>
              <w:t>清洗数次</w:t>
            </w:r>
          </w:p>
        </w:tc>
        <w:tc>
          <w:tcPr>
            <w:tcW w:w="720" w:type="dxa"/>
            <w:vAlign w:val="top"/>
          </w:tcPr>
          <w:p>
            <w:pPr>
              <w:rPr>
                <w:rFonts w:ascii="Arial"/>
                <w:sz w:val="21"/>
              </w:rPr>
            </w:pPr>
            <w:r/>
          </w:p>
        </w:tc>
        <w:tc>
          <w:tcPr>
            <w:tcW w:w="1079" w:type="dxa"/>
            <w:vAlign w:val="top"/>
          </w:tcPr>
          <w:p>
            <w:pPr>
              <w:rPr>
                <w:rFonts w:ascii="Arial"/>
                <w:sz w:val="21"/>
              </w:rPr>
            </w:pPr>
            <w:r/>
          </w:p>
        </w:tc>
        <w:tc>
          <w:tcPr>
            <w:tcW w:w="724" w:type="dxa"/>
            <w:vAlign w:val="top"/>
          </w:tcPr>
          <w:p>
            <w:pPr>
              <w:rPr>
                <w:rFonts w:ascii="Arial"/>
                <w:sz w:val="21"/>
              </w:rPr>
            </w:pPr>
            <w:r/>
          </w:p>
        </w:tc>
      </w:tr>
      <w:tr>
        <w:trPr>
          <w:trHeight w:val="884" w:hRule="atLeast"/>
        </w:trPr>
        <w:tc>
          <w:tcPr>
            <w:tcW w:w="1372" w:type="dxa"/>
            <w:vAlign w:val="top"/>
          </w:tcPr>
          <w:p>
            <w:pPr>
              <w:pStyle w:val="TableText"/>
              <w:ind w:left="115"/>
              <w:spacing w:before="175" w:line="229" w:lineRule="auto"/>
              <w:rPr>
                <w:sz w:val="20"/>
                <w:szCs w:val="20"/>
              </w:rPr>
            </w:pPr>
            <w:r>
              <w:rPr>
                <w:sz w:val="20"/>
                <w:szCs w:val="20"/>
                <w:spacing w:val="7"/>
              </w:rPr>
              <w:t>废物箱</w:t>
            </w:r>
          </w:p>
        </w:tc>
        <w:tc>
          <w:tcPr>
            <w:tcW w:w="1222" w:type="dxa"/>
            <w:vAlign w:val="top"/>
          </w:tcPr>
          <w:p>
            <w:pPr>
              <w:pStyle w:val="TableText"/>
              <w:ind w:left="116" w:right="98" w:hanging="4"/>
              <w:spacing w:before="176" w:line="322" w:lineRule="auto"/>
              <w:rPr>
                <w:sz w:val="20"/>
                <w:szCs w:val="20"/>
              </w:rPr>
            </w:pPr>
            <w:r>
              <w:rPr>
                <w:sz w:val="20"/>
                <w:szCs w:val="20"/>
                <w:spacing w:val="1"/>
              </w:rPr>
              <w:t>清除垃圾、</w:t>
            </w:r>
            <w:r>
              <w:rPr>
                <w:sz w:val="20"/>
                <w:szCs w:val="20"/>
              </w:rPr>
              <w:t xml:space="preserve"> </w:t>
            </w:r>
            <w:r>
              <w:rPr>
                <w:sz w:val="20"/>
                <w:szCs w:val="20"/>
                <w:spacing w:val="6"/>
              </w:rPr>
              <w:t>外表抹净</w:t>
            </w:r>
          </w:p>
        </w:tc>
        <w:tc>
          <w:tcPr>
            <w:tcW w:w="1747" w:type="dxa"/>
            <w:vAlign w:val="top"/>
          </w:tcPr>
          <w:p>
            <w:pPr>
              <w:pStyle w:val="TableText"/>
              <w:ind w:left="112" w:right="106"/>
              <w:spacing w:before="176" w:line="322" w:lineRule="auto"/>
              <w:rPr>
                <w:sz w:val="20"/>
                <w:szCs w:val="20"/>
              </w:rPr>
            </w:pPr>
            <w:r>
              <w:rPr>
                <w:sz w:val="20"/>
                <w:szCs w:val="20"/>
                <w:spacing w:val="17"/>
              </w:rPr>
              <w:t>无垃圾满溢、无</w:t>
            </w:r>
            <w:r>
              <w:rPr>
                <w:sz w:val="20"/>
                <w:szCs w:val="20"/>
                <w:spacing w:val="1"/>
              </w:rPr>
              <w:t xml:space="preserve"> </w:t>
            </w:r>
            <w:r>
              <w:rPr>
                <w:sz w:val="20"/>
                <w:szCs w:val="20"/>
                <w:spacing w:val="4"/>
              </w:rPr>
              <w:t>拖挂</w:t>
            </w:r>
          </w:p>
        </w:tc>
        <w:tc>
          <w:tcPr>
            <w:tcW w:w="704" w:type="dxa"/>
            <w:vAlign w:val="top"/>
          </w:tcPr>
          <w:p>
            <w:pPr>
              <w:pStyle w:val="TableText"/>
              <w:ind w:left="115"/>
              <w:spacing w:before="175" w:line="229" w:lineRule="auto"/>
              <w:rPr>
                <w:sz w:val="20"/>
                <w:szCs w:val="20"/>
              </w:rPr>
            </w:pPr>
            <w:r>
              <w:rPr>
                <w:sz w:val="20"/>
                <w:szCs w:val="20"/>
                <w:spacing w:val="4"/>
              </w:rPr>
              <w:t>保洁</w:t>
            </w:r>
          </w:p>
        </w:tc>
        <w:tc>
          <w:tcPr>
            <w:tcW w:w="1184" w:type="dxa"/>
            <w:vAlign w:val="top"/>
          </w:tcPr>
          <w:p>
            <w:pPr>
              <w:pStyle w:val="TableText"/>
              <w:ind w:left="113"/>
              <w:spacing w:before="175" w:line="228" w:lineRule="auto"/>
              <w:rPr>
                <w:sz w:val="20"/>
                <w:szCs w:val="20"/>
              </w:rPr>
            </w:pPr>
            <w:r>
              <w:rPr>
                <w:sz w:val="20"/>
                <w:szCs w:val="20"/>
                <w:spacing w:val="-3"/>
              </w:rPr>
              <w:t>倾倒</w:t>
            </w:r>
            <w:r>
              <w:rPr>
                <w:sz w:val="20"/>
                <w:szCs w:val="20"/>
                <w:spacing w:val="-20"/>
              </w:rPr>
              <w:t xml:space="preserve"> </w:t>
            </w:r>
            <w:r>
              <w:rPr>
                <w:sz w:val="20"/>
                <w:szCs w:val="20"/>
                <w:spacing w:val="-3"/>
              </w:rPr>
              <w:t>1</w:t>
            </w:r>
            <w:r>
              <w:rPr>
                <w:sz w:val="20"/>
                <w:szCs w:val="20"/>
                <w:spacing w:val="-35"/>
              </w:rPr>
              <w:t xml:space="preserve"> </w:t>
            </w:r>
            <w:r>
              <w:rPr>
                <w:sz w:val="20"/>
                <w:szCs w:val="20"/>
                <w:spacing w:val="-3"/>
              </w:rPr>
              <w:t>次</w:t>
            </w:r>
          </w:p>
        </w:tc>
        <w:tc>
          <w:tcPr>
            <w:tcW w:w="720" w:type="dxa"/>
            <w:vAlign w:val="top"/>
          </w:tcPr>
          <w:p>
            <w:pPr>
              <w:pStyle w:val="TableText"/>
              <w:ind w:left="116" w:right="105" w:hanging="1"/>
              <w:spacing w:before="176" w:line="322" w:lineRule="auto"/>
              <w:rPr>
                <w:sz w:val="20"/>
                <w:szCs w:val="20"/>
              </w:rPr>
            </w:pPr>
            <w:r>
              <w:rPr>
                <w:sz w:val="20"/>
                <w:szCs w:val="20"/>
                <w:spacing w:val="1"/>
              </w:rPr>
              <w:t>清</w:t>
            </w:r>
            <w:r>
              <w:rPr>
                <w:sz w:val="20"/>
                <w:szCs w:val="20"/>
                <w:spacing w:val="-9"/>
              </w:rPr>
              <w:t xml:space="preserve"> </w:t>
            </w:r>
            <w:r>
              <w:rPr>
                <w:sz w:val="20"/>
                <w:szCs w:val="20"/>
                <w:spacing w:val="1"/>
              </w:rPr>
              <w:t>洗</w:t>
            </w:r>
            <w:r>
              <w:rPr>
                <w:sz w:val="20"/>
                <w:szCs w:val="20"/>
              </w:rPr>
              <w:t xml:space="preserve"> </w:t>
            </w:r>
            <w:r>
              <w:rPr>
                <w:sz w:val="20"/>
                <w:szCs w:val="20"/>
                <w:spacing w:val="3"/>
              </w:rPr>
              <w:t>数次</w:t>
            </w:r>
          </w:p>
        </w:tc>
        <w:tc>
          <w:tcPr>
            <w:tcW w:w="1079" w:type="dxa"/>
            <w:vAlign w:val="top"/>
          </w:tcPr>
          <w:p>
            <w:pPr>
              <w:rPr>
                <w:rFonts w:ascii="Arial"/>
                <w:sz w:val="21"/>
              </w:rPr>
            </w:pPr>
            <w:r/>
          </w:p>
        </w:tc>
        <w:tc>
          <w:tcPr>
            <w:tcW w:w="724" w:type="dxa"/>
            <w:vAlign w:val="top"/>
          </w:tcPr>
          <w:p>
            <w:pPr>
              <w:rPr>
                <w:rFonts w:ascii="Arial"/>
                <w:sz w:val="21"/>
              </w:rPr>
            </w:pPr>
            <w:r/>
          </w:p>
        </w:tc>
      </w:tr>
      <w:tr>
        <w:trPr>
          <w:trHeight w:val="1324" w:hRule="atLeast"/>
        </w:trPr>
        <w:tc>
          <w:tcPr>
            <w:tcW w:w="1372" w:type="dxa"/>
            <w:vAlign w:val="top"/>
          </w:tcPr>
          <w:p>
            <w:pPr>
              <w:pStyle w:val="TableText"/>
              <w:ind w:left="141"/>
              <w:spacing w:before="174" w:line="229" w:lineRule="auto"/>
              <w:rPr>
                <w:sz w:val="20"/>
                <w:szCs w:val="20"/>
              </w:rPr>
            </w:pPr>
            <w:r>
              <w:rPr>
                <w:sz w:val="20"/>
                <w:szCs w:val="20"/>
                <w:spacing w:val="-11"/>
              </w:rPr>
              <w:t>电</w:t>
            </w:r>
            <w:r>
              <w:rPr>
                <w:sz w:val="20"/>
                <w:szCs w:val="20"/>
                <w:spacing w:val="7"/>
              </w:rPr>
              <w:t xml:space="preserve">   </w:t>
            </w:r>
            <w:r>
              <w:rPr>
                <w:sz w:val="20"/>
                <w:szCs w:val="20"/>
                <w:spacing w:val="-11"/>
              </w:rPr>
              <w:t>梯</w:t>
            </w:r>
          </w:p>
        </w:tc>
        <w:tc>
          <w:tcPr>
            <w:tcW w:w="1222" w:type="dxa"/>
            <w:vAlign w:val="top"/>
          </w:tcPr>
          <w:p>
            <w:pPr>
              <w:pStyle w:val="TableText"/>
              <w:ind w:left="124"/>
              <w:spacing w:before="174" w:line="228" w:lineRule="auto"/>
              <w:rPr>
                <w:sz w:val="20"/>
                <w:szCs w:val="20"/>
              </w:rPr>
            </w:pPr>
            <w:r>
              <w:rPr>
                <w:sz w:val="20"/>
                <w:szCs w:val="20"/>
                <w:spacing w:val="-2"/>
              </w:rPr>
              <w:t>除尘</w:t>
            </w:r>
          </w:p>
        </w:tc>
        <w:tc>
          <w:tcPr>
            <w:tcW w:w="1747" w:type="dxa"/>
            <w:vAlign w:val="top"/>
          </w:tcPr>
          <w:p>
            <w:pPr>
              <w:pStyle w:val="TableText"/>
              <w:ind w:left="113" w:right="35"/>
              <w:spacing w:before="174" w:line="393" w:lineRule="auto"/>
              <w:rPr>
                <w:sz w:val="20"/>
                <w:szCs w:val="20"/>
              </w:rPr>
            </w:pPr>
            <w:r>
              <w:rPr>
                <w:sz w:val="20"/>
                <w:szCs w:val="20"/>
                <w:spacing w:val="-1"/>
              </w:rPr>
              <w:t>无杂物、无灰尘、</w:t>
            </w:r>
            <w:r>
              <w:rPr>
                <w:sz w:val="20"/>
                <w:szCs w:val="20"/>
              </w:rPr>
              <w:t xml:space="preserve"> </w:t>
            </w:r>
            <w:r>
              <w:rPr>
                <w:sz w:val="20"/>
                <w:szCs w:val="20"/>
                <w:spacing w:val="8"/>
              </w:rPr>
              <w:t>按键无明显积印</w:t>
            </w:r>
          </w:p>
        </w:tc>
        <w:tc>
          <w:tcPr>
            <w:tcW w:w="704" w:type="dxa"/>
            <w:vAlign w:val="top"/>
          </w:tcPr>
          <w:p>
            <w:pPr>
              <w:pStyle w:val="TableText"/>
              <w:ind w:left="115"/>
              <w:spacing w:before="174" w:line="229" w:lineRule="auto"/>
              <w:rPr>
                <w:sz w:val="20"/>
                <w:szCs w:val="20"/>
              </w:rPr>
            </w:pPr>
            <w:r>
              <w:rPr>
                <w:sz w:val="20"/>
                <w:szCs w:val="20"/>
                <w:spacing w:val="4"/>
              </w:rPr>
              <w:t>保洁</w:t>
            </w:r>
          </w:p>
        </w:tc>
        <w:tc>
          <w:tcPr>
            <w:tcW w:w="1184" w:type="dxa"/>
            <w:vAlign w:val="top"/>
          </w:tcPr>
          <w:p>
            <w:pPr>
              <w:pStyle w:val="TableText"/>
              <w:ind w:left="117" w:right="105" w:firstLine="1"/>
              <w:spacing w:before="174" w:line="393" w:lineRule="auto"/>
              <w:rPr>
                <w:sz w:val="20"/>
                <w:szCs w:val="20"/>
              </w:rPr>
            </w:pPr>
            <w:r>
              <w:rPr>
                <w:sz w:val="20"/>
                <w:szCs w:val="20"/>
                <w:spacing w:val="38"/>
              </w:rPr>
              <w:t>常规保养</w:t>
            </w:r>
            <w:r>
              <w:rPr>
                <w:sz w:val="20"/>
                <w:szCs w:val="20"/>
                <w:spacing w:val="1"/>
              </w:rPr>
              <w:t xml:space="preserve"> </w:t>
            </w:r>
            <w:r>
              <w:rPr>
                <w:sz w:val="20"/>
                <w:szCs w:val="20"/>
                <w:spacing w:val="3"/>
              </w:rPr>
              <w:t>一次</w:t>
            </w:r>
          </w:p>
        </w:tc>
        <w:tc>
          <w:tcPr>
            <w:tcW w:w="720" w:type="dxa"/>
            <w:vAlign w:val="top"/>
          </w:tcPr>
          <w:p>
            <w:pPr>
              <w:rPr>
                <w:rFonts w:ascii="Arial"/>
                <w:sz w:val="21"/>
              </w:rPr>
            </w:pPr>
            <w:r/>
          </w:p>
        </w:tc>
        <w:tc>
          <w:tcPr>
            <w:tcW w:w="1079" w:type="dxa"/>
            <w:vAlign w:val="top"/>
          </w:tcPr>
          <w:p>
            <w:pPr>
              <w:rPr>
                <w:rFonts w:ascii="Arial"/>
                <w:sz w:val="21"/>
              </w:rPr>
            </w:pPr>
            <w:r/>
          </w:p>
        </w:tc>
        <w:tc>
          <w:tcPr>
            <w:tcW w:w="724" w:type="dxa"/>
            <w:vAlign w:val="top"/>
          </w:tcPr>
          <w:p>
            <w:pPr>
              <w:pStyle w:val="TableText"/>
              <w:ind w:left="117" w:right="108" w:firstLine="3"/>
              <w:spacing w:before="173" w:line="351" w:lineRule="auto"/>
              <w:jc w:val="both"/>
              <w:rPr>
                <w:sz w:val="20"/>
                <w:szCs w:val="20"/>
              </w:rPr>
            </w:pPr>
            <w:r>
              <w:rPr>
                <w:sz w:val="20"/>
                <w:szCs w:val="20"/>
                <w:spacing w:val="-4"/>
              </w:rPr>
              <w:t>外 壳</w:t>
            </w:r>
            <w:r>
              <w:rPr>
                <w:sz w:val="20"/>
                <w:szCs w:val="20"/>
              </w:rPr>
              <w:t xml:space="preserve"> </w:t>
            </w:r>
            <w:r>
              <w:rPr>
                <w:sz w:val="20"/>
                <w:szCs w:val="20"/>
                <w:spacing w:val="-3"/>
              </w:rPr>
              <w:t>保 洁</w:t>
            </w:r>
            <w:r>
              <w:rPr>
                <w:sz w:val="20"/>
                <w:szCs w:val="20"/>
              </w:rPr>
              <w:t xml:space="preserve"> </w:t>
            </w:r>
            <w:r>
              <w:rPr>
                <w:sz w:val="20"/>
                <w:szCs w:val="20"/>
                <w:spacing w:val="4"/>
              </w:rPr>
              <w:t>一次</w:t>
            </w:r>
          </w:p>
        </w:tc>
      </w:tr>
      <w:tr>
        <w:trPr>
          <w:trHeight w:val="884" w:hRule="atLeast"/>
        </w:trPr>
        <w:tc>
          <w:tcPr>
            <w:tcW w:w="1372" w:type="dxa"/>
            <w:vAlign w:val="top"/>
          </w:tcPr>
          <w:p>
            <w:pPr>
              <w:pStyle w:val="TableText"/>
              <w:ind w:left="116"/>
              <w:spacing w:before="177" w:line="230" w:lineRule="auto"/>
              <w:rPr>
                <w:sz w:val="20"/>
                <w:szCs w:val="20"/>
              </w:rPr>
            </w:pPr>
            <w:r>
              <w:rPr>
                <w:sz w:val="20"/>
                <w:szCs w:val="20"/>
                <w:spacing w:val="6"/>
              </w:rPr>
              <w:t>地下室</w:t>
            </w:r>
          </w:p>
        </w:tc>
        <w:tc>
          <w:tcPr>
            <w:tcW w:w="1222" w:type="dxa"/>
            <w:vAlign w:val="top"/>
          </w:tcPr>
          <w:p>
            <w:pPr>
              <w:pStyle w:val="TableText"/>
              <w:ind w:left="119"/>
              <w:spacing w:before="177" w:line="228" w:lineRule="auto"/>
              <w:rPr>
                <w:sz w:val="20"/>
                <w:szCs w:val="20"/>
              </w:rPr>
            </w:pPr>
            <w:r>
              <w:rPr>
                <w:sz w:val="20"/>
                <w:szCs w:val="20"/>
                <w:spacing w:val="5"/>
              </w:rPr>
              <w:t>收集垃圾</w:t>
            </w:r>
          </w:p>
        </w:tc>
        <w:tc>
          <w:tcPr>
            <w:tcW w:w="1747" w:type="dxa"/>
            <w:vAlign w:val="top"/>
          </w:tcPr>
          <w:p>
            <w:pPr>
              <w:pStyle w:val="TableText"/>
              <w:ind w:left="113" w:right="141"/>
              <w:spacing w:before="178" w:line="321" w:lineRule="auto"/>
              <w:rPr>
                <w:sz w:val="20"/>
                <w:szCs w:val="20"/>
              </w:rPr>
            </w:pPr>
            <w:r>
              <w:rPr>
                <w:sz w:val="20"/>
                <w:szCs w:val="20"/>
                <w:spacing w:val="12"/>
              </w:rPr>
              <w:t>无杂物、烟蒂、</w:t>
            </w:r>
            <w:r>
              <w:rPr>
                <w:sz w:val="20"/>
                <w:szCs w:val="20"/>
                <w:spacing w:val="1"/>
              </w:rPr>
              <w:t xml:space="preserve"> </w:t>
            </w:r>
            <w:r>
              <w:rPr>
                <w:sz w:val="20"/>
                <w:szCs w:val="20"/>
                <w:spacing w:val="6"/>
              </w:rPr>
              <w:t>无灰尘</w:t>
            </w:r>
          </w:p>
        </w:tc>
        <w:tc>
          <w:tcPr>
            <w:tcW w:w="704" w:type="dxa"/>
            <w:vAlign w:val="top"/>
          </w:tcPr>
          <w:p>
            <w:pPr>
              <w:pStyle w:val="TableText"/>
              <w:ind w:left="115"/>
              <w:spacing w:before="177" w:line="229" w:lineRule="auto"/>
              <w:rPr>
                <w:sz w:val="20"/>
                <w:szCs w:val="20"/>
              </w:rPr>
            </w:pPr>
            <w:r>
              <w:rPr>
                <w:sz w:val="20"/>
                <w:szCs w:val="20"/>
                <w:spacing w:val="4"/>
              </w:rPr>
              <w:t>保洁</w:t>
            </w:r>
          </w:p>
        </w:tc>
        <w:tc>
          <w:tcPr>
            <w:tcW w:w="1184" w:type="dxa"/>
            <w:vAlign w:val="top"/>
          </w:tcPr>
          <w:p>
            <w:pPr>
              <w:pStyle w:val="TableText"/>
              <w:ind w:left="113"/>
              <w:spacing w:before="177" w:line="228" w:lineRule="auto"/>
              <w:rPr>
                <w:sz w:val="20"/>
                <w:szCs w:val="20"/>
              </w:rPr>
            </w:pPr>
            <w:r>
              <w:rPr>
                <w:sz w:val="20"/>
                <w:szCs w:val="20"/>
                <w:spacing w:val="7"/>
              </w:rPr>
              <w:t>清洁数次</w:t>
            </w:r>
          </w:p>
        </w:tc>
        <w:tc>
          <w:tcPr>
            <w:tcW w:w="720" w:type="dxa"/>
            <w:vAlign w:val="top"/>
          </w:tcPr>
          <w:p>
            <w:pPr>
              <w:rPr>
                <w:rFonts w:ascii="Arial"/>
                <w:sz w:val="21"/>
              </w:rPr>
            </w:pPr>
            <w:r/>
          </w:p>
        </w:tc>
        <w:tc>
          <w:tcPr>
            <w:tcW w:w="1079" w:type="dxa"/>
            <w:vAlign w:val="top"/>
          </w:tcPr>
          <w:p>
            <w:pPr>
              <w:rPr>
                <w:rFonts w:ascii="Arial"/>
                <w:sz w:val="21"/>
              </w:rPr>
            </w:pPr>
            <w:r/>
          </w:p>
        </w:tc>
        <w:tc>
          <w:tcPr>
            <w:tcW w:w="724" w:type="dxa"/>
            <w:vAlign w:val="top"/>
          </w:tcPr>
          <w:p>
            <w:pPr>
              <w:rPr>
                <w:rFonts w:ascii="Arial"/>
                <w:sz w:val="21"/>
              </w:rPr>
            </w:pPr>
            <w:r/>
          </w:p>
        </w:tc>
      </w:tr>
      <w:tr>
        <w:trPr>
          <w:trHeight w:val="445" w:hRule="atLeast"/>
        </w:trPr>
        <w:tc>
          <w:tcPr>
            <w:tcW w:w="1372" w:type="dxa"/>
            <w:vAlign w:val="top"/>
          </w:tcPr>
          <w:p>
            <w:pPr>
              <w:pStyle w:val="TableText"/>
              <w:ind w:left="118"/>
              <w:spacing w:before="176" w:line="228" w:lineRule="auto"/>
              <w:rPr>
                <w:sz w:val="20"/>
                <w:szCs w:val="20"/>
              </w:rPr>
            </w:pPr>
            <w:r>
              <w:rPr>
                <w:sz w:val="20"/>
                <w:szCs w:val="20"/>
              </w:rPr>
              <w:t>车</w:t>
            </w:r>
            <w:r>
              <w:rPr>
                <w:sz w:val="20"/>
                <w:szCs w:val="20"/>
                <w:spacing w:val="9"/>
              </w:rPr>
              <w:t xml:space="preserve">  </w:t>
            </w:r>
            <w:r>
              <w:rPr>
                <w:sz w:val="20"/>
                <w:szCs w:val="20"/>
              </w:rPr>
              <w:t>道</w:t>
            </w:r>
          </w:p>
        </w:tc>
        <w:tc>
          <w:tcPr>
            <w:tcW w:w="1222" w:type="dxa"/>
            <w:vAlign w:val="top"/>
          </w:tcPr>
          <w:p>
            <w:pPr>
              <w:pStyle w:val="TableText"/>
              <w:ind w:left="112"/>
              <w:spacing w:before="176" w:line="229" w:lineRule="auto"/>
              <w:rPr>
                <w:sz w:val="20"/>
                <w:szCs w:val="20"/>
              </w:rPr>
            </w:pPr>
            <w:r>
              <w:rPr>
                <w:sz w:val="20"/>
                <w:szCs w:val="20"/>
                <w:spacing w:val="4"/>
              </w:rPr>
              <w:t>清扫</w:t>
            </w:r>
          </w:p>
        </w:tc>
        <w:tc>
          <w:tcPr>
            <w:tcW w:w="1747" w:type="dxa"/>
            <w:vAlign w:val="top"/>
          </w:tcPr>
          <w:p>
            <w:pPr>
              <w:pStyle w:val="TableText"/>
              <w:ind w:left="113"/>
              <w:spacing w:before="176" w:line="228" w:lineRule="auto"/>
              <w:rPr>
                <w:sz w:val="20"/>
                <w:szCs w:val="20"/>
              </w:rPr>
            </w:pPr>
            <w:r>
              <w:rPr>
                <w:sz w:val="20"/>
                <w:szCs w:val="20"/>
                <w:spacing w:val="6"/>
              </w:rPr>
              <w:t>无灰尘</w:t>
            </w:r>
          </w:p>
        </w:tc>
        <w:tc>
          <w:tcPr>
            <w:tcW w:w="704" w:type="dxa"/>
            <w:vAlign w:val="top"/>
          </w:tcPr>
          <w:p>
            <w:pPr>
              <w:pStyle w:val="TableText"/>
              <w:ind w:left="115"/>
              <w:spacing w:before="176" w:line="229" w:lineRule="auto"/>
              <w:rPr>
                <w:sz w:val="20"/>
                <w:szCs w:val="20"/>
              </w:rPr>
            </w:pPr>
            <w:r>
              <w:rPr>
                <w:sz w:val="20"/>
                <w:szCs w:val="20"/>
                <w:spacing w:val="4"/>
              </w:rPr>
              <w:t>保洁</w:t>
            </w:r>
          </w:p>
        </w:tc>
        <w:tc>
          <w:tcPr>
            <w:tcW w:w="1184" w:type="dxa"/>
            <w:vAlign w:val="top"/>
          </w:tcPr>
          <w:p>
            <w:pPr>
              <w:pStyle w:val="TableText"/>
              <w:ind w:left="113"/>
              <w:spacing w:before="176" w:line="228" w:lineRule="auto"/>
              <w:rPr>
                <w:sz w:val="20"/>
                <w:szCs w:val="20"/>
              </w:rPr>
            </w:pPr>
            <w:r>
              <w:rPr>
                <w:sz w:val="20"/>
                <w:szCs w:val="20"/>
                <w:spacing w:val="7"/>
              </w:rPr>
              <w:t>清洁数次</w:t>
            </w:r>
          </w:p>
        </w:tc>
        <w:tc>
          <w:tcPr>
            <w:tcW w:w="720" w:type="dxa"/>
            <w:vAlign w:val="top"/>
          </w:tcPr>
          <w:p>
            <w:pPr>
              <w:rPr>
                <w:rFonts w:ascii="Arial"/>
                <w:sz w:val="21"/>
              </w:rPr>
            </w:pPr>
            <w:r/>
          </w:p>
        </w:tc>
        <w:tc>
          <w:tcPr>
            <w:tcW w:w="1079" w:type="dxa"/>
            <w:vAlign w:val="top"/>
          </w:tcPr>
          <w:p>
            <w:pPr>
              <w:rPr>
                <w:rFonts w:ascii="Arial"/>
                <w:sz w:val="21"/>
              </w:rPr>
            </w:pPr>
            <w:r/>
          </w:p>
        </w:tc>
        <w:tc>
          <w:tcPr>
            <w:tcW w:w="724" w:type="dxa"/>
            <w:vAlign w:val="top"/>
          </w:tcPr>
          <w:p>
            <w:pPr>
              <w:rPr>
                <w:rFonts w:ascii="Arial"/>
                <w:sz w:val="21"/>
              </w:rPr>
            </w:pPr>
            <w:r/>
          </w:p>
        </w:tc>
      </w:tr>
      <w:tr>
        <w:trPr>
          <w:trHeight w:val="885" w:hRule="atLeast"/>
        </w:trPr>
        <w:tc>
          <w:tcPr>
            <w:tcW w:w="1372" w:type="dxa"/>
            <w:vAlign w:val="top"/>
          </w:tcPr>
          <w:p>
            <w:pPr>
              <w:pStyle w:val="TableText"/>
              <w:ind w:left="116"/>
              <w:spacing w:before="177" w:line="229" w:lineRule="auto"/>
              <w:rPr>
                <w:sz w:val="20"/>
                <w:szCs w:val="20"/>
              </w:rPr>
            </w:pPr>
            <w:r>
              <w:rPr>
                <w:sz w:val="20"/>
                <w:szCs w:val="20"/>
              </w:rPr>
              <w:t>墙</w:t>
            </w:r>
            <w:r>
              <w:rPr>
                <w:sz w:val="20"/>
                <w:szCs w:val="20"/>
                <w:spacing w:val="9"/>
              </w:rPr>
              <w:t xml:space="preserve">  </w:t>
            </w:r>
            <w:r>
              <w:rPr>
                <w:sz w:val="20"/>
                <w:szCs w:val="20"/>
              </w:rPr>
              <w:t>柱</w:t>
            </w:r>
          </w:p>
        </w:tc>
        <w:tc>
          <w:tcPr>
            <w:tcW w:w="1222" w:type="dxa"/>
            <w:vAlign w:val="top"/>
          </w:tcPr>
          <w:p>
            <w:pPr>
              <w:pStyle w:val="TableText"/>
              <w:ind w:left="124"/>
              <w:spacing w:before="178" w:line="228" w:lineRule="auto"/>
              <w:rPr>
                <w:sz w:val="20"/>
                <w:szCs w:val="20"/>
              </w:rPr>
            </w:pPr>
            <w:r>
              <w:rPr>
                <w:sz w:val="20"/>
                <w:szCs w:val="20"/>
                <w:spacing w:val="-2"/>
              </w:rPr>
              <w:t>除尘</w:t>
            </w:r>
          </w:p>
        </w:tc>
        <w:tc>
          <w:tcPr>
            <w:tcW w:w="1747" w:type="dxa"/>
            <w:vAlign w:val="top"/>
          </w:tcPr>
          <w:p>
            <w:pPr>
              <w:pStyle w:val="TableText"/>
              <w:ind w:left="113"/>
              <w:spacing w:before="178" w:line="228" w:lineRule="auto"/>
              <w:rPr>
                <w:sz w:val="20"/>
                <w:szCs w:val="20"/>
              </w:rPr>
            </w:pPr>
            <w:r>
              <w:rPr>
                <w:sz w:val="20"/>
                <w:szCs w:val="20"/>
                <w:spacing w:val="7"/>
              </w:rPr>
              <w:t>无积灰、污渍</w:t>
            </w:r>
          </w:p>
        </w:tc>
        <w:tc>
          <w:tcPr>
            <w:tcW w:w="704" w:type="dxa"/>
            <w:vAlign w:val="top"/>
          </w:tcPr>
          <w:p>
            <w:pPr>
              <w:rPr>
                <w:rFonts w:ascii="Arial"/>
                <w:sz w:val="21"/>
              </w:rPr>
            </w:pPr>
            <w:r/>
          </w:p>
        </w:tc>
        <w:tc>
          <w:tcPr>
            <w:tcW w:w="1184" w:type="dxa"/>
            <w:vAlign w:val="top"/>
          </w:tcPr>
          <w:p>
            <w:pPr>
              <w:pStyle w:val="TableText"/>
              <w:ind w:left="136" w:right="103" w:hanging="23"/>
              <w:spacing w:before="177" w:line="322" w:lineRule="auto"/>
              <w:rPr>
                <w:sz w:val="20"/>
                <w:szCs w:val="20"/>
              </w:rPr>
            </w:pPr>
            <w:r>
              <w:rPr>
                <w:sz w:val="20"/>
                <w:szCs w:val="20"/>
                <w:spacing w:val="-1"/>
              </w:rPr>
              <w:t>清抹（2</w:t>
            </w:r>
            <w:r>
              <w:rPr>
                <w:sz w:val="20"/>
                <w:szCs w:val="20"/>
                <w:spacing w:val="-35"/>
              </w:rPr>
              <w:t xml:space="preserve"> </w:t>
            </w:r>
            <w:r>
              <w:rPr>
                <w:sz w:val="20"/>
                <w:szCs w:val="20"/>
                <w:spacing w:val="-1"/>
              </w:rPr>
              <w:t>米</w:t>
            </w:r>
            <w:r>
              <w:rPr>
                <w:sz w:val="20"/>
                <w:szCs w:val="20"/>
              </w:rPr>
              <w:t xml:space="preserve"> </w:t>
            </w:r>
            <w:r>
              <w:rPr>
                <w:sz w:val="20"/>
                <w:szCs w:val="20"/>
                <w:spacing w:val="-5"/>
              </w:rPr>
              <w:t>以下）</w:t>
            </w:r>
          </w:p>
        </w:tc>
        <w:tc>
          <w:tcPr>
            <w:tcW w:w="720" w:type="dxa"/>
            <w:vAlign w:val="top"/>
          </w:tcPr>
          <w:p>
            <w:pPr>
              <w:rPr>
                <w:rFonts w:ascii="Arial"/>
                <w:sz w:val="21"/>
              </w:rPr>
            </w:pPr>
            <w:r/>
          </w:p>
        </w:tc>
        <w:tc>
          <w:tcPr>
            <w:tcW w:w="1079" w:type="dxa"/>
            <w:vAlign w:val="top"/>
          </w:tcPr>
          <w:p>
            <w:pPr>
              <w:pStyle w:val="TableText"/>
              <w:ind w:left="115" w:right="103"/>
              <w:spacing w:before="177" w:line="322" w:lineRule="auto"/>
              <w:rPr>
                <w:sz w:val="20"/>
                <w:szCs w:val="20"/>
              </w:rPr>
            </w:pPr>
            <w:r>
              <w:rPr>
                <w:sz w:val="20"/>
                <w:szCs w:val="20"/>
                <w:spacing w:val="5"/>
              </w:rPr>
              <w:t>清抹</w:t>
            </w:r>
            <w:r>
              <w:rPr>
                <w:sz w:val="20"/>
                <w:szCs w:val="20"/>
                <w:spacing w:val="-50"/>
              </w:rPr>
              <w:t xml:space="preserve"> </w:t>
            </w:r>
            <w:r>
              <w:rPr>
                <w:sz w:val="20"/>
                <w:szCs w:val="20"/>
                <w:spacing w:val="5"/>
              </w:rPr>
              <w:t>（</w:t>
            </w:r>
            <w:r>
              <w:rPr>
                <w:sz w:val="20"/>
                <w:szCs w:val="20"/>
                <w:spacing w:val="-17"/>
              </w:rPr>
              <w:t xml:space="preserve"> </w:t>
            </w:r>
            <w:r>
              <w:rPr>
                <w:sz w:val="20"/>
                <w:szCs w:val="20"/>
                <w:spacing w:val="5"/>
              </w:rPr>
              <w:t>2</w:t>
            </w:r>
            <w:r>
              <w:rPr>
                <w:sz w:val="20"/>
                <w:szCs w:val="20"/>
              </w:rPr>
              <w:t xml:space="preserve"> </w:t>
            </w:r>
            <w:r>
              <w:rPr>
                <w:sz w:val="20"/>
                <w:szCs w:val="20"/>
                <w:spacing w:val="5"/>
              </w:rPr>
              <w:t>米以上）</w:t>
            </w:r>
          </w:p>
        </w:tc>
        <w:tc>
          <w:tcPr>
            <w:tcW w:w="724" w:type="dxa"/>
            <w:vAlign w:val="top"/>
          </w:tcPr>
          <w:p>
            <w:pPr>
              <w:rPr>
                <w:rFonts w:ascii="Arial"/>
                <w:sz w:val="21"/>
              </w:rPr>
            </w:pPr>
            <w:r/>
          </w:p>
        </w:tc>
      </w:tr>
      <w:tr>
        <w:trPr>
          <w:trHeight w:val="889" w:hRule="atLeast"/>
        </w:trPr>
        <w:tc>
          <w:tcPr>
            <w:tcW w:w="1372" w:type="dxa"/>
            <w:vAlign w:val="top"/>
          </w:tcPr>
          <w:p>
            <w:pPr>
              <w:pStyle w:val="TableText"/>
              <w:ind w:left="118"/>
              <w:spacing w:before="178" w:line="229" w:lineRule="auto"/>
              <w:rPr>
                <w:sz w:val="20"/>
                <w:szCs w:val="20"/>
              </w:rPr>
            </w:pPr>
            <w:r>
              <w:rPr>
                <w:sz w:val="20"/>
                <w:szCs w:val="20"/>
                <w:spacing w:val="6"/>
              </w:rPr>
              <w:t>垃圾箱</w:t>
            </w:r>
          </w:p>
        </w:tc>
        <w:tc>
          <w:tcPr>
            <w:tcW w:w="1222" w:type="dxa"/>
            <w:vAlign w:val="top"/>
          </w:tcPr>
          <w:p>
            <w:pPr>
              <w:pStyle w:val="TableText"/>
              <w:ind w:left="116"/>
              <w:spacing w:before="178" w:line="228" w:lineRule="auto"/>
              <w:rPr>
                <w:sz w:val="20"/>
                <w:szCs w:val="20"/>
              </w:rPr>
            </w:pPr>
            <w:r>
              <w:rPr>
                <w:sz w:val="20"/>
                <w:szCs w:val="20"/>
                <w:spacing w:val="6"/>
              </w:rPr>
              <w:t>外表除尘</w:t>
            </w:r>
          </w:p>
        </w:tc>
        <w:tc>
          <w:tcPr>
            <w:tcW w:w="1747" w:type="dxa"/>
            <w:vAlign w:val="top"/>
          </w:tcPr>
          <w:p>
            <w:pPr>
              <w:pStyle w:val="TableText"/>
              <w:ind w:left="113"/>
              <w:spacing w:before="178" w:line="228" w:lineRule="auto"/>
              <w:rPr>
                <w:sz w:val="20"/>
                <w:szCs w:val="20"/>
              </w:rPr>
            </w:pPr>
            <w:r>
              <w:rPr>
                <w:sz w:val="20"/>
                <w:szCs w:val="20"/>
                <w:spacing w:val="6"/>
              </w:rPr>
              <w:t>无积灰</w:t>
            </w:r>
          </w:p>
        </w:tc>
        <w:tc>
          <w:tcPr>
            <w:tcW w:w="704" w:type="dxa"/>
            <w:vAlign w:val="top"/>
          </w:tcPr>
          <w:p>
            <w:pPr>
              <w:rPr>
                <w:rFonts w:ascii="Arial"/>
                <w:sz w:val="21"/>
              </w:rPr>
            </w:pPr>
            <w:r/>
          </w:p>
        </w:tc>
        <w:tc>
          <w:tcPr>
            <w:tcW w:w="1184" w:type="dxa"/>
            <w:vAlign w:val="top"/>
          </w:tcPr>
          <w:p>
            <w:pPr>
              <w:rPr>
                <w:rFonts w:ascii="Arial"/>
                <w:sz w:val="21"/>
              </w:rPr>
            </w:pPr>
            <w:r/>
          </w:p>
        </w:tc>
        <w:tc>
          <w:tcPr>
            <w:tcW w:w="720" w:type="dxa"/>
            <w:vAlign w:val="top"/>
          </w:tcPr>
          <w:p>
            <w:pPr>
              <w:pStyle w:val="TableText"/>
              <w:ind w:left="116" w:right="105" w:hanging="1"/>
              <w:spacing w:before="177" w:line="324" w:lineRule="auto"/>
              <w:rPr>
                <w:sz w:val="20"/>
                <w:szCs w:val="20"/>
              </w:rPr>
            </w:pPr>
            <w:r>
              <w:rPr>
                <w:sz w:val="20"/>
                <w:szCs w:val="20"/>
              </w:rPr>
              <w:t>清</w:t>
            </w:r>
            <w:r>
              <w:rPr>
                <w:sz w:val="20"/>
                <w:szCs w:val="20"/>
                <w:spacing w:val="-8"/>
              </w:rPr>
              <w:t xml:space="preserve"> </w:t>
            </w:r>
            <w:r>
              <w:rPr>
                <w:sz w:val="20"/>
                <w:szCs w:val="20"/>
              </w:rPr>
              <w:t>抹 </w:t>
            </w:r>
            <w:r>
              <w:rPr>
                <w:sz w:val="20"/>
                <w:szCs w:val="20"/>
                <w:spacing w:val="3"/>
              </w:rPr>
              <w:t>数次</w:t>
            </w:r>
          </w:p>
        </w:tc>
        <w:tc>
          <w:tcPr>
            <w:tcW w:w="1079" w:type="dxa"/>
            <w:vAlign w:val="top"/>
          </w:tcPr>
          <w:p>
            <w:pPr>
              <w:rPr>
                <w:rFonts w:ascii="Arial"/>
                <w:sz w:val="21"/>
              </w:rPr>
            </w:pPr>
            <w:r/>
          </w:p>
        </w:tc>
        <w:tc>
          <w:tcPr>
            <w:tcW w:w="724" w:type="dxa"/>
            <w:vAlign w:val="top"/>
          </w:tcPr>
          <w:p>
            <w:pPr>
              <w:rPr>
                <w:rFonts w:ascii="Arial"/>
                <w:sz w:val="21"/>
              </w:rPr>
            </w:pPr>
            <w:r/>
          </w:p>
        </w:tc>
      </w:tr>
    </w:tbl>
    <w:p>
      <w:pPr>
        <w:ind w:left="118"/>
        <w:spacing w:before="174" w:line="228" w:lineRule="auto"/>
        <w:rPr>
          <w:rFonts w:ascii="SimSun" w:hAnsi="SimSun" w:eastAsia="SimSun" w:cs="SimSun"/>
          <w:sz w:val="20"/>
          <w:szCs w:val="20"/>
        </w:rPr>
      </w:pPr>
      <w:r>
        <w:rPr>
          <w:rFonts w:ascii="SimSun" w:hAnsi="SimSun" w:eastAsia="SimSun" w:cs="SimSun"/>
          <w:sz w:val="20"/>
          <w:szCs w:val="20"/>
          <w:spacing w:val="7"/>
        </w:rPr>
        <w:t>b</w:t>
      </w:r>
      <w:r>
        <w:rPr>
          <w:rFonts w:ascii="SimSun" w:hAnsi="SimSun" w:eastAsia="SimSun" w:cs="SimSun"/>
          <w:sz w:val="20"/>
          <w:szCs w:val="20"/>
          <w:spacing w:val="-36"/>
        </w:rPr>
        <w:t xml:space="preserve"> </w:t>
      </w:r>
      <w:r>
        <w:rPr>
          <w:rFonts w:ascii="SimSun" w:hAnsi="SimSun" w:eastAsia="SimSun" w:cs="SimSun"/>
          <w:sz w:val="20"/>
          <w:szCs w:val="20"/>
          <w:spacing w:val="7"/>
        </w:rPr>
        <w:t>管理区域保洁标准</w:t>
      </w:r>
    </w:p>
    <w:p>
      <w:pPr>
        <w:ind w:left="531"/>
        <w:spacing w:before="191" w:line="228" w:lineRule="auto"/>
        <w:rPr>
          <w:rFonts w:ascii="SimSun" w:hAnsi="SimSun" w:eastAsia="SimSun" w:cs="SimSun"/>
          <w:sz w:val="20"/>
          <w:szCs w:val="20"/>
        </w:rPr>
      </w:pPr>
      <w:r>
        <w:rPr>
          <w:rFonts w:ascii="SimSun" w:hAnsi="SimSun" w:eastAsia="SimSun" w:cs="SimSun"/>
          <w:sz w:val="20"/>
          <w:szCs w:val="20"/>
          <w:spacing w:val="8"/>
        </w:rPr>
        <w:t>◆ 保持清洁、光亮、无污迹、无水迹、无脚印。</w:t>
      </w:r>
    </w:p>
    <w:p>
      <w:pPr>
        <w:ind w:left="531"/>
        <w:spacing w:before="192" w:line="228"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33"/>
        </w:rPr>
        <w:t xml:space="preserve"> </w:t>
      </w:r>
      <w:r>
        <w:rPr>
          <w:rFonts w:ascii="SimSun" w:hAnsi="SimSun" w:eastAsia="SimSun" w:cs="SimSun"/>
          <w:sz w:val="20"/>
          <w:szCs w:val="20"/>
          <w:spacing w:val="6"/>
        </w:rPr>
        <w:t>四角及踢脚板保持干净、无垃圾。</w:t>
      </w:r>
    </w:p>
    <w:p>
      <w:pPr>
        <w:ind w:left="531"/>
        <w:spacing w:before="195" w:line="228" w:lineRule="auto"/>
        <w:rPr>
          <w:rFonts w:ascii="SimSun" w:hAnsi="SimSun" w:eastAsia="SimSun" w:cs="SimSun"/>
          <w:sz w:val="20"/>
          <w:szCs w:val="20"/>
        </w:rPr>
      </w:pPr>
      <w:r>
        <w:rPr>
          <w:rFonts w:ascii="SimSun" w:hAnsi="SimSun" w:eastAsia="SimSun" w:cs="SimSun"/>
          <w:sz w:val="20"/>
          <w:szCs w:val="20"/>
          <w:spacing w:val="6"/>
        </w:rPr>
        <w:t>◆ 缸保持清洁、无污痕，烟蒂不得超过</w:t>
      </w:r>
      <w:r>
        <w:rPr>
          <w:rFonts w:ascii="SimSun" w:hAnsi="SimSun" w:eastAsia="SimSun" w:cs="SimSun"/>
          <w:sz w:val="20"/>
          <w:szCs w:val="20"/>
          <w:spacing w:val="-17"/>
        </w:rPr>
        <w:t xml:space="preserve"> </w:t>
      </w:r>
      <w:r>
        <w:rPr>
          <w:rFonts w:ascii="SimSun" w:hAnsi="SimSun" w:eastAsia="SimSun" w:cs="SimSun"/>
          <w:sz w:val="20"/>
          <w:szCs w:val="20"/>
          <w:spacing w:val="6"/>
        </w:rPr>
        <w:t>3</w:t>
      </w:r>
      <w:r>
        <w:rPr>
          <w:rFonts w:ascii="SimSun" w:hAnsi="SimSun" w:eastAsia="SimSun" w:cs="SimSun"/>
          <w:sz w:val="20"/>
          <w:szCs w:val="20"/>
          <w:spacing w:val="-38"/>
        </w:rPr>
        <w:t xml:space="preserve"> </w:t>
      </w:r>
      <w:r>
        <w:rPr>
          <w:rFonts w:ascii="SimSun" w:hAnsi="SimSun" w:eastAsia="SimSun" w:cs="SimSun"/>
          <w:sz w:val="20"/>
          <w:szCs w:val="20"/>
          <w:spacing w:val="6"/>
        </w:rPr>
        <w:t>个。</w:t>
      </w:r>
    </w:p>
    <w:p>
      <w:pPr>
        <w:ind w:left="802" w:right="335" w:hanging="271"/>
        <w:spacing w:before="191" w:line="317"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32"/>
        </w:rPr>
        <w:t xml:space="preserve"> </w:t>
      </w:r>
      <w:r>
        <w:rPr>
          <w:rFonts w:ascii="SimSun" w:hAnsi="SimSun" w:eastAsia="SimSun" w:cs="SimSun"/>
          <w:sz w:val="20"/>
          <w:szCs w:val="20"/>
          <w:spacing w:val="10"/>
        </w:rPr>
        <w:t>间保持清洁、整齐，保证整个大楼所有部门的茶水供</w:t>
      </w:r>
      <w:r>
        <w:rPr>
          <w:rFonts w:ascii="SimSun" w:hAnsi="SimSun" w:eastAsia="SimSun" w:cs="SimSun"/>
          <w:sz w:val="20"/>
          <w:szCs w:val="20"/>
          <w:spacing w:val="9"/>
        </w:rPr>
        <w:t>应及饮用水的卫生，注意安全</w:t>
      </w:r>
      <w:r>
        <w:rPr>
          <w:rFonts w:ascii="SimSun" w:hAnsi="SimSun" w:eastAsia="SimSun" w:cs="SimSun"/>
          <w:sz w:val="20"/>
          <w:szCs w:val="20"/>
        </w:rPr>
        <w:t xml:space="preserve"> </w:t>
      </w:r>
      <w:r>
        <w:rPr>
          <w:rFonts w:ascii="SimSun" w:hAnsi="SimSun" w:eastAsia="SimSun" w:cs="SimSun"/>
          <w:sz w:val="20"/>
          <w:szCs w:val="20"/>
          <w:spacing w:val="7"/>
        </w:rPr>
        <w:t>用电，防止烫伤。</w:t>
      </w:r>
    </w:p>
    <w:p>
      <w:pPr>
        <w:ind w:left="531"/>
        <w:spacing w:before="194" w:line="228" w:lineRule="auto"/>
        <w:rPr>
          <w:rFonts w:ascii="SimSun" w:hAnsi="SimSun" w:eastAsia="SimSun" w:cs="SimSun"/>
          <w:sz w:val="20"/>
          <w:szCs w:val="20"/>
        </w:rPr>
      </w:pPr>
      <w:r>
        <w:rPr>
          <w:rFonts w:ascii="SimSun" w:hAnsi="SimSun" w:eastAsia="SimSun" w:cs="SimSun"/>
          <w:sz w:val="20"/>
          <w:szCs w:val="20"/>
          <w:spacing w:val="8"/>
        </w:rPr>
        <w:t>◆ 楼面垃圾箱放置整齐，套上垃圾袋，保持四周整洁、无异味。</w:t>
      </w:r>
    </w:p>
    <w:p>
      <w:pPr>
        <w:ind w:left="531"/>
        <w:spacing w:before="191" w:line="228" w:lineRule="auto"/>
        <w:rPr>
          <w:rFonts w:ascii="SimSun" w:hAnsi="SimSun" w:eastAsia="SimSun" w:cs="SimSun"/>
          <w:sz w:val="20"/>
          <w:szCs w:val="20"/>
        </w:rPr>
      </w:pPr>
      <w:r>
        <w:rPr>
          <w:rFonts w:ascii="SimSun" w:hAnsi="SimSun" w:eastAsia="SimSun" w:cs="SimSun"/>
          <w:sz w:val="20"/>
          <w:szCs w:val="20"/>
          <w:spacing w:val="8"/>
        </w:rPr>
        <w:t>◆ 墙面及走道设施、门框、通风口、灯管保持干净、无积灰。</w:t>
      </w:r>
    </w:p>
    <w:p>
      <w:pPr>
        <w:ind w:left="531"/>
        <w:spacing w:before="193" w:line="228" w:lineRule="auto"/>
        <w:rPr>
          <w:rFonts w:ascii="SimSun" w:hAnsi="SimSun" w:eastAsia="SimSun" w:cs="SimSun"/>
          <w:sz w:val="20"/>
          <w:szCs w:val="20"/>
        </w:rPr>
      </w:pPr>
      <w:r>
        <w:rPr>
          <w:rFonts w:ascii="SimSun" w:hAnsi="SimSun" w:eastAsia="SimSun" w:cs="SimSun"/>
          <w:sz w:val="20"/>
          <w:szCs w:val="20"/>
          <w:spacing w:val="9"/>
        </w:rPr>
        <w:t>◆ 安全扶梯台阶保持清洁，做到无污物、无垃圾；扶杆保持光</w:t>
      </w:r>
      <w:r>
        <w:rPr>
          <w:rFonts w:ascii="SimSun" w:hAnsi="SimSun" w:eastAsia="SimSun" w:cs="SimSun"/>
          <w:sz w:val="20"/>
          <w:szCs w:val="20"/>
          <w:spacing w:val="8"/>
        </w:rPr>
        <w:t>亮、无积灰。</w:t>
      </w:r>
    </w:p>
    <w:p>
      <w:pPr>
        <w:ind w:left="125" w:right="2298" w:firstLine="405"/>
        <w:spacing w:before="195" w:line="317" w:lineRule="auto"/>
        <w:rPr>
          <w:rFonts w:ascii="SimSun" w:hAnsi="SimSun" w:eastAsia="SimSun" w:cs="SimSun"/>
          <w:sz w:val="20"/>
          <w:szCs w:val="20"/>
        </w:rPr>
      </w:pPr>
      <w:r>
        <w:rPr>
          <w:rFonts w:ascii="SimSun" w:hAnsi="SimSun" w:eastAsia="SimSun" w:cs="SimSun"/>
          <w:sz w:val="20"/>
          <w:szCs w:val="20"/>
          <w:spacing w:val="6"/>
        </w:rPr>
        <w:t>◆ 保持电梯梯门光洁、明亮、</w:t>
      </w:r>
      <w:r>
        <w:rPr>
          <w:rFonts w:ascii="SimSun" w:hAnsi="SimSun" w:eastAsia="SimSun" w:cs="SimSun"/>
          <w:sz w:val="20"/>
          <w:szCs w:val="20"/>
          <w:spacing w:val="-48"/>
        </w:rPr>
        <w:t xml:space="preserve"> </w:t>
      </w:r>
      <w:r>
        <w:rPr>
          <w:rFonts w:ascii="SimSun" w:hAnsi="SimSun" w:eastAsia="SimSun" w:cs="SimSun"/>
          <w:sz w:val="20"/>
          <w:szCs w:val="20"/>
          <w:spacing w:val="6"/>
        </w:rPr>
        <w:t>电梯轿厢及四壁地面干净、整洁。</w:t>
      </w:r>
      <w:r>
        <w:rPr>
          <w:rFonts w:ascii="SimSun" w:hAnsi="SimSun" w:eastAsia="SimSun" w:cs="SimSun"/>
          <w:sz w:val="20"/>
          <w:szCs w:val="20"/>
        </w:rPr>
        <w:t xml:space="preserve"> </w:t>
      </w:r>
      <w:r>
        <w:rPr>
          <w:rFonts w:ascii="SimSun" w:hAnsi="SimSun" w:eastAsia="SimSun" w:cs="SimSun"/>
          <w:sz w:val="20"/>
          <w:szCs w:val="20"/>
          <w:spacing w:val="6"/>
        </w:rPr>
        <w:t>c</w:t>
      </w:r>
      <w:r>
        <w:rPr>
          <w:rFonts w:ascii="SimSun" w:hAnsi="SimSun" w:eastAsia="SimSun" w:cs="SimSun"/>
          <w:sz w:val="20"/>
          <w:szCs w:val="20"/>
          <w:spacing w:val="-37"/>
        </w:rPr>
        <w:t xml:space="preserve"> </w:t>
      </w:r>
      <w:r>
        <w:rPr>
          <w:rFonts w:ascii="SimSun" w:hAnsi="SimSun" w:eastAsia="SimSun" w:cs="SimSun"/>
          <w:sz w:val="20"/>
          <w:szCs w:val="20"/>
          <w:spacing w:val="6"/>
        </w:rPr>
        <w:t>洗手间保洁标准</w:t>
      </w:r>
    </w:p>
    <w:p>
      <w:pPr>
        <w:ind w:left="531"/>
        <w:spacing w:before="192" w:line="228" w:lineRule="auto"/>
        <w:rPr>
          <w:rFonts w:ascii="SimSun" w:hAnsi="SimSun" w:eastAsia="SimSun" w:cs="SimSun"/>
          <w:sz w:val="20"/>
          <w:szCs w:val="20"/>
        </w:rPr>
      </w:pPr>
      <w:r>
        <w:rPr>
          <w:rFonts w:ascii="SimSun" w:hAnsi="SimSun" w:eastAsia="SimSun" w:cs="SimSun"/>
          <w:sz w:val="20"/>
          <w:szCs w:val="20"/>
          <w:spacing w:val="8"/>
        </w:rPr>
        <w:t>◆ 卫生洁具保持清洁、无水迹、无头发、无异味。</w:t>
      </w:r>
    </w:p>
    <w:p>
      <w:pPr>
        <w:ind w:left="531"/>
        <w:spacing w:before="193" w:line="228" w:lineRule="auto"/>
        <w:rPr>
          <w:rFonts w:ascii="SimSun" w:hAnsi="SimSun" w:eastAsia="SimSun" w:cs="SimSun"/>
          <w:sz w:val="20"/>
          <w:szCs w:val="20"/>
        </w:rPr>
      </w:pPr>
      <w:r>
        <w:rPr>
          <w:rFonts w:ascii="SimSun" w:hAnsi="SimSun" w:eastAsia="SimSun" w:cs="SimSun"/>
          <w:sz w:val="20"/>
          <w:szCs w:val="20"/>
          <w:spacing w:val="8"/>
        </w:rPr>
        <w:t>◆ 墙面四角保持干燥、无蛛网，地面无脚印、无杂物。</w:t>
      </w:r>
    </w:p>
    <w:p>
      <w:pPr>
        <w:ind w:left="531"/>
        <w:spacing w:before="193" w:line="228" w:lineRule="auto"/>
        <w:rPr>
          <w:rFonts w:ascii="SimSun" w:hAnsi="SimSun" w:eastAsia="SimSun" w:cs="SimSun"/>
          <w:sz w:val="20"/>
          <w:szCs w:val="20"/>
        </w:rPr>
      </w:pPr>
      <w:r>
        <w:rPr>
          <w:rFonts w:ascii="SimSun" w:hAnsi="SimSun" w:eastAsia="SimSun" w:cs="SimSun"/>
          <w:sz w:val="20"/>
          <w:szCs w:val="20"/>
          <w:spacing w:val="8"/>
        </w:rPr>
        <w:t>◆ 镜子保持明镜、无灰尘、无污迹、无水迹。</w:t>
      </w:r>
    </w:p>
    <w:p>
      <w:pPr>
        <w:spacing w:line="228" w:lineRule="auto"/>
        <w:sectPr>
          <w:footerReference w:type="default" r:id="rId105"/>
          <w:pgSz w:w="11906" w:h="16839"/>
          <w:pgMar w:top="400" w:right="1464" w:bottom="973" w:left="1684" w:header="0" w:footer="694" w:gutter="0"/>
        </w:sectPr>
        <w:rPr>
          <w:rFonts w:ascii="SimSun" w:hAnsi="SimSun" w:eastAsia="SimSun" w:cs="SimSun"/>
          <w:sz w:val="20"/>
          <w:szCs w:val="20"/>
        </w:rPr>
      </w:pPr>
    </w:p>
    <w:p>
      <w:pPr>
        <w:pStyle w:val="BodyText"/>
        <w:spacing w:line="243" w:lineRule="auto"/>
        <w:rPr/>
      </w:pPr>
      <w:r/>
    </w:p>
    <w:p>
      <w:pPr>
        <w:pStyle w:val="BodyText"/>
        <w:spacing w:line="243" w:lineRule="auto"/>
        <w:rPr/>
      </w:pPr>
      <w:r/>
    </w:p>
    <w:p>
      <w:pPr>
        <w:ind w:left="429"/>
        <w:spacing w:before="65" w:line="228" w:lineRule="auto"/>
        <w:rPr>
          <w:rFonts w:ascii="SimSun" w:hAnsi="SimSun" w:eastAsia="SimSun" w:cs="SimSun"/>
          <w:sz w:val="20"/>
          <w:szCs w:val="20"/>
        </w:rPr>
      </w:pPr>
      <w:r>
        <w:rPr>
          <w:rFonts w:ascii="SimSun" w:hAnsi="SimSun" w:eastAsia="SimSun" w:cs="SimSun"/>
          <w:sz w:val="20"/>
          <w:szCs w:val="20"/>
          <w:spacing w:val="8"/>
        </w:rPr>
        <w:t>◆ 金属器具保持光亮、无浮灰、无水迹、无锈斑。</w:t>
      </w:r>
    </w:p>
    <w:p>
      <w:pPr>
        <w:ind w:left="429"/>
        <w:spacing w:before="194" w:line="228" w:lineRule="auto"/>
        <w:rPr>
          <w:rFonts w:ascii="SimSun" w:hAnsi="SimSun" w:eastAsia="SimSun" w:cs="SimSun"/>
          <w:sz w:val="20"/>
          <w:szCs w:val="20"/>
        </w:rPr>
      </w:pPr>
      <w:r>
        <w:rPr>
          <w:rFonts w:ascii="SimSun" w:hAnsi="SimSun" w:eastAsia="SimSun" w:cs="SimSun"/>
          <w:sz w:val="20"/>
          <w:szCs w:val="20"/>
          <w:spacing w:val="7"/>
        </w:rPr>
        <w:t>◆ 卫生用品保证齐全、无破损。</w:t>
      </w:r>
    </w:p>
    <w:p>
      <w:pPr>
        <w:ind w:left="24" w:right="5337" w:firstLine="405"/>
        <w:spacing w:before="190" w:line="317" w:lineRule="auto"/>
        <w:rPr>
          <w:rFonts w:ascii="SimSun" w:hAnsi="SimSun" w:eastAsia="SimSun" w:cs="SimSun"/>
          <w:sz w:val="20"/>
          <w:szCs w:val="20"/>
        </w:rPr>
      </w:pPr>
      <w:r>
        <w:rPr>
          <w:rFonts w:ascii="SimSun" w:hAnsi="SimSun" w:eastAsia="SimSun" w:cs="SimSun"/>
          <w:sz w:val="20"/>
          <w:szCs w:val="20"/>
          <w:spacing w:val="5"/>
        </w:rPr>
        <w:t>◆ 保持洗手间内空气清新。</w:t>
      </w:r>
      <w:r>
        <w:rPr>
          <w:rFonts w:ascii="SimSun" w:hAnsi="SimSun" w:eastAsia="SimSun" w:cs="SimSun"/>
          <w:sz w:val="20"/>
          <w:szCs w:val="20"/>
          <w:spacing w:val="1"/>
        </w:rPr>
        <w:t xml:space="preserve"> </w:t>
      </w:r>
      <w:r>
        <w:rPr>
          <w:rFonts w:ascii="SimSun" w:hAnsi="SimSun" w:eastAsia="SimSun" w:cs="SimSun"/>
          <w:sz w:val="20"/>
          <w:szCs w:val="20"/>
          <w:spacing w:val="7"/>
        </w:rPr>
        <w:t>d 会议室保洁标准</w:t>
      </w:r>
    </w:p>
    <w:p>
      <w:pPr>
        <w:ind w:left="429"/>
        <w:spacing w:before="195" w:line="228" w:lineRule="auto"/>
        <w:rPr>
          <w:rFonts w:ascii="SimSun" w:hAnsi="SimSun" w:eastAsia="SimSun" w:cs="SimSun"/>
          <w:sz w:val="20"/>
          <w:szCs w:val="20"/>
        </w:rPr>
      </w:pPr>
      <w:r>
        <w:rPr>
          <w:rFonts w:ascii="SimSun" w:hAnsi="SimSun" w:eastAsia="SimSun" w:cs="SimSun"/>
          <w:sz w:val="20"/>
          <w:szCs w:val="20"/>
          <w:spacing w:val="7"/>
        </w:rPr>
        <w:t>◆ 每天至少用吸尘器吸尘一次。</w:t>
      </w:r>
    </w:p>
    <w:p>
      <w:pPr>
        <w:ind w:left="429"/>
        <w:spacing w:before="192" w:line="228" w:lineRule="auto"/>
        <w:rPr>
          <w:rFonts w:ascii="SimSun" w:hAnsi="SimSun" w:eastAsia="SimSun" w:cs="SimSun"/>
          <w:sz w:val="20"/>
          <w:szCs w:val="20"/>
        </w:rPr>
      </w:pPr>
      <w:r>
        <w:rPr>
          <w:rFonts w:ascii="SimSun" w:hAnsi="SimSun" w:eastAsia="SimSun" w:cs="SimSun"/>
          <w:sz w:val="20"/>
          <w:szCs w:val="20"/>
          <w:spacing w:val="7"/>
        </w:rPr>
        <w:t>◆ 每周要在易污染的地方重点清洗。</w:t>
      </w:r>
    </w:p>
    <w:p>
      <w:pPr>
        <w:ind w:left="429"/>
        <w:spacing w:before="192" w:line="228" w:lineRule="auto"/>
        <w:rPr>
          <w:rFonts w:ascii="SimSun" w:hAnsi="SimSun" w:eastAsia="SimSun" w:cs="SimSun"/>
          <w:sz w:val="20"/>
          <w:szCs w:val="20"/>
        </w:rPr>
      </w:pPr>
      <w:r>
        <w:rPr>
          <w:rFonts w:ascii="SimSun" w:hAnsi="SimSun" w:eastAsia="SimSun" w:cs="SimSun"/>
          <w:sz w:val="20"/>
          <w:szCs w:val="20"/>
          <w:spacing w:val="7"/>
        </w:rPr>
        <w:t>◆ 每月对地毯脏的区域进行清洗。</w:t>
      </w:r>
    </w:p>
    <w:p>
      <w:pPr>
        <w:ind w:left="429"/>
        <w:spacing w:before="195" w:line="228" w:lineRule="auto"/>
        <w:rPr>
          <w:rFonts w:ascii="SimSun" w:hAnsi="SimSun" w:eastAsia="SimSun" w:cs="SimSun"/>
          <w:sz w:val="20"/>
          <w:szCs w:val="20"/>
        </w:rPr>
      </w:pPr>
      <w:r>
        <w:rPr>
          <w:rFonts w:ascii="SimSun" w:hAnsi="SimSun" w:eastAsia="SimSun" w:cs="SimSun"/>
          <w:sz w:val="20"/>
          <w:szCs w:val="20"/>
          <w:spacing w:val="6"/>
        </w:rPr>
        <w:t>◆ 非地毯区域每天保洁。</w:t>
      </w:r>
    </w:p>
    <w:p>
      <w:pPr>
        <w:ind w:left="429"/>
        <w:spacing w:before="192" w:line="229" w:lineRule="auto"/>
        <w:rPr>
          <w:rFonts w:ascii="SimSun" w:hAnsi="SimSun" w:eastAsia="SimSun" w:cs="SimSun"/>
          <w:sz w:val="20"/>
          <w:szCs w:val="20"/>
        </w:rPr>
      </w:pPr>
      <w:r>
        <w:rPr>
          <w:rFonts w:ascii="SimSun" w:hAnsi="SimSun" w:eastAsia="SimSun" w:cs="SimSun"/>
          <w:sz w:val="20"/>
          <w:szCs w:val="20"/>
          <w:spacing w:val="7"/>
        </w:rPr>
        <w:t>◆ 清洗地毯和拖地时要放置安全标志。</w:t>
      </w:r>
    </w:p>
    <w:p>
      <w:pPr>
        <w:ind w:left="429"/>
        <w:spacing w:before="191" w:line="228" w:lineRule="auto"/>
        <w:rPr>
          <w:rFonts w:ascii="SimSun" w:hAnsi="SimSun" w:eastAsia="SimSun" w:cs="SimSun"/>
          <w:sz w:val="20"/>
          <w:szCs w:val="20"/>
        </w:rPr>
      </w:pPr>
      <w:r>
        <w:rPr>
          <w:rFonts w:ascii="SimSun" w:hAnsi="SimSun" w:eastAsia="SimSun" w:cs="SimSun"/>
          <w:sz w:val="20"/>
          <w:szCs w:val="20"/>
          <w:spacing w:val="7"/>
        </w:rPr>
        <w:t>◆ 悬挂物及家具每月至少清洁一次。</w:t>
      </w:r>
    </w:p>
    <w:p>
      <w:pPr>
        <w:ind w:left="429"/>
        <w:spacing w:before="195" w:line="228" w:lineRule="auto"/>
        <w:rPr>
          <w:rFonts w:ascii="SimSun" w:hAnsi="SimSun" w:eastAsia="SimSun" w:cs="SimSun"/>
          <w:sz w:val="20"/>
          <w:szCs w:val="20"/>
        </w:rPr>
      </w:pPr>
      <w:r>
        <w:rPr>
          <w:rFonts w:ascii="SimSun" w:hAnsi="SimSun" w:eastAsia="SimSun" w:cs="SimSun"/>
          <w:sz w:val="20"/>
          <w:szCs w:val="20"/>
          <w:spacing w:val="7"/>
        </w:rPr>
        <w:t>◆ 窗帘、挂饰每周吸尘一次。</w:t>
      </w:r>
    </w:p>
    <w:p>
      <w:pPr>
        <w:ind w:left="429"/>
        <w:spacing w:before="192" w:line="228" w:lineRule="auto"/>
        <w:rPr>
          <w:rFonts w:ascii="SimSun" w:hAnsi="SimSun" w:eastAsia="SimSun" w:cs="SimSun"/>
          <w:sz w:val="20"/>
          <w:szCs w:val="20"/>
        </w:rPr>
      </w:pPr>
      <w:r>
        <w:rPr>
          <w:rFonts w:ascii="SimSun" w:hAnsi="SimSun" w:eastAsia="SimSun" w:cs="SimSun"/>
          <w:sz w:val="20"/>
          <w:szCs w:val="20"/>
          <w:spacing w:val="6"/>
        </w:rPr>
        <w:t>◆ 窗户和玻璃定期擦洗。</w:t>
      </w:r>
    </w:p>
    <w:p>
      <w:pPr>
        <w:ind w:left="429"/>
        <w:spacing w:before="192" w:line="228" w:lineRule="auto"/>
        <w:rPr>
          <w:rFonts w:ascii="SimSun" w:hAnsi="SimSun" w:eastAsia="SimSun" w:cs="SimSun"/>
          <w:sz w:val="20"/>
          <w:szCs w:val="20"/>
        </w:rPr>
      </w:pPr>
      <w:r>
        <w:rPr>
          <w:rFonts w:ascii="SimSun" w:hAnsi="SimSun" w:eastAsia="SimSun" w:cs="SimSun"/>
          <w:sz w:val="20"/>
          <w:szCs w:val="20"/>
          <w:spacing w:val="6"/>
        </w:rPr>
        <w:t>◆ 灯和灯罩定期清洁。</w:t>
      </w:r>
    </w:p>
    <w:p>
      <w:pPr>
        <w:ind w:left="429"/>
        <w:spacing w:before="194" w:line="228" w:lineRule="auto"/>
        <w:rPr>
          <w:rFonts w:ascii="SimSun" w:hAnsi="SimSun" w:eastAsia="SimSun" w:cs="SimSun"/>
          <w:sz w:val="20"/>
          <w:szCs w:val="20"/>
        </w:rPr>
      </w:pPr>
      <w:r>
        <w:rPr>
          <w:rFonts w:ascii="SimSun" w:hAnsi="SimSun" w:eastAsia="SimSun" w:cs="SimSun"/>
          <w:sz w:val="20"/>
          <w:szCs w:val="20"/>
          <w:spacing w:val="6"/>
        </w:rPr>
        <w:t>◆ 天花板和墙面每月清洁。</w:t>
      </w:r>
    </w:p>
    <w:p>
      <w:pPr>
        <w:ind w:left="24" w:right="4288" w:firstLine="404"/>
        <w:spacing w:before="193" w:line="317" w:lineRule="auto"/>
        <w:rPr>
          <w:rFonts w:ascii="SimSun" w:hAnsi="SimSun" w:eastAsia="SimSun" w:cs="SimSun"/>
          <w:sz w:val="20"/>
          <w:szCs w:val="20"/>
        </w:rPr>
      </w:pPr>
      <w:r>
        <w:rPr>
          <w:rFonts w:ascii="SimSun" w:hAnsi="SimSun" w:eastAsia="SimSun" w:cs="SimSun"/>
          <w:sz w:val="20"/>
          <w:szCs w:val="20"/>
          <w:spacing w:val="6"/>
        </w:rPr>
        <w:t>◆ 定期清倒废物筒，随时清洁烟灰缸。</w:t>
      </w:r>
      <w:r>
        <w:rPr>
          <w:rFonts w:ascii="SimSun" w:hAnsi="SimSun" w:eastAsia="SimSun" w:cs="SimSun"/>
          <w:sz w:val="20"/>
          <w:szCs w:val="20"/>
          <w:spacing w:val="7"/>
        </w:rPr>
        <w:t xml:space="preserve"> </w:t>
      </w:r>
      <w:r>
        <w:rPr>
          <w:rFonts w:ascii="SimSun" w:hAnsi="SimSun" w:eastAsia="SimSun" w:cs="SimSun"/>
          <w:sz w:val="20"/>
          <w:szCs w:val="20"/>
          <w:spacing w:val="7"/>
        </w:rPr>
        <w:t>e</w:t>
      </w:r>
      <w:r>
        <w:rPr>
          <w:rFonts w:ascii="SimSun" w:hAnsi="SimSun" w:eastAsia="SimSun" w:cs="SimSun"/>
          <w:sz w:val="20"/>
          <w:szCs w:val="20"/>
          <w:spacing w:val="-38"/>
        </w:rPr>
        <w:t xml:space="preserve"> </w:t>
      </w:r>
      <w:r>
        <w:rPr>
          <w:rFonts w:ascii="SimSun" w:hAnsi="SimSun" w:eastAsia="SimSun" w:cs="SimSun"/>
          <w:sz w:val="20"/>
          <w:szCs w:val="20"/>
          <w:spacing w:val="7"/>
        </w:rPr>
        <w:t>其他指定区域保洁标准</w:t>
      </w:r>
    </w:p>
    <w:p>
      <w:pPr>
        <w:ind w:left="429"/>
        <w:spacing w:before="193" w:line="228" w:lineRule="auto"/>
        <w:rPr>
          <w:rFonts w:ascii="SimSun" w:hAnsi="SimSun" w:eastAsia="SimSun" w:cs="SimSun"/>
          <w:sz w:val="20"/>
          <w:szCs w:val="20"/>
        </w:rPr>
      </w:pPr>
      <w:r>
        <w:rPr>
          <w:rFonts w:ascii="SimSun" w:hAnsi="SimSun" w:eastAsia="SimSun" w:cs="SimSun"/>
          <w:sz w:val="20"/>
          <w:szCs w:val="20"/>
          <w:spacing w:val="9"/>
        </w:rPr>
        <w:t>◆ 地面保持清洁、做到无垃圾杂物、无污迹、无积水、无脚印、</w:t>
      </w:r>
      <w:r>
        <w:rPr>
          <w:rFonts w:ascii="SimSun" w:hAnsi="SimSun" w:eastAsia="SimSun" w:cs="SimSun"/>
          <w:sz w:val="20"/>
          <w:szCs w:val="20"/>
          <w:spacing w:val="8"/>
        </w:rPr>
        <w:t>无烟蒂纸屑。</w:t>
      </w:r>
    </w:p>
    <w:p>
      <w:pPr>
        <w:ind w:left="429"/>
        <w:spacing w:before="192" w:line="228" w:lineRule="auto"/>
        <w:rPr>
          <w:rFonts w:ascii="SimSun" w:hAnsi="SimSun" w:eastAsia="SimSun" w:cs="SimSun"/>
          <w:sz w:val="20"/>
          <w:szCs w:val="20"/>
        </w:rPr>
      </w:pPr>
      <w:r>
        <w:rPr>
          <w:rFonts w:ascii="SimSun" w:hAnsi="SimSun" w:eastAsia="SimSun" w:cs="SimSun"/>
          <w:sz w:val="20"/>
          <w:szCs w:val="20"/>
          <w:spacing w:val="7"/>
        </w:rPr>
        <w:t>◆ 座凳干净，周围无垃圾、无污迹。</w:t>
      </w:r>
    </w:p>
    <w:p>
      <w:pPr>
        <w:ind w:left="429"/>
        <w:spacing w:before="192" w:line="228" w:lineRule="auto"/>
        <w:rPr>
          <w:rFonts w:ascii="SimSun" w:hAnsi="SimSun" w:eastAsia="SimSun" w:cs="SimSun"/>
          <w:sz w:val="20"/>
          <w:szCs w:val="20"/>
        </w:rPr>
      </w:pPr>
      <w:r>
        <w:rPr>
          <w:rFonts w:ascii="SimSun" w:hAnsi="SimSun" w:eastAsia="SimSun" w:cs="SimSun"/>
          <w:sz w:val="20"/>
          <w:szCs w:val="20"/>
          <w:spacing w:val="9"/>
        </w:rPr>
        <w:t>◆ 废物箱放置整齐、干净、无垃圾散落现象，周围干净、无污</w:t>
      </w:r>
      <w:r>
        <w:rPr>
          <w:rFonts w:ascii="SimSun" w:hAnsi="SimSun" w:eastAsia="SimSun" w:cs="SimSun"/>
          <w:sz w:val="20"/>
          <w:szCs w:val="20"/>
          <w:spacing w:val="8"/>
        </w:rPr>
        <w:t>迹、无异味。</w:t>
      </w:r>
    </w:p>
    <w:p>
      <w:pPr>
        <w:ind w:left="429"/>
        <w:spacing w:before="196" w:line="228" w:lineRule="auto"/>
        <w:rPr>
          <w:rFonts w:ascii="SimSun" w:hAnsi="SimSun" w:eastAsia="SimSun" w:cs="SimSun"/>
          <w:sz w:val="20"/>
          <w:szCs w:val="20"/>
        </w:rPr>
      </w:pPr>
      <w:r>
        <w:rPr>
          <w:rFonts w:ascii="SimSun" w:hAnsi="SimSun" w:eastAsia="SimSun" w:cs="SimSun"/>
          <w:sz w:val="20"/>
          <w:szCs w:val="20"/>
          <w:spacing w:val="8"/>
        </w:rPr>
        <w:t>◆ 花坛内无烟蒂、纸屑杂物，及时清除落叶、杂草。</w:t>
      </w:r>
    </w:p>
    <w:p>
      <w:pPr>
        <w:ind w:left="429"/>
        <w:spacing w:before="192" w:line="228" w:lineRule="auto"/>
        <w:rPr>
          <w:rFonts w:ascii="SimSun" w:hAnsi="SimSun" w:eastAsia="SimSun" w:cs="SimSun"/>
          <w:sz w:val="20"/>
          <w:szCs w:val="20"/>
        </w:rPr>
      </w:pPr>
      <w:r>
        <w:rPr>
          <w:rFonts w:ascii="SimSun" w:hAnsi="SimSun" w:eastAsia="SimSun" w:cs="SimSun"/>
          <w:sz w:val="20"/>
          <w:szCs w:val="20"/>
          <w:spacing w:val="8"/>
        </w:rPr>
        <w:t>◆ 进出口处要增加清扫次数，始终保持清洁。</w:t>
      </w:r>
    </w:p>
    <w:p>
      <w:pPr>
        <w:ind w:left="429"/>
        <w:spacing w:before="191" w:line="228" w:lineRule="auto"/>
        <w:rPr>
          <w:rFonts w:ascii="SimSun" w:hAnsi="SimSun" w:eastAsia="SimSun" w:cs="SimSun"/>
          <w:sz w:val="20"/>
          <w:szCs w:val="20"/>
        </w:rPr>
      </w:pPr>
      <w:r>
        <w:rPr>
          <w:rFonts w:ascii="SimSun" w:hAnsi="SimSun" w:eastAsia="SimSun" w:cs="SimSun"/>
          <w:sz w:val="20"/>
          <w:szCs w:val="20"/>
          <w:spacing w:val="6"/>
        </w:rPr>
        <w:t>◆ 不得出现杂草、青苔。</w:t>
      </w:r>
    </w:p>
    <w:p>
      <w:pPr>
        <w:ind w:left="429"/>
        <w:spacing w:before="196" w:line="228" w:lineRule="auto"/>
        <w:rPr>
          <w:rFonts w:ascii="SimSun" w:hAnsi="SimSun" w:eastAsia="SimSun" w:cs="SimSun"/>
          <w:sz w:val="20"/>
          <w:szCs w:val="20"/>
        </w:rPr>
      </w:pPr>
      <w:r>
        <w:rPr>
          <w:rFonts w:ascii="SimSun" w:hAnsi="SimSun" w:eastAsia="SimSun" w:cs="SimSun"/>
          <w:sz w:val="20"/>
          <w:szCs w:val="20"/>
          <w:spacing w:val="8"/>
        </w:rPr>
        <w:t>◆ 大楼灯柱定期擦拭，保持明亮、整洁、无灰尘。</w:t>
      </w:r>
    </w:p>
    <w:p>
      <w:pPr>
        <w:ind w:left="23" w:right="4708" w:firstLine="406"/>
        <w:spacing w:before="191" w:line="317" w:lineRule="auto"/>
        <w:rPr>
          <w:rFonts w:ascii="SimSun" w:hAnsi="SimSun" w:eastAsia="SimSun" w:cs="SimSun"/>
          <w:sz w:val="20"/>
          <w:szCs w:val="20"/>
        </w:rPr>
      </w:pPr>
      <w:r>
        <w:rPr>
          <w:rFonts w:ascii="SimSun" w:hAnsi="SimSun" w:eastAsia="SimSun" w:cs="SimSun"/>
          <w:sz w:val="20"/>
          <w:szCs w:val="20"/>
          <w:spacing w:val="6"/>
        </w:rPr>
        <w:t>◆ 保持栏杆、扶手的清洁、光亮。</w:t>
      </w:r>
      <w:r>
        <w:rPr>
          <w:rFonts w:ascii="SimSun" w:hAnsi="SimSun" w:eastAsia="SimSun" w:cs="SimSun"/>
          <w:sz w:val="20"/>
          <w:szCs w:val="20"/>
        </w:rPr>
        <w:t xml:space="preserve"> </w:t>
      </w:r>
      <w:r>
        <w:rPr>
          <w:rFonts w:ascii="SimSun" w:hAnsi="SimSun" w:eastAsia="SimSun" w:cs="SimSun"/>
          <w:sz w:val="20"/>
          <w:szCs w:val="20"/>
          <w:spacing w:val="7"/>
        </w:rPr>
        <w:t>f</w:t>
      </w:r>
      <w:r>
        <w:rPr>
          <w:rFonts w:ascii="SimSun" w:hAnsi="SimSun" w:eastAsia="SimSun" w:cs="SimSun"/>
          <w:sz w:val="20"/>
          <w:szCs w:val="20"/>
          <w:spacing w:val="-26"/>
        </w:rPr>
        <w:t xml:space="preserve"> </w:t>
      </w:r>
      <w:r>
        <w:rPr>
          <w:rFonts w:ascii="SimSun" w:hAnsi="SimSun" w:eastAsia="SimSun" w:cs="SimSun"/>
          <w:sz w:val="20"/>
          <w:szCs w:val="20"/>
          <w:spacing w:val="7"/>
        </w:rPr>
        <w:t>公共区域及设施设备消毒频次</w:t>
      </w:r>
    </w:p>
    <w:p>
      <w:pPr>
        <w:ind w:left="662"/>
        <w:spacing w:before="194" w:line="228" w:lineRule="auto"/>
        <w:rPr>
          <w:rFonts w:ascii="SimSun" w:hAnsi="SimSun" w:eastAsia="SimSun" w:cs="SimSun"/>
          <w:sz w:val="20"/>
          <w:szCs w:val="20"/>
        </w:rPr>
      </w:pPr>
      <w:r>
        <w:rPr>
          <w:rFonts w:ascii="SimSun" w:hAnsi="SimSun" w:eastAsia="SimSun" w:cs="SimSun"/>
          <w:sz w:val="20"/>
          <w:szCs w:val="20"/>
          <w:spacing w:val="9"/>
        </w:rPr>
        <w:t>◆会务室及设施设备、接待用具每次使用结束后</w:t>
      </w:r>
      <w:r>
        <w:rPr>
          <w:rFonts w:ascii="SimSun" w:hAnsi="SimSun" w:eastAsia="SimSun" w:cs="SimSun"/>
          <w:sz w:val="20"/>
          <w:szCs w:val="20"/>
          <w:spacing w:val="8"/>
        </w:rPr>
        <w:t>清洁并消毒。</w:t>
      </w:r>
    </w:p>
    <w:p>
      <w:pPr>
        <w:ind w:left="662"/>
        <w:spacing w:before="193" w:line="228" w:lineRule="auto"/>
        <w:rPr>
          <w:rFonts w:ascii="SimSun" w:hAnsi="SimSun" w:eastAsia="SimSun" w:cs="SimSun"/>
          <w:sz w:val="20"/>
          <w:szCs w:val="20"/>
        </w:rPr>
      </w:pPr>
      <w:r>
        <w:rPr>
          <w:rFonts w:ascii="SimSun" w:hAnsi="SimSun" w:eastAsia="SimSun" w:cs="SimSun"/>
          <w:sz w:val="20"/>
          <w:szCs w:val="20"/>
          <w:spacing w:val="6"/>
        </w:rPr>
        <w:t>◆卫生间洁具及五金件每天消毒</w:t>
      </w:r>
      <w:r>
        <w:rPr>
          <w:rFonts w:ascii="SimSun" w:hAnsi="SimSun" w:eastAsia="SimSun" w:cs="SimSun"/>
          <w:sz w:val="20"/>
          <w:szCs w:val="20"/>
          <w:spacing w:val="-33"/>
        </w:rPr>
        <w:t xml:space="preserve"> </w:t>
      </w:r>
      <w:r>
        <w:rPr>
          <w:rFonts w:ascii="SimSun" w:hAnsi="SimSun" w:eastAsia="SimSun" w:cs="SimSun"/>
          <w:sz w:val="20"/>
          <w:szCs w:val="20"/>
          <w:spacing w:val="6"/>
        </w:rPr>
        <w:t>5</w:t>
      </w:r>
      <w:r>
        <w:rPr>
          <w:rFonts w:ascii="SimSun" w:hAnsi="SimSun" w:eastAsia="SimSun" w:cs="SimSun"/>
          <w:sz w:val="20"/>
          <w:szCs w:val="20"/>
          <w:spacing w:val="-32"/>
        </w:rPr>
        <w:t xml:space="preserve"> </w:t>
      </w:r>
      <w:r>
        <w:rPr>
          <w:rFonts w:ascii="SimSun" w:hAnsi="SimSun" w:eastAsia="SimSun" w:cs="SimSun"/>
          <w:sz w:val="20"/>
          <w:szCs w:val="20"/>
          <w:spacing w:val="6"/>
        </w:rPr>
        <w:t>次。</w:t>
      </w:r>
    </w:p>
    <w:p>
      <w:pPr>
        <w:ind w:left="662"/>
        <w:spacing w:before="192" w:line="228" w:lineRule="auto"/>
        <w:rPr>
          <w:rFonts w:ascii="SimSun" w:hAnsi="SimSun" w:eastAsia="SimSun" w:cs="SimSun"/>
          <w:sz w:val="20"/>
          <w:szCs w:val="20"/>
        </w:rPr>
      </w:pPr>
      <w:r>
        <w:rPr>
          <w:rFonts w:ascii="SimSun" w:hAnsi="SimSun" w:eastAsia="SimSun" w:cs="SimSun"/>
          <w:sz w:val="20"/>
          <w:szCs w:val="20"/>
          <w:spacing w:val="5"/>
        </w:rPr>
        <w:t>◆电梯轿厢及按钮每天消毒</w:t>
      </w:r>
      <w:r>
        <w:rPr>
          <w:rFonts w:ascii="SimSun" w:hAnsi="SimSun" w:eastAsia="SimSun" w:cs="SimSun"/>
          <w:sz w:val="20"/>
          <w:szCs w:val="20"/>
          <w:spacing w:val="-26"/>
        </w:rPr>
        <w:t xml:space="preserve"> </w:t>
      </w:r>
      <w:r>
        <w:rPr>
          <w:rFonts w:ascii="SimSun" w:hAnsi="SimSun" w:eastAsia="SimSun" w:cs="SimSun"/>
          <w:sz w:val="20"/>
          <w:szCs w:val="20"/>
          <w:spacing w:val="5"/>
        </w:rPr>
        <w:t>5</w:t>
      </w:r>
      <w:r>
        <w:rPr>
          <w:rFonts w:ascii="SimSun" w:hAnsi="SimSun" w:eastAsia="SimSun" w:cs="SimSun"/>
          <w:sz w:val="20"/>
          <w:szCs w:val="20"/>
          <w:spacing w:val="-32"/>
        </w:rPr>
        <w:t xml:space="preserve"> </w:t>
      </w:r>
      <w:r>
        <w:rPr>
          <w:rFonts w:ascii="SimSun" w:hAnsi="SimSun" w:eastAsia="SimSun" w:cs="SimSun"/>
          <w:sz w:val="20"/>
          <w:szCs w:val="20"/>
          <w:spacing w:val="5"/>
        </w:rPr>
        <w:t>次。</w:t>
      </w:r>
    </w:p>
    <w:p>
      <w:pPr>
        <w:ind w:left="662"/>
        <w:spacing w:before="195" w:line="228" w:lineRule="auto"/>
        <w:rPr>
          <w:rFonts w:ascii="SimSun" w:hAnsi="SimSun" w:eastAsia="SimSun" w:cs="SimSun"/>
          <w:sz w:val="20"/>
          <w:szCs w:val="20"/>
        </w:rPr>
      </w:pPr>
      <w:r>
        <w:rPr>
          <w:rFonts w:ascii="SimSun" w:hAnsi="SimSun" w:eastAsia="SimSun" w:cs="SimSun"/>
          <w:sz w:val="20"/>
          <w:szCs w:val="20"/>
          <w:spacing w:val="6"/>
        </w:rPr>
        <w:t>◆走廊、楼梯等公共区域每天消毒</w:t>
      </w:r>
      <w:r>
        <w:rPr>
          <w:rFonts w:ascii="SimSun" w:hAnsi="SimSun" w:eastAsia="SimSun" w:cs="SimSun"/>
          <w:sz w:val="20"/>
          <w:szCs w:val="20"/>
          <w:spacing w:val="-30"/>
        </w:rPr>
        <w:t xml:space="preserve"> </w:t>
      </w:r>
      <w:r>
        <w:rPr>
          <w:rFonts w:ascii="SimSun" w:hAnsi="SimSun" w:eastAsia="SimSun" w:cs="SimSun"/>
          <w:sz w:val="20"/>
          <w:szCs w:val="20"/>
          <w:spacing w:val="6"/>
        </w:rPr>
        <w:t>2</w:t>
      </w:r>
      <w:r>
        <w:rPr>
          <w:rFonts w:ascii="SimSun" w:hAnsi="SimSun" w:eastAsia="SimSun" w:cs="SimSun"/>
          <w:sz w:val="20"/>
          <w:szCs w:val="20"/>
          <w:spacing w:val="-32"/>
        </w:rPr>
        <w:t xml:space="preserve"> </w:t>
      </w:r>
      <w:r>
        <w:rPr>
          <w:rFonts w:ascii="SimSun" w:hAnsi="SimSun" w:eastAsia="SimSun" w:cs="SimSun"/>
          <w:sz w:val="20"/>
          <w:szCs w:val="20"/>
          <w:spacing w:val="6"/>
        </w:rPr>
        <w:t>次。</w:t>
      </w:r>
    </w:p>
    <w:p>
      <w:pPr>
        <w:ind w:left="662"/>
        <w:spacing w:before="192" w:line="228" w:lineRule="auto"/>
        <w:rPr>
          <w:rFonts w:ascii="SimSun" w:hAnsi="SimSun" w:eastAsia="SimSun" w:cs="SimSun"/>
          <w:sz w:val="20"/>
          <w:szCs w:val="20"/>
        </w:rPr>
      </w:pPr>
      <w:r>
        <w:rPr>
          <w:rFonts w:ascii="SimSun" w:hAnsi="SimSun" w:eastAsia="SimSun" w:cs="SimSun"/>
          <w:sz w:val="20"/>
          <w:szCs w:val="20"/>
          <w:spacing w:val="5"/>
        </w:rPr>
        <w:t>◆指挥中心大厅每天消毒</w:t>
      </w:r>
      <w:r>
        <w:rPr>
          <w:rFonts w:ascii="SimSun" w:hAnsi="SimSun" w:eastAsia="SimSun" w:cs="SimSun"/>
          <w:sz w:val="20"/>
          <w:szCs w:val="20"/>
          <w:spacing w:val="-32"/>
        </w:rPr>
        <w:t xml:space="preserve"> </w:t>
      </w:r>
      <w:r>
        <w:rPr>
          <w:rFonts w:ascii="SimSun" w:hAnsi="SimSun" w:eastAsia="SimSun" w:cs="SimSun"/>
          <w:sz w:val="20"/>
          <w:szCs w:val="20"/>
          <w:spacing w:val="5"/>
        </w:rPr>
        <w:t>2</w:t>
      </w:r>
      <w:r>
        <w:rPr>
          <w:rFonts w:ascii="SimSun" w:hAnsi="SimSun" w:eastAsia="SimSun" w:cs="SimSun"/>
          <w:sz w:val="20"/>
          <w:szCs w:val="20"/>
          <w:spacing w:val="-32"/>
        </w:rPr>
        <w:t xml:space="preserve"> </w:t>
      </w:r>
      <w:r>
        <w:rPr>
          <w:rFonts w:ascii="SimSun" w:hAnsi="SimSun" w:eastAsia="SimSun" w:cs="SimSun"/>
          <w:sz w:val="20"/>
          <w:szCs w:val="20"/>
          <w:spacing w:val="5"/>
        </w:rPr>
        <w:t>次。</w:t>
      </w:r>
    </w:p>
    <w:p>
      <w:pPr>
        <w:ind w:left="24"/>
        <w:spacing w:before="192" w:line="229" w:lineRule="auto"/>
        <w:rPr>
          <w:rFonts w:ascii="SimSun" w:hAnsi="SimSun" w:eastAsia="SimSun" w:cs="SimSun"/>
          <w:sz w:val="20"/>
          <w:szCs w:val="20"/>
        </w:rPr>
      </w:pPr>
      <w:r>
        <w:rPr>
          <w:rFonts w:ascii="SimSun" w:hAnsi="SimSun" w:eastAsia="SimSun" w:cs="SimSun"/>
          <w:sz w:val="20"/>
          <w:szCs w:val="20"/>
          <w:spacing w:val="5"/>
        </w:rPr>
        <w:t>3.  其他相关要求：</w:t>
      </w:r>
    </w:p>
    <w:p>
      <w:pPr>
        <w:ind w:right="11"/>
        <w:spacing w:before="193" w:line="228" w:lineRule="auto"/>
        <w:jc w:val="right"/>
        <w:rPr>
          <w:rFonts w:ascii="SimSun" w:hAnsi="SimSun" w:eastAsia="SimSun" w:cs="SimSun"/>
          <w:sz w:val="20"/>
          <w:szCs w:val="20"/>
        </w:rPr>
      </w:pPr>
      <w:r>
        <w:rPr>
          <w:rFonts w:ascii="SimSun" w:hAnsi="SimSun" w:eastAsia="SimSun" w:cs="SimSun"/>
          <w:sz w:val="20"/>
          <w:szCs w:val="20"/>
          <w:spacing w:val="7"/>
        </w:rPr>
        <w:t>1)  请各投标单位根据“</w:t>
      </w:r>
      <w:r>
        <w:rPr>
          <w:rFonts w:ascii="SimSun" w:hAnsi="SimSun" w:eastAsia="SimSun" w:cs="SimSun"/>
          <w:sz w:val="20"/>
          <w:szCs w:val="20"/>
          <w:spacing w:val="-66"/>
        </w:rPr>
        <w:t xml:space="preserve"> </w:t>
      </w:r>
      <w:r>
        <w:rPr>
          <w:rFonts w:ascii="SimSun" w:hAnsi="SimSun" w:eastAsia="SimSun" w:cs="SimSun"/>
          <w:sz w:val="20"/>
          <w:szCs w:val="20"/>
          <w:spacing w:val="7"/>
        </w:rPr>
        <w:t>以人为本</w:t>
      </w:r>
      <w:r>
        <w:rPr>
          <w:rFonts w:ascii="SimSun" w:hAnsi="SimSun" w:eastAsia="SimSun" w:cs="SimSun"/>
          <w:sz w:val="20"/>
          <w:szCs w:val="20"/>
          <w:spacing w:val="-73"/>
        </w:rPr>
        <w:t xml:space="preserve"> </w:t>
      </w:r>
      <w:r>
        <w:rPr>
          <w:rFonts w:ascii="SimSun" w:hAnsi="SimSun" w:eastAsia="SimSun" w:cs="SimSun"/>
          <w:sz w:val="20"/>
          <w:szCs w:val="20"/>
          <w:spacing w:val="7"/>
        </w:rPr>
        <w:t>”的服务理念，提</w:t>
      </w:r>
      <w:r>
        <w:rPr>
          <w:rFonts w:ascii="SimSun" w:hAnsi="SimSun" w:eastAsia="SimSun" w:cs="SimSun"/>
          <w:sz w:val="20"/>
          <w:szCs w:val="20"/>
          <w:spacing w:val="6"/>
        </w:rPr>
        <w:t>出关于会务、礼仪及领导活动区域</w:t>
      </w:r>
    </w:p>
    <w:p>
      <w:pPr>
        <w:spacing w:line="228" w:lineRule="auto"/>
        <w:sectPr>
          <w:headerReference w:type="default" r:id="rId82"/>
          <w:footerReference w:type="default" r:id="rId106"/>
          <w:pgSz w:w="11906" w:h="16839"/>
          <w:pgMar w:top="1091" w:right="1785" w:bottom="973" w:left="1785" w:header="1076" w:footer="694" w:gutter="0"/>
        </w:sectPr>
        <w:rPr>
          <w:rFonts w:ascii="SimSun" w:hAnsi="SimSun" w:eastAsia="SimSun" w:cs="SimSun"/>
          <w:sz w:val="20"/>
          <w:szCs w:val="20"/>
        </w:rPr>
      </w:pPr>
    </w:p>
    <w:p>
      <w:pPr>
        <w:pStyle w:val="BodyText"/>
        <w:spacing w:line="243" w:lineRule="auto"/>
        <w:rPr/>
      </w:pPr>
      <w:r/>
    </w:p>
    <w:p>
      <w:pPr>
        <w:pStyle w:val="BodyText"/>
        <w:spacing w:line="243" w:lineRule="auto"/>
        <w:rPr/>
      </w:pPr>
      <w:r/>
    </w:p>
    <w:p>
      <w:pPr>
        <w:ind w:left="830"/>
        <w:spacing w:before="65" w:line="228" w:lineRule="auto"/>
        <w:rPr>
          <w:rFonts w:ascii="SimSun" w:hAnsi="SimSun" w:eastAsia="SimSun" w:cs="SimSun"/>
          <w:sz w:val="20"/>
          <w:szCs w:val="20"/>
        </w:rPr>
      </w:pPr>
      <w:r>
        <w:rPr>
          <w:rFonts w:ascii="SimSun" w:hAnsi="SimSun" w:eastAsia="SimSun" w:cs="SimSun"/>
          <w:sz w:val="20"/>
          <w:szCs w:val="20"/>
          <w:spacing w:val="8"/>
        </w:rPr>
        <w:t>等特色服务的设想及建议。</w:t>
      </w:r>
    </w:p>
    <w:p>
      <w:pPr>
        <w:ind w:left="832" w:right="13" w:hanging="450"/>
        <w:spacing w:before="193" w:line="317" w:lineRule="auto"/>
        <w:rPr>
          <w:rFonts w:ascii="SimSun" w:hAnsi="SimSun" w:eastAsia="SimSun" w:cs="SimSun"/>
          <w:sz w:val="20"/>
          <w:szCs w:val="20"/>
        </w:rPr>
      </w:pPr>
      <w:r>
        <w:rPr>
          <w:rFonts w:ascii="SimSun" w:hAnsi="SimSun" w:eastAsia="SimSun" w:cs="SimSun"/>
          <w:sz w:val="20"/>
          <w:szCs w:val="20"/>
          <w:spacing w:val="8"/>
        </w:rPr>
        <w:t>2)  针对服务对象的特殊性，投标单位可以提出其他特色服务的设想及建议。制定相关</w:t>
      </w:r>
      <w:r>
        <w:rPr>
          <w:rFonts w:ascii="SimSun" w:hAnsi="SimSun" w:eastAsia="SimSun" w:cs="SimSun"/>
          <w:sz w:val="20"/>
          <w:szCs w:val="20"/>
          <w:spacing w:val="17"/>
        </w:rPr>
        <w:t xml:space="preserve"> </w:t>
      </w:r>
      <w:r>
        <w:rPr>
          <w:rFonts w:ascii="SimSun" w:hAnsi="SimSun" w:eastAsia="SimSun" w:cs="SimSun"/>
          <w:sz w:val="20"/>
          <w:szCs w:val="20"/>
          <w:spacing w:val="7"/>
        </w:rPr>
        <w:t>管理制度并具体落实。</w:t>
      </w:r>
    </w:p>
    <w:p>
      <w:pPr>
        <w:ind w:left="827" w:right="11" w:hanging="443"/>
        <w:spacing w:before="189" w:line="362" w:lineRule="auto"/>
        <w:rPr>
          <w:rFonts w:ascii="SimSun" w:hAnsi="SimSun" w:eastAsia="SimSun" w:cs="SimSun"/>
          <w:sz w:val="20"/>
          <w:szCs w:val="20"/>
        </w:rPr>
      </w:pPr>
      <w:r>
        <w:rPr>
          <w:rFonts w:ascii="SimSun" w:hAnsi="SimSun" w:eastAsia="SimSun" w:cs="SimSun"/>
          <w:sz w:val="20"/>
          <w:szCs w:val="20"/>
          <w:spacing w:val="8"/>
        </w:rPr>
        <w:t>3)  投标单位应认真踏勘现场，熟悉大楼现场及周围地形，交通道路等情况，以获得一</w:t>
      </w:r>
      <w:r>
        <w:rPr>
          <w:rFonts w:ascii="SimSun" w:hAnsi="SimSun" w:eastAsia="SimSun" w:cs="SimSun"/>
          <w:sz w:val="20"/>
          <w:szCs w:val="20"/>
          <w:spacing w:val="18"/>
        </w:rPr>
        <w:t xml:space="preserve"> </w:t>
      </w:r>
      <w:r>
        <w:rPr>
          <w:rFonts w:ascii="SimSun" w:hAnsi="SimSun" w:eastAsia="SimSun" w:cs="SimSun"/>
          <w:sz w:val="20"/>
          <w:szCs w:val="20"/>
          <w:spacing w:val="8"/>
        </w:rPr>
        <w:t>切可能影响投标报价的直接资料。招标单位将一律视为已确认所有先唱条件和预计</w:t>
      </w:r>
      <w:r>
        <w:rPr>
          <w:rFonts w:ascii="SimSun" w:hAnsi="SimSun" w:eastAsia="SimSun" w:cs="SimSun"/>
          <w:sz w:val="20"/>
          <w:szCs w:val="20"/>
          <w:spacing w:val="6"/>
        </w:rPr>
        <w:t xml:space="preserve"> </w:t>
      </w:r>
      <w:r>
        <w:rPr>
          <w:rFonts w:ascii="SimSun" w:hAnsi="SimSun" w:eastAsia="SimSun" w:cs="SimSun"/>
          <w:sz w:val="20"/>
          <w:szCs w:val="20"/>
          <w:spacing w:val="8"/>
        </w:rPr>
        <w:t>到了可能发生的异常情况。投标单位中标后，不得以不了解或不完全了解现场为理</w:t>
      </w:r>
      <w:r>
        <w:rPr>
          <w:rFonts w:ascii="SimSun" w:hAnsi="SimSun" w:eastAsia="SimSun" w:cs="SimSun"/>
          <w:sz w:val="20"/>
          <w:szCs w:val="20"/>
          <w:spacing w:val="3"/>
        </w:rPr>
        <w:t xml:space="preserve"> </w:t>
      </w:r>
      <w:r>
        <w:rPr>
          <w:rFonts w:ascii="SimSun" w:hAnsi="SimSun" w:eastAsia="SimSun" w:cs="SimSun"/>
          <w:sz w:val="20"/>
          <w:szCs w:val="20"/>
          <w:spacing w:val="9"/>
        </w:rPr>
        <w:t>由而提出额外费用，对有关这一类的要求，招标单位将不予考虑。</w:t>
      </w:r>
    </w:p>
    <w:p>
      <w:pPr>
        <w:ind w:left="827" w:right="13" w:hanging="448"/>
        <w:spacing w:before="194" w:line="317" w:lineRule="auto"/>
        <w:rPr>
          <w:rFonts w:ascii="SimSun" w:hAnsi="SimSun" w:eastAsia="SimSun" w:cs="SimSun"/>
          <w:sz w:val="20"/>
          <w:szCs w:val="20"/>
        </w:rPr>
      </w:pPr>
      <w:r>
        <w:rPr>
          <w:rFonts w:ascii="SimSun" w:hAnsi="SimSun" w:eastAsia="SimSun" w:cs="SimSun"/>
          <w:sz w:val="20"/>
          <w:szCs w:val="20"/>
          <w:spacing w:val="9"/>
        </w:rPr>
        <w:t>4)  投标单位为本项目配备的午夜管理总</w:t>
      </w:r>
      <w:r>
        <w:rPr>
          <w:rFonts w:ascii="SimSun" w:hAnsi="SimSun" w:eastAsia="SimSun" w:cs="SimSun"/>
          <w:sz w:val="20"/>
          <w:szCs w:val="20"/>
          <w:spacing w:val="8"/>
        </w:rPr>
        <w:t>负责人与各专业管理、技术负责人须承担过类</w:t>
      </w:r>
      <w:r>
        <w:rPr>
          <w:rFonts w:ascii="SimSun" w:hAnsi="SimSun" w:eastAsia="SimSun" w:cs="SimSun"/>
          <w:sz w:val="20"/>
          <w:szCs w:val="20"/>
        </w:rPr>
        <w:t xml:space="preserve"> </w:t>
      </w:r>
      <w:r>
        <w:rPr>
          <w:rFonts w:ascii="SimSun" w:hAnsi="SimSun" w:eastAsia="SimSun" w:cs="SimSun"/>
          <w:sz w:val="20"/>
          <w:szCs w:val="20"/>
          <w:spacing w:val="8"/>
        </w:rPr>
        <w:t>似规模的午夜管理的同类职位。</w:t>
      </w:r>
    </w:p>
    <w:p>
      <w:pPr>
        <w:ind w:left="829" w:right="55" w:hanging="445"/>
        <w:spacing w:before="191" w:line="318" w:lineRule="auto"/>
        <w:rPr>
          <w:rFonts w:ascii="SimSun" w:hAnsi="SimSun" w:eastAsia="SimSun" w:cs="SimSun"/>
          <w:sz w:val="20"/>
          <w:szCs w:val="20"/>
        </w:rPr>
      </w:pPr>
      <w:r>
        <w:rPr>
          <w:rFonts w:ascii="SimSun" w:hAnsi="SimSun" w:eastAsia="SimSun" w:cs="SimSun"/>
          <w:sz w:val="20"/>
          <w:szCs w:val="20"/>
          <w:spacing w:val="8"/>
        </w:rPr>
        <w:t>5)  物业管理项目的负责人：必须具备物业管理师资格，5</w:t>
      </w:r>
      <w:r>
        <w:rPr>
          <w:rFonts w:ascii="SimSun" w:hAnsi="SimSun" w:eastAsia="SimSun" w:cs="SimSun"/>
          <w:sz w:val="20"/>
          <w:szCs w:val="20"/>
          <w:spacing w:val="-27"/>
        </w:rPr>
        <w:t xml:space="preserve"> </w:t>
      </w:r>
      <w:r>
        <w:rPr>
          <w:rFonts w:ascii="SimSun" w:hAnsi="SimSun" w:eastAsia="SimSun" w:cs="SimSun"/>
          <w:sz w:val="20"/>
          <w:szCs w:val="20"/>
          <w:spacing w:val="8"/>
        </w:rPr>
        <w:t>年以上物业管理工作经历，</w:t>
      </w:r>
      <w:r>
        <w:rPr>
          <w:rFonts w:ascii="SimSun" w:hAnsi="SimSun" w:eastAsia="SimSun" w:cs="SimSun"/>
          <w:sz w:val="20"/>
          <w:szCs w:val="20"/>
        </w:rPr>
        <w:t xml:space="preserve"> </w:t>
      </w:r>
      <w:r>
        <w:rPr>
          <w:rFonts w:ascii="SimSun" w:hAnsi="SimSun" w:eastAsia="SimSun" w:cs="SimSun"/>
          <w:sz w:val="20"/>
          <w:szCs w:val="20"/>
          <w:spacing w:val="8"/>
        </w:rPr>
        <w:t>年龄</w:t>
      </w:r>
      <w:r>
        <w:rPr>
          <w:rFonts w:ascii="SimSun" w:hAnsi="SimSun" w:eastAsia="SimSun" w:cs="SimSun"/>
          <w:sz w:val="20"/>
          <w:szCs w:val="20"/>
          <w:spacing w:val="-26"/>
        </w:rPr>
        <w:t xml:space="preserve"> </w:t>
      </w:r>
      <w:r>
        <w:rPr>
          <w:rFonts w:ascii="SimSun" w:hAnsi="SimSun" w:eastAsia="SimSun" w:cs="SimSun"/>
          <w:sz w:val="20"/>
          <w:szCs w:val="20"/>
          <w:spacing w:val="8"/>
        </w:rPr>
        <w:t>52</w:t>
      </w:r>
      <w:r>
        <w:rPr>
          <w:rFonts w:ascii="SimSun" w:hAnsi="SimSun" w:eastAsia="SimSun" w:cs="SimSun"/>
          <w:sz w:val="20"/>
          <w:szCs w:val="20"/>
          <w:spacing w:val="-33"/>
        </w:rPr>
        <w:t xml:space="preserve"> </w:t>
      </w:r>
      <w:r>
        <w:rPr>
          <w:rFonts w:ascii="SimSun" w:hAnsi="SimSun" w:eastAsia="SimSun" w:cs="SimSun"/>
          <w:sz w:val="20"/>
          <w:szCs w:val="20"/>
          <w:spacing w:val="8"/>
        </w:rPr>
        <w:t>岁以下，具有引领整个物业管理团队奋发向上的奉献、敬业的精神。</w:t>
      </w:r>
    </w:p>
    <w:p>
      <w:pPr>
        <w:ind w:left="381"/>
        <w:spacing w:before="193" w:line="228" w:lineRule="auto"/>
        <w:rPr>
          <w:rFonts w:ascii="SimSun" w:hAnsi="SimSun" w:eastAsia="SimSun" w:cs="SimSun"/>
          <w:sz w:val="20"/>
          <w:szCs w:val="20"/>
        </w:rPr>
      </w:pPr>
      <w:r>
        <w:rPr>
          <w:rFonts w:ascii="SimSun" w:hAnsi="SimSun" w:eastAsia="SimSun" w:cs="SimSun"/>
          <w:sz w:val="20"/>
          <w:szCs w:val="20"/>
          <w:spacing w:val="10"/>
        </w:rPr>
        <w:t>6)  部门负责人：应具备高中以上学历和各岗位专</w:t>
      </w:r>
      <w:r>
        <w:rPr>
          <w:rFonts w:ascii="SimSun" w:hAnsi="SimSun" w:eastAsia="SimSun" w:cs="SimSun"/>
          <w:sz w:val="20"/>
          <w:szCs w:val="20"/>
          <w:spacing w:val="9"/>
        </w:rPr>
        <w:t>业技术职称，能胜任本职岗位。</w:t>
      </w:r>
    </w:p>
    <w:p>
      <w:pPr>
        <w:ind w:left="826" w:right="11" w:hanging="442"/>
        <w:spacing w:before="192" w:line="318" w:lineRule="auto"/>
        <w:rPr>
          <w:rFonts w:ascii="SimSun" w:hAnsi="SimSun" w:eastAsia="SimSun" w:cs="SimSun"/>
          <w:sz w:val="20"/>
          <w:szCs w:val="20"/>
        </w:rPr>
      </w:pPr>
      <w:r>
        <w:rPr>
          <w:rFonts w:ascii="SimSun" w:hAnsi="SimSun" w:eastAsia="SimSun" w:cs="SimSun"/>
          <w:sz w:val="20"/>
          <w:szCs w:val="20"/>
          <w:spacing w:val="8"/>
        </w:rPr>
        <w:t>7)  特殊岗位的工作人员：应具备相应的上岗证书。物业管理单位有检查该岗位人员健</w:t>
      </w:r>
      <w:r>
        <w:rPr>
          <w:rFonts w:ascii="SimSun" w:hAnsi="SimSun" w:eastAsia="SimSun" w:cs="SimSun"/>
          <w:sz w:val="20"/>
          <w:szCs w:val="20"/>
          <w:spacing w:val="17"/>
        </w:rPr>
        <w:t xml:space="preserve"> </w:t>
      </w:r>
      <w:r>
        <w:rPr>
          <w:rFonts w:ascii="SimSun" w:hAnsi="SimSun" w:eastAsia="SimSun" w:cs="SimSun"/>
          <w:sz w:val="20"/>
          <w:szCs w:val="20"/>
          <w:spacing w:val="7"/>
        </w:rPr>
        <w:t>康状况的管理措施。</w:t>
      </w:r>
    </w:p>
    <w:p>
      <w:pPr>
        <w:ind w:left="829" w:right="11" w:hanging="449"/>
        <w:spacing w:before="191" w:line="362" w:lineRule="auto"/>
        <w:rPr>
          <w:rFonts w:ascii="SimSun" w:hAnsi="SimSun" w:eastAsia="SimSun" w:cs="SimSun"/>
          <w:sz w:val="20"/>
          <w:szCs w:val="20"/>
        </w:rPr>
      </w:pPr>
      <w:r>
        <w:rPr>
          <w:rFonts w:ascii="SimSun" w:hAnsi="SimSun" w:eastAsia="SimSun" w:cs="SimSun"/>
          <w:sz w:val="20"/>
          <w:szCs w:val="20"/>
          <w:spacing w:val="9"/>
        </w:rPr>
        <w:t>8)  其他员工：应根据各物业管理的工种要</w:t>
      </w:r>
      <w:r>
        <w:rPr>
          <w:rFonts w:ascii="SimSun" w:hAnsi="SimSun" w:eastAsia="SimSun" w:cs="SimSun"/>
          <w:sz w:val="20"/>
          <w:szCs w:val="20"/>
          <w:spacing w:val="8"/>
        </w:rPr>
        <w:t>求，在员工数量、年龄结构、文化素养、技</w:t>
      </w:r>
      <w:r>
        <w:rPr>
          <w:rFonts w:ascii="SimSun" w:hAnsi="SimSun" w:eastAsia="SimSun" w:cs="SimSun"/>
          <w:sz w:val="20"/>
          <w:szCs w:val="20"/>
        </w:rPr>
        <w:t xml:space="preserve"> </w:t>
      </w:r>
      <w:r>
        <w:rPr>
          <w:rFonts w:ascii="SimSun" w:hAnsi="SimSun" w:eastAsia="SimSun" w:cs="SimSun"/>
          <w:sz w:val="20"/>
          <w:szCs w:val="20"/>
          <w:spacing w:val="8"/>
        </w:rPr>
        <w:t>术素质、岗位证书的要求，阶梯、配置上合理，符合、适应办公大楼物业管理服务</w:t>
      </w:r>
      <w:r>
        <w:rPr>
          <w:rFonts w:ascii="SimSun" w:hAnsi="SimSun" w:eastAsia="SimSun" w:cs="SimSun"/>
          <w:sz w:val="20"/>
          <w:szCs w:val="20"/>
          <w:spacing w:val="3"/>
        </w:rPr>
        <w:t xml:space="preserve"> </w:t>
      </w:r>
      <w:r>
        <w:rPr>
          <w:rFonts w:ascii="SimSun" w:hAnsi="SimSun" w:eastAsia="SimSun" w:cs="SimSun"/>
          <w:sz w:val="20"/>
          <w:szCs w:val="20"/>
          <w:spacing w:val="8"/>
        </w:rPr>
        <w:t>的工作节奏和各种应急响应，遵守各项保密规定和制度，员工政历清楚。请将本项</w:t>
      </w:r>
      <w:r>
        <w:rPr>
          <w:rFonts w:ascii="SimSun" w:hAnsi="SimSun" w:eastAsia="SimSun" w:cs="SimSun"/>
          <w:sz w:val="20"/>
          <w:szCs w:val="20"/>
          <w:spacing w:val="3"/>
        </w:rPr>
        <w:t xml:space="preserve"> </w:t>
      </w:r>
      <w:r>
        <w:rPr>
          <w:rFonts w:ascii="SimSun" w:hAnsi="SimSun" w:eastAsia="SimSun" w:cs="SimSun"/>
          <w:sz w:val="20"/>
          <w:szCs w:val="20"/>
          <w:spacing w:val="8"/>
        </w:rPr>
        <w:t>详细资料编入资格证明文件中。</w:t>
      </w:r>
    </w:p>
    <w:p>
      <w:pPr>
        <w:ind w:left="827" w:right="11" w:hanging="447"/>
        <w:spacing w:before="192" w:line="347" w:lineRule="auto"/>
        <w:rPr>
          <w:rFonts w:ascii="SimSun" w:hAnsi="SimSun" w:eastAsia="SimSun" w:cs="SimSun"/>
          <w:sz w:val="20"/>
          <w:szCs w:val="20"/>
        </w:rPr>
      </w:pPr>
      <w:r>
        <w:rPr>
          <w:rFonts w:ascii="SimSun" w:hAnsi="SimSun" w:eastAsia="SimSun" w:cs="SimSun"/>
          <w:sz w:val="20"/>
          <w:szCs w:val="20"/>
          <w:spacing w:val="9"/>
        </w:rPr>
        <w:t>9)  对所录用人员要严格政审，保证录用人</w:t>
      </w:r>
      <w:r>
        <w:rPr>
          <w:rFonts w:ascii="SimSun" w:hAnsi="SimSun" w:eastAsia="SimSun" w:cs="SimSun"/>
          <w:sz w:val="20"/>
          <w:szCs w:val="20"/>
          <w:spacing w:val="8"/>
        </w:rPr>
        <w:t>员没有犯罪记录。注重描述公司录用员工的</w:t>
      </w:r>
      <w:r>
        <w:rPr>
          <w:rFonts w:ascii="SimSun" w:hAnsi="SimSun" w:eastAsia="SimSun" w:cs="SimSun"/>
          <w:sz w:val="20"/>
          <w:szCs w:val="20"/>
        </w:rPr>
        <w:t xml:space="preserve"> </w:t>
      </w:r>
      <w:r>
        <w:rPr>
          <w:rFonts w:ascii="SimSun" w:hAnsi="SimSun" w:eastAsia="SimSun" w:cs="SimSun"/>
          <w:sz w:val="20"/>
          <w:szCs w:val="20"/>
          <w:spacing w:val="8"/>
        </w:rPr>
        <w:t>流程，特别是政治审查的规定，如外来人员的驻地无犯罪记录函调、必要时专程前</w:t>
      </w:r>
      <w:r>
        <w:rPr>
          <w:rFonts w:ascii="SimSun" w:hAnsi="SimSun" w:eastAsia="SimSun" w:cs="SimSun"/>
          <w:sz w:val="20"/>
          <w:szCs w:val="20"/>
          <w:spacing w:val="6"/>
        </w:rPr>
        <w:t xml:space="preserve"> </w:t>
      </w:r>
      <w:r>
        <w:rPr>
          <w:rFonts w:ascii="SimSun" w:hAnsi="SimSun" w:eastAsia="SimSun" w:cs="SimSun"/>
          <w:sz w:val="20"/>
          <w:szCs w:val="20"/>
          <w:spacing w:val="8"/>
        </w:rPr>
        <w:t>往家乡社调等措施等。</w:t>
      </w:r>
    </w:p>
    <w:p>
      <w:pPr>
        <w:ind w:left="827" w:right="11" w:hanging="432"/>
        <w:spacing w:before="192" w:line="347" w:lineRule="auto"/>
        <w:rPr>
          <w:rFonts w:ascii="SimSun" w:hAnsi="SimSun" w:eastAsia="SimSun" w:cs="SimSun"/>
          <w:sz w:val="20"/>
          <w:szCs w:val="20"/>
        </w:rPr>
      </w:pPr>
      <w:r>
        <w:rPr>
          <w:rFonts w:ascii="SimSun" w:hAnsi="SimSun" w:eastAsia="SimSun" w:cs="SimSun"/>
          <w:sz w:val="20"/>
          <w:szCs w:val="20"/>
          <w:spacing w:val="1"/>
        </w:rPr>
        <w:t>10)</w:t>
      </w:r>
      <w:r>
        <w:rPr>
          <w:rFonts w:ascii="SimSun" w:hAnsi="SimSun" w:eastAsia="SimSun" w:cs="SimSun"/>
          <w:sz w:val="20"/>
          <w:szCs w:val="20"/>
          <w:spacing w:val="59"/>
        </w:rPr>
        <w:t xml:space="preserve"> </w:t>
      </w:r>
      <w:r>
        <w:rPr>
          <w:rFonts w:ascii="SimSun" w:hAnsi="SimSun" w:eastAsia="SimSun" w:cs="SimSun"/>
          <w:sz w:val="20"/>
          <w:szCs w:val="20"/>
          <w:spacing w:val="1"/>
        </w:rPr>
        <w:t>应组建“办公楼物业管理处</w:t>
      </w:r>
      <w:r>
        <w:rPr>
          <w:rFonts w:ascii="SimSun" w:hAnsi="SimSun" w:eastAsia="SimSun" w:cs="SimSun"/>
          <w:sz w:val="20"/>
          <w:szCs w:val="20"/>
          <w:spacing w:val="-73"/>
        </w:rPr>
        <w:t xml:space="preserve"> </w:t>
      </w:r>
      <w:r>
        <w:rPr>
          <w:rFonts w:ascii="SimSun" w:hAnsi="SimSun" w:eastAsia="SimSun" w:cs="SimSun"/>
          <w:sz w:val="20"/>
          <w:szCs w:val="20"/>
          <w:spacing w:val="1"/>
        </w:rPr>
        <w:t>”，由该管理处负责事实办公楼的物业管理。“办公楼物</w:t>
      </w:r>
      <w:r>
        <w:rPr>
          <w:rFonts w:ascii="SimSun" w:hAnsi="SimSun" w:eastAsia="SimSun" w:cs="SimSun"/>
          <w:sz w:val="20"/>
          <w:szCs w:val="20"/>
        </w:rPr>
        <w:t xml:space="preserve"> </w:t>
      </w:r>
      <w:r>
        <w:rPr>
          <w:rFonts w:ascii="SimSun" w:hAnsi="SimSun" w:eastAsia="SimSun" w:cs="SimSun"/>
          <w:sz w:val="20"/>
          <w:szCs w:val="20"/>
          <w:spacing w:val="7"/>
        </w:rPr>
        <w:t>业管理处</w:t>
      </w:r>
      <w:r>
        <w:rPr>
          <w:rFonts w:ascii="SimSun" w:hAnsi="SimSun" w:eastAsia="SimSun" w:cs="SimSun"/>
          <w:sz w:val="20"/>
          <w:szCs w:val="20"/>
          <w:spacing w:val="-58"/>
        </w:rPr>
        <w:t xml:space="preserve"> </w:t>
      </w:r>
      <w:r>
        <w:rPr>
          <w:rFonts w:ascii="SimSun" w:hAnsi="SimSun" w:eastAsia="SimSun" w:cs="SimSun"/>
          <w:sz w:val="20"/>
          <w:szCs w:val="20"/>
          <w:spacing w:val="7"/>
        </w:rPr>
        <w:t>”的地位与职能：该管理处是非法人地位的独立核算的物业管理机构。需</w:t>
      </w:r>
      <w:r>
        <w:rPr>
          <w:rFonts w:ascii="SimSun" w:hAnsi="SimSun" w:eastAsia="SimSun" w:cs="SimSun"/>
          <w:sz w:val="20"/>
          <w:szCs w:val="20"/>
        </w:rPr>
        <w:t xml:space="preserve"> </w:t>
      </w:r>
      <w:r>
        <w:rPr>
          <w:rFonts w:ascii="SimSun" w:hAnsi="SimSun" w:eastAsia="SimSun" w:cs="SimSun"/>
          <w:sz w:val="20"/>
          <w:szCs w:val="20"/>
          <w:spacing w:val="9"/>
        </w:rPr>
        <w:t>方负责行使业主方在物业管理工作方面的监督职能和间接管理职能。</w:t>
      </w:r>
    </w:p>
    <w:p>
      <w:pPr>
        <w:ind w:left="829" w:right="11" w:hanging="434"/>
        <w:spacing w:before="191" w:line="347" w:lineRule="auto"/>
        <w:rPr>
          <w:rFonts w:ascii="SimSun" w:hAnsi="SimSun" w:eastAsia="SimSun" w:cs="SimSun"/>
          <w:sz w:val="20"/>
          <w:szCs w:val="20"/>
        </w:rPr>
      </w:pPr>
      <w:r>
        <w:rPr>
          <w:rFonts w:ascii="SimSun" w:hAnsi="SimSun" w:eastAsia="SimSun" w:cs="SimSun"/>
          <w:sz w:val="20"/>
          <w:szCs w:val="20"/>
          <w:spacing w:val="7"/>
        </w:rPr>
        <w:t>11)</w:t>
      </w:r>
      <w:r>
        <w:rPr>
          <w:rFonts w:ascii="SimSun" w:hAnsi="SimSun" w:eastAsia="SimSun" w:cs="SimSun"/>
          <w:sz w:val="20"/>
          <w:szCs w:val="20"/>
          <w:spacing w:val="53"/>
        </w:rPr>
        <w:t xml:space="preserve"> </w:t>
      </w:r>
      <w:r>
        <w:rPr>
          <w:rFonts w:ascii="SimSun" w:hAnsi="SimSun" w:eastAsia="SimSun" w:cs="SimSun"/>
          <w:sz w:val="20"/>
          <w:szCs w:val="20"/>
          <w:spacing w:val="7"/>
        </w:rPr>
        <w:t>应提供优质的物业管理服务。在需方行使业主方管理职能过程中，如人员出现纠纷</w:t>
      </w:r>
      <w:r>
        <w:rPr>
          <w:rFonts w:ascii="SimSun" w:hAnsi="SimSun" w:eastAsia="SimSun" w:cs="SimSun"/>
          <w:sz w:val="20"/>
          <w:szCs w:val="20"/>
        </w:rPr>
        <w:t xml:space="preserve"> </w:t>
      </w:r>
      <w:r>
        <w:rPr>
          <w:rFonts w:ascii="SimSun" w:hAnsi="SimSun" w:eastAsia="SimSun" w:cs="SimSun"/>
          <w:sz w:val="20"/>
          <w:szCs w:val="20"/>
          <w:spacing w:val="8"/>
        </w:rPr>
        <w:t>或其他突发事件，应按照规定的程序进行协调和处理；如果处理不成，应及时向需</w:t>
      </w:r>
      <w:r>
        <w:rPr>
          <w:rFonts w:ascii="SimSun" w:hAnsi="SimSun" w:eastAsia="SimSun" w:cs="SimSun"/>
          <w:sz w:val="20"/>
          <w:szCs w:val="20"/>
          <w:spacing w:val="4"/>
        </w:rPr>
        <w:t xml:space="preserve"> </w:t>
      </w:r>
      <w:r>
        <w:rPr>
          <w:rFonts w:ascii="SimSun" w:hAnsi="SimSun" w:eastAsia="SimSun" w:cs="SimSun"/>
          <w:sz w:val="20"/>
          <w:szCs w:val="20"/>
          <w:spacing w:val="4"/>
        </w:rPr>
        <w:t>方报告。</w:t>
      </w:r>
    </w:p>
    <w:p>
      <w:pPr>
        <w:ind w:left="395"/>
        <w:spacing w:before="194" w:line="228" w:lineRule="auto"/>
        <w:rPr>
          <w:rFonts w:ascii="SimSun" w:hAnsi="SimSun" w:eastAsia="SimSun" w:cs="SimSun"/>
          <w:sz w:val="20"/>
          <w:szCs w:val="20"/>
        </w:rPr>
      </w:pPr>
      <w:r>
        <w:rPr>
          <w:rFonts w:ascii="SimSun" w:hAnsi="SimSun" w:eastAsia="SimSun" w:cs="SimSun"/>
          <w:sz w:val="20"/>
          <w:szCs w:val="20"/>
          <w:spacing w:val="8"/>
        </w:rPr>
        <w:t>12)</w:t>
      </w:r>
      <w:r>
        <w:rPr>
          <w:rFonts w:ascii="SimSun" w:hAnsi="SimSun" w:eastAsia="SimSun" w:cs="SimSun"/>
          <w:sz w:val="20"/>
          <w:szCs w:val="20"/>
          <w:spacing w:val="53"/>
        </w:rPr>
        <w:t xml:space="preserve"> </w:t>
      </w:r>
      <w:r>
        <w:rPr>
          <w:rFonts w:ascii="SimSun" w:hAnsi="SimSun" w:eastAsia="SimSun" w:cs="SimSun"/>
          <w:sz w:val="20"/>
          <w:szCs w:val="20"/>
          <w:spacing w:val="8"/>
        </w:rPr>
        <w:t>在处理特殊事件、紧急或突发事件时，需方对物业管理人员有直接指挥权。</w:t>
      </w:r>
    </w:p>
    <w:p>
      <w:pPr>
        <w:ind w:left="829" w:right="11" w:hanging="434"/>
        <w:spacing w:before="195" w:line="346" w:lineRule="auto"/>
        <w:rPr>
          <w:rFonts w:ascii="SimSun" w:hAnsi="SimSun" w:eastAsia="SimSun" w:cs="SimSun"/>
          <w:sz w:val="20"/>
          <w:szCs w:val="20"/>
        </w:rPr>
      </w:pPr>
      <w:r>
        <w:rPr>
          <w:rFonts w:ascii="SimSun" w:hAnsi="SimSun" w:eastAsia="SimSun" w:cs="SimSun"/>
          <w:sz w:val="20"/>
          <w:szCs w:val="20"/>
          <w:spacing w:val="7"/>
        </w:rPr>
        <w:t>13)</w:t>
      </w:r>
      <w:r>
        <w:rPr>
          <w:rFonts w:ascii="SimSun" w:hAnsi="SimSun" w:eastAsia="SimSun" w:cs="SimSun"/>
          <w:sz w:val="20"/>
          <w:szCs w:val="20"/>
          <w:spacing w:val="53"/>
        </w:rPr>
        <w:t xml:space="preserve"> </w:t>
      </w:r>
      <w:r>
        <w:rPr>
          <w:rFonts w:ascii="SimSun" w:hAnsi="SimSun" w:eastAsia="SimSun" w:cs="SimSun"/>
          <w:sz w:val="20"/>
          <w:szCs w:val="20"/>
          <w:spacing w:val="7"/>
        </w:rPr>
        <w:t>各类人员要按岗位要求统一着装，言行规范，要注意仪容仪表、公众形象，一些公</w:t>
      </w:r>
      <w:r>
        <w:rPr>
          <w:rFonts w:ascii="SimSun" w:hAnsi="SimSun" w:eastAsia="SimSun" w:cs="SimSun"/>
          <w:sz w:val="20"/>
          <w:szCs w:val="20"/>
        </w:rPr>
        <w:t xml:space="preserve"> </w:t>
      </w:r>
      <w:r>
        <w:rPr>
          <w:rFonts w:ascii="SimSun" w:hAnsi="SimSun" w:eastAsia="SimSun" w:cs="SimSun"/>
          <w:sz w:val="20"/>
          <w:szCs w:val="20"/>
          <w:spacing w:val="8"/>
        </w:rPr>
        <w:t>众岗位的人员体形、身高要有规定。重点根据需求，形成的一整套服务规范、文明</w:t>
      </w:r>
      <w:r>
        <w:rPr>
          <w:rFonts w:ascii="SimSun" w:hAnsi="SimSun" w:eastAsia="SimSun" w:cs="SimSun"/>
          <w:sz w:val="20"/>
          <w:szCs w:val="20"/>
          <w:spacing w:val="4"/>
        </w:rPr>
        <w:t xml:space="preserve"> </w:t>
      </w:r>
      <w:r>
        <w:rPr>
          <w:rFonts w:ascii="SimSun" w:hAnsi="SimSun" w:eastAsia="SimSun" w:cs="SimSun"/>
          <w:sz w:val="20"/>
          <w:szCs w:val="20"/>
          <w:spacing w:val="6"/>
        </w:rPr>
        <w:t>用语等内容。</w:t>
      </w:r>
    </w:p>
    <w:p>
      <w:pPr>
        <w:ind w:left="395"/>
        <w:spacing w:before="194" w:line="228" w:lineRule="auto"/>
        <w:rPr>
          <w:rFonts w:ascii="SimSun" w:hAnsi="SimSun" w:eastAsia="SimSun" w:cs="SimSun"/>
          <w:sz w:val="20"/>
          <w:szCs w:val="20"/>
        </w:rPr>
      </w:pPr>
      <w:r>
        <w:rPr>
          <w:rFonts w:ascii="SimSun" w:hAnsi="SimSun" w:eastAsia="SimSun" w:cs="SimSun"/>
          <w:sz w:val="20"/>
          <w:szCs w:val="20"/>
          <w:spacing w:val="8"/>
        </w:rPr>
        <w:t>14)</w:t>
      </w:r>
      <w:r>
        <w:rPr>
          <w:rFonts w:ascii="SimSun" w:hAnsi="SimSun" w:eastAsia="SimSun" w:cs="SimSun"/>
          <w:sz w:val="20"/>
          <w:szCs w:val="20"/>
          <w:spacing w:val="45"/>
        </w:rPr>
        <w:t xml:space="preserve"> </w:t>
      </w:r>
      <w:r>
        <w:rPr>
          <w:rFonts w:ascii="SimSun" w:hAnsi="SimSun" w:eastAsia="SimSun" w:cs="SimSun"/>
          <w:sz w:val="20"/>
          <w:szCs w:val="20"/>
          <w:spacing w:val="8"/>
        </w:rPr>
        <w:t>必须合法经营，不能损害所聘用员工及采购人的合</w:t>
      </w:r>
      <w:r>
        <w:rPr>
          <w:rFonts w:ascii="SimSun" w:hAnsi="SimSun" w:eastAsia="SimSun" w:cs="SimSun"/>
          <w:sz w:val="20"/>
          <w:szCs w:val="20"/>
          <w:spacing w:val="7"/>
        </w:rPr>
        <w:t>法权益。</w:t>
      </w:r>
    </w:p>
    <w:p>
      <w:pPr>
        <w:spacing w:line="228" w:lineRule="auto"/>
        <w:sectPr>
          <w:footerReference w:type="default" r:id="rId107"/>
          <w:pgSz w:w="11906" w:h="16839"/>
          <w:pgMar w:top="1091" w:right="1785" w:bottom="973" w:left="1785" w:header="1076" w:footer="694" w:gutter="0"/>
        </w:sectPr>
        <w:rPr>
          <w:rFonts w:ascii="SimSun" w:hAnsi="SimSun" w:eastAsia="SimSun" w:cs="SimSun"/>
          <w:sz w:val="20"/>
          <w:szCs w:val="20"/>
        </w:rPr>
      </w:pPr>
    </w:p>
    <w:p>
      <w:pPr>
        <w:pStyle w:val="BodyText"/>
        <w:spacing w:line="243" w:lineRule="auto"/>
        <w:rPr/>
      </w:pPr>
      <w:r/>
    </w:p>
    <w:p>
      <w:pPr>
        <w:pStyle w:val="BodyText"/>
        <w:spacing w:line="243" w:lineRule="auto"/>
        <w:rPr/>
      </w:pPr>
      <w:r/>
    </w:p>
    <w:p>
      <w:pPr>
        <w:ind w:left="826" w:right="45" w:hanging="431"/>
        <w:spacing w:before="65" w:line="347" w:lineRule="auto"/>
        <w:rPr>
          <w:rFonts w:ascii="SimSun" w:hAnsi="SimSun" w:eastAsia="SimSun" w:cs="SimSun"/>
          <w:sz w:val="20"/>
          <w:szCs w:val="20"/>
        </w:rPr>
      </w:pPr>
      <w:r>
        <w:rPr>
          <w:rFonts w:ascii="SimSun" w:hAnsi="SimSun" w:eastAsia="SimSun" w:cs="SimSun"/>
          <w:sz w:val="20"/>
          <w:szCs w:val="20"/>
          <w:spacing w:val="8"/>
        </w:rPr>
        <w:t>15)</w:t>
      </w:r>
      <w:r>
        <w:rPr>
          <w:rFonts w:ascii="SimSun" w:hAnsi="SimSun" w:eastAsia="SimSun" w:cs="SimSun"/>
          <w:sz w:val="20"/>
          <w:szCs w:val="20"/>
          <w:spacing w:val="42"/>
        </w:rPr>
        <w:t xml:space="preserve"> </w:t>
      </w:r>
      <w:r>
        <w:rPr>
          <w:rFonts w:ascii="SimSun" w:hAnsi="SimSun" w:eastAsia="SimSun" w:cs="SimSun"/>
          <w:sz w:val="20"/>
          <w:szCs w:val="20"/>
          <w:spacing w:val="8"/>
        </w:rPr>
        <w:t>本办公场所对安全性、保密性、规范性要求严格。物业管理服务要求达</w:t>
      </w:r>
      <w:r>
        <w:rPr>
          <w:rFonts w:ascii="SimSun" w:hAnsi="SimSun" w:eastAsia="SimSun" w:cs="SimSun"/>
          <w:sz w:val="20"/>
          <w:szCs w:val="20"/>
          <w:spacing w:val="7"/>
        </w:rPr>
        <w:t>到高标准、</w:t>
      </w:r>
      <w:r>
        <w:rPr>
          <w:rFonts w:ascii="SimSun" w:hAnsi="SimSun" w:eastAsia="SimSun" w:cs="SimSun"/>
          <w:sz w:val="20"/>
          <w:szCs w:val="20"/>
        </w:rPr>
        <w:t xml:space="preserve"> </w:t>
      </w:r>
      <w:r>
        <w:rPr>
          <w:rFonts w:ascii="SimSun" w:hAnsi="SimSun" w:eastAsia="SimSun" w:cs="SimSun"/>
          <w:sz w:val="20"/>
          <w:szCs w:val="20"/>
          <w:spacing w:val="8"/>
        </w:rPr>
        <w:t>高档次。注重对服务人员的政治性要求以及完成任务的及时性和事前、事后处理的</w:t>
      </w:r>
      <w:r>
        <w:rPr>
          <w:rFonts w:ascii="SimSun" w:hAnsi="SimSun" w:eastAsia="SimSun" w:cs="SimSun"/>
          <w:sz w:val="20"/>
          <w:szCs w:val="20"/>
          <w:spacing w:val="7"/>
        </w:rPr>
        <w:t xml:space="preserve"> </w:t>
      </w:r>
      <w:r>
        <w:rPr>
          <w:rFonts w:ascii="SimSun" w:hAnsi="SimSun" w:eastAsia="SimSun" w:cs="SimSun"/>
          <w:sz w:val="20"/>
          <w:szCs w:val="20"/>
          <w:spacing w:val="7"/>
        </w:rPr>
        <w:t>请示与汇报制度等。</w:t>
      </w:r>
    </w:p>
    <w:p>
      <w:pPr>
        <w:ind w:left="827" w:right="68" w:hanging="432"/>
        <w:spacing w:before="192" w:line="347" w:lineRule="auto"/>
        <w:rPr>
          <w:rFonts w:ascii="SimSun" w:hAnsi="SimSun" w:eastAsia="SimSun" w:cs="SimSun"/>
          <w:sz w:val="20"/>
          <w:szCs w:val="20"/>
        </w:rPr>
      </w:pPr>
      <w:r>
        <w:rPr>
          <w:rFonts w:ascii="SimSun" w:hAnsi="SimSun" w:eastAsia="SimSun" w:cs="SimSun"/>
          <w:sz w:val="20"/>
          <w:szCs w:val="20"/>
          <w:spacing w:val="7"/>
        </w:rPr>
        <w:t>16)</w:t>
      </w:r>
      <w:r>
        <w:rPr>
          <w:rFonts w:ascii="SimSun" w:hAnsi="SimSun" w:eastAsia="SimSun" w:cs="SimSun"/>
          <w:sz w:val="20"/>
          <w:szCs w:val="20"/>
          <w:spacing w:val="53"/>
        </w:rPr>
        <w:t xml:space="preserve"> </w:t>
      </w:r>
      <w:r>
        <w:rPr>
          <w:rFonts w:ascii="SimSun" w:hAnsi="SimSun" w:eastAsia="SimSun" w:cs="SimSun"/>
          <w:sz w:val="20"/>
          <w:szCs w:val="20"/>
          <w:spacing w:val="7"/>
        </w:rPr>
        <w:t>物业管理档案作为物业管理服务期（合同期）内的重要记载，应根据实际情况真实</w:t>
      </w:r>
      <w:r>
        <w:rPr>
          <w:rFonts w:ascii="SimSun" w:hAnsi="SimSun" w:eastAsia="SimSun" w:cs="SimSun"/>
          <w:sz w:val="20"/>
          <w:szCs w:val="20"/>
        </w:rPr>
        <w:t xml:space="preserve"> </w:t>
      </w:r>
      <w:r>
        <w:rPr>
          <w:rFonts w:ascii="SimSun" w:hAnsi="SimSun" w:eastAsia="SimSun" w:cs="SimSun"/>
          <w:sz w:val="20"/>
          <w:szCs w:val="20"/>
          <w:spacing w:val="8"/>
        </w:rPr>
        <w:t>记录，书面归档，并能全面、客观反应管理期内的所有大楼管理情况。物业管理档</w:t>
      </w:r>
      <w:r>
        <w:rPr>
          <w:rFonts w:ascii="SimSun" w:hAnsi="SimSun" w:eastAsia="SimSun" w:cs="SimSun"/>
          <w:sz w:val="20"/>
          <w:szCs w:val="20"/>
          <w:spacing w:val="6"/>
        </w:rPr>
        <w:t xml:space="preserve"> </w:t>
      </w:r>
      <w:r>
        <w:rPr>
          <w:rFonts w:ascii="SimSun" w:hAnsi="SimSun" w:eastAsia="SimSun" w:cs="SimSun"/>
          <w:sz w:val="20"/>
          <w:szCs w:val="20"/>
          <w:spacing w:val="9"/>
        </w:rPr>
        <w:t>案应在物业管理服务期结束后完整的提交给业主方。</w:t>
      </w:r>
    </w:p>
    <w:p>
      <w:pPr>
        <w:ind w:left="827" w:right="68" w:hanging="432"/>
        <w:spacing w:before="190" w:line="348" w:lineRule="auto"/>
        <w:rPr>
          <w:rFonts w:ascii="SimSun" w:hAnsi="SimSun" w:eastAsia="SimSun" w:cs="SimSun"/>
          <w:sz w:val="20"/>
          <w:szCs w:val="20"/>
        </w:rPr>
      </w:pPr>
      <w:r>
        <w:rPr>
          <w:rFonts w:ascii="SimSun" w:hAnsi="SimSun" w:eastAsia="SimSun" w:cs="SimSun"/>
          <w:sz w:val="20"/>
          <w:szCs w:val="20"/>
          <w:spacing w:val="7"/>
        </w:rPr>
        <w:t>17)</w:t>
      </w:r>
      <w:r>
        <w:rPr>
          <w:rFonts w:ascii="SimSun" w:hAnsi="SimSun" w:eastAsia="SimSun" w:cs="SimSun"/>
          <w:sz w:val="20"/>
          <w:szCs w:val="20"/>
          <w:spacing w:val="53"/>
        </w:rPr>
        <w:t xml:space="preserve"> </w:t>
      </w:r>
      <w:r>
        <w:rPr>
          <w:rFonts w:ascii="SimSun" w:hAnsi="SimSun" w:eastAsia="SimSun" w:cs="SimSun"/>
          <w:sz w:val="20"/>
          <w:szCs w:val="20"/>
          <w:spacing w:val="7"/>
        </w:rPr>
        <w:t>物业管理方应根据大楼管理的实际情况，提交给业主方月度、季度、年度工作计划</w:t>
      </w:r>
      <w:r>
        <w:rPr>
          <w:rFonts w:ascii="SimSun" w:hAnsi="SimSun" w:eastAsia="SimSun" w:cs="SimSun"/>
          <w:sz w:val="20"/>
          <w:szCs w:val="20"/>
        </w:rPr>
        <w:t xml:space="preserve"> </w:t>
      </w:r>
      <w:r>
        <w:rPr>
          <w:rFonts w:ascii="SimSun" w:hAnsi="SimSun" w:eastAsia="SimSun" w:cs="SimSun"/>
          <w:sz w:val="20"/>
          <w:szCs w:val="20"/>
          <w:spacing w:val="8"/>
        </w:rPr>
        <w:t>书，统计核算物业管理预算计划和实际费用发生的异同，并提交业主方相关数据报</w:t>
      </w:r>
      <w:r>
        <w:rPr>
          <w:rFonts w:ascii="SimSun" w:hAnsi="SimSun" w:eastAsia="SimSun" w:cs="SimSun"/>
          <w:sz w:val="20"/>
          <w:szCs w:val="20"/>
          <w:spacing w:val="6"/>
        </w:rPr>
        <w:t xml:space="preserve"> </w:t>
      </w:r>
      <w:r>
        <w:rPr>
          <w:rFonts w:ascii="SimSun" w:hAnsi="SimSun" w:eastAsia="SimSun" w:cs="SimSun"/>
          <w:sz w:val="20"/>
          <w:szCs w:val="20"/>
        </w:rPr>
        <w:t>表。</w:t>
      </w:r>
    </w:p>
    <w:p>
      <w:pPr>
        <w:ind w:left="395"/>
        <w:spacing w:before="189" w:line="228" w:lineRule="auto"/>
        <w:rPr>
          <w:rFonts w:ascii="SimSun" w:hAnsi="SimSun" w:eastAsia="SimSun" w:cs="SimSun"/>
          <w:sz w:val="20"/>
          <w:szCs w:val="20"/>
        </w:rPr>
      </w:pPr>
      <w:r>
        <w:rPr>
          <w:rFonts w:ascii="SimSun" w:hAnsi="SimSun" w:eastAsia="SimSun" w:cs="SimSun"/>
          <w:sz w:val="20"/>
          <w:szCs w:val="20"/>
          <w:spacing w:val="6"/>
        </w:rPr>
        <w:t>18)</w:t>
      </w:r>
      <w:r>
        <w:rPr>
          <w:rFonts w:ascii="SimSun" w:hAnsi="SimSun" w:eastAsia="SimSun" w:cs="SimSun"/>
          <w:sz w:val="20"/>
          <w:szCs w:val="20"/>
          <w:spacing w:val="56"/>
        </w:rPr>
        <w:t xml:space="preserve"> </w:t>
      </w:r>
      <w:r>
        <w:rPr>
          <w:rFonts w:ascii="SimSun" w:hAnsi="SimSun" w:eastAsia="SimSun" w:cs="SimSun"/>
          <w:sz w:val="20"/>
          <w:szCs w:val="20"/>
          <w:spacing w:val="6"/>
        </w:rPr>
        <w:t>物业管理委托管理期限为壹年（投标单位应在投标承诺书中自报考核指标）。</w:t>
      </w:r>
    </w:p>
    <w:p>
      <w:pPr>
        <w:ind w:left="832" w:right="68" w:hanging="437"/>
        <w:spacing w:before="194" w:line="317" w:lineRule="auto"/>
        <w:rPr>
          <w:rFonts w:ascii="SimSun" w:hAnsi="SimSun" w:eastAsia="SimSun" w:cs="SimSun"/>
          <w:sz w:val="20"/>
          <w:szCs w:val="20"/>
        </w:rPr>
      </w:pPr>
      <w:r>
        <w:rPr>
          <w:rFonts w:ascii="SimSun" w:hAnsi="SimSun" w:eastAsia="SimSun" w:cs="SimSun"/>
          <w:sz w:val="20"/>
          <w:szCs w:val="20"/>
          <w:spacing w:val="7"/>
        </w:rPr>
        <w:t>19)</w:t>
      </w:r>
      <w:r>
        <w:rPr>
          <w:rFonts w:ascii="SimSun" w:hAnsi="SimSun" w:eastAsia="SimSun" w:cs="SimSun"/>
          <w:sz w:val="20"/>
          <w:szCs w:val="20"/>
          <w:spacing w:val="53"/>
        </w:rPr>
        <w:t xml:space="preserve"> </w:t>
      </w:r>
      <w:r>
        <w:rPr>
          <w:rFonts w:ascii="SimSun" w:hAnsi="SimSun" w:eastAsia="SimSun" w:cs="SimSun"/>
          <w:sz w:val="20"/>
          <w:szCs w:val="20"/>
          <w:spacing w:val="7"/>
        </w:rPr>
        <w:t>与社会服务专业单位签约的服务合同与协议不列入物业公司经费范畴，但纳入物业</w:t>
      </w:r>
      <w:r>
        <w:rPr>
          <w:rFonts w:ascii="SimSun" w:hAnsi="SimSun" w:eastAsia="SimSun" w:cs="SimSun"/>
          <w:sz w:val="20"/>
          <w:szCs w:val="20"/>
        </w:rPr>
        <w:t xml:space="preserve"> </w:t>
      </w:r>
      <w:r>
        <w:rPr>
          <w:rFonts w:ascii="SimSun" w:hAnsi="SimSun" w:eastAsia="SimSun" w:cs="SimSun"/>
          <w:sz w:val="20"/>
          <w:szCs w:val="20"/>
          <w:spacing w:val="8"/>
        </w:rPr>
        <w:t>管理统一管理，由物业管理单位承担管理责任。</w:t>
      </w:r>
    </w:p>
    <w:p>
      <w:pPr>
        <w:ind w:left="828" w:right="68" w:hanging="446"/>
        <w:spacing w:before="193" w:line="347" w:lineRule="auto"/>
        <w:rPr>
          <w:rFonts w:ascii="SimSun" w:hAnsi="SimSun" w:eastAsia="SimSun" w:cs="SimSun"/>
          <w:sz w:val="20"/>
          <w:szCs w:val="20"/>
        </w:rPr>
      </w:pPr>
      <w:r>
        <w:rPr>
          <w:rFonts w:ascii="SimSun" w:hAnsi="SimSun" w:eastAsia="SimSun" w:cs="SimSun"/>
          <w:sz w:val="20"/>
          <w:szCs w:val="20"/>
          <w:spacing w:val="8"/>
        </w:rPr>
        <w:t>20)</w:t>
      </w:r>
      <w:r>
        <w:rPr>
          <w:rFonts w:ascii="SimSun" w:hAnsi="SimSun" w:eastAsia="SimSun" w:cs="SimSun"/>
          <w:sz w:val="20"/>
          <w:szCs w:val="20"/>
          <w:spacing w:val="40"/>
        </w:rPr>
        <w:t xml:space="preserve"> </w:t>
      </w:r>
      <w:r>
        <w:rPr>
          <w:rFonts w:ascii="SimSun" w:hAnsi="SimSun" w:eastAsia="SimSun" w:cs="SimSun"/>
          <w:sz w:val="20"/>
          <w:szCs w:val="20"/>
          <w:spacing w:val="8"/>
        </w:rPr>
        <w:t>业主方需发生的经常性费用（包括：会务用品、保洁</w:t>
      </w:r>
      <w:r>
        <w:rPr>
          <w:rFonts w:ascii="SimSun" w:hAnsi="SimSun" w:eastAsia="SimSun" w:cs="SimSun"/>
          <w:sz w:val="20"/>
          <w:szCs w:val="20"/>
          <w:spacing w:val="7"/>
        </w:rPr>
        <w:t>耗材、设备保养和维修所需的</w:t>
      </w:r>
      <w:r>
        <w:rPr>
          <w:rFonts w:ascii="SimSun" w:hAnsi="SimSun" w:eastAsia="SimSun" w:cs="SimSun"/>
          <w:sz w:val="20"/>
          <w:szCs w:val="20"/>
        </w:rPr>
        <w:t xml:space="preserve"> </w:t>
      </w:r>
      <w:r>
        <w:rPr>
          <w:rFonts w:ascii="SimSun" w:hAnsi="SimSun" w:eastAsia="SimSun" w:cs="SimSun"/>
          <w:sz w:val="20"/>
          <w:szCs w:val="20"/>
          <w:spacing w:val="8"/>
        </w:rPr>
        <w:t>材料等）不列入物业公司经费范畴，但纳入物业管理统一管理，由物业管理单位承</w:t>
      </w:r>
      <w:r>
        <w:rPr>
          <w:rFonts w:ascii="SimSun" w:hAnsi="SimSun" w:eastAsia="SimSun" w:cs="SimSun"/>
          <w:sz w:val="20"/>
          <w:szCs w:val="20"/>
          <w:spacing w:val="5"/>
        </w:rPr>
        <w:t xml:space="preserve"> </w:t>
      </w:r>
      <w:r>
        <w:rPr>
          <w:rFonts w:ascii="SimSun" w:hAnsi="SimSun" w:eastAsia="SimSun" w:cs="SimSun"/>
          <w:sz w:val="20"/>
          <w:szCs w:val="20"/>
          <w:spacing w:val="6"/>
        </w:rPr>
        <w:t>担管理责任。</w:t>
      </w:r>
    </w:p>
    <w:p>
      <w:pPr>
        <w:ind w:left="829" w:hanging="447"/>
        <w:spacing w:before="190" w:line="347" w:lineRule="auto"/>
        <w:rPr>
          <w:rFonts w:ascii="SimSun" w:hAnsi="SimSun" w:eastAsia="SimSun" w:cs="SimSun"/>
          <w:sz w:val="20"/>
          <w:szCs w:val="20"/>
        </w:rPr>
      </w:pPr>
      <w:r>
        <w:rPr>
          <w:rFonts w:ascii="SimSun" w:hAnsi="SimSun" w:eastAsia="SimSun" w:cs="SimSun"/>
          <w:sz w:val="20"/>
          <w:szCs w:val="20"/>
          <w:spacing w:val="8"/>
        </w:rPr>
        <w:t>21)</w:t>
      </w:r>
      <w:r>
        <w:rPr>
          <w:rFonts w:ascii="SimSun" w:hAnsi="SimSun" w:eastAsia="SimSun" w:cs="SimSun"/>
          <w:sz w:val="20"/>
          <w:szCs w:val="20"/>
          <w:spacing w:val="42"/>
        </w:rPr>
        <w:t xml:space="preserve"> </w:t>
      </w:r>
      <w:r>
        <w:rPr>
          <w:rFonts w:ascii="SimSun" w:hAnsi="SimSun" w:eastAsia="SimSun" w:cs="SimSun"/>
          <w:sz w:val="20"/>
          <w:szCs w:val="20"/>
          <w:spacing w:val="8"/>
        </w:rPr>
        <w:t>本项目物业管理所需日常消耗材料费用部分不列</w:t>
      </w:r>
      <w:r>
        <w:rPr>
          <w:rFonts w:ascii="SimSun" w:hAnsi="SimSun" w:eastAsia="SimSun" w:cs="SimSun"/>
          <w:sz w:val="20"/>
          <w:szCs w:val="20"/>
          <w:spacing w:val="7"/>
        </w:rPr>
        <w:t>入物业公司经费范畴，但纳入物业</w:t>
      </w:r>
      <w:r>
        <w:rPr>
          <w:rFonts w:ascii="SimSun" w:hAnsi="SimSun" w:eastAsia="SimSun" w:cs="SimSun"/>
          <w:sz w:val="20"/>
          <w:szCs w:val="20"/>
        </w:rPr>
        <w:t xml:space="preserve"> </w:t>
      </w:r>
      <w:r>
        <w:rPr>
          <w:rFonts w:ascii="SimSun" w:hAnsi="SimSun" w:eastAsia="SimSun" w:cs="SimSun"/>
          <w:sz w:val="20"/>
          <w:szCs w:val="20"/>
          <w:spacing w:val="4"/>
        </w:rPr>
        <w:t>管理统一管理，由物业管理单位承担管理责任。投标单位应编制日志消耗材料规格、</w:t>
      </w:r>
      <w:r>
        <w:rPr>
          <w:rFonts w:ascii="SimSun" w:hAnsi="SimSun" w:eastAsia="SimSun" w:cs="SimSun"/>
          <w:sz w:val="20"/>
          <w:szCs w:val="20"/>
          <w:spacing w:val="12"/>
        </w:rPr>
        <w:t xml:space="preserve"> </w:t>
      </w:r>
      <w:r>
        <w:rPr>
          <w:rFonts w:ascii="SimSun" w:hAnsi="SimSun" w:eastAsia="SimSun" w:cs="SimSun"/>
          <w:sz w:val="20"/>
          <w:szCs w:val="20"/>
          <w:spacing w:val="8"/>
        </w:rPr>
        <w:t>价格等明细以及领用制度等要素。</w:t>
      </w:r>
    </w:p>
    <w:p>
      <w:pPr>
        <w:ind w:left="829" w:right="68" w:hanging="447"/>
        <w:spacing w:before="194" w:line="362" w:lineRule="auto"/>
        <w:rPr>
          <w:rFonts w:ascii="SimSun" w:hAnsi="SimSun" w:eastAsia="SimSun" w:cs="SimSun"/>
          <w:sz w:val="20"/>
          <w:szCs w:val="20"/>
        </w:rPr>
      </w:pPr>
      <w:r>
        <w:rPr>
          <w:rFonts w:ascii="SimSun" w:hAnsi="SimSun" w:eastAsia="SimSun" w:cs="SimSun"/>
          <w:sz w:val="20"/>
          <w:szCs w:val="20"/>
          <w:spacing w:val="7"/>
        </w:rPr>
        <w:t>22)</w:t>
      </w:r>
      <w:r>
        <w:rPr>
          <w:rFonts w:ascii="SimSun" w:hAnsi="SimSun" w:eastAsia="SimSun" w:cs="SimSun"/>
          <w:sz w:val="20"/>
          <w:szCs w:val="20"/>
          <w:spacing w:val="66"/>
        </w:rPr>
        <w:t xml:space="preserve"> </w:t>
      </w:r>
      <w:r>
        <w:rPr>
          <w:rFonts w:ascii="SimSun" w:hAnsi="SimSun" w:eastAsia="SimSun" w:cs="SimSun"/>
          <w:sz w:val="20"/>
          <w:szCs w:val="20"/>
          <w:spacing w:val="7"/>
        </w:rPr>
        <w:t>中标单位应严格按照投标书和委托管理合同的约定进行物业管理，如达不到规定要</w:t>
      </w:r>
      <w:r>
        <w:rPr>
          <w:rFonts w:ascii="SimSun" w:hAnsi="SimSun" w:eastAsia="SimSun" w:cs="SimSun"/>
          <w:sz w:val="20"/>
          <w:szCs w:val="20"/>
        </w:rPr>
        <w:t xml:space="preserve"> </w:t>
      </w:r>
      <w:r>
        <w:rPr>
          <w:rFonts w:ascii="SimSun" w:hAnsi="SimSun" w:eastAsia="SimSun" w:cs="SimSun"/>
          <w:sz w:val="20"/>
          <w:szCs w:val="20"/>
          <w:spacing w:val="8"/>
        </w:rPr>
        <w:t>求，管理维护水平下降，业主单位投诉多或出现重大管理失误等，业主方有权履约</w:t>
      </w:r>
      <w:r>
        <w:rPr>
          <w:rFonts w:ascii="SimSun" w:hAnsi="SimSun" w:eastAsia="SimSun" w:cs="SimSun"/>
          <w:sz w:val="20"/>
          <w:szCs w:val="20"/>
          <w:spacing w:val="4"/>
        </w:rPr>
        <w:t xml:space="preserve"> </w:t>
      </w:r>
      <w:r>
        <w:rPr>
          <w:rFonts w:ascii="SimSun" w:hAnsi="SimSun" w:eastAsia="SimSun" w:cs="SimSun"/>
          <w:sz w:val="20"/>
          <w:szCs w:val="20"/>
          <w:spacing w:val="8"/>
        </w:rPr>
        <w:t>保证金中获得赔偿，直至终止委托管理合同，并进行财务审计，责任由中标单位负</w:t>
      </w:r>
      <w:r>
        <w:rPr>
          <w:rFonts w:ascii="SimSun" w:hAnsi="SimSun" w:eastAsia="SimSun" w:cs="SimSun"/>
          <w:sz w:val="20"/>
          <w:szCs w:val="20"/>
          <w:spacing w:val="4"/>
        </w:rPr>
        <w:t xml:space="preserve"> </w:t>
      </w:r>
      <w:r>
        <w:rPr>
          <w:rFonts w:ascii="SimSun" w:hAnsi="SimSun" w:eastAsia="SimSun" w:cs="SimSun"/>
          <w:sz w:val="20"/>
          <w:szCs w:val="20"/>
        </w:rPr>
        <w:t>责。</w:t>
      </w:r>
    </w:p>
    <w:p>
      <w:pPr>
        <w:ind w:left="828" w:right="68" w:hanging="446"/>
        <w:spacing w:before="194" w:line="346" w:lineRule="auto"/>
        <w:rPr>
          <w:rFonts w:ascii="SimSun" w:hAnsi="SimSun" w:eastAsia="SimSun" w:cs="SimSun"/>
          <w:sz w:val="20"/>
          <w:szCs w:val="20"/>
        </w:rPr>
      </w:pPr>
      <w:r>
        <w:rPr>
          <w:rFonts w:ascii="SimSun" w:hAnsi="SimSun" w:eastAsia="SimSun" w:cs="SimSun"/>
          <w:sz w:val="20"/>
          <w:szCs w:val="20"/>
          <w:spacing w:val="7"/>
        </w:rPr>
        <w:t>23)</w:t>
      </w:r>
      <w:r>
        <w:rPr>
          <w:rFonts w:ascii="SimSun" w:hAnsi="SimSun" w:eastAsia="SimSun" w:cs="SimSun"/>
          <w:sz w:val="20"/>
          <w:szCs w:val="20"/>
          <w:spacing w:val="66"/>
        </w:rPr>
        <w:t xml:space="preserve"> </w:t>
      </w:r>
      <w:r>
        <w:rPr>
          <w:rFonts w:ascii="SimSun" w:hAnsi="SimSun" w:eastAsia="SimSun" w:cs="SimSun"/>
          <w:sz w:val="20"/>
          <w:szCs w:val="20"/>
          <w:spacing w:val="7"/>
        </w:rPr>
        <w:t>中标单位应承诺在今后有关单位针对业主方各项物业管理方面的评比、评级结果不</w:t>
      </w:r>
      <w:r>
        <w:rPr>
          <w:rFonts w:ascii="SimSun" w:hAnsi="SimSun" w:eastAsia="SimSun" w:cs="SimSun"/>
          <w:sz w:val="20"/>
          <w:szCs w:val="20"/>
        </w:rPr>
        <w:t xml:space="preserve"> </w:t>
      </w:r>
      <w:r>
        <w:rPr>
          <w:rFonts w:ascii="SimSun" w:hAnsi="SimSun" w:eastAsia="SimSun" w:cs="SimSun"/>
          <w:sz w:val="20"/>
          <w:szCs w:val="20"/>
          <w:spacing w:val="8"/>
        </w:rPr>
        <w:t>得低于业主方现有等级标准。否则业主方有权履约保证金中获得赔偿，直至终止委</w:t>
      </w:r>
      <w:r>
        <w:rPr>
          <w:rFonts w:ascii="SimSun" w:hAnsi="SimSun" w:eastAsia="SimSun" w:cs="SimSun"/>
          <w:sz w:val="20"/>
          <w:szCs w:val="20"/>
          <w:spacing w:val="5"/>
        </w:rPr>
        <w:t xml:space="preserve"> </w:t>
      </w:r>
      <w:r>
        <w:rPr>
          <w:rFonts w:ascii="SimSun" w:hAnsi="SimSun" w:eastAsia="SimSun" w:cs="SimSun"/>
          <w:sz w:val="20"/>
          <w:szCs w:val="20"/>
          <w:spacing w:val="6"/>
        </w:rPr>
        <w:t>托管理合同。</w:t>
      </w:r>
    </w:p>
    <w:p>
      <w:pPr>
        <w:ind w:left="827" w:right="68" w:hanging="445"/>
        <w:spacing w:before="196" w:line="346" w:lineRule="auto"/>
        <w:rPr>
          <w:rFonts w:ascii="SimSun" w:hAnsi="SimSun" w:eastAsia="SimSun" w:cs="SimSun"/>
          <w:sz w:val="20"/>
          <w:szCs w:val="20"/>
        </w:rPr>
      </w:pPr>
      <w:r>
        <w:rPr>
          <w:rFonts w:ascii="SimSun" w:hAnsi="SimSun" w:eastAsia="SimSun" w:cs="SimSun"/>
          <w:sz w:val="20"/>
          <w:szCs w:val="20"/>
          <w:spacing w:val="8"/>
        </w:rPr>
        <w:t>24)</w:t>
      </w:r>
      <w:r>
        <w:rPr>
          <w:rFonts w:ascii="SimSun" w:hAnsi="SimSun" w:eastAsia="SimSun" w:cs="SimSun"/>
          <w:sz w:val="20"/>
          <w:szCs w:val="20"/>
          <w:spacing w:val="41"/>
        </w:rPr>
        <w:t xml:space="preserve"> </w:t>
      </w:r>
      <w:r>
        <w:rPr>
          <w:rFonts w:ascii="SimSun" w:hAnsi="SimSun" w:eastAsia="SimSun" w:cs="SimSun"/>
          <w:sz w:val="20"/>
          <w:szCs w:val="20"/>
          <w:spacing w:val="8"/>
        </w:rPr>
        <w:t>物业管理单位在聘用、任命、调整、调换、替换有</w:t>
      </w:r>
      <w:r>
        <w:rPr>
          <w:rFonts w:ascii="SimSun" w:hAnsi="SimSun" w:eastAsia="SimSun" w:cs="SimSun"/>
          <w:sz w:val="20"/>
          <w:szCs w:val="20"/>
          <w:spacing w:val="7"/>
        </w:rPr>
        <w:t>关主要物业管理服务人员之前须</w:t>
      </w:r>
      <w:r>
        <w:rPr>
          <w:rFonts w:ascii="SimSun" w:hAnsi="SimSun" w:eastAsia="SimSun" w:cs="SimSun"/>
          <w:sz w:val="20"/>
          <w:szCs w:val="20"/>
        </w:rPr>
        <w:t xml:space="preserve"> </w:t>
      </w:r>
      <w:r>
        <w:rPr>
          <w:rFonts w:ascii="SimSun" w:hAnsi="SimSun" w:eastAsia="SimSun" w:cs="SimSun"/>
          <w:sz w:val="20"/>
          <w:szCs w:val="20"/>
          <w:spacing w:val="8"/>
        </w:rPr>
        <w:t>得业主方同意，业主方同事享有对有关物业管理服务人员指定调整、调换、替换的</w:t>
      </w:r>
      <w:r>
        <w:rPr>
          <w:rFonts w:ascii="SimSun" w:hAnsi="SimSun" w:eastAsia="SimSun" w:cs="SimSun"/>
          <w:sz w:val="20"/>
          <w:szCs w:val="20"/>
          <w:spacing w:val="6"/>
        </w:rPr>
        <w:t xml:space="preserve"> </w:t>
      </w:r>
      <w:r>
        <w:rPr>
          <w:rFonts w:ascii="SimSun" w:hAnsi="SimSun" w:eastAsia="SimSun" w:cs="SimSun"/>
          <w:sz w:val="20"/>
          <w:szCs w:val="20"/>
          <w:spacing w:val="3"/>
        </w:rPr>
        <w:t>权利。</w:t>
      </w:r>
    </w:p>
    <w:p>
      <w:pPr>
        <w:ind w:left="875"/>
        <w:spacing w:before="194" w:line="228" w:lineRule="auto"/>
        <w:rPr>
          <w:rFonts w:ascii="SimSun" w:hAnsi="SimSun" w:eastAsia="SimSun" w:cs="SimSun"/>
          <w:sz w:val="20"/>
          <w:szCs w:val="20"/>
        </w:rPr>
      </w:pPr>
      <w:r>
        <w:rPr>
          <w:rFonts w:ascii="SimSun" w:hAnsi="SimSun" w:eastAsia="SimSun" w:cs="SimSun"/>
          <w:sz w:val="20"/>
          <w:szCs w:val="20"/>
          <w:spacing w:val="9"/>
        </w:rPr>
        <w:t>a)</w:t>
      </w:r>
      <w:r>
        <w:rPr>
          <w:rFonts w:ascii="SimSun" w:hAnsi="SimSun" w:eastAsia="SimSun" w:cs="SimSun"/>
          <w:sz w:val="20"/>
          <w:szCs w:val="20"/>
          <w:spacing w:val="2"/>
        </w:rPr>
        <w:t xml:space="preserve">  </w:t>
      </w:r>
      <w:r>
        <w:rPr>
          <w:rFonts w:ascii="SimSun" w:hAnsi="SimSun" w:eastAsia="SimSun" w:cs="SimSun"/>
          <w:sz w:val="20"/>
          <w:szCs w:val="20"/>
          <w:spacing w:val="9"/>
        </w:rPr>
        <w:t>物业管理单位的总经理或其主要部门负责人不得兼职</w:t>
      </w:r>
      <w:r>
        <w:rPr>
          <w:rFonts w:ascii="SimSun" w:hAnsi="SimSun" w:eastAsia="SimSun" w:cs="SimSun"/>
          <w:sz w:val="20"/>
          <w:szCs w:val="20"/>
          <w:spacing w:val="8"/>
        </w:rPr>
        <w:t>或兼任其他职务。</w:t>
      </w:r>
    </w:p>
    <w:p>
      <w:pPr>
        <w:ind w:left="1295" w:right="16" w:hanging="425"/>
        <w:spacing w:before="192" w:line="347" w:lineRule="auto"/>
        <w:rPr>
          <w:rFonts w:ascii="SimSun" w:hAnsi="SimSun" w:eastAsia="SimSun" w:cs="SimSun"/>
          <w:sz w:val="20"/>
          <w:szCs w:val="20"/>
        </w:rPr>
      </w:pPr>
      <w:r>
        <w:rPr>
          <w:rFonts w:ascii="SimSun" w:hAnsi="SimSun" w:eastAsia="SimSun" w:cs="SimSun"/>
          <w:sz w:val="20"/>
          <w:szCs w:val="20"/>
          <w:spacing w:val="8"/>
        </w:rPr>
        <w:t>b)</w:t>
      </w:r>
      <w:r>
        <w:rPr>
          <w:rFonts w:ascii="SimSun" w:hAnsi="SimSun" w:eastAsia="SimSun" w:cs="SimSun"/>
          <w:sz w:val="20"/>
          <w:szCs w:val="20"/>
          <w:spacing w:val="7"/>
        </w:rPr>
        <w:t xml:space="preserve">  </w:t>
      </w:r>
      <w:r>
        <w:rPr>
          <w:rFonts w:ascii="SimSun" w:hAnsi="SimSun" w:eastAsia="SimSun" w:cs="SimSun"/>
          <w:sz w:val="20"/>
          <w:szCs w:val="20"/>
          <w:spacing w:val="8"/>
        </w:rPr>
        <w:t>物业管理单位投标的所有参与本项目物业管理服务人员的人数、职责、资质、</w:t>
      </w:r>
      <w:r>
        <w:rPr>
          <w:rFonts w:ascii="SimSun" w:hAnsi="SimSun" w:eastAsia="SimSun" w:cs="SimSun"/>
          <w:sz w:val="20"/>
          <w:szCs w:val="20"/>
        </w:rPr>
        <w:t xml:space="preserve"> </w:t>
      </w:r>
      <w:r>
        <w:rPr>
          <w:rFonts w:ascii="SimSun" w:hAnsi="SimSun" w:eastAsia="SimSun" w:cs="SimSun"/>
          <w:sz w:val="20"/>
          <w:szCs w:val="20"/>
          <w:spacing w:val="7"/>
        </w:rPr>
        <w:t>人事费用等内容经业主方核准确认后在物业</w:t>
      </w:r>
      <w:r>
        <w:rPr>
          <w:rFonts w:ascii="SimSun" w:hAnsi="SimSun" w:eastAsia="SimSun" w:cs="SimSun"/>
          <w:sz w:val="20"/>
          <w:szCs w:val="20"/>
          <w:spacing w:val="6"/>
        </w:rPr>
        <w:t>管理服务期内不作变动。物业管理</w:t>
      </w:r>
      <w:r>
        <w:rPr>
          <w:rFonts w:ascii="SimSun" w:hAnsi="SimSun" w:eastAsia="SimSun" w:cs="SimSun"/>
          <w:sz w:val="20"/>
          <w:szCs w:val="20"/>
        </w:rPr>
        <w:t xml:space="preserve"> </w:t>
      </w:r>
      <w:r>
        <w:rPr>
          <w:rFonts w:ascii="SimSun" w:hAnsi="SimSun" w:eastAsia="SimSun" w:cs="SimSun"/>
          <w:sz w:val="20"/>
          <w:szCs w:val="20"/>
          <w:spacing w:val="9"/>
        </w:rPr>
        <w:t>单位自行承担任何少报，漏报而带来的经营风险。</w:t>
      </w:r>
    </w:p>
    <w:p>
      <w:pPr>
        <w:spacing w:line="347" w:lineRule="auto"/>
        <w:sectPr>
          <w:headerReference w:type="default" r:id="rId108"/>
          <w:footerReference w:type="default" r:id="rId109"/>
          <w:pgSz w:w="11906" w:h="16839"/>
          <w:pgMar w:top="1091" w:right="1728" w:bottom="971" w:left="1785" w:header="1076" w:footer="694" w:gutter="0"/>
        </w:sectPr>
        <w:rPr>
          <w:rFonts w:ascii="SimSun" w:hAnsi="SimSun" w:eastAsia="SimSun" w:cs="SimSun"/>
          <w:sz w:val="20"/>
          <w:szCs w:val="20"/>
        </w:rPr>
      </w:pPr>
    </w:p>
    <w:p>
      <w:pPr>
        <w:pStyle w:val="BodyText"/>
        <w:spacing w:line="293" w:lineRule="auto"/>
        <w:rPr/>
      </w:pPr>
      <w:r/>
    </w:p>
    <w:p>
      <w:pPr>
        <w:pStyle w:val="BodyText"/>
        <w:spacing w:line="293" w:lineRule="auto"/>
        <w:rPr/>
      </w:pPr>
      <w:r/>
    </w:p>
    <w:p>
      <w:pPr>
        <w:pStyle w:val="BodyText"/>
        <w:spacing w:line="293" w:lineRule="auto"/>
        <w:rPr/>
      </w:pPr>
      <w:r>
        <w:pict>
          <v:shape id="_x0000_s174" style="position:absolute;margin-left:13.19pt;margin-top:4.40161pt;mso-position-vertical-relative:text;mso-position-horizontal-relative:text;width:415.65pt;height:0.75pt;z-index:252095488;" fillcolor="#000000" filled="true" stroked="false" coordsize="8312,15" coordorigin="0,0" path="m,l8312,0l8312,14l0,14l0,0xe"/>
        </w:pict>
      </w:r>
      <w:r/>
    </w:p>
    <w:p>
      <w:pPr>
        <w:pStyle w:val="BodyText"/>
        <w:spacing w:line="294" w:lineRule="auto"/>
        <w:rPr/>
      </w:pPr>
      <w:r/>
    </w:p>
    <w:p>
      <w:pPr>
        <w:ind w:left="1082" w:right="11" w:hanging="447"/>
        <w:spacing w:before="65" w:line="317" w:lineRule="auto"/>
        <w:rPr>
          <w:rFonts w:ascii="SimSun" w:hAnsi="SimSun" w:eastAsia="SimSun" w:cs="SimSun"/>
          <w:sz w:val="20"/>
          <w:szCs w:val="20"/>
        </w:rPr>
      </w:pPr>
      <w:r>
        <w:rPr>
          <w:rFonts w:ascii="SimSun" w:hAnsi="SimSun" w:eastAsia="SimSun" w:cs="SimSun"/>
          <w:sz w:val="20"/>
          <w:szCs w:val="20"/>
          <w:spacing w:val="8"/>
        </w:rPr>
        <w:t>25)</w:t>
      </w:r>
      <w:r>
        <w:rPr>
          <w:rFonts w:ascii="SimSun" w:hAnsi="SimSun" w:eastAsia="SimSun" w:cs="SimSun"/>
          <w:sz w:val="20"/>
          <w:szCs w:val="20"/>
          <w:spacing w:val="41"/>
        </w:rPr>
        <w:t xml:space="preserve"> </w:t>
      </w:r>
      <w:r>
        <w:rPr>
          <w:rFonts w:ascii="SimSun" w:hAnsi="SimSun" w:eastAsia="SimSun" w:cs="SimSun"/>
          <w:sz w:val="20"/>
          <w:szCs w:val="20"/>
          <w:spacing w:val="8"/>
        </w:rPr>
        <w:t>物业管理单位应充分考虑业主方下属单位相关服务</w:t>
      </w:r>
      <w:r>
        <w:rPr>
          <w:rFonts w:ascii="SimSun" w:hAnsi="SimSun" w:eastAsia="SimSun" w:cs="SimSun"/>
          <w:sz w:val="20"/>
          <w:szCs w:val="20"/>
          <w:spacing w:val="7"/>
        </w:rPr>
        <w:t>人员配备。物业管理单位应投报</w:t>
      </w:r>
      <w:r>
        <w:rPr>
          <w:rFonts w:ascii="SimSun" w:hAnsi="SimSun" w:eastAsia="SimSun" w:cs="SimSun"/>
          <w:sz w:val="20"/>
          <w:szCs w:val="20"/>
        </w:rPr>
        <w:t xml:space="preserve"> </w:t>
      </w:r>
      <w:r>
        <w:rPr>
          <w:rFonts w:ascii="SimSun" w:hAnsi="SimSun" w:eastAsia="SimSun" w:cs="SimSun"/>
          <w:sz w:val="20"/>
          <w:szCs w:val="20"/>
          <w:spacing w:val="8"/>
        </w:rPr>
        <w:t>本项人事费用明细并计入投标总价。</w:t>
      </w:r>
    </w:p>
    <w:p>
      <w:pPr>
        <w:ind w:left="1100" w:right="13" w:hanging="465"/>
        <w:spacing w:before="192" w:line="317" w:lineRule="auto"/>
        <w:rPr>
          <w:rFonts w:ascii="SimSun" w:hAnsi="SimSun" w:eastAsia="SimSun" w:cs="SimSun"/>
          <w:sz w:val="20"/>
          <w:szCs w:val="20"/>
        </w:rPr>
      </w:pPr>
      <w:r>
        <w:rPr>
          <w:rFonts w:ascii="SimSun" w:hAnsi="SimSun" w:eastAsia="SimSun" w:cs="SimSun"/>
          <w:sz w:val="20"/>
          <w:szCs w:val="20"/>
          <w:spacing w:val="7"/>
        </w:rPr>
        <w:t>26)</w:t>
      </w:r>
      <w:r>
        <w:rPr>
          <w:rFonts w:ascii="SimSun" w:hAnsi="SimSun" w:eastAsia="SimSun" w:cs="SimSun"/>
          <w:sz w:val="20"/>
          <w:szCs w:val="20"/>
          <w:spacing w:val="64"/>
        </w:rPr>
        <w:t xml:space="preserve"> </w:t>
      </w:r>
      <w:r>
        <w:rPr>
          <w:rFonts w:ascii="SimSun" w:hAnsi="SimSun" w:eastAsia="SimSun" w:cs="SimSun"/>
          <w:sz w:val="20"/>
          <w:szCs w:val="20"/>
          <w:spacing w:val="7"/>
        </w:rPr>
        <w:t>中标方的投标书是合同的当然组成部分，合同约定中未详尽的物业管理方的义务依</w:t>
      </w:r>
      <w:r>
        <w:rPr>
          <w:rFonts w:ascii="SimSun" w:hAnsi="SimSun" w:eastAsia="SimSun" w:cs="SimSun"/>
          <w:sz w:val="20"/>
          <w:szCs w:val="20"/>
        </w:rPr>
        <w:t xml:space="preserve"> </w:t>
      </w:r>
      <w:r>
        <w:rPr>
          <w:rFonts w:ascii="SimSun" w:hAnsi="SimSun" w:eastAsia="SimSun" w:cs="SimSun"/>
          <w:sz w:val="20"/>
          <w:szCs w:val="20"/>
          <w:spacing w:val="6"/>
        </w:rPr>
        <w:t>中标方的投标书为据。</w:t>
      </w:r>
    </w:p>
    <w:p>
      <w:pPr>
        <w:ind w:left="635"/>
        <w:spacing w:before="194" w:line="228" w:lineRule="auto"/>
        <w:rPr>
          <w:rFonts w:ascii="SimSun" w:hAnsi="SimSun" w:eastAsia="SimSun" w:cs="SimSun"/>
          <w:sz w:val="20"/>
          <w:szCs w:val="20"/>
        </w:rPr>
      </w:pPr>
      <w:r>
        <w:rPr>
          <w:rFonts w:ascii="SimSun" w:hAnsi="SimSun" w:eastAsia="SimSun" w:cs="SimSun"/>
          <w:sz w:val="20"/>
          <w:szCs w:val="20"/>
          <w:spacing w:val="9"/>
        </w:rPr>
        <w:t>27)</w:t>
      </w:r>
      <w:r>
        <w:rPr>
          <w:rFonts w:ascii="SimSun" w:hAnsi="SimSun" w:eastAsia="SimSun" w:cs="SimSun"/>
          <w:sz w:val="20"/>
          <w:szCs w:val="20"/>
          <w:spacing w:val="41"/>
        </w:rPr>
        <w:t xml:space="preserve"> </w:t>
      </w:r>
      <w:r>
        <w:rPr>
          <w:rFonts w:ascii="SimSun" w:hAnsi="SimSun" w:eastAsia="SimSun" w:cs="SimSun"/>
          <w:sz w:val="20"/>
          <w:szCs w:val="20"/>
          <w:spacing w:val="9"/>
        </w:rPr>
        <w:t>物业管理的各项指标及投标指标的承诺及完成承诺指标采</w:t>
      </w:r>
      <w:r>
        <w:rPr>
          <w:rFonts w:ascii="SimSun" w:hAnsi="SimSun" w:eastAsia="SimSun" w:cs="SimSun"/>
          <w:sz w:val="20"/>
          <w:szCs w:val="20"/>
          <w:spacing w:val="8"/>
        </w:rPr>
        <w:t>取的措施</w:t>
      </w:r>
    </w:p>
    <w:p>
      <w:pPr>
        <w:ind w:left="1084" w:right="11" w:hanging="449"/>
        <w:spacing w:before="192" w:line="317" w:lineRule="auto"/>
        <w:rPr>
          <w:rFonts w:ascii="SimSun" w:hAnsi="SimSun" w:eastAsia="SimSun" w:cs="SimSun"/>
          <w:sz w:val="20"/>
          <w:szCs w:val="20"/>
        </w:rPr>
      </w:pPr>
      <w:r>
        <w:rPr>
          <w:rFonts w:ascii="SimSun" w:hAnsi="SimSun" w:eastAsia="SimSun" w:cs="SimSun"/>
          <w:sz w:val="20"/>
          <w:szCs w:val="20"/>
          <w:spacing w:val="8"/>
        </w:rPr>
        <w:t>28)</w:t>
      </w:r>
      <w:r>
        <w:rPr>
          <w:rFonts w:ascii="SimSun" w:hAnsi="SimSun" w:eastAsia="SimSun" w:cs="SimSun"/>
          <w:sz w:val="20"/>
          <w:szCs w:val="20"/>
          <w:spacing w:val="44"/>
        </w:rPr>
        <w:t xml:space="preserve"> </w:t>
      </w:r>
      <w:r>
        <w:rPr>
          <w:rFonts w:ascii="SimSun" w:hAnsi="SimSun" w:eastAsia="SimSun" w:cs="SimSun"/>
          <w:sz w:val="20"/>
          <w:szCs w:val="20"/>
          <w:spacing w:val="8"/>
        </w:rPr>
        <w:t>投标书应对所要求完成的物业管理的各项指</w:t>
      </w:r>
      <w:r>
        <w:rPr>
          <w:rFonts w:ascii="SimSun" w:hAnsi="SimSun" w:eastAsia="SimSun" w:cs="SimSun"/>
          <w:sz w:val="20"/>
          <w:szCs w:val="20"/>
          <w:spacing w:val="7"/>
        </w:rPr>
        <w:t>标予以承诺。以表格或其它直观形式进</w:t>
      </w:r>
      <w:r>
        <w:rPr>
          <w:rFonts w:ascii="SimSun" w:hAnsi="SimSun" w:eastAsia="SimSun" w:cs="SimSun"/>
          <w:sz w:val="20"/>
          <w:szCs w:val="20"/>
        </w:rPr>
        <w:t xml:space="preserve"> </w:t>
      </w:r>
      <w:r>
        <w:rPr>
          <w:rFonts w:ascii="SimSun" w:hAnsi="SimSun" w:eastAsia="SimSun" w:cs="SimSun"/>
          <w:sz w:val="20"/>
          <w:szCs w:val="20"/>
          <w:spacing w:val="9"/>
        </w:rPr>
        <w:t>行表述，并在列项中概述保障各项指标完成的实施措施、考核办法。</w:t>
      </w:r>
    </w:p>
    <w:p>
      <w:pPr>
        <w:pStyle w:val="BodyText"/>
        <w:spacing w:line="282" w:lineRule="auto"/>
        <w:rPr/>
      </w:pPr>
      <w:r/>
    </w:p>
    <w:p>
      <w:pPr>
        <w:pStyle w:val="BodyText"/>
        <w:spacing w:line="283" w:lineRule="auto"/>
        <w:rPr/>
      </w:pPr>
      <w:r/>
    </w:p>
    <w:p>
      <w:pPr>
        <w:ind w:left="275"/>
        <w:spacing w:before="65" w:line="228" w:lineRule="auto"/>
        <w:rPr>
          <w:rFonts w:ascii="SimSun" w:hAnsi="SimSun" w:eastAsia="SimSun" w:cs="SimSun"/>
          <w:sz w:val="20"/>
          <w:szCs w:val="20"/>
        </w:rPr>
      </w:pPr>
      <w:r>
        <w:rPr>
          <w:rFonts w:ascii="SimSun" w:hAnsi="SimSun" w:eastAsia="SimSun" w:cs="SimSun"/>
          <w:sz w:val="20"/>
          <w:szCs w:val="20"/>
          <w:spacing w:val="9"/>
        </w:rPr>
        <w:t>各项指标承诺（参考表格，不限于以下内容，不限于表格形式）</w:t>
      </w:r>
    </w:p>
    <w:p>
      <w:pPr>
        <w:spacing w:before="30"/>
        <w:rPr/>
      </w:pPr>
      <w:r/>
    </w:p>
    <w:p>
      <w:pPr>
        <w:spacing w:before="29"/>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61"/>
        <w:gridCol w:w="2099"/>
        <w:gridCol w:w="3112"/>
        <w:gridCol w:w="629"/>
        <w:gridCol w:w="1046"/>
        <w:gridCol w:w="979"/>
      </w:tblGrid>
      <w:tr>
        <w:trPr>
          <w:trHeight w:val="1769" w:hRule="atLeast"/>
        </w:trPr>
        <w:tc>
          <w:tcPr>
            <w:tcW w:w="661" w:type="dxa"/>
            <w:vAlign w:val="top"/>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115"/>
              <w:spacing w:before="65" w:line="230" w:lineRule="auto"/>
              <w:rPr>
                <w:sz w:val="20"/>
                <w:szCs w:val="20"/>
              </w:rPr>
            </w:pPr>
            <w:r>
              <w:rPr>
                <w:sz w:val="20"/>
                <w:szCs w:val="20"/>
                <w:spacing w:val="5"/>
              </w:rPr>
              <w:t>序号</w:t>
            </w:r>
          </w:p>
        </w:tc>
        <w:tc>
          <w:tcPr>
            <w:tcW w:w="2099" w:type="dxa"/>
            <w:vAlign w:val="top"/>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115"/>
              <w:spacing w:before="65" w:line="229" w:lineRule="auto"/>
              <w:rPr>
                <w:sz w:val="20"/>
                <w:szCs w:val="20"/>
              </w:rPr>
            </w:pPr>
            <w:r>
              <w:rPr>
                <w:sz w:val="20"/>
                <w:szCs w:val="20"/>
                <w:spacing w:val="6"/>
              </w:rPr>
              <w:t>指标名称</w:t>
            </w:r>
          </w:p>
        </w:tc>
        <w:tc>
          <w:tcPr>
            <w:tcW w:w="3112" w:type="dxa"/>
            <w:vAlign w:val="top"/>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114"/>
              <w:spacing w:before="65" w:line="228" w:lineRule="auto"/>
              <w:rPr>
                <w:sz w:val="20"/>
                <w:szCs w:val="20"/>
              </w:rPr>
            </w:pPr>
            <w:r>
              <w:rPr>
                <w:sz w:val="20"/>
                <w:szCs w:val="20"/>
                <w:spacing w:val="8"/>
              </w:rPr>
              <w:t>招标文件要求的标准</w:t>
            </w:r>
          </w:p>
        </w:tc>
        <w:tc>
          <w:tcPr>
            <w:tcW w:w="629" w:type="dxa"/>
            <w:vAlign w:val="top"/>
            <w:textDirection w:val="tbRlV"/>
          </w:tcPr>
          <w:p>
            <w:pPr>
              <w:pStyle w:val="TableText"/>
              <w:ind w:left="177"/>
              <w:spacing w:before="307" w:line="216" w:lineRule="auto"/>
              <w:rPr>
                <w:sz w:val="20"/>
                <w:szCs w:val="20"/>
              </w:rPr>
            </w:pPr>
            <w:r>
              <w:rPr>
                <w:sz w:val="20"/>
                <w:szCs w:val="20"/>
                <w:spacing w:val="9"/>
              </w:rPr>
              <w:t>投</w:t>
            </w:r>
            <w:r>
              <w:rPr>
                <w:sz w:val="20"/>
                <w:szCs w:val="20"/>
                <w:spacing w:val="15"/>
              </w:rPr>
              <w:t xml:space="preserve">  </w:t>
            </w:r>
            <w:r>
              <w:rPr>
                <w:sz w:val="20"/>
                <w:szCs w:val="20"/>
                <w:spacing w:val="9"/>
              </w:rPr>
              <w:t>标</w:t>
            </w:r>
            <w:r>
              <w:rPr>
                <w:sz w:val="20"/>
                <w:szCs w:val="20"/>
                <w:spacing w:val="16"/>
              </w:rPr>
              <w:t xml:space="preserve">  </w:t>
            </w:r>
            <w:r>
              <w:rPr>
                <w:sz w:val="20"/>
                <w:szCs w:val="20"/>
                <w:spacing w:val="9"/>
              </w:rPr>
              <w:t>指</w:t>
            </w:r>
            <w:r>
              <w:rPr>
                <w:sz w:val="20"/>
                <w:szCs w:val="20"/>
                <w:spacing w:val="15"/>
              </w:rPr>
              <w:t xml:space="preserve">  </w:t>
            </w:r>
            <w:r>
              <w:rPr>
                <w:sz w:val="20"/>
                <w:szCs w:val="20"/>
                <w:spacing w:val="9"/>
              </w:rPr>
              <w:t>标</w:t>
            </w:r>
          </w:p>
        </w:tc>
        <w:tc>
          <w:tcPr>
            <w:tcW w:w="1046" w:type="dxa"/>
            <w:vAlign w:val="top"/>
          </w:tcPr>
          <w:p>
            <w:pPr>
              <w:pStyle w:val="TableText"/>
              <w:ind w:left="113" w:right="104" w:firstLine="3"/>
              <w:spacing w:before="177" w:line="365" w:lineRule="auto"/>
              <w:jc w:val="both"/>
              <w:rPr>
                <w:sz w:val="20"/>
                <w:szCs w:val="20"/>
              </w:rPr>
            </w:pPr>
            <w:r>
              <w:rPr>
                <w:sz w:val="20"/>
                <w:szCs w:val="20"/>
                <w:spacing w:val="-1"/>
              </w:rPr>
              <w:t>指</w:t>
            </w:r>
            <w:r>
              <w:rPr>
                <w:sz w:val="20"/>
                <w:szCs w:val="20"/>
                <w:spacing w:val="9"/>
              </w:rPr>
              <w:t xml:space="preserve"> </w:t>
            </w:r>
            <w:r>
              <w:rPr>
                <w:sz w:val="20"/>
                <w:szCs w:val="20"/>
                <w:spacing w:val="-1"/>
              </w:rPr>
              <w:t>标</w:t>
            </w:r>
            <w:r>
              <w:rPr>
                <w:sz w:val="20"/>
                <w:szCs w:val="20"/>
                <w:spacing w:val="12"/>
              </w:rPr>
              <w:t xml:space="preserve"> </w:t>
            </w:r>
            <w:r>
              <w:rPr>
                <w:sz w:val="20"/>
                <w:szCs w:val="20"/>
                <w:spacing w:val="-1"/>
              </w:rPr>
              <w:t>测</w:t>
            </w:r>
            <w:r>
              <w:rPr>
                <w:sz w:val="20"/>
                <w:szCs w:val="20"/>
              </w:rPr>
              <w:t xml:space="preserve"> </w:t>
            </w:r>
            <w:r>
              <w:rPr>
                <w:sz w:val="20"/>
                <w:szCs w:val="20"/>
              </w:rPr>
              <w:t>定</w:t>
            </w:r>
            <w:r>
              <w:rPr>
                <w:sz w:val="20"/>
                <w:szCs w:val="20"/>
                <w:spacing w:val="11"/>
              </w:rPr>
              <w:t xml:space="preserve"> </w:t>
            </w:r>
            <w:r>
              <w:rPr>
                <w:sz w:val="20"/>
                <w:szCs w:val="20"/>
              </w:rPr>
              <w:t>依</w:t>
            </w:r>
            <w:r>
              <w:rPr>
                <w:sz w:val="20"/>
                <w:szCs w:val="20"/>
                <w:spacing w:val="11"/>
              </w:rPr>
              <w:t xml:space="preserve"> </w:t>
            </w:r>
            <w:r>
              <w:rPr>
                <w:sz w:val="20"/>
                <w:szCs w:val="20"/>
              </w:rPr>
              <w:t>据 </w:t>
            </w:r>
            <w:r>
              <w:rPr>
                <w:sz w:val="20"/>
                <w:szCs w:val="20"/>
              </w:rPr>
              <w:t>及</w:t>
            </w:r>
            <w:r>
              <w:rPr>
                <w:sz w:val="20"/>
                <w:szCs w:val="20"/>
                <w:spacing w:val="8"/>
              </w:rPr>
              <w:t xml:space="preserve"> </w:t>
            </w:r>
            <w:r>
              <w:rPr>
                <w:sz w:val="20"/>
                <w:szCs w:val="20"/>
              </w:rPr>
              <w:t>考</w:t>
            </w:r>
            <w:r>
              <w:rPr>
                <w:sz w:val="20"/>
                <w:szCs w:val="20"/>
                <w:spacing w:val="14"/>
              </w:rPr>
              <w:t xml:space="preserve"> </w:t>
            </w:r>
            <w:r>
              <w:rPr>
                <w:sz w:val="20"/>
                <w:szCs w:val="20"/>
              </w:rPr>
              <w:t>核 </w:t>
            </w:r>
            <w:r>
              <w:rPr>
                <w:sz w:val="20"/>
                <w:szCs w:val="20"/>
                <w:spacing w:val="5"/>
              </w:rPr>
              <w:t>办法</w:t>
            </w:r>
          </w:p>
        </w:tc>
        <w:tc>
          <w:tcPr>
            <w:tcW w:w="979" w:type="dxa"/>
            <w:vAlign w:val="top"/>
          </w:tcPr>
          <w:p>
            <w:pPr>
              <w:spacing w:line="330" w:lineRule="auto"/>
              <w:rPr>
                <w:rFonts w:ascii="Arial"/>
                <w:sz w:val="21"/>
              </w:rPr>
            </w:pPr>
            <w:r/>
          </w:p>
          <w:p>
            <w:pPr>
              <w:pStyle w:val="TableText"/>
              <w:ind w:left="114" w:right="108" w:firstLine="4"/>
              <w:spacing w:before="65" w:line="396" w:lineRule="auto"/>
              <w:jc w:val="both"/>
              <w:rPr>
                <w:sz w:val="20"/>
                <w:szCs w:val="20"/>
              </w:rPr>
            </w:pPr>
            <w:r>
              <w:rPr>
                <w:sz w:val="20"/>
                <w:szCs w:val="20"/>
                <w:spacing w:val="-3"/>
              </w:rPr>
              <w:t>管</w:t>
            </w:r>
            <w:r>
              <w:rPr>
                <w:sz w:val="20"/>
                <w:szCs w:val="20"/>
                <w:spacing w:val="-24"/>
              </w:rPr>
              <w:t xml:space="preserve"> </w:t>
            </w:r>
            <w:r>
              <w:rPr>
                <w:sz w:val="20"/>
                <w:szCs w:val="20"/>
                <w:spacing w:val="-3"/>
              </w:rPr>
              <w:t>理</w:t>
            </w:r>
            <w:r>
              <w:rPr>
                <w:sz w:val="20"/>
                <w:szCs w:val="20"/>
                <w:spacing w:val="-22"/>
              </w:rPr>
              <w:t xml:space="preserve"> </w:t>
            </w:r>
            <w:r>
              <w:rPr>
                <w:sz w:val="20"/>
                <w:szCs w:val="20"/>
                <w:spacing w:val="-3"/>
              </w:rPr>
              <w:t>指</w:t>
            </w:r>
            <w:r>
              <w:rPr>
                <w:sz w:val="20"/>
                <w:szCs w:val="20"/>
              </w:rPr>
              <w:t xml:space="preserve"> </w:t>
            </w:r>
            <w:r>
              <w:rPr>
                <w:sz w:val="20"/>
                <w:szCs w:val="20"/>
                <w:spacing w:val="-1"/>
              </w:rPr>
              <w:t>标</w:t>
            </w:r>
            <w:r>
              <w:rPr>
                <w:sz w:val="20"/>
                <w:szCs w:val="20"/>
                <w:spacing w:val="-22"/>
              </w:rPr>
              <w:t xml:space="preserve"> </w:t>
            </w:r>
            <w:r>
              <w:rPr>
                <w:sz w:val="20"/>
                <w:szCs w:val="20"/>
                <w:spacing w:val="-1"/>
              </w:rPr>
              <w:t>实</w:t>
            </w:r>
            <w:r>
              <w:rPr>
                <w:sz w:val="20"/>
                <w:szCs w:val="20"/>
                <w:spacing w:val="-26"/>
              </w:rPr>
              <w:t xml:space="preserve"> </w:t>
            </w:r>
            <w:r>
              <w:rPr>
                <w:sz w:val="20"/>
                <w:szCs w:val="20"/>
                <w:spacing w:val="-1"/>
              </w:rPr>
              <w:t>施</w:t>
            </w:r>
            <w:r>
              <w:rPr>
                <w:sz w:val="20"/>
                <w:szCs w:val="20"/>
              </w:rPr>
              <w:t xml:space="preserve"> </w:t>
            </w:r>
            <w:r>
              <w:rPr>
                <w:sz w:val="20"/>
                <w:szCs w:val="20"/>
                <w:spacing w:val="4"/>
              </w:rPr>
              <w:t>措施</w:t>
            </w:r>
          </w:p>
        </w:tc>
      </w:tr>
      <w:tr>
        <w:trPr>
          <w:trHeight w:val="1324" w:hRule="atLeast"/>
        </w:trPr>
        <w:tc>
          <w:tcPr>
            <w:tcW w:w="661" w:type="dxa"/>
            <w:vAlign w:val="top"/>
          </w:tcPr>
          <w:p>
            <w:pPr>
              <w:spacing w:line="288" w:lineRule="auto"/>
              <w:rPr>
                <w:rFonts w:ascii="Arial"/>
                <w:sz w:val="21"/>
              </w:rPr>
            </w:pPr>
            <w:r/>
          </w:p>
          <w:p>
            <w:pPr>
              <w:spacing w:line="289" w:lineRule="auto"/>
              <w:rPr>
                <w:rFonts w:ascii="Arial"/>
                <w:sz w:val="21"/>
              </w:rPr>
            </w:pPr>
            <w:r/>
          </w:p>
          <w:p>
            <w:pPr>
              <w:pStyle w:val="TableText"/>
              <w:ind w:left="131"/>
              <w:spacing w:before="65" w:line="189" w:lineRule="auto"/>
              <w:rPr>
                <w:sz w:val="20"/>
                <w:szCs w:val="20"/>
              </w:rPr>
            </w:pPr>
            <w:r>
              <w:rPr>
                <w:sz w:val="20"/>
                <w:szCs w:val="20"/>
              </w:rPr>
              <w:t>1</w:t>
            </w:r>
          </w:p>
        </w:tc>
        <w:tc>
          <w:tcPr>
            <w:tcW w:w="2099" w:type="dxa"/>
            <w:vAlign w:val="top"/>
          </w:tcPr>
          <w:p>
            <w:pPr>
              <w:spacing w:line="325" w:lineRule="auto"/>
              <w:rPr>
                <w:rFonts w:ascii="Arial"/>
                <w:sz w:val="21"/>
              </w:rPr>
            </w:pPr>
            <w:r/>
          </w:p>
          <w:p>
            <w:pPr>
              <w:pStyle w:val="TableText"/>
              <w:ind w:left="112" w:right="107"/>
              <w:spacing w:before="65" w:line="393" w:lineRule="auto"/>
              <w:rPr>
                <w:sz w:val="20"/>
                <w:szCs w:val="20"/>
              </w:rPr>
            </w:pPr>
            <w:r>
              <w:rPr>
                <w:sz w:val="20"/>
                <w:szCs w:val="20"/>
                <w:spacing w:val="34"/>
              </w:rPr>
              <w:t>房屋及配套设施完</w:t>
            </w:r>
            <w:r>
              <w:rPr>
                <w:sz w:val="20"/>
                <w:szCs w:val="20"/>
              </w:rPr>
              <w:t xml:space="preserve"> </w:t>
            </w:r>
            <w:r>
              <w:rPr>
                <w:sz w:val="20"/>
                <w:szCs w:val="20"/>
                <w:spacing w:val="4"/>
              </w:rPr>
              <w:t>好率</w:t>
            </w:r>
          </w:p>
        </w:tc>
        <w:tc>
          <w:tcPr>
            <w:tcW w:w="3112" w:type="dxa"/>
            <w:vAlign w:val="top"/>
          </w:tcPr>
          <w:p>
            <w:pPr>
              <w:pStyle w:val="TableText"/>
              <w:ind w:left="113" w:right="106" w:firstLine="3"/>
              <w:spacing w:before="173" w:line="351" w:lineRule="auto"/>
              <w:jc w:val="both"/>
              <w:rPr>
                <w:sz w:val="20"/>
                <w:szCs w:val="20"/>
              </w:rPr>
            </w:pPr>
            <w:r>
              <w:rPr>
                <w:sz w:val="20"/>
                <w:szCs w:val="20"/>
                <w:spacing w:val="5"/>
              </w:rPr>
              <w:t>大楼外观完好、整洁、外墙面无</w:t>
            </w:r>
            <w:r>
              <w:rPr>
                <w:sz w:val="20"/>
                <w:szCs w:val="20"/>
                <w:spacing w:val="12"/>
              </w:rPr>
              <w:t xml:space="preserve"> </w:t>
            </w:r>
            <w:r>
              <w:rPr>
                <w:sz w:val="20"/>
                <w:szCs w:val="20"/>
                <w:spacing w:val="6"/>
              </w:rPr>
              <w:t>破损、脱落、无污渍、配套设施</w:t>
            </w:r>
            <w:r>
              <w:rPr>
                <w:sz w:val="20"/>
                <w:szCs w:val="20"/>
                <w:spacing w:val="2"/>
              </w:rPr>
              <w:t xml:space="preserve"> </w:t>
            </w:r>
            <w:r>
              <w:rPr>
                <w:sz w:val="20"/>
                <w:szCs w:val="20"/>
                <w:spacing w:val="6"/>
              </w:rPr>
              <w:t>完好无破损。</w:t>
            </w:r>
          </w:p>
        </w:tc>
        <w:tc>
          <w:tcPr>
            <w:tcW w:w="629" w:type="dxa"/>
            <w:vAlign w:val="top"/>
          </w:tcPr>
          <w:p>
            <w:pPr>
              <w:rPr>
                <w:rFonts w:ascii="Arial"/>
                <w:sz w:val="21"/>
              </w:rPr>
            </w:pPr>
            <w:r/>
          </w:p>
        </w:tc>
        <w:tc>
          <w:tcPr>
            <w:tcW w:w="1046" w:type="dxa"/>
            <w:vAlign w:val="top"/>
          </w:tcPr>
          <w:p>
            <w:pPr>
              <w:rPr>
                <w:rFonts w:ascii="Arial"/>
                <w:sz w:val="21"/>
              </w:rPr>
            </w:pPr>
            <w:r/>
          </w:p>
        </w:tc>
        <w:tc>
          <w:tcPr>
            <w:tcW w:w="979" w:type="dxa"/>
            <w:vAlign w:val="top"/>
          </w:tcPr>
          <w:p>
            <w:pPr>
              <w:rPr>
                <w:rFonts w:ascii="Arial"/>
                <w:sz w:val="21"/>
              </w:rPr>
            </w:pPr>
            <w:r/>
          </w:p>
        </w:tc>
      </w:tr>
      <w:tr>
        <w:trPr>
          <w:trHeight w:val="1324" w:hRule="atLeast"/>
        </w:trPr>
        <w:tc>
          <w:tcPr>
            <w:tcW w:w="661" w:type="dxa"/>
            <w:vAlign w:val="top"/>
          </w:tcPr>
          <w:p>
            <w:pPr>
              <w:spacing w:line="289" w:lineRule="auto"/>
              <w:rPr>
                <w:rFonts w:ascii="Arial"/>
                <w:sz w:val="21"/>
              </w:rPr>
            </w:pPr>
            <w:r/>
          </w:p>
          <w:p>
            <w:pPr>
              <w:spacing w:line="289" w:lineRule="auto"/>
              <w:rPr>
                <w:rFonts w:ascii="Arial"/>
                <w:sz w:val="21"/>
              </w:rPr>
            </w:pPr>
            <w:r/>
          </w:p>
          <w:p>
            <w:pPr>
              <w:pStyle w:val="TableText"/>
              <w:ind w:left="118"/>
              <w:spacing w:before="65" w:line="189" w:lineRule="auto"/>
              <w:rPr>
                <w:sz w:val="20"/>
                <w:szCs w:val="20"/>
              </w:rPr>
            </w:pPr>
            <w:r>
              <w:rPr>
                <w:sz w:val="20"/>
                <w:szCs w:val="20"/>
              </w:rPr>
              <w:t>2</w:t>
            </w:r>
          </w:p>
        </w:tc>
        <w:tc>
          <w:tcPr>
            <w:tcW w:w="2099" w:type="dxa"/>
            <w:vAlign w:val="top"/>
          </w:tcPr>
          <w:p>
            <w:pPr>
              <w:spacing w:line="326" w:lineRule="auto"/>
              <w:rPr>
                <w:rFonts w:ascii="Arial"/>
                <w:sz w:val="21"/>
              </w:rPr>
            </w:pPr>
            <w:r/>
          </w:p>
          <w:p>
            <w:pPr>
              <w:pStyle w:val="TableText"/>
              <w:ind w:left="113" w:right="107"/>
              <w:spacing w:before="65" w:line="393" w:lineRule="auto"/>
              <w:rPr>
                <w:sz w:val="20"/>
                <w:szCs w:val="20"/>
              </w:rPr>
            </w:pPr>
            <w:r>
              <w:rPr>
                <w:sz w:val="20"/>
                <w:szCs w:val="20"/>
                <w:spacing w:val="8"/>
              </w:rPr>
              <w:t>房屋零修、急修及时</w:t>
            </w:r>
            <w:r>
              <w:rPr>
                <w:sz w:val="20"/>
                <w:szCs w:val="20"/>
              </w:rPr>
              <w:t xml:space="preserve"> </w:t>
            </w:r>
            <w:r>
              <w:rPr>
                <w:sz w:val="20"/>
                <w:szCs w:val="20"/>
              </w:rPr>
              <w:t>率</w:t>
            </w:r>
          </w:p>
        </w:tc>
        <w:tc>
          <w:tcPr>
            <w:tcW w:w="3112" w:type="dxa"/>
            <w:vAlign w:val="top"/>
          </w:tcPr>
          <w:p>
            <w:pPr>
              <w:pStyle w:val="TableText"/>
              <w:ind w:left="113" w:right="104" w:firstLine="2"/>
              <w:spacing w:before="176" w:line="350" w:lineRule="auto"/>
              <w:jc w:val="both"/>
              <w:rPr>
                <w:sz w:val="20"/>
                <w:szCs w:val="20"/>
              </w:rPr>
            </w:pPr>
            <w:r>
              <w:rPr>
                <w:sz w:val="20"/>
                <w:szCs w:val="20"/>
                <w:spacing w:val="6"/>
              </w:rPr>
              <w:t>建立并落实维修服务承诺制、零</w:t>
            </w:r>
            <w:r>
              <w:rPr>
                <w:sz w:val="20"/>
                <w:szCs w:val="20"/>
                <w:spacing w:val="1"/>
              </w:rPr>
              <w:t xml:space="preserve"> </w:t>
            </w:r>
            <w:r>
              <w:rPr>
                <w:sz w:val="20"/>
                <w:szCs w:val="20"/>
              </w:rPr>
              <w:t>修急修及时率</w:t>
            </w:r>
            <w:r>
              <w:rPr>
                <w:sz w:val="20"/>
                <w:szCs w:val="20"/>
                <w:spacing w:val="-13"/>
              </w:rPr>
              <w:t xml:space="preserve"> </w:t>
            </w:r>
            <w:r>
              <w:rPr>
                <w:sz w:val="20"/>
                <w:szCs w:val="20"/>
              </w:rPr>
              <w:t>100%、返修率不高 </w:t>
            </w:r>
            <w:r>
              <w:rPr>
                <w:sz w:val="20"/>
                <w:szCs w:val="20"/>
                <w:spacing w:val="4"/>
              </w:rPr>
              <w:t>于</w:t>
            </w:r>
            <w:r>
              <w:rPr>
                <w:sz w:val="20"/>
                <w:szCs w:val="20"/>
                <w:spacing w:val="-14"/>
              </w:rPr>
              <w:t xml:space="preserve"> </w:t>
            </w:r>
            <w:r>
              <w:rPr>
                <w:sz w:val="20"/>
                <w:szCs w:val="20"/>
                <w:spacing w:val="4"/>
              </w:rPr>
              <w:t>1%，并有回访记录。</w:t>
            </w:r>
          </w:p>
        </w:tc>
        <w:tc>
          <w:tcPr>
            <w:tcW w:w="629" w:type="dxa"/>
            <w:vAlign w:val="top"/>
          </w:tcPr>
          <w:p>
            <w:pPr>
              <w:rPr>
                <w:rFonts w:ascii="Arial"/>
                <w:sz w:val="21"/>
              </w:rPr>
            </w:pPr>
            <w:r/>
          </w:p>
        </w:tc>
        <w:tc>
          <w:tcPr>
            <w:tcW w:w="1046" w:type="dxa"/>
            <w:vAlign w:val="top"/>
          </w:tcPr>
          <w:p>
            <w:pPr>
              <w:rPr>
                <w:rFonts w:ascii="Arial"/>
                <w:sz w:val="21"/>
              </w:rPr>
            </w:pPr>
            <w:r/>
          </w:p>
        </w:tc>
        <w:tc>
          <w:tcPr>
            <w:tcW w:w="979" w:type="dxa"/>
            <w:vAlign w:val="top"/>
          </w:tcPr>
          <w:p>
            <w:pPr>
              <w:rPr>
                <w:rFonts w:ascii="Arial"/>
                <w:sz w:val="21"/>
              </w:rPr>
            </w:pPr>
            <w:r/>
          </w:p>
        </w:tc>
      </w:tr>
      <w:tr>
        <w:trPr>
          <w:trHeight w:val="884" w:hRule="atLeast"/>
        </w:trPr>
        <w:tc>
          <w:tcPr>
            <w:tcW w:w="661" w:type="dxa"/>
            <w:vAlign w:val="top"/>
          </w:tcPr>
          <w:p>
            <w:pPr>
              <w:spacing w:line="362" w:lineRule="auto"/>
              <w:rPr>
                <w:rFonts w:ascii="Arial"/>
                <w:sz w:val="21"/>
              </w:rPr>
            </w:pPr>
            <w:r/>
          </w:p>
          <w:p>
            <w:pPr>
              <w:pStyle w:val="TableText"/>
              <w:ind w:left="120"/>
              <w:spacing w:before="65" w:line="189" w:lineRule="auto"/>
              <w:rPr>
                <w:sz w:val="20"/>
                <w:szCs w:val="20"/>
              </w:rPr>
            </w:pPr>
            <w:r>
              <w:rPr>
                <w:sz w:val="20"/>
                <w:szCs w:val="20"/>
              </w:rPr>
              <w:t>3</w:t>
            </w:r>
          </w:p>
        </w:tc>
        <w:tc>
          <w:tcPr>
            <w:tcW w:w="2099" w:type="dxa"/>
            <w:vAlign w:val="top"/>
          </w:tcPr>
          <w:p>
            <w:pPr>
              <w:pStyle w:val="TableText"/>
              <w:ind w:left="114" w:right="107" w:firstLine="1"/>
              <w:spacing w:before="176" w:line="322" w:lineRule="auto"/>
              <w:rPr>
                <w:sz w:val="20"/>
                <w:szCs w:val="20"/>
              </w:rPr>
            </w:pPr>
            <w:r>
              <w:rPr>
                <w:sz w:val="20"/>
                <w:szCs w:val="20"/>
                <w:spacing w:val="33"/>
              </w:rPr>
              <w:t>维修工程质量合格</w:t>
            </w:r>
            <w:r>
              <w:rPr>
                <w:sz w:val="20"/>
                <w:szCs w:val="20"/>
                <w:spacing w:val="5"/>
              </w:rPr>
              <w:t xml:space="preserve"> </w:t>
            </w:r>
            <w:r>
              <w:rPr>
                <w:sz w:val="20"/>
                <w:szCs w:val="20"/>
                <w:spacing w:val="7"/>
              </w:rPr>
              <w:t>率及回访率</w:t>
            </w:r>
          </w:p>
        </w:tc>
        <w:tc>
          <w:tcPr>
            <w:tcW w:w="3112" w:type="dxa"/>
            <w:vAlign w:val="top"/>
          </w:tcPr>
          <w:p>
            <w:pPr>
              <w:spacing w:line="329" w:lineRule="auto"/>
              <w:rPr>
                <w:rFonts w:ascii="Arial"/>
                <w:sz w:val="21"/>
              </w:rPr>
            </w:pPr>
            <w:r/>
          </w:p>
          <w:p>
            <w:pPr>
              <w:pStyle w:val="TableText"/>
              <w:ind w:left="129"/>
              <w:spacing w:before="65" w:line="269" w:lineRule="exact"/>
              <w:rPr>
                <w:sz w:val="20"/>
                <w:szCs w:val="20"/>
              </w:rPr>
            </w:pPr>
            <w:r>
              <w:rPr>
                <w:sz w:val="20"/>
                <w:szCs w:val="20"/>
                <w:spacing w:val="-2"/>
                <w:position w:val="1"/>
              </w:rPr>
              <w:t>100%</w:t>
            </w:r>
          </w:p>
        </w:tc>
        <w:tc>
          <w:tcPr>
            <w:tcW w:w="629" w:type="dxa"/>
            <w:vAlign w:val="top"/>
          </w:tcPr>
          <w:p>
            <w:pPr>
              <w:rPr>
                <w:rFonts w:ascii="Arial"/>
                <w:sz w:val="21"/>
              </w:rPr>
            </w:pPr>
            <w:r/>
          </w:p>
        </w:tc>
        <w:tc>
          <w:tcPr>
            <w:tcW w:w="1046" w:type="dxa"/>
            <w:vAlign w:val="top"/>
          </w:tcPr>
          <w:p>
            <w:pPr>
              <w:rPr>
                <w:rFonts w:ascii="Arial"/>
                <w:sz w:val="21"/>
              </w:rPr>
            </w:pPr>
            <w:r/>
          </w:p>
        </w:tc>
        <w:tc>
          <w:tcPr>
            <w:tcW w:w="979" w:type="dxa"/>
            <w:vAlign w:val="top"/>
          </w:tcPr>
          <w:p>
            <w:pPr>
              <w:rPr>
                <w:rFonts w:ascii="Arial"/>
                <w:sz w:val="21"/>
              </w:rPr>
            </w:pPr>
            <w:r/>
          </w:p>
        </w:tc>
      </w:tr>
      <w:tr>
        <w:trPr>
          <w:trHeight w:val="2644" w:hRule="atLeast"/>
        </w:trPr>
        <w:tc>
          <w:tcPr>
            <w:tcW w:w="661" w:type="dxa"/>
            <w:vAlign w:val="top"/>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115"/>
              <w:spacing w:before="65" w:line="189" w:lineRule="auto"/>
              <w:rPr>
                <w:sz w:val="20"/>
                <w:szCs w:val="20"/>
              </w:rPr>
            </w:pPr>
            <w:r>
              <w:rPr>
                <w:sz w:val="20"/>
                <w:szCs w:val="20"/>
              </w:rPr>
              <w:t>4</w:t>
            </w:r>
          </w:p>
        </w:tc>
        <w:tc>
          <w:tcPr>
            <w:tcW w:w="2099"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14" w:right="107"/>
              <w:spacing w:before="65" w:line="396" w:lineRule="auto"/>
              <w:jc w:val="both"/>
              <w:rPr>
                <w:sz w:val="20"/>
                <w:szCs w:val="20"/>
              </w:rPr>
            </w:pPr>
            <w:r>
              <w:rPr>
                <w:sz w:val="20"/>
                <w:szCs w:val="20"/>
                <w:spacing w:val="33"/>
              </w:rPr>
              <w:t>用户单位有效投诉</w:t>
            </w:r>
            <w:r>
              <w:rPr>
                <w:sz w:val="20"/>
                <w:szCs w:val="20"/>
                <w:spacing w:val="6"/>
              </w:rPr>
              <w:t xml:space="preserve"> </w:t>
            </w:r>
            <w:r>
              <w:rPr>
                <w:sz w:val="20"/>
                <w:szCs w:val="20"/>
                <w:spacing w:val="7"/>
              </w:rPr>
              <w:t>率、用户单位投诉处 </w:t>
            </w:r>
            <w:r>
              <w:rPr>
                <w:sz w:val="20"/>
                <w:szCs w:val="20"/>
                <w:spacing w:val="8"/>
              </w:rPr>
              <w:t>理率、投诉回访率</w:t>
            </w:r>
          </w:p>
        </w:tc>
        <w:tc>
          <w:tcPr>
            <w:tcW w:w="3112" w:type="dxa"/>
            <w:vAlign w:val="top"/>
          </w:tcPr>
          <w:p>
            <w:pPr>
              <w:pStyle w:val="TableText"/>
              <w:ind w:left="112" w:right="35" w:firstLine="4"/>
              <w:spacing w:before="176" w:line="378" w:lineRule="auto"/>
              <w:jc w:val="both"/>
              <w:rPr>
                <w:sz w:val="20"/>
                <w:szCs w:val="20"/>
              </w:rPr>
            </w:pPr>
            <w:r>
              <w:rPr>
                <w:sz w:val="20"/>
                <w:szCs w:val="20"/>
                <w:spacing w:val="10"/>
              </w:rPr>
              <w:t>建立</w:t>
            </w:r>
            <w:r>
              <w:rPr>
                <w:sz w:val="20"/>
                <w:szCs w:val="20"/>
                <w:spacing w:val="-28"/>
              </w:rPr>
              <w:t xml:space="preserve"> </w:t>
            </w:r>
            <w:r>
              <w:rPr>
                <w:sz w:val="20"/>
                <w:szCs w:val="20"/>
                <w:spacing w:val="10"/>
              </w:rPr>
              <w:t>24</w:t>
            </w:r>
            <w:r>
              <w:rPr>
                <w:sz w:val="20"/>
                <w:szCs w:val="20"/>
                <w:spacing w:val="-30"/>
              </w:rPr>
              <w:t xml:space="preserve"> </w:t>
            </w:r>
            <w:r>
              <w:rPr>
                <w:sz w:val="20"/>
                <w:szCs w:val="20"/>
                <w:spacing w:val="10"/>
              </w:rPr>
              <w:t>小时值班制度，设立服</w:t>
            </w:r>
            <w:r>
              <w:rPr>
                <w:sz w:val="20"/>
                <w:szCs w:val="20"/>
              </w:rPr>
              <w:t xml:space="preserve"> </w:t>
            </w:r>
            <w:r>
              <w:rPr>
                <w:sz w:val="20"/>
                <w:szCs w:val="20"/>
                <w:spacing w:val="6"/>
              </w:rPr>
              <w:t>务电话，接受业主和用户单位对</w:t>
            </w:r>
            <w:r>
              <w:rPr>
                <w:sz w:val="20"/>
                <w:szCs w:val="20"/>
                <w:spacing w:val="3"/>
              </w:rPr>
              <w:t xml:space="preserve"> </w:t>
            </w:r>
            <w:r>
              <w:rPr>
                <w:sz w:val="20"/>
                <w:szCs w:val="20"/>
                <w:spacing w:val="-3"/>
              </w:rPr>
              <w:t>物业管理服务报修、求助、建议、</w:t>
            </w:r>
            <w:r>
              <w:rPr>
                <w:sz w:val="20"/>
                <w:szCs w:val="20"/>
                <w:spacing w:val="2"/>
              </w:rPr>
              <w:t xml:space="preserve"> </w:t>
            </w:r>
            <w:r>
              <w:rPr>
                <w:sz w:val="20"/>
                <w:szCs w:val="20"/>
                <w:spacing w:val="6"/>
              </w:rPr>
              <w:t>询问、质疑、投诉等各类信息的</w:t>
            </w:r>
            <w:r>
              <w:rPr>
                <w:sz w:val="20"/>
                <w:szCs w:val="20"/>
                <w:spacing w:val="3"/>
              </w:rPr>
              <w:t xml:space="preserve"> </w:t>
            </w:r>
            <w:r>
              <w:rPr>
                <w:sz w:val="20"/>
                <w:szCs w:val="20"/>
                <w:spacing w:val="6"/>
              </w:rPr>
              <w:t>手机和反馈、并及时处理，有回</w:t>
            </w:r>
            <w:r>
              <w:rPr>
                <w:sz w:val="20"/>
                <w:szCs w:val="20"/>
                <w:spacing w:val="3"/>
              </w:rPr>
              <w:t xml:space="preserve"> </w:t>
            </w:r>
            <w:r>
              <w:rPr>
                <w:sz w:val="20"/>
                <w:szCs w:val="20"/>
                <w:spacing w:val="7"/>
              </w:rPr>
              <w:t>访制度和记录。</w:t>
            </w:r>
          </w:p>
        </w:tc>
        <w:tc>
          <w:tcPr>
            <w:tcW w:w="629" w:type="dxa"/>
            <w:vAlign w:val="top"/>
          </w:tcPr>
          <w:p>
            <w:pPr>
              <w:rPr>
                <w:rFonts w:ascii="Arial"/>
                <w:sz w:val="21"/>
              </w:rPr>
            </w:pPr>
            <w:r/>
          </w:p>
        </w:tc>
        <w:tc>
          <w:tcPr>
            <w:tcW w:w="1046" w:type="dxa"/>
            <w:vAlign w:val="top"/>
          </w:tcPr>
          <w:p>
            <w:pPr>
              <w:rPr>
                <w:rFonts w:ascii="Arial"/>
                <w:sz w:val="21"/>
              </w:rPr>
            </w:pPr>
            <w:r/>
          </w:p>
        </w:tc>
        <w:tc>
          <w:tcPr>
            <w:tcW w:w="979" w:type="dxa"/>
            <w:vAlign w:val="top"/>
          </w:tcPr>
          <w:p>
            <w:pPr>
              <w:rPr>
                <w:rFonts w:ascii="Arial"/>
                <w:sz w:val="21"/>
              </w:rPr>
            </w:pPr>
            <w:r/>
          </w:p>
        </w:tc>
      </w:tr>
      <w:tr>
        <w:trPr>
          <w:trHeight w:val="1327" w:hRule="atLeast"/>
        </w:trPr>
        <w:tc>
          <w:tcPr>
            <w:tcW w:w="661" w:type="dxa"/>
            <w:vAlign w:val="top"/>
          </w:tcPr>
          <w:p>
            <w:pPr>
              <w:spacing w:line="291" w:lineRule="auto"/>
              <w:rPr>
                <w:rFonts w:ascii="Arial"/>
                <w:sz w:val="21"/>
              </w:rPr>
            </w:pPr>
            <w:r/>
          </w:p>
          <w:p>
            <w:pPr>
              <w:spacing w:line="292" w:lineRule="auto"/>
              <w:rPr>
                <w:rFonts w:ascii="Arial"/>
                <w:sz w:val="21"/>
              </w:rPr>
            </w:pPr>
            <w:r/>
          </w:p>
          <w:p>
            <w:pPr>
              <w:pStyle w:val="TableText"/>
              <w:ind w:left="120"/>
              <w:spacing w:before="65" w:line="187" w:lineRule="auto"/>
              <w:rPr>
                <w:sz w:val="20"/>
                <w:szCs w:val="20"/>
              </w:rPr>
            </w:pPr>
            <w:r>
              <w:rPr>
                <w:sz w:val="20"/>
                <w:szCs w:val="20"/>
              </w:rPr>
              <w:t>5</w:t>
            </w:r>
          </w:p>
        </w:tc>
        <w:tc>
          <w:tcPr>
            <w:tcW w:w="2099" w:type="dxa"/>
            <w:vAlign w:val="top"/>
          </w:tcPr>
          <w:p>
            <w:pPr>
              <w:spacing w:line="274" w:lineRule="auto"/>
              <w:rPr>
                <w:rFonts w:ascii="Arial"/>
                <w:sz w:val="21"/>
              </w:rPr>
            </w:pPr>
            <w:r/>
          </w:p>
          <w:p>
            <w:pPr>
              <w:spacing w:line="274" w:lineRule="auto"/>
              <w:rPr>
                <w:rFonts w:ascii="Arial"/>
                <w:sz w:val="21"/>
              </w:rPr>
            </w:pPr>
            <w:r/>
          </w:p>
          <w:p>
            <w:pPr>
              <w:pStyle w:val="TableText"/>
              <w:ind w:left="112"/>
              <w:spacing w:before="65" w:line="228" w:lineRule="auto"/>
              <w:rPr>
                <w:sz w:val="20"/>
                <w:szCs w:val="20"/>
              </w:rPr>
            </w:pPr>
            <w:r>
              <w:rPr>
                <w:sz w:val="20"/>
                <w:szCs w:val="20"/>
                <w:spacing w:val="8"/>
              </w:rPr>
              <w:t>清洁保洁率</w:t>
            </w:r>
          </w:p>
        </w:tc>
        <w:tc>
          <w:tcPr>
            <w:tcW w:w="3112" w:type="dxa"/>
            <w:vAlign w:val="top"/>
          </w:tcPr>
          <w:p>
            <w:pPr>
              <w:pStyle w:val="TableText"/>
              <w:ind w:left="116" w:right="104" w:hanging="3"/>
              <w:spacing w:before="176" w:line="351" w:lineRule="auto"/>
              <w:jc w:val="both"/>
              <w:rPr>
                <w:sz w:val="20"/>
                <w:szCs w:val="20"/>
              </w:rPr>
            </w:pPr>
            <w:r>
              <w:rPr>
                <w:sz w:val="20"/>
                <w:szCs w:val="20"/>
                <w:spacing w:val="6"/>
              </w:rPr>
              <w:t>环卫设备完备、设有垃圾箱、果</w:t>
            </w:r>
            <w:r>
              <w:rPr>
                <w:sz w:val="20"/>
                <w:szCs w:val="20"/>
                <w:spacing w:val="3"/>
              </w:rPr>
              <w:t xml:space="preserve"> </w:t>
            </w:r>
            <w:r>
              <w:rPr>
                <w:sz w:val="20"/>
                <w:szCs w:val="20"/>
                <w:spacing w:val="6"/>
              </w:rPr>
              <w:t>皮箱、立即中转站、清洁卫生实</w:t>
            </w:r>
            <w:r>
              <w:rPr>
                <w:sz w:val="20"/>
                <w:szCs w:val="20"/>
              </w:rPr>
              <w:t xml:space="preserve"> </w:t>
            </w:r>
            <w:r>
              <w:rPr>
                <w:sz w:val="20"/>
                <w:szCs w:val="20"/>
                <w:spacing w:val="6"/>
              </w:rPr>
              <w:t>行责任制，有专职的清洁人员和</w:t>
            </w:r>
          </w:p>
        </w:tc>
        <w:tc>
          <w:tcPr>
            <w:tcW w:w="629" w:type="dxa"/>
            <w:vAlign w:val="top"/>
          </w:tcPr>
          <w:p>
            <w:pPr>
              <w:rPr>
                <w:rFonts w:ascii="Arial"/>
                <w:sz w:val="21"/>
              </w:rPr>
            </w:pPr>
            <w:r/>
          </w:p>
        </w:tc>
        <w:tc>
          <w:tcPr>
            <w:tcW w:w="1046" w:type="dxa"/>
            <w:vAlign w:val="top"/>
          </w:tcPr>
          <w:p>
            <w:pPr>
              <w:rPr>
                <w:rFonts w:ascii="Arial"/>
                <w:sz w:val="21"/>
              </w:rPr>
            </w:pPr>
            <w:r/>
          </w:p>
        </w:tc>
        <w:tc>
          <w:tcPr>
            <w:tcW w:w="979" w:type="dxa"/>
            <w:vAlign w:val="top"/>
          </w:tcPr>
          <w:p>
            <w:pPr>
              <w:rPr>
                <w:rFonts w:ascii="Arial"/>
                <w:sz w:val="21"/>
              </w:rPr>
            </w:pPr>
            <w:r/>
          </w:p>
        </w:tc>
      </w:tr>
    </w:tbl>
    <w:p>
      <w:pPr>
        <w:pStyle w:val="BodyText"/>
        <w:rPr/>
      </w:pPr>
      <w:r/>
    </w:p>
    <w:p>
      <w:pPr>
        <w:sectPr>
          <w:headerReference w:type="default" r:id="rId5"/>
          <w:footerReference w:type="default" r:id="rId110"/>
          <w:pgSz w:w="11906" w:h="16839"/>
          <w:pgMar w:top="400" w:right="1785" w:bottom="973" w:left="1533" w:header="0" w:footer="694" w:gutter="0"/>
        </w:sectPr>
        <w:rPr/>
      </w:pPr>
    </w:p>
    <w:p>
      <w:pPr>
        <w:spacing w:before="27"/>
        <w:rPr/>
      </w:pPr>
      <w:r>
        <w:pict>
          <v:shape id="_x0000_s176" style="position:absolute;margin-left:89.85pt;margin-top:53.85pt;mso-position-vertical-relative:page;mso-position-horizontal-relative:page;width:415.65pt;height:0.75pt;z-index:252108800;" o:allowincell="f" fillcolor="#000000" filled="true" stroked="false" coordsize="8312,15" coordorigin="0,0" path="m,l8312,0l8312,14l0,14l0,0xe"/>
        </w:pict>
      </w:r>
      <w:r/>
    </w:p>
    <w:p>
      <w:pPr>
        <w:spacing w:before="27"/>
        <w:rPr/>
      </w:pPr>
      <w:r/>
    </w:p>
    <w:p>
      <w:pPr>
        <w:spacing w:before="27"/>
        <w:rPr/>
      </w:pPr>
      <w:r/>
    </w:p>
    <w:p>
      <w:pPr>
        <w:spacing w:before="27"/>
        <w:rPr/>
      </w:pPr>
      <w:r/>
    </w:p>
    <w:tbl>
      <w:tblPr>
        <w:tblStyle w:val="TableNormal"/>
        <w:tblW w:w="85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61"/>
        <w:gridCol w:w="2099"/>
        <w:gridCol w:w="3112"/>
        <w:gridCol w:w="629"/>
        <w:gridCol w:w="1046"/>
        <w:gridCol w:w="979"/>
      </w:tblGrid>
      <w:tr>
        <w:trPr>
          <w:trHeight w:val="1769" w:hRule="atLeast"/>
        </w:trPr>
        <w:tc>
          <w:tcPr>
            <w:tcW w:w="661" w:type="dxa"/>
            <w:vAlign w:val="top"/>
          </w:tcPr>
          <w:p>
            <w:pPr>
              <w:rPr>
                <w:rFonts w:ascii="Arial"/>
                <w:sz w:val="21"/>
              </w:rPr>
            </w:pPr>
            <w:r/>
          </w:p>
        </w:tc>
        <w:tc>
          <w:tcPr>
            <w:tcW w:w="2099" w:type="dxa"/>
            <w:vAlign w:val="top"/>
          </w:tcPr>
          <w:p>
            <w:pPr>
              <w:rPr>
                <w:rFonts w:ascii="Arial"/>
                <w:sz w:val="21"/>
              </w:rPr>
            </w:pPr>
            <w:r/>
          </w:p>
        </w:tc>
        <w:tc>
          <w:tcPr>
            <w:tcW w:w="3112" w:type="dxa"/>
            <w:vAlign w:val="top"/>
          </w:tcPr>
          <w:p>
            <w:pPr>
              <w:pStyle w:val="TableText"/>
              <w:ind w:left="115" w:right="104" w:firstLine="17"/>
              <w:spacing w:before="177" w:line="365" w:lineRule="auto"/>
              <w:jc w:val="both"/>
              <w:rPr>
                <w:sz w:val="20"/>
                <w:szCs w:val="20"/>
              </w:rPr>
            </w:pPr>
            <w:r>
              <w:rPr>
                <w:sz w:val="20"/>
                <w:szCs w:val="20"/>
                <w:spacing w:val="4"/>
              </w:rPr>
              <w:t>明确的责任范围，实行标准化保</w:t>
            </w:r>
            <w:r>
              <w:rPr>
                <w:sz w:val="20"/>
                <w:szCs w:val="20"/>
                <w:spacing w:val="9"/>
              </w:rPr>
              <w:t xml:space="preserve"> </w:t>
            </w:r>
            <w:r>
              <w:rPr>
                <w:sz w:val="20"/>
                <w:szCs w:val="20"/>
                <w:spacing w:val="6"/>
              </w:rPr>
              <w:t>洁，垃圾日产日清，定期进行卫</w:t>
            </w:r>
            <w:r>
              <w:rPr>
                <w:sz w:val="20"/>
                <w:szCs w:val="20"/>
                <w:spacing w:val="2"/>
              </w:rPr>
              <w:t xml:space="preserve"> </w:t>
            </w:r>
            <w:r>
              <w:rPr>
                <w:sz w:val="20"/>
                <w:szCs w:val="20"/>
                <w:spacing w:val="6"/>
              </w:rPr>
              <w:t>生消毒灭四害、房屋共用部位共</w:t>
            </w:r>
            <w:r>
              <w:rPr>
                <w:sz w:val="20"/>
                <w:szCs w:val="20"/>
                <w:spacing w:val="2"/>
              </w:rPr>
              <w:t xml:space="preserve"> </w:t>
            </w:r>
            <w:r>
              <w:rPr>
                <w:sz w:val="20"/>
                <w:szCs w:val="20"/>
                <w:spacing w:val="6"/>
              </w:rPr>
              <w:t>用设备无蚁害。</w:t>
            </w:r>
          </w:p>
        </w:tc>
        <w:tc>
          <w:tcPr>
            <w:tcW w:w="629" w:type="dxa"/>
            <w:vAlign w:val="top"/>
          </w:tcPr>
          <w:p>
            <w:pPr>
              <w:rPr>
                <w:rFonts w:ascii="Arial"/>
                <w:sz w:val="21"/>
              </w:rPr>
            </w:pPr>
            <w:r/>
          </w:p>
        </w:tc>
        <w:tc>
          <w:tcPr>
            <w:tcW w:w="1046" w:type="dxa"/>
            <w:vAlign w:val="top"/>
          </w:tcPr>
          <w:p>
            <w:pPr>
              <w:rPr>
                <w:rFonts w:ascii="Arial"/>
                <w:sz w:val="21"/>
              </w:rPr>
            </w:pPr>
            <w:r/>
          </w:p>
        </w:tc>
        <w:tc>
          <w:tcPr>
            <w:tcW w:w="979" w:type="dxa"/>
            <w:vAlign w:val="top"/>
          </w:tcPr>
          <w:p>
            <w:pPr>
              <w:rPr>
                <w:rFonts w:ascii="Arial"/>
                <w:sz w:val="21"/>
              </w:rPr>
            </w:pPr>
            <w:r/>
          </w:p>
        </w:tc>
      </w:tr>
      <w:tr>
        <w:trPr>
          <w:trHeight w:val="2644" w:hRule="atLeast"/>
        </w:trPr>
        <w:tc>
          <w:tcPr>
            <w:tcW w:w="661"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18"/>
              <w:spacing w:before="65" w:line="189" w:lineRule="auto"/>
              <w:rPr>
                <w:sz w:val="20"/>
                <w:szCs w:val="20"/>
              </w:rPr>
            </w:pPr>
            <w:r>
              <w:rPr>
                <w:sz w:val="20"/>
                <w:szCs w:val="20"/>
              </w:rPr>
              <w:t>6</w:t>
            </w:r>
          </w:p>
        </w:tc>
        <w:tc>
          <w:tcPr>
            <w:tcW w:w="2099"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pStyle w:val="TableText"/>
              <w:ind w:left="112"/>
              <w:spacing w:before="65" w:line="228" w:lineRule="auto"/>
              <w:rPr>
                <w:sz w:val="20"/>
                <w:szCs w:val="20"/>
              </w:rPr>
            </w:pPr>
            <w:r>
              <w:rPr>
                <w:sz w:val="20"/>
                <w:szCs w:val="20"/>
                <w:spacing w:val="8"/>
              </w:rPr>
              <w:t>共用设施管理</w:t>
            </w:r>
          </w:p>
        </w:tc>
        <w:tc>
          <w:tcPr>
            <w:tcW w:w="3112" w:type="dxa"/>
            <w:vAlign w:val="top"/>
          </w:tcPr>
          <w:p>
            <w:pPr>
              <w:pStyle w:val="TableText"/>
              <w:ind w:left="113" w:right="35" w:firstLine="1"/>
              <w:spacing w:before="170" w:line="379" w:lineRule="auto"/>
              <w:jc w:val="both"/>
              <w:rPr>
                <w:sz w:val="20"/>
                <w:szCs w:val="20"/>
              </w:rPr>
            </w:pPr>
            <w:r>
              <w:rPr>
                <w:sz w:val="20"/>
                <w:szCs w:val="20"/>
                <w:spacing w:val="18"/>
              </w:rPr>
              <w:t>制定设备安全运行、</w:t>
            </w:r>
            <w:r>
              <w:rPr>
                <w:sz w:val="20"/>
                <w:szCs w:val="20"/>
                <w:spacing w:val="-48"/>
              </w:rPr>
              <w:t xml:space="preserve"> </w:t>
            </w:r>
            <w:r>
              <w:rPr>
                <w:sz w:val="20"/>
                <w:szCs w:val="20"/>
                <w:spacing w:val="18"/>
              </w:rPr>
              <w:t>岗位责任</w:t>
            </w:r>
            <w:r>
              <w:rPr>
                <w:sz w:val="20"/>
                <w:szCs w:val="20"/>
              </w:rPr>
              <w:t xml:space="preserve"> </w:t>
            </w:r>
            <w:r>
              <w:rPr>
                <w:sz w:val="20"/>
                <w:szCs w:val="20"/>
                <w:spacing w:val="10"/>
              </w:rPr>
              <w:t>制、定期巡回检查、未回保养、</w:t>
            </w:r>
            <w:r>
              <w:rPr>
                <w:sz w:val="20"/>
                <w:szCs w:val="20"/>
                <w:spacing w:val="3"/>
              </w:rPr>
              <w:t xml:space="preserve"> </w:t>
            </w:r>
            <w:r>
              <w:rPr>
                <w:sz w:val="20"/>
                <w:szCs w:val="20"/>
                <w:spacing w:val="6"/>
              </w:rPr>
              <w:t>运行记录管理、维修档案等管理</w:t>
            </w:r>
            <w:r>
              <w:rPr>
                <w:sz w:val="20"/>
                <w:szCs w:val="20"/>
                <w:spacing w:val="4"/>
              </w:rPr>
              <w:t xml:space="preserve"> </w:t>
            </w:r>
            <w:r>
              <w:rPr>
                <w:sz w:val="20"/>
                <w:szCs w:val="20"/>
                <w:spacing w:val="6"/>
              </w:rPr>
              <w:t>制度，并严格执行，共用配套设</w:t>
            </w:r>
            <w:r>
              <w:rPr>
                <w:sz w:val="20"/>
                <w:szCs w:val="20"/>
                <w:spacing w:val="4"/>
              </w:rPr>
              <w:t xml:space="preserve"> </w:t>
            </w:r>
            <w:r>
              <w:rPr>
                <w:sz w:val="20"/>
                <w:szCs w:val="20"/>
                <w:spacing w:val="-3"/>
              </w:rPr>
              <w:t>施完好，无随意改变用途，楼道、</w:t>
            </w:r>
            <w:r>
              <w:rPr>
                <w:sz w:val="20"/>
                <w:szCs w:val="20"/>
                <w:spacing w:val="2"/>
              </w:rPr>
              <w:t xml:space="preserve"> </w:t>
            </w:r>
            <w:r>
              <w:rPr>
                <w:sz w:val="20"/>
                <w:szCs w:val="20"/>
                <w:spacing w:val="8"/>
              </w:rPr>
              <w:t>大堂等公共照明完好。</w:t>
            </w:r>
          </w:p>
        </w:tc>
        <w:tc>
          <w:tcPr>
            <w:tcW w:w="629" w:type="dxa"/>
            <w:vAlign w:val="top"/>
          </w:tcPr>
          <w:p>
            <w:pPr>
              <w:rPr>
                <w:rFonts w:ascii="Arial"/>
                <w:sz w:val="21"/>
              </w:rPr>
            </w:pPr>
            <w:r/>
          </w:p>
        </w:tc>
        <w:tc>
          <w:tcPr>
            <w:tcW w:w="1046" w:type="dxa"/>
            <w:vAlign w:val="top"/>
          </w:tcPr>
          <w:p>
            <w:pPr>
              <w:rPr>
                <w:rFonts w:ascii="Arial"/>
                <w:sz w:val="21"/>
              </w:rPr>
            </w:pPr>
            <w:r/>
          </w:p>
        </w:tc>
        <w:tc>
          <w:tcPr>
            <w:tcW w:w="979" w:type="dxa"/>
            <w:vAlign w:val="top"/>
          </w:tcPr>
          <w:p>
            <w:pPr>
              <w:rPr>
                <w:rFonts w:ascii="Arial"/>
                <w:sz w:val="21"/>
              </w:rPr>
            </w:pPr>
            <w:r/>
          </w:p>
        </w:tc>
      </w:tr>
      <w:tr>
        <w:trPr>
          <w:trHeight w:val="1764" w:hRule="atLeast"/>
        </w:trPr>
        <w:tc>
          <w:tcPr>
            <w:tcW w:w="661"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121"/>
              <w:spacing w:before="65" w:line="187" w:lineRule="auto"/>
              <w:rPr>
                <w:sz w:val="20"/>
                <w:szCs w:val="20"/>
              </w:rPr>
            </w:pPr>
            <w:r>
              <w:rPr>
                <w:sz w:val="20"/>
                <w:szCs w:val="20"/>
              </w:rPr>
              <w:t>7</w:t>
            </w:r>
          </w:p>
        </w:tc>
        <w:tc>
          <w:tcPr>
            <w:tcW w:w="2099" w:type="dxa"/>
            <w:vAlign w:val="top"/>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37"/>
              <w:spacing w:before="65" w:line="228" w:lineRule="auto"/>
              <w:rPr>
                <w:sz w:val="20"/>
                <w:szCs w:val="20"/>
              </w:rPr>
            </w:pPr>
            <w:r>
              <w:rPr>
                <w:sz w:val="20"/>
                <w:szCs w:val="20"/>
                <w:spacing w:val="1"/>
              </w:rPr>
              <w:t>电梯管理</w:t>
            </w:r>
          </w:p>
        </w:tc>
        <w:tc>
          <w:tcPr>
            <w:tcW w:w="3112" w:type="dxa"/>
            <w:vAlign w:val="top"/>
          </w:tcPr>
          <w:p>
            <w:pPr>
              <w:pStyle w:val="TableText"/>
              <w:ind w:left="113" w:right="104" w:firstLine="24"/>
              <w:spacing w:before="172" w:line="365" w:lineRule="auto"/>
              <w:jc w:val="both"/>
              <w:rPr>
                <w:sz w:val="20"/>
                <w:szCs w:val="20"/>
              </w:rPr>
            </w:pPr>
            <w:r>
              <w:rPr>
                <w:sz w:val="20"/>
                <w:szCs w:val="20"/>
                <w:spacing w:val="4"/>
              </w:rPr>
              <w:t>电梯按规定或约定时间运行，安</w:t>
            </w:r>
            <w:r>
              <w:rPr>
                <w:sz w:val="20"/>
                <w:szCs w:val="20"/>
                <w:spacing w:val="7"/>
              </w:rPr>
              <w:t xml:space="preserve"> </w:t>
            </w:r>
            <w:r>
              <w:rPr>
                <w:sz w:val="20"/>
                <w:szCs w:val="20"/>
                <w:spacing w:val="6"/>
              </w:rPr>
              <w:t>全设施齐全，通风、照明及附属</w:t>
            </w:r>
            <w:r>
              <w:rPr>
                <w:sz w:val="20"/>
                <w:szCs w:val="20"/>
                <w:spacing w:val="3"/>
              </w:rPr>
              <w:t xml:space="preserve"> </w:t>
            </w:r>
            <w:r>
              <w:rPr>
                <w:sz w:val="20"/>
                <w:szCs w:val="20"/>
                <w:spacing w:val="6"/>
              </w:rPr>
              <w:t>设施完好，运行出现险情后，应</w:t>
            </w:r>
            <w:r>
              <w:rPr>
                <w:sz w:val="20"/>
                <w:szCs w:val="20"/>
                <w:spacing w:val="3"/>
              </w:rPr>
              <w:t xml:space="preserve"> </w:t>
            </w:r>
            <w:r>
              <w:rPr>
                <w:sz w:val="20"/>
                <w:szCs w:val="20"/>
                <w:spacing w:val="8"/>
              </w:rPr>
              <w:t>有排除前倾的应急处理措施。</w:t>
            </w:r>
          </w:p>
        </w:tc>
        <w:tc>
          <w:tcPr>
            <w:tcW w:w="629" w:type="dxa"/>
            <w:vAlign w:val="top"/>
          </w:tcPr>
          <w:p>
            <w:pPr>
              <w:rPr>
                <w:rFonts w:ascii="Arial"/>
                <w:sz w:val="21"/>
              </w:rPr>
            </w:pPr>
            <w:r/>
          </w:p>
        </w:tc>
        <w:tc>
          <w:tcPr>
            <w:tcW w:w="1046" w:type="dxa"/>
            <w:vAlign w:val="top"/>
          </w:tcPr>
          <w:p>
            <w:pPr>
              <w:rPr>
                <w:rFonts w:ascii="Arial"/>
                <w:sz w:val="21"/>
              </w:rPr>
            </w:pPr>
            <w:r/>
          </w:p>
        </w:tc>
        <w:tc>
          <w:tcPr>
            <w:tcW w:w="979" w:type="dxa"/>
            <w:vAlign w:val="top"/>
          </w:tcPr>
          <w:p>
            <w:pPr>
              <w:rPr>
                <w:rFonts w:ascii="Arial"/>
                <w:sz w:val="21"/>
              </w:rPr>
            </w:pPr>
            <w:r/>
          </w:p>
        </w:tc>
      </w:tr>
      <w:tr>
        <w:trPr>
          <w:trHeight w:val="1764" w:hRule="atLeast"/>
        </w:trPr>
        <w:tc>
          <w:tcPr>
            <w:tcW w:w="661" w:type="dxa"/>
            <w:vAlign w:val="top"/>
          </w:tcPr>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TableText"/>
              <w:ind w:left="117"/>
              <w:spacing w:before="65" w:line="189" w:lineRule="auto"/>
              <w:rPr>
                <w:sz w:val="20"/>
                <w:szCs w:val="20"/>
              </w:rPr>
            </w:pPr>
            <w:r>
              <w:rPr>
                <w:sz w:val="20"/>
                <w:szCs w:val="20"/>
              </w:rPr>
              <w:t>8</w:t>
            </w:r>
          </w:p>
        </w:tc>
        <w:tc>
          <w:tcPr>
            <w:tcW w:w="2099" w:type="dxa"/>
            <w:vAlign w:val="top"/>
          </w:tcPr>
          <w:p>
            <w:pPr>
              <w:spacing w:line="273" w:lineRule="auto"/>
              <w:rPr>
                <w:rFonts w:ascii="Arial"/>
                <w:sz w:val="21"/>
              </w:rPr>
            </w:pPr>
            <w:r/>
          </w:p>
          <w:p>
            <w:pPr>
              <w:spacing w:line="273" w:lineRule="auto"/>
              <w:rPr>
                <w:rFonts w:ascii="Arial"/>
                <w:sz w:val="21"/>
              </w:rPr>
            </w:pPr>
            <w:r/>
          </w:p>
          <w:p>
            <w:pPr>
              <w:pStyle w:val="TableText"/>
              <w:ind w:left="114" w:right="107"/>
              <w:spacing w:before="65" w:line="391" w:lineRule="auto"/>
              <w:rPr>
                <w:sz w:val="20"/>
                <w:szCs w:val="20"/>
              </w:rPr>
            </w:pPr>
            <w:r>
              <w:rPr>
                <w:sz w:val="20"/>
                <w:szCs w:val="20"/>
                <w:spacing w:val="33"/>
              </w:rPr>
              <w:t>用户单位对物业管</w:t>
            </w:r>
            <w:r>
              <w:rPr>
                <w:sz w:val="20"/>
                <w:szCs w:val="20"/>
                <w:spacing w:val="6"/>
              </w:rPr>
              <w:t xml:space="preserve"> </w:t>
            </w:r>
            <w:r>
              <w:rPr>
                <w:sz w:val="20"/>
                <w:szCs w:val="20"/>
                <w:spacing w:val="7"/>
              </w:rPr>
              <w:t>理的满意率</w:t>
            </w:r>
          </w:p>
        </w:tc>
        <w:tc>
          <w:tcPr>
            <w:tcW w:w="3112" w:type="dxa"/>
            <w:vAlign w:val="top"/>
          </w:tcPr>
          <w:p>
            <w:pPr>
              <w:pStyle w:val="TableText"/>
              <w:ind w:left="113" w:right="104" w:firstLine="5"/>
              <w:spacing w:before="176" w:line="364" w:lineRule="auto"/>
              <w:jc w:val="both"/>
              <w:rPr>
                <w:sz w:val="20"/>
                <w:szCs w:val="20"/>
              </w:rPr>
            </w:pPr>
            <w:r>
              <w:rPr>
                <w:sz w:val="20"/>
                <w:szCs w:val="20"/>
                <w:spacing w:val="21"/>
              </w:rPr>
              <w:t>定期向业主和用户单位发出物</w:t>
            </w:r>
            <w:r>
              <w:rPr>
                <w:sz w:val="20"/>
                <w:szCs w:val="20"/>
                <w:spacing w:val="9"/>
              </w:rPr>
              <w:t xml:space="preserve"> </w:t>
            </w:r>
            <w:r>
              <w:rPr>
                <w:sz w:val="20"/>
                <w:szCs w:val="20"/>
                <w:spacing w:val="6"/>
              </w:rPr>
              <w:t>业管理服务工作征求意见单，对</w:t>
            </w:r>
            <w:r>
              <w:rPr>
                <w:sz w:val="20"/>
                <w:szCs w:val="20"/>
                <w:spacing w:val="4"/>
              </w:rPr>
              <w:t xml:space="preserve"> </w:t>
            </w:r>
            <w:r>
              <w:rPr>
                <w:sz w:val="20"/>
                <w:szCs w:val="20"/>
                <w:spacing w:val="40"/>
              </w:rPr>
              <w:t>合理的意见及时整改满意率</w:t>
            </w:r>
            <w:r>
              <w:rPr>
                <w:sz w:val="20"/>
                <w:szCs w:val="20"/>
                <w:spacing w:val="8"/>
              </w:rPr>
              <w:t xml:space="preserve"> </w:t>
            </w:r>
            <w:r>
              <w:rPr>
                <w:sz w:val="20"/>
                <w:szCs w:val="20"/>
                <w:spacing w:val="2"/>
              </w:rPr>
              <w:t>95%。</w:t>
            </w:r>
          </w:p>
        </w:tc>
        <w:tc>
          <w:tcPr>
            <w:tcW w:w="629" w:type="dxa"/>
            <w:vAlign w:val="top"/>
          </w:tcPr>
          <w:p>
            <w:pPr>
              <w:rPr>
                <w:rFonts w:ascii="Arial"/>
                <w:sz w:val="21"/>
              </w:rPr>
            </w:pPr>
            <w:r/>
          </w:p>
        </w:tc>
        <w:tc>
          <w:tcPr>
            <w:tcW w:w="1046" w:type="dxa"/>
            <w:vAlign w:val="top"/>
          </w:tcPr>
          <w:p>
            <w:pPr>
              <w:rPr>
                <w:rFonts w:ascii="Arial"/>
                <w:sz w:val="21"/>
              </w:rPr>
            </w:pPr>
            <w:r/>
          </w:p>
        </w:tc>
        <w:tc>
          <w:tcPr>
            <w:tcW w:w="979" w:type="dxa"/>
            <w:vAlign w:val="top"/>
          </w:tcPr>
          <w:p>
            <w:pPr>
              <w:rPr>
                <w:rFonts w:ascii="Arial"/>
                <w:sz w:val="21"/>
              </w:rPr>
            </w:pPr>
            <w:r/>
          </w:p>
        </w:tc>
      </w:tr>
      <w:tr>
        <w:trPr>
          <w:trHeight w:val="1324" w:hRule="atLeast"/>
        </w:trPr>
        <w:tc>
          <w:tcPr>
            <w:tcW w:w="661" w:type="dxa"/>
            <w:vAlign w:val="top"/>
          </w:tcPr>
          <w:p>
            <w:pPr>
              <w:spacing w:line="290" w:lineRule="auto"/>
              <w:rPr>
                <w:rFonts w:ascii="Arial"/>
                <w:sz w:val="21"/>
              </w:rPr>
            </w:pPr>
            <w:r/>
          </w:p>
          <w:p>
            <w:pPr>
              <w:spacing w:line="291" w:lineRule="auto"/>
              <w:rPr>
                <w:rFonts w:ascii="Arial"/>
                <w:sz w:val="21"/>
              </w:rPr>
            </w:pPr>
            <w:r/>
          </w:p>
          <w:p>
            <w:pPr>
              <w:pStyle w:val="TableText"/>
              <w:ind w:left="117"/>
              <w:spacing w:before="65" w:line="189" w:lineRule="auto"/>
              <w:rPr>
                <w:sz w:val="20"/>
                <w:szCs w:val="20"/>
              </w:rPr>
            </w:pPr>
            <w:r>
              <w:rPr>
                <w:sz w:val="20"/>
                <w:szCs w:val="20"/>
              </w:rPr>
              <w:t>9</w:t>
            </w:r>
          </w:p>
        </w:tc>
        <w:tc>
          <w:tcPr>
            <w:tcW w:w="2099" w:type="dxa"/>
            <w:vAlign w:val="top"/>
          </w:tcPr>
          <w:p>
            <w:pPr>
              <w:spacing w:line="274" w:lineRule="auto"/>
              <w:rPr>
                <w:rFonts w:ascii="Arial"/>
                <w:sz w:val="21"/>
              </w:rPr>
            </w:pPr>
            <w:r/>
          </w:p>
          <w:p>
            <w:pPr>
              <w:spacing w:line="275" w:lineRule="auto"/>
              <w:rPr>
                <w:rFonts w:ascii="Arial"/>
                <w:sz w:val="21"/>
              </w:rPr>
            </w:pPr>
            <w:r/>
          </w:p>
          <w:p>
            <w:pPr>
              <w:pStyle w:val="TableText"/>
              <w:ind w:left="114"/>
              <w:spacing w:before="65" w:line="228" w:lineRule="auto"/>
              <w:rPr>
                <w:sz w:val="20"/>
                <w:szCs w:val="20"/>
              </w:rPr>
            </w:pPr>
            <w:r>
              <w:rPr>
                <w:sz w:val="20"/>
                <w:szCs w:val="20"/>
                <w:spacing w:val="7"/>
              </w:rPr>
              <w:t>绿化完好率</w:t>
            </w:r>
          </w:p>
        </w:tc>
        <w:tc>
          <w:tcPr>
            <w:tcW w:w="3112" w:type="dxa"/>
            <w:vAlign w:val="top"/>
          </w:tcPr>
          <w:p>
            <w:pPr>
              <w:pStyle w:val="TableText"/>
              <w:ind w:left="113" w:right="104" w:firstLine="2"/>
              <w:spacing w:before="176" w:line="350" w:lineRule="auto"/>
              <w:jc w:val="both"/>
              <w:rPr>
                <w:sz w:val="20"/>
                <w:szCs w:val="20"/>
              </w:rPr>
            </w:pPr>
            <w:r>
              <w:rPr>
                <w:sz w:val="20"/>
                <w:szCs w:val="20"/>
                <w:spacing w:val="6"/>
              </w:rPr>
              <w:t>绿地无纸屑、烟头等杂物，对大</w:t>
            </w:r>
            <w:r>
              <w:rPr>
                <w:sz w:val="20"/>
                <w:szCs w:val="20"/>
              </w:rPr>
              <w:t xml:space="preserve"> </w:t>
            </w:r>
            <w:r>
              <w:rPr>
                <w:sz w:val="20"/>
                <w:szCs w:val="20"/>
                <w:spacing w:val="6"/>
              </w:rPr>
              <w:t>楼内部、天台、屋顶等绿化有管</w:t>
            </w:r>
            <w:r>
              <w:rPr>
                <w:sz w:val="20"/>
                <w:szCs w:val="20"/>
                <w:spacing w:val="4"/>
              </w:rPr>
              <w:t xml:space="preserve"> </w:t>
            </w:r>
            <w:r>
              <w:rPr>
                <w:sz w:val="20"/>
                <w:szCs w:val="20"/>
                <w:spacing w:val="7"/>
              </w:rPr>
              <w:t>理措施并落实。</w:t>
            </w:r>
          </w:p>
        </w:tc>
        <w:tc>
          <w:tcPr>
            <w:tcW w:w="629" w:type="dxa"/>
            <w:vAlign w:val="top"/>
          </w:tcPr>
          <w:p>
            <w:pPr>
              <w:rPr>
                <w:rFonts w:ascii="Arial"/>
                <w:sz w:val="21"/>
              </w:rPr>
            </w:pPr>
            <w:r/>
          </w:p>
        </w:tc>
        <w:tc>
          <w:tcPr>
            <w:tcW w:w="1046" w:type="dxa"/>
            <w:vAlign w:val="top"/>
          </w:tcPr>
          <w:p>
            <w:pPr>
              <w:rPr>
                <w:rFonts w:ascii="Arial"/>
                <w:sz w:val="21"/>
              </w:rPr>
            </w:pPr>
            <w:r/>
          </w:p>
        </w:tc>
        <w:tc>
          <w:tcPr>
            <w:tcW w:w="979" w:type="dxa"/>
            <w:vAlign w:val="top"/>
          </w:tcPr>
          <w:p>
            <w:pPr>
              <w:rPr>
                <w:rFonts w:ascii="Arial"/>
                <w:sz w:val="21"/>
              </w:rPr>
            </w:pPr>
            <w:r/>
          </w:p>
        </w:tc>
      </w:tr>
      <w:tr>
        <w:trPr>
          <w:trHeight w:val="1329" w:hRule="atLeast"/>
        </w:trPr>
        <w:tc>
          <w:tcPr>
            <w:tcW w:w="661" w:type="dxa"/>
            <w:vAlign w:val="top"/>
          </w:tcPr>
          <w:p>
            <w:pPr>
              <w:spacing w:line="290" w:lineRule="auto"/>
              <w:rPr>
                <w:rFonts w:ascii="Arial"/>
                <w:sz w:val="21"/>
              </w:rPr>
            </w:pPr>
            <w:r/>
          </w:p>
          <w:p>
            <w:pPr>
              <w:spacing w:line="291" w:lineRule="auto"/>
              <w:rPr>
                <w:rFonts w:ascii="Arial"/>
                <w:sz w:val="21"/>
              </w:rPr>
            </w:pPr>
            <w:r/>
          </w:p>
          <w:p>
            <w:pPr>
              <w:pStyle w:val="TableText"/>
              <w:ind w:left="131"/>
              <w:spacing w:before="65" w:line="190" w:lineRule="auto"/>
              <w:rPr>
                <w:sz w:val="20"/>
                <w:szCs w:val="20"/>
              </w:rPr>
            </w:pPr>
            <w:r>
              <w:rPr>
                <w:sz w:val="20"/>
                <w:szCs w:val="20"/>
                <w:spacing w:val="-7"/>
              </w:rPr>
              <w:t>10</w:t>
            </w:r>
          </w:p>
        </w:tc>
        <w:tc>
          <w:tcPr>
            <w:tcW w:w="2099" w:type="dxa"/>
            <w:vAlign w:val="top"/>
          </w:tcPr>
          <w:p>
            <w:pPr>
              <w:spacing w:line="275" w:lineRule="auto"/>
              <w:rPr>
                <w:rFonts w:ascii="Arial"/>
                <w:sz w:val="21"/>
              </w:rPr>
            </w:pPr>
            <w:r/>
          </w:p>
          <w:p>
            <w:pPr>
              <w:spacing w:line="275" w:lineRule="auto"/>
              <w:rPr>
                <w:rFonts w:ascii="Arial"/>
                <w:sz w:val="21"/>
              </w:rPr>
            </w:pPr>
            <w:r/>
          </w:p>
          <w:p>
            <w:pPr>
              <w:pStyle w:val="TableText"/>
              <w:ind w:left="115"/>
              <w:spacing w:before="65" w:line="228" w:lineRule="auto"/>
              <w:rPr>
                <w:sz w:val="20"/>
                <w:szCs w:val="20"/>
              </w:rPr>
            </w:pPr>
            <w:r>
              <w:rPr>
                <w:sz w:val="20"/>
                <w:szCs w:val="20"/>
                <w:spacing w:val="7"/>
              </w:rPr>
              <w:t>大楼资料管理</w:t>
            </w:r>
          </w:p>
        </w:tc>
        <w:tc>
          <w:tcPr>
            <w:tcW w:w="3112" w:type="dxa"/>
            <w:vAlign w:val="top"/>
          </w:tcPr>
          <w:p>
            <w:pPr>
              <w:pStyle w:val="TableText"/>
              <w:ind w:left="113" w:right="98"/>
              <w:spacing w:before="174" w:line="352" w:lineRule="auto"/>
              <w:jc w:val="both"/>
              <w:rPr>
                <w:sz w:val="20"/>
                <w:szCs w:val="20"/>
              </w:rPr>
            </w:pPr>
            <w:r>
              <w:rPr>
                <w:sz w:val="20"/>
                <w:szCs w:val="20"/>
                <w:spacing w:val="22"/>
              </w:rPr>
              <w:t>房屋及其供应设施设备档案资</w:t>
            </w:r>
            <w:r>
              <w:rPr>
                <w:sz w:val="20"/>
                <w:szCs w:val="20"/>
              </w:rPr>
              <w:t xml:space="preserve"> </w:t>
            </w:r>
            <w:r>
              <w:rPr>
                <w:sz w:val="20"/>
                <w:szCs w:val="20"/>
                <w:spacing w:val="6"/>
              </w:rPr>
              <w:t>料齐全，分类成册，管理完善、</w:t>
            </w:r>
            <w:r>
              <w:rPr>
                <w:sz w:val="20"/>
                <w:szCs w:val="20"/>
                <w:spacing w:val="9"/>
              </w:rPr>
              <w:t xml:space="preserve"> </w:t>
            </w:r>
            <w:r>
              <w:rPr>
                <w:sz w:val="20"/>
                <w:szCs w:val="20"/>
                <w:spacing w:val="5"/>
              </w:rPr>
              <w:t>查阅方便。</w:t>
            </w:r>
          </w:p>
        </w:tc>
        <w:tc>
          <w:tcPr>
            <w:tcW w:w="629" w:type="dxa"/>
            <w:vAlign w:val="top"/>
          </w:tcPr>
          <w:p>
            <w:pPr>
              <w:rPr>
                <w:rFonts w:ascii="Arial"/>
                <w:sz w:val="21"/>
              </w:rPr>
            </w:pPr>
            <w:r/>
          </w:p>
        </w:tc>
        <w:tc>
          <w:tcPr>
            <w:tcW w:w="1046" w:type="dxa"/>
            <w:vAlign w:val="top"/>
          </w:tcPr>
          <w:p>
            <w:pPr>
              <w:rPr>
                <w:rFonts w:ascii="Arial"/>
                <w:sz w:val="21"/>
              </w:rPr>
            </w:pPr>
            <w:r/>
          </w:p>
        </w:tc>
        <w:tc>
          <w:tcPr>
            <w:tcW w:w="979" w:type="dxa"/>
            <w:vAlign w:val="top"/>
          </w:tcPr>
          <w:p>
            <w:pPr>
              <w:rPr>
                <w:rFonts w:ascii="Arial"/>
                <w:sz w:val="21"/>
              </w:rPr>
            </w:pPr>
            <w:r/>
          </w:p>
        </w:tc>
      </w:tr>
    </w:tbl>
    <w:p>
      <w:pPr>
        <w:pStyle w:val="BodyText"/>
        <w:spacing w:line="272" w:lineRule="auto"/>
        <w:rPr/>
      </w:pPr>
      <w:r/>
    </w:p>
    <w:p>
      <w:pPr>
        <w:pStyle w:val="BodyText"/>
        <w:spacing w:line="272" w:lineRule="auto"/>
        <w:rPr/>
      </w:pPr>
      <w:r/>
    </w:p>
    <w:p>
      <w:pPr>
        <w:ind w:left="634"/>
        <w:spacing w:before="65" w:line="230" w:lineRule="auto"/>
        <w:rPr>
          <w:rFonts w:ascii="SimSun" w:hAnsi="SimSun" w:eastAsia="SimSun" w:cs="SimSun"/>
          <w:sz w:val="20"/>
          <w:szCs w:val="20"/>
        </w:rPr>
      </w:pPr>
      <w:r>
        <w:rPr>
          <w:rFonts w:ascii="SimSun" w:hAnsi="SimSun" w:eastAsia="SimSun" w:cs="SimSun"/>
          <w:sz w:val="20"/>
          <w:szCs w:val="20"/>
          <w:b/>
          <w:bCs/>
          <w:spacing w:val="4"/>
        </w:rPr>
        <w:t>六、</w:t>
      </w:r>
      <w:r>
        <w:rPr>
          <w:rFonts w:ascii="SimSun" w:hAnsi="SimSun" w:eastAsia="SimSun" w:cs="SimSun"/>
          <w:sz w:val="20"/>
          <w:szCs w:val="20"/>
          <w:spacing w:val="-56"/>
        </w:rPr>
        <w:t xml:space="preserve"> </w:t>
      </w:r>
      <w:r>
        <w:rPr>
          <w:rFonts w:ascii="SimSun" w:hAnsi="SimSun" w:eastAsia="SimSun" w:cs="SimSun"/>
          <w:sz w:val="20"/>
          <w:szCs w:val="20"/>
          <w:b/>
          <w:bCs/>
          <w:spacing w:val="4"/>
        </w:rPr>
        <w:t>人员配置</w:t>
      </w:r>
    </w:p>
    <w:p>
      <w:pPr>
        <w:ind w:left="1351" w:right="48" w:hanging="365"/>
        <w:spacing w:before="191" w:line="391" w:lineRule="auto"/>
        <w:rPr>
          <w:rFonts w:ascii="SimSun" w:hAnsi="SimSun" w:eastAsia="SimSun" w:cs="SimSun"/>
          <w:sz w:val="20"/>
          <w:szCs w:val="20"/>
        </w:rPr>
      </w:pPr>
      <w:r>
        <w:rPr>
          <w:rFonts w:ascii="SimSun" w:hAnsi="SimSun" w:eastAsia="SimSun" w:cs="SimSun"/>
          <w:sz w:val="20"/>
          <w:szCs w:val="20"/>
          <w:spacing w:val="7"/>
        </w:rPr>
        <w:t>A、</w:t>
      </w:r>
      <w:r>
        <w:rPr>
          <w:rFonts w:ascii="SimSun" w:hAnsi="SimSun" w:eastAsia="SimSun" w:cs="SimSun"/>
          <w:sz w:val="20"/>
          <w:szCs w:val="20"/>
          <w:spacing w:val="38"/>
        </w:rPr>
        <w:t xml:space="preserve">  </w:t>
      </w:r>
      <w:r>
        <w:rPr>
          <w:rFonts w:ascii="SimSun" w:hAnsi="SimSun" w:eastAsia="SimSun" w:cs="SimSun"/>
          <w:sz w:val="20"/>
          <w:szCs w:val="20"/>
          <w:spacing w:val="7"/>
        </w:rPr>
        <w:t>管理人员</w:t>
      </w:r>
      <w:r>
        <w:rPr>
          <w:rFonts w:ascii="SimSun" w:hAnsi="SimSun" w:eastAsia="SimSun" w:cs="SimSun"/>
          <w:sz w:val="20"/>
          <w:szCs w:val="20"/>
          <w:spacing w:val="-36"/>
        </w:rPr>
        <w:t xml:space="preserve"> </w:t>
      </w:r>
      <w:r>
        <w:rPr>
          <w:rFonts w:ascii="SimSun" w:hAnsi="SimSun" w:eastAsia="SimSun" w:cs="SimSun"/>
          <w:sz w:val="20"/>
          <w:szCs w:val="20"/>
          <w:spacing w:val="7"/>
        </w:rPr>
        <w:t>4</w:t>
      </w:r>
      <w:r>
        <w:rPr>
          <w:rFonts w:ascii="SimSun" w:hAnsi="SimSun" w:eastAsia="SimSun" w:cs="SimSun"/>
          <w:sz w:val="20"/>
          <w:szCs w:val="20"/>
          <w:spacing w:val="-34"/>
        </w:rPr>
        <w:t xml:space="preserve"> </w:t>
      </w:r>
      <w:r>
        <w:rPr>
          <w:rFonts w:ascii="SimSun" w:hAnsi="SimSun" w:eastAsia="SimSun" w:cs="SimSun"/>
          <w:sz w:val="20"/>
          <w:szCs w:val="20"/>
          <w:spacing w:val="7"/>
        </w:rPr>
        <w:t>人（项目经理</w:t>
      </w:r>
      <w:r>
        <w:rPr>
          <w:rFonts w:ascii="SimSun" w:hAnsi="SimSun" w:eastAsia="SimSun" w:cs="SimSun"/>
          <w:sz w:val="20"/>
          <w:szCs w:val="20"/>
          <w:spacing w:val="-21"/>
        </w:rPr>
        <w:t xml:space="preserve"> </w:t>
      </w:r>
      <w:r>
        <w:rPr>
          <w:rFonts w:ascii="SimSun" w:hAnsi="SimSun" w:eastAsia="SimSun" w:cs="SimSun"/>
          <w:sz w:val="20"/>
          <w:szCs w:val="20"/>
          <w:spacing w:val="7"/>
        </w:rPr>
        <w:t>1</w:t>
      </w:r>
      <w:r>
        <w:rPr>
          <w:rFonts w:ascii="SimSun" w:hAnsi="SimSun" w:eastAsia="SimSun" w:cs="SimSun"/>
          <w:sz w:val="20"/>
          <w:szCs w:val="20"/>
          <w:spacing w:val="-34"/>
        </w:rPr>
        <w:t xml:space="preserve"> </w:t>
      </w:r>
      <w:r>
        <w:rPr>
          <w:rFonts w:ascii="SimSun" w:hAnsi="SimSun" w:eastAsia="SimSun" w:cs="SimSun"/>
          <w:sz w:val="20"/>
          <w:szCs w:val="20"/>
          <w:spacing w:val="7"/>
        </w:rPr>
        <w:t>人、办公室主任</w:t>
      </w:r>
      <w:r>
        <w:rPr>
          <w:rFonts w:ascii="SimSun" w:hAnsi="SimSun" w:eastAsia="SimSun" w:cs="SimSun"/>
          <w:sz w:val="20"/>
          <w:szCs w:val="20"/>
          <w:spacing w:val="-19"/>
        </w:rPr>
        <w:t xml:space="preserve"> </w:t>
      </w:r>
      <w:r>
        <w:rPr>
          <w:rFonts w:ascii="SimSun" w:hAnsi="SimSun" w:eastAsia="SimSun" w:cs="SimSun"/>
          <w:sz w:val="20"/>
          <w:szCs w:val="20"/>
          <w:spacing w:val="7"/>
        </w:rPr>
        <w:t>1</w:t>
      </w:r>
      <w:r>
        <w:rPr>
          <w:rFonts w:ascii="SimSun" w:hAnsi="SimSun" w:eastAsia="SimSun" w:cs="SimSun"/>
          <w:sz w:val="20"/>
          <w:szCs w:val="20"/>
          <w:spacing w:val="-34"/>
        </w:rPr>
        <w:t xml:space="preserve"> </w:t>
      </w:r>
      <w:r>
        <w:rPr>
          <w:rFonts w:ascii="SimSun" w:hAnsi="SimSun" w:eastAsia="SimSun" w:cs="SimSun"/>
          <w:sz w:val="20"/>
          <w:szCs w:val="20"/>
          <w:spacing w:val="7"/>
        </w:rPr>
        <w:t>人、人事兼出纳</w:t>
      </w:r>
      <w:r>
        <w:rPr>
          <w:rFonts w:ascii="SimSun" w:hAnsi="SimSun" w:eastAsia="SimSun" w:cs="SimSun"/>
          <w:sz w:val="20"/>
          <w:szCs w:val="20"/>
          <w:spacing w:val="-19"/>
        </w:rPr>
        <w:t xml:space="preserve"> </w:t>
      </w:r>
      <w:r>
        <w:rPr>
          <w:rFonts w:ascii="SimSun" w:hAnsi="SimSun" w:eastAsia="SimSun" w:cs="SimSun"/>
          <w:sz w:val="20"/>
          <w:szCs w:val="20"/>
          <w:spacing w:val="7"/>
        </w:rPr>
        <w:t>1</w:t>
      </w:r>
      <w:r>
        <w:rPr>
          <w:rFonts w:ascii="SimSun" w:hAnsi="SimSun" w:eastAsia="SimSun" w:cs="SimSun"/>
          <w:sz w:val="20"/>
          <w:szCs w:val="20"/>
          <w:spacing w:val="-33"/>
        </w:rPr>
        <w:t xml:space="preserve"> </w:t>
      </w:r>
      <w:r>
        <w:rPr>
          <w:rFonts w:ascii="SimSun" w:hAnsi="SimSun" w:eastAsia="SimSun" w:cs="SimSun"/>
          <w:sz w:val="20"/>
          <w:szCs w:val="20"/>
          <w:spacing w:val="7"/>
        </w:rPr>
        <w:t>人、交管现</w:t>
      </w:r>
      <w:r>
        <w:rPr>
          <w:rFonts w:ascii="SimSun" w:hAnsi="SimSun" w:eastAsia="SimSun" w:cs="SimSun"/>
          <w:sz w:val="20"/>
          <w:szCs w:val="20"/>
        </w:rPr>
        <w:t xml:space="preserve"> </w:t>
      </w:r>
      <w:r>
        <w:rPr>
          <w:rFonts w:ascii="SimSun" w:hAnsi="SimSun" w:eastAsia="SimSun" w:cs="SimSun"/>
          <w:sz w:val="20"/>
          <w:szCs w:val="20"/>
          <w:spacing w:val="4"/>
        </w:rPr>
        <w:t>场负责</w:t>
      </w:r>
      <w:r>
        <w:rPr>
          <w:rFonts w:ascii="SimSun" w:hAnsi="SimSun" w:eastAsia="SimSun" w:cs="SimSun"/>
          <w:sz w:val="20"/>
          <w:szCs w:val="20"/>
          <w:spacing w:val="-23"/>
        </w:rPr>
        <w:t xml:space="preserve"> </w:t>
      </w:r>
      <w:r>
        <w:rPr>
          <w:rFonts w:ascii="SimSun" w:hAnsi="SimSun" w:eastAsia="SimSun" w:cs="SimSun"/>
          <w:sz w:val="20"/>
          <w:szCs w:val="20"/>
          <w:spacing w:val="4"/>
        </w:rPr>
        <w:t>1</w:t>
      </w:r>
      <w:r>
        <w:rPr>
          <w:rFonts w:ascii="SimSun" w:hAnsi="SimSun" w:eastAsia="SimSun" w:cs="SimSun"/>
          <w:sz w:val="20"/>
          <w:szCs w:val="20"/>
          <w:spacing w:val="-36"/>
        </w:rPr>
        <w:t xml:space="preserve"> </w:t>
      </w:r>
      <w:r>
        <w:rPr>
          <w:rFonts w:ascii="SimSun" w:hAnsi="SimSun" w:eastAsia="SimSun" w:cs="SimSun"/>
          <w:sz w:val="20"/>
          <w:szCs w:val="20"/>
          <w:spacing w:val="4"/>
        </w:rPr>
        <w:t>人、常日班</w:t>
      </w:r>
      <w:r>
        <w:rPr>
          <w:rFonts w:ascii="SimSun" w:hAnsi="SimSun" w:eastAsia="SimSun" w:cs="SimSun"/>
          <w:sz w:val="20"/>
          <w:szCs w:val="20"/>
          <w:spacing w:val="-53"/>
        </w:rPr>
        <w:t>）；</w:t>
      </w:r>
    </w:p>
    <w:p>
      <w:pPr>
        <w:ind w:left="990" w:hanging="3"/>
        <w:spacing w:before="32" w:line="393" w:lineRule="auto"/>
        <w:rPr>
          <w:rFonts w:ascii="SimSun" w:hAnsi="SimSun" w:eastAsia="SimSun" w:cs="SimSun"/>
          <w:sz w:val="20"/>
          <w:szCs w:val="20"/>
        </w:rPr>
      </w:pPr>
      <w:r>
        <w:rPr>
          <w:rFonts w:ascii="SimSun" w:hAnsi="SimSun" w:eastAsia="SimSun" w:cs="SimSun"/>
          <w:sz w:val="20"/>
          <w:szCs w:val="20"/>
          <w:spacing w:val="2"/>
        </w:rPr>
        <w:t>B、</w:t>
      </w:r>
      <w:r>
        <w:rPr>
          <w:rFonts w:ascii="SimSun" w:hAnsi="SimSun" w:eastAsia="SimSun" w:cs="SimSun"/>
          <w:sz w:val="20"/>
          <w:szCs w:val="20"/>
          <w:spacing w:val="-39"/>
        </w:rPr>
        <w:t xml:space="preserve"> </w:t>
      </w:r>
      <w:r>
        <w:rPr>
          <w:rFonts w:ascii="SimSun" w:hAnsi="SimSun" w:eastAsia="SimSun" w:cs="SimSun"/>
          <w:sz w:val="20"/>
          <w:szCs w:val="20"/>
          <w:spacing w:val="2"/>
        </w:rPr>
        <w:t>会务人员</w:t>
      </w:r>
      <w:r>
        <w:rPr>
          <w:rFonts w:ascii="SimSun" w:hAnsi="SimSun" w:eastAsia="SimSun" w:cs="SimSun"/>
          <w:sz w:val="20"/>
          <w:szCs w:val="20"/>
          <w:spacing w:val="-38"/>
        </w:rPr>
        <w:t xml:space="preserve"> </w:t>
      </w:r>
      <w:r>
        <w:rPr>
          <w:rFonts w:ascii="SimSun" w:hAnsi="SimSun" w:eastAsia="SimSun" w:cs="SimSun"/>
          <w:sz w:val="20"/>
          <w:szCs w:val="20"/>
          <w:spacing w:val="2"/>
        </w:rPr>
        <w:t>6</w:t>
      </w:r>
      <w:r>
        <w:rPr>
          <w:rFonts w:ascii="SimSun" w:hAnsi="SimSun" w:eastAsia="SimSun" w:cs="SimSun"/>
          <w:sz w:val="20"/>
          <w:szCs w:val="20"/>
          <w:spacing w:val="-36"/>
        </w:rPr>
        <w:t xml:space="preserve"> </w:t>
      </w:r>
      <w:r>
        <w:rPr>
          <w:rFonts w:ascii="SimSun" w:hAnsi="SimSun" w:eastAsia="SimSun" w:cs="SimSun"/>
          <w:sz w:val="20"/>
          <w:szCs w:val="20"/>
          <w:spacing w:val="2"/>
        </w:rPr>
        <w:t>人（会务组长</w:t>
      </w:r>
      <w:r>
        <w:rPr>
          <w:rFonts w:ascii="SimSun" w:hAnsi="SimSun" w:eastAsia="SimSun" w:cs="SimSun"/>
          <w:sz w:val="20"/>
          <w:szCs w:val="20"/>
          <w:spacing w:val="-21"/>
        </w:rPr>
        <w:t xml:space="preserve"> </w:t>
      </w:r>
      <w:r>
        <w:rPr>
          <w:rFonts w:ascii="SimSun" w:hAnsi="SimSun" w:eastAsia="SimSun" w:cs="SimSun"/>
          <w:sz w:val="20"/>
          <w:szCs w:val="20"/>
          <w:spacing w:val="2"/>
        </w:rPr>
        <w:t>1</w:t>
      </w:r>
      <w:r>
        <w:rPr>
          <w:rFonts w:ascii="SimSun" w:hAnsi="SimSun" w:eastAsia="SimSun" w:cs="SimSun"/>
          <w:sz w:val="20"/>
          <w:szCs w:val="20"/>
          <w:spacing w:val="-36"/>
        </w:rPr>
        <w:t xml:space="preserve"> </w:t>
      </w:r>
      <w:r>
        <w:rPr>
          <w:rFonts w:ascii="SimSun" w:hAnsi="SimSun" w:eastAsia="SimSun" w:cs="SimSun"/>
          <w:sz w:val="20"/>
          <w:szCs w:val="20"/>
          <w:spacing w:val="2"/>
        </w:rPr>
        <w:t>人、会务人员</w:t>
      </w:r>
      <w:r>
        <w:rPr>
          <w:rFonts w:ascii="SimSun" w:hAnsi="SimSun" w:eastAsia="SimSun" w:cs="SimSun"/>
          <w:sz w:val="20"/>
          <w:szCs w:val="20"/>
          <w:spacing w:val="-38"/>
        </w:rPr>
        <w:t xml:space="preserve"> </w:t>
      </w:r>
      <w:r>
        <w:rPr>
          <w:rFonts w:ascii="SimSun" w:hAnsi="SimSun" w:eastAsia="SimSun" w:cs="SimSun"/>
          <w:sz w:val="20"/>
          <w:szCs w:val="20"/>
          <w:spacing w:val="2"/>
        </w:rPr>
        <w:t>4</w:t>
      </w:r>
      <w:r>
        <w:rPr>
          <w:rFonts w:ascii="SimSun" w:hAnsi="SimSun" w:eastAsia="SimSun" w:cs="SimSun"/>
          <w:sz w:val="20"/>
          <w:szCs w:val="20"/>
          <w:spacing w:val="-39"/>
        </w:rPr>
        <w:t xml:space="preserve"> </w:t>
      </w:r>
      <w:r>
        <w:rPr>
          <w:rFonts w:ascii="SimSun" w:hAnsi="SimSun" w:eastAsia="SimSun" w:cs="SimSun"/>
          <w:sz w:val="20"/>
          <w:szCs w:val="20"/>
          <w:spacing w:val="2"/>
        </w:rPr>
        <w:t>人，常日班；机动会务</w:t>
      </w:r>
      <w:r>
        <w:rPr>
          <w:rFonts w:ascii="SimSun" w:hAnsi="SimSun" w:eastAsia="SimSun" w:cs="SimSun"/>
          <w:sz w:val="20"/>
          <w:szCs w:val="20"/>
          <w:spacing w:val="-21"/>
        </w:rPr>
        <w:t xml:space="preserve"> </w:t>
      </w:r>
      <w:r>
        <w:rPr>
          <w:rFonts w:ascii="SimSun" w:hAnsi="SimSun" w:eastAsia="SimSun" w:cs="SimSun"/>
          <w:sz w:val="20"/>
          <w:szCs w:val="20"/>
          <w:spacing w:val="2"/>
        </w:rPr>
        <w:t>1</w:t>
      </w:r>
      <w:r>
        <w:rPr>
          <w:rFonts w:ascii="SimSun" w:hAnsi="SimSun" w:eastAsia="SimSun" w:cs="SimSun"/>
          <w:sz w:val="20"/>
          <w:szCs w:val="20"/>
          <w:spacing w:val="-39"/>
        </w:rPr>
        <w:t xml:space="preserve"> </w:t>
      </w:r>
      <w:r>
        <w:rPr>
          <w:rFonts w:ascii="SimSun" w:hAnsi="SimSun" w:eastAsia="SimSun" w:cs="SimSun"/>
          <w:sz w:val="20"/>
          <w:szCs w:val="20"/>
          <w:spacing w:val="2"/>
        </w:rPr>
        <w:t>人，中班</w:t>
      </w:r>
      <w:r>
        <w:rPr>
          <w:rFonts w:ascii="SimSun" w:hAnsi="SimSun" w:eastAsia="SimSun" w:cs="SimSun"/>
          <w:sz w:val="20"/>
          <w:szCs w:val="20"/>
          <w:spacing w:val="-50"/>
          <w:w w:val="93"/>
        </w:rPr>
        <w:t>）；</w:t>
      </w:r>
      <w:r>
        <w:rPr>
          <w:rFonts w:ascii="SimSun" w:hAnsi="SimSun" w:eastAsia="SimSun" w:cs="SimSun"/>
          <w:sz w:val="20"/>
          <w:szCs w:val="20"/>
        </w:rPr>
        <w:t xml:space="preserve"> </w:t>
      </w:r>
      <w:r>
        <w:rPr>
          <w:rFonts w:ascii="SimSun" w:hAnsi="SimSun" w:eastAsia="SimSun" w:cs="SimSun"/>
          <w:sz w:val="20"/>
          <w:szCs w:val="20"/>
          <w:spacing w:val="3"/>
        </w:rPr>
        <w:t>C、</w:t>
      </w:r>
      <w:r>
        <w:rPr>
          <w:rFonts w:ascii="SimSun" w:hAnsi="SimSun" w:eastAsia="SimSun" w:cs="SimSun"/>
          <w:sz w:val="20"/>
          <w:szCs w:val="20"/>
          <w:spacing w:val="-25"/>
        </w:rPr>
        <w:t xml:space="preserve"> </w:t>
      </w:r>
      <w:r>
        <w:rPr>
          <w:rFonts w:ascii="SimSun" w:hAnsi="SimSun" w:eastAsia="SimSun" w:cs="SimSun"/>
          <w:sz w:val="20"/>
          <w:szCs w:val="20"/>
          <w:spacing w:val="3"/>
        </w:rPr>
        <w:t>设备维护人员</w:t>
      </w:r>
      <w:r>
        <w:rPr>
          <w:rFonts w:ascii="SimSun" w:hAnsi="SimSun" w:eastAsia="SimSun" w:cs="SimSun"/>
          <w:sz w:val="20"/>
          <w:szCs w:val="20"/>
          <w:spacing w:val="-35"/>
        </w:rPr>
        <w:t xml:space="preserve"> </w:t>
      </w:r>
      <w:r>
        <w:rPr>
          <w:rFonts w:ascii="SimSun" w:hAnsi="SimSun" w:eastAsia="SimSun" w:cs="SimSun"/>
          <w:sz w:val="20"/>
          <w:szCs w:val="20"/>
          <w:spacing w:val="3"/>
        </w:rPr>
        <w:t>31</w:t>
      </w:r>
      <w:r>
        <w:rPr>
          <w:rFonts w:ascii="SimSun" w:hAnsi="SimSun" w:eastAsia="SimSun" w:cs="SimSun"/>
          <w:sz w:val="20"/>
          <w:szCs w:val="20"/>
          <w:spacing w:val="-37"/>
        </w:rPr>
        <w:t xml:space="preserve"> </w:t>
      </w:r>
      <w:r>
        <w:rPr>
          <w:rFonts w:ascii="SimSun" w:hAnsi="SimSun" w:eastAsia="SimSun" w:cs="SimSun"/>
          <w:sz w:val="20"/>
          <w:szCs w:val="20"/>
          <w:spacing w:val="3"/>
        </w:rPr>
        <w:t>人</w:t>
      </w:r>
    </w:p>
    <w:p>
      <w:pPr>
        <w:ind w:left="275"/>
        <w:spacing w:before="28" w:line="228" w:lineRule="auto"/>
        <w:rPr>
          <w:rFonts w:ascii="SimSun" w:hAnsi="SimSun" w:eastAsia="SimSun" w:cs="SimSun"/>
          <w:sz w:val="20"/>
          <w:szCs w:val="20"/>
        </w:rPr>
      </w:pPr>
      <w:r>
        <w:rPr>
          <w:rFonts w:ascii="SimSun" w:hAnsi="SimSun" w:eastAsia="SimSun" w:cs="SimSun"/>
          <w:sz w:val="20"/>
          <w:szCs w:val="20"/>
          <w:b/>
          <w:bCs/>
          <w:spacing w:val="7"/>
        </w:rPr>
        <w:t>分局</w:t>
      </w:r>
      <w:r>
        <w:rPr>
          <w:rFonts w:ascii="SimSun" w:hAnsi="SimSun" w:eastAsia="SimSun" w:cs="SimSun"/>
          <w:sz w:val="20"/>
          <w:szCs w:val="20"/>
          <w:spacing w:val="7"/>
        </w:rPr>
        <w:t>：19</w:t>
      </w:r>
      <w:r>
        <w:rPr>
          <w:rFonts w:ascii="SimSun" w:hAnsi="SimSun" w:eastAsia="SimSun" w:cs="SimSun"/>
          <w:sz w:val="20"/>
          <w:szCs w:val="20"/>
          <w:spacing w:val="-36"/>
        </w:rPr>
        <w:t xml:space="preserve"> </w:t>
      </w:r>
      <w:r>
        <w:rPr>
          <w:rFonts w:ascii="SimSun" w:hAnsi="SimSun" w:eastAsia="SimSun" w:cs="SimSun"/>
          <w:sz w:val="20"/>
          <w:szCs w:val="20"/>
          <w:spacing w:val="7"/>
        </w:rPr>
        <w:t>人（工程经理</w:t>
      </w:r>
      <w:r>
        <w:rPr>
          <w:rFonts w:ascii="SimSun" w:hAnsi="SimSun" w:eastAsia="SimSun" w:cs="SimSun"/>
          <w:sz w:val="20"/>
          <w:szCs w:val="20"/>
          <w:spacing w:val="-22"/>
        </w:rPr>
        <w:t xml:space="preserve"> </w:t>
      </w:r>
      <w:r>
        <w:rPr>
          <w:rFonts w:ascii="SimSun" w:hAnsi="SimSun" w:eastAsia="SimSun" w:cs="SimSun"/>
          <w:sz w:val="20"/>
          <w:szCs w:val="20"/>
          <w:spacing w:val="7"/>
        </w:rPr>
        <w:t>1</w:t>
      </w:r>
      <w:r>
        <w:rPr>
          <w:rFonts w:ascii="SimSun" w:hAnsi="SimSun" w:eastAsia="SimSun" w:cs="SimSun"/>
          <w:sz w:val="20"/>
          <w:szCs w:val="20"/>
          <w:spacing w:val="-36"/>
        </w:rPr>
        <w:t xml:space="preserve"> </w:t>
      </w:r>
      <w:r>
        <w:rPr>
          <w:rFonts w:ascii="SimSun" w:hAnsi="SimSun" w:eastAsia="SimSun" w:cs="SimSun"/>
          <w:sz w:val="20"/>
          <w:szCs w:val="20"/>
          <w:spacing w:val="7"/>
        </w:rPr>
        <w:t>人、</w:t>
      </w:r>
      <w:r>
        <w:rPr>
          <w:rFonts w:ascii="SimSun" w:hAnsi="SimSun" w:eastAsia="SimSun" w:cs="SimSun"/>
          <w:sz w:val="20"/>
          <w:szCs w:val="20"/>
          <w:spacing w:val="-57"/>
        </w:rPr>
        <w:t xml:space="preserve"> </w:t>
      </w:r>
      <w:r>
        <w:rPr>
          <w:rFonts w:ascii="SimSun" w:hAnsi="SimSun" w:eastAsia="SimSun" w:cs="SimSun"/>
          <w:sz w:val="20"/>
          <w:szCs w:val="20"/>
          <w:spacing w:val="7"/>
        </w:rPr>
        <w:t>电气主管</w:t>
      </w:r>
      <w:r>
        <w:rPr>
          <w:rFonts w:ascii="SimSun" w:hAnsi="SimSun" w:eastAsia="SimSun" w:cs="SimSun"/>
          <w:sz w:val="20"/>
          <w:szCs w:val="20"/>
          <w:spacing w:val="-21"/>
        </w:rPr>
        <w:t xml:space="preserve"> </w:t>
      </w:r>
      <w:r>
        <w:rPr>
          <w:rFonts w:ascii="SimSun" w:hAnsi="SimSun" w:eastAsia="SimSun" w:cs="SimSun"/>
          <w:sz w:val="20"/>
          <w:szCs w:val="20"/>
          <w:spacing w:val="7"/>
        </w:rPr>
        <w:t>1</w:t>
      </w:r>
      <w:r>
        <w:rPr>
          <w:rFonts w:ascii="SimSun" w:hAnsi="SimSun" w:eastAsia="SimSun" w:cs="SimSun"/>
          <w:sz w:val="20"/>
          <w:szCs w:val="20"/>
          <w:spacing w:val="-36"/>
        </w:rPr>
        <w:t xml:space="preserve"> </w:t>
      </w:r>
      <w:r>
        <w:rPr>
          <w:rFonts w:ascii="SimSun" w:hAnsi="SimSun" w:eastAsia="SimSun" w:cs="SimSun"/>
          <w:sz w:val="20"/>
          <w:szCs w:val="20"/>
          <w:spacing w:val="7"/>
        </w:rPr>
        <w:t>人、</w:t>
      </w:r>
      <w:r>
        <w:rPr>
          <w:rFonts w:ascii="SimSun" w:hAnsi="SimSun" w:eastAsia="SimSun" w:cs="SimSun"/>
          <w:sz w:val="20"/>
          <w:szCs w:val="20"/>
          <w:spacing w:val="6"/>
        </w:rPr>
        <w:t>工程内勤兼仓库</w:t>
      </w:r>
      <w:r>
        <w:rPr>
          <w:rFonts w:ascii="SimSun" w:hAnsi="SimSun" w:eastAsia="SimSun" w:cs="SimSun"/>
          <w:sz w:val="20"/>
          <w:szCs w:val="20"/>
          <w:spacing w:val="-19"/>
        </w:rPr>
        <w:t xml:space="preserve"> </w:t>
      </w:r>
      <w:r>
        <w:rPr>
          <w:rFonts w:ascii="SimSun" w:hAnsi="SimSun" w:eastAsia="SimSun" w:cs="SimSun"/>
          <w:sz w:val="20"/>
          <w:szCs w:val="20"/>
          <w:spacing w:val="6"/>
        </w:rPr>
        <w:t>1</w:t>
      </w:r>
      <w:r>
        <w:rPr>
          <w:rFonts w:ascii="SimSun" w:hAnsi="SimSun" w:eastAsia="SimSun" w:cs="SimSun"/>
          <w:sz w:val="20"/>
          <w:szCs w:val="20"/>
          <w:spacing w:val="-37"/>
        </w:rPr>
        <w:t xml:space="preserve"> </w:t>
      </w:r>
      <w:r>
        <w:rPr>
          <w:rFonts w:ascii="SimSun" w:hAnsi="SimSun" w:eastAsia="SimSun" w:cs="SimSun"/>
          <w:sz w:val="20"/>
          <w:szCs w:val="20"/>
          <w:spacing w:val="6"/>
        </w:rPr>
        <w:t>人、常日班；消控值班兼</w:t>
      </w:r>
    </w:p>
    <w:p>
      <w:pPr>
        <w:spacing w:line="228" w:lineRule="auto"/>
        <w:sectPr>
          <w:footerReference w:type="default" r:id="rId111"/>
          <w:pgSz w:w="11906" w:h="16839"/>
          <w:pgMar w:top="400" w:right="1746" w:bottom="971" w:left="1533" w:header="0" w:footer="694" w:gutter="0"/>
        </w:sectPr>
        <w:rPr>
          <w:rFonts w:ascii="SimSun" w:hAnsi="SimSun" w:eastAsia="SimSun" w:cs="SimSun"/>
          <w:sz w:val="20"/>
          <w:szCs w:val="20"/>
        </w:rPr>
      </w:pPr>
    </w:p>
    <w:p>
      <w:pPr>
        <w:pStyle w:val="BodyText"/>
        <w:spacing w:line="243" w:lineRule="auto"/>
        <w:rPr/>
      </w:pPr>
      <w:r/>
    </w:p>
    <w:p>
      <w:pPr>
        <w:pStyle w:val="BodyText"/>
        <w:spacing w:line="243" w:lineRule="auto"/>
        <w:rPr/>
      </w:pPr>
      <w:r/>
    </w:p>
    <w:p>
      <w:pPr>
        <w:ind w:left="21" w:right="80" w:hanging="2"/>
        <w:spacing w:before="65" w:line="393" w:lineRule="auto"/>
        <w:rPr>
          <w:rFonts w:ascii="SimSun" w:hAnsi="SimSun" w:eastAsia="SimSun" w:cs="SimSun"/>
          <w:sz w:val="20"/>
          <w:szCs w:val="20"/>
        </w:rPr>
      </w:pPr>
      <w:r>
        <w:rPr>
          <w:rFonts w:ascii="SimSun" w:hAnsi="SimSun" w:eastAsia="SimSun" w:cs="SimSun"/>
          <w:sz w:val="20"/>
          <w:szCs w:val="20"/>
          <w:spacing w:val="6"/>
        </w:rPr>
        <w:t>锅炉</w:t>
      </w:r>
      <w:r>
        <w:rPr>
          <w:rFonts w:ascii="SimSun" w:hAnsi="SimSun" w:eastAsia="SimSun" w:cs="SimSun"/>
          <w:sz w:val="20"/>
          <w:szCs w:val="20"/>
          <w:spacing w:val="-39"/>
        </w:rPr>
        <w:t xml:space="preserve"> </w:t>
      </w:r>
      <w:r>
        <w:rPr>
          <w:rFonts w:ascii="SimSun" w:hAnsi="SimSun" w:eastAsia="SimSun" w:cs="SimSun"/>
          <w:sz w:val="20"/>
          <w:szCs w:val="20"/>
          <w:spacing w:val="6"/>
        </w:rPr>
        <w:t>4</w:t>
      </w:r>
      <w:r>
        <w:rPr>
          <w:rFonts w:ascii="SimSun" w:hAnsi="SimSun" w:eastAsia="SimSun" w:cs="SimSun"/>
          <w:sz w:val="20"/>
          <w:szCs w:val="20"/>
          <w:spacing w:val="-37"/>
        </w:rPr>
        <w:t xml:space="preserve"> </w:t>
      </w:r>
      <w:r>
        <w:rPr>
          <w:rFonts w:ascii="SimSun" w:hAnsi="SimSun" w:eastAsia="SimSun" w:cs="SimSun"/>
          <w:sz w:val="20"/>
          <w:szCs w:val="20"/>
          <w:spacing w:val="6"/>
        </w:rPr>
        <w:t>人，做一休一（24</w:t>
      </w:r>
      <w:r>
        <w:rPr>
          <w:rFonts w:ascii="SimSun" w:hAnsi="SimSun" w:eastAsia="SimSun" w:cs="SimSun"/>
          <w:sz w:val="20"/>
          <w:szCs w:val="20"/>
          <w:spacing w:val="-34"/>
        </w:rPr>
        <w:t xml:space="preserve"> </w:t>
      </w:r>
      <w:r>
        <w:rPr>
          <w:rFonts w:ascii="SimSun" w:hAnsi="SimSun" w:eastAsia="SimSun" w:cs="SimSun"/>
          <w:sz w:val="20"/>
          <w:szCs w:val="20"/>
          <w:spacing w:val="6"/>
        </w:rPr>
        <w:t>小时</w:t>
      </w:r>
      <w:r>
        <w:rPr>
          <w:rFonts w:ascii="SimSun" w:hAnsi="SimSun" w:eastAsia="SimSun" w:cs="SimSun"/>
          <w:sz w:val="20"/>
          <w:szCs w:val="20"/>
          <w:spacing w:val="-34"/>
        </w:rPr>
        <w:t>）；</w:t>
      </w:r>
      <w:r>
        <w:rPr>
          <w:rFonts w:ascii="SimSun" w:hAnsi="SimSun" w:eastAsia="SimSun" w:cs="SimSun"/>
          <w:sz w:val="20"/>
          <w:szCs w:val="20"/>
          <w:spacing w:val="6"/>
        </w:rPr>
        <w:t>高配值班</w:t>
      </w:r>
      <w:r>
        <w:rPr>
          <w:rFonts w:ascii="SimSun" w:hAnsi="SimSun" w:eastAsia="SimSun" w:cs="SimSun"/>
          <w:sz w:val="20"/>
          <w:szCs w:val="20"/>
          <w:spacing w:val="-40"/>
        </w:rPr>
        <w:t xml:space="preserve"> </w:t>
      </w:r>
      <w:r>
        <w:rPr>
          <w:rFonts w:ascii="SimSun" w:hAnsi="SimSun" w:eastAsia="SimSun" w:cs="SimSun"/>
          <w:sz w:val="20"/>
          <w:szCs w:val="20"/>
          <w:spacing w:val="6"/>
        </w:rPr>
        <w:t>4</w:t>
      </w:r>
      <w:r>
        <w:rPr>
          <w:rFonts w:ascii="SimSun" w:hAnsi="SimSun" w:eastAsia="SimSun" w:cs="SimSun"/>
          <w:sz w:val="20"/>
          <w:szCs w:val="20"/>
          <w:spacing w:val="-37"/>
        </w:rPr>
        <w:t xml:space="preserve"> </w:t>
      </w:r>
      <w:r>
        <w:rPr>
          <w:rFonts w:ascii="SimSun" w:hAnsi="SimSun" w:eastAsia="SimSun" w:cs="SimSun"/>
          <w:sz w:val="20"/>
          <w:szCs w:val="20"/>
          <w:spacing w:val="6"/>
        </w:rPr>
        <w:t>人，做一休一（24</w:t>
      </w:r>
      <w:r>
        <w:rPr>
          <w:rFonts w:ascii="SimSun" w:hAnsi="SimSun" w:eastAsia="SimSun" w:cs="SimSun"/>
          <w:sz w:val="20"/>
          <w:szCs w:val="20"/>
          <w:spacing w:val="-32"/>
        </w:rPr>
        <w:t xml:space="preserve"> </w:t>
      </w:r>
      <w:r>
        <w:rPr>
          <w:rFonts w:ascii="SimSun" w:hAnsi="SimSun" w:eastAsia="SimSun" w:cs="SimSun"/>
          <w:sz w:val="20"/>
          <w:szCs w:val="20"/>
          <w:spacing w:val="6"/>
        </w:rPr>
        <w:t>小时</w:t>
      </w:r>
      <w:r>
        <w:rPr>
          <w:rFonts w:ascii="SimSun" w:hAnsi="SimSun" w:eastAsia="SimSun" w:cs="SimSun"/>
          <w:sz w:val="20"/>
          <w:szCs w:val="20"/>
          <w:spacing w:val="-34"/>
        </w:rPr>
        <w:t>）；</w:t>
      </w:r>
      <w:r>
        <w:rPr>
          <w:rFonts w:ascii="SimSun" w:hAnsi="SimSun" w:eastAsia="SimSun" w:cs="SimSun"/>
          <w:sz w:val="20"/>
          <w:szCs w:val="20"/>
          <w:spacing w:val="6"/>
        </w:rPr>
        <w:t>水电工</w:t>
      </w:r>
      <w:r>
        <w:rPr>
          <w:rFonts w:ascii="SimSun" w:hAnsi="SimSun" w:eastAsia="SimSun" w:cs="SimSun"/>
          <w:sz w:val="20"/>
          <w:szCs w:val="20"/>
          <w:spacing w:val="-33"/>
        </w:rPr>
        <w:t xml:space="preserve"> </w:t>
      </w:r>
      <w:r>
        <w:rPr>
          <w:rFonts w:ascii="SimSun" w:hAnsi="SimSun" w:eastAsia="SimSun" w:cs="SimSun"/>
          <w:sz w:val="20"/>
          <w:szCs w:val="20"/>
          <w:spacing w:val="6"/>
        </w:rPr>
        <w:t>5</w:t>
      </w:r>
      <w:r>
        <w:rPr>
          <w:rFonts w:ascii="SimSun" w:hAnsi="SimSun" w:eastAsia="SimSun" w:cs="SimSun"/>
          <w:sz w:val="20"/>
          <w:szCs w:val="20"/>
          <w:spacing w:val="-36"/>
        </w:rPr>
        <w:t xml:space="preserve"> </w:t>
      </w:r>
      <w:r>
        <w:rPr>
          <w:rFonts w:ascii="SimSun" w:hAnsi="SimSun" w:eastAsia="SimSun" w:cs="SimSun"/>
          <w:sz w:val="20"/>
          <w:szCs w:val="20"/>
          <w:spacing w:val="6"/>
        </w:rPr>
        <w:t>人、三行</w:t>
      </w:r>
      <w:r>
        <w:rPr>
          <w:rFonts w:ascii="SimSun" w:hAnsi="SimSun" w:eastAsia="SimSun" w:cs="SimSun"/>
          <w:sz w:val="20"/>
          <w:szCs w:val="20"/>
        </w:rPr>
        <w:t xml:space="preserve"> </w:t>
      </w:r>
      <w:r>
        <w:rPr>
          <w:rFonts w:ascii="SimSun" w:hAnsi="SimSun" w:eastAsia="SimSun" w:cs="SimSun"/>
          <w:sz w:val="20"/>
          <w:szCs w:val="20"/>
          <w:spacing w:val="3"/>
        </w:rPr>
        <w:t>工</w:t>
      </w:r>
      <w:r>
        <w:rPr>
          <w:rFonts w:ascii="SimSun" w:hAnsi="SimSun" w:eastAsia="SimSun" w:cs="SimSun"/>
          <w:sz w:val="20"/>
          <w:szCs w:val="20"/>
          <w:spacing w:val="-36"/>
        </w:rPr>
        <w:t xml:space="preserve"> </w:t>
      </w:r>
      <w:r>
        <w:rPr>
          <w:rFonts w:ascii="SimSun" w:hAnsi="SimSun" w:eastAsia="SimSun" w:cs="SimSun"/>
          <w:sz w:val="20"/>
          <w:szCs w:val="20"/>
          <w:spacing w:val="3"/>
        </w:rPr>
        <w:t>2</w:t>
      </w:r>
      <w:r>
        <w:rPr>
          <w:rFonts w:ascii="SimSun" w:hAnsi="SimSun" w:eastAsia="SimSun" w:cs="SimSun"/>
          <w:sz w:val="20"/>
          <w:szCs w:val="20"/>
          <w:spacing w:val="-36"/>
        </w:rPr>
        <w:t xml:space="preserve"> </w:t>
      </w:r>
      <w:r>
        <w:rPr>
          <w:rFonts w:ascii="SimSun" w:hAnsi="SimSun" w:eastAsia="SimSun" w:cs="SimSun"/>
          <w:sz w:val="20"/>
          <w:szCs w:val="20"/>
          <w:spacing w:val="3"/>
        </w:rPr>
        <w:t>人、空调工</w:t>
      </w:r>
      <w:r>
        <w:rPr>
          <w:rFonts w:ascii="SimSun" w:hAnsi="SimSun" w:eastAsia="SimSun" w:cs="SimSun"/>
          <w:sz w:val="20"/>
          <w:szCs w:val="20"/>
          <w:spacing w:val="-24"/>
        </w:rPr>
        <w:t xml:space="preserve"> </w:t>
      </w:r>
      <w:r>
        <w:rPr>
          <w:rFonts w:ascii="SimSun" w:hAnsi="SimSun" w:eastAsia="SimSun" w:cs="SimSun"/>
          <w:sz w:val="20"/>
          <w:szCs w:val="20"/>
          <w:spacing w:val="3"/>
        </w:rPr>
        <w:t>1</w:t>
      </w:r>
      <w:r>
        <w:rPr>
          <w:rFonts w:ascii="SimSun" w:hAnsi="SimSun" w:eastAsia="SimSun" w:cs="SimSun"/>
          <w:sz w:val="20"/>
          <w:szCs w:val="20"/>
          <w:spacing w:val="-36"/>
        </w:rPr>
        <w:t xml:space="preserve"> </w:t>
      </w:r>
      <w:r>
        <w:rPr>
          <w:rFonts w:ascii="SimSun" w:hAnsi="SimSun" w:eastAsia="SimSun" w:cs="SimSun"/>
          <w:sz w:val="20"/>
          <w:szCs w:val="20"/>
          <w:spacing w:val="3"/>
        </w:rPr>
        <w:t>人，常日班</w:t>
      </w:r>
      <w:r>
        <w:rPr>
          <w:rFonts w:ascii="SimSun" w:hAnsi="SimSun" w:eastAsia="SimSun" w:cs="SimSun"/>
          <w:sz w:val="20"/>
          <w:szCs w:val="20"/>
          <w:spacing w:val="-27"/>
        </w:rPr>
        <w:t>；）</w:t>
      </w:r>
    </w:p>
    <w:p>
      <w:pPr>
        <w:ind w:left="22"/>
        <w:spacing w:before="29" w:line="228" w:lineRule="auto"/>
        <w:rPr>
          <w:rFonts w:ascii="SimSun" w:hAnsi="SimSun" w:eastAsia="SimSun" w:cs="SimSun"/>
          <w:sz w:val="20"/>
          <w:szCs w:val="20"/>
        </w:rPr>
      </w:pPr>
      <w:r>
        <w:rPr>
          <w:rFonts w:ascii="SimSun" w:hAnsi="SimSun" w:eastAsia="SimSun" w:cs="SimSun"/>
          <w:sz w:val="20"/>
          <w:szCs w:val="20"/>
          <w:b/>
          <w:bCs/>
          <w:spacing w:val="4"/>
        </w:rPr>
        <w:t>湄浦</w:t>
      </w:r>
      <w:r>
        <w:rPr>
          <w:rFonts w:ascii="SimSun" w:hAnsi="SimSun" w:eastAsia="SimSun" w:cs="SimSun"/>
          <w:sz w:val="20"/>
          <w:szCs w:val="20"/>
          <w:spacing w:val="4"/>
        </w:rPr>
        <w:t>：2</w:t>
      </w:r>
      <w:r>
        <w:rPr>
          <w:rFonts w:ascii="SimSun" w:hAnsi="SimSun" w:eastAsia="SimSun" w:cs="SimSun"/>
          <w:sz w:val="20"/>
          <w:szCs w:val="20"/>
          <w:spacing w:val="-34"/>
        </w:rPr>
        <w:t xml:space="preserve"> </w:t>
      </w:r>
      <w:r>
        <w:rPr>
          <w:rFonts w:ascii="SimSun" w:hAnsi="SimSun" w:eastAsia="SimSun" w:cs="SimSun"/>
          <w:sz w:val="20"/>
          <w:szCs w:val="20"/>
          <w:spacing w:val="4"/>
        </w:rPr>
        <w:t>人(高配及水电工</w:t>
      </w:r>
      <w:r>
        <w:rPr>
          <w:rFonts w:ascii="SimSun" w:hAnsi="SimSun" w:eastAsia="SimSun" w:cs="SimSun"/>
          <w:sz w:val="20"/>
          <w:szCs w:val="20"/>
          <w:spacing w:val="-37"/>
        </w:rPr>
        <w:t xml:space="preserve"> </w:t>
      </w:r>
      <w:r>
        <w:rPr>
          <w:rFonts w:ascii="SimSun" w:hAnsi="SimSun" w:eastAsia="SimSun" w:cs="SimSun"/>
          <w:sz w:val="20"/>
          <w:szCs w:val="20"/>
          <w:spacing w:val="4"/>
        </w:rPr>
        <w:t>2</w:t>
      </w:r>
      <w:r>
        <w:rPr>
          <w:rFonts w:ascii="SimSun" w:hAnsi="SimSun" w:eastAsia="SimSun" w:cs="SimSun"/>
          <w:sz w:val="20"/>
          <w:szCs w:val="20"/>
          <w:spacing w:val="-36"/>
        </w:rPr>
        <w:t xml:space="preserve"> </w:t>
      </w:r>
      <w:r>
        <w:rPr>
          <w:rFonts w:ascii="SimSun" w:hAnsi="SimSun" w:eastAsia="SimSun" w:cs="SimSun"/>
          <w:sz w:val="20"/>
          <w:szCs w:val="20"/>
          <w:spacing w:val="4"/>
        </w:rPr>
        <w:t>人，做一休一（</w:t>
      </w:r>
      <w:r>
        <w:rPr>
          <w:rFonts w:ascii="SimSun" w:hAnsi="SimSun" w:eastAsia="SimSun" w:cs="SimSun"/>
          <w:sz w:val="20"/>
          <w:szCs w:val="20"/>
          <w:spacing w:val="-44"/>
        </w:rPr>
        <w:t xml:space="preserve"> </w:t>
      </w:r>
      <w:r>
        <w:rPr>
          <w:rFonts w:ascii="SimSun" w:hAnsi="SimSun" w:eastAsia="SimSun" w:cs="SimSun"/>
          <w:sz w:val="20"/>
          <w:szCs w:val="20"/>
          <w:spacing w:val="4"/>
        </w:rPr>
        <w:t>12</w:t>
      </w:r>
      <w:r>
        <w:rPr>
          <w:rFonts w:ascii="SimSun" w:hAnsi="SimSun" w:eastAsia="SimSun" w:cs="SimSun"/>
          <w:sz w:val="20"/>
          <w:szCs w:val="20"/>
          <w:spacing w:val="-34"/>
        </w:rPr>
        <w:t xml:space="preserve"> </w:t>
      </w:r>
      <w:r>
        <w:rPr>
          <w:rFonts w:ascii="SimSun" w:hAnsi="SimSun" w:eastAsia="SimSun" w:cs="SimSun"/>
          <w:sz w:val="20"/>
          <w:szCs w:val="20"/>
          <w:spacing w:val="4"/>
        </w:rPr>
        <w:t>小时）)；</w:t>
      </w:r>
    </w:p>
    <w:p>
      <w:pPr>
        <w:ind w:left="23" w:right="1481" w:hanging="2"/>
        <w:spacing w:before="191" w:line="393" w:lineRule="auto"/>
        <w:rPr>
          <w:rFonts w:ascii="SimSun" w:hAnsi="SimSun" w:eastAsia="SimSun" w:cs="SimSun"/>
          <w:sz w:val="20"/>
          <w:szCs w:val="20"/>
        </w:rPr>
      </w:pPr>
      <w:r>
        <w:rPr>
          <w:rFonts w:ascii="SimSun" w:hAnsi="SimSun" w:eastAsia="SimSun" w:cs="SimSun"/>
          <w:sz w:val="20"/>
          <w:szCs w:val="20"/>
          <w:b/>
          <w:bCs/>
          <w:spacing w:val="6"/>
        </w:rPr>
        <w:t>罗店</w:t>
      </w:r>
      <w:r>
        <w:rPr>
          <w:rFonts w:ascii="SimSun" w:hAnsi="SimSun" w:eastAsia="SimSun" w:cs="SimSun"/>
          <w:sz w:val="20"/>
          <w:szCs w:val="20"/>
          <w:spacing w:val="6"/>
        </w:rPr>
        <w:t>：5</w:t>
      </w:r>
      <w:r>
        <w:rPr>
          <w:rFonts w:ascii="SimSun" w:hAnsi="SimSun" w:eastAsia="SimSun" w:cs="SimSun"/>
          <w:sz w:val="20"/>
          <w:szCs w:val="20"/>
          <w:spacing w:val="-36"/>
        </w:rPr>
        <w:t xml:space="preserve"> </w:t>
      </w:r>
      <w:r>
        <w:rPr>
          <w:rFonts w:ascii="SimSun" w:hAnsi="SimSun" w:eastAsia="SimSun" w:cs="SimSun"/>
          <w:sz w:val="20"/>
          <w:szCs w:val="20"/>
          <w:spacing w:val="6"/>
        </w:rPr>
        <w:t>人（高配值班</w:t>
      </w:r>
      <w:r>
        <w:rPr>
          <w:rFonts w:ascii="SimSun" w:hAnsi="SimSun" w:eastAsia="SimSun" w:cs="SimSun"/>
          <w:sz w:val="20"/>
          <w:szCs w:val="20"/>
          <w:spacing w:val="-37"/>
        </w:rPr>
        <w:t xml:space="preserve"> </w:t>
      </w:r>
      <w:r>
        <w:rPr>
          <w:rFonts w:ascii="SimSun" w:hAnsi="SimSun" w:eastAsia="SimSun" w:cs="SimSun"/>
          <w:sz w:val="20"/>
          <w:szCs w:val="20"/>
          <w:spacing w:val="6"/>
        </w:rPr>
        <w:t>4</w:t>
      </w:r>
      <w:r>
        <w:rPr>
          <w:rFonts w:ascii="SimSun" w:hAnsi="SimSun" w:eastAsia="SimSun" w:cs="SimSun"/>
          <w:sz w:val="20"/>
          <w:szCs w:val="20"/>
          <w:spacing w:val="-36"/>
        </w:rPr>
        <w:t xml:space="preserve"> </w:t>
      </w:r>
      <w:r>
        <w:rPr>
          <w:rFonts w:ascii="SimSun" w:hAnsi="SimSun" w:eastAsia="SimSun" w:cs="SimSun"/>
          <w:sz w:val="20"/>
          <w:szCs w:val="20"/>
          <w:spacing w:val="6"/>
        </w:rPr>
        <w:t>人，做一休一（24</w:t>
      </w:r>
      <w:r>
        <w:rPr>
          <w:rFonts w:ascii="SimSun" w:hAnsi="SimSun" w:eastAsia="SimSun" w:cs="SimSun"/>
          <w:sz w:val="20"/>
          <w:szCs w:val="20"/>
          <w:spacing w:val="-33"/>
        </w:rPr>
        <w:t xml:space="preserve"> </w:t>
      </w:r>
      <w:r>
        <w:rPr>
          <w:rFonts w:ascii="SimSun" w:hAnsi="SimSun" w:eastAsia="SimSun" w:cs="SimSun"/>
          <w:sz w:val="20"/>
          <w:szCs w:val="20"/>
          <w:spacing w:val="6"/>
        </w:rPr>
        <w:t>小时</w:t>
      </w:r>
      <w:r>
        <w:rPr>
          <w:rFonts w:ascii="SimSun" w:hAnsi="SimSun" w:eastAsia="SimSun" w:cs="SimSun"/>
          <w:sz w:val="20"/>
          <w:szCs w:val="20"/>
          <w:spacing w:val="-45"/>
        </w:rPr>
        <w:t>）；</w:t>
      </w:r>
      <w:r>
        <w:rPr>
          <w:rFonts w:ascii="SimSun" w:hAnsi="SimSun" w:eastAsia="SimSun" w:cs="SimSun"/>
          <w:sz w:val="20"/>
          <w:szCs w:val="20"/>
          <w:spacing w:val="5"/>
        </w:rPr>
        <w:t>水电工</w:t>
      </w:r>
      <w:r>
        <w:rPr>
          <w:rFonts w:ascii="SimSun" w:hAnsi="SimSun" w:eastAsia="SimSun" w:cs="SimSun"/>
          <w:sz w:val="20"/>
          <w:szCs w:val="20"/>
          <w:spacing w:val="-21"/>
        </w:rPr>
        <w:t xml:space="preserve"> </w:t>
      </w:r>
      <w:r>
        <w:rPr>
          <w:rFonts w:ascii="SimSun" w:hAnsi="SimSun" w:eastAsia="SimSun" w:cs="SimSun"/>
          <w:sz w:val="20"/>
          <w:szCs w:val="20"/>
          <w:spacing w:val="5"/>
        </w:rPr>
        <w:t>1</w:t>
      </w:r>
      <w:r>
        <w:rPr>
          <w:rFonts w:ascii="SimSun" w:hAnsi="SimSun" w:eastAsia="SimSun" w:cs="SimSun"/>
          <w:sz w:val="20"/>
          <w:szCs w:val="20"/>
          <w:spacing w:val="-36"/>
        </w:rPr>
        <w:t xml:space="preserve"> </w:t>
      </w:r>
      <w:r>
        <w:rPr>
          <w:rFonts w:ascii="SimSun" w:hAnsi="SimSun" w:eastAsia="SimSun" w:cs="SimSun"/>
          <w:sz w:val="20"/>
          <w:szCs w:val="20"/>
          <w:spacing w:val="5"/>
        </w:rPr>
        <w:t>人，常日班</w:t>
      </w:r>
      <w:r>
        <w:rPr>
          <w:rFonts w:ascii="SimSun" w:hAnsi="SimSun" w:eastAsia="SimSun" w:cs="SimSun"/>
          <w:sz w:val="20"/>
          <w:szCs w:val="20"/>
          <w:spacing w:val="-45"/>
        </w:rPr>
        <w:t>；）</w:t>
      </w:r>
      <w:r>
        <w:rPr>
          <w:rFonts w:ascii="SimSun" w:hAnsi="SimSun" w:eastAsia="SimSun" w:cs="SimSun"/>
          <w:sz w:val="20"/>
          <w:szCs w:val="20"/>
        </w:rPr>
        <w:t xml:space="preserve"> </w:t>
      </w:r>
      <w:r>
        <w:rPr>
          <w:rFonts w:ascii="SimSun" w:hAnsi="SimSun" w:eastAsia="SimSun" w:cs="SimSun"/>
          <w:sz w:val="20"/>
          <w:szCs w:val="20"/>
          <w:b/>
          <w:bCs/>
          <w:spacing w:val="5"/>
        </w:rPr>
        <w:t>交管：</w:t>
      </w:r>
      <w:r>
        <w:rPr>
          <w:rFonts w:ascii="SimSun" w:hAnsi="SimSun" w:eastAsia="SimSun" w:cs="SimSun"/>
          <w:sz w:val="20"/>
          <w:szCs w:val="20"/>
          <w:spacing w:val="5"/>
        </w:rPr>
        <w:t>5</w:t>
      </w:r>
      <w:r>
        <w:rPr>
          <w:rFonts w:ascii="SimSun" w:hAnsi="SimSun" w:eastAsia="SimSun" w:cs="SimSun"/>
          <w:sz w:val="20"/>
          <w:szCs w:val="20"/>
          <w:spacing w:val="-36"/>
        </w:rPr>
        <w:t xml:space="preserve"> </w:t>
      </w:r>
      <w:r>
        <w:rPr>
          <w:rFonts w:ascii="SimSun" w:hAnsi="SimSun" w:eastAsia="SimSun" w:cs="SimSun"/>
          <w:sz w:val="20"/>
          <w:szCs w:val="20"/>
          <w:spacing w:val="5"/>
        </w:rPr>
        <w:t>人（高配值班</w:t>
      </w:r>
      <w:r>
        <w:rPr>
          <w:rFonts w:ascii="SimSun" w:hAnsi="SimSun" w:eastAsia="SimSun" w:cs="SimSun"/>
          <w:sz w:val="20"/>
          <w:szCs w:val="20"/>
          <w:spacing w:val="-35"/>
        </w:rPr>
        <w:t xml:space="preserve"> </w:t>
      </w:r>
      <w:r>
        <w:rPr>
          <w:rFonts w:ascii="SimSun" w:hAnsi="SimSun" w:eastAsia="SimSun" w:cs="SimSun"/>
          <w:sz w:val="20"/>
          <w:szCs w:val="20"/>
          <w:spacing w:val="5"/>
        </w:rPr>
        <w:t>4</w:t>
      </w:r>
      <w:r>
        <w:rPr>
          <w:rFonts w:ascii="SimSun" w:hAnsi="SimSun" w:eastAsia="SimSun" w:cs="SimSun"/>
          <w:sz w:val="20"/>
          <w:szCs w:val="20"/>
          <w:spacing w:val="-39"/>
        </w:rPr>
        <w:t xml:space="preserve"> </w:t>
      </w:r>
      <w:r>
        <w:rPr>
          <w:rFonts w:ascii="SimSun" w:hAnsi="SimSun" w:eastAsia="SimSun" w:cs="SimSun"/>
          <w:sz w:val="20"/>
          <w:szCs w:val="20"/>
          <w:spacing w:val="5"/>
        </w:rPr>
        <w:t>人，做一休一（24</w:t>
      </w:r>
      <w:r>
        <w:rPr>
          <w:rFonts w:ascii="SimSun" w:hAnsi="SimSun" w:eastAsia="SimSun" w:cs="SimSun"/>
          <w:sz w:val="20"/>
          <w:szCs w:val="20"/>
          <w:spacing w:val="-32"/>
        </w:rPr>
        <w:t xml:space="preserve"> </w:t>
      </w:r>
      <w:r>
        <w:rPr>
          <w:rFonts w:ascii="SimSun" w:hAnsi="SimSun" w:eastAsia="SimSun" w:cs="SimSun"/>
          <w:sz w:val="20"/>
          <w:szCs w:val="20"/>
          <w:spacing w:val="5"/>
        </w:rPr>
        <w:t>小时</w:t>
      </w:r>
      <w:r>
        <w:rPr>
          <w:rFonts w:ascii="SimSun" w:hAnsi="SimSun" w:eastAsia="SimSun" w:cs="SimSun"/>
          <w:sz w:val="20"/>
          <w:szCs w:val="20"/>
          <w:spacing w:val="-40"/>
        </w:rPr>
        <w:t>）；</w:t>
      </w:r>
      <w:r>
        <w:rPr>
          <w:rFonts w:ascii="SimSun" w:hAnsi="SimSun" w:eastAsia="SimSun" w:cs="SimSun"/>
          <w:sz w:val="20"/>
          <w:szCs w:val="20"/>
          <w:spacing w:val="5"/>
        </w:rPr>
        <w:t>水电工</w:t>
      </w:r>
      <w:r>
        <w:rPr>
          <w:rFonts w:ascii="SimSun" w:hAnsi="SimSun" w:eastAsia="SimSun" w:cs="SimSun"/>
          <w:sz w:val="20"/>
          <w:szCs w:val="20"/>
          <w:spacing w:val="-24"/>
        </w:rPr>
        <w:t xml:space="preserve"> </w:t>
      </w:r>
      <w:r>
        <w:rPr>
          <w:rFonts w:ascii="SimSun" w:hAnsi="SimSun" w:eastAsia="SimSun" w:cs="SimSun"/>
          <w:sz w:val="20"/>
          <w:szCs w:val="20"/>
          <w:spacing w:val="5"/>
        </w:rPr>
        <w:t>1</w:t>
      </w:r>
      <w:r>
        <w:rPr>
          <w:rFonts w:ascii="SimSun" w:hAnsi="SimSun" w:eastAsia="SimSun" w:cs="SimSun"/>
          <w:sz w:val="20"/>
          <w:szCs w:val="20"/>
          <w:spacing w:val="-36"/>
        </w:rPr>
        <w:t xml:space="preserve"> </w:t>
      </w:r>
      <w:r>
        <w:rPr>
          <w:rFonts w:ascii="SimSun" w:hAnsi="SimSun" w:eastAsia="SimSun" w:cs="SimSun"/>
          <w:sz w:val="20"/>
          <w:szCs w:val="20"/>
          <w:spacing w:val="5"/>
        </w:rPr>
        <w:t>人，常日班</w:t>
      </w:r>
      <w:r>
        <w:rPr>
          <w:rFonts w:ascii="SimSun" w:hAnsi="SimSun" w:eastAsia="SimSun" w:cs="SimSun"/>
          <w:sz w:val="20"/>
          <w:szCs w:val="20"/>
          <w:spacing w:val="-40"/>
        </w:rPr>
        <w:t>；）</w:t>
      </w:r>
    </w:p>
    <w:p>
      <w:pPr>
        <w:ind w:left="735"/>
        <w:spacing w:before="29" w:line="229" w:lineRule="auto"/>
        <w:rPr>
          <w:rFonts w:ascii="SimSun" w:hAnsi="SimSun" w:eastAsia="SimSun" w:cs="SimSun"/>
          <w:sz w:val="20"/>
          <w:szCs w:val="20"/>
        </w:rPr>
      </w:pPr>
      <w:r>
        <w:rPr>
          <w:rFonts w:ascii="SimSun" w:hAnsi="SimSun" w:eastAsia="SimSun" w:cs="SimSun"/>
          <w:sz w:val="20"/>
          <w:szCs w:val="20"/>
          <w:spacing w:val="3"/>
        </w:rPr>
        <w:t>D、</w:t>
      </w:r>
      <w:r>
        <w:rPr>
          <w:rFonts w:ascii="SimSun" w:hAnsi="SimSun" w:eastAsia="SimSun" w:cs="SimSun"/>
          <w:sz w:val="20"/>
          <w:szCs w:val="20"/>
          <w:spacing w:val="-32"/>
        </w:rPr>
        <w:t xml:space="preserve"> </w:t>
      </w:r>
      <w:r>
        <w:rPr>
          <w:rFonts w:ascii="SimSun" w:hAnsi="SimSun" w:eastAsia="SimSun" w:cs="SimSun"/>
          <w:sz w:val="20"/>
          <w:szCs w:val="20"/>
          <w:spacing w:val="3"/>
        </w:rPr>
        <w:t>保洁人员</w:t>
      </w:r>
      <w:r>
        <w:rPr>
          <w:rFonts w:ascii="SimSun" w:hAnsi="SimSun" w:eastAsia="SimSun" w:cs="SimSun"/>
          <w:sz w:val="20"/>
          <w:szCs w:val="20"/>
          <w:spacing w:val="-40"/>
        </w:rPr>
        <w:t xml:space="preserve"> </w:t>
      </w:r>
      <w:r>
        <w:rPr>
          <w:rFonts w:ascii="SimSun" w:hAnsi="SimSun" w:eastAsia="SimSun" w:cs="SimSun"/>
          <w:sz w:val="20"/>
          <w:szCs w:val="20"/>
          <w:spacing w:val="3"/>
        </w:rPr>
        <w:t>44</w:t>
      </w:r>
      <w:r>
        <w:rPr>
          <w:rFonts w:ascii="SimSun" w:hAnsi="SimSun" w:eastAsia="SimSun" w:cs="SimSun"/>
          <w:sz w:val="20"/>
          <w:szCs w:val="20"/>
          <w:spacing w:val="-36"/>
        </w:rPr>
        <w:t xml:space="preserve"> </w:t>
      </w:r>
      <w:r>
        <w:rPr>
          <w:rFonts w:ascii="SimSun" w:hAnsi="SimSun" w:eastAsia="SimSun" w:cs="SimSun"/>
          <w:sz w:val="20"/>
          <w:szCs w:val="20"/>
          <w:spacing w:val="3"/>
        </w:rPr>
        <w:t>人</w:t>
      </w:r>
    </w:p>
    <w:p>
      <w:pPr>
        <w:ind w:left="19" w:firstLine="2"/>
        <w:spacing w:before="189" w:line="397" w:lineRule="auto"/>
        <w:jc w:val="both"/>
        <w:rPr>
          <w:rFonts w:ascii="SimSun" w:hAnsi="SimSun" w:eastAsia="SimSun" w:cs="SimSun"/>
          <w:sz w:val="20"/>
          <w:szCs w:val="20"/>
        </w:rPr>
      </w:pPr>
      <w:r>
        <w:rPr>
          <w:rFonts w:ascii="SimSun" w:hAnsi="SimSun" w:eastAsia="SimSun" w:cs="SimSun"/>
          <w:sz w:val="20"/>
          <w:szCs w:val="20"/>
          <w:b/>
          <w:bCs/>
          <w:spacing w:val="2"/>
        </w:rPr>
        <w:t>分局：</w:t>
      </w:r>
      <w:r>
        <w:rPr>
          <w:rFonts w:ascii="SimSun" w:hAnsi="SimSun" w:eastAsia="SimSun" w:cs="SimSun"/>
          <w:sz w:val="20"/>
          <w:szCs w:val="20"/>
          <w:spacing w:val="2"/>
        </w:rPr>
        <w:t>28</w:t>
      </w:r>
      <w:r>
        <w:rPr>
          <w:rFonts w:ascii="SimSun" w:hAnsi="SimSun" w:eastAsia="SimSun" w:cs="SimSun"/>
          <w:sz w:val="20"/>
          <w:szCs w:val="20"/>
          <w:spacing w:val="-33"/>
        </w:rPr>
        <w:t xml:space="preserve"> </w:t>
      </w:r>
      <w:r>
        <w:rPr>
          <w:rFonts w:ascii="SimSun" w:hAnsi="SimSun" w:eastAsia="SimSun" w:cs="SimSun"/>
          <w:sz w:val="20"/>
          <w:szCs w:val="20"/>
          <w:spacing w:val="2"/>
        </w:rPr>
        <w:t>人常日班（保洁主管</w:t>
      </w:r>
      <w:r>
        <w:rPr>
          <w:rFonts w:ascii="SimSun" w:hAnsi="SimSun" w:eastAsia="SimSun" w:cs="SimSun"/>
          <w:sz w:val="20"/>
          <w:szCs w:val="20"/>
          <w:spacing w:val="-34"/>
        </w:rPr>
        <w:t xml:space="preserve"> </w:t>
      </w:r>
      <w:r>
        <w:rPr>
          <w:rFonts w:ascii="SimSun" w:hAnsi="SimSun" w:eastAsia="SimSun" w:cs="SimSun"/>
          <w:sz w:val="20"/>
          <w:szCs w:val="20"/>
          <w:spacing w:val="2"/>
        </w:rPr>
        <w:t>2</w:t>
      </w:r>
      <w:r>
        <w:rPr>
          <w:rFonts w:ascii="SimSun" w:hAnsi="SimSun" w:eastAsia="SimSun" w:cs="SimSun"/>
          <w:sz w:val="20"/>
          <w:szCs w:val="20"/>
          <w:spacing w:val="-36"/>
        </w:rPr>
        <w:t xml:space="preserve"> </w:t>
      </w:r>
      <w:r>
        <w:rPr>
          <w:rFonts w:ascii="SimSun" w:hAnsi="SimSun" w:eastAsia="SimSun" w:cs="SimSun"/>
          <w:sz w:val="20"/>
          <w:szCs w:val="20"/>
          <w:spacing w:val="2"/>
        </w:rPr>
        <w:t>人、保洁领班</w:t>
      </w:r>
      <w:r>
        <w:rPr>
          <w:rFonts w:ascii="SimSun" w:hAnsi="SimSun" w:eastAsia="SimSun" w:cs="SimSun"/>
          <w:sz w:val="20"/>
          <w:szCs w:val="20"/>
          <w:spacing w:val="-24"/>
        </w:rPr>
        <w:t xml:space="preserve"> </w:t>
      </w:r>
      <w:r>
        <w:rPr>
          <w:rFonts w:ascii="SimSun" w:hAnsi="SimSun" w:eastAsia="SimSun" w:cs="SimSun"/>
          <w:sz w:val="20"/>
          <w:szCs w:val="20"/>
          <w:spacing w:val="2"/>
        </w:rPr>
        <w:t>1</w:t>
      </w:r>
      <w:r>
        <w:rPr>
          <w:rFonts w:ascii="SimSun" w:hAnsi="SimSun" w:eastAsia="SimSun" w:cs="SimSun"/>
          <w:sz w:val="20"/>
          <w:szCs w:val="20"/>
          <w:spacing w:val="-36"/>
        </w:rPr>
        <w:t xml:space="preserve"> </w:t>
      </w:r>
      <w:r>
        <w:rPr>
          <w:rFonts w:ascii="SimSun" w:hAnsi="SimSun" w:eastAsia="SimSun" w:cs="SimSun"/>
          <w:sz w:val="20"/>
          <w:szCs w:val="20"/>
          <w:spacing w:val="2"/>
        </w:rPr>
        <w:t>人、8</w:t>
      </w:r>
      <w:r>
        <w:rPr>
          <w:rFonts w:ascii="SimSun" w:hAnsi="SimSun" w:eastAsia="SimSun" w:cs="SimSun"/>
          <w:sz w:val="20"/>
          <w:szCs w:val="20"/>
          <w:spacing w:val="-39"/>
        </w:rPr>
        <w:t xml:space="preserve"> </w:t>
      </w:r>
      <w:r>
        <w:rPr>
          <w:rFonts w:ascii="SimSun" w:hAnsi="SimSun" w:eastAsia="SimSun" w:cs="SimSun"/>
          <w:sz w:val="20"/>
          <w:szCs w:val="20"/>
          <w:spacing w:val="2"/>
        </w:rPr>
        <w:t>楼专职</w:t>
      </w:r>
      <w:r>
        <w:rPr>
          <w:rFonts w:ascii="SimSun" w:hAnsi="SimSun" w:eastAsia="SimSun" w:cs="SimSun"/>
          <w:sz w:val="20"/>
          <w:szCs w:val="20"/>
          <w:spacing w:val="-37"/>
        </w:rPr>
        <w:t xml:space="preserve"> </w:t>
      </w:r>
      <w:r>
        <w:rPr>
          <w:rFonts w:ascii="SimSun" w:hAnsi="SimSun" w:eastAsia="SimSun" w:cs="SimSun"/>
          <w:sz w:val="20"/>
          <w:szCs w:val="20"/>
          <w:spacing w:val="2"/>
        </w:rPr>
        <w:t>2</w:t>
      </w:r>
      <w:r>
        <w:rPr>
          <w:rFonts w:ascii="SimSun" w:hAnsi="SimSun" w:eastAsia="SimSun" w:cs="SimSun"/>
          <w:sz w:val="20"/>
          <w:szCs w:val="20"/>
          <w:spacing w:val="-36"/>
        </w:rPr>
        <w:t xml:space="preserve"> </w:t>
      </w:r>
      <w:r>
        <w:rPr>
          <w:rFonts w:ascii="SimSun" w:hAnsi="SimSun" w:eastAsia="SimSun" w:cs="SimSun"/>
          <w:sz w:val="20"/>
          <w:szCs w:val="20"/>
          <w:spacing w:val="2"/>
        </w:rPr>
        <w:t>人、楼面</w:t>
      </w:r>
      <w:r>
        <w:rPr>
          <w:rFonts w:ascii="SimSun" w:hAnsi="SimSun" w:eastAsia="SimSun" w:cs="SimSun"/>
          <w:sz w:val="20"/>
          <w:szCs w:val="20"/>
          <w:spacing w:val="-22"/>
        </w:rPr>
        <w:t xml:space="preserve"> </w:t>
      </w:r>
      <w:r>
        <w:rPr>
          <w:rFonts w:ascii="SimSun" w:hAnsi="SimSun" w:eastAsia="SimSun" w:cs="SimSun"/>
          <w:sz w:val="20"/>
          <w:szCs w:val="20"/>
          <w:spacing w:val="2"/>
        </w:rPr>
        <w:t>11</w:t>
      </w:r>
      <w:r>
        <w:rPr>
          <w:rFonts w:ascii="SimSun" w:hAnsi="SimSun" w:eastAsia="SimSun" w:cs="SimSun"/>
          <w:sz w:val="20"/>
          <w:szCs w:val="20"/>
          <w:spacing w:val="-38"/>
        </w:rPr>
        <w:t xml:space="preserve"> </w:t>
      </w:r>
      <w:r>
        <w:rPr>
          <w:rFonts w:ascii="SimSun" w:hAnsi="SimSun" w:eastAsia="SimSun" w:cs="SimSun"/>
          <w:sz w:val="20"/>
          <w:szCs w:val="20"/>
          <w:spacing w:val="2"/>
        </w:rPr>
        <w:t>人、外围</w:t>
      </w:r>
      <w:r>
        <w:rPr>
          <w:rFonts w:ascii="SimSun" w:hAnsi="SimSun" w:eastAsia="SimSun" w:cs="SimSun"/>
          <w:sz w:val="20"/>
          <w:szCs w:val="20"/>
          <w:spacing w:val="-37"/>
        </w:rPr>
        <w:t xml:space="preserve"> </w:t>
      </w:r>
      <w:r>
        <w:rPr>
          <w:rFonts w:ascii="SimSun" w:hAnsi="SimSun" w:eastAsia="SimSun" w:cs="SimSun"/>
          <w:sz w:val="20"/>
          <w:szCs w:val="20"/>
          <w:spacing w:val="2"/>
        </w:rPr>
        <w:t>2</w:t>
      </w:r>
      <w:r>
        <w:rPr>
          <w:rFonts w:ascii="SimSun" w:hAnsi="SimSun" w:eastAsia="SimSun" w:cs="SimSun"/>
          <w:sz w:val="20"/>
          <w:szCs w:val="20"/>
          <w:spacing w:val="-36"/>
        </w:rPr>
        <w:t xml:space="preserve"> </w:t>
      </w:r>
      <w:r>
        <w:rPr>
          <w:rFonts w:ascii="SimSun" w:hAnsi="SimSun" w:eastAsia="SimSun" w:cs="SimSun"/>
          <w:sz w:val="20"/>
          <w:szCs w:val="20"/>
          <w:spacing w:val="2"/>
        </w:rPr>
        <w:t>人、</w:t>
      </w:r>
      <w:r>
        <w:rPr>
          <w:rFonts w:ascii="SimSun" w:hAnsi="SimSun" w:eastAsia="SimSun" w:cs="SimSun"/>
          <w:sz w:val="20"/>
          <w:szCs w:val="20"/>
        </w:rPr>
        <w:t xml:space="preserve"> </w:t>
      </w:r>
      <w:r>
        <w:rPr>
          <w:rFonts w:ascii="SimSun" w:hAnsi="SimSun" w:eastAsia="SimSun" w:cs="SimSun"/>
          <w:sz w:val="20"/>
          <w:szCs w:val="20"/>
          <w:spacing w:val="4"/>
        </w:rPr>
        <w:t>地库</w:t>
      </w:r>
      <w:r>
        <w:rPr>
          <w:rFonts w:ascii="SimSun" w:hAnsi="SimSun" w:eastAsia="SimSun" w:cs="SimSun"/>
          <w:sz w:val="20"/>
          <w:szCs w:val="20"/>
          <w:spacing w:val="-23"/>
        </w:rPr>
        <w:t xml:space="preserve"> </w:t>
      </w:r>
      <w:r>
        <w:rPr>
          <w:rFonts w:ascii="SimSun" w:hAnsi="SimSun" w:eastAsia="SimSun" w:cs="SimSun"/>
          <w:sz w:val="20"/>
          <w:szCs w:val="20"/>
          <w:spacing w:val="4"/>
        </w:rPr>
        <w:t>2</w:t>
      </w:r>
      <w:r>
        <w:rPr>
          <w:rFonts w:ascii="SimSun" w:hAnsi="SimSun" w:eastAsia="SimSun" w:cs="SimSun"/>
          <w:sz w:val="20"/>
          <w:szCs w:val="20"/>
          <w:spacing w:val="-37"/>
        </w:rPr>
        <w:t xml:space="preserve"> </w:t>
      </w:r>
      <w:r>
        <w:rPr>
          <w:rFonts w:ascii="SimSun" w:hAnsi="SimSun" w:eastAsia="SimSun" w:cs="SimSun"/>
          <w:sz w:val="20"/>
          <w:szCs w:val="20"/>
          <w:spacing w:val="4"/>
        </w:rPr>
        <w:t>人、机动</w:t>
      </w:r>
      <w:r>
        <w:rPr>
          <w:rFonts w:ascii="SimSun" w:hAnsi="SimSun" w:eastAsia="SimSun" w:cs="SimSun"/>
          <w:sz w:val="20"/>
          <w:szCs w:val="20"/>
          <w:spacing w:val="-37"/>
        </w:rPr>
        <w:t xml:space="preserve"> </w:t>
      </w:r>
      <w:r>
        <w:rPr>
          <w:rFonts w:ascii="SimSun" w:hAnsi="SimSun" w:eastAsia="SimSun" w:cs="SimSun"/>
          <w:sz w:val="20"/>
          <w:szCs w:val="20"/>
          <w:spacing w:val="4"/>
        </w:rPr>
        <w:t>6</w:t>
      </w:r>
      <w:r>
        <w:rPr>
          <w:rFonts w:ascii="SimSun" w:hAnsi="SimSun" w:eastAsia="SimSun" w:cs="SimSun"/>
          <w:sz w:val="20"/>
          <w:szCs w:val="20"/>
          <w:spacing w:val="-36"/>
        </w:rPr>
        <w:t xml:space="preserve"> </w:t>
      </w:r>
      <w:r>
        <w:rPr>
          <w:rFonts w:ascii="SimSun" w:hAnsi="SimSun" w:eastAsia="SimSun" w:cs="SimSun"/>
          <w:sz w:val="20"/>
          <w:szCs w:val="20"/>
          <w:spacing w:val="4"/>
        </w:rPr>
        <w:t>人、办证楼</w:t>
      </w:r>
      <w:r>
        <w:rPr>
          <w:rFonts w:ascii="SimSun" w:hAnsi="SimSun" w:eastAsia="SimSun" w:cs="SimSun"/>
          <w:sz w:val="20"/>
          <w:szCs w:val="20"/>
          <w:spacing w:val="-24"/>
        </w:rPr>
        <w:t xml:space="preserve"> </w:t>
      </w:r>
      <w:r>
        <w:rPr>
          <w:rFonts w:ascii="SimSun" w:hAnsi="SimSun" w:eastAsia="SimSun" w:cs="SimSun"/>
          <w:sz w:val="20"/>
          <w:szCs w:val="20"/>
          <w:spacing w:val="4"/>
        </w:rPr>
        <w:t>1</w:t>
      </w:r>
      <w:r>
        <w:rPr>
          <w:rFonts w:ascii="SimSun" w:hAnsi="SimSun" w:eastAsia="SimSun" w:cs="SimSun"/>
          <w:sz w:val="20"/>
          <w:szCs w:val="20"/>
          <w:spacing w:val="-36"/>
        </w:rPr>
        <w:t xml:space="preserve"> </w:t>
      </w:r>
      <w:r>
        <w:rPr>
          <w:rFonts w:ascii="SimSun" w:hAnsi="SimSun" w:eastAsia="SimSun" w:cs="SimSun"/>
          <w:sz w:val="20"/>
          <w:szCs w:val="20"/>
          <w:spacing w:val="4"/>
        </w:rPr>
        <w:t>人、经侦支队</w:t>
      </w:r>
      <w:r>
        <w:rPr>
          <w:rFonts w:ascii="SimSun" w:hAnsi="SimSun" w:eastAsia="SimSun" w:cs="SimSun"/>
          <w:sz w:val="20"/>
          <w:szCs w:val="20"/>
          <w:spacing w:val="-22"/>
        </w:rPr>
        <w:t xml:space="preserve"> </w:t>
      </w:r>
      <w:r>
        <w:rPr>
          <w:rFonts w:ascii="SimSun" w:hAnsi="SimSun" w:eastAsia="SimSun" w:cs="SimSun"/>
          <w:sz w:val="20"/>
          <w:szCs w:val="20"/>
          <w:spacing w:val="4"/>
        </w:rPr>
        <w:t>1</w:t>
      </w:r>
      <w:r>
        <w:rPr>
          <w:rFonts w:ascii="SimSun" w:hAnsi="SimSun" w:eastAsia="SimSun" w:cs="SimSun"/>
          <w:sz w:val="20"/>
          <w:szCs w:val="20"/>
          <w:spacing w:val="-38"/>
        </w:rPr>
        <w:t xml:space="preserve"> </w:t>
      </w:r>
      <w:r>
        <w:rPr>
          <w:rFonts w:ascii="SimSun" w:hAnsi="SimSun" w:eastAsia="SimSun" w:cs="SimSun"/>
          <w:sz w:val="20"/>
          <w:szCs w:val="20"/>
          <w:spacing w:val="4"/>
        </w:rPr>
        <w:t>人）为了保持保洁人员的思想稳定，中标单</w:t>
      </w:r>
      <w:r>
        <w:rPr>
          <w:rFonts w:ascii="SimSun" w:hAnsi="SimSun" w:eastAsia="SimSun" w:cs="SimSun"/>
          <w:sz w:val="20"/>
          <w:szCs w:val="20"/>
        </w:rPr>
        <w:t xml:space="preserve"> </w:t>
      </w:r>
      <w:r>
        <w:rPr>
          <w:rFonts w:ascii="SimSun" w:hAnsi="SimSun" w:eastAsia="SimSun" w:cs="SimSun"/>
          <w:sz w:val="20"/>
          <w:szCs w:val="20"/>
          <w:spacing w:val="11"/>
        </w:rPr>
        <w:t>位须承诺聘用60%的保留保洁人员。</w:t>
      </w:r>
    </w:p>
    <w:p>
      <w:pPr>
        <w:ind w:left="21" w:right="3636"/>
        <w:spacing w:before="30" w:line="399" w:lineRule="auto"/>
        <w:jc w:val="both"/>
        <w:rPr>
          <w:rFonts w:ascii="SimSun" w:hAnsi="SimSun" w:eastAsia="SimSun" w:cs="SimSun"/>
          <w:sz w:val="20"/>
          <w:szCs w:val="20"/>
        </w:rPr>
      </w:pPr>
      <w:r>
        <w:rPr>
          <w:rFonts w:ascii="SimSun" w:hAnsi="SimSun" w:eastAsia="SimSun" w:cs="SimSun"/>
          <w:sz w:val="20"/>
          <w:szCs w:val="20"/>
          <w:b/>
          <w:bCs/>
          <w:spacing w:val="3"/>
        </w:rPr>
        <w:t>湄浦</w:t>
      </w:r>
      <w:r>
        <w:rPr>
          <w:rFonts w:ascii="SimSun" w:hAnsi="SimSun" w:eastAsia="SimSun" w:cs="SimSun"/>
          <w:sz w:val="20"/>
          <w:szCs w:val="20"/>
          <w:spacing w:val="3"/>
        </w:rPr>
        <w:t>：5</w:t>
      </w:r>
      <w:r>
        <w:rPr>
          <w:rFonts w:ascii="SimSun" w:hAnsi="SimSun" w:eastAsia="SimSun" w:cs="SimSun"/>
          <w:sz w:val="20"/>
          <w:szCs w:val="20"/>
          <w:spacing w:val="-39"/>
        </w:rPr>
        <w:t xml:space="preserve"> </w:t>
      </w:r>
      <w:r>
        <w:rPr>
          <w:rFonts w:ascii="SimSun" w:hAnsi="SimSun" w:eastAsia="SimSun" w:cs="SimSun"/>
          <w:sz w:val="20"/>
          <w:szCs w:val="20"/>
          <w:spacing w:val="3"/>
        </w:rPr>
        <w:t>人（保洁领班</w:t>
      </w:r>
      <w:r>
        <w:rPr>
          <w:rFonts w:ascii="SimSun" w:hAnsi="SimSun" w:eastAsia="SimSun" w:cs="SimSun"/>
          <w:sz w:val="20"/>
          <w:szCs w:val="20"/>
          <w:spacing w:val="-21"/>
        </w:rPr>
        <w:t xml:space="preserve"> </w:t>
      </w:r>
      <w:r>
        <w:rPr>
          <w:rFonts w:ascii="SimSun" w:hAnsi="SimSun" w:eastAsia="SimSun" w:cs="SimSun"/>
          <w:sz w:val="20"/>
          <w:szCs w:val="20"/>
          <w:spacing w:val="3"/>
        </w:rPr>
        <w:t>1</w:t>
      </w:r>
      <w:r>
        <w:rPr>
          <w:rFonts w:ascii="SimSun" w:hAnsi="SimSun" w:eastAsia="SimSun" w:cs="SimSun"/>
          <w:sz w:val="20"/>
          <w:szCs w:val="20"/>
          <w:spacing w:val="-36"/>
        </w:rPr>
        <w:t xml:space="preserve"> </w:t>
      </w:r>
      <w:r>
        <w:rPr>
          <w:rFonts w:ascii="SimSun" w:hAnsi="SimSun" w:eastAsia="SimSun" w:cs="SimSun"/>
          <w:sz w:val="20"/>
          <w:szCs w:val="20"/>
          <w:spacing w:val="3"/>
        </w:rPr>
        <w:t>人、楼面</w:t>
      </w:r>
      <w:r>
        <w:rPr>
          <w:rFonts w:ascii="SimSun" w:hAnsi="SimSun" w:eastAsia="SimSun" w:cs="SimSun"/>
          <w:sz w:val="20"/>
          <w:szCs w:val="20"/>
          <w:spacing w:val="-33"/>
        </w:rPr>
        <w:t xml:space="preserve"> </w:t>
      </w:r>
      <w:r>
        <w:rPr>
          <w:rFonts w:ascii="SimSun" w:hAnsi="SimSun" w:eastAsia="SimSun" w:cs="SimSun"/>
          <w:sz w:val="20"/>
          <w:szCs w:val="20"/>
          <w:spacing w:val="3"/>
        </w:rPr>
        <w:t>3</w:t>
      </w:r>
      <w:r>
        <w:rPr>
          <w:rFonts w:ascii="SimSun" w:hAnsi="SimSun" w:eastAsia="SimSun" w:cs="SimSun"/>
          <w:sz w:val="20"/>
          <w:szCs w:val="20"/>
          <w:spacing w:val="-39"/>
        </w:rPr>
        <w:t xml:space="preserve"> </w:t>
      </w:r>
      <w:r>
        <w:rPr>
          <w:rFonts w:ascii="SimSun" w:hAnsi="SimSun" w:eastAsia="SimSun" w:cs="SimSun"/>
          <w:sz w:val="20"/>
          <w:szCs w:val="20"/>
          <w:spacing w:val="3"/>
        </w:rPr>
        <w:t>人、机动</w:t>
      </w:r>
      <w:r>
        <w:rPr>
          <w:rFonts w:ascii="SimSun" w:hAnsi="SimSun" w:eastAsia="SimSun" w:cs="SimSun"/>
          <w:sz w:val="20"/>
          <w:szCs w:val="20"/>
          <w:spacing w:val="-21"/>
        </w:rPr>
        <w:t xml:space="preserve"> </w:t>
      </w:r>
      <w:r>
        <w:rPr>
          <w:rFonts w:ascii="SimSun" w:hAnsi="SimSun" w:eastAsia="SimSun" w:cs="SimSun"/>
          <w:sz w:val="20"/>
          <w:szCs w:val="20"/>
          <w:spacing w:val="3"/>
        </w:rPr>
        <w:t>1</w:t>
      </w:r>
      <w:r>
        <w:rPr>
          <w:rFonts w:ascii="SimSun" w:hAnsi="SimSun" w:eastAsia="SimSun" w:cs="SimSun"/>
          <w:sz w:val="20"/>
          <w:szCs w:val="20"/>
          <w:spacing w:val="-36"/>
        </w:rPr>
        <w:t xml:space="preserve"> </w:t>
      </w:r>
      <w:r>
        <w:rPr>
          <w:rFonts w:ascii="SimSun" w:hAnsi="SimSun" w:eastAsia="SimSun" w:cs="SimSun"/>
          <w:sz w:val="20"/>
          <w:szCs w:val="20"/>
          <w:spacing w:val="2"/>
        </w:rPr>
        <w:t>人）</w:t>
      </w:r>
      <w:r>
        <w:rPr>
          <w:rFonts w:ascii="SimSun" w:hAnsi="SimSun" w:eastAsia="SimSun" w:cs="SimSun"/>
          <w:sz w:val="20"/>
          <w:szCs w:val="20"/>
        </w:rPr>
        <w:t xml:space="preserve"> </w:t>
      </w:r>
      <w:r>
        <w:rPr>
          <w:rFonts w:ascii="SimSun" w:hAnsi="SimSun" w:eastAsia="SimSun" w:cs="SimSun"/>
          <w:sz w:val="20"/>
          <w:szCs w:val="20"/>
          <w:b/>
          <w:bCs/>
          <w:spacing w:val="3"/>
        </w:rPr>
        <w:t>罗店</w:t>
      </w:r>
      <w:r>
        <w:rPr>
          <w:rFonts w:ascii="SimSun" w:hAnsi="SimSun" w:eastAsia="SimSun" w:cs="SimSun"/>
          <w:sz w:val="20"/>
          <w:szCs w:val="20"/>
          <w:spacing w:val="3"/>
        </w:rPr>
        <w:t>：5</w:t>
      </w:r>
      <w:r>
        <w:rPr>
          <w:rFonts w:ascii="SimSun" w:hAnsi="SimSun" w:eastAsia="SimSun" w:cs="SimSun"/>
          <w:sz w:val="20"/>
          <w:szCs w:val="20"/>
          <w:spacing w:val="-39"/>
        </w:rPr>
        <w:t xml:space="preserve"> </w:t>
      </w:r>
      <w:r>
        <w:rPr>
          <w:rFonts w:ascii="SimSun" w:hAnsi="SimSun" w:eastAsia="SimSun" w:cs="SimSun"/>
          <w:sz w:val="20"/>
          <w:szCs w:val="20"/>
          <w:spacing w:val="3"/>
        </w:rPr>
        <w:t>人（保洁领班</w:t>
      </w:r>
      <w:r>
        <w:rPr>
          <w:rFonts w:ascii="SimSun" w:hAnsi="SimSun" w:eastAsia="SimSun" w:cs="SimSun"/>
          <w:sz w:val="20"/>
          <w:szCs w:val="20"/>
          <w:spacing w:val="-22"/>
        </w:rPr>
        <w:t xml:space="preserve"> </w:t>
      </w:r>
      <w:r>
        <w:rPr>
          <w:rFonts w:ascii="SimSun" w:hAnsi="SimSun" w:eastAsia="SimSun" w:cs="SimSun"/>
          <w:sz w:val="20"/>
          <w:szCs w:val="20"/>
          <w:spacing w:val="3"/>
        </w:rPr>
        <w:t>1</w:t>
      </w:r>
      <w:r>
        <w:rPr>
          <w:rFonts w:ascii="SimSun" w:hAnsi="SimSun" w:eastAsia="SimSun" w:cs="SimSun"/>
          <w:sz w:val="20"/>
          <w:szCs w:val="20"/>
          <w:spacing w:val="-37"/>
        </w:rPr>
        <w:t xml:space="preserve"> </w:t>
      </w:r>
      <w:r>
        <w:rPr>
          <w:rFonts w:ascii="SimSun" w:hAnsi="SimSun" w:eastAsia="SimSun" w:cs="SimSun"/>
          <w:sz w:val="20"/>
          <w:szCs w:val="20"/>
          <w:spacing w:val="3"/>
        </w:rPr>
        <w:t>人、楼面</w:t>
      </w:r>
      <w:r>
        <w:rPr>
          <w:rFonts w:ascii="SimSun" w:hAnsi="SimSun" w:eastAsia="SimSun" w:cs="SimSun"/>
          <w:sz w:val="20"/>
          <w:szCs w:val="20"/>
          <w:spacing w:val="-32"/>
        </w:rPr>
        <w:t xml:space="preserve"> </w:t>
      </w:r>
      <w:r>
        <w:rPr>
          <w:rFonts w:ascii="SimSun" w:hAnsi="SimSun" w:eastAsia="SimSun" w:cs="SimSun"/>
          <w:sz w:val="20"/>
          <w:szCs w:val="20"/>
          <w:spacing w:val="3"/>
        </w:rPr>
        <w:t>3</w:t>
      </w:r>
      <w:r>
        <w:rPr>
          <w:rFonts w:ascii="SimSun" w:hAnsi="SimSun" w:eastAsia="SimSun" w:cs="SimSun"/>
          <w:sz w:val="20"/>
          <w:szCs w:val="20"/>
          <w:spacing w:val="-39"/>
        </w:rPr>
        <w:t xml:space="preserve"> </w:t>
      </w:r>
      <w:r>
        <w:rPr>
          <w:rFonts w:ascii="SimSun" w:hAnsi="SimSun" w:eastAsia="SimSun" w:cs="SimSun"/>
          <w:sz w:val="20"/>
          <w:szCs w:val="20"/>
          <w:spacing w:val="3"/>
        </w:rPr>
        <w:t>人、机动</w:t>
      </w:r>
      <w:r>
        <w:rPr>
          <w:rFonts w:ascii="SimSun" w:hAnsi="SimSun" w:eastAsia="SimSun" w:cs="SimSun"/>
          <w:sz w:val="20"/>
          <w:szCs w:val="20"/>
          <w:spacing w:val="-21"/>
        </w:rPr>
        <w:t xml:space="preserve"> </w:t>
      </w:r>
      <w:r>
        <w:rPr>
          <w:rFonts w:ascii="SimSun" w:hAnsi="SimSun" w:eastAsia="SimSun" w:cs="SimSun"/>
          <w:sz w:val="20"/>
          <w:szCs w:val="20"/>
          <w:spacing w:val="3"/>
        </w:rPr>
        <w:t>1</w:t>
      </w:r>
      <w:r>
        <w:rPr>
          <w:rFonts w:ascii="SimSun" w:hAnsi="SimSun" w:eastAsia="SimSun" w:cs="SimSun"/>
          <w:sz w:val="20"/>
          <w:szCs w:val="20"/>
          <w:spacing w:val="-37"/>
        </w:rPr>
        <w:t xml:space="preserve"> </w:t>
      </w:r>
      <w:r>
        <w:rPr>
          <w:rFonts w:ascii="SimSun" w:hAnsi="SimSun" w:eastAsia="SimSun" w:cs="SimSun"/>
          <w:sz w:val="20"/>
          <w:szCs w:val="20"/>
          <w:spacing w:val="3"/>
        </w:rPr>
        <w:t>人）</w:t>
      </w:r>
      <w:r>
        <w:rPr>
          <w:rFonts w:ascii="SimSun" w:hAnsi="SimSun" w:eastAsia="SimSun" w:cs="SimSun"/>
          <w:sz w:val="20"/>
          <w:szCs w:val="20"/>
        </w:rPr>
        <w:t xml:space="preserve"> </w:t>
      </w:r>
      <w:r>
        <w:rPr>
          <w:rFonts w:ascii="SimSun" w:hAnsi="SimSun" w:eastAsia="SimSun" w:cs="SimSun"/>
          <w:sz w:val="20"/>
          <w:szCs w:val="20"/>
          <w:b/>
          <w:bCs/>
          <w:spacing w:val="3"/>
        </w:rPr>
        <w:t>交管：</w:t>
      </w:r>
      <w:r>
        <w:rPr>
          <w:rFonts w:ascii="SimSun" w:hAnsi="SimSun" w:eastAsia="SimSun" w:cs="SimSun"/>
          <w:sz w:val="20"/>
          <w:szCs w:val="20"/>
          <w:spacing w:val="3"/>
        </w:rPr>
        <w:t>6</w:t>
      </w:r>
      <w:r>
        <w:rPr>
          <w:rFonts w:ascii="SimSun" w:hAnsi="SimSun" w:eastAsia="SimSun" w:cs="SimSun"/>
          <w:sz w:val="20"/>
          <w:szCs w:val="20"/>
          <w:spacing w:val="-37"/>
        </w:rPr>
        <w:t xml:space="preserve"> </w:t>
      </w:r>
      <w:r>
        <w:rPr>
          <w:rFonts w:ascii="SimSun" w:hAnsi="SimSun" w:eastAsia="SimSun" w:cs="SimSun"/>
          <w:sz w:val="20"/>
          <w:szCs w:val="20"/>
          <w:spacing w:val="3"/>
        </w:rPr>
        <w:t>人（保洁领班</w:t>
      </w:r>
      <w:r>
        <w:rPr>
          <w:rFonts w:ascii="SimSun" w:hAnsi="SimSun" w:eastAsia="SimSun" w:cs="SimSun"/>
          <w:sz w:val="20"/>
          <w:szCs w:val="20"/>
          <w:spacing w:val="-19"/>
        </w:rPr>
        <w:t xml:space="preserve"> </w:t>
      </w:r>
      <w:r>
        <w:rPr>
          <w:rFonts w:ascii="SimSun" w:hAnsi="SimSun" w:eastAsia="SimSun" w:cs="SimSun"/>
          <w:sz w:val="20"/>
          <w:szCs w:val="20"/>
          <w:spacing w:val="3"/>
        </w:rPr>
        <w:t>1</w:t>
      </w:r>
      <w:r>
        <w:rPr>
          <w:rFonts w:ascii="SimSun" w:hAnsi="SimSun" w:eastAsia="SimSun" w:cs="SimSun"/>
          <w:sz w:val="20"/>
          <w:szCs w:val="20"/>
          <w:spacing w:val="-39"/>
        </w:rPr>
        <w:t xml:space="preserve"> </w:t>
      </w:r>
      <w:r>
        <w:rPr>
          <w:rFonts w:ascii="SimSun" w:hAnsi="SimSun" w:eastAsia="SimSun" w:cs="SimSun"/>
          <w:sz w:val="20"/>
          <w:szCs w:val="20"/>
          <w:spacing w:val="3"/>
        </w:rPr>
        <w:t>人、楼面</w:t>
      </w:r>
      <w:r>
        <w:rPr>
          <w:rFonts w:ascii="SimSun" w:hAnsi="SimSun" w:eastAsia="SimSun" w:cs="SimSun"/>
          <w:sz w:val="20"/>
          <w:szCs w:val="20"/>
          <w:spacing w:val="-37"/>
        </w:rPr>
        <w:t xml:space="preserve"> </w:t>
      </w:r>
      <w:r>
        <w:rPr>
          <w:rFonts w:ascii="SimSun" w:hAnsi="SimSun" w:eastAsia="SimSun" w:cs="SimSun"/>
          <w:sz w:val="20"/>
          <w:szCs w:val="20"/>
          <w:spacing w:val="3"/>
        </w:rPr>
        <w:t>4</w:t>
      </w:r>
      <w:r>
        <w:rPr>
          <w:rFonts w:ascii="SimSun" w:hAnsi="SimSun" w:eastAsia="SimSun" w:cs="SimSun"/>
          <w:sz w:val="20"/>
          <w:szCs w:val="20"/>
          <w:spacing w:val="-39"/>
        </w:rPr>
        <w:t xml:space="preserve"> </w:t>
      </w:r>
      <w:r>
        <w:rPr>
          <w:rFonts w:ascii="SimSun" w:hAnsi="SimSun" w:eastAsia="SimSun" w:cs="SimSun"/>
          <w:sz w:val="20"/>
          <w:szCs w:val="20"/>
          <w:spacing w:val="3"/>
        </w:rPr>
        <w:t>人、机动</w:t>
      </w:r>
      <w:r>
        <w:rPr>
          <w:rFonts w:ascii="SimSun" w:hAnsi="SimSun" w:eastAsia="SimSun" w:cs="SimSun"/>
          <w:sz w:val="20"/>
          <w:szCs w:val="20"/>
          <w:spacing w:val="-19"/>
        </w:rPr>
        <w:t xml:space="preserve"> </w:t>
      </w:r>
      <w:r>
        <w:rPr>
          <w:rFonts w:ascii="SimSun" w:hAnsi="SimSun" w:eastAsia="SimSun" w:cs="SimSun"/>
          <w:sz w:val="20"/>
          <w:szCs w:val="20"/>
          <w:spacing w:val="3"/>
        </w:rPr>
        <w:t>1</w:t>
      </w:r>
      <w:r>
        <w:rPr>
          <w:rFonts w:ascii="SimSun" w:hAnsi="SimSun" w:eastAsia="SimSun" w:cs="SimSun"/>
          <w:sz w:val="20"/>
          <w:szCs w:val="20"/>
          <w:spacing w:val="-39"/>
        </w:rPr>
        <w:t xml:space="preserve"> </w:t>
      </w:r>
      <w:r>
        <w:rPr>
          <w:rFonts w:ascii="SimSun" w:hAnsi="SimSun" w:eastAsia="SimSun" w:cs="SimSun"/>
          <w:sz w:val="20"/>
          <w:szCs w:val="20"/>
          <w:spacing w:val="3"/>
        </w:rPr>
        <w:t>人）</w:t>
      </w:r>
      <w:r>
        <w:rPr>
          <w:rFonts w:ascii="SimSun" w:hAnsi="SimSun" w:eastAsia="SimSun" w:cs="SimSun"/>
          <w:sz w:val="20"/>
          <w:szCs w:val="20"/>
        </w:rPr>
        <w:t xml:space="preserve"> </w:t>
      </w:r>
      <w:r>
        <w:rPr>
          <w:rFonts w:ascii="SimSun" w:hAnsi="SimSun" w:eastAsia="SimSun" w:cs="SimSun"/>
          <w:sz w:val="20"/>
          <w:szCs w:val="20"/>
          <w:spacing w:val="4"/>
        </w:rPr>
        <w:t>总人数不少于</w:t>
      </w:r>
      <w:r>
        <w:rPr>
          <w:rFonts w:ascii="SimSun" w:hAnsi="SimSun" w:eastAsia="SimSun" w:cs="SimSun"/>
          <w:sz w:val="20"/>
          <w:szCs w:val="20"/>
          <w:spacing w:val="-32"/>
        </w:rPr>
        <w:t xml:space="preserve"> </w:t>
      </w:r>
      <w:r>
        <w:rPr>
          <w:rFonts w:ascii="SimSun" w:hAnsi="SimSun" w:eastAsia="SimSun" w:cs="SimSun"/>
          <w:sz w:val="20"/>
          <w:szCs w:val="20"/>
          <w:spacing w:val="4"/>
        </w:rPr>
        <w:t>85</w:t>
      </w:r>
      <w:r>
        <w:rPr>
          <w:rFonts w:ascii="SimSun" w:hAnsi="SimSun" w:eastAsia="SimSun" w:cs="SimSun"/>
          <w:sz w:val="20"/>
          <w:szCs w:val="20"/>
          <w:spacing w:val="-36"/>
        </w:rPr>
        <w:t xml:space="preserve"> </w:t>
      </w:r>
      <w:r>
        <w:rPr>
          <w:rFonts w:ascii="SimSun" w:hAnsi="SimSun" w:eastAsia="SimSun" w:cs="SimSun"/>
          <w:sz w:val="20"/>
          <w:szCs w:val="20"/>
          <w:spacing w:val="4"/>
        </w:rPr>
        <w:t>人。</w:t>
      </w:r>
    </w:p>
    <w:p>
      <w:pPr>
        <w:ind w:left="737"/>
        <w:spacing w:before="33" w:line="228" w:lineRule="auto"/>
        <w:rPr>
          <w:rFonts w:ascii="SimSun" w:hAnsi="SimSun" w:eastAsia="SimSun" w:cs="SimSun"/>
          <w:sz w:val="20"/>
          <w:szCs w:val="20"/>
        </w:rPr>
      </w:pPr>
      <w:r>
        <w:rPr>
          <w:rFonts w:ascii="SimSun" w:hAnsi="SimSun" w:eastAsia="SimSun" w:cs="SimSun"/>
          <w:sz w:val="20"/>
          <w:szCs w:val="20"/>
          <w:spacing w:val="7"/>
        </w:rPr>
        <w:t>E、</w:t>
      </w:r>
      <w:r>
        <w:rPr>
          <w:rFonts w:ascii="SimSun" w:hAnsi="SimSun" w:eastAsia="SimSun" w:cs="SimSun"/>
          <w:sz w:val="20"/>
          <w:szCs w:val="20"/>
          <w:spacing w:val="-22"/>
        </w:rPr>
        <w:t xml:space="preserve"> </w:t>
      </w:r>
      <w:r>
        <w:rPr>
          <w:rFonts w:ascii="SimSun" w:hAnsi="SimSun" w:eastAsia="SimSun" w:cs="SimSun"/>
          <w:sz w:val="20"/>
          <w:szCs w:val="20"/>
          <w:spacing w:val="7"/>
        </w:rPr>
        <w:t>管理人员为常驻人员，且提供办公室。</w:t>
      </w:r>
    </w:p>
    <w:p>
      <w:pPr>
        <w:ind w:left="21" w:right="3100" w:firstLine="714"/>
        <w:spacing w:before="192" w:line="391" w:lineRule="auto"/>
        <w:rPr>
          <w:rFonts w:ascii="SimSun" w:hAnsi="SimSun" w:eastAsia="SimSun" w:cs="SimSun"/>
          <w:sz w:val="20"/>
          <w:szCs w:val="20"/>
        </w:rPr>
      </w:pPr>
      <w:r>
        <w:rPr>
          <w:rFonts w:ascii="SimSun" w:hAnsi="SimSun" w:eastAsia="SimSun" w:cs="SimSun"/>
          <w:sz w:val="20"/>
          <w:szCs w:val="20"/>
          <w:spacing w:val="4"/>
        </w:rPr>
        <w:t>F、</w:t>
      </w:r>
      <w:r>
        <w:rPr>
          <w:rFonts w:ascii="SimSun" w:hAnsi="SimSun" w:eastAsia="SimSun" w:cs="SimSun"/>
          <w:sz w:val="20"/>
          <w:szCs w:val="20"/>
          <w:spacing w:val="-27"/>
        </w:rPr>
        <w:t xml:space="preserve"> </w:t>
      </w:r>
      <w:r>
        <w:rPr>
          <w:rFonts w:ascii="SimSun" w:hAnsi="SimSun" w:eastAsia="SimSun" w:cs="SimSun"/>
          <w:sz w:val="20"/>
          <w:szCs w:val="20"/>
          <w:spacing w:val="4"/>
        </w:rPr>
        <w:t>年龄</w:t>
      </w:r>
      <w:r>
        <w:rPr>
          <w:rFonts w:ascii="SimSun" w:hAnsi="SimSun" w:eastAsia="SimSun" w:cs="SimSun"/>
          <w:sz w:val="20"/>
          <w:szCs w:val="20"/>
          <w:spacing w:val="-35"/>
        </w:rPr>
        <w:t xml:space="preserve"> </w:t>
      </w:r>
      <w:r>
        <w:rPr>
          <w:rFonts w:ascii="SimSun" w:hAnsi="SimSun" w:eastAsia="SimSun" w:cs="SimSun"/>
          <w:sz w:val="20"/>
          <w:szCs w:val="20"/>
          <w:spacing w:val="4"/>
        </w:rPr>
        <w:t>50</w:t>
      </w:r>
      <w:r>
        <w:rPr>
          <w:rFonts w:ascii="SimSun" w:hAnsi="SimSun" w:eastAsia="SimSun" w:cs="SimSun"/>
          <w:sz w:val="20"/>
          <w:szCs w:val="20"/>
          <w:spacing w:val="-31"/>
        </w:rPr>
        <w:t xml:space="preserve"> </w:t>
      </w:r>
      <w:r>
        <w:rPr>
          <w:rFonts w:ascii="SimSun" w:hAnsi="SimSun" w:eastAsia="SimSun" w:cs="SimSun"/>
          <w:sz w:val="20"/>
          <w:szCs w:val="20"/>
          <w:spacing w:val="4"/>
        </w:rPr>
        <w:t>岁以下占总数的</w:t>
      </w:r>
      <w:r>
        <w:rPr>
          <w:rFonts w:ascii="SimSun" w:hAnsi="SimSun" w:eastAsia="SimSun" w:cs="SimSun"/>
          <w:sz w:val="20"/>
          <w:szCs w:val="20"/>
          <w:spacing w:val="-35"/>
        </w:rPr>
        <w:t xml:space="preserve"> </w:t>
      </w:r>
      <w:r>
        <w:rPr>
          <w:rFonts w:ascii="SimSun" w:hAnsi="SimSun" w:eastAsia="SimSun" w:cs="SimSun"/>
          <w:sz w:val="20"/>
          <w:szCs w:val="20"/>
          <w:spacing w:val="4"/>
        </w:rPr>
        <w:t>50%以上，身体健康。</w:t>
      </w:r>
      <w:r>
        <w:rPr>
          <w:rFonts w:ascii="SimSun" w:hAnsi="SimSun" w:eastAsia="SimSun" w:cs="SimSun"/>
          <w:sz w:val="20"/>
          <w:szCs w:val="20"/>
        </w:rPr>
        <w:t xml:space="preserve"> </w:t>
      </w:r>
      <w:r>
        <w:rPr>
          <w:rFonts w:ascii="SimSun" w:hAnsi="SimSun" w:eastAsia="SimSun" w:cs="SimSun"/>
          <w:sz w:val="20"/>
          <w:szCs w:val="20"/>
          <w:spacing w:val="9"/>
        </w:rPr>
        <w:t>上岗时佩带统一标志，穿戴统一服装，仪容仪表整洁。</w:t>
      </w:r>
    </w:p>
    <w:p>
      <w:pPr>
        <w:ind w:left="35" w:right="85" w:hanging="16"/>
        <w:spacing w:before="34" w:line="391" w:lineRule="auto"/>
        <w:rPr>
          <w:rFonts w:ascii="SimSun" w:hAnsi="SimSun" w:eastAsia="SimSun" w:cs="SimSun"/>
          <w:sz w:val="20"/>
          <w:szCs w:val="20"/>
        </w:rPr>
      </w:pPr>
      <w:r>
        <w:rPr>
          <w:rFonts w:ascii="SimSun" w:hAnsi="SimSun" w:eastAsia="SimSun" w:cs="SimSun"/>
          <w:sz w:val="20"/>
          <w:szCs w:val="20"/>
          <w:spacing w:val="10"/>
        </w:rPr>
        <w:t>*以上为最低要求，具体安排由投标单位自行设计、满足优质服务的需要。提供人员、服务</w:t>
      </w:r>
      <w:r>
        <w:rPr>
          <w:rFonts w:ascii="SimSun" w:hAnsi="SimSun" w:eastAsia="SimSun" w:cs="SimSun"/>
          <w:sz w:val="20"/>
          <w:szCs w:val="20"/>
        </w:rPr>
        <w:t xml:space="preserve"> </w:t>
      </w:r>
      <w:r>
        <w:rPr>
          <w:rFonts w:ascii="SimSun" w:hAnsi="SimSun" w:eastAsia="SimSun" w:cs="SimSun"/>
          <w:sz w:val="20"/>
          <w:szCs w:val="20"/>
          <w:spacing w:val="8"/>
        </w:rPr>
        <w:t>区域、服务内容等情况的详细清单和内容。</w:t>
      </w:r>
    </w:p>
    <w:p>
      <w:pPr>
        <w:ind w:left="379"/>
        <w:spacing w:before="32" w:line="228" w:lineRule="auto"/>
        <w:rPr>
          <w:rFonts w:ascii="SimSun" w:hAnsi="SimSun" w:eastAsia="SimSun" w:cs="SimSun"/>
          <w:sz w:val="20"/>
          <w:szCs w:val="20"/>
        </w:rPr>
      </w:pPr>
      <w:r>
        <w:rPr>
          <w:rFonts w:ascii="SimSun" w:hAnsi="SimSun" w:eastAsia="SimSun" w:cs="SimSun"/>
          <w:sz w:val="20"/>
          <w:szCs w:val="20"/>
          <w:b/>
          <w:bCs/>
          <w:spacing w:val="5"/>
        </w:rPr>
        <w:t>七、</w:t>
      </w:r>
      <w:r>
        <w:rPr>
          <w:rFonts w:ascii="SimSun" w:hAnsi="SimSun" w:eastAsia="SimSun" w:cs="SimSun"/>
          <w:sz w:val="20"/>
          <w:szCs w:val="20"/>
          <w:spacing w:val="-54"/>
        </w:rPr>
        <w:t xml:space="preserve"> </w:t>
      </w:r>
      <w:r>
        <w:rPr>
          <w:rFonts w:ascii="SimSun" w:hAnsi="SimSun" w:eastAsia="SimSun" w:cs="SimSun"/>
          <w:sz w:val="20"/>
          <w:szCs w:val="20"/>
          <w:b/>
          <w:bCs/>
          <w:spacing w:val="5"/>
        </w:rPr>
        <w:t>物业管理目标</w:t>
      </w:r>
    </w:p>
    <w:p>
      <w:pPr>
        <w:ind w:left="23" w:right="11" w:firstLine="205"/>
        <w:spacing w:before="53" w:line="239" w:lineRule="auto"/>
        <w:rPr>
          <w:rFonts w:ascii="SimSun" w:hAnsi="SimSun" w:eastAsia="SimSun" w:cs="SimSun"/>
          <w:sz w:val="20"/>
          <w:szCs w:val="20"/>
        </w:rPr>
      </w:pPr>
      <w:r>
        <w:rPr>
          <w:rFonts w:ascii="SimSun" w:hAnsi="SimSun" w:eastAsia="SimSun" w:cs="SimSun"/>
          <w:sz w:val="20"/>
          <w:szCs w:val="20"/>
          <w:spacing w:val="3"/>
        </w:rPr>
        <w:t>树立正确的物业管理观念，以“服务至上，客户第一</w:t>
      </w:r>
      <w:r>
        <w:rPr>
          <w:rFonts w:ascii="SimSun" w:hAnsi="SimSun" w:eastAsia="SimSun" w:cs="SimSun"/>
          <w:sz w:val="20"/>
          <w:szCs w:val="20"/>
          <w:spacing w:val="-56"/>
        </w:rPr>
        <w:t xml:space="preserve"> </w:t>
      </w:r>
      <w:r>
        <w:rPr>
          <w:rFonts w:ascii="SimSun" w:hAnsi="SimSun" w:eastAsia="SimSun" w:cs="SimSun"/>
          <w:sz w:val="20"/>
          <w:szCs w:val="20"/>
          <w:spacing w:val="3"/>
        </w:rPr>
        <w:t>”为管理宗旨，从而达到一流的管理、</w:t>
      </w:r>
      <w:r>
        <w:rPr>
          <w:rFonts w:ascii="SimSun" w:hAnsi="SimSun" w:eastAsia="SimSun" w:cs="SimSun"/>
          <w:sz w:val="20"/>
          <w:szCs w:val="20"/>
        </w:rPr>
        <w:t xml:space="preserve"> </w:t>
      </w:r>
      <w:r>
        <w:rPr>
          <w:rFonts w:ascii="SimSun" w:hAnsi="SimSun" w:eastAsia="SimSun" w:cs="SimSun"/>
          <w:sz w:val="20"/>
          <w:szCs w:val="20"/>
          <w:spacing w:val="9"/>
        </w:rPr>
        <w:t>一流的形象、一流的效益，以提高整个物业的档次和社会形象。</w:t>
      </w:r>
    </w:p>
    <w:p>
      <w:pPr>
        <w:ind w:left="383"/>
        <w:spacing w:before="167" w:line="228" w:lineRule="auto"/>
        <w:rPr>
          <w:rFonts w:ascii="SimSun" w:hAnsi="SimSun" w:eastAsia="SimSun" w:cs="SimSun"/>
          <w:sz w:val="20"/>
          <w:szCs w:val="20"/>
        </w:rPr>
      </w:pPr>
      <w:r>
        <w:rPr>
          <w:rFonts w:ascii="SimSun" w:hAnsi="SimSun" w:eastAsia="SimSun" w:cs="SimSun"/>
          <w:sz w:val="20"/>
          <w:szCs w:val="20"/>
          <w:b/>
          <w:bCs/>
          <w:spacing w:val="4"/>
        </w:rPr>
        <w:t>八、</w:t>
      </w:r>
      <w:r>
        <w:rPr>
          <w:rFonts w:ascii="SimSun" w:hAnsi="SimSun" w:eastAsia="SimSun" w:cs="SimSun"/>
          <w:sz w:val="20"/>
          <w:szCs w:val="20"/>
          <w:spacing w:val="-58"/>
        </w:rPr>
        <w:t xml:space="preserve"> </w:t>
      </w:r>
      <w:r>
        <w:rPr>
          <w:rFonts w:ascii="SimSun" w:hAnsi="SimSun" w:eastAsia="SimSun" w:cs="SimSun"/>
          <w:sz w:val="20"/>
          <w:szCs w:val="20"/>
          <w:b/>
          <w:bCs/>
          <w:spacing w:val="4"/>
        </w:rPr>
        <w:t>付款方式</w:t>
      </w:r>
    </w:p>
    <w:p>
      <w:pPr>
        <w:ind w:left="334"/>
        <w:spacing w:before="52" w:line="227" w:lineRule="auto"/>
        <w:rPr>
          <w:rFonts w:ascii="SimSun" w:hAnsi="SimSun" w:eastAsia="SimSun" w:cs="SimSun"/>
          <w:sz w:val="20"/>
          <w:szCs w:val="20"/>
        </w:rPr>
      </w:pPr>
      <w:r>
        <w:rPr>
          <w:rFonts w:ascii="SimSun" w:hAnsi="SimSun" w:eastAsia="SimSun" w:cs="SimSun"/>
          <w:sz w:val="20"/>
          <w:szCs w:val="20"/>
          <w:spacing w:val="9"/>
        </w:rPr>
        <w:t>付款方式：服务完成后经过考核验收后一次性支付全部合同价款。</w:t>
      </w:r>
    </w:p>
    <w:sectPr>
      <w:headerReference w:type="default" r:id="rId112"/>
      <w:footerReference w:type="default" r:id="rId113"/>
      <w:pgSz w:w="11906" w:h="16839"/>
      <w:pgMar w:top="1091" w:right="1714" w:bottom="973" w:left="1785" w:header="1076" w:footer="694"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4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4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4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6"/>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4"/>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9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0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0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0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0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0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0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0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3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before="1" w:line="176"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6"/>
      </w:rPr>
      <w:t xml:space="preserve"> </w:t>
    </w:r>
    <w:r>
      <w:rPr>
        <w:rFonts w:ascii="SimSun" w:hAnsi="SimSun" w:eastAsia="SimSun" w:cs="SimSun"/>
        <w:sz w:val="28"/>
        <w:szCs w:val="28"/>
        <w:spacing w:val="-6"/>
      </w:rPr>
      <w:t>54</w:t>
    </w:r>
    <w:r>
      <w:rPr>
        <w:rFonts w:ascii="SimSun" w:hAnsi="SimSun" w:eastAsia="SimSun" w:cs="SimSun"/>
        <w:sz w:val="28"/>
        <w:szCs w:val="28"/>
        <w:spacing w:val="7"/>
      </w:rPr>
      <w:t xml:space="preserve"> </w:t>
    </w:r>
    <w:r>
      <w:rPr>
        <w:rFonts w:ascii="SimSun" w:hAnsi="SimSun" w:eastAsia="SimSun" w:cs="SimSun"/>
        <w:sz w:val="28"/>
        <w:szCs w:val="28"/>
        <w:spacing w:val="-6"/>
      </w:rPr>
      <w:t>—</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5" w:lineRule="auto"/>
      <w:jc w:val="right"/>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6"/>
      </w:rPr>
      <w:t xml:space="preserve"> </w:t>
    </w:r>
    <w:r>
      <w:rPr>
        <w:rFonts w:ascii="SimSun" w:hAnsi="SimSun" w:eastAsia="SimSun" w:cs="SimSun"/>
        <w:sz w:val="28"/>
        <w:szCs w:val="28"/>
        <w:spacing w:val="-6"/>
      </w:rPr>
      <w:t>55</w:t>
    </w:r>
    <w:r>
      <w:rPr>
        <w:rFonts w:ascii="SimSun" w:hAnsi="SimSun" w:eastAsia="SimSun" w:cs="SimSun"/>
        <w:sz w:val="28"/>
        <w:szCs w:val="28"/>
        <w:spacing w:val="7"/>
      </w:rPr>
      <w:t xml:space="preserve"> </w:t>
    </w:r>
    <w:r>
      <w:rPr>
        <w:rFonts w:ascii="SimSun" w:hAnsi="SimSun" w:eastAsia="SimSun" w:cs="SimSun"/>
        <w:sz w:val="28"/>
        <w:szCs w:val="28"/>
        <w:spacing w:val="-6"/>
      </w:rPr>
      <w:t>—</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before="1" w:line="176"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6"/>
      </w:rPr>
      <w:t xml:space="preserve"> </w:t>
    </w:r>
    <w:r>
      <w:rPr>
        <w:rFonts w:ascii="SimSun" w:hAnsi="SimSun" w:eastAsia="SimSun" w:cs="SimSun"/>
        <w:sz w:val="28"/>
        <w:szCs w:val="28"/>
        <w:spacing w:val="-6"/>
      </w:rPr>
      <w:t>56</w:t>
    </w:r>
    <w:r>
      <w:rPr>
        <w:rFonts w:ascii="SimSun" w:hAnsi="SimSun" w:eastAsia="SimSun" w:cs="SimSun"/>
        <w:sz w:val="28"/>
        <w:szCs w:val="28"/>
        <w:spacing w:val="7"/>
      </w:rPr>
      <w:t xml:space="preserve"> </w:t>
    </w:r>
    <w:r>
      <w:rPr>
        <w:rFonts w:ascii="SimSun" w:hAnsi="SimSun" w:eastAsia="SimSun" w:cs="SimSun"/>
        <w:sz w:val="28"/>
        <w:szCs w:val="28"/>
        <w:spacing w:val="-6"/>
      </w:rPr>
      <w:t>—</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before="1" w:line="176"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6"/>
      </w:rPr>
      <w:t xml:space="preserve"> </w:t>
    </w:r>
    <w:r>
      <w:rPr>
        <w:rFonts w:ascii="SimSun" w:hAnsi="SimSun" w:eastAsia="SimSun" w:cs="SimSun"/>
        <w:sz w:val="28"/>
        <w:szCs w:val="28"/>
        <w:spacing w:val="-6"/>
      </w:rPr>
      <w:t>58</w:t>
    </w:r>
    <w:r>
      <w:rPr>
        <w:rFonts w:ascii="SimSun" w:hAnsi="SimSun" w:eastAsia="SimSun" w:cs="SimSun"/>
        <w:sz w:val="28"/>
        <w:szCs w:val="28"/>
        <w:spacing w:val="7"/>
      </w:rPr>
      <w:t xml:space="preserve"> </w:t>
    </w:r>
    <w:r>
      <w:rPr>
        <w:rFonts w:ascii="SimSun" w:hAnsi="SimSun" w:eastAsia="SimSun" w:cs="SimSun"/>
        <w:sz w:val="28"/>
        <w:szCs w:val="28"/>
        <w:spacing w:val="-6"/>
      </w:rPr>
      <w:t>—</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10"/>
      <w:spacing w:before="1" w:line="176"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6"/>
      </w:rPr>
      <w:t xml:space="preserve"> </w:t>
    </w:r>
    <w:r>
      <w:rPr>
        <w:rFonts w:ascii="SimSun" w:hAnsi="SimSun" w:eastAsia="SimSun" w:cs="SimSun"/>
        <w:sz w:val="28"/>
        <w:szCs w:val="28"/>
        <w:spacing w:val="-6"/>
      </w:rPr>
      <w:t>59</w:t>
    </w:r>
    <w:r>
      <w:rPr>
        <w:rFonts w:ascii="SimSun" w:hAnsi="SimSun" w:eastAsia="SimSun" w:cs="SimSun"/>
        <w:sz w:val="28"/>
        <w:szCs w:val="28"/>
        <w:spacing w:val="7"/>
      </w:rPr>
      <w:t xml:space="preserve"> </w:t>
    </w:r>
    <w:r>
      <w:rPr>
        <w:rFonts w:ascii="SimSun" w:hAnsi="SimSun" w:eastAsia="SimSun" w:cs="SimSun"/>
        <w:sz w:val="28"/>
        <w:szCs w:val="28"/>
        <w:spacing w:val="-6"/>
      </w:rPr>
      <w:t>—</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4"/>
      <w:spacing w:before="1" w:line="176" w:lineRule="auto"/>
      <w:rPr>
        <w:rFonts w:ascii="SimSun" w:hAnsi="SimSun" w:eastAsia="SimSun" w:cs="SimSun"/>
        <w:sz w:val="28"/>
        <w:szCs w:val="28"/>
      </w:rPr>
    </w:pPr>
    <w:r>
      <w:rPr>
        <w:rFonts w:ascii="SimSun" w:hAnsi="SimSun" w:eastAsia="SimSun" w:cs="SimSun"/>
        <w:sz w:val="28"/>
        <w:szCs w:val="28"/>
        <w:spacing w:val="-5"/>
      </w:rPr>
      <w:t>—</w:t>
    </w:r>
    <w:r>
      <w:rPr>
        <w:rFonts w:ascii="SimSun" w:hAnsi="SimSun" w:eastAsia="SimSun" w:cs="SimSun"/>
        <w:sz w:val="28"/>
        <w:szCs w:val="28"/>
        <w:spacing w:val="12"/>
      </w:rPr>
      <w:t xml:space="preserve"> </w:t>
    </w:r>
    <w:r>
      <w:rPr>
        <w:rFonts w:ascii="SimSun" w:hAnsi="SimSun" w:eastAsia="SimSun" w:cs="SimSun"/>
        <w:sz w:val="28"/>
        <w:szCs w:val="28"/>
        <w:spacing w:val="-5"/>
      </w:rPr>
      <w:t>60</w:t>
    </w:r>
    <w:r>
      <w:rPr>
        <w:rFonts w:ascii="SimSun" w:hAnsi="SimSun" w:eastAsia="SimSun" w:cs="SimSun"/>
        <w:sz w:val="28"/>
        <w:szCs w:val="28"/>
        <w:spacing w:val="6"/>
      </w:rPr>
      <w:t xml:space="preserve"> </w:t>
    </w:r>
    <w:r>
      <w:rPr>
        <w:rFonts w:ascii="SimSun" w:hAnsi="SimSun" w:eastAsia="SimSun" w:cs="SimSun"/>
        <w:sz w:val="28"/>
        <w:szCs w:val="28"/>
        <w:spacing w:val="-5"/>
      </w:rPr>
      <w:t>—</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312"/>
      <w:spacing w:line="177" w:lineRule="auto"/>
      <w:rPr>
        <w:rFonts w:ascii="SimSun" w:hAnsi="SimSun" w:eastAsia="SimSun" w:cs="SimSun"/>
        <w:sz w:val="28"/>
        <w:szCs w:val="28"/>
      </w:rPr>
    </w:pPr>
    <w:r>
      <w:rPr>
        <w:rFonts w:ascii="SimSun" w:hAnsi="SimSun" w:eastAsia="SimSun" w:cs="SimSun"/>
        <w:sz w:val="28"/>
        <w:szCs w:val="28"/>
        <w:spacing w:val="-5"/>
      </w:rPr>
      <w:t>—</w:t>
    </w:r>
    <w:r>
      <w:rPr>
        <w:rFonts w:ascii="SimSun" w:hAnsi="SimSun" w:eastAsia="SimSun" w:cs="SimSun"/>
        <w:sz w:val="28"/>
        <w:szCs w:val="28"/>
        <w:spacing w:val="12"/>
      </w:rPr>
      <w:t xml:space="preserve"> </w:t>
    </w:r>
    <w:r>
      <w:rPr>
        <w:rFonts w:ascii="SimSun" w:hAnsi="SimSun" w:eastAsia="SimSun" w:cs="SimSun"/>
        <w:sz w:val="28"/>
        <w:szCs w:val="28"/>
        <w:spacing w:val="-5"/>
      </w:rPr>
      <w:t>61</w:t>
    </w:r>
    <w:r>
      <w:rPr>
        <w:rFonts w:ascii="SimSun" w:hAnsi="SimSun" w:eastAsia="SimSun" w:cs="SimSun"/>
        <w:sz w:val="28"/>
        <w:szCs w:val="28"/>
        <w:spacing w:val="6"/>
      </w:rPr>
      <w:t xml:space="preserve"> </w:t>
    </w:r>
    <w:r>
      <w:rPr>
        <w:rFonts w:ascii="SimSun" w:hAnsi="SimSun" w:eastAsia="SimSun" w:cs="SimSun"/>
        <w:sz w:val="28"/>
        <w:szCs w:val="28"/>
        <w:spacing w:val="-5"/>
      </w:rPr>
      <w:t>—</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before="1" w:line="176" w:lineRule="auto"/>
      <w:rPr>
        <w:rFonts w:ascii="SimSun" w:hAnsi="SimSun" w:eastAsia="SimSun" w:cs="SimSun"/>
        <w:sz w:val="28"/>
        <w:szCs w:val="28"/>
      </w:rPr>
    </w:pPr>
    <w:r>
      <w:rPr>
        <w:rFonts w:ascii="SimSun" w:hAnsi="SimSun" w:eastAsia="SimSun" w:cs="SimSun"/>
        <w:sz w:val="28"/>
        <w:szCs w:val="28"/>
        <w:spacing w:val="-5"/>
      </w:rPr>
      <w:t>—</w:t>
    </w:r>
    <w:r>
      <w:rPr>
        <w:rFonts w:ascii="SimSun" w:hAnsi="SimSun" w:eastAsia="SimSun" w:cs="SimSun"/>
        <w:sz w:val="28"/>
        <w:szCs w:val="28"/>
        <w:spacing w:val="12"/>
      </w:rPr>
      <w:t xml:space="preserve"> </w:t>
    </w:r>
    <w:r>
      <w:rPr>
        <w:rFonts w:ascii="SimSun" w:hAnsi="SimSun" w:eastAsia="SimSun" w:cs="SimSun"/>
        <w:sz w:val="28"/>
        <w:szCs w:val="28"/>
        <w:spacing w:val="-5"/>
      </w:rPr>
      <w:t>62</w:t>
    </w:r>
    <w:r>
      <w:rPr>
        <w:rFonts w:ascii="SimSun" w:hAnsi="SimSun" w:eastAsia="SimSun" w:cs="SimSun"/>
        <w:sz w:val="28"/>
        <w:szCs w:val="28"/>
        <w:spacing w:val="6"/>
      </w:rPr>
      <w:t xml:space="preserve"> </w:t>
    </w:r>
    <w:r>
      <w:rPr>
        <w:rFonts w:ascii="SimSun" w:hAnsi="SimSun" w:eastAsia="SimSun" w:cs="SimSun"/>
        <w:sz w:val="28"/>
        <w:szCs w:val="28"/>
        <w:spacing w:val="-5"/>
      </w:rPr>
      <w:t>—</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10"/>
      <w:spacing w:before="1" w:line="176" w:lineRule="auto"/>
      <w:rPr>
        <w:rFonts w:ascii="SimSun" w:hAnsi="SimSun" w:eastAsia="SimSun" w:cs="SimSun"/>
        <w:sz w:val="28"/>
        <w:szCs w:val="28"/>
      </w:rPr>
    </w:pPr>
    <w:r>
      <w:rPr>
        <w:rFonts w:ascii="SimSun" w:hAnsi="SimSun" w:eastAsia="SimSun" w:cs="SimSun"/>
        <w:sz w:val="28"/>
        <w:szCs w:val="28"/>
        <w:spacing w:val="-5"/>
      </w:rPr>
      <w:t>—</w:t>
    </w:r>
    <w:r>
      <w:rPr>
        <w:rFonts w:ascii="SimSun" w:hAnsi="SimSun" w:eastAsia="SimSun" w:cs="SimSun"/>
        <w:sz w:val="28"/>
        <w:szCs w:val="28"/>
        <w:spacing w:val="12"/>
      </w:rPr>
      <w:t xml:space="preserve"> </w:t>
    </w:r>
    <w:r>
      <w:rPr>
        <w:rFonts w:ascii="SimSun" w:hAnsi="SimSun" w:eastAsia="SimSun" w:cs="SimSun"/>
        <w:sz w:val="28"/>
        <w:szCs w:val="28"/>
        <w:spacing w:val="-5"/>
      </w:rPr>
      <w:t>63</w:t>
    </w:r>
    <w:r>
      <w:rPr>
        <w:rFonts w:ascii="SimSun" w:hAnsi="SimSun" w:eastAsia="SimSun" w:cs="SimSun"/>
        <w:sz w:val="28"/>
        <w:szCs w:val="28"/>
        <w:spacing w:val="6"/>
      </w:rPr>
      <w:t xml:space="preserve"> </w:t>
    </w:r>
    <w:r>
      <w:rPr>
        <w:rFonts w:ascii="SimSun" w:hAnsi="SimSun" w:eastAsia="SimSun" w:cs="SimSun"/>
        <w:sz w:val="28"/>
        <w:szCs w:val="28"/>
        <w:spacing w:val="-5"/>
      </w:rPr>
      <w:t>—</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before="1" w:line="176" w:lineRule="auto"/>
      <w:rPr>
        <w:rFonts w:ascii="SimSun" w:hAnsi="SimSun" w:eastAsia="SimSun" w:cs="SimSun"/>
        <w:sz w:val="28"/>
        <w:szCs w:val="28"/>
      </w:rPr>
    </w:pPr>
    <w:r>
      <w:rPr>
        <w:rFonts w:ascii="SimSun" w:hAnsi="SimSun" w:eastAsia="SimSun" w:cs="SimSun"/>
        <w:sz w:val="28"/>
        <w:szCs w:val="28"/>
        <w:spacing w:val="-5"/>
      </w:rPr>
      <w:t>—</w:t>
    </w:r>
    <w:r>
      <w:rPr>
        <w:rFonts w:ascii="SimSun" w:hAnsi="SimSun" w:eastAsia="SimSun" w:cs="SimSun"/>
        <w:sz w:val="28"/>
        <w:szCs w:val="28"/>
        <w:spacing w:val="12"/>
      </w:rPr>
      <w:t xml:space="preserve"> </w:t>
    </w:r>
    <w:r>
      <w:rPr>
        <w:rFonts w:ascii="SimSun" w:hAnsi="SimSun" w:eastAsia="SimSun" w:cs="SimSun"/>
        <w:sz w:val="28"/>
        <w:szCs w:val="28"/>
        <w:spacing w:val="-5"/>
      </w:rPr>
      <w:t>64</w:t>
    </w:r>
    <w:r>
      <w:rPr>
        <w:rFonts w:ascii="SimSun" w:hAnsi="SimSun" w:eastAsia="SimSun" w:cs="SimSun"/>
        <w:sz w:val="28"/>
        <w:szCs w:val="28"/>
        <w:spacing w:val="6"/>
      </w:rPr>
      <w:t xml:space="preserve"> </w:t>
    </w:r>
    <w:r>
      <w:rPr>
        <w:rFonts w:ascii="SimSun" w:hAnsi="SimSun" w:eastAsia="SimSun" w:cs="SimSun"/>
        <w:sz w:val="28"/>
        <w:szCs w:val="28"/>
        <w:spacing w:val="-5"/>
      </w:rPr>
      <w:t>—</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before="1" w:line="176" w:lineRule="auto"/>
      <w:jc w:val="right"/>
      <w:rPr>
        <w:rFonts w:ascii="SimSun" w:hAnsi="SimSun" w:eastAsia="SimSun" w:cs="SimSun"/>
        <w:sz w:val="28"/>
        <w:szCs w:val="28"/>
      </w:rPr>
    </w:pPr>
    <w:r>
      <w:rPr>
        <w:rFonts w:ascii="SimSun" w:hAnsi="SimSun" w:eastAsia="SimSun" w:cs="SimSun"/>
        <w:sz w:val="28"/>
        <w:szCs w:val="28"/>
        <w:spacing w:val="-5"/>
      </w:rPr>
      <w:t>—</w:t>
    </w:r>
    <w:r>
      <w:rPr>
        <w:rFonts w:ascii="SimSun" w:hAnsi="SimSun" w:eastAsia="SimSun" w:cs="SimSun"/>
        <w:sz w:val="28"/>
        <w:szCs w:val="28"/>
        <w:spacing w:val="12"/>
      </w:rPr>
      <w:t xml:space="preserve"> </w:t>
    </w:r>
    <w:r>
      <w:rPr>
        <w:rFonts w:ascii="SimSun" w:hAnsi="SimSun" w:eastAsia="SimSun" w:cs="SimSun"/>
        <w:sz w:val="28"/>
        <w:szCs w:val="28"/>
        <w:spacing w:val="-5"/>
      </w:rPr>
      <w:t>65</w:t>
    </w:r>
    <w:r>
      <w:rPr>
        <w:rFonts w:ascii="SimSun" w:hAnsi="SimSun" w:eastAsia="SimSun" w:cs="SimSun"/>
        <w:sz w:val="28"/>
        <w:szCs w:val="28"/>
        <w:spacing w:val="6"/>
      </w:rPr>
      <w:t xml:space="preserve"> </w:t>
    </w:r>
    <w:r>
      <w:rPr>
        <w:rFonts w:ascii="SimSun" w:hAnsi="SimSun" w:eastAsia="SimSun" w:cs="SimSun"/>
        <w:sz w:val="28"/>
        <w:szCs w:val="28"/>
        <w:spacing w:val="-5"/>
      </w:rPr>
      <w:t>—</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before="1" w:line="176" w:lineRule="auto"/>
      <w:rPr>
        <w:rFonts w:ascii="SimSun" w:hAnsi="SimSun" w:eastAsia="SimSun" w:cs="SimSun"/>
        <w:sz w:val="28"/>
        <w:szCs w:val="28"/>
      </w:rPr>
    </w:pPr>
    <w:r>
      <w:rPr>
        <w:rFonts w:ascii="SimSun" w:hAnsi="SimSun" w:eastAsia="SimSun" w:cs="SimSun"/>
        <w:sz w:val="28"/>
        <w:szCs w:val="28"/>
        <w:spacing w:val="-5"/>
      </w:rPr>
      <w:t>—</w:t>
    </w:r>
    <w:r>
      <w:rPr>
        <w:rFonts w:ascii="SimSun" w:hAnsi="SimSun" w:eastAsia="SimSun" w:cs="SimSun"/>
        <w:sz w:val="28"/>
        <w:szCs w:val="28"/>
        <w:spacing w:val="12"/>
      </w:rPr>
      <w:t xml:space="preserve"> </w:t>
    </w:r>
    <w:r>
      <w:rPr>
        <w:rFonts w:ascii="SimSun" w:hAnsi="SimSun" w:eastAsia="SimSun" w:cs="SimSun"/>
        <w:sz w:val="28"/>
        <w:szCs w:val="28"/>
        <w:spacing w:val="-5"/>
      </w:rPr>
      <w:t>66</w:t>
    </w:r>
    <w:r>
      <w:rPr>
        <w:rFonts w:ascii="SimSun" w:hAnsi="SimSun" w:eastAsia="SimSun" w:cs="SimSun"/>
        <w:sz w:val="28"/>
        <w:szCs w:val="28"/>
        <w:spacing w:val="6"/>
      </w:rPr>
      <w:t xml:space="preserve"> </w:t>
    </w:r>
    <w:r>
      <w:rPr>
        <w:rFonts w:ascii="SimSun" w:hAnsi="SimSun" w:eastAsia="SimSun" w:cs="SimSun"/>
        <w:sz w:val="28"/>
        <w:szCs w:val="28"/>
        <w:spacing w:val="-5"/>
      </w:rPr>
      <w:t>—</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99"/>
      <w:spacing w:before="1" w:line="176" w:lineRule="auto"/>
      <w:rPr>
        <w:rFonts w:ascii="SimSun" w:hAnsi="SimSun" w:eastAsia="SimSun" w:cs="SimSun"/>
        <w:sz w:val="28"/>
        <w:szCs w:val="28"/>
      </w:rPr>
    </w:pPr>
    <w:r>
      <w:rPr>
        <w:rFonts w:ascii="SimSun" w:hAnsi="SimSun" w:eastAsia="SimSun" w:cs="SimSun"/>
        <w:sz w:val="28"/>
        <w:szCs w:val="28"/>
        <w:spacing w:val="-5"/>
      </w:rPr>
      <w:t>—</w:t>
    </w:r>
    <w:r>
      <w:rPr>
        <w:rFonts w:ascii="SimSun" w:hAnsi="SimSun" w:eastAsia="SimSun" w:cs="SimSun"/>
        <w:sz w:val="28"/>
        <w:szCs w:val="28"/>
        <w:spacing w:val="12"/>
      </w:rPr>
      <w:t xml:space="preserve"> </w:t>
    </w:r>
    <w:r>
      <w:rPr>
        <w:rFonts w:ascii="SimSun" w:hAnsi="SimSun" w:eastAsia="SimSun" w:cs="SimSun"/>
        <w:sz w:val="28"/>
        <w:szCs w:val="28"/>
        <w:spacing w:val="-5"/>
      </w:rPr>
      <w:t>67</w:t>
    </w:r>
    <w:r>
      <w:rPr>
        <w:rFonts w:ascii="SimSun" w:hAnsi="SimSun" w:eastAsia="SimSun" w:cs="SimSun"/>
        <w:sz w:val="28"/>
        <w:szCs w:val="28"/>
        <w:spacing w:val="6"/>
      </w:rPr>
      <w:t xml:space="preserve"> </w:t>
    </w:r>
    <w:r>
      <w:rPr>
        <w:rFonts w:ascii="SimSun" w:hAnsi="SimSun" w:eastAsia="SimSun" w:cs="SimSun"/>
        <w:sz w:val="28"/>
        <w:szCs w:val="28"/>
        <w:spacing w:val="-5"/>
      </w:rPr>
      <w:t>—</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before="1" w:line="176" w:lineRule="auto"/>
      <w:rPr>
        <w:rFonts w:ascii="SimSun" w:hAnsi="SimSun" w:eastAsia="SimSun" w:cs="SimSun"/>
        <w:sz w:val="28"/>
        <w:szCs w:val="28"/>
      </w:rPr>
    </w:pPr>
    <w:r>
      <w:rPr>
        <w:rFonts w:ascii="SimSun" w:hAnsi="SimSun" w:eastAsia="SimSun" w:cs="SimSun"/>
        <w:sz w:val="28"/>
        <w:szCs w:val="28"/>
        <w:spacing w:val="-5"/>
      </w:rPr>
      <w:t>—</w:t>
    </w:r>
    <w:r>
      <w:rPr>
        <w:rFonts w:ascii="SimSun" w:hAnsi="SimSun" w:eastAsia="SimSun" w:cs="SimSun"/>
        <w:sz w:val="28"/>
        <w:szCs w:val="28"/>
        <w:spacing w:val="12"/>
      </w:rPr>
      <w:t xml:space="preserve"> </w:t>
    </w:r>
    <w:r>
      <w:rPr>
        <w:rFonts w:ascii="SimSun" w:hAnsi="SimSun" w:eastAsia="SimSun" w:cs="SimSun"/>
        <w:sz w:val="28"/>
        <w:szCs w:val="28"/>
        <w:spacing w:val="-5"/>
      </w:rPr>
      <w:t>68</w:t>
    </w:r>
    <w:r>
      <w:rPr>
        <w:rFonts w:ascii="SimSun" w:hAnsi="SimSun" w:eastAsia="SimSun" w:cs="SimSun"/>
        <w:sz w:val="28"/>
        <w:szCs w:val="28"/>
        <w:spacing w:val="6"/>
      </w:rPr>
      <w:t xml:space="preserve"> </w:t>
    </w:r>
    <w:r>
      <w:rPr>
        <w:rFonts w:ascii="SimSun" w:hAnsi="SimSun" w:eastAsia="SimSun" w:cs="SimSun"/>
        <w:sz w:val="28"/>
        <w:szCs w:val="28"/>
        <w:spacing w:val="-5"/>
      </w:rPr>
      <w:t>—</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312"/>
      <w:spacing w:before="1" w:line="176" w:lineRule="auto"/>
      <w:rPr>
        <w:rFonts w:ascii="SimSun" w:hAnsi="SimSun" w:eastAsia="SimSun" w:cs="SimSun"/>
        <w:sz w:val="28"/>
        <w:szCs w:val="28"/>
      </w:rPr>
    </w:pPr>
    <w:r>
      <w:rPr>
        <w:rFonts w:ascii="SimSun" w:hAnsi="SimSun" w:eastAsia="SimSun" w:cs="SimSun"/>
        <w:sz w:val="28"/>
        <w:szCs w:val="28"/>
        <w:spacing w:val="-5"/>
      </w:rPr>
      <w:t>—</w:t>
    </w:r>
    <w:r>
      <w:rPr>
        <w:rFonts w:ascii="SimSun" w:hAnsi="SimSun" w:eastAsia="SimSun" w:cs="SimSun"/>
        <w:sz w:val="28"/>
        <w:szCs w:val="28"/>
        <w:spacing w:val="12"/>
      </w:rPr>
      <w:t xml:space="preserve"> </w:t>
    </w:r>
    <w:r>
      <w:rPr>
        <w:rFonts w:ascii="SimSun" w:hAnsi="SimSun" w:eastAsia="SimSun" w:cs="SimSun"/>
        <w:sz w:val="28"/>
        <w:szCs w:val="28"/>
        <w:spacing w:val="-5"/>
      </w:rPr>
      <w:t>69</w:t>
    </w:r>
    <w:r>
      <w:rPr>
        <w:rFonts w:ascii="SimSun" w:hAnsi="SimSun" w:eastAsia="SimSun" w:cs="SimSun"/>
        <w:sz w:val="28"/>
        <w:szCs w:val="28"/>
        <w:spacing w:val="6"/>
      </w:rPr>
      <w:t xml:space="preserve"> </w:t>
    </w:r>
    <w:r>
      <w:rPr>
        <w:rFonts w:ascii="SimSun" w:hAnsi="SimSun" w:eastAsia="SimSun" w:cs="SimSun"/>
        <w:sz w:val="28"/>
        <w:szCs w:val="28"/>
        <w:spacing w:val="-5"/>
      </w:rPr>
      <w:t>—</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2"/>
      <w:spacing w:before="1" w:line="176"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6"/>
      </w:rPr>
      <w:t xml:space="preserve"> </w:t>
    </w:r>
    <w:r>
      <w:rPr>
        <w:rFonts w:ascii="SimSun" w:hAnsi="SimSun" w:eastAsia="SimSun" w:cs="SimSun"/>
        <w:sz w:val="28"/>
        <w:szCs w:val="28"/>
        <w:spacing w:val="-6"/>
      </w:rPr>
      <w:t>70</w:t>
    </w:r>
    <w:r>
      <w:rPr>
        <w:rFonts w:ascii="SimSun" w:hAnsi="SimSun" w:eastAsia="SimSun" w:cs="SimSun"/>
        <w:sz w:val="28"/>
        <w:szCs w:val="28"/>
        <w:spacing w:val="7"/>
      </w:rPr>
      <w:t xml:space="preserve"> </w:t>
    </w:r>
    <w:r>
      <w:rPr>
        <w:rFonts w:ascii="SimSun" w:hAnsi="SimSun" w:eastAsia="SimSun" w:cs="SimSun"/>
        <w:sz w:val="28"/>
        <w:szCs w:val="28"/>
        <w:spacing w:val="-6"/>
      </w:rPr>
      <w:t>—</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2"/>
      <w:spacing w:before="1" w:line="176"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6"/>
      </w:rPr>
      <w:t xml:space="preserve"> </w:t>
    </w:r>
    <w:r>
      <w:rPr>
        <w:rFonts w:ascii="SimSun" w:hAnsi="SimSun" w:eastAsia="SimSun" w:cs="SimSun"/>
        <w:sz w:val="28"/>
        <w:szCs w:val="28"/>
        <w:spacing w:val="-6"/>
      </w:rPr>
      <w:t>72</w:t>
    </w:r>
    <w:r>
      <w:rPr>
        <w:rFonts w:ascii="SimSun" w:hAnsi="SimSun" w:eastAsia="SimSun" w:cs="SimSun"/>
        <w:sz w:val="28"/>
        <w:szCs w:val="28"/>
        <w:spacing w:val="7"/>
      </w:rPr>
      <w:t xml:space="preserve"> </w:t>
    </w:r>
    <w:r>
      <w:rPr>
        <w:rFonts w:ascii="SimSun" w:hAnsi="SimSun" w:eastAsia="SimSun" w:cs="SimSun"/>
        <w:sz w:val="28"/>
        <w:szCs w:val="28"/>
        <w:spacing w:val="-6"/>
      </w:rPr>
      <w:t>—</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before="1" w:line="176" w:lineRule="auto"/>
      <w:jc w:val="right"/>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6"/>
      </w:rPr>
      <w:t xml:space="preserve"> </w:t>
    </w:r>
    <w:r>
      <w:rPr>
        <w:rFonts w:ascii="SimSun" w:hAnsi="SimSun" w:eastAsia="SimSun" w:cs="SimSun"/>
        <w:sz w:val="28"/>
        <w:szCs w:val="28"/>
        <w:spacing w:val="-6"/>
      </w:rPr>
      <w:t>73</w:t>
    </w:r>
    <w:r>
      <w:rPr>
        <w:rFonts w:ascii="SimSun" w:hAnsi="SimSun" w:eastAsia="SimSun" w:cs="SimSun"/>
        <w:sz w:val="28"/>
        <w:szCs w:val="28"/>
        <w:spacing w:val="7"/>
      </w:rPr>
      <w:t xml:space="preserve"> </w:t>
    </w:r>
    <w:r>
      <w:rPr>
        <w:rFonts w:ascii="SimSun" w:hAnsi="SimSun" w:eastAsia="SimSun" w:cs="SimSun"/>
        <w:sz w:val="28"/>
        <w:szCs w:val="28"/>
        <w:spacing w:val="-6"/>
      </w:rPr>
      <w:t>—</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before="1" w:line="176"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6"/>
      </w:rPr>
      <w:t xml:space="preserve"> </w:t>
    </w:r>
    <w:r>
      <w:rPr>
        <w:rFonts w:ascii="SimSun" w:hAnsi="SimSun" w:eastAsia="SimSun" w:cs="SimSun"/>
        <w:sz w:val="28"/>
        <w:szCs w:val="28"/>
        <w:spacing w:val="-6"/>
      </w:rPr>
      <w:t>74</w:t>
    </w:r>
    <w:r>
      <w:rPr>
        <w:rFonts w:ascii="SimSun" w:hAnsi="SimSun" w:eastAsia="SimSun" w:cs="SimSun"/>
        <w:sz w:val="28"/>
        <w:szCs w:val="28"/>
        <w:spacing w:val="7"/>
      </w:rPr>
      <w:t xml:space="preserve"> </w:t>
    </w:r>
    <w:r>
      <w:rPr>
        <w:rFonts w:ascii="SimSun" w:hAnsi="SimSun" w:eastAsia="SimSun" w:cs="SimSun"/>
        <w:sz w:val="28"/>
        <w:szCs w:val="28"/>
        <w:spacing w:val="-6"/>
      </w:rPr>
      <w:t>—</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10"/>
      <w:spacing w:line="175"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6"/>
      </w:rPr>
      <w:t xml:space="preserve"> </w:t>
    </w:r>
    <w:r>
      <w:rPr>
        <w:rFonts w:ascii="SimSun" w:hAnsi="SimSun" w:eastAsia="SimSun" w:cs="SimSun"/>
        <w:sz w:val="28"/>
        <w:szCs w:val="28"/>
        <w:spacing w:val="-6"/>
      </w:rPr>
      <w:t>75</w:t>
    </w:r>
    <w:r>
      <w:rPr>
        <w:rFonts w:ascii="SimSun" w:hAnsi="SimSun" w:eastAsia="SimSun" w:cs="SimSun"/>
        <w:sz w:val="28"/>
        <w:szCs w:val="28"/>
        <w:spacing w:val="7"/>
      </w:rPr>
      <w:t xml:space="preserve"> </w:t>
    </w:r>
    <w:r>
      <w:rPr>
        <w:rFonts w:ascii="SimSun" w:hAnsi="SimSun" w:eastAsia="SimSun" w:cs="SimSun"/>
        <w:sz w:val="28"/>
        <w:szCs w:val="28"/>
        <w:spacing w:val="-6"/>
      </w:rPr>
      <w:t>—</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73"/>
      <w:spacing w:before="1" w:line="176"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6"/>
      </w:rPr>
      <w:t xml:space="preserve"> </w:t>
    </w:r>
    <w:r>
      <w:rPr>
        <w:rFonts w:ascii="SimSun" w:hAnsi="SimSun" w:eastAsia="SimSun" w:cs="SimSun"/>
        <w:sz w:val="28"/>
        <w:szCs w:val="28"/>
        <w:spacing w:val="-6"/>
      </w:rPr>
      <w:t>76</w:t>
    </w:r>
    <w:r>
      <w:rPr>
        <w:rFonts w:ascii="SimSun" w:hAnsi="SimSun" w:eastAsia="SimSun" w:cs="SimSun"/>
        <w:sz w:val="28"/>
        <w:szCs w:val="28"/>
        <w:spacing w:val="7"/>
      </w:rPr>
      <w:t xml:space="preserve"> </w:t>
    </w:r>
    <w:r>
      <w:rPr>
        <w:rFonts w:ascii="SimSun" w:hAnsi="SimSun" w:eastAsia="SimSun" w:cs="SimSun"/>
        <w:sz w:val="28"/>
        <w:szCs w:val="28"/>
        <w:spacing w:val="-6"/>
      </w:rPr>
      <w:t>—</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63"/>
      <w:spacing w:line="175"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6"/>
      </w:rPr>
      <w:t xml:space="preserve"> </w:t>
    </w:r>
    <w:r>
      <w:rPr>
        <w:rFonts w:ascii="SimSun" w:hAnsi="SimSun" w:eastAsia="SimSun" w:cs="SimSun"/>
        <w:sz w:val="28"/>
        <w:szCs w:val="28"/>
        <w:spacing w:val="-6"/>
      </w:rPr>
      <w:t>77</w:t>
    </w:r>
    <w:r>
      <w:rPr>
        <w:rFonts w:ascii="SimSun" w:hAnsi="SimSun" w:eastAsia="SimSun" w:cs="SimSun"/>
        <w:sz w:val="28"/>
        <w:szCs w:val="28"/>
        <w:spacing w:val="7"/>
      </w:rPr>
      <w:t xml:space="preserve"> </w:t>
    </w:r>
    <w:r>
      <w:rPr>
        <w:rFonts w:ascii="SimSun" w:hAnsi="SimSun" w:eastAsia="SimSun" w:cs="SimSun"/>
        <w:sz w:val="28"/>
        <w:szCs w:val="28"/>
        <w:spacing w:val="-6"/>
      </w:rPr>
      <w:t>—</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before="1" w:line="176" w:lineRule="auto"/>
      <w:rPr>
        <w:rFonts w:ascii="SimSun" w:hAnsi="SimSun" w:eastAsia="SimSun" w:cs="SimSun"/>
        <w:sz w:val="28"/>
        <w:szCs w:val="28"/>
      </w:rPr>
    </w:pPr>
    <w:r>
      <w:rPr>
        <w:rFonts w:ascii="SimSun" w:hAnsi="SimSun" w:eastAsia="SimSun" w:cs="SimSun"/>
        <w:sz w:val="28"/>
        <w:szCs w:val="28"/>
        <w:spacing w:val="-6"/>
      </w:rPr>
      <w:t>—</w:t>
    </w:r>
    <w:r>
      <w:rPr>
        <w:rFonts w:ascii="SimSun" w:hAnsi="SimSun" w:eastAsia="SimSun" w:cs="SimSun"/>
        <w:sz w:val="28"/>
        <w:szCs w:val="28"/>
        <w:spacing w:val="16"/>
      </w:rPr>
      <w:t xml:space="preserve"> </w:t>
    </w:r>
    <w:r>
      <w:rPr>
        <w:rFonts w:ascii="SimSun" w:hAnsi="SimSun" w:eastAsia="SimSun" w:cs="SimSun"/>
        <w:sz w:val="28"/>
        <w:szCs w:val="28"/>
        <w:spacing w:val="-6"/>
      </w:rPr>
      <w:t>78</w:t>
    </w:r>
    <w:r>
      <w:rPr>
        <w:rFonts w:ascii="SimSun" w:hAnsi="SimSun" w:eastAsia="SimSun" w:cs="SimSun"/>
        <w:sz w:val="28"/>
        <w:szCs w:val="28"/>
        <w:spacing w:val="7"/>
      </w:rPr>
      <w:t xml:space="preserve"> </w:t>
    </w:r>
    <w:r>
      <w:rPr>
        <w:rFonts w:ascii="SimSun" w:hAnsi="SimSun" w:eastAsia="SimSun" w:cs="SimSun"/>
        <w:sz w:val="28"/>
        <w:szCs w:val="28"/>
        <w:spacing w:val="-6"/>
      </w:rPr>
      <w: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2" style="position:absolute;margin-left:68.25pt;margin-top:53.85pt;mso-position-vertical-relative:page;mso-position-horizontal-relative:page;width:467.25pt;height:0.75pt;z-index:251658240;" o:allowincell="f" fillcolor="#000000" filled="true" stroked="false" coordsize="9345,15" coordorigin="0,0" path="m,l9345,0l9345,14l0,14l0,0x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8" style="position:absolute;margin-left:68.25pt;margin-top:53.85pt;mso-position-vertical-relative:page;mso-position-horizontal-relative:page;width:467.25pt;height:0.75pt;z-index:251662336;" o:allowincell="f" fillcolor="#000000" filled="true" stroked="false" coordsize="9345,15" coordorigin="0,0" path="m,l9345,0l9345,14l0,14l0,0x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18" style="position:absolute;margin-left:68.25pt;margin-top:53.85pt;mso-position-vertical-relative:page;mso-position-horizontal-relative:page;width:467.25pt;height:0.75pt;z-index:251668480;" o:allowincell="f" fillcolor="#000000" filled="true" stroked="false" coordsize="9345,15" coordorigin="0,0" path="m,l9345,0l9345,14l0,14l0,0x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20" style="position:absolute;margin-left:68.25pt;margin-top:53.85pt;mso-position-vertical-relative:page;mso-position-horizontal-relative:page;width:467.25pt;height:0.75pt;z-index:251669504;" o:allowincell="f" fillcolor="#000000" filled="true" stroked="false" coordsize="9345,15" coordorigin="0,0" path="m,l9345,0l9345,14l0,14l0,0x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22" style="position:absolute;margin-left:68.25pt;margin-top:53.85pt;mso-position-vertical-relative:page;mso-position-horizontal-relative:page;width:467.25pt;height:0.75pt;z-index:251671552;" o:allowincell="f" fillcolor="#000000" filled="true" stroked="false" coordsize="9345,15" coordorigin="0,0" path="m,l9345,0l9345,14l0,14l0,0x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24" style="position:absolute;margin-left:68.25pt;margin-top:53.85pt;mso-position-vertical-relative:page;mso-position-horizontal-relative:page;width:467.25pt;height:0.75pt;z-index:251672576;" o:allowincell="f" fillcolor="#000000" filled="true" stroked="false" coordsize="9345,15" coordorigin="0,0" path="m,l9345,0l9345,14l0,14l0,0x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36" style="position:absolute;margin-left:68.25pt;margin-top:53.85pt;mso-position-vertical-relative:page;mso-position-horizontal-relative:page;width:467.25pt;height:0.75pt;z-index:251675648;" o:allowincell="f" fillcolor="#000000" filled="true" stroked="false" coordsize="9345,15" coordorigin="0,0" path="m,l9345,0l9345,14l0,14l0,0xe"/>
      </w:pict>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38" style="position:absolute;margin-left:68.25pt;margin-top:53.85pt;mso-position-vertical-relative:page;mso-position-horizontal-relative:page;width:467.25pt;height:0.75pt;z-index:251681792;" o:allowincell="f" fillcolor="#000000" filled="true" stroked="false" coordsize="9345,15" coordorigin="0,0" path="m,l9345,0l9345,14l0,14l0,0xe"/>
      </w:pict>
    </w: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40" style="position:absolute;margin-left:68.25pt;margin-top:53.85pt;mso-position-vertical-relative:page;mso-position-horizontal-relative:page;width:467.25pt;height:0.75pt;z-index:251686912;" o:allowincell="f" fillcolor="#000000" filled="true" stroked="false" coordsize="9345,15" coordorigin="0,0" path="m,l9345,0l9345,14l0,14l0,0xe"/>
      </w:pict>
    </w: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56" style="position:absolute;margin-left:68.25pt;margin-top:53.85pt;mso-position-vertical-relative:page;mso-position-horizontal-relative:page;width:467.25pt;height:0.75pt;z-index:251695104;" o:allowincell="f" fillcolor="#000000" filled="true" stroked="false" coordsize="9345,15" coordorigin="0,0" path="m,l9345,0l9345,14l0,14l0,0xe"/>
      </w:pict>
    </w: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58" style="position:absolute;margin-left:68.25pt;margin-top:53.85pt;mso-position-vertical-relative:page;mso-position-horizontal-relative:page;width:467.25pt;height:0.75pt;z-index:251697152;" o:allowincell="f" fillcolor="#000000" filled="true" stroked="false" coordsize="9345,15" coordorigin="0,0" path="m,l9345,0l9345,14l0,14l0,0xe"/>
      </w:pict>
    </w: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60" style="position:absolute;margin-left:68.25pt;margin-top:53.85pt;mso-position-vertical-relative:page;mso-position-horizontal-relative:page;width:467.25pt;height:0.75pt;z-index:251700224;" o:allowincell="f" fillcolor="#000000" filled="true" stroked="false" coordsize="9345,15" coordorigin="0,0" path="m,l9345,0l9345,14l0,14l0,0xe"/>
      </w:pict>
    </w: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62" style="position:absolute;margin-left:68.25pt;margin-top:53.85pt;mso-position-vertical-relative:page;mso-position-horizontal-relative:page;width:467.25pt;height:0.75pt;z-index:251707392;" o:allowincell="f" fillcolor="#000000" filled="true" stroked="false" coordsize="9345,15" coordorigin="0,0" path="m,l9345,0l9345,14l0,14l0,0xe"/>
      </w:pict>
    </w: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64" style="position:absolute;margin-left:68.25pt;margin-top:53.85pt;mso-position-vertical-relative:page;mso-position-horizontal-relative:page;width:467.25pt;height:0.75pt;z-index:251708416;" o:allowincell="f" fillcolor="#000000" filled="true" stroked="false" coordsize="9345,15" coordorigin="0,0" path="m,l9345,0l9345,14l0,14l0,0xe"/>
      </w:pict>
    </w: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140" style="position:absolute;margin-left:89.85pt;margin-top:53.85pt;mso-position-vertical-relative:page;mso-position-horizontal-relative:page;width:415.65pt;height:0.75pt;z-index:251713536;" o:allowincell="f" fillcolor="#000000" filled="true" stroked="false" coordsize="8312,15" coordorigin="0,0" path="m,l8312,0l8312,14l0,14l0,0xe"/>
      </w:pict>
    </w: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142" style="position:absolute;margin-left:89.85pt;margin-top:53.85pt;mso-position-vertical-relative:page;mso-position-horizontal-relative:page;width:415.65pt;height:0.75pt;z-index:251715584;" o:allowincell="f" fillcolor="#000000" filled="true" stroked="false" coordsize="8312,15" coordorigin="0,0" path="m,l8312,0l8312,14l0,14l0,0xe"/>
      </w:pict>
    </w: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144" style="position:absolute;margin-left:89.85pt;margin-top:53.85pt;mso-position-vertical-relative:page;mso-position-horizontal-relative:page;width:415.65pt;height:0.75pt;z-index:251716608;" o:allowincell="f" fillcolor="#000000" filled="true" stroked="false" coordsize="8312,15" coordorigin="0,0" path="m,l8312,0l8312,14l0,14l0,0xe"/>
      </w:pict>
    </w: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146" style="position:absolute;margin-left:89.85pt;margin-top:53.85pt;mso-position-vertical-relative:page;mso-position-horizontal-relative:page;width:415.65pt;height:0.75pt;z-index:251717632;" o:allowincell="f" fillcolor="#000000" filled="true" stroked="false" coordsize="8312,15" coordorigin="0,0" path="m,l8312,0l8312,14l0,14l0,0xe"/>
      </w:pict>
    </w: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148" style="position:absolute;margin-left:89.85pt;margin-top:53.85pt;mso-position-vertical-relative:page;mso-position-horizontal-relative:page;width:415.65pt;height:0.75pt;z-index:251718656;" o:allowincell="f" fillcolor="#000000" filled="true" stroked="false" coordsize="8312,15" coordorigin="0,0" path="m,l8312,0l8312,14l0,14l0,0xe"/>
      </w:pict>
    </w: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162" style="position:absolute;margin-left:89.85pt;margin-top:53.85pt;mso-position-vertical-relative:page;mso-position-horizontal-relative:page;width:415.65pt;height:0.75pt;z-index:251727872;" o:allowincell="f" fillcolor="#000000" filled="true" stroked="false" coordsize="8312,15" coordorigin="0,0" path="m,l8312,0l8312,14l0,14l0,0xe"/>
      </w:pict>
    </w: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172" style="position:absolute;margin-left:89.85pt;margin-top:53.85pt;mso-position-vertical-relative:page;mso-position-horizontal-relative:page;width:415.65pt;height:0.75pt;z-index:251735040;" o:allowincell="f" fillcolor="#000000" filled="true" stroked="false" coordsize="8312,15" coordorigin="0,0" path="m,l8312,0l8312,14l0,14l0,0xe"/>
      </w:pict>
    </w: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178" style="position:absolute;margin-left:89.85pt;margin-top:53.85pt;mso-position-vertical-relative:page;mso-position-horizontal-relative:page;width:415.65pt;height:0.75pt;z-index:251738112;" o:allowincell="f" fillcolor="#000000" filled="true" stroked="false" coordsize="8312,15" coordorigin="0,0" path="m,l8312,0l8312,14l0,14l0,0x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30"/>
      <w:szCs w:val="3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66.xml"/><Relationship Id="rId98" Type="http://schemas.openxmlformats.org/officeDocument/2006/relationships/footer" Target="footer65.xml"/><Relationship Id="rId97" Type="http://schemas.openxmlformats.org/officeDocument/2006/relationships/footer" Target="footer64.xml"/><Relationship Id="rId96" Type="http://schemas.openxmlformats.org/officeDocument/2006/relationships/footer" Target="footer63.xml"/><Relationship Id="rId95" Type="http://schemas.openxmlformats.org/officeDocument/2006/relationships/footer" Target="footer62.xml"/><Relationship Id="rId94" Type="http://schemas.openxmlformats.org/officeDocument/2006/relationships/footer" Target="footer61.xml"/><Relationship Id="rId93" Type="http://schemas.openxmlformats.org/officeDocument/2006/relationships/footer" Target="footer60.xml"/><Relationship Id="rId92" Type="http://schemas.openxmlformats.org/officeDocument/2006/relationships/footer" Target="footer59.xml"/><Relationship Id="rId91" Type="http://schemas.openxmlformats.org/officeDocument/2006/relationships/header" Target="header20.xml"/><Relationship Id="rId90" Type="http://schemas.openxmlformats.org/officeDocument/2006/relationships/footer" Target="footer58.xml"/><Relationship Id="rId9" Type="http://schemas.openxmlformats.org/officeDocument/2006/relationships/footer" Target="footer4.xml"/><Relationship Id="rId89" Type="http://schemas.openxmlformats.org/officeDocument/2006/relationships/header" Target="header19.xml"/><Relationship Id="rId88" Type="http://schemas.openxmlformats.org/officeDocument/2006/relationships/footer" Target="footer57.xml"/><Relationship Id="rId87" Type="http://schemas.openxmlformats.org/officeDocument/2006/relationships/header" Target="header18.xml"/><Relationship Id="rId86" Type="http://schemas.openxmlformats.org/officeDocument/2006/relationships/footer" Target="footer56.xml"/><Relationship Id="rId85" Type="http://schemas.openxmlformats.org/officeDocument/2006/relationships/header" Target="header17.xml"/><Relationship Id="rId84" Type="http://schemas.openxmlformats.org/officeDocument/2006/relationships/footer" Target="footer55.xml"/><Relationship Id="rId83" Type="http://schemas.openxmlformats.org/officeDocument/2006/relationships/footer" Target="footer54.xml"/><Relationship Id="rId82" Type="http://schemas.openxmlformats.org/officeDocument/2006/relationships/header" Target="header16.xml"/><Relationship Id="rId81" Type="http://schemas.openxmlformats.org/officeDocument/2006/relationships/footer" Target="footer53.xml"/><Relationship Id="rId80" Type="http://schemas.openxmlformats.org/officeDocument/2006/relationships/footer" Target="footer52.xml"/><Relationship Id="rId8" Type="http://schemas.openxmlformats.org/officeDocument/2006/relationships/header" Target="header3.xml"/><Relationship Id="rId79" Type="http://schemas.openxmlformats.org/officeDocument/2006/relationships/footer" Target="footer51.xml"/><Relationship Id="rId78" Type="http://schemas.openxmlformats.org/officeDocument/2006/relationships/image" Target="media/image11.png"/><Relationship Id="rId77" Type="http://schemas.openxmlformats.org/officeDocument/2006/relationships/footer" Target="footer50.xml"/><Relationship Id="rId76" Type="http://schemas.openxmlformats.org/officeDocument/2006/relationships/footer" Target="footer49.xml"/><Relationship Id="rId75" Type="http://schemas.openxmlformats.org/officeDocument/2006/relationships/header" Target="header15.xml"/><Relationship Id="rId74" Type="http://schemas.openxmlformats.org/officeDocument/2006/relationships/footer" Target="footer48.xml"/><Relationship Id="rId73" Type="http://schemas.openxmlformats.org/officeDocument/2006/relationships/header" Target="header14.xml"/><Relationship Id="rId72" Type="http://schemas.openxmlformats.org/officeDocument/2006/relationships/footer" Target="footer47.xml"/><Relationship Id="rId71" Type="http://schemas.openxmlformats.org/officeDocument/2006/relationships/footer" Target="footer46.xml"/><Relationship Id="rId70" Type="http://schemas.openxmlformats.org/officeDocument/2006/relationships/footer" Target="footer45.xml"/><Relationship Id="rId7" Type="http://schemas.openxmlformats.org/officeDocument/2006/relationships/footer" Target="footer3.xml"/><Relationship Id="rId69" Type="http://schemas.openxmlformats.org/officeDocument/2006/relationships/footer" Target="footer44.xml"/><Relationship Id="rId68" Type="http://schemas.openxmlformats.org/officeDocument/2006/relationships/footer" Target="footer43.xml"/><Relationship Id="rId67" Type="http://schemas.openxmlformats.org/officeDocument/2006/relationships/footer" Target="footer42.xml"/><Relationship Id="rId66" Type="http://schemas.openxmlformats.org/officeDocument/2006/relationships/footer" Target="footer41.xml"/><Relationship Id="rId65" Type="http://schemas.openxmlformats.org/officeDocument/2006/relationships/header" Target="header13.xml"/><Relationship Id="rId64" Type="http://schemas.openxmlformats.org/officeDocument/2006/relationships/footer" Target="footer40.xml"/><Relationship Id="rId63" Type="http://schemas.openxmlformats.org/officeDocument/2006/relationships/footer" Target="footer39.xml"/><Relationship Id="rId62" Type="http://schemas.openxmlformats.org/officeDocument/2006/relationships/footer" Target="footer38.xml"/><Relationship Id="rId61" Type="http://schemas.openxmlformats.org/officeDocument/2006/relationships/header" Target="header12.xml"/><Relationship Id="rId60" Type="http://schemas.openxmlformats.org/officeDocument/2006/relationships/footer" Target="footer37.xml"/><Relationship Id="rId6" Type="http://schemas.openxmlformats.org/officeDocument/2006/relationships/footer" Target="footer2.xml"/><Relationship Id="rId59" Type="http://schemas.openxmlformats.org/officeDocument/2006/relationships/footer" Target="footer36.xml"/><Relationship Id="rId58" Type="http://schemas.openxmlformats.org/officeDocument/2006/relationships/header" Target="header11.xml"/><Relationship Id="rId57" Type="http://schemas.openxmlformats.org/officeDocument/2006/relationships/footer" Target="footer35.xml"/><Relationship Id="rId56" Type="http://schemas.openxmlformats.org/officeDocument/2006/relationships/footer" Target="footer34.xml"/><Relationship Id="rId55" Type="http://schemas.openxmlformats.org/officeDocument/2006/relationships/footer" Target="footer33.xml"/><Relationship Id="rId54" Type="http://schemas.openxmlformats.org/officeDocument/2006/relationships/footer" Target="footer32.xml"/><Relationship Id="rId53" Type="http://schemas.openxmlformats.org/officeDocument/2006/relationships/footer" Target="footer31.xml"/><Relationship Id="rId52" Type="http://schemas.openxmlformats.org/officeDocument/2006/relationships/footer" Target="footer30.xml"/><Relationship Id="rId51" Type="http://schemas.openxmlformats.org/officeDocument/2006/relationships/footer" Target="footer29.xml"/><Relationship Id="rId50" Type="http://schemas.openxmlformats.org/officeDocument/2006/relationships/footer" Target="footer28.xml"/><Relationship Id="rId5" Type="http://schemas.openxmlformats.org/officeDocument/2006/relationships/header" Target="header2.xml"/><Relationship Id="rId49" Type="http://schemas.openxmlformats.org/officeDocument/2006/relationships/header" Target="header10.xml"/><Relationship Id="rId48" Type="http://schemas.openxmlformats.org/officeDocument/2006/relationships/footer" Target="footer27.xml"/><Relationship Id="rId47" Type="http://schemas.openxmlformats.org/officeDocument/2006/relationships/footer" Target="footer26.xml"/><Relationship Id="rId46" Type="http://schemas.openxmlformats.org/officeDocument/2006/relationships/footer" Target="footer25.xml"/><Relationship Id="rId45" Type="http://schemas.openxmlformats.org/officeDocument/2006/relationships/footer" Target="footer24.xml"/><Relationship Id="rId44" Type="http://schemas.openxmlformats.org/officeDocument/2006/relationships/footer" Target="footer23.xml"/><Relationship Id="rId43" Type="http://schemas.openxmlformats.org/officeDocument/2006/relationships/header" Target="header9.xml"/><Relationship Id="rId42" Type="http://schemas.openxmlformats.org/officeDocument/2006/relationships/footer" Target="footer22.xml"/><Relationship Id="rId41" Type="http://schemas.openxmlformats.org/officeDocument/2006/relationships/footer" Target="footer21.xml"/><Relationship Id="rId40" Type="http://schemas.openxmlformats.org/officeDocument/2006/relationships/footer" Target="footer20.xml"/><Relationship Id="rId4" Type="http://schemas.openxmlformats.org/officeDocument/2006/relationships/footer" Target="footer1.xml"/><Relationship Id="rId39" Type="http://schemas.openxmlformats.org/officeDocument/2006/relationships/footer" Target="footer19.xml"/><Relationship Id="rId38" Type="http://schemas.openxmlformats.org/officeDocument/2006/relationships/footer" Target="footer18.xml"/><Relationship Id="rId37" Type="http://schemas.openxmlformats.org/officeDocument/2006/relationships/image" Target="media/image10.png"/><Relationship Id="rId36" Type="http://schemas.openxmlformats.org/officeDocument/2006/relationships/image" Target="media/image9.png"/><Relationship Id="rId35" Type="http://schemas.openxmlformats.org/officeDocument/2006/relationships/image" Target="media/image8.png"/><Relationship Id="rId34"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5.png"/><Relationship Id="rId31" Type="http://schemas.openxmlformats.org/officeDocument/2006/relationships/footer" Target="footer17.xml"/><Relationship Id="rId30" Type="http://schemas.openxmlformats.org/officeDocument/2006/relationships/header" Target="header8.xml"/><Relationship Id="rId3" Type="http://schemas.openxmlformats.org/officeDocument/2006/relationships/image" Target="media/image2.png"/><Relationship Id="rId29" Type="http://schemas.openxmlformats.org/officeDocument/2006/relationships/image" Target="media/image4.jpeg"/><Relationship Id="rId28" Type="http://schemas.openxmlformats.org/officeDocument/2006/relationships/image" Target="media/image3.png"/><Relationship Id="rId27" Type="http://schemas.openxmlformats.org/officeDocument/2006/relationships/footer" Target="footer16.xml"/><Relationship Id="rId26" Type="http://schemas.openxmlformats.org/officeDocument/2006/relationships/footer" Target="footer15.xml"/><Relationship Id="rId25" Type="http://schemas.openxmlformats.org/officeDocument/2006/relationships/footer" Target="footer14.xml"/><Relationship Id="rId24" Type="http://schemas.openxmlformats.org/officeDocument/2006/relationships/header" Target="header7.xml"/><Relationship Id="rId23" Type="http://schemas.openxmlformats.org/officeDocument/2006/relationships/footer" Target="footer13.xml"/><Relationship Id="rId22" Type="http://schemas.openxmlformats.org/officeDocument/2006/relationships/header" Target="header6.xml"/><Relationship Id="rId21" Type="http://schemas.openxmlformats.org/officeDocument/2006/relationships/footer" Target="footer12.xml"/><Relationship Id="rId20" Type="http://schemas.openxmlformats.org/officeDocument/2006/relationships/footer" Target="footer11.xml"/><Relationship Id="rId2" Type="http://schemas.openxmlformats.org/officeDocument/2006/relationships/image" Target="media/image1.png"/><Relationship Id="rId19" Type="http://schemas.openxmlformats.org/officeDocument/2006/relationships/header" Target="header5.xml"/><Relationship Id="rId18" Type="http://schemas.openxmlformats.org/officeDocument/2006/relationships/footer" Target="footer10.xml"/><Relationship Id="rId17" Type="http://schemas.openxmlformats.org/officeDocument/2006/relationships/header" Target="header4.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6" Type="http://schemas.openxmlformats.org/officeDocument/2006/relationships/fontTable" Target="fontTable.xml"/><Relationship Id="rId115" Type="http://schemas.openxmlformats.org/officeDocument/2006/relationships/styles" Target="styles.xml"/><Relationship Id="rId114" Type="http://schemas.openxmlformats.org/officeDocument/2006/relationships/settings" Target="settings.xml"/><Relationship Id="rId113" Type="http://schemas.openxmlformats.org/officeDocument/2006/relationships/footer" Target="footer77.xml"/><Relationship Id="rId112" Type="http://schemas.openxmlformats.org/officeDocument/2006/relationships/header" Target="header23.xml"/><Relationship Id="rId111" Type="http://schemas.openxmlformats.org/officeDocument/2006/relationships/footer" Target="footer76.xml"/><Relationship Id="rId110" Type="http://schemas.openxmlformats.org/officeDocument/2006/relationships/footer" Target="footer75.xml"/><Relationship Id="rId11" Type="http://schemas.openxmlformats.org/officeDocument/2006/relationships/hyperlink" Target="http://www.zfcg.sh.gov.cn" TargetMode="External"/><Relationship Id="rId109" Type="http://schemas.openxmlformats.org/officeDocument/2006/relationships/footer" Target="footer74.xml"/><Relationship Id="rId108" Type="http://schemas.openxmlformats.org/officeDocument/2006/relationships/header" Target="header22.xml"/><Relationship Id="rId107" Type="http://schemas.openxmlformats.org/officeDocument/2006/relationships/footer" Target="footer73.xml"/><Relationship Id="rId106" Type="http://schemas.openxmlformats.org/officeDocument/2006/relationships/footer" Target="footer72.xml"/><Relationship Id="rId105" Type="http://schemas.openxmlformats.org/officeDocument/2006/relationships/footer" Target="footer71.xml"/><Relationship Id="rId104" Type="http://schemas.openxmlformats.org/officeDocument/2006/relationships/footer" Target="footer70.xml"/><Relationship Id="rId103" Type="http://schemas.openxmlformats.org/officeDocument/2006/relationships/footer" Target="footer69.xml"/><Relationship Id="rId102" Type="http://schemas.openxmlformats.org/officeDocument/2006/relationships/footer" Target="footer68.xml"/><Relationship Id="rId101" Type="http://schemas.openxmlformats.org/officeDocument/2006/relationships/header" Target="header21.xml"/><Relationship Id="rId100" Type="http://schemas.openxmlformats.org/officeDocument/2006/relationships/footer" Target="footer67.xml"/><Relationship Id="rId10" Type="http://schemas.openxmlformats.org/officeDocument/2006/relationships/hyperlink" Target="http://www.zfcg.sh.gov.cn/" TargetMode="Externa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WPS Office</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关于进一步推广政采云平台的汇报</dc:title>
  <dc:creator>Xu Xinkai</dc:creator>
  <dcterms:created xsi:type="dcterms:W3CDTF">2024-10-31T10:19:52Z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2024-11-11T17:12:14</vt:filetime>
  </property>
</Properties>
</file>