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358" w:rsidRDefault="00294A96" w:rsidP="005D73D1">
      <w:r>
        <w:t>f</w:t>
      </w:r>
      <w:r w:rsidR="004F189E">
        <w:tab/>
      </w:r>
      <w:r w:rsidR="00A41912">
        <w:tab/>
      </w:r>
      <w:r w:rsidR="00A41912">
        <w:tab/>
      </w:r>
    </w:p>
    <w:p w:rsidR="00E22358" w:rsidRPr="00294A96" w:rsidRDefault="00E22358">
      <w:pPr>
        <w:pStyle w:val="PlainText"/>
        <w:rPr>
          <w:rFonts w:ascii="Century Gothic" w:hAnsi="Century Gothic" w:cs="Century Gothic"/>
          <w:b/>
          <w:bCs/>
          <w:color w:val="FF9900"/>
          <w:sz w:val="45"/>
          <w:szCs w:val="45"/>
        </w:rPr>
      </w:pPr>
    </w:p>
    <w:p w:rsidR="00E22358" w:rsidRPr="00294A96" w:rsidRDefault="008E105E">
      <w:pPr>
        <w:pStyle w:val="PlainText"/>
        <w:rPr>
          <w:rFonts w:ascii="Century Gothic" w:hAnsi="Century Gothic" w:cs="Century Gothic"/>
          <w:b/>
          <w:bCs/>
          <w:color w:val="F78E1E"/>
          <w:sz w:val="45"/>
          <w:szCs w:val="45"/>
        </w:rPr>
      </w:pPr>
      <w:r w:rsidRPr="00294A96">
        <w:rPr>
          <w:rFonts w:ascii="Century Gothic" w:hAnsi="Century Gothic" w:cs="Century Gothic"/>
          <w:b/>
          <w:bCs/>
          <w:color w:val="F78E1E"/>
          <w:sz w:val="45"/>
          <w:szCs w:val="45"/>
        </w:rPr>
        <w:t>TTTxml:schoolnaamTTT</w:t>
      </w:r>
    </w:p>
    <w:p w:rsidR="00E22358" w:rsidRPr="00294A96" w:rsidRDefault="000A7E19">
      <w:pPr>
        <w:rPr>
          <w:rFonts w:cs="Century Gothic"/>
          <w:b/>
          <w:bCs/>
          <w:color w:val="F78E1E"/>
          <w:sz w:val="45"/>
          <w:szCs w:val="45"/>
        </w:rPr>
      </w:pPr>
      <w:r w:rsidRPr="00294A96">
        <w:rPr>
          <w:rFonts w:cs="Century Gothic"/>
          <w:b/>
          <w:bCs/>
          <w:color w:val="F78E1E"/>
          <w:sz w:val="45"/>
          <w:szCs w:val="45"/>
        </w:rPr>
        <w:t>TTTxml:school.cityTTT</w:t>
      </w:r>
    </w:p>
    <w:p w:rsidR="00E22358" w:rsidRPr="00294A96" w:rsidRDefault="00E22358">
      <w:pPr>
        <w:rPr>
          <w:rFonts w:cs="Century Gothic"/>
          <w:b/>
          <w:bCs/>
          <w:sz w:val="45"/>
          <w:szCs w:val="45"/>
        </w:rPr>
      </w:pPr>
    </w:p>
    <w:p w:rsidR="00E22358" w:rsidRPr="00294A96" w:rsidRDefault="00E22358">
      <w:pPr>
        <w:rPr>
          <w:rFonts w:cs="Century Gothic"/>
          <w:b/>
          <w:bCs/>
          <w:sz w:val="45"/>
          <w:szCs w:val="45"/>
        </w:rPr>
      </w:pPr>
    </w:p>
    <w:p w:rsidR="00E22358" w:rsidRPr="00753262"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
    <w:p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753262" w:rsidRPr="00753262" w:rsidRDefault="00753262">
      <w:pPr>
        <w:pStyle w:val="BodyText"/>
        <w:rPr>
          <w:rFonts w:ascii="Century Gothic" w:hAnsi="Century Gothic" w:cs="Century Gothic"/>
          <w:b/>
          <w:bCs/>
          <w:color w:val="00A4E4"/>
          <w:lang w:val="nl-NL"/>
        </w:rPr>
      </w:pPr>
    </w:p>
    <w:p w:rsidR="00753262" w:rsidRPr="00753262" w:rsidRDefault="00753262">
      <w:pPr>
        <w:pStyle w:val="BodyText"/>
        <w:rPr>
          <w:rFonts w:ascii="Century Gothic" w:hAnsi="Century Gothic" w:cs="Century Gothic"/>
          <w:b/>
          <w:bCs/>
          <w:color w:val="00A4E4"/>
          <w:lang w:val="nl-NL"/>
        </w:rPr>
      </w:pPr>
    </w:p>
    <w:p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rsidR="00753262" w:rsidRPr="00FC3C02" w:rsidRDefault="00753262">
      <w:pPr>
        <w:pStyle w:val="BodyText"/>
        <w:rPr>
          <w:rFonts w:ascii="Century Gothic" w:hAnsi="Century Gothic" w:cs="Century Gothic"/>
          <w:b/>
          <w:bCs/>
          <w:color w:val="FF0000"/>
          <w:lang w:val="nl-NL"/>
        </w:rPr>
      </w:pPr>
    </w:p>
    <w:p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r>
        <w:rPr>
          <w:rFonts w:ascii="Century Gothic" w:hAnsi="Century Gothic" w:cs="Century Gothic"/>
          <w:b/>
          <w:bCs/>
          <w:color w:val="FF0000"/>
          <w:lang w:val="nl-NL"/>
        </w:rPr>
        <w:t>&gt;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jc w:val="right"/>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tabs>
          <w:tab w:val="right" w:pos="4114"/>
        </w:tabs>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rsidR="00E22358" w:rsidRDefault="00E22358" w:rsidP="00A17E59">
      <w:pPr>
        <w:jc w:val="right"/>
        <w:rPr>
          <w:rFonts w:cs="Century Gothic"/>
          <w:sz w:val="22"/>
          <w:szCs w:val="22"/>
          <w:lang w:val="nl-NL"/>
        </w:rPr>
      </w:pPr>
      <w:r>
        <w:rPr>
          <w:rFonts w:cs="Century Gothic"/>
          <w:sz w:val="22"/>
          <w:szCs w:val="22"/>
          <w:lang w:val="nl-NL"/>
        </w:rPr>
        <w:t xml:space="preserve">Postbus 3386 </w:t>
      </w:r>
    </w:p>
    <w:p w:rsidR="00E22358" w:rsidRDefault="00E22358" w:rsidP="00A17E59">
      <w:pPr>
        <w:jc w:val="right"/>
        <w:rPr>
          <w:rFonts w:cs="Century Gothic"/>
          <w:sz w:val="22"/>
          <w:szCs w:val="22"/>
          <w:lang w:val="nl-NL"/>
        </w:rPr>
      </w:pPr>
      <w:r>
        <w:rPr>
          <w:rFonts w:cs="Century Gothic"/>
          <w:sz w:val="22"/>
          <w:szCs w:val="22"/>
          <w:lang w:val="nl-NL"/>
        </w:rPr>
        <w:t>2001 DJ Haarlem</w:t>
      </w:r>
    </w:p>
    <w:p w:rsidR="00E22358" w:rsidRDefault="00E22358" w:rsidP="00A17E59">
      <w:pPr>
        <w:jc w:val="right"/>
        <w:rPr>
          <w:rFonts w:cs="Century Gothic"/>
          <w:sz w:val="22"/>
          <w:szCs w:val="22"/>
          <w:lang w:val="nl-NL"/>
        </w:rPr>
      </w:pPr>
    </w:p>
    <w:p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rsidR="00E22358" w:rsidRPr="00FC3C02" w:rsidRDefault="00E22358" w:rsidP="00A17E59">
      <w:pPr>
        <w:tabs>
          <w:tab w:val="left" w:pos="1122"/>
          <w:tab w:val="left" w:pos="1683"/>
        </w:tabs>
        <w:jc w:val="right"/>
        <w:rPr>
          <w:rFonts w:cs="Century Gothic"/>
          <w:sz w:val="22"/>
          <w:szCs w:val="22"/>
          <w:lang w:val="nl-NL"/>
        </w:rPr>
      </w:pPr>
    </w:p>
    <w:p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rsidR="00E22358" w:rsidRPr="00FC3C02" w:rsidRDefault="00E22358">
      <w:pPr>
        <w:pStyle w:val="PlainText"/>
        <w:rPr>
          <w:rFonts w:ascii="Century Gothic" w:hAnsi="Century Gothic" w:cs="Century Gothic"/>
          <w:b/>
          <w:bCs/>
          <w:color w:val="FF9900"/>
          <w:sz w:val="45"/>
          <w:szCs w:val="45"/>
          <w:lang w:val="nl-NL"/>
        </w:rPr>
      </w:pPr>
    </w:p>
    <w:p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A17E59" w:rsidRDefault="004B6934">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
    <w:p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8B5C86">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CB0AB0">
          <w:rPr>
            <w:webHidden/>
            <w:sz w:val="20"/>
            <w:szCs w:val="20"/>
            <w:lang w:val="nl-NL"/>
          </w:rPr>
          <w:t>5</w:t>
        </w:r>
        <w:r>
          <w:rPr>
            <w:noProof w:val="0"/>
            <w:webHidden/>
            <w:sz w:val="20"/>
            <w:szCs w:val="20"/>
            <w:lang w:val="nl-NL"/>
          </w:rPr>
          <w:fldChar w:fldCharType="end"/>
        </w:r>
      </w:hyperlink>
    </w:p>
    <w:p w:rsidR="00E22358" w:rsidRDefault="006D6618">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8B5C86">
          <w:rPr>
            <w:noProof w:val="0"/>
            <w:webHidden/>
            <w:sz w:val="20"/>
            <w:szCs w:val="20"/>
            <w:lang w:val="nl-NL"/>
          </w:rPr>
          <w:fldChar w:fldCharType="begin"/>
        </w:r>
        <w:r w:rsidR="00E22358">
          <w:rPr>
            <w:noProof w:val="0"/>
            <w:webHidden/>
            <w:sz w:val="20"/>
            <w:szCs w:val="20"/>
            <w:lang w:val="nl-NL"/>
          </w:rPr>
          <w:instrText xml:space="preserve"> PAGEREF _Toc93893185 \h </w:instrText>
        </w:r>
        <w:r w:rsidR="008B5C86">
          <w:rPr>
            <w:noProof w:val="0"/>
            <w:webHidden/>
            <w:sz w:val="20"/>
            <w:szCs w:val="20"/>
            <w:lang w:val="nl-NL"/>
          </w:rPr>
        </w:r>
        <w:r w:rsidR="008B5C86">
          <w:rPr>
            <w:noProof w:val="0"/>
            <w:webHidden/>
            <w:sz w:val="20"/>
            <w:szCs w:val="20"/>
            <w:lang w:val="nl-NL"/>
          </w:rPr>
          <w:fldChar w:fldCharType="separate"/>
        </w:r>
        <w:r w:rsidR="00CB0AB0">
          <w:rPr>
            <w:webHidden/>
            <w:sz w:val="20"/>
            <w:szCs w:val="20"/>
            <w:lang w:val="nl-NL"/>
          </w:rPr>
          <w:t>6</w:t>
        </w:r>
        <w:r w:rsidR="008B5C86">
          <w:rPr>
            <w:noProof w:val="0"/>
            <w:webHidden/>
            <w:sz w:val="20"/>
            <w:szCs w:val="20"/>
            <w:lang w:val="nl-NL"/>
          </w:rPr>
          <w:fldChar w:fldCharType="end"/>
        </w:r>
      </w:hyperlink>
    </w:p>
    <w:p w:rsidR="00E22358" w:rsidRDefault="006D6618">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8B5C86">
          <w:rPr>
            <w:noProof w:val="0"/>
            <w:webHidden/>
            <w:sz w:val="20"/>
            <w:szCs w:val="20"/>
            <w:lang w:val="nl-NL"/>
          </w:rPr>
          <w:fldChar w:fldCharType="begin"/>
        </w:r>
        <w:r w:rsidR="00E22358">
          <w:rPr>
            <w:noProof w:val="0"/>
            <w:webHidden/>
            <w:sz w:val="20"/>
            <w:szCs w:val="20"/>
            <w:lang w:val="nl-NL"/>
          </w:rPr>
          <w:instrText xml:space="preserve"> PAGEREF _Toc93893186 \h </w:instrText>
        </w:r>
        <w:r w:rsidR="008B5C86">
          <w:rPr>
            <w:noProof w:val="0"/>
            <w:webHidden/>
            <w:sz w:val="20"/>
            <w:szCs w:val="20"/>
            <w:lang w:val="nl-NL"/>
          </w:rPr>
        </w:r>
        <w:r w:rsidR="008B5C86">
          <w:rPr>
            <w:noProof w:val="0"/>
            <w:webHidden/>
            <w:sz w:val="20"/>
            <w:szCs w:val="20"/>
            <w:lang w:val="nl-NL"/>
          </w:rPr>
          <w:fldChar w:fldCharType="separate"/>
        </w:r>
        <w:r w:rsidR="00CB0AB0">
          <w:rPr>
            <w:webHidden/>
            <w:sz w:val="20"/>
            <w:szCs w:val="20"/>
            <w:lang w:val="nl-NL"/>
          </w:rPr>
          <w:t>7</w:t>
        </w:r>
        <w:r w:rsidR="008B5C86">
          <w:rPr>
            <w:noProof w:val="0"/>
            <w:webHidden/>
            <w:sz w:val="20"/>
            <w:szCs w:val="20"/>
            <w:lang w:val="nl-NL"/>
          </w:rPr>
          <w:fldChar w:fldCharType="end"/>
        </w:r>
      </w:hyperlink>
    </w:p>
    <w:p w:rsidR="00E22358" w:rsidRDefault="006D6618">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8B5C86">
          <w:rPr>
            <w:noProof w:val="0"/>
            <w:webHidden/>
            <w:sz w:val="20"/>
            <w:szCs w:val="20"/>
            <w:lang w:val="nl-NL"/>
          </w:rPr>
          <w:fldChar w:fldCharType="begin"/>
        </w:r>
        <w:r w:rsidR="00E22358">
          <w:rPr>
            <w:noProof w:val="0"/>
            <w:webHidden/>
            <w:sz w:val="20"/>
            <w:szCs w:val="20"/>
            <w:lang w:val="nl-NL"/>
          </w:rPr>
          <w:instrText xml:space="preserve"> PAGEREF _Toc93893187 \h </w:instrText>
        </w:r>
        <w:r w:rsidR="008B5C86">
          <w:rPr>
            <w:noProof w:val="0"/>
            <w:webHidden/>
            <w:sz w:val="20"/>
            <w:szCs w:val="20"/>
            <w:lang w:val="nl-NL"/>
          </w:rPr>
        </w:r>
        <w:r w:rsidR="008B5C86">
          <w:rPr>
            <w:noProof w:val="0"/>
            <w:webHidden/>
            <w:sz w:val="20"/>
            <w:szCs w:val="20"/>
            <w:lang w:val="nl-NL"/>
          </w:rPr>
          <w:fldChar w:fldCharType="separate"/>
        </w:r>
        <w:r w:rsidR="00CB0AB0">
          <w:rPr>
            <w:webHidden/>
            <w:sz w:val="20"/>
            <w:szCs w:val="20"/>
            <w:lang w:val="nl-NL"/>
          </w:rPr>
          <w:t>12</w:t>
        </w:r>
        <w:r w:rsidR="008B5C86">
          <w:rPr>
            <w:noProof w:val="0"/>
            <w:webHidden/>
            <w:sz w:val="20"/>
            <w:szCs w:val="20"/>
            <w:lang w:val="nl-NL"/>
          </w:rPr>
          <w:fldChar w:fldCharType="end"/>
        </w:r>
      </w:hyperlink>
    </w:p>
    <w:p w:rsidR="00E22358" w:rsidRDefault="006D6618">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8B5C86">
          <w:rPr>
            <w:noProof w:val="0"/>
            <w:webHidden/>
            <w:sz w:val="20"/>
            <w:szCs w:val="20"/>
            <w:lang w:val="nl-NL"/>
          </w:rPr>
          <w:fldChar w:fldCharType="begin"/>
        </w:r>
        <w:r w:rsidR="00E22358">
          <w:rPr>
            <w:noProof w:val="0"/>
            <w:webHidden/>
            <w:sz w:val="20"/>
            <w:szCs w:val="20"/>
            <w:lang w:val="nl-NL"/>
          </w:rPr>
          <w:instrText xml:space="preserve"> PAGEREF _Toc93893188 \h </w:instrText>
        </w:r>
        <w:r w:rsidR="008B5C86">
          <w:rPr>
            <w:noProof w:val="0"/>
            <w:webHidden/>
            <w:sz w:val="20"/>
            <w:szCs w:val="20"/>
            <w:lang w:val="nl-NL"/>
          </w:rPr>
        </w:r>
        <w:r w:rsidR="008B5C86">
          <w:rPr>
            <w:noProof w:val="0"/>
            <w:webHidden/>
            <w:sz w:val="20"/>
            <w:szCs w:val="20"/>
            <w:lang w:val="nl-NL"/>
          </w:rPr>
          <w:fldChar w:fldCharType="separate"/>
        </w:r>
        <w:r w:rsidR="00CB0AB0">
          <w:rPr>
            <w:webHidden/>
            <w:sz w:val="20"/>
            <w:szCs w:val="20"/>
            <w:lang w:val="nl-NL"/>
          </w:rPr>
          <w:t>14</w:t>
        </w:r>
        <w:r w:rsidR="008B5C86">
          <w:rPr>
            <w:noProof w:val="0"/>
            <w:webHidden/>
            <w:sz w:val="20"/>
            <w:szCs w:val="20"/>
            <w:lang w:val="nl-NL"/>
          </w:rPr>
          <w:fldChar w:fldCharType="end"/>
        </w:r>
      </w:hyperlink>
    </w:p>
    <w:p w:rsidR="00E22358" w:rsidRDefault="006D6618">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8B5C86">
          <w:rPr>
            <w:noProof w:val="0"/>
            <w:webHidden/>
            <w:sz w:val="20"/>
            <w:szCs w:val="20"/>
            <w:lang w:val="nl-NL"/>
          </w:rPr>
          <w:fldChar w:fldCharType="begin"/>
        </w:r>
        <w:r w:rsidR="00E22358">
          <w:rPr>
            <w:noProof w:val="0"/>
            <w:webHidden/>
            <w:sz w:val="20"/>
            <w:szCs w:val="20"/>
            <w:lang w:val="nl-NL"/>
          </w:rPr>
          <w:instrText xml:space="preserve"> PAGEREF _Toc93893189 \h </w:instrText>
        </w:r>
        <w:r w:rsidR="008B5C86">
          <w:rPr>
            <w:noProof w:val="0"/>
            <w:webHidden/>
            <w:sz w:val="20"/>
            <w:szCs w:val="20"/>
            <w:lang w:val="nl-NL"/>
          </w:rPr>
        </w:r>
        <w:r w:rsidR="008B5C86">
          <w:rPr>
            <w:noProof w:val="0"/>
            <w:webHidden/>
            <w:sz w:val="20"/>
            <w:szCs w:val="20"/>
            <w:lang w:val="nl-NL"/>
          </w:rPr>
          <w:fldChar w:fldCharType="separate"/>
        </w:r>
        <w:r w:rsidR="00CB0AB0">
          <w:rPr>
            <w:webHidden/>
            <w:sz w:val="20"/>
            <w:szCs w:val="20"/>
            <w:lang w:val="nl-NL"/>
          </w:rPr>
          <w:t>17</w:t>
        </w:r>
        <w:r w:rsidR="008B5C86">
          <w:rPr>
            <w:noProof w:val="0"/>
            <w:webHidden/>
            <w:sz w:val="20"/>
            <w:szCs w:val="20"/>
            <w:lang w:val="nl-NL"/>
          </w:rPr>
          <w:fldChar w:fldCharType="end"/>
        </w:r>
      </w:hyperlink>
    </w:p>
    <w:p w:rsidR="00E22358" w:rsidRPr="007408D3" w:rsidRDefault="008B5C86" w:rsidP="007408D3">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rsidR="00E22358" w:rsidRDefault="00E22358">
      <w:pPr>
        <w:pStyle w:val="PlainText"/>
        <w:tabs>
          <w:tab w:val="left" w:pos="5868"/>
        </w:tabs>
        <w:rPr>
          <w:rFonts w:ascii="Century Gothic" w:hAnsi="Century Gothic" w:cs="Century Gothic"/>
          <w:sz w:val="19"/>
          <w:szCs w:val="19"/>
          <w:lang w:val="nl-NL"/>
        </w:rPr>
      </w:pPr>
    </w:p>
    <w:p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Personeeltevredenheidspeiling </w:t>
      </w:r>
      <w:r w:rsidR="00A61CBA" w:rsidRPr="00A61CBA">
        <w:rPr>
          <w:rFonts w:ascii="Century Gothic" w:hAnsi="Century Gothic" w:cs="Century Gothic"/>
          <w:lang w:val="nl-NL"/>
        </w:rPr>
        <w:t>TTTxml:peiling.jaarTTT</w:t>
      </w:r>
      <w:r w:rsidRPr="004B6934">
        <w:rPr>
          <w:rFonts w:ascii="Century Gothic" w:hAnsi="Century Gothic" w:cs="Century Gothic"/>
          <w:lang w:val="nl-NL"/>
        </w:rPr>
        <w:t xml:space="preserve"> (PTP</w:t>
      </w:r>
      <w:r>
        <w:rPr>
          <w:rFonts w:ascii="Century Gothic" w:hAnsi="Century Gothic" w:cs="Century Gothic"/>
          <w:lang w:val="nl-NL"/>
        </w:rPr>
        <w:t>TTTxml:peiling.jaarTTT</w:t>
      </w:r>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rsidR="004B6934" w:rsidRPr="004B6934" w:rsidRDefault="004B6934" w:rsidP="004B6934">
      <w:pPr>
        <w:pStyle w:val="PlainText"/>
        <w:tabs>
          <w:tab w:val="left" w:pos="5868"/>
        </w:tabs>
        <w:rPr>
          <w:rFonts w:ascii="Century Gothic" w:hAnsi="Century Gothic" w:cs="Century Gothic"/>
          <w:lang w:val="nl-NL"/>
        </w:rPr>
      </w:pPr>
    </w:p>
    <w:p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rsidR="004B6934" w:rsidRPr="004B6934" w:rsidRDefault="004B6934" w:rsidP="00863DB5">
      <w:pPr>
        <w:pStyle w:val="PlainText"/>
        <w:numPr>
          <w:ilvl w:val="0"/>
          <w:numId w:val="47"/>
        </w:numPr>
        <w:tabs>
          <w:tab w:val="left" w:pos="426"/>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rsidR="004B6934" w:rsidRPr="004B6934" w:rsidRDefault="004B6934" w:rsidP="00863DB5">
      <w:pPr>
        <w:pStyle w:val="PlainText"/>
        <w:rPr>
          <w:rFonts w:ascii="Century Gothic" w:hAnsi="Century Gothic" w:cs="Century Gothic"/>
          <w:lang w:val="nl-NL"/>
        </w:rPr>
      </w:pPr>
    </w:p>
    <w:p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rsidR="004B6934" w:rsidRPr="004B6934" w:rsidRDefault="004B6934" w:rsidP="004B6934">
      <w:pPr>
        <w:pStyle w:val="PlainText"/>
        <w:tabs>
          <w:tab w:val="left" w:pos="5868"/>
        </w:tabs>
        <w:rPr>
          <w:rFonts w:ascii="Century Gothic" w:hAnsi="Century Gothic" w:cs="Century Gothic"/>
          <w:lang w:val="nl-NL"/>
        </w:rPr>
      </w:pPr>
    </w:p>
    <w:p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De tevredenheidspeilingen voor personeel, </w:t>
      </w:r>
      <w:r w:rsidR="00657668">
        <w:rPr>
          <w:rFonts w:ascii="Century Gothic" w:hAnsi="Century Gothic" w:cs="Century Gothic"/>
          <w:lang w:val="nl-NL"/>
        </w:rPr>
        <w:t>personeelsleden</w:t>
      </w:r>
      <w:r w:rsidRPr="004B6934">
        <w:rPr>
          <w:rFonts w:ascii="Century Gothic" w:hAnsi="Century Gothic" w:cs="Century Gothic"/>
          <w:lang w:val="nl-NL"/>
        </w:rPr>
        <w:t xml:space="preserve"> en leerlingen zijn ontwikkeld om een gerichte bijdrage te leveren aan:</w:t>
      </w:r>
    </w:p>
    <w:p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rsidR="004B6934" w:rsidRPr="004B6934" w:rsidRDefault="00657668" w:rsidP="00863DB5">
      <w:pPr>
        <w:pStyle w:val="PlainText"/>
        <w:numPr>
          <w:ilvl w:val="0"/>
          <w:numId w:val="46"/>
        </w:numPr>
        <w:tabs>
          <w:tab w:val="left" w:pos="426"/>
        </w:tabs>
        <w:ind w:left="426"/>
        <w:rPr>
          <w:rFonts w:ascii="Century Gothic" w:hAnsi="Century Gothic" w:cs="Century Gothic"/>
          <w:lang w:val="nl-NL"/>
        </w:rPr>
      </w:pPr>
      <w:r>
        <w:rPr>
          <w:rFonts w:ascii="Century Gothic" w:hAnsi="Century Gothic" w:cs="Century Gothic"/>
          <w:lang w:val="nl-NL"/>
        </w:rPr>
        <w:t>De personeel</w:t>
      </w:r>
      <w:r w:rsidR="004B6934" w:rsidRPr="004B6934">
        <w:rPr>
          <w:rFonts w:ascii="Century Gothic" w:hAnsi="Century Gothic" w:cs="Century Gothic"/>
          <w:lang w:val="nl-NL"/>
        </w:rPr>
        <w:t>betrokkenheid.</w:t>
      </w:r>
    </w:p>
    <w:p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De marktpositie van de school.</w:t>
      </w:r>
    </w:p>
    <w:p w:rsidR="004B6934" w:rsidRPr="004B6934" w:rsidRDefault="004B6934" w:rsidP="004B6934">
      <w:pPr>
        <w:pStyle w:val="PlainText"/>
        <w:tabs>
          <w:tab w:val="left" w:pos="5868"/>
        </w:tabs>
        <w:rPr>
          <w:rFonts w:ascii="Century Gothic" w:hAnsi="Century Gothic" w:cs="Century Gothic"/>
          <w:lang w:val="nl-NL"/>
        </w:rPr>
      </w:pPr>
    </w:p>
    <w:p w:rsidR="004B6934" w:rsidRDefault="00A61CBA" w:rsidP="004B6934">
      <w:pPr>
        <w:pStyle w:val="PlainText"/>
        <w:tabs>
          <w:tab w:val="left" w:pos="5868"/>
        </w:tabs>
        <w:rPr>
          <w:rFonts w:ascii="Century Gothic" w:hAnsi="Century Gothic" w:cs="Century Gothic"/>
          <w:lang w:val="nl-NL"/>
        </w:rPr>
      </w:pPr>
      <w:r w:rsidRPr="00A61CBA">
        <w:rPr>
          <w:rFonts w:ascii="Century Gothic" w:hAnsi="Century Gothic" w:cs="Century Gothic"/>
          <w:lang w:val="nl-NL"/>
        </w:rPr>
        <w:t xml:space="preserve">De peiling bestaat uit een vragenlijst die door </w:t>
      </w:r>
      <w:r w:rsidRPr="007408D3">
        <w:rPr>
          <w:rFonts w:ascii="Century Gothic" w:hAnsi="Century Gothic" w:cs="Century Gothic"/>
          <w:color w:val="FF0000"/>
          <w:lang w:val="nl-NL"/>
        </w:rPr>
        <w:t>de school</w:t>
      </w:r>
      <w:r w:rsidRPr="00A61CBA">
        <w:rPr>
          <w:rFonts w:ascii="Century Gothic" w:hAnsi="Century Gothic" w:cs="Century Gothic"/>
          <w:lang w:val="nl-NL"/>
        </w:rPr>
        <w:t xml:space="preserve"> is samengesteld via de vragenplanner van Scholen met Succes en door de computer verwerkt wordt tot een schoolrapport met een geschreven samenvatting/conclusie en een tabellenoverzicht van de resultaten. Hierbij wordt de school vergeleken met het landelijk gemiddelde.</w:t>
      </w:r>
    </w:p>
    <w:p w:rsidR="00A61CBA" w:rsidRPr="004B6934" w:rsidRDefault="00A61CBA" w:rsidP="004B6934">
      <w:pPr>
        <w:pStyle w:val="PlainText"/>
        <w:tabs>
          <w:tab w:val="left" w:pos="5868"/>
        </w:tabs>
        <w:rPr>
          <w:rFonts w:ascii="Century Gothic" w:hAnsi="Century Gothic" w:cs="Century Gothic"/>
          <w:lang w:val="nl-NL"/>
        </w:rPr>
      </w:pPr>
    </w:p>
    <w:p w:rsidR="00E22358" w:rsidRDefault="00E22358">
      <w:pPr>
        <w:pStyle w:val="PlainText"/>
        <w:tabs>
          <w:tab w:val="left" w:pos="5868"/>
        </w:tabs>
        <w:rPr>
          <w:rFonts w:ascii="Century Gothic" w:hAnsi="Century Gothic" w:cs="Century Gothic"/>
          <w:lang w:val="nl-NL"/>
        </w:rPr>
      </w:pPr>
    </w:p>
    <w:p w:rsidR="00E22358" w:rsidRDefault="00E22358">
      <w:pPr>
        <w:pStyle w:val="PlainText"/>
        <w:tabs>
          <w:tab w:val="left" w:pos="5868"/>
        </w:tabs>
        <w:rPr>
          <w:rFonts w:ascii="Century Gothic" w:hAnsi="Century Gothic" w:cs="Century Gothic"/>
          <w:lang w:val="nl-NL"/>
        </w:rPr>
      </w:pPr>
    </w:p>
    <w:p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rsidR="00E22358" w:rsidRPr="00FC3C02" w:rsidRDefault="00E22358">
      <w:pPr>
        <w:rPr>
          <w:rFonts w:cs="Century Gothic"/>
          <w:szCs w:val="20"/>
          <w:lang w:val="nl-NL"/>
        </w:rPr>
      </w:pPr>
    </w:p>
    <w:p w:rsidR="00E22358" w:rsidRPr="00FC3C02" w:rsidRDefault="00E22358">
      <w:pPr>
        <w:pStyle w:val="PlainText"/>
        <w:tabs>
          <w:tab w:val="left" w:pos="5868"/>
        </w:tabs>
        <w:rPr>
          <w:rFonts w:ascii="Century Gothic" w:hAnsi="Century Gothic" w:cs="Century Gothic"/>
          <w:lang w:val="nl-NL"/>
        </w:rPr>
      </w:pPr>
    </w:p>
    <w:p w:rsidR="00E22358" w:rsidRPr="00FC3C02" w:rsidRDefault="00E22358">
      <w:pPr>
        <w:pStyle w:val="PlainText"/>
        <w:tabs>
          <w:tab w:val="left" w:pos="5868"/>
        </w:tabs>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Pr="00FC3C02" w:rsidRDefault="00E22358">
      <w:pPr>
        <w:pStyle w:val="PlainText"/>
        <w:rPr>
          <w:rFonts w:ascii="Century Gothic" w:hAnsi="Century Gothic" w:cs="Century Gothic"/>
          <w:lang w:val="nl-NL"/>
        </w:rPr>
      </w:pPr>
    </w:p>
    <w:p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even" r:id="rId9"/>
          <w:headerReference w:type="default" r:id="rId10"/>
          <w:footerReference w:type="even" r:id="rId11"/>
          <w:footerReference w:type="default" r:id="rId12"/>
          <w:pgSz w:w="11909" w:h="16834" w:code="9"/>
          <w:pgMar w:top="1418" w:right="851" w:bottom="1418" w:left="851" w:header="284" w:footer="680" w:gutter="567"/>
          <w:cols w:space="708"/>
          <w:docGrid w:linePitch="360"/>
        </w:sectPr>
      </w:pPr>
    </w:p>
    <w:p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PlainText"/>
        <w:tabs>
          <w:tab w:val="left" w:pos="1575"/>
        </w:tabs>
        <w:rPr>
          <w:rFonts w:ascii="Century Gothic" w:hAnsi="Century Gothic" w:cs="Century Gothic"/>
          <w:sz w:val="19"/>
          <w:szCs w:val="19"/>
          <w:lang w:val="nl-NL"/>
        </w:rPr>
      </w:pPr>
    </w:p>
    <w:p w:rsidR="004B6934" w:rsidRPr="00074873" w:rsidRDefault="004B6934" w:rsidP="004B6934">
      <w:pPr>
        <w:pStyle w:val="Heading3"/>
        <w:rPr>
          <w:color w:val="F78E1E"/>
        </w:rPr>
      </w:pPr>
      <w:r w:rsidRPr="00074873">
        <w:rPr>
          <w:color w:val="F78E1E"/>
        </w:rPr>
        <w:t>Top 10 Tevredenheid en Ontevredenheid</w:t>
      </w:r>
    </w:p>
    <w:p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rsidR="004B6934" w:rsidRDefault="004B6934" w:rsidP="004B6934">
      <w:pPr>
        <w:pStyle w:val="PlainText"/>
        <w:rPr>
          <w:rFonts w:ascii="Century Gothic" w:hAnsi="Century Gothic" w:cs="Century Gothic"/>
          <w:lang w:val="nl-NL"/>
        </w:rPr>
      </w:pPr>
    </w:p>
    <w:p w:rsidR="004B6934" w:rsidRPr="00074873" w:rsidRDefault="004B6934" w:rsidP="004B6934">
      <w:pPr>
        <w:pStyle w:val="Heading3"/>
        <w:rPr>
          <w:color w:val="F78E1E"/>
        </w:rPr>
      </w:pPr>
      <w:r w:rsidRPr="00074873">
        <w:rPr>
          <w:color w:val="F78E1E"/>
        </w:rPr>
        <w:t>Referentiegroep</w:t>
      </w:r>
    </w:p>
    <w:p w:rsidR="004B6934" w:rsidRDefault="004B6934" w:rsidP="004B6934">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rsidR="004B6934" w:rsidRDefault="004B6934" w:rsidP="004B6934">
      <w:pPr>
        <w:pStyle w:val="PlainText"/>
        <w:rPr>
          <w:rFonts w:ascii="Century Gothic" w:hAnsi="Century Gothic" w:cs="Century Gothic"/>
          <w:lang w:val="nl-NL"/>
        </w:rPr>
      </w:pPr>
    </w:p>
    <w:p w:rsidR="004B6934" w:rsidRPr="00074873" w:rsidRDefault="004B6934" w:rsidP="004B6934">
      <w:pPr>
        <w:pStyle w:val="Heading3"/>
        <w:rPr>
          <w:color w:val="F78E1E"/>
        </w:rPr>
      </w:pPr>
      <w:r w:rsidRPr="00074873">
        <w:rPr>
          <w:color w:val="F78E1E"/>
        </w:rPr>
        <w:t>Rubriekscores</w:t>
      </w:r>
    </w:p>
    <w:p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rsidR="004B6934" w:rsidRDefault="004B6934" w:rsidP="004B6934">
      <w:pPr>
        <w:pStyle w:val="PlainText"/>
        <w:rPr>
          <w:rFonts w:ascii="Century Gothic" w:hAnsi="Century Gothic" w:cs="Century Gothic"/>
          <w:lang w:val="nl-NL"/>
        </w:rPr>
      </w:pPr>
    </w:p>
    <w:p w:rsidR="004B6934" w:rsidRPr="00074873" w:rsidRDefault="004B6934" w:rsidP="004B6934">
      <w:pPr>
        <w:pStyle w:val="Heading3"/>
        <w:rPr>
          <w:color w:val="F78E1E"/>
          <w:lang w:val="es-ES_tradnl"/>
        </w:rPr>
      </w:pPr>
      <w:r w:rsidRPr="00074873">
        <w:rPr>
          <w:color w:val="F78E1E"/>
          <w:lang w:val="es-ES_tradnl"/>
        </w:rPr>
        <w:t>Satisfactie-prioriteiten matrix</w:t>
      </w:r>
    </w:p>
    <w:p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rsidR="004B6934" w:rsidRDefault="004B6934" w:rsidP="004B6934">
      <w:pPr>
        <w:pStyle w:val="PlainText"/>
        <w:rPr>
          <w:rFonts w:ascii="Century Gothic" w:hAnsi="Century Gothic" w:cs="Century Gothic"/>
          <w:lang w:val="nl-NL"/>
        </w:rPr>
      </w:pPr>
    </w:p>
    <w:p w:rsidR="004B6934" w:rsidRPr="00074873" w:rsidRDefault="004B6934" w:rsidP="004B6934">
      <w:pPr>
        <w:pStyle w:val="Heading3"/>
        <w:rPr>
          <w:color w:val="F78E1E"/>
        </w:rPr>
      </w:pPr>
      <w:r w:rsidRPr="00074873">
        <w:rPr>
          <w:color w:val="F78E1E"/>
        </w:rPr>
        <w:t>Tevredenheidscijfers en Rapportcijfers</w:t>
      </w:r>
    </w:p>
    <w:p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cs="Century Gothic"/>
          <w:b/>
          <w:bCs/>
          <w:szCs w:val="20"/>
          <w:lang w:val="nl-NL"/>
        </w:rPr>
      </w:pPr>
    </w:p>
    <w:p w:rsidR="004B6934" w:rsidRPr="004B6934" w:rsidRDefault="004B6934" w:rsidP="004B6934">
      <w:pPr>
        <w:pStyle w:val="Heading3"/>
        <w:rPr>
          <w:color w:val="F78E1E"/>
        </w:rPr>
      </w:pPr>
      <w:r w:rsidRPr="004B6934">
        <w:rPr>
          <w:color w:val="F78E1E"/>
        </w:rPr>
        <w:t>Achtergrondgegevens</w:t>
      </w:r>
    </w:p>
    <w:p w:rsidR="004B6934" w:rsidRPr="004B6934" w:rsidRDefault="004B6934" w:rsidP="004B6934">
      <w:pPr>
        <w:rPr>
          <w:lang w:val="nl-NL"/>
        </w:rPr>
      </w:pPr>
      <w:r w:rsidRPr="004B6934">
        <w:rPr>
          <w:lang w:val="nl-NL"/>
        </w:rPr>
        <w:t xml:space="preserve">Eerder dit jaar heeft onze school </w:t>
      </w:r>
      <w:r w:rsidRPr="004B6934">
        <w:rPr>
          <w:rFonts w:cs="Century Gothic"/>
          <w:lang w:val="nl-NL"/>
        </w:rPr>
        <w:t>TTTxml:schoolnaamTTT</w:t>
      </w:r>
      <w:r w:rsidRPr="004B6934">
        <w:rPr>
          <w:lang w:val="nl-NL"/>
        </w:rPr>
        <w:t xml:space="preserve"> deelgenomen aan de personeel-tevredenheidspeiling. De huidige referentiegroep bevat gegevens van [</w:t>
      </w:r>
      <w:r w:rsidRPr="004B6934">
        <w:rPr>
          <w:rFonts w:cs="Century Gothic"/>
          <w:lang w:val="nl-NL"/>
        </w:rPr>
        <w:t>TTTxml:count_alle_scholen_formsTTT</w:t>
      </w:r>
      <w:r w:rsidRPr="004B6934">
        <w:rPr>
          <w:lang w:val="nl-NL"/>
        </w:rPr>
        <w:t xml:space="preserve"> personeelsleden van </w:t>
      </w:r>
      <w:r w:rsidRPr="004B6934">
        <w:rPr>
          <w:rFonts w:cs="Century Gothic"/>
          <w:lang w:val="nl-NL"/>
        </w:rPr>
        <w:t>TTTxm</w:t>
      </w:r>
      <w:r w:rsidRPr="004B6934">
        <w:rPr>
          <w:lang w:val="nl-NL"/>
        </w:rPr>
        <w:t>l:count_alle_scholen_surveysTTT</w:t>
      </w:r>
      <w:r w:rsidRPr="004B6934">
        <w:rPr>
          <w:rFonts w:cs="Century Gothic"/>
          <w:lang w:val="nl-NL"/>
        </w:rPr>
        <w:t xml:space="preserve"> </w:t>
      </w:r>
      <w:r w:rsidRPr="004B6934">
        <w:rPr>
          <w:lang w:val="nl-NL"/>
        </w:rPr>
        <w:t xml:space="preserve">vergelijkbare basisscholen. </w:t>
      </w:r>
    </w:p>
    <w:p w:rsidR="004B6934" w:rsidRPr="004B6934" w:rsidRDefault="004B6934" w:rsidP="004B6934">
      <w:pPr>
        <w:rPr>
          <w:lang w:val="nl-NL"/>
        </w:rPr>
      </w:pPr>
      <w:r w:rsidRPr="004B6934">
        <w:rPr>
          <w:lang w:val="nl-NL"/>
        </w:rPr>
        <w:t xml:space="preserve">Van onze school hebben </w:t>
      </w:r>
      <w:r w:rsidRPr="004B6934">
        <w:rPr>
          <w:rFonts w:cs="Century Gothic"/>
          <w:lang w:val="nl-NL"/>
        </w:rPr>
        <w:t>TTTxml:count_peiling_formsTTT</w:t>
      </w:r>
      <w:r w:rsidRPr="004B6934">
        <w:rPr>
          <w:lang w:val="nl-NL"/>
        </w:rPr>
        <w:t xml:space="preserve"> personeelsleden de vragenlijst ingevuld. Het responspercentage voor de peiling </w:t>
      </w:r>
      <w:r w:rsidRPr="007408D3">
        <w:rPr>
          <w:lang w:val="nl-NL"/>
        </w:rPr>
        <w:t xml:space="preserve">is </w:t>
      </w:r>
      <w:r w:rsidR="00985783" w:rsidRPr="007408D3">
        <w:rPr>
          <w:lang w:val="nl-NL"/>
        </w:rPr>
        <w:t>TTTxml:</w:t>
      </w:r>
      <w:r w:rsidR="009E43CF" w:rsidRPr="007408D3">
        <w:rPr>
          <w:lang w:val="nl-NL"/>
        </w:rPr>
        <w:t>target.primary.response</w:t>
      </w:r>
      <w:r w:rsidR="002A1176" w:rsidRPr="007408D3">
        <w:rPr>
          <w:lang w:val="nl-NL"/>
        </w:rPr>
        <w:t>TTT</w:t>
      </w:r>
      <w:r w:rsidRPr="004B6934">
        <w:rPr>
          <w:lang w:val="nl-NL"/>
        </w:rPr>
        <w:t>%.</w:t>
      </w:r>
    </w:p>
    <w:p w:rsidR="004B6934" w:rsidRPr="004B6934" w:rsidRDefault="004B6934" w:rsidP="004B6934">
      <w:pPr>
        <w:rPr>
          <w:lang w:val="nl-NL"/>
        </w:rPr>
      </w:pPr>
    </w:p>
    <w:p w:rsidR="004B6934" w:rsidRPr="004B6934" w:rsidRDefault="004B6934" w:rsidP="004B6934">
      <w:pPr>
        <w:pStyle w:val="BodyText"/>
        <w:rPr>
          <w:rFonts w:ascii="Century Gothic" w:hAnsi="Century Gothic"/>
          <w:lang w:val="nl-NL"/>
        </w:rPr>
      </w:pPr>
    </w:p>
    <w:p w:rsidR="004B6934" w:rsidRPr="004B6934" w:rsidRDefault="004B6934" w:rsidP="004B6934">
      <w:pPr>
        <w:pStyle w:val="Heading3"/>
        <w:rPr>
          <w:color w:val="F78E1E"/>
        </w:rPr>
      </w:pPr>
      <w:r w:rsidRPr="004B6934">
        <w:rPr>
          <w:color w:val="F78E1E"/>
        </w:rPr>
        <w:t>De personeelsleden op TTTxml:schoolnaamTTT</w:t>
      </w:r>
    </w:p>
    <w:p w:rsidR="004B6934" w:rsidRPr="004B6934" w:rsidRDefault="004B6934" w:rsidP="004B6934">
      <w:pPr>
        <w:rPr>
          <w:color w:val="FF0000"/>
          <w:lang w:val="nl-NL"/>
        </w:rPr>
      </w:pPr>
      <w:r w:rsidRPr="004B6934">
        <w:rPr>
          <w:color w:val="FF0000"/>
          <w:lang w:val="nl-NL"/>
        </w:rPr>
        <w:t xml:space="preserve">Er werden gegevens verzameld van </w:t>
      </w:r>
      <w:r w:rsidR="00A250F1" w:rsidRPr="004546CA">
        <w:rPr>
          <w:color w:val="FF0000"/>
          <w:lang w:val="nl-NL"/>
        </w:rPr>
        <w:t>TTTxml:ptp.c</w:t>
      </w:r>
      <w:r w:rsidR="00A250F1">
        <w:rPr>
          <w:color w:val="FF0000"/>
          <w:lang w:val="nl-NL"/>
        </w:rPr>
        <w:t>ount.peiling.forms.leerkrachten</w:t>
      </w:r>
      <w:r w:rsidR="00A250F1" w:rsidRPr="004546CA">
        <w:rPr>
          <w:color w:val="FF0000"/>
          <w:lang w:val="nl-NL"/>
        </w:rPr>
        <w:t>TTT</w:t>
      </w:r>
      <w:r w:rsidR="00A250F1" w:rsidRPr="004B6934">
        <w:rPr>
          <w:color w:val="FF0000"/>
          <w:lang w:val="nl-NL"/>
        </w:rPr>
        <w:t xml:space="preserve"> </w:t>
      </w:r>
      <w:r w:rsidRPr="004B6934">
        <w:rPr>
          <w:color w:val="FF0000"/>
          <w:lang w:val="nl-NL"/>
        </w:rPr>
        <w:t xml:space="preserve">(groeps)leerkrachten, </w:t>
      </w:r>
      <w:r w:rsidR="004546CA" w:rsidRPr="004546CA">
        <w:rPr>
          <w:color w:val="FF0000"/>
          <w:lang w:val="nl-NL"/>
        </w:rPr>
        <w:t>TTTxml:ptp.count.peiling.forms.directieledenTTT</w:t>
      </w:r>
      <w:r w:rsidRPr="004B6934">
        <w:rPr>
          <w:color w:val="FF0000"/>
          <w:lang w:val="nl-NL"/>
        </w:rPr>
        <w:t xml:space="preserve"> directieleden en</w:t>
      </w:r>
      <w:r w:rsidR="00985783" w:rsidRPr="002875A9">
        <w:rPr>
          <w:lang w:val="nl-NL"/>
        </w:rPr>
        <w:t xml:space="preserve"> </w:t>
      </w:r>
      <w:r w:rsidR="00985783" w:rsidRPr="00985783">
        <w:rPr>
          <w:color w:val="FF0000"/>
          <w:lang w:val="nl-NL"/>
        </w:rPr>
        <w:t>TTTxml:ptp.count.peiling.forms.oopTTT</w:t>
      </w:r>
      <w:r w:rsidRPr="004B6934">
        <w:rPr>
          <w:color w:val="FF0000"/>
          <w:lang w:val="nl-NL"/>
        </w:rPr>
        <w:t xml:space="preserve"> leden van het onderwijs ondersteunend personeel. </w:t>
      </w:r>
      <w:r w:rsidR="00985783" w:rsidRPr="00985783">
        <w:rPr>
          <w:color w:val="FF0000"/>
          <w:lang w:val="nl-NL"/>
        </w:rPr>
        <w:t>TTTxml:ptp.count.peiling.forms.unknownTTT</w:t>
      </w:r>
      <w:r w:rsidRPr="004B6934">
        <w:rPr>
          <w:color w:val="FF0000"/>
          <w:lang w:val="nl-NL"/>
        </w:rPr>
        <w:t xml:space="preserve"> respondent(en)heeft de functie niet aangegeven. Van de personeelsleden die de vragenlijst ingevuld hebben geeft </w:t>
      </w:r>
      <w:r w:rsidR="004546CA" w:rsidRPr="004546CA">
        <w:rPr>
          <w:color w:val="FF0000"/>
          <w:lang w:val="nl-NL"/>
        </w:rPr>
        <w:t>TTTclass:questionProperties:6:lt:5:peilingTTT</w:t>
      </w:r>
      <w:r w:rsidRPr="004B6934">
        <w:rPr>
          <w:color w:val="FF0000"/>
          <w:lang w:val="nl-NL"/>
        </w:rPr>
        <w:t xml:space="preserve"> procent les in de onderbouw en </w:t>
      </w:r>
      <w:r w:rsidR="004546CA" w:rsidRPr="004546CA">
        <w:rPr>
          <w:color w:val="FF0000"/>
          <w:lang w:val="nl-NL"/>
        </w:rPr>
        <w:t>TTTclass:questionProperties:6:gte:5:peilingTTT</w:t>
      </w:r>
      <w:r w:rsidRPr="004B6934">
        <w:rPr>
          <w:color w:val="FF0000"/>
          <w:lang w:val="nl-NL"/>
        </w:rPr>
        <w:t xml:space="preserve"> procent geeft les in de bovenbouw (n.b. de respondenten konden aangeven in meer dan één groep te werken). </w:t>
      </w:r>
      <w:r w:rsidR="004546CA" w:rsidRPr="004546CA">
        <w:rPr>
          <w:color w:val="FF0000"/>
          <w:lang w:val="nl-NL"/>
        </w:rPr>
        <w:t>TTTclass:questionProperties:5:value:2:peilingTTT</w:t>
      </w:r>
      <w:r w:rsidRPr="004B6934">
        <w:rPr>
          <w:color w:val="FF0000"/>
          <w:lang w:val="nl-NL"/>
        </w:rPr>
        <w:t xml:space="preserve"> procent van de respondenten is werkzaam als onderwijs ondersteunend personeel.</w:t>
      </w:r>
    </w:p>
    <w:p w:rsidR="004B6934" w:rsidRPr="004B6934" w:rsidRDefault="004B6934" w:rsidP="004B6934">
      <w:pPr>
        <w:rPr>
          <w:color w:val="FF0000"/>
          <w:lang w:val="nl-NL"/>
        </w:rPr>
      </w:pPr>
      <w:r w:rsidRPr="004B6934">
        <w:rPr>
          <w:color w:val="FF0000"/>
          <w:lang w:val="nl-NL"/>
        </w:rPr>
        <w:t xml:space="preserve">Van de respondenten heeft </w:t>
      </w:r>
      <w:r w:rsidR="004546CA" w:rsidRPr="004546CA">
        <w:rPr>
          <w:color w:val="FF0000"/>
          <w:lang w:val="nl-NL"/>
        </w:rPr>
        <w:t>TTTclass:questionProperties:3:lt:3:peilingTTT</w:t>
      </w:r>
      <w:r w:rsidR="004546CA">
        <w:rPr>
          <w:color w:val="FF0000"/>
          <w:lang w:val="nl-NL"/>
        </w:rPr>
        <w:t xml:space="preserve"> </w:t>
      </w:r>
      <w:r w:rsidRPr="004B6934">
        <w:rPr>
          <w:color w:val="FF0000"/>
          <w:lang w:val="nl-NL"/>
        </w:rPr>
        <w:t>procent vijf jaar of minder onderwijservaring,</w:t>
      </w:r>
      <w:r w:rsidR="004546CA">
        <w:rPr>
          <w:color w:val="FF0000"/>
          <w:lang w:val="nl-NL"/>
        </w:rPr>
        <w:t xml:space="preserve"> </w:t>
      </w:r>
      <w:r w:rsidR="004546CA" w:rsidRPr="004546CA">
        <w:rPr>
          <w:color w:val="FF0000"/>
          <w:lang w:val="nl-NL"/>
        </w:rPr>
        <w:t>TTTclass:questionProperties:3:gte:3:peilingTTT</w:t>
      </w:r>
      <w:r w:rsidRPr="004B6934">
        <w:rPr>
          <w:color w:val="FF0000"/>
          <w:lang w:val="nl-NL"/>
        </w:rPr>
        <w:t xml:space="preserve"> procent heeft zes jaar of langer ervaring in het onderwijs.</w:t>
      </w:r>
    </w:p>
    <w:p w:rsidR="004B6934" w:rsidRPr="004B6934" w:rsidRDefault="004B6934" w:rsidP="004B6934">
      <w:pPr>
        <w:pStyle w:val="EndnoteText"/>
        <w:rPr>
          <w:lang w:val="nl-NL"/>
        </w:rPr>
      </w:pPr>
    </w:p>
    <w:p w:rsidR="004B6934" w:rsidRPr="004B6934" w:rsidRDefault="004B6934" w:rsidP="004B6934">
      <w:pPr>
        <w:pStyle w:val="EndnoteText"/>
        <w:rPr>
          <w:lang w:val="nl-NL"/>
        </w:rPr>
      </w:pPr>
    </w:p>
    <w:p w:rsidR="004B6934" w:rsidRPr="004B6934" w:rsidRDefault="004B6934" w:rsidP="004B6934">
      <w:pPr>
        <w:pStyle w:val="Heading2"/>
        <w:rPr>
          <w:color w:val="F78E1E"/>
          <w:sz w:val="24"/>
          <w:szCs w:val="24"/>
        </w:rPr>
      </w:pPr>
      <w:r w:rsidRPr="004B6934">
        <w:rPr>
          <w:color w:val="F78E1E"/>
          <w:sz w:val="24"/>
          <w:szCs w:val="24"/>
        </w:rPr>
        <w:t>Waardering TTTxml:schoolnaamTTT</w:t>
      </w:r>
    </w:p>
    <w:p w:rsidR="004B6934" w:rsidRPr="004B6934" w:rsidRDefault="00A61CBA" w:rsidP="004B6934">
      <w:pPr>
        <w:rPr>
          <w:color w:val="FF0000"/>
          <w:lang w:val="nl-NL"/>
        </w:rPr>
      </w:pPr>
      <w:r w:rsidRPr="004B6934">
        <w:rPr>
          <w:color w:val="FF0000"/>
          <w:lang w:val="nl-NL"/>
        </w:rPr>
        <w:t xml:space="preserve">De personeelsleden geven onze school een gemiddeld rapportcijfer van </w:t>
      </w:r>
      <w:r w:rsidRPr="00690AAB">
        <w:rPr>
          <w:color w:val="FF0000"/>
          <w:lang w:val="nl-NL"/>
        </w:rPr>
        <w:t>TTTclass:questionProperties:reportmark:average:peilingTTT</w:t>
      </w:r>
      <w:r w:rsidRPr="004B6934">
        <w:rPr>
          <w:color w:val="FF0000"/>
          <w:lang w:val="nl-NL"/>
        </w:rPr>
        <w:t xml:space="preserve">. Het landelijk gemiddelde rapportcijfer dat personeelsleden aan hun school geven is </w:t>
      </w:r>
      <w:r w:rsidRPr="00690AAB">
        <w:rPr>
          <w:color w:val="FF0000"/>
          <w:lang w:val="nl-NL"/>
        </w:rPr>
        <w:t>TTTclass:questionProperties:reportmark:average:alle_scholenTTT</w:t>
      </w:r>
      <w:r>
        <w:rPr>
          <w:color w:val="FF0000"/>
          <w:lang w:val="nl-NL"/>
        </w:rPr>
        <w:t xml:space="preserve">. </w:t>
      </w:r>
    </w:p>
    <w:p w:rsidR="004B6934" w:rsidRPr="004B6934" w:rsidRDefault="004B6934" w:rsidP="004B6934">
      <w:pPr>
        <w:rPr>
          <w:lang w:val="nl-NL"/>
        </w:rPr>
      </w:pPr>
    </w:p>
    <w:p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rsidR="004B6934" w:rsidRPr="004B6934" w:rsidRDefault="004B6934" w:rsidP="004B6934">
      <w:pPr>
        <w:pStyle w:val="PlainText"/>
        <w:rPr>
          <w:rFonts w:ascii="Century Gothic" w:hAnsi="Century Gothic" w:cs="Century Gothic"/>
          <w:sz w:val="19"/>
          <w:szCs w:val="19"/>
          <w:lang w:val="nl-NL"/>
        </w:rPr>
      </w:pPr>
    </w:p>
    <w:p w:rsidR="00E22358" w:rsidRPr="004B6934" w:rsidRDefault="00E22358">
      <w:pPr>
        <w:pStyle w:val="Heading2"/>
        <w:rPr>
          <w:color w:val="F78E1E"/>
          <w:sz w:val="20"/>
          <w:szCs w:val="20"/>
        </w:rPr>
      </w:pPr>
      <w:r w:rsidRPr="004B6934">
        <w:rPr>
          <w:color w:val="F78E1E"/>
          <w:sz w:val="20"/>
          <w:szCs w:val="20"/>
        </w:rPr>
        <w:t>Rapportcijfer</w:t>
      </w:r>
    </w:p>
    <w:p w:rsidR="000E6B42" w:rsidRPr="004B6934" w:rsidRDefault="000E6B42" w:rsidP="000E6B42">
      <w:pPr>
        <w:rPr>
          <w:lang w:val="nl-NL"/>
        </w:rPr>
      </w:pPr>
    </w:p>
    <w:p w:rsidR="000E6B42" w:rsidRPr="004B6934" w:rsidRDefault="000E6B42" w:rsidP="000E6B42">
      <w:pPr>
        <w:rPr>
          <w:lang w:val="nl-NL"/>
        </w:rPr>
      </w:pPr>
      <w:r w:rsidRPr="004B6934">
        <w:rPr>
          <w:lang w:val="nl-NL"/>
        </w:rPr>
        <w:t>Figuur 1</w:t>
      </w:r>
      <w:r w:rsidR="007D3AD1" w:rsidRPr="004B6934">
        <w:rPr>
          <w:lang w:val="nl-NL"/>
        </w:rPr>
        <w:t>: Rapportcijfer voor de school</w:t>
      </w:r>
    </w:p>
    <w:p w:rsidR="00076591" w:rsidRPr="004B6934" w:rsidRDefault="00076591">
      <w:pPr>
        <w:rPr>
          <w:rFonts w:cs="Century Gothic"/>
          <w:sz w:val="19"/>
          <w:szCs w:val="19"/>
          <w:lang w:val="nl-NL"/>
        </w:rPr>
      </w:pPr>
    </w:p>
    <w:p w:rsidR="00076591" w:rsidRPr="004B6934" w:rsidRDefault="008E105E">
      <w:pPr>
        <w:rPr>
          <w:rFonts w:cs="Century Gothic"/>
          <w:sz w:val="19"/>
          <w:szCs w:val="19"/>
          <w:lang w:val="en-GB"/>
        </w:rPr>
      </w:pPr>
      <w:r w:rsidRPr="004B6934">
        <w:rPr>
          <w:rFonts w:cs="Century Gothic"/>
          <w:sz w:val="19"/>
          <w:szCs w:val="19"/>
          <w:lang w:val="en-GB"/>
        </w:rPr>
        <w:t>TTTclass:reportmarkTTT</w:t>
      </w:r>
    </w:p>
    <w:p w:rsidR="00E22358" w:rsidRPr="004B6934" w:rsidRDefault="00045FE1" w:rsidP="00045FE1">
      <w:r w:rsidRPr="004B6934">
        <w:t>TTTclass:satisfactionSummaryTTT</w:t>
      </w:r>
    </w:p>
    <w:p w:rsidR="00E22358" w:rsidRPr="002875A9" w:rsidRDefault="00E22358" w:rsidP="00045FE1">
      <w:pPr>
        <w:ind w:right="-27"/>
        <w:rPr>
          <w:rFonts w:cs="Century Gothic"/>
          <w:szCs w:val="20"/>
        </w:rPr>
      </w:pPr>
    </w:p>
    <w:p w:rsidR="00E22358" w:rsidRPr="002875A9" w:rsidRDefault="00E22358" w:rsidP="00045FE1">
      <w:pPr>
        <w:rPr>
          <w:rFonts w:cs="Century Gothic"/>
          <w:szCs w:val="20"/>
        </w:rPr>
      </w:pPr>
    </w:p>
    <w:p w:rsidR="007E6359" w:rsidRPr="00FC3C02" w:rsidRDefault="00E22358" w:rsidP="007E6359">
      <w:pPr>
        <w:pStyle w:val="ListParagraphPHPDOCX"/>
        <w:rPr>
          <w:color w:val="F78E1E"/>
        </w:rPr>
      </w:pPr>
      <w:r>
        <w:rPr>
          <w:sz w:val="22"/>
        </w:rPr>
        <w:br w:type="page"/>
      </w:r>
      <w:r w:rsidR="007E6359" w:rsidRPr="00FC3C02">
        <w:rPr>
          <w:color w:val="F78E1E"/>
        </w:rPr>
        <w:lastRenderedPageBreak/>
        <w:t>Tevredenheid</w:t>
      </w:r>
    </w:p>
    <w:p w:rsidR="007E6359" w:rsidRPr="002875A9" w:rsidRDefault="007E6359" w:rsidP="007E6359">
      <w:pPr>
        <w:pStyle w:val="PlainText"/>
        <w:rPr>
          <w:rFonts w:ascii="Century Gothic" w:hAnsi="Century Gothic" w:cs="Century Gothic"/>
          <w:sz w:val="19"/>
          <w:szCs w:val="19"/>
        </w:rPr>
      </w:pPr>
    </w:p>
    <w:p w:rsidR="007E6359" w:rsidRPr="006D6618" w:rsidRDefault="007E6359" w:rsidP="007E6359">
      <w:pPr>
        <w:pStyle w:val="PlainText"/>
        <w:rPr>
          <w:rFonts w:ascii="Century Gothic" w:hAnsi="Century Gothic" w:cs="Century Gothic"/>
          <w:sz w:val="19"/>
          <w:szCs w:val="19"/>
          <w:lang w:val="nl-NL"/>
        </w:rPr>
      </w:pPr>
      <w:r w:rsidRPr="006D6618">
        <w:rPr>
          <w:rFonts w:ascii="Century Gothic" w:hAnsi="Century Gothic" w:cs="Century Gothic"/>
          <w:sz w:val="19"/>
          <w:szCs w:val="19"/>
          <w:lang w:val="nl-NL"/>
        </w:rPr>
        <w:t>TTTclass:summaryTTT</w:t>
      </w:r>
    </w:p>
    <w:p w:rsidR="007E6359" w:rsidRPr="006D6618" w:rsidRDefault="007E6359" w:rsidP="007E6359">
      <w:pPr>
        <w:pStyle w:val="PlainText"/>
        <w:rPr>
          <w:rFonts w:ascii="Century Gothic" w:hAnsi="Century Gothic" w:cs="Century Gothic"/>
          <w:sz w:val="19"/>
          <w:szCs w:val="19"/>
          <w:lang w:val="nl-NL"/>
        </w:rPr>
      </w:pPr>
    </w:p>
    <w:p w:rsidR="007E6359" w:rsidRPr="006D6618" w:rsidRDefault="007E6359">
      <w:pPr>
        <w:spacing w:after="200" w:line="276" w:lineRule="auto"/>
        <w:rPr>
          <w:rFonts w:cs="Century Gothic"/>
          <w:b/>
          <w:bCs/>
          <w:color w:val="F78E1E"/>
          <w:sz w:val="22"/>
          <w:szCs w:val="22"/>
          <w:lang w:val="nl-NL"/>
        </w:rPr>
      </w:pPr>
      <w:r w:rsidRPr="006D6618">
        <w:rPr>
          <w:color w:val="F78E1E"/>
          <w:sz w:val="22"/>
          <w:szCs w:val="22"/>
          <w:lang w:val="nl-NL"/>
        </w:rPr>
        <w:br w:type="page"/>
      </w:r>
    </w:p>
    <w:p w:rsidR="00E22358" w:rsidRPr="00C00009" w:rsidRDefault="00E22358">
      <w:pPr>
        <w:pStyle w:val="Heading2"/>
        <w:rPr>
          <w:color w:val="F78E1E"/>
          <w:sz w:val="22"/>
          <w:szCs w:val="22"/>
        </w:rPr>
      </w:pPr>
      <w:r w:rsidRPr="00C00009">
        <w:rPr>
          <w:color w:val="F78E1E"/>
          <w:sz w:val="22"/>
          <w:szCs w:val="22"/>
        </w:rPr>
        <w:lastRenderedPageBreak/>
        <w:t>Belang</w:t>
      </w: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Met behulp van de vragenlijst is ten aanzien van tien aspecten van het onderwijs nagegaan welk belang </w:t>
      </w:r>
      <w:r w:rsidR="00657668">
        <w:rPr>
          <w:rFonts w:ascii="Century Gothic" w:hAnsi="Century Gothic" w:cs="Century Gothic"/>
          <w:lang w:val="nl-NL"/>
        </w:rPr>
        <w:t>personeelsleden</w:t>
      </w:r>
      <w:r w:rsidRPr="00AC4939">
        <w:rPr>
          <w:rFonts w:ascii="Century Gothic" w:hAnsi="Century Gothic" w:cs="Century Gothic"/>
          <w:lang w:val="nl-NL"/>
        </w:rPr>
        <w:t xml:space="preserve"> daaraan hechten. In figuur 2 staat een opsomming van de vijf aspecten die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het belangrijkst vinden. Ter vergelijking is daarnaast de 'landelijke top vijf' opgenomen.</w:t>
      </w:r>
    </w:p>
    <w:p w:rsidR="00AC4939" w:rsidRPr="00AC4939" w:rsidRDefault="00AC4939" w:rsidP="00AC4939">
      <w:pPr>
        <w:pStyle w:val="PlainText"/>
        <w:rPr>
          <w:rFonts w:ascii="Century Gothic" w:hAnsi="Century Gothic" w:cs="Century Gothic"/>
          <w:lang w:val="nl-NL"/>
        </w:rPr>
      </w:pP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rsidR="006D6618" w:rsidRDefault="006D6618" w:rsidP="00AC4939">
      <w:pPr>
        <w:pStyle w:val="PlainText"/>
        <w:rPr>
          <w:rFonts w:ascii="Century Gothic" w:hAnsi="Century Gothic" w:cs="Century Gothic"/>
          <w:lang w:val="nl-NL"/>
        </w:rPr>
      </w:pPr>
    </w:p>
    <w:p w:rsidR="00AC4939" w:rsidRPr="00AC4939" w:rsidRDefault="00AC4939" w:rsidP="00AC4939">
      <w:pPr>
        <w:pStyle w:val="PlainText"/>
        <w:rPr>
          <w:rFonts w:ascii="Century Gothic" w:hAnsi="Century Gothic" w:cs="Century Gothic"/>
          <w:lang w:val="nl-NL"/>
        </w:rPr>
      </w:pPr>
      <w:bookmarkStart w:id="13" w:name="_GoBack"/>
      <w:bookmarkEnd w:id="13"/>
      <w:r w:rsidRPr="00AC4939">
        <w:rPr>
          <w:rFonts w:ascii="Century Gothic" w:hAnsi="Century Gothic" w:cs="Century Gothic"/>
          <w:lang w:val="nl-NL"/>
        </w:rPr>
        <w:t xml:space="preserve">TTTclass:mostimportantProperties:difference:0TTT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de andere scholen in de analyse vinden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'TTTclass:mostimportantProperties:category:0:peilingTTT' het belangrijkst.</w:t>
      </w:r>
      <w:r w:rsidR="00F25362">
        <w:rPr>
          <w:rFonts w:ascii="Century Gothic" w:hAnsi="Century Gothic" w:cs="Century Gothic"/>
          <w:lang w:val="nl-NL"/>
        </w:rPr>
        <w:t xml:space="preserve"> </w:t>
      </w:r>
      <w:r w:rsidRPr="00AC4939">
        <w:rPr>
          <w:rFonts w:ascii="Century Gothic" w:hAnsi="Century Gothic" w:cs="Century Gothic"/>
          <w:lang w:val="nl-NL"/>
        </w:rPr>
        <w:t>De aspecten komen overeen met de verschillende vraagrubrieken</w:t>
      </w:r>
      <w:r w:rsidR="00F25362">
        <w:rPr>
          <w:rFonts w:ascii="Century Gothic" w:hAnsi="Century Gothic" w:cs="Century Gothic"/>
          <w:lang w:val="nl-NL"/>
        </w:rPr>
        <w:t>.</w:t>
      </w:r>
    </w:p>
    <w:p w:rsidR="00E22358" w:rsidRDefault="00E22358">
      <w:pPr>
        <w:pStyle w:val="PlainText"/>
        <w:rPr>
          <w:rFonts w:ascii="Century Gothic" w:hAnsi="Century Gothic" w:cs="Century Gothic"/>
          <w:sz w:val="19"/>
          <w:szCs w:val="19"/>
          <w:lang w:val="nl-NL"/>
        </w:rPr>
      </w:pPr>
    </w:p>
    <w:p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rsidR="00813D2D" w:rsidRDefault="00813D2D" w:rsidP="00813D2D">
      <w:pPr>
        <w:pStyle w:val="Standard"/>
        <w:widowControl/>
        <w:autoSpaceDE/>
        <w:autoSpaceDN/>
        <w:adjustRightInd/>
        <w:rPr>
          <w:rFonts w:cs="Century Gothic"/>
          <w:noProof/>
          <w:szCs w:val="20"/>
          <w:lang w:val="nl-NL"/>
        </w:rPr>
      </w:pPr>
      <w:r>
        <w:rPr>
          <w:rFonts w:cs="Century Gothic"/>
          <w:noProof/>
          <w:szCs w:val="20"/>
          <w:lang w:val="nl-NL"/>
        </w:rPr>
        <w:t xml:space="preserve">De vragenlijst van de PTP is </w:t>
      </w:r>
      <w:r w:rsidRPr="005D6285">
        <w:rPr>
          <w:rFonts w:cs="Century Gothic"/>
          <w:noProof/>
          <w:szCs w:val="20"/>
          <w:lang w:val="nl-NL"/>
        </w:rPr>
        <w:t xml:space="preserve">ingedeeld in </w:t>
      </w:r>
      <w:r>
        <w:rPr>
          <w:rFonts w:cs="Century Gothic"/>
          <w:noProof/>
          <w:szCs w:val="20"/>
          <w:lang w:val="nl-NL"/>
        </w:rPr>
        <w:t>een aantal</w:t>
      </w:r>
      <w:r w:rsidRPr="005D6285">
        <w:rPr>
          <w:rFonts w:cs="Century Gothic"/>
          <w:noProof/>
          <w:szCs w:val="20"/>
          <w:lang w:val="nl-NL"/>
        </w:rPr>
        <w:t xml:space="preserve"> rubrieken (aspecten van het onderwijs) met verschillende soorten vragen. </w:t>
      </w:r>
      <w:r>
        <w:rPr>
          <w:rFonts w:cs="Century Gothic"/>
          <w:noProof/>
          <w:szCs w:val="20"/>
          <w:lang w:val="nl-NL"/>
        </w:rPr>
        <w:t>Verschillende</w:t>
      </w:r>
      <w:r w:rsidRPr="005D6285">
        <w:rPr>
          <w:rFonts w:cs="Century Gothic"/>
          <w:noProof/>
          <w:szCs w:val="20"/>
          <w:lang w:val="nl-NL"/>
        </w:rPr>
        <w:t xml:space="preserve"> rubrieken betreffen</w:t>
      </w:r>
      <w:r>
        <w:rPr>
          <w:rFonts w:cs="Century Gothic"/>
          <w:noProof/>
          <w:szCs w:val="20"/>
          <w:lang w:val="nl-NL"/>
        </w:rPr>
        <w:t xml:space="preserve"> waarderingsvragen, waarbij is nagegaan hoe tevreden personeelsleden zijn over verschillende aspecten van de school. Voor de rubrieken afkomstig uit onze standaard vragen uit de Vragenplanner is ook gevraagd hoe belangrijk de personeelsleden de rubrieken vinden voor ‘een goede school’. Dit wordt in het rapport uitgedrukt in belangcijfers.</w:t>
      </w:r>
    </w:p>
    <w:p w:rsidR="00813D2D" w:rsidRDefault="00813D2D" w:rsidP="00813D2D">
      <w:pPr>
        <w:pStyle w:val="Standard"/>
        <w:widowControl/>
        <w:autoSpaceDE/>
        <w:autoSpaceDN/>
        <w:adjustRightInd/>
        <w:rPr>
          <w:rFonts w:cs="Century Gothic"/>
          <w:noProof/>
          <w:szCs w:val="20"/>
          <w:lang w:val="nl-NL"/>
        </w:rPr>
      </w:pPr>
    </w:p>
    <w:p w:rsidR="00813D2D" w:rsidRDefault="00813D2D" w:rsidP="00813D2D">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 De rubrieken zijn geordend naar hoogte van het cijfer. De rubriek met het hoogste cijfer staat op 1.</w:t>
      </w:r>
    </w:p>
    <w:p w:rsidR="001F269F" w:rsidRDefault="001F269F">
      <w:pPr>
        <w:pStyle w:val="Heading2"/>
        <w:rPr>
          <w:b w:val="0"/>
          <w:bCs w:val="0"/>
          <w:noProof/>
          <w:sz w:val="20"/>
          <w:szCs w:val="20"/>
        </w:rPr>
      </w:pPr>
    </w:p>
    <w:p w:rsidR="001F269F" w:rsidRDefault="001F269F">
      <w:pPr>
        <w:pStyle w:val="Heading2"/>
        <w:rPr>
          <w:b w:val="0"/>
          <w:bCs w:val="0"/>
          <w:noProof/>
          <w:sz w:val="20"/>
          <w:szCs w:val="20"/>
        </w:rPr>
      </w:pPr>
      <w:r w:rsidRPr="001F269F">
        <w:rPr>
          <w:b w:val="0"/>
          <w:bCs w:val="0"/>
          <w:noProof/>
          <w:sz w:val="20"/>
          <w:szCs w:val="20"/>
        </w:rPr>
        <w:t>TTTclass:satisfactionimportanceTTT</w:t>
      </w:r>
    </w:p>
    <w:p w:rsidR="00E22358" w:rsidRPr="007E6359" w:rsidRDefault="00E22358" w:rsidP="007E6359">
      <w:pPr>
        <w:pStyle w:val="ListParagraphPHPDOCX"/>
        <w:rPr>
          <w:rFonts w:cs="Century Gothic"/>
          <w:sz w:val="19"/>
          <w:szCs w:val="19"/>
          <w:lang w:val="nl-NL"/>
        </w:rPr>
      </w:pPr>
      <w:r w:rsidRPr="002875A9">
        <w:rPr>
          <w:lang w:val="nl-NL"/>
        </w:rPr>
        <w:br w:type="page"/>
      </w:r>
      <w:r w:rsidRPr="00CF09AD">
        <w:rPr>
          <w:rFonts w:cs="Century Gothic"/>
          <w:b/>
          <w:bCs/>
          <w:noProof/>
          <w:color w:val="F78E1E"/>
          <w:sz w:val="22"/>
          <w:lang w:val="nl-NL"/>
        </w:rPr>
        <w:lastRenderedPageBreak/>
        <w:t>Tevredenheidcijfers</w:t>
      </w:r>
    </w:p>
    <w:p w:rsidR="00B00025" w:rsidRDefault="00B00025" w:rsidP="00B00025">
      <w:pPr>
        <w:pStyle w:val="Standard"/>
        <w:widowControl/>
        <w:autoSpaceDE/>
        <w:autoSpaceDN/>
        <w:adjustRightInd/>
        <w:rPr>
          <w:rFonts w:cs="Century Gothic"/>
          <w:noProof/>
          <w:szCs w:val="20"/>
          <w:lang w:val="nl-NL"/>
        </w:rPr>
      </w:pPr>
      <w:r>
        <w:rPr>
          <w:rFonts w:cs="Century Gothic"/>
          <w:noProof/>
          <w:szCs w:val="20"/>
          <w:lang w:val="nl-NL"/>
        </w:rPr>
        <w:t xml:space="preserve">De vragenlijst van de PTP is ingedeeld in een aantal rubrieken (aspecten van het onderwijs) met verschillende soorten vragen. Een aantal rubrieken betreffen tevredenheidsvragen, waarbij is nagegaan hoe tevreden personeelsleden zijn over verschillende aspecten van de school. Dit wordt uitgedrukt in een tevredenheidscijfer per rubriek. </w:t>
      </w:r>
    </w:p>
    <w:p w:rsidR="00B00025" w:rsidRDefault="00B00025" w:rsidP="00B00025">
      <w:pPr>
        <w:pStyle w:val="Standard"/>
        <w:widowControl/>
        <w:autoSpaceDE/>
        <w:autoSpaceDN/>
        <w:adjustRightInd/>
        <w:rPr>
          <w:rFonts w:cs="Century Gothic"/>
          <w:noProof/>
          <w:szCs w:val="20"/>
          <w:lang w:val="nl-NL"/>
        </w:rPr>
      </w:pPr>
    </w:p>
    <w:p w:rsidR="00B00025" w:rsidRDefault="00B00025" w:rsidP="00B00025">
      <w:pPr>
        <w:pStyle w:val="Standard"/>
        <w:widowControl/>
        <w:autoSpaceDE/>
        <w:autoSpaceDN/>
        <w:adjustRightInd/>
        <w:rPr>
          <w:rFonts w:cs="Century Gothic"/>
          <w:noProof/>
          <w:szCs w:val="20"/>
          <w:lang w:val="nl-NL"/>
        </w:rPr>
      </w:pPr>
      <w:r>
        <w:rPr>
          <w:rFonts w:cs="Century Gothic"/>
          <w:noProof/>
          <w:szCs w:val="20"/>
          <w:lang w:val="nl-NL"/>
        </w:rPr>
        <w:t>In de figuur hieronder staan de tevredenheidscijfers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w:t>
      </w:r>
    </w:p>
    <w:p w:rsidR="00B00025" w:rsidRDefault="00B00025" w:rsidP="00B00025">
      <w:pPr>
        <w:pStyle w:val="Standard"/>
        <w:widowControl/>
        <w:autoSpaceDE/>
        <w:autoSpaceDN/>
        <w:adjustRightInd/>
        <w:rPr>
          <w:rFonts w:cs="Century Gothic"/>
          <w:noProof/>
          <w:szCs w:val="20"/>
          <w:lang w:val="nl-NL"/>
        </w:rPr>
      </w:pPr>
    </w:p>
    <w:p w:rsidR="00B00025" w:rsidRDefault="00B00025" w:rsidP="00B00025">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rsidR="00E22358" w:rsidRDefault="00E22358">
      <w:pPr>
        <w:pStyle w:val="Standard"/>
        <w:widowControl/>
        <w:autoSpaceDE/>
        <w:autoSpaceDN/>
        <w:adjustRightInd/>
        <w:rPr>
          <w:rFonts w:cs="Century Gothic"/>
          <w:noProof/>
          <w:sz w:val="22"/>
          <w:szCs w:val="22"/>
          <w:lang w:val="nl-NL"/>
        </w:rPr>
      </w:pPr>
    </w:p>
    <w:p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rsidR="00E22358" w:rsidRPr="00FC3C02" w:rsidRDefault="00E22358">
      <w:pPr>
        <w:pStyle w:val="Standard"/>
        <w:widowControl/>
        <w:autoSpaceDE/>
        <w:autoSpaceDN/>
        <w:adjustRightInd/>
        <w:rPr>
          <w:rFonts w:cs="Century Gothic"/>
          <w:noProof/>
          <w:sz w:val="18"/>
          <w:szCs w:val="18"/>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rsidR="00E22358" w:rsidRPr="00F77142" w:rsidRDefault="00E22358">
      <w:pPr>
        <w:pStyle w:val="Standard"/>
        <w:widowControl/>
        <w:autoSpaceDE/>
        <w:autoSpaceDN/>
        <w:adjustRightInd/>
        <w:rPr>
          <w:rFonts w:cs="Century Gothic"/>
          <w:noProof/>
          <w:szCs w:val="20"/>
          <w:lang w:val="nl-NL"/>
        </w:rPr>
      </w:pPr>
      <w:r w:rsidRPr="00F77142">
        <w:rPr>
          <w:rFonts w:cs="Century Gothic"/>
          <w:noProof/>
          <w:szCs w:val="20"/>
          <w:lang w:val="nl-NL"/>
        </w:rPr>
        <w:t xml:space="preserve">Indien de school al </w:t>
      </w:r>
      <w:r w:rsidR="004B6934" w:rsidRPr="00F77142">
        <w:rPr>
          <w:rFonts w:cs="Century Gothic"/>
          <w:noProof/>
          <w:szCs w:val="20"/>
          <w:lang w:val="nl-NL"/>
        </w:rPr>
        <w:t>eerder een P</w:t>
      </w:r>
      <w:r w:rsidRPr="00F77142">
        <w:rPr>
          <w:rFonts w:cs="Century Gothic"/>
          <w:noProof/>
          <w:szCs w:val="20"/>
          <w:lang w:val="nl-NL"/>
        </w:rPr>
        <w:t>TP heeft afgenomen wordt hieronder  een grafische vergelijking gemaakt met de tevredenheidsscores van de vorige peiling en de huidige peiling.</w:t>
      </w:r>
    </w:p>
    <w:p w:rsidR="00E22358" w:rsidRPr="00F77142" w:rsidRDefault="00E22358">
      <w:pPr>
        <w:pStyle w:val="Standard"/>
        <w:widowControl/>
        <w:autoSpaceDE/>
        <w:autoSpaceDN/>
        <w:adjustRightInd/>
        <w:rPr>
          <w:rFonts w:cs="Century Gothic"/>
          <w:noProof/>
          <w:szCs w:val="20"/>
          <w:lang w:val="nl-NL"/>
        </w:rPr>
      </w:pPr>
    </w:p>
    <w:p w:rsidR="00E22358" w:rsidRPr="00F77142" w:rsidRDefault="00E22358">
      <w:pPr>
        <w:pStyle w:val="PlainText"/>
        <w:rPr>
          <w:rFonts w:ascii="Century Gothic" w:hAnsi="Century Gothic" w:cs="Century Gothic"/>
          <w:noProof/>
          <w:lang w:val="nl-NL"/>
        </w:rPr>
      </w:pPr>
      <w:r w:rsidRPr="00F77142">
        <w:rPr>
          <w:rFonts w:ascii="Century Gothic" w:hAnsi="Century Gothic" w:cs="Century Gothic"/>
          <w:noProof/>
          <w:lang w:val="nl-NL"/>
        </w:rPr>
        <w:t xml:space="preserve">Met de </w:t>
      </w:r>
      <w:r w:rsidR="00294A96">
        <w:rPr>
          <w:rFonts w:ascii="Century Gothic" w:hAnsi="Century Gothic" w:cs="Century Gothic"/>
          <w:noProof/>
          <w:lang w:val="nl-NL"/>
        </w:rPr>
        <w:t>gele</w:t>
      </w:r>
      <w:r w:rsidR="00655B98" w:rsidRPr="00F77142">
        <w:rPr>
          <w:rFonts w:ascii="Century Gothic" w:hAnsi="Century Gothic" w:cs="Century Gothic"/>
          <w:noProof/>
          <w:lang w:val="nl-NL"/>
        </w:rPr>
        <w:t xml:space="preserve"> punten</w:t>
      </w:r>
      <w:r w:rsidRPr="00F77142">
        <w:rPr>
          <w:rFonts w:ascii="Century Gothic" w:hAnsi="Century Gothic" w:cs="Century Gothic"/>
          <w:noProof/>
          <w:lang w:val="nl-NL"/>
        </w:rPr>
        <w:t xml:space="preserve"> worden de resultaten van de vorige peiling weergegeven. De </w:t>
      </w:r>
      <w:r w:rsidR="00294A96">
        <w:rPr>
          <w:rFonts w:ascii="Century Gothic" w:hAnsi="Century Gothic" w:cs="Century Gothic"/>
          <w:noProof/>
          <w:lang w:val="nl-NL"/>
        </w:rPr>
        <w:t>blauwe</w:t>
      </w:r>
      <w:r w:rsidR="00CB0AB0">
        <w:rPr>
          <w:rFonts w:ascii="Century Gothic" w:hAnsi="Century Gothic" w:cs="Century Gothic"/>
          <w:noProof/>
          <w:lang w:val="nl-NL"/>
        </w:rPr>
        <w:t xml:space="preserve"> </w:t>
      </w:r>
      <w:r w:rsidRPr="00F77142">
        <w:rPr>
          <w:rFonts w:ascii="Century Gothic" w:hAnsi="Century Gothic" w:cs="Century Gothic"/>
          <w:noProof/>
          <w:lang w:val="nl-NL"/>
        </w:rPr>
        <w:t>punten geven de resultaten weer van de huidige peiling.</w:t>
      </w:r>
    </w:p>
    <w:p w:rsidR="00FA63B5" w:rsidRPr="00F77142" w:rsidRDefault="00FA63B5">
      <w:pPr>
        <w:pStyle w:val="PlainText"/>
        <w:rPr>
          <w:rFonts w:ascii="Century Gothic" w:hAnsi="Century Gothic" w:cs="Century Gothic"/>
          <w:noProof/>
          <w:lang w:val="nl-NL"/>
        </w:rPr>
      </w:pPr>
    </w:p>
    <w:p w:rsidR="00FA63B5" w:rsidRPr="00F77142" w:rsidRDefault="00FA63B5" w:rsidP="00FA63B5">
      <w:pPr>
        <w:rPr>
          <w:szCs w:val="20"/>
          <w:lang w:val="nl-NL"/>
        </w:rPr>
      </w:pPr>
      <w:r w:rsidRPr="00F77142">
        <w:rPr>
          <w:szCs w:val="20"/>
          <w:lang w:val="nl-NL"/>
        </w:rPr>
        <w:t>TTTclass:previousTTT</w:t>
      </w:r>
    </w:p>
    <w:p w:rsidR="00E22358" w:rsidRPr="00F77142" w:rsidRDefault="00E22358">
      <w:pPr>
        <w:pStyle w:val="Standard"/>
        <w:widowControl/>
        <w:autoSpaceDE/>
        <w:autoSpaceDN/>
        <w:adjustRightInd/>
        <w:rPr>
          <w:rFonts w:cs="Century Gothic"/>
          <w:b/>
          <w:bCs/>
          <w:noProof/>
          <w:szCs w:val="20"/>
          <w:lang w:val="nl-NL"/>
        </w:rPr>
      </w:pPr>
    </w:p>
    <w:p w:rsidR="00E22358" w:rsidRPr="00F77142" w:rsidRDefault="00E22358">
      <w:pPr>
        <w:pStyle w:val="Standard"/>
        <w:widowControl/>
        <w:autoSpaceDE/>
        <w:autoSpaceDN/>
        <w:adjustRightInd/>
        <w:rPr>
          <w:rFonts w:cs="Century Gothic"/>
          <w:b/>
          <w:bCs/>
          <w:noProof/>
          <w:szCs w:val="20"/>
          <w:lang w:val="nl-NL"/>
        </w:rPr>
      </w:pPr>
      <w:r w:rsidRPr="00F77142">
        <w:rPr>
          <w:rFonts w:cs="Century Gothic"/>
          <w:szCs w:val="20"/>
          <w:lang w:val="nl-NL"/>
        </w:rPr>
        <w:t>Op onze</w:t>
      </w:r>
      <w:r w:rsidR="004B6934" w:rsidRPr="00F77142">
        <w:rPr>
          <w:rFonts w:cs="Century Gothic"/>
          <w:szCs w:val="20"/>
          <w:lang w:val="nl-NL"/>
        </w:rPr>
        <w:t xml:space="preserve"> school is niet eerder een personeel</w:t>
      </w:r>
      <w:r w:rsidRPr="00F77142">
        <w:rPr>
          <w:rFonts w:cs="Century Gothic"/>
          <w:szCs w:val="20"/>
          <w:lang w:val="nl-NL"/>
        </w:rPr>
        <w:t>tevredenheidspeiling met vergelijkbare vragen uitgevoerd door S</w:t>
      </w:r>
      <w:r w:rsidR="004E7E97" w:rsidRPr="00F77142">
        <w:rPr>
          <w:rFonts w:cs="Century Gothic"/>
          <w:szCs w:val="20"/>
          <w:lang w:val="nl-NL"/>
        </w:rPr>
        <w:t>cholen met Succes. Daarom ontbreekt hier een vergelijking</w:t>
      </w:r>
      <w:r w:rsidRPr="00F77142">
        <w:rPr>
          <w:rFonts w:cs="Century Gothic"/>
          <w:szCs w:val="20"/>
          <w:lang w:val="nl-NL"/>
        </w:rPr>
        <w:t>.</w:t>
      </w:r>
    </w:p>
    <w:p w:rsidR="00E22358" w:rsidRPr="00F77142" w:rsidRDefault="00E22358">
      <w:pPr>
        <w:pStyle w:val="Standard"/>
        <w:widowControl/>
        <w:autoSpaceDE/>
        <w:autoSpaceDN/>
        <w:adjustRightInd/>
        <w:rPr>
          <w:rFonts w:cs="Century Gothic"/>
          <w:b/>
          <w:bCs/>
          <w:noProof/>
          <w:szCs w:val="20"/>
          <w:lang w:val="nl-NL"/>
        </w:rPr>
      </w:pPr>
    </w:p>
    <w:p w:rsidR="00E22358" w:rsidRPr="00F77142" w:rsidRDefault="00E22358">
      <w:pPr>
        <w:pStyle w:val="PlainText"/>
        <w:rPr>
          <w:rFonts w:ascii="Century Gothic" w:hAnsi="Century Gothic" w:cs="Century Gothic"/>
          <w:color w:val="000000"/>
          <w:lang w:val="nl-NL"/>
        </w:rPr>
      </w:pPr>
    </w:p>
    <w:p w:rsidR="00E22358" w:rsidRDefault="00E22358" w:rsidP="00C00009">
      <w:pPr>
        <w:pStyle w:val="Heading1"/>
      </w:pPr>
      <w:bookmarkStart w:id="14" w:name="_Toc72373574"/>
      <w:bookmarkStart w:id="15" w:name="_Toc93893187"/>
      <w:r>
        <w:br w:type="page"/>
      </w:r>
      <w:r>
        <w:lastRenderedPageBreak/>
        <w:t>Conclusie</w:t>
      </w:r>
      <w:bookmarkEnd w:id="14"/>
      <w:bookmarkEnd w:id="15"/>
    </w:p>
    <w:p w:rsidR="00E22358" w:rsidRDefault="00E22358">
      <w:pPr>
        <w:rPr>
          <w:rFonts w:cs="Century Gothic"/>
          <w:szCs w:val="20"/>
          <w:lang w:val="nl-NL"/>
        </w:rPr>
      </w:pPr>
    </w:p>
    <w:p w:rsidR="00E22358" w:rsidRDefault="00E22358">
      <w:pPr>
        <w:rPr>
          <w:rFonts w:cs="Century Gothic"/>
          <w:szCs w:val="20"/>
          <w:lang w:val="nl-NL"/>
        </w:rPr>
      </w:pPr>
    </w:p>
    <w:p w:rsidR="00E22358" w:rsidRPr="00CF09AD" w:rsidRDefault="00E22358">
      <w:pPr>
        <w:pStyle w:val="Heading2"/>
        <w:rPr>
          <w:color w:val="F78E1E"/>
          <w:sz w:val="22"/>
          <w:szCs w:val="22"/>
        </w:rPr>
      </w:pPr>
      <w:r w:rsidRPr="00CF09AD">
        <w:rPr>
          <w:color w:val="F78E1E"/>
          <w:sz w:val="22"/>
          <w:szCs w:val="22"/>
        </w:rPr>
        <w:t>Top 10 tevredenheid en ontevredenheid</w:t>
      </w:r>
    </w:p>
    <w:p w:rsidR="00E22358" w:rsidRDefault="0043249C">
      <w:pPr>
        <w:autoSpaceDE w:val="0"/>
        <w:autoSpaceDN w:val="0"/>
        <w:adjustRightInd w:val="0"/>
        <w:rPr>
          <w:rFonts w:cs="Century Gothic"/>
          <w:szCs w:val="20"/>
          <w:lang w:val="nl-NL"/>
        </w:rPr>
      </w:pPr>
      <w:r>
        <w:rPr>
          <w:rFonts w:cs="Century Gothic"/>
          <w:szCs w:val="20"/>
          <w:lang w:val="nl-NL"/>
        </w:rPr>
        <w:t>In onderstaande fig</w:t>
      </w:r>
      <w:r w:rsidR="00E22358">
        <w:rPr>
          <w:rFonts w:cs="Century Gothic"/>
          <w:szCs w:val="20"/>
          <w:lang w:val="nl-NL"/>
        </w:rPr>
        <w:t>ur</w:t>
      </w:r>
      <w:r>
        <w:rPr>
          <w:rFonts w:cs="Century Gothic"/>
          <w:szCs w:val="20"/>
          <w:lang w:val="nl-NL"/>
        </w:rPr>
        <w:t>en</w:t>
      </w:r>
      <w:r w:rsidR="00E22358">
        <w:rPr>
          <w:rFonts w:cs="Century Gothic"/>
          <w:szCs w:val="20"/>
          <w:lang w:val="nl-NL"/>
        </w:rPr>
        <w:t xml:space="preserve"> 5a en 5b wordt een overzicht gegeven van de hoogste tevredenheid- en ontevredenheidspercentages van </w:t>
      </w:r>
      <w:r w:rsidR="008E105E">
        <w:rPr>
          <w:rFonts w:cs="Century Gothic"/>
          <w:szCs w:val="20"/>
          <w:lang w:val="nl-NL"/>
        </w:rPr>
        <w:t>TTTxml:schoolnaamTTT</w:t>
      </w:r>
      <w:r w:rsidR="00E22358">
        <w:rPr>
          <w:rFonts w:cs="Century Gothic"/>
          <w:szCs w:val="20"/>
          <w:lang w:val="nl-NL"/>
        </w:rPr>
        <w:t>. Ter vergelijking worden ook de resultaten van de referentiegroep vermeld.</w:t>
      </w:r>
    </w:p>
    <w:p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w:t>
      </w:r>
      <w:r w:rsidR="00757655">
        <w:rPr>
          <w:rFonts w:ascii="Century Gothic" w:hAnsi="Century Gothic" w:cs="Century Gothic"/>
          <w:lang w:val="nl-NL"/>
        </w:rPr>
        <w:t xml:space="preserve">ellen wordt alleen de ‘top10’ </w:t>
      </w:r>
      <w:r>
        <w:rPr>
          <w:rFonts w:ascii="Century Gothic" w:hAnsi="Century Gothic" w:cs="Century Gothic"/>
          <w:lang w:val="nl-NL"/>
        </w:rPr>
        <w:t>weergegeven.</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657668">
        <w:rPr>
          <w:rFonts w:cs="Century Gothic"/>
          <w:szCs w:val="20"/>
          <w:lang w:val="nl-NL"/>
        </w:rPr>
        <w:t>personeelsleden</w:t>
      </w:r>
      <w:r w:rsidRPr="00BE26FC">
        <w:rPr>
          <w:rFonts w:cs="Century Gothic"/>
          <w:szCs w:val="20"/>
          <w:lang w:val="nl-NL"/>
        </w:rPr>
        <w:t xml:space="preserve"> positief gewaardeerd worden, met de percentages tevreden respondenten. </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657668">
        <w:rPr>
          <w:rFonts w:cs="Century Gothic"/>
          <w:szCs w:val="20"/>
          <w:lang w:val="nl-NL"/>
        </w:rPr>
        <w:t>personeelsleden</w:t>
      </w:r>
      <w:r w:rsidRPr="00BE26FC">
        <w:rPr>
          <w:rFonts w:cs="Century Gothic"/>
          <w:szCs w:val="20"/>
          <w:lang w:val="nl-NL"/>
        </w:rPr>
        <w:t xml:space="preserve"> ontevreden waren, met de bijbehorende percentages. </w:t>
      </w:r>
    </w:p>
    <w:p w:rsidR="00E22358" w:rsidRDefault="00E22358">
      <w:pPr>
        <w:rPr>
          <w:rFonts w:cs="Century Gothic"/>
          <w:szCs w:val="20"/>
          <w:lang w:val="nl-NL"/>
        </w:rPr>
      </w:pPr>
    </w:p>
    <w:p w:rsidR="00E22358" w:rsidRDefault="00E22358">
      <w:pPr>
        <w:rPr>
          <w:rFonts w:cs="Century Gothic"/>
          <w:szCs w:val="20"/>
          <w:lang w:val="nl-NL"/>
        </w:rPr>
      </w:pPr>
    </w:p>
    <w:p w:rsidR="00E22358" w:rsidRPr="006D6618" w:rsidRDefault="00E22358">
      <w:pPr>
        <w:pStyle w:val="Heading3"/>
        <w:rPr>
          <w:noProof/>
          <w:szCs w:val="20"/>
        </w:rPr>
      </w:pPr>
      <w:r w:rsidRPr="006D6618">
        <w:rPr>
          <w:b w:val="0"/>
          <w:bCs w:val="0"/>
          <w:noProof/>
          <w:szCs w:val="20"/>
        </w:rPr>
        <w:t>Figuur 5a:</w:t>
      </w:r>
      <w:r w:rsidRPr="006D6618">
        <w:rPr>
          <w:noProof/>
          <w:szCs w:val="20"/>
        </w:rPr>
        <w:t xml:space="preserve"> ‘Top 10’ Tevredenheid</w:t>
      </w:r>
    </w:p>
    <w:p w:rsidR="007C3727" w:rsidRPr="006D6618" w:rsidRDefault="007C3727" w:rsidP="007C3727">
      <w:pPr>
        <w:rPr>
          <w:lang w:val="nl-NL"/>
        </w:rPr>
      </w:pPr>
    </w:p>
    <w:p w:rsidR="007D59DE" w:rsidRPr="006D6618" w:rsidRDefault="007D59DE" w:rsidP="007D59DE">
      <w:pPr>
        <w:rPr>
          <w:lang w:val="nl-NL"/>
        </w:rPr>
      </w:pPr>
      <w:r w:rsidRPr="006D6618">
        <w:rPr>
          <w:lang w:val="nl-NL"/>
        </w:rPr>
        <w:t>TTTclass:satisfactionTop:goodTTT</w:t>
      </w:r>
    </w:p>
    <w:p w:rsidR="007D59DE" w:rsidRPr="006D6618" w:rsidRDefault="007D59DE">
      <w:pPr>
        <w:pStyle w:val="Heading3"/>
        <w:rPr>
          <w:b w:val="0"/>
          <w:bCs w:val="0"/>
          <w:noProof/>
          <w:szCs w:val="20"/>
        </w:rPr>
      </w:pPr>
    </w:p>
    <w:p w:rsidR="00E22358" w:rsidRPr="00D63E93" w:rsidRDefault="00E22358">
      <w:pPr>
        <w:pStyle w:val="Heading3"/>
        <w:rPr>
          <w:noProof/>
          <w:szCs w:val="20"/>
        </w:rPr>
      </w:pPr>
      <w:r w:rsidRPr="00D63E93">
        <w:rPr>
          <w:b w:val="0"/>
          <w:bCs w:val="0"/>
          <w:noProof/>
          <w:szCs w:val="20"/>
        </w:rPr>
        <w:t>Figuur 5b:</w:t>
      </w:r>
      <w:r w:rsidRPr="00D63E93">
        <w:rPr>
          <w:noProof/>
          <w:szCs w:val="20"/>
        </w:rPr>
        <w:t xml:space="preserve"> ‘Top 10’ Ontevredenheid</w:t>
      </w:r>
    </w:p>
    <w:p w:rsidR="007C3727" w:rsidRPr="00D63E93" w:rsidRDefault="007C3727" w:rsidP="007C3727">
      <w:pPr>
        <w:rPr>
          <w:lang w:val="nl-NL"/>
        </w:rPr>
      </w:pPr>
    </w:p>
    <w:p w:rsidR="007D59DE" w:rsidRPr="00D63E93" w:rsidRDefault="007D59DE" w:rsidP="007D59DE">
      <w:pPr>
        <w:rPr>
          <w:lang w:val="nl-NL"/>
        </w:rPr>
      </w:pPr>
      <w:r w:rsidRPr="00D63E93">
        <w:rPr>
          <w:lang w:val="nl-NL"/>
        </w:rPr>
        <w:t>TTTclass:satisfactionTop:badTTT</w:t>
      </w:r>
    </w:p>
    <w:p w:rsidR="00E22358" w:rsidRPr="00CF09AD" w:rsidRDefault="00E22358">
      <w:pPr>
        <w:pStyle w:val="Heading3"/>
        <w:rPr>
          <w:color w:val="F78E1E"/>
          <w:sz w:val="22"/>
          <w:szCs w:val="22"/>
        </w:rPr>
      </w:pPr>
      <w:r w:rsidRPr="002875A9">
        <w:br w:type="page"/>
      </w:r>
      <w:r w:rsidRPr="00CF09AD">
        <w:rPr>
          <w:color w:val="F78E1E"/>
          <w:sz w:val="22"/>
          <w:szCs w:val="22"/>
        </w:rPr>
        <w:lastRenderedPageBreak/>
        <w:t>Satisfactie en Prioriteiten</w:t>
      </w:r>
    </w:p>
    <w:p w:rsidR="00E22358" w:rsidRDefault="00E22358">
      <w:pPr>
        <w:pStyle w:val="Heading3"/>
        <w:rPr>
          <w:sz w:val="22"/>
          <w:szCs w:val="22"/>
        </w:rPr>
      </w:pPr>
    </w:p>
    <w:p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rsidR="004B6934" w:rsidRDefault="004B6934" w:rsidP="004B6934">
      <w:pPr>
        <w:rPr>
          <w:lang w:val="nl-NL"/>
        </w:rPr>
      </w:pPr>
    </w:p>
    <w:p w:rsidR="004B6934" w:rsidRDefault="004B6934" w:rsidP="004B6934">
      <w:pPr>
        <w:rPr>
          <w:lang w:val="nl-NL"/>
        </w:rPr>
      </w:pPr>
      <w:r>
        <w:rPr>
          <w:lang w:val="nl-NL"/>
        </w:rPr>
        <w:t xml:space="preserve">In het diagram hieronder worden de belang- en tevredenheidsscores per rubriek in combinatie met elkaar grafisch weergegeven. </w:t>
      </w:r>
    </w:p>
    <w:p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rsidR="004B6934" w:rsidRDefault="004B6934" w:rsidP="004B6934">
      <w:pPr>
        <w:rPr>
          <w:lang w:val="nl-NL"/>
        </w:rPr>
      </w:pPr>
    </w:p>
    <w:p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Als de respondenten van TTTxml:schoolnaamTTT over een aspect relatief meer tevreden zijn en er tevens een relatief hoog belang aan hechten staan deze in het assenstelsel in het kwadrant rechtsboven.</w:t>
      </w:r>
    </w:p>
    <w:p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rsidR="00E22358" w:rsidRDefault="00E22358">
      <w:pPr>
        <w:pStyle w:val="PlainText"/>
        <w:widowControl/>
        <w:autoSpaceDE/>
        <w:autoSpaceDN/>
        <w:adjustRightInd/>
        <w:rPr>
          <w:rFonts w:ascii="Century Gothic" w:hAnsi="Century Gothic" w:cs="Century Gothic"/>
          <w:lang w:val="nl-NL"/>
        </w:rPr>
      </w:pPr>
    </w:p>
    <w:p w:rsidR="00E22358" w:rsidRDefault="00E22358">
      <w:pPr>
        <w:pStyle w:val="PlainText"/>
        <w:rPr>
          <w:rFonts w:ascii="Century Gothic" w:hAnsi="Century Gothic" w:cs="Century Gothic"/>
          <w:b/>
          <w:bCs/>
          <w:lang w:val="nl-NL"/>
        </w:rPr>
      </w:pPr>
    </w:p>
    <w:p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rsidR="007C3727" w:rsidRDefault="007C3727">
      <w:pPr>
        <w:pStyle w:val="BodyText"/>
        <w:autoSpaceDE w:val="0"/>
        <w:autoSpaceDN w:val="0"/>
        <w:adjustRightInd w:val="0"/>
        <w:rPr>
          <w:rFonts w:ascii="Century Gothic" w:hAnsi="Century Gothic" w:cs="Century Gothic"/>
          <w:sz w:val="19"/>
          <w:szCs w:val="19"/>
          <w:lang w:val="en-GB"/>
        </w:rPr>
      </w:pPr>
    </w:p>
    <w:p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rsidR="00E22358" w:rsidRDefault="00E22358">
      <w:pPr>
        <w:pStyle w:val="BodyText"/>
        <w:autoSpaceDE w:val="0"/>
        <w:autoSpaceDN w:val="0"/>
        <w:adjustRightInd w:val="0"/>
        <w:rPr>
          <w:rFonts w:ascii="Century Gothic" w:hAnsi="Century Gothic" w:cs="Century Gothic"/>
          <w:sz w:val="20"/>
          <w:szCs w:val="20"/>
          <w:lang w:val="en-GB"/>
        </w:rPr>
      </w:pPr>
    </w:p>
    <w:p w:rsidR="00E22358" w:rsidRPr="00FC3C02" w:rsidRDefault="00E22358">
      <w:pPr>
        <w:pStyle w:val="BodyText"/>
        <w:autoSpaceDE w:val="0"/>
        <w:autoSpaceDN w:val="0"/>
        <w:adjustRightInd w:val="0"/>
        <w:rPr>
          <w:rFonts w:ascii="Century Gothic" w:hAnsi="Century Gothic" w:cs="Century Gothic"/>
          <w:sz w:val="19"/>
          <w:szCs w:val="19"/>
        </w:rPr>
      </w:pPr>
    </w:p>
    <w:p w:rsidR="00E22358" w:rsidRPr="00FC3C02" w:rsidRDefault="00E22358">
      <w:pPr>
        <w:pStyle w:val="BodyText"/>
        <w:autoSpaceDE w:val="0"/>
        <w:autoSpaceDN w:val="0"/>
        <w:adjustRightInd w:val="0"/>
        <w:rPr>
          <w:rFonts w:ascii="Century Gothic" w:hAnsi="Century Gothic" w:cs="Century Gothic"/>
          <w:sz w:val="19"/>
          <w:szCs w:val="19"/>
        </w:rPr>
      </w:pPr>
    </w:p>
    <w:p w:rsidR="00E22358" w:rsidRPr="00FC3C02" w:rsidRDefault="00E22358" w:rsidP="00C00009">
      <w:pPr>
        <w:pStyle w:val="Heading1"/>
        <w:rPr>
          <w:lang w:val="en-US"/>
        </w:rPr>
        <w:sectPr w:rsidR="00E22358" w:rsidRPr="00FC3C02">
          <w:headerReference w:type="default" r:id="rId13"/>
          <w:pgSz w:w="11909" w:h="16834" w:code="9"/>
          <w:pgMar w:top="1418" w:right="851" w:bottom="1418" w:left="851" w:header="284" w:footer="624" w:gutter="567"/>
          <w:cols w:space="708"/>
          <w:docGrid w:linePitch="360"/>
        </w:sectPr>
      </w:pPr>
    </w:p>
    <w:p w:rsidR="00E22358" w:rsidRPr="006D6618" w:rsidRDefault="00E22358" w:rsidP="00C00009">
      <w:pPr>
        <w:pStyle w:val="Heading1"/>
        <w:rPr>
          <w:lang w:val="en-US"/>
        </w:rPr>
      </w:pPr>
      <w:bookmarkStart w:id="16" w:name="_Toc71441017"/>
      <w:bookmarkStart w:id="17" w:name="_Toc71441779"/>
      <w:bookmarkStart w:id="18" w:name="_Toc71442086"/>
      <w:bookmarkStart w:id="19" w:name="_Toc93893188"/>
      <w:r w:rsidRPr="006D6618">
        <w:rPr>
          <w:lang w:val="en-US"/>
        </w:rPr>
        <w:lastRenderedPageBreak/>
        <w:t>Resultaten</w:t>
      </w:r>
      <w:bookmarkEnd w:id="16"/>
      <w:bookmarkEnd w:id="17"/>
      <w:bookmarkEnd w:id="18"/>
      <w:bookmarkEnd w:id="19"/>
    </w:p>
    <w:p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PlainText"/>
        <w:rPr>
          <w:rFonts w:ascii="Century Gothic" w:hAnsi="Century Gothic" w:cs="Century Gothic"/>
          <w:sz w:val="19"/>
          <w:szCs w:val="19"/>
          <w:lang w:val="nl-NL"/>
        </w:rPr>
      </w:pPr>
    </w:p>
    <w:p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rsidR="003273F0" w:rsidRPr="00FC3C02" w:rsidRDefault="007136B0" w:rsidP="003273F0">
      <w:pPr>
        <w:rPr>
          <w:b/>
          <w:lang w:val="nl-NL"/>
        </w:rPr>
      </w:pPr>
      <w:r w:rsidRPr="00FC3C02">
        <w:rPr>
          <w:b/>
          <w:lang w:val="nl-NL"/>
        </w:rPr>
        <w:t>TTTclass:percentageExampleTTT</w:t>
      </w: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r w:rsidR="007408D3">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PlainText"/>
        <w:rPr>
          <w:rFonts w:ascii="Century Gothic" w:hAnsi="Century Gothic" w:cs="Century Gothic"/>
          <w:sz w:val="19"/>
          <w:szCs w:val="19"/>
          <w:lang w:val="nl-NL"/>
        </w:rPr>
      </w:pPr>
    </w:p>
    <w:p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rsidR="003273F0" w:rsidRPr="00FC3C02" w:rsidRDefault="00A70327" w:rsidP="003273F0">
      <w:pPr>
        <w:rPr>
          <w:b/>
          <w:lang w:val="nl-NL"/>
        </w:rPr>
      </w:pPr>
      <w:r w:rsidRPr="00A70327">
        <w:rPr>
          <w:b/>
          <w:lang w:val="nl-NL"/>
        </w:rPr>
        <w:t>TTTclass:scoreExampleTTT</w:t>
      </w: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3273F0" w:rsidRDefault="003273F0">
      <w:pPr>
        <w:spacing w:after="200" w:line="276" w:lineRule="auto"/>
        <w:rPr>
          <w:rFonts w:cs="Century Gothic"/>
          <w:b/>
          <w:bCs/>
          <w:szCs w:val="20"/>
          <w:lang w:val="nl-NL"/>
        </w:rPr>
      </w:pPr>
      <w:r>
        <w:rPr>
          <w:rFonts w:cs="Century Gothic"/>
          <w:b/>
          <w:bCs/>
          <w:szCs w:val="20"/>
          <w:lang w:val="nl-NL"/>
        </w:rPr>
        <w:br w:type="page"/>
      </w:r>
    </w:p>
    <w:p w:rsidR="00D77893" w:rsidRPr="00294A96" w:rsidRDefault="007136B0">
      <w:pPr>
        <w:spacing w:after="200" w:line="276" w:lineRule="auto"/>
        <w:rPr>
          <w:rFonts w:cs="Century Gothic"/>
          <w:b/>
          <w:bCs/>
          <w:szCs w:val="20"/>
          <w:lang w:val="nl-NL"/>
        </w:rPr>
      </w:pPr>
      <w:r w:rsidRPr="00294A96">
        <w:rPr>
          <w:rFonts w:cs="Century Gothic"/>
          <w:b/>
          <w:bCs/>
          <w:szCs w:val="20"/>
          <w:lang w:val="nl-NL"/>
        </w:rPr>
        <w:lastRenderedPageBreak/>
        <w:t>TTTclass:scoresAndPercentagesTTT</w:t>
      </w:r>
    </w:p>
    <w:p w:rsidR="00E22358" w:rsidRPr="007408D3" w:rsidRDefault="00E22358" w:rsidP="007408D3">
      <w:pPr>
        <w:pStyle w:val="Heading1"/>
        <w:rPr>
          <w:sz w:val="20"/>
          <w:szCs w:val="20"/>
        </w:rPr>
      </w:pPr>
      <w:r w:rsidRPr="007408D3">
        <w:br w:type="page"/>
      </w:r>
      <w:bookmarkStart w:id="20" w:name="_Toc93893189"/>
      <w:r>
        <w:lastRenderedPageBreak/>
        <w:t>Overzicht(en)</w:t>
      </w:r>
      <w:bookmarkEnd w:id="20"/>
    </w:p>
    <w:p w:rsidR="00E22358" w:rsidRDefault="00E22358">
      <w:pPr>
        <w:ind w:left="720"/>
        <w:rPr>
          <w:rFonts w:cs="Century Gothic"/>
          <w:sz w:val="22"/>
          <w:szCs w:val="22"/>
          <w:lang w:val="nl-NL"/>
        </w:rPr>
      </w:pPr>
    </w:p>
    <w:p w:rsidR="00E22358" w:rsidRPr="00CF09AD" w:rsidRDefault="00E22358">
      <w:pPr>
        <w:pStyle w:val="Heading2"/>
        <w:rPr>
          <w:color w:val="F78E1E"/>
          <w:sz w:val="22"/>
          <w:szCs w:val="22"/>
        </w:rPr>
      </w:pPr>
      <w:r w:rsidRPr="00CF09AD">
        <w:rPr>
          <w:color w:val="F78E1E"/>
          <w:sz w:val="22"/>
          <w:szCs w:val="22"/>
        </w:rPr>
        <w:t>Ordening van de vragen op basis van percentiel</w:t>
      </w:r>
    </w:p>
    <w:p w:rsidR="00E22358" w:rsidRDefault="00E22358">
      <w:pPr>
        <w:pStyle w:val="Heading3"/>
        <w:rPr>
          <w:b w:val="0"/>
          <w:bCs w:val="0"/>
          <w:sz w:val="19"/>
          <w:szCs w:val="19"/>
        </w:rPr>
      </w:pPr>
    </w:p>
    <w:p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rsidR="00E22358" w:rsidRDefault="00E22358">
      <w:pPr>
        <w:pStyle w:val="Heading3"/>
        <w:rPr>
          <w:b w:val="0"/>
          <w:bCs w:val="0"/>
          <w:sz w:val="19"/>
          <w:szCs w:val="19"/>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rsidR="00E22358" w:rsidRDefault="00E22358">
      <w:pPr>
        <w:rPr>
          <w:rFonts w:cs="Century Gothic"/>
          <w:sz w:val="19"/>
          <w:szCs w:val="19"/>
          <w:lang w:val="nl-NL"/>
        </w:rPr>
      </w:pPr>
    </w:p>
    <w:p w:rsidR="00493914" w:rsidRDefault="00180EDD">
      <w:pPr>
        <w:rPr>
          <w:rFonts w:cs="Century Gothic"/>
          <w:sz w:val="19"/>
          <w:szCs w:val="19"/>
          <w:lang w:val="nl-NL"/>
        </w:rPr>
      </w:pPr>
      <w:r w:rsidRPr="00180EDD">
        <w:rPr>
          <w:rFonts w:cs="Century Gothic"/>
          <w:sz w:val="19"/>
          <w:szCs w:val="19"/>
          <w:lang w:val="nl-NL"/>
        </w:rPr>
        <w:t>TTTclass:percentiles:goodTTT</w:t>
      </w:r>
    </w:p>
    <w:p w:rsidR="009602E3" w:rsidRDefault="009602E3">
      <w:pPr>
        <w:rPr>
          <w:rFonts w:cs="Century Gothic"/>
          <w:sz w:val="19"/>
          <w:szCs w:val="19"/>
          <w:lang w:val="nl-NL"/>
        </w:rPr>
      </w:pPr>
      <w:r>
        <w:rPr>
          <w:rFonts w:cs="Century Gothic"/>
          <w:sz w:val="19"/>
          <w:szCs w:val="19"/>
          <w:lang w:val="nl-NL"/>
        </w:rPr>
        <w:br w:type="page"/>
      </w: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422DA1" w:rsidRDefault="00422DA1">
      <w:pPr>
        <w:rPr>
          <w:rFonts w:cs="Century Gothic"/>
          <w:sz w:val="19"/>
          <w:szCs w:val="19"/>
          <w:lang w:val="nl-NL"/>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rsidR="00E22358" w:rsidRDefault="00E22358">
      <w:pPr>
        <w:rPr>
          <w:rFonts w:cs="Century Gothic"/>
          <w:sz w:val="19"/>
          <w:szCs w:val="19"/>
          <w:lang w:val="nl-NL"/>
        </w:rPr>
      </w:pPr>
    </w:p>
    <w:p w:rsidR="00180EDD" w:rsidRDefault="00180EDD">
      <w:pPr>
        <w:pStyle w:val="Heading3"/>
        <w:rPr>
          <w:b w:val="0"/>
          <w:bCs w:val="0"/>
          <w:sz w:val="19"/>
          <w:szCs w:val="19"/>
        </w:rPr>
      </w:pPr>
      <w:r w:rsidRPr="00180EDD">
        <w:rPr>
          <w:b w:val="0"/>
          <w:bCs w:val="0"/>
          <w:sz w:val="19"/>
          <w:szCs w:val="19"/>
        </w:rPr>
        <w:t>TTTclass:percentiles:badTTT</w:t>
      </w:r>
    </w:p>
    <w:p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rsidR="00E22358" w:rsidRPr="00FC3C02" w:rsidRDefault="00E22358">
      <w:pPr>
        <w:pStyle w:val="PlainText"/>
        <w:widowControl/>
        <w:autoSpaceDE/>
        <w:autoSpaceDN/>
        <w:adjustRightInd/>
        <w:rPr>
          <w:rFonts w:ascii="Century Gothic" w:hAnsi="Century Gothic" w:cs="Century Gothic"/>
          <w:sz w:val="19"/>
          <w:szCs w:val="19"/>
          <w:lang w:val="nl-NL"/>
        </w:rPr>
      </w:pPr>
    </w:p>
    <w:p w:rsidR="002875A9" w:rsidRPr="00294A96" w:rsidRDefault="002875A9" w:rsidP="002875A9">
      <w:pPr>
        <w:pStyle w:val="PlainText"/>
        <w:widowControl/>
        <w:autoSpaceDE/>
        <w:autoSpaceDN/>
        <w:adjustRightInd/>
        <w:rPr>
          <w:rFonts w:ascii="Century Gothic" w:hAnsi="Century Gothic" w:cs="Century Gothic"/>
        </w:rPr>
      </w:pPr>
      <w:r w:rsidRPr="00294A96">
        <w:rPr>
          <w:rFonts w:ascii="Century Gothic" w:hAnsi="Century Gothic" w:cs="Century Gothic"/>
        </w:rPr>
        <w:t>TTTclass:satisfactionImportanceTTT</w:t>
      </w:r>
    </w:p>
    <w:p w:rsidR="00E22358" w:rsidRPr="00294A96" w:rsidRDefault="00E22358">
      <w:pPr>
        <w:pStyle w:val="Standard"/>
        <w:widowControl/>
        <w:autoSpaceDE/>
        <w:autoSpaceDN/>
        <w:adjustRightInd/>
        <w:rPr>
          <w:rFonts w:cs="Century Gothic"/>
          <w:szCs w:val="20"/>
        </w:rPr>
      </w:pPr>
    </w:p>
    <w:p w:rsidR="002875A9" w:rsidRPr="00294A96" w:rsidRDefault="002875A9" w:rsidP="007408D3">
      <w:pPr>
        <w:pStyle w:val="Standard"/>
        <w:widowControl/>
        <w:autoSpaceDE/>
        <w:autoSpaceDN/>
        <w:adjustRightInd/>
        <w:rPr>
          <w:rFonts w:cs="Century Gothic"/>
          <w:szCs w:val="20"/>
        </w:rPr>
      </w:pPr>
      <w:r w:rsidRPr="00294A96">
        <w:br w:type="page"/>
      </w:r>
    </w:p>
    <w:p w:rsidR="002875A9" w:rsidRPr="00294A96" w:rsidRDefault="002875A9" w:rsidP="002875A9">
      <w:pPr>
        <w:pStyle w:val="Heading1"/>
        <w:rPr>
          <w:lang w:val="en-US"/>
        </w:rPr>
      </w:pPr>
      <w:r w:rsidRPr="00294A96">
        <w:rPr>
          <w:lang w:val="en-US"/>
        </w:rPr>
        <w:lastRenderedPageBreak/>
        <w:t>Vragenlijst</w:t>
      </w:r>
    </w:p>
    <w:p w:rsidR="002875A9" w:rsidRPr="00294A96" w:rsidRDefault="002875A9" w:rsidP="002875A9"/>
    <w:p w:rsidR="002875A9" w:rsidRPr="00294A96" w:rsidRDefault="002875A9" w:rsidP="002875A9">
      <w:r w:rsidRPr="00294A96">
        <w:t>TTTclass:questionList</w:t>
      </w:r>
      <w:r w:rsidR="00D63E93" w:rsidRPr="00294A96">
        <w:t>s</w:t>
      </w:r>
      <w:r w:rsidRPr="00294A96">
        <w:t>TTT</w:t>
      </w:r>
    </w:p>
    <w:p w:rsidR="00E22358" w:rsidRPr="00294A96" w:rsidRDefault="002875A9" w:rsidP="002875A9">
      <w:pPr>
        <w:pStyle w:val="Standard"/>
        <w:widowControl/>
        <w:autoSpaceDE/>
        <w:autoSpaceDN/>
        <w:adjustRightInd/>
        <w:rPr>
          <w:rFonts w:cs="Century Gothic"/>
          <w:szCs w:val="20"/>
        </w:rPr>
      </w:pPr>
      <w:r w:rsidRPr="00294A96">
        <w:rPr>
          <w:rFonts w:cs="Century Gothic"/>
          <w:szCs w:val="20"/>
        </w:rPr>
        <w:br w:type="page"/>
      </w:r>
      <w:r w:rsidR="00E22358" w:rsidRPr="00294A96">
        <w:rPr>
          <w:rFonts w:cs="Century Gothic"/>
          <w:szCs w:val="20"/>
        </w:rPr>
        <w:lastRenderedPageBreak/>
        <w:t>Einde Rapportage</w:t>
      </w:r>
    </w:p>
    <w:p w:rsidR="00E22358" w:rsidRPr="00294A96" w:rsidRDefault="00E22358">
      <w:pPr>
        <w:rPr>
          <w:rFonts w:cs="Century Gothic"/>
          <w:szCs w:val="20"/>
        </w:rPr>
      </w:pPr>
    </w:p>
    <w:p w:rsidR="00380B17" w:rsidRDefault="00322661">
      <w:pPr>
        <w:rPr>
          <w:rFonts w:cs="Century Gothic"/>
          <w:szCs w:val="20"/>
          <w:lang w:val="nl-NL"/>
        </w:rPr>
      </w:pPr>
      <w:r w:rsidRPr="00322661">
        <w:rPr>
          <w:rFonts w:cs="Century Gothic"/>
          <w:szCs w:val="20"/>
          <w:lang w:val="nl-NL"/>
        </w:rPr>
        <w:t>TTTxml:peiling.idTTT</w:t>
      </w:r>
    </w:p>
    <w:p w:rsidR="00380B17" w:rsidRPr="00702FA3" w:rsidRDefault="00380B17">
      <w:pPr>
        <w:rPr>
          <w:rFonts w:cs="Century Gothic"/>
          <w:szCs w:val="20"/>
          <w:lang w:val="nl-NL"/>
        </w:rPr>
      </w:pPr>
    </w:p>
    <w:p w:rsidR="00E22358" w:rsidRDefault="000A5A8E">
      <w:pPr>
        <w:rPr>
          <w:rFonts w:cs="Century Gothic"/>
          <w:sz w:val="16"/>
          <w:szCs w:val="16"/>
          <w:lang w:val="nl-NL"/>
        </w:rPr>
      </w:pPr>
      <w:r>
        <w:rPr>
          <w:rFonts w:cs="Century Gothic"/>
          <w:sz w:val="16"/>
          <w:szCs w:val="16"/>
          <w:lang w:val="nl-NL"/>
        </w:rPr>
        <w:t xml:space="preserve">Template </w:t>
      </w:r>
      <w:r w:rsidR="004D6316">
        <w:rPr>
          <w:rFonts w:cs="Century Gothic"/>
          <w:sz w:val="16"/>
          <w:szCs w:val="16"/>
          <w:lang w:val="nl-NL"/>
        </w:rPr>
        <w:t>11-09-2013</w:t>
      </w:r>
    </w:p>
    <w:p w:rsidR="00E22358" w:rsidRDefault="00E22358">
      <w:pPr>
        <w:rPr>
          <w:rFonts w:cs="Century Gothic"/>
          <w:sz w:val="16"/>
          <w:szCs w:val="16"/>
          <w:lang w:val="nl-NL"/>
        </w:rPr>
      </w:pPr>
    </w:p>
    <w:sectPr w:rsidR="00E22358" w:rsidSect="00F533EF">
      <w:headerReference w:type="default" r:id="rId14"/>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18F" w:rsidRDefault="00B6518F">
      <w:pPr>
        <w:rPr>
          <w:sz w:val="22"/>
          <w:szCs w:val="22"/>
        </w:rPr>
      </w:pPr>
      <w:r>
        <w:rPr>
          <w:sz w:val="22"/>
          <w:szCs w:val="22"/>
        </w:rPr>
        <w:separator/>
      </w:r>
    </w:p>
  </w:endnote>
  <w:endnote w:type="continuationSeparator" w:id="0">
    <w:p w:rsidR="00B6518F" w:rsidRDefault="00B6518F">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altName w:val="Palatino Linotype"/>
    <w:panose1 w:val="02040503050406030204"/>
    <w:charset w:val="00"/>
    <w:family w:val="roman"/>
    <w:pitch w:val="variable"/>
    <w:sig w:usb0="E00002FF" w:usb1="400004FF" w:usb2="00000000" w:usb3="00000000" w:csb0="000001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Pr="008E154F" w:rsidRDefault="006D6618"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v:line id="Line 1" o:spid="_x0000_s10242" style="position:absolute;z-index:251658240;visibility:visible;mso-wrap-distance-top:-3e-5mm;mso-wrap-distance-bottom:-3e-5mm" from="1.7pt,-7.9pt" to="479.45pt,-7.9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w:r>
    <w:r w:rsidR="008B5C86" w:rsidRPr="008E154F">
      <w:rPr>
        <w:rStyle w:val="PageNumber"/>
        <w:rFonts w:cs="Century Gothic"/>
        <w:b/>
        <w:bCs/>
        <w:color w:val="00A4E4"/>
        <w:szCs w:val="20"/>
        <w:lang w:val="nl-NL"/>
      </w:rPr>
      <w:fldChar w:fldCharType="begin"/>
    </w:r>
    <w:r w:rsidR="00F25362" w:rsidRPr="008E154F">
      <w:rPr>
        <w:rStyle w:val="PageNumber"/>
        <w:rFonts w:cs="Century Gothic"/>
        <w:b/>
        <w:bCs/>
        <w:color w:val="00A4E4"/>
        <w:szCs w:val="20"/>
        <w:lang w:val="nl-NL"/>
      </w:rPr>
      <w:instrText xml:space="preserve"> PAGE </w:instrText>
    </w:r>
    <w:r w:rsidR="008B5C86"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8</w:t>
    </w:r>
    <w:r w:rsidR="008B5C86" w:rsidRPr="008E154F">
      <w:rPr>
        <w:rStyle w:val="PageNumber"/>
        <w:rFonts w:cs="Century Gothic"/>
        <w:b/>
        <w:bCs/>
        <w:color w:val="00A4E4"/>
        <w:szCs w:val="20"/>
        <w:lang w:val="nl-NL"/>
      </w:rPr>
      <w:fldChar w:fldCharType="end"/>
    </w:r>
    <w:r w:rsidR="00F25362" w:rsidRPr="008E154F">
      <w:rPr>
        <w:rStyle w:val="PageNumber"/>
        <w:rFonts w:cs="Century Gothic"/>
        <w:b/>
        <w:bCs/>
        <w:color w:val="00A4E4"/>
        <w:szCs w:val="20"/>
        <w:lang w:val="nl-NL"/>
      </w:rPr>
      <w:t xml:space="preserve">                                                                                                    </w:t>
    </w:r>
    <w:r w:rsidR="00F25362">
      <w:rPr>
        <w:rStyle w:val="PageNumber"/>
        <w:rFonts w:cs="Century Gothic"/>
        <w:b/>
        <w:bCs/>
        <w:color w:val="00A4E4"/>
        <w:szCs w:val="20"/>
        <w:lang w:val="nl-NL"/>
      </w:rPr>
      <w:t xml:space="preserve">               </w:t>
    </w:r>
    <w:r w:rsidR="00F25362"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Pr="000439C8" w:rsidRDefault="006D6618" w:rsidP="00321514">
    <w:pPr>
      <w:pStyle w:val="Footer"/>
      <w:tabs>
        <w:tab w:val="clear" w:pos="4320"/>
        <w:tab w:val="clear" w:pos="8640"/>
        <w:tab w:val="right" w:pos="9639"/>
      </w:tabs>
      <w:jc w:val="right"/>
      <w:rPr>
        <w:color w:val="00A4E4"/>
        <w:szCs w:val="22"/>
        <w:lang w:val="nl-NL"/>
      </w:rPr>
    </w:pPr>
    <w:r>
      <w:rPr>
        <w:noProof/>
      </w:rPr>
      <w:pict>
        <v:line id="Line 2" o:spid="_x0000_s10241" style="position:absolute;left:0;text-align:left;z-index:251657216;visibility:visible;mso-wrap-distance-top:-3e-5mm;mso-wrap-distance-bottom:-3e-5mm" from=".35pt,-10.15pt" to="478.1pt,-10.15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w:r>
    <w:r w:rsidR="008B5C86" w:rsidRPr="000439C8">
      <w:rPr>
        <w:rStyle w:val="PageNumber"/>
        <w:rFonts w:cs="Century Gothic"/>
        <w:b/>
        <w:bCs/>
        <w:color w:val="00A4E4"/>
        <w:position w:val="16"/>
        <w:szCs w:val="19"/>
        <w:lang w:val="nl-NL"/>
      </w:rPr>
      <w:fldChar w:fldCharType="begin"/>
    </w:r>
    <w:r w:rsidR="00F25362" w:rsidRPr="000439C8">
      <w:rPr>
        <w:rStyle w:val="PageNumber"/>
        <w:rFonts w:cs="Century Gothic"/>
        <w:b/>
        <w:bCs/>
        <w:color w:val="00A4E4"/>
        <w:position w:val="16"/>
        <w:szCs w:val="19"/>
        <w:lang w:val="nl-NL"/>
      </w:rPr>
      <w:instrText xml:space="preserve"> PAGE </w:instrText>
    </w:r>
    <w:r w:rsidR="008B5C86"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9</w:t>
    </w:r>
    <w:r w:rsidR="008B5C86" w:rsidRPr="000439C8">
      <w:rPr>
        <w:rStyle w:val="PageNumber"/>
        <w:rFonts w:cs="Century Gothic"/>
        <w:b/>
        <w:bCs/>
        <w:color w:val="00A4E4"/>
        <w:position w:val="16"/>
        <w:szCs w:val="19"/>
        <w:lang w:val="nl-NL"/>
      </w:rPr>
      <w:fldChar w:fldCharType="end"/>
    </w:r>
    <w:r w:rsidR="00F25362" w:rsidRPr="000439C8">
      <w:rPr>
        <w:rStyle w:val="PageNumber"/>
        <w:rFonts w:cs="Century Gothic"/>
        <w:b/>
        <w:bCs/>
        <w:color w:val="00A4E4"/>
        <w:position w:val="16"/>
        <w:szCs w:val="19"/>
        <w:lang w:val="nl-NL"/>
      </w:rPr>
      <w:t xml:space="preserve">                                                                                      </w:t>
    </w:r>
    <w:r w:rsidR="00F25362">
      <w:rPr>
        <w:rStyle w:val="PageNumber"/>
        <w:rFonts w:cs="Century Gothic"/>
        <w:b/>
        <w:bCs/>
        <w:color w:val="00A4E4"/>
        <w:position w:val="16"/>
        <w:szCs w:val="19"/>
        <w:lang w:val="nl-NL"/>
      </w:rPr>
      <w:t xml:space="preserve">                                       </w:t>
    </w:r>
    <w:r w:rsidR="00F25362" w:rsidRPr="000439C8">
      <w:rPr>
        <w:rStyle w:val="PageNumber"/>
        <w:rFonts w:cs="Century Gothic"/>
        <w:b/>
        <w:bCs/>
        <w:color w:val="00A4E4"/>
        <w:position w:val="16"/>
        <w:szCs w:val="19"/>
        <w:lang w:val="nl-NL"/>
      </w:rPr>
      <w:t xml:space="preserve">        Scholen met Succes</w:t>
    </w:r>
    <w:r w:rsidR="00F25362"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18F" w:rsidRDefault="00B6518F">
      <w:pPr>
        <w:rPr>
          <w:sz w:val="22"/>
          <w:szCs w:val="22"/>
        </w:rPr>
      </w:pPr>
      <w:r>
        <w:rPr>
          <w:sz w:val="22"/>
          <w:szCs w:val="22"/>
        </w:rPr>
        <w:separator/>
      </w:r>
    </w:p>
  </w:footnote>
  <w:footnote w:type="continuationSeparator" w:id="0">
    <w:p w:rsidR="00B6518F" w:rsidRDefault="00B6518F">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Default="00F25362">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Pr="0017526A" w:rsidRDefault="00F25362">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Pr="00DB5219" w:rsidRDefault="00F25362">
    <w:pPr>
      <w:pStyle w:val="Header"/>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P</w:t>
    </w:r>
    <w:r w:rsidRPr="00DB5219">
      <w:rPr>
        <w:rFonts w:cs="Century Gothic"/>
        <w:b/>
        <w:bCs/>
        <w:color w:val="00A4E4"/>
        <w:sz w:val="22"/>
        <w:szCs w:val="22"/>
        <w:lang w:val="en-GB"/>
      </w:rPr>
      <w:t>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Pr="00EE1B35" w:rsidRDefault="00F25362">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362" w:rsidRPr="00B153B3" w:rsidRDefault="00F25362">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P</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0243"/>
    <o:shapelayout v:ext="edit">
      <o:idmap v:ext="edit" data="10"/>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875A9"/>
    <w:rsid w:val="00294A96"/>
    <w:rsid w:val="00294AE7"/>
    <w:rsid w:val="002A1176"/>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05EF6"/>
    <w:rsid w:val="004137D1"/>
    <w:rsid w:val="004176D8"/>
    <w:rsid w:val="00422DA1"/>
    <w:rsid w:val="0043249C"/>
    <w:rsid w:val="0045156D"/>
    <w:rsid w:val="004546CA"/>
    <w:rsid w:val="00477BAD"/>
    <w:rsid w:val="00493914"/>
    <w:rsid w:val="004977C5"/>
    <w:rsid w:val="004A100B"/>
    <w:rsid w:val="004A6A3B"/>
    <w:rsid w:val="004B4942"/>
    <w:rsid w:val="004B6934"/>
    <w:rsid w:val="004D3817"/>
    <w:rsid w:val="004D6316"/>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57668"/>
    <w:rsid w:val="00665DBA"/>
    <w:rsid w:val="006A4667"/>
    <w:rsid w:val="006A558E"/>
    <w:rsid w:val="006D2563"/>
    <w:rsid w:val="006D6618"/>
    <w:rsid w:val="006F07A5"/>
    <w:rsid w:val="006F16D3"/>
    <w:rsid w:val="006F18C9"/>
    <w:rsid w:val="006F35BC"/>
    <w:rsid w:val="00702FA3"/>
    <w:rsid w:val="007105A6"/>
    <w:rsid w:val="007136B0"/>
    <w:rsid w:val="00736028"/>
    <w:rsid w:val="007408D3"/>
    <w:rsid w:val="00753262"/>
    <w:rsid w:val="007533DE"/>
    <w:rsid w:val="00756921"/>
    <w:rsid w:val="00757655"/>
    <w:rsid w:val="007612C9"/>
    <w:rsid w:val="007728AB"/>
    <w:rsid w:val="007C3727"/>
    <w:rsid w:val="007D3AD1"/>
    <w:rsid w:val="007D59DE"/>
    <w:rsid w:val="007E6359"/>
    <w:rsid w:val="00813D2D"/>
    <w:rsid w:val="0083747C"/>
    <w:rsid w:val="008533E0"/>
    <w:rsid w:val="00863DB5"/>
    <w:rsid w:val="0086510B"/>
    <w:rsid w:val="00867320"/>
    <w:rsid w:val="008705EC"/>
    <w:rsid w:val="00872CD7"/>
    <w:rsid w:val="00875FD9"/>
    <w:rsid w:val="00881CB3"/>
    <w:rsid w:val="0088233E"/>
    <w:rsid w:val="008B016E"/>
    <w:rsid w:val="008B286B"/>
    <w:rsid w:val="008B5C86"/>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85783"/>
    <w:rsid w:val="009B0422"/>
    <w:rsid w:val="009D37DC"/>
    <w:rsid w:val="009E43CF"/>
    <w:rsid w:val="009F0F2D"/>
    <w:rsid w:val="009F367E"/>
    <w:rsid w:val="009F7F9E"/>
    <w:rsid w:val="00A17E59"/>
    <w:rsid w:val="00A250F1"/>
    <w:rsid w:val="00A41912"/>
    <w:rsid w:val="00A54C61"/>
    <w:rsid w:val="00A54CF6"/>
    <w:rsid w:val="00A61CBA"/>
    <w:rsid w:val="00A70327"/>
    <w:rsid w:val="00A74844"/>
    <w:rsid w:val="00A774AC"/>
    <w:rsid w:val="00A83640"/>
    <w:rsid w:val="00A83F59"/>
    <w:rsid w:val="00A8417B"/>
    <w:rsid w:val="00AB4943"/>
    <w:rsid w:val="00AC46E0"/>
    <w:rsid w:val="00AC4939"/>
    <w:rsid w:val="00AC790E"/>
    <w:rsid w:val="00AD328B"/>
    <w:rsid w:val="00B00025"/>
    <w:rsid w:val="00B10940"/>
    <w:rsid w:val="00B153B3"/>
    <w:rsid w:val="00B234D7"/>
    <w:rsid w:val="00B33847"/>
    <w:rsid w:val="00B339DA"/>
    <w:rsid w:val="00B6518F"/>
    <w:rsid w:val="00B7322F"/>
    <w:rsid w:val="00B75ED4"/>
    <w:rsid w:val="00BA328C"/>
    <w:rsid w:val="00BB7891"/>
    <w:rsid w:val="00BE26FC"/>
    <w:rsid w:val="00BF36B7"/>
    <w:rsid w:val="00C00009"/>
    <w:rsid w:val="00C14457"/>
    <w:rsid w:val="00C163FD"/>
    <w:rsid w:val="00C62388"/>
    <w:rsid w:val="00C65333"/>
    <w:rsid w:val="00C90803"/>
    <w:rsid w:val="00C91B57"/>
    <w:rsid w:val="00CA14F0"/>
    <w:rsid w:val="00CA7E4A"/>
    <w:rsid w:val="00CB0AB0"/>
    <w:rsid w:val="00CF09AD"/>
    <w:rsid w:val="00D01B49"/>
    <w:rsid w:val="00D118EF"/>
    <w:rsid w:val="00D22C44"/>
    <w:rsid w:val="00D25185"/>
    <w:rsid w:val="00D26092"/>
    <w:rsid w:val="00D51102"/>
    <w:rsid w:val="00D63E93"/>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25362"/>
    <w:rsid w:val="00F36ED3"/>
    <w:rsid w:val="00F533EF"/>
    <w:rsid w:val="00F63DD1"/>
    <w:rsid w:val="00F77142"/>
    <w:rsid w:val="00F812C5"/>
    <w:rsid w:val="00FA63B5"/>
    <w:rsid w:val="00FB6D4C"/>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3"/>
    <o:shapelayout v:ext="edit">
      <o:idmap v:ext="edit" data="1"/>
    </o:shapelayout>
  </w:shapeDefaults>
  <w:decimalSymbol w:val="."/>
  <w:listSeparator w:val=","/>
  <w15:docId w15:val="{EF3E0BE3-76AD-4F05-A51B-B1069A780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20</Pages>
  <Words>2229</Words>
  <Characters>12708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14908</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25</cp:revision>
  <cp:lastPrinted>2004-11-30T15:26:00Z</cp:lastPrinted>
  <dcterms:created xsi:type="dcterms:W3CDTF">2012-05-18T11:11:00Z</dcterms:created>
  <dcterms:modified xsi:type="dcterms:W3CDTF">2014-03-04T14:01:00Z</dcterms:modified>
  <cp:category>[txt report.category]</cp:category>
</cp:coreProperties>
</file>