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B" w:rsidRDefault="00124F4D" w:rsidP="0071719B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br/>
      </w:r>
      <w:r>
        <w:rPr>
          <w:rStyle w:val="Policepardfaut1"/>
          <w:rFonts w:ascii="Arial" w:hAnsi="Arial" w:cs="Arial"/>
        </w:rPr>
        <w:br/>
      </w:r>
      <w:r>
        <w:rPr>
          <w:rStyle w:val="Policepardfaut1"/>
          <w:rFonts w:ascii="Arial" w:hAnsi="Arial" w:cs="Arial"/>
        </w:rPr>
        <w:br/>
        <w:t>Rapport de tests</w:t>
      </w:r>
    </w:p>
    <w:p w:rsidR="00DA4A37" w:rsidRPr="00DA4A37" w:rsidRDefault="00477230" w:rsidP="00DA4A37">
      <w:pPr>
        <w:pStyle w:val="Sous-titre"/>
      </w:pPr>
      <w:r>
        <w:t>Bancomat Web</w:t>
      </w:r>
    </w:p>
    <w:p w:rsidR="00124F4D" w:rsidRDefault="00477230" w:rsidP="00124F4D">
      <w:pPr>
        <w:pStyle w:val="Sous-titre"/>
        <w:rPr>
          <w:rStyle w:val="Policepardfaut1"/>
          <w:rFonts w:ascii="Arial" w:hAnsi="Arial" w:cs="Arial"/>
          <w:b/>
          <w:bCs/>
          <w:color w:val="E6008E"/>
        </w:rPr>
      </w:pPr>
      <w:r>
        <w:rPr>
          <w:rStyle w:val="Policepardfaut1"/>
          <w:rFonts w:ascii="Arial" w:hAnsi="Arial" w:cs="Arial"/>
          <w:b/>
          <w:bCs/>
          <w:color w:val="E6008E"/>
        </w:rPr>
        <w:t>Java EE</w:t>
      </w:r>
      <w:r w:rsidR="00870B8C">
        <w:rPr>
          <w:rStyle w:val="Policepardfaut1"/>
          <w:rFonts w:ascii="Arial" w:hAnsi="Arial" w:cs="Arial"/>
          <w:b/>
          <w:bCs/>
          <w:color w:val="E6008E"/>
        </w:rPr>
        <w:t xml:space="preserve"> / QDL</w:t>
      </w:r>
    </w:p>
    <w:p w:rsidR="00124F4D" w:rsidRDefault="00124F4D" w:rsidP="00124F4D">
      <w:pPr>
        <w:pStyle w:val="Corpsdetexte"/>
      </w:pPr>
    </w:p>
    <w:p w:rsidR="005C725B" w:rsidRDefault="005C725B" w:rsidP="00124F4D">
      <w:pPr>
        <w:pStyle w:val="Corpsdetexte"/>
      </w:pPr>
    </w:p>
    <w:p w:rsidR="005C725B" w:rsidRDefault="005C725B" w:rsidP="00124F4D">
      <w:pPr>
        <w:pStyle w:val="Corpsdetexte"/>
      </w:pPr>
    </w:p>
    <w:p w:rsidR="005C725B" w:rsidRDefault="005C725B" w:rsidP="00124F4D">
      <w:pPr>
        <w:pStyle w:val="Corpsdetexte"/>
      </w:pPr>
    </w:p>
    <w:p w:rsidR="00FF4BFE" w:rsidRDefault="00124F4D" w:rsidP="00124F4D">
      <w:pPr>
        <w:pStyle w:val="Titre1"/>
      </w:pPr>
      <w:r>
        <w:t>Introduction</w:t>
      </w:r>
    </w:p>
    <w:p w:rsidR="009B3B3A" w:rsidRDefault="00870B8C" w:rsidP="009B3B3A">
      <w:pPr>
        <w:pStyle w:val="Corpsdetexte"/>
      </w:pPr>
      <w:r>
        <w:t>Dans le cadre du cours de la HE-ARC « Java Entreprise Édition » il nous est demandé, à titre éducatif, de développer une application</w:t>
      </w:r>
      <w:r w:rsidR="001624C1">
        <w:t xml:space="preserve"> web</w:t>
      </w:r>
      <w:r>
        <w:t xml:space="preserve"> à l’aide du Framework JSF (Java Server Faces)</w:t>
      </w:r>
      <w:r w:rsidR="000F50F9">
        <w:t>. Ce projet doit être suivi à l’aide de procédure</w:t>
      </w:r>
      <w:r w:rsidR="009B3B3A">
        <w:t>s</w:t>
      </w:r>
      <w:r w:rsidR="000F50F9">
        <w:t xml:space="preserve"> de test pour assurer la qualité du logiciel.</w:t>
      </w:r>
      <w:r w:rsidR="009B3B3A">
        <w:t xml:space="preserve"> Ce document relate la stratégie, planification, spécification ainsi que le bilan des tests.</w:t>
      </w:r>
    </w:p>
    <w:p w:rsidR="001A43C3" w:rsidRDefault="009B3B3A" w:rsidP="001A43C3">
      <w:r>
        <w:t>Le site</w:t>
      </w:r>
      <w:r w:rsidR="00AE62EF">
        <w:t xml:space="preserve"> web</w:t>
      </w:r>
      <w:r>
        <w:t xml:space="preserve"> est un système de bancomat</w:t>
      </w:r>
      <w:r w:rsidR="001A43C3">
        <w:t xml:space="preserve"> disposant d’une interface, destinée à des clients, de retrait / dépôt / transfert d’argent à partir de compte bancaire</w:t>
      </w:r>
      <w:r w:rsidR="00BC59FB">
        <w:t xml:space="preserve"> qu’ils peuvent demander à créer</w:t>
      </w:r>
      <w:r w:rsidR="001A43C3">
        <w:t xml:space="preserve">. Le programme disposera également d’une interface spéciale d’administration des comptes et des utilisateurs. </w:t>
      </w:r>
    </w:p>
    <w:p w:rsidR="00043A5C" w:rsidRDefault="00124F4D" w:rsidP="001A43C3">
      <w:pPr>
        <w:pStyle w:val="Titre1"/>
      </w:pPr>
      <w:r>
        <w:t>Stratégie de test</w:t>
      </w:r>
    </w:p>
    <w:p w:rsidR="00845ACE" w:rsidRDefault="00845ACE" w:rsidP="00845ACE">
      <w:r>
        <w:t>La partie suivante aborde les différents aspects de la stratégie des tests.</w:t>
      </w:r>
    </w:p>
    <w:p w:rsidR="00845ACE" w:rsidRDefault="00845ACE" w:rsidP="00845ACE">
      <w:pPr>
        <w:pStyle w:val="Titre2"/>
      </w:pPr>
      <w:r>
        <w:t>Qualité du produit</w:t>
      </w:r>
    </w:p>
    <w:p w:rsidR="00845ACE" w:rsidRDefault="00845ACE" w:rsidP="00845ACE">
      <w:pPr>
        <w:pStyle w:val="Corpsdetexte"/>
      </w:pPr>
      <w:r>
        <w:t> </w:t>
      </w:r>
      <w:r>
        <w:t>Le produit doit fournir 2 rôles</w:t>
      </w:r>
      <w:r w:rsidR="00B92E95">
        <w:t xml:space="preserve"> bien distincts qui n’ont pas les même droit et fonctionnalités</w:t>
      </w:r>
      <w:r>
        <w:t> :</w:t>
      </w:r>
    </w:p>
    <w:p w:rsidR="001A43C3" w:rsidRDefault="00BA64EC" w:rsidP="00845ACE">
      <w:pPr>
        <w:pStyle w:val="Sansinterligne"/>
        <w:numPr>
          <w:ilvl w:val="0"/>
          <w:numId w:val="7"/>
        </w:numPr>
      </w:pPr>
      <w:r>
        <w:t>Le c</w:t>
      </w:r>
      <w:r w:rsidR="00845ACE">
        <w:t>lient</w:t>
      </w:r>
      <w:r w:rsidR="00845ACE">
        <w:t xml:space="preserve"> doit pouvoir</w:t>
      </w:r>
      <w:r w:rsidR="00BD3C95">
        <w:t> :</w:t>
      </w:r>
    </w:p>
    <w:p w:rsidR="001A43C3" w:rsidRDefault="001A43C3" w:rsidP="001A43C3">
      <w:pPr>
        <w:pStyle w:val="Sansinterligne"/>
        <w:numPr>
          <w:ilvl w:val="1"/>
          <w:numId w:val="7"/>
        </w:numPr>
      </w:pPr>
      <w:r>
        <w:t>Demander</w:t>
      </w:r>
      <w:r w:rsidR="00845ACE">
        <w:t xml:space="preserve"> l’ouverture d’un compte</w:t>
      </w:r>
    </w:p>
    <w:p w:rsidR="001A43C3" w:rsidRDefault="001A43C3" w:rsidP="001A43C3">
      <w:pPr>
        <w:pStyle w:val="Sansinterligne"/>
        <w:numPr>
          <w:ilvl w:val="1"/>
          <w:numId w:val="7"/>
        </w:numPr>
      </w:pPr>
      <w:r>
        <w:t>Retirer</w:t>
      </w:r>
    </w:p>
    <w:p w:rsidR="001A43C3" w:rsidRDefault="001A43C3" w:rsidP="001A43C3">
      <w:pPr>
        <w:pStyle w:val="Sansinterligne"/>
        <w:numPr>
          <w:ilvl w:val="1"/>
          <w:numId w:val="7"/>
        </w:numPr>
      </w:pPr>
      <w:r>
        <w:t>D</w:t>
      </w:r>
      <w:r w:rsidR="00845ACE">
        <w:t>époser</w:t>
      </w:r>
    </w:p>
    <w:p w:rsidR="00845ACE" w:rsidRDefault="001A43C3" w:rsidP="001A43C3">
      <w:pPr>
        <w:pStyle w:val="Sansinterligne"/>
        <w:numPr>
          <w:ilvl w:val="1"/>
          <w:numId w:val="7"/>
        </w:numPr>
      </w:pPr>
      <w:r>
        <w:t>T</w:t>
      </w:r>
      <w:r w:rsidR="00845ACE">
        <w:t>ransférer de l’argent</w:t>
      </w:r>
      <w:r w:rsidR="00B92E95">
        <w:br/>
      </w:r>
    </w:p>
    <w:p w:rsidR="001A43C3" w:rsidRDefault="00BA64EC" w:rsidP="00845ACE">
      <w:pPr>
        <w:pStyle w:val="Sansinterligne"/>
        <w:numPr>
          <w:ilvl w:val="0"/>
          <w:numId w:val="7"/>
        </w:numPr>
      </w:pPr>
      <w:r>
        <w:t>L’a</w:t>
      </w:r>
      <w:r w:rsidR="001A43C3">
        <w:t>dministrateur</w:t>
      </w:r>
      <w:r w:rsidR="00845ACE">
        <w:t xml:space="preserve"> </w:t>
      </w:r>
      <w:r w:rsidR="00BC7625">
        <w:t>doit pouvoir</w:t>
      </w:r>
      <w:r w:rsidR="00BD3C95">
        <w:t> :</w:t>
      </w:r>
    </w:p>
    <w:p w:rsidR="001A43C3" w:rsidRDefault="001A43C3" w:rsidP="001A43C3">
      <w:pPr>
        <w:pStyle w:val="Sansinterligne"/>
        <w:numPr>
          <w:ilvl w:val="1"/>
          <w:numId w:val="7"/>
        </w:numPr>
      </w:pPr>
      <w:r>
        <w:t>A</w:t>
      </w:r>
      <w:r w:rsidR="00845ACE">
        <w:t>ccepter les demandes d’ouverture de compte</w:t>
      </w:r>
    </w:p>
    <w:p w:rsidR="001A43C3" w:rsidRDefault="001A43C3" w:rsidP="001A43C3">
      <w:pPr>
        <w:pStyle w:val="Sansinterligne"/>
        <w:numPr>
          <w:ilvl w:val="1"/>
          <w:numId w:val="7"/>
        </w:numPr>
      </w:pPr>
      <w:r>
        <w:t>Gérer les comptes clients</w:t>
      </w:r>
    </w:p>
    <w:p w:rsidR="006465EE" w:rsidRDefault="001A43C3" w:rsidP="001A43C3">
      <w:pPr>
        <w:pStyle w:val="Sansinterligne"/>
        <w:numPr>
          <w:ilvl w:val="1"/>
          <w:numId w:val="7"/>
        </w:numPr>
      </w:pPr>
      <w:r>
        <w:t>G</w:t>
      </w:r>
      <w:r w:rsidR="00BA489D">
        <w:t>érer les personnes inscrites</w:t>
      </w:r>
    </w:p>
    <w:p w:rsidR="00845ACE" w:rsidRDefault="006465EE" w:rsidP="006465EE">
      <w:pPr>
        <w:pStyle w:val="Titre2"/>
      </w:pPr>
      <w:r>
        <w:br w:type="page"/>
      </w:r>
      <w:r w:rsidR="00845ACE">
        <w:lastRenderedPageBreak/>
        <w:t>Objectifs de test</w:t>
      </w:r>
    </w:p>
    <w:p w:rsidR="00F23A06" w:rsidRDefault="00F23A06" w:rsidP="00F23A06">
      <w:pPr>
        <w:pStyle w:val="Corpsdetexte"/>
      </w:pPr>
      <w:r>
        <w:t>Les choses importantes à tester sont :</w:t>
      </w:r>
    </w:p>
    <w:p w:rsidR="00F23A06" w:rsidRDefault="00F23A06" w:rsidP="00F23A06">
      <w:pPr>
        <w:pStyle w:val="Corpsdetexte"/>
        <w:numPr>
          <w:ilvl w:val="0"/>
          <w:numId w:val="8"/>
        </w:numPr>
      </w:pPr>
      <w:r>
        <w:t>Les accès utilisateurs. Il ne faut pas qu’on puisse accéder au compte d’un autre cela entrainerait un gros problème de sécurité</w:t>
      </w:r>
      <w:r w:rsidR="00D63EBD">
        <w:t xml:space="preserve">. </w:t>
      </w:r>
      <w:r w:rsidR="00917366">
        <w:t>Entre autres</w:t>
      </w:r>
      <w:r w:rsidR="00CA5185">
        <w:t>,</w:t>
      </w:r>
      <w:r w:rsidR="00D63EBD">
        <w:t xml:space="preserve"> il serait idéal de tester toute la sécurité et d’effectuer </w:t>
      </w:r>
      <w:r w:rsidR="00383FD0">
        <w:t>des transferts cryptés</w:t>
      </w:r>
      <w:r w:rsidR="00D63EBD">
        <w:t xml:space="preserve"> en </w:t>
      </w:r>
      <w:r w:rsidR="00383FD0">
        <w:t>HTTPS</w:t>
      </w:r>
      <w:r w:rsidR="00D63EBD">
        <w:t xml:space="preserve"> au vu de l’importance des données.</w:t>
      </w:r>
    </w:p>
    <w:p w:rsidR="00F23A06" w:rsidRDefault="00BC59FB" w:rsidP="00F23A06">
      <w:pPr>
        <w:pStyle w:val="Corpsdetexte"/>
        <w:numPr>
          <w:ilvl w:val="0"/>
          <w:numId w:val="8"/>
        </w:numPr>
      </w:pPr>
      <w:r>
        <w:t>La procédure d’ouverture de compte</w:t>
      </w:r>
      <w:r w:rsidR="00D63EBD">
        <w:t xml:space="preserve"> car cela entrainera le blocage de l’utilisation de l’application.</w:t>
      </w:r>
    </w:p>
    <w:p w:rsidR="0004289B" w:rsidRDefault="0004289B" w:rsidP="0004289B">
      <w:pPr>
        <w:pStyle w:val="Corpsdetexte"/>
        <w:numPr>
          <w:ilvl w:val="0"/>
          <w:numId w:val="8"/>
        </w:numPr>
      </w:pPr>
      <w:r>
        <w:t>Le bon fonctionnement des retraits, dépôts, transferts clients. Autrement cela rendrait également l’utilisation obsolète du site.</w:t>
      </w:r>
    </w:p>
    <w:p w:rsidR="0004289B" w:rsidRPr="00F23A06" w:rsidRDefault="0004289B" w:rsidP="006465EE">
      <w:r>
        <w:t>Éventuellement la gérance des</w:t>
      </w:r>
      <w:r w:rsidR="00A2406F">
        <w:t xml:space="preserve"> clients et</w:t>
      </w:r>
      <w:r>
        <w:t xml:space="preserve"> comptes clients en cas de beug lors de la création. Les autres fonctionnalités sont prioritaires car cela n’empêche pas le déploiement de l’application</w:t>
      </w:r>
      <w:r w:rsidR="00A2406F">
        <w:t>.</w:t>
      </w:r>
    </w:p>
    <w:p w:rsidR="00845ACE" w:rsidRPr="00845ACE" w:rsidRDefault="00845ACE" w:rsidP="00845ACE">
      <w:pPr>
        <w:pStyle w:val="Titre2"/>
      </w:pPr>
      <w:r>
        <w:t>Périmètre de test</w:t>
      </w:r>
    </w:p>
    <w:p w:rsidR="00AE06A0" w:rsidRPr="00AE06A0" w:rsidRDefault="006465EE" w:rsidP="00AE06A0">
      <w:pPr>
        <w:pStyle w:val="Corpsdetexte"/>
      </w:pPr>
      <w:r>
        <w:t>La partie test du projet sera défini uniquement par des tests systèmes (performances et sécurité) ainsi que par des tests de validation</w:t>
      </w:r>
      <w:r w:rsidR="005C725B">
        <w:t xml:space="preserve"> défini par les objectifs de test.</w:t>
      </w:r>
      <w:r w:rsidR="00A37A4F">
        <w:t xml:space="preserve"> Les programmes d’automatisation de tests tel que </w:t>
      </w:r>
      <w:proofErr w:type="spellStart"/>
      <w:r w:rsidR="00A37A4F">
        <w:t>Selenium</w:t>
      </w:r>
      <w:proofErr w:type="spellEnd"/>
      <w:r w:rsidR="00A37A4F">
        <w:t xml:space="preserve"> et JMeter</w:t>
      </w:r>
      <w:bookmarkStart w:id="0" w:name="_GoBack"/>
      <w:bookmarkEnd w:id="0"/>
      <w:r w:rsidR="00A37A4F">
        <w:t xml:space="preserve"> permettant un travail réduit </w:t>
      </w:r>
    </w:p>
    <w:p w:rsidR="00A7303C" w:rsidRDefault="00870B8C" w:rsidP="00A7303C">
      <w:pPr>
        <w:pStyle w:val="Titre1"/>
      </w:pPr>
      <w:r>
        <w:t>Plan de test</w:t>
      </w:r>
    </w:p>
    <w:p w:rsidR="00A7303C" w:rsidRDefault="00A7303C" w:rsidP="00A7303C">
      <w:pPr>
        <w:pStyle w:val="Titre2"/>
      </w:pPr>
      <w:r>
        <w:t>Niveau de test</w:t>
      </w:r>
    </w:p>
    <w:p w:rsidR="00A7303C" w:rsidRDefault="00A7303C" w:rsidP="00A7303C">
      <w:pPr>
        <w:pStyle w:val="Titre3"/>
      </w:pPr>
      <w:r>
        <w:t>Test système</w:t>
      </w:r>
    </w:p>
    <w:p w:rsidR="00A7303C" w:rsidRDefault="00A7303C" w:rsidP="00A7303C">
      <w:pPr>
        <w:pStyle w:val="Titre2"/>
      </w:pPr>
      <w:r>
        <w:t>Organisation</w:t>
      </w:r>
    </w:p>
    <w:p w:rsidR="00A7303C" w:rsidRPr="00A7303C" w:rsidRDefault="00A7303C" w:rsidP="00A7303C">
      <w:pPr>
        <w:pStyle w:val="Titre2"/>
      </w:pPr>
      <w:r>
        <w:t>Infrastructure</w:t>
      </w:r>
    </w:p>
    <w:p w:rsidR="00870B8C" w:rsidRDefault="00870B8C" w:rsidP="00870B8C">
      <w:pPr>
        <w:pStyle w:val="Titre1"/>
      </w:pPr>
      <w:r>
        <w:t>Spécifications détaillées des tests</w:t>
      </w:r>
    </w:p>
    <w:p w:rsidR="00A7303C" w:rsidRDefault="00A7303C" w:rsidP="00A7303C">
      <w:pPr>
        <w:pStyle w:val="Titre2"/>
      </w:pPr>
      <w:r>
        <w:t>Clusters</w:t>
      </w:r>
    </w:p>
    <w:p w:rsidR="00A7303C" w:rsidRPr="00A7303C" w:rsidRDefault="00A7303C" w:rsidP="00A7303C">
      <w:pPr>
        <w:pStyle w:val="Titre2"/>
      </w:pPr>
      <w:r>
        <w:t>Conditions de test</w:t>
      </w:r>
    </w:p>
    <w:p w:rsidR="00870B8C" w:rsidRDefault="00870B8C" w:rsidP="00870B8C">
      <w:pPr>
        <w:pStyle w:val="Titre1"/>
      </w:pPr>
      <w:r>
        <w:t>Rapport d’exécution des tests</w:t>
      </w:r>
    </w:p>
    <w:p w:rsidR="00870B8C" w:rsidRPr="00870B8C" w:rsidRDefault="00870B8C" w:rsidP="00870B8C">
      <w:pPr>
        <w:pStyle w:val="Titre1"/>
      </w:pPr>
      <w:r>
        <w:t>Liste des bugs</w:t>
      </w:r>
    </w:p>
    <w:p w:rsidR="00124F4D" w:rsidRPr="00124F4D" w:rsidRDefault="00124F4D" w:rsidP="00124F4D">
      <w:pPr>
        <w:pStyle w:val="Corpsdetexte"/>
      </w:pPr>
    </w:p>
    <w:p w:rsidR="00124F4D" w:rsidRPr="00124F4D" w:rsidRDefault="00124F4D" w:rsidP="00124F4D">
      <w:pPr>
        <w:pStyle w:val="Corpsdetext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3202"/>
        <w:gridCol w:w="3203"/>
      </w:tblGrid>
      <w:tr w:rsidR="001A0ABB" w:rsidTr="008E736A">
        <w:trPr>
          <w:trHeight w:val="270"/>
        </w:trPr>
        <w:tc>
          <w:tcPr>
            <w:tcW w:w="32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A0ABB" w:rsidRPr="00D677BF" w:rsidRDefault="001A0ABB" w:rsidP="005064B8">
            <w:pPr>
              <w:pStyle w:val="Corpsdetex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</w:rPr>
            </w:pPr>
          </w:p>
        </w:tc>
        <w:tc>
          <w:tcPr>
            <w:tcW w:w="32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A0ABB" w:rsidRPr="008C6273" w:rsidRDefault="001A0ABB" w:rsidP="005064B8">
            <w:pPr>
              <w:pStyle w:val="Corpsdetex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</w:rPr>
            </w:pPr>
          </w:p>
        </w:tc>
        <w:tc>
          <w:tcPr>
            <w:tcW w:w="320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A0ABB" w:rsidRPr="00D677BF" w:rsidRDefault="001A0ABB" w:rsidP="005064B8">
            <w:pPr>
              <w:pStyle w:val="Corpsdetex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</w:rPr>
            </w:pPr>
          </w:p>
        </w:tc>
      </w:tr>
    </w:tbl>
    <w:p w:rsidR="002A000D" w:rsidRDefault="002A000D" w:rsidP="00124F4D">
      <w:pPr>
        <w:pStyle w:val="Arial"/>
      </w:pPr>
    </w:p>
    <w:sectPr w:rsidR="002A000D" w:rsidSect="00C051B5">
      <w:headerReference w:type="default" r:id="rId8"/>
      <w:footerReference w:type="even" r:id="rId9"/>
      <w:footerReference w:type="default" r:id="rId10"/>
      <w:pgSz w:w="11906" w:h="16838"/>
      <w:pgMar w:top="475" w:right="991" w:bottom="1134" w:left="1134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32E" w:rsidRDefault="0036432E">
      <w:pPr>
        <w:spacing w:after="0"/>
      </w:pPr>
      <w:r>
        <w:separator/>
      </w:r>
    </w:p>
  </w:endnote>
  <w:endnote w:type="continuationSeparator" w:id="0">
    <w:p w:rsidR="0036432E" w:rsidRDefault="00364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3D" w:rsidRDefault="009B763D">
    <w:pPr>
      <w:pStyle w:val="Pieddepage"/>
    </w:pPr>
  </w:p>
  <w:p w:rsidR="009B763D" w:rsidRDefault="009B76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2" w:rsidRDefault="00466A9F" w:rsidP="00B108A0">
    <w:pPr>
      <w:tabs>
        <w:tab w:val="center" w:pos="4111"/>
        <w:tab w:val="right" w:pos="9356"/>
      </w:tabs>
      <w:rPr>
        <w:i/>
      </w:rPr>
    </w:pPr>
    <w:r w:rsidRPr="00620B52">
      <w:rPr>
        <w:i/>
      </w:rPr>
      <w:t>Filière Informatique</w:t>
    </w:r>
  </w:p>
  <w:p w:rsidR="009B763D" w:rsidRPr="00620B52" w:rsidRDefault="00466A9F" w:rsidP="00B108A0">
    <w:pPr>
      <w:tabs>
        <w:tab w:val="center" w:pos="4536"/>
        <w:tab w:val="right" w:pos="9356"/>
      </w:tabs>
      <w:rPr>
        <w:i/>
      </w:rPr>
    </w:pPr>
    <w:r w:rsidRPr="00620B52">
      <w:rPr>
        <w:i/>
      </w:rPr>
      <w:t>3</w:t>
    </w:r>
    <w:r w:rsidRPr="00620B52">
      <w:rPr>
        <w:i/>
        <w:vertAlign w:val="superscript"/>
      </w:rPr>
      <w:t>ème</w:t>
    </w:r>
    <w:r w:rsidRPr="00620B52">
      <w:rPr>
        <w:i/>
      </w:rPr>
      <w:t xml:space="preserve"> année</w:t>
    </w:r>
    <w:r w:rsidR="0036432E">
      <w:rPr>
        <w:i/>
      </w:rPr>
      <w:pict>
        <v:shape id="_x0000_s2050" style="position:absolute;margin-left:-50.65pt;margin-top:-574.55pt;width:14.45pt;height:14.45pt;z-index:-1;mso-wrap-style:none;mso-position-horizontal:absolute;mso-position-horizontal-relative:text;mso-position-vertical:absolute;mso-position-vertical-relative:text;v-text-anchor:middle" coordsize="21600,21600" o:spt="100" adj="0,,0" path="m3,9at66,67,68,69,3,9,63,65wa70,71,72,73,3,9,63,65at109,110,111,112,63,65,106,108wa113,114,115,116,63,65,106,108at152,153,154,155,106,108,149,151wa156,157,158,159,106,108,149,151at195,196,197,198,149,151,192,194wa199,200,201,202,149,151,192,194xe" filled="f" stroked="f" strokecolor="#3465a4">
          <v:stroke color2="#cb9a5b" joinstyle="round"/>
          <v:formulas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</v:formulas>
          <v:path limo="21600,21600" o:connecttype="segments" o:connectlocs="23,25;23,26;24,26;24,25" textboxrect="23,25,24,26"/>
        </v:shape>
      </w:pict>
    </w:r>
    <w:r w:rsidR="00B25474" w:rsidRPr="00620B52">
      <w:rPr>
        <w:i/>
      </w:rPr>
      <w:tab/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PAGE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="00B108A0" w:rsidRPr="00B108A0">
      <w:rPr>
        <w:b/>
        <w:i/>
      </w:rPr>
      <w:t xml:space="preserve"> / </w:t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NUMPAGES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Pr="00620B52">
      <w:rPr>
        <w:i/>
      </w:rPr>
      <w:tab/>
    </w:r>
    <w:r w:rsidR="00B108A0" w:rsidRPr="00620B52">
      <w:rPr>
        <w:i/>
      </w:rPr>
      <w:t>Vulliemin Kevin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32E" w:rsidRDefault="0036432E">
      <w:pPr>
        <w:spacing w:after="0"/>
      </w:pPr>
      <w:r>
        <w:separator/>
      </w:r>
    </w:p>
  </w:footnote>
  <w:footnote w:type="continuationSeparator" w:id="0">
    <w:p w:rsidR="0036432E" w:rsidRDefault="003643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9F" w:rsidRDefault="00466A9F" w:rsidP="00466A9F">
    <w:pPr>
      <w:pStyle w:val="LO-Normal"/>
      <w:tabs>
        <w:tab w:val="right" w:pos="9356"/>
      </w:tabs>
    </w:pPr>
    <w:r>
      <w:fldChar w:fldCharType="begin"/>
    </w:r>
    <w:r>
      <w:instrText xml:space="preserve"> INCLUDEPICTURE "https://www.in-diamond.com/sites/default/files/2017-12/rollomatic-sa-logo-logo.png" \* MERGEFORMATINET </w:instrText>
    </w:r>
    <w:r>
      <w:fldChar w:fldCharType="separate"/>
    </w:r>
    <w:r w:rsidR="00007BE0">
      <w:fldChar w:fldCharType="begin"/>
    </w:r>
    <w:r w:rsidR="00007BE0">
      <w:instrText xml:space="preserve"> INCLUDEPICTURE  "https://www.in-diamond.com/sites/default/files/2017-12/rollomatic-sa-logo-logo.png" \* MERGEFORMATINET </w:instrText>
    </w:r>
    <w:r w:rsidR="00007BE0">
      <w:fldChar w:fldCharType="separate"/>
    </w:r>
    <w:r w:rsidR="00AB4CCC">
      <w:fldChar w:fldCharType="begin"/>
    </w:r>
    <w:r w:rsidR="00AB4CCC">
      <w:instrText xml:space="preserve"> INCLUDEPICTURE  "https://www.in-diamond.com/sites/default/files/2017-12/rollomatic-sa-logo-logo.png" \* MERGEFORMATINET </w:instrText>
    </w:r>
    <w:r w:rsidR="00AB4CCC">
      <w:fldChar w:fldCharType="separate"/>
    </w:r>
    <w:r w:rsidR="008C4FD7">
      <w:fldChar w:fldCharType="begin"/>
    </w:r>
    <w:r w:rsidR="008C4FD7">
      <w:instrText xml:space="preserve"> INCLUDEPICTURE  "https://www.in-diamond.com/sites/default/files/2017-12/rollomatic-sa-logo-logo.png" \* MERGEFORMATINET </w:instrText>
    </w:r>
    <w:r w:rsidR="008C4FD7">
      <w:fldChar w:fldCharType="separate"/>
    </w:r>
    <w:r w:rsidR="0036432E">
      <w:fldChar w:fldCharType="begin"/>
    </w:r>
    <w:r w:rsidR="0036432E">
      <w:instrText xml:space="preserve"> </w:instrText>
    </w:r>
    <w:r w:rsidR="0036432E">
      <w:instrText>INCLUDEPICTURE  "https://www</w:instrText>
    </w:r>
    <w:r w:rsidR="0036432E">
      <w:instrText>.in-diamond.com/sites/default/files/2017-12/rollomatic-sa-logo-logo.png" \* MERGEFORMATINET</w:instrText>
    </w:r>
    <w:r w:rsidR="0036432E">
      <w:instrText xml:space="preserve"> </w:instrText>
    </w:r>
    <w:r w:rsidR="0036432E">
      <w:fldChar w:fldCharType="separate"/>
    </w:r>
    <w:r w:rsidR="0068673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Résultat de recherche d'images pour &quot;Rollomatic&quot;" style="width:159.75pt;height:35.25pt">
          <v:imagedata r:id="rId1" r:href="rId2" cropbottom="41283f"/>
        </v:shape>
      </w:pict>
    </w:r>
    <w:r w:rsidR="0036432E">
      <w:fldChar w:fldCharType="end"/>
    </w:r>
    <w:r w:rsidR="008C4FD7">
      <w:fldChar w:fldCharType="end"/>
    </w:r>
    <w:r w:rsidR="00AB4CCC">
      <w:fldChar w:fldCharType="end"/>
    </w:r>
    <w:r w:rsidR="00007BE0">
      <w:fldChar w:fldCharType="end"/>
    </w:r>
    <w:r>
      <w:fldChar w:fldCharType="end"/>
    </w:r>
    <w:r>
      <w:tab/>
    </w:r>
    <w:r w:rsidR="0036432E">
      <w:rPr>
        <w:rStyle w:val="Policepardfaut1"/>
        <w:lang w:eastAsia="fr-CH"/>
      </w:rPr>
      <w:pict>
        <v:shape id="_x0000_i1026" type="#_x0000_t75" style="width:212.25pt;height:30pt" filled="t">
          <v:fill opacity="0" color2="black"/>
          <v:imagedata r:id="rId3" o:title=""/>
        </v:shape>
      </w:pict>
    </w:r>
  </w:p>
  <w:p w:rsidR="009B763D" w:rsidRDefault="0036432E" w:rsidP="002A000D">
    <w:pPr>
      <w:pStyle w:val="LO-Normal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pt;margin-top:64.4pt;width:1.1pt;height:10.2pt;z-index:1;mso-wrap-distance-left:79.4pt;mso-wrap-distance-top:4.25pt;mso-wrap-distance-right:79.4pt;mso-wrap-distance-bottom:4.25pt;mso-position-horizontal-relative:page;mso-position-vertical-relative:page" stroked="f">
          <v:fill opacity="0" color2="black"/>
          <v:textbox style="mso-next-textbox:#_x0000_s2049" inset="0,0,0,0">
            <w:txbxContent>
              <w:p w:rsidR="009B763D" w:rsidRDefault="009B763D">
                <w:pPr>
                  <w:pStyle w:val="En-tte1"/>
                </w:pPr>
              </w:p>
            </w:txbxContent>
          </v:textbox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re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8B35DC5"/>
    <w:multiLevelType w:val="hybridMultilevel"/>
    <w:tmpl w:val="257ED4BE"/>
    <w:lvl w:ilvl="0" w:tplc="73109504">
      <w:numFmt w:val="bullet"/>
      <w:lvlText w:val="-"/>
      <w:lvlJc w:val="left"/>
      <w:pPr>
        <w:ind w:left="720" w:hanging="360"/>
      </w:pPr>
      <w:rPr>
        <w:rFonts w:ascii="Helvetica" w:eastAsia="DejaVu Sans" w:hAnsi="Helvetica" w:cs="Helvetic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110F0"/>
    <w:multiLevelType w:val="hybridMultilevel"/>
    <w:tmpl w:val="0C72D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B7A1F"/>
    <w:multiLevelType w:val="hybridMultilevel"/>
    <w:tmpl w:val="A75610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B5EE7"/>
    <w:multiLevelType w:val="hybridMultilevel"/>
    <w:tmpl w:val="FC141906"/>
    <w:lvl w:ilvl="0" w:tplc="3990D47E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1EC"/>
    <w:rsid w:val="00007BE0"/>
    <w:rsid w:val="000349A4"/>
    <w:rsid w:val="00041895"/>
    <w:rsid w:val="0004289B"/>
    <w:rsid w:val="00043A5C"/>
    <w:rsid w:val="00044065"/>
    <w:rsid w:val="00046752"/>
    <w:rsid w:val="00063B52"/>
    <w:rsid w:val="000852DF"/>
    <w:rsid w:val="00085496"/>
    <w:rsid w:val="000B47F6"/>
    <w:rsid w:val="000B75C8"/>
    <w:rsid w:val="000C23E6"/>
    <w:rsid w:val="000D2E46"/>
    <w:rsid w:val="000E30CB"/>
    <w:rsid w:val="000F50F9"/>
    <w:rsid w:val="000F6926"/>
    <w:rsid w:val="00100B20"/>
    <w:rsid w:val="00102861"/>
    <w:rsid w:val="00103985"/>
    <w:rsid w:val="00124F4D"/>
    <w:rsid w:val="00152ADE"/>
    <w:rsid w:val="001624C1"/>
    <w:rsid w:val="00167270"/>
    <w:rsid w:val="001A0ABB"/>
    <w:rsid w:val="001A43C3"/>
    <w:rsid w:val="001C384C"/>
    <w:rsid w:val="001C7A65"/>
    <w:rsid w:val="001D4F81"/>
    <w:rsid w:val="001F5B9C"/>
    <w:rsid w:val="002118D7"/>
    <w:rsid w:val="00216C97"/>
    <w:rsid w:val="00220786"/>
    <w:rsid w:val="00251963"/>
    <w:rsid w:val="00256432"/>
    <w:rsid w:val="00256A37"/>
    <w:rsid w:val="00287A5F"/>
    <w:rsid w:val="00290B3A"/>
    <w:rsid w:val="0029312F"/>
    <w:rsid w:val="002A000D"/>
    <w:rsid w:val="002E222E"/>
    <w:rsid w:val="002E2FA9"/>
    <w:rsid w:val="00307A2F"/>
    <w:rsid w:val="00316DA3"/>
    <w:rsid w:val="00321E92"/>
    <w:rsid w:val="00331076"/>
    <w:rsid w:val="00333135"/>
    <w:rsid w:val="003463E0"/>
    <w:rsid w:val="0036432E"/>
    <w:rsid w:val="003724AD"/>
    <w:rsid w:val="00383FD0"/>
    <w:rsid w:val="003C78D2"/>
    <w:rsid w:val="003F76FA"/>
    <w:rsid w:val="0042065C"/>
    <w:rsid w:val="00425C1D"/>
    <w:rsid w:val="004465B6"/>
    <w:rsid w:val="0045265A"/>
    <w:rsid w:val="0045443C"/>
    <w:rsid w:val="00466A9F"/>
    <w:rsid w:val="00477230"/>
    <w:rsid w:val="00482313"/>
    <w:rsid w:val="00485B7A"/>
    <w:rsid w:val="00493C51"/>
    <w:rsid w:val="004966C5"/>
    <w:rsid w:val="004B1BEF"/>
    <w:rsid w:val="004B7DF6"/>
    <w:rsid w:val="004C7287"/>
    <w:rsid w:val="004D46AB"/>
    <w:rsid w:val="004E4355"/>
    <w:rsid w:val="005064B8"/>
    <w:rsid w:val="005108F0"/>
    <w:rsid w:val="005219C3"/>
    <w:rsid w:val="00522D00"/>
    <w:rsid w:val="0052422F"/>
    <w:rsid w:val="0055653F"/>
    <w:rsid w:val="005A2CB5"/>
    <w:rsid w:val="005C0BE2"/>
    <w:rsid w:val="005C36E9"/>
    <w:rsid w:val="005C725B"/>
    <w:rsid w:val="005D11D8"/>
    <w:rsid w:val="005F45A0"/>
    <w:rsid w:val="00604E99"/>
    <w:rsid w:val="00620B52"/>
    <w:rsid w:val="00631946"/>
    <w:rsid w:val="006465EE"/>
    <w:rsid w:val="006563FF"/>
    <w:rsid w:val="00665F40"/>
    <w:rsid w:val="00666D05"/>
    <w:rsid w:val="00683074"/>
    <w:rsid w:val="00686737"/>
    <w:rsid w:val="006966FB"/>
    <w:rsid w:val="006A2994"/>
    <w:rsid w:val="006B32EE"/>
    <w:rsid w:val="006E228B"/>
    <w:rsid w:val="006F4809"/>
    <w:rsid w:val="00710F1A"/>
    <w:rsid w:val="0071719B"/>
    <w:rsid w:val="00732A73"/>
    <w:rsid w:val="00765F90"/>
    <w:rsid w:val="0078702E"/>
    <w:rsid w:val="007D0E3B"/>
    <w:rsid w:val="007D5CCE"/>
    <w:rsid w:val="007E2722"/>
    <w:rsid w:val="007E5543"/>
    <w:rsid w:val="007F09D3"/>
    <w:rsid w:val="007F763D"/>
    <w:rsid w:val="00845ACE"/>
    <w:rsid w:val="00850483"/>
    <w:rsid w:val="00852C0B"/>
    <w:rsid w:val="00864574"/>
    <w:rsid w:val="00870B8C"/>
    <w:rsid w:val="0087733C"/>
    <w:rsid w:val="00895DB0"/>
    <w:rsid w:val="008C4FD7"/>
    <w:rsid w:val="008C6273"/>
    <w:rsid w:val="008E736A"/>
    <w:rsid w:val="00917366"/>
    <w:rsid w:val="009246C3"/>
    <w:rsid w:val="00942AB3"/>
    <w:rsid w:val="009921EC"/>
    <w:rsid w:val="009B3B3A"/>
    <w:rsid w:val="009B763D"/>
    <w:rsid w:val="009D1F7A"/>
    <w:rsid w:val="009F73E2"/>
    <w:rsid w:val="00A05B5F"/>
    <w:rsid w:val="00A2406F"/>
    <w:rsid w:val="00A31378"/>
    <w:rsid w:val="00A37A4F"/>
    <w:rsid w:val="00A60C8D"/>
    <w:rsid w:val="00A6530D"/>
    <w:rsid w:val="00A7303C"/>
    <w:rsid w:val="00A92740"/>
    <w:rsid w:val="00AA64EA"/>
    <w:rsid w:val="00AB2320"/>
    <w:rsid w:val="00AB4CCC"/>
    <w:rsid w:val="00AD1BD4"/>
    <w:rsid w:val="00AD5E42"/>
    <w:rsid w:val="00AE06A0"/>
    <w:rsid w:val="00AE62EF"/>
    <w:rsid w:val="00B108A0"/>
    <w:rsid w:val="00B16BAC"/>
    <w:rsid w:val="00B25474"/>
    <w:rsid w:val="00B349B3"/>
    <w:rsid w:val="00B36161"/>
    <w:rsid w:val="00B6112F"/>
    <w:rsid w:val="00B642A4"/>
    <w:rsid w:val="00B743E2"/>
    <w:rsid w:val="00B876B0"/>
    <w:rsid w:val="00B92E95"/>
    <w:rsid w:val="00BA489D"/>
    <w:rsid w:val="00BA561B"/>
    <w:rsid w:val="00BA64EC"/>
    <w:rsid w:val="00BB4811"/>
    <w:rsid w:val="00BB5767"/>
    <w:rsid w:val="00BC59FB"/>
    <w:rsid w:val="00BC7625"/>
    <w:rsid w:val="00BD3C95"/>
    <w:rsid w:val="00BF7C76"/>
    <w:rsid w:val="00C051B5"/>
    <w:rsid w:val="00C068D6"/>
    <w:rsid w:val="00C103C9"/>
    <w:rsid w:val="00C16C08"/>
    <w:rsid w:val="00C34665"/>
    <w:rsid w:val="00C61951"/>
    <w:rsid w:val="00C63FD8"/>
    <w:rsid w:val="00C655FC"/>
    <w:rsid w:val="00CA5185"/>
    <w:rsid w:val="00CB63B6"/>
    <w:rsid w:val="00CB6956"/>
    <w:rsid w:val="00CD207B"/>
    <w:rsid w:val="00CE6251"/>
    <w:rsid w:val="00CF569A"/>
    <w:rsid w:val="00D404A2"/>
    <w:rsid w:val="00D54B3E"/>
    <w:rsid w:val="00D63EBD"/>
    <w:rsid w:val="00D677BF"/>
    <w:rsid w:val="00D71B6C"/>
    <w:rsid w:val="00D803F8"/>
    <w:rsid w:val="00D85354"/>
    <w:rsid w:val="00D87C7D"/>
    <w:rsid w:val="00D92129"/>
    <w:rsid w:val="00DA4A37"/>
    <w:rsid w:val="00DA68B5"/>
    <w:rsid w:val="00DB67B0"/>
    <w:rsid w:val="00DC7925"/>
    <w:rsid w:val="00DD22AB"/>
    <w:rsid w:val="00DD35B4"/>
    <w:rsid w:val="00E00E00"/>
    <w:rsid w:val="00E027A9"/>
    <w:rsid w:val="00E108A0"/>
    <w:rsid w:val="00E67042"/>
    <w:rsid w:val="00E901CF"/>
    <w:rsid w:val="00EC33D7"/>
    <w:rsid w:val="00EC601C"/>
    <w:rsid w:val="00F0551D"/>
    <w:rsid w:val="00F23A06"/>
    <w:rsid w:val="00F33BD0"/>
    <w:rsid w:val="00F36B9B"/>
    <w:rsid w:val="00F4456A"/>
    <w:rsid w:val="00F45285"/>
    <w:rsid w:val="00F712C4"/>
    <w:rsid w:val="00F81558"/>
    <w:rsid w:val="00F840AB"/>
    <w:rsid w:val="00F85291"/>
    <w:rsid w:val="00FB0358"/>
    <w:rsid w:val="00FC5418"/>
    <w:rsid w:val="00FC71F1"/>
    <w:rsid w:val="00FD3518"/>
    <w:rsid w:val="00FF3E70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;"/>
  <w14:docId w14:val="032BADC9"/>
  <w15:chartTrackingRefBased/>
  <w15:docId w15:val="{411BF21E-0507-4898-AC1F-4CD1E34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307A2F"/>
    <w:pPr>
      <w:numPr>
        <w:ilvl w:val="2"/>
      </w:numPr>
      <w:outlineLvl w:val="2"/>
    </w:pPr>
    <w:rPr>
      <w:rFonts w:ascii="Helvetica" w:hAnsi="Helvetica"/>
      <w:bCs w:val="0"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tabs>
        <w:tab w:val="num" w:pos="0"/>
      </w:tabs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e1">
    <w:name w:val="Liste1"/>
    <w:basedOn w:val="Normal"/>
    <w:qFormat/>
    <w:rsid w:val="009B763D"/>
    <w:pPr>
      <w:numPr>
        <w:numId w:val="5"/>
      </w:numPr>
      <w:ind w:left="568" w:hanging="284"/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contextualSpacing/>
    </w:pPr>
    <w:rPr>
      <w:rFonts w:ascii="Helvetica" w:hAnsi="Helvetica"/>
      <w:kern w:val="1"/>
      <w:sz w:val="24"/>
    </w:rPr>
  </w:style>
  <w:style w:type="character" w:styleId="Mentionnonrsolue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307A2F"/>
    <w:rPr>
      <w:rFonts w:ascii="Helvetica" w:eastAsia="DejaVu Sans" w:hAnsi="Helvetica" w:cs="DejaVu Sans"/>
      <w:b/>
      <w:bCs w:val="0"/>
      <w:kern w:val="1"/>
      <w:sz w:val="22"/>
      <w:szCs w:val="28"/>
    </w:rPr>
  </w:style>
  <w:style w:type="table" w:styleId="Tableausimple4">
    <w:name w:val="Plain Table 4"/>
    <w:basedOn w:val="TableauNormal"/>
    <w:uiPriority w:val="44"/>
    <w:rsid w:val="009D1F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ausimple2">
    <w:name w:val="Plain Table 2"/>
    <w:basedOn w:val="TableauNormal"/>
    <w:uiPriority w:val="42"/>
    <w:rsid w:val="009D1F7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ausimple3">
    <w:name w:val="Plain Table 3"/>
    <w:basedOn w:val="TableauNormal"/>
    <w:uiPriority w:val="43"/>
    <w:rsid w:val="009D1F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https://www.in-diamond.com/sites/default/files/2017-12/rollomatic-sa-logo-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CAD5-9BC9-4651-B85F-FA32618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2394</CharactersWithSpaces>
  <SharedDoc>false</SharedDoc>
  <HLinks>
    <vt:vector size="6" baseType="variant">
      <vt:variant>
        <vt:i4>3145790</vt:i4>
      </vt:variant>
      <vt:variant>
        <vt:i4>0</vt:i4>
      </vt:variant>
      <vt:variant>
        <vt:i4>0</vt:i4>
      </vt:variant>
      <vt:variant>
        <vt:i4>5</vt:i4>
      </vt:variant>
      <vt:variant>
        <vt:lpwstr>https://forge.ing.he-arc.ch/gitlab/inf/1718/dlm-ta/219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Kevin V.</cp:lastModifiedBy>
  <cp:revision>119</cp:revision>
  <cp:lastPrinted>2017-10-02T19:40:00Z</cp:lastPrinted>
  <dcterms:created xsi:type="dcterms:W3CDTF">2018-01-23T14:05:00Z</dcterms:created>
  <dcterms:modified xsi:type="dcterms:W3CDTF">2018-04-25T15:49:00Z</dcterms:modified>
</cp:coreProperties>
</file>