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i/>
          <w:sz w:val="18"/>
        </w:rPr>
        <w:t>“Año de la recuperación y consolidación de la economía peruana”</w:t>
      </w:r>
    </w:p>
    <w:p>
      <w:pPr>
        <w:jc w:val="right"/>
      </w:pPr>
      <w:r>
        <w:rPr>
          <w:sz w:val="16"/>
        </w:rPr>
        <w:t>Av. San Martín 685, Pueblo Libre</w:t>
      </w:r>
    </w:p>
    <w:p>
      <w:pPr>
        <w:jc w:val="right"/>
      </w:pPr>
      <w:r>
        <w:rPr>
          <w:sz w:val="16"/>
        </w:rPr>
        <w:t>www.inabif.gob.pe   Lima 21, Perú</w:t>
      </w:r>
    </w:p>
    <w:p>
      <w:pPr>
        <w:jc w:val="right"/>
      </w:pPr>
      <w:r>
        <w:rPr>
          <w:sz w:val="16"/>
        </w:rPr>
        <w:t>T. 417-6720</w:t>
      </w:r>
    </w:p>
    <w:p>
      <w:pPr>
        <w:jc w:val="center"/>
      </w:pPr>
      <w:r>
        <w:rPr>
          <w:b/>
          <w:sz w:val="24"/>
        </w:rPr>
        <w:t>INFORME SITUACIONAL N°002-2026-INABIF-IQU/CVT</w:t>
      </w:r>
    </w:p>
    <w:p>
      <w:r>
        <w:rPr>
          <w:b/>
          <w:sz w:val="22"/>
        </w:rPr>
        <w:t>I. DATOS GENERALES DE LA NIÑA, NIÑO O ADOLESCENTE</w:t>
      </w:r>
    </w:p>
    <w:p>
      <w:pPr>
        <w:spacing w:after="0"/>
      </w:pPr>
      <w:r>
        <w:rPr>
          <w:b/>
        </w:rPr>
        <w:t xml:space="preserve">Nombres Y Apellidos : </w:t>
      </w:r>
      <w:r>
        <w:t>MINERO RIVERA RIVERA</w:t>
      </w:r>
    </w:p>
    <w:p>
      <w:pPr>
        <w:spacing w:after="0"/>
      </w:pPr>
      <w:r>
        <w:rPr>
          <w:b/>
        </w:rPr>
        <w:t xml:space="preserve">Edad : </w:t>
      </w:r>
      <w:r>
        <w:t>---</w:t>
      </w:r>
    </w:p>
    <w:p>
      <w:pPr>
        <w:spacing w:after="0"/>
      </w:pPr>
      <w:r>
        <w:rPr>
          <w:b/>
        </w:rPr>
        <w:t xml:space="preserve">Lugar De Nacimiento : </w:t>
      </w:r>
      <w:r>
        <w:t>LIMA - COPA</w:t>
      </w:r>
    </w:p>
    <w:p>
      <w:pPr>
        <w:spacing w:after="0"/>
      </w:pPr>
      <w:r>
        <w:rPr>
          <w:b/>
        </w:rPr>
        <w:t xml:space="preserve">Fecha De Nacimiento : </w:t>
      </w:r>
      <w:r>
        <w:t>---</w:t>
      </w:r>
    </w:p>
    <w:p>
      <w:pPr>
        <w:spacing w:after="0"/>
      </w:pPr>
      <w:r>
        <w:rPr>
          <w:b/>
        </w:rPr>
        <w:t xml:space="preserve">Documento De Identificación : </w:t>
      </w:r>
      <w:r>
        <w:t>54221555</w:t>
      </w:r>
    </w:p>
    <w:p>
      <w:pPr>
        <w:spacing w:after="0"/>
      </w:pPr>
      <w:r>
        <w:rPr>
          <w:b/>
        </w:rPr>
        <w:t xml:space="preserve">Grado De Instrucción : </w:t>
      </w:r>
      <w:r>
        <w:t>---</w:t>
      </w:r>
    </w:p>
    <w:p/>
    <w:p>
      <w:pPr>
        <w:spacing w:after="0"/>
      </w:pPr>
      <w:r>
        <w:rPr>
          <w:b/>
        </w:rPr>
        <w:t xml:space="preserve">Perfil del NNA : </w:t>
      </w:r>
      <w:r>
        <w:t>TRABAJO_EN_CALLE</w:t>
      </w:r>
    </w:p>
    <w:p>
      <w:pPr>
        <w:spacing w:after="0"/>
      </w:pPr>
      <w:r>
        <w:rPr>
          <w:b/>
        </w:rPr>
        <w:t xml:space="preserve">Dirección : </w:t>
      </w:r>
      <w:r>
        <w:t>DDDDD</w:t>
      </w:r>
    </w:p>
    <w:p>
      <w:pPr>
        <w:spacing w:after="0"/>
      </w:pPr>
      <w:r>
        <w:rPr>
          <w:b/>
        </w:rPr>
        <w:t xml:space="preserve">Referencia : </w:t>
      </w:r>
      <w:r>
        <w:t>DDDDD</w:t>
      </w:r>
    </w:p>
    <w:p>
      <w:pPr>
        <w:spacing w:after="0"/>
      </w:pPr>
      <w:r>
        <w:rPr>
          <w:b/>
        </w:rPr>
        <w:t xml:space="preserve">Referente familiar de contacto : </w:t>
      </w:r>
      <w:r>
        <w:t>CAMPOS GUERRA KAREN</w:t>
      </w:r>
    </w:p>
    <w:p>
      <w:pPr>
        <w:spacing w:after="0"/>
      </w:pPr>
      <w:r>
        <w:rPr>
          <w:b/>
        </w:rPr>
        <w:t xml:space="preserve">Teléfono : </w:t>
      </w:r>
      <w:r>
        <w:t>8898985555</w:t>
      </w:r>
    </w:p>
    <w:p>
      <w:pPr>
        <w:spacing w:after="0"/>
      </w:pPr>
      <w:r>
        <w:rPr>
          <w:b/>
        </w:rPr>
        <w:t xml:space="preserve">Fecha de informe : </w:t>
      </w:r>
      <w:r>
        <w:t>11 de agosto de 2026</w:t>
      </w:r>
    </w:p>
    <w:p/>
    <w:p>
      <w:r>
        <w:rPr>
          <w:b/>
          <w:sz w:val="22"/>
        </w:rPr>
        <w:t>II. ANTECEDENTES DEL CASO:</w:t>
      </w:r>
    </w:p>
    <w:p>
      <w:pPr>
        <w:pStyle w:val="ListBullet"/>
      </w:pPr>
      <w:r>
        <w:t>DGDGDFGDFG</w:t>
      </w:r>
    </w:p>
    <w:p>
      <w:r>
        <w:rPr>
          <w:b/>
          <w:sz w:val="22"/>
        </w:rPr>
        <w:t>III. ACCIONES REALIZADAS:</w:t>
      </w:r>
    </w:p>
    <w:p>
      <w:pPr>
        <w:pStyle w:val="ListBullet"/>
      </w:pPr>
      <w:r>
        <w:t>DFGDFGDFGDF</w:t>
      </w:r>
    </w:p>
    <w:p>
      <w:r>
        <w:rPr>
          <w:b/>
          <w:sz w:val="22"/>
        </w:rPr>
        <w:t>IV. SITUACIÓN FAMILIAR:</w:t>
      </w:r>
    </w:p>
    <w:p>
      <w:pPr>
        <w:jc w:val="both"/>
      </w:pPr>
      <w:r>
        <w:t>DGDFGDFGDF</w:t>
      </w:r>
    </w:p>
    <w:p>
      <w:r>
        <w:rPr>
          <w:b/>
          <w:sz w:val="22"/>
        </w:rPr>
        <w:t>V. INDICADORES DE VULNERABILIDAD</w:t>
      </w:r>
    </w:p>
    <w:p>
      <w:pPr>
        <w:pStyle w:val="ListBullet"/>
      </w:pPr>
      <w:r>
        <w:t>DFGDFGDFG</w:t>
      </w:r>
    </w:p>
    <w:p>
      <w:r>
        <w:rPr>
          <w:b/>
          <w:sz w:val="22"/>
        </w:rPr>
        <w:t>VI. PLAN DE INTERVENCIÓN INDIVIDUAL</w:t>
      </w:r>
    </w:p>
    <w:p>
      <w:r>
        <w:rPr>
          <w:b/>
        </w:rPr>
        <w:t>Fase 1 (3 meses)</w:t>
      </w:r>
    </w:p>
    <w:p>
      <w:pPr>
        <w:pStyle w:val="ListBullet"/>
      </w:pPr>
      <w:r>
        <w:t>DFGDFG</w:t>
      </w:r>
    </w:p>
    <w:p>
      <w:r>
        <w:rPr>
          <w:b/>
        </w:rPr>
        <w:t>Fase 2 (15 meses)</w:t>
      </w:r>
    </w:p>
    <w:p>
      <w:pPr>
        <w:pStyle w:val="ListBullet"/>
      </w:pPr>
      <w:r>
        <w:t>DFGDFGDF</w:t>
      </w:r>
    </w:p>
    <w:p>
      <w:r>
        <w:rPr>
          <w:b/>
        </w:rPr>
        <w:t>Fase 3 (6 meses)</w:t>
      </w:r>
    </w:p>
    <w:p>
      <w:pPr>
        <w:pStyle w:val="ListBullet"/>
      </w:pPr>
      <w:r>
        <w:t>DFGDFGDF</w:t>
      </w:r>
    </w:p>
    <w:p>
      <w:r>
        <w:rPr>
          <w:b/>
          <w:sz w:val="22"/>
        </w:rPr>
        <w:t>VII. APRECIACIÓN PROFESIONAL</w:t>
      </w:r>
    </w:p>
    <w:p>
      <w:pPr>
        <w:jc w:val="both"/>
      </w:pPr>
      <w:r>
        <w:t>DFGDFGDFG</w:t>
      </w:r>
    </w:p>
    <w:p>
      <w:r>
        <w:rPr>
          <w:b/>
          <w:sz w:val="22"/>
        </w:rPr>
        <w:t>VIII. RECOMENDACIÓN</w:t>
      </w:r>
    </w:p>
    <w:p>
      <w:pPr>
        <w:jc w:val="both"/>
      </w:pPr>
      <w:r>
        <w:t>DGDFGFD</w:t>
      </w:r>
    </w:p>
    <w:p/>
    <w:p>
      <w:pPr>
        <w:ind w:left="3402"/>
      </w:pPr>
      <w:r>
        <w:t>Es todo cuanto tengo que informar</w:t>
      </w:r>
    </w:p>
    <w:p>
      <w:pPr>
        <w:ind w:left="3402"/>
      </w:pPr>
      <w:r>
        <w:t>Atentamente.</w:t>
      </w:r>
    </w:p>
    <w:p/>
    <w:p/>
    <w:p>
      <w:pPr>
        <w:jc w:val="center"/>
      </w:pPr>
      <w:r>
        <w:t>..………………………………………………………</w:t>
      </w:r>
    </w:p>
    <w:p>
      <w:pPr>
        <w:spacing w:after="0"/>
        <w:jc w:val="center"/>
      </w:pPr>
      <w:r>
        <w:t>Carlos Vásquez Tapullima</w:t>
      </w:r>
    </w:p>
    <w:p>
      <w:pPr>
        <w:spacing w:after="0"/>
        <w:jc w:val="center"/>
      </w:pPr>
      <w:r>
        <w:t>Educador/a de calle</w:t>
      </w:r>
    </w:p>
    <w:p>
      <w:pPr>
        <w:spacing w:after="0"/>
        <w:jc w:val="center"/>
      </w:pPr>
      <w:r>
        <w:t>Correo: educador.loreto@educadores.gob.pe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