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FC9CB" w14:textId="77777777" w:rsidR="00D13482" w:rsidRDefault="00000000">
      <w:pPr>
        <w:spacing w:after="0" w:line="240" w:lineRule="auto"/>
        <w:rPr>
          <w:rFonts w:ascii="Arial" w:eastAsia="Arial" w:hAnsi="Arial" w:cs="Arial"/>
          <w:b/>
          <w:bCs/>
          <w:sz w:val="16"/>
          <w:szCs w:val="16"/>
        </w:rPr>
      </w:pPr>
      <w:r>
        <w:rPr>
          <w:rFonts w:ascii="Arial" w:eastAsia="Arial" w:hAnsi="Arial" w:cs="Arial"/>
          <w:b/>
          <w:bCs/>
          <w:sz w:val="16"/>
          <w:szCs w:val="16"/>
        </w:rPr>
        <w:t xml:space="preserve">                       </w:t>
      </w:r>
    </w:p>
    <w:p w14:paraId="025D6257" w14:textId="77777777" w:rsidR="00D13482" w:rsidRDefault="00000000">
      <w:pPr>
        <w:spacing w:after="0" w:line="240" w:lineRule="auto"/>
        <w:jc w:val="center"/>
        <w:rPr>
          <w:rFonts w:ascii="Arial" w:eastAsia="Arial" w:hAnsi="Arial" w:cs="Arial"/>
          <w:b/>
          <w:bCs/>
          <w:sz w:val="16"/>
          <w:szCs w:val="16"/>
        </w:rPr>
      </w:pPr>
      <w:r>
        <w:rPr>
          <w:rFonts w:ascii="Arial" w:eastAsia="Arial" w:hAnsi="Arial" w:cs="Arial"/>
          <w:b/>
          <w:bCs/>
          <w:sz w:val="16"/>
          <w:szCs w:val="16"/>
        </w:rPr>
        <w:t>AYUDA MEMORIA DE ESTADO SITUACIONAL DE CASOS MEDIÁTICOS</w:t>
      </w:r>
    </w:p>
    <w:p w14:paraId="5392652B" w14:textId="77777777" w:rsidR="00D13482" w:rsidRDefault="00D13482">
      <w:pPr>
        <w:spacing w:after="0" w:line="240" w:lineRule="auto"/>
        <w:jc w:val="center"/>
        <w:rPr>
          <w:rFonts w:ascii="Arial" w:eastAsia="Arial" w:hAnsi="Arial" w:cs="Arial"/>
          <w:b/>
          <w:bCs/>
          <w:sz w:val="16"/>
          <w:szCs w:val="16"/>
        </w:rPr>
      </w:pPr>
      <w:bookmarkStart w:id="0" w:name="_heading=h.wzggzq915nr6" w:colFirst="0" w:colLast="0"/>
      <w:bookmarkEnd w:id="0"/>
    </w:p>
    <w:p w14:paraId="323FF9FE" w14:textId="6AC40CAF" w:rsidR="00D13482" w:rsidRDefault="00000000">
      <w:pPr>
        <w:spacing w:after="0" w:line="240" w:lineRule="auto"/>
        <w:rPr>
          <w:rFonts w:ascii="Arial" w:eastAsia="Arial" w:hAnsi="Arial" w:cs="Arial"/>
          <w:b/>
          <w:bCs/>
          <w:sz w:val="16"/>
          <w:szCs w:val="16"/>
        </w:rPr>
      </w:pPr>
      <w:bookmarkStart w:id="1" w:name="_heading=h.iitemnpf0506" w:colFirst="0" w:colLast="0"/>
      <w:bookmarkEnd w:id="1"/>
      <w:r>
        <w:rPr>
          <w:rFonts w:ascii="Arial" w:eastAsia="Arial" w:hAnsi="Arial" w:cs="Arial"/>
          <w:b/>
          <w:bCs/>
          <w:sz w:val="16"/>
          <w:szCs w:val="16"/>
        </w:rPr>
        <w:t>Fecha:</w:t>
      </w:r>
      <w:r w:rsidR="00335CAA">
        <w:rPr>
          <w:rFonts w:ascii="Arial" w:eastAsia="Arial" w:hAnsi="Arial" w:cs="Arial"/>
          <w:b/>
          <w:bCs/>
          <w:sz w:val="16"/>
          <w:szCs w:val="16"/>
        </w:rPr>
        <w:t>31</w:t>
      </w:r>
      <w:r w:rsidR="00EF4AB3">
        <w:rPr>
          <w:rFonts w:ascii="Arial" w:eastAsia="Arial" w:hAnsi="Arial" w:cs="Arial"/>
          <w:b/>
          <w:bCs/>
          <w:sz w:val="16"/>
          <w:szCs w:val="16"/>
        </w:rPr>
        <w:t>.08.2026</w:t>
      </w:r>
      <w:r>
        <w:rPr>
          <w:rFonts w:ascii="Arial" w:eastAsia="Arial" w:hAnsi="Arial" w:cs="Arial"/>
          <w:b/>
          <w:bCs/>
          <w:sz w:val="16"/>
          <w:szCs w:val="16"/>
        </w:rPr>
        <w:tab/>
      </w:r>
    </w:p>
    <w:p w14:paraId="5B6647CF" w14:textId="77777777" w:rsidR="00D13482" w:rsidRDefault="00D13482">
      <w:pPr>
        <w:spacing w:after="0" w:line="240" w:lineRule="auto"/>
        <w:rPr>
          <w:rFonts w:ascii="Arial" w:eastAsia="Arial" w:hAnsi="Arial" w:cs="Arial"/>
          <w:b/>
          <w:bCs/>
          <w:sz w:val="16"/>
          <w:szCs w:val="16"/>
        </w:rPr>
      </w:pPr>
      <w:bookmarkStart w:id="2" w:name="_heading=h.4cnet8248ii4" w:colFirst="0" w:colLast="0"/>
      <w:bookmarkEnd w:id="2"/>
    </w:p>
    <w:tbl>
      <w:tblPr>
        <w:tblStyle w:val="Style213"/>
        <w:tblW w:w="9199"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1828"/>
        <w:gridCol w:w="3260"/>
        <w:gridCol w:w="4111"/>
      </w:tblGrid>
      <w:tr w:rsidR="00D13482" w14:paraId="79D3F7AD" w14:textId="77777777">
        <w:tc>
          <w:tcPr>
            <w:tcW w:w="1828" w:type="dxa"/>
            <w:vMerge w:val="restart"/>
            <w:tcMar>
              <w:top w:w="100" w:type="dxa"/>
              <w:left w:w="100" w:type="dxa"/>
              <w:bottom w:w="100" w:type="dxa"/>
              <w:right w:w="100" w:type="dxa"/>
            </w:tcMar>
          </w:tcPr>
          <w:p w14:paraId="7DDDB56D" w14:textId="77777777" w:rsidR="00D13482" w:rsidRDefault="00D13482">
            <w:pPr>
              <w:spacing w:after="0" w:line="240" w:lineRule="auto"/>
              <w:ind w:left="100" w:right="100"/>
              <w:rPr>
                <w:rFonts w:ascii="Arial" w:eastAsia="Arial" w:hAnsi="Arial" w:cs="Arial"/>
                <w:b/>
                <w:bCs/>
                <w:sz w:val="16"/>
                <w:szCs w:val="16"/>
              </w:rPr>
            </w:pPr>
          </w:p>
          <w:p w14:paraId="3D85FFA6" w14:textId="77777777" w:rsidR="00D13482" w:rsidRDefault="00D13482">
            <w:pPr>
              <w:spacing w:after="0" w:line="240" w:lineRule="auto"/>
              <w:ind w:left="100" w:right="100"/>
              <w:rPr>
                <w:rFonts w:ascii="Arial" w:eastAsia="Arial" w:hAnsi="Arial" w:cs="Arial"/>
                <w:b/>
                <w:bCs/>
                <w:sz w:val="16"/>
                <w:szCs w:val="16"/>
              </w:rPr>
            </w:pPr>
          </w:p>
          <w:p w14:paraId="58AD5041" w14:textId="77777777" w:rsidR="00D13482" w:rsidRDefault="00D13482">
            <w:pPr>
              <w:spacing w:after="0" w:line="240" w:lineRule="auto"/>
              <w:ind w:left="100" w:right="100"/>
              <w:rPr>
                <w:rFonts w:ascii="Arial" w:eastAsia="Arial" w:hAnsi="Arial" w:cs="Arial"/>
                <w:b/>
                <w:bCs/>
                <w:sz w:val="16"/>
                <w:szCs w:val="16"/>
              </w:rPr>
            </w:pPr>
          </w:p>
          <w:p w14:paraId="0BECBC5C" w14:textId="77777777" w:rsidR="00D13482" w:rsidRDefault="00D13482">
            <w:pPr>
              <w:spacing w:after="0" w:line="240" w:lineRule="auto"/>
              <w:ind w:left="100" w:right="100"/>
              <w:rPr>
                <w:rFonts w:ascii="Arial" w:eastAsia="Arial" w:hAnsi="Arial" w:cs="Arial"/>
                <w:b/>
                <w:bCs/>
                <w:sz w:val="16"/>
                <w:szCs w:val="16"/>
              </w:rPr>
            </w:pPr>
          </w:p>
          <w:p w14:paraId="1402DABC" w14:textId="77777777" w:rsidR="00D13482" w:rsidRDefault="00D13482">
            <w:pPr>
              <w:spacing w:after="0" w:line="240" w:lineRule="auto"/>
              <w:ind w:left="100" w:right="100"/>
              <w:rPr>
                <w:rFonts w:ascii="Arial" w:eastAsia="Arial" w:hAnsi="Arial" w:cs="Arial"/>
                <w:b/>
                <w:bCs/>
                <w:sz w:val="16"/>
                <w:szCs w:val="16"/>
              </w:rPr>
            </w:pPr>
          </w:p>
          <w:p w14:paraId="4C8E1272" w14:textId="77777777" w:rsidR="00D13482" w:rsidRDefault="00000000">
            <w:pPr>
              <w:spacing w:after="0" w:line="240" w:lineRule="auto"/>
              <w:ind w:left="100" w:right="100"/>
              <w:jc w:val="center"/>
              <w:rPr>
                <w:rFonts w:ascii="Arial" w:eastAsia="Arial" w:hAnsi="Arial" w:cs="Arial"/>
                <w:b/>
                <w:bCs/>
                <w:sz w:val="16"/>
                <w:szCs w:val="16"/>
              </w:rPr>
            </w:pPr>
            <w:r>
              <w:rPr>
                <w:rFonts w:ascii="Arial" w:eastAsia="Arial" w:hAnsi="Arial" w:cs="Arial"/>
                <w:b/>
                <w:bCs/>
                <w:sz w:val="16"/>
                <w:szCs w:val="16"/>
              </w:rPr>
              <w:t>DATOS DEL CASO</w:t>
            </w:r>
          </w:p>
          <w:p w14:paraId="01668971" w14:textId="77777777" w:rsidR="00D13482" w:rsidRDefault="00000000">
            <w:pPr>
              <w:spacing w:after="0" w:line="240" w:lineRule="auto"/>
              <w:ind w:left="100" w:right="100"/>
              <w:rPr>
                <w:rFonts w:ascii="Arial" w:eastAsia="Arial" w:hAnsi="Arial" w:cs="Arial"/>
                <w:b/>
                <w:bCs/>
                <w:sz w:val="16"/>
                <w:szCs w:val="16"/>
              </w:rPr>
            </w:pPr>
            <w:r>
              <w:rPr>
                <w:rFonts w:ascii="Arial" w:eastAsia="Arial" w:hAnsi="Arial" w:cs="Arial"/>
                <w:b/>
                <w:bCs/>
                <w:sz w:val="16"/>
                <w:szCs w:val="16"/>
              </w:rPr>
              <w:t xml:space="preserve"> </w:t>
            </w:r>
          </w:p>
          <w:p w14:paraId="55B3685A" w14:textId="77777777" w:rsidR="00D13482" w:rsidRDefault="00000000">
            <w:pPr>
              <w:tabs>
                <w:tab w:val="right" w:pos="1812"/>
              </w:tabs>
              <w:spacing w:after="0" w:line="240" w:lineRule="auto"/>
              <w:ind w:left="100" w:right="100"/>
              <w:rPr>
                <w:rFonts w:ascii="Arial" w:eastAsia="Arial" w:hAnsi="Arial" w:cs="Arial"/>
                <w:b/>
                <w:bCs/>
                <w:sz w:val="16"/>
                <w:szCs w:val="16"/>
              </w:rPr>
            </w:pPr>
            <w:r>
              <w:rPr>
                <w:rFonts w:ascii="Arial" w:eastAsia="Arial" w:hAnsi="Arial" w:cs="Arial"/>
                <w:b/>
                <w:bCs/>
                <w:sz w:val="16"/>
                <w:szCs w:val="16"/>
              </w:rPr>
              <w:t xml:space="preserve"> </w:t>
            </w:r>
            <w:r>
              <w:rPr>
                <w:rFonts w:ascii="Arial" w:eastAsia="Arial" w:hAnsi="Arial" w:cs="Arial"/>
                <w:b/>
                <w:bCs/>
                <w:sz w:val="16"/>
                <w:szCs w:val="16"/>
              </w:rPr>
              <w:tab/>
            </w:r>
          </w:p>
        </w:tc>
        <w:tc>
          <w:tcPr>
            <w:tcW w:w="3260" w:type="dxa"/>
            <w:tcMar>
              <w:top w:w="100" w:type="dxa"/>
              <w:left w:w="100" w:type="dxa"/>
              <w:bottom w:w="100" w:type="dxa"/>
              <w:right w:w="100" w:type="dxa"/>
            </w:tcMar>
            <w:vAlign w:val="center"/>
          </w:tcPr>
          <w:p w14:paraId="5EB7164B" w14:textId="77777777" w:rsidR="00D13482" w:rsidRDefault="00000000">
            <w:pPr>
              <w:spacing w:after="0" w:line="240" w:lineRule="auto"/>
              <w:rPr>
                <w:rFonts w:ascii="Arial" w:eastAsia="Arial" w:hAnsi="Arial" w:cs="Arial"/>
                <w:b/>
                <w:bCs/>
                <w:sz w:val="16"/>
                <w:szCs w:val="16"/>
              </w:rPr>
            </w:pPr>
            <w:r>
              <w:rPr>
                <w:rFonts w:ascii="Arial" w:eastAsia="Arial" w:hAnsi="Arial" w:cs="Arial"/>
                <w:b/>
                <w:bCs/>
                <w:sz w:val="16"/>
                <w:szCs w:val="16"/>
              </w:rPr>
              <w:t>ENCABEZADO DEL CASO</w:t>
            </w:r>
          </w:p>
        </w:tc>
        <w:tc>
          <w:tcPr>
            <w:tcW w:w="4111" w:type="dxa"/>
            <w:vAlign w:val="center"/>
          </w:tcPr>
          <w:p w14:paraId="30DF1922" w14:textId="26E78C52" w:rsidR="00D13482" w:rsidRDefault="008C2278">
            <w:pPr>
              <w:spacing w:before="240"/>
              <w:jc w:val="both"/>
              <w:rPr>
                <w:rFonts w:ascii="Arial" w:eastAsia="Arial" w:hAnsi="Arial" w:cs="Arial"/>
                <w:b/>
                <w:bCs/>
                <w:sz w:val="16"/>
                <w:szCs w:val="16"/>
              </w:rPr>
            </w:pPr>
            <w:r>
              <w:rPr>
                <w:rFonts w:ascii="Arial" w:eastAsia="Arial" w:hAnsi="Arial" w:cs="Arial"/>
                <w:b/>
                <w:bCs/>
                <w:sz w:val="16"/>
                <w:szCs w:val="16"/>
              </w:rPr>
              <w:t xml:space="preserve">RECIEN NACIDA EN LAS INMEDIACIONES DEL PUENTE ACHO </w:t>
            </w:r>
          </w:p>
        </w:tc>
      </w:tr>
      <w:tr w:rsidR="00D13482" w14:paraId="0E2B2937" w14:textId="77777777">
        <w:tc>
          <w:tcPr>
            <w:tcW w:w="1828" w:type="dxa"/>
            <w:vMerge/>
            <w:tcMar>
              <w:top w:w="100" w:type="dxa"/>
              <w:left w:w="100" w:type="dxa"/>
              <w:bottom w:w="100" w:type="dxa"/>
              <w:right w:w="100" w:type="dxa"/>
            </w:tcMar>
          </w:tcPr>
          <w:p w14:paraId="53D1AF3E" w14:textId="77777777" w:rsidR="00D13482" w:rsidRDefault="00D13482">
            <w:pPr>
              <w:widowControl w:val="0"/>
              <w:spacing w:after="0" w:line="276" w:lineRule="auto"/>
              <w:rPr>
                <w:rFonts w:ascii="Arial" w:eastAsia="Arial" w:hAnsi="Arial" w:cs="Arial"/>
                <w:b/>
                <w:bCs/>
                <w:sz w:val="16"/>
                <w:szCs w:val="16"/>
              </w:rPr>
            </w:pPr>
          </w:p>
        </w:tc>
        <w:tc>
          <w:tcPr>
            <w:tcW w:w="3260" w:type="dxa"/>
            <w:tcMar>
              <w:top w:w="100" w:type="dxa"/>
              <w:left w:w="100" w:type="dxa"/>
              <w:bottom w:w="100" w:type="dxa"/>
              <w:right w:w="100" w:type="dxa"/>
            </w:tcMar>
            <w:vAlign w:val="center"/>
          </w:tcPr>
          <w:p w14:paraId="2E3CC00E" w14:textId="77777777" w:rsidR="00D13482" w:rsidRDefault="00000000">
            <w:pPr>
              <w:spacing w:after="0" w:line="240" w:lineRule="auto"/>
              <w:jc w:val="both"/>
              <w:rPr>
                <w:rFonts w:ascii="Arial" w:eastAsia="Arial" w:hAnsi="Arial" w:cs="Arial"/>
                <w:b/>
                <w:bCs/>
                <w:sz w:val="16"/>
                <w:szCs w:val="16"/>
              </w:rPr>
            </w:pPr>
            <w:bookmarkStart w:id="3" w:name="_heading=h.lujc98drxih0" w:colFirst="0" w:colLast="0"/>
            <w:bookmarkEnd w:id="3"/>
            <w:r>
              <w:rPr>
                <w:rFonts w:ascii="Arial" w:eastAsia="Arial" w:hAnsi="Arial" w:cs="Arial"/>
                <w:b/>
                <w:bCs/>
                <w:sz w:val="16"/>
                <w:szCs w:val="16"/>
              </w:rPr>
              <w:t>LUGAR Y FECHA DE LA OCURRENCIA</w:t>
            </w:r>
          </w:p>
        </w:tc>
        <w:tc>
          <w:tcPr>
            <w:tcW w:w="4111" w:type="dxa"/>
            <w:vAlign w:val="center"/>
          </w:tcPr>
          <w:p w14:paraId="6BA0AD74" w14:textId="4BC55A8E" w:rsidR="008C2278" w:rsidRDefault="008C2278">
            <w:pPr>
              <w:spacing w:after="0" w:line="240" w:lineRule="auto"/>
              <w:rPr>
                <w:rFonts w:ascii="Arial" w:eastAsia="Arial" w:hAnsi="Arial" w:cs="Arial"/>
                <w:sz w:val="16"/>
                <w:szCs w:val="16"/>
              </w:rPr>
            </w:pPr>
            <w:r>
              <w:rPr>
                <w:rFonts w:ascii="Arial" w:eastAsia="Arial" w:hAnsi="Arial" w:cs="Arial"/>
                <w:sz w:val="16"/>
                <w:szCs w:val="16"/>
              </w:rPr>
              <w:t xml:space="preserve">RIMAC 20.08.2026 </w:t>
            </w:r>
          </w:p>
        </w:tc>
      </w:tr>
      <w:tr w:rsidR="00D13482" w14:paraId="2CC0E273" w14:textId="77777777">
        <w:trPr>
          <w:trHeight w:val="474"/>
        </w:trPr>
        <w:tc>
          <w:tcPr>
            <w:tcW w:w="1828" w:type="dxa"/>
            <w:vMerge/>
            <w:tcMar>
              <w:top w:w="100" w:type="dxa"/>
              <w:left w:w="100" w:type="dxa"/>
              <w:bottom w:w="100" w:type="dxa"/>
              <w:right w:w="100" w:type="dxa"/>
            </w:tcMar>
          </w:tcPr>
          <w:p w14:paraId="28D8D004" w14:textId="77777777" w:rsidR="00D13482" w:rsidRDefault="00D13482">
            <w:pPr>
              <w:widowControl w:val="0"/>
              <w:spacing w:after="0" w:line="276" w:lineRule="auto"/>
              <w:rPr>
                <w:rFonts w:ascii="Arial" w:eastAsia="Arial" w:hAnsi="Arial" w:cs="Arial"/>
                <w:sz w:val="16"/>
                <w:szCs w:val="16"/>
              </w:rPr>
            </w:pPr>
          </w:p>
        </w:tc>
        <w:tc>
          <w:tcPr>
            <w:tcW w:w="3260" w:type="dxa"/>
            <w:tcMar>
              <w:top w:w="100" w:type="dxa"/>
              <w:left w:w="100" w:type="dxa"/>
              <w:bottom w:w="100" w:type="dxa"/>
              <w:right w:w="100" w:type="dxa"/>
            </w:tcMar>
            <w:vAlign w:val="center"/>
          </w:tcPr>
          <w:p w14:paraId="20B0E34D" w14:textId="77777777" w:rsidR="00D13482" w:rsidRDefault="00000000">
            <w:pPr>
              <w:spacing w:after="0" w:line="240" w:lineRule="auto"/>
              <w:rPr>
                <w:rFonts w:ascii="Arial" w:eastAsia="Arial" w:hAnsi="Arial" w:cs="Arial"/>
                <w:sz w:val="16"/>
                <w:szCs w:val="16"/>
              </w:rPr>
            </w:pPr>
            <w:r>
              <w:rPr>
                <w:rFonts w:ascii="Arial" w:eastAsia="Arial" w:hAnsi="Arial" w:cs="Arial"/>
                <w:b/>
                <w:bCs/>
                <w:sz w:val="16"/>
                <w:szCs w:val="16"/>
              </w:rPr>
              <w:t>FECHA Y VÍA DE CONOCIMIENTO</w:t>
            </w:r>
          </w:p>
        </w:tc>
        <w:tc>
          <w:tcPr>
            <w:tcW w:w="4111" w:type="dxa"/>
            <w:vAlign w:val="center"/>
          </w:tcPr>
          <w:p w14:paraId="3D0CBD24" w14:textId="7C3A390F" w:rsidR="00D13482" w:rsidRDefault="00D158E1">
            <w:pPr>
              <w:spacing w:after="0" w:line="240" w:lineRule="auto"/>
              <w:rPr>
                <w:rFonts w:ascii="Arial" w:eastAsia="Arial" w:hAnsi="Arial" w:cs="Arial"/>
                <w:sz w:val="16"/>
                <w:szCs w:val="16"/>
              </w:rPr>
            </w:pPr>
            <w:r>
              <w:rPr>
                <w:rFonts w:ascii="Arial" w:eastAsia="Arial" w:hAnsi="Arial" w:cs="Arial"/>
                <w:sz w:val="16"/>
                <w:szCs w:val="16"/>
              </w:rPr>
              <w:t>20.08.2026 -ARRIBA PERU-TV DIGITAL</w:t>
            </w:r>
          </w:p>
        </w:tc>
      </w:tr>
      <w:tr w:rsidR="00D13482" w14:paraId="5E23C89D" w14:textId="77777777">
        <w:trPr>
          <w:trHeight w:val="473"/>
        </w:trPr>
        <w:tc>
          <w:tcPr>
            <w:tcW w:w="1828" w:type="dxa"/>
            <w:vMerge/>
            <w:tcMar>
              <w:top w:w="100" w:type="dxa"/>
              <w:left w:w="100" w:type="dxa"/>
              <w:bottom w:w="100" w:type="dxa"/>
              <w:right w:w="100" w:type="dxa"/>
            </w:tcMar>
          </w:tcPr>
          <w:p w14:paraId="7EBC1D7B" w14:textId="77777777" w:rsidR="00D13482" w:rsidRDefault="00D13482">
            <w:pPr>
              <w:widowControl w:val="0"/>
              <w:spacing w:after="0" w:line="276" w:lineRule="auto"/>
              <w:rPr>
                <w:rFonts w:ascii="Arial" w:eastAsia="Arial" w:hAnsi="Arial" w:cs="Arial"/>
                <w:sz w:val="16"/>
                <w:szCs w:val="16"/>
              </w:rPr>
            </w:pPr>
          </w:p>
        </w:tc>
        <w:tc>
          <w:tcPr>
            <w:tcW w:w="3260" w:type="dxa"/>
            <w:tcMar>
              <w:top w:w="100" w:type="dxa"/>
              <w:left w:w="100" w:type="dxa"/>
              <w:bottom w:w="100" w:type="dxa"/>
              <w:right w:w="100" w:type="dxa"/>
            </w:tcMar>
            <w:vAlign w:val="center"/>
          </w:tcPr>
          <w:p w14:paraId="11C3F15F" w14:textId="77777777" w:rsidR="00D13482" w:rsidRDefault="00000000">
            <w:pPr>
              <w:spacing w:after="0" w:line="240" w:lineRule="auto"/>
              <w:jc w:val="both"/>
              <w:rPr>
                <w:rFonts w:ascii="Arial" w:eastAsia="Arial" w:hAnsi="Arial" w:cs="Arial"/>
                <w:b/>
                <w:bCs/>
                <w:sz w:val="16"/>
                <w:szCs w:val="16"/>
              </w:rPr>
            </w:pPr>
            <w:r>
              <w:rPr>
                <w:rFonts w:ascii="Arial" w:eastAsia="Arial" w:hAnsi="Arial" w:cs="Arial"/>
                <w:b/>
                <w:bCs/>
                <w:sz w:val="16"/>
                <w:szCs w:val="16"/>
              </w:rPr>
              <w:t>DATOS DE LA(S) VÍCTIMA(S)</w:t>
            </w:r>
          </w:p>
        </w:tc>
        <w:tc>
          <w:tcPr>
            <w:tcW w:w="4111" w:type="dxa"/>
            <w:vAlign w:val="center"/>
          </w:tcPr>
          <w:p w14:paraId="250F7C64" w14:textId="2088780E" w:rsidR="00D13482" w:rsidRDefault="00D158E1">
            <w:pPr>
              <w:spacing w:after="0" w:line="240" w:lineRule="auto"/>
              <w:rPr>
                <w:rFonts w:ascii="Arial" w:eastAsia="Arial" w:hAnsi="Arial" w:cs="Arial"/>
                <w:sz w:val="16"/>
                <w:szCs w:val="16"/>
              </w:rPr>
            </w:pPr>
            <w:r>
              <w:rPr>
                <w:rFonts w:ascii="Arial" w:eastAsia="Arial" w:hAnsi="Arial" w:cs="Arial"/>
                <w:sz w:val="16"/>
                <w:szCs w:val="16"/>
              </w:rPr>
              <w:t xml:space="preserve">NN MILAGROS MARTINA </w:t>
            </w:r>
          </w:p>
        </w:tc>
      </w:tr>
      <w:tr w:rsidR="00D13482" w14:paraId="7A40600C" w14:textId="77777777">
        <w:trPr>
          <w:trHeight w:val="473"/>
        </w:trPr>
        <w:tc>
          <w:tcPr>
            <w:tcW w:w="1828" w:type="dxa"/>
            <w:vMerge/>
            <w:tcMar>
              <w:top w:w="100" w:type="dxa"/>
              <w:left w:w="100" w:type="dxa"/>
              <w:bottom w:w="100" w:type="dxa"/>
              <w:right w:w="100" w:type="dxa"/>
            </w:tcMar>
          </w:tcPr>
          <w:p w14:paraId="1DD42965" w14:textId="77777777" w:rsidR="00D13482" w:rsidRDefault="00D13482">
            <w:pPr>
              <w:widowControl w:val="0"/>
              <w:spacing w:after="0" w:line="276" w:lineRule="auto"/>
              <w:rPr>
                <w:rFonts w:ascii="Arial" w:eastAsia="Arial" w:hAnsi="Arial" w:cs="Arial"/>
                <w:sz w:val="16"/>
                <w:szCs w:val="16"/>
              </w:rPr>
            </w:pPr>
          </w:p>
        </w:tc>
        <w:tc>
          <w:tcPr>
            <w:tcW w:w="3260" w:type="dxa"/>
            <w:tcMar>
              <w:top w:w="100" w:type="dxa"/>
              <w:left w:w="100" w:type="dxa"/>
              <w:bottom w:w="100" w:type="dxa"/>
              <w:right w:w="100" w:type="dxa"/>
            </w:tcMar>
            <w:vAlign w:val="center"/>
          </w:tcPr>
          <w:p w14:paraId="6F44D2EB" w14:textId="77777777" w:rsidR="00D13482" w:rsidRDefault="00000000">
            <w:pPr>
              <w:spacing w:after="0" w:line="240" w:lineRule="auto"/>
              <w:jc w:val="both"/>
              <w:rPr>
                <w:rFonts w:ascii="Arial" w:eastAsia="Arial" w:hAnsi="Arial" w:cs="Arial"/>
                <w:b/>
                <w:bCs/>
                <w:sz w:val="16"/>
                <w:szCs w:val="16"/>
              </w:rPr>
            </w:pPr>
            <w:r>
              <w:rPr>
                <w:rFonts w:ascii="Arial" w:eastAsia="Arial" w:hAnsi="Arial" w:cs="Arial"/>
                <w:b/>
                <w:bCs/>
                <w:sz w:val="16"/>
                <w:szCs w:val="16"/>
              </w:rPr>
              <w:t>DATOS DE(LA) PRESUNTO(A) IMPLICADO(A)</w:t>
            </w:r>
          </w:p>
        </w:tc>
        <w:tc>
          <w:tcPr>
            <w:tcW w:w="4111" w:type="dxa"/>
            <w:vAlign w:val="center"/>
          </w:tcPr>
          <w:p w14:paraId="3E5C694C" w14:textId="6FC5CAC5" w:rsidR="00D13482" w:rsidRDefault="00D158E1">
            <w:pPr>
              <w:spacing w:after="0" w:line="240" w:lineRule="auto"/>
              <w:jc w:val="both"/>
              <w:rPr>
                <w:rFonts w:ascii="Arial" w:eastAsia="Arial" w:hAnsi="Arial" w:cs="Arial"/>
                <w:sz w:val="16"/>
                <w:szCs w:val="16"/>
              </w:rPr>
            </w:pPr>
            <w:r>
              <w:rPr>
                <w:rFonts w:ascii="Arial" w:eastAsia="Arial" w:hAnsi="Arial" w:cs="Arial"/>
                <w:sz w:val="16"/>
                <w:szCs w:val="16"/>
              </w:rPr>
              <w:t>DESCONOSE</w:t>
            </w:r>
          </w:p>
        </w:tc>
      </w:tr>
      <w:tr w:rsidR="00D13482" w14:paraId="2ED2DB8F" w14:textId="77777777">
        <w:tc>
          <w:tcPr>
            <w:tcW w:w="1828" w:type="dxa"/>
            <w:vMerge/>
            <w:tcMar>
              <w:top w:w="100" w:type="dxa"/>
              <w:left w:w="100" w:type="dxa"/>
              <w:bottom w:w="100" w:type="dxa"/>
              <w:right w:w="100" w:type="dxa"/>
            </w:tcMar>
          </w:tcPr>
          <w:p w14:paraId="12B1AB97" w14:textId="77777777" w:rsidR="00D13482" w:rsidRDefault="00D13482">
            <w:pPr>
              <w:widowControl w:val="0"/>
              <w:spacing w:after="0" w:line="276" w:lineRule="auto"/>
              <w:rPr>
                <w:rFonts w:ascii="Arial" w:eastAsia="Arial" w:hAnsi="Arial" w:cs="Arial"/>
                <w:sz w:val="16"/>
                <w:szCs w:val="16"/>
              </w:rPr>
            </w:pPr>
          </w:p>
        </w:tc>
        <w:tc>
          <w:tcPr>
            <w:tcW w:w="3260" w:type="dxa"/>
            <w:tcMar>
              <w:top w:w="100" w:type="dxa"/>
              <w:left w:w="100" w:type="dxa"/>
              <w:bottom w:w="100" w:type="dxa"/>
              <w:right w:w="100" w:type="dxa"/>
            </w:tcMar>
          </w:tcPr>
          <w:p w14:paraId="451083D1" w14:textId="77777777" w:rsidR="00D13482" w:rsidRDefault="00000000">
            <w:pPr>
              <w:spacing w:after="0" w:line="240" w:lineRule="auto"/>
              <w:rPr>
                <w:rFonts w:ascii="Arial" w:eastAsia="Arial" w:hAnsi="Arial" w:cs="Arial"/>
                <w:b/>
                <w:bCs/>
                <w:sz w:val="16"/>
                <w:szCs w:val="16"/>
              </w:rPr>
            </w:pPr>
            <w:r>
              <w:rPr>
                <w:rFonts w:ascii="Arial" w:eastAsia="Arial" w:hAnsi="Arial" w:cs="Arial"/>
                <w:b/>
                <w:bCs/>
                <w:sz w:val="16"/>
                <w:szCs w:val="16"/>
              </w:rPr>
              <w:t>SERVICIO MIMP VINCULADO</w:t>
            </w:r>
          </w:p>
        </w:tc>
        <w:tc>
          <w:tcPr>
            <w:tcW w:w="4111" w:type="dxa"/>
            <w:vAlign w:val="center"/>
          </w:tcPr>
          <w:p w14:paraId="259DB91A" w14:textId="4D4C76CB" w:rsidR="00D13482" w:rsidRDefault="00D158E1">
            <w:pPr>
              <w:spacing w:after="0" w:line="240" w:lineRule="auto"/>
              <w:rPr>
                <w:rFonts w:ascii="Arial" w:eastAsia="Arial" w:hAnsi="Arial" w:cs="Arial"/>
                <w:color w:val="000000"/>
                <w:sz w:val="16"/>
                <w:szCs w:val="16"/>
              </w:rPr>
            </w:pPr>
            <w:r>
              <w:rPr>
                <w:rFonts w:ascii="Arial" w:eastAsia="Arial" w:hAnsi="Arial" w:cs="Arial"/>
                <w:color w:val="000000"/>
                <w:sz w:val="16"/>
                <w:szCs w:val="16"/>
              </w:rPr>
              <w:t>UPE LIMA</w:t>
            </w:r>
          </w:p>
        </w:tc>
      </w:tr>
      <w:tr w:rsidR="00D13482" w14:paraId="12158068" w14:textId="77777777">
        <w:trPr>
          <w:trHeight w:val="35"/>
        </w:trPr>
        <w:tc>
          <w:tcPr>
            <w:tcW w:w="1828" w:type="dxa"/>
            <w:vMerge/>
            <w:tcMar>
              <w:top w:w="100" w:type="dxa"/>
              <w:left w:w="100" w:type="dxa"/>
              <w:bottom w:w="100" w:type="dxa"/>
              <w:right w:w="100" w:type="dxa"/>
            </w:tcMar>
          </w:tcPr>
          <w:p w14:paraId="6A3DD0DE" w14:textId="77777777" w:rsidR="00D13482" w:rsidRDefault="00D13482">
            <w:pPr>
              <w:widowControl w:val="0"/>
              <w:spacing w:after="0" w:line="276" w:lineRule="auto"/>
              <w:rPr>
                <w:rFonts w:ascii="Arial" w:eastAsia="Arial" w:hAnsi="Arial" w:cs="Arial"/>
                <w:color w:val="000000"/>
                <w:sz w:val="16"/>
                <w:szCs w:val="16"/>
              </w:rPr>
            </w:pPr>
          </w:p>
        </w:tc>
        <w:tc>
          <w:tcPr>
            <w:tcW w:w="3260" w:type="dxa"/>
            <w:tcMar>
              <w:top w:w="100" w:type="dxa"/>
              <w:left w:w="100" w:type="dxa"/>
              <w:bottom w:w="100" w:type="dxa"/>
              <w:right w:w="100" w:type="dxa"/>
            </w:tcMar>
            <w:vAlign w:val="center"/>
          </w:tcPr>
          <w:p w14:paraId="6082BF45" w14:textId="77777777" w:rsidR="00D13482" w:rsidRDefault="00000000">
            <w:pPr>
              <w:spacing w:after="0" w:line="240" w:lineRule="auto"/>
              <w:rPr>
                <w:rFonts w:ascii="Arial" w:eastAsia="Arial" w:hAnsi="Arial" w:cs="Arial"/>
                <w:b/>
                <w:bCs/>
                <w:sz w:val="16"/>
                <w:szCs w:val="16"/>
              </w:rPr>
            </w:pPr>
            <w:r>
              <w:rPr>
                <w:rFonts w:ascii="Arial" w:eastAsia="Arial" w:hAnsi="Arial" w:cs="Arial"/>
                <w:b/>
                <w:bCs/>
                <w:sz w:val="16"/>
                <w:szCs w:val="16"/>
              </w:rPr>
              <w:t>REGIÓN</w:t>
            </w:r>
          </w:p>
        </w:tc>
        <w:tc>
          <w:tcPr>
            <w:tcW w:w="4111" w:type="dxa"/>
            <w:vAlign w:val="center"/>
          </w:tcPr>
          <w:p w14:paraId="60D97976" w14:textId="2BDF3D25" w:rsidR="00D13482" w:rsidRDefault="00000000">
            <w:pPr>
              <w:spacing w:after="0" w:line="240" w:lineRule="auto"/>
              <w:rPr>
                <w:rFonts w:ascii="Arial" w:eastAsia="Arial" w:hAnsi="Arial" w:cs="Arial"/>
                <w:sz w:val="16"/>
                <w:szCs w:val="16"/>
              </w:rPr>
            </w:pPr>
            <w:r>
              <w:rPr>
                <w:rFonts w:ascii="Arial" w:eastAsia="Arial" w:hAnsi="Arial" w:cs="Arial"/>
                <w:sz w:val="16"/>
                <w:szCs w:val="16"/>
              </w:rPr>
              <w:t xml:space="preserve"> </w:t>
            </w:r>
            <w:r w:rsidR="00D158E1">
              <w:rPr>
                <w:rFonts w:ascii="Arial" w:eastAsia="Arial" w:hAnsi="Arial" w:cs="Arial"/>
                <w:sz w:val="16"/>
                <w:szCs w:val="16"/>
              </w:rPr>
              <w:t>LIMA</w:t>
            </w:r>
          </w:p>
        </w:tc>
      </w:tr>
      <w:tr w:rsidR="00D13482" w14:paraId="01320BC1" w14:textId="77777777">
        <w:trPr>
          <w:trHeight w:val="35"/>
        </w:trPr>
        <w:tc>
          <w:tcPr>
            <w:tcW w:w="1828" w:type="dxa"/>
            <w:vMerge/>
            <w:tcMar>
              <w:top w:w="100" w:type="dxa"/>
              <w:left w:w="100" w:type="dxa"/>
              <w:bottom w:w="100" w:type="dxa"/>
              <w:right w:w="100" w:type="dxa"/>
            </w:tcMar>
          </w:tcPr>
          <w:p w14:paraId="5DEBD5C5" w14:textId="77777777" w:rsidR="00D13482" w:rsidRDefault="00D13482">
            <w:pPr>
              <w:widowControl w:val="0"/>
              <w:spacing w:after="0" w:line="276" w:lineRule="auto"/>
              <w:rPr>
                <w:rFonts w:ascii="Arial" w:eastAsia="Arial" w:hAnsi="Arial" w:cs="Arial"/>
                <w:sz w:val="16"/>
                <w:szCs w:val="16"/>
              </w:rPr>
            </w:pPr>
          </w:p>
        </w:tc>
        <w:tc>
          <w:tcPr>
            <w:tcW w:w="3260" w:type="dxa"/>
            <w:tcMar>
              <w:top w:w="100" w:type="dxa"/>
              <w:left w:w="100" w:type="dxa"/>
              <w:bottom w:w="100" w:type="dxa"/>
              <w:right w:w="100" w:type="dxa"/>
            </w:tcMar>
            <w:vAlign w:val="center"/>
          </w:tcPr>
          <w:p w14:paraId="3B74C50D" w14:textId="77777777" w:rsidR="00D13482" w:rsidRDefault="00000000">
            <w:pPr>
              <w:spacing w:after="0" w:line="240" w:lineRule="auto"/>
              <w:rPr>
                <w:rFonts w:ascii="Arial" w:eastAsia="Arial" w:hAnsi="Arial" w:cs="Arial"/>
                <w:b/>
                <w:bCs/>
                <w:sz w:val="16"/>
                <w:szCs w:val="16"/>
              </w:rPr>
            </w:pPr>
            <w:r>
              <w:rPr>
                <w:rFonts w:ascii="Arial" w:eastAsia="Arial" w:hAnsi="Arial" w:cs="Arial"/>
                <w:b/>
                <w:bCs/>
                <w:sz w:val="16"/>
                <w:szCs w:val="16"/>
              </w:rPr>
              <w:t>NIVEL DE RIESGO</w:t>
            </w:r>
          </w:p>
        </w:tc>
        <w:tc>
          <w:tcPr>
            <w:tcW w:w="4111" w:type="dxa"/>
            <w:vAlign w:val="center"/>
          </w:tcPr>
          <w:p w14:paraId="09B85F70" w14:textId="6C7A93EF" w:rsidR="00D13482" w:rsidRDefault="00D158E1">
            <w:pPr>
              <w:spacing w:after="0" w:line="240" w:lineRule="auto"/>
              <w:rPr>
                <w:rFonts w:ascii="Arial" w:eastAsia="Arial" w:hAnsi="Arial" w:cs="Arial"/>
                <w:sz w:val="16"/>
                <w:szCs w:val="16"/>
              </w:rPr>
            </w:pPr>
            <w:r>
              <w:rPr>
                <w:rFonts w:ascii="Arial" w:eastAsia="Arial" w:hAnsi="Arial" w:cs="Arial"/>
                <w:sz w:val="16"/>
                <w:szCs w:val="16"/>
              </w:rPr>
              <w:t xml:space="preserve">ALTO </w:t>
            </w:r>
          </w:p>
        </w:tc>
      </w:tr>
      <w:tr w:rsidR="00D13482" w14:paraId="4C199215" w14:textId="77777777">
        <w:trPr>
          <w:trHeight w:val="810"/>
        </w:trPr>
        <w:tc>
          <w:tcPr>
            <w:tcW w:w="1828" w:type="dxa"/>
            <w:tcMar>
              <w:top w:w="100" w:type="dxa"/>
              <w:left w:w="100" w:type="dxa"/>
              <w:bottom w:w="100" w:type="dxa"/>
              <w:right w:w="100" w:type="dxa"/>
            </w:tcMar>
            <w:vAlign w:val="center"/>
          </w:tcPr>
          <w:p w14:paraId="77F9AA33" w14:textId="42379217" w:rsidR="00D13482" w:rsidRDefault="00E92AF4">
            <w:pPr>
              <w:spacing w:after="0" w:line="240" w:lineRule="auto"/>
              <w:ind w:right="100"/>
              <w:rPr>
                <w:rFonts w:ascii="Arial" w:eastAsia="Arial" w:hAnsi="Arial" w:cs="Arial"/>
                <w:b/>
                <w:bCs/>
                <w:sz w:val="16"/>
                <w:szCs w:val="16"/>
              </w:rPr>
            </w:pPr>
            <w:r>
              <w:rPr>
                <w:rFonts w:ascii="Arial" w:eastAsia="Arial" w:hAnsi="Arial" w:cs="Arial"/>
                <w:b/>
                <w:bCs/>
                <w:sz w:val="16"/>
                <w:szCs w:val="16"/>
              </w:rPr>
              <w:t>DESCRIPCIÓN DE LOS HECHOS</w:t>
            </w:r>
          </w:p>
        </w:tc>
        <w:tc>
          <w:tcPr>
            <w:tcW w:w="7371" w:type="dxa"/>
            <w:gridSpan w:val="2"/>
            <w:tcMar>
              <w:top w:w="100" w:type="dxa"/>
              <w:left w:w="100" w:type="dxa"/>
              <w:bottom w:w="100" w:type="dxa"/>
              <w:right w:w="100" w:type="dxa"/>
            </w:tcMar>
            <w:vAlign w:val="center"/>
          </w:tcPr>
          <w:p w14:paraId="7C8F9369" w14:textId="5FDF4A3B" w:rsidR="00B8771A" w:rsidRPr="00B8771A" w:rsidRDefault="00B8771A" w:rsidP="00B8771A">
            <w:pPr>
              <w:spacing w:after="0" w:line="240" w:lineRule="auto"/>
              <w:jc w:val="both"/>
              <w:rPr>
                <w:rFonts w:ascii="Arial" w:eastAsia="Arial" w:hAnsi="Arial" w:cs="Arial"/>
                <w:sz w:val="16"/>
                <w:szCs w:val="16"/>
              </w:rPr>
            </w:pPr>
            <w:r w:rsidRPr="00B8771A">
              <w:rPr>
                <w:rFonts w:ascii="Arial" w:eastAsia="Arial" w:hAnsi="Arial" w:cs="Arial"/>
                <w:sz w:val="16"/>
                <w:szCs w:val="16"/>
              </w:rPr>
              <w:t>Mediante una nota de prensa difundida por “Arriba Perú” – TV Digital, denominada “Nota Urgente”, la UPE Lima tomó conocimiento del presunto abandono de una recién nacida, quien, según lo informado por dicho medio, presentaría aparentes lesiones en el rostro.</w:t>
            </w:r>
            <w:r>
              <w:rPr>
                <w:rFonts w:ascii="Arial" w:eastAsia="Arial" w:hAnsi="Arial" w:cs="Arial"/>
                <w:sz w:val="16"/>
                <w:szCs w:val="16"/>
              </w:rPr>
              <w:t xml:space="preserve"> </w:t>
            </w:r>
            <w:r w:rsidRPr="00B8771A">
              <w:rPr>
                <w:rFonts w:ascii="Arial" w:eastAsia="Arial" w:hAnsi="Arial" w:cs="Arial"/>
                <w:sz w:val="16"/>
                <w:szCs w:val="16"/>
              </w:rPr>
              <w:t>De acuerdo con la información difundida, una bebé recién nacida habría sido abandonada en las inmediaciones del paradero Puente Acho, ubicado en el distrito del Rímac. Vecinos del sector habrían alertado a las autoridades sobre el hallazgo de la menor.</w:t>
            </w:r>
          </w:p>
          <w:p w14:paraId="2B170DFE" w14:textId="77777777" w:rsidR="00B8771A" w:rsidRPr="00B8771A" w:rsidRDefault="00B8771A" w:rsidP="00B8771A">
            <w:pPr>
              <w:spacing w:after="0" w:line="240" w:lineRule="auto"/>
              <w:jc w:val="both"/>
              <w:rPr>
                <w:rFonts w:ascii="Arial" w:eastAsia="Arial" w:hAnsi="Arial" w:cs="Arial"/>
                <w:sz w:val="16"/>
                <w:szCs w:val="16"/>
              </w:rPr>
            </w:pPr>
          </w:p>
          <w:p w14:paraId="3D930452" w14:textId="04EEBF88" w:rsidR="00D13482" w:rsidRDefault="00B8771A" w:rsidP="00B8771A">
            <w:pPr>
              <w:spacing w:after="0" w:line="240" w:lineRule="auto"/>
              <w:jc w:val="both"/>
              <w:rPr>
                <w:rFonts w:ascii="Arial" w:eastAsia="Arial" w:hAnsi="Arial" w:cs="Arial"/>
                <w:sz w:val="16"/>
                <w:szCs w:val="16"/>
              </w:rPr>
            </w:pPr>
            <w:r w:rsidRPr="00B8771A">
              <w:rPr>
                <w:rFonts w:ascii="Arial" w:eastAsia="Arial" w:hAnsi="Arial" w:cs="Arial"/>
                <w:sz w:val="16"/>
                <w:szCs w:val="16"/>
              </w:rPr>
              <w:t xml:space="preserve">Ante dicha situación, el Equipo de Atención Urgente de la UPE Lima se trasladó al lugar de los hechos, con la finalidad de recabar información y verificar la situación actual de la recién </w:t>
            </w:r>
            <w:proofErr w:type="spellStart"/>
            <w:r w:rsidRPr="00B8771A">
              <w:rPr>
                <w:rFonts w:ascii="Arial" w:eastAsia="Arial" w:hAnsi="Arial" w:cs="Arial"/>
                <w:sz w:val="16"/>
                <w:szCs w:val="16"/>
              </w:rPr>
              <w:t>nacida.En</w:t>
            </w:r>
            <w:proofErr w:type="spellEnd"/>
            <w:r w:rsidRPr="00B8771A">
              <w:rPr>
                <w:rFonts w:ascii="Arial" w:eastAsia="Arial" w:hAnsi="Arial" w:cs="Arial"/>
                <w:sz w:val="16"/>
                <w:szCs w:val="16"/>
              </w:rPr>
              <w:t xml:space="preserve"> el marco de las acciones realizadas, se efectuaron visitas al Puente Acho, lugar donde habría sido encontrada la niña; a la Comisaría de Piedra Liza, a fin de recabar información de los efectivos policiales que intervinieron en el caso; y al Centro Materno Infantil del Rímac, donde la recién nacida habría sido trasladada para recibir atención médica.</w:t>
            </w:r>
          </w:p>
        </w:tc>
      </w:tr>
      <w:tr w:rsidR="00D13482" w14:paraId="7F5C9ED4" w14:textId="77777777">
        <w:trPr>
          <w:trHeight w:val="810"/>
        </w:trPr>
        <w:tc>
          <w:tcPr>
            <w:tcW w:w="1828" w:type="dxa"/>
            <w:tcMar>
              <w:top w:w="100" w:type="dxa"/>
              <w:left w:w="100" w:type="dxa"/>
              <w:bottom w:w="100" w:type="dxa"/>
              <w:right w:w="100" w:type="dxa"/>
            </w:tcMar>
            <w:vAlign w:val="center"/>
          </w:tcPr>
          <w:p w14:paraId="0C0616BC" w14:textId="37B40EDF" w:rsidR="00D13482" w:rsidRDefault="00E92AF4">
            <w:pPr>
              <w:spacing w:after="0" w:line="240" w:lineRule="auto"/>
              <w:ind w:right="100"/>
              <w:rPr>
                <w:rFonts w:ascii="Arial" w:eastAsia="Arial" w:hAnsi="Arial" w:cs="Arial"/>
                <w:b/>
                <w:bCs/>
                <w:sz w:val="16"/>
                <w:szCs w:val="16"/>
              </w:rPr>
            </w:pPr>
            <w:r>
              <w:rPr>
                <w:rFonts w:ascii="Arial" w:eastAsia="Arial" w:hAnsi="Arial" w:cs="Arial"/>
                <w:b/>
                <w:bCs/>
                <w:color w:val="0D0D0D"/>
                <w:sz w:val="16"/>
                <w:szCs w:val="16"/>
              </w:rPr>
              <w:t>ACCIONES DESPLEGADAS</w:t>
            </w:r>
          </w:p>
        </w:tc>
        <w:tc>
          <w:tcPr>
            <w:tcW w:w="7371" w:type="dxa"/>
            <w:gridSpan w:val="2"/>
            <w:tcMar>
              <w:top w:w="100" w:type="dxa"/>
              <w:left w:w="100" w:type="dxa"/>
              <w:bottom w:w="100" w:type="dxa"/>
              <w:right w:w="100" w:type="dxa"/>
            </w:tcMar>
            <w:vAlign w:val="center"/>
          </w:tcPr>
          <w:p w14:paraId="09329779" w14:textId="77777777" w:rsidR="00B8771A" w:rsidRPr="00B8771A" w:rsidRDefault="00B8771A" w:rsidP="00B8771A">
            <w:pPr>
              <w:pBdr>
                <w:top w:val="none" w:sz="0" w:space="0" w:color="000000"/>
                <w:left w:val="none" w:sz="0" w:space="0" w:color="000000"/>
                <w:bottom w:val="none" w:sz="0" w:space="0" w:color="000000"/>
                <w:right w:val="none" w:sz="0" w:space="0" w:color="000000"/>
              </w:pBdr>
              <w:spacing w:after="0" w:line="240" w:lineRule="auto"/>
              <w:jc w:val="both"/>
              <w:rPr>
                <w:rFonts w:ascii="Arial" w:eastAsia="Arial" w:hAnsi="Arial" w:cs="Arial"/>
                <w:sz w:val="16"/>
                <w:szCs w:val="16"/>
              </w:rPr>
            </w:pPr>
            <w:r w:rsidRPr="00B8771A">
              <w:rPr>
                <w:rFonts w:ascii="Arial" w:eastAsia="Arial" w:hAnsi="Arial" w:cs="Arial"/>
                <w:sz w:val="16"/>
                <w:szCs w:val="16"/>
              </w:rPr>
              <w:t>El equipo de la UPE Lima, al tomar conocimiento del caso, se trasladó al Puente Acho, ubicado en el distrito del Rímac, lugar donde se habrían producido los hechos. En el lugar se realizaron las indagaciones correspondientes; sin embargo, no se evidenciaron señales o indicios que permitieran corroborar lo ocurrido. En ese contexto, se consultó al personal de Serenazgo sobre los hechos, quienes manifestaron que, durante la tarde del día 20 de agosto de 2026, entre las 15:00 y 17:00 horas aproximadamente, personal de Serenazgo habría encontrado a una bebé recién nacida entre los matorrales y arbustos con espinas. Asimismo, señalaron que personal policial de la Comisaría de Piedra Liza, conjuntamente con una ambulancia, habría trasladado a la recién nacida a un establecimiento de salud, desconociendo inicialmente el lugar exacto al que fue trasladada.</w:t>
            </w:r>
          </w:p>
          <w:p w14:paraId="74E9B2E7" w14:textId="77777777" w:rsidR="00B8771A" w:rsidRPr="00B8771A" w:rsidRDefault="00B8771A" w:rsidP="00B8771A">
            <w:pPr>
              <w:pBdr>
                <w:top w:val="none" w:sz="0" w:space="0" w:color="000000"/>
                <w:left w:val="none" w:sz="0" w:space="0" w:color="000000"/>
                <w:bottom w:val="none" w:sz="0" w:space="0" w:color="000000"/>
                <w:right w:val="none" w:sz="0" w:space="0" w:color="000000"/>
              </w:pBdr>
              <w:spacing w:after="0" w:line="240" w:lineRule="auto"/>
              <w:jc w:val="both"/>
              <w:rPr>
                <w:rFonts w:ascii="Arial" w:eastAsia="Arial" w:hAnsi="Arial" w:cs="Arial"/>
                <w:sz w:val="16"/>
                <w:szCs w:val="16"/>
              </w:rPr>
            </w:pPr>
          </w:p>
          <w:p w14:paraId="44813FBA" w14:textId="77777777" w:rsidR="00B8771A" w:rsidRPr="00B8771A" w:rsidRDefault="00B8771A" w:rsidP="00B8771A">
            <w:pPr>
              <w:pBdr>
                <w:top w:val="none" w:sz="0" w:space="0" w:color="000000"/>
                <w:left w:val="none" w:sz="0" w:space="0" w:color="000000"/>
                <w:bottom w:val="none" w:sz="0" w:space="0" w:color="000000"/>
                <w:right w:val="none" w:sz="0" w:space="0" w:color="000000"/>
              </w:pBdr>
              <w:spacing w:after="0" w:line="240" w:lineRule="auto"/>
              <w:jc w:val="both"/>
              <w:rPr>
                <w:rFonts w:ascii="Arial" w:eastAsia="Arial" w:hAnsi="Arial" w:cs="Arial"/>
                <w:sz w:val="16"/>
                <w:szCs w:val="16"/>
              </w:rPr>
            </w:pPr>
            <w:r w:rsidRPr="00B8771A">
              <w:rPr>
                <w:rFonts w:ascii="Arial" w:eastAsia="Arial" w:hAnsi="Arial" w:cs="Arial"/>
                <w:sz w:val="16"/>
                <w:szCs w:val="16"/>
              </w:rPr>
              <w:t>Posteriormente, el equipo se constituyó en la Comisaría de Piedra Liza, donde el personal policial, Técnico PNP Arnao Sandoval Fernando, con teléfono 942-608-226, informó que la recién nacida fue encontrada por personal de Serenazgo, quienes comunicaron el hecho a la referida comisaría. Asimismo, señaló que, de manera conjunta, personal de Serenazgo de la Municipalidad de Lima y efectivos de la Policía Nacional del Perú trasladaron a la niña al Centro Materno Infantil del Rímac, donde habría ingresado al área de Pediatría General, a fin de recibir la atención médica correspondiente.</w:t>
            </w:r>
          </w:p>
          <w:p w14:paraId="2D76AD7F" w14:textId="77777777" w:rsidR="00B8771A" w:rsidRPr="00B8771A" w:rsidRDefault="00B8771A" w:rsidP="00B8771A">
            <w:pPr>
              <w:pBdr>
                <w:top w:val="none" w:sz="0" w:space="0" w:color="000000"/>
                <w:left w:val="none" w:sz="0" w:space="0" w:color="000000"/>
                <w:bottom w:val="none" w:sz="0" w:space="0" w:color="000000"/>
                <w:right w:val="none" w:sz="0" w:space="0" w:color="000000"/>
              </w:pBdr>
              <w:spacing w:after="0" w:line="240" w:lineRule="auto"/>
              <w:jc w:val="both"/>
              <w:rPr>
                <w:rFonts w:ascii="Arial" w:eastAsia="Arial" w:hAnsi="Arial" w:cs="Arial"/>
                <w:sz w:val="16"/>
                <w:szCs w:val="16"/>
              </w:rPr>
            </w:pPr>
          </w:p>
          <w:p w14:paraId="6EBFFBE6" w14:textId="12DF4050" w:rsidR="00B515EA" w:rsidRPr="00B515EA" w:rsidRDefault="00B8771A" w:rsidP="00B8771A">
            <w:pPr>
              <w:pBdr>
                <w:top w:val="none" w:sz="0" w:space="0" w:color="000000"/>
                <w:left w:val="none" w:sz="0" w:space="0" w:color="000000"/>
                <w:bottom w:val="none" w:sz="0" w:space="0" w:color="000000"/>
                <w:right w:val="none" w:sz="0" w:space="0" w:color="000000"/>
              </w:pBdr>
              <w:spacing w:after="0" w:line="240" w:lineRule="auto"/>
              <w:jc w:val="both"/>
              <w:rPr>
                <w:rFonts w:ascii="Arial" w:eastAsia="Arial" w:hAnsi="Arial" w:cs="Arial"/>
                <w:sz w:val="16"/>
                <w:szCs w:val="16"/>
              </w:rPr>
            </w:pPr>
            <w:r w:rsidRPr="00B8771A">
              <w:rPr>
                <w:rFonts w:ascii="Arial" w:eastAsia="Arial" w:hAnsi="Arial" w:cs="Arial"/>
                <w:sz w:val="16"/>
                <w:szCs w:val="16"/>
              </w:rPr>
              <w:t>De la información recabada, se tomó conocimiento de que la recién nacida tendría aproximadamente 38 semanas y media de edad gestacional</w:t>
            </w:r>
            <w:r>
              <w:rPr>
                <w:rFonts w:ascii="Arial" w:eastAsia="Arial" w:hAnsi="Arial" w:cs="Arial"/>
                <w:sz w:val="16"/>
                <w:szCs w:val="16"/>
              </w:rPr>
              <w:t>.</w:t>
            </w:r>
            <w:r>
              <w:t xml:space="preserve"> </w:t>
            </w:r>
            <w:r w:rsidRPr="00B8771A">
              <w:rPr>
                <w:rFonts w:ascii="Arial" w:eastAsia="Arial" w:hAnsi="Arial" w:cs="Arial"/>
                <w:sz w:val="16"/>
                <w:szCs w:val="16"/>
              </w:rPr>
              <w:t>Asimismo, se informó que fue encontrada envuelta en una manta y colocada en el suelo, entre</w:t>
            </w:r>
            <w:r>
              <w:rPr>
                <w:rFonts w:ascii="Arial" w:eastAsia="Arial" w:hAnsi="Arial" w:cs="Arial"/>
                <w:sz w:val="16"/>
                <w:szCs w:val="16"/>
              </w:rPr>
              <w:t xml:space="preserve"> los arbustos </w:t>
            </w:r>
            <w:r w:rsidRPr="00B8771A">
              <w:rPr>
                <w:rFonts w:ascii="Arial" w:eastAsia="Arial" w:hAnsi="Arial" w:cs="Arial"/>
                <w:sz w:val="16"/>
                <w:szCs w:val="16"/>
              </w:rPr>
              <w:t>del lugar. Posteriormente, personal policial de la Comisaría de Piedra Liza, con apoyo de personal de Serenazgo de la Municipalidad de Lima, habría realizado su traslado al Centro Materno Infantil del Rímac, conocido como “La Preventiva del Rímac”, donde habría ingresado aproximadamente a las 17:36 horas, para recibir la atención médica correspondiente.</w:t>
            </w:r>
            <w:r>
              <w:rPr>
                <w:rFonts w:ascii="Arial" w:eastAsia="Arial" w:hAnsi="Arial" w:cs="Arial"/>
                <w:sz w:val="16"/>
                <w:szCs w:val="16"/>
              </w:rPr>
              <w:t xml:space="preserve"> Informan que la RN </w:t>
            </w:r>
            <w:r w:rsidR="00B515EA" w:rsidRPr="00B515EA">
              <w:rPr>
                <w:rFonts w:ascii="Arial" w:eastAsia="Arial" w:hAnsi="Arial" w:cs="Arial"/>
                <w:sz w:val="16"/>
                <w:szCs w:val="16"/>
              </w:rPr>
              <w:t>presenta rasguños escoriaciones múltiples, en el rostro, llego llena de sangre, con el cordón umbilical fuera, la bebe estaba fría y que el CMI, la han limpiado, la RN ingreso muy fría, por lo que se encuentra en la encumbra.</w:t>
            </w:r>
          </w:p>
          <w:p w14:paraId="392D2BC5" w14:textId="77777777" w:rsidR="00E92AF4" w:rsidRPr="00D158E1" w:rsidRDefault="00E92AF4" w:rsidP="00E92AF4">
            <w:pPr>
              <w:pBdr>
                <w:top w:val="none" w:sz="0" w:space="0" w:color="000000"/>
                <w:left w:val="none" w:sz="0" w:space="0" w:color="000000"/>
                <w:bottom w:val="none" w:sz="0" w:space="0" w:color="000000"/>
                <w:right w:val="none" w:sz="0" w:space="0" w:color="000000"/>
              </w:pBdr>
              <w:spacing w:after="0" w:line="240" w:lineRule="auto"/>
              <w:rPr>
                <w:rFonts w:ascii="Arial" w:eastAsia="Arial" w:hAnsi="Arial" w:cs="Arial"/>
                <w:sz w:val="16"/>
                <w:szCs w:val="16"/>
              </w:rPr>
            </w:pPr>
            <w:r w:rsidRPr="00D158E1">
              <w:rPr>
                <w:rFonts w:ascii="Arial" w:eastAsia="Arial" w:hAnsi="Arial" w:cs="Arial"/>
                <w:sz w:val="16"/>
                <w:szCs w:val="16"/>
              </w:rPr>
              <w:lastRenderedPageBreak/>
              <w:t>2. Estado Físico y Lesiones al Ingreso</w:t>
            </w:r>
          </w:p>
          <w:p w14:paraId="637FCECB" w14:textId="77777777" w:rsidR="00E92AF4" w:rsidRDefault="00E92AF4" w:rsidP="00E92AF4">
            <w:pPr>
              <w:pStyle w:val="Prrafodelista"/>
              <w:pBdr>
                <w:top w:val="none" w:sz="0" w:space="0" w:color="000000"/>
                <w:left w:val="none" w:sz="0" w:space="0" w:color="000000"/>
                <w:bottom w:val="none" w:sz="0" w:space="0" w:color="000000"/>
                <w:right w:val="none" w:sz="0" w:space="0" w:color="000000"/>
              </w:pBdr>
              <w:spacing w:after="0" w:line="240" w:lineRule="auto"/>
              <w:ind w:left="328"/>
              <w:rPr>
                <w:rFonts w:ascii="Arial" w:eastAsia="Arial" w:hAnsi="Arial" w:cs="Arial"/>
                <w:sz w:val="16"/>
                <w:szCs w:val="16"/>
              </w:rPr>
            </w:pPr>
          </w:p>
          <w:p w14:paraId="2E9CC556" w14:textId="1E2DF0E9" w:rsidR="00B515EA" w:rsidRPr="00B8771A" w:rsidRDefault="00B515EA" w:rsidP="005639DE">
            <w:pPr>
              <w:pStyle w:val="Prrafodelista"/>
              <w:numPr>
                <w:ilvl w:val="0"/>
                <w:numId w:val="3"/>
              </w:numPr>
              <w:pBdr>
                <w:top w:val="none" w:sz="0" w:space="0" w:color="000000"/>
                <w:left w:val="none" w:sz="0" w:space="0" w:color="000000"/>
                <w:bottom w:val="none" w:sz="0" w:space="0" w:color="000000"/>
                <w:right w:val="none" w:sz="0" w:space="0" w:color="000000"/>
              </w:pBdr>
              <w:spacing w:after="0" w:line="240" w:lineRule="auto"/>
              <w:ind w:left="328" w:hanging="328"/>
              <w:jc w:val="both"/>
              <w:rPr>
                <w:rFonts w:ascii="Arial" w:eastAsia="Arial" w:hAnsi="Arial" w:cs="Arial"/>
                <w:sz w:val="16"/>
                <w:szCs w:val="16"/>
              </w:rPr>
            </w:pPr>
            <w:r w:rsidRPr="00B8771A">
              <w:rPr>
                <w:rFonts w:ascii="Arial" w:eastAsia="Arial" w:hAnsi="Arial" w:cs="Arial"/>
                <w:sz w:val="16"/>
                <w:szCs w:val="16"/>
              </w:rPr>
              <w:t>La RN, estaba con Glucosa baja y la temperatura baja y se encuentra actualmente en la incubadora.</w:t>
            </w:r>
          </w:p>
          <w:p w14:paraId="4F4B4B50" w14:textId="360B94DC" w:rsidR="00B515EA" w:rsidRPr="00B515EA" w:rsidRDefault="00B515EA" w:rsidP="005639DE">
            <w:pPr>
              <w:pBdr>
                <w:top w:val="none" w:sz="0" w:space="0" w:color="000000"/>
                <w:left w:val="none" w:sz="0" w:space="0" w:color="000000"/>
                <w:bottom w:val="none" w:sz="0" w:space="0" w:color="000000"/>
                <w:right w:val="none" w:sz="0" w:space="0" w:color="000000"/>
              </w:pBdr>
              <w:spacing w:after="0" w:line="240" w:lineRule="auto"/>
              <w:ind w:left="328" w:hanging="328"/>
              <w:jc w:val="both"/>
              <w:rPr>
                <w:rFonts w:ascii="Arial" w:eastAsia="Arial" w:hAnsi="Arial" w:cs="Arial"/>
                <w:sz w:val="16"/>
                <w:szCs w:val="16"/>
              </w:rPr>
            </w:pPr>
          </w:p>
          <w:p w14:paraId="16950917" w14:textId="77777777" w:rsidR="00B515EA" w:rsidRPr="00B8771A" w:rsidRDefault="00B515EA" w:rsidP="005639DE">
            <w:pPr>
              <w:pStyle w:val="Prrafodelista"/>
              <w:numPr>
                <w:ilvl w:val="0"/>
                <w:numId w:val="3"/>
              </w:numPr>
              <w:pBdr>
                <w:top w:val="none" w:sz="0" w:space="0" w:color="000000"/>
                <w:left w:val="none" w:sz="0" w:space="0" w:color="000000"/>
                <w:bottom w:val="none" w:sz="0" w:space="0" w:color="000000"/>
                <w:right w:val="none" w:sz="0" w:space="0" w:color="000000"/>
              </w:pBdr>
              <w:spacing w:after="0" w:line="240" w:lineRule="auto"/>
              <w:ind w:left="328" w:hanging="328"/>
              <w:jc w:val="both"/>
              <w:rPr>
                <w:rFonts w:ascii="Arial" w:eastAsia="Arial" w:hAnsi="Arial" w:cs="Arial"/>
                <w:sz w:val="16"/>
                <w:szCs w:val="16"/>
              </w:rPr>
            </w:pPr>
            <w:r w:rsidRPr="00B8771A">
              <w:rPr>
                <w:rFonts w:ascii="Arial" w:eastAsia="Arial" w:hAnsi="Arial" w:cs="Arial"/>
                <w:sz w:val="16"/>
                <w:szCs w:val="16"/>
              </w:rPr>
              <w:t>Los signos vitales están estables, ha tomado leche 15 Centímetros, la glucosa está en 60, límite inferior.</w:t>
            </w:r>
          </w:p>
          <w:p w14:paraId="6E8A86B4" w14:textId="436BAC26" w:rsidR="00B515EA" w:rsidRPr="00B8771A" w:rsidRDefault="00B515EA" w:rsidP="005639DE">
            <w:pPr>
              <w:pStyle w:val="Prrafodelista"/>
              <w:pBdr>
                <w:top w:val="none" w:sz="0" w:space="0" w:color="000000"/>
                <w:left w:val="none" w:sz="0" w:space="0" w:color="000000"/>
                <w:bottom w:val="none" w:sz="0" w:space="0" w:color="000000"/>
                <w:right w:val="none" w:sz="0" w:space="0" w:color="000000"/>
              </w:pBdr>
              <w:spacing w:after="0" w:line="240" w:lineRule="auto"/>
              <w:ind w:left="328" w:hanging="328"/>
              <w:jc w:val="both"/>
              <w:rPr>
                <w:rFonts w:ascii="Arial" w:eastAsia="Arial" w:hAnsi="Arial" w:cs="Arial"/>
                <w:sz w:val="16"/>
                <w:szCs w:val="16"/>
              </w:rPr>
            </w:pPr>
          </w:p>
          <w:p w14:paraId="535E8EF1" w14:textId="77777777" w:rsidR="00B515EA" w:rsidRPr="00B8771A" w:rsidRDefault="00B515EA" w:rsidP="005639DE">
            <w:pPr>
              <w:pStyle w:val="Prrafodelista"/>
              <w:numPr>
                <w:ilvl w:val="0"/>
                <w:numId w:val="3"/>
              </w:numPr>
              <w:pBdr>
                <w:top w:val="none" w:sz="0" w:space="0" w:color="000000"/>
                <w:left w:val="none" w:sz="0" w:space="0" w:color="000000"/>
                <w:bottom w:val="none" w:sz="0" w:space="0" w:color="000000"/>
                <w:right w:val="none" w:sz="0" w:space="0" w:color="000000"/>
              </w:pBdr>
              <w:spacing w:after="0" w:line="240" w:lineRule="auto"/>
              <w:ind w:left="328" w:hanging="328"/>
              <w:jc w:val="both"/>
              <w:rPr>
                <w:rFonts w:ascii="Arial" w:eastAsia="Arial" w:hAnsi="Arial" w:cs="Arial"/>
                <w:sz w:val="16"/>
                <w:szCs w:val="16"/>
              </w:rPr>
            </w:pPr>
            <w:r w:rsidRPr="00B8771A">
              <w:rPr>
                <w:rFonts w:ascii="Arial" w:eastAsia="Arial" w:hAnsi="Arial" w:cs="Arial"/>
                <w:sz w:val="16"/>
                <w:szCs w:val="16"/>
              </w:rPr>
              <w:t>Se le ha mandado a realizar análisis hemograma completos, glucosa, HIV – VDRL, PCR (infección), grupo sanguíneo.</w:t>
            </w:r>
          </w:p>
          <w:p w14:paraId="6D9E8E96" w14:textId="14B80A92" w:rsidR="00B515EA" w:rsidRPr="00B8771A" w:rsidRDefault="00B515EA" w:rsidP="005639DE">
            <w:pPr>
              <w:pStyle w:val="Prrafodelista"/>
              <w:pBdr>
                <w:top w:val="none" w:sz="0" w:space="0" w:color="000000"/>
                <w:left w:val="none" w:sz="0" w:space="0" w:color="000000"/>
                <w:bottom w:val="none" w:sz="0" w:space="0" w:color="000000"/>
                <w:right w:val="none" w:sz="0" w:space="0" w:color="000000"/>
              </w:pBdr>
              <w:spacing w:after="0" w:line="240" w:lineRule="auto"/>
              <w:ind w:left="328" w:hanging="328"/>
              <w:jc w:val="both"/>
              <w:rPr>
                <w:rFonts w:ascii="Arial" w:eastAsia="Arial" w:hAnsi="Arial" w:cs="Arial"/>
                <w:sz w:val="16"/>
                <w:szCs w:val="16"/>
              </w:rPr>
            </w:pPr>
          </w:p>
          <w:p w14:paraId="76D104EE" w14:textId="77777777" w:rsidR="00B515EA" w:rsidRPr="00B8771A" w:rsidRDefault="00B515EA" w:rsidP="005639DE">
            <w:pPr>
              <w:pStyle w:val="Prrafodelista"/>
              <w:numPr>
                <w:ilvl w:val="0"/>
                <w:numId w:val="3"/>
              </w:numPr>
              <w:pBdr>
                <w:top w:val="none" w:sz="0" w:space="0" w:color="000000"/>
                <w:left w:val="none" w:sz="0" w:space="0" w:color="000000"/>
                <w:bottom w:val="none" w:sz="0" w:space="0" w:color="000000"/>
                <w:right w:val="none" w:sz="0" w:space="0" w:color="000000"/>
              </w:pBdr>
              <w:spacing w:after="0" w:line="240" w:lineRule="auto"/>
              <w:ind w:left="328" w:hanging="328"/>
              <w:jc w:val="both"/>
              <w:rPr>
                <w:rFonts w:ascii="Arial" w:eastAsia="Arial" w:hAnsi="Arial" w:cs="Arial"/>
                <w:sz w:val="16"/>
                <w:szCs w:val="16"/>
              </w:rPr>
            </w:pPr>
            <w:r w:rsidRPr="00B8771A">
              <w:rPr>
                <w:rFonts w:ascii="Arial" w:eastAsia="Arial" w:hAnsi="Arial" w:cs="Arial"/>
                <w:sz w:val="16"/>
                <w:szCs w:val="16"/>
              </w:rPr>
              <w:t>Menciona que la niña permanecerá todavía en el CMI, que presenta fuertes arañones en el rostro, a causa de las espinas de los matorrales.</w:t>
            </w:r>
          </w:p>
          <w:p w14:paraId="4BB702CA" w14:textId="737A3191" w:rsidR="00B515EA" w:rsidRPr="00B8771A" w:rsidRDefault="00B515EA" w:rsidP="005639DE">
            <w:pPr>
              <w:pStyle w:val="Prrafodelista"/>
              <w:pBdr>
                <w:top w:val="none" w:sz="0" w:space="0" w:color="000000"/>
                <w:left w:val="none" w:sz="0" w:space="0" w:color="000000"/>
                <w:bottom w:val="none" w:sz="0" w:space="0" w:color="000000"/>
                <w:right w:val="none" w:sz="0" w:space="0" w:color="000000"/>
              </w:pBdr>
              <w:spacing w:after="0" w:line="240" w:lineRule="auto"/>
              <w:ind w:left="328" w:hanging="328"/>
              <w:jc w:val="both"/>
              <w:rPr>
                <w:rFonts w:ascii="Arial" w:eastAsia="Arial" w:hAnsi="Arial" w:cs="Arial"/>
                <w:sz w:val="16"/>
                <w:szCs w:val="16"/>
              </w:rPr>
            </w:pPr>
          </w:p>
          <w:p w14:paraId="46F2E19D" w14:textId="77777777" w:rsidR="00B515EA" w:rsidRPr="00B8771A" w:rsidRDefault="00B515EA" w:rsidP="005639DE">
            <w:pPr>
              <w:pStyle w:val="Prrafodelista"/>
              <w:numPr>
                <w:ilvl w:val="0"/>
                <w:numId w:val="3"/>
              </w:numPr>
              <w:pBdr>
                <w:top w:val="none" w:sz="0" w:space="0" w:color="000000"/>
                <w:left w:val="none" w:sz="0" w:space="0" w:color="000000"/>
                <w:bottom w:val="none" w:sz="0" w:space="0" w:color="000000"/>
                <w:right w:val="none" w:sz="0" w:space="0" w:color="000000"/>
              </w:pBdr>
              <w:spacing w:after="0" w:line="240" w:lineRule="auto"/>
              <w:ind w:left="328" w:hanging="328"/>
              <w:jc w:val="both"/>
              <w:rPr>
                <w:rFonts w:ascii="Arial" w:eastAsia="Arial" w:hAnsi="Arial" w:cs="Arial"/>
                <w:sz w:val="16"/>
                <w:szCs w:val="16"/>
              </w:rPr>
            </w:pPr>
            <w:r w:rsidRPr="00B8771A">
              <w:rPr>
                <w:rFonts w:ascii="Arial" w:eastAsia="Arial" w:hAnsi="Arial" w:cs="Arial"/>
                <w:sz w:val="16"/>
                <w:szCs w:val="16"/>
              </w:rPr>
              <w:t>Menciona que la RN., requiere de más exámenes minuciosos y que el CMI, no cuenta con pruebas suficientes, por lo que la RN, deberá ser trasladada a un Hospital más grande, para los estudios correspondientes y pueda permanecer mientras dure su proceso de recuperación.</w:t>
            </w:r>
          </w:p>
          <w:p w14:paraId="6EC622E4" w14:textId="31CC8029" w:rsidR="00B515EA" w:rsidRPr="00B8771A" w:rsidRDefault="00B515EA" w:rsidP="005639DE">
            <w:pPr>
              <w:pStyle w:val="Prrafodelista"/>
              <w:pBdr>
                <w:top w:val="none" w:sz="0" w:space="0" w:color="000000"/>
                <w:left w:val="none" w:sz="0" w:space="0" w:color="000000"/>
                <w:bottom w:val="none" w:sz="0" w:space="0" w:color="000000"/>
                <w:right w:val="none" w:sz="0" w:space="0" w:color="000000"/>
              </w:pBdr>
              <w:spacing w:after="0" w:line="240" w:lineRule="auto"/>
              <w:ind w:left="328" w:hanging="328"/>
              <w:jc w:val="both"/>
              <w:rPr>
                <w:rFonts w:ascii="Arial" w:eastAsia="Arial" w:hAnsi="Arial" w:cs="Arial"/>
                <w:sz w:val="16"/>
                <w:szCs w:val="16"/>
              </w:rPr>
            </w:pPr>
          </w:p>
          <w:p w14:paraId="42358362" w14:textId="77777777" w:rsidR="00B515EA" w:rsidRPr="00B8771A" w:rsidRDefault="00B515EA" w:rsidP="005639DE">
            <w:pPr>
              <w:pStyle w:val="Prrafodelista"/>
              <w:numPr>
                <w:ilvl w:val="0"/>
                <w:numId w:val="3"/>
              </w:numPr>
              <w:pBdr>
                <w:top w:val="none" w:sz="0" w:space="0" w:color="000000"/>
                <w:left w:val="none" w:sz="0" w:space="0" w:color="000000"/>
                <w:bottom w:val="none" w:sz="0" w:space="0" w:color="000000"/>
                <w:right w:val="none" w:sz="0" w:space="0" w:color="000000"/>
              </w:pBdr>
              <w:spacing w:after="0" w:line="240" w:lineRule="auto"/>
              <w:ind w:left="328" w:hanging="328"/>
              <w:jc w:val="both"/>
              <w:rPr>
                <w:rFonts w:ascii="Arial" w:eastAsia="Arial" w:hAnsi="Arial" w:cs="Arial"/>
                <w:sz w:val="16"/>
                <w:szCs w:val="16"/>
              </w:rPr>
            </w:pPr>
            <w:r w:rsidRPr="00B8771A">
              <w:rPr>
                <w:rFonts w:ascii="Arial" w:eastAsia="Arial" w:hAnsi="Arial" w:cs="Arial"/>
                <w:sz w:val="16"/>
                <w:szCs w:val="16"/>
              </w:rPr>
              <w:t>Así mismo refirió que el día de mañana viernes 21 de agosto, la Lic. Trabajadora Social Betty Paredes con teléfono 998-848-523 y teléfono fijo 01- 3821622 y 01 - 382-1615, vera la referencia para que la RN, pueda ser trasladada a un Hospital de mayor cobertura, pudiendo ser San Bartolome o Cayetano Heredia.</w:t>
            </w:r>
          </w:p>
          <w:p w14:paraId="19FE1880" w14:textId="0D5D81BC" w:rsidR="00B515EA" w:rsidRPr="00B8771A" w:rsidRDefault="00B515EA" w:rsidP="005639DE">
            <w:pPr>
              <w:pStyle w:val="Prrafodelista"/>
              <w:pBdr>
                <w:top w:val="none" w:sz="0" w:space="0" w:color="000000"/>
                <w:left w:val="none" w:sz="0" w:space="0" w:color="000000"/>
                <w:bottom w:val="none" w:sz="0" w:space="0" w:color="000000"/>
                <w:right w:val="none" w:sz="0" w:space="0" w:color="000000"/>
              </w:pBdr>
              <w:spacing w:after="0" w:line="240" w:lineRule="auto"/>
              <w:ind w:left="328" w:hanging="328"/>
              <w:jc w:val="both"/>
              <w:rPr>
                <w:rFonts w:ascii="Arial" w:eastAsia="Arial" w:hAnsi="Arial" w:cs="Arial"/>
                <w:sz w:val="16"/>
                <w:szCs w:val="16"/>
              </w:rPr>
            </w:pPr>
          </w:p>
          <w:p w14:paraId="43FEAE6E" w14:textId="77777777" w:rsidR="00B515EA" w:rsidRPr="00B8771A" w:rsidRDefault="00B515EA" w:rsidP="005639DE">
            <w:pPr>
              <w:pStyle w:val="Prrafodelista"/>
              <w:numPr>
                <w:ilvl w:val="0"/>
                <w:numId w:val="3"/>
              </w:numPr>
              <w:pBdr>
                <w:top w:val="none" w:sz="0" w:space="0" w:color="000000"/>
                <w:left w:val="none" w:sz="0" w:space="0" w:color="000000"/>
                <w:bottom w:val="none" w:sz="0" w:space="0" w:color="000000"/>
                <w:right w:val="none" w:sz="0" w:space="0" w:color="000000"/>
              </w:pBdr>
              <w:spacing w:after="0" w:line="240" w:lineRule="auto"/>
              <w:ind w:left="328" w:hanging="328"/>
              <w:jc w:val="both"/>
              <w:rPr>
                <w:rFonts w:ascii="Arial" w:eastAsia="Arial" w:hAnsi="Arial" w:cs="Arial"/>
                <w:sz w:val="16"/>
                <w:szCs w:val="16"/>
              </w:rPr>
            </w:pPr>
            <w:r w:rsidRPr="00B8771A">
              <w:rPr>
                <w:rFonts w:ascii="Arial" w:eastAsia="Arial" w:hAnsi="Arial" w:cs="Arial"/>
                <w:sz w:val="16"/>
                <w:szCs w:val="16"/>
              </w:rPr>
              <w:t>A la RN. la han registrado como NN. Milagros Martina.</w:t>
            </w:r>
          </w:p>
          <w:p w14:paraId="1C769A30" w14:textId="7A0630EF" w:rsidR="00B515EA" w:rsidRPr="00B515EA" w:rsidRDefault="00B515EA" w:rsidP="005639DE">
            <w:pPr>
              <w:pBdr>
                <w:top w:val="none" w:sz="0" w:space="0" w:color="000000"/>
                <w:left w:val="none" w:sz="0" w:space="0" w:color="000000"/>
                <w:bottom w:val="none" w:sz="0" w:space="0" w:color="000000"/>
                <w:right w:val="none" w:sz="0" w:space="0" w:color="000000"/>
              </w:pBdr>
              <w:spacing w:after="0" w:line="240" w:lineRule="auto"/>
              <w:ind w:left="328" w:hanging="328"/>
              <w:jc w:val="both"/>
              <w:rPr>
                <w:rFonts w:ascii="Arial" w:eastAsia="Arial" w:hAnsi="Arial" w:cs="Arial"/>
                <w:sz w:val="16"/>
                <w:szCs w:val="16"/>
              </w:rPr>
            </w:pPr>
          </w:p>
          <w:p w14:paraId="635D87C1" w14:textId="50E94589" w:rsidR="00B515EA" w:rsidRDefault="00B515EA" w:rsidP="005639DE">
            <w:pPr>
              <w:pStyle w:val="Prrafodelista"/>
              <w:numPr>
                <w:ilvl w:val="0"/>
                <w:numId w:val="3"/>
              </w:numPr>
              <w:pBdr>
                <w:top w:val="none" w:sz="0" w:space="0" w:color="000000"/>
                <w:left w:val="none" w:sz="0" w:space="0" w:color="000000"/>
                <w:bottom w:val="none" w:sz="0" w:space="0" w:color="000000"/>
                <w:right w:val="none" w:sz="0" w:space="0" w:color="000000"/>
              </w:pBdr>
              <w:spacing w:after="0" w:line="240" w:lineRule="auto"/>
              <w:ind w:left="328" w:hanging="328"/>
              <w:jc w:val="both"/>
              <w:rPr>
                <w:rFonts w:ascii="Arial" w:eastAsia="Arial" w:hAnsi="Arial" w:cs="Arial"/>
                <w:sz w:val="16"/>
                <w:szCs w:val="16"/>
              </w:rPr>
            </w:pPr>
            <w:r w:rsidRPr="00E92AF4">
              <w:rPr>
                <w:rFonts w:ascii="Arial" w:eastAsia="Arial" w:hAnsi="Arial" w:cs="Arial"/>
                <w:sz w:val="16"/>
                <w:szCs w:val="16"/>
              </w:rPr>
              <w:t>Cabe mencionar que el personal de Salud le habría puesto el nombre de Recién Nacida NN. MILAGROS MARTINA de 01 día de nacida</w:t>
            </w:r>
          </w:p>
          <w:p w14:paraId="4ECCC11D" w14:textId="77777777" w:rsidR="00451E91" w:rsidRPr="00451E91" w:rsidRDefault="00451E91" w:rsidP="005639DE">
            <w:pPr>
              <w:pStyle w:val="Prrafodelista"/>
              <w:jc w:val="both"/>
              <w:rPr>
                <w:rFonts w:ascii="Arial" w:eastAsia="Arial" w:hAnsi="Arial" w:cs="Arial"/>
                <w:sz w:val="16"/>
                <w:szCs w:val="16"/>
              </w:rPr>
            </w:pPr>
          </w:p>
          <w:p w14:paraId="6027157C" w14:textId="6F20AA76" w:rsidR="007D3766" w:rsidRDefault="00451E91" w:rsidP="005639DE">
            <w:pPr>
              <w:pStyle w:val="Prrafodelista"/>
              <w:numPr>
                <w:ilvl w:val="0"/>
                <w:numId w:val="3"/>
              </w:numPr>
              <w:pBdr>
                <w:top w:val="none" w:sz="0" w:space="0" w:color="000000"/>
                <w:left w:val="none" w:sz="0" w:space="0" w:color="000000"/>
                <w:bottom w:val="none" w:sz="0" w:space="0" w:color="000000"/>
                <w:right w:val="none" w:sz="0" w:space="0" w:color="000000"/>
              </w:pBdr>
              <w:spacing w:after="0" w:line="240" w:lineRule="auto"/>
              <w:ind w:left="328" w:hanging="328"/>
              <w:jc w:val="both"/>
              <w:rPr>
                <w:rFonts w:ascii="Arial" w:eastAsia="Arial" w:hAnsi="Arial" w:cs="Arial"/>
                <w:sz w:val="16"/>
                <w:szCs w:val="16"/>
              </w:rPr>
            </w:pPr>
            <w:r w:rsidRPr="00451E91">
              <w:rPr>
                <w:rFonts w:ascii="Arial" w:eastAsia="Arial" w:hAnsi="Arial" w:cs="Arial"/>
                <w:sz w:val="16"/>
                <w:szCs w:val="16"/>
              </w:rPr>
              <w:t xml:space="preserve">La UPE Lima viene realizando acompañamiento presencial a la RN Milagros Martina en el Hospital Nacional </w:t>
            </w:r>
            <w:proofErr w:type="gramStart"/>
            <w:r w:rsidRPr="00451E91">
              <w:rPr>
                <w:rFonts w:ascii="Arial" w:eastAsia="Arial" w:hAnsi="Arial" w:cs="Arial"/>
                <w:sz w:val="16"/>
                <w:szCs w:val="16"/>
              </w:rPr>
              <w:t>Arzobispo</w:t>
            </w:r>
            <w:proofErr w:type="gramEnd"/>
            <w:r w:rsidRPr="00451E91">
              <w:rPr>
                <w:rFonts w:ascii="Arial" w:eastAsia="Arial" w:hAnsi="Arial" w:cs="Arial"/>
                <w:sz w:val="16"/>
                <w:szCs w:val="16"/>
              </w:rPr>
              <w:t xml:space="preserve"> Loayza.</w:t>
            </w:r>
          </w:p>
          <w:p w14:paraId="13D31F18" w14:textId="77777777" w:rsidR="005639DE" w:rsidRPr="005639DE" w:rsidRDefault="005639DE" w:rsidP="005639DE">
            <w:pPr>
              <w:pStyle w:val="Prrafodelista"/>
              <w:jc w:val="both"/>
              <w:rPr>
                <w:rFonts w:ascii="Arial" w:eastAsia="Arial" w:hAnsi="Arial" w:cs="Arial"/>
                <w:sz w:val="16"/>
                <w:szCs w:val="16"/>
              </w:rPr>
            </w:pPr>
          </w:p>
          <w:p w14:paraId="21C8DB8C" w14:textId="3F42E3F5" w:rsidR="005639DE" w:rsidRDefault="005639DE" w:rsidP="005639DE">
            <w:pPr>
              <w:pStyle w:val="Prrafodelista"/>
              <w:numPr>
                <w:ilvl w:val="0"/>
                <w:numId w:val="3"/>
              </w:numPr>
              <w:pBdr>
                <w:top w:val="none" w:sz="0" w:space="0" w:color="000000"/>
                <w:left w:val="none" w:sz="0" w:space="0" w:color="000000"/>
                <w:bottom w:val="none" w:sz="0" w:space="0" w:color="000000"/>
                <w:right w:val="none" w:sz="0" w:space="0" w:color="000000"/>
              </w:pBdr>
              <w:spacing w:after="0" w:line="240" w:lineRule="auto"/>
              <w:ind w:left="328" w:hanging="328"/>
              <w:jc w:val="both"/>
              <w:rPr>
                <w:rFonts w:ascii="Arial" w:eastAsia="Arial" w:hAnsi="Arial" w:cs="Arial"/>
                <w:sz w:val="16"/>
                <w:szCs w:val="16"/>
              </w:rPr>
            </w:pPr>
            <w:r w:rsidRPr="005639DE">
              <w:rPr>
                <w:rFonts w:ascii="Arial" w:eastAsia="Arial" w:hAnsi="Arial" w:cs="Arial"/>
                <w:sz w:val="16"/>
                <w:szCs w:val="16"/>
              </w:rPr>
              <w:t xml:space="preserve">Mediante Oficio </w:t>
            </w:r>
            <w:proofErr w:type="spellStart"/>
            <w:r w:rsidRPr="005639DE">
              <w:rPr>
                <w:rFonts w:ascii="Arial" w:eastAsia="Arial" w:hAnsi="Arial" w:cs="Arial"/>
                <w:sz w:val="16"/>
                <w:szCs w:val="16"/>
              </w:rPr>
              <w:t>N°</w:t>
            </w:r>
            <w:proofErr w:type="spellEnd"/>
            <w:r w:rsidRPr="005639DE">
              <w:rPr>
                <w:rFonts w:ascii="Arial" w:eastAsia="Arial" w:hAnsi="Arial" w:cs="Arial"/>
                <w:sz w:val="16"/>
                <w:szCs w:val="16"/>
              </w:rPr>
              <w:t xml:space="preserve"> D008836-2026-MIMP-UPELIMA de fecha 21/08/2026, se hizo de conocimiento el caso al representante del Ministerio Público.</w:t>
            </w:r>
          </w:p>
          <w:p w14:paraId="2FF879A6" w14:textId="77777777" w:rsidR="005639DE" w:rsidRPr="005639DE" w:rsidRDefault="005639DE" w:rsidP="005639DE">
            <w:pPr>
              <w:pStyle w:val="Prrafodelista"/>
              <w:jc w:val="both"/>
              <w:rPr>
                <w:rFonts w:ascii="Arial" w:eastAsia="Arial" w:hAnsi="Arial" w:cs="Arial"/>
                <w:sz w:val="16"/>
                <w:szCs w:val="16"/>
              </w:rPr>
            </w:pPr>
          </w:p>
          <w:p w14:paraId="5FDBF1AB" w14:textId="422B1552" w:rsidR="005639DE" w:rsidRDefault="005639DE" w:rsidP="005639DE">
            <w:pPr>
              <w:pStyle w:val="Prrafodelista"/>
              <w:numPr>
                <w:ilvl w:val="0"/>
                <w:numId w:val="3"/>
              </w:numPr>
              <w:pBdr>
                <w:top w:val="none" w:sz="0" w:space="0" w:color="000000"/>
                <w:left w:val="none" w:sz="0" w:space="0" w:color="000000"/>
                <w:bottom w:val="none" w:sz="0" w:space="0" w:color="000000"/>
                <w:right w:val="none" w:sz="0" w:space="0" w:color="000000"/>
              </w:pBdr>
              <w:spacing w:after="0" w:line="240" w:lineRule="auto"/>
              <w:ind w:left="328" w:hanging="328"/>
              <w:jc w:val="both"/>
              <w:rPr>
                <w:rFonts w:ascii="Arial" w:eastAsia="Arial" w:hAnsi="Arial" w:cs="Arial"/>
                <w:sz w:val="16"/>
                <w:szCs w:val="16"/>
              </w:rPr>
            </w:pPr>
            <w:r w:rsidRPr="005639DE">
              <w:rPr>
                <w:rFonts w:ascii="Arial" w:eastAsia="Arial" w:hAnsi="Arial" w:cs="Arial"/>
                <w:sz w:val="16"/>
                <w:szCs w:val="16"/>
              </w:rPr>
              <w:t xml:space="preserve">Mediante Oficio </w:t>
            </w:r>
            <w:proofErr w:type="spellStart"/>
            <w:r w:rsidRPr="005639DE">
              <w:rPr>
                <w:rFonts w:ascii="Arial" w:eastAsia="Arial" w:hAnsi="Arial" w:cs="Arial"/>
                <w:sz w:val="16"/>
                <w:szCs w:val="16"/>
              </w:rPr>
              <w:t>N°</w:t>
            </w:r>
            <w:proofErr w:type="spellEnd"/>
            <w:r w:rsidRPr="005639DE">
              <w:rPr>
                <w:rFonts w:ascii="Arial" w:eastAsia="Arial" w:hAnsi="Arial" w:cs="Arial"/>
                <w:sz w:val="16"/>
                <w:szCs w:val="16"/>
              </w:rPr>
              <w:t xml:space="preserve"> D008856-2026-MIMP-UPELIMA de fecha 21/08/2026, se solicitó designación de Defensor Público.</w:t>
            </w:r>
          </w:p>
          <w:p w14:paraId="71252689" w14:textId="77777777" w:rsidR="005639DE" w:rsidRPr="005639DE" w:rsidRDefault="005639DE" w:rsidP="005639DE">
            <w:pPr>
              <w:pStyle w:val="Prrafodelista"/>
              <w:jc w:val="both"/>
              <w:rPr>
                <w:rFonts w:ascii="Arial" w:eastAsia="Arial" w:hAnsi="Arial" w:cs="Arial"/>
                <w:sz w:val="16"/>
                <w:szCs w:val="16"/>
              </w:rPr>
            </w:pPr>
          </w:p>
          <w:p w14:paraId="60734938" w14:textId="77777777" w:rsidR="005639DE" w:rsidRDefault="005639DE" w:rsidP="005639DE">
            <w:pPr>
              <w:pStyle w:val="Prrafodelista"/>
              <w:numPr>
                <w:ilvl w:val="0"/>
                <w:numId w:val="3"/>
              </w:numPr>
              <w:spacing w:after="0" w:line="240" w:lineRule="auto"/>
              <w:ind w:left="328" w:hanging="328"/>
              <w:jc w:val="both"/>
              <w:rPr>
                <w:rFonts w:ascii="Arial" w:eastAsia="Arial" w:hAnsi="Arial" w:cs="Arial"/>
                <w:sz w:val="16"/>
                <w:szCs w:val="16"/>
              </w:rPr>
            </w:pPr>
            <w:r w:rsidRPr="005639DE">
              <w:rPr>
                <w:rFonts w:ascii="Arial" w:eastAsia="Arial" w:hAnsi="Arial" w:cs="Arial"/>
                <w:sz w:val="16"/>
                <w:szCs w:val="16"/>
              </w:rPr>
              <w:t>Mediante correo electrónico de fecha 25/08/2026, el Centro Materno Infantil del Rímac “La Preventiva”, remite Epicrisis, Informe Médico, Informe de Alta e Informe Social de la niña RN MILAGROS MARTINA.</w:t>
            </w:r>
          </w:p>
          <w:p w14:paraId="439832B7" w14:textId="77777777" w:rsidR="005639DE" w:rsidRPr="005639DE" w:rsidRDefault="005639DE" w:rsidP="005639DE">
            <w:pPr>
              <w:pStyle w:val="Prrafodelista"/>
              <w:jc w:val="both"/>
              <w:rPr>
                <w:rFonts w:ascii="Arial" w:eastAsia="Arial" w:hAnsi="Arial" w:cs="Arial"/>
                <w:sz w:val="16"/>
                <w:szCs w:val="16"/>
              </w:rPr>
            </w:pPr>
          </w:p>
          <w:p w14:paraId="45D119D3" w14:textId="006D7715" w:rsidR="005639DE" w:rsidRDefault="005639DE" w:rsidP="005639DE">
            <w:pPr>
              <w:pStyle w:val="Prrafodelista"/>
              <w:numPr>
                <w:ilvl w:val="0"/>
                <w:numId w:val="3"/>
              </w:numPr>
              <w:spacing w:after="0" w:line="240" w:lineRule="auto"/>
              <w:ind w:left="328" w:hanging="328"/>
              <w:jc w:val="both"/>
              <w:rPr>
                <w:rFonts w:ascii="Arial" w:eastAsia="Arial" w:hAnsi="Arial" w:cs="Arial"/>
                <w:sz w:val="16"/>
                <w:szCs w:val="16"/>
              </w:rPr>
            </w:pPr>
            <w:r w:rsidRPr="005639DE">
              <w:rPr>
                <w:rFonts w:ascii="Arial" w:eastAsia="Arial" w:hAnsi="Arial" w:cs="Arial"/>
                <w:sz w:val="16"/>
                <w:szCs w:val="16"/>
              </w:rPr>
              <w:t xml:space="preserve">Mediante Oficio </w:t>
            </w:r>
            <w:proofErr w:type="spellStart"/>
            <w:r w:rsidRPr="005639DE">
              <w:rPr>
                <w:rFonts w:ascii="Arial" w:eastAsia="Arial" w:hAnsi="Arial" w:cs="Arial"/>
                <w:sz w:val="16"/>
                <w:szCs w:val="16"/>
              </w:rPr>
              <w:t>N°</w:t>
            </w:r>
            <w:proofErr w:type="spellEnd"/>
            <w:r w:rsidRPr="005639DE">
              <w:rPr>
                <w:rFonts w:ascii="Arial" w:eastAsia="Arial" w:hAnsi="Arial" w:cs="Arial"/>
                <w:sz w:val="16"/>
                <w:szCs w:val="16"/>
              </w:rPr>
              <w:t xml:space="preserve"> D008952-2026-MIMP-UPELIMA de fecha 25/08/2026, se solicitó examen </w:t>
            </w:r>
            <w:proofErr w:type="spellStart"/>
            <w:r w:rsidRPr="005639DE">
              <w:rPr>
                <w:rFonts w:ascii="Arial" w:eastAsia="Arial" w:hAnsi="Arial" w:cs="Arial"/>
                <w:sz w:val="16"/>
                <w:szCs w:val="16"/>
              </w:rPr>
              <w:t>pelmatoscopico</w:t>
            </w:r>
            <w:proofErr w:type="spellEnd"/>
            <w:r w:rsidRPr="005639DE">
              <w:rPr>
                <w:rFonts w:ascii="Arial" w:eastAsia="Arial" w:hAnsi="Arial" w:cs="Arial"/>
                <w:sz w:val="16"/>
                <w:szCs w:val="16"/>
              </w:rPr>
              <w:t xml:space="preserve"> a la niña antes mencionada.</w:t>
            </w:r>
          </w:p>
          <w:p w14:paraId="75AD93B8" w14:textId="77777777" w:rsidR="005639DE" w:rsidRPr="005639DE" w:rsidRDefault="005639DE" w:rsidP="005639DE">
            <w:pPr>
              <w:pStyle w:val="Prrafodelista"/>
              <w:jc w:val="both"/>
              <w:rPr>
                <w:rFonts w:ascii="Arial" w:eastAsia="Arial" w:hAnsi="Arial" w:cs="Arial"/>
                <w:sz w:val="16"/>
                <w:szCs w:val="16"/>
              </w:rPr>
            </w:pPr>
          </w:p>
          <w:p w14:paraId="01D8919E" w14:textId="3C2366F8" w:rsidR="005639DE" w:rsidRDefault="005639DE" w:rsidP="005639DE">
            <w:pPr>
              <w:pStyle w:val="Prrafodelista"/>
              <w:numPr>
                <w:ilvl w:val="0"/>
                <w:numId w:val="3"/>
              </w:numPr>
              <w:spacing w:after="0" w:line="240" w:lineRule="auto"/>
              <w:ind w:left="328" w:hanging="328"/>
              <w:jc w:val="both"/>
              <w:rPr>
                <w:rFonts w:ascii="Arial" w:eastAsia="Arial" w:hAnsi="Arial" w:cs="Arial"/>
                <w:sz w:val="16"/>
                <w:szCs w:val="16"/>
              </w:rPr>
            </w:pPr>
            <w:r w:rsidRPr="005639DE">
              <w:rPr>
                <w:rFonts w:ascii="Arial" w:eastAsia="Arial" w:hAnsi="Arial" w:cs="Arial"/>
                <w:sz w:val="16"/>
                <w:szCs w:val="16"/>
              </w:rPr>
              <w:t xml:space="preserve">Mediante Oficio </w:t>
            </w:r>
            <w:proofErr w:type="spellStart"/>
            <w:r w:rsidRPr="005639DE">
              <w:rPr>
                <w:rFonts w:ascii="Arial" w:eastAsia="Arial" w:hAnsi="Arial" w:cs="Arial"/>
                <w:sz w:val="16"/>
                <w:szCs w:val="16"/>
              </w:rPr>
              <w:t>N°</w:t>
            </w:r>
            <w:proofErr w:type="spellEnd"/>
            <w:r w:rsidRPr="005639DE">
              <w:rPr>
                <w:rFonts w:ascii="Arial" w:eastAsia="Arial" w:hAnsi="Arial" w:cs="Arial"/>
                <w:sz w:val="16"/>
                <w:szCs w:val="16"/>
              </w:rPr>
              <w:t xml:space="preserve"> D008953-2026-MIMP-UPELIMA de fecha 25/08/2026, se solicitó información sobre desaparición a la niña antes mencionada a la división de Personas Desaparecidas.</w:t>
            </w:r>
          </w:p>
          <w:p w14:paraId="12353B7A" w14:textId="77777777" w:rsidR="005639DE" w:rsidRPr="005639DE" w:rsidRDefault="005639DE" w:rsidP="005639DE">
            <w:pPr>
              <w:pStyle w:val="Prrafodelista"/>
              <w:jc w:val="both"/>
              <w:rPr>
                <w:rFonts w:ascii="Arial" w:eastAsia="Arial" w:hAnsi="Arial" w:cs="Arial"/>
                <w:sz w:val="16"/>
                <w:szCs w:val="16"/>
              </w:rPr>
            </w:pPr>
          </w:p>
          <w:p w14:paraId="6C570554" w14:textId="5E6F16E0" w:rsidR="005639DE" w:rsidRDefault="005639DE" w:rsidP="005639DE">
            <w:pPr>
              <w:pStyle w:val="Prrafodelista"/>
              <w:numPr>
                <w:ilvl w:val="0"/>
                <w:numId w:val="3"/>
              </w:numPr>
              <w:spacing w:after="0" w:line="240" w:lineRule="auto"/>
              <w:ind w:left="328" w:hanging="328"/>
              <w:jc w:val="both"/>
              <w:rPr>
                <w:rFonts w:ascii="Arial" w:eastAsia="Arial" w:hAnsi="Arial" w:cs="Arial"/>
                <w:sz w:val="16"/>
                <w:szCs w:val="16"/>
              </w:rPr>
            </w:pPr>
            <w:r w:rsidRPr="005639DE">
              <w:rPr>
                <w:rFonts w:ascii="Arial" w:eastAsia="Arial" w:hAnsi="Arial" w:cs="Arial"/>
                <w:sz w:val="16"/>
                <w:szCs w:val="16"/>
              </w:rPr>
              <w:t xml:space="preserve">Se realizó la reunión con el coordinador y la abogada adscrita al caso del Mega Alegra del MINJUS a efectos de hacer de conocimiento del caso y establecer coordinación respecto al presente caso. </w:t>
            </w:r>
          </w:p>
          <w:p w14:paraId="6983BE78" w14:textId="77777777" w:rsidR="005639DE" w:rsidRPr="005639DE" w:rsidRDefault="005639DE" w:rsidP="005639DE">
            <w:pPr>
              <w:pStyle w:val="Prrafodelista"/>
              <w:jc w:val="both"/>
              <w:rPr>
                <w:rFonts w:ascii="Arial" w:eastAsia="Arial" w:hAnsi="Arial" w:cs="Arial"/>
                <w:sz w:val="16"/>
                <w:szCs w:val="16"/>
              </w:rPr>
            </w:pPr>
          </w:p>
          <w:p w14:paraId="187BB5D0" w14:textId="750A4974" w:rsidR="005639DE" w:rsidRDefault="005639DE" w:rsidP="005639DE">
            <w:pPr>
              <w:pStyle w:val="Prrafodelista"/>
              <w:numPr>
                <w:ilvl w:val="0"/>
                <w:numId w:val="3"/>
              </w:numPr>
              <w:spacing w:after="0" w:line="240" w:lineRule="auto"/>
              <w:ind w:left="328" w:hanging="328"/>
              <w:jc w:val="both"/>
              <w:rPr>
                <w:rFonts w:ascii="Arial" w:eastAsia="Arial" w:hAnsi="Arial" w:cs="Arial"/>
                <w:sz w:val="16"/>
                <w:szCs w:val="16"/>
              </w:rPr>
            </w:pPr>
            <w:r w:rsidRPr="005639DE">
              <w:rPr>
                <w:rFonts w:ascii="Arial" w:eastAsia="Arial" w:hAnsi="Arial" w:cs="Arial"/>
                <w:sz w:val="16"/>
                <w:szCs w:val="16"/>
              </w:rPr>
              <w:t xml:space="preserve">El 28/08/2026, se realizó reunión de coordinación con el Equipo de MAMIS del Hospital Nacional </w:t>
            </w:r>
            <w:proofErr w:type="gramStart"/>
            <w:r w:rsidRPr="005639DE">
              <w:rPr>
                <w:rFonts w:ascii="Arial" w:eastAsia="Arial" w:hAnsi="Arial" w:cs="Arial"/>
                <w:sz w:val="16"/>
                <w:szCs w:val="16"/>
              </w:rPr>
              <w:t>Arzobispo</w:t>
            </w:r>
            <w:proofErr w:type="gramEnd"/>
            <w:r w:rsidRPr="005639DE">
              <w:rPr>
                <w:rFonts w:ascii="Arial" w:eastAsia="Arial" w:hAnsi="Arial" w:cs="Arial"/>
                <w:sz w:val="16"/>
                <w:szCs w:val="16"/>
              </w:rPr>
              <w:t xml:space="preserve"> Loayza a fin de conocer la situación de salud actual de la niña RN MILAGROS MARTINA y su posible alta médica, donde señalaron que el día sábado 29/08/2026 el medico evaluaría su posible alta médica y de ser favorable se ejecutaría el lunes 30/08/2026.</w:t>
            </w:r>
          </w:p>
          <w:p w14:paraId="2D62FFBA" w14:textId="77777777" w:rsidR="005639DE" w:rsidRPr="005639DE" w:rsidRDefault="005639DE" w:rsidP="005639DE">
            <w:pPr>
              <w:pStyle w:val="Prrafodelista"/>
              <w:rPr>
                <w:rFonts w:ascii="Arial" w:eastAsia="Arial" w:hAnsi="Arial" w:cs="Arial"/>
                <w:sz w:val="16"/>
                <w:szCs w:val="16"/>
              </w:rPr>
            </w:pPr>
          </w:p>
          <w:p w14:paraId="5A61C506" w14:textId="77777777" w:rsidR="00A66D47" w:rsidRDefault="005639DE" w:rsidP="005639DE">
            <w:pPr>
              <w:pStyle w:val="Prrafodelista"/>
              <w:numPr>
                <w:ilvl w:val="0"/>
                <w:numId w:val="3"/>
              </w:numPr>
              <w:spacing w:after="0" w:line="240" w:lineRule="auto"/>
              <w:ind w:left="328" w:hanging="328"/>
              <w:jc w:val="both"/>
              <w:rPr>
                <w:rFonts w:ascii="Arial" w:eastAsia="Arial" w:hAnsi="Arial" w:cs="Arial"/>
                <w:sz w:val="16"/>
                <w:szCs w:val="16"/>
              </w:rPr>
            </w:pPr>
            <w:r w:rsidRPr="00A66D47">
              <w:rPr>
                <w:rFonts w:ascii="Arial" w:eastAsia="Arial" w:hAnsi="Arial" w:cs="Arial"/>
                <w:sz w:val="16"/>
                <w:szCs w:val="16"/>
              </w:rPr>
              <w:t>Con fecha 30/08/2026,</w:t>
            </w:r>
            <w:r w:rsidR="00A66D47" w:rsidRPr="00A66D47">
              <w:rPr>
                <w:rFonts w:ascii="Arial" w:eastAsia="Arial" w:hAnsi="Arial" w:cs="Arial"/>
                <w:sz w:val="16"/>
                <w:szCs w:val="16"/>
              </w:rPr>
              <w:t xml:space="preserve"> se hace de conocimiento la posibilidad de contar con la disponibilidad de una familia acogedora inscrita en el Banco de Familias Acogedoras de la DPE, quedando a espera de la evaluación de la UPE Lima de acuerdo a la idoneidad que se requiera.</w:t>
            </w:r>
          </w:p>
          <w:p w14:paraId="73D0659F" w14:textId="77777777" w:rsidR="00A66D47" w:rsidRPr="00A66D47" w:rsidRDefault="00A66D47" w:rsidP="00A66D47">
            <w:pPr>
              <w:pStyle w:val="Prrafodelista"/>
              <w:rPr>
                <w:rFonts w:ascii="Arial" w:eastAsia="Arial" w:hAnsi="Arial" w:cs="Arial"/>
                <w:sz w:val="16"/>
                <w:szCs w:val="16"/>
              </w:rPr>
            </w:pPr>
          </w:p>
          <w:p w14:paraId="62C6CABD" w14:textId="37F23DB0" w:rsidR="00D13482" w:rsidRPr="00D158E1" w:rsidRDefault="00D13482" w:rsidP="00A66D47">
            <w:pPr>
              <w:pStyle w:val="Prrafodelista"/>
              <w:pBdr>
                <w:top w:val="none" w:sz="0" w:space="0" w:color="000000"/>
                <w:left w:val="none" w:sz="0" w:space="0" w:color="000000"/>
                <w:bottom w:val="none" w:sz="0" w:space="0" w:color="000000"/>
                <w:right w:val="none" w:sz="0" w:space="0" w:color="000000"/>
              </w:pBdr>
              <w:spacing w:after="0" w:line="240" w:lineRule="auto"/>
              <w:ind w:left="328"/>
              <w:jc w:val="both"/>
              <w:rPr>
                <w:rFonts w:ascii="Arial" w:eastAsia="Arial" w:hAnsi="Arial" w:cs="Arial"/>
                <w:sz w:val="16"/>
                <w:szCs w:val="16"/>
              </w:rPr>
            </w:pPr>
          </w:p>
        </w:tc>
      </w:tr>
      <w:tr w:rsidR="00D13482" w14:paraId="27D0946B" w14:textId="77777777">
        <w:trPr>
          <w:trHeight w:val="608"/>
        </w:trPr>
        <w:tc>
          <w:tcPr>
            <w:tcW w:w="1828" w:type="dxa"/>
            <w:tcMar>
              <w:top w:w="100" w:type="dxa"/>
              <w:left w:w="100" w:type="dxa"/>
              <w:bottom w:w="100" w:type="dxa"/>
              <w:right w:w="100" w:type="dxa"/>
            </w:tcMar>
            <w:vAlign w:val="center"/>
          </w:tcPr>
          <w:p w14:paraId="0D318BA4" w14:textId="77777777" w:rsidR="00D13482" w:rsidRDefault="00000000">
            <w:pPr>
              <w:spacing w:after="0" w:line="240" w:lineRule="auto"/>
              <w:ind w:right="100"/>
              <w:jc w:val="both"/>
              <w:rPr>
                <w:rFonts w:ascii="Arial" w:eastAsia="Arial" w:hAnsi="Arial" w:cs="Arial"/>
                <w:b/>
                <w:bCs/>
                <w:color w:val="0D0D0D"/>
                <w:sz w:val="16"/>
                <w:szCs w:val="16"/>
              </w:rPr>
            </w:pPr>
            <w:r>
              <w:rPr>
                <w:rFonts w:ascii="Arial" w:eastAsia="Arial" w:hAnsi="Arial" w:cs="Arial"/>
                <w:b/>
                <w:bCs/>
                <w:color w:val="0D0D0D"/>
                <w:sz w:val="16"/>
                <w:szCs w:val="16"/>
              </w:rPr>
              <w:lastRenderedPageBreak/>
              <w:t>SITUACION ACTUAL CASO</w:t>
            </w:r>
          </w:p>
        </w:tc>
        <w:tc>
          <w:tcPr>
            <w:tcW w:w="7371" w:type="dxa"/>
            <w:gridSpan w:val="2"/>
            <w:tcMar>
              <w:top w:w="100" w:type="dxa"/>
              <w:left w:w="100" w:type="dxa"/>
              <w:bottom w:w="100" w:type="dxa"/>
              <w:right w:w="100" w:type="dxa"/>
            </w:tcMar>
            <w:vAlign w:val="center"/>
          </w:tcPr>
          <w:p w14:paraId="54A249E1" w14:textId="77777777" w:rsidR="00A66D47" w:rsidRDefault="00A66D47" w:rsidP="00A66D47">
            <w:pPr>
              <w:pStyle w:val="Prrafodelista"/>
              <w:numPr>
                <w:ilvl w:val="0"/>
                <w:numId w:val="3"/>
              </w:numPr>
              <w:spacing w:after="0" w:line="240" w:lineRule="auto"/>
              <w:ind w:left="328" w:hanging="328"/>
              <w:jc w:val="both"/>
              <w:rPr>
                <w:rFonts w:ascii="Arial" w:eastAsia="Arial" w:hAnsi="Arial" w:cs="Arial"/>
                <w:sz w:val="16"/>
                <w:szCs w:val="16"/>
              </w:rPr>
            </w:pPr>
            <w:r w:rsidRPr="00A66D47">
              <w:rPr>
                <w:rFonts w:ascii="Arial" w:eastAsia="Arial" w:hAnsi="Arial" w:cs="Arial"/>
                <w:sz w:val="16"/>
                <w:szCs w:val="16"/>
              </w:rPr>
              <w:t>Con fecha 31/08/2026, el área del Hospital Loayza confirmo el alta médica de la niña el día de hoy, a partir de las 2:00pm. Se realizará el seguimiento respectivo.</w:t>
            </w:r>
          </w:p>
          <w:p w14:paraId="52D94C4E" w14:textId="77777777" w:rsidR="00A66D47" w:rsidRDefault="00A66D47" w:rsidP="00A66D47">
            <w:pPr>
              <w:pStyle w:val="Prrafodelista"/>
              <w:spacing w:after="0" w:line="240" w:lineRule="auto"/>
              <w:ind w:left="328"/>
              <w:jc w:val="both"/>
              <w:rPr>
                <w:rFonts w:ascii="Arial" w:eastAsia="Arial" w:hAnsi="Arial" w:cs="Arial"/>
                <w:sz w:val="16"/>
                <w:szCs w:val="16"/>
              </w:rPr>
            </w:pPr>
          </w:p>
          <w:p w14:paraId="1F68377E" w14:textId="240DB065" w:rsidR="00A66D47" w:rsidRDefault="00A66D47" w:rsidP="00A66D47">
            <w:pPr>
              <w:pStyle w:val="Prrafodelista"/>
              <w:numPr>
                <w:ilvl w:val="0"/>
                <w:numId w:val="3"/>
              </w:numPr>
              <w:spacing w:after="0" w:line="240" w:lineRule="auto"/>
              <w:ind w:left="328" w:hanging="328"/>
              <w:jc w:val="both"/>
              <w:rPr>
                <w:rFonts w:ascii="Arial" w:eastAsia="Arial" w:hAnsi="Arial" w:cs="Arial"/>
                <w:sz w:val="16"/>
                <w:szCs w:val="16"/>
              </w:rPr>
            </w:pPr>
            <w:r>
              <w:rPr>
                <w:rFonts w:ascii="Arial" w:eastAsia="Arial" w:hAnsi="Arial" w:cs="Arial"/>
                <w:sz w:val="16"/>
                <w:szCs w:val="16"/>
              </w:rPr>
              <w:t xml:space="preserve">Un equipo de la UPE Lima se encuentra presencialmente en dicho nosocomio, a fin de garantizar la gestión documentaria necesaria para su alta médica. </w:t>
            </w:r>
          </w:p>
          <w:p w14:paraId="06E7452A" w14:textId="77777777" w:rsidR="00A66D47" w:rsidRPr="00A66D47" w:rsidRDefault="00A66D47" w:rsidP="00A66D47">
            <w:pPr>
              <w:pStyle w:val="Prrafodelista"/>
              <w:rPr>
                <w:rFonts w:ascii="Arial" w:eastAsia="Arial" w:hAnsi="Arial" w:cs="Arial"/>
                <w:sz w:val="16"/>
                <w:szCs w:val="16"/>
              </w:rPr>
            </w:pPr>
          </w:p>
          <w:p w14:paraId="435672FD" w14:textId="3386EA21" w:rsidR="00BF2BBF" w:rsidRDefault="00BF2BBF" w:rsidP="005639DE">
            <w:pPr>
              <w:pStyle w:val="Prrafodelista"/>
              <w:numPr>
                <w:ilvl w:val="0"/>
                <w:numId w:val="3"/>
              </w:numPr>
              <w:spacing w:after="0" w:line="240" w:lineRule="auto"/>
              <w:ind w:left="328" w:hanging="328"/>
              <w:jc w:val="both"/>
              <w:rPr>
                <w:rFonts w:ascii="Arial" w:eastAsia="Arial" w:hAnsi="Arial" w:cs="Arial"/>
                <w:sz w:val="16"/>
                <w:szCs w:val="16"/>
              </w:rPr>
            </w:pPr>
            <w:r>
              <w:rPr>
                <w:rFonts w:ascii="Arial" w:eastAsia="Arial" w:hAnsi="Arial" w:cs="Arial"/>
                <w:sz w:val="16"/>
                <w:szCs w:val="16"/>
              </w:rPr>
              <w:t xml:space="preserve">Con fecha 31/08/2026 la UPE Lima dispuso la medida de protección provisional de acogimiento familiar con tercero con una familia del Banco de Familia Acogedora. </w:t>
            </w:r>
          </w:p>
          <w:p w14:paraId="7454640D" w14:textId="77777777" w:rsidR="00A66D47" w:rsidRPr="00A66D47" w:rsidRDefault="00A66D47" w:rsidP="00A66D47">
            <w:pPr>
              <w:pStyle w:val="Prrafodelista"/>
              <w:rPr>
                <w:rFonts w:ascii="Arial" w:eastAsia="Arial" w:hAnsi="Arial" w:cs="Arial"/>
                <w:sz w:val="16"/>
                <w:szCs w:val="16"/>
              </w:rPr>
            </w:pPr>
          </w:p>
          <w:p w14:paraId="40C6DB1C" w14:textId="7407D239" w:rsidR="00A66D47" w:rsidRDefault="00A66D47" w:rsidP="005639DE">
            <w:pPr>
              <w:pStyle w:val="Prrafodelista"/>
              <w:numPr>
                <w:ilvl w:val="0"/>
                <w:numId w:val="3"/>
              </w:numPr>
              <w:spacing w:after="0" w:line="240" w:lineRule="auto"/>
              <w:ind w:left="328" w:hanging="328"/>
              <w:jc w:val="both"/>
              <w:rPr>
                <w:rFonts w:ascii="Arial" w:eastAsia="Arial" w:hAnsi="Arial" w:cs="Arial"/>
                <w:sz w:val="16"/>
                <w:szCs w:val="16"/>
              </w:rPr>
            </w:pPr>
            <w:r>
              <w:rPr>
                <w:rFonts w:ascii="Arial" w:eastAsia="Arial" w:hAnsi="Arial" w:cs="Arial"/>
                <w:sz w:val="16"/>
                <w:szCs w:val="16"/>
              </w:rPr>
              <w:lastRenderedPageBreak/>
              <w:t xml:space="preserve">Culminar con las acciones y diligencias correspondientes en el marco del procedimiento administrativo por desprotección familiar. </w:t>
            </w:r>
          </w:p>
        </w:tc>
      </w:tr>
      <w:tr w:rsidR="00D13482" w14:paraId="5B9808D0" w14:textId="77777777">
        <w:trPr>
          <w:trHeight w:val="608"/>
        </w:trPr>
        <w:tc>
          <w:tcPr>
            <w:tcW w:w="1828" w:type="dxa"/>
            <w:tcMar>
              <w:top w:w="100" w:type="dxa"/>
              <w:left w:w="100" w:type="dxa"/>
              <w:bottom w:w="100" w:type="dxa"/>
              <w:right w:w="100" w:type="dxa"/>
            </w:tcMar>
          </w:tcPr>
          <w:p w14:paraId="07DA9F25" w14:textId="77777777" w:rsidR="00D13482" w:rsidRDefault="00000000">
            <w:pPr>
              <w:spacing w:after="0" w:line="240" w:lineRule="auto"/>
              <w:ind w:right="100"/>
              <w:jc w:val="both"/>
              <w:rPr>
                <w:rFonts w:ascii="Arial" w:eastAsia="Arial" w:hAnsi="Arial" w:cs="Arial"/>
                <w:b/>
                <w:bCs/>
                <w:color w:val="0D0D0D"/>
                <w:sz w:val="16"/>
                <w:szCs w:val="16"/>
              </w:rPr>
            </w:pPr>
            <w:r>
              <w:rPr>
                <w:rFonts w:ascii="Arial" w:eastAsia="Arial" w:hAnsi="Arial" w:cs="Arial"/>
                <w:b/>
                <w:bCs/>
                <w:color w:val="0D0D0D"/>
                <w:sz w:val="16"/>
                <w:szCs w:val="16"/>
              </w:rPr>
              <w:lastRenderedPageBreak/>
              <w:t>ACCIONES PENDIENTES</w:t>
            </w:r>
          </w:p>
        </w:tc>
        <w:tc>
          <w:tcPr>
            <w:tcW w:w="7371" w:type="dxa"/>
            <w:gridSpan w:val="2"/>
            <w:tcMar>
              <w:top w:w="100" w:type="dxa"/>
              <w:left w:w="100" w:type="dxa"/>
              <w:bottom w:w="100" w:type="dxa"/>
              <w:right w:w="100" w:type="dxa"/>
            </w:tcMar>
            <w:vAlign w:val="center"/>
          </w:tcPr>
          <w:p w14:paraId="691812D9" w14:textId="035E275F" w:rsidR="00D13482" w:rsidRDefault="00A66D47">
            <w:pPr>
              <w:spacing w:after="0" w:line="240" w:lineRule="auto"/>
              <w:rPr>
                <w:rFonts w:ascii="Arial" w:eastAsia="Arial" w:hAnsi="Arial" w:cs="Arial"/>
                <w:sz w:val="16"/>
                <w:szCs w:val="16"/>
              </w:rPr>
            </w:pPr>
            <w:r>
              <w:rPr>
                <w:rFonts w:ascii="Arial" w:eastAsia="Arial" w:hAnsi="Arial" w:cs="Arial"/>
                <w:sz w:val="16"/>
                <w:szCs w:val="16"/>
              </w:rPr>
              <w:t>Derivar el expediente administrativo al Poder Judicial para su declaración judicial de desprotección familiar.</w:t>
            </w:r>
            <w:r w:rsidR="00413996">
              <w:rPr>
                <w:rFonts w:ascii="Arial" w:eastAsia="Arial" w:hAnsi="Arial" w:cs="Arial"/>
                <w:sz w:val="16"/>
                <w:szCs w:val="16"/>
              </w:rPr>
              <w:t xml:space="preserve"> </w:t>
            </w:r>
          </w:p>
        </w:tc>
      </w:tr>
    </w:tbl>
    <w:p w14:paraId="729708AC" w14:textId="77777777" w:rsidR="00D13482" w:rsidRDefault="00D13482">
      <w:pPr>
        <w:rPr>
          <w:rFonts w:ascii="Arial" w:eastAsia="Arial" w:hAnsi="Arial" w:cs="Arial"/>
          <w:sz w:val="16"/>
          <w:szCs w:val="16"/>
        </w:rPr>
      </w:pPr>
    </w:p>
    <w:sectPr w:rsidR="00D13482">
      <w:headerReference w:type="default" r:id="rId8"/>
      <w:pgSz w:w="12240" w:h="15840"/>
      <w:pgMar w:top="1135" w:right="1608"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2827B" w14:textId="77777777" w:rsidR="009939CF" w:rsidRDefault="009939CF">
      <w:pPr>
        <w:spacing w:line="240" w:lineRule="auto"/>
      </w:pPr>
      <w:r>
        <w:separator/>
      </w:r>
    </w:p>
  </w:endnote>
  <w:endnote w:type="continuationSeparator" w:id="0">
    <w:p w14:paraId="6A2AFC58" w14:textId="77777777" w:rsidR="009939CF" w:rsidRDefault="009939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AD2F87B0-A407-4B52-8D15-5ECD5A4977D7}"/>
    <w:embedBold r:id="rId2" w:fontKey="{89E4E752-5E01-458A-9E3F-5B7DC00ACE1E}"/>
    <w:embedItalic r:id="rId3" w:fontKey="{5FF94B83-BDF1-4CB6-8448-2A1EF1308846}"/>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4" w:fontKey="{6C1B504E-8DF7-42F4-9F8A-616827693CDA}"/>
  </w:font>
  <w:font w:name="Arial Unicode MS">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ACE31" w14:textId="77777777" w:rsidR="009939CF" w:rsidRDefault="009939CF">
      <w:pPr>
        <w:spacing w:after="0"/>
      </w:pPr>
      <w:r>
        <w:separator/>
      </w:r>
    </w:p>
  </w:footnote>
  <w:footnote w:type="continuationSeparator" w:id="0">
    <w:p w14:paraId="4C38D740" w14:textId="77777777" w:rsidR="009939CF" w:rsidRDefault="009939C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49CD9" w14:textId="77777777" w:rsidR="00D13482" w:rsidRDefault="00D13482">
    <w:pP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052EF"/>
    <w:multiLevelType w:val="hybridMultilevel"/>
    <w:tmpl w:val="BFA80CC6"/>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 w15:restartNumberingAfterBreak="0">
    <w:nsid w:val="1702686F"/>
    <w:multiLevelType w:val="hybridMultilevel"/>
    <w:tmpl w:val="55B0CA0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5A44D99"/>
    <w:multiLevelType w:val="hybridMultilevel"/>
    <w:tmpl w:val="E0CA503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3" w15:restartNumberingAfterBreak="0">
    <w:nsid w:val="4F9C6672"/>
    <w:multiLevelType w:val="multilevel"/>
    <w:tmpl w:val="4F9C66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B3848EF"/>
    <w:multiLevelType w:val="multilevel"/>
    <w:tmpl w:val="5B3848E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E4816DA"/>
    <w:multiLevelType w:val="hybridMultilevel"/>
    <w:tmpl w:val="293E9AB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499009224">
    <w:abstractNumId w:val="3"/>
  </w:num>
  <w:num w:numId="2" w16cid:durableId="401294475">
    <w:abstractNumId w:val="4"/>
  </w:num>
  <w:num w:numId="3" w16cid:durableId="695934977">
    <w:abstractNumId w:val="5"/>
  </w:num>
  <w:num w:numId="4" w16cid:durableId="452331717">
    <w:abstractNumId w:val="1"/>
  </w:num>
  <w:num w:numId="5" w16cid:durableId="508761512">
    <w:abstractNumId w:val="0"/>
  </w:num>
  <w:num w:numId="6" w16cid:durableId="1059472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5BF"/>
    <w:rsid w:val="0004770D"/>
    <w:rsid w:val="000C45FB"/>
    <w:rsid w:val="001F435C"/>
    <w:rsid w:val="002F5845"/>
    <w:rsid w:val="00335CAA"/>
    <w:rsid w:val="00413996"/>
    <w:rsid w:val="004327BD"/>
    <w:rsid w:val="00451E91"/>
    <w:rsid w:val="004D346D"/>
    <w:rsid w:val="00555C40"/>
    <w:rsid w:val="005639DE"/>
    <w:rsid w:val="005A67A0"/>
    <w:rsid w:val="005E3899"/>
    <w:rsid w:val="006476DE"/>
    <w:rsid w:val="00666D12"/>
    <w:rsid w:val="006B7F17"/>
    <w:rsid w:val="006F55BF"/>
    <w:rsid w:val="00722B6B"/>
    <w:rsid w:val="007C30F4"/>
    <w:rsid w:val="007D3766"/>
    <w:rsid w:val="00832C91"/>
    <w:rsid w:val="008C2278"/>
    <w:rsid w:val="009939CF"/>
    <w:rsid w:val="00997FCC"/>
    <w:rsid w:val="00A66D47"/>
    <w:rsid w:val="00B515EA"/>
    <w:rsid w:val="00B8771A"/>
    <w:rsid w:val="00BB6AF8"/>
    <w:rsid w:val="00BF2BBF"/>
    <w:rsid w:val="00C007CE"/>
    <w:rsid w:val="00C27AB0"/>
    <w:rsid w:val="00C559EA"/>
    <w:rsid w:val="00D13482"/>
    <w:rsid w:val="00D158E1"/>
    <w:rsid w:val="00E2556F"/>
    <w:rsid w:val="00E92AF4"/>
    <w:rsid w:val="00EB19CD"/>
    <w:rsid w:val="00EF4AB3"/>
    <w:rsid w:val="00F22A56"/>
    <w:rsid w:val="00FB6B56"/>
    <w:rsid w:val="00FB73DB"/>
    <w:rsid w:val="19BB3F4F"/>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E6BF2"/>
  <w15:docId w15:val="{275AD57A-B045-4623-9A7A-75F2B1CEE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Ttulo1">
    <w:name w:val="heading 1"/>
    <w:basedOn w:val="Normal"/>
    <w:next w:val="Normal"/>
    <w:uiPriority w:val="9"/>
    <w:qFormat/>
    <w:pPr>
      <w:keepNext/>
      <w:keepLines/>
      <w:spacing w:before="360" w:after="80"/>
      <w:outlineLvl w:val="0"/>
    </w:pPr>
    <w:rPr>
      <w:color w:val="2F5496"/>
      <w:sz w:val="40"/>
      <w:szCs w:val="40"/>
    </w:rPr>
  </w:style>
  <w:style w:type="paragraph" w:styleId="Ttulo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2F5496"/>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final">
    <w:name w:val="endnote reference"/>
    <w:basedOn w:val="Fuentedeprrafopredeter"/>
    <w:uiPriority w:val="99"/>
    <w:semiHidden/>
    <w:unhideWhenUsed/>
    <w:qFormat/>
    <w:rPr>
      <w:vertAlign w:val="superscript"/>
    </w:rPr>
  </w:style>
  <w:style w:type="character" w:styleId="Refdenotaalpie">
    <w:name w:val="footnote reference"/>
    <w:basedOn w:val="Fuentedeprrafopredeter"/>
    <w:uiPriority w:val="99"/>
    <w:semiHidden/>
    <w:unhideWhenUsed/>
    <w:qFormat/>
    <w:rPr>
      <w:vertAlign w:val="superscript"/>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character" w:styleId="Fuerte">
    <w:name w:val="Strong"/>
    <w:basedOn w:val="Fuentedeprrafopredeter"/>
    <w:uiPriority w:val="22"/>
    <w:qFormat/>
    <w:rPr>
      <w:b/>
      <w:bCs/>
    </w:rPr>
  </w:style>
  <w:style w:type="paragraph" w:styleId="TDC3">
    <w:name w:val="toc 3"/>
    <w:basedOn w:val="Normal"/>
    <w:next w:val="Normal"/>
    <w:uiPriority w:val="39"/>
    <w:unhideWhenUsed/>
    <w:qFormat/>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paragraph" w:styleId="TDC9">
    <w:name w:val="toc 9"/>
    <w:basedOn w:val="Normal"/>
    <w:next w:val="Normal"/>
    <w:uiPriority w:val="39"/>
    <w:unhideWhenUsed/>
    <w:qFormat/>
    <w:pPr>
      <w:spacing w:after="100"/>
      <w:ind w:left="1760"/>
    </w:pPr>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paragraph" w:styleId="TDC7">
    <w:name w:val="toc 7"/>
    <w:basedOn w:val="Normal"/>
    <w:next w:val="Normal"/>
    <w:uiPriority w:val="39"/>
    <w:unhideWhenUsed/>
    <w:qFormat/>
    <w:pPr>
      <w:spacing w:after="100"/>
      <w:ind w:left="1320"/>
    </w:pPr>
  </w:style>
  <w:style w:type="paragraph" w:styleId="TDC1">
    <w:name w:val="toc 1"/>
    <w:basedOn w:val="Normal"/>
    <w:next w:val="Normal"/>
    <w:uiPriority w:val="39"/>
    <w:unhideWhenUsed/>
    <w:qFormat/>
    <w:pPr>
      <w:spacing w:after="100"/>
    </w:pPr>
  </w:style>
  <w:style w:type="paragraph" w:styleId="TDC8">
    <w:name w:val="toc 8"/>
    <w:basedOn w:val="Normal"/>
    <w:next w:val="Normal"/>
    <w:uiPriority w:val="39"/>
    <w:unhideWhenUsed/>
    <w:qFormat/>
    <w:pPr>
      <w:spacing w:after="100"/>
      <w:ind w:left="1540"/>
    </w:pPr>
  </w:style>
  <w:style w:type="paragraph" w:styleId="TDC2">
    <w:name w:val="toc 2"/>
    <w:basedOn w:val="Normal"/>
    <w:next w:val="Normal"/>
    <w:uiPriority w:val="39"/>
    <w:unhideWhenUsed/>
    <w:qFormat/>
    <w:pPr>
      <w:spacing w:after="100"/>
      <w:ind w:left="220"/>
    </w:pPr>
  </w:style>
  <w:style w:type="paragraph" w:styleId="Textonotaalfinal">
    <w:name w:val="endnote text"/>
    <w:basedOn w:val="Normal"/>
    <w:link w:val="TextonotaalfinalCar"/>
    <w:uiPriority w:val="99"/>
    <w:semiHidden/>
    <w:unhideWhenUsed/>
    <w:qFormat/>
    <w:pPr>
      <w:spacing w:after="0" w:line="240" w:lineRule="auto"/>
    </w:pPr>
    <w:rPr>
      <w:sz w:val="20"/>
      <w:szCs w:val="20"/>
    </w:rPr>
  </w:style>
  <w:style w:type="paragraph" w:styleId="TDC6">
    <w:name w:val="toc 6"/>
    <w:basedOn w:val="Normal"/>
    <w:next w:val="Normal"/>
    <w:uiPriority w:val="39"/>
    <w:unhideWhenUsed/>
    <w:qFormat/>
    <w:pPr>
      <w:spacing w:after="100"/>
      <w:ind w:left="1100"/>
    </w:pPr>
  </w:style>
  <w:style w:type="paragraph" w:styleId="TDC5">
    <w:name w:val="toc 5"/>
    <w:basedOn w:val="Normal"/>
    <w:next w:val="Normal"/>
    <w:uiPriority w:val="39"/>
    <w:unhideWhenUsed/>
    <w:qFormat/>
    <w:pPr>
      <w:spacing w:after="100"/>
      <w:ind w:left="880"/>
    </w:pPr>
  </w:style>
  <w:style w:type="paragraph" w:styleId="Tabladeilustraciones">
    <w:name w:val="table of figures"/>
    <w:basedOn w:val="Normal"/>
    <w:next w:val="Normal"/>
    <w:uiPriority w:val="99"/>
    <w:unhideWhenUsed/>
    <w:qFormat/>
    <w:pPr>
      <w:spacing w:after="0"/>
    </w:pPr>
  </w:style>
  <w:style w:type="paragraph" w:styleId="TDC4">
    <w:name w:val="toc 4"/>
    <w:basedOn w:val="Normal"/>
    <w:next w:val="Normal"/>
    <w:uiPriority w:val="39"/>
    <w:unhideWhenUsed/>
    <w:pPr>
      <w:spacing w:after="100"/>
      <w:ind w:left="660"/>
    </w:pPr>
  </w:style>
  <w:style w:type="paragraph" w:styleId="Encabezado">
    <w:name w:val="header"/>
    <w:basedOn w:val="Normal"/>
    <w:link w:val="EncabezadoCar"/>
    <w:uiPriority w:val="99"/>
    <w:unhideWhenUsed/>
    <w:pPr>
      <w:tabs>
        <w:tab w:val="center" w:pos="4252"/>
        <w:tab w:val="right" w:pos="8504"/>
      </w:tabs>
      <w:spacing w:after="0" w:line="240" w:lineRule="auto"/>
    </w:pPr>
    <w:rPr>
      <w:lang w:val="es-MX" w:eastAsia="es-ES"/>
    </w:rPr>
  </w:style>
  <w:style w:type="paragraph" w:styleId="Piedepgina">
    <w:name w:val="footer"/>
    <w:basedOn w:val="Normal"/>
    <w:link w:val="PiedepginaCar"/>
    <w:uiPriority w:val="99"/>
    <w:unhideWhenUsed/>
    <w:pPr>
      <w:tabs>
        <w:tab w:val="center" w:pos="4252"/>
        <w:tab w:val="right" w:pos="8504"/>
      </w:tabs>
      <w:spacing w:after="0" w:line="240" w:lineRule="auto"/>
    </w:pPr>
  </w:style>
  <w:style w:type="paragraph" w:styleId="Subttulo">
    <w:name w:val="Subtitle"/>
    <w:basedOn w:val="Normal"/>
    <w:next w:val="Normal"/>
    <w:uiPriority w:val="11"/>
    <w:qFormat/>
    <w:rPr>
      <w:color w:val="595959"/>
      <w:sz w:val="28"/>
      <w:szCs w:val="28"/>
    </w:rPr>
  </w:style>
  <w:style w:type="paragraph" w:styleId="Ttulo">
    <w:name w:val="Title"/>
    <w:basedOn w:val="Normal"/>
    <w:next w:val="Normal"/>
    <w:uiPriority w:val="10"/>
    <w:qFormat/>
    <w:pPr>
      <w:spacing w:after="80" w:line="240" w:lineRule="auto"/>
    </w:pPr>
    <w:rPr>
      <w:sz w:val="56"/>
      <w:szCs w:val="56"/>
    </w:rPr>
  </w:style>
  <w:style w:type="table" w:styleId="Tablaconcuadrcula">
    <w:name w:val="Table Grid"/>
    <w:basedOn w:val="Tablanormal"/>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Normal"/>
    <w:tblPr>
      <w:tblCellMar>
        <w:top w:w="100" w:type="dxa"/>
        <w:left w:w="100" w:type="dxa"/>
        <w:bottom w:w="100" w:type="dxa"/>
        <w:right w:w="100" w:type="dxa"/>
      </w:tblCellMar>
    </w:tblPr>
  </w:style>
  <w:style w:type="table" w:customStyle="1" w:styleId="TableGridLight">
    <w:name w:val="Table Grid Light"/>
    <w:basedOn w:val="Tabla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Tablanormal11">
    <w:name w:val="Tabla normal 11"/>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Tablanormal21">
    <w:name w:val="Tabla normal 21"/>
    <w:basedOn w:val="Tablanormal"/>
    <w:uiPriority w:val="59"/>
    <w:qFormat/>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Tablanormal31">
    <w:name w:val="Tabla normal 31"/>
    <w:basedOn w:val="Tablanormal"/>
    <w:uiPriority w:val="99"/>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Tablanormal41">
    <w:name w:val="Tabla normal 41"/>
    <w:basedOn w:val="Tablanormal"/>
    <w:uiPriority w:val="99"/>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Tablanormal51">
    <w:name w:val="Tabla normal 51"/>
    <w:basedOn w:val="Tablanormal"/>
    <w:uiPriority w:val="99"/>
    <w:qFormat/>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Tablaconcuadrcula1clara1">
    <w:name w:val="Tabla con cuadrícula 1 clara1"/>
    <w:basedOn w:val="Tablanormal"/>
    <w:uiPriority w:val="99"/>
    <w:qFormat/>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qFormat/>
    <w:tblPr>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anormal"/>
    <w:uiPriority w:val="99"/>
    <w:qFormat/>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anormal"/>
    <w:uiPriority w:val="99"/>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anormal"/>
    <w:uiPriority w:val="99"/>
    <w:qFormat/>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anormal"/>
    <w:uiPriority w:val="99"/>
    <w:qFormat/>
    <w:tblPr>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anormal"/>
    <w:uiPriority w:val="99"/>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Tabladecuadrcula21">
    <w:name w:val="Tabla de cuadrícula 21"/>
    <w:basedOn w:val="Tablanormal"/>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qFormat/>
    <w:tblPr>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il"/>
          <w:left w:val="nil"/>
          <w:bottom w:val="single" w:sz="12" w:space="0" w:color="537DC8" w:themeColor="accent1" w:themeTint="EA"/>
          <w:right w:val="nil"/>
        </w:tcBorders>
        <w:shd w:val="clear" w:color="FFFFFF" w:fill="auto"/>
      </w:tcPr>
    </w:tblStylePr>
    <w:tblStylePr w:type="lastRow">
      <w:rPr>
        <w:b/>
        <w:color w:val="404040"/>
      </w:rPr>
      <w:tblPr/>
      <w:tcPr>
        <w:tcBorders>
          <w:top w:val="single" w:sz="4" w:space="0" w:color="537DC8"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anormal"/>
    <w:uiPriority w:val="99"/>
    <w:qFormat/>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single" w:sz="12" w:space="0" w:color="F4B184" w:themeColor="accent2" w:themeTint="97"/>
          <w:right w:val="nil"/>
        </w:tcBorders>
        <w:shd w:val="clear" w:color="FFFFFF" w:fill="auto"/>
      </w:tcPr>
    </w:tblStylePr>
    <w:tblStylePr w:type="lastRow">
      <w:rPr>
        <w:b/>
        <w:color w:val="404040"/>
      </w:rPr>
      <w:tblPr/>
      <w:tcPr>
        <w:tcBorders>
          <w:top w:val="single" w:sz="4" w:space="0" w:color="F4B184"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anormal"/>
    <w:uiPriority w:val="99"/>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single" w:sz="12" w:space="0" w:color="A5A5A5" w:themeColor="accent3" w:themeTint="FE"/>
          <w:right w:val="nil"/>
        </w:tcBorders>
        <w:shd w:val="clear" w:color="FFFFFF" w:fill="auto"/>
      </w:tcPr>
    </w:tblStylePr>
    <w:tblStylePr w:type="lastRow">
      <w:rPr>
        <w:b/>
        <w:color w:val="404040"/>
      </w:rPr>
      <w:tblPr/>
      <w:tcPr>
        <w:tcBorders>
          <w:top w:val="single" w:sz="4" w:space="0" w:color="A5A5A5"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anormal"/>
    <w:uiPriority w:val="99"/>
    <w:qFormat/>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single" w:sz="12" w:space="0" w:color="FFD865" w:themeColor="accent4" w:themeTint="9A"/>
          <w:right w:val="nil"/>
        </w:tcBorders>
        <w:shd w:val="clear" w:color="FFFFFF" w:fill="auto"/>
      </w:tcPr>
    </w:tblStylePr>
    <w:tblStylePr w:type="lastRow">
      <w:rPr>
        <w:b/>
        <w:color w:val="404040"/>
      </w:rPr>
      <w:tblPr/>
      <w:tcPr>
        <w:tcBorders>
          <w:top w:val="single" w:sz="4" w:space="0" w:color="FFD865"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anormal"/>
    <w:uiPriority w:val="99"/>
    <w:qFormat/>
    <w:tblPr>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il"/>
          <w:left w:val="nil"/>
          <w:bottom w:val="single" w:sz="12" w:space="0" w:color="5B9BD5" w:themeColor="accent5"/>
          <w:right w:val="nil"/>
        </w:tcBorders>
        <w:shd w:val="clear" w:color="FFFFFF" w:fill="auto"/>
      </w:tcPr>
    </w:tblStylePr>
    <w:tblStylePr w:type="lastRow">
      <w:rPr>
        <w:b/>
        <w:color w:val="404040"/>
      </w:rPr>
      <w:tblPr/>
      <w:tcPr>
        <w:tcBorders>
          <w:top w:val="single" w:sz="4" w:space="0" w:color="5B9BD5"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anormal"/>
    <w:uiPriority w:val="99"/>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single" w:sz="12" w:space="0" w:color="70AD47" w:themeColor="accent6"/>
          <w:right w:val="nil"/>
        </w:tcBorders>
        <w:shd w:val="clear" w:color="FFFFFF" w:fill="auto"/>
      </w:tcPr>
    </w:tblStylePr>
    <w:tblStylePr w:type="lastRow">
      <w:rPr>
        <w:b/>
        <w:color w:val="404040"/>
      </w:rPr>
      <w:tblPr/>
      <w:tcPr>
        <w:tcBorders>
          <w:top w:val="single" w:sz="4" w:space="0" w:color="70AD47"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Tabladecuadrcula31">
    <w:name w:val="Tabla de cuadrícula 31"/>
    <w:basedOn w:val="Tablanormal"/>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tblPr>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anormal"/>
    <w:uiPriority w:val="99"/>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anormal"/>
    <w:uiPriority w:val="99"/>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anormal"/>
    <w:uiPriority w:val="99"/>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anormal"/>
    <w:uiPriority w:val="99"/>
    <w:tblPr>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anormal"/>
    <w:uiPriority w:val="99"/>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Tabladecuadrcula41">
    <w:name w:val="Tabla de cuadrícula 41"/>
    <w:basedOn w:val="Tablanormal"/>
    <w:uiPriority w:val="59"/>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tblPr>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anormal"/>
    <w:uiPriority w:val="59"/>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anormal"/>
    <w:uiPriority w:val="59"/>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anormal"/>
    <w:uiPriority w:val="59"/>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anormal"/>
    <w:uiPriority w:val="59"/>
    <w:tblPr>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anormal"/>
    <w:uiPriority w:val="59"/>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Tablaconcuadrcula5oscura1">
    <w:name w:val="Tabla con cuadrícula 5 oscura1"/>
    <w:basedOn w:val="Tabla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la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a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a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a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a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Tablaconcuadrcula6concolores1">
    <w:name w:val="Tabla con cuadrícula 6 con colores1"/>
    <w:basedOn w:val="Tablanormal"/>
    <w:uiPriority w:val="99"/>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GridTable6Colorful-Accent1">
    <w:name w:val="Grid Table 6 Colorful - Accent 1"/>
    <w:basedOn w:val="Tablanormal"/>
    <w:uiPriority w:val="99"/>
    <w:tblPr>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rPr>
      <w:tblPr/>
      <w:tcPr>
        <w:tcBorders>
          <w:bottom w:val="single" w:sz="12" w:space="0" w:color="A0B7E1" w:themeColor="accent1" w:themeTint="80"/>
        </w:tcBorders>
      </w:tcPr>
    </w:tblStylePr>
    <w:tblStylePr w:type="lastRow">
      <w:rPr>
        <w:b/>
        <w:color w:val="A0B7E1" w:themeColor="accent1" w:themeTint="80"/>
      </w:rPr>
    </w:tblStylePr>
    <w:tblStylePr w:type="firstCol">
      <w:rPr>
        <w:b/>
        <w:color w:val="A0B7E1" w:themeColor="accent1" w:themeTint="80"/>
      </w:rPr>
    </w:tblStylePr>
    <w:tblStylePr w:type="lastCol">
      <w:rPr>
        <w:b/>
        <w:color w:val="A0B7E1" w:themeColor="accent1" w:themeTint="80"/>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sz w:val="22"/>
      </w:rPr>
      <w:tblPr/>
      <w:tcPr>
        <w:shd w:val="clear" w:color="D8E2F3" w:themeColor="accent1" w:themeTint="34" w:fill="D8E2F3" w:themeFill="accent1" w:themeFillTint="34"/>
      </w:tcPr>
    </w:tblStylePr>
    <w:tblStylePr w:type="band2Horz">
      <w:rPr>
        <w:rFonts w:ascii="Arial" w:hAnsi="Arial"/>
        <w:color w:val="A0B7E1" w:themeColor="accent1" w:themeTint="80"/>
        <w:sz w:val="22"/>
      </w:rPr>
    </w:tblStylePr>
  </w:style>
  <w:style w:type="table" w:customStyle="1" w:styleId="GridTable6Colorful-Accent2">
    <w:name w:val="Grid Table 6 Colorful - Accent 2"/>
    <w:basedOn w:val="Tablanormal"/>
    <w:uiPriority w:val="99"/>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285" w:themeColor="accent2" w:themeTint="96"/>
      </w:rPr>
      <w:tblPr/>
      <w:tcPr>
        <w:tcBorders>
          <w:bottom w:val="single" w:sz="12" w:space="0" w:color="F4B184" w:themeColor="accent2" w:themeTint="97"/>
        </w:tcBorders>
      </w:tcPr>
    </w:tblStylePr>
    <w:tblStylePr w:type="lastRow">
      <w:rPr>
        <w:b/>
        <w:color w:val="F4B285" w:themeColor="accent2" w:themeTint="96"/>
      </w:rPr>
    </w:tblStylePr>
    <w:tblStylePr w:type="firstCol">
      <w:rPr>
        <w:b/>
        <w:color w:val="F4B285" w:themeColor="accent2" w:themeTint="96"/>
      </w:rPr>
    </w:tblStylePr>
    <w:tblStylePr w:type="lastCol">
      <w:rPr>
        <w:b/>
        <w:color w:val="F4B285" w:themeColor="accent2" w:themeTint="96"/>
      </w:r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6Colorful-Accent3">
    <w:name w:val="Grid Table 6 Colorful - Accent 3"/>
    <w:basedOn w:val="Tablanormal"/>
    <w:uiPriority w:val="99"/>
    <w:tblPr>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rPr>
      <w:tblPr/>
      <w:tcPr>
        <w:tcBorders>
          <w:bottom w:val="single" w:sz="12" w:space="0" w:color="A5A5A5" w:themeColor="accent3" w:themeTint="FE"/>
        </w:tcBorders>
      </w:tcPr>
    </w:tblStylePr>
    <w:tblStylePr w:type="lastRow">
      <w:rPr>
        <w:b/>
        <w:color w:val="A5A5A5" w:themeColor="accent3"/>
      </w:rPr>
    </w:tblStylePr>
    <w:tblStylePr w:type="firstCol">
      <w:rPr>
        <w:b/>
        <w:color w:val="A5A5A5" w:themeColor="accent3"/>
      </w:rPr>
    </w:tblStylePr>
    <w:tblStylePr w:type="lastCol">
      <w:rPr>
        <w:b/>
        <w:color w:val="A5A5A5" w:themeColor="accent3"/>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6Colorful-Accent4">
    <w:name w:val="Grid Table 6 Colorful - Accent 4"/>
    <w:basedOn w:val="Tablanormal"/>
    <w:uiPriority w:val="99"/>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966" w:themeColor="accent4" w:themeTint="99"/>
      </w:rPr>
      <w:tblPr/>
      <w:tcPr>
        <w:tcBorders>
          <w:bottom w:val="single" w:sz="12" w:space="0" w:color="FFD865" w:themeColor="accent4" w:themeTint="9A"/>
        </w:tcBorders>
      </w:tcPr>
    </w:tblStylePr>
    <w:tblStylePr w:type="lastRow">
      <w:rPr>
        <w:b/>
        <w:color w:val="FFD966" w:themeColor="accent4" w:themeTint="99"/>
      </w:rPr>
    </w:tblStylePr>
    <w:tblStylePr w:type="firstCol">
      <w:rPr>
        <w:b/>
        <w:color w:val="FFD966" w:themeColor="accent4" w:themeTint="99"/>
      </w:rPr>
    </w:tblStylePr>
    <w:tblStylePr w:type="lastCol">
      <w:rPr>
        <w:b/>
        <w:color w:val="FFD966" w:themeColor="accent4" w:themeTint="99"/>
      </w:r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6Colorful-Accent5">
    <w:name w:val="Grid Table 6 Colorful - Accent 5"/>
    <w:basedOn w:val="Tablanormal"/>
    <w:uiPriority w:val="99"/>
    <w:tblP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C" w:themeColor="accent5" w:themeShade="94"/>
      </w:rPr>
      <w:tblPr/>
      <w:tcPr>
        <w:tcBorders>
          <w:bottom w:val="single" w:sz="12" w:space="0" w:color="5B9BD5" w:themeColor="accent5"/>
        </w:tcBorders>
      </w:tcPr>
    </w:tblStylePr>
    <w:tblStylePr w:type="lastRow">
      <w:rPr>
        <w:b/>
        <w:color w:val="245A8C" w:themeColor="accent5" w:themeShade="94"/>
      </w:rPr>
    </w:tblStylePr>
    <w:tblStylePr w:type="firstCol">
      <w:rPr>
        <w:b/>
        <w:color w:val="245A8C" w:themeColor="accent5" w:themeShade="94"/>
      </w:rPr>
    </w:tblStylePr>
    <w:tblStylePr w:type="lastCol">
      <w:rPr>
        <w:b/>
        <w:color w:val="245A8C" w:themeColor="accent5" w:themeShade="94"/>
      </w:rPr>
    </w:tblStylePr>
    <w:tblStylePr w:type="band1Vert">
      <w:tblPr/>
      <w:tcPr>
        <w:shd w:val="clear" w:color="DDEAF6" w:themeColor="accent5" w:themeTint="34" w:fill="DDEAF6" w:themeFill="accent5" w:themeFillTint="34"/>
      </w:tcPr>
    </w:tblStylePr>
    <w:tblStylePr w:type="band1Horz">
      <w:rPr>
        <w:rFonts w:ascii="Arial" w:hAnsi="Arial"/>
        <w:color w:val="245A8C" w:themeColor="accent5" w:themeShade="94"/>
        <w:sz w:val="22"/>
      </w:rPr>
      <w:tblPr/>
      <w:tcPr>
        <w:shd w:val="clear" w:color="DDEAF6" w:themeColor="accent5" w:themeTint="34" w:fill="DDEAF6" w:themeFill="accent5" w:themeFillTint="34"/>
      </w:tcPr>
    </w:tblStylePr>
    <w:tblStylePr w:type="band2Horz">
      <w:rPr>
        <w:rFonts w:ascii="Arial" w:hAnsi="Arial"/>
        <w:color w:val="245A8C" w:themeColor="accent5" w:themeShade="94"/>
        <w:sz w:val="22"/>
      </w:rPr>
    </w:tblStylePr>
  </w:style>
  <w:style w:type="table" w:customStyle="1" w:styleId="GridTable6Colorful-Accent6">
    <w:name w:val="Grid Table 6 Colorful - Accent 6"/>
    <w:basedOn w:val="Tablanormal"/>
    <w:uiPriority w:val="99"/>
    <w:tblPr>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C" w:themeColor="accent5" w:themeShade="94"/>
      </w:rPr>
      <w:tblPr/>
      <w:tcPr>
        <w:tcBorders>
          <w:bottom w:val="single" w:sz="12" w:space="0" w:color="70AD47" w:themeColor="accent6"/>
        </w:tcBorders>
      </w:tcPr>
    </w:tblStylePr>
    <w:tblStylePr w:type="lastRow">
      <w:rPr>
        <w:b/>
        <w:color w:val="245A8C" w:themeColor="accent5" w:themeShade="94"/>
      </w:rPr>
    </w:tblStylePr>
    <w:tblStylePr w:type="firstCol">
      <w:rPr>
        <w:b/>
        <w:color w:val="245A8C" w:themeColor="accent5" w:themeShade="94"/>
      </w:rPr>
    </w:tblStylePr>
    <w:tblStylePr w:type="lastCol">
      <w:rPr>
        <w:b/>
        <w:color w:val="245A8C" w:themeColor="accent5" w:themeShade="94"/>
      </w:rPr>
    </w:tblStylePr>
    <w:tblStylePr w:type="band1Vert">
      <w:tblPr/>
      <w:tcPr>
        <w:shd w:val="clear" w:color="E1EFD8" w:themeColor="accent6" w:themeTint="34" w:fill="E1EFD8" w:themeFill="accent6" w:themeFillTint="34"/>
      </w:tcPr>
    </w:tblStylePr>
    <w:tblStylePr w:type="band1Horz">
      <w:rPr>
        <w:rFonts w:ascii="Arial" w:hAnsi="Arial"/>
        <w:color w:val="245A8C" w:themeColor="accent5" w:themeShade="94"/>
        <w:sz w:val="22"/>
      </w:rPr>
      <w:tblPr/>
      <w:tcPr>
        <w:shd w:val="clear" w:color="E1EFD8" w:themeColor="accent6" w:themeTint="34" w:fill="E1EFD8" w:themeFill="accent6" w:themeFillTint="34"/>
      </w:tcPr>
    </w:tblStylePr>
    <w:tblStylePr w:type="band2Horz">
      <w:rPr>
        <w:rFonts w:ascii="Arial" w:hAnsi="Arial"/>
        <w:color w:val="245A8C" w:themeColor="accent5" w:themeShade="94"/>
        <w:sz w:val="22"/>
      </w:rPr>
    </w:tblStylePr>
  </w:style>
  <w:style w:type="table" w:customStyle="1" w:styleId="Tablaconcuadrcula7concolores1">
    <w:name w:val="Tabla con cuadrícula 7 con colores1"/>
    <w:basedOn w:val="Tablanormal"/>
    <w:uiPriority w:val="99"/>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sz w:val="22"/>
      </w:rPr>
      <w:tblPr/>
      <w:tcPr>
        <w:shd w:val="clear" w:color="F2F2F2" w:themeColor="text1" w:themeTint="0D" w:fill="F2F2F2" w:themeFill="text1" w:themeFillTint="0D"/>
      </w:tcPr>
    </w:tblStylePr>
    <w:tblStylePr w:type="band2Horz">
      <w:rPr>
        <w:rFonts w:ascii="Arial" w:hAnsi="Arial"/>
        <w:color w:val="7F7F7F" w:themeColor="text1" w:themeTint="80"/>
        <w:sz w:val="22"/>
      </w:rPr>
    </w:tblStylePr>
  </w:style>
  <w:style w:type="table" w:customStyle="1" w:styleId="GridTable7Colorful-Accent1">
    <w:name w:val="Grid Table 7 Colorful - Accent 1"/>
    <w:basedOn w:val="Tablanormal"/>
    <w:uiPriority w:val="99"/>
    <w:tblPr>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sz w:val="22"/>
      </w:rPr>
      <w:tblPr/>
      <w:tcPr>
        <w:tcBorders>
          <w:top w:val="nil"/>
          <w:left w:val="nil"/>
          <w:bottom w:val="single" w:sz="4" w:space="0" w:color="A0B7E1" w:themeColor="accent1" w:themeTint="80"/>
          <w:right w:val="nil"/>
        </w:tcBorders>
        <w:shd w:val="clear" w:color="FFFFFF" w:themeColor="light1" w:fill="FFFFFF" w:themeFill="light1"/>
      </w:tcPr>
    </w:tblStylePr>
    <w:tblStylePr w:type="lastRow">
      <w:rPr>
        <w:rFonts w:ascii="Arial" w:hAnsi="Arial"/>
        <w:b/>
        <w:color w:val="A0B7E1" w:themeColor="accent1" w:themeTint="80"/>
        <w:sz w:val="22"/>
      </w:rPr>
      <w:tblPr/>
      <w:tcPr>
        <w:tcBorders>
          <w:top w:val="single" w:sz="4" w:space="0" w:color="A0B7E1" w:themeColor="accent1" w:themeTint="80"/>
          <w:left w:val="nil"/>
          <w:bottom w:val="nil"/>
          <w:right w:val="nil"/>
        </w:tcBorders>
        <w:shd w:val="clear" w:color="FFFFFF" w:themeColor="light1" w:fill="FFFFFF" w:themeFill="light1"/>
      </w:tcPr>
    </w:tblStylePr>
    <w:tblStylePr w:type="firstCol">
      <w:pPr>
        <w:jc w:val="right"/>
      </w:pPr>
      <w:rPr>
        <w:rFonts w:ascii="Arial" w:hAnsi="Arial"/>
        <w:i/>
        <w:color w:val="A0B7E1" w:themeColor="accent1" w:themeTint="80"/>
        <w:sz w:val="22"/>
      </w:rPr>
      <w:tblPr/>
      <w:tcPr>
        <w:tcBorders>
          <w:top w:val="nil"/>
          <w:left w:val="nil"/>
          <w:bottom w:val="nil"/>
          <w:right w:val="single" w:sz="4" w:space="0" w:color="A0B7E1" w:themeColor="accent1" w:themeTint="80"/>
        </w:tcBorders>
        <w:shd w:val="clear" w:color="FFFFFF" w:fill="auto"/>
      </w:tcPr>
    </w:tblStylePr>
    <w:tblStylePr w:type="lastCol">
      <w:rPr>
        <w:rFonts w:ascii="Arial" w:hAnsi="Arial"/>
        <w:i/>
        <w:color w:val="A0B7E1" w:themeColor="accent1" w:themeTint="80"/>
        <w:sz w:val="22"/>
      </w:rPr>
      <w:tblPr/>
      <w:tcPr>
        <w:tcBorders>
          <w:top w:val="nil"/>
          <w:left w:val="single" w:sz="4" w:space="0" w:color="A0B7E1" w:themeColor="accent1" w:themeTint="80"/>
          <w:bottom w:val="nil"/>
          <w:right w:val="nil"/>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sz w:val="22"/>
      </w:rPr>
      <w:tblPr/>
      <w:tcPr>
        <w:shd w:val="clear" w:color="D8E2F3" w:themeColor="accent1" w:themeTint="34" w:fill="D8E2F3" w:themeFill="accent1" w:themeFillTint="34"/>
      </w:tcPr>
    </w:tblStylePr>
    <w:tblStylePr w:type="band2Horz">
      <w:rPr>
        <w:rFonts w:ascii="Arial" w:hAnsi="Arial"/>
        <w:color w:val="A0B7E1" w:themeColor="accent1" w:themeTint="80"/>
        <w:sz w:val="22"/>
      </w:rPr>
    </w:tblStylePr>
  </w:style>
  <w:style w:type="table" w:customStyle="1" w:styleId="GridTable7Colorful-Accent2">
    <w:name w:val="Grid Table 7 Colorful - Accent 2"/>
    <w:basedOn w:val="Tablanormal"/>
    <w:uiPriority w:val="99"/>
    <w:qFormat/>
    <w:tblPr>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285" w:themeColor="accent2" w:themeTint="96"/>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b/>
        <w:color w:val="F4B285" w:themeColor="accent2" w:themeTint="96"/>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7Colorful-Accent3">
    <w:name w:val="Grid Table 7 Colorful - Accent 3"/>
    <w:basedOn w:val="Tablanormal"/>
    <w:uiPriority w:val="99"/>
    <w:tblPr>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sz w:val="22"/>
      </w:rPr>
      <w:tblPr/>
      <w:tcPr>
        <w:tcBorders>
          <w:top w:val="nil"/>
          <w:left w:val="nil"/>
          <w:bottom w:val="single" w:sz="4" w:space="0" w:color="A5A5A5" w:themeColor="accent3" w:themeTint="FE"/>
          <w:right w:val="nil"/>
        </w:tcBorders>
        <w:shd w:val="clear" w:color="FFFFFF" w:themeColor="light1" w:fill="FFFFFF" w:themeFill="light1"/>
      </w:tcPr>
    </w:tblStylePr>
    <w:tblStylePr w:type="lastRow">
      <w:rPr>
        <w:rFonts w:ascii="Arial" w:hAnsi="Arial"/>
        <w:b/>
        <w:color w:val="A5A5A5" w:themeColor="accent3"/>
        <w:sz w:val="22"/>
      </w:rPr>
      <w:tblPr/>
      <w:tcPr>
        <w:tcBorders>
          <w:top w:val="single" w:sz="4" w:space="0" w:color="A5A5A5" w:themeColor="accent3" w:themeTint="FE"/>
          <w:left w:val="nil"/>
          <w:bottom w:val="nil"/>
          <w:right w:val="nil"/>
        </w:tcBorders>
        <w:shd w:val="clear" w:color="FFFFFF" w:themeColor="light1" w:fill="FFFFFF" w:themeFill="light1"/>
      </w:tcPr>
    </w:tblStylePr>
    <w:tblStylePr w:type="firstCol">
      <w:pPr>
        <w:jc w:val="right"/>
      </w:pPr>
      <w:rPr>
        <w:rFonts w:ascii="Arial" w:hAnsi="Arial"/>
        <w:i/>
        <w:color w:val="A5A5A5" w:themeColor="accent3"/>
        <w:sz w:val="22"/>
      </w:rPr>
      <w:tblPr/>
      <w:tcPr>
        <w:tcBorders>
          <w:top w:val="nil"/>
          <w:left w:val="nil"/>
          <w:bottom w:val="nil"/>
          <w:right w:val="single" w:sz="4" w:space="0" w:color="A5A5A5" w:themeColor="accent3" w:themeTint="FE"/>
        </w:tcBorders>
        <w:shd w:val="clear" w:color="FFFFFF" w:fill="auto"/>
      </w:tcPr>
    </w:tblStylePr>
    <w:tblStylePr w:type="lastCol">
      <w:rPr>
        <w:rFonts w:ascii="Arial" w:hAnsi="Arial"/>
        <w:i/>
        <w:color w:val="A5A5A5" w:themeColor="accent3"/>
        <w:sz w:val="22"/>
      </w:rPr>
      <w:tblPr/>
      <w:tcPr>
        <w:tcBorders>
          <w:top w:val="nil"/>
          <w:left w:val="single" w:sz="4" w:space="0" w:color="A5A5A5" w:themeColor="accent3" w:themeTint="FE"/>
          <w:bottom w:val="nil"/>
          <w:right w:val="nil"/>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7Colorful-Accent4">
    <w:name w:val="Grid Table 7 Colorful - Accent 4"/>
    <w:basedOn w:val="Tablanormal"/>
    <w:uiPriority w:val="99"/>
    <w:tblPr>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966" w:themeColor="accent4" w:themeTint="99"/>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b/>
        <w:color w:val="FFD966" w:themeColor="accent4" w:themeTint="99"/>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7Colorful-Accent5">
    <w:name w:val="Grid Table 7 Colorful - Accent 5"/>
    <w:basedOn w:val="Tablanormal"/>
    <w:uiPriority w:val="99"/>
    <w:tblPr>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C" w:themeColor="accent5" w:themeShade="94"/>
        <w:sz w:val="22"/>
      </w:rPr>
      <w:tblPr/>
      <w:tcPr>
        <w:tcBorders>
          <w:top w:val="nil"/>
          <w:left w:val="nil"/>
          <w:bottom w:val="single" w:sz="4" w:space="0" w:color="A2C6E7" w:themeColor="accent5" w:themeTint="90"/>
          <w:right w:val="nil"/>
        </w:tcBorders>
        <w:shd w:val="clear" w:color="FFFFFF" w:themeColor="light1" w:fill="FFFFFF" w:themeFill="light1"/>
      </w:tcPr>
    </w:tblStylePr>
    <w:tblStylePr w:type="lastRow">
      <w:rPr>
        <w:rFonts w:ascii="Arial" w:hAnsi="Arial"/>
        <w:b/>
        <w:color w:val="245A8C" w:themeColor="accent5" w:themeShade="94"/>
        <w:sz w:val="22"/>
      </w:rPr>
      <w:tblPr/>
      <w:tcPr>
        <w:tcBorders>
          <w:top w:val="single" w:sz="4" w:space="0" w:color="A2C6E7" w:themeColor="accent5" w:themeTint="90"/>
          <w:left w:val="nil"/>
          <w:bottom w:val="nil"/>
          <w:right w:val="nil"/>
        </w:tcBorders>
        <w:shd w:val="clear" w:color="FFFFFF" w:themeColor="light1" w:fill="FFFFFF" w:themeFill="light1"/>
      </w:tcPr>
    </w:tblStylePr>
    <w:tblStylePr w:type="firstCol">
      <w:pPr>
        <w:jc w:val="right"/>
      </w:pPr>
      <w:rPr>
        <w:rFonts w:ascii="Arial" w:hAnsi="Arial"/>
        <w:i/>
        <w:color w:val="245A8C" w:themeColor="accent5" w:themeShade="94"/>
        <w:sz w:val="22"/>
      </w:rPr>
      <w:tblPr/>
      <w:tcPr>
        <w:tcBorders>
          <w:top w:val="nil"/>
          <w:left w:val="nil"/>
          <w:bottom w:val="nil"/>
          <w:right w:val="single" w:sz="4" w:space="0" w:color="A2C6E7" w:themeColor="accent5" w:themeTint="90"/>
        </w:tcBorders>
        <w:shd w:val="clear" w:color="FFFFFF" w:fill="auto"/>
      </w:tcPr>
    </w:tblStylePr>
    <w:tblStylePr w:type="lastCol">
      <w:rPr>
        <w:rFonts w:ascii="Arial" w:hAnsi="Arial"/>
        <w:i/>
        <w:color w:val="245A8C" w:themeColor="accent5" w:themeShade="94"/>
        <w:sz w:val="22"/>
      </w:rPr>
      <w:tblPr/>
      <w:tcPr>
        <w:tcBorders>
          <w:top w:val="nil"/>
          <w:left w:val="single" w:sz="4" w:space="0" w:color="A2C6E7" w:themeColor="accent5" w:themeTint="90"/>
          <w:bottom w:val="nil"/>
          <w:right w:val="nil"/>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C" w:themeColor="accent5" w:themeShade="94"/>
        <w:sz w:val="22"/>
      </w:rPr>
      <w:tblPr/>
      <w:tcPr>
        <w:shd w:val="clear" w:color="DDEAF6" w:themeColor="accent5" w:themeTint="34" w:fill="DDEAF6" w:themeFill="accent5" w:themeFillTint="34"/>
      </w:tcPr>
    </w:tblStylePr>
    <w:tblStylePr w:type="band2Horz">
      <w:rPr>
        <w:rFonts w:ascii="Arial" w:hAnsi="Arial"/>
        <w:color w:val="245A8C" w:themeColor="accent5" w:themeShade="94"/>
        <w:sz w:val="22"/>
      </w:rPr>
    </w:tblStylePr>
  </w:style>
  <w:style w:type="table" w:customStyle="1" w:styleId="GridTable7Colorful-Accent6">
    <w:name w:val="Grid Table 7 Colorful - Accent 6"/>
    <w:basedOn w:val="Tablanormal"/>
    <w:uiPriority w:val="99"/>
    <w:tblPr>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06429" w:themeColor="accent6" w:themeShade="94"/>
        <w:sz w:val="22"/>
      </w:rPr>
      <w:tblPr/>
      <w:tcPr>
        <w:tcBorders>
          <w:top w:val="nil"/>
          <w:left w:val="nil"/>
          <w:bottom w:val="single" w:sz="4" w:space="0" w:color="ADD394" w:themeColor="accent6" w:themeTint="90"/>
          <w:right w:val="nil"/>
        </w:tcBorders>
        <w:shd w:val="clear" w:color="FFFFFF" w:themeColor="light1" w:fill="FFFFFF" w:themeFill="light1"/>
      </w:tcPr>
    </w:tblStylePr>
    <w:tblStylePr w:type="lastRow">
      <w:rPr>
        <w:rFonts w:ascii="Arial" w:hAnsi="Arial"/>
        <w:b/>
        <w:color w:val="406429" w:themeColor="accent6" w:themeShade="94"/>
        <w:sz w:val="22"/>
      </w:rPr>
      <w:tblPr/>
      <w:tcPr>
        <w:tcBorders>
          <w:top w:val="single" w:sz="4" w:space="0" w:color="ADD394" w:themeColor="accent6" w:themeTint="90"/>
          <w:left w:val="nil"/>
          <w:bottom w:val="nil"/>
          <w:right w:val="nil"/>
        </w:tcBorders>
        <w:shd w:val="clear" w:color="FFFFFF" w:themeColor="light1" w:fill="FFFFFF" w:themeFill="light1"/>
      </w:tcPr>
    </w:tblStylePr>
    <w:tblStylePr w:type="firstCol">
      <w:pPr>
        <w:jc w:val="right"/>
      </w:pPr>
      <w:rPr>
        <w:rFonts w:ascii="Arial" w:hAnsi="Arial"/>
        <w:i/>
        <w:color w:val="406429" w:themeColor="accent6" w:themeShade="94"/>
        <w:sz w:val="22"/>
      </w:rPr>
      <w:tblPr/>
      <w:tcPr>
        <w:tcBorders>
          <w:top w:val="nil"/>
          <w:left w:val="nil"/>
          <w:bottom w:val="nil"/>
          <w:right w:val="single" w:sz="4" w:space="0" w:color="ADD394" w:themeColor="accent6" w:themeTint="90"/>
        </w:tcBorders>
        <w:shd w:val="clear" w:color="FFFFFF" w:fill="auto"/>
      </w:tcPr>
    </w:tblStylePr>
    <w:tblStylePr w:type="lastCol">
      <w:rPr>
        <w:rFonts w:ascii="Arial" w:hAnsi="Arial"/>
        <w:i/>
        <w:color w:val="406429" w:themeColor="accent6" w:themeShade="94"/>
        <w:sz w:val="22"/>
      </w:rPr>
      <w:tblPr/>
      <w:tcPr>
        <w:tcBorders>
          <w:top w:val="nil"/>
          <w:left w:val="single" w:sz="4" w:space="0" w:color="ADD394" w:themeColor="accent6" w:themeTint="90"/>
          <w:bottom w:val="nil"/>
          <w:right w:val="nil"/>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06429" w:themeColor="accent6" w:themeShade="94"/>
        <w:sz w:val="22"/>
      </w:rPr>
      <w:tblPr/>
      <w:tcPr>
        <w:shd w:val="clear" w:color="E1EFD8" w:themeColor="accent6" w:themeTint="34" w:fill="E1EFD8" w:themeFill="accent6" w:themeFillTint="34"/>
      </w:tcPr>
    </w:tblStylePr>
    <w:tblStylePr w:type="band2Horz">
      <w:rPr>
        <w:rFonts w:ascii="Arial" w:hAnsi="Arial"/>
        <w:color w:val="406429" w:themeColor="accent6" w:themeShade="94"/>
        <w:sz w:val="22"/>
      </w:rPr>
    </w:tblStylePr>
  </w:style>
  <w:style w:type="table" w:customStyle="1" w:styleId="Tabladelista1clara1">
    <w:name w:val="Tabla de lista 1 clara1"/>
    <w:basedOn w:val="Tablanormal"/>
    <w:uiPriority w:val="99"/>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tblPr/>
    <w:tblStylePr w:type="firstRow">
      <w:rPr>
        <w:b/>
        <w:color w:val="404040"/>
      </w:rPr>
      <w:tblPr/>
      <w:tcPr>
        <w:tcBorders>
          <w:top w:val="nil"/>
          <w:left w:val="nil"/>
          <w:bottom w:val="single" w:sz="4" w:space="0" w:color="4472C4" w:themeColor="accent1"/>
          <w:right w:val="nil"/>
        </w:tcBorders>
      </w:tcPr>
    </w:tblStylePr>
    <w:tblStylePr w:type="lastRow">
      <w:rPr>
        <w:b/>
        <w:color w:val="404040"/>
      </w:rPr>
      <w:tblPr/>
      <w:tcPr>
        <w:tcBorders>
          <w:top w:val="single" w:sz="4" w:space="0" w:color="4472C4"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anormal"/>
    <w:uiPriority w:val="99"/>
    <w:tblPr/>
    <w:tblStylePr w:type="firstRow">
      <w:rPr>
        <w:b/>
        <w:color w:val="404040"/>
      </w:rPr>
      <w:tblPr/>
      <w:tcPr>
        <w:tcBorders>
          <w:top w:val="nil"/>
          <w:left w:val="nil"/>
          <w:bottom w:val="single" w:sz="4" w:space="0" w:color="ED7D31" w:themeColor="accent2"/>
          <w:right w:val="nil"/>
        </w:tcBorders>
      </w:tcPr>
    </w:tblStylePr>
    <w:tblStylePr w:type="lastRow">
      <w:rPr>
        <w:b/>
        <w:color w:val="404040"/>
      </w:rPr>
      <w:tblPr/>
      <w:tcPr>
        <w:tcBorders>
          <w:top w:val="single" w:sz="4" w:space="0" w:color="ED7D31"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anormal"/>
    <w:uiPriority w:val="99"/>
    <w:tblPr/>
    <w:tblStylePr w:type="firstRow">
      <w:rPr>
        <w:b/>
        <w:color w:val="404040"/>
      </w:rPr>
      <w:tblPr/>
      <w:tcPr>
        <w:tcBorders>
          <w:top w:val="nil"/>
          <w:left w:val="nil"/>
          <w:bottom w:val="single" w:sz="4" w:space="0" w:color="A5A5A5" w:themeColor="accent3"/>
          <w:right w:val="nil"/>
        </w:tcBorders>
      </w:tcPr>
    </w:tblStylePr>
    <w:tblStylePr w:type="lastRow">
      <w:rPr>
        <w:b/>
        <w:color w:val="404040"/>
      </w:rPr>
      <w:tblPr/>
      <w:tcPr>
        <w:tcBorders>
          <w:top w:val="single" w:sz="4" w:space="0" w:color="A5A5A5"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anormal"/>
    <w:uiPriority w:val="99"/>
    <w:tblPr/>
    <w:tblStylePr w:type="firstRow">
      <w:rPr>
        <w:b/>
        <w:color w:val="404040"/>
      </w:rPr>
      <w:tblPr/>
      <w:tcPr>
        <w:tcBorders>
          <w:top w:val="nil"/>
          <w:left w:val="nil"/>
          <w:bottom w:val="single" w:sz="4" w:space="0" w:color="FFC000" w:themeColor="accent4"/>
          <w:right w:val="nil"/>
        </w:tcBorders>
      </w:tcPr>
    </w:tblStylePr>
    <w:tblStylePr w:type="lastRow">
      <w:rPr>
        <w:b/>
        <w:color w:val="404040"/>
      </w:rPr>
      <w:tblPr/>
      <w:tcPr>
        <w:tcBorders>
          <w:top w:val="single" w:sz="4" w:space="0" w:color="FFC000"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anormal"/>
    <w:uiPriority w:val="99"/>
    <w:tblPr/>
    <w:tblStylePr w:type="firstRow">
      <w:rPr>
        <w:b/>
        <w:color w:val="404040"/>
      </w:rPr>
      <w:tblPr/>
      <w:tcPr>
        <w:tcBorders>
          <w:top w:val="nil"/>
          <w:left w:val="nil"/>
          <w:bottom w:val="single" w:sz="4" w:space="0" w:color="5B9BD5" w:themeColor="accent5"/>
          <w:right w:val="nil"/>
        </w:tcBorders>
      </w:tcPr>
    </w:tblStylePr>
    <w:tblStylePr w:type="lastRow">
      <w:rPr>
        <w:b/>
        <w:color w:val="404040"/>
      </w:rPr>
      <w:tblPr/>
      <w:tcPr>
        <w:tcBorders>
          <w:top w:val="single" w:sz="4" w:space="0" w:color="5B9BD5"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anormal"/>
    <w:uiPriority w:val="99"/>
    <w:tblPr/>
    <w:tblStylePr w:type="firstRow">
      <w:rPr>
        <w:b/>
        <w:color w:val="404040"/>
      </w:rPr>
      <w:tblPr/>
      <w:tcPr>
        <w:tcBorders>
          <w:top w:val="nil"/>
          <w:left w:val="nil"/>
          <w:bottom w:val="single" w:sz="4" w:space="0" w:color="70AD47" w:themeColor="accent6"/>
          <w:right w:val="nil"/>
        </w:tcBorders>
      </w:tcPr>
    </w:tblStylePr>
    <w:tblStylePr w:type="lastRow">
      <w:rPr>
        <w:b/>
        <w:color w:val="404040"/>
      </w:rPr>
      <w:tblPr/>
      <w:tcPr>
        <w:tcBorders>
          <w:top w:val="single" w:sz="4" w:space="0" w:color="70AD47"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Tabladelista21">
    <w:name w:val="Tabla de lista 21"/>
    <w:basedOn w:val="Tablanormal"/>
    <w:uiPriority w:val="99"/>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tblPr>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il"/>
          <w:bottom w:val="single" w:sz="4" w:space="0" w:color="95AFDD" w:themeColor="accent1" w:themeTint="90"/>
          <w:right w:val="nil"/>
        </w:tcBorders>
      </w:tcPr>
    </w:tblStylePr>
    <w:tblStylePr w:type="lastRow">
      <w:rPr>
        <w:rFonts w:ascii="Arial" w:hAnsi="Arial"/>
        <w:b/>
        <w:color w:val="404040"/>
        <w:sz w:val="22"/>
      </w:rPr>
      <w:tblPr/>
      <w:tcPr>
        <w:tcBorders>
          <w:top w:val="single" w:sz="4" w:space="0" w:color="95AFDD" w:themeColor="accent1" w:themeTint="90"/>
          <w:left w:val="nil"/>
          <w:bottom w:val="single" w:sz="4" w:space="0" w:color="95AFDD"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anormal"/>
    <w:uiPriority w:val="99"/>
    <w:tblPr>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la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anormal"/>
    <w:uiPriority w:val="99"/>
    <w:tblPr>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la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anormal"/>
    <w:uiPriority w:val="99"/>
    <w:tblPr>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la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anormal"/>
    <w:uiPriority w:val="99"/>
    <w:tblPr>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il"/>
          <w:bottom w:val="single" w:sz="4" w:space="0" w:color="A2C6E7" w:themeColor="accent5" w:themeTint="90"/>
          <w:right w:val="nil"/>
        </w:tcBorders>
      </w:tcPr>
    </w:tblStylePr>
    <w:tblStylePr w:type="lastRow">
      <w:rPr>
        <w:rFonts w:ascii="Arial" w:hAnsi="Arial"/>
        <w:b/>
        <w:color w:val="404040"/>
        <w:sz w:val="22"/>
      </w:rPr>
      <w:tblPr/>
      <w:tcPr>
        <w:tcBorders>
          <w:top w:val="single" w:sz="4" w:space="0" w:color="A2C6E7" w:themeColor="accent5" w:themeTint="90"/>
          <w:left w:val="nil"/>
          <w:bottom w:val="single" w:sz="4" w:space="0" w:color="A2C6E7"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anormal"/>
    <w:uiPriority w:val="99"/>
    <w:tblPr>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la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Tabladelista31">
    <w:name w:val="Tabla de lista 31"/>
    <w:basedOn w:val="Tablanormal"/>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tblPr>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anormal"/>
    <w:uiPriority w:val="99"/>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anormal"/>
    <w:uiPriority w:val="99"/>
    <w:tblPr>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anormal"/>
    <w:uiPriority w:val="99"/>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anormal"/>
    <w:uiPriority w:val="99"/>
    <w:tblPr>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anormal"/>
    <w:uiPriority w:val="99"/>
    <w:tblPr>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Tabladelista41">
    <w:name w:val="Tabla de lista 41"/>
    <w:basedOn w:val="Tablanormal"/>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qFormat/>
    <w:tblPr>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anormal"/>
    <w:uiPriority w:val="99"/>
    <w:qFormat/>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anormal"/>
    <w:uiPriority w:val="99"/>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anormal"/>
    <w:uiPriority w:val="99"/>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anormal"/>
    <w:uiPriority w:val="99"/>
    <w:tblPr>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anormal"/>
    <w:uiPriority w:val="99"/>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Tabladelista5oscura1">
    <w:name w:val="Tabla de lista 5 oscura1"/>
    <w:basedOn w:val="Tablanormal"/>
    <w:uiPriority w:val="99"/>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tblPr>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anormal"/>
    <w:uiPriority w:val="99"/>
    <w:tblPr>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anormal"/>
    <w:uiPriority w:val="99"/>
    <w:tblPr>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anormal"/>
    <w:uiPriority w:val="99"/>
    <w:tblPr>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anormal"/>
    <w:uiPriority w:val="99"/>
    <w:tblPr>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anormal"/>
    <w:uiPriority w:val="99"/>
    <w:tblPr>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Tabladelista6concolores1">
    <w:name w:val="Tabla de lista 6 con colores1"/>
    <w:basedOn w:val="Tablanormal"/>
    <w:uiPriority w:val="99"/>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tblPr>
      <w:tblBorders>
        <w:top w:val="single" w:sz="4" w:space="0" w:color="4472C4" w:themeColor="accent1"/>
        <w:bottom w:val="single" w:sz="4" w:space="0" w:color="4472C4" w:themeColor="accent1"/>
      </w:tblBorders>
    </w:tblPr>
    <w:tblStylePr w:type="firstRow">
      <w:rPr>
        <w:b/>
        <w:color w:val="244174" w:themeColor="accent1" w:themeShade="94"/>
      </w:rPr>
      <w:tblPr/>
      <w:tcPr>
        <w:tcBorders>
          <w:bottom w:val="single" w:sz="4" w:space="0" w:color="4472C4" w:themeColor="accent1"/>
        </w:tcBorders>
      </w:tcPr>
    </w:tblStylePr>
    <w:tblStylePr w:type="lastRow">
      <w:rPr>
        <w:b/>
        <w:color w:val="244174" w:themeColor="accent1" w:themeShade="94"/>
      </w:rPr>
      <w:tblPr/>
      <w:tcPr>
        <w:tcBorders>
          <w:top w:val="single" w:sz="4" w:space="0" w:color="4472C4" w:themeColor="accent1"/>
        </w:tcBorders>
      </w:tcPr>
    </w:tblStylePr>
    <w:tblStylePr w:type="firstCol">
      <w:rPr>
        <w:b/>
        <w:color w:val="244174" w:themeColor="accent1" w:themeShade="94"/>
      </w:rPr>
    </w:tblStylePr>
    <w:tblStylePr w:type="lastCol">
      <w:rPr>
        <w:b/>
        <w:color w:val="244174" w:themeColor="accent1" w:themeShade="94"/>
      </w:rPr>
    </w:tblStylePr>
    <w:tblStylePr w:type="band1Vert">
      <w:tblPr/>
      <w:tcPr>
        <w:shd w:val="clear" w:color="CFDBF0" w:themeColor="accent1" w:themeTint="40" w:fill="CFDBF0" w:themeFill="accent1" w:themeFillTint="40"/>
      </w:tcPr>
    </w:tblStylePr>
    <w:tblStylePr w:type="band1Horz">
      <w:rPr>
        <w:rFonts w:ascii="Arial" w:hAnsi="Arial"/>
        <w:color w:val="244174" w:themeColor="accent1" w:themeShade="94"/>
        <w:sz w:val="22"/>
      </w:rPr>
      <w:tblPr/>
      <w:tcPr>
        <w:shd w:val="clear" w:color="CFDBF0" w:themeColor="accent1" w:themeTint="40" w:fill="CFDBF0" w:themeFill="accent1" w:themeFillTint="40"/>
      </w:tcPr>
    </w:tblStylePr>
    <w:tblStylePr w:type="band2Horz">
      <w:rPr>
        <w:rFonts w:ascii="Arial" w:hAnsi="Arial"/>
        <w:color w:val="244174" w:themeColor="accent1" w:themeShade="94"/>
        <w:sz w:val="22"/>
      </w:rPr>
    </w:tblStylePr>
  </w:style>
  <w:style w:type="table" w:customStyle="1" w:styleId="ListTable6Colorful-Accent2">
    <w:name w:val="List Table 6 Colorful - Accent 2"/>
    <w:basedOn w:val="Tablanormal"/>
    <w:uiPriority w:val="99"/>
    <w:tblPr>
      <w:tblBorders>
        <w:top w:val="single" w:sz="4" w:space="0" w:color="F4B184" w:themeColor="accent2" w:themeTint="97"/>
        <w:bottom w:val="single" w:sz="4" w:space="0" w:color="F4B184" w:themeColor="accent2" w:themeTint="97"/>
      </w:tblBorders>
    </w:tblPr>
    <w:tblStylePr w:type="firstRow">
      <w:rPr>
        <w:b/>
        <w:color w:val="F4B285" w:themeColor="accent2" w:themeTint="96"/>
      </w:rPr>
      <w:tblPr/>
      <w:tcPr>
        <w:tcBorders>
          <w:bottom w:val="single" w:sz="4" w:space="0" w:color="F4B184" w:themeColor="accent2" w:themeTint="97"/>
        </w:tcBorders>
      </w:tcPr>
    </w:tblStylePr>
    <w:tblStylePr w:type="lastRow">
      <w:rPr>
        <w:b/>
        <w:color w:val="F4B285" w:themeColor="accent2" w:themeTint="96"/>
      </w:rPr>
      <w:tblPr/>
      <w:tcPr>
        <w:tcBorders>
          <w:top w:val="single" w:sz="4" w:space="0" w:color="F4B184" w:themeColor="accent2" w:themeTint="97"/>
        </w:tcBorders>
      </w:tcPr>
    </w:tblStylePr>
    <w:tblStylePr w:type="firstCol">
      <w:rPr>
        <w:b/>
        <w:color w:val="F4B285" w:themeColor="accent2" w:themeTint="96"/>
      </w:rPr>
    </w:tblStylePr>
    <w:tblStylePr w:type="lastCol">
      <w:rPr>
        <w:b/>
        <w:color w:val="F4B285" w:themeColor="accent2" w:themeTint="96"/>
      </w:r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6Colorful-Accent3">
    <w:name w:val="List Table 6 Colorful - Accent 3"/>
    <w:basedOn w:val="Tablanormal"/>
    <w:uiPriority w:val="99"/>
    <w:tblPr>
      <w:tblBorders>
        <w:top w:val="single" w:sz="4" w:space="0" w:color="C9C9C9" w:themeColor="accent3" w:themeTint="98"/>
        <w:bottom w:val="single" w:sz="4" w:space="0" w:color="C9C9C9" w:themeColor="accent3" w:themeTint="98"/>
      </w:tblBorders>
    </w:tblPr>
    <w:tblStylePr w:type="firstRow">
      <w:rPr>
        <w:b/>
        <w:color w:val="C9C9C9" w:themeColor="accent3" w:themeTint="99"/>
      </w:rPr>
      <w:tblPr/>
      <w:tcPr>
        <w:tcBorders>
          <w:bottom w:val="single" w:sz="4" w:space="0" w:color="C9C9C9" w:themeColor="accent3" w:themeTint="98"/>
        </w:tcBorders>
      </w:tcPr>
    </w:tblStylePr>
    <w:tblStylePr w:type="lastRow">
      <w:rPr>
        <w:b/>
        <w:color w:val="C9C9C9" w:themeColor="accent3" w:themeTint="99"/>
      </w:rPr>
      <w:tblPr/>
      <w:tcPr>
        <w:tcBorders>
          <w:top w:val="single" w:sz="4" w:space="0" w:color="C9C9C9" w:themeColor="accent3" w:themeTint="98"/>
        </w:tcBorders>
      </w:tcPr>
    </w:tblStylePr>
    <w:tblStylePr w:type="firstCol">
      <w:rPr>
        <w:b/>
        <w:color w:val="C9C9C9" w:themeColor="accent3" w:themeTint="99"/>
      </w:rPr>
    </w:tblStylePr>
    <w:tblStylePr w:type="lastCol">
      <w:rPr>
        <w:b/>
        <w:color w:val="C9C9C9" w:themeColor="accent3" w:themeTint="99"/>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6Colorful-Accent4">
    <w:name w:val="List Table 6 Colorful - Accent 4"/>
    <w:basedOn w:val="Tablanormal"/>
    <w:uiPriority w:val="99"/>
    <w:tblPr>
      <w:tblBorders>
        <w:top w:val="single" w:sz="4" w:space="0" w:color="FFD865" w:themeColor="accent4" w:themeTint="9A"/>
        <w:bottom w:val="single" w:sz="4" w:space="0" w:color="FFD865" w:themeColor="accent4" w:themeTint="9A"/>
      </w:tblBorders>
    </w:tblPr>
    <w:tblStylePr w:type="firstRow">
      <w:rPr>
        <w:b/>
        <w:color w:val="FFD966" w:themeColor="accent4" w:themeTint="99"/>
      </w:rPr>
      <w:tblPr/>
      <w:tcPr>
        <w:tcBorders>
          <w:bottom w:val="single" w:sz="4" w:space="0" w:color="FFD865" w:themeColor="accent4" w:themeTint="9A"/>
        </w:tcBorders>
      </w:tcPr>
    </w:tblStylePr>
    <w:tblStylePr w:type="lastRow">
      <w:rPr>
        <w:b/>
        <w:color w:val="FFD966" w:themeColor="accent4" w:themeTint="99"/>
      </w:rPr>
      <w:tblPr/>
      <w:tcPr>
        <w:tcBorders>
          <w:top w:val="single" w:sz="4" w:space="0" w:color="FFD865" w:themeColor="accent4" w:themeTint="9A"/>
        </w:tcBorders>
      </w:tcPr>
    </w:tblStylePr>
    <w:tblStylePr w:type="firstCol">
      <w:rPr>
        <w:b/>
        <w:color w:val="FFD966" w:themeColor="accent4" w:themeTint="99"/>
      </w:rPr>
    </w:tblStylePr>
    <w:tblStylePr w:type="lastCol">
      <w:rPr>
        <w:b/>
        <w:color w:val="FFD966" w:themeColor="accent4" w:themeTint="99"/>
      </w:r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6Colorful-Accent5">
    <w:name w:val="List Table 6 Colorful - Accent 5"/>
    <w:basedOn w:val="Tablanormal"/>
    <w:uiPriority w:val="99"/>
    <w:tblPr>
      <w:tblBorders>
        <w:top w:val="single" w:sz="4" w:space="0" w:color="9BC2E5" w:themeColor="accent5" w:themeTint="9A"/>
        <w:bottom w:val="single" w:sz="4" w:space="0" w:color="9BC2E5" w:themeColor="accent5" w:themeTint="9A"/>
      </w:tblBorders>
    </w:tblPr>
    <w:tblStylePr w:type="firstRow">
      <w:rPr>
        <w:b/>
        <w:color w:val="9CC2E5" w:themeColor="accent5" w:themeTint="99"/>
      </w:rPr>
      <w:tblPr/>
      <w:tcPr>
        <w:tcBorders>
          <w:bottom w:val="single" w:sz="4" w:space="0" w:color="9BC2E5" w:themeColor="accent5" w:themeTint="9A"/>
        </w:tcBorders>
      </w:tcPr>
    </w:tblStylePr>
    <w:tblStylePr w:type="lastRow">
      <w:rPr>
        <w:b/>
        <w:color w:val="9CC2E5" w:themeColor="accent5" w:themeTint="99"/>
      </w:rPr>
      <w:tblPr/>
      <w:tcPr>
        <w:tcBorders>
          <w:top w:val="single" w:sz="4" w:space="0" w:color="9BC2E5" w:themeColor="accent5" w:themeTint="9A"/>
        </w:tcBorders>
      </w:tcPr>
    </w:tblStylePr>
    <w:tblStylePr w:type="firstCol">
      <w:rPr>
        <w:b/>
        <w:color w:val="9CC2E5" w:themeColor="accent5" w:themeTint="99"/>
      </w:rPr>
    </w:tblStylePr>
    <w:tblStylePr w:type="lastCol">
      <w:rPr>
        <w:b/>
        <w:color w:val="9CC2E5" w:themeColor="accent5" w:themeTint="99"/>
      </w:rPr>
    </w:tblStylePr>
    <w:tblStylePr w:type="band1Vert">
      <w:tblPr/>
      <w:tcPr>
        <w:shd w:val="clear" w:color="D5E5F4" w:themeColor="accent5" w:themeTint="40" w:fill="D5E5F4" w:themeFill="accent5" w:themeFillTint="40"/>
      </w:tcPr>
    </w:tblStylePr>
    <w:tblStylePr w:type="band1Horz">
      <w:rPr>
        <w:rFonts w:ascii="Arial" w:hAnsi="Arial"/>
        <w:color w:val="9CC2E5" w:themeColor="accent5" w:themeTint="99"/>
        <w:sz w:val="22"/>
      </w:rPr>
      <w:tblPr/>
      <w:tcPr>
        <w:shd w:val="clear" w:color="D5E5F4" w:themeColor="accent5" w:themeTint="40" w:fill="D5E5F4" w:themeFill="accent5" w:themeFillTint="40"/>
      </w:tcPr>
    </w:tblStylePr>
    <w:tblStylePr w:type="band2Horz">
      <w:rPr>
        <w:rFonts w:ascii="Arial" w:hAnsi="Arial"/>
        <w:color w:val="9CC2E5" w:themeColor="accent5" w:themeTint="99"/>
        <w:sz w:val="22"/>
      </w:rPr>
    </w:tblStylePr>
  </w:style>
  <w:style w:type="table" w:customStyle="1" w:styleId="ListTable6Colorful-Accent6">
    <w:name w:val="List Table 6 Colorful - Accent 6"/>
    <w:basedOn w:val="Tablanormal"/>
    <w:uiPriority w:val="99"/>
    <w:tblPr>
      <w:tblBorders>
        <w:top w:val="single" w:sz="4" w:space="0" w:color="A9D08E" w:themeColor="accent6" w:themeTint="98"/>
        <w:bottom w:val="single" w:sz="4" w:space="0" w:color="A9D08E" w:themeColor="accent6" w:themeTint="98"/>
      </w:tblBorders>
    </w:tblPr>
    <w:tblStylePr w:type="firstRow">
      <w:rPr>
        <w:b/>
        <w:color w:val="A8D08D" w:themeColor="accent6" w:themeTint="99"/>
      </w:rPr>
      <w:tblPr/>
      <w:tcPr>
        <w:tcBorders>
          <w:bottom w:val="single" w:sz="4" w:space="0" w:color="A9D08E" w:themeColor="accent6" w:themeTint="98"/>
        </w:tcBorders>
      </w:tcPr>
    </w:tblStylePr>
    <w:tblStylePr w:type="lastRow">
      <w:rPr>
        <w:b/>
        <w:color w:val="A8D08D" w:themeColor="accent6" w:themeTint="99"/>
      </w:rPr>
      <w:tblPr/>
      <w:tcPr>
        <w:tcBorders>
          <w:top w:val="single" w:sz="4" w:space="0" w:color="A9D08E" w:themeColor="accent6" w:themeTint="98"/>
        </w:tcBorders>
      </w:tcPr>
    </w:tblStylePr>
    <w:tblStylePr w:type="firstCol">
      <w:rPr>
        <w:b/>
        <w:color w:val="A8D08D" w:themeColor="accent6" w:themeTint="99"/>
      </w:rPr>
    </w:tblStylePr>
    <w:tblStylePr w:type="lastCol">
      <w:rPr>
        <w:b/>
        <w:color w:val="A8D08D" w:themeColor="accent6" w:themeTint="99"/>
      </w:r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Tabladelista7concolores1">
    <w:name w:val="Tabla de lista 7 con colores1"/>
    <w:basedOn w:val="Tablanormal"/>
    <w:uiPriority w:val="99"/>
    <w:tblPr>
      <w:tblBorders>
        <w:right w:val="single" w:sz="4" w:space="0" w:color="7F7F7F" w:themeColor="text1" w:themeTint="80"/>
      </w:tblBorders>
    </w:tblPr>
    <w:tblStylePr w:type="firstRow">
      <w:rPr>
        <w:rFonts w:ascii="Arial" w:hAnsi="Arial"/>
        <w:i/>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table" w:customStyle="1" w:styleId="ListTable7Colorful-Accent1">
    <w:name w:val="List Table 7 Colorful - Accent 1"/>
    <w:basedOn w:val="Tablanormal"/>
    <w:uiPriority w:val="99"/>
    <w:tblPr>
      <w:tblBorders>
        <w:right w:val="single" w:sz="4" w:space="0" w:color="4472C4" w:themeColor="accent1"/>
      </w:tblBorders>
    </w:tblPr>
    <w:tblStylePr w:type="firstRow">
      <w:rPr>
        <w:rFonts w:ascii="Arial" w:hAnsi="Arial"/>
        <w:i/>
        <w:color w:val="244174" w:themeColor="accent1" w:themeShade="94"/>
        <w:sz w:val="22"/>
      </w:rPr>
      <w:tblPr/>
      <w:tcPr>
        <w:tcBorders>
          <w:top w:val="nil"/>
          <w:left w:val="nil"/>
          <w:bottom w:val="single" w:sz="4" w:space="0" w:color="4472C4" w:themeColor="accent1"/>
          <w:right w:val="nil"/>
        </w:tcBorders>
        <w:shd w:val="clear" w:color="FFFFFF" w:themeColor="light1" w:fill="FFFFFF" w:themeFill="light1"/>
      </w:tcPr>
    </w:tblStylePr>
    <w:tblStylePr w:type="lastRow">
      <w:rPr>
        <w:rFonts w:ascii="Arial" w:hAnsi="Arial"/>
        <w:i/>
        <w:color w:val="244174" w:themeColor="accent1" w:themeShade="94"/>
        <w:sz w:val="22"/>
      </w:rPr>
      <w:tblPr/>
      <w:tcPr>
        <w:tcBorders>
          <w:top w:val="single" w:sz="4" w:space="0" w:color="4472C4" w:themeColor="accent1"/>
          <w:left w:val="nil"/>
          <w:bottom w:val="nil"/>
          <w:right w:val="nil"/>
        </w:tcBorders>
        <w:shd w:val="clear" w:color="FFFFFF" w:themeColor="light1" w:fill="FFFFFF" w:themeFill="light1"/>
      </w:tcPr>
    </w:tblStylePr>
    <w:tblStylePr w:type="firstCol">
      <w:pPr>
        <w:jc w:val="right"/>
      </w:pPr>
      <w:rPr>
        <w:rFonts w:ascii="Arial" w:hAnsi="Arial"/>
        <w:i/>
        <w:color w:val="244174" w:themeColor="accent1" w:themeShade="94"/>
        <w:sz w:val="22"/>
      </w:rPr>
      <w:tblPr/>
      <w:tcPr>
        <w:tcBorders>
          <w:top w:val="nil"/>
          <w:left w:val="nil"/>
          <w:bottom w:val="nil"/>
          <w:right w:val="single" w:sz="4" w:space="0" w:color="4472C4" w:themeColor="accent1"/>
        </w:tcBorders>
        <w:shd w:val="clear" w:color="FFFFFF" w:fill="auto"/>
      </w:tcPr>
    </w:tblStylePr>
    <w:tblStylePr w:type="lastCol">
      <w:rPr>
        <w:rFonts w:ascii="Arial" w:hAnsi="Arial"/>
        <w:i/>
        <w:color w:val="244174" w:themeColor="accent1" w:themeShade="94"/>
        <w:sz w:val="22"/>
      </w:rPr>
      <w:tblPr/>
      <w:tcPr>
        <w:tcBorders>
          <w:top w:val="nil"/>
          <w:left w:val="single" w:sz="4" w:space="0" w:color="4472C4" w:themeColor="accent1"/>
          <w:bottom w:val="nil"/>
          <w:right w:val="nil"/>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44174" w:themeColor="accent1" w:themeShade="94"/>
        <w:sz w:val="22"/>
      </w:rPr>
      <w:tblPr/>
      <w:tcPr>
        <w:shd w:val="clear" w:color="CFDBF0" w:themeColor="accent1" w:themeTint="40" w:fill="CFDBF0" w:themeFill="accent1" w:themeFillTint="40"/>
      </w:tcPr>
    </w:tblStylePr>
    <w:tblStylePr w:type="band2Horz">
      <w:rPr>
        <w:rFonts w:ascii="Arial" w:hAnsi="Arial"/>
        <w:color w:val="244174" w:themeColor="accent1" w:themeShade="94"/>
        <w:sz w:val="22"/>
      </w:rPr>
    </w:tblStylePr>
  </w:style>
  <w:style w:type="table" w:customStyle="1" w:styleId="ListTable7Colorful-Accent2">
    <w:name w:val="List Table 7 Colorful - Accent 2"/>
    <w:basedOn w:val="Tablanormal"/>
    <w:uiPriority w:val="99"/>
    <w:tblPr>
      <w:tblBorders>
        <w:right w:val="single" w:sz="4" w:space="0" w:color="F4B184" w:themeColor="accent2" w:themeTint="97"/>
      </w:tblBorders>
    </w:tblPr>
    <w:tblStylePr w:type="firstRow">
      <w:rPr>
        <w:rFonts w:ascii="Arial" w:hAnsi="Arial"/>
        <w:i/>
        <w:color w:val="F4B285" w:themeColor="accent2" w:themeTint="96"/>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i/>
        <w:color w:val="F4B285" w:themeColor="accent2" w:themeTint="96"/>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7Colorful-Accent3">
    <w:name w:val="List Table 7 Colorful - Accent 3"/>
    <w:basedOn w:val="Tablanormal"/>
    <w:uiPriority w:val="99"/>
    <w:tblPr>
      <w:tblBorders>
        <w:right w:val="single" w:sz="4" w:space="0" w:color="C9C9C9" w:themeColor="accent3" w:themeTint="98"/>
      </w:tblBorders>
    </w:tblPr>
    <w:tblStylePr w:type="firstRow">
      <w:rPr>
        <w:rFonts w:ascii="Arial" w:hAnsi="Arial"/>
        <w:i/>
        <w:color w:val="C9C9C9" w:themeColor="accent3" w:themeTint="99"/>
        <w:sz w:val="22"/>
      </w:rPr>
      <w:tblPr/>
      <w:tcPr>
        <w:tcBorders>
          <w:top w:val="nil"/>
          <w:left w:val="nil"/>
          <w:bottom w:val="single" w:sz="4" w:space="0" w:color="C9C9C9" w:themeColor="accent3" w:themeTint="98"/>
          <w:right w:val="nil"/>
        </w:tcBorders>
        <w:shd w:val="clear" w:color="FFFFFF" w:themeColor="light1" w:fill="FFFFFF" w:themeFill="light1"/>
      </w:tcPr>
    </w:tblStylePr>
    <w:tblStylePr w:type="lastRow">
      <w:rPr>
        <w:rFonts w:ascii="Arial" w:hAnsi="Arial"/>
        <w:i/>
        <w:color w:val="C9C9C9" w:themeColor="accent3" w:themeTint="99"/>
        <w:sz w:val="22"/>
      </w:rPr>
      <w:tblPr/>
      <w:tcPr>
        <w:tcBorders>
          <w:top w:val="single" w:sz="4" w:space="0" w:color="C9C9C9" w:themeColor="accent3" w:themeTint="98"/>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rPr>
      <w:tblPr/>
      <w:tcPr>
        <w:tcBorders>
          <w:top w:val="nil"/>
          <w:left w:val="nil"/>
          <w:bottom w:val="nil"/>
          <w:right w:val="single" w:sz="4" w:space="0" w:color="C9C9C9" w:themeColor="accent3" w:themeTint="98"/>
        </w:tcBorders>
        <w:shd w:val="clear" w:color="FFFFFF" w:fill="auto"/>
      </w:tcPr>
    </w:tblStylePr>
    <w:tblStylePr w:type="lastCol">
      <w:rPr>
        <w:rFonts w:ascii="Arial" w:hAnsi="Arial"/>
        <w:i/>
        <w:color w:val="C9C9C9" w:themeColor="accent3" w:themeTint="99"/>
        <w:sz w:val="22"/>
      </w:rPr>
      <w:tblPr/>
      <w:tcPr>
        <w:tcBorders>
          <w:top w:val="nil"/>
          <w:left w:val="single" w:sz="4" w:space="0" w:color="C9C9C9" w:themeColor="accent3" w:themeTint="98"/>
          <w:bottom w:val="nil"/>
          <w:right w:val="nil"/>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7Colorful-Accent4">
    <w:name w:val="List Table 7 Colorful - Accent 4"/>
    <w:basedOn w:val="Tablanormal"/>
    <w:uiPriority w:val="99"/>
    <w:tblPr>
      <w:tblBorders>
        <w:right w:val="single" w:sz="4" w:space="0" w:color="FFD865" w:themeColor="accent4" w:themeTint="9A"/>
      </w:tblBorders>
    </w:tblPr>
    <w:tblStylePr w:type="firstRow">
      <w:rPr>
        <w:rFonts w:ascii="Arial" w:hAnsi="Arial"/>
        <w:i/>
        <w:color w:val="FFD966" w:themeColor="accent4" w:themeTint="99"/>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i/>
        <w:color w:val="FFD966" w:themeColor="accent4" w:themeTint="99"/>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7Colorful-Accent5">
    <w:name w:val="List Table 7 Colorful - Accent 5"/>
    <w:basedOn w:val="Tablanormal"/>
    <w:uiPriority w:val="99"/>
    <w:tblPr>
      <w:tblBorders>
        <w:right w:val="single" w:sz="4" w:space="0" w:color="9BC2E5" w:themeColor="accent5" w:themeTint="9A"/>
      </w:tblBorders>
    </w:tblPr>
    <w:tblStylePr w:type="firstRow">
      <w:rPr>
        <w:rFonts w:ascii="Arial" w:hAnsi="Arial"/>
        <w:i/>
        <w:color w:val="9CC2E5" w:themeColor="accent5" w:themeTint="99"/>
        <w:sz w:val="22"/>
      </w:rPr>
      <w:tblPr/>
      <w:tcPr>
        <w:tcBorders>
          <w:top w:val="nil"/>
          <w:left w:val="nil"/>
          <w:bottom w:val="single" w:sz="4" w:space="0" w:color="9BC2E5" w:themeColor="accent5" w:themeTint="9A"/>
          <w:right w:val="nil"/>
        </w:tcBorders>
        <w:shd w:val="clear" w:color="FFFFFF" w:themeColor="light1" w:fill="FFFFFF" w:themeFill="light1"/>
      </w:tcPr>
    </w:tblStylePr>
    <w:tblStylePr w:type="lastRow">
      <w:rPr>
        <w:rFonts w:ascii="Arial" w:hAnsi="Arial"/>
        <w:i/>
        <w:color w:val="9CC2E5" w:themeColor="accent5" w:themeTint="99"/>
        <w:sz w:val="22"/>
      </w:rPr>
      <w:tblPr/>
      <w:tcPr>
        <w:tcBorders>
          <w:top w:val="single" w:sz="4" w:space="0" w:color="9BC2E5" w:themeColor="accent5" w:themeTint="9A"/>
          <w:left w:val="nil"/>
          <w:bottom w:val="nil"/>
          <w:right w:val="nil"/>
        </w:tcBorders>
        <w:shd w:val="clear" w:color="FFFFFF" w:themeColor="light1" w:fill="FFFFFF" w:themeFill="light1"/>
      </w:tcPr>
    </w:tblStylePr>
    <w:tblStylePr w:type="firstCol">
      <w:pPr>
        <w:jc w:val="right"/>
      </w:pPr>
      <w:rPr>
        <w:rFonts w:ascii="Arial" w:hAnsi="Arial"/>
        <w:i/>
        <w:color w:val="9CC2E5" w:themeColor="accent5" w:themeTint="99"/>
        <w:sz w:val="22"/>
      </w:rPr>
      <w:tblPr/>
      <w:tcPr>
        <w:tcBorders>
          <w:top w:val="nil"/>
          <w:left w:val="nil"/>
          <w:bottom w:val="nil"/>
          <w:right w:val="single" w:sz="4" w:space="0" w:color="9BC2E5" w:themeColor="accent5" w:themeTint="9A"/>
        </w:tcBorders>
        <w:shd w:val="clear" w:color="FFFFFF" w:fill="auto"/>
      </w:tcPr>
    </w:tblStylePr>
    <w:tblStylePr w:type="lastCol">
      <w:rPr>
        <w:rFonts w:ascii="Arial" w:hAnsi="Arial"/>
        <w:i/>
        <w:color w:val="9CC2E5" w:themeColor="accent5" w:themeTint="99"/>
        <w:sz w:val="22"/>
      </w:rPr>
      <w:tblPr/>
      <w:tcPr>
        <w:tcBorders>
          <w:top w:val="nil"/>
          <w:left w:val="single" w:sz="4" w:space="0" w:color="9BC2E5" w:themeColor="accent5" w:themeTint="9A"/>
          <w:bottom w:val="nil"/>
          <w:right w:val="nil"/>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CC2E5" w:themeColor="accent5" w:themeTint="99"/>
        <w:sz w:val="22"/>
      </w:rPr>
      <w:tblPr/>
      <w:tcPr>
        <w:shd w:val="clear" w:color="D5E5F4" w:themeColor="accent5" w:themeTint="40" w:fill="D5E5F4" w:themeFill="accent5" w:themeFillTint="40"/>
      </w:tcPr>
    </w:tblStylePr>
    <w:tblStylePr w:type="band2Horz">
      <w:rPr>
        <w:rFonts w:ascii="Arial" w:hAnsi="Arial"/>
        <w:color w:val="9CC2E5" w:themeColor="accent5" w:themeTint="99"/>
        <w:sz w:val="22"/>
      </w:rPr>
    </w:tblStylePr>
  </w:style>
  <w:style w:type="table" w:customStyle="1" w:styleId="ListTable7Colorful-Accent6">
    <w:name w:val="List Table 7 Colorful - Accent 6"/>
    <w:basedOn w:val="Tablanormal"/>
    <w:uiPriority w:val="99"/>
    <w:tblPr>
      <w:tblBorders>
        <w:right w:val="single" w:sz="4" w:space="0" w:color="A9D08E" w:themeColor="accent6" w:themeTint="98"/>
      </w:tblBorders>
    </w:tblPr>
    <w:tblStylePr w:type="firstRow">
      <w:rPr>
        <w:rFonts w:ascii="Arial" w:hAnsi="Arial"/>
        <w:i/>
        <w:color w:val="A8D08D" w:themeColor="accent6" w:themeTint="99"/>
        <w:sz w:val="22"/>
      </w:rPr>
      <w:tblPr/>
      <w:tcPr>
        <w:tcBorders>
          <w:top w:val="nil"/>
          <w:left w:val="nil"/>
          <w:bottom w:val="single" w:sz="4" w:space="0" w:color="A9D08E" w:themeColor="accent6" w:themeTint="98"/>
          <w:right w:val="nil"/>
        </w:tcBorders>
        <w:shd w:val="clear" w:color="FFFFFF" w:themeColor="light1" w:fill="FFFFFF" w:themeFill="light1"/>
      </w:tcPr>
    </w:tblStylePr>
    <w:tblStylePr w:type="lastRow">
      <w:rPr>
        <w:rFonts w:ascii="Arial" w:hAnsi="Arial"/>
        <w:i/>
        <w:color w:val="A8D08D" w:themeColor="accent6" w:themeTint="99"/>
        <w:sz w:val="22"/>
      </w:rPr>
      <w:tblPr/>
      <w:tcPr>
        <w:tcBorders>
          <w:top w:val="single" w:sz="4" w:space="0" w:color="A9D08E" w:themeColor="accent6" w:themeTint="98"/>
          <w:left w:val="nil"/>
          <w:bottom w:val="nil"/>
          <w:right w:val="nil"/>
        </w:tcBorders>
        <w:shd w:val="clear" w:color="FFFFFF" w:themeColor="light1" w:fill="FFFFFF" w:themeFill="light1"/>
      </w:tcPr>
    </w:tblStylePr>
    <w:tblStylePr w:type="firstCol">
      <w:pPr>
        <w:jc w:val="right"/>
      </w:pPr>
      <w:rPr>
        <w:rFonts w:ascii="Arial" w:hAnsi="Arial"/>
        <w:i/>
        <w:color w:val="A8D08D" w:themeColor="accent6" w:themeTint="99"/>
        <w:sz w:val="22"/>
      </w:rPr>
      <w:tblPr/>
      <w:tcPr>
        <w:tcBorders>
          <w:top w:val="nil"/>
          <w:left w:val="nil"/>
          <w:bottom w:val="nil"/>
          <w:right w:val="single" w:sz="4" w:space="0" w:color="A9D08E" w:themeColor="accent6" w:themeTint="98"/>
        </w:tcBorders>
        <w:shd w:val="clear" w:color="FFFFFF" w:fill="auto"/>
      </w:tcPr>
    </w:tblStylePr>
    <w:tblStylePr w:type="lastCol">
      <w:rPr>
        <w:rFonts w:ascii="Arial" w:hAnsi="Arial"/>
        <w:i/>
        <w:color w:val="A8D08D" w:themeColor="accent6" w:themeTint="99"/>
        <w:sz w:val="22"/>
      </w:rPr>
      <w:tblPr/>
      <w:tcPr>
        <w:tcBorders>
          <w:top w:val="nil"/>
          <w:left w:val="single" w:sz="4" w:space="0" w:color="A9D08E" w:themeColor="accent6" w:themeTint="98"/>
          <w:bottom w:val="nil"/>
          <w:right w:val="nil"/>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Lined-Accent">
    <w:name w:val="Lined - Accent"/>
    <w:basedOn w:val="Tablanormal"/>
    <w:uiPriority w:val="99"/>
    <w:rPr>
      <w:color w:val="404040"/>
    </w:rP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rPr>
      <w:color w:val="404040"/>
    </w:rP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anormal"/>
    <w:uiPriority w:val="99"/>
    <w:rPr>
      <w:color w:val="404040"/>
    </w:rP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rPr>
      <w:color w:val="404040"/>
    </w:rP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rPr>
      <w:color w:val="404040"/>
    </w:rP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rPr>
      <w:color w:val="404040"/>
    </w:rP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anormal"/>
    <w:uiPriority w:val="99"/>
    <w:rPr>
      <w:color w:val="404040"/>
    </w:rP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rPr>
      <w:color w:val="404040"/>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rPr>
      <w:color w:val="404040"/>
    </w:rPr>
    <w:tblPr>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anormal"/>
    <w:uiPriority w:val="99"/>
    <w:qFormat/>
    <w:rPr>
      <w:color w:val="404040"/>
    </w:rPr>
    <w:tblPr>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qFormat/>
    <w:rPr>
      <w:color w:val="404040"/>
    </w:rPr>
    <w:tblPr>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qFormat/>
    <w:rPr>
      <w:color w:val="404040"/>
    </w:rPr>
    <w:tblPr>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qFormat/>
    <w:rPr>
      <w:color w:val="404040"/>
    </w:rPr>
    <w:tblPr>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anormal"/>
    <w:uiPriority w:val="99"/>
    <w:qFormat/>
    <w:rPr>
      <w:color w:val="404040"/>
    </w:rPr>
    <w:tblPr>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qFormat/>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qFormat/>
    <w:tblPr>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anormal"/>
    <w:uiPriority w:val="99"/>
    <w:qFormat/>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qFormat/>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qFormat/>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qFormat/>
    <w:tblPr>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anormal"/>
    <w:uiPriority w:val="99"/>
    <w:qFormat/>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Fuentedeprrafopredeter"/>
    <w:uiPriority w:val="9"/>
    <w:qFormat/>
    <w:rPr>
      <w:rFonts w:ascii="Arial" w:eastAsia="Arial" w:hAnsi="Arial" w:cs="Arial"/>
      <w:color w:val="2F5496" w:themeColor="accent1" w:themeShade="BF"/>
      <w:sz w:val="40"/>
      <w:szCs w:val="40"/>
    </w:rPr>
  </w:style>
  <w:style w:type="character" w:customStyle="1" w:styleId="Heading2Char">
    <w:name w:val="Heading 2 Char"/>
    <w:basedOn w:val="Fuentedeprrafopredeter"/>
    <w:uiPriority w:val="9"/>
    <w:qFormat/>
    <w:rPr>
      <w:rFonts w:ascii="Arial" w:eastAsia="Arial" w:hAnsi="Arial" w:cs="Arial"/>
      <w:color w:val="2F5496" w:themeColor="accent1" w:themeShade="BF"/>
      <w:sz w:val="32"/>
      <w:szCs w:val="32"/>
    </w:rPr>
  </w:style>
  <w:style w:type="character" w:customStyle="1" w:styleId="Heading3Char">
    <w:name w:val="Heading 3 Char"/>
    <w:basedOn w:val="Fuentedeprrafopredeter"/>
    <w:uiPriority w:val="9"/>
    <w:qFormat/>
    <w:rPr>
      <w:rFonts w:ascii="Arial" w:eastAsia="Arial" w:hAnsi="Arial" w:cs="Arial"/>
      <w:color w:val="2F5496" w:themeColor="accent1" w:themeShade="BF"/>
      <w:sz w:val="28"/>
      <w:szCs w:val="28"/>
    </w:rPr>
  </w:style>
  <w:style w:type="character" w:customStyle="1" w:styleId="Heading4Char">
    <w:name w:val="Heading 4 Char"/>
    <w:basedOn w:val="Fuentedeprrafopredeter"/>
    <w:uiPriority w:val="9"/>
    <w:qFormat/>
    <w:rPr>
      <w:rFonts w:ascii="Arial" w:eastAsia="Arial" w:hAnsi="Arial" w:cs="Arial"/>
      <w:i/>
      <w:iCs/>
      <w:color w:val="2F5496" w:themeColor="accent1" w:themeShade="BF"/>
    </w:rPr>
  </w:style>
  <w:style w:type="character" w:customStyle="1" w:styleId="Heading5Char">
    <w:name w:val="Heading 5 Char"/>
    <w:basedOn w:val="Fuentedeprrafopredeter"/>
    <w:uiPriority w:val="9"/>
    <w:qFormat/>
    <w:rPr>
      <w:rFonts w:ascii="Arial" w:eastAsia="Arial" w:hAnsi="Arial" w:cs="Arial"/>
      <w:color w:val="2F5496" w:themeColor="accent1" w:themeShade="BF"/>
    </w:rPr>
  </w:style>
  <w:style w:type="character" w:customStyle="1" w:styleId="Heading6Char">
    <w:name w:val="Heading 6 Char"/>
    <w:basedOn w:val="Fuentedeprrafopredeter"/>
    <w:uiPriority w:val="9"/>
    <w:qFormat/>
    <w:rPr>
      <w:rFonts w:ascii="Arial" w:eastAsia="Arial" w:hAnsi="Arial" w:cs="Arial"/>
      <w:i/>
      <w:iCs/>
      <w:color w:val="595959" w:themeColor="text1" w:themeTint="A6"/>
    </w:rPr>
  </w:style>
  <w:style w:type="character" w:customStyle="1" w:styleId="Heading7Char">
    <w:name w:val="Heading 7 Char"/>
    <w:basedOn w:val="Fuentedeprrafopredeter"/>
    <w:uiPriority w:val="9"/>
    <w:qFormat/>
    <w:rPr>
      <w:rFonts w:ascii="Arial" w:eastAsia="Arial" w:hAnsi="Arial" w:cs="Arial"/>
      <w:color w:val="595959" w:themeColor="text1" w:themeTint="A6"/>
    </w:rPr>
  </w:style>
  <w:style w:type="character" w:customStyle="1" w:styleId="Heading8Char">
    <w:name w:val="Heading 8 Char"/>
    <w:basedOn w:val="Fuentedeprrafopredeter"/>
    <w:uiPriority w:val="9"/>
    <w:qFormat/>
    <w:rPr>
      <w:rFonts w:ascii="Arial" w:eastAsia="Arial" w:hAnsi="Arial" w:cs="Arial"/>
      <w:i/>
      <w:iCs/>
      <w:color w:val="262626" w:themeColor="text1" w:themeTint="D9"/>
    </w:rPr>
  </w:style>
  <w:style w:type="character" w:customStyle="1" w:styleId="Heading9Char">
    <w:name w:val="Heading 9 Char"/>
    <w:basedOn w:val="Fuentedeprrafopredeter"/>
    <w:uiPriority w:val="9"/>
    <w:qFormat/>
    <w:rPr>
      <w:rFonts w:ascii="Arial" w:eastAsia="Arial" w:hAnsi="Arial" w:cs="Arial"/>
      <w:i/>
      <w:iCs/>
      <w:color w:val="262626" w:themeColor="text1" w:themeTint="D9"/>
    </w:rPr>
  </w:style>
  <w:style w:type="character" w:customStyle="1" w:styleId="TitleChar">
    <w:name w:val="Title Char"/>
    <w:basedOn w:val="Fuentedeprrafopredeter"/>
    <w:uiPriority w:val="10"/>
    <w:qFormat/>
    <w:rPr>
      <w:rFonts w:ascii="Arial" w:eastAsia="Arial" w:hAnsi="Arial" w:cs="Arial"/>
      <w:spacing w:val="-10"/>
      <w:sz w:val="56"/>
      <w:szCs w:val="56"/>
    </w:rPr>
  </w:style>
  <w:style w:type="character" w:customStyle="1" w:styleId="SubtitleChar">
    <w:name w:val="Subtitle Char"/>
    <w:basedOn w:val="Fuentedeprrafopredeter"/>
    <w:uiPriority w:val="11"/>
    <w:qFormat/>
    <w:rPr>
      <w:color w:val="595959" w:themeColor="text1" w:themeTint="A6"/>
      <w:spacing w:val="15"/>
      <w:sz w:val="28"/>
      <w:szCs w:val="28"/>
    </w:rPr>
  </w:style>
  <w:style w:type="character" w:customStyle="1" w:styleId="QuoteChar">
    <w:name w:val="Quote Char"/>
    <w:basedOn w:val="Fuentedeprrafopredeter"/>
    <w:uiPriority w:val="29"/>
    <w:qFormat/>
    <w:rPr>
      <w:i/>
      <w:iCs/>
      <w:color w:val="404040" w:themeColor="text1" w:themeTint="BF"/>
    </w:rPr>
  </w:style>
  <w:style w:type="character" w:customStyle="1" w:styleId="IntenseQuoteChar">
    <w:name w:val="Intense Quote Char"/>
    <w:basedOn w:val="Fuentedeprrafopredeter"/>
    <w:uiPriority w:val="30"/>
    <w:qFormat/>
    <w:rPr>
      <w:i/>
      <w:iCs/>
      <w:color w:val="2F5496" w:themeColor="accent1" w:themeShade="BF"/>
    </w:rPr>
  </w:style>
  <w:style w:type="character" w:customStyle="1" w:styleId="nfasissutil1">
    <w:name w:val="Énfasis sutil1"/>
    <w:basedOn w:val="Fuentedeprrafopredeter"/>
    <w:uiPriority w:val="19"/>
    <w:qFormat/>
    <w:rPr>
      <w:i/>
      <w:iCs/>
      <w:color w:val="404040" w:themeColor="text1" w:themeTint="BF"/>
    </w:rPr>
  </w:style>
  <w:style w:type="character" w:customStyle="1" w:styleId="Referenciasutil1">
    <w:name w:val="Referencia sutil1"/>
    <w:basedOn w:val="Fuentedeprrafopredeter"/>
    <w:uiPriority w:val="31"/>
    <w:qFormat/>
    <w:rPr>
      <w:smallCaps/>
      <w:color w:val="595959" w:themeColor="text1" w:themeTint="A6"/>
    </w:rPr>
  </w:style>
  <w:style w:type="character" w:customStyle="1" w:styleId="Ttulodellibro1">
    <w:name w:val="Título del libro1"/>
    <w:basedOn w:val="Fuentedeprrafopredeter"/>
    <w:uiPriority w:val="33"/>
    <w:qFormat/>
    <w:rPr>
      <w:b/>
      <w:bCs/>
      <w:i/>
      <w:iCs/>
      <w:spacing w:val="5"/>
    </w:rPr>
  </w:style>
  <w:style w:type="character" w:customStyle="1" w:styleId="HeaderChar">
    <w:name w:val="Header Char"/>
    <w:basedOn w:val="Fuentedeprrafopredeter"/>
    <w:uiPriority w:val="99"/>
    <w:qFormat/>
  </w:style>
  <w:style w:type="character" w:customStyle="1" w:styleId="FooterChar">
    <w:name w:val="Footer Char"/>
    <w:basedOn w:val="Fuentedeprrafopredeter"/>
    <w:uiPriority w:val="99"/>
    <w:qFormat/>
  </w:style>
  <w:style w:type="character" w:customStyle="1" w:styleId="TextonotapieCar">
    <w:name w:val="Texto nota pie Car"/>
    <w:basedOn w:val="Fuentedeprrafopredeter"/>
    <w:link w:val="Textonotapie"/>
    <w:uiPriority w:val="99"/>
    <w:semiHidden/>
    <w:qFormat/>
    <w:rPr>
      <w:sz w:val="20"/>
      <w:szCs w:val="20"/>
    </w:rPr>
  </w:style>
  <w:style w:type="character" w:customStyle="1" w:styleId="TextonotaalfinalCar">
    <w:name w:val="Texto nota al final Car"/>
    <w:basedOn w:val="Fuentedeprrafopredeter"/>
    <w:link w:val="Textonotaalfinal"/>
    <w:uiPriority w:val="99"/>
    <w:semiHidden/>
    <w:qFormat/>
    <w:rPr>
      <w:sz w:val="20"/>
      <w:szCs w:val="20"/>
    </w:rPr>
  </w:style>
  <w:style w:type="paragraph" w:customStyle="1" w:styleId="TtuloTDC1">
    <w:name w:val="Título TDC1"/>
    <w:uiPriority w:val="39"/>
    <w:unhideWhenUsed/>
    <w:qFormat/>
    <w:pPr>
      <w:spacing w:after="160" w:line="259" w:lineRule="auto"/>
    </w:pPr>
    <w:rPr>
      <w:sz w:val="22"/>
      <w:szCs w:val="22"/>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uiPriority w:val="9"/>
    <w:semiHidden/>
    <w:qFormat/>
    <w:rPr>
      <w:rFonts w:eastAsiaTheme="majorEastAsia" w:cstheme="majorBidi"/>
      <w:color w:val="2F5496" w:themeColor="accent1" w:themeShade="BF"/>
      <w:sz w:val="28"/>
      <w:szCs w:val="28"/>
    </w:rPr>
  </w:style>
  <w:style w:type="character" w:customStyle="1" w:styleId="Ttulo4Car">
    <w:name w:val="Título 4 Car"/>
    <w:basedOn w:val="Fuentedeprrafopredeter"/>
    <w:uiPriority w:val="9"/>
    <w:semiHidden/>
    <w:qFormat/>
    <w:rPr>
      <w:rFonts w:eastAsiaTheme="majorEastAsia" w:cstheme="majorBidi"/>
      <w:i/>
      <w:iCs/>
      <w:color w:val="2F5496" w:themeColor="accent1" w:themeShade="BF"/>
    </w:rPr>
  </w:style>
  <w:style w:type="character" w:customStyle="1" w:styleId="Ttulo5Car">
    <w:name w:val="Título 5 Car"/>
    <w:basedOn w:val="Fuentedeprrafopredeter"/>
    <w:uiPriority w:val="9"/>
    <w:semiHidden/>
    <w:qFormat/>
    <w:rPr>
      <w:rFonts w:eastAsiaTheme="majorEastAsia" w:cstheme="majorBidi"/>
      <w:color w:val="2F5496" w:themeColor="accent1" w:themeShade="BF"/>
    </w:rPr>
  </w:style>
  <w:style w:type="character" w:customStyle="1" w:styleId="Ttulo6Car">
    <w:name w:val="Título 6 Car"/>
    <w:basedOn w:val="Fuentedeprrafopredeter"/>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rPr>
      <w:rFonts w:eastAsiaTheme="majorEastAsia" w:cstheme="majorBidi"/>
      <w:color w:val="262626" w:themeColor="text1" w:themeTint="D9"/>
    </w:rPr>
  </w:style>
  <w:style w:type="character" w:customStyle="1" w:styleId="TtuloCar">
    <w:name w:val="Título Car"/>
    <w:basedOn w:val="Fuentedeprrafopredeter"/>
    <w:uiPriority w:val="10"/>
    <w:rPr>
      <w:rFonts w:asciiTheme="majorHAnsi" w:eastAsiaTheme="majorEastAsia" w:hAnsiTheme="majorHAnsi" w:cstheme="majorBidi"/>
      <w:spacing w:val="-10"/>
      <w:sz w:val="56"/>
      <w:szCs w:val="56"/>
    </w:rPr>
  </w:style>
  <w:style w:type="character" w:customStyle="1" w:styleId="SubttuloCar">
    <w:name w:val="Subtítulo Car"/>
    <w:basedOn w:val="Fuentedeprrafopredeter"/>
    <w:uiPriority w:val="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Prrafodelista">
    <w:name w:val="List Paragraph"/>
    <w:aliases w:val="Fundamentacion,Bulleted List,Lista vistosa - Énfasis 11,Lista 123,List Paragraph,paul2,Footnote,List Paragraph1,NIVEL ONE,Párrafo de lista1,Titulo 1,SubPárrafo de lista,Cuadro 2-1,NUMBERED PARAGRAPH,List Paragraph 1,References,lp1,Punto"/>
    <w:basedOn w:val="Normal"/>
    <w:link w:val="PrrafodelistaCar"/>
    <w:uiPriority w:val="34"/>
    <w:qFormat/>
    <w:pPr>
      <w:ind w:left="720"/>
      <w:contextualSpacing/>
    </w:pPr>
  </w:style>
  <w:style w:type="character" w:customStyle="1" w:styleId="nfasisintenso1">
    <w:name w:val="Énfasis intenso1"/>
    <w:basedOn w:val="Fuentedeprrafopredeter"/>
    <w:uiPriority w:val="21"/>
    <w:qFormat/>
    <w:rPr>
      <w:i/>
      <w:iCs/>
      <w:color w:val="2F5496" w:themeColor="accent1" w:themeShade="BF"/>
    </w:rPr>
  </w:style>
  <w:style w:type="paragraph" w:styleId="Citadestacada">
    <w:name w:val="Intense Quote"/>
    <w:basedOn w:val="Normal"/>
    <w:next w:val="Normal"/>
    <w:link w:val="Citadestacada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Pr>
      <w:i/>
      <w:iCs/>
      <w:color w:val="2F5496" w:themeColor="accent1" w:themeShade="BF"/>
    </w:rPr>
  </w:style>
  <w:style w:type="character" w:customStyle="1" w:styleId="Referenciaintensa1">
    <w:name w:val="Referencia intensa1"/>
    <w:basedOn w:val="Fuentedeprrafopredeter"/>
    <w:uiPriority w:val="32"/>
    <w:qFormat/>
    <w:rPr>
      <w:b/>
      <w:bCs/>
      <w:smallCaps/>
      <w:color w:val="2F5496" w:themeColor="accent1" w:themeShade="BF"/>
      <w:spacing w:val="5"/>
    </w:rPr>
  </w:style>
  <w:style w:type="table" w:customStyle="1" w:styleId="1">
    <w:name w:val="1"/>
    <w:basedOn w:val="Tablanormal"/>
    <w:rPr>
      <w:lang w:val="es-MX" w:eastAsia="es-ES"/>
    </w:rPr>
    <w:tblPr>
      <w:tblCellMar>
        <w:left w:w="115" w:type="dxa"/>
        <w:right w:w="115" w:type="dxa"/>
      </w:tblCellMar>
    </w:tblPr>
  </w:style>
  <w:style w:type="character" w:customStyle="1" w:styleId="EncabezadoCar">
    <w:name w:val="Encabezado Car"/>
    <w:basedOn w:val="Fuentedeprrafopredeter"/>
    <w:link w:val="Encabezado"/>
    <w:uiPriority w:val="99"/>
    <w:rPr>
      <w:rFonts w:ascii="Calibri" w:eastAsia="Calibri" w:hAnsi="Calibri" w:cs="Calibri"/>
      <w:lang w:val="es-MX" w:eastAsia="es-ES"/>
    </w:rPr>
  </w:style>
  <w:style w:type="character" w:customStyle="1" w:styleId="PrrafodelistaCar">
    <w:name w:val="Párrafo de lista Car"/>
    <w:aliases w:val="Fundamentacion Car,Bulleted List Car,Lista vistosa - Énfasis 11 Car,Lista 123 Car,List Paragraph Car,paul2 Car,Footnote Car,List Paragraph1 Car,NIVEL ONE Car,Párrafo de lista1 Car,Titulo 1 Car,SubPárrafo de lista Car,Cuadro 2-1 Car"/>
    <w:link w:val="Prrafodelista"/>
    <w:uiPriority w:val="34"/>
    <w:qFormat/>
  </w:style>
  <w:style w:type="paragraph" w:styleId="Sinespaciado">
    <w:name w:val="No Spacing"/>
    <w:uiPriority w:val="1"/>
    <w:qFormat/>
    <w:rPr>
      <w:sz w:val="22"/>
      <w:szCs w:val="22"/>
    </w:rPr>
  </w:style>
  <w:style w:type="character" w:customStyle="1" w:styleId="PiedepginaCar">
    <w:name w:val="Pie de página Car"/>
    <w:basedOn w:val="Fuentedeprrafopredeter"/>
    <w:link w:val="Piedepgina"/>
    <w:uiPriority w:val="99"/>
  </w:style>
  <w:style w:type="character" w:customStyle="1" w:styleId="Ninguno">
    <w:name w:val="Ninguno"/>
  </w:style>
  <w:style w:type="paragraph" w:customStyle="1" w:styleId="Cuerpo">
    <w:name w:val="Cuerpo"/>
    <w:pPr>
      <w:spacing w:after="160" w:line="259" w:lineRule="auto"/>
    </w:pPr>
    <w:rPr>
      <w:rFonts w:eastAsia="Arial Unicode MS" w:cs="Arial Unicode MS"/>
      <w:color w:val="000000"/>
      <w:sz w:val="22"/>
      <w:szCs w:val="22"/>
      <w:u w:color="000000"/>
    </w:rPr>
  </w:style>
  <w:style w:type="paragraph" w:customStyle="1" w:styleId="Revisin1">
    <w:name w:val="Revisión1"/>
    <w:hidden/>
    <w:uiPriority w:val="99"/>
    <w:semiHidden/>
    <w:rPr>
      <w:sz w:val="22"/>
      <w:szCs w:val="22"/>
    </w:rPr>
  </w:style>
  <w:style w:type="paragraph" w:customStyle="1" w:styleId="Default">
    <w:name w:val="Default"/>
    <w:pPr>
      <w:autoSpaceDE w:val="0"/>
      <w:autoSpaceDN w:val="0"/>
      <w:adjustRightInd w:val="0"/>
    </w:pPr>
    <w:rPr>
      <w:color w:val="000000"/>
      <w:sz w:val="24"/>
      <w:szCs w:val="24"/>
    </w:rPr>
  </w:style>
  <w:style w:type="table" w:customStyle="1" w:styleId="Style210">
    <w:name w:val="_Style 210"/>
    <w:basedOn w:val="TableNormal"/>
    <w:tblPr>
      <w:tblCellMar>
        <w:top w:w="0" w:type="dxa"/>
        <w:left w:w="115" w:type="dxa"/>
        <w:bottom w:w="0" w:type="dxa"/>
        <w:right w:w="115" w:type="dxa"/>
      </w:tblCellMar>
    </w:tblPr>
  </w:style>
  <w:style w:type="table" w:customStyle="1" w:styleId="Style211">
    <w:name w:val="_Style 211"/>
    <w:basedOn w:val="TableNormal"/>
    <w:qFormat/>
    <w:tblPr>
      <w:tblCellMar>
        <w:top w:w="0" w:type="dxa"/>
        <w:left w:w="108" w:type="dxa"/>
        <w:bottom w:w="0" w:type="dxa"/>
        <w:right w:w="108" w:type="dxa"/>
      </w:tblCellMar>
    </w:tblPr>
  </w:style>
  <w:style w:type="table" w:customStyle="1" w:styleId="Style213">
    <w:name w:val="_Style 213"/>
    <w:basedOn w:val="TableNormal"/>
    <w:tblPr>
      <w:tblCellMar>
        <w:top w:w="0" w:type="dxa"/>
        <w:left w:w="115" w:type="dxa"/>
        <w:bottom w:w="0" w:type="dxa"/>
        <w:right w:w="115" w:type="dxa"/>
      </w:tblCellMar>
    </w:tblPr>
  </w:style>
  <w:style w:type="table" w:customStyle="1" w:styleId="Style214">
    <w:name w:val="_Style 214"/>
    <w:basedOn w:val="TableNormal"/>
    <w:tblPr>
      <w:tblCellMar>
        <w:top w:w="0" w:type="dxa"/>
        <w:left w:w="108" w:type="dxa"/>
        <w:bottom w:w="0" w:type="dxa"/>
        <w:right w:w="108" w:type="dxa"/>
      </w:tblCellMar>
    </w:tblPr>
  </w:style>
  <w:style w:type="paragraph" w:customStyle="1" w:styleId="isselectedend">
    <w:name w:val="isselectedend"/>
    <w:basedOn w:val="Normal"/>
    <w:rsid w:val="00666D1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66D1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0cEiJj0WDDK/qo5E9N1CTGTKA==">CgMxLjAyDmgud3pnZ3pxOTE1bnI2Mg5oLmlpdGVtbnBmMDUwNjIOaC40Y25ldDgyNDhpaTQyDmgubHVqYzk4ZHJ4aWgwOAByITFNOUlEV1pNTHlndzhSWkhROTVFa0hMYTlZbk92ZmluTg==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1174</Words>
  <Characters>6457</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Natividad Berru Laya</dc:creator>
  <cp:lastModifiedBy>Ruth Rocio Riveros Serrano</cp:lastModifiedBy>
  <cp:revision>2</cp:revision>
  <dcterms:created xsi:type="dcterms:W3CDTF">2026-09-02T13:50:00Z</dcterms:created>
  <dcterms:modified xsi:type="dcterms:W3CDTF">2026-09-02T13:50:00Z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61595FC761F04A549CF448B67EC4874E_13</vt:lpwstr>
  </property>
</Properties>
</file>