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656" w:rsidRPr="00EE7656" w:rsidRDefault="00EE7656" w:rsidP="00EE7656">
      <w:pPr>
        <w:pBdr>
          <w:bottom w:val="single" w:sz="6" w:space="0" w:color="AAAAAA"/>
        </w:pBdr>
        <w:spacing w:after="60" w:line="240" w:lineRule="auto"/>
        <w:outlineLvl w:val="0"/>
        <w:rPr>
          <w:rFonts w:ascii="Georgia" w:eastAsia="Times New Roman" w:hAnsi="Georgia" w:cs="Times New Roman"/>
          <w:color w:val="000000"/>
          <w:kern w:val="36"/>
          <w:sz w:val="43"/>
          <w:szCs w:val="43"/>
          <w:lang w:eastAsia="es-AR"/>
        </w:rPr>
      </w:pPr>
      <w:r w:rsidRPr="00EE7656">
        <w:rPr>
          <w:rFonts w:ascii="Georgia" w:eastAsia="Times New Roman" w:hAnsi="Georgia" w:cs="Times New Roman"/>
          <w:color w:val="000000"/>
          <w:kern w:val="36"/>
          <w:sz w:val="43"/>
          <w:szCs w:val="43"/>
          <w:lang w:eastAsia="es-AR"/>
        </w:rPr>
        <w:t>Kernel density estimation</w:t>
      </w:r>
    </w:p>
    <w:p w:rsidR="00EE7656" w:rsidRPr="00EE7656" w:rsidRDefault="00EE7656" w:rsidP="00EE7656">
      <w:pPr>
        <w:spacing w:after="0" w:line="240" w:lineRule="auto"/>
        <w:rPr>
          <w:rFonts w:ascii="Arial" w:eastAsia="Times New Roman" w:hAnsi="Arial" w:cs="Arial"/>
          <w:color w:val="252525"/>
          <w:sz w:val="20"/>
          <w:szCs w:val="20"/>
          <w:lang w:val="en-US" w:eastAsia="es-AR"/>
        </w:rPr>
      </w:pPr>
      <w:r w:rsidRPr="00EE7656">
        <w:rPr>
          <w:rFonts w:ascii="Arial" w:eastAsia="Times New Roman" w:hAnsi="Arial" w:cs="Arial"/>
          <w:color w:val="252525"/>
          <w:sz w:val="20"/>
          <w:szCs w:val="20"/>
          <w:lang w:val="en-US" w:eastAsia="es-AR"/>
        </w:rPr>
        <w:t>From Wikipedia, the free encyclopedia</w:t>
      </w:r>
    </w:p>
    <w:p w:rsidR="00EE7656" w:rsidRPr="00EE7656" w:rsidRDefault="00EE7656" w:rsidP="00EE7656">
      <w:pPr>
        <w:shd w:val="clear" w:color="auto" w:fill="F9F9F9"/>
        <w:spacing w:after="0" w:line="240" w:lineRule="auto"/>
        <w:jc w:val="center"/>
        <w:rPr>
          <w:rFonts w:ascii="Arial" w:eastAsia="Times New Roman" w:hAnsi="Arial" w:cs="Arial"/>
          <w:color w:val="252525"/>
          <w:sz w:val="20"/>
          <w:szCs w:val="20"/>
          <w:lang w:eastAsia="es-AR"/>
        </w:rPr>
      </w:pPr>
      <w:r>
        <w:rPr>
          <w:rFonts w:ascii="Arial" w:eastAsia="Times New Roman" w:hAnsi="Arial" w:cs="Arial"/>
          <w:noProof/>
          <w:color w:val="0B0080"/>
          <w:sz w:val="20"/>
          <w:szCs w:val="20"/>
          <w:lang w:eastAsia="es-AR"/>
        </w:rPr>
        <w:drawing>
          <wp:inline distT="0" distB="0" distL="0" distR="0">
            <wp:extent cx="2381250" cy="1905000"/>
            <wp:effectExtent l="0" t="0" r="0" b="0"/>
            <wp:docPr id="1" name="Imagen 1" descr="http://upload.wikimedia.org/wikipedia/commons/thumb/2/2a/Kernel_density.svg/250px-Kernel_density.sv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a/Kernel_density.svg/250px-Kernel_density.svg.png">
                      <a:hlinkClick r:id="rId5"/>
                    </pic:cNvPr>
                    <pic:cNvPicPr>
                      <a:picLocks noChangeAspect="1" noChangeArrowheads="1"/>
                    </pic:cNvPicPr>
                  </pic:nvPicPr>
                  <pic:blipFill>
                    <a:blip r:embed="rId6"/>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p w:rsidR="00EE7656" w:rsidRPr="00EE7656" w:rsidRDefault="00EE7656" w:rsidP="00EE7656">
      <w:pPr>
        <w:jc w:val="both"/>
        <w:rPr>
          <w:lang w:eastAsia="es-AR"/>
        </w:rPr>
      </w:pPr>
      <w:r w:rsidRPr="00EE7656">
        <w:rPr>
          <w:lang w:eastAsia="es-AR"/>
        </w:rPr>
        <w:t>Kernel density estimation of 100 </w:t>
      </w:r>
      <w:hyperlink r:id="rId7" w:tooltip="Normal distribution" w:history="1">
        <w:r w:rsidRPr="00EE7656">
          <w:rPr>
            <w:color w:val="0B0080"/>
            <w:u w:val="single"/>
            <w:lang w:eastAsia="es-AR"/>
          </w:rPr>
          <w:t>normally distributed</w:t>
        </w:r>
      </w:hyperlink>
      <w:r w:rsidRPr="00EE7656">
        <w:rPr>
          <w:lang w:eastAsia="es-AR"/>
        </w:rPr>
        <w:t> </w:t>
      </w:r>
      <w:hyperlink r:id="rId8" w:tooltip="Random number generator" w:history="1">
        <w:r w:rsidRPr="00EE7656">
          <w:rPr>
            <w:color w:val="0B0080"/>
            <w:u w:val="single"/>
            <w:lang w:eastAsia="es-AR"/>
          </w:rPr>
          <w:t>random numbers</w:t>
        </w:r>
      </w:hyperlink>
      <w:r w:rsidRPr="00EE7656">
        <w:rPr>
          <w:lang w:eastAsia="es-AR"/>
        </w:rPr>
        <w:t> using different smoothing bandwidths.</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hyperlink r:id="rId9" w:tooltip="Statistics" w:history="1">
        <w:r w:rsidRPr="00EE7656">
          <w:rPr>
            <w:color w:val="0B0080"/>
            <w:sz w:val="21"/>
            <w:u w:val="single"/>
            <w:lang w:eastAsia="es-AR"/>
          </w:rPr>
          <w:t>statistics</w:t>
        </w:r>
      </w:hyperlink>
      <w:r w:rsidRPr="00EE7656">
        <w:rPr>
          <w:sz w:val="21"/>
          <w:szCs w:val="21"/>
          <w:lang w:eastAsia="es-AR"/>
        </w:rPr>
        <w:t>,</w:t>
      </w:r>
      <w:r w:rsidRPr="00EE7656">
        <w:rPr>
          <w:sz w:val="21"/>
          <w:lang w:eastAsia="es-AR"/>
        </w:rPr>
        <w:t> </w:t>
      </w:r>
      <w:r w:rsidRPr="00EE7656">
        <w:rPr>
          <w:b/>
          <w:bCs/>
          <w:sz w:val="21"/>
          <w:szCs w:val="21"/>
          <w:lang w:eastAsia="es-AR"/>
        </w:rPr>
        <w:t>kernel density estimation (KDE)</w:t>
      </w:r>
      <w:r w:rsidRPr="00EE7656">
        <w:rPr>
          <w:sz w:val="21"/>
          <w:lang w:eastAsia="es-AR"/>
        </w:rPr>
        <w:t> </w:t>
      </w:r>
      <w:r w:rsidRPr="00EE7656">
        <w:rPr>
          <w:sz w:val="21"/>
          <w:szCs w:val="21"/>
          <w:lang w:eastAsia="es-AR"/>
        </w:rPr>
        <w:t>is a</w:t>
      </w:r>
      <w:r w:rsidRPr="00EE7656">
        <w:rPr>
          <w:sz w:val="21"/>
          <w:lang w:eastAsia="es-AR"/>
        </w:rPr>
        <w:t> </w:t>
      </w:r>
      <w:hyperlink r:id="rId10" w:tooltip="Non-parametric statistics" w:history="1">
        <w:r w:rsidRPr="00EE7656">
          <w:rPr>
            <w:color w:val="0B0080"/>
            <w:sz w:val="21"/>
            <w:u w:val="single"/>
            <w:lang w:eastAsia="es-AR"/>
          </w:rPr>
          <w:t>non-parametric</w:t>
        </w:r>
      </w:hyperlink>
      <w:r w:rsidRPr="00EE7656">
        <w:rPr>
          <w:sz w:val="21"/>
          <w:lang w:eastAsia="es-AR"/>
        </w:rPr>
        <w:t> </w:t>
      </w:r>
      <w:r w:rsidRPr="00EE7656">
        <w:rPr>
          <w:sz w:val="21"/>
          <w:szCs w:val="21"/>
          <w:lang w:eastAsia="es-AR"/>
        </w:rPr>
        <w:t>way to</w:t>
      </w:r>
      <w:r w:rsidRPr="00EE7656">
        <w:rPr>
          <w:sz w:val="21"/>
          <w:lang w:eastAsia="es-AR"/>
        </w:rPr>
        <w:t> </w:t>
      </w:r>
      <w:hyperlink r:id="rId11" w:tooltip="Density estimation" w:history="1">
        <w:r w:rsidRPr="00EE7656">
          <w:rPr>
            <w:color w:val="0B0080"/>
            <w:sz w:val="21"/>
            <w:u w:val="single"/>
            <w:lang w:eastAsia="es-AR"/>
          </w:rPr>
          <w:t>estimate</w:t>
        </w:r>
      </w:hyperlink>
      <w:r w:rsidRPr="00EE7656">
        <w:rPr>
          <w:sz w:val="21"/>
          <w:lang w:eastAsia="es-AR"/>
        </w:rPr>
        <w:t> </w:t>
      </w:r>
      <w:r w:rsidRPr="00EE7656">
        <w:rPr>
          <w:sz w:val="21"/>
          <w:szCs w:val="21"/>
          <w:lang w:eastAsia="es-AR"/>
        </w:rPr>
        <w:t>the</w:t>
      </w:r>
      <w:r w:rsidRPr="00EE7656">
        <w:rPr>
          <w:sz w:val="21"/>
          <w:lang w:eastAsia="es-AR"/>
        </w:rPr>
        <w:t> </w:t>
      </w:r>
      <w:hyperlink r:id="rId12" w:tooltip="Probability density function" w:history="1">
        <w:r w:rsidRPr="00EE7656">
          <w:rPr>
            <w:color w:val="0B0080"/>
            <w:sz w:val="21"/>
            <w:u w:val="single"/>
            <w:lang w:eastAsia="es-AR"/>
          </w:rPr>
          <w:t>probability density function</w:t>
        </w:r>
      </w:hyperlink>
      <w:r w:rsidRPr="00EE7656">
        <w:rPr>
          <w:sz w:val="21"/>
          <w:lang w:eastAsia="es-AR"/>
        </w:rPr>
        <w:t> </w:t>
      </w:r>
      <w:r w:rsidRPr="00EE7656">
        <w:rPr>
          <w:sz w:val="21"/>
          <w:szCs w:val="21"/>
          <w:lang w:eastAsia="es-AR"/>
        </w:rPr>
        <w:t xml:space="preserve">of </w:t>
      </w:r>
      <w:proofErr w:type="spellStart"/>
      <w:r w:rsidRPr="00EE7656">
        <w:rPr>
          <w:sz w:val="21"/>
          <w:szCs w:val="21"/>
          <w:lang w:eastAsia="es-AR"/>
        </w:rPr>
        <w:t>a</w:t>
      </w:r>
      <w:hyperlink r:id="rId13" w:tooltip="Random variable" w:history="1">
        <w:r w:rsidRPr="00EE7656">
          <w:rPr>
            <w:color w:val="0B0080"/>
            <w:sz w:val="21"/>
            <w:u w:val="single"/>
            <w:lang w:eastAsia="es-AR"/>
          </w:rPr>
          <w:t>random</w:t>
        </w:r>
        <w:proofErr w:type="spellEnd"/>
        <w:r w:rsidRPr="00EE7656">
          <w:rPr>
            <w:color w:val="0B0080"/>
            <w:sz w:val="21"/>
            <w:u w:val="single"/>
            <w:lang w:eastAsia="es-AR"/>
          </w:rPr>
          <w:t xml:space="preserve"> variable</w:t>
        </w:r>
      </w:hyperlink>
      <w:r w:rsidRPr="00EE7656">
        <w:rPr>
          <w:sz w:val="21"/>
          <w:szCs w:val="21"/>
          <w:lang w:eastAsia="es-AR"/>
        </w:rPr>
        <w:t xml:space="preserve">. Kernel density estimation is a fundamental data smoothing problem where inferences about </w:t>
      </w:r>
      <w:proofErr w:type="spellStart"/>
      <w:r w:rsidRPr="00EE7656">
        <w:rPr>
          <w:sz w:val="21"/>
          <w:szCs w:val="21"/>
          <w:lang w:eastAsia="es-AR"/>
        </w:rPr>
        <w:t>the</w:t>
      </w:r>
      <w:hyperlink r:id="rId14" w:tooltip="Statistical population" w:history="1">
        <w:r w:rsidRPr="00EE7656">
          <w:rPr>
            <w:color w:val="0B0080"/>
            <w:sz w:val="21"/>
            <w:u w:val="single"/>
            <w:lang w:eastAsia="es-AR"/>
          </w:rPr>
          <w:t>population</w:t>
        </w:r>
        <w:proofErr w:type="spellEnd"/>
      </w:hyperlink>
      <w:r w:rsidRPr="00EE7656">
        <w:rPr>
          <w:sz w:val="21"/>
          <w:lang w:eastAsia="es-AR"/>
        </w:rPr>
        <w:t> </w:t>
      </w:r>
      <w:r w:rsidRPr="00EE7656">
        <w:rPr>
          <w:sz w:val="21"/>
          <w:szCs w:val="21"/>
          <w:lang w:eastAsia="es-AR"/>
        </w:rPr>
        <w:t>are made, based on a finite data</w:t>
      </w:r>
      <w:r w:rsidRPr="00EE7656">
        <w:rPr>
          <w:sz w:val="21"/>
          <w:lang w:eastAsia="es-AR"/>
        </w:rPr>
        <w:t> </w:t>
      </w:r>
      <w:hyperlink r:id="rId15" w:tooltip="Statistical sample" w:history="1">
        <w:r w:rsidRPr="00EE7656">
          <w:rPr>
            <w:color w:val="0B0080"/>
            <w:sz w:val="21"/>
            <w:u w:val="single"/>
            <w:lang w:eastAsia="es-AR"/>
          </w:rPr>
          <w:t>sample</w:t>
        </w:r>
      </w:hyperlink>
      <w:r w:rsidRPr="00EE7656">
        <w:rPr>
          <w:sz w:val="21"/>
          <w:szCs w:val="21"/>
          <w:lang w:eastAsia="es-AR"/>
        </w:rPr>
        <w:t>. In some fields such as</w:t>
      </w:r>
      <w:r w:rsidRPr="00EE7656">
        <w:rPr>
          <w:sz w:val="21"/>
          <w:lang w:eastAsia="es-AR"/>
        </w:rPr>
        <w:t> </w:t>
      </w:r>
      <w:hyperlink r:id="rId16" w:tooltip="Signal processing" w:history="1">
        <w:r w:rsidRPr="00EE7656">
          <w:rPr>
            <w:color w:val="0B0080"/>
            <w:sz w:val="21"/>
            <w:u w:val="single"/>
            <w:lang w:eastAsia="es-AR"/>
          </w:rPr>
          <w:t>signal processing</w:t>
        </w:r>
      </w:hyperlink>
      <w:r w:rsidRPr="00EE7656">
        <w:rPr>
          <w:sz w:val="21"/>
          <w:lang w:eastAsia="es-AR"/>
        </w:rPr>
        <w:t> </w:t>
      </w:r>
      <w:r w:rsidRPr="00EE7656">
        <w:rPr>
          <w:sz w:val="21"/>
          <w:szCs w:val="21"/>
          <w:lang w:eastAsia="es-AR"/>
        </w:rPr>
        <w:t>and</w:t>
      </w:r>
      <w:r w:rsidRPr="00EE7656">
        <w:rPr>
          <w:sz w:val="21"/>
          <w:lang w:eastAsia="es-AR"/>
        </w:rPr>
        <w:t> </w:t>
      </w:r>
      <w:hyperlink r:id="rId17" w:tooltip="Econometrics" w:history="1">
        <w:r w:rsidRPr="00EE7656">
          <w:rPr>
            <w:color w:val="0B0080"/>
            <w:sz w:val="21"/>
            <w:u w:val="single"/>
            <w:lang w:eastAsia="es-AR"/>
          </w:rPr>
          <w:t>econometrics</w:t>
        </w:r>
      </w:hyperlink>
      <w:r w:rsidRPr="00EE7656">
        <w:rPr>
          <w:sz w:val="21"/>
          <w:lang w:eastAsia="es-AR"/>
        </w:rPr>
        <w:t> </w:t>
      </w:r>
      <w:r w:rsidRPr="00EE7656">
        <w:rPr>
          <w:sz w:val="21"/>
          <w:szCs w:val="21"/>
          <w:lang w:eastAsia="es-AR"/>
        </w:rPr>
        <w:t>it is also termed the</w:t>
      </w:r>
      <w:r w:rsidRPr="00EE7656">
        <w:rPr>
          <w:sz w:val="21"/>
          <w:lang w:eastAsia="es-AR"/>
        </w:rPr>
        <w:t> </w:t>
      </w:r>
      <w:proofErr w:type="spellStart"/>
      <w:r w:rsidRPr="00EE7656">
        <w:rPr>
          <w:i/>
          <w:iCs/>
          <w:sz w:val="21"/>
          <w:szCs w:val="21"/>
          <w:lang w:eastAsia="es-AR"/>
        </w:rPr>
        <w:t>Parzen</w:t>
      </w:r>
      <w:proofErr w:type="spellEnd"/>
      <w:r w:rsidRPr="00EE7656">
        <w:rPr>
          <w:i/>
          <w:iCs/>
          <w:sz w:val="21"/>
          <w:szCs w:val="21"/>
          <w:lang w:eastAsia="es-AR"/>
        </w:rPr>
        <w:t>–Rosenblatt window</w:t>
      </w:r>
      <w:r w:rsidRPr="00EE7656">
        <w:rPr>
          <w:sz w:val="21"/>
          <w:lang w:eastAsia="es-AR"/>
        </w:rPr>
        <w:t> </w:t>
      </w:r>
      <w:r w:rsidRPr="00EE7656">
        <w:rPr>
          <w:sz w:val="21"/>
          <w:szCs w:val="21"/>
          <w:lang w:eastAsia="es-AR"/>
        </w:rPr>
        <w:t>method, after</w:t>
      </w:r>
      <w:r w:rsidRPr="00EE7656">
        <w:rPr>
          <w:sz w:val="21"/>
          <w:lang w:eastAsia="es-AR"/>
        </w:rPr>
        <w:t> </w:t>
      </w:r>
      <w:hyperlink r:id="rId18" w:tooltip="Emanuel Parzen" w:history="1">
        <w:r w:rsidRPr="00EE7656">
          <w:rPr>
            <w:color w:val="0B0080"/>
            <w:sz w:val="21"/>
            <w:u w:val="single"/>
            <w:lang w:eastAsia="es-AR"/>
          </w:rPr>
          <w:t xml:space="preserve">Emanuel </w:t>
        </w:r>
        <w:proofErr w:type="spellStart"/>
        <w:r w:rsidRPr="00EE7656">
          <w:rPr>
            <w:color w:val="0B0080"/>
            <w:sz w:val="21"/>
            <w:u w:val="single"/>
            <w:lang w:eastAsia="es-AR"/>
          </w:rPr>
          <w:t>Parzen</w:t>
        </w:r>
        <w:proofErr w:type="spellEnd"/>
      </w:hyperlink>
      <w:r w:rsidRPr="00EE7656">
        <w:rPr>
          <w:sz w:val="21"/>
          <w:lang w:eastAsia="es-AR"/>
        </w:rPr>
        <w:t> </w:t>
      </w:r>
      <w:r w:rsidRPr="00EE7656">
        <w:rPr>
          <w:sz w:val="21"/>
          <w:szCs w:val="21"/>
          <w:lang w:eastAsia="es-AR"/>
        </w:rPr>
        <w:t>and</w:t>
      </w:r>
      <w:r w:rsidRPr="00EE7656">
        <w:rPr>
          <w:sz w:val="21"/>
          <w:lang w:eastAsia="es-AR"/>
        </w:rPr>
        <w:t> </w:t>
      </w:r>
      <w:hyperlink r:id="rId19" w:tooltip="Murray Rosenblatt" w:history="1">
        <w:r w:rsidRPr="00EE7656">
          <w:rPr>
            <w:color w:val="0B0080"/>
            <w:sz w:val="21"/>
            <w:u w:val="single"/>
            <w:lang w:eastAsia="es-AR"/>
          </w:rPr>
          <w:t>Murray Rosenblatt</w:t>
        </w:r>
      </w:hyperlink>
      <w:r w:rsidRPr="00EE7656">
        <w:rPr>
          <w:sz w:val="21"/>
          <w:szCs w:val="21"/>
          <w:lang w:eastAsia="es-AR"/>
        </w:rPr>
        <w:t>, who are usually credited with independently creating it in its current form.</w:t>
      </w:r>
      <w:hyperlink r:id="rId20" w:anchor="cite_note-Ros1956-1" w:history="1">
        <w:r w:rsidRPr="00EE7656">
          <w:rPr>
            <w:color w:val="0B0080"/>
            <w:sz w:val="17"/>
            <w:u w:val="single"/>
            <w:vertAlign w:val="superscript"/>
            <w:lang w:eastAsia="es-AR"/>
          </w:rPr>
          <w:t>[1</w:t>
        </w:r>
        <w:proofErr w:type="gramStart"/>
        <w:r w:rsidRPr="00EE7656">
          <w:rPr>
            <w:color w:val="0B0080"/>
            <w:sz w:val="17"/>
            <w:u w:val="single"/>
            <w:vertAlign w:val="superscript"/>
            <w:lang w:eastAsia="es-AR"/>
          </w:rPr>
          <w:t>]</w:t>
        </w:r>
        <w:proofErr w:type="gramEnd"/>
      </w:hyperlink>
      <w:hyperlink r:id="rId21" w:anchor="cite_note-Par1962-2" w:history="1">
        <w:r w:rsidRPr="00EE7656">
          <w:rPr>
            <w:color w:val="0B0080"/>
            <w:sz w:val="17"/>
            <w:u w:val="single"/>
            <w:vertAlign w:val="superscript"/>
            <w:lang w:eastAsia="es-AR"/>
          </w:rPr>
          <w:t>[2]</w:t>
        </w:r>
      </w:hyperlink>
    </w:p>
    <w:p w:rsidR="00EE7656" w:rsidRPr="00EE7656" w:rsidRDefault="00EE7656" w:rsidP="00EE7656">
      <w:pPr>
        <w:jc w:val="both"/>
        <w:rPr>
          <w:b/>
          <w:bCs/>
          <w:color w:val="000000"/>
          <w:sz w:val="20"/>
          <w:szCs w:val="20"/>
          <w:lang w:eastAsia="es-AR"/>
        </w:rPr>
      </w:pPr>
      <w:r w:rsidRPr="00EE7656">
        <w:rPr>
          <w:b/>
          <w:bCs/>
          <w:color w:val="000000"/>
          <w:sz w:val="20"/>
          <w:szCs w:val="20"/>
          <w:lang w:eastAsia="es-AR"/>
        </w:rPr>
        <w:t>Contents</w:t>
      </w:r>
    </w:p>
    <w:p w:rsidR="00EE7656" w:rsidRPr="00EE7656" w:rsidRDefault="00EE7656" w:rsidP="00EE7656">
      <w:pPr>
        <w:jc w:val="both"/>
        <w:rPr>
          <w:sz w:val="20"/>
          <w:szCs w:val="20"/>
          <w:lang w:eastAsia="es-AR"/>
        </w:rPr>
      </w:pPr>
      <w:r w:rsidRPr="00EE7656">
        <w:rPr>
          <w:sz w:val="20"/>
          <w:lang w:eastAsia="es-AR"/>
        </w:rPr>
        <w:t>  [</w:t>
      </w:r>
      <w:hyperlink r:id="rId22" w:history="1">
        <w:proofErr w:type="gramStart"/>
        <w:r w:rsidRPr="00EE7656">
          <w:rPr>
            <w:color w:val="0B0080"/>
            <w:sz w:val="20"/>
            <w:u w:val="single"/>
            <w:lang w:eastAsia="es-AR"/>
          </w:rPr>
          <w:t>hide</w:t>
        </w:r>
        <w:proofErr w:type="gramEnd"/>
      </w:hyperlink>
      <w:r w:rsidRPr="00EE7656">
        <w:rPr>
          <w:sz w:val="20"/>
          <w:lang w:eastAsia="es-AR"/>
        </w:rPr>
        <w:t>] </w:t>
      </w:r>
    </w:p>
    <w:p w:rsidR="00EE7656" w:rsidRPr="00EE7656" w:rsidRDefault="00EE7656" w:rsidP="00EE7656">
      <w:pPr>
        <w:jc w:val="both"/>
        <w:rPr>
          <w:sz w:val="20"/>
          <w:szCs w:val="20"/>
          <w:lang w:eastAsia="es-AR"/>
        </w:rPr>
      </w:pPr>
      <w:hyperlink r:id="rId23" w:anchor="Definition" w:history="1">
        <w:r w:rsidRPr="00EE7656">
          <w:rPr>
            <w:color w:val="0B0080"/>
            <w:sz w:val="20"/>
            <w:lang w:eastAsia="es-AR"/>
          </w:rPr>
          <w:t>1 Definition</w:t>
        </w:r>
      </w:hyperlink>
    </w:p>
    <w:p w:rsidR="00EE7656" w:rsidRPr="00EE7656" w:rsidRDefault="00EE7656" w:rsidP="00EE7656">
      <w:pPr>
        <w:jc w:val="both"/>
        <w:rPr>
          <w:sz w:val="20"/>
          <w:szCs w:val="20"/>
          <w:lang w:eastAsia="es-AR"/>
        </w:rPr>
      </w:pPr>
      <w:hyperlink r:id="rId24" w:anchor="Bandwidth_selection" w:history="1">
        <w:r w:rsidRPr="00EE7656">
          <w:rPr>
            <w:color w:val="0B0080"/>
            <w:sz w:val="20"/>
            <w:lang w:eastAsia="es-AR"/>
          </w:rPr>
          <w:t xml:space="preserve">2 Bandwidth </w:t>
        </w:r>
        <w:proofErr w:type="gramStart"/>
        <w:r w:rsidRPr="00EE7656">
          <w:rPr>
            <w:color w:val="0B0080"/>
            <w:sz w:val="20"/>
            <w:lang w:eastAsia="es-AR"/>
          </w:rPr>
          <w:t>selection</w:t>
        </w:r>
        <w:proofErr w:type="gramEnd"/>
      </w:hyperlink>
    </w:p>
    <w:p w:rsidR="00EE7656" w:rsidRPr="00EE7656" w:rsidRDefault="00EE7656" w:rsidP="00EE7656">
      <w:pPr>
        <w:jc w:val="both"/>
        <w:rPr>
          <w:sz w:val="20"/>
          <w:szCs w:val="20"/>
          <w:lang w:eastAsia="es-AR"/>
        </w:rPr>
      </w:pPr>
      <w:hyperlink r:id="rId25" w:anchor="Practical_estimation_of_the_bandwidth" w:history="1">
        <w:r w:rsidRPr="00EE7656">
          <w:rPr>
            <w:color w:val="0B0080"/>
            <w:sz w:val="20"/>
            <w:lang w:eastAsia="es-AR"/>
          </w:rPr>
          <w:t>2.1 Practical estimation of the bandwidth</w:t>
        </w:r>
      </w:hyperlink>
    </w:p>
    <w:p w:rsidR="00EE7656" w:rsidRPr="00EE7656" w:rsidRDefault="00EE7656" w:rsidP="00EE7656">
      <w:pPr>
        <w:jc w:val="both"/>
        <w:rPr>
          <w:sz w:val="20"/>
          <w:szCs w:val="20"/>
          <w:lang w:eastAsia="es-AR"/>
        </w:rPr>
      </w:pPr>
      <w:hyperlink r:id="rId26" w:anchor="Relation_to_the_characteristic_function_density_estimator" w:history="1">
        <w:r w:rsidRPr="00EE7656">
          <w:rPr>
            <w:color w:val="0B0080"/>
            <w:sz w:val="20"/>
            <w:lang w:eastAsia="es-AR"/>
          </w:rPr>
          <w:t>3 Relation to the characteristic function density estimator</w:t>
        </w:r>
      </w:hyperlink>
    </w:p>
    <w:p w:rsidR="00EE7656" w:rsidRPr="00EE7656" w:rsidRDefault="00EE7656" w:rsidP="00EE7656">
      <w:pPr>
        <w:jc w:val="both"/>
        <w:rPr>
          <w:sz w:val="20"/>
          <w:szCs w:val="20"/>
          <w:lang w:eastAsia="es-AR"/>
        </w:rPr>
      </w:pPr>
      <w:hyperlink r:id="rId27" w:anchor="Statistical_implementation" w:history="1">
        <w:proofErr w:type="gramStart"/>
        <w:r w:rsidRPr="00EE7656">
          <w:rPr>
            <w:color w:val="0B0080"/>
            <w:sz w:val="20"/>
            <w:lang w:eastAsia="es-AR"/>
          </w:rPr>
          <w:t>4 Statistical implementation</w:t>
        </w:r>
        <w:proofErr w:type="gramEnd"/>
      </w:hyperlink>
    </w:p>
    <w:p w:rsidR="00EE7656" w:rsidRPr="00EE7656" w:rsidRDefault="00EE7656" w:rsidP="00EE7656">
      <w:pPr>
        <w:jc w:val="both"/>
        <w:rPr>
          <w:sz w:val="20"/>
          <w:szCs w:val="20"/>
          <w:lang w:eastAsia="es-AR"/>
        </w:rPr>
      </w:pPr>
      <w:hyperlink r:id="rId28" w:anchor="Examples" w:history="1">
        <w:r w:rsidRPr="00EE7656">
          <w:rPr>
            <w:color w:val="0B0080"/>
            <w:sz w:val="20"/>
            <w:lang w:eastAsia="es-AR"/>
          </w:rPr>
          <w:t>5 Examples</w:t>
        </w:r>
      </w:hyperlink>
    </w:p>
    <w:p w:rsidR="00EE7656" w:rsidRPr="00EE7656" w:rsidRDefault="00EE7656" w:rsidP="00EE7656">
      <w:pPr>
        <w:jc w:val="both"/>
        <w:rPr>
          <w:sz w:val="20"/>
          <w:szCs w:val="20"/>
          <w:lang w:eastAsia="es-AR"/>
        </w:rPr>
      </w:pPr>
      <w:hyperlink r:id="rId29" w:anchor="Example_in_MATLAB-Octave" w:history="1">
        <w:r w:rsidRPr="00EE7656">
          <w:rPr>
            <w:color w:val="0B0080"/>
            <w:sz w:val="20"/>
            <w:lang w:eastAsia="es-AR"/>
          </w:rPr>
          <w:t>5.1 Example in MATLAB-Octave</w:t>
        </w:r>
      </w:hyperlink>
    </w:p>
    <w:p w:rsidR="00EE7656" w:rsidRPr="00EE7656" w:rsidRDefault="00EE7656" w:rsidP="00EE7656">
      <w:pPr>
        <w:jc w:val="both"/>
        <w:rPr>
          <w:sz w:val="20"/>
          <w:szCs w:val="20"/>
          <w:lang w:eastAsia="es-AR"/>
        </w:rPr>
      </w:pPr>
      <w:hyperlink r:id="rId30" w:anchor="Example_in_R" w:history="1">
        <w:r w:rsidRPr="00EE7656">
          <w:rPr>
            <w:color w:val="0B0080"/>
            <w:sz w:val="20"/>
            <w:lang w:eastAsia="es-AR"/>
          </w:rPr>
          <w:t>5.2 Example in R</w:t>
        </w:r>
      </w:hyperlink>
    </w:p>
    <w:p w:rsidR="00EE7656" w:rsidRPr="00EE7656" w:rsidRDefault="00EE7656" w:rsidP="00EE7656">
      <w:pPr>
        <w:jc w:val="both"/>
        <w:rPr>
          <w:sz w:val="20"/>
          <w:szCs w:val="20"/>
          <w:lang w:eastAsia="es-AR"/>
        </w:rPr>
      </w:pPr>
      <w:hyperlink r:id="rId31" w:anchor="Example_in_Python" w:history="1">
        <w:r w:rsidRPr="00EE7656">
          <w:rPr>
            <w:color w:val="0B0080"/>
            <w:sz w:val="20"/>
            <w:lang w:eastAsia="es-AR"/>
          </w:rPr>
          <w:t>5.3 Example in Python</w:t>
        </w:r>
      </w:hyperlink>
    </w:p>
    <w:p w:rsidR="00EE7656" w:rsidRPr="00EE7656" w:rsidRDefault="00EE7656" w:rsidP="00EE7656">
      <w:pPr>
        <w:jc w:val="both"/>
        <w:rPr>
          <w:sz w:val="20"/>
          <w:szCs w:val="20"/>
          <w:lang w:eastAsia="es-AR"/>
        </w:rPr>
      </w:pPr>
      <w:hyperlink r:id="rId32" w:anchor="See_also" w:history="1">
        <w:r w:rsidRPr="00EE7656">
          <w:rPr>
            <w:color w:val="0B0080"/>
            <w:sz w:val="20"/>
            <w:lang w:eastAsia="es-AR"/>
          </w:rPr>
          <w:t>6 See also</w:t>
        </w:r>
      </w:hyperlink>
    </w:p>
    <w:p w:rsidR="00EE7656" w:rsidRPr="00EE7656" w:rsidRDefault="00EE7656" w:rsidP="00EE7656">
      <w:pPr>
        <w:jc w:val="both"/>
        <w:rPr>
          <w:sz w:val="20"/>
          <w:szCs w:val="20"/>
          <w:lang w:eastAsia="es-AR"/>
        </w:rPr>
      </w:pPr>
      <w:hyperlink r:id="rId33" w:anchor="References" w:history="1">
        <w:r w:rsidRPr="00EE7656">
          <w:rPr>
            <w:color w:val="0B0080"/>
            <w:sz w:val="20"/>
            <w:lang w:eastAsia="es-AR"/>
          </w:rPr>
          <w:t>7 References</w:t>
        </w:r>
      </w:hyperlink>
    </w:p>
    <w:p w:rsidR="00EE7656" w:rsidRPr="00EE7656" w:rsidRDefault="00EE7656" w:rsidP="00EE7656">
      <w:pPr>
        <w:jc w:val="both"/>
        <w:rPr>
          <w:sz w:val="20"/>
          <w:szCs w:val="20"/>
          <w:lang w:eastAsia="es-AR"/>
        </w:rPr>
      </w:pPr>
      <w:hyperlink r:id="rId34" w:anchor="External_links" w:history="1">
        <w:r w:rsidRPr="00EE7656">
          <w:rPr>
            <w:color w:val="0B0080"/>
            <w:sz w:val="20"/>
            <w:lang w:eastAsia="es-AR"/>
          </w:rPr>
          <w:t>8 External links</w:t>
        </w:r>
      </w:hyperlink>
    </w:p>
    <w:p w:rsidR="00EE7656" w:rsidRPr="00EE7656" w:rsidRDefault="00EE7656" w:rsidP="00EE7656">
      <w:pPr>
        <w:jc w:val="both"/>
        <w:rPr>
          <w:rFonts w:ascii="Georgia" w:hAnsi="Georgia"/>
          <w:color w:val="000000"/>
          <w:sz w:val="32"/>
          <w:szCs w:val="32"/>
          <w:lang w:eastAsia="es-AR"/>
        </w:rPr>
      </w:pPr>
      <w:proofErr w:type="gramStart"/>
      <w:r w:rsidRPr="00EE7656">
        <w:rPr>
          <w:rFonts w:ascii="Georgia" w:hAnsi="Georgia"/>
          <w:color w:val="000000"/>
          <w:sz w:val="32"/>
          <w:lang w:eastAsia="es-AR"/>
        </w:rPr>
        <w:t>Definition</w:t>
      </w:r>
      <w:r w:rsidRPr="00EE7656">
        <w:rPr>
          <w:color w:val="555555"/>
          <w:sz w:val="24"/>
          <w:lang w:eastAsia="es-AR"/>
        </w:rPr>
        <w:t>[</w:t>
      </w:r>
      <w:proofErr w:type="gramEnd"/>
      <w:r w:rsidRPr="00EE7656">
        <w:rPr>
          <w:color w:val="000000"/>
          <w:sz w:val="24"/>
          <w:lang w:eastAsia="es-AR"/>
        </w:rPr>
        <w:fldChar w:fldCharType="begin"/>
      </w:r>
      <w:r w:rsidRPr="00EE7656">
        <w:rPr>
          <w:color w:val="000000"/>
          <w:sz w:val="24"/>
          <w:lang w:eastAsia="es-AR"/>
        </w:rPr>
        <w:instrText xml:space="preserve"> HYPERLINK "http://en.wikipedia.org/w/index.php?title=Kernel_density_estimation&amp;action=edit&amp;section=1" \o "Edit section: Definition" </w:instrText>
      </w:r>
      <w:r w:rsidRPr="00EE7656">
        <w:rPr>
          <w:color w:val="000000"/>
          <w:sz w:val="24"/>
          <w:lang w:eastAsia="es-AR"/>
        </w:rPr>
        <w:fldChar w:fldCharType="separate"/>
      </w:r>
      <w:r w:rsidRPr="00EE7656">
        <w:rPr>
          <w:color w:val="0B0080"/>
          <w:sz w:val="24"/>
          <w:u w:val="single"/>
          <w:lang w:eastAsia="es-AR"/>
        </w:rPr>
        <w:t>edit</w:t>
      </w:r>
      <w:r w:rsidRPr="00EE7656">
        <w:rPr>
          <w:color w:val="000000"/>
          <w:sz w:val="24"/>
          <w:lang w:eastAsia="es-AR"/>
        </w:rPr>
        <w:fldChar w:fldCharType="end"/>
      </w:r>
      <w:r w:rsidRPr="00EE7656">
        <w:rPr>
          <w:color w:val="555555"/>
          <w:sz w:val="24"/>
          <w:lang w:eastAsia="es-AR"/>
        </w:rPr>
        <w:t>]</w:t>
      </w:r>
    </w:p>
    <w:p w:rsidR="00EE7656" w:rsidRPr="00EE7656" w:rsidRDefault="00EE7656" w:rsidP="00EE7656">
      <w:pPr>
        <w:jc w:val="both"/>
        <w:rPr>
          <w:sz w:val="21"/>
          <w:szCs w:val="21"/>
          <w:lang w:eastAsia="es-AR"/>
        </w:rPr>
      </w:pPr>
      <w:r w:rsidRPr="00EE7656">
        <w:rPr>
          <w:sz w:val="21"/>
          <w:szCs w:val="21"/>
          <w:lang w:eastAsia="es-AR"/>
        </w:rPr>
        <w:t>Let (</w:t>
      </w:r>
      <w:r w:rsidRPr="00EE7656">
        <w:rPr>
          <w:i/>
          <w:iCs/>
          <w:sz w:val="21"/>
          <w:szCs w:val="21"/>
          <w:lang w:eastAsia="es-AR"/>
        </w:rPr>
        <w:t>x</w:t>
      </w:r>
      <w:r w:rsidRPr="00EE7656">
        <w:rPr>
          <w:sz w:val="17"/>
          <w:szCs w:val="17"/>
          <w:vertAlign w:val="subscript"/>
          <w:lang w:eastAsia="es-AR"/>
        </w:rPr>
        <w:t>1</w:t>
      </w:r>
      <w:r w:rsidRPr="00EE7656">
        <w:rPr>
          <w:sz w:val="21"/>
          <w:szCs w:val="21"/>
          <w:lang w:eastAsia="es-AR"/>
        </w:rPr>
        <w:t>,</w:t>
      </w:r>
      <w:r w:rsidRPr="00EE7656">
        <w:rPr>
          <w:sz w:val="21"/>
          <w:lang w:eastAsia="es-AR"/>
        </w:rPr>
        <w:t> </w:t>
      </w:r>
      <w:r w:rsidRPr="00EE7656">
        <w:rPr>
          <w:i/>
          <w:iCs/>
          <w:sz w:val="21"/>
          <w:szCs w:val="21"/>
          <w:lang w:eastAsia="es-AR"/>
        </w:rPr>
        <w:t>x</w:t>
      </w:r>
      <w:r w:rsidRPr="00EE7656">
        <w:rPr>
          <w:sz w:val="17"/>
          <w:szCs w:val="17"/>
          <w:vertAlign w:val="subscript"/>
          <w:lang w:eastAsia="es-AR"/>
        </w:rPr>
        <w:t>2</w:t>
      </w:r>
      <w:proofErr w:type="gramStart"/>
      <w:r w:rsidRPr="00EE7656">
        <w:rPr>
          <w:sz w:val="21"/>
          <w:szCs w:val="21"/>
          <w:lang w:eastAsia="es-AR"/>
        </w:rPr>
        <w:t>, …,</w:t>
      </w:r>
      <w:proofErr w:type="gramEnd"/>
      <w:r w:rsidRPr="00EE7656">
        <w:rPr>
          <w:sz w:val="21"/>
          <w:lang w:eastAsia="es-AR"/>
        </w:rPr>
        <w:t> </w:t>
      </w:r>
      <w:proofErr w:type="spellStart"/>
      <w:r w:rsidRPr="00EE7656">
        <w:rPr>
          <w:i/>
          <w:iCs/>
          <w:sz w:val="21"/>
          <w:szCs w:val="21"/>
          <w:lang w:eastAsia="es-AR"/>
        </w:rPr>
        <w:t>x</w:t>
      </w:r>
      <w:r w:rsidRPr="00EE7656">
        <w:rPr>
          <w:i/>
          <w:iCs/>
          <w:sz w:val="17"/>
          <w:szCs w:val="17"/>
          <w:vertAlign w:val="subscript"/>
          <w:lang w:eastAsia="es-AR"/>
        </w:rPr>
        <w:t>n</w:t>
      </w:r>
      <w:proofErr w:type="spellEnd"/>
      <w:r w:rsidRPr="00EE7656">
        <w:rPr>
          <w:sz w:val="21"/>
          <w:szCs w:val="21"/>
          <w:lang w:eastAsia="es-AR"/>
        </w:rPr>
        <w:t>) be an</w:t>
      </w:r>
      <w:r w:rsidRPr="00EE7656">
        <w:rPr>
          <w:sz w:val="21"/>
          <w:lang w:eastAsia="es-AR"/>
        </w:rPr>
        <w:t> </w:t>
      </w:r>
      <w:hyperlink r:id="rId35" w:tooltip="Independent and identically distributed random variables" w:history="1">
        <w:r w:rsidRPr="00EE7656">
          <w:rPr>
            <w:color w:val="0B0080"/>
            <w:sz w:val="21"/>
            <w:u w:val="single"/>
            <w:lang w:eastAsia="es-AR"/>
          </w:rPr>
          <w:t>independent and identically distributed</w:t>
        </w:r>
      </w:hyperlink>
      <w:r w:rsidRPr="00EE7656">
        <w:rPr>
          <w:sz w:val="21"/>
          <w:lang w:eastAsia="es-AR"/>
        </w:rPr>
        <w:t> </w:t>
      </w:r>
      <w:r w:rsidRPr="00EE7656">
        <w:rPr>
          <w:sz w:val="21"/>
          <w:szCs w:val="21"/>
          <w:lang w:eastAsia="es-AR"/>
        </w:rPr>
        <w:t>sample drawn from some distribution with an unknown</w:t>
      </w:r>
      <w:r w:rsidRPr="00EE7656">
        <w:rPr>
          <w:sz w:val="21"/>
          <w:lang w:eastAsia="es-AR"/>
        </w:rPr>
        <w:t> </w:t>
      </w:r>
      <w:hyperlink r:id="rId36" w:tooltip="Probability density function" w:history="1">
        <w:r w:rsidRPr="00EE7656">
          <w:rPr>
            <w:color w:val="0B0080"/>
            <w:sz w:val="21"/>
            <w:u w:val="single"/>
            <w:lang w:eastAsia="es-AR"/>
          </w:rPr>
          <w:t>density</w:t>
        </w:r>
      </w:hyperlink>
      <w:r w:rsidRPr="00EE7656">
        <w:rPr>
          <w:sz w:val="21"/>
          <w:lang w:eastAsia="es-AR"/>
        </w:rPr>
        <w:t> </w:t>
      </w:r>
      <w:r w:rsidRPr="00EE7656">
        <w:rPr>
          <w:i/>
          <w:iCs/>
          <w:sz w:val="21"/>
          <w:szCs w:val="21"/>
          <w:lang w:eastAsia="es-AR"/>
        </w:rPr>
        <w:t>ƒ</w:t>
      </w:r>
      <w:r w:rsidRPr="00EE7656">
        <w:rPr>
          <w:sz w:val="21"/>
          <w:szCs w:val="21"/>
          <w:lang w:eastAsia="es-AR"/>
        </w:rPr>
        <w:t>. We are interested in estimating the shape of this function</w:t>
      </w:r>
      <w:r w:rsidRPr="00EE7656">
        <w:rPr>
          <w:sz w:val="21"/>
          <w:lang w:eastAsia="es-AR"/>
        </w:rPr>
        <w:t> </w:t>
      </w:r>
      <w:r w:rsidRPr="00EE7656">
        <w:rPr>
          <w:i/>
          <w:iCs/>
          <w:sz w:val="21"/>
          <w:szCs w:val="21"/>
          <w:lang w:eastAsia="es-AR"/>
        </w:rPr>
        <w:t>ƒ</w:t>
      </w:r>
      <w:r w:rsidRPr="00EE7656">
        <w:rPr>
          <w:sz w:val="21"/>
          <w:szCs w:val="21"/>
          <w:lang w:eastAsia="es-AR"/>
        </w:rPr>
        <w:t>. Its</w:t>
      </w:r>
      <w:r w:rsidRPr="00EE7656">
        <w:rPr>
          <w:sz w:val="21"/>
          <w:lang w:eastAsia="es-AR"/>
        </w:rPr>
        <w:t> </w:t>
      </w:r>
      <w:r w:rsidRPr="00EE7656">
        <w:rPr>
          <w:i/>
          <w:iCs/>
          <w:sz w:val="21"/>
          <w:szCs w:val="21"/>
          <w:lang w:eastAsia="es-AR"/>
        </w:rPr>
        <w:t>kernel density estimator</w:t>
      </w:r>
      <w:r w:rsidRPr="00EE7656">
        <w:rPr>
          <w:sz w:val="21"/>
          <w:lang w:eastAsia="es-AR"/>
        </w:rPr>
        <w:t> </w:t>
      </w:r>
      <w:r w:rsidRPr="00EE7656">
        <w:rPr>
          <w:sz w:val="21"/>
          <w:szCs w:val="21"/>
          <w:lang w:eastAsia="es-AR"/>
        </w:rPr>
        <w:t>is</w:t>
      </w:r>
    </w:p>
    <w:p w:rsidR="00EE7656" w:rsidRPr="00EE7656" w:rsidRDefault="00EE7656" w:rsidP="00EE7656">
      <w:pPr>
        <w:jc w:val="both"/>
        <w:rPr>
          <w:sz w:val="21"/>
          <w:szCs w:val="21"/>
          <w:lang w:eastAsia="es-AR"/>
        </w:rPr>
      </w:pPr>
      <w:r>
        <w:rPr>
          <w:noProof/>
          <w:sz w:val="21"/>
          <w:szCs w:val="21"/>
          <w:lang w:eastAsia="es-AR"/>
        </w:rPr>
        <w:drawing>
          <wp:inline distT="0" distB="0" distL="0" distR="0">
            <wp:extent cx="3914775" cy="457200"/>
            <wp:effectExtent l="19050" t="0" r="9525" b="0"/>
            <wp:docPr id="2" name="Imagen 2" descr="&#10;    \hat{f}_h(x) = \frac{1}{n}\sum_{i=1}^n K_h (x - x_i) \quad = \frac{1}{nh} \sum_{i=1}^n K\Big(\frac{x-x_i}{h}\Big),&#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hat{f}_h(x) = \frac{1}{n}\sum_{i=1}^n K_h (x - x_i) \quad = \frac{1}{nh} \sum_{i=1}^n K\Big(\frac{x-x_i}{h}\Big),&#10;  "/>
                    <pic:cNvPicPr>
                      <a:picLocks noChangeAspect="1" noChangeArrowheads="1"/>
                    </pic:cNvPicPr>
                  </pic:nvPicPr>
                  <pic:blipFill>
                    <a:blip r:embed="rId37"/>
                    <a:srcRect/>
                    <a:stretch>
                      <a:fillRect/>
                    </a:stretch>
                  </pic:blipFill>
                  <pic:spPr bwMode="auto">
                    <a:xfrm>
                      <a:off x="0" y="0"/>
                      <a:ext cx="3914775" cy="457200"/>
                    </a:xfrm>
                    <a:prstGeom prst="rect">
                      <a:avLst/>
                    </a:prstGeom>
                    <a:noFill/>
                    <a:ln w="9525">
                      <a:noFill/>
                      <a:miter lim="800000"/>
                      <a:headEnd/>
                      <a:tailEnd/>
                    </a:ln>
                  </pic:spPr>
                </pic:pic>
              </a:graphicData>
            </a:graphic>
          </wp:inline>
        </w:drawing>
      </w:r>
    </w:p>
    <w:p w:rsidR="00EE7656" w:rsidRPr="00EE7656" w:rsidRDefault="00EE7656" w:rsidP="00EE7656">
      <w:pPr>
        <w:jc w:val="both"/>
        <w:rPr>
          <w:sz w:val="21"/>
          <w:szCs w:val="21"/>
          <w:lang w:eastAsia="es-AR"/>
        </w:rPr>
      </w:pPr>
      <w:proofErr w:type="gramStart"/>
      <w:r w:rsidRPr="00EE7656">
        <w:rPr>
          <w:sz w:val="21"/>
          <w:szCs w:val="21"/>
          <w:lang w:eastAsia="es-AR"/>
        </w:rPr>
        <w:t>where</w:t>
      </w:r>
      <w:proofErr w:type="gramEnd"/>
      <w:r w:rsidRPr="00EE7656">
        <w:rPr>
          <w:sz w:val="21"/>
          <w:lang w:eastAsia="es-AR"/>
        </w:rPr>
        <w:t> </w:t>
      </w:r>
      <w:r w:rsidRPr="00EE7656">
        <w:rPr>
          <w:i/>
          <w:iCs/>
          <w:sz w:val="21"/>
          <w:szCs w:val="21"/>
          <w:lang w:eastAsia="es-AR"/>
        </w:rPr>
        <w:t>K</w:t>
      </w:r>
      <w:r w:rsidRPr="00EE7656">
        <w:rPr>
          <w:sz w:val="21"/>
          <w:szCs w:val="21"/>
          <w:lang w:eastAsia="es-AR"/>
        </w:rPr>
        <w:t>(•) is the</w:t>
      </w:r>
      <w:r w:rsidRPr="00EE7656">
        <w:rPr>
          <w:sz w:val="21"/>
          <w:lang w:eastAsia="es-AR"/>
        </w:rPr>
        <w:t> </w:t>
      </w:r>
      <w:hyperlink r:id="rId38" w:anchor="In_non-parametric_statistics" w:tooltip="Kernel (statistics)" w:history="1">
        <w:r w:rsidRPr="00EE7656">
          <w:rPr>
            <w:color w:val="0B0080"/>
            <w:sz w:val="21"/>
            <w:u w:val="single"/>
            <w:lang w:eastAsia="es-AR"/>
          </w:rPr>
          <w:t>kernel</w:t>
        </w:r>
      </w:hyperlink>
      <w:r w:rsidRPr="00EE7656">
        <w:rPr>
          <w:sz w:val="21"/>
          <w:lang w:eastAsia="es-AR"/>
        </w:rPr>
        <w:t> </w:t>
      </w:r>
      <w:r w:rsidRPr="00EE7656">
        <w:rPr>
          <w:sz w:val="21"/>
          <w:szCs w:val="21"/>
          <w:lang w:eastAsia="es-AR"/>
        </w:rPr>
        <w:t>— a non-negative function that integrates to one and has mean zero — and</w:t>
      </w:r>
      <w:r w:rsidRPr="00EE7656">
        <w:rPr>
          <w:sz w:val="21"/>
          <w:lang w:eastAsia="es-AR"/>
        </w:rPr>
        <w:t> </w:t>
      </w:r>
      <w:r w:rsidRPr="00EE7656">
        <w:rPr>
          <w:i/>
          <w:iCs/>
          <w:sz w:val="21"/>
          <w:lang w:eastAsia="es-AR"/>
        </w:rPr>
        <w:t>h</w:t>
      </w:r>
      <w:r w:rsidRPr="00EE7656">
        <w:rPr>
          <w:sz w:val="21"/>
          <w:lang w:eastAsia="es-AR"/>
        </w:rPr>
        <w:t> &gt; 0 </w:t>
      </w:r>
      <w:r w:rsidRPr="00EE7656">
        <w:rPr>
          <w:sz w:val="21"/>
          <w:szCs w:val="21"/>
          <w:lang w:eastAsia="es-AR"/>
        </w:rPr>
        <w:t>is a</w:t>
      </w:r>
      <w:r w:rsidRPr="00EE7656">
        <w:rPr>
          <w:sz w:val="21"/>
          <w:lang w:eastAsia="es-AR"/>
        </w:rPr>
        <w:t> </w:t>
      </w:r>
      <w:hyperlink r:id="rId39" w:tooltip="Smoothing" w:history="1">
        <w:r w:rsidRPr="00EE7656">
          <w:rPr>
            <w:color w:val="0B0080"/>
            <w:sz w:val="21"/>
            <w:u w:val="single"/>
            <w:lang w:eastAsia="es-AR"/>
          </w:rPr>
          <w:t>smoothing</w:t>
        </w:r>
      </w:hyperlink>
      <w:r w:rsidRPr="00EE7656">
        <w:rPr>
          <w:sz w:val="21"/>
          <w:lang w:eastAsia="es-AR"/>
        </w:rPr>
        <w:t> </w:t>
      </w:r>
      <w:r w:rsidRPr="00EE7656">
        <w:rPr>
          <w:sz w:val="21"/>
          <w:szCs w:val="21"/>
          <w:lang w:eastAsia="es-AR"/>
        </w:rPr>
        <w:t>parameter called the</w:t>
      </w:r>
      <w:r w:rsidRPr="00EE7656">
        <w:rPr>
          <w:sz w:val="21"/>
          <w:lang w:eastAsia="es-AR"/>
        </w:rPr>
        <w:t> </w:t>
      </w:r>
      <w:r w:rsidRPr="00EE7656">
        <w:rPr>
          <w:i/>
          <w:iCs/>
          <w:sz w:val="21"/>
          <w:szCs w:val="21"/>
          <w:lang w:eastAsia="es-AR"/>
        </w:rPr>
        <w:t>bandwidth</w:t>
      </w:r>
      <w:r w:rsidRPr="00EE7656">
        <w:rPr>
          <w:sz w:val="21"/>
          <w:szCs w:val="21"/>
          <w:lang w:eastAsia="es-AR"/>
        </w:rPr>
        <w:t>. A kernel with subscript</w:t>
      </w:r>
      <w:r w:rsidRPr="00EE7656">
        <w:rPr>
          <w:sz w:val="21"/>
          <w:lang w:eastAsia="es-AR"/>
        </w:rPr>
        <w:t> </w:t>
      </w:r>
      <w:r w:rsidRPr="00EE7656">
        <w:rPr>
          <w:i/>
          <w:iCs/>
          <w:sz w:val="21"/>
          <w:szCs w:val="21"/>
          <w:lang w:eastAsia="es-AR"/>
        </w:rPr>
        <w:t>h</w:t>
      </w:r>
      <w:r w:rsidRPr="00EE7656">
        <w:rPr>
          <w:sz w:val="21"/>
          <w:lang w:eastAsia="es-AR"/>
        </w:rPr>
        <w:t> </w:t>
      </w:r>
      <w:r w:rsidRPr="00EE7656">
        <w:rPr>
          <w:sz w:val="21"/>
          <w:szCs w:val="21"/>
          <w:lang w:eastAsia="es-AR"/>
        </w:rPr>
        <w:t>is called the</w:t>
      </w:r>
      <w:r w:rsidRPr="00EE7656">
        <w:rPr>
          <w:sz w:val="21"/>
          <w:lang w:eastAsia="es-AR"/>
        </w:rPr>
        <w:t> </w:t>
      </w:r>
      <w:r w:rsidRPr="00EE7656">
        <w:rPr>
          <w:i/>
          <w:iCs/>
          <w:sz w:val="21"/>
          <w:szCs w:val="21"/>
          <w:lang w:eastAsia="es-AR"/>
        </w:rPr>
        <w:t>scaled kernel</w:t>
      </w:r>
      <w:r w:rsidRPr="00EE7656">
        <w:rPr>
          <w:sz w:val="21"/>
          <w:lang w:eastAsia="es-AR"/>
        </w:rPr>
        <w:t> </w:t>
      </w:r>
      <w:r w:rsidRPr="00EE7656">
        <w:rPr>
          <w:sz w:val="21"/>
          <w:szCs w:val="21"/>
          <w:lang w:eastAsia="es-AR"/>
        </w:rPr>
        <w:t>and defined as</w:t>
      </w:r>
      <w:r w:rsidRPr="00EE7656">
        <w:rPr>
          <w:sz w:val="21"/>
          <w:lang w:eastAsia="es-AR"/>
        </w:rPr>
        <w:t> </w:t>
      </w:r>
      <w:proofErr w:type="spellStart"/>
      <w:r w:rsidRPr="00EE7656">
        <w:rPr>
          <w:i/>
          <w:iCs/>
          <w:sz w:val="21"/>
          <w:lang w:eastAsia="es-AR"/>
        </w:rPr>
        <w:t>K</w:t>
      </w:r>
      <w:r w:rsidRPr="00EE7656">
        <w:rPr>
          <w:i/>
          <w:iCs/>
          <w:sz w:val="17"/>
          <w:vertAlign w:val="subscript"/>
          <w:lang w:eastAsia="es-AR"/>
        </w:rPr>
        <w:t>h</w:t>
      </w:r>
      <w:proofErr w:type="spellEnd"/>
      <w:r w:rsidRPr="00EE7656">
        <w:rPr>
          <w:sz w:val="21"/>
          <w:lang w:eastAsia="es-AR"/>
        </w:rPr>
        <w:t>(</w:t>
      </w:r>
      <w:r w:rsidRPr="00EE7656">
        <w:rPr>
          <w:i/>
          <w:iCs/>
          <w:sz w:val="21"/>
          <w:lang w:eastAsia="es-AR"/>
        </w:rPr>
        <w:t>x</w:t>
      </w:r>
      <w:r w:rsidRPr="00EE7656">
        <w:rPr>
          <w:sz w:val="21"/>
          <w:lang w:eastAsia="es-AR"/>
        </w:rPr>
        <w:t>) = 1/</w:t>
      </w:r>
      <w:r w:rsidRPr="00EE7656">
        <w:rPr>
          <w:i/>
          <w:iCs/>
          <w:sz w:val="21"/>
          <w:lang w:eastAsia="es-AR"/>
        </w:rPr>
        <w:t>h K</w:t>
      </w:r>
      <w:r w:rsidRPr="00EE7656">
        <w:rPr>
          <w:sz w:val="21"/>
          <w:lang w:eastAsia="es-AR"/>
        </w:rPr>
        <w:t>(</w:t>
      </w:r>
      <w:r w:rsidRPr="00EE7656">
        <w:rPr>
          <w:i/>
          <w:iCs/>
          <w:sz w:val="21"/>
          <w:lang w:eastAsia="es-AR"/>
        </w:rPr>
        <w:t>x/h</w:t>
      </w:r>
      <w:r w:rsidRPr="00EE7656">
        <w:rPr>
          <w:sz w:val="21"/>
          <w:lang w:eastAsia="es-AR"/>
        </w:rPr>
        <w:t>)</w:t>
      </w:r>
      <w:r w:rsidRPr="00EE7656">
        <w:rPr>
          <w:sz w:val="21"/>
          <w:szCs w:val="21"/>
          <w:lang w:eastAsia="es-AR"/>
        </w:rPr>
        <w:t>. Intuitively one wants to choose</w:t>
      </w:r>
      <w:r w:rsidRPr="00EE7656">
        <w:rPr>
          <w:sz w:val="21"/>
          <w:lang w:eastAsia="es-AR"/>
        </w:rPr>
        <w:t> </w:t>
      </w:r>
      <w:r w:rsidRPr="00EE7656">
        <w:rPr>
          <w:i/>
          <w:iCs/>
          <w:sz w:val="21"/>
          <w:szCs w:val="21"/>
          <w:lang w:eastAsia="es-AR"/>
        </w:rPr>
        <w:t>h</w:t>
      </w:r>
      <w:r w:rsidRPr="00EE7656">
        <w:rPr>
          <w:sz w:val="21"/>
          <w:lang w:eastAsia="es-AR"/>
        </w:rPr>
        <w:t> </w:t>
      </w:r>
      <w:r w:rsidRPr="00EE7656">
        <w:rPr>
          <w:sz w:val="21"/>
          <w:szCs w:val="21"/>
          <w:lang w:eastAsia="es-AR"/>
        </w:rPr>
        <w:t xml:space="preserve">as small as the data </w:t>
      </w:r>
      <w:proofErr w:type="gramStart"/>
      <w:r w:rsidRPr="00EE7656">
        <w:rPr>
          <w:sz w:val="21"/>
          <w:szCs w:val="21"/>
          <w:lang w:eastAsia="es-AR"/>
        </w:rPr>
        <w:t>allow,</w:t>
      </w:r>
      <w:proofErr w:type="gramEnd"/>
      <w:r w:rsidRPr="00EE7656">
        <w:rPr>
          <w:sz w:val="21"/>
          <w:szCs w:val="21"/>
          <w:lang w:eastAsia="es-AR"/>
        </w:rPr>
        <w:t xml:space="preserve"> however there is always a trade-off between the bias of the estimator and its variance; more on the choice of bandwidth below.</w:t>
      </w:r>
    </w:p>
    <w:p w:rsidR="00EE7656" w:rsidRPr="00EE7656" w:rsidRDefault="00EE7656" w:rsidP="00EE7656">
      <w:pPr>
        <w:jc w:val="both"/>
        <w:rPr>
          <w:sz w:val="21"/>
          <w:szCs w:val="21"/>
          <w:lang w:eastAsia="es-AR"/>
        </w:rPr>
      </w:pPr>
      <w:r w:rsidRPr="00EE7656">
        <w:rPr>
          <w:sz w:val="21"/>
          <w:szCs w:val="21"/>
          <w:lang w:eastAsia="es-AR"/>
        </w:rPr>
        <w:t>A range of kernel functions are commonly used:</w:t>
      </w:r>
      <w:r w:rsidRPr="00EE7656">
        <w:rPr>
          <w:sz w:val="21"/>
          <w:lang w:eastAsia="es-AR"/>
        </w:rPr>
        <w:t> </w:t>
      </w:r>
      <w:hyperlink r:id="rId40" w:anchor="Kernel_functions_in_common_use" w:tooltip="Kernel (statistics)" w:history="1">
        <w:r w:rsidRPr="00EE7656">
          <w:rPr>
            <w:color w:val="0B0080"/>
            <w:sz w:val="21"/>
            <w:u w:val="single"/>
            <w:lang w:eastAsia="es-AR"/>
          </w:rPr>
          <w:t xml:space="preserve">uniform, triangular, </w:t>
        </w:r>
        <w:proofErr w:type="spellStart"/>
        <w:r w:rsidRPr="00EE7656">
          <w:rPr>
            <w:color w:val="0B0080"/>
            <w:sz w:val="21"/>
            <w:u w:val="single"/>
            <w:lang w:eastAsia="es-AR"/>
          </w:rPr>
          <w:t>biweight</w:t>
        </w:r>
        <w:proofErr w:type="spellEnd"/>
        <w:r w:rsidRPr="00EE7656">
          <w:rPr>
            <w:color w:val="0B0080"/>
            <w:sz w:val="21"/>
            <w:u w:val="single"/>
            <w:lang w:eastAsia="es-AR"/>
          </w:rPr>
          <w:t xml:space="preserve">, </w:t>
        </w:r>
        <w:proofErr w:type="spellStart"/>
        <w:r w:rsidRPr="00EE7656">
          <w:rPr>
            <w:color w:val="0B0080"/>
            <w:sz w:val="21"/>
            <w:u w:val="single"/>
            <w:lang w:eastAsia="es-AR"/>
          </w:rPr>
          <w:t>triweight</w:t>
        </w:r>
        <w:proofErr w:type="spellEnd"/>
        <w:r w:rsidRPr="00EE7656">
          <w:rPr>
            <w:color w:val="0B0080"/>
            <w:sz w:val="21"/>
            <w:u w:val="single"/>
            <w:lang w:eastAsia="es-AR"/>
          </w:rPr>
          <w:t xml:space="preserve">, </w:t>
        </w:r>
        <w:proofErr w:type="spellStart"/>
        <w:r w:rsidRPr="00EE7656">
          <w:rPr>
            <w:color w:val="0B0080"/>
            <w:sz w:val="21"/>
            <w:u w:val="single"/>
            <w:lang w:eastAsia="es-AR"/>
          </w:rPr>
          <w:t>Epanechnikov</w:t>
        </w:r>
        <w:proofErr w:type="spellEnd"/>
      </w:hyperlink>
      <w:r w:rsidRPr="00EE7656">
        <w:rPr>
          <w:sz w:val="21"/>
          <w:szCs w:val="21"/>
          <w:lang w:eastAsia="es-AR"/>
        </w:rPr>
        <w:t>,</w:t>
      </w:r>
      <w:r w:rsidRPr="00EE7656">
        <w:rPr>
          <w:sz w:val="21"/>
          <w:lang w:eastAsia="es-AR"/>
        </w:rPr>
        <w:t> </w:t>
      </w:r>
      <w:hyperlink r:id="rId41" w:tooltip="Normal distribution" w:history="1">
        <w:r w:rsidRPr="00EE7656">
          <w:rPr>
            <w:color w:val="0B0080"/>
            <w:sz w:val="21"/>
            <w:u w:val="single"/>
            <w:lang w:eastAsia="es-AR"/>
          </w:rPr>
          <w:t>normal</w:t>
        </w:r>
      </w:hyperlink>
      <w:r w:rsidRPr="00EE7656">
        <w:rPr>
          <w:sz w:val="21"/>
          <w:szCs w:val="21"/>
          <w:lang w:eastAsia="es-AR"/>
        </w:rPr>
        <w:t xml:space="preserve">, and others. The </w:t>
      </w:r>
      <w:proofErr w:type="spellStart"/>
      <w:r w:rsidRPr="00EE7656">
        <w:rPr>
          <w:sz w:val="21"/>
          <w:szCs w:val="21"/>
          <w:lang w:eastAsia="es-AR"/>
        </w:rPr>
        <w:t>Epanechnikov</w:t>
      </w:r>
      <w:proofErr w:type="spellEnd"/>
      <w:r w:rsidRPr="00EE7656">
        <w:rPr>
          <w:sz w:val="21"/>
          <w:szCs w:val="21"/>
          <w:lang w:eastAsia="es-AR"/>
        </w:rPr>
        <w:t xml:space="preserve"> kernel is optimal in a mean square error sense,</w:t>
      </w:r>
      <w:hyperlink r:id="rId42" w:anchor="cite_note-3" w:history="1">
        <w:r w:rsidRPr="00EE7656">
          <w:rPr>
            <w:color w:val="0B0080"/>
            <w:sz w:val="17"/>
            <w:u w:val="single"/>
            <w:vertAlign w:val="superscript"/>
            <w:lang w:eastAsia="es-AR"/>
          </w:rPr>
          <w:t>[3]</w:t>
        </w:r>
      </w:hyperlink>
      <w:r w:rsidRPr="00EE7656">
        <w:rPr>
          <w:sz w:val="21"/>
          <w:lang w:eastAsia="es-AR"/>
        </w:rPr>
        <w:t> </w:t>
      </w:r>
      <w:r w:rsidRPr="00EE7656">
        <w:rPr>
          <w:sz w:val="21"/>
          <w:szCs w:val="21"/>
          <w:lang w:eastAsia="es-AR"/>
        </w:rPr>
        <w:t>though the loss of efficiency is small for the kernels listed previously,</w:t>
      </w:r>
      <w:hyperlink r:id="rId43" w:anchor="cite_note-WJ1995-4" w:history="1">
        <w:r w:rsidRPr="00EE7656">
          <w:rPr>
            <w:color w:val="0B0080"/>
            <w:sz w:val="17"/>
            <w:u w:val="single"/>
            <w:vertAlign w:val="superscript"/>
            <w:lang w:eastAsia="es-AR"/>
          </w:rPr>
          <w:t>[4]</w:t>
        </w:r>
      </w:hyperlink>
      <w:r w:rsidRPr="00EE7656">
        <w:rPr>
          <w:sz w:val="21"/>
          <w:lang w:eastAsia="es-AR"/>
        </w:rPr>
        <w:t> </w:t>
      </w:r>
      <w:r w:rsidRPr="00EE7656">
        <w:rPr>
          <w:sz w:val="21"/>
          <w:szCs w:val="21"/>
          <w:lang w:eastAsia="es-AR"/>
        </w:rPr>
        <w:t>and due to its convenient mathematical properties, the normal kernel is often used</w:t>
      </w:r>
      <w:r w:rsidRPr="00EE7656">
        <w:rPr>
          <w:sz w:val="21"/>
          <w:lang w:eastAsia="es-AR"/>
        </w:rPr>
        <w:t> </w:t>
      </w:r>
      <w:r w:rsidRPr="00EE7656">
        <w:rPr>
          <w:i/>
          <w:iCs/>
          <w:sz w:val="21"/>
          <w:lang w:eastAsia="es-AR"/>
        </w:rPr>
        <w:t>K</w:t>
      </w:r>
      <w:r w:rsidRPr="00EE7656">
        <w:rPr>
          <w:sz w:val="21"/>
          <w:lang w:eastAsia="es-AR"/>
        </w:rPr>
        <w:t>(</w:t>
      </w:r>
      <w:r w:rsidRPr="00EE7656">
        <w:rPr>
          <w:i/>
          <w:iCs/>
          <w:sz w:val="21"/>
          <w:lang w:eastAsia="es-AR"/>
        </w:rPr>
        <w:t>x</w:t>
      </w:r>
      <w:r w:rsidRPr="00EE7656">
        <w:rPr>
          <w:sz w:val="21"/>
          <w:lang w:eastAsia="es-AR"/>
        </w:rPr>
        <w:t>) = </w:t>
      </w:r>
      <w:r w:rsidRPr="00EE7656">
        <w:rPr>
          <w:i/>
          <w:iCs/>
          <w:sz w:val="21"/>
          <w:lang w:eastAsia="es-AR"/>
        </w:rPr>
        <w:t>ϕ</w:t>
      </w:r>
      <w:r w:rsidRPr="00EE7656">
        <w:rPr>
          <w:sz w:val="21"/>
          <w:lang w:eastAsia="es-AR"/>
        </w:rPr>
        <w:t>(</w:t>
      </w:r>
      <w:r w:rsidRPr="00EE7656">
        <w:rPr>
          <w:i/>
          <w:iCs/>
          <w:sz w:val="21"/>
          <w:lang w:eastAsia="es-AR"/>
        </w:rPr>
        <w:t>x</w:t>
      </w:r>
      <w:r w:rsidRPr="00EE7656">
        <w:rPr>
          <w:sz w:val="21"/>
          <w:lang w:eastAsia="es-AR"/>
        </w:rPr>
        <w:t>)</w:t>
      </w:r>
      <w:r w:rsidRPr="00EE7656">
        <w:rPr>
          <w:sz w:val="21"/>
          <w:szCs w:val="21"/>
          <w:lang w:eastAsia="es-AR"/>
        </w:rPr>
        <w:t>, where</w:t>
      </w:r>
      <w:r w:rsidRPr="00EE7656">
        <w:rPr>
          <w:sz w:val="21"/>
          <w:lang w:eastAsia="es-AR"/>
        </w:rPr>
        <w:t> </w:t>
      </w:r>
      <w:r w:rsidRPr="00EE7656">
        <w:rPr>
          <w:i/>
          <w:iCs/>
          <w:sz w:val="21"/>
          <w:szCs w:val="21"/>
          <w:lang w:eastAsia="es-AR"/>
        </w:rPr>
        <w:t>ϕ</w:t>
      </w:r>
      <w:r w:rsidRPr="00EE7656">
        <w:rPr>
          <w:sz w:val="21"/>
          <w:lang w:eastAsia="es-AR"/>
        </w:rPr>
        <w:t> </w:t>
      </w:r>
      <w:r w:rsidRPr="00EE7656">
        <w:rPr>
          <w:sz w:val="21"/>
          <w:szCs w:val="21"/>
          <w:lang w:eastAsia="es-AR"/>
        </w:rPr>
        <w:t>is the</w:t>
      </w:r>
      <w:r w:rsidRPr="00EE7656">
        <w:rPr>
          <w:sz w:val="21"/>
          <w:lang w:eastAsia="es-AR"/>
        </w:rPr>
        <w:t> </w:t>
      </w:r>
      <w:hyperlink r:id="rId44" w:tooltip="Standard normal" w:history="1">
        <w:r w:rsidRPr="00EE7656">
          <w:rPr>
            <w:color w:val="0B0080"/>
            <w:sz w:val="21"/>
            <w:u w:val="single"/>
            <w:lang w:eastAsia="es-AR"/>
          </w:rPr>
          <w:t>standard normal</w:t>
        </w:r>
      </w:hyperlink>
      <w:r w:rsidRPr="00EE7656">
        <w:rPr>
          <w:sz w:val="21"/>
          <w:lang w:eastAsia="es-AR"/>
        </w:rPr>
        <w:t> </w:t>
      </w:r>
      <w:r w:rsidRPr="00EE7656">
        <w:rPr>
          <w:sz w:val="21"/>
          <w:szCs w:val="21"/>
          <w:lang w:eastAsia="es-AR"/>
        </w:rPr>
        <w:t>density function.</w:t>
      </w:r>
    </w:p>
    <w:p w:rsidR="00EE7656" w:rsidRPr="00EE7656" w:rsidRDefault="00EE7656" w:rsidP="00EE7656">
      <w:pPr>
        <w:jc w:val="both"/>
        <w:rPr>
          <w:sz w:val="21"/>
          <w:szCs w:val="21"/>
          <w:lang w:eastAsia="es-AR"/>
        </w:rPr>
      </w:pPr>
      <w:r w:rsidRPr="00EE7656">
        <w:rPr>
          <w:sz w:val="21"/>
          <w:szCs w:val="21"/>
          <w:lang w:eastAsia="es-AR"/>
        </w:rPr>
        <w:t>The construction of a kernel density estimate finds interpretations in fields outside of density estimation. For example, in</w:t>
      </w:r>
      <w:r w:rsidRPr="00EE7656">
        <w:rPr>
          <w:sz w:val="21"/>
          <w:lang w:eastAsia="es-AR"/>
        </w:rPr>
        <w:t> </w:t>
      </w:r>
      <w:hyperlink r:id="rId45" w:tooltip="Thermodynamics" w:history="1">
        <w:r w:rsidRPr="00EE7656">
          <w:rPr>
            <w:color w:val="0B0080"/>
            <w:sz w:val="21"/>
            <w:u w:val="single"/>
            <w:lang w:eastAsia="es-AR"/>
          </w:rPr>
          <w:t>thermodynamics</w:t>
        </w:r>
      </w:hyperlink>
      <w:r w:rsidRPr="00EE7656">
        <w:rPr>
          <w:sz w:val="21"/>
          <w:szCs w:val="21"/>
          <w:lang w:eastAsia="es-AR"/>
        </w:rPr>
        <w:t>, this is equivalent to the amount of heat generated when</w:t>
      </w:r>
      <w:r w:rsidRPr="00EE7656">
        <w:rPr>
          <w:sz w:val="21"/>
          <w:lang w:eastAsia="es-AR"/>
        </w:rPr>
        <w:t> </w:t>
      </w:r>
      <w:hyperlink r:id="rId46" w:tooltip="Heat kernel" w:history="1">
        <w:r w:rsidRPr="00EE7656">
          <w:rPr>
            <w:color w:val="0B0080"/>
            <w:sz w:val="21"/>
            <w:u w:val="single"/>
            <w:lang w:eastAsia="es-AR"/>
          </w:rPr>
          <w:t>heat kernels</w:t>
        </w:r>
      </w:hyperlink>
      <w:r w:rsidRPr="00EE7656">
        <w:rPr>
          <w:sz w:val="21"/>
          <w:lang w:eastAsia="es-AR"/>
        </w:rPr>
        <w:t> </w:t>
      </w:r>
      <w:r w:rsidRPr="00EE7656">
        <w:rPr>
          <w:sz w:val="21"/>
          <w:szCs w:val="21"/>
          <w:lang w:eastAsia="es-AR"/>
        </w:rPr>
        <w:t>(the fundamental solution to the</w:t>
      </w:r>
      <w:r w:rsidRPr="00EE7656">
        <w:rPr>
          <w:sz w:val="21"/>
          <w:lang w:eastAsia="es-AR"/>
        </w:rPr>
        <w:t> </w:t>
      </w:r>
      <w:hyperlink r:id="rId47" w:tooltip="Heat equation" w:history="1">
        <w:r w:rsidRPr="00EE7656">
          <w:rPr>
            <w:color w:val="0B0080"/>
            <w:sz w:val="21"/>
            <w:u w:val="single"/>
            <w:lang w:eastAsia="es-AR"/>
          </w:rPr>
          <w:t>heat equation</w:t>
        </w:r>
      </w:hyperlink>
      <w:r w:rsidRPr="00EE7656">
        <w:rPr>
          <w:sz w:val="21"/>
          <w:szCs w:val="21"/>
          <w:lang w:eastAsia="es-AR"/>
        </w:rPr>
        <w:t>) are placed at each data point locations</w:t>
      </w:r>
      <w:r w:rsidRPr="00EE7656">
        <w:rPr>
          <w:sz w:val="21"/>
          <w:lang w:eastAsia="es-AR"/>
        </w:rPr>
        <w:t> </w:t>
      </w:r>
      <w:r w:rsidRPr="00EE7656">
        <w:rPr>
          <w:i/>
          <w:iCs/>
          <w:sz w:val="21"/>
          <w:szCs w:val="21"/>
          <w:lang w:eastAsia="es-AR"/>
        </w:rPr>
        <w:t>x</w:t>
      </w:r>
      <w:r w:rsidRPr="00EE7656">
        <w:rPr>
          <w:i/>
          <w:iCs/>
          <w:sz w:val="17"/>
          <w:szCs w:val="17"/>
          <w:vertAlign w:val="subscript"/>
          <w:lang w:eastAsia="es-AR"/>
        </w:rPr>
        <w:t>i</w:t>
      </w:r>
      <w:r w:rsidRPr="00EE7656">
        <w:rPr>
          <w:sz w:val="21"/>
          <w:szCs w:val="21"/>
          <w:lang w:eastAsia="es-AR"/>
        </w:rPr>
        <w:t>. Similar methods are used to construct</w:t>
      </w:r>
      <w:r w:rsidRPr="00EE7656">
        <w:rPr>
          <w:sz w:val="21"/>
          <w:lang w:eastAsia="es-AR"/>
        </w:rPr>
        <w:t> </w:t>
      </w:r>
      <w:hyperlink r:id="rId48" w:tooltip="Discrete Laplace operator" w:history="1">
        <w:r w:rsidRPr="00EE7656">
          <w:rPr>
            <w:color w:val="0B0080"/>
            <w:sz w:val="21"/>
            <w:u w:val="single"/>
            <w:lang w:eastAsia="es-AR"/>
          </w:rPr>
          <w:t>discrete Laplace operators</w:t>
        </w:r>
      </w:hyperlink>
      <w:r w:rsidRPr="00EE7656">
        <w:rPr>
          <w:sz w:val="21"/>
          <w:lang w:eastAsia="es-AR"/>
        </w:rPr>
        <w:t> </w:t>
      </w:r>
      <w:r w:rsidRPr="00EE7656">
        <w:rPr>
          <w:sz w:val="21"/>
          <w:szCs w:val="21"/>
          <w:lang w:eastAsia="es-AR"/>
        </w:rPr>
        <w:t>on point clouds for</w:t>
      </w:r>
      <w:r w:rsidRPr="00EE7656">
        <w:rPr>
          <w:sz w:val="21"/>
          <w:lang w:eastAsia="es-AR"/>
        </w:rPr>
        <w:t> </w:t>
      </w:r>
      <w:hyperlink r:id="rId49" w:tooltip="Manifold learning" w:history="1">
        <w:r w:rsidRPr="00EE7656">
          <w:rPr>
            <w:color w:val="0B0080"/>
            <w:sz w:val="21"/>
            <w:u w:val="single"/>
            <w:lang w:eastAsia="es-AR"/>
          </w:rPr>
          <w:t>manifold learning</w:t>
        </w:r>
      </w:hyperlink>
      <w:r w:rsidRPr="00EE7656">
        <w:rPr>
          <w:sz w:val="21"/>
          <w:szCs w:val="21"/>
          <w:lang w:eastAsia="es-AR"/>
        </w:rPr>
        <w:t>.</w:t>
      </w:r>
    </w:p>
    <w:p w:rsidR="00EE7656" w:rsidRPr="00EE7656" w:rsidRDefault="00EE7656" w:rsidP="00EE7656">
      <w:pPr>
        <w:jc w:val="both"/>
        <w:rPr>
          <w:sz w:val="21"/>
          <w:szCs w:val="21"/>
          <w:lang w:eastAsia="es-AR"/>
        </w:rPr>
      </w:pPr>
      <w:r w:rsidRPr="00EE7656">
        <w:rPr>
          <w:sz w:val="21"/>
          <w:szCs w:val="21"/>
          <w:lang w:eastAsia="es-AR"/>
        </w:rPr>
        <w:br/>
        <w:t>Kernel density estimates are closely related to</w:t>
      </w:r>
      <w:r w:rsidRPr="00EE7656">
        <w:rPr>
          <w:sz w:val="21"/>
          <w:lang w:eastAsia="es-AR"/>
        </w:rPr>
        <w:t> </w:t>
      </w:r>
      <w:hyperlink r:id="rId50" w:tooltip="Histograms" w:history="1">
        <w:r w:rsidRPr="00EE7656">
          <w:rPr>
            <w:color w:val="0B0080"/>
            <w:sz w:val="21"/>
            <w:u w:val="single"/>
            <w:lang w:eastAsia="es-AR"/>
          </w:rPr>
          <w:t>histograms</w:t>
        </w:r>
      </w:hyperlink>
      <w:r w:rsidRPr="00EE7656">
        <w:rPr>
          <w:sz w:val="21"/>
          <w:szCs w:val="21"/>
          <w:lang w:eastAsia="es-AR"/>
        </w:rPr>
        <w:t>, but can be endowed with properties such as smoothness or continuity by using a suitable kernel. To see this, we compare the construction of histogram and kernel density estimators, using these 6 data points:</w:t>
      </w:r>
      <w:r w:rsidRPr="00EE7656">
        <w:rPr>
          <w:sz w:val="21"/>
          <w:lang w:eastAsia="es-AR"/>
        </w:rPr>
        <w:t> </w:t>
      </w:r>
      <w:r w:rsidRPr="00EE7656">
        <w:rPr>
          <w:i/>
          <w:iCs/>
          <w:sz w:val="21"/>
          <w:szCs w:val="21"/>
          <w:lang w:eastAsia="es-AR"/>
        </w:rPr>
        <w:t>x</w:t>
      </w:r>
      <w:r w:rsidRPr="00EE7656">
        <w:rPr>
          <w:sz w:val="17"/>
          <w:szCs w:val="17"/>
          <w:vertAlign w:val="subscript"/>
          <w:lang w:eastAsia="es-AR"/>
        </w:rPr>
        <w:t>1</w:t>
      </w:r>
      <w:r w:rsidRPr="00EE7656">
        <w:rPr>
          <w:sz w:val="21"/>
          <w:lang w:eastAsia="es-AR"/>
        </w:rPr>
        <w:t> </w:t>
      </w:r>
      <w:r w:rsidRPr="00EE7656">
        <w:rPr>
          <w:sz w:val="21"/>
          <w:szCs w:val="21"/>
          <w:lang w:eastAsia="es-AR"/>
        </w:rPr>
        <w:t>= −2.1,</w:t>
      </w:r>
      <w:r w:rsidRPr="00EE7656">
        <w:rPr>
          <w:sz w:val="21"/>
          <w:lang w:eastAsia="es-AR"/>
        </w:rPr>
        <w:t> </w:t>
      </w:r>
      <w:r w:rsidRPr="00EE7656">
        <w:rPr>
          <w:i/>
          <w:iCs/>
          <w:sz w:val="21"/>
          <w:szCs w:val="21"/>
          <w:lang w:eastAsia="es-AR"/>
        </w:rPr>
        <w:t>x</w:t>
      </w:r>
      <w:r w:rsidRPr="00EE7656">
        <w:rPr>
          <w:sz w:val="17"/>
          <w:szCs w:val="17"/>
          <w:vertAlign w:val="subscript"/>
          <w:lang w:eastAsia="es-AR"/>
        </w:rPr>
        <w:t>2</w:t>
      </w:r>
      <w:r w:rsidRPr="00EE7656">
        <w:rPr>
          <w:sz w:val="21"/>
          <w:lang w:eastAsia="es-AR"/>
        </w:rPr>
        <w:t> </w:t>
      </w:r>
      <w:r w:rsidRPr="00EE7656">
        <w:rPr>
          <w:sz w:val="21"/>
          <w:szCs w:val="21"/>
          <w:lang w:eastAsia="es-AR"/>
        </w:rPr>
        <w:t>= −1.3,</w:t>
      </w:r>
      <w:r w:rsidRPr="00EE7656">
        <w:rPr>
          <w:sz w:val="21"/>
          <w:lang w:eastAsia="es-AR"/>
        </w:rPr>
        <w:t> </w:t>
      </w:r>
      <w:r w:rsidRPr="00EE7656">
        <w:rPr>
          <w:i/>
          <w:iCs/>
          <w:sz w:val="21"/>
          <w:szCs w:val="21"/>
          <w:lang w:eastAsia="es-AR"/>
        </w:rPr>
        <w:t>x</w:t>
      </w:r>
      <w:r w:rsidRPr="00EE7656">
        <w:rPr>
          <w:sz w:val="17"/>
          <w:szCs w:val="17"/>
          <w:vertAlign w:val="subscript"/>
          <w:lang w:eastAsia="es-AR"/>
        </w:rPr>
        <w:t>3</w:t>
      </w:r>
      <w:r w:rsidRPr="00EE7656">
        <w:rPr>
          <w:sz w:val="21"/>
          <w:lang w:eastAsia="es-AR"/>
        </w:rPr>
        <w:t> </w:t>
      </w:r>
      <w:r w:rsidRPr="00EE7656">
        <w:rPr>
          <w:sz w:val="21"/>
          <w:szCs w:val="21"/>
          <w:lang w:eastAsia="es-AR"/>
        </w:rPr>
        <w:t>= −0.4,</w:t>
      </w:r>
      <w:r w:rsidRPr="00EE7656">
        <w:rPr>
          <w:sz w:val="21"/>
          <w:lang w:eastAsia="es-AR"/>
        </w:rPr>
        <w:t> </w:t>
      </w:r>
      <w:r w:rsidRPr="00EE7656">
        <w:rPr>
          <w:i/>
          <w:iCs/>
          <w:sz w:val="21"/>
          <w:szCs w:val="21"/>
          <w:lang w:eastAsia="es-AR"/>
        </w:rPr>
        <w:t>x</w:t>
      </w:r>
      <w:r w:rsidRPr="00EE7656">
        <w:rPr>
          <w:sz w:val="17"/>
          <w:szCs w:val="17"/>
          <w:vertAlign w:val="subscript"/>
          <w:lang w:eastAsia="es-AR"/>
        </w:rPr>
        <w:t>4</w:t>
      </w:r>
      <w:r w:rsidRPr="00EE7656">
        <w:rPr>
          <w:sz w:val="21"/>
          <w:lang w:eastAsia="es-AR"/>
        </w:rPr>
        <w:t> </w:t>
      </w:r>
      <w:r w:rsidRPr="00EE7656">
        <w:rPr>
          <w:sz w:val="21"/>
          <w:szCs w:val="21"/>
          <w:lang w:eastAsia="es-AR"/>
        </w:rPr>
        <w:t>= 1.9,</w:t>
      </w:r>
      <w:r w:rsidRPr="00EE7656">
        <w:rPr>
          <w:sz w:val="21"/>
          <w:lang w:eastAsia="es-AR"/>
        </w:rPr>
        <w:t> </w:t>
      </w:r>
      <w:r w:rsidRPr="00EE7656">
        <w:rPr>
          <w:i/>
          <w:iCs/>
          <w:sz w:val="21"/>
          <w:szCs w:val="21"/>
          <w:lang w:eastAsia="es-AR"/>
        </w:rPr>
        <w:t>x</w:t>
      </w:r>
      <w:r w:rsidRPr="00EE7656">
        <w:rPr>
          <w:sz w:val="17"/>
          <w:szCs w:val="17"/>
          <w:vertAlign w:val="subscript"/>
          <w:lang w:eastAsia="es-AR"/>
        </w:rPr>
        <w:t>5</w:t>
      </w:r>
      <w:r w:rsidRPr="00EE7656">
        <w:rPr>
          <w:sz w:val="21"/>
          <w:lang w:eastAsia="es-AR"/>
        </w:rPr>
        <w:t> </w:t>
      </w:r>
      <w:r w:rsidRPr="00EE7656">
        <w:rPr>
          <w:sz w:val="21"/>
          <w:szCs w:val="21"/>
          <w:lang w:eastAsia="es-AR"/>
        </w:rPr>
        <w:t>= 5.1,</w:t>
      </w:r>
      <w:r w:rsidRPr="00EE7656">
        <w:rPr>
          <w:sz w:val="21"/>
          <w:lang w:eastAsia="es-AR"/>
        </w:rPr>
        <w:t> </w:t>
      </w:r>
      <w:r w:rsidRPr="00EE7656">
        <w:rPr>
          <w:i/>
          <w:iCs/>
          <w:sz w:val="21"/>
          <w:szCs w:val="21"/>
          <w:lang w:eastAsia="es-AR"/>
        </w:rPr>
        <w:t>x</w:t>
      </w:r>
      <w:r w:rsidRPr="00EE7656">
        <w:rPr>
          <w:sz w:val="17"/>
          <w:szCs w:val="17"/>
          <w:vertAlign w:val="subscript"/>
          <w:lang w:eastAsia="es-AR"/>
        </w:rPr>
        <w:t>6</w:t>
      </w:r>
      <w:r w:rsidRPr="00EE7656">
        <w:rPr>
          <w:sz w:val="21"/>
          <w:lang w:eastAsia="es-AR"/>
        </w:rPr>
        <w:t> </w:t>
      </w:r>
      <w:r w:rsidRPr="00EE7656">
        <w:rPr>
          <w:sz w:val="21"/>
          <w:szCs w:val="21"/>
          <w:lang w:eastAsia="es-AR"/>
        </w:rPr>
        <w:t>= 6.2. For the histogram, first the horizontal axis is divided into sub-intervals or bins which cover the range of the data. In this case, we have 6 bins each of width 2. Whenever a data point falls inside this interval, we place a box of height 1/12. If more than one data point falls inside the same bin, we stack the boxes on top of each other.</w:t>
      </w:r>
    </w:p>
    <w:p w:rsidR="00EE7656" w:rsidRPr="00EE7656" w:rsidRDefault="00EE7656" w:rsidP="00EE7656">
      <w:pPr>
        <w:jc w:val="both"/>
        <w:rPr>
          <w:sz w:val="21"/>
          <w:szCs w:val="21"/>
          <w:lang w:eastAsia="es-AR"/>
        </w:rPr>
      </w:pPr>
      <w:r w:rsidRPr="00EE7656">
        <w:rPr>
          <w:sz w:val="21"/>
          <w:szCs w:val="21"/>
          <w:lang w:eastAsia="es-AR"/>
        </w:rPr>
        <w:t xml:space="preserve">For the kernel density estimate, we place a normal kernel with variance 2.25 (indicated by the red dashed lines) on each of the data </w:t>
      </w:r>
      <w:proofErr w:type="gramStart"/>
      <w:r w:rsidRPr="00EE7656">
        <w:rPr>
          <w:sz w:val="21"/>
          <w:szCs w:val="21"/>
          <w:lang w:eastAsia="es-AR"/>
        </w:rPr>
        <w:t>points</w:t>
      </w:r>
      <w:proofErr w:type="gramEnd"/>
      <w:r w:rsidRPr="00EE7656">
        <w:rPr>
          <w:sz w:val="21"/>
          <w:lang w:eastAsia="es-AR"/>
        </w:rPr>
        <w:t> </w:t>
      </w:r>
      <w:r w:rsidRPr="00EE7656">
        <w:rPr>
          <w:i/>
          <w:iCs/>
          <w:sz w:val="21"/>
          <w:szCs w:val="21"/>
          <w:lang w:eastAsia="es-AR"/>
        </w:rPr>
        <w:t>x</w:t>
      </w:r>
      <w:r w:rsidRPr="00EE7656">
        <w:rPr>
          <w:i/>
          <w:iCs/>
          <w:sz w:val="17"/>
          <w:szCs w:val="17"/>
          <w:vertAlign w:val="subscript"/>
          <w:lang w:eastAsia="es-AR"/>
        </w:rPr>
        <w:t>i</w:t>
      </w:r>
      <w:r w:rsidRPr="00EE7656">
        <w:rPr>
          <w:sz w:val="21"/>
          <w:szCs w:val="21"/>
          <w:lang w:eastAsia="es-AR"/>
        </w:rPr>
        <w:t>. The kernels are summed to make the kernel density estimate (solid blue curve). The smoothness of the kernel density estimate is evident compared to the discreteness of the histogram, as kernel density estimates converge faster to the true underlying density for continuous random variables.</w:t>
      </w:r>
      <w:hyperlink r:id="rId51" w:anchor="cite_note-5" w:history="1">
        <w:r w:rsidRPr="00EE7656">
          <w:rPr>
            <w:color w:val="0B0080"/>
            <w:sz w:val="17"/>
            <w:u w:val="single"/>
            <w:vertAlign w:val="superscript"/>
            <w:lang w:eastAsia="es-AR"/>
          </w:rPr>
          <w:t>[5]</w:t>
        </w:r>
      </w:hyperlink>
    </w:p>
    <w:p w:rsidR="00EE7656" w:rsidRPr="00EE7656" w:rsidRDefault="00EE7656" w:rsidP="00EE7656">
      <w:pPr>
        <w:jc w:val="both"/>
        <w:rPr>
          <w:sz w:val="20"/>
          <w:szCs w:val="20"/>
          <w:lang w:eastAsia="es-AR"/>
        </w:rPr>
      </w:pPr>
      <w:r>
        <w:rPr>
          <w:noProof/>
          <w:color w:val="0B0080"/>
          <w:sz w:val="20"/>
          <w:szCs w:val="20"/>
          <w:lang w:eastAsia="es-AR"/>
        </w:rPr>
        <w:lastRenderedPageBreak/>
        <w:drawing>
          <wp:inline distT="0" distB="0" distL="0" distR="0">
            <wp:extent cx="4762500" cy="2381250"/>
            <wp:effectExtent l="19050" t="0" r="0" b="0"/>
            <wp:docPr id="3" name="Imagen 3" descr="Comparison of the histogram (left) and kernel density estimate (right) constructed using the same data. The 6 individual kernels are the red dashed curves, the kernel density estimate the blue curves. The data points are the rug plot on the horizontal axi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ison of the histogram (left) and kernel density estimate (right) constructed using the same data. The 6 individual kernels are the red dashed curves, the kernel density estimate the blue curves. The data points are the rug plot on the horizontal axis.">
                      <a:hlinkClick r:id="rId52"/>
                    </pic:cNvPr>
                    <pic:cNvPicPr>
                      <a:picLocks noChangeAspect="1" noChangeArrowheads="1"/>
                    </pic:cNvPicPr>
                  </pic:nvPicPr>
                  <pic:blipFill>
                    <a:blip r:embed="rId53"/>
                    <a:srcRect/>
                    <a:stretch>
                      <a:fillRect/>
                    </a:stretch>
                  </pic:blipFill>
                  <pic:spPr bwMode="auto">
                    <a:xfrm>
                      <a:off x="0" y="0"/>
                      <a:ext cx="4762500" cy="2381250"/>
                    </a:xfrm>
                    <a:prstGeom prst="rect">
                      <a:avLst/>
                    </a:prstGeom>
                    <a:noFill/>
                    <a:ln w="9525">
                      <a:noFill/>
                      <a:miter lim="800000"/>
                      <a:headEnd/>
                      <a:tailEnd/>
                    </a:ln>
                  </pic:spPr>
                </pic:pic>
              </a:graphicData>
            </a:graphic>
          </wp:inline>
        </w:drawing>
      </w:r>
    </w:p>
    <w:p w:rsidR="00EE7656" w:rsidRPr="00EE7656" w:rsidRDefault="00EE7656" w:rsidP="00EE7656">
      <w:pPr>
        <w:jc w:val="both"/>
        <w:rPr>
          <w:lang w:eastAsia="es-AR"/>
        </w:rPr>
      </w:pPr>
      <w:r w:rsidRPr="00EE7656">
        <w:rPr>
          <w:lang w:eastAsia="es-AR"/>
        </w:rPr>
        <w:t>Comparison of the histogram (left) and kernel density estimate (right) constructed using the same data. The 6 individual kernels are the red dashed curves, the kernel density estimate the blue curves. The data points are the rug plot on the horizontal axis.</w:t>
      </w:r>
    </w:p>
    <w:p w:rsidR="00EE7656" w:rsidRPr="00EE7656" w:rsidRDefault="00EE7656" w:rsidP="00EE7656">
      <w:pPr>
        <w:jc w:val="both"/>
        <w:rPr>
          <w:rFonts w:ascii="Georgia" w:hAnsi="Georgia"/>
          <w:color w:val="000000"/>
          <w:sz w:val="32"/>
          <w:szCs w:val="32"/>
          <w:lang w:eastAsia="es-AR"/>
        </w:rPr>
      </w:pPr>
      <w:r w:rsidRPr="00EE7656">
        <w:rPr>
          <w:rFonts w:ascii="Georgia" w:hAnsi="Georgia"/>
          <w:color w:val="000000"/>
          <w:sz w:val="32"/>
          <w:lang w:eastAsia="es-AR"/>
        </w:rPr>
        <w:t xml:space="preserve">Bandwidth </w:t>
      </w:r>
      <w:proofErr w:type="gramStart"/>
      <w:r w:rsidRPr="00EE7656">
        <w:rPr>
          <w:rFonts w:ascii="Georgia" w:hAnsi="Georgia"/>
          <w:color w:val="000000"/>
          <w:sz w:val="32"/>
          <w:lang w:eastAsia="es-AR"/>
        </w:rPr>
        <w:t>selection</w:t>
      </w:r>
      <w:r w:rsidRPr="00EE7656">
        <w:rPr>
          <w:color w:val="555555"/>
          <w:sz w:val="24"/>
          <w:lang w:eastAsia="es-AR"/>
        </w:rPr>
        <w:t>[</w:t>
      </w:r>
      <w:proofErr w:type="gramEnd"/>
      <w:r w:rsidRPr="00EE7656">
        <w:rPr>
          <w:color w:val="000000"/>
          <w:sz w:val="24"/>
          <w:lang w:eastAsia="es-AR"/>
        </w:rPr>
        <w:fldChar w:fldCharType="begin"/>
      </w:r>
      <w:r w:rsidRPr="00EE7656">
        <w:rPr>
          <w:color w:val="000000"/>
          <w:sz w:val="24"/>
          <w:lang w:eastAsia="es-AR"/>
        </w:rPr>
        <w:instrText xml:space="preserve"> HYPERLINK "http://en.wikipedia.org/w/index.php?title=Kernel_density_estimation&amp;action=edit&amp;section=2" \o "Edit section: Bandwidth selection" </w:instrText>
      </w:r>
      <w:r w:rsidRPr="00EE7656">
        <w:rPr>
          <w:color w:val="000000"/>
          <w:sz w:val="24"/>
          <w:lang w:eastAsia="es-AR"/>
        </w:rPr>
        <w:fldChar w:fldCharType="separate"/>
      </w:r>
      <w:r w:rsidRPr="00EE7656">
        <w:rPr>
          <w:color w:val="0B0080"/>
          <w:sz w:val="24"/>
          <w:u w:val="single"/>
          <w:lang w:eastAsia="es-AR"/>
        </w:rPr>
        <w:t>edit</w:t>
      </w:r>
      <w:r w:rsidRPr="00EE7656">
        <w:rPr>
          <w:color w:val="000000"/>
          <w:sz w:val="24"/>
          <w:lang w:eastAsia="es-AR"/>
        </w:rPr>
        <w:fldChar w:fldCharType="end"/>
      </w:r>
      <w:r w:rsidRPr="00EE7656">
        <w:rPr>
          <w:color w:val="555555"/>
          <w:sz w:val="24"/>
          <w:lang w:eastAsia="es-AR"/>
        </w:rPr>
        <w:t>]</w:t>
      </w:r>
    </w:p>
    <w:p w:rsidR="00EE7656" w:rsidRPr="00EE7656" w:rsidRDefault="00EE7656" w:rsidP="00EE7656">
      <w:pPr>
        <w:jc w:val="both"/>
        <w:rPr>
          <w:sz w:val="20"/>
          <w:szCs w:val="20"/>
          <w:lang w:eastAsia="es-AR"/>
        </w:rPr>
      </w:pPr>
      <w:r>
        <w:rPr>
          <w:noProof/>
          <w:color w:val="0B0080"/>
          <w:sz w:val="20"/>
          <w:szCs w:val="20"/>
          <w:lang w:eastAsia="es-AR"/>
        </w:rPr>
        <w:drawing>
          <wp:inline distT="0" distB="0" distL="0" distR="0">
            <wp:extent cx="2095500" cy="2095500"/>
            <wp:effectExtent l="19050" t="0" r="0" b="0"/>
            <wp:docPr id="4" name="Imagen 4" descr="http://upload.wikimedia.org/wikipedia/en/thumb/e/e5/Comparison_of_1D_bandwidth_selectors.png/220px-Comparison_of_1D_bandwidth_selectors.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e/e5/Comparison_of_1D_bandwidth_selectors.png/220px-Comparison_of_1D_bandwidth_selectors.png">
                      <a:hlinkClick r:id="rId54"/>
                    </pic:cNvPr>
                    <pic:cNvPicPr>
                      <a:picLocks noChangeAspect="1" noChangeArrowheads="1"/>
                    </pic:cNvPicPr>
                  </pic:nvPicPr>
                  <pic:blipFill>
                    <a:blip r:embed="rId55"/>
                    <a:srcRect/>
                    <a:stretch>
                      <a:fillRect/>
                    </a:stretch>
                  </pic:blipFill>
                  <pic:spPr bwMode="auto">
                    <a:xfrm>
                      <a:off x="0" y="0"/>
                      <a:ext cx="2095500" cy="2095500"/>
                    </a:xfrm>
                    <a:prstGeom prst="rect">
                      <a:avLst/>
                    </a:prstGeom>
                    <a:noFill/>
                    <a:ln w="9525">
                      <a:noFill/>
                      <a:miter lim="800000"/>
                      <a:headEnd/>
                      <a:tailEnd/>
                    </a:ln>
                  </pic:spPr>
                </pic:pic>
              </a:graphicData>
            </a:graphic>
          </wp:inline>
        </w:drawing>
      </w:r>
    </w:p>
    <w:p w:rsidR="00EE7656" w:rsidRPr="00EE7656" w:rsidRDefault="00EE7656" w:rsidP="00EE7656">
      <w:pPr>
        <w:jc w:val="both"/>
        <w:rPr>
          <w:lang w:eastAsia="es-AR"/>
        </w:rPr>
      </w:pPr>
      <w:r w:rsidRPr="00EE7656">
        <w:rPr>
          <w:lang w:eastAsia="es-AR"/>
        </w:rPr>
        <w:t>Kernel density estimate (KDE) with different bandwidths of a random sample of 100 points from a standard normal distribution. Grey: true density (standard normal). Red: KDE with h=0.05. Black: KDE with h=0.337. Green: KDE with h=2.</w:t>
      </w:r>
    </w:p>
    <w:p w:rsidR="00EE7656" w:rsidRPr="00EE7656" w:rsidRDefault="00EE7656" w:rsidP="00EE7656">
      <w:pPr>
        <w:jc w:val="both"/>
        <w:rPr>
          <w:sz w:val="21"/>
          <w:szCs w:val="21"/>
          <w:lang w:eastAsia="es-AR"/>
        </w:rPr>
      </w:pPr>
      <w:r w:rsidRPr="00EE7656">
        <w:rPr>
          <w:sz w:val="21"/>
          <w:szCs w:val="21"/>
          <w:lang w:eastAsia="es-AR"/>
        </w:rPr>
        <w:t>The bandwidth of the kernel is a</w:t>
      </w:r>
      <w:r w:rsidRPr="00EE7656">
        <w:rPr>
          <w:sz w:val="21"/>
          <w:lang w:eastAsia="es-AR"/>
        </w:rPr>
        <w:t> </w:t>
      </w:r>
      <w:hyperlink r:id="rId56" w:tooltip="Free parameter" w:history="1">
        <w:r w:rsidRPr="00EE7656">
          <w:rPr>
            <w:color w:val="0B0080"/>
            <w:sz w:val="21"/>
            <w:u w:val="single"/>
            <w:lang w:eastAsia="es-AR"/>
          </w:rPr>
          <w:t>free parameter</w:t>
        </w:r>
      </w:hyperlink>
      <w:r w:rsidRPr="00EE7656">
        <w:rPr>
          <w:sz w:val="21"/>
          <w:lang w:eastAsia="es-AR"/>
        </w:rPr>
        <w:t> </w:t>
      </w:r>
      <w:r w:rsidRPr="00EE7656">
        <w:rPr>
          <w:sz w:val="21"/>
          <w:szCs w:val="21"/>
          <w:lang w:eastAsia="es-AR"/>
        </w:rPr>
        <w:t>which exhibits a strong influence on the resulting estimate. To illustrate its effect, we take a simulated</w:t>
      </w:r>
      <w:r w:rsidRPr="00EE7656">
        <w:rPr>
          <w:sz w:val="21"/>
          <w:lang w:eastAsia="es-AR"/>
        </w:rPr>
        <w:t> </w:t>
      </w:r>
      <w:hyperlink r:id="rId57" w:tooltip="Random number generator" w:history="1">
        <w:r w:rsidRPr="00EE7656">
          <w:rPr>
            <w:color w:val="0B0080"/>
            <w:sz w:val="21"/>
            <w:u w:val="single"/>
            <w:lang w:eastAsia="es-AR"/>
          </w:rPr>
          <w:t>random sample</w:t>
        </w:r>
      </w:hyperlink>
      <w:r w:rsidRPr="00EE7656">
        <w:rPr>
          <w:sz w:val="21"/>
          <w:lang w:eastAsia="es-AR"/>
        </w:rPr>
        <w:t> </w:t>
      </w:r>
      <w:r w:rsidRPr="00EE7656">
        <w:rPr>
          <w:sz w:val="21"/>
          <w:szCs w:val="21"/>
          <w:lang w:eastAsia="es-AR"/>
        </w:rPr>
        <w:t>from the standard</w:t>
      </w:r>
      <w:r w:rsidRPr="00EE7656">
        <w:rPr>
          <w:sz w:val="21"/>
          <w:lang w:eastAsia="es-AR"/>
        </w:rPr>
        <w:t> </w:t>
      </w:r>
      <w:hyperlink r:id="rId58" w:tooltip="Normal distribution" w:history="1">
        <w:r w:rsidRPr="00EE7656">
          <w:rPr>
            <w:color w:val="0B0080"/>
            <w:sz w:val="21"/>
            <w:u w:val="single"/>
            <w:lang w:eastAsia="es-AR"/>
          </w:rPr>
          <w:t>normal distribution</w:t>
        </w:r>
      </w:hyperlink>
      <w:r w:rsidRPr="00EE7656">
        <w:rPr>
          <w:sz w:val="21"/>
          <w:lang w:eastAsia="es-AR"/>
        </w:rPr>
        <w:t> </w:t>
      </w:r>
      <w:r w:rsidRPr="00EE7656">
        <w:rPr>
          <w:sz w:val="21"/>
          <w:szCs w:val="21"/>
          <w:lang w:eastAsia="es-AR"/>
        </w:rPr>
        <w:t>(plotted at the blue spikes in the</w:t>
      </w:r>
      <w:r w:rsidRPr="00EE7656">
        <w:rPr>
          <w:sz w:val="21"/>
          <w:lang w:eastAsia="es-AR"/>
        </w:rPr>
        <w:t> </w:t>
      </w:r>
      <w:hyperlink r:id="rId59" w:tooltip="Carpet plot" w:history="1">
        <w:r w:rsidRPr="00EE7656">
          <w:rPr>
            <w:color w:val="0B0080"/>
            <w:sz w:val="21"/>
            <w:u w:val="single"/>
            <w:lang w:eastAsia="es-AR"/>
          </w:rPr>
          <w:t>rug plot</w:t>
        </w:r>
      </w:hyperlink>
      <w:r w:rsidRPr="00EE7656">
        <w:rPr>
          <w:sz w:val="21"/>
          <w:lang w:eastAsia="es-AR"/>
        </w:rPr>
        <w:t> </w:t>
      </w:r>
      <w:r w:rsidRPr="00EE7656">
        <w:rPr>
          <w:sz w:val="21"/>
          <w:szCs w:val="21"/>
          <w:lang w:eastAsia="es-AR"/>
        </w:rPr>
        <w:t>on the horizontal axis). The grey curve is the true density (a normal density with mean 0 and variance 1). In comparison, the red curve is</w:t>
      </w:r>
      <w:r w:rsidRPr="00EE7656">
        <w:rPr>
          <w:sz w:val="21"/>
          <w:lang w:eastAsia="es-AR"/>
        </w:rPr>
        <w:t> </w:t>
      </w:r>
      <w:proofErr w:type="spellStart"/>
      <w:r w:rsidRPr="00EE7656">
        <w:rPr>
          <w:i/>
          <w:iCs/>
          <w:sz w:val="21"/>
          <w:szCs w:val="21"/>
          <w:lang w:eastAsia="es-AR"/>
        </w:rPr>
        <w:t>undersmoothed</w:t>
      </w:r>
      <w:proofErr w:type="spellEnd"/>
      <w:r w:rsidRPr="00EE7656">
        <w:rPr>
          <w:sz w:val="21"/>
          <w:lang w:eastAsia="es-AR"/>
        </w:rPr>
        <w:t> </w:t>
      </w:r>
      <w:r w:rsidRPr="00EE7656">
        <w:rPr>
          <w:sz w:val="21"/>
          <w:szCs w:val="21"/>
          <w:lang w:eastAsia="es-AR"/>
        </w:rPr>
        <w:t>since it contains too many spurious data artifacts arising from using a bandwidth</w:t>
      </w:r>
      <w:r w:rsidRPr="00EE7656">
        <w:rPr>
          <w:sz w:val="21"/>
          <w:lang w:eastAsia="es-AR"/>
        </w:rPr>
        <w:t> </w:t>
      </w:r>
      <w:r w:rsidRPr="00EE7656">
        <w:rPr>
          <w:i/>
          <w:iCs/>
          <w:sz w:val="21"/>
          <w:szCs w:val="21"/>
          <w:lang w:eastAsia="es-AR"/>
        </w:rPr>
        <w:t>h</w:t>
      </w:r>
      <w:r w:rsidRPr="00EE7656">
        <w:rPr>
          <w:sz w:val="21"/>
          <w:lang w:eastAsia="es-AR"/>
        </w:rPr>
        <w:t> </w:t>
      </w:r>
      <w:r w:rsidRPr="00EE7656">
        <w:rPr>
          <w:sz w:val="21"/>
          <w:szCs w:val="21"/>
          <w:lang w:eastAsia="es-AR"/>
        </w:rPr>
        <w:t>= 0.05, which is too small. The green curve is</w:t>
      </w:r>
      <w:r w:rsidRPr="00EE7656">
        <w:rPr>
          <w:sz w:val="21"/>
          <w:lang w:eastAsia="es-AR"/>
        </w:rPr>
        <w:t> </w:t>
      </w:r>
      <w:proofErr w:type="spellStart"/>
      <w:r w:rsidRPr="00EE7656">
        <w:rPr>
          <w:i/>
          <w:iCs/>
          <w:sz w:val="21"/>
          <w:szCs w:val="21"/>
          <w:lang w:eastAsia="es-AR"/>
        </w:rPr>
        <w:t>oversmoothed</w:t>
      </w:r>
      <w:proofErr w:type="spellEnd"/>
      <w:r w:rsidRPr="00EE7656">
        <w:rPr>
          <w:sz w:val="21"/>
          <w:lang w:eastAsia="es-AR"/>
        </w:rPr>
        <w:t> </w:t>
      </w:r>
      <w:r w:rsidRPr="00EE7656">
        <w:rPr>
          <w:sz w:val="21"/>
          <w:szCs w:val="21"/>
          <w:lang w:eastAsia="es-AR"/>
        </w:rPr>
        <w:t>since using the bandwidth</w:t>
      </w:r>
      <w:r w:rsidRPr="00EE7656">
        <w:rPr>
          <w:sz w:val="21"/>
          <w:lang w:eastAsia="es-AR"/>
        </w:rPr>
        <w:t> </w:t>
      </w:r>
      <w:r w:rsidRPr="00EE7656">
        <w:rPr>
          <w:i/>
          <w:iCs/>
          <w:sz w:val="21"/>
          <w:szCs w:val="21"/>
          <w:lang w:eastAsia="es-AR"/>
        </w:rPr>
        <w:t>h</w:t>
      </w:r>
      <w:r w:rsidRPr="00EE7656">
        <w:rPr>
          <w:sz w:val="21"/>
          <w:lang w:eastAsia="es-AR"/>
        </w:rPr>
        <w:t> </w:t>
      </w:r>
      <w:r w:rsidRPr="00EE7656">
        <w:rPr>
          <w:sz w:val="21"/>
          <w:szCs w:val="21"/>
          <w:lang w:eastAsia="es-AR"/>
        </w:rPr>
        <w:t xml:space="preserve">= 2 </w:t>
      </w:r>
      <w:proofErr w:type="gramStart"/>
      <w:r w:rsidRPr="00EE7656">
        <w:rPr>
          <w:sz w:val="21"/>
          <w:szCs w:val="21"/>
          <w:lang w:eastAsia="es-AR"/>
        </w:rPr>
        <w:t>obscures</w:t>
      </w:r>
      <w:proofErr w:type="gramEnd"/>
      <w:r w:rsidRPr="00EE7656">
        <w:rPr>
          <w:sz w:val="21"/>
          <w:szCs w:val="21"/>
          <w:lang w:eastAsia="es-AR"/>
        </w:rPr>
        <w:t xml:space="preserve"> much of the underlying structure. The black curve with a bandwidth of</w:t>
      </w:r>
      <w:r w:rsidRPr="00EE7656">
        <w:rPr>
          <w:sz w:val="21"/>
          <w:lang w:eastAsia="es-AR"/>
        </w:rPr>
        <w:t> </w:t>
      </w:r>
      <w:r w:rsidRPr="00EE7656">
        <w:rPr>
          <w:i/>
          <w:iCs/>
          <w:sz w:val="21"/>
          <w:szCs w:val="21"/>
          <w:lang w:eastAsia="es-AR"/>
        </w:rPr>
        <w:t>h</w:t>
      </w:r>
      <w:r w:rsidRPr="00EE7656">
        <w:rPr>
          <w:sz w:val="21"/>
          <w:lang w:eastAsia="es-AR"/>
        </w:rPr>
        <w:t> </w:t>
      </w:r>
      <w:r w:rsidRPr="00EE7656">
        <w:rPr>
          <w:sz w:val="21"/>
          <w:szCs w:val="21"/>
          <w:lang w:eastAsia="es-AR"/>
        </w:rPr>
        <w:t>= 0.337 is considered to be optimally smoothed since its density estimate is close to the true density.</w:t>
      </w:r>
    </w:p>
    <w:p w:rsidR="00EE7656" w:rsidRPr="00EE7656" w:rsidRDefault="00EE7656" w:rsidP="00EE7656">
      <w:pPr>
        <w:jc w:val="both"/>
        <w:rPr>
          <w:sz w:val="21"/>
          <w:szCs w:val="21"/>
          <w:lang w:eastAsia="es-AR"/>
        </w:rPr>
      </w:pPr>
      <w:r w:rsidRPr="00EE7656">
        <w:rPr>
          <w:sz w:val="21"/>
          <w:szCs w:val="21"/>
          <w:lang w:eastAsia="es-AR"/>
        </w:rPr>
        <w:lastRenderedPageBreak/>
        <w:t>The most common optimality criterion used to select this parameter is the expected</w:t>
      </w:r>
      <w:r w:rsidRPr="00EE7656">
        <w:rPr>
          <w:sz w:val="21"/>
          <w:lang w:eastAsia="es-AR"/>
        </w:rPr>
        <w:t> </w:t>
      </w:r>
      <w:r w:rsidRPr="00EE7656">
        <w:rPr>
          <w:i/>
          <w:iCs/>
          <w:sz w:val="21"/>
          <w:szCs w:val="21"/>
          <w:lang w:eastAsia="es-AR"/>
        </w:rPr>
        <w:t>L</w:t>
      </w:r>
      <w:r w:rsidRPr="00EE7656">
        <w:rPr>
          <w:sz w:val="17"/>
          <w:szCs w:val="17"/>
          <w:vertAlign w:val="subscript"/>
          <w:lang w:eastAsia="es-AR"/>
        </w:rPr>
        <w:t>2</w:t>
      </w:r>
      <w:r w:rsidRPr="00EE7656">
        <w:rPr>
          <w:sz w:val="21"/>
          <w:lang w:eastAsia="es-AR"/>
        </w:rPr>
        <w:t> </w:t>
      </w:r>
      <w:hyperlink r:id="rId60" w:tooltip="Risk function" w:history="1">
        <w:r w:rsidRPr="00EE7656">
          <w:rPr>
            <w:color w:val="0B0080"/>
            <w:sz w:val="21"/>
            <w:u w:val="single"/>
            <w:lang w:eastAsia="es-AR"/>
          </w:rPr>
          <w:t>risk function</w:t>
        </w:r>
      </w:hyperlink>
      <w:r w:rsidRPr="00EE7656">
        <w:rPr>
          <w:sz w:val="21"/>
          <w:szCs w:val="21"/>
          <w:lang w:eastAsia="es-AR"/>
        </w:rPr>
        <w:t>, also termed the</w:t>
      </w:r>
      <w:r w:rsidRPr="00EE7656">
        <w:rPr>
          <w:sz w:val="21"/>
          <w:lang w:eastAsia="es-AR"/>
        </w:rPr>
        <w:t> </w:t>
      </w:r>
      <w:hyperlink r:id="rId61" w:tooltip="Mean integrated squared error" w:history="1">
        <w:r w:rsidRPr="00EE7656">
          <w:rPr>
            <w:color w:val="0B0080"/>
            <w:sz w:val="21"/>
            <w:u w:val="single"/>
            <w:lang w:eastAsia="es-AR"/>
          </w:rPr>
          <w:t>mean integrated squared error</w:t>
        </w:r>
      </w:hyperlink>
      <w:r w:rsidRPr="00EE7656">
        <w:rPr>
          <w:sz w:val="21"/>
          <w:szCs w:val="21"/>
          <w:lang w:eastAsia="es-AR"/>
        </w:rPr>
        <w:t>:</w:t>
      </w:r>
    </w:p>
    <w:p w:rsidR="00EE7656" w:rsidRPr="00EE7656" w:rsidRDefault="00EE7656" w:rsidP="00EE7656">
      <w:pPr>
        <w:jc w:val="both"/>
        <w:rPr>
          <w:sz w:val="21"/>
          <w:szCs w:val="21"/>
          <w:lang w:eastAsia="es-AR"/>
        </w:rPr>
      </w:pPr>
      <w:r>
        <w:rPr>
          <w:noProof/>
          <w:sz w:val="21"/>
          <w:szCs w:val="21"/>
          <w:lang w:eastAsia="es-AR"/>
        </w:rPr>
        <w:drawing>
          <wp:inline distT="0" distB="0" distL="0" distR="0">
            <wp:extent cx="2847975" cy="438150"/>
            <wp:effectExtent l="19050" t="0" r="9525" b="0"/>
            <wp:docPr id="5" name="Imagen 5" descr="\operatorname{MISE} (h) = E \int (\hat{f}_h(x) - f(x))^2 \,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ratorname{MISE} (h) = E \int (\hat{f}_h(x) - f(x))^2 \, dx."/>
                    <pic:cNvPicPr>
                      <a:picLocks noChangeAspect="1" noChangeArrowheads="1"/>
                    </pic:cNvPicPr>
                  </pic:nvPicPr>
                  <pic:blipFill>
                    <a:blip r:embed="rId62"/>
                    <a:srcRect/>
                    <a:stretch>
                      <a:fillRect/>
                    </a:stretch>
                  </pic:blipFill>
                  <pic:spPr bwMode="auto">
                    <a:xfrm>
                      <a:off x="0" y="0"/>
                      <a:ext cx="2847975" cy="438150"/>
                    </a:xfrm>
                    <a:prstGeom prst="rect">
                      <a:avLst/>
                    </a:prstGeom>
                    <a:noFill/>
                    <a:ln w="9525">
                      <a:noFill/>
                      <a:miter lim="800000"/>
                      <a:headEnd/>
                      <a:tailEnd/>
                    </a:ln>
                  </pic:spPr>
                </pic:pic>
              </a:graphicData>
            </a:graphic>
          </wp:inline>
        </w:drawing>
      </w:r>
    </w:p>
    <w:p w:rsidR="00EE7656" w:rsidRPr="00EE7656" w:rsidRDefault="00EE7656" w:rsidP="00EE7656">
      <w:pPr>
        <w:jc w:val="both"/>
        <w:rPr>
          <w:sz w:val="21"/>
          <w:szCs w:val="21"/>
          <w:lang w:eastAsia="es-AR"/>
        </w:rPr>
      </w:pPr>
      <w:r w:rsidRPr="00EE7656">
        <w:rPr>
          <w:sz w:val="21"/>
          <w:szCs w:val="21"/>
          <w:lang w:eastAsia="es-AR"/>
        </w:rPr>
        <w:t>Under weak assumptions on</w:t>
      </w:r>
      <w:r w:rsidRPr="00EE7656">
        <w:rPr>
          <w:sz w:val="21"/>
          <w:lang w:eastAsia="es-AR"/>
        </w:rPr>
        <w:t> </w:t>
      </w:r>
      <w:r w:rsidRPr="00EE7656">
        <w:rPr>
          <w:i/>
          <w:iCs/>
          <w:sz w:val="21"/>
          <w:szCs w:val="21"/>
          <w:lang w:eastAsia="es-AR"/>
        </w:rPr>
        <w:t>ƒ</w:t>
      </w:r>
      <w:r w:rsidRPr="00EE7656">
        <w:rPr>
          <w:sz w:val="21"/>
          <w:lang w:eastAsia="es-AR"/>
        </w:rPr>
        <w:t> </w:t>
      </w:r>
      <w:r w:rsidRPr="00EE7656">
        <w:rPr>
          <w:sz w:val="21"/>
          <w:szCs w:val="21"/>
          <w:lang w:eastAsia="es-AR"/>
        </w:rPr>
        <w:t>and</w:t>
      </w:r>
      <w:r w:rsidRPr="00EE7656">
        <w:rPr>
          <w:sz w:val="21"/>
          <w:lang w:eastAsia="es-AR"/>
        </w:rPr>
        <w:t> </w:t>
      </w:r>
      <w:r w:rsidRPr="00EE7656">
        <w:rPr>
          <w:i/>
          <w:iCs/>
          <w:sz w:val="21"/>
          <w:szCs w:val="21"/>
          <w:lang w:eastAsia="es-AR"/>
        </w:rPr>
        <w:t>K</w:t>
      </w:r>
      <w:proofErr w:type="gramStart"/>
      <w:r w:rsidRPr="00EE7656">
        <w:rPr>
          <w:sz w:val="21"/>
          <w:szCs w:val="21"/>
          <w:lang w:eastAsia="es-AR"/>
        </w:rPr>
        <w:t>,</w:t>
      </w:r>
      <w:proofErr w:type="gramEnd"/>
      <w:r w:rsidRPr="00EE7656">
        <w:rPr>
          <w:sz w:val="17"/>
          <w:szCs w:val="17"/>
          <w:vertAlign w:val="superscript"/>
          <w:lang w:eastAsia="es-AR"/>
        </w:rPr>
        <w:fldChar w:fldCharType="begin"/>
      </w:r>
      <w:r w:rsidRPr="00EE7656">
        <w:rPr>
          <w:sz w:val="17"/>
          <w:szCs w:val="17"/>
          <w:vertAlign w:val="superscript"/>
          <w:lang w:eastAsia="es-AR"/>
        </w:rPr>
        <w:instrText xml:space="preserve"> HYPERLINK "http://en.wikipedia.org/wiki/Kernel_density_estimation" \l "cite_note-Ros1956-1" </w:instrText>
      </w:r>
      <w:r w:rsidRPr="00EE7656">
        <w:rPr>
          <w:sz w:val="17"/>
          <w:szCs w:val="17"/>
          <w:vertAlign w:val="superscript"/>
          <w:lang w:eastAsia="es-AR"/>
        </w:rPr>
        <w:fldChar w:fldCharType="separate"/>
      </w:r>
      <w:r w:rsidRPr="00EE7656">
        <w:rPr>
          <w:color w:val="0B0080"/>
          <w:sz w:val="17"/>
          <w:u w:val="single"/>
          <w:vertAlign w:val="superscript"/>
          <w:lang w:eastAsia="es-AR"/>
        </w:rPr>
        <w:t>[1]</w:t>
      </w:r>
      <w:r w:rsidRPr="00EE7656">
        <w:rPr>
          <w:sz w:val="17"/>
          <w:szCs w:val="17"/>
          <w:vertAlign w:val="superscript"/>
          <w:lang w:eastAsia="es-AR"/>
        </w:rPr>
        <w:fldChar w:fldCharType="end"/>
      </w:r>
      <w:hyperlink r:id="rId63" w:anchor="cite_note-Par1962-2" w:history="1">
        <w:r w:rsidRPr="00EE7656">
          <w:rPr>
            <w:color w:val="0B0080"/>
            <w:sz w:val="17"/>
            <w:u w:val="single"/>
            <w:vertAlign w:val="superscript"/>
            <w:lang w:eastAsia="es-AR"/>
          </w:rPr>
          <w:t>[2]</w:t>
        </w:r>
      </w:hyperlink>
      <w:r w:rsidRPr="00EE7656">
        <w:rPr>
          <w:sz w:val="21"/>
          <w:lang w:eastAsia="es-AR"/>
        </w:rPr>
        <w:t> </w:t>
      </w:r>
      <w:r w:rsidRPr="00EE7656">
        <w:rPr>
          <w:sz w:val="21"/>
          <w:szCs w:val="21"/>
          <w:lang w:eastAsia="es-AR"/>
        </w:rPr>
        <w:t>MISE (</w:t>
      </w:r>
      <w:r w:rsidRPr="00EE7656">
        <w:rPr>
          <w:i/>
          <w:iCs/>
          <w:sz w:val="21"/>
          <w:szCs w:val="21"/>
          <w:lang w:eastAsia="es-AR"/>
        </w:rPr>
        <w:t>h</w:t>
      </w:r>
      <w:r w:rsidRPr="00EE7656">
        <w:rPr>
          <w:sz w:val="21"/>
          <w:szCs w:val="21"/>
          <w:lang w:eastAsia="es-AR"/>
        </w:rPr>
        <w:t>) = AMISE(</w:t>
      </w:r>
      <w:r w:rsidRPr="00EE7656">
        <w:rPr>
          <w:i/>
          <w:iCs/>
          <w:sz w:val="21"/>
          <w:szCs w:val="21"/>
          <w:lang w:eastAsia="es-AR"/>
        </w:rPr>
        <w:t>h</w:t>
      </w:r>
      <w:r w:rsidRPr="00EE7656">
        <w:rPr>
          <w:sz w:val="21"/>
          <w:szCs w:val="21"/>
          <w:lang w:eastAsia="es-AR"/>
        </w:rPr>
        <w:t>) +</w:t>
      </w:r>
      <w:r w:rsidRPr="00EE7656">
        <w:rPr>
          <w:sz w:val="21"/>
          <w:lang w:eastAsia="es-AR"/>
        </w:rPr>
        <w:t> </w:t>
      </w:r>
      <w:r w:rsidRPr="00EE7656">
        <w:rPr>
          <w:i/>
          <w:iCs/>
          <w:sz w:val="21"/>
          <w:szCs w:val="21"/>
          <w:lang w:eastAsia="es-AR"/>
        </w:rPr>
        <w:t>o(1/(</w:t>
      </w:r>
      <w:proofErr w:type="spellStart"/>
      <w:r w:rsidRPr="00EE7656">
        <w:rPr>
          <w:i/>
          <w:iCs/>
          <w:sz w:val="21"/>
          <w:szCs w:val="21"/>
          <w:lang w:eastAsia="es-AR"/>
        </w:rPr>
        <w:t>nh</w:t>
      </w:r>
      <w:proofErr w:type="spellEnd"/>
      <w:r w:rsidRPr="00EE7656">
        <w:rPr>
          <w:i/>
          <w:iCs/>
          <w:sz w:val="21"/>
          <w:szCs w:val="21"/>
          <w:lang w:eastAsia="es-AR"/>
        </w:rPr>
        <w:t>) + h</w:t>
      </w:r>
      <w:r w:rsidRPr="00EE7656">
        <w:rPr>
          <w:i/>
          <w:iCs/>
          <w:sz w:val="17"/>
          <w:szCs w:val="17"/>
          <w:vertAlign w:val="superscript"/>
          <w:lang w:eastAsia="es-AR"/>
        </w:rPr>
        <w:t>4</w:t>
      </w:r>
      <w:r w:rsidRPr="00EE7656">
        <w:rPr>
          <w:i/>
          <w:iCs/>
          <w:sz w:val="21"/>
          <w:szCs w:val="21"/>
          <w:lang w:eastAsia="es-AR"/>
        </w:rPr>
        <w:t>)</w:t>
      </w:r>
      <w:r w:rsidRPr="00EE7656">
        <w:rPr>
          <w:sz w:val="21"/>
          <w:lang w:eastAsia="es-AR"/>
        </w:rPr>
        <w:t> </w:t>
      </w:r>
      <w:r w:rsidRPr="00EE7656">
        <w:rPr>
          <w:sz w:val="21"/>
          <w:szCs w:val="21"/>
          <w:lang w:eastAsia="es-AR"/>
        </w:rPr>
        <w:t>where</w:t>
      </w:r>
      <w:r w:rsidRPr="00EE7656">
        <w:rPr>
          <w:sz w:val="21"/>
          <w:lang w:eastAsia="es-AR"/>
        </w:rPr>
        <w:t> </w:t>
      </w:r>
      <w:r w:rsidRPr="00EE7656">
        <w:rPr>
          <w:i/>
          <w:iCs/>
          <w:sz w:val="21"/>
          <w:szCs w:val="21"/>
          <w:lang w:eastAsia="es-AR"/>
        </w:rPr>
        <w:t>o</w:t>
      </w:r>
      <w:r w:rsidRPr="00EE7656">
        <w:rPr>
          <w:sz w:val="21"/>
          <w:lang w:eastAsia="es-AR"/>
        </w:rPr>
        <w:t> </w:t>
      </w:r>
      <w:r w:rsidRPr="00EE7656">
        <w:rPr>
          <w:sz w:val="21"/>
          <w:szCs w:val="21"/>
          <w:lang w:eastAsia="es-AR"/>
        </w:rPr>
        <w:t>is the</w:t>
      </w:r>
      <w:r w:rsidRPr="00EE7656">
        <w:rPr>
          <w:sz w:val="21"/>
          <w:lang w:eastAsia="es-AR"/>
        </w:rPr>
        <w:t> </w:t>
      </w:r>
      <w:hyperlink r:id="rId64" w:tooltip="Little o notation" w:history="1">
        <w:r w:rsidRPr="00EE7656">
          <w:rPr>
            <w:color w:val="0B0080"/>
            <w:sz w:val="21"/>
            <w:u w:val="single"/>
            <w:lang w:eastAsia="es-AR"/>
          </w:rPr>
          <w:t>little o notation</w:t>
        </w:r>
      </w:hyperlink>
      <w:r w:rsidRPr="00EE7656">
        <w:rPr>
          <w:sz w:val="21"/>
          <w:szCs w:val="21"/>
          <w:lang w:eastAsia="es-AR"/>
        </w:rPr>
        <w:t>. The AMISE is the Asymptotic MISE which consists of the two leading terms</w:t>
      </w:r>
    </w:p>
    <w:p w:rsidR="00EE7656" w:rsidRPr="00EE7656" w:rsidRDefault="00EE7656" w:rsidP="00EE7656">
      <w:pPr>
        <w:jc w:val="both"/>
        <w:rPr>
          <w:sz w:val="21"/>
          <w:szCs w:val="21"/>
          <w:lang w:eastAsia="es-AR"/>
        </w:rPr>
      </w:pPr>
      <w:r>
        <w:rPr>
          <w:noProof/>
          <w:sz w:val="21"/>
          <w:szCs w:val="21"/>
          <w:lang w:eastAsia="es-AR"/>
        </w:rPr>
        <w:drawing>
          <wp:inline distT="0" distB="0" distL="0" distR="0">
            <wp:extent cx="3238500" cy="419100"/>
            <wp:effectExtent l="19050" t="0" r="0" b="0"/>
            <wp:docPr id="6" name="Imagen 6" descr="\operatorname{AMISE}(h) = \frac{R(K)}{nh} + \frac{1}{4} m_2(K)^2 h^4 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ratorname{AMISE}(h) = \frac{R(K)}{nh} + \frac{1}{4} m_2(K)^2 h^4 R(f'')"/>
                    <pic:cNvPicPr>
                      <a:picLocks noChangeAspect="1" noChangeArrowheads="1"/>
                    </pic:cNvPicPr>
                  </pic:nvPicPr>
                  <pic:blipFill>
                    <a:blip r:embed="rId65"/>
                    <a:srcRect/>
                    <a:stretch>
                      <a:fillRect/>
                    </a:stretch>
                  </pic:blipFill>
                  <pic:spPr bwMode="auto">
                    <a:xfrm>
                      <a:off x="0" y="0"/>
                      <a:ext cx="3238500" cy="419100"/>
                    </a:xfrm>
                    <a:prstGeom prst="rect">
                      <a:avLst/>
                    </a:prstGeom>
                    <a:noFill/>
                    <a:ln w="9525">
                      <a:noFill/>
                      <a:miter lim="800000"/>
                      <a:headEnd/>
                      <a:tailEnd/>
                    </a:ln>
                  </pic:spPr>
                </pic:pic>
              </a:graphicData>
            </a:graphic>
          </wp:inline>
        </w:drawing>
      </w:r>
    </w:p>
    <w:p w:rsidR="00EE7656" w:rsidRPr="00EE7656" w:rsidRDefault="00EE7656" w:rsidP="00EE7656">
      <w:pPr>
        <w:jc w:val="both"/>
        <w:rPr>
          <w:sz w:val="21"/>
          <w:szCs w:val="21"/>
          <w:lang w:eastAsia="es-AR"/>
        </w:rPr>
      </w:pPr>
      <w:proofErr w:type="gramStart"/>
      <w:r w:rsidRPr="00EE7656">
        <w:rPr>
          <w:sz w:val="21"/>
          <w:szCs w:val="21"/>
          <w:lang w:eastAsia="es-AR"/>
        </w:rPr>
        <w:t>where</w:t>
      </w:r>
      <w:proofErr w:type="gramEnd"/>
      <w:r w:rsidRPr="00EE7656">
        <w:rPr>
          <w:sz w:val="21"/>
          <w:lang w:eastAsia="es-AR"/>
        </w:rPr>
        <w:t> </w:t>
      </w:r>
      <w:r>
        <w:rPr>
          <w:noProof/>
          <w:sz w:val="21"/>
          <w:szCs w:val="21"/>
          <w:lang w:eastAsia="es-AR"/>
        </w:rPr>
        <w:drawing>
          <wp:inline distT="0" distB="0" distL="0" distR="0">
            <wp:extent cx="1476375" cy="352425"/>
            <wp:effectExtent l="19050" t="0" r="9525" b="0"/>
            <wp:docPr id="7" name="Imagen 7" descr="R(g) = \int g(x)^2 \,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g) = \int g(x)^2 \, dx"/>
                    <pic:cNvPicPr>
                      <a:picLocks noChangeAspect="1" noChangeArrowheads="1"/>
                    </pic:cNvPicPr>
                  </pic:nvPicPr>
                  <pic:blipFill>
                    <a:blip r:embed="rId66"/>
                    <a:srcRect/>
                    <a:stretch>
                      <a:fillRect/>
                    </a:stretch>
                  </pic:blipFill>
                  <pic:spPr bwMode="auto">
                    <a:xfrm>
                      <a:off x="0" y="0"/>
                      <a:ext cx="1476375" cy="352425"/>
                    </a:xfrm>
                    <a:prstGeom prst="rect">
                      <a:avLst/>
                    </a:prstGeom>
                    <a:noFill/>
                    <a:ln w="9525">
                      <a:noFill/>
                      <a:miter lim="800000"/>
                      <a:headEnd/>
                      <a:tailEnd/>
                    </a:ln>
                  </pic:spPr>
                </pic:pic>
              </a:graphicData>
            </a:graphic>
          </wp:inline>
        </w:drawing>
      </w:r>
      <w:r w:rsidRPr="00EE7656">
        <w:rPr>
          <w:sz w:val="21"/>
          <w:lang w:eastAsia="es-AR"/>
        </w:rPr>
        <w:t> </w:t>
      </w:r>
      <w:r w:rsidRPr="00EE7656">
        <w:rPr>
          <w:sz w:val="21"/>
          <w:szCs w:val="21"/>
          <w:lang w:eastAsia="es-AR"/>
        </w:rPr>
        <w:t>for a function</w:t>
      </w:r>
      <w:r w:rsidRPr="00EE7656">
        <w:rPr>
          <w:sz w:val="21"/>
          <w:lang w:eastAsia="es-AR"/>
        </w:rPr>
        <w:t> </w:t>
      </w:r>
      <w:r w:rsidRPr="00EE7656">
        <w:rPr>
          <w:i/>
          <w:iCs/>
          <w:sz w:val="21"/>
          <w:szCs w:val="21"/>
          <w:lang w:eastAsia="es-AR"/>
        </w:rPr>
        <w:t>g</w:t>
      </w:r>
      <w:r w:rsidRPr="00EE7656">
        <w:rPr>
          <w:sz w:val="21"/>
          <w:szCs w:val="21"/>
          <w:lang w:eastAsia="es-AR"/>
        </w:rPr>
        <w:t>,</w:t>
      </w:r>
      <w:r w:rsidRPr="00EE7656">
        <w:rPr>
          <w:sz w:val="21"/>
          <w:lang w:eastAsia="es-AR"/>
        </w:rPr>
        <w:t> </w:t>
      </w:r>
      <w:r>
        <w:rPr>
          <w:noProof/>
          <w:sz w:val="21"/>
          <w:szCs w:val="21"/>
          <w:lang w:eastAsia="es-AR"/>
        </w:rPr>
        <w:drawing>
          <wp:inline distT="0" distB="0" distL="0" distR="0">
            <wp:extent cx="1828800" cy="352425"/>
            <wp:effectExtent l="19050" t="0" r="0" b="0"/>
            <wp:docPr id="8" name="Imagen 8" descr="m_2(K) = \int x^2 K(x) \,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_2(K) = \int x^2 K(x) \, dx"/>
                    <pic:cNvPicPr>
                      <a:picLocks noChangeAspect="1" noChangeArrowheads="1"/>
                    </pic:cNvPicPr>
                  </pic:nvPicPr>
                  <pic:blipFill>
                    <a:blip r:embed="rId67"/>
                    <a:srcRect/>
                    <a:stretch>
                      <a:fillRect/>
                    </a:stretch>
                  </pic:blipFill>
                  <pic:spPr bwMode="auto">
                    <a:xfrm>
                      <a:off x="0" y="0"/>
                      <a:ext cx="1828800" cy="352425"/>
                    </a:xfrm>
                    <a:prstGeom prst="rect">
                      <a:avLst/>
                    </a:prstGeom>
                    <a:noFill/>
                    <a:ln w="9525">
                      <a:noFill/>
                      <a:miter lim="800000"/>
                      <a:headEnd/>
                      <a:tailEnd/>
                    </a:ln>
                  </pic:spPr>
                </pic:pic>
              </a:graphicData>
            </a:graphic>
          </wp:inline>
        </w:drawing>
      </w:r>
      <w:r w:rsidRPr="00EE7656">
        <w:rPr>
          <w:sz w:val="21"/>
          <w:lang w:eastAsia="es-AR"/>
        </w:rPr>
        <w:t> </w:t>
      </w:r>
      <w:r w:rsidRPr="00EE7656">
        <w:rPr>
          <w:sz w:val="21"/>
          <w:szCs w:val="21"/>
          <w:lang w:eastAsia="es-AR"/>
        </w:rPr>
        <w:t>and</w:t>
      </w:r>
      <w:r w:rsidRPr="00EE7656">
        <w:rPr>
          <w:sz w:val="21"/>
          <w:lang w:eastAsia="es-AR"/>
        </w:rPr>
        <w:t> </w:t>
      </w:r>
      <w:r w:rsidRPr="00EE7656">
        <w:rPr>
          <w:i/>
          <w:iCs/>
          <w:sz w:val="21"/>
          <w:szCs w:val="21"/>
          <w:lang w:eastAsia="es-AR"/>
        </w:rPr>
        <w:t>ƒ''</w:t>
      </w:r>
      <w:r w:rsidRPr="00EE7656">
        <w:rPr>
          <w:sz w:val="21"/>
          <w:lang w:eastAsia="es-AR"/>
        </w:rPr>
        <w:t> </w:t>
      </w:r>
      <w:r w:rsidRPr="00EE7656">
        <w:rPr>
          <w:sz w:val="21"/>
          <w:szCs w:val="21"/>
          <w:lang w:eastAsia="es-AR"/>
        </w:rPr>
        <w:t>is the second derivative of</w:t>
      </w:r>
      <w:r w:rsidRPr="00EE7656">
        <w:rPr>
          <w:sz w:val="21"/>
          <w:lang w:eastAsia="es-AR"/>
        </w:rPr>
        <w:t> </w:t>
      </w:r>
      <w:r w:rsidRPr="00EE7656">
        <w:rPr>
          <w:i/>
          <w:iCs/>
          <w:sz w:val="21"/>
          <w:szCs w:val="21"/>
          <w:lang w:eastAsia="es-AR"/>
        </w:rPr>
        <w:t>ƒ</w:t>
      </w:r>
      <w:r w:rsidRPr="00EE7656">
        <w:rPr>
          <w:sz w:val="21"/>
          <w:szCs w:val="21"/>
          <w:lang w:eastAsia="es-AR"/>
        </w:rPr>
        <w:t>. The minimum of this AMISE is the solution to this differential equation</w:t>
      </w:r>
    </w:p>
    <w:p w:rsidR="00EE7656" w:rsidRPr="00EE7656" w:rsidRDefault="00EE7656" w:rsidP="00EE7656">
      <w:pPr>
        <w:jc w:val="both"/>
        <w:rPr>
          <w:sz w:val="21"/>
          <w:szCs w:val="21"/>
          <w:lang w:eastAsia="es-AR"/>
        </w:rPr>
      </w:pPr>
      <w:r>
        <w:rPr>
          <w:noProof/>
          <w:sz w:val="21"/>
          <w:szCs w:val="21"/>
          <w:lang w:eastAsia="es-AR"/>
        </w:rPr>
        <w:drawing>
          <wp:inline distT="0" distB="0" distL="0" distR="0">
            <wp:extent cx="3876675" cy="419100"/>
            <wp:effectExtent l="19050" t="0" r="9525" b="0"/>
            <wp:docPr id="9" name="Imagen 9" descr=" \frac{\partial}{\partial h} \operatorname{AMISE}(h) = -\frac{R(K)}{nh^2} +  m_2(K)^2 h^3 R(f'') =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frac{\partial}{\partial h} \operatorname{AMISE}(h) = -\frac{R(K)}{nh^2} +  m_2(K)^2 h^3 R(f'') = 0 "/>
                    <pic:cNvPicPr>
                      <a:picLocks noChangeAspect="1" noChangeArrowheads="1"/>
                    </pic:cNvPicPr>
                  </pic:nvPicPr>
                  <pic:blipFill>
                    <a:blip r:embed="rId68"/>
                    <a:srcRect/>
                    <a:stretch>
                      <a:fillRect/>
                    </a:stretch>
                  </pic:blipFill>
                  <pic:spPr bwMode="auto">
                    <a:xfrm>
                      <a:off x="0" y="0"/>
                      <a:ext cx="3876675" cy="419100"/>
                    </a:xfrm>
                    <a:prstGeom prst="rect">
                      <a:avLst/>
                    </a:prstGeom>
                    <a:noFill/>
                    <a:ln w="9525">
                      <a:noFill/>
                      <a:miter lim="800000"/>
                      <a:headEnd/>
                      <a:tailEnd/>
                    </a:ln>
                  </pic:spPr>
                </pic:pic>
              </a:graphicData>
            </a:graphic>
          </wp:inline>
        </w:drawing>
      </w:r>
    </w:p>
    <w:p w:rsidR="00EE7656" w:rsidRPr="00EE7656" w:rsidRDefault="00EE7656" w:rsidP="00EE7656">
      <w:pPr>
        <w:jc w:val="both"/>
        <w:rPr>
          <w:sz w:val="21"/>
          <w:szCs w:val="21"/>
          <w:lang w:eastAsia="es-AR"/>
        </w:rPr>
      </w:pPr>
      <w:proofErr w:type="gramStart"/>
      <w:r w:rsidRPr="00EE7656">
        <w:rPr>
          <w:sz w:val="21"/>
          <w:szCs w:val="21"/>
          <w:lang w:eastAsia="es-AR"/>
        </w:rPr>
        <w:t>or</w:t>
      </w:r>
      <w:proofErr w:type="gramEnd"/>
    </w:p>
    <w:p w:rsidR="00EE7656" w:rsidRPr="00EE7656" w:rsidRDefault="00EE7656" w:rsidP="00EE7656">
      <w:pPr>
        <w:jc w:val="both"/>
        <w:rPr>
          <w:sz w:val="21"/>
          <w:szCs w:val="21"/>
          <w:lang w:eastAsia="es-AR"/>
        </w:rPr>
      </w:pPr>
      <w:r>
        <w:rPr>
          <w:noProof/>
          <w:sz w:val="21"/>
          <w:szCs w:val="21"/>
          <w:lang w:eastAsia="es-AR"/>
        </w:rPr>
        <w:drawing>
          <wp:inline distT="0" distB="0" distL="0" distR="0">
            <wp:extent cx="2638425" cy="485775"/>
            <wp:effectExtent l="19050" t="0" r="9525" b="0"/>
            <wp:docPr id="10" name="Imagen 10" descr="h_{\operatorname{AMISE}} = \frac{ R(K)^{1/5}}{m_2(K)^{2/5}R(f'')^{1/5} 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_{\operatorname{AMISE}} = \frac{ R(K)^{1/5}}{m_2(K)^{2/5}R(f'')^{1/5} n^{1/5}}."/>
                    <pic:cNvPicPr>
                      <a:picLocks noChangeAspect="1" noChangeArrowheads="1"/>
                    </pic:cNvPicPr>
                  </pic:nvPicPr>
                  <pic:blipFill>
                    <a:blip r:embed="rId69"/>
                    <a:srcRect/>
                    <a:stretch>
                      <a:fillRect/>
                    </a:stretch>
                  </pic:blipFill>
                  <pic:spPr bwMode="auto">
                    <a:xfrm>
                      <a:off x="0" y="0"/>
                      <a:ext cx="2638425" cy="485775"/>
                    </a:xfrm>
                    <a:prstGeom prst="rect">
                      <a:avLst/>
                    </a:prstGeom>
                    <a:noFill/>
                    <a:ln w="9525">
                      <a:noFill/>
                      <a:miter lim="800000"/>
                      <a:headEnd/>
                      <a:tailEnd/>
                    </a:ln>
                  </pic:spPr>
                </pic:pic>
              </a:graphicData>
            </a:graphic>
          </wp:inline>
        </w:drawing>
      </w:r>
    </w:p>
    <w:p w:rsidR="00EE7656" w:rsidRPr="00EE7656" w:rsidRDefault="00EE7656" w:rsidP="00EE7656">
      <w:pPr>
        <w:jc w:val="both"/>
        <w:rPr>
          <w:sz w:val="21"/>
          <w:szCs w:val="21"/>
          <w:lang w:eastAsia="es-AR"/>
        </w:rPr>
      </w:pPr>
      <w:r w:rsidRPr="00EE7656">
        <w:rPr>
          <w:sz w:val="21"/>
          <w:szCs w:val="21"/>
          <w:lang w:eastAsia="es-AR"/>
        </w:rPr>
        <w:t>Neither the AMISE nor the</w:t>
      </w:r>
      <w:r w:rsidRPr="00EE7656">
        <w:rPr>
          <w:sz w:val="21"/>
          <w:lang w:eastAsia="es-AR"/>
        </w:rPr>
        <w:t> </w:t>
      </w:r>
      <w:proofErr w:type="spellStart"/>
      <w:r w:rsidRPr="00EE7656">
        <w:rPr>
          <w:i/>
          <w:iCs/>
          <w:sz w:val="21"/>
          <w:szCs w:val="21"/>
          <w:lang w:eastAsia="es-AR"/>
        </w:rPr>
        <w:t>h</w:t>
      </w:r>
      <w:r w:rsidRPr="00EE7656">
        <w:rPr>
          <w:sz w:val="17"/>
          <w:szCs w:val="17"/>
          <w:vertAlign w:val="subscript"/>
          <w:lang w:eastAsia="es-AR"/>
        </w:rPr>
        <w:t>AMISE</w:t>
      </w:r>
      <w:proofErr w:type="spellEnd"/>
      <w:r w:rsidRPr="00EE7656">
        <w:rPr>
          <w:sz w:val="21"/>
          <w:lang w:eastAsia="es-AR"/>
        </w:rPr>
        <w:t> </w:t>
      </w:r>
      <w:r w:rsidRPr="00EE7656">
        <w:rPr>
          <w:sz w:val="21"/>
          <w:szCs w:val="21"/>
          <w:lang w:eastAsia="es-AR"/>
        </w:rPr>
        <w:t>formulas are able to be used directly since they involve the unknown density function</w:t>
      </w:r>
      <w:r w:rsidRPr="00EE7656">
        <w:rPr>
          <w:sz w:val="21"/>
          <w:lang w:eastAsia="es-AR"/>
        </w:rPr>
        <w:t> </w:t>
      </w:r>
      <w:r w:rsidRPr="00EE7656">
        <w:rPr>
          <w:i/>
          <w:iCs/>
          <w:sz w:val="21"/>
          <w:szCs w:val="21"/>
          <w:lang w:eastAsia="es-AR"/>
        </w:rPr>
        <w:t>ƒ</w:t>
      </w:r>
      <w:r w:rsidRPr="00EE7656">
        <w:rPr>
          <w:sz w:val="21"/>
          <w:lang w:eastAsia="es-AR"/>
        </w:rPr>
        <w:t> </w:t>
      </w:r>
      <w:r w:rsidRPr="00EE7656">
        <w:rPr>
          <w:sz w:val="21"/>
          <w:szCs w:val="21"/>
          <w:lang w:eastAsia="es-AR"/>
        </w:rPr>
        <w:t>or its second derivative</w:t>
      </w:r>
      <w:r w:rsidRPr="00EE7656">
        <w:rPr>
          <w:sz w:val="21"/>
          <w:lang w:eastAsia="es-AR"/>
        </w:rPr>
        <w:t> </w:t>
      </w:r>
      <w:r w:rsidRPr="00EE7656">
        <w:rPr>
          <w:i/>
          <w:iCs/>
          <w:sz w:val="21"/>
          <w:szCs w:val="21"/>
          <w:lang w:eastAsia="es-AR"/>
        </w:rPr>
        <w:t>ƒ''</w:t>
      </w:r>
      <w:r w:rsidRPr="00EE7656">
        <w:rPr>
          <w:sz w:val="21"/>
          <w:szCs w:val="21"/>
          <w:lang w:eastAsia="es-AR"/>
        </w:rPr>
        <w:t xml:space="preserve">, so a variety of automatic, data-based methods have been developed for selecting the bandwidth. Many review studies have been carried out to compare their </w:t>
      </w:r>
      <w:proofErr w:type="spellStart"/>
      <w:r w:rsidRPr="00EE7656">
        <w:rPr>
          <w:sz w:val="21"/>
          <w:szCs w:val="21"/>
          <w:lang w:eastAsia="es-AR"/>
        </w:rPr>
        <w:t>efficacities</w:t>
      </w:r>
      <w:proofErr w:type="spellEnd"/>
      <w:r w:rsidRPr="00EE7656">
        <w:rPr>
          <w:sz w:val="21"/>
          <w:szCs w:val="21"/>
          <w:lang w:eastAsia="es-AR"/>
        </w:rPr>
        <w:t>,</w:t>
      </w:r>
      <w:hyperlink r:id="rId70" w:anchor="cite_note-6" w:history="1">
        <w:r w:rsidRPr="00EE7656">
          <w:rPr>
            <w:color w:val="0B0080"/>
            <w:sz w:val="17"/>
            <w:u w:val="single"/>
            <w:vertAlign w:val="superscript"/>
            <w:lang w:eastAsia="es-AR"/>
          </w:rPr>
          <w:t>[6]</w:t>
        </w:r>
      </w:hyperlink>
      <w:hyperlink r:id="rId71" w:anchor="cite_note-7" w:history="1">
        <w:r w:rsidRPr="00EE7656">
          <w:rPr>
            <w:color w:val="0B0080"/>
            <w:sz w:val="17"/>
            <w:u w:val="single"/>
            <w:vertAlign w:val="superscript"/>
            <w:lang w:eastAsia="es-AR"/>
          </w:rPr>
          <w:t>[7]</w:t>
        </w:r>
      </w:hyperlink>
      <w:hyperlink r:id="rId72" w:anchor="cite_note-8" w:history="1">
        <w:r w:rsidRPr="00EE7656">
          <w:rPr>
            <w:color w:val="0B0080"/>
            <w:sz w:val="17"/>
            <w:u w:val="single"/>
            <w:vertAlign w:val="superscript"/>
            <w:lang w:eastAsia="es-AR"/>
          </w:rPr>
          <w:t>[8]</w:t>
        </w:r>
      </w:hyperlink>
      <w:hyperlink r:id="rId73" w:anchor="cite_note-9" w:history="1">
        <w:r w:rsidRPr="00EE7656">
          <w:rPr>
            <w:color w:val="0B0080"/>
            <w:sz w:val="17"/>
            <w:u w:val="single"/>
            <w:vertAlign w:val="superscript"/>
            <w:lang w:eastAsia="es-AR"/>
          </w:rPr>
          <w:t>[9]</w:t>
        </w:r>
      </w:hyperlink>
      <w:hyperlink r:id="rId74" w:anchor="cite_note-10" w:history="1">
        <w:r w:rsidRPr="00EE7656">
          <w:rPr>
            <w:color w:val="0B0080"/>
            <w:sz w:val="17"/>
            <w:u w:val="single"/>
            <w:vertAlign w:val="superscript"/>
            <w:lang w:eastAsia="es-AR"/>
          </w:rPr>
          <w:t>[10]</w:t>
        </w:r>
      </w:hyperlink>
      <w:r w:rsidRPr="00EE7656">
        <w:rPr>
          <w:sz w:val="21"/>
          <w:lang w:eastAsia="es-AR"/>
        </w:rPr>
        <w:t> </w:t>
      </w:r>
      <w:r w:rsidRPr="00EE7656">
        <w:rPr>
          <w:sz w:val="21"/>
          <w:szCs w:val="21"/>
          <w:lang w:eastAsia="es-AR"/>
        </w:rPr>
        <w:t>with the general consensus that the plug-in selectors</w:t>
      </w:r>
      <w:hyperlink r:id="rId75" w:anchor="cite_note-SJ91-11" w:history="1">
        <w:r w:rsidRPr="00EE7656">
          <w:rPr>
            <w:color w:val="0B0080"/>
            <w:sz w:val="17"/>
            <w:u w:val="single"/>
            <w:vertAlign w:val="superscript"/>
            <w:lang w:eastAsia="es-AR"/>
          </w:rPr>
          <w:t>[11]</w:t>
        </w:r>
      </w:hyperlink>
      <w:r w:rsidRPr="00EE7656">
        <w:rPr>
          <w:sz w:val="21"/>
          <w:lang w:eastAsia="es-AR"/>
        </w:rPr>
        <w:t> </w:t>
      </w:r>
      <w:r w:rsidRPr="00EE7656">
        <w:rPr>
          <w:sz w:val="21"/>
          <w:szCs w:val="21"/>
          <w:lang w:eastAsia="es-AR"/>
        </w:rPr>
        <w:t>and</w:t>
      </w:r>
      <w:r w:rsidRPr="00EE7656">
        <w:rPr>
          <w:sz w:val="21"/>
          <w:lang w:eastAsia="es-AR"/>
        </w:rPr>
        <w:t> </w:t>
      </w:r>
      <w:hyperlink r:id="rId76" w:tooltip="Cross-validation (statistics)" w:history="1">
        <w:r w:rsidRPr="00EE7656">
          <w:rPr>
            <w:color w:val="0B0080"/>
            <w:sz w:val="21"/>
            <w:u w:val="single"/>
            <w:lang w:eastAsia="es-AR"/>
          </w:rPr>
          <w:t>cross validation</w:t>
        </w:r>
      </w:hyperlink>
      <w:r w:rsidRPr="00EE7656">
        <w:rPr>
          <w:sz w:val="21"/>
          <w:lang w:eastAsia="es-AR"/>
        </w:rPr>
        <w:t> </w:t>
      </w:r>
      <w:r w:rsidRPr="00EE7656">
        <w:rPr>
          <w:sz w:val="21"/>
          <w:szCs w:val="21"/>
          <w:lang w:eastAsia="es-AR"/>
        </w:rPr>
        <w:t>selectors</w:t>
      </w:r>
      <w:hyperlink r:id="rId77" w:anchor="cite_note-12" w:history="1">
        <w:r w:rsidRPr="00EE7656">
          <w:rPr>
            <w:color w:val="0B0080"/>
            <w:sz w:val="17"/>
            <w:u w:val="single"/>
            <w:vertAlign w:val="superscript"/>
            <w:lang w:eastAsia="es-AR"/>
          </w:rPr>
          <w:t>[12]</w:t>
        </w:r>
      </w:hyperlink>
      <w:hyperlink r:id="rId78" w:anchor="cite_note-13" w:history="1">
        <w:r w:rsidRPr="00EE7656">
          <w:rPr>
            <w:color w:val="0B0080"/>
            <w:sz w:val="17"/>
            <w:u w:val="single"/>
            <w:vertAlign w:val="superscript"/>
            <w:lang w:eastAsia="es-AR"/>
          </w:rPr>
          <w:t>[13]</w:t>
        </w:r>
      </w:hyperlink>
      <w:hyperlink r:id="rId79" w:anchor="cite_note-14" w:history="1">
        <w:r w:rsidRPr="00EE7656">
          <w:rPr>
            <w:color w:val="0B0080"/>
            <w:sz w:val="17"/>
            <w:u w:val="single"/>
            <w:vertAlign w:val="superscript"/>
            <w:lang w:eastAsia="es-AR"/>
          </w:rPr>
          <w:t>[14]</w:t>
        </w:r>
      </w:hyperlink>
      <w:r w:rsidRPr="00EE7656">
        <w:rPr>
          <w:sz w:val="21"/>
          <w:lang w:eastAsia="es-AR"/>
        </w:rPr>
        <w:t> </w:t>
      </w:r>
      <w:r w:rsidRPr="00EE7656">
        <w:rPr>
          <w:sz w:val="21"/>
          <w:szCs w:val="21"/>
          <w:lang w:eastAsia="es-AR"/>
        </w:rPr>
        <w:t>are the most useful over a wide range of data sets.</w:t>
      </w:r>
    </w:p>
    <w:p w:rsidR="00EE7656" w:rsidRPr="00EE7656" w:rsidRDefault="00EE7656" w:rsidP="00EE7656">
      <w:pPr>
        <w:jc w:val="both"/>
        <w:rPr>
          <w:sz w:val="21"/>
          <w:szCs w:val="21"/>
          <w:lang w:eastAsia="es-AR"/>
        </w:rPr>
      </w:pPr>
      <w:r w:rsidRPr="00EE7656">
        <w:rPr>
          <w:sz w:val="21"/>
          <w:szCs w:val="21"/>
          <w:lang w:eastAsia="es-AR"/>
        </w:rPr>
        <w:t>Substituting any bandwidth</w:t>
      </w:r>
      <w:r w:rsidRPr="00EE7656">
        <w:rPr>
          <w:sz w:val="21"/>
          <w:lang w:eastAsia="es-AR"/>
        </w:rPr>
        <w:t> </w:t>
      </w:r>
      <w:r w:rsidRPr="00EE7656">
        <w:rPr>
          <w:i/>
          <w:iCs/>
          <w:sz w:val="21"/>
          <w:szCs w:val="21"/>
          <w:lang w:eastAsia="es-AR"/>
        </w:rPr>
        <w:t>h</w:t>
      </w:r>
      <w:r w:rsidRPr="00EE7656">
        <w:rPr>
          <w:sz w:val="21"/>
          <w:lang w:eastAsia="es-AR"/>
        </w:rPr>
        <w:t> </w:t>
      </w:r>
      <w:r w:rsidRPr="00EE7656">
        <w:rPr>
          <w:sz w:val="21"/>
          <w:szCs w:val="21"/>
          <w:lang w:eastAsia="es-AR"/>
        </w:rPr>
        <w:t>which has the same asymptotic order</w:t>
      </w:r>
      <w:r w:rsidRPr="00EE7656">
        <w:rPr>
          <w:sz w:val="21"/>
          <w:lang w:eastAsia="es-AR"/>
        </w:rPr>
        <w:t> </w:t>
      </w:r>
      <w:r w:rsidRPr="00EE7656">
        <w:rPr>
          <w:i/>
          <w:iCs/>
          <w:sz w:val="21"/>
          <w:szCs w:val="21"/>
          <w:lang w:eastAsia="es-AR"/>
        </w:rPr>
        <w:t>n</w:t>
      </w:r>
      <w:r w:rsidRPr="00EE7656">
        <w:rPr>
          <w:sz w:val="17"/>
          <w:szCs w:val="17"/>
          <w:vertAlign w:val="superscript"/>
          <w:lang w:eastAsia="es-AR"/>
        </w:rPr>
        <w:t>−1/5</w:t>
      </w:r>
      <w:r w:rsidRPr="00EE7656">
        <w:rPr>
          <w:sz w:val="21"/>
          <w:lang w:eastAsia="es-AR"/>
        </w:rPr>
        <w:t> </w:t>
      </w:r>
      <w:r w:rsidRPr="00EE7656">
        <w:rPr>
          <w:sz w:val="21"/>
          <w:szCs w:val="21"/>
          <w:lang w:eastAsia="es-AR"/>
        </w:rPr>
        <w:t>as</w:t>
      </w:r>
      <w:r w:rsidRPr="00EE7656">
        <w:rPr>
          <w:sz w:val="21"/>
          <w:lang w:eastAsia="es-AR"/>
        </w:rPr>
        <w:t> </w:t>
      </w:r>
      <w:proofErr w:type="spellStart"/>
      <w:r w:rsidRPr="00EE7656">
        <w:rPr>
          <w:i/>
          <w:iCs/>
          <w:sz w:val="21"/>
          <w:szCs w:val="21"/>
          <w:lang w:eastAsia="es-AR"/>
        </w:rPr>
        <w:t>h</w:t>
      </w:r>
      <w:r w:rsidRPr="00EE7656">
        <w:rPr>
          <w:sz w:val="17"/>
          <w:szCs w:val="17"/>
          <w:vertAlign w:val="subscript"/>
          <w:lang w:eastAsia="es-AR"/>
        </w:rPr>
        <w:t>AMISE</w:t>
      </w:r>
      <w:proofErr w:type="spellEnd"/>
      <w:r w:rsidRPr="00EE7656">
        <w:rPr>
          <w:sz w:val="21"/>
          <w:lang w:eastAsia="es-AR"/>
        </w:rPr>
        <w:t> </w:t>
      </w:r>
      <w:r w:rsidRPr="00EE7656">
        <w:rPr>
          <w:sz w:val="21"/>
          <w:szCs w:val="21"/>
          <w:lang w:eastAsia="es-AR"/>
        </w:rPr>
        <w:t>into the AMISE gives that AMISE(</w:t>
      </w:r>
      <w:r w:rsidRPr="00EE7656">
        <w:rPr>
          <w:i/>
          <w:iCs/>
          <w:sz w:val="21"/>
          <w:szCs w:val="21"/>
          <w:lang w:eastAsia="es-AR"/>
        </w:rPr>
        <w:t>h</w:t>
      </w:r>
      <w:r w:rsidRPr="00EE7656">
        <w:rPr>
          <w:sz w:val="21"/>
          <w:szCs w:val="21"/>
          <w:lang w:eastAsia="es-AR"/>
        </w:rPr>
        <w:t>) =</w:t>
      </w:r>
      <w:r w:rsidRPr="00EE7656">
        <w:rPr>
          <w:sz w:val="21"/>
          <w:lang w:eastAsia="es-AR"/>
        </w:rPr>
        <w:t> </w:t>
      </w:r>
      <w:r w:rsidRPr="00EE7656">
        <w:rPr>
          <w:i/>
          <w:iCs/>
          <w:sz w:val="21"/>
          <w:szCs w:val="21"/>
          <w:lang w:eastAsia="es-AR"/>
        </w:rPr>
        <w:t>O</w:t>
      </w:r>
      <w:r w:rsidRPr="00EE7656">
        <w:rPr>
          <w:sz w:val="21"/>
          <w:szCs w:val="21"/>
          <w:lang w:eastAsia="es-AR"/>
        </w:rPr>
        <w:t>(</w:t>
      </w:r>
      <w:r w:rsidRPr="00EE7656">
        <w:rPr>
          <w:i/>
          <w:iCs/>
          <w:sz w:val="21"/>
          <w:szCs w:val="21"/>
          <w:lang w:eastAsia="es-AR"/>
        </w:rPr>
        <w:t>n</w:t>
      </w:r>
      <w:r w:rsidRPr="00EE7656">
        <w:rPr>
          <w:sz w:val="17"/>
          <w:szCs w:val="17"/>
          <w:vertAlign w:val="superscript"/>
          <w:lang w:eastAsia="es-AR"/>
        </w:rPr>
        <w:t>−4/5</w:t>
      </w:r>
      <w:r w:rsidRPr="00EE7656">
        <w:rPr>
          <w:sz w:val="21"/>
          <w:szCs w:val="21"/>
          <w:lang w:eastAsia="es-AR"/>
        </w:rPr>
        <w:t>), where</w:t>
      </w:r>
      <w:r w:rsidRPr="00EE7656">
        <w:rPr>
          <w:sz w:val="21"/>
          <w:lang w:eastAsia="es-AR"/>
        </w:rPr>
        <w:t> </w:t>
      </w:r>
      <w:r w:rsidRPr="00EE7656">
        <w:rPr>
          <w:i/>
          <w:iCs/>
          <w:sz w:val="21"/>
          <w:szCs w:val="21"/>
          <w:lang w:eastAsia="es-AR"/>
        </w:rPr>
        <w:t>O</w:t>
      </w:r>
      <w:r w:rsidRPr="00EE7656">
        <w:rPr>
          <w:sz w:val="21"/>
          <w:lang w:eastAsia="es-AR"/>
        </w:rPr>
        <w:t> </w:t>
      </w:r>
      <w:r w:rsidRPr="00EE7656">
        <w:rPr>
          <w:sz w:val="21"/>
          <w:szCs w:val="21"/>
          <w:lang w:eastAsia="es-AR"/>
        </w:rPr>
        <w:t>is the</w:t>
      </w:r>
      <w:r w:rsidRPr="00EE7656">
        <w:rPr>
          <w:sz w:val="21"/>
          <w:lang w:eastAsia="es-AR"/>
        </w:rPr>
        <w:t> </w:t>
      </w:r>
      <w:hyperlink r:id="rId80" w:tooltip="Big o notation" w:history="1">
        <w:r w:rsidRPr="00EE7656">
          <w:rPr>
            <w:color w:val="0B0080"/>
            <w:sz w:val="21"/>
            <w:u w:val="single"/>
            <w:lang w:eastAsia="es-AR"/>
          </w:rPr>
          <w:t>big o notation</w:t>
        </w:r>
      </w:hyperlink>
      <w:r w:rsidRPr="00EE7656">
        <w:rPr>
          <w:sz w:val="21"/>
          <w:szCs w:val="21"/>
          <w:lang w:eastAsia="es-AR"/>
        </w:rPr>
        <w:t xml:space="preserve">. It can be shown that, under weak assumptions, there cannot </w:t>
      </w:r>
      <w:proofErr w:type="gramStart"/>
      <w:r w:rsidRPr="00EE7656">
        <w:rPr>
          <w:sz w:val="21"/>
          <w:szCs w:val="21"/>
          <w:lang w:eastAsia="es-AR"/>
        </w:rPr>
        <w:t>exist</w:t>
      </w:r>
      <w:proofErr w:type="gramEnd"/>
      <w:r w:rsidRPr="00EE7656">
        <w:rPr>
          <w:sz w:val="21"/>
          <w:szCs w:val="21"/>
          <w:lang w:eastAsia="es-AR"/>
        </w:rPr>
        <w:t xml:space="preserve"> a non-parametric estimator that converges at a faster rate than the kernel estimator.</w:t>
      </w:r>
      <w:hyperlink r:id="rId81" w:anchor="cite_note-15" w:history="1">
        <w:r w:rsidRPr="00EE7656">
          <w:rPr>
            <w:color w:val="0B0080"/>
            <w:sz w:val="17"/>
            <w:u w:val="single"/>
            <w:vertAlign w:val="superscript"/>
            <w:lang w:eastAsia="es-AR"/>
          </w:rPr>
          <w:t>[15]</w:t>
        </w:r>
      </w:hyperlink>
      <w:r w:rsidRPr="00EE7656">
        <w:rPr>
          <w:sz w:val="21"/>
          <w:lang w:eastAsia="es-AR"/>
        </w:rPr>
        <w:t> </w:t>
      </w:r>
      <w:r w:rsidRPr="00EE7656">
        <w:rPr>
          <w:sz w:val="21"/>
          <w:szCs w:val="21"/>
          <w:lang w:eastAsia="es-AR"/>
        </w:rPr>
        <w:t>Note that the</w:t>
      </w:r>
      <w:r w:rsidRPr="00EE7656">
        <w:rPr>
          <w:sz w:val="21"/>
          <w:lang w:eastAsia="es-AR"/>
        </w:rPr>
        <w:t> </w:t>
      </w:r>
      <w:r w:rsidRPr="00EE7656">
        <w:rPr>
          <w:i/>
          <w:iCs/>
          <w:sz w:val="21"/>
          <w:szCs w:val="21"/>
          <w:lang w:eastAsia="es-AR"/>
        </w:rPr>
        <w:t>n</w:t>
      </w:r>
      <w:r w:rsidRPr="00EE7656">
        <w:rPr>
          <w:sz w:val="17"/>
          <w:szCs w:val="17"/>
          <w:vertAlign w:val="superscript"/>
          <w:lang w:eastAsia="es-AR"/>
        </w:rPr>
        <w:t>−4/5</w:t>
      </w:r>
      <w:r w:rsidRPr="00EE7656">
        <w:rPr>
          <w:sz w:val="21"/>
          <w:lang w:eastAsia="es-AR"/>
        </w:rPr>
        <w:t> </w:t>
      </w:r>
      <w:r w:rsidRPr="00EE7656">
        <w:rPr>
          <w:sz w:val="21"/>
          <w:szCs w:val="21"/>
          <w:lang w:eastAsia="es-AR"/>
        </w:rPr>
        <w:t>rate is slower than the typical</w:t>
      </w:r>
      <w:r w:rsidRPr="00EE7656">
        <w:rPr>
          <w:sz w:val="21"/>
          <w:lang w:eastAsia="es-AR"/>
        </w:rPr>
        <w:t> </w:t>
      </w:r>
      <w:r w:rsidRPr="00EE7656">
        <w:rPr>
          <w:i/>
          <w:iCs/>
          <w:sz w:val="21"/>
          <w:szCs w:val="21"/>
          <w:lang w:eastAsia="es-AR"/>
        </w:rPr>
        <w:t>n</w:t>
      </w:r>
      <w:r w:rsidRPr="00EE7656">
        <w:rPr>
          <w:sz w:val="17"/>
          <w:szCs w:val="17"/>
          <w:vertAlign w:val="superscript"/>
          <w:lang w:eastAsia="es-AR"/>
        </w:rPr>
        <w:t>−1</w:t>
      </w:r>
      <w:r w:rsidRPr="00EE7656">
        <w:rPr>
          <w:sz w:val="21"/>
          <w:lang w:eastAsia="es-AR"/>
        </w:rPr>
        <w:t> </w:t>
      </w:r>
      <w:r w:rsidRPr="00EE7656">
        <w:rPr>
          <w:sz w:val="21"/>
          <w:szCs w:val="21"/>
          <w:lang w:eastAsia="es-AR"/>
        </w:rPr>
        <w:t>convergence rate of parametric methods.</w:t>
      </w:r>
    </w:p>
    <w:p w:rsidR="00EE7656" w:rsidRPr="00EE7656" w:rsidRDefault="00EE7656" w:rsidP="00EE7656">
      <w:pPr>
        <w:jc w:val="both"/>
        <w:rPr>
          <w:sz w:val="21"/>
          <w:szCs w:val="21"/>
          <w:lang w:eastAsia="es-AR"/>
        </w:rPr>
      </w:pPr>
      <w:r w:rsidRPr="00EE7656">
        <w:rPr>
          <w:sz w:val="21"/>
          <w:szCs w:val="21"/>
          <w:lang w:eastAsia="es-AR"/>
        </w:rPr>
        <w:t>If the bandwidth is not held fixed, but is varied depending upon the location of either the estimate (balloon estimator) or the samples (</w:t>
      </w:r>
      <w:proofErr w:type="spellStart"/>
      <w:r w:rsidRPr="00EE7656">
        <w:rPr>
          <w:sz w:val="21"/>
          <w:szCs w:val="21"/>
          <w:lang w:eastAsia="es-AR"/>
        </w:rPr>
        <w:t>pointwise</w:t>
      </w:r>
      <w:proofErr w:type="spellEnd"/>
      <w:r w:rsidRPr="00EE7656">
        <w:rPr>
          <w:sz w:val="21"/>
          <w:szCs w:val="21"/>
          <w:lang w:eastAsia="es-AR"/>
        </w:rPr>
        <w:t xml:space="preserve"> estimator), this produces a particularly powerful method termed</w:t>
      </w:r>
      <w:r w:rsidRPr="00EE7656">
        <w:rPr>
          <w:sz w:val="21"/>
          <w:lang w:eastAsia="es-AR"/>
        </w:rPr>
        <w:t> </w:t>
      </w:r>
      <w:hyperlink r:id="rId82" w:tooltip="Variable kernel density estimation" w:history="1">
        <w:r w:rsidRPr="00EE7656">
          <w:rPr>
            <w:color w:val="0B0080"/>
            <w:sz w:val="21"/>
            <w:u w:val="single"/>
            <w:lang w:eastAsia="es-AR"/>
          </w:rPr>
          <w:t>adaptive or variable bandwidth kernel density estimation</w:t>
        </w:r>
      </w:hyperlink>
      <w:r w:rsidRPr="00EE7656">
        <w:rPr>
          <w:sz w:val="21"/>
          <w:szCs w:val="21"/>
          <w:lang w:eastAsia="es-AR"/>
        </w:rPr>
        <w:t>.</w:t>
      </w:r>
    </w:p>
    <w:p w:rsidR="00EE7656" w:rsidRPr="00EE7656" w:rsidRDefault="00EE7656" w:rsidP="00EE7656">
      <w:pPr>
        <w:jc w:val="both"/>
        <w:rPr>
          <w:b/>
          <w:bCs/>
          <w:color w:val="000000"/>
          <w:sz w:val="25"/>
          <w:szCs w:val="25"/>
          <w:lang w:eastAsia="es-AR"/>
        </w:rPr>
      </w:pPr>
      <w:r w:rsidRPr="00EE7656">
        <w:rPr>
          <w:b/>
          <w:bCs/>
          <w:color w:val="000000"/>
          <w:sz w:val="25"/>
          <w:lang w:eastAsia="es-AR"/>
        </w:rPr>
        <w:t xml:space="preserve">Practical estimation of the </w:t>
      </w:r>
      <w:proofErr w:type="gramStart"/>
      <w:r w:rsidRPr="00EE7656">
        <w:rPr>
          <w:b/>
          <w:bCs/>
          <w:color w:val="000000"/>
          <w:sz w:val="25"/>
          <w:lang w:eastAsia="es-AR"/>
        </w:rPr>
        <w:t>bandwidth</w:t>
      </w:r>
      <w:r w:rsidRPr="00EE7656">
        <w:rPr>
          <w:color w:val="555555"/>
          <w:sz w:val="24"/>
          <w:lang w:eastAsia="es-AR"/>
        </w:rPr>
        <w:t>[</w:t>
      </w:r>
      <w:proofErr w:type="gramEnd"/>
      <w:r w:rsidRPr="00EE7656">
        <w:rPr>
          <w:color w:val="000000"/>
          <w:sz w:val="24"/>
          <w:lang w:eastAsia="es-AR"/>
        </w:rPr>
        <w:fldChar w:fldCharType="begin"/>
      </w:r>
      <w:r w:rsidRPr="00EE7656">
        <w:rPr>
          <w:color w:val="000000"/>
          <w:sz w:val="24"/>
          <w:lang w:eastAsia="es-AR"/>
        </w:rPr>
        <w:instrText xml:space="preserve"> HYPERLINK "http://en.wikipedia.org/w/index.php?title=Kernel_density_estimation&amp;action=edit&amp;section=3" \o "Edit section: Practical estimation of the bandwidth" </w:instrText>
      </w:r>
      <w:r w:rsidRPr="00EE7656">
        <w:rPr>
          <w:color w:val="000000"/>
          <w:sz w:val="24"/>
          <w:lang w:eastAsia="es-AR"/>
        </w:rPr>
        <w:fldChar w:fldCharType="separate"/>
      </w:r>
      <w:r w:rsidRPr="00EE7656">
        <w:rPr>
          <w:color w:val="0B0080"/>
          <w:sz w:val="24"/>
          <w:u w:val="single"/>
          <w:lang w:eastAsia="es-AR"/>
        </w:rPr>
        <w:t>edit</w:t>
      </w:r>
      <w:r w:rsidRPr="00EE7656">
        <w:rPr>
          <w:color w:val="000000"/>
          <w:sz w:val="24"/>
          <w:lang w:eastAsia="es-AR"/>
        </w:rPr>
        <w:fldChar w:fldCharType="end"/>
      </w:r>
      <w:r w:rsidRPr="00EE7656">
        <w:rPr>
          <w:color w:val="555555"/>
          <w:sz w:val="24"/>
          <w:lang w:eastAsia="es-AR"/>
        </w:rPr>
        <w:t>]</w:t>
      </w:r>
    </w:p>
    <w:p w:rsidR="00EE7656" w:rsidRPr="00EE7656" w:rsidRDefault="00EE7656" w:rsidP="00EE7656">
      <w:pPr>
        <w:jc w:val="both"/>
        <w:rPr>
          <w:sz w:val="21"/>
          <w:szCs w:val="21"/>
          <w:lang w:eastAsia="es-AR"/>
        </w:rPr>
      </w:pPr>
      <w:r w:rsidRPr="00EE7656">
        <w:rPr>
          <w:sz w:val="21"/>
          <w:szCs w:val="21"/>
          <w:lang w:eastAsia="es-AR"/>
        </w:rPr>
        <w:t>If Gaussian basis functions are used to approximate</w:t>
      </w:r>
      <w:r w:rsidRPr="00EE7656">
        <w:rPr>
          <w:sz w:val="21"/>
          <w:lang w:eastAsia="es-AR"/>
        </w:rPr>
        <w:t> </w:t>
      </w:r>
      <w:proofErr w:type="spellStart"/>
      <w:r w:rsidRPr="00EE7656">
        <w:rPr>
          <w:sz w:val="21"/>
          <w:szCs w:val="21"/>
          <w:lang w:eastAsia="es-AR"/>
        </w:rPr>
        <w:fldChar w:fldCharType="begin"/>
      </w:r>
      <w:r w:rsidRPr="00EE7656">
        <w:rPr>
          <w:sz w:val="21"/>
          <w:szCs w:val="21"/>
          <w:lang w:eastAsia="es-AR"/>
        </w:rPr>
        <w:instrText xml:space="preserve"> HYPERLINK "http://en.wikipedia.org/wiki/Univariate" \o "Univariate" </w:instrText>
      </w:r>
      <w:r w:rsidRPr="00EE7656">
        <w:rPr>
          <w:sz w:val="21"/>
          <w:szCs w:val="21"/>
          <w:lang w:eastAsia="es-AR"/>
        </w:rPr>
        <w:fldChar w:fldCharType="separate"/>
      </w:r>
      <w:r w:rsidRPr="00EE7656">
        <w:rPr>
          <w:color w:val="0B0080"/>
          <w:sz w:val="21"/>
          <w:u w:val="single"/>
          <w:lang w:eastAsia="es-AR"/>
        </w:rPr>
        <w:t>univariate</w:t>
      </w:r>
      <w:proofErr w:type="spellEnd"/>
      <w:r w:rsidRPr="00EE7656">
        <w:rPr>
          <w:sz w:val="21"/>
          <w:szCs w:val="21"/>
          <w:lang w:eastAsia="es-AR"/>
        </w:rPr>
        <w:fldChar w:fldCharType="end"/>
      </w:r>
      <w:r w:rsidRPr="00EE7656">
        <w:rPr>
          <w:sz w:val="21"/>
          <w:lang w:eastAsia="es-AR"/>
        </w:rPr>
        <w:t> </w:t>
      </w:r>
      <w:r w:rsidRPr="00EE7656">
        <w:rPr>
          <w:sz w:val="21"/>
          <w:szCs w:val="21"/>
          <w:lang w:eastAsia="es-AR"/>
        </w:rPr>
        <w:t>data, and the underlying density being estimated is Gaussian then it can be shown that the optimal choice for</w:t>
      </w:r>
      <w:r w:rsidRPr="00EE7656">
        <w:rPr>
          <w:sz w:val="21"/>
          <w:lang w:eastAsia="es-AR"/>
        </w:rPr>
        <w:t> </w:t>
      </w:r>
      <w:r w:rsidRPr="00EE7656">
        <w:rPr>
          <w:i/>
          <w:iCs/>
          <w:sz w:val="21"/>
          <w:szCs w:val="21"/>
          <w:lang w:eastAsia="es-AR"/>
        </w:rPr>
        <w:t>h</w:t>
      </w:r>
      <w:r w:rsidRPr="00EE7656">
        <w:rPr>
          <w:sz w:val="21"/>
          <w:lang w:eastAsia="es-AR"/>
        </w:rPr>
        <w:t> </w:t>
      </w:r>
      <w:proofErr w:type="gramStart"/>
      <w:r w:rsidRPr="00EE7656">
        <w:rPr>
          <w:sz w:val="21"/>
          <w:szCs w:val="21"/>
          <w:lang w:eastAsia="es-AR"/>
        </w:rPr>
        <w:t>is</w:t>
      </w:r>
      <w:proofErr w:type="gramEnd"/>
      <w:r w:rsidRPr="00EE7656">
        <w:rPr>
          <w:sz w:val="17"/>
          <w:szCs w:val="17"/>
          <w:vertAlign w:val="superscript"/>
          <w:lang w:eastAsia="es-AR"/>
        </w:rPr>
        <w:fldChar w:fldCharType="begin"/>
      </w:r>
      <w:r w:rsidRPr="00EE7656">
        <w:rPr>
          <w:sz w:val="17"/>
          <w:szCs w:val="17"/>
          <w:vertAlign w:val="superscript"/>
          <w:lang w:eastAsia="es-AR"/>
        </w:rPr>
        <w:instrText xml:space="preserve"> HYPERLINK "http://en.wikipedia.org/wiki/Kernel_density_estimation" \l "cite_note-SI1998-16" </w:instrText>
      </w:r>
      <w:r w:rsidRPr="00EE7656">
        <w:rPr>
          <w:sz w:val="17"/>
          <w:szCs w:val="17"/>
          <w:vertAlign w:val="superscript"/>
          <w:lang w:eastAsia="es-AR"/>
        </w:rPr>
        <w:fldChar w:fldCharType="separate"/>
      </w:r>
      <w:r w:rsidRPr="00EE7656">
        <w:rPr>
          <w:color w:val="0B0080"/>
          <w:sz w:val="17"/>
          <w:u w:val="single"/>
          <w:vertAlign w:val="superscript"/>
          <w:lang w:eastAsia="es-AR"/>
        </w:rPr>
        <w:t>[16]</w:t>
      </w:r>
      <w:r w:rsidRPr="00EE7656">
        <w:rPr>
          <w:sz w:val="17"/>
          <w:szCs w:val="17"/>
          <w:vertAlign w:val="superscript"/>
          <w:lang w:eastAsia="es-AR"/>
        </w:rPr>
        <w:fldChar w:fldCharType="end"/>
      </w:r>
    </w:p>
    <w:p w:rsidR="00EE7656" w:rsidRPr="00EE7656" w:rsidRDefault="00EE7656" w:rsidP="00EE7656">
      <w:pPr>
        <w:jc w:val="both"/>
        <w:rPr>
          <w:sz w:val="21"/>
          <w:szCs w:val="21"/>
          <w:lang w:eastAsia="es-AR"/>
        </w:rPr>
      </w:pPr>
      <w:r>
        <w:rPr>
          <w:noProof/>
          <w:sz w:val="21"/>
          <w:szCs w:val="21"/>
          <w:lang w:eastAsia="es-AR"/>
        </w:rPr>
        <w:lastRenderedPageBreak/>
        <w:drawing>
          <wp:inline distT="0" distB="0" distL="0" distR="0">
            <wp:extent cx="2181225" cy="561975"/>
            <wp:effectExtent l="19050" t="0" r="9525" b="0"/>
            <wp:docPr id="11" name="Imagen 11" descr="h = \left(\frac{4\hat{\sigma}^5}{3n}\right)^{\frac{1}{5}} \approx 1.06 \hat{\sigma} 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 = \left(\frac{4\hat{\sigma}^5}{3n}\right)^{\frac{1}{5}} \approx 1.06 \hat{\sigma} n^{-1/5},"/>
                    <pic:cNvPicPr>
                      <a:picLocks noChangeAspect="1" noChangeArrowheads="1"/>
                    </pic:cNvPicPr>
                  </pic:nvPicPr>
                  <pic:blipFill>
                    <a:blip r:embed="rId83"/>
                    <a:srcRect/>
                    <a:stretch>
                      <a:fillRect/>
                    </a:stretch>
                  </pic:blipFill>
                  <pic:spPr bwMode="auto">
                    <a:xfrm>
                      <a:off x="0" y="0"/>
                      <a:ext cx="2181225" cy="561975"/>
                    </a:xfrm>
                    <a:prstGeom prst="rect">
                      <a:avLst/>
                    </a:prstGeom>
                    <a:noFill/>
                    <a:ln w="9525">
                      <a:noFill/>
                      <a:miter lim="800000"/>
                      <a:headEnd/>
                      <a:tailEnd/>
                    </a:ln>
                  </pic:spPr>
                </pic:pic>
              </a:graphicData>
            </a:graphic>
          </wp:inline>
        </w:drawing>
      </w:r>
    </w:p>
    <w:p w:rsidR="00EE7656" w:rsidRPr="00EE7656" w:rsidRDefault="00EE7656" w:rsidP="00EE7656">
      <w:pPr>
        <w:jc w:val="both"/>
        <w:rPr>
          <w:sz w:val="21"/>
          <w:szCs w:val="21"/>
          <w:lang w:eastAsia="es-AR"/>
        </w:rPr>
      </w:pPr>
      <w:proofErr w:type="gramStart"/>
      <w:r w:rsidRPr="00EE7656">
        <w:rPr>
          <w:sz w:val="21"/>
          <w:szCs w:val="21"/>
          <w:lang w:eastAsia="es-AR"/>
        </w:rPr>
        <w:t>where</w:t>
      </w:r>
      <w:proofErr w:type="gramEnd"/>
      <w:r w:rsidRPr="00EE7656">
        <w:rPr>
          <w:sz w:val="21"/>
          <w:lang w:eastAsia="es-AR"/>
        </w:rPr>
        <w:t> </w:t>
      </w:r>
      <w:r>
        <w:rPr>
          <w:noProof/>
          <w:sz w:val="21"/>
          <w:szCs w:val="21"/>
          <w:lang w:eastAsia="es-AR"/>
        </w:rPr>
        <w:drawing>
          <wp:inline distT="0" distB="0" distL="0" distR="0">
            <wp:extent cx="114300" cy="133350"/>
            <wp:effectExtent l="19050" t="0" r="0" b="0"/>
            <wp:docPr id="12" name="Imagen 12" descr="\hat{\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at{\sigma}"/>
                    <pic:cNvPicPr>
                      <a:picLocks noChangeAspect="1" noChangeArrowheads="1"/>
                    </pic:cNvPicPr>
                  </pic:nvPicPr>
                  <pic:blipFill>
                    <a:blip r:embed="rId84"/>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EE7656">
        <w:rPr>
          <w:sz w:val="21"/>
          <w:lang w:eastAsia="es-AR"/>
        </w:rPr>
        <w:t> </w:t>
      </w:r>
      <w:r w:rsidRPr="00EE7656">
        <w:rPr>
          <w:sz w:val="21"/>
          <w:szCs w:val="21"/>
          <w:lang w:eastAsia="es-AR"/>
        </w:rPr>
        <w:t>is the standard deviation of the samples. This approximation is termed the</w:t>
      </w:r>
      <w:r w:rsidRPr="00EE7656">
        <w:rPr>
          <w:sz w:val="21"/>
          <w:lang w:eastAsia="es-AR"/>
        </w:rPr>
        <w:t> </w:t>
      </w:r>
      <w:r w:rsidRPr="00EE7656">
        <w:rPr>
          <w:i/>
          <w:iCs/>
          <w:sz w:val="21"/>
          <w:szCs w:val="21"/>
          <w:lang w:eastAsia="es-AR"/>
        </w:rPr>
        <w:t>normal distribution approximation</w:t>
      </w:r>
      <w:r w:rsidRPr="00EE7656">
        <w:rPr>
          <w:sz w:val="21"/>
          <w:szCs w:val="21"/>
          <w:lang w:eastAsia="es-AR"/>
        </w:rPr>
        <w:t>, Gaussian approximation, or</w:t>
      </w:r>
      <w:r w:rsidRPr="00EE7656">
        <w:rPr>
          <w:sz w:val="21"/>
          <w:lang w:eastAsia="es-AR"/>
        </w:rPr>
        <w:t> </w:t>
      </w:r>
      <w:hyperlink r:id="rId85" w:tooltip="Bernard Silverman" w:history="1">
        <w:r w:rsidRPr="00EE7656">
          <w:rPr>
            <w:i/>
            <w:iCs/>
            <w:color w:val="0B0080"/>
            <w:sz w:val="21"/>
            <w:u w:val="single"/>
            <w:lang w:eastAsia="es-AR"/>
          </w:rPr>
          <w:t>Silverman</w:t>
        </w:r>
      </w:hyperlink>
      <w:r w:rsidRPr="00EE7656">
        <w:rPr>
          <w:i/>
          <w:iCs/>
          <w:sz w:val="21"/>
          <w:szCs w:val="21"/>
          <w:lang w:eastAsia="es-AR"/>
        </w:rPr>
        <w:t>'s rule of thumb</w:t>
      </w:r>
      <w:r w:rsidRPr="00EE7656">
        <w:rPr>
          <w:sz w:val="21"/>
          <w:szCs w:val="21"/>
          <w:lang w:eastAsia="es-AR"/>
        </w:rPr>
        <w:t>.</w:t>
      </w:r>
    </w:p>
    <w:p w:rsidR="00EE7656" w:rsidRPr="00EE7656" w:rsidRDefault="00EE7656" w:rsidP="00EE7656">
      <w:pPr>
        <w:jc w:val="both"/>
        <w:rPr>
          <w:rFonts w:ascii="Georgia" w:hAnsi="Georgia"/>
          <w:color w:val="000000"/>
          <w:sz w:val="32"/>
          <w:szCs w:val="32"/>
          <w:lang w:eastAsia="es-AR"/>
        </w:rPr>
      </w:pPr>
      <w:r w:rsidRPr="00EE7656">
        <w:rPr>
          <w:rFonts w:ascii="Georgia" w:hAnsi="Georgia"/>
          <w:color w:val="000000"/>
          <w:sz w:val="32"/>
          <w:lang w:eastAsia="es-AR"/>
        </w:rPr>
        <w:t xml:space="preserve">Relation to the characteristic function density </w:t>
      </w:r>
      <w:proofErr w:type="gramStart"/>
      <w:r w:rsidRPr="00EE7656">
        <w:rPr>
          <w:rFonts w:ascii="Georgia" w:hAnsi="Georgia"/>
          <w:color w:val="000000"/>
          <w:sz w:val="32"/>
          <w:lang w:eastAsia="es-AR"/>
        </w:rPr>
        <w:t>estimator</w:t>
      </w:r>
      <w:r w:rsidRPr="00EE7656">
        <w:rPr>
          <w:color w:val="555555"/>
          <w:sz w:val="24"/>
          <w:lang w:eastAsia="es-AR"/>
        </w:rPr>
        <w:t>[</w:t>
      </w:r>
      <w:proofErr w:type="gramEnd"/>
      <w:r w:rsidRPr="00EE7656">
        <w:rPr>
          <w:color w:val="000000"/>
          <w:sz w:val="24"/>
          <w:lang w:eastAsia="es-AR"/>
        </w:rPr>
        <w:fldChar w:fldCharType="begin"/>
      </w:r>
      <w:r w:rsidRPr="00EE7656">
        <w:rPr>
          <w:color w:val="000000"/>
          <w:sz w:val="24"/>
          <w:lang w:eastAsia="es-AR"/>
        </w:rPr>
        <w:instrText xml:space="preserve"> HYPERLINK "http://en.wikipedia.org/w/index.php?title=Kernel_density_estimation&amp;action=edit&amp;section=4" \o "Edit section: Relation to the characteristic function density estimator" </w:instrText>
      </w:r>
      <w:r w:rsidRPr="00EE7656">
        <w:rPr>
          <w:color w:val="000000"/>
          <w:sz w:val="24"/>
          <w:lang w:eastAsia="es-AR"/>
        </w:rPr>
        <w:fldChar w:fldCharType="separate"/>
      </w:r>
      <w:r w:rsidRPr="00EE7656">
        <w:rPr>
          <w:color w:val="0B0080"/>
          <w:sz w:val="24"/>
          <w:u w:val="single"/>
          <w:lang w:eastAsia="es-AR"/>
        </w:rPr>
        <w:t>edit</w:t>
      </w:r>
      <w:r w:rsidRPr="00EE7656">
        <w:rPr>
          <w:color w:val="000000"/>
          <w:sz w:val="24"/>
          <w:lang w:eastAsia="es-AR"/>
        </w:rPr>
        <w:fldChar w:fldCharType="end"/>
      </w:r>
      <w:r w:rsidRPr="00EE7656">
        <w:rPr>
          <w:color w:val="555555"/>
          <w:sz w:val="24"/>
          <w:lang w:eastAsia="es-AR"/>
        </w:rPr>
        <w:t>]</w:t>
      </w:r>
    </w:p>
    <w:p w:rsidR="00EE7656" w:rsidRPr="00EE7656" w:rsidRDefault="00EE7656" w:rsidP="00EE7656">
      <w:pPr>
        <w:jc w:val="both"/>
        <w:rPr>
          <w:sz w:val="21"/>
          <w:szCs w:val="21"/>
          <w:lang w:eastAsia="es-AR"/>
        </w:rPr>
      </w:pPr>
      <w:r w:rsidRPr="00EE7656">
        <w:rPr>
          <w:sz w:val="21"/>
          <w:szCs w:val="21"/>
          <w:lang w:eastAsia="es-AR"/>
        </w:rPr>
        <w:t>Given the sample (</w:t>
      </w:r>
      <w:r w:rsidRPr="00EE7656">
        <w:rPr>
          <w:i/>
          <w:iCs/>
          <w:sz w:val="21"/>
          <w:szCs w:val="21"/>
          <w:lang w:eastAsia="es-AR"/>
        </w:rPr>
        <w:t>x</w:t>
      </w:r>
      <w:r w:rsidRPr="00EE7656">
        <w:rPr>
          <w:sz w:val="17"/>
          <w:szCs w:val="17"/>
          <w:vertAlign w:val="subscript"/>
          <w:lang w:eastAsia="es-AR"/>
        </w:rPr>
        <w:t>1</w:t>
      </w:r>
      <w:r w:rsidRPr="00EE7656">
        <w:rPr>
          <w:sz w:val="21"/>
          <w:szCs w:val="21"/>
          <w:lang w:eastAsia="es-AR"/>
        </w:rPr>
        <w:t>,</w:t>
      </w:r>
      <w:r w:rsidRPr="00EE7656">
        <w:rPr>
          <w:sz w:val="21"/>
          <w:lang w:eastAsia="es-AR"/>
        </w:rPr>
        <w:t> </w:t>
      </w:r>
      <w:r w:rsidRPr="00EE7656">
        <w:rPr>
          <w:i/>
          <w:iCs/>
          <w:sz w:val="21"/>
          <w:szCs w:val="21"/>
          <w:lang w:eastAsia="es-AR"/>
        </w:rPr>
        <w:t>x</w:t>
      </w:r>
      <w:r w:rsidRPr="00EE7656">
        <w:rPr>
          <w:sz w:val="17"/>
          <w:szCs w:val="17"/>
          <w:vertAlign w:val="subscript"/>
          <w:lang w:eastAsia="es-AR"/>
        </w:rPr>
        <w:t>2</w:t>
      </w:r>
      <w:proofErr w:type="gramStart"/>
      <w:r w:rsidRPr="00EE7656">
        <w:rPr>
          <w:sz w:val="21"/>
          <w:szCs w:val="21"/>
          <w:lang w:eastAsia="es-AR"/>
        </w:rPr>
        <w:t>, …,</w:t>
      </w:r>
      <w:proofErr w:type="gramEnd"/>
      <w:r w:rsidRPr="00EE7656">
        <w:rPr>
          <w:sz w:val="21"/>
          <w:lang w:eastAsia="es-AR"/>
        </w:rPr>
        <w:t> </w:t>
      </w:r>
      <w:proofErr w:type="spellStart"/>
      <w:r w:rsidRPr="00EE7656">
        <w:rPr>
          <w:i/>
          <w:iCs/>
          <w:sz w:val="21"/>
          <w:szCs w:val="21"/>
          <w:lang w:eastAsia="es-AR"/>
        </w:rPr>
        <w:t>x</w:t>
      </w:r>
      <w:r w:rsidRPr="00EE7656">
        <w:rPr>
          <w:i/>
          <w:iCs/>
          <w:sz w:val="17"/>
          <w:szCs w:val="17"/>
          <w:vertAlign w:val="subscript"/>
          <w:lang w:eastAsia="es-AR"/>
        </w:rPr>
        <w:t>n</w:t>
      </w:r>
      <w:proofErr w:type="spellEnd"/>
      <w:r w:rsidRPr="00EE7656">
        <w:rPr>
          <w:sz w:val="21"/>
          <w:szCs w:val="21"/>
          <w:lang w:eastAsia="es-AR"/>
        </w:rPr>
        <w:t>), it is natural to estimate the</w:t>
      </w:r>
      <w:r w:rsidRPr="00EE7656">
        <w:rPr>
          <w:sz w:val="21"/>
          <w:lang w:eastAsia="es-AR"/>
        </w:rPr>
        <w:t> </w:t>
      </w:r>
      <w:hyperlink r:id="rId86" w:tooltip="Characteristic function (probability theory)" w:history="1">
        <w:r w:rsidRPr="00EE7656">
          <w:rPr>
            <w:color w:val="0B0080"/>
            <w:sz w:val="21"/>
            <w:u w:val="single"/>
            <w:lang w:eastAsia="es-AR"/>
          </w:rPr>
          <w:t>characteristic function</w:t>
        </w:r>
      </w:hyperlink>
      <w:r w:rsidRPr="00EE7656">
        <w:rPr>
          <w:sz w:val="21"/>
          <w:lang w:eastAsia="es-AR"/>
        </w:rPr>
        <w:t> </w:t>
      </w:r>
      <w:r w:rsidRPr="00EE7656">
        <w:rPr>
          <w:i/>
          <w:iCs/>
          <w:sz w:val="21"/>
          <w:lang w:eastAsia="es-AR"/>
        </w:rPr>
        <w:t>φ</w:t>
      </w:r>
      <w:r w:rsidRPr="00EE7656">
        <w:rPr>
          <w:sz w:val="21"/>
          <w:lang w:eastAsia="es-AR"/>
        </w:rPr>
        <w:t>(</w:t>
      </w:r>
      <w:r w:rsidRPr="00EE7656">
        <w:rPr>
          <w:i/>
          <w:iCs/>
          <w:sz w:val="21"/>
          <w:lang w:eastAsia="es-AR"/>
        </w:rPr>
        <w:t>t</w:t>
      </w:r>
      <w:r w:rsidRPr="00EE7656">
        <w:rPr>
          <w:sz w:val="21"/>
          <w:lang w:eastAsia="es-AR"/>
        </w:rPr>
        <w:t>) = E[</w:t>
      </w:r>
      <w:proofErr w:type="spellStart"/>
      <w:r w:rsidRPr="00EE7656">
        <w:rPr>
          <w:i/>
          <w:iCs/>
          <w:sz w:val="21"/>
          <w:lang w:eastAsia="es-AR"/>
        </w:rPr>
        <w:t>e</w:t>
      </w:r>
      <w:r w:rsidRPr="00EE7656">
        <w:rPr>
          <w:i/>
          <w:iCs/>
          <w:sz w:val="17"/>
          <w:vertAlign w:val="superscript"/>
          <w:lang w:eastAsia="es-AR"/>
        </w:rPr>
        <w:t>itX</w:t>
      </w:r>
      <w:proofErr w:type="spellEnd"/>
      <w:r w:rsidRPr="00EE7656">
        <w:rPr>
          <w:sz w:val="21"/>
          <w:lang w:eastAsia="es-AR"/>
        </w:rPr>
        <w:t>] </w:t>
      </w:r>
      <w:r w:rsidRPr="00EE7656">
        <w:rPr>
          <w:sz w:val="21"/>
          <w:szCs w:val="21"/>
          <w:lang w:eastAsia="es-AR"/>
        </w:rPr>
        <w:t>as</w:t>
      </w:r>
    </w:p>
    <w:p w:rsidR="00EE7656" w:rsidRPr="00EE7656" w:rsidRDefault="00EE7656" w:rsidP="00EE7656">
      <w:pPr>
        <w:jc w:val="both"/>
        <w:rPr>
          <w:sz w:val="21"/>
          <w:szCs w:val="21"/>
          <w:lang w:eastAsia="es-AR"/>
        </w:rPr>
      </w:pPr>
      <w:r>
        <w:rPr>
          <w:noProof/>
          <w:sz w:val="21"/>
          <w:szCs w:val="21"/>
          <w:lang w:eastAsia="es-AR"/>
        </w:rPr>
        <w:drawing>
          <wp:inline distT="0" distB="0" distL="0" distR="0">
            <wp:extent cx="1333500" cy="476250"/>
            <wp:effectExtent l="19050" t="0" r="0" b="0"/>
            <wp:docPr id="13" name="Imagen 13" descr="&#10;    \hat\varphi(t) = \frac{1}{n} \sum_{j=1}^n e^{itx_j}&#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    \hat\varphi(t) = \frac{1}{n} \sum_{j=1}^n e^{itx_j}&#10;  "/>
                    <pic:cNvPicPr>
                      <a:picLocks noChangeAspect="1" noChangeArrowheads="1"/>
                    </pic:cNvPicPr>
                  </pic:nvPicPr>
                  <pic:blipFill>
                    <a:blip r:embed="rId87"/>
                    <a:srcRect/>
                    <a:stretch>
                      <a:fillRect/>
                    </a:stretch>
                  </pic:blipFill>
                  <pic:spPr bwMode="auto">
                    <a:xfrm>
                      <a:off x="0" y="0"/>
                      <a:ext cx="1333500" cy="476250"/>
                    </a:xfrm>
                    <a:prstGeom prst="rect">
                      <a:avLst/>
                    </a:prstGeom>
                    <a:noFill/>
                    <a:ln w="9525">
                      <a:noFill/>
                      <a:miter lim="800000"/>
                      <a:headEnd/>
                      <a:tailEnd/>
                    </a:ln>
                  </pic:spPr>
                </pic:pic>
              </a:graphicData>
            </a:graphic>
          </wp:inline>
        </w:drawing>
      </w:r>
    </w:p>
    <w:p w:rsidR="00EE7656" w:rsidRPr="00EE7656" w:rsidRDefault="00EE7656" w:rsidP="00EE7656">
      <w:pPr>
        <w:jc w:val="both"/>
        <w:rPr>
          <w:sz w:val="21"/>
          <w:szCs w:val="21"/>
          <w:lang w:eastAsia="es-AR"/>
        </w:rPr>
      </w:pPr>
      <w:r w:rsidRPr="00EE7656">
        <w:rPr>
          <w:sz w:val="21"/>
          <w:szCs w:val="21"/>
          <w:lang w:eastAsia="es-AR"/>
        </w:rPr>
        <w:t>Knowing the characteristic function, it is possible to find the corresponding probability density function through the</w:t>
      </w:r>
      <w:r w:rsidRPr="00EE7656">
        <w:rPr>
          <w:sz w:val="21"/>
          <w:lang w:eastAsia="es-AR"/>
        </w:rPr>
        <w:t> </w:t>
      </w:r>
      <w:hyperlink r:id="rId88" w:tooltip="Fourier transform" w:history="1">
        <w:r w:rsidRPr="00EE7656">
          <w:rPr>
            <w:color w:val="0B0080"/>
            <w:sz w:val="21"/>
            <w:u w:val="single"/>
            <w:lang w:eastAsia="es-AR"/>
          </w:rPr>
          <w:t>Fourier transform</w:t>
        </w:r>
      </w:hyperlink>
      <w:r w:rsidRPr="00EE7656">
        <w:rPr>
          <w:sz w:val="21"/>
          <w:lang w:eastAsia="es-AR"/>
        </w:rPr>
        <w:t> </w:t>
      </w:r>
      <w:r w:rsidRPr="00EE7656">
        <w:rPr>
          <w:sz w:val="21"/>
          <w:szCs w:val="21"/>
          <w:lang w:eastAsia="es-AR"/>
        </w:rPr>
        <w:t>formula. One difficulty with applying this inversion formula is that it leads to a diverging integral, since the estimate</w:t>
      </w:r>
      <w:r w:rsidRPr="00EE7656">
        <w:rPr>
          <w:sz w:val="21"/>
          <w:lang w:eastAsia="es-AR"/>
        </w:rPr>
        <w:t> </w:t>
      </w:r>
      <w:r>
        <w:rPr>
          <w:noProof/>
          <w:sz w:val="21"/>
          <w:szCs w:val="21"/>
          <w:lang w:eastAsia="es-AR"/>
        </w:rPr>
        <w:drawing>
          <wp:inline distT="0" distB="0" distL="0" distR="0">
            <wp:extent cx="228600" cy="133350"/>
            <wp:effectExtent l="19050" t="0" r="0" b="0"/>
            <wp:docPr id="14" name="Imagen 14" descr="\scriptstyle\hat\varp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iptstyle\hat\varphi(t)"/>
                    <pic:cNvPicPr>
                      <a:picLocks noChangeAspect="1" noChangeArrowheads="1"/>
                    </pic:cNvPicPr>
                  </pic:nvPicPr>
                  <pic:blipFill>
                    <a:blip r:embed="rId89"/>
                    <a:srcRect/>
                    <a:stretch>
                      <a:fillRect/>
                    </a:stretch>
                  </pic:blipFill>
                  <pic:spPr bwMode="auto">
                    <a:xfrm>
                      <a:off x="0" y="0"/>
                      <a:ext cx="228600" cy="133350"/>
                    </a:xfrm>
                    <a:prstGeom prst="rect">
                      <a:avLst/>
                    </a:prstGeom>
                    <a:noFill/>
                    <a:ln w="9525">
                      <a:noFill/>
                      <a:miter lim="800000"/>
                      <a:headEnd/>
                      <a:tailEnd/>
                    </a:ln>
                  </pic:spPr>
                </pic:pic>
              </a:graphicData>
            </a:graphic>
          </wp:inline>
        </w:drawing>
      </w:r>
      <w:r w:rsidRPr="00EE7656">
        <w:rPr>
          <w:sz w:val="21"/>
          <w:lang w:eastAsia="es-AR"/>
        </w:rPr>
        <w:t> </w:t>
      </w:r>
      <w:r w:rsidRPr="00EE7656">
        <w:rPr>
          <w:sz w:val="21"/>
          <w:szCs w:val="21"/>
          <w:lang w:eastAsia="es-AR"/>
        </w:rPr>
        <w:t>is unreliable for large</w:t>
      </w:r>
      <w:r w:rsidRPr="00EE7656">
        <w:rPr>
          <w:sz w:val="21"/>
          <w:lang w:eastAsia="es-AR"/>
        </w:rPr>
        <w:t> </w:t>
      </w:r>
      <w:proofErr w:type="spellStart"/>
      <w:proofErr w:type="gramStart"/>
      <w:r w:rsidRPr="00EE7656">
        <w:rPr>
          <w:i/>
          <w:iCs/>
          <w:sz w:val="21"/>
          <w:szCs w:val="21"/>
          <w:lang w:eastAsia="es-AR"/>
        </w:rPr>
        <w:t>t</w:t>
      </w:r>
      <w:r w:rsidRPr="00EE7656">
        <w:rPr>
          <w:sz w:val="21"/>
          <w:szCs w:val="21"/>
          <w:lang w:eastAsia="es-AR"/>
        </w:rPr>
        <w:t>’s</w:t>
      </w:r>
      <w:proofErr w:type="spellEnd"/>
      <w:proofErr w:type="gramEnd"/>
      <w:r w:rsidRPr="00EE7656">
        <w:rPr>
          <w:sz w:val="21"/>
          <w:szCs w:val="21"/>
          <w:lang w:eastAsia="es-AR"/>
        </w:rPr>
        <w:t>. To circumvent this problem, the estimator</w:t>
      </w:r>
      <w:r w:rsidRPr="00EE7656">
        <w:rPr>
          <w:sz w:val="21"/>
          <w:lang w:eastAsia="es-AR"/>
        </w:rPr>
        <w:t> </w:t>
      </w:r>
      <w:r>
        <w:rPr>
          <w:noProof/>
          <w:sz w:val="21"/>
          <w:szCs w:val="21"/>
          <w:lang w:eastAsia="es-AR"/>
        </w:rPr>
        <w:drawing>
          <wp:inline distT="0" distB="0" distL="0" distR="0">
            <wp:extent cx="228600" cy="133350"/>
            <wp:effectExtent l="19050" t="0" r="0" b="0"/>
            <wp:docPr id="15" name="Imagen 15" descr="\scriptstyle\hat\varp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iptstyle\hat\varphi(t)"/>
                    <pic:cNvPicPr>
                      <a:picLocks noChangeAspect="1" noChangeArrowheads="1"/>
                    </pic:cNvPicPr>
                  </pic:nvPicPr>
                  <pic:blipFill>
                    <a:blip r:embed="rId89"/>
                    <a:srcRect/>
                    <a:stretch>
                      <a:fillRect/>
                    </a:stretch>
                  </pic:blipFill>
                  <pic:spPr bwMode="auto">
                    <a:xfrm>
                      <a:off x="0" y="0"/>
                      <a:ext cx="228600" cy="133350"/>
                    </a:xfrm>
                    <a:prstGeom prst="rect">
                      <a:avLst/>
                    </a:prstGeom>
                    <a:noFill/>
                    <a:ln w="9525">
                      <a:noFill/>
                      <a:miter lim="800000"/>
                      <a:headEnd/>
                      <a:tailEnd/>
                    </a:ln>
                  </pic:spPr>
                </pic:pic>
              </a:graphicData>
            </a:graphic>
          </wp:inline>
        </w:drawing>
      </w:r>
      <w:r w:rsidRPr="00EE7656">
        <w:rPr>
          <w:sz w:val="21"/>
          <w:szCs w:val="21"/>
          <w:lang w:eastAsia="es-AR"/>
        </w:rPr>
        <w:t>is multiplied by a damping function</w:t>
      </w:r>
      <w:r w:rsidRPr="00EE7656">
        <w:rPr>
          <w:sz w:val="21"/>
          <w:lang w:eastAsia="es-AR"/>
        </w:rPr>
        <w:t> </w:t>
      </w:r>
      <w:proofErr w:type="spellStart"/>
      <w:proofErr w:type="gramStart"/>
      <w:r w:rsidRPr="00EE7656">
        <w:rPr>
          <w:i/>
          <w:iCs/>
          <w:sz w:val="21"/>
          <w:lang w:eastAsia="es-AR"/>
        </w:rPr>
        <w:t>ψ</w:t>
      </w:r>
      <w:r w:rsidRPr="00EE7656">
        <w:rPr>
          <w:i/>
          <w:iCs/>
          <w:sz w:val="17"/>
          <w:vertAlign w:val="subscript"/>
          <w:lang w:eastAsia="es-AR"/>
        </w:rPr>
        <w:t>h</w:t>
      </w:r>
      <w:proofErr w:type="spellEnd"/>
      <w:r w:rsidRPr="00EE7656">
        <w:rPr>
          <w:sz w:val="21"/>
          <w:lang w:eastAsia="es-AR"/>
        </w:rPr>
        <w:t>(</w:t>
      </w:r>
      <w:proofErr w:type="gramEnd"/>
      <w:r w:rsidRPr="00EE7656">
        <w:rPr>
          <w:i/>
          <w:iCs/>
          <w:sz w:val="21"/>
          <w:lang w:eastAsia="es-AR"/>
        </w:rPr>
        <w:t>t</w:t>
      </w:r>
      <w:r w:rsidRPr="00EE7656">
        <w:rPr>
          <w:sz w:val="21"/>
          <w:lang w:eastAsia="es-AR"/>
        </w:rPr>
        <w:t>) = </w:t>
      </w:r>
      <w:r w:rsidRPr="00EE7656">
        <w:rPr>
          <w:i/>
          <w:iCs/>
          <w:sz w:val="21"/>
          <w:lang w:eastAsia="es-AR"/>
        </w:rPr>
        <w:t>ψ</w:t>
      </w:r>
      <w:r w:rsidRPr="00EE7656">
        <w:rPr>
          <w:sz w:val="21"/>
          <w:lang w:eastAsia="es-AR"/>
        </w:rPr>
        <w:t>(</w:t>
      </w:r>
      <w:r w:rsidRPr="00EE7656">
        <w:rPr>
          <w:i/>
          <w:iCs/>
          <w:sz w:val="21"/>
          <w:lang w:eastAsia="es-AR"/>
        </w:rPr>
        <w:t>ht</w:t>
      </w:r>
      <w:r w:rsidRPr="00EE7656">
        <w:rPr>
          <w:sz w:val="21"/>
          <w:lang w:eastAsia="es-AR"/>
        </w:rPr>
        <w:t>)</w:t>
      </w:r>
      <w:r w:rsidRPr="00EE7656">
        <w:rPr>
          <w:sz w:val="21"/>
          <w:szCs w:val="21"/>
          <w:lang w:eastAsia="es-AR"/>
        </w:rPr>
        <w:t>, which is equal to 1 at the origin and then falls to 0 at infinity. The “bandwidth parameter”</w:t>
      </w:r>
      <w:r w:rsidRPr="00EE7656">
        <w:rPr>
          <w:sz w:val="21"/>
          <w:lang w:eastAsia="es-AR"/>
        </w:rPr>
        <w:t> </w:t>
      </w:r>
      <w:r w:rsidRPr="00EE7656">
        <w:rPr>
          <w:i/>
          <w:iCs/>
          <w:sz w:val="21"/>
          <w:szCs w:val="21"/>
          <w:lang w:eastAsia="es-AR"/>
        </w:rPr>
        <w:t>h</w:t>
      </w:r>
      <w:r w:rsidRPr="00EE7656">
        <w:rPr>
          <w:sz w:val="21"/>
          <w:lang w:eastAsia="es-AR"/>
        </w:rPr>
        <w:t> </w:t>
      </w:r>
      <w:r w:rsidRPr="00EE7656">
        <w:rPr>
          <w:sz w:val="21"/>
          <w:szCs w:val="21"/>
          <w:lang w:eastAsia="es-AR"/>
        </w:rPr>
        <w:t xml:space="preserve">controls how fast we try to dampen the </w:t>
      </w:r>
      <w:proofErr w:type="gramStart"/>
      <w:r w:rsidRPr="00EE7656">
        <w:rPr>
          <w:sz w:val="21"/>
          <w:szCs w:val="21"/>
          <w:lang w:eastAsia="es-AR"/>
        </w:rPr>
        <w:t>function</w:t>
      </w:r>
      <w:r w:rsidRPr="00EE7656">
        <w:rPr>
          <w:sz w:val="21"/>
          <w:lang w:eastAsia="es-AR"/>
        </w:rPr>
        <w:t> </w:t>
      </w:r>
      <w:proofErr w:type="gramEnd"/>
      <w:r>
        <w:rPr>
          <w:noProof/>
          <w:sz w:val="21"/>
          <w:szCs w:val="21"/>
          <w:lang w:eastAsia="es-AR"/>
        </w:rPr>
        <w:drawing>
          <wp:inline distT="0" distB="0" distL="0" distR="0">
            <wp:extent cx="228600" cy="133350"/>
            <wp:effectExtent l="19050" t="0" r="0" b="0"/>
            <wp:docPr id="16" name="Imagen 16" descr="\scriptstyle\hat\varp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iptstyle\hat\varphi(t)"/>
                    <pic:cNvPicPr>
                      <a:picLocks noChangeAspect="1" noChangeArrowheads="1"/>
                    </pic:cNvPicPr>
                  </pic:nvPicPr>
                  <pic:blipFill>
                    <a:blip r:embed="rId89"/>
                    <a:srcRect/>
                    <a:stretch>
                      <a:fillRect/>
                    </a:stretch>
                  </pic:blipFill>
                  <pic:spPr bwMode="auto">
                    <a:xfrm>
                      <a:off x="0" y="0"/>
                      <a:ext cx="228600" cy="133350"/>
                    </a:xfrm>
                    <a:prstGeom prst="rect">
                      <a:avLst/>
                    </a:prstGeom>
                    <a:noFill/>
                    <a:ln w="9525">
                      <a:noFill/>
                      <a:miter lim="800000"/>
                      <a:headEnd/>
                      <a:tailEnd/>
                    </a:ln>
                  </pic:spPr>
                </pic:pic>
              </a:graphicData>
            </a:graphic>
          </wp:inline>
        </w:drawing>
      </w:r>
      <w:r w:rsidRPr="00EE7656">
        <w:rPr>
          <w:sz w:val="21"/>
          <w:szCs w:val="21"/>
          <w:lang w:eastAsia="es-AR"/>
        </w:rPr>
        <w:t>. In particular when</w:t>
      </w:r>
      <w:r w:rsidRPr="00EE7656">
        <w:rPr>
          <w:sz w:val="21"/>
          <w:lang w:eastAsia="es-AR"/>
        </w:rPr>
        <w:t> </w:t>
      </w:r>
      <w:r w:rsidRPr="00EE7656">
        <w:rPr>
          <w:i/>
          <w:iCs/>
          <w:sz w:val="21"/>
          <w:szCs w:val="21"/>
          <w:lang w:eastAsia="es-AR"/>
        </w:rPr>
        <w:t>h</w:t>
      </w:r>
      <w:r w:rsidRPr="00EE7656">
        <w:rPr>
          <w:sz w:val="21"/>
          <w:lang w:eastAsia="es-AR"/>
        </w:rPr>
        <w:t> </w:t>
      </w:r>
      <w:r w:rsidRPr="00EE7656">
        <w:rPr>
          <w:sz w:val="21"/>
          <w:szCs w:val="21"/>
          <w:lang w:eastAsia="es-AR"/>
        </w:rPr>
        <w:t>is small, then</w:t>
      </w:r>
      <w:r w:rsidRPr="00EE7656">
        <w:rPr>
          <w:sz w:val="21"/>
          <w:lang w:eastAsia="es-AR"/>
        </w:rPr>
        <w:t> </w:t>
      </w:r>
      <w:proofErr w:type="spellStart"/>
      <w:r w:rsidRPr="00EE7656">
        <w:rPr>
          <w:i/>
          <w:iCs/>
          <w:sz w:val="21"/>
          <w:szCs w:val="21"/>
          <w:lang w:eastAsia="es-AR"/>
        </w:rPr>
        <w:t>ψ</w:t>
      </w:r>
      <w:r w:rsidRPr="00EE7656">
        <w:rPr>
          <w:i/>
          <w:iCs/>
          <w:sz w:val="17"/>
          <w:szCs w:val="17"/>
          <w:vertAlign w:val="subscript"/>
          <w:lang w:eastAsia="es-AR"/>
        </w:rPr>
        <w:t>h</w:t>
      </w:r>
      <w:proofErr w:type="spellEnd"/>
      <w:r w:rsidRPr="00EE7656">
        <w:rPr>
          <w:sz w:val="21"/>
          <w:szCs w:val="21"/>
          <w:lang w:eastAsia="es-AR"/>
        </w:rPr>
        <w:t>(</w:t>
      </w:r>
      <w:r w:rsidRPr="00EE7656">
        <w:rPr>
          <w:i/>
          <w:iCs/>
          <w:sz w:val="21"/>
          <w:szCs w:val="21"/>
          <w:lang w:eastAsia="es-AR"/>
        </w:rPr>
        <w:t>t</w:t>
      </w:r>
      <w:r w:rsidRPr="00EE7656">
        <w:rPr>
          <w:sz w:val="21"/>
          <w:szCs w:val="21"/>
          <w:lang w:eastAsia="es-AR"/>
        </w:rPr>
        <w:t>) will be approximately one for a large range of</w:t>
      </w:r>
      <w:r w:rsidRPr="00EE7656">
        <w:rPr>
          <w:sz w:val="21"/>
          <w:lang w:eastAsia="es-AR"/>
        </w:rPr>
        <w:t> </w:t>
      </w:r>
      <w:proofErr w:type="spellStart"/>
      <w:r w:rsidRPr="00EE7656">
        <w:rPr>
          <w:i/>
          <w:iCs/>
          <w:sz w:val="21"/>
          <w:szCs w:val="21"/>
          <w:lang w:eastAsia="es-AR"/>
        </w:rPr>
        <w:t>t</w:t>
      </w:r>
      <w:r w:rsidRPr="00EE7656">
        <w:rPr>
          <w:sz w:val="21"/>
          <w:szCs w:val="21"/>
          <w:lang w:eastAsia="es-AR"/>
        </w:rPr>
        <w:t>’s</w:t>
      </w:r>
      <w:proofErr w:type="spellEnd"/>
      <w:r w:rsidRPr="00EE7656">
        <w:rPr>
          <w:sz w:val="21"/>
          <w:szCs w:val="21"/>
          <w:lang w:eastAsia="es-AR"/>
        </w:rPr>
        <w:t>, which means that</w:t>
      </w:r>
      <w:r w:rsidRPr="00EE7656">
        <w:rPr>
          <w:sz w:val="21"/>
          <w:lang w:eastAsia="es-AR"/>
        </w:rPr>
        <w:t> </w:t>
      </w:r>
      <w:r>
        <w:rPr>
          <w:noProof/>
          <w:sz w:val="21"/>
          <w:szCs w:val="21"/>
          <w:lang w:eastAsia="es-AR"/>
        </w:rPr>
        <w:drawing>
          <wp:inline distT="0" distB="0" distL="0" distR="0">
            <wp:extent cx="228600" cy="133350"/>
            <wp:effectExtent l="19050" t="0" r="0" b="0"/>
            <wp:docPr id="17" name="Imagen 17" descr="\scriptstyle\hat\varp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iptstyle\hat\varphi(t)"/>
                    <pic:cNvPicPr>
                      <a:picLocks noChangeAspect="1" noChangeArrowheads="1"/>
                    </pic:cNvPicPr>
                  </pic:nvPicPr>
                  <pic:blipFill>
                    <a:blip r:embed="rId89"/>
                    <a:srcRect/>
                    <a:stretch>
                      <a:fillRect/>
                    </a:stretch>
                  </pic:blipFill>
                  <pic:spPr bwMode="auto">
                    <a:xfrm>
                      <a:off x="0" y="0"/>
                      <a:ext cx="228600" cy="133350"/>
                    </a:xfrm>
                    <a:prstGeom prst="rect">
                      <a:avLst/>
                    </a:prstGeom>
                    <a:noFill/>
                    <a:ln w="9525">
                      <a:noFill/>
                      <a:miter lim="800000"/>
                      <a:headEnd/>
                      <a:tailEnd/>
                    </a:ln>
                  </pic:spPr>
                </pic:pic>
              </a:graphicData>
            </a:graphic>
          </wp:inline>
        </w:drawing>
      </w:r>
      <w:r w:rsidRPr="00EE7656">
        <w:rPr>
          <w:sz w:val="21"/>
          <w:lang w:eastAsia="es-AR"/>
        </w:rPr>
        <w:t> </w:t>
      </w:r>
      <w:r w:rsidRPr="00EE7656">
        <w:rPr>
          <w:sz w:val="21"/>
          <w:szCs w:val="21"/>
          <w:lang w:eastAsia="es-AR"/>
        </w:rPr>
        <w:t>remains practically unaltered in the most important region of</w:t>
      </w:r>
      <w:r w:rsidRPr="00EE7656">
        <w:rPr>
          <w:sz w:val="21"/>
          <w:lang w:eastAsia="es-AR"/>
        </w:rPr>
        <w:t> </w:t>
      </w:r>
      <w:proofErr w:type="spellStart"/>
      <w:r w:rsidRPr="00EE7656">
        <w:rPr>
          <w:i/>
          <w:iCs/>
          <w:sz w:val="21"/>
          <w:szCs w:val="21"/>
          <w:lang w:eastAsia="es-AR"/>
        </w:rPr>
        <w:t>t</w:t>
      </w:r>
      <w:r w:rsidRPr="00EE7656">
        <w:rPr>
          <w:sz w:val="21"/>
          <w:szCs w:val="21"/>
          <w:lang w:eastAsia="es-AR"/>
        </w:rPr>
        <w:t>’s</w:t>
      </w:r>
      <w:proofErr w:type="spellEnd"/>
      <w:r w:rsidRPr="00EE7656">
        <w:rPr>
          <w:sz w:val="21"/>
          <w:szCs w:val="21"/>
          <w:lang w:eastAsia="es-AR"/>
        </w:rPr>
        <w:t>.</w:t>
      </w:r>
    </w:p>
    <w:p w:rsidR="00EE7656" w:rsidRPr="00EE7656" w:rsidRDefault="00EE7656" w:rsidP="00EE7656">
      <w:pPr>
        <w:jc w:val="both"/>
        <w:rPr>
          <w:sz w:val="21"/>
          <w:szCs w:val="21"/>
          <w:lang w:eastAsia="es-AR"/>
        </w:rPr>
      </w:pPr>
      <w:r w:rsidRPr="00EE7656">
        <w:rPr>
          <w:sz w:val="21"/>
          <w:szCs w:val="21"/>
          <w:lang w:eastAsia="es-AR"/>
        </w:rPr>
        <w:t>The most common choice for function</w:t>
      </w:r>
      <w:r w:rsidRPr="00EE7656">
        <w:rPr>
          <w:sz w:val="21"/>
          <w:lang w:eastAsia="es-AR"/>
        </w:rPr>
        <w:t> </w:t>
      </w:r>
      <w:r w:rsidRPr="00EE7656">
        <w:rPr>
          <w:i/>
          <w:iCs/>
          <w:sz w:val="21"/>
          <w:szCs w:val="21"/>
          <w:lang w:eastAsia="es-AR"/>
        </w:rPr>
        <w:t>ψ</w:t>
      </w:r>
      <w:r w:rsidRPr="00EE7656">
        <w:rPr>
          <w:sz w:val="21"/>
          <w:lang w:eastAsia="es-AR"/>
        </w:rPr>
        <w:t> </w:t>
      </w:r>
      <w:r w:rsidRPr="00EE7656">
        <w:rPr>
          <w:sz w:val="21"/>
          <w:szCs w:val="21"/>
          <w:lang w:eastAsia="es-AR"/>
        </w:rPr>
        <w:t>is either the uniform function</w:t>
      </w:r>
      <w:r w:rsidRPr="00EE7656">
        <w:rPr>
          <w:sz w:val="21"/>
          <w:lang w:eastAsia="es-AR"/>
        </w:rPr>
        <w:t> </w:t>
      </w:r>
      <w:proofErr w:type="gramStart"/>
      <w:r w:rsidRPr="00EE7656">
        <w:rPr>
          <w:i/>
          <w:iCs/>
          <w:sz w:val="21"/>
          <w:lang w:eastAsia="es-AR"/>
        </w:rPr>
        <w:t>ψ</w:t>
      </w:r>
      <w:r w:rsidRPr="00EE7656">
        <w:rPr>
          <w:sz w:val="21"/>
          <w:lang w:eastAsia="es-AR"/>
        </w:rPr>
        <w:t>(</w:t>
      </w:r>
      <w:proofErr w:type="gramEnd"/>
      <w:r w:rsidRPr="00EE7656">
        <w:rPr>
          <w:i/>
          <w:iCs/>
          <w:sz w:val="21"/>
          <w:lang w:eastAsia="es-AR"/>
        </w:rPr>
        <w:t>t</w:t>
      </w:r>
      <w:r w:rsidRPr="00EE7656">
        <w:rPr>
          <w:sz w:val="21"/>
          <w:lang w:eastAsia="es-AR"/>
        </w:rPr>
        <w:t>) = </w:t>
      </w:r>
      <w:r w:rsidRPr="00EE7656">
        <w:rPr>
          <w:b/>
          <w:bCs/>
          <w:sz w:val="21"/>
          <w:lang w:eastAsia="es-AR"/>
        </w:rPr>
        <w:t>1</w:t>
      </w:r>
      <w:r w:rsidRPr="00EE7656">
        <w:rPr>
          <w:sz w:val="21"/>
          <w:lang w:eastAsia="es-AR"/>
        </w:rPr>
        <w:t>{−1 ≤ </w:t>
      </w:r>
      <w:r w:rsidRPr="00EE7656">
        <w:rPr>
          <w:i/>
          <w:iCs/>
          <w:sz w:val="21"/>
          <w:lang w:eastAsia="es-AR"/>
        </w:rPr>
        <w:t>t</w:t>
      </w:r>
      <w:r w:rsidRPr="00EE7656">
        <w:rPr>
          <w:sz w:val="21"/>
          <w:lang w:eastAsia="es-AR"/>
        </w:rPr>
        <w:t> ≤ 1</w:t>
      </w:r>
      <w:r w:rsidRPr="00EE7656">
        <w:rPr>
          <w:sz w:val="21"/>
          <w:szCs w:val="21"/>
          <w:lang w:eastAsia="es-AR"/>
        </w:rPr>
        <w:t>}, which effectively means truncating the interval of integration in the inversion formula to</w:t>
      </w:r>
      <w:r w:rsidRPr="00EE7656">
        <w:rPr>
          <w:sz w:val="21"/>
          <w:lang w:eastAsia="es-AR"/>
        </w:rPr>
        <w:t> [−1/</w:t>
      </w:r>
      <w:r w:rsidRPr="00EE7656">
        <w:rPr>
          <w:i/>
          <w:iCs/>
          <w:sz w:val="21"/>
          <w:lang w:eastAsia="es-AR"/>
        </w:rPr>
        <w:t>h</w:t>
      </w:r>
      <w:r w:rsidRPr="00EE7656">
        <w:rPr>
          <w:sz w:val="21"/>
          <w:lang w:eastAsia="es-AR"/>
        </w:rPr>
        <w:t>, 1/</w:t>
      </w:r>
      <w:r w:rsidRPr="00EE7656">
        <w:rPr>
          <w:i/>
          <w:iCs/>
          <w:sz w:val="21"/>
          <w:lang w:eastAsia="es-AR"/>
        </w:rPr>
        <w:t>h</w:t>
      </w:r>
      <w:r w:rsidRPr="00EE7656">
        <w:rPr>
          <w:sz w:val="21"/>
          <w:lang w:eastAsia="es-AR"/>
        </w:rPr>
        <w:t>]</w:t>
      </w:r>
      <w:r w:rsidRPr="00EE7656">
        <w:rPr>
          <w:sz w:val="21"/>
          <w:szCs w:val="21"/>
          <w:lang w:eastAsia="es-AR"/>
        </w:rPr>
        <w:t>, or the</w:t>
      </w:r>
      <w:r w:rsidRPr="00EE7656">
        <w:rPr>
          <w:sz w:val="21"/>
          <w:lang w:eastAsia="es-AR"/>
        </w:rPr>
        <w:t> </w:t>
      </w:r>
      <w:proofErr w:type="spellStart"/>
      <w:r w:rsidRPr="00EE7656">
        <w:rPr>
          <w:sz w:val="21"/>
          <w:szCs w:val="21"/>
          <w:lang w:eastAsia="es-AR"/>
        </w:rPr>
        <w:fldChar w:fldCharType="begin"/>
      </w:r>
      <w:r w:rsidRPr="00EE7656">
        <w:rPr>
          <w:sz w:val="21"/>
          <w:szCs w:val="21"/>
          <w:lang w:eastAsia="es-AR"/>
        </w:rPr>
        <w:instrText xml:space="preserve"> HYPERLINK "http://en.wikipedia.org/wiki/Gaussian_function" \o "Gaussian function" </w:instrText>
      </w:r>
      <w:r w:rsidRPr="00EE7656">
        <w:rPr>
          <w:sz w:val="21"/>
          <w:szCs w:val="21"/>
          <w:lang w:eastAsia="es-AR"/>
        </w:rPr>
        <w:fldChar w:fldCharType="separate"/>
      </w:r>
      <w:r w:rsidRPr="00EE7656">
        <w:rPr>
          <w:color w:val="0B0080"/>
          <w:sz w:val="21"/>
          <w:u w:val="single"/>
          <w:lang w:eastAsia="es-AR"/>
        </w:rPr>
        <w:t>gaussian</w:t>
      </w:r>
      <w:proofErr w:type="spellEnd"/>
      <w:r w:rsidRPr="00EE7656">
        <w:rPr>
          <w:color w:val="0B0080"/>
          <w:sz w:val="21"/>
          <w:u w:val="single"/>
          <w:lang w:eastAsia="es-AR"/>
        </w:rPr>
        <w:t xml:space="preserve"> function</w:t>
      </w:r>
      <w:r w:rsidRPr="00EE7656">
        <w:rPr>
          <w:sz w:val="21"/>
          <w:szCs w:val="21"/>
          <w:lang w:eastAsia="es-AR"/>
        </w:rPr>
        <w:fldChar w:fldCharType="end"/>
      </w:r>
      <w:r w:rsidRPr="00EE7656">
        <w:rPr>
          <w:sz w:val="21"/>
          <w:lang w:eastAsia="es-AR"/>
        </w:rPr>
        <w:t> </w:t>
      </w:r>
      <w:r w:rsidRPr="00EE7656">
        <w:rPr>
          <w:i/>
          <w:iCs/>
          <w:sz w:val="21"/>
          <w:lang w:eastAsia="es-AR"/>
        </w:rPr>
        <w:t>ψ</w:t>
      </w:r>
      <w:r w:rsidRPr="00EE7656">
        <w:rPr>
          <w:sz w:val="21"/>
          <w:lang w:eastAsia="es-AR"/>
        </w:rPr>
        <w:t>(</w:t>
      </w:r>
      <w:r w:rsidRPr="00EE7656">
        <w:rPr>
          <w:i/>
          <w:iCs/>
          <w:sz w:val="21"/>
          <w:lang w:eastAsia="es-AR"/>
        </w:rPr>
        <w:t>t</w:t>
      </w:r>
      <w:r w:rsidRPr="00EE7656">
        <w:rPr>
          <w:sz w:val="21"/>
          <w:lang w:eastAsia="es-AR"/>
        </w:rPr>
        <w:t>) = </w:t>
      </w:r>
      <w:r w:rsidRPr="00EE7656">
        <w:rPr>
          <w:i/>
          <w:iCs/>
          <w:sz w:val="21"/>
          <w:lang w:eastAsia="es-AR"/>
        </w:rPr>
        <w:t>e</w:t>
      </w:r>
      <w:r w:rsidRPr="00EE7656">
        <w:rPr>
          <w:i/>
          <w:iCs/>
          <w:sz w:val="17"/>
          <w:vertAlign w:val="superscript"/>
          <w:lang w:eastAsia="es-AR"/>
        </w:rPr>
        <w:t>−π t</w:t>
      </w:r>
      <w:r w:rsidRPr="00EE7656">
        <w:rPr>
          <w:sz w:val="14"/>
          <w:vertAlign w:val="superscript"/>
          <w:lang w:eastAsia="es-AR"/>
        </w:rPr>
        <w:t>2</w:t>
      </w:r>
      <w:r w:rsidRPr="00EE7656">
        <w:rPr>
          <w:sz w:val="21"/>
          <w:szCs w:val="21"/>
          <w:lang w:eastAsia="es-AR"/>
        </w:rPr>
        <w:t>. Once the function</w:t>
      </w:r>
      <w:r w:rsidRPr="00EE7656">
        <w:rPr>
          <w:sz w:val="21"/>
          <w:lang w:eastAsia="es-AR"/>
        </w:rPr>
        <w:t> </w:t>
      </w:r>
      <w:r w:rsidRPr="00EE7656">
        <w:rPr>
          <w:i/>
          <w:iCs/>
          <w:sz w:val="21"/>
          <w:szCs w:val="21"/>
          <w:lang w:eastAsia="es-AR"/>
        </w:rPr>
        <w:t>ψ</w:t>
      </w:r>
      <w:r w:rsidRPr="00EE7656">
        <w:rPr>
          <w:sz w:val="21"/>
          <w:lang w:eastAsia="es-AR"/>
        </w:rPr>
        <w:t> </w:t>
      </w:r>
      <w:r w:rsidRPr="00EE7656">
        <w:rPr>
          <w:sz w:val="21"/>
          <w:szCs w:val="21"/>
          <w:lang w:eastAsia="es-AR"/>
        </w:rPr>
        <w:t>has been chosen, the inversion formula may be applied, and the density estimator will be</w:t>
      </w:r>
    </w:p>
    <w:p w:rsidR="00EE7656" w:rsidRPr="00EE7656" w:rsidRDefault="00EE7656" w:rsidP="00EE7656">
      <w:pPr>
        <w:jc w:val="both"/>
        <w:rPr>
          <w:sz w:val="21"/>
          <w:szCs w:val="21"/>
          <w:lang w:eastAsia="es-AR"/>
        </w:rPr>
      </w:pPr>
      <w:r>
        <w:rPr>
          <w:noProof/>
          <w:sz w:val="21"/>
          <w:szCs w:val="21"/>
          <w:lang w:eastAsia="es-AR"/>
        </w:rPr>
        <w:drawing>
          <wp:inline distT="0" distB="0" distL="0" distR="0">
            <wp:extent cx="5429250" cy="1181100"/>
            <wp:effectExtent l="19050" t="0" r="0" b="0"/>
            <wp:docPr id="18" name="Imagen 18" descr="\begin{align}&#10;    \hat{f}(x) &amp;= \frac{1}{2\pi} \int_{-\infty}^{+\infty} \hat\varphi(t)\psi_h(t) e^{-itx}dt&#10;                = \frac{1}{2\pi} \int_{-\infty}^{+\infty} \frac{1}{n} \sum_{j=1}^n e^{it(x_j-x)} \psi(ht) dt \\&#10;               &amp;= \frac{1}{nh} \sum_{j=1}^n \frac{1}{2\pi} \int_{-\infty}^{+\infty} e^{-i(ht)\frac{x-x_j}{h}} \psi(ht) d(ht)&#10;                = \frac{1}{nh} \sum_{j=1}^n K\Big(\frac{x-x_j}{h}\Big),&#10;  \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gin{align}&#10;    \hat{f}(x) &amp;= \frac{1}{2\pi} \int_{-\infty}^{+\infty} \hat\varphi(t)\psi_h(t) e^{-itx}dt&#10;                = \frac{1}{2\pi} \int_{-\infty}^{+\infty} \frac{1}{n} \sum_{j=1}^n e^{it(x_j-x)} \psi(ht) dt \\&#10;               &amp;= \frac{1}{nh} \sum_{j=1}^n \frac{1}{2\pi} \int_{-\infty}^{+\infty} e^{-i(ht)\frac{x-x_j}{h}} \psi(ht) d(ht)&#10;                = \frac{1}{nh} \sum_{j=1}^n K\Big(\frac{x-x_j}{h}\Big),&#10;  \end{align}"/>
                    <pic:cNvPicPr>
                      <a:picLocks noChangeAspect="1" noChangeArrowheads="1"/>
                    </pic:cNvPicPr>
                  </pic:nvPicPr>
                  <pic:blipFill>
                    <a:blip r:embed="rId90"/>
                    <a:srcRect/>
                    <a:stretch>
                      <a:fillRect/>
                    </a:stretch>
                  </pic:blipFill>
                  <pic:spPr bwMode="auto">
                    <a:xfrm>
                      <a:off x="0" y="0"/>
                      <a:ext cx="5429250" cy="1181100"/>
                    </a:xfrm>
                    <a:prstGeom prst="rect">
                      <a:avLst/>
                    </a:prstGeom>
                    <a:noFill/>
                    <a:ln w="9525">
                      <a:noFill/>
                      <a:miter lim="800000"/>
                      <a:headEnd/>
                      <a:tailEnd/>
                    </a:ln>
                  </pic:spPr>
                </pic:pic>
              </a:graphicData>
            </a:graphic>
          </wp:inline>
        </w:drawing>
      </w:r>
    </w:p>
    <w:p w:rsidR="00EE7656" w:rsidRPr="00EE7656" w:rsidRDefault="00EE7656" w:rsidP="00EE7656">
      <w:pPr>
        <w:jc w:val="both"/>
        <w:rPr>
          <w:sz w:val="21"/>
          <w:szCs w:val="21"/>
          <w:lang w:eastAsia="es-AR"/>
        </w:rPr>
      </w:pPr>
      <w:proofErr w:type="gramStart"/>
      <w:r w:rsidRPr="00EE7656">
        <w:rPr>
          <w:sz w:val="21"/>
          <w:szCs w:val="21"/>
          <w:lang w:eastAsia="es-AR"/>
        </w:rPr>
        <w:t>where</w:t>
      </w:r>
      <w:proofErr w:type="gramEnd"/>
      <w:r w:rsidRPr="00EE7656">
        <w:rPr>
          <w:sz w:val="21"/>
          <w:lang w:eastAsia="es-AR"/>
        </w:rPr>
        <w:t> </w:t>
      </w:r>
      <w:r w:rsidRPr="00EE7656">
        <w:rPr>
          <w:i/>
          <w:iCs/>
          <w:sz w:val="21"/>
          <w:szCs w:val="21"/>
          <w:lang w:eastAsia="es-AR"/>
        </w:rPr>
        <w:t>K</w:t>
      </w:r>
      <w:r w:rsidRPr="00EE7656">
        <w:rPr>
          <w:sz w:val="21"/>
          <w:lang w:eastAsia="es-AR"/>
        </w:rPr>
        <w:t> </w:t>
      </w:r>
      <w:r w:rsidRPr="00EE7656">
        <w:rPr>
          <w:sz w:val="21"/>
          <w:szCs w:val="21"/>
          <w:lang w:eastAsia="es-AR"/>
        </w:rPr>
        <w:t>is the Fourier transform of the damping function</w:t>
      </w:r>
      <w:r w:rsidRPr="00EE7656">
        <w:rPr>
          <w:sz w:val="21"/>
          <w:lang w:eastAsia="es-AR"/>
        </w:rPr>
        <w:t> </w:t>
      </w:r>
      <w:r w:rsidRPr="00EE7656">
        <w:rPr>
          <w:i/>
          <w:iCs/>
          <w:sz w:val="21"/>
          <w:szCs w:val="21"/>
          <w:lang w:eastAsia="es-AR"/>
        </w:rPr>
        <w:t>ψ</w:t>
      </w:r>
      <w:r w:rsidRPr="00EE7656">
        <w:rPr>
          <w:sz w:val="21"/>
          <w:szCs w:val="21"/>
          <w:lang w:eastAsia="es-AR"/>
        </w:rPr>
        <w:t>. Thus the kernel density estimator coincides with the characteristic function density estimator.</w:t>
      </w:r>
    </w:p>
    <w:p w:rsidR="00EE7656" w:rsidRPr="00EE7656" w:rsidRDefault="00EE7656" w:rsidP="00EE7656">
      <w:pPr>
        <w:jc w:val="both"/>
        <w:rPr>
          <w:rFonts w:ascii="Georgia" w:hAnsi="Georgia"/>
          <w:color w:val="000000"/>
          <w:sz w:val="32"/>
          <w:szCs w:val="32"/>
          <w:lang w:eastAsia="es-AR"/>
        </w:rPr>
      </w:pPr>
      <w:r w:rsidRPr="00EE7656">
        <w:rPr>
          <w:rFonts w:ascii="Georgia" w:hAnsi="Georgia"/>
          <w:color w:val="000000"/>
          <w:sz w:val="32"/>
          <w:lang w:eastAsia="es-AR"/>
        </w:rPr>
        <w:t xml:space="preserve">Statistical </w:t>
      </w:r>
      <w:proofErr w:type="gramStart"/>
      <w:r w:rsidRPr="00EE7656">
        <w:rPr>
          <w:rFonts w:ascii="Georgia" w:hAnsi="Georgia"/>
          <w:color w:val="000000"/>
          <w:sz w:val="32"/>
          <w:lang w:eastAsia="es-AR"/>
        </w:rPr>
        <w:t>implementation</w:t>
      </w:r>
      <w:r w:rsidRPr="00EE7656">
        <w:rPr>
          <w:color w:val="555555"/>
          <w:sz w:val="24"/>
          <w:lang w:eastAsia="es-AR"/>
        </w:rPr>
        <w:t>[</w:t>
      </w:r>
      <w:proofErr w:type="gramEnd"/>
      <w:r w:rsidRPr="00EE7656">
        <w:rPr>
          <w:color w:val="000000"/>
          <w:sz w:val="24"/>
          <w:lang w:eastAsia="es-AR"/>
        </w:rPr>
        <w:fldChar w:fldCharType="begin"/>
      </w:r>
      <w:r w:rsidRPr="00EE7656">
        <w:rPr>
          <w:color w:val="000000"/>
          <w:sz w:val="24"/>
          <w:lang w:eastAsia="es-AR"/>
        </w:rPr>
        <w:instrText xml:space="preserve"> HYPERLINK "http://en.wikipedia.org/w/index.php?title=Kernel_density_estimation&amp;action=edit&amp;section=5" \o "Edit section: Statistical implementation" </w:instrText>
      </w:r>
      <w:r w:rsidRPr="00EE7656">
        <w:rPr>
          <w:color w:val="000000"/>
          <w:sz w:val="24"/>
          <w:lang w:eastAsia="es-AR"/>
        </w:rPr>
        <w:fldChar w:fldCharType="separate"/>
      </w:r>
      <w:r w:rsidRPr="00EE7656">
        <w:rPr>
          <w:color w:val="0B0080"/>
          <w:sz w:val="24"/>
          <w:u w:val="single"/>
          <w:lang w:eastAsia="es-AR"/>
        </w:rPr>
        <w:t>edit</w:t>
      </w:r>
      <w:r w:rsidRPr="00EE7656">
        <w:rPr>
          <w:color w:val="000000"/>
          <w:sz w:val="24"/>
          <w:lang w:eastAsia="es-AR"/>
        </w:rPr>
        <w:fldChar w:fldCharType="end"/>
      </w:r>
      <w:r w:rsidRPr="00EE7656">
        <w:rPr>
          <w:color w:val="555555"/>
          <w:sz w:val="24"/>
          <w:lang w:eastAsia="es-AR"/>
        </w:rPr>
        <w:t>]</w:t>
      </w:r>
    </w:p>
    <w:p w:rsidR="00EE7656" w:rsidRPr="00EE7656" w:rsidRDefault="00EE7656" w:rsidP="00EE7656">
      <w:pPr>
        <w:jc w:val="both"/>
        <w:rPr>
          <w:sz w:val="21"/>
          <w:szCs w:val="21"/>
          <w:lang w:eastAsia="es-AR"/>
        </w:rPr>
      </w:pPr>
      <w:r w:rsidRPr="00EE7656">
        <w:rPr>
          <w:sz w:val="21"/>
          <w:szCs w:val="21"/>
          <w:lang w:eastAsia="es-AR"/>
        </w:rPr>
        <w:t>A non-exhaustive list of software implementations of kernel density estimators includes:</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proofErr w:type="spellStart"/>
      <w:r w:rsidRPr="00EE7656">
        <w:rPr>
          <w:sz w:val="21"/>
          <w:szCs w:val="21"/>
          <w:lang w:eastAsia="es-AR"/>
        </w:rPr>
        <w:fldChar w:fldCharType="begin"/>
      </w:r>
      <w:r w:rsidRPr="00EE7656">
        <w:rPr>
          <w:sz w:val="21"/>
          <w:szCs w:val="21"/>
          <w:lang w:eastAsia="es-AR"/>
        </w:rPr>
        <w:instrText xml:space="preserve"> HYPERLINK "http://en.wikipedia.org/wiki/Analytica_(software)" \o "Analytica (software)" </w:instrText>
      </w:r>
      <w:r w:rsidRPr="00EE7656">
        <w:rPr>
          <w:sz w:val="21"/>
          <w:szCs w:val="21"/>
          <w:lang w:eastAsia="es-AR"/>
        </w:rPr>
        <w:fldChar w:fldCharType="separate"/>
      </w:r>
      <w:r w:rsidRPr="00EE7656">
        <w:rPr>
          <w:color w:val="0B0080"/>
          <w:sz w:val="21"/>
          <w:u w:val="single"/>
          <w:lang w:eastAsia="es-AR"/>
        </w:rPr>
        <w:t>Analytica</w:t>
      </w:r>
      <w:proofErr w:type="spellEnd"/>
      <w:r w:rsidRPr="00EE7656">
        <w:rPr>
          <w:sz w:val="21"/>
          <w:szCs w:val="21"/>
          <w:lang w:eastAsia="es-AR"/>
        </w:rPr>
        <w:fldChar w:fldCharType="end"/>
      </w:r>
      <w:r w:rsidRPr="00EE7656">
        <w:rPr>
          <w:sz w:val="21"/>
          <w:lang w:eastAsia="es-AR"/>
        </w:rPr>
        <w:t> </w:t>
      </w:r>
      <w:r w:rsidRPr="00EE7656">
        <w:rPr>
          <w:sz w:val="21"/>
          <w:szCs w:val="21"/>
          <w:lang w:eastAsia="es-AR"/>
        </w:rPr>
        <w:t>release 4.4, the</w:t>
      </w:r>
      <w:r w:rsidRPr="00EE7656">
        <w:rPr>
          <w:sz w:val="21"/>
          <w:lang w:eastAsia="es-AR"/>
        </w:rPr>
        <w:t> </w:t>
      </w:r>
      <w:r w:rsidRPr="00EE7656">
        <w:rPr>
          <w:i/>
          <w:iCs/>
          <w:sz w:val="21"/>
          <w:szCs w:val="21"/>
          <w:lang w:eastAsia="es-AR"/>
        </w:rPr>
        <w:t>Smoothing</w:t>
      </w:r>
      <w:r w:rsidRPr="00EE7656">
        <w:rPr>
          <w:sz w:val="21"/>
          <w:lang w:eastAsia="es-AR"/>
        </w:rPr>
        <w:t> </w:t>
      </w:r>
      <w:r w:rsidRPr="00EE7656">
        <w:rPr>
          <w:sz w:val="21"/>
          <w:szCs w:val="21"/>
          <w:lang w:eastAsia="es-AR"/>
        </w:rPr>
        <w:t>option for PDF results uses KDE, and from expressions it is available via the built-in</w:t>
      </w:r>
      <w:r w:rsidRPr="00EE7656">
        <w:rPr>
          <w:sz w:val="21"/>
          <w:lang w:eastAsia="es-AR"/>
        </w:rPr>
        <w:t> </w:t>
      </w:r>
      <w:proofErr w:type="spellStart"/>
      <w:r w:rsidRPr="00EE7656">
        <w:rPr>
          <w:rFonts w:ascii="Courier New" w:hAnsi="Courier New" w:cs="Courier New"/>
          <w:color w:val="000000"/>
          <w:sz w:val="20"/>
          <w:lang w:eastAsia="es-AR"/>
        </w:rPr>
        <w:t>Pdf</w:t>
      </w:r>
      <w:proofErr w:type="spellEnd"/>
      <w:r w:rsidRPr="00EE7656">
        <w:rPr>
          <w:sz w:val="21"/>
          <w:lang w:eastAsia="es-AR"/>
        </w:rPr>
        <w:t> </w:t>
      </w:r>
      <w:r w:rsidRPr="00EE7656">
        <w:rPr>
          <w:sz w:val="21"/>
          <w:szCs w:val="21"/>
          <w:lang w:eastAsia="es-AR"/>
        </w:rPr>
        <w:t>function.</w:t>
      </w:r>
    </w:p>
    <w:p w:rsidR="00EE7656" w:rsidRPr="00EE7656" w:rsidRDefault="00EE7656" w:rsidP="00EE7656">
      <w:pPr>
        <w:jc w:val="both"/>
        <w:rPr>
          <w:sz w:val="21"/>
          <w:szCs w:val="21"/>
          <w:lang w:eastAsia="es-AR"/>
        </w:rPr>
      </w:pPr>
      <w:r w:rsidRPr="00EE7656">
        <w:rPr>
          <w:sz w:val="21"/>
          <w:szCs w:val="21"/>
          <w:lang w:eastAsia="es-AR"/>
        </w:rPr>
        <w:lastRenderedPageBreak/>
        <w:t>In</w:t>
      </w:r>
      <w:r w:rsidRPr="00EE7656">
        <w:rPr>
          <w:sz w:val="21"/>
          <w:lang w:eastAsia="es-AR"/>
        </w:rPr>
        <w:t> </w:t>
      </w:r>
      <w:hyperlink r:id="rId91" w:tooltip="C (programming language)" w:history="1">
        <w:r w:rsidRPr="00EE7656">
          <w:rPr>
            <w:color w:val="0B0080"/>
            <w:sz w:val="21"/>
            <w:u w:val="single"/>
            <w:lang w:eastAsia="es-AR"/>
          </w:rPr>
          <w:t>C</w:t>
        </w:r>
      </w:hyperlink>
      <w:r w:rsidRPr="00EE7656">
        <w:rPr>
          <w:sz w:val="21"/>
          <w:szCs w:val="21"/>
          <w:lang w:eastAsia="es-AR"/>
        </w:rPr>
        <w:t>/</w:t>
      </w:r>
      <w:hyperlink r:id="rId92" w:tooltip="C++" w:history="1">
        <w:r w:rsidRPr="00EE7656">
          <w:rPr>
            <w:color w:val="0B0080"/>
            <w:sz w:val="21"/>
            <w:u w:val="single"/>
            <w:lang w:eastAsia="es-AR"/>
          </w:rPr>
          <w:t>C++</w:t>
        </w:r>
      </w:hyperlink>
      <w:r w:rsidRPr="00EE7656">
        <w:rPr>
          <w:sz w:val="21"/>
          <w:szCs w:val="21"/>
          <w:lang w:eastAsia="es-AR"/>
        </w:rPr>
        <w:t>,</w:t>
      </w:r>
      <w:r w:rsidRPr="00EE7656">
        <w:rPr>
          <w:sz w:val="21"/>
          <w:lang w:eastAsia="es-AR"/>
        </w:rPr>
        <w:t> </w:t>
      </w:r>
      <w:proofErr w:type="spellStart"/>
      <w:r w:rsidRPr="00EE7656">
        <w:rPr>
          <w:sz w:val="21"/>
          <w:szCs w:val="21"/>
          <w:lang w:eastAsia="es-AR"/>
        </w:rPr>
        <w:fldChar w:fldCharType="begin"/>
      </w:r>
      <w:r w:rsidRPr="00EE7656">
        <w:rPr>
          <w:sz w:val="21"/>
          <w:szCs w:val="21"/>
          <w:lang w:eastAsia="es-AR"/>
        </w:rPr>
        <w:instrText xml:space="preserve"> HYPERLINK "http://www.umiacs.umd.edu/~morariu/figtree/" </w:instrText>
      </w:r>
      <w:r w:rsidRPr="00EE7656">
        <w:rPr>
          <w:sz w:val="21"/>
          <w:szCs w:val="21"/>
          <w:lang w:eastAsia="es-AR"/>
        </w:rPr>
        <w:fldChar w:fldCharType="separate"/>
      </w:r>
      <w:r w:rsidRPr="00EE7656">
        <w:rPr>
          <w:color w:val="663366"/>
          <w:sz w:val="21"/>
          <w:u w:val="single"/>
          <w:lang w:eastAsia="es-AR"/>
        </w:rPr>
        <w:t>FIGTree</w:t>
      </w:r>
      <w:proofErr w:type="spellEnd"/>
      <w:r w:rsidRPr="00EE7656">
        <w:rPr>
          <w:sz w:val="21"/>
          <w:szCs w:val="21"/>
          <w:lang w:eastAsia="es-AR"/>
        </w:rPr>
        <w:fldChar w:fldCharType="end"/>
      </w:r>
      <w:r w:rsidRPr="00EE7656">
        <w:rPr>
          <w:sz w:val="21"/>
          <w:lang w:eastAsia="es-AR"/>
        </w:rPr>
        <w:t> </w:t>
      </w:r>
      <w:r w:rsidRPr="00EE7656">
        <w:rPr>
          <w:sz w:val="21"/>
          <w:szCs w:val="21"/>
          <w:lang w:eastAsia="es-AR"/>
        </w:rPr>
        <w:t>is a library that can be used to compute kernel density estimates using normal kernels. MATLAB interface available.</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hyperlink r:id="rId93" w:tooltip="C++" w:history="1">
        <w:r w:rsidRPr="00EE7656">
          <w:rPr>
            <w:color w:val="0B0080"/>
            <w:sz w:val="21"/>
            <w:u w:val="single"/>
            <w:lang w:eastAsia="es-AR"/>
          </w:rPr>
          <w:t>C++</w:t>
        </w:r>
      </w:hyperlink>
      <w:r w:rsidRPr="00EE7656">
        <w:rPr>
          <w:sz w:val="21"/>
          <w:szCs w:val="21"/>
          <w:lang w:eastAsia="es-AR"/>
        </w:rPr>
        <w:t>,</w:t>
      </w:r>
      <w:r w:rsidRPr="00EE7656">
        <w:rPr>
          <w:sz w:val="21"/>
          <w:lang w:eastAsia="es-AR"/>
        </w:rPr>
        <w:t> </w:t>
      </w:r>
      <w:proofErr w:type="spellStart"/>
      <w:r w:rsidRPr="00EE7656">
        <w:rPr>
          <w:sz w:val="21"/>
          <w:szCs w:val="21"/>
          <w:lang w:eastAsia="es-AR"/>
        </w:rPr>
        <w:fldChar w:fldCharType="begin"/>
      </w:r>
      <w:r w:rsidRPr="00EE7656">
        <w:rPr>
          <w:sz w:val="21"/>
          <w:szCs w:val="21"/>
          <w:lang w:eastAsia="es-AR"/>
        </w:rPr>
        <w:instrText xml:space="preserve"> HYPERLINK "http://libagf.sf.net/" </w:instrText>
      </w:r>
      <w:r w:rsidRPr="00EE7656">
        <w:rPr>
          <w:sz w:val="21"/>
          <w:szCs w:val="21"/>
          <w:lang w:eastAsia="es-AR"/>
        </w:rPr>
        <w:fldChar w:fldCharType="separate"/>
      </w:r>
      <w:r w:rsidRPr="00EE7656">
        <w:rPr>
          <w:color w:val="663366"/>
          <w:sz w:val="21"/>
          <w:u w:val="single"/>
          <w:lang w:eastAsia="es-AR"/>
        </w:rPr>
        <w:t>libagf</w:t>
      </w:r>
      <w:proofErr w:type="spellEnd"/>
      <w:r w:rsidRPr="00EE7656">
        <w:rPr>
          <w:sz w:val="21"/>
          <w:szCs w:val="21"/>
          <w:lang w:eastAsia="es-AR"/>
        </w:rPr>
        <w:fldChar w:fldCharType="end"/>
      </w:r>
      <w:r w:rsidRPr="00EE7656">
        <w:rPr>
          <w:sz w:val="21"/>
          <w:lang w:eastAsia="es-AR"/>
        </w:rPr>
        <w:t> </w:t>
      </w:r>
      <w:r w:rsidRPr="00EE7656">
        <w:rPr>
          <w:sz w:val="21"/>
          <w:szCs w:val="21"/>
          <w:lang w:eastAsia="es-AR"/>
        </w:rPr>
        <w:t>is a library for</w:t>
      </w:r>
      <w:r w:rsidRPr="00EE7656">
        <w:rPr>
          <w:sz w:val="21"/>
          <w:lang w:eastAsia="es-AR"/>
        </w:rPr>
        <w:t> </w:t>
      </w:r>
      <w:hyperlink r:id="rId94" w:tooltip="Variable kernel density estimation" w:history="1">
        <w:r w:rsidRPr="00EE7656">
          <w:rPr>
            <w:color w:val="0B0080"/>
            <w:sz w:val="21"/>
            <w:u w:val="single"/>
            <w:lang w:eastAsia="es-AR"/>
          </w:rPr>
          <w:t>variable kernel density estimation</w:t>
        </w:r>
      </w:hyperlink>
      <w:r w:rsidRPr="00EE7656">
        <w:rPr>
          <w:sz w:val="21"/>
          <w:szCs w:val="21"/>
          <w:lang w:eastAsia="es-AR"/>
        </w:rPr>
        <w:t>.</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proofErr w:type="spellStart"/>
      <w:r w:rsidRPr="00EE7656">
        <w:rPr>
          <w:sz w:val="21"/>
          <w:szCs w:val="21"/>
          <w:lang w:eastAsia="es-AR"/>
        </w:rPr>
        <w:fldChar w:fldCharType="begin"/>
      </w:r>
      <w:r w:rsidRPr="00EE7656">
        <w:rPr>
          <w:sz w:val="21"/>
          <w:szCs w:val="21"/>
          <w:lang w:eastAsia="es-AR"/>
        </w:rPr>
        <w:instrText xml:space="preserve"> HYPERLINK "http://en.wikipedia.org/wiki/CrimeStat" \o "CrimeStat" </w:instrText>
      </w:r>
      <w:r w:rsidRPr="00EE7656">
        <w:rPr>
          <w:sz w:val="21"/>
          <w:szCs w:val="21"/>
          <w:lang w:eastAsia="es-AR"/>
        </w:rPr>
        <w:fldChar w:fldCharType="separate"/>
      </w:r>
      <w:r w:rsidRPr="00EE7656">
        <w:rPr>
          <w:color w:val="0B0080"/>
          <w:sz w:val="21"/>
          <w:u w:val="single"/>
          <w:lang w:eastAsia="es-AR"/>
        </w:rPr>
        <w:t>CrimeStat</w:t>
      </w:r>
      <w:proofErr w:type="spellEnd"/>
      <w:r w:rsidRPr="00EE7656">
        <w:rPr>
          <w:sz w:val="21"/>
          <w:szCs w:val="21"/>
          <w:lang w:eastAsia="es-AR"/>
        </w:rPr>
        <w:fldChar w:fldCharType="end"/>
      </w:r>
      <w:r w:rsidRPr="00EE7656">
        <w:rPr>
          <w:sz w:val="21"/>
          <w:szCs w:val="21"/>
          <w:lang w:eastAsia="es-AR"/>
        </w:rPr>
        <w:t xml:space="preserve">, kernel density estimation is implemented using five different kernel functions – normal, uniform, </w:t>
      </w:r>
      <w:proofErr w:type="spellStart"/>
      <w:r w:rsidRPr="00EE7656">
        <w:rPr>
          <w:sz w:val="21"/>
          <w:szCs w:val="21"/>
          <w:lang w:eastAsia="es-AR"/>
        </w:rPr>
        <w:t>quartic</w:t>
      </w:r>
      <w:proofErr w:type="spellEnd"/>
      <w:r w:rsidRPr="00EE7656">
        <w:rPr>
          <w:sz w:val="21"/>
          <w:szCs w:val="21"/>
          <w:lang w:eastAsia="es-AR"/>
        </w:rPr>
        <w:t>, negative exponential, and triangular. Both single- and dual-kernel density estimate routines are available. Kernel density estimation is also used in interpolating a Head Bang routine, in estimating a two-dimensional Journey-to-crime density function, and in estimating a three-dimensional Bayesian Journey-to-crime estimate.</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hyperlink r:id="rId95" w:tooltip="ELKI" w:history="1">
        <w:r w:rsidRPr="00EE7656">
          <w:rPr>
            <w:color w:val="0B0080"/>
            <w:sz w:val="21"/>
            <w:u w:val="single"/>
            <w:lang w:eastAsia="es-AR"/>
          </w:rPr>
          <w:t>ELKI</w:t>
        </w:r>
      </w:hyperlink>
      <w:r w:rsidRPr="00EE7656">
        <w:rPr>
          <w:sz w:val="21"/>
          <w:szCs w:val="21"/>
          <w:lang w:eastAsia="es-AR"/>
        </w:rPr>
        <w:t>, kernel density functions can be found in the package</w:t>
      </w:r>
      <w:r w:rsidRPr="00EE7656">
        <w:rPr>
          <w:sz w:val="21"/>
          <w:lang w:eastAsia="es-AR"/>
        </w:rPr>
        <w:t> </w:t>
      </w:r>
      <w:proofErr w:type="spellStart"/>
      <w:r w:rsidRPr="00EE7656">
        <w:rPr>
          <w:rFonts w:ascii="Courier New" w:hAnsi="Courier New" w:cs="Courier New"/>
          <w:color w:val="000000"/>
          <w:sz w:val="20"/>
          <w:lang w:eastAsia="es-AR"/>
        </w:rPr>
        <w:t>de.lmu.ifi.dbs.elki.math.statistics.kernelfunctions</w:t>
      </w:r>
      <w:proofErr w:type="spellEnd"/>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hyperlink r:id="rId96" w:tooltip="ESRI" w:history="1">
        <w:r w:rsidRPr="00EE7656">
          <w:rPr>
            <w:color w:val="0B0080"/>
            <w:sz w:val="21"/>
            <w:u w:val="single"/>
            <w:lang w:eastAsia="es-AR"/>
          </w:rPr>
          <w:t>ESRI</w:t>
        </w:r>
      </w:hyperlink>
      <w:r w:rsidRPr="00EE7656">
        <w:rPr>
          <w:sz w:val="21"/>
          <w:lang w:eastAsia="es-AR"/>
        </w:rPr>
        <w:t> </w:t>
      </w:r>
      <w:r w:rsidRPr="00EE7656">
        <w:rPr>
          <w:sz w:val="21"/>
          <w:szCs w:val="21"/>
          <w:lang w:eastAsia="es-AR"/>
        </w:rPr>
        <w:t xml:space="preserve">products, kernel density mapping is managed out of the Spatial Analyst toolbox and uses the </w:t>
      </w:r>
      <w:proofErr w:type="spellStart"/>
      <w:proofErr w:type="gramStart"/>
      <w:r w:rsidRPr="00EE7656">
        <w:rPr>
          <w:sz w:val="21"/>
          <w:szCs w:val="21"/>
          <w:lang w:eastAsia="es-AR"/>
        </w:rPr>
        <w:t>Quartic</w:t>
      </w:r>
      <w:proofErr w:type="spellEnd"/>
      <w:r w:rsidRPr="00EE7656">
        <w:rPr>
          <w:sz w:val="21"/>
          <w:szCs w:val="21"/>
          <w:lang w:eastAsia="es-AR"/>
        </w:rPr>
        <w:t>(</w:t>
      </w:r>
      <w:proofErr w:type="spellStart"/>
      <w:proofErr w:type="gramEnd"/>
      <w:r w:rsidRPr="00EE7656">
        <w:rPr>
          <w:sz w:val="21"/>
          <w:szCs w:val="21"/>
          <w:lang w:eastAsia="es-AR"/>
        </w:rPr>
        <w:t>biweight</w:t>
      </w:r>
      <w:proofErr w:type="spellEnd"/>
      <w:r w:rsidRPr="00EE7656">
        <w:rPr>
          <w:sz w:val="21"/>
          <w:szCs w:val="21"/>
          <w:lang w:eastAsia="es-AR"/>
        </w:rPr>
        <w:t>) kernel.</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hyperlink r:id="rId97" w:tooltip="Microsoft Excel" w:history="1">
        <w:r w:rsidRPr="00EE7656">
          <w:rPr>
            <w:color w:val="0B0080"/>
            <w:sz w:val="21"/>
            <w:u w:val="single"/>
            <w:lang w:eastAsia="es-AR"/>
          </w:rPr>
          <w:t>Excel</w:t>
        </w:r>
      </w:hyperlink>
      <w:r w:rsidRPr="00EE7656">
        <w:rPr>
          <w:sz w:val="21"/>
          <w:szCs w:val="21"/>
          <w:lang w:eastAsia="es-AR"/>
        </w:rPr>
        <w:t>, the Royal Society of Chemistry has created an add-in to run kernel density estimation based on their</w:t>
      </w:r>
      <w:r w:rsidRPr="00EE7656">
        <w:rPr>
          <w:sz w:val="21"/>
          <w:lang w:eastAsia="es-AR"/>
        </w:rPr>
        <w:t> </w:t>
      </w:r>
      <w:hyperlink r:id="rId98" w:history="1">
        <w:r w:rsidRPr="00EE7656">
          <w:rPr>
            <w:color w:val="663366"/>
            <w:sz w:val="21"/>
            <w:u w:val="single"/>
            <w:lang w:eastAsia="es-AR"/>
          </w:rPr>
          <w:t>Analytical Methods Committee Technical Brief 4</w:t>
        </w:r>
      </w:hyperlink>
      <w:r w:rsidRPr="00EE7656">
        <w:rPr>
          <w:sz w:val="21"/>
          <w:szCs w:val="21"/>
          <w:lang w:eastAsia="es-AR"/>
        </w:rPr>
        <w:t>.</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proofErr w:type="spellStart"/>
      <w:r w:rsidRPr="00EE7656">
        <w:rPr>
          <w:sz w:val="21"/>
          <w:szCs w:val="21"/>
          <w:lang w:eastAsia="es-AR"/>
        </w:rPr>
        <w:fldChar w:fldCharType="begin"/>
      </w:r>
      <w:r w:rsidRPr="00EE7656">
        <w:rPr>
          <w:sz w:val="21"/>
          <w:szCs w:val="21"/>
          <w:lang w:eastAsia="es-AR"/>
        </w:rPr>
        <w:instrText xml:space="preserve"> HYPERLINK "http://en.wikipedia.org/wiki/Gnuplot" \o "Gnuplot" </w:instrText>
      </w:r>
      <w:r w:rsidRPr="00EE7656">
        <w:rPr>
          <w:sz w:val="21"/>
          <w:szCs w:val="21"/>
          <w:lang w:eastAsia="es-AR"/>
        </w:rPr>
        <w:fldChar w:fldCharType="separate"/>
      </w:r>
      <w:r w:rsidRPr="00EE7656">
        <w:rPr>
          <w:color w:val="0B0080"/>
          <w:sz w:val="21"/>
          <w:u w:val="single"/>
          <w:lang w:eastAsia="es-AR"/>
        </w:rPr>
        <w:t>gnuplot</w:t>
      </w:r>
      <w:proofErr w:type="spellEnd"/>
      <w:r w:rsidRPr="00EE7656">
        <w:rPr>
          <w:sz w:val="21"/>
          <w:szCs w:val="21"/>
          <w:lang w:eastAsia="es-AR"/>
        </w:rPr>
        <w:fldChar w:fldCharType="end"/>
      </w:r>
      <w:r w:rsidRPr="00EE7656">
        <w:rPr>
          <w:sz w:val="21"/>
          <w:szCs w:val="21"/>
          <w:lang w:eastAsia="es-AR"/>
        </w:rPr>
        <w:t>, kernel density estimation is implemented by the</w:t>
      </w:r>
      <w:r w:rsidRPr="00EE7656">
        <w:rPr>
          <w:sz w:val="21"/>
          <w:lang w:eastAsia="es-AR"/>
        </w:rPr>
        <w:t> </w:t>
      </w:r>
      <w:r w:rsidRPr="00EE7656">
        <w:rPr>
          <w:rFonts w:ascii="Courier New" w:hAnsi="Courier New" w:cs="Courier New"/>
          <w:color w:val="000000"/>
          <w:sz w:val="20"/>
          <w:lang w:eastAsia="es-AR"/>
        </w:rPr>
        <w:t xml:space="preserve">smooth </w:t>
      </w:r>
      <w:proofErr w:type="spellStart"/>
      <w:r w:rsidRPr="00EE7656">
        <w:rPr>
          <w:rFonts w:ascii="Courier New" w:hAnsi="Courier New" w:cs="Courier New"/>
          <w:color w:val="000000"/>
          <w:sz w:val="20"/>
          <w:lang w:eastAsia="es-AR"/>
        </w:rPr>
        <w:t>kdensity</w:t>
      </w:r>
      <w:proofErr w:type="spellEnd"/>
      <w:r w:rsidRPr="00EE7656">
        <w:rPr>
          <w:sz w:val="21"/>
          <w:lang w:eastAsia="es-AR"/>
        </w:rPr>
        <w:t> </w:t>
      </w:r>
      <w:r w:rsidRPr="00EE7656">
        <w:rPr>
          <w:sz w:val="21"/>
          <w:szCs w:val="21"/>
          <w:lang w:eastAsia="es-AR"/>
        </w:rPr>
        <w:t xml:space="preserve">option, the </w:t>
      </w:r>
      <w:proofErr w:type="spellStart"/>
      <w:r w:rsidRPr="00EE7656">
        <w:rPr>
          <w:sz w:val="21"/>
          <w:szCs w:val="21"/>
          <w:lang w:eastAsia="es-AR"/>
        </w:rPr>
        <w:t>datafile</w:t>
      </w:r>
      <w:proofErr w:type="spellEnd"/>
      <w:r w:rsidRPr="00EE7656">
        <w:rPr>
          <w:sz w:val="21"/>
          <w:szCs w:val="21"/>
          <w:lang w:eastAsia="es-AR"/>
        </w:rPr>
        <w:t xml:space="preserve"> can contain a weight and bandwidth for each point, or the bandwidth can be set </w:t>
      </w:r>
      <w:proofErr w:type="gramStart"/>
      <w:r w:rsidRPr="00EE7656">
        <w:rPr>
          <w:sz w:val="21"/>
          <w:szCs w:val="21"/>
          <w:lang w:eastAsia="es-AR"/>
        </w:rPr>
        <w:t>automatically</w:t>
      </w:r>
      <w:proofErr w:type="gramEnd"/>
      <w:r w:rsidRPr="00EE7656">
        <w:rPr>
          <w:sz w:val="17"/>
          <w:szCs w:val="17"/>
          <w:vertAlign w:val="superscript"/>
          <w:lang w:eastAsia="es-AR"/>
        </w:rPr>
        <w:fldChar w:fldCharType="begin"/>
      </w:r>
      <w:r w:rsidRPr="00EE7656">
        <w:rPr>
          <w:sz w:val="17"/>
          <w:szCs w:val="17"/>
          <w:vertAlign w:val="superscript"/>
          <w:lang w:eastAsia="es-AR"/>
        </w:rPr>
        <w:instrText xml:space="preserve"> HYPERLINK "http://en.wikipedia.org/wiki/Kernel_density_estimation" \l "cite_note-17" </w:instrText>
      </w:r>
      <w:r w:rsidRPr="00EE7656">
        <w:rPr>
          <w:sz w:val="17"/>
          <w:szCs w:val="17"/>
          <w:vertAlign w:val="superscript"/>
          <w:lang w:eastAsia="es-AR"/>
        </w:rPr>
        <w:fldChar w:fldCharType="separate"/>
      </w:r>
      <w:r w:rsidRPr="00EE7656">
        <w:rPr>
          <w:color w:val="0B0080"/>
          <w:sz w:val="17"/>
          <w:u w:val="single"/>
          <w:vertAlign w:val="superscript"/>
          <w:lang w:eastAsia="es-AR"/>
        </w:rPr>
        <w:t>[17]</w:t>
      </w:r>
      <w:r w:rsidRPr="00EE7656">
        <w:rPr>
          <w:sz w:val="17"/>
          <w:szCs w:val="17"/>
          <w:vertAlign w:val="superscript"/>
          <w:lang w:eastAsia="es-AR"/>
        </w:rPr>
        <w:fldChar w:fldCharType="end"/>
      </w:r>
      <w:r w:rsidRPr="00EE7656">
        <w:rPr>
          <w:sz w:val="21"/>
          <w:lang w:eastAsia="es-AR"/>
        </w:rPr>
        <w:t> </w:t>
      </w:r>
      <w:r w:rsidRPr="00EE7656">
        <w:rPr>
          <w:sz w:val="21"/>
          <w:szCs w:val="21"/>
          <w:lang w:eastAsia="es-AR"/>
        </w:rPr>
        <w:t>according to "Silverman's rule of thumb" (see above).</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hyperlink r:id="rId99" w:tooltip="Haskell (programming language)" w:history="1">
        <w:r w:rsidRPr="00EE7656">
          <w:rPr>
            <w:color w:val="0B0080"/>
            <w:sz w:val="21"/>
            <w:u w:val="single"/>
            <w:lang w:eastAsia="es-AR"/>
          </w:rPr>
          <w:t>Haskell</w:t>
        </w:r>
      </w:hyperlink>
      <w:r w:rsidRPr="00EE7656">
        <w:rPr>
          <w:sz w:val="21"/>
          <w:szCs w:val="21"/>
          <w:lang w:eastAsia="es-AR"/>
        </w:rPr>
        <w:t>, kernel density is implemented in the</w:t>
      </w:r>
      <w:r w:rsidRPr="00EE7656">
        <w:rPr>
          <w:sz w:val="21"/>
          <w:lang w:eastAsia="es-AR"/>
        </w:rPr>
        <w:t> </w:t>
      </w:r>
      <w:hyperlink r:id="rId100" w:history="1">
        <w:r w:rsidRPr="00EE7656">
          <w:rPr>
            <w:color w:val="663366"/>
            <w:sz w:val="21"/>
            <w:u w:val="single"/>
            <w:lang w:eastAsia="es-AR"/>
          </w:rPr>
          <w:t>statistics</w:t>
        </w:r>
      </w:hyperlink>
      <w:r w:rsidRPr="00EE7656">
        <w:rPr>
          <w:sz w:val="21"/>
          <w:lang w:eastAsia="es-AR"/>
        </w:rPr>
        <w:t> </w:t>
      </w:r>
      <w:r w:rsidRPr="00EE7656">
        <w:rPr>
          <w:sz w:val="21"/>
          <w:szCs w:val="21"/>
          <w:lang w:eastAsia="es-AR"/>
        </w:rPr>
        <w:t>package.</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hyperlink r:id="rId101" w:tooltip="Java (programming language)" w:history="1">
        <w:r w:rsidRPr="00EE7656">
          <w:rPr>
            <w:color w:val="0B0080"/>
            <w:sz w:val="21"/>
            <w:u w:val="single"/>
            <w:lang w:eastAsia="es-AR"/>
          </w:rPr>
          <w:t>Java</w:t>
        </w:r>
      </w:hyperlink>
      <w:r w:rsidRPr="00EE7656">
        <w:rPr>
          <w:sz w:val="21"/>
          <w:szCs w:val="21"/>
          <w:lang w:eastAsia="es-AR"/>
        </w:rPr>
        <w:t>, the</w:t>
      </w:r>
      <w:r w:rsidRPr="00EE7656">
        <w:rPr>
          <w:sz w:val="21"/>
          <w:lang w:eastAsia="es-AR"/>
        </w:rPr>
        <w:t> </w:t>
      </w:r>
      <w:proofErr w:type="spellStart"/>
      <w:r w:rsidRPr="00EE7656">
        <w:rPr>
          <w:sz w:val="21"/>
          <w:szCs w:val="21"/>
          <w:lang w:eastAsia="es-AR"/>
        </w:rPr>
        <w:fldChar w:fldCharType="begin"/>
      </w:r>
      <w:r w:rsidRPr="00EE7656">
        <w:rPr>
          <w:sz w:val="21"/>
          <w:szCs w:val="21"/>
          <w:lang w:eastAsia="es-AR"/>
        </w:rPr>
        <w:instrText xml:space="preserve"> HYPERLINK "http://en.wikipedia.org/wiki/Weka_(machine_learning)" \o "Weka (machine learning)" </w:instrText>
      </w:r>
      <w:r w:rsidRPr="00EE7656">
        <w:rPr>
          <w:sz w:val="21"/>
          <w:szCs w:val="21"/>
          <w:lang w:eastAsia="es-AR"/>
        </w:rPr>
        <w:fldChar w:fldCharType="separate"/>
      </w:r>
      <w:r w:rsidRPr="00EE7656">
        <w:rPr>
          <w:color w:val="0B0080"/>
          <w:sz w:val="21"/>
          <w:u w:val="single"/>
          <w:lang w:eastAsia="es-AR"/>
        </w:rPr>
        <w:t>Weka</w:t>
      </w:r>
      <w:proofErr w:type="spellEnd"/>
      <w:r w:rsidRPr="00EE7656">
        <w:rPr>
          <w:color w:val="0B0080"/>
          <w:sz w:val="21"/>
          <w:u w:val="single"/>
          <w:lang w:eastAsia="es-AR"/>
        </w:rPr>
        <w:t xml:space="preserve"> (machine learning)</w:t>
      </w:r>
      <w:r w:rsidRPr="00EE7656">
        <w:rPr>
          <w:sz w:val="21"/>
          <w:szCs w:val="21"/>
          <w:lang w:eastAsia="es-AR"/>
        </w:rPr>
        <w:fldChar w:fldCharType="end"/>
      </w:r>
      <w:r w:rsidRPr="00EE7656">
        <w:rPr>
          <w:sz w:val="21"/>
          <w:lang w:eastAsia="es-AR"/>
        </w:rPr>
        <w:t> </w:t>
      </w:r>
      <w:r w:rsidRPr="00EE7656">
        <w:rPr>
          <w:sz w:val="21"/>
          <w:szCs w:val="21"/>
          <w:lang w:eastAsia="es-AR"/>
        </w:rPr>
        <w:t>package provides</w:t>
      </w:r>
      <w:r w:rsidRPr="00EE7656">
        <w:rPr>
          <w:sz w:val="21"/>
          <w:lang w:eastAsia="es-AR"/>
        </w:rPr>
        <w:t> </w:t>
      </w:r>
      <w:proofErr w:type="spellStart"/>
      <w:r w:rsidRPr="00EE7656">
        <w:rPr>
          <w:sz w:val="21"/>
          <w:szCs w:val="21"/>
          <w:lang w:eastAsia="es-AR"/>
        </w:rPr>
        <w:fldChar w:fldCharType="begin"/>
      </w:r>
      <w:r w:rsidRPr="00EE7656">
        <w:rPr>
          <w:sz w:val="21"/>
          <w:szCs w:val="21"/>
          <w:lang w:eastAsia="es-AR"/>
        </w:rPr>
        <w:instrText xml:space="preserve"> HYPERLINK "http://weka.sourceforge.net/doc.stable/weka/estimators/KernelEstimator.html" </w:instrText>
      </w:r>
      <w:r w:rsidRPr="00EE7656">
        <w:rPr>
          <w:sz w:val="21"/>
          <w:szCs w:val="21"/>
          <w:lang w:eastAsia="es-AR"/>
        </w:rPr>
        <w:fldChar w:fldCharType="separate"/>
      </w:r>
      <w:r w:rsidRPr="00EE7656">
        <w:rPr>
          <w:color w:val="663366"/>
          <w:sz w:val="21"/>
          <w:u w:val="single"/>
          <w:lang w:eastAsia="es-AR"/>
        </w:rPr>
        <w:t>weka.estimators.KernelEstimator</w:t>
      </w:r>
      <w:proofErr w:type="spellEnd"/>
      <w:r w:rsidRPr="00EE7656">
        <w:rPr>
          <w:sz w:val="21"/>
          <w:szCs w:val="21"/>
          <w:lang w:eastAsia="es-AR"/>
        </w:rPr>
        <w:fldChar w:fldCharType="end"/>
      </w:r>
      <w:r w:rsidRPr="00EE7656">
        <w:rPr>
          <w:sz w:val="21"/>
          <w:szCs w:val="21"/>
          <w:lang w:eastAsia="es-AR"/>
        </w:rPr>
        <w:t>, among others.</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hyperlink r:id="rId102" w:tooltip="JavaScript" w:history="1">
        <w:r w:rsidRPr="00EE7656">
          <w:rPr>
            <w:color w:val="0B0080"/>
            <w:sz w:val="21"/>
            <w:u w:val="single"/>
            <w:lang w:eastAsia="es-AR"/>
          </w:rPr>
          <w:t>JavaScript</w:t>
        </w:r>
      </w:hyperlink>
      <w:r w:rsidRPr="00EE7656">
        <w:rPr>
          <w:sz w:val="21"/>
          <w:szCs w:val="21"/>
          <w:lang w:eastAsia="es-AR"/>
        </w:rPr>
        <w:t>, the visualization package</w:t>
      </w:r>
      <w:r w:rsidRPr="00EE7656">
        <w:rPr>
          <w:sz w:val="21"/>
          <w:lang w:eastAsia="es-AR"/>
        </w:rPr>
        <w:t> </w:t>
      </w:r>
      <w:hyperlink r:id="rId103" w:tooltip="D3js" w:history="1">
        <w:r w:rsidRPr="00EE7656">
          <w:rPr>
            <w:color w:val="0B0080"/>
            <w:sz w:val="21"/>
            <w:u w:val="single"/>
            <w:lang w:eastAsia="es-AR"/>
          </w:rPr>
          <w:t>D3.js</w:t>
        </w:r>
      </w:hyperlink>
      <w:r w:rsidRPr="00EE7656">
        <w:rPr>
          <w:sz w:val="21"/>
          <w:lang w:eastAsia="es-AR"/>
        </w:rPr>
        <w:t> </w:t>
      </w:r>
      <w:r w:rsidRPr="00EE7656">
        <w:rPr>
          <w:sz w:val="21"/>
          <w:szCs w:val="21"/>
          <w:lang w:eastAsia="es-AR"/>
        </w:rPr>
        <w:t xml:space="preserve">offers a KDE package in its </w:t>
      </w:r>
      <w:proofErr w:type="spellStart"/>
      <w:r w:rsidRPr="00EE7656">
        <w:rPr>
          <w:sz w:val="21"/>
          <w:szCs w:val="21"/>
          <w:lang w:eastAsia="es-AR"/>
        </w:rPr>
        <w:t>science.stats</w:t>
      </w:r>
      <w:proofErr w:type="spellEnd"/>
      <w:r w:rsidRPr="00EE7656">
        <w:rPr>
          <w:sz w:val="21"/>
          <w:szCs w:val="21"/>
          <w:lang w:eastAsia="es-AR"/>
        </w:rPr>
        <w:t xml:space="preserve"> package.</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hyperlink r:id="rId104" w:tooltip="JMP (statistical software)" w:history="1">
        <w:r w:rsidRPr="00EE7656">
          <w:rPr>
            <w:color w:val="0B0080"/>
            <w:sz w:val="21"/>
            <w:u w:val="single"/>
            <w:lang w:eastAsia="es-AR"/>
          </w:rPr>
          <w:t>JMP</w:t>
        </w:r>
      </w:hyperlink>
      <w:r w:rsidRPr="00EE7656">
        <w:rPr>
          <w:sz w:val="21"/>
          <w:szCs w:val="21"/>
          <w:lang w:eastAsia="es-AR"/>
        </w:rPr>
        <w:t xml:space="preserve">, The Fit Y by X platform can be used to estimate </w:t>
      </w:r>
      <w:proofErr w:type="spellStart"/>
      <w:r w:rsidRPr="00EE7656">
        <w:rPr>
          <w:sz w:val="21"/>
          <w:szCs w:val="21"/>
          <w:lang w:eastAsia="es-AR"/>
        </w:rPr>
        <w:t>univariate</w:t>
      </w:r>
      <w:proofErr w:type="spellEnd"/>
      <w:r w:rsidRPr="00EE7656">
        <w:rPr>
          <w:sz w:val="21"/>
          <w:szCs w:val="21"/>
          <w:lang w:eastAsia="es-AR"/>
        </w:rPr>
        <w:t xml:space="preserve"> and </w:t>
      </w:r>
      <w:proofErr w:type="spellStart"/>
      <w:r w:rsidRPr="00EE7656">
        <w:rPr>
          <w:sz w:val="21"/>
          <w:szCs w:val="21"/>
          <w:lang w:eastAsia="es-AR"/>
        </w:rPr>
        <w:t>bivariate</w:t>
      </w:r>
      <w:proofErr w:type="spellEnd"/>
      <w:r w:rsidRPr="00EE7656">
        <w:rPr>
          <w:sz w:val="21"/>
          <w:szCs w:val="21"/>
          <w:lang w:eastAsia="es-AR"/>
        </w:rPr>
        <w:t xml:space="preserve"> kernel </w:t>
      </w:r>
      <w:proofErr w:type="spellStart"/>
      <w:r w:rsidRPr="00EE7656">
        <w:rPr>
          <w:sz w:val="21"/>
          <w:szCs w:val="21"/>
          <w:lang w:eastAsia="es-AR"/>
        </w:rPr>
        <w:t>densitities</w:t>
      </w:r>
      <w:proofErr w:type="spellEnd"/>
      <w:r w:rsidRPr="00EE7656">
        <w:rPr>
          <w:sz w:val="21"/>
          <w:szCs w:val="21"/>
          <w:lang w:eastAsia="es-AR"/>
        </w:rPr>
        <w:t>.</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hyperlink r:id="rId105" w:tooltip="Julia (programming language)" w:history="1">
        <w:r w:rsidRPr="00EE7656">
          <w:rPr>
            <w:color w:val="0B0080"/>
            <w:sz w:val="21"/>
            <w:u w:val="single"/>
            <w:lang w:eastAsia="es-AR"/>
          </w:rPr>
          <w:t>Julia</w:t>
        </w:r>
      </w:hyperlink>
      <w:r w:rsidRPr="00EE7656">
        <w:rPr>
          <w:sz w:val="21"/>
          <w:szCs w:val="21"/>
          <w:lang w:eastAsia="es-AR"/>
        </w:rPr>
        <w:t>, kernel density estimation is implemented in the</w:t>
      </w:r>
      <w:r w:rsidRPr="00EE7656">
        <w:rPr>
          <w:sz w:val="21"/>
          <w:lang w:eastAsia="es-AR"/>
        </w:rPr>
        <w:t> </w:t>
      </w:r>
      <w:proofErr w:type="spellStart"/>
      <w:r w:rsidRPr="00EE7656">
        <w:rPr>
          <w:sz w:val="21"/>
          <w:szCs w:val="21"/>
          <w:lang w:eastAsia="es-AR"/>
        </w:rPr>
        <w:fldChar w:fldCharType="begin"/>
      </w:r>
      <w:r w:rsidRPr="00EE7656">
        <w:rPr>
          <w:sz w:val="21"/>
          <w:szCs w:val="21"/>
          <w:lang w:eastAsia="es-AR"/>
        </w:rPr>
        <w:instrText xml:space="preserve"> HYPERLINK "https://github.com/JuliaStats/KernelDensity.jl" </w:instrText>
      </w:r>
      <w:r w:rsidRPr="00EE7656">
        <w:rPr>
          <w:sz w:val="21"/>
          <w:szCs w:val="21"/>
          <w:lang w:eastAsia="es-AR"/>
        </w:rPr>
        <w:fldChar w:fldCharType="separate"/>
      </w:r>
      <w:r w:rsidRPr="00EE7656">
        <w:rPr>
          <w:color w:val="663366"/>
          <w:sz w:val="21"/>
          <w:u w:val="single"/>
          <w:lang w:eastAsia="es-AR"/>
        </w:rPr>
        <w:t>KernelDensity.jl</w:t>
      </w:r>
      <w:proofErr w:type="spellEnd"/>
      <w:r w:rsidRPr="00EE7656">
        <w:rPr>
          <w:sz w:val="21"/>
          <w:szCs w:val="21"/>
          <w:lang w:eastAsia="es-AR"/>
        </w:rPr>
        <w:fldChar w:fldCharType="end"/>
      </w:r>
      <w:r w:rsidRPr="00EE7656">
        <w:rPr>
          <w:sz w:val="21"/>
          <w:lang w:eastAsia="es-AR"/>
        </w:rPr>
        <w:t> </w:t>
      </w:r>
      <w:r w:rsidRPr="00EE7656">
        <w:rPr>
          <w:sz w:val="21"/>
          <w:szCs w:val="21"/>
          <w:lang w:eastAsia="es-AR"/>
        </w:rPr>
        <w:t>package.</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hyperlink r:id="rId106" w:tooltip="MATLAB" w:history="1">
        <w:r w:rsidRPr="00EE7656">
          <w:rPr>
            <w:color w:val="0B0080"/>
            <w:sz w:val="21"/>
            <w:u w:val="single"/>
            <w:lang w:eastAsia="es-AR"/>
          </w:rPr>
          <w:t>MATLAB</w:t>
        </w:r>
      </w:hyperlink>
      <w:r w:rsidRPr="00EE7656">
        <w:rPr>
          <w:sz w:val="21"/>
          <w:szCs w:val="21"/>
          <w:lang w:eastAsia="es-AR"/>
        </w:rPr>
        <w:t>, kernel density estimation is implemented through the</w:t>
      </w:r>
      <w:r w:rsidRPr="00EE7656">
        <w:rPr>
          <w:sz w:val="21"/>
          <w:lang w:eastAsia="es-AR"/>
        </w:rPr>
        <w:t> </w:t>
      </w:r>
      <w:proofErr w:type="spellStart"/>
      <w:r w:rsidRPr="00EE7656">
        <w:rPr>
          <w:rFonts w:ascii="Courier New" w:hAnsi="Courier New" w:cs="Courier New"/>
          <w:color w:val="000000"/>
          <w:sz w:val="20"/>
          <w:lang w:eastAsia="es-AR"/>
        </w:rPr>
        <w:t>ksdensity</w:t>
      </w:r>
      <w:proofErr w:type="spellEnd"/>
      <w:r w:rsidRPr="00EE7656">
        <w:rPr>
          <w:sz w:val="21"/>
          <w:lang w:eastAsia="es-AR"/>
        </w:rPr>
        <w:t> </w:t>
      </w:r>
      <w:r w:rsidRPr="00EE7656">
        <w:rPr>
          <w:sz w:val="21"/>
          <w:szCs w:val="21"/>
          <w:lang w:eastAsia="es-AR"/>
        </w:rPr>
        <w:t>function (Statistics Toolbox). This function does not provide an automatic data-driven bandwidth but uses a</w:t>
      </w:r>
      <w:r w:rsidRPr="00EE7656">
        <w:rPr>
          <w:sz w:val="21"/>
          <w:lang w:eastAsia="es-AR"/>
        </w:rPr>
        <w:t> </w:t>
      </w:r>
      <w:hyperlink r:id="rId107" w:tooltip="Rule of thumb" w:history="1">
        <w:r w:rsidRPr="00EE7656">
          <w:rPr>
            <w:color w:val="0B0080"/>
            <w:sz w:val="21"/>
            <w:u w:val="single"/>
            <w:lang w:eastAsia="es-AR"/>
          </w:rPr>
          <w:t>rule of thumb</w:t>
        </w:r>
      </w:hyperlink>
      <w:r w:rsidRPr="00EE7656">
        <w:rPr>
          <w:sz w:val="21"/>
          <w:szCs w:val="21"/>
          <w:lang w:eastAsia="es-AR"/>
        </w:rPr>
        <w:t xml:space="preserve">, which is optimal only when the target density is normal. A free MATLAB software package which implements an automatic bandwidth selection </w:t>
      </w:r>
      <w:proofErr w:type="gramStart"/>
      <w:r w:rsidRPr="00EE7656">
        <w:rPr>
          <w:sz w:val="21"/>
          <w:szCs w:val="21"/>
          <w:lang w:eastAsia="es-AR"/>
        </w:rPr>
        <w:t>method</w:t>
      </w:r>
      <w:proofErr w:type="gramEnd"/>
      <w:r w:rsidRPr="00EE7656">
        <w:rPr>
          <w:sz w:val="17"/>
          <w:szCs w:val="17"/>
          <w:vertAlign w:val="superscript"/>
          <w:lang w:eastAsia="es-AR"/>
        </w:rPr>
        <w:fldChar w:fldCharType="begin"/>
      </w:r>
      <w:r w:rsidRPr="00EE7656">
        <w:rPr>
          <w:sz w:val="17"/>
          <w:szCs w:val="17"/>
          <w:vertAlign w:val="superscript"/>
          <w:lang w:eastAsia="es-AR"/>
        </w:rPr>
        <w:instrText xml:space="preserve"> HYPERLINK "http://en.wikipedia.org/wiki/Kernel_density_estimation" \l "cite_note-bo10-18" </w:instrText>
      </w:r>
      <w:r w:rsidRPr="00EE7656">
        <w:rPr>
          <w:sz w:val="17"/>
          <w:szCs w:val="17"/>
          <w:vertAlign w:val="superscript"/>
          <w:lang w:eastAsia="es-AR"/>
        </w:rPr>
        <w:fldChar w:fldCharType="separate"/>
      </w:r>
      <w:r w:rsidRPr="00EE7656">
        <w:rPr>
          <w:color w:val="0B0080"/>
          <w:sz w:val="17"/>
          <w:u w:val="single"/>
          <w:vertAlign w:val="superscript"/>
          <w:lang w:eastAsia="es-AR"/>
        </w:rPr>
        <w:t>[18]</w:t>
      </w:r>
      <w:r w:rsidRPr="00EE7656">
        <w:rPr>
          <w:sz w:val="17"/>
          <w:szCs w:val="17"/>
          <w:vertAlign w:val="superscript"/>
          <w:lang w:eastAsia="es-AR"/>
        </w:rPr>
        <w:fldChar w:fldCharType="end"/>
      </w:r>
      <w:r w:rsidRPr="00EE7656">
        <w:rPr>
          <w:sz w:val="21"/>
          <w:lang w:eastAsia="es-AR"/>
        </w:rPr>
        <w:t> </w:t>
      </w:r>
      <w:r w:rsidRPr="00EE7656">
        <w:rPr>
          <w:sz w:val="21"/>
          <w:szCs w:val="21"/>
          <w:lang w:eastAsia="es-AR"/>
        </w:rPr>
        <w:t>is available from the MATLAB Central File Exchange for</w:t>
      </w:r>
      <w:r w:rsidRPr="00EE7656">
        <w:rPr>
          <w:sz w:val="21"/>
          <w:lang w:eastAsia="es-AR"/>
        </w:rPr>
        <w:t> </w:t>
      </w:r>
      <w:hyperlink r:id="rId108" w:history="1">
        <w:r w:rsidRPr="00EE7656">
          <w:rPr>
            <w:color w:val="663366"/>
            <w:sz w:val="21"/>
            <w:u w:val="single"/>
            <w:lang w:eastAsia="es-AR"/>
          </w:rPr>
          <w:t>1-dimensional data</w:t>
        </w:r>
      </w:hyperlink>
      <w:r w:rsidRPr="00EE7656">
        <w:rPr>
          <w:sz w:val="21"/>
          <w:lang w:eastAsia="es-AR"/>
        </w:rPr>
        <w:t> </w:t>
      </w:r>
      <w:r w:rsidRPr="00EE7656">
        <w:rPr>
          <w:sz w:val="21"/>
          <w:szCs w:val="21"/>
          <w:lang w:eastAsia="es-AR"/>
        </w:rPr>
        <w:t>and for</w:t>
      </w:r>
      <w:r w:rsidRPr="00EE7656">
        <w:rPr>
          <w:sz w:val="21"/>
          <w:lang w:eastAsia="es-AR"/>
        </w:rPr>
        <w:t> </w:t>
      </w:r>
      <w:hyperlink r:id="rId109" w:history="1">
        <w:r w:rsidRPr="00EE7656">
          <w:rPr>
            <w:color w:val="663366"/>
            <w:sz w:val="21"/>
            <w:u w:val="single"/>
            <w:lang w:eastAsia="es-AR"/>
          </w:rPr>
          <w:t>2-dimensional data</w:t>
        </w:r>
      </w:hyperlink>
      <w:r w:rsidRPr="00EE7656">
        <w:rPr>
          <w:sz w:val="21"/>
          <w:szCs w:val="21"/>
          <w:lang w:eastAsia="es-AR"/>
        </w:rPr>
        <w:t>.</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hyperlink r:id="rId110" w:tooltip="Mathematica" w:history="1">
        <w:r w:rsidRPr="00EE7656">
          <w:rPr>
            <w:color w:val="0B0080"/>
            <w:sz w:val="21"/>
            <w:u w:val="single"/>
            <w:lang w:eastAsia="es-AR"/>
          </w:rPr>
          <w:t>Mathematica</w:t>
        </w:r>
      </w:hyperlink>
      <w:r w:rsidRPr="00EE7656">
        <w:rPr>
          <w:sz w:val="21"/>
          <w:szCs w:val="21"/>
          <w:lang w:eastAsia="es-AR"/>
        </w:rPr>
        <w:t>, numeric kernel density estimation is implemented by the function</w:t>
      </w:r>
      <w:r w:rsidRPr="00EE7656">
        <w:rPr>
          <w:sz w:val="21"/>
          <w:lang w:eastAsia="es-AR"/>
        </w:rPr>
        <w:t> </w:t>
      </w:r>
      <w:proofErr w:type="spellStart"/>
      <w:r w:rsidRPr="00EE7656">
        <w:rPr>
          <w:rFonts w:ascii="Courier New" w:hAnsi="Courier New" w:cs="Courier New"/>
          <w:color w:val="000000"/>
          <w:sz w:val="20"/>
          <w:lang w:eastAsia="es-AR"/>
        </w:rPr>
        <w:t>SmoothKernelDistribution</w:t>
      </w:r>
      <w:proofErr w:type="spellEnd"/>
      <w:r w:rsidRPr="00EE7656">
        <w:rPr>
          <w:sz w:val="21"/>
          <w:lang w:eastAsia="es-AR"/>
        </w:rPr>
        <w:t> </w:t>
      </w:r>
      <w:hyperlink r:id="rId111" w:history="1">
        <w:r w:rsidRPr="00EE7656">
          <w:rPr>
            <w:color w:val="663366"/>
            <w:sz w:val="21"/>
            <w:u w:val="single"/>
            <w:lang w:eastAsia="es-AR"/>
          </w:rPr>
          <w:t>here</w:t>
        </w:r>
      </w:hyperlink>
      <w:r w:rsidRPr="00EE7656">
        <w:rPr>
          <w:sz w:val="21"/>
          <w:lang w:eastAsia="es-AR"/>
        </w:rPr>
        <w:t> </w:t>
      </w:r>
      <w:r w:rsidRPr="00EE7656">
        <w:rPr>
          <w:sz w:val="21"/>
          <w:szCs w:val="21"/>
          <w:lang w:eastAsia="es-AR"/>
        </w:rPr>
        <w:t>and symbolic estimation is implemented using the function</w:t>
      </w:r>
      <w:r w:rsidRPr="00EE7656">
        <w:rPr>
          <w:sz w:val="21"/>
          <w:lang w:eastAsia="es-AR"/>
        </w:rPr>
        <w:t> </w:t>
      </w:r>
      <w:proofErr w:type="spellStart"/>
      <w:r w:rsidRPr="00EE7656">
        <w:rPr>
          <w:rFonts w:ascii="Courier New" w:hAnsi="Courier New" w:cs="Courier New"/>
          <w:color w:val="000000"/>
          <w:sz w:val="20"/>
          <w:lang w:eastAsia="es-AR"/>
        </w:rPr>
        <w:t>KernelMixtureDistribution</w:t>
      </w:r>
      <w:proofErr w:type="spellEnd"/>
      <w:r w:rsidRPr="00EE7656">
        <w:rPr>
          <w:sz w:val="21"/>
          <w:lang w:eastAsia="es-AR"/>
        </w:rPr>
        <w:t> </w:t>
      </w:r>
      <w:hyperlink r:id="rId112" w:history="1">
        <w:r w:rsidRPr="00EE7656">
          <w:rPr>
            <w:color w:val="663366"/>
            <w:sz w:val="21"/>
            <w:u w:val="single"/>
            <w:lang w:eastAsia="es-AR"/>
          </w:rPr>
          <w:t>here</w:t>
        </w:r>
      </w:hyperlink>
      <w:r w:rsidRPr="00EE7656">
        <w:rPr>
          <w:sz w:val="21"/>
          <w:lang w:eastAsia="es-AR"/>
        </w:rPr>
        <w:t> </w:t>
      </w:r>
      <w:r w:rsidRPr="00EE7656">
        <w:rPr>
          <w:sz w:val="21"/>
          <w:szCs w:val="21"/>
          <w:lang w:eastAsia="es-AR"/>
        </w:rPr>
        <w:t>both of which provide data-driven bandwidths.</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hyperlink r:id="rId113" w:tooltip="Minitab" w:history="1">
        <w:r w:rsidRPr="00EE7656">
          <w:rPr>
            <w:color w:val="0B0080"/>
            <w:sz w:val="21"/>
            <w:u w:val="single"/>
            <w:lang w:eastAsia="es-AR"/>
          </w:rPr>
          <w:t>Minitab</w:t>
        </w:r>
      </w:hyperlink>
      <w:r w:rsidRPr="00EE7656">
        <w:rPr>
          <w:sz w:val="21"/>
          <w:szCs w:val="21"/>
          <w:lang w:eastAsia="es-AR"/>
        </w:rPr>
        <w:t>, the Royal Society of Chemistry has created a macro to run kernel density estimation based on their</w:t>
      </w:r>
      <w:r w:rsidRPr="00EE7656">
        <w:rPr>
          <w:sz w:val="21"/>
          <w:lang w:eastAsia="es-AR"/>
        </w:rPr>
        <w:t> </w:t>
      </w:r>
      <w:hyperlink r:id="rId114" w:history="1">
        <w:r w:rsidRPr="00EE7656">
          <w:rPr>
            <w:color w:val="663366"/>
            <w:sz w:val="21"/>
            <w:u w:val="single"/>
            <w:lang w:eastAsia="es-AR"/>
          </w:rPr>
          <w:t>Analytical Methods Committee Technical Brief 4</w:t>
        </w:r>
      </w:hyperlink>
      <w:r w:rsidRPr="00EE7656">
        <w:rPr>
          <w:sz w:val="21"/>
          <w:szCs w:val="21"/>
          <w:lang w:eastAsia="es-AR"/>
        </w:rPr>
        <w:t>.</w:t>
      </w:r>
    </w:p>
    <w:p w:rsidR="00EE7656" w:rsidRPr="00EE7656" w:rsidRDefault="00EE7656" w:rsidP="00EE7656">
      <w:pPr>
        <w:jc w:val="both"/>
        <w:rPr>
          <w:sz w:val="21"/>
          <w:szCs w:val="21"/>
          <w:lang w:eastAsia="es-AR"/>
        </w:rPr>
      </w:pPr>
      <w:r w:rsidRPr="00EE7656">
        <w:rPr>
          <w:sz w:val="21"/>
          <w:szCs w:val="21"/>
          <w:lang w:eastAsia="es-AR"/>
        </w:rPr>
        <w:lastRenderedPageBreak/>
        <w:t>In the</w:t>
      </w:r>
      <w:r w:rsidRPr="00EE7656">
        <w:rPr>
          <w:sz w:val="21"/>
          <w:lang w:eastAsia="es-AR"/>
        </w:rPr>
        <w:t> </w:t>
      </w:r>
      <w:hyperlink r:id="rId115" w:tooltip="NAG Numerical Library" w:history="1">
        <w:r w:rsidRPr="00EE7656">
          <w:rPr>
            <w:color w:val="0B0080"/>
            <w:sz w:val="21"/>
            <w:u w:val="single"/>
            <w:lang w:eastAsia="es-AR"/>
          </w:rPr>
          <w:t>NAG Library</w:t>
        </w:r>
      </w:hyperlink>
      <w:r w:rsidRPr="00EE7656">
        <w:rPr>
          <w:sz w:val="21"/>
          <w:szCs w:val="21"/>
          <w:lang w:eastAsia="es-AR"/>
        </w:rPr>
        <w:t>, kernel density estimation is implemented via the</w:t>
      </w:r>
      <w:r w:rsidRPr="00EE7656">
        <w:rPr>
          <w:sz w:val="21"/>
          <w:lang w:eastAsia="es-AR"/>
        </w:rPr>
        <w:t> </w:t>
      </w:r>
      <w:r w:rsidRPr="00EE7656">
        <w:rPr>
          <w:rFonts w:ascii="Courier New" w:hAnsi="Courier New" w:cs="Courier New"/>
          <w:color w:val="000000"/>
          <w:sz w:val="20"/>
          <w:lang w:eastAsia="es-AR"/>
        </w:rPr>
        <w:t>g10ba</w:t>
      </w:r>
      <w:r w:rsidRPr="00EE7656">
        <w:rPr>
          <w:sz w:val="21"/>
          <w:lang w:eastAsia="es-AR"/>
        </w:rPr>
        <w:t> </w:t>
      </w:r>
      <w:r w:rsidRPr="00EE7656">
        <w:rPr>
          <w:sz w:val="21"/>
          <w:szCs w:val="21"/>
          <w:lang w:eastAsia="es-AR"/>
        </w:rPr>
        <w:t xml:space="preserve">routine (available in both the </w:t>
      </w:r>
      <w:proofErr w:type="gramStart"/>
      <w:r w:rsidRPr="00EE7656">
        <w:rPr>
          <w:sz w:val="21"/>
          <w:szCs w:val="21"/>
          <w:lang w:eastAsia="es-AR"/>
        </w:rPr>
        <w:t>Fortran</w:t>
      </w:r>
      <w:proofErr w:type="gramEnd"/>
      <w:r w:rsidRPr="00EE7656">
        <w:rPr>
          <w:sz w:val="17"/>
          <w:szCs w:val="17"/>
          <w:vertAlign w:val="superscript"/>
          <w:lang w:eastAsia="es-AR"/>
        </w:rPr>
        <w:fldChar w:fldCharType="begin"/>
      </w:r>
      <w:r w:rsidRPr="00EE7656">
        <w:rPr>
          <w:sz w:val="17"/>
          <w:szCs w:val="17"/>
          <w:vertAlign w:val="superscript"/>
          <w:lang w:eastAsia="es-AR"/>
        </w:rPr>
        <w:instrText xml:space="preserve"> HYPERLINK "http://en.wikipedia.org/wiki/Kernel_density_estimation" \l "cite_note-19" </w:instrText>
      </w:r>
      <w:r w:rsidRPr="00EE7656">
        <w:rPr>
          <w:sz w:val="17"/>
          <w:szCs w:val="17"/>
          <w:vertAlign w:val="superscript"/>
          <w:lang w:eastAsia="es-AR"/>
        </w:rPr>
        <w:fldChar w:fldCharType="separate"/>
      </w:r>
      <w:r w:rsidRPr="00EE7656">
        <w:rPr>
          <w:color w:val="0B0080"/>
          <w:sz w:val="17"/>
          <w:u w:val="single"/>
          <w:vertAlign w:val="superscript"/>
          <w:lang w:eastAsia="es-AR"/>
        </w:rPr>
        <w:t>[19]</w:t>
      </w:r>
      <w:r w:rsidRPr="00EE7656">
        <w:rPr>
          <w:sz w:val="17"/>
          <w:szCs w:val="17"/>
          <w:vertAlign w:val="superscript"/>
          <w:lang w:eastAsia="es-AR"/>
        </w:rPr>
        <w:fldChar w:fldCharType="end"/>
      </w:r>
      <w:r w:rsidRPr="00EE7656">
        <w:rPr>
          <w:sz w:val="21"/>
          <w:lang w:eastAsia="es-AR"/>
        </w:rPr>
        <w:t> </w:t>
      </w:r>
      <w:r w:rsidRPr="00EE7656">
        <w:rPr>
          <w:sz w:val="21"/>
          <w:szCs w:val="21"/>
          <w:lang w:eastAsia="es-AR"/>
        </w:rPr>
        <w:t>and the C</w:t>
      </w:r>
      <w:hyperlink r:id="rId116" w:anchor="cite_note-20" w:history="1">
        <w:r w:rsidRPr="00EE7656">
          <w:rPr>
            <w:color w:val="0B0080"/>
            <w:sz w:val="17"/>
            <w:u w:val="single"/>
            <w:vertAlign w:val="superscript"/>
            <w:lang w:eastAsia="es-AR"/>
          </w:rPr>
          <w:t>[20]</w:t>
        </w:r>
      </w:hyperlink>
      <w:r w:rsidRPr="00EE7656">
        <w:rPr>
          <w:sz w:val="21"/>
          <w:lang w:eastAsia="es-AR"/>
        </w:rPr>
        <w:t> </w:t>
      </w:r>
      <w:r w:rsidRPr="00EE7656">
        <w:rPr>
          <w:sz w:val="21"/>
          <w:szCs w:val="21"/>
          <w:lang w:eastAsia="es-AR"/>
        </w:rPr>
        <w:t>versions of the Library).</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hyperlink r:id="rId117" w:tooltip="GNU Octave" w:history="1">
        <w:r w:rsidRPr="00EE7656">
          <w:rPr>
            <w:color w:val="0B0080"/>
            <w:sz w:val="21"/>
            <w:u w:val="single"/>
            <w:lang w:eastAsia="es-AR"/>
          </w:rPr>
          <w:t>Octave</w:t>
        </w:r>
      </w:hyperlink>
      <w:r w:rsidRPr="00EE7656">
        <w:rPr>
          <w:sz w:val="21"/>
          <w:szCs w:val="21"/>
          <w:lang w:eastAsia="es-AR"/>
        </w:rPr>
        <w:t>, kernel density estimation is implemented by the</w:t>
      </w:r>
      <w:r w:rsidRPr="00EE7656">
        <w:rPr>
          <w:sz w:val="21"/>
          <w:lang w:eastAsia="es-AR"/>
        </w:rPr>
        <w:t> </w:t>
      </w:r>
      <w:proofErr w:type="spellStart"/>
      <w:r w:rsidRPr="00EE7656">
        <w:rPr>
          <w:rFonts w:ascii="Courier New" w:hAnsi="Courier New" w:cs="Courier New"/>
          <w:color w:val="000000"/>
          <w:sz w:val="20"/>
          <w:lang w:eastAsia="es-AR"/>
        </w:rPr>
        <w:t>kernel_density</w:t>
      </w:r>
      <w:proofErr w:type="spellEnd"/>
      <w:r w:rsidRPr="00EE7656">
        <w:rPr>
          <w:sz w:val="21"/>
          <w:lang w:eastAsia="es-AR"/>
        </w:rPr>
        <w:t> </w:t>
      </w:r>
      <w:r w:rsidRPr="00EE7656">
        <w:rPr>
          <w:sz w:val="21"/>
          <w:szCs w:val="21"/>
          <w:lang w:eastAsia="es-AR"/>
        </w:rPr>
        <w:t>option (econometrics package).</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hyperlink r:id="rId118" w:tooltip="Origin (software)" w:history="1">
        <w:r w:rsidRPr="00EE7656">
          <w:rPr>
            <w:color w:val="0B0080"/>
            <w:sz w:val="21"/>
            <w:u w:val="single"/>
            <w:lang w:eastAsia="es-AR"/>
          </w:rPr>
          <w:t>Origin</w:t>
        </w:r>
      </w:hyperlink>
      <w:r w:rsidRPr="00EE7656">
        <w:rPr>
          <w:sz w:val="21"/>
          <w:szCs w:val="21"/>
          <w:lang w:eastAsia="es-AR"/>
        </w:rPr>
        <w:t xml:space="preserve">, 2D kernel density plot can be made from its user interface, and two functions, </w:t>
      </w:r>
      <w:proofErr w:type="spellStart"/>
      <w:r w:rsidRPr="00EE7656">
        <w:rPr>
          <w:sz w:val="21"/>
          <w:szCs w:val="21"/>
          <w:lang w:eastAsia="es-AR"/>
        </w:rPr>
        <w:t>Ksdensity</w:t>
      </w:r>
      <w:proofErr w:type="spellEnd"/>
      <w:r w:rsidRPr="00EE7656">
        <w:rPr>
          <w:sz w:val="21"/>
          <w:szCs w:val="21"/>
          <w:lang w:eastAsia="es-AR"/>
        </w:rPr>
        <w:t xml:space="preserve"> for 1D and Ks2density for 2D can be used from its</w:t>
      </w:r>
      <w:r w:rsidRPr="00EE7656">
        <w:rPr>
          <w:sz w:val="21"/>
          <w:lang w:eastAsia="es-AR"/>
        </w:rPr>
        <w:t> </w:t>
      </w:r>
      <w:proofErr w:type="spellStart"/>
      <w:r w:rsidRPr="00EE7656">
        <w:rPr>
          <w:sz w:val="21"/>
          <w:szCs w:val="21"/>
          <w:lang w:eastAsia="es-AR"/>
        </w:rPr>
        <w:fldChar w:fldCharType="begin"/>
      </w:r>
      <w:r w:rsidRPr="00EE7656">
        <w:rPr>
          <w:sz w:val="21"/>
          <w:szCs w:val="21"/>
          <w:lang w:eastAsia="es-AR"/>
        </w:rPr>
        <w:instrText xml:space="preserve"> HYPERLINK "http://wiki.originlab.com/~originla/ltwiki/index.php?title=Category:LabTalk_Programming" </w:instrText>
      </w:r>
      <w:r w:rsidRPr="00EE7656">
        <w:rPr>
          <w:sz w:val="21"/>
          <w:szCs w:val="21"/>
          <w:lang w:eastAsia="es-AR"/>
        </w:rPr>
        <w:fldChar w:fldCharType="separate"/>
      </w:r>
      <w:r w:rsidRPr="00EE7656">
        <w:rPr>
          <w:color w:val="663366"/>
          <w:sz w:val="21"/>
          <w:u w:val="single"/>
          <w:lang w:eastAsia="es-AR"/>
        </w:rPr>
        <w:t>LabTalk</w:t>
      </w:r>
      <w:r w:rsidRPr="00EE7656">
        <w:rPr>
          <w:sz w:val="21"/>
          <w:szCs w:val="21"/>
          <w:lang w:eastAsia="es-AR"/>
        </w:rPr>
        <w:fldChar w:fldCharType="end"/>
      </w:r>
      <w:r w:rsidRPr="00EE7656">
        <w:rPr>
          <w:sz w:val="21"/>
          <w:szCs w:val="21"/>
          <w:lang w:eastAsia="es-AR"/>
        </w:rPr>
        <w:t>,</w:t>
      </w:r>
      <w:hyperlink r:id="rId119" w:tooltip="Python (programming language)" w:history="1">
        <w:r w:rsidRPr="00EE7656">
          <w:rPr>
            <w:color w:val="0B0080"/>
            <w:sz w:val="21"/>
            <w:u w:val="single"/>
            <w:lang w:eastAsia="es-AR"/>
          </w:rPr>
          <w:t>Python</w:t>
        </w:r>
        <w:proofErr w:type="spellEnd"/>
      </w:hyperlink>
      <w:r w:rsidRPr="00EE7656">
        <w:rPr>
          <w:sz w:val="21"/>
          <w:szCs w:val="21"/>
          <w:lang w:eastAsia="es-AR"/>
        </w:rPr>
        <w:t>, or</w:t>
      </w:r>
      <w:r w:rsidRPr="00EE7656">
        <w:rPr>
          <w:sz w:val="21"/>
          <w:lang w:eastAsia="es-AR"/>
        </w:rPr>
        <w:t> </w:t>
      </w:r>
      <w:hyperlink r:id="rId120" w:tooltip="C (programming language)" w:history="1">
        <w:r w:rsidRPr="00EE7656">
          <w:rPr>
            <w:color w:val="0B0080"/>
            <w:sz w:val="21"/>
            <w:u w:val="single"/>
            <w:lang w:eastAsia="es-AR"/>
          </w:rPr>
          <w:t>C</w:t>
        </w:r>
      </w:hyperlink>
      <w:r w:rsidRPr="00EE7656">
        <w:rPr>
          <w:sz w:val="21"/>
          <w:lang w:eastAsia="es-AR"/>
        </w:rPr>
        <w:t> </w:t>
      </w:r>
      <w:r w:rsidRPr="00EE7656">
        <w:rPr>
          <w:sz w:val="21"/>
          <w:szCs w:val="21"/>
          <w:lang w:eastAsia="es-AR"/>
        </w:rPr>
        <w:t>code.</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hyperlink r:id="rId121" w:tooltip="Perl" w:history="1">
        <w:r w:rsidRPr="00EE7656">
          <w:rPr>
            <w:color w:val="0B0080"/>
            <w:sz w:val="21"/>
            <w:u w:val="single"/>
            <w:lang w:eastAsia="es-AR"/>
          </w:rPr>
          <w:t>Perl</w:t>
        </w:r>
      </w:hyperlink>
      <w:r w:rsidRPr="00EE7656">
        <w:rPr>
          <w:sz w:val="21"/>
          <w:szCs w:val="21"/>
          <w:lang w:eastAsia="es-AR"/>
        </w:rPr>
        <w:t>, an implementation can be found in the</w:t>
      </w:r>
      <w:r w:rsidRPr="00EE7656">
        <w:rPr>
          <w:sz w:val="21"/>
          <w:lang w:eastAsia="es-AR"/>
        </w:rPr>
        <w:t> </w:t>
      </w:r>
      <w:hyperlink r:id="rId122" w:history="1">
        <w:r w:rsidRPr="00EE7656">
          <w:rPr>
            <w:color w:val="663366"/>
            <w:sz w:val="21"/>
            <w:u w:val="single"/>
            <w:lang w:eastAsia="es-AR"/>
          </w:rPr>
          <w:t>Statistics-</w:t>
        </w:r>
        <w:proofErr w:type="spellStart"/>
        <w:r w:rsidRPr="00EE7656">
          <w:rPr>
            <w:color w:val="663366"/>
            <w:sz w:val="21"/>
            <w:u w:val="single"/>
            <w:lang w:eastAsia="es-AR"/>
          </w:rPr>
          <w:t>KernelEstimation</w:t>
        </w:r>
        <w:proofErr w:type="spellEnd"/>
        <w:r w:rsidRPr="00EE7656">
          <w:rPr>
            <w:color w:val="663366"/>
            <w:sz w:val="21"/>
            <w:u w:val="single"/>
            <w:lang w:eastAsia="es-AR"/>
          </w:rPr>
          <w:t xml:space="preserve"> module</w:t>
        </w:r>
      </w:hyperlink>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hyperlink r:id="rId123" w:tooltip="Python (programming language)" w:history="1">
        <w:r w:rsidRPr="00EE7656">
          <w:rPr>
            <w:color w:val="0B0080"/>
            <w:sz w:val="21"/>
            <w:u w:val="single"/>
            <w:lang w:eastAsia="es-AR"/>
          </w:rPr>
          <w:t>Python</w:t>
        </w:r>
      </w:hyperlink>
      <w:r w:rsidRPr="00EE7656">
        <w:rPr>
          <w:sz w:val="21"/>
          <w:szCs w:val="21"/>
          <w:lang w:eastAsia="es-AR"/>
        </w:rPr>
        <w:t xml:space="preserve">, many implementations exist: </w:t>
      </w:r>
      <w:proofErr w:type="spellStart"/>
      <w:r w:rsidRPr="00EE7656">
        <w:rPr>
          <w:sz w:val="21"/>
          <w:szCs w:val="21"/>
          <w:lang w:eastAsia="es-AR"/>
        </w:rPr>
        <w:t>SciPy</w:t>
      </w:r>
      <w:proofErr w:type="spellEnd"/>
      <w:r w:rsidRPr="00EE7656">
        <w:rPr>
          <w:sz w:val="21"/>
          <w:szCs w:val="21"/>
          <w:lang w:eastAsia="es-AR"/>
        </w:rPr>
        <w:t xml:space="preserve"> (</w:t>
      </w:r>
      <w:proofErr w:type="spellStart"/>
      <w:r w:rsidRPr="00EE7656">
        <w:rPr>
          <w:rFonts w:ascii="Courier New" w:hAnsi="Courier New" w:cs="Courier New"/>
          <w:color w:val="000000"/>
          <w:sz w:val="20"/>
          <w:lang w:eastAsia="es-AR"/>
        </w:rPr>
        <w:t>scipy.stats.gaussian_kde</w:t>
      </w:r>
      <w:proofErr w:type="spellEnd"/>
      <w:r w:rsidRPr="00EE7656">
        <w:rPr>
          <w:sz w:val="21"/>
          <w:szCs w:val="21"/>
          <w:lang w:eastAsia="es-AR"/>
        </w:rPr>
        <w:t xml:space="preserve">), </w:t>
      </w:r>
      <w:proofErr w:type="spellStart"/>
      <w:r w:rsidRPr="00EE7656">
        <w:rPr>
          <w:sz w:val="21"/>
          <w:szCs w:val="21"/>
          <w:lang w:eastAsia="es-AR"/>
        </w:rPr>
        <w:t>Statsmodels</w:t>
      </w:r>
      <w:proofErr w:type="spellEnd"/>
      <w:r w:rsidRPr="00EE7656">
        <w:rPr>
          <w:sz w:val="21"/>
          <w:szCs w:val="21"/>
          <w:lang w:eastAsia="es-AR"/>
        </w:rPr>
        <w:t xml:space="preserve"> (</w:t>
      </w:r>
      <w:proofErr w:type="spellStart"/>
      <w:r w:rsidRPr="00EE7656">
        <w:rPr>
          <w:rFonts w:ascii="Courier New" w:hAnsi="Courier New" w:cs="Courier New"/>
          <w:color w:val="000000"/>
          <w:sz w:val="20"/>
          <w:lang w:eastAsia="es-AR"/>
        </w:rPr>
        <w:t>KDEUnivariate</w:t>
      </w:r>
      <w:proofErr w:type="spellEnd"/>
      <w:r w:rsidRPr="00EE7656">
        <w:rPr>
          <w:sz w:val="21"/>
          <w:lang w:eastAsia="es-AR"/>
        </w:rPr>
        <w:t> </w:t>
      </w:r>
      <w:r w:rsidRPr="00EE7656">
        <w:rPr>
          <w:sz w:val="21"/>
          <w:szCs w:val="21"/>
          <w:lang w:eastAsia="es-AR"/>
        </w:rPr>
        <w:t>and</w:t>
      </w:r>
      <w:r w:rsidRPr="00EE7656">
        <w:rPr>
          <w:sz w:val="21"/>
          <w:lang w:eastAsia="es-AR"/>
        </w:rPr>
        <w:t> </w:t>
      </w:r>
      <w:proofErr w:type="spellStart"/>
      <w:r w:rsidRPr="00EE7656">
        <w:rPr>
          <w:rFonts w:ascii="Courier New" w:hAnsi="Courier New" w:cs="Courier New"/>
          <w:color w:val="000000"/>
          <w:sz w:val="20"/>
          <w:lang w:eastAsia="es-AR"/>
        </w:rPr>
        <w:t>KDEMultivariate</w:t>
      </w:r>
      <w:proofErr w:type="spellEnd"/>
      <w:r w:rsidRPr="00EE7656">
        <w:rPr>
          <w:sz w:val="21"/>
          <w:szCs w:val="21"/>
          <w:lang w:eastAsia="es-AR"/>
        </w:rPr>
        <w:t xml:space="preserve">), and </w:t>
      </w:r>
      <w:proofErr w:type="spellStart"/>
      <w:r w:rsidRPr="00EE7656">
        <w:rPr>
          <w:sz w:val="21"/>
          <w:szCs w:val="21"/>
          <w:lang w:eastAsia="es-AR"/>
        </w:rPr>
        <w:t>Scikit</w:t>
      </w:r>
      <w:proofErr w:type="spellEnd"/>
      <w:r w:rsidRPr="00EE7656">
        <w:rPr>
          <w:sz w:val="21"/>
          <w:szCs w:val="21"/>
          <w:lang w:eastAsia="es-AR"/>
        </w:rPr>
        <w:t>-learn (</w:t>
      </w:r>
      <w:proofErr w:type="spellStart"/>
      <w:r w:rsidRPr="00EE7656">
        <w:rPr>
          <w:rFonts w:ascii="Courier New" w:hAnsi="Courier New" w:cs="Courier New"/>
          <w:color w:val="000000"/>
          <w:sz w:val="20"/>
          <w:lang w:eastAsia="es-AR"/>
        </w:rPr>
        <w:t>KernelDensity</w:t>
      </w:r>
      <w:proofErr w:type="spellEnd"/>
      <w:r w:rsidRPr="00EE7656">
        <w:rPr>
          <w:sz w:val="21"/>
          <w:szCs w:val="21"/>
          <w:lang w:eastAsia="es-AR"/>
        </w:rPr>
        <w:t xml:space="preserve">) (see </w:t>
      </w:r>
      <w:proofErr w:type="gramStart"/>
      <w:r w:rsidRPr="00EE7656">
        <w:rPr>
          <w:sz w:val="21"/>
          <w:szCs w:val="21"/>
          <w:lang w:eastAsia="es-AR"/>
        </w:rPr>
        <w:t>comparison</w:t>
      </w:r>
      <w:proofErr w:type="gramEnd"/>
      <w:r w:rsidRPr="00EE7656">
        <w:rPr>
          <w:sz w:val="17"/>
          <w:szCs w:val="17"/>
          <w:vertAlign w:val="superscript"/>
          <w:lang w:eastAsia="es-AR"/>
        </w:rPr>
        <w:fldChar w:fldCharType="begin"/>
      </w:r>
      <w:r w:rsidRPr="00EE7656">
        <w:rPr>
          <w:sz w:val="17"/>
          <w:szCs w:val="17"/>
          <w:vertAlign w:val="superscript"/>
          <w:lang w:eastAsia="es-AR"/>
        </w:rPr>
        <w:instrText xml:space="preserve"> HYPERLINK "http://en.wikipedia.org/wiki/Kernel_density_estimation" \l "cite_note-21" </w:instrText>
      </w:r>
      <w:r w:rsidRPr="00EE7656">
        <w:rPr>
          <w:sz w:val="17"/>
          <w:szCs w:val="17"/>
          <w:vertAlign w:val="superscript"/>
          <w:lang w:eastAsia="es-AR"/>
        </w:rPr>
        <w:fldChar w:fldCharType="separate"/>
      </w:r>
      <w:r w:rsidRPr="00EE7656">
        <w:rPr>
          <w:color w:val="0B0080"/>
          <w:sz w:val="17"/>
          <w:u w:val="single"/>
          <w:vertAlign w:val="superscript"/>
          <w:lang w:eastAsia="es-AR"/>
        </w:rPr>
        <w:t>[21]</w:t>
      </w:r>
      <w:r w:rsidRPr="00EE7656">
        <w:rPr>
          <w:sz w:val="17"/>
          <w:szCs w:val="17"/>
          <w:vertAlign w:val="superscript"/>
          <w:lang w:eastAsia="es-AR"/>
        </w:rPr>
        <w:fldChar w:fldCharType="end"/>
      </w:r>
      <w:r w:rsidRPr="00EE7656">
        <w:rPr>
          <w:sz w:val="21"/>
          <w:szCs w:val="21"/>
          <w:lang w:eastAsia="es-AR"/>
        </w:rPr>
        <w:t>).</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hyperlink r:id="rId124" w:tooltip="R (programming language)" w:history="1">
        <w:r w:rsidRPr="00EE7656">
          <w:rPr>
            <w:color w:val="0B0080"/>
            <w:sz w:val="21"/>
            <w:u w:val="single"/>
            <w:lang w:eastAsia="es-AR"/>
          </w:rPr>
          <w:t>R</w:t>
        </w:r>
      </w:hyperlink>
      <w:r w:rsidRPr="00EE7656">
        <w:rPr>
          <w:sz w:val="21"/>
          <w:szCs w:val="21"/>
          <w:lang w:eastAsia="es-AR"/>
        </w:rPr>
        <w:t>, it is implemented through the</w:t>
      </w:r>
      <w:r w:rsidRPr="00EE7656">
        <w:rPr>
          <w:sz w:val="21"/>
          <w:lang w:eastAsia="es-AR"/>
        </w:rPr>
        <w:t> </w:t>
      </w:r>
      <w:r w:rsidRPr="00EE7656">
        <w:rPr>
          <w:rFonts w:ascii="Courier New" w:hAnsi="Courier New" w:cs="Courier New"/>
          <w:color w:val="000000"/>
          <w:sz w:val="20"/>
          <w:lang w:eastAsia="es-AR"/>
        </w:rPr>
        <w:t>density</w:t>
      </w:r>
      <w:r w:rsidRPr="00EE7656">
        <w:rPr>
          <w:sz w:val="21"/>
          <w:lang w:eastAsia="es-AR"/>
        </w:rPr>
        <w:t> </w:t>
      </w:r>
      <w:r w:rsidRPr="00EE7656">
        <w:rPr>
          <w:sz w:val="21"/>
          <w:szCs w:val="21"/>
          <w:lang w:eastAsia="es-AR"/>
        </w:rPr>
        <w:t>and the</w:t>
      </w:r>
      <w:r w:rsidRPr="00EE7656">
        <w:rPr>
          <w:sz w:val="21"/>
          <w:lang w:eastAsia="es-AR"/>
        </w:rPr>
        <w:t> </w:t>
      </w:r>
      <w:proofErr w:type="spellStart"/>
      <w:r w:rsidRPr="00EE7656">
        <w:rPr>
          <w:rFonts w:ascii="Courier New" w:hAnsi="Courier New" w:cs="Courier New"/>
          <w:color w:val="000000"/>
          <w:sz w:val="20"/>
          <w:lang w:eastAsia="es-AR"/>
        </w:rPr>
        <w:t>bkde</w:t>
      </w:r>
      <w:proofErr w:type="spellEnd"/>
      <w:r w:rsidRPr="00EE7656">
        <w:rPr>
          <w:sz w:val="21"/>
          <w:lang w:eastAsia="es-AR"/>
        </w:rPr>
        <w:t> </w:t>
      </w:r>
      <w:r w:rsidRPr="00EE7656">
        <w:rPr>
          <w:sz w:val="21"/>
          <w:szCs w:val="21"/>
          <w:lang w:eastAsia="es-AR"/>
        </w:rPr>
        <w:t>function in the</w:t>
      </w:r>
      <w:r w:rsidRPr="00EE7656">
        <w:rPr>
          <w:sz w:val="21"/>
          <w:lang w:eastAsia="es-AR"/>
        </w:rPr>
        <w:t> </w:t>
      </w:r>
      <w:proofErr w:type="spellStart"/>
      <w:r w:rsidRPr="00EE7656">
        <w:rPr>
          <w:sz w:val="21"/>
          <w:szCs w:val="21"/>
          <w:lang w:eastAsia="es-AR"/>
        </w:rPr>
        <w:fldChar w:fldCharType="begin"/>
      </w:r>
      <w:r w:rsidRPr="00EE7656">
        <w:rPr>
          <w:sz w:val="21"/>
          <w:szCs w:val="21"/>
          <w:lang w:eastAsia="es-AR"/>
        </w:rPr>
        <w:instrText xml:space="preserve"> HYPERLINK "http://cran.r-project.org/web/packages/KernSmooth/index.html" </w:instrText>
      </w:r>
      <w:r w:rsidRPr="00EE7656">
        <w:rPr>
          <w:sz w:val="21"/>
          <w:szCs w:val="21"/>
          <w:lang w:eastAsia="es-AR"/>
        </w:rPr>
        <w:fldChar w:fldCharType="separate"/>
      </w:r>
      <w:r w:rsidRPr="00EE7656">
        <w:rPr>
          <w:color w:val="663366"/>
          <w:sz w:val="21"/>
          <w:u w:val="single"/>
          <w:lang w:eastAsia="es-AR"/>
        </w:rPr>
        <w:t>KernSmooth</w:t>
      </w:r>
      <w:proofErr w:type="spellEnd"/>
      <w:r w:rsidRPr="00EE7656">
        <w:rPr>
          <w:color w:val="663366"/>
          <w:sz w:val="21"/>
          <w:u w:val="single"/>
          <w:lang w:eastAsia="es-AR"/>
        </w:rPr>
        <w:t xml:space="preserve"> library</w:t>
      </w:r>
      <w:r w:rsidRPr="00EE7656">
        <w:rPr>
          <w:sz w:val="21"/>
          <w:szCs w:val="21"/>
          <w:lang w:eastAsia="es-AR"/>
        </w:rPr>
        <w:fldChar w:fldCharType="end"/>
      </w:r>
      <w:r w:rsidRPr="00EE7656">
        <w:rPr>
          <w:sz w:val="21"/>
          <w:lang w:eastAsia="es-AR"/>
        </w:rPr>
        <w:t> </w:t>
      </w:r>
      <w:r w:rsidRPr="00EE7656">
        <w:rPr>
          <w:sz w:val="21"/>
          <w:szCs w:val="21"/>
          <w:lang w:eastAsia="es-AR"/>
        </w:rPr>
        <w:t>(both included in the base distribution), the</w:t>
      </w:r>
      <w:r w:rsidRPr="00EE7656">
        <w:rPr>
          <w:sz w:val="21"/>
          <w:lang w:eastAsia="es-AR"/>
        </w:rPr>
        <w:t> </w:t>
      </w:r>
      <w:proofErr w:type="spellStart"/>
      <w:r w:rsidRPr="00EE7656">
        <w:rPr>
          <w:rFonts w:ascii="Courier New" w:hAnsi="Courier New" w:cs="Courier New"/>
          <w:color w:val="000000"/>
          <w:sz w:val="20"/>
          <w:lang w:eastAsia="es-AR"/>
        </w:rPr>
        <w:t>kde</w:t>
      </w:r>
      <w:proofErr w:type="spellEnd"/>
      <w:r w:rsidRPr="00EE7656">
        <w:rPr>
          <w:sz w:val="21"/>
          <w:lang w:eastAsia="es-AR"/>
        </w:rPr>
        <w:t> </w:t>
      </w:r>
      <w:r w:rsidRPr="00EE7656">
        <w:rPr>
          <w:sz w:val="21"/>
          <w:szCs w:val="21"/>
          <w:lang w:eastAsia="es-AR"/>
        </w:rPr>
        <w:t>function in the</w:t>
      </w:r>
      <w:r w:rsidRPr="00EE7656">
        <w:rPr>
          <w:sz w:val="21"/>
          <w:lang w:eastAsia="es-AR"/>
        </w:rPr>
        <w:t> </w:t>
      </w:r>
      <w:proofErr w:type="spellStart"/>
      <w:r w:rsidRPr="00EE7656">
        <w:rPr>
          <w:sz w:val="21"/>
          <w:szCs w:val="21"/>
          <w:lang w:eastAsia="es-AR"/>
        </w:rPr>
        <w:fldChar w:fldCharType="begin"/>
      </w:r>
      <w:r w:rsidRPr="00EE7656">
        <w:rPr>
          <w:sz w:val="21"/>
          <w:szCs w:val="21"/>
          <w:lang w:eastAsia="es-AR"/>
        </w:rPr>
        <w:instrText xml:space="preserve"> HYPERLINK "http://cran.r-project.org/web/packages/ks/index.html" </w:instrText>
      </w:r>
      <w:r w:rsidRPr="00EE7656">
        <w:rPr>
          <w:sz w:val="21"/>
          <w:szCs w:val="21"/>
          <w:lang w:eastAsia="es-AR"/>
        </w:rPr>
        <w:fldChar w:fldCharType="separate"/>
      </w:r>
      <w:r w:rsidRPr="00EE7656">
        <w:rPr>
          <w:color w:val="663366"/>
          <w:sz w:val="21"/>
          <w:u w:val="single"/>
          <w:lang w:eastAsia="es-AR"/>
        </w:rPr>
        <w:t>ks</w:t>
      </w:r>
      <w:proofErr w:type="spellEnd"/>
      <w:r w:rsidRPr="00EE7656">
        <w:rPr>
          <w:color w:val="663366"/>
          <w:sz w:val="21"/>
          <w:u w:val="single"/>
          <w:lang w:eastAsia="es-AR"/>
        </w:rPr>
        <w:t xml:space="preserve"> library</w:t>
      </w:r>
      <w:r w:rsidRPr="00EE7656">
        <w:rPr>
          <w:sz w:val="21"/>
          <w:szCs w:val="21"/>
          <w:lang w:eastAsia="es-AR"/>
        </w:rPr>
        <w:fldChar w:fldCharType="end"/>
      </w:r>
      <w:r w:rsidRPr="00EE7656">
        <w:rPr>
          <w:sz w:val="21"/>
          <w:szCs w:val="21"/>
          <w:lang w:eastAsia="es-AR"/>
        </w:rPr>
        <w:t>, the</w:t>
      </w:r>
      <w:r w:rsidRPr="00EE7656">
        <w:rPr>
          <w:sz w:val="21"/>
          <w:lang w:eastAsia="es-AR"/>
        </w:rPr>
        <w:t> </w:t>
      </w:r>
      <w:proofErr w:type="spellStart"/>
      <w:r w:rsidRPr="00EE7656">
        <w:rPr>
          <w:rFonts w:ascii="Courier New" w:hAnsi="Courier New" w:cs="Courier New"/>
          <w:color w:val="000000"/>
          <w:sz w:val="20"/>
          <w:lang w:eastAsia="es-AR"/>
        </w:rPr>
        <w:t>dkden</w:t>
      </w:r>
      <w:proofErr w:type="spellEnd"/>
      <w:r w:rsidRPr="00EE7656">
        <w:rPr>
          <w:sz w:val="21"/>
          <w:lang w:eastAsia="es-AR"/>
        </w:rPr>
        <w:t> </w:t>
      </w:r>
      <w:r w:rsidRPr="00EE7656">
        <w:rPr>
          <w:sz w:val="21"/>
          <w:szCs w:val="21"/>
          <w:lang w:eastAsia="es-AR"/>
        </w:rPr>
        <w:t>and</w:t>
      </w:r>
      <w:r w:rsidRPr="00EE7656">
        <w:rPr>
          <w:sz w:val="21"/>
          <w:lang w:eastAsia="es-AR"/>
        </w:rPr>
        <w:t> </w:t>
      </w:r>
      <w:proofErr w:type="spellStart"/>
      <w:r w:rsidRPr="00EE7656">
        <w:rPr>
          <w:rFonts w:ascii="Courier New" w:hAnsi="Courier New" w:cs="Courier New"/>
          <w:color w:val="000000"/>
          <w:sz w:val="20"/>
          <w:lang w:eastAsia="es-AR"/>
        </w:rPr>
        <w:t>dbckden</w:t>
      </w:r>
      <w:proofErr w:type="spellEnd"/>
      <w:r w:rsidRPr="00EE7656">
        <w:rPr>
          <w:sz w:val="21"/>
          <w:lang w:eastAsia="es-AR"/>
        </w:rPr>
        <w:t> </w:t>
      </w:r>
      <w:r w:rsidRPr="00EE7656">
        <w:rPr>
          <w:sz w:val="21"/>
          <w:szCs w:val="21"/>
          <w:lang w:eastAsia="es-AR"/>
        </w:rPr>
        <w:t>functions in the</w:t>
      </w:r>
      <w:r w:rsidRPr="00EE7656">
        <w:rPr>
          <w:sz w:val="21"/>
          <w:lang w:eastAsia="es-AR"/>
        </w:rPr>
        <w:t> </w:t>
      </w:r>
      <w:proofErr w:type="spellStart"/>
      <w:r w:rsidRPr="00EE7656">
        <w:rPr>
          <w:sz w:val="21"/>
          <w:szCs w:val="21"/>
          <w:lang w:eastAsia="es-AR"/>
        </w:rPr>
        <w:fldChar w:fldCharType="begin"/>
      </w:r>
      <w:r w:rsidRPr="00EE7656">
        <w:rPr>
          <w:sz w:val="21"/>
          <w:szCs w:val="21"/>
          <w:lang w:eastAsia="es-AR"/>
        </w:rPr>
        <w:instrText xml:space="preserve"> HYPERLINK "http://cran.r-project.org/web/packages/evmix/index.html" </w:instrText>
      </w:r>
      <w:r w:rsidRPr="00EE7656">
        <w:rPr>
          <w:sz w:val="21"/>
          <w:szCs w:val="21"/>
          <w:lang w:eastAsia="es-AR"/>
        </w:rPr>
        <w:fldChar w:fldCharType="separate"/>
      </w:r>
      <w:r w:rsidRPr="00EE7656">
        <w:rPr>
          <w:color w:val="663366"/>
          <w:sz w:val="21"/>
          <w:u w:val="single"/>
          <w:lang w:eastAsia="es-AR"/>
        </w:rPr>
        <w:t>evmix</w:t>
      </w:r>
      <w:proofErr w:type="spellEnd"/>
      <w:r w:rsidRPr="00EE7656">
        <w:rPr>
          <w:color w:val="663366"/>
          <w:sz w:val="21"/>
          <w:u w:val="single"/>
          <w:lang w:eastAsia="es-AR"/>
        </w:rPr>
        <w:t xml:space="preserve"> library</w:t>
      </w:r>
      <w:r w:rsidRPr="00EE7656">
        <w:rPr>
          <w:sz w:val="21"/>
          <w:szCs w:val="21"/>
          <w:lang w:eastAsia="es-AR"/>
        </w:rPr>
        <w:fldChar w:fldCharType="end"/>
      </w:r>
      <w:r w:rsidRPr="00EE7656">
        <w:rPr>
          <w:sz w:val="21"/>
          <w:lang w:eastAsia="es-AR"/>
        </w:rPr>
        <w:t> </w:t>
      </w:r>
      <w:r w:rsidRPr="00EE7656">
        <w:rPr>
          <w:sz w:val="21"/>
          <w:szCs w:val="21"/>
          <w:lang w:eastAsia="es-AR"/>
        </w:rPr>
        <w:t xml:space="preserve">(latter for boundary corrected kernel density estimation for bounded support), </w:t>
      </w:r>
      <w:proofErr w:type="spellStart"/>
      <w:r w:rsidRPr="00EE7656">
        <w:rPr>
          <w:sz w:val="21"/>
          <w:szCs w:val="21"/>
          <w:lang w:eastAsia="es-AR"/>
        </w:rPr>
        <w:t>the</w:t>
      </w:r>
      <w:r w:rsidRPr="00EE7656">
        <w:rPr>
          <w:rFonts w:ascii="Courier New" w:hAnsi="Courier New" w:cs="Courier New"/>
          <w:color w:val="000000"/>
          <w:sz w:val="20"/>
          <w:lang w:eastAsia="es-AR"/>
        </w:rPr>
        <w:t>npudens</w:t>
      </w:r>
      <w:proofErr w:type="spellEnd"/>
      <w:r w:rsidRPr="00EE7656">
        <w:rPr>
          <w:sz w:val="21"/>
          <w:lang w:eastAsia="es-AR"/>
        </w:rPr>
        <w:t> </w:t>
      </w:r>
      <w:r w:rsidRPr="00EE7656">
        <w:rPr>
          <w:sz w:val="21"/>
          <w:szCs w:val="21"/>
          <w:lang w:eastAsia="es-AR"/>
        </w:rPr>
        <w:t>function in the</w:t>
      </w:r>
      <w:r w:rsidRPr="00EE7656">
        <w:rPr>
          <w:sz w:val="21"/>
          <w:lang w:eastAsia="es-AR"/>
        </w:rPr>
        <w:t> </w:t>
      </w:r>
      <w:proofErr w:type="spellStart"/>
      <w:r w:rsidRPr="00EE7656">
        <w:rPr>
          <w:sz w:val="21"/>
          <w:szCs w:val="21"/>
          <w:lang w:eastAsia="es-AR"/>
        </w:rPr>
        <w:fldChar w:fldCharType="begin"/>
      </w:r>
      <w:r w:rsidRPr="00EE7656">
        <w:rPr>
          <w:sz w:val="21"/>
          <w:szCs w:val="21"/>
          <w:lang w:eastAsia="es-AR"/>
        </w:rPr>
        <w:instrText xml:space="preserve"> HYPERLINK "http://cran.r-project.org/web/packages/np/index.html" </w:instrText>
      </w:r>
      <w:r w:rsidRPr="00EE7656">
        <w:rPr>
          <w:sz w:val="21"/>
          <w:szCs w:val="21"/>
          <w:lang w:eastAsia="es-AR"/>
        </w:rPr>
        <w:fldChar w:fldCharType="separate"/>
      </w:r>
      <w:r w:rsidRPr="00EE7656">
        <w:rPr>
          <w:color w:val="663366"/>
          <w:sz w:val="21"/>
          <w:u w:val="single"/>
          <w:lang w:eastAsia="es-AR"/>
        </w:rPr>
        <w:t>np</w:t>
      </w:r>
      <w:proofErr w:type="spellEnd"/>
      <w:r w:rsidRPr="00EE7656">
        <w:rPr>
          <w:color w:val="663366"/>
          <w:sz w:val="21"/>
          <w:u w:val="single"/>
          <w:lang w:eastAsia="es-AR"/>
        </w:rPr>
        <w:t xml:space="preserve"> library</w:t>
      </w:r>
      <w:r w:rsidRPr="00EE7656">
        <w:rPr>
          <w:sz w:val="21"/>
          <w:szCs w:val="21"/>
          <w:lang w:eastAsia="es-AR"/>
        </w:rPr>
        <w:fldChar w:fldCharType="end"/>
      </w:r>
      <w:r w:rsidRPr="00EE7656">
        <w:rPr>
          <w:sz w:val="21"/>
          <w:lang w:eastAsia="es-AR"/>
        </w:rPr>
        <w:t> </w:t>
      </w:r>
      <w:r w:rsidRPr="00EE7656">
        <w:rPr>
          <w:sz w:val="21"/>
          <w:szCs w:val="21"/>
          <w:lang w:eastAsia="es-AR"/>
        </w:rPr>
        <w:t>(numeric and categorical data), the</w:t>
      </w:r>
      <w:r w:rsidRPr="00EE7656">
        <w:rPr>
          <w:sz w:val="21"/>
          <w:lang w:eastAsia="es-AR"/>
        </w:rPr>
        <w:t> </w:t>
      </w:r>
      <w:proofErr w:type="spellStart"/>
      <w:r w:rsidRPr="00EE7656">
        <w:rPr>
          <w:rFonts w:ascii="Courier New" w:hAnsi="Courier New" w:cs="Courier New"/>
          <w:color w:val="000000"/>
          <w:sz w:val="20"/>
          <w:lang w:eastAsia="es-AR"/>
        </w:rPr>
        <w:t>sm.density</w:t>
      </w:r>
      <w:proofErr w:type="spellEnd"/>
      <w:r w:rsidRPr="00EE7656">
        <w:rPr>
          <w:sz w:val="21"/>
          <w:lang w:eastAsia="es-AR"/>
        </w:rPr>
        <w:t> </w:t>
      </w:r>
      <w:r w:rsidRPr="00EE7656">
        <w:rPr>
          <w:sz w:val="21"/>
          <w:szCs w:val="21"/>
          <w:lang w:eastAsia="es-AR"/>
        </w:rPr>
        <w:t>function in the</w:t>
      </w:r>
      <w:r w:rsidRPr="00EE7656">
        <w:rPr>
          <w:sz w:val="21"/>
          <w:lang w:eastAsia="es-AR"/>
        </w:rPr>
        <w:t> </w:t>
      </w:r>
      <w:proofErr w:type="spellStart"/>
      <w:r w:rsidRPr="00EE7656">
        <w:rPr>
          <w:sz w:val="21"/>
          <w:szCs w:val="21"/>
          <w:lang w:eastAsia="es-AR"/>
        </w:rPr>
        <w:fldChar w:fldCharType="begin"/>
      </w:r>
      <w:r w:rsidRPr="00EE7656">
        <w:rPr>
          <w:sz w:val="21"/>
          <w:szCs w:val="21"/>
          <w:lang w:eastAsia="es-AR"/>
        </w:rPr>
        <w:instrText xml:space="preserve"> HYPERLINK "http://cran.r-project.org/web/packages/sm/index.html" </w:instrText>
      </w:r>
      <w:r w:rsidRPr="00EE7656">
        <w:rPr>
          <w:sz w:val="21"/>
          <w:szCs w:val="21"/>
          <w:lang w:eastAsia="es-AR"/>
        </w:rPr>
        <w:fldChar w:fldCharType="separate"/>
      </w:r>
      <w:r w:rsidRPr="00EE7656">
        <w:rPr>
          <w:color w:val="663366"/>
          <w:sz w:val="21"/>
          <w:u w:val="single"/>
          <w:lang w:eastAsia="es-AR"/>
        </w:rPr>
        <w:t>sm</w:t>
      </w:r>
      <w:proofErr w:type="spellEnd"/>
      <w:r w:rsidRPr="00EE7656">
        <w:rPr>
          <w:color w:val="663366"/>
          <w:sz w:val="21"/>
          <w:u w:val="single"/>
          <w:lang w:eastAsia="es-AR"/>
        </w:rPr>
        <w:t xml:space="preserve"> library</w:t>
      </w:r>
      <w:r w:rsidRPr="00EE7656">
        <w:rPr>
          <w:sz w:val="21"/>
          <w:szCs w:val="21"/>
          <w:lang w:eastAsia="es-AR"/>
        </w:rPr>
        <w:fldChar w:fldCharType="end"/>
      </w:r>
      <w:r w:rsidRPr="00EE7656">
        <w:rPr>
          <w:sz w:val="21"/>
          <w:szCs w:val="21"/>
          <w:lang w:eastAsia="es-AR"/>
        </w:rPr>
        <w:t>. For an implementation of the</w:t>
      </w:r>
      <w:r w:rsidRPr="00EE7656">
        <w:rPr>
          <w:sz w:val="21"/>
          <w:lang w:eastAsia="es-AR"/>
        </w:rPr>
        <w:t> </w:t>
      </w:r>
      <w:proofErr w:type="spellStart"/>
      <w:r w:rsidRPr="00EE7656">
        <w:rPr>
          <w:rFonts w:ascii="Courier New" w:hAnsi="Courier New" w:cs="Courier New"/>
          <w:color w:val="000000"/>
          <w:sz w:val="20"/>
          <w:lang w:eastAsia="es-AR"/>
        </w:rPr>
        <w:t>kde.R</w:t>
      </w:r>
      <w:r w:rsidRPr="00EE7656">
        <w:rPr>
          <w:sz w:val="21"/>
          <w:szCs w:val="21"/>
          <w:lang w:eastAsia="es-AR"/>
        </w:rPr>
        <w:t>function</w:t>
      </w:r>
      <w:proofErr w:type="spellEnd"/>
      <w:r w:rsidRPr="00EE7656">
        <w:rPr>
          <w:sz w:val="21"/>
          <w:szCs w:val="21"/>
          <w:lang w:eastAsia="es-AR"/>
        </w:rPr>
        <w:t>, which does not require installing any packages or libraries, see</w:t>
      </w:r>
      <w:r w:rsidRPr="00EE7656">
        <w:rPr>
          <w:sz w:val="21"/>
          <w:lang w:eastAsia="es-AR"/>
        </w:rPr>
        <w:t> </w:t>
      </w:r>
      <w:proofErr w:type="spellStart"/>
      <w:r w:rsidRPr="00EE7656">
        <w:rPr>
          <w:sz w:val="21"/>
          <w:szCs w:val="21"/>
          <w:lang w:eastAsia="es-AR"/>
        </w:rPr>
        <w:fldChar w:fldCharType="begin"/>
      </w:r>
      <w:r w:rsidRPr="00EE7656">
        <w:rPr>
          <w:sz w:val="21"/>
          <w:szCs w:val="21"/>
          <w:lang w:eastAsia="es-AR"/>
        </w:rPr>
        <w:instrText xml:space="preserve"> HYPERLINK "http://www-etud.iro.umontreal.ca/~botev/kde.R" </w:instrText>
      </w:r>
      <w:r w:rsidRPr="00EE7656">
        <w:rPr>
          <w:sz w:val="21"/>
          <w:szCs w:val="21"/>
          <w:lang w:eastAsia="es-AR"/>
        </w:rPr>
        <w:fldChar w:fldCharType="separate"/>
      </w:r>
      <w:r w:rsidRPr="00EE7656">
        <w:rPr>
          <w:color w:val="663366"/>
          <w:sz w:val="21"/>
          <w:u w:val="single"/>
          <w:lang w:eastAsia="es-AR"/>
        </w:rPr>
        <w:t>kde.R</w:t>
      </w:r>
      <w:proofErr w:type="spellEnd"/>
      <w:r w:rsidRPr="00EE7656">
        <w:rPr>
          <w:sz w:val="21"/>
          <w:szCs w:val="21"/>
          <w:lang w:eastAsia="es-AR"/>
        </w:rPr>
        <w:fldChar w:fldCharType="end"/>
      </w:r>
      <w:r w:rsidRPr="00EE7656">
        <w:rPr>
          <w:sz w:val="21"/>
          <w:szCs w:val="21"/>
          <w:lang w:eastAsia="es-AR"/>
        </w:rPr>
        <w:t>.</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hyperlink r:id="rId125" w:tooltip="SAS (software)" w:history="1">
        <w:r w:rsidRPr="00EE7656">
          <w:rPr>
            <w:color w:val="0B0080"/>
            <w:sz w:val="21"/>
            <w:u w:val="single"/>
            <w:lang w:eastAsia="es-AR"/>
          </w:rPr>
          <w:t>SAS</w:t>
        </w:r>
      </w:hyperlink>
      <w:r w:rsidRPr="00EE7656">
        <w:rPr>
          <w:sz w:val="21"/>
          <w:szCs w:val="21"/>
          <w:lang w:eastAsia="es-AR"/>
        </w:rPr>
        <w:t>,</w:t>
      </w:r>
      <w:r w:rsidRPr="00EE7656">
        <w:rPr>
          <w:sz w:val="21"/>
          <w:lang w:eastAsia="es-AR"/>
        </w:rPr>
        <w:t> </w:t>
      </w:r>
      <w:r w:rsidRPr="00EE7656">
        <w:rPr>
          <w:rFonts w:ascii="Courier New" w:hAnsi="Courier New" w:cs="Courier New"/>
          <w:color w:val="000000"/>
          <w:sz w:val="20"/>
          <w:lang w:eastAsia="es-AR"/>
        </w:rPr>
        <w:t xml:space="preserve">proc </w:t>
      </w:r>
      <w:proofErr w:type="spellStart"/>
      <w:r w:rsidRPr="00EE7656">
        <w:rPr>
          <w:rFonts w:ascii="Courier New" w:hAnsi="Courier New" w:cs="Courier New"/>
          <w:color w:val="000000"/>
          <w:sz w:val="20"/>
          <w:lang w:eastAsia="es-AR"/>
        </w:rPr>
        <w:t>kde</w:t>
      </w:r>
      <w:proofErr w:type="spellEnd"/>
      <w:r w:rsidRPr="00EE7656">
        <w:rPr>
          <w:sz w:val="21"/>
          <w:lang w:eastAsia="es-AR"/>
        </w:rPr>
        <w:t> </w:t>
      </w:r>
      <w:r w:rsidRPr="00EE7656">
        <w:rPr>
          <w:sz w:val="21"/>
          <w:szCs w:val="21"/>
          <w:lang w:eastAsia="es-AR"/>
        </w:rPr>
        <w:t xml:space="preserve">can be used to estimate </w:t>
      </w:r>
      <w:proofErr w:type="spellStart"/>
      <w:r w:rsidRPr="00EE7656">
        <w:rPr>
          <w:sz w:val="21"/>
          <w:szCs w:val="21"/>
          <w:lang w:eastAsia="es-AR"/>
        </w:rPr>
        <w:t>univariate</w:t>
      </w:r>
      <w:proofErr w:type="spellEnd"/>
      <w:r w:rsidRPr="00EE7656">
        <w:rPr>
          <w:sz w:val="21"/>
          <w:szCs w:val="21"/>
          <w:lang w:eastAsia="es-AR"/>
        </w:rPr>
        <w:t xml:space="preserve"> and </w:t>
      </w:r>
      <w:proofErr w:type="spellStart"/>
      <w:r w:rsidRPr="00EE7656">
        <w:rPr>
          <w:sz w:val="21"/>
          <w:szCs w:val="21"/>
          <w:lang w:eastAsia="es-AR"/>
        </w:rPr>
        <w:t>bivariate</w:t>
      </w:r>
      <w:proofErr w:type="spellEnd"/>
      <w:r w:rsidRPr="00EE7656">
        <w:rPr>
          <w:sz w:val="21"/>
          <w:szCs w:val="21"/>
          <w:lang w:eastAsia="es-AR"/>
        </w:rPr>
        <w:t xml:space="preserve"> kernel densities.</w:t>
      </w:r>
    </w:p>
    <w:p w:rsidR="00EE7656" w:rsidRPr="00EE7656" w:rsidRDefault="00EE7656" w:rsidP="00EE7656">
      <w:pPr>
        <w:jc w:val="both"/>
        <w:rPr>
          <w:sz w:val="21"/>
          <w:szCs w:val="21"/>
          <w:lang w:eastAsia="es-AR"/>
        </w:rPr>
      </w:pPr>
      <w:r w:rsidRPr="00EE7656">
        <w:rPr>
          <w:sz w:val="21"/>
          <w:szCs w:val="21"/>
          <w:lang w:eastAsia="es-AR"/>
        </w:rPr>
        <w:t>In</w:t>
      </w:r>
      <w:r w:rsidRPr="00EE7656">
        <w:rPr>
          <w:sz w:val="21"/>
          <w:lang w:eastAsia="es-AR"/>
        </w:rPr>
        <w:t> </w:t>
      </w:r>
      <w:proofErr w:type="spellStart"/>
      <w:r w:rsidRPr="00EE7656">
        <w:rPr>
          <w:sz w:val="21"/>
          <w:szCs w:val="21"/>
          <w:lang w:eastAsia="es-AR"/>
        </w:rPr>
        <w:fldChar w:fldCharType="begin"/>
      </w:r>
      <w:r w:rsidRPr="00EE7656">
        <w:rPr>
          <w:sz w:val="21"/>
          <w:szCs w:val="21"/>
          <w:lang w:eastAsia="es-AR"/>
        </w:rPr>
        <w:instrText xml:space="preserve"> HYPERLINK "http://en.wikipedia.org/wiki/Stata" \o "Stata" </w:instrText>
      </w:r>
      <w:r w:rsidRPr="00EE7656">
        <w:rPr>
          <w:sz w:val="21"/>
          <w:szCs w:val="21"/>
          <w:lang w:eastAsia="es-AR"/>
        </w:rPr>
        <w:fldChar w:fldCharType="separate"/>
      </w:r>
      <w:r w:rsidRPr="00EE7656">
        <w:rPr>
          <w:color w:val="0B0080"/>
          <w:sz w:val="21"/>
          <w:u w:val="single"/>
          <w:lang w:eastAsia="es-AR"/>
        </w:rPr>
        <w:t>Stata</w:t>
      </w:r>
      <w:proofErr w:type="spellEnd"/>
      <w:r w:rsidRPr="00EE7656">
        <w:rPr>
          <w:sz w:val="21"/>
          <w:szCs w:val="21"/>
          <w:lang w:eastAsia="es-AR"/>
        </w:rPr>
        <w:fldChar w:fldCharType="end"/>
      </w:r>
      <w:r w:rsidRPr="00EE7656">
        <w:rPr>
          <w:sz w:val="21"/>
          <w:szCs w:val="21"/>
          <w:lang w:eastAsia="es-AR"/>
        </w:rPr>
        <w:t>, it is implemented through</w:t>
      </w:r>
      <w:r w:rsidRPr="00EE7656">
        <w:rPr>
          <w:sz w:val="21"/>
          <w:lang w:eastAsia="es-AR"/>
        </w:rPr>
        <w:t> </w:t>
      </w:r>
      <w:proofErr w:type="spellStart"/>
      <w:r w:rsidRPr="00EE7656">
        <w:rPr>
          <w:rFonts w:ascii="Courier New" w:hAnsi="Courier New" w:cs="Courier New"/>
          <w:color w:val="000000"/>
          <w:sz w:val="20"/>
          <w:lang w:eastAsia="es-AR"/>
        </w:rPr>
        <w:t>kdensity</w:t>
      </w:r>
      <w:proofErr w:type="spellEnd"/>
      <w:r w:rsidRPr="00EE7656">
        <w:rPr>
          <w:sz w:val="21"/>
          <w:szCs w:val="21"/>
          <w:lang w:eastAsia="es-AR"/>
        </w:rPr>
        <w:t>; for example</w:t>
      </w:r>
      <w:r w:rsidRPr="00EE7656">
        <w:rPr>
          <w:sz w:val="21"/>
          <w:lang w:eastAsia="es-AR"/>
        </w:rPr>
        <w:t> </w:t>
      </w:r>
      <w:r w:rsidRPr="00EE7656">
        <w:rPr>
          <w:rFonts w:ascii="Courier New" w:hAnsi="Courier New" w:cs="Courier New"/>
          <w:color w:val="000000"/>
          <w:sz w:val="20"/>
          <w:lang w:eastAsia="es-AR"/>
        </w:rPr>
        <w:t xml:space="preserve">histogram x, </w:t>
      </w:r>
      <w:proofErr w:type="spellStart"/>
      <w:r w:rsidRPr="00EE7656">
        <w:rPr>
          <w:rFonts w:ascii="Courier New" w:hAnsi="Courier New" w:cs="Courier New"/>
          <w:color w:val="000000"/>
          <w:sz w:val="20"/>
          <w:lang w:eastAsia="es-AR"/>
        </w:rPr>
        <w:t>kdensity</w:t>
      </w:r>
      <w:proofErr w:type="spellEnd"/>
      <w:r w:rsidRPr="00EE7656">
        <w:rPr>
          <w:sz w:val="21"/>
          <w:szCs w:val="21"/>
          <w:lang w:eastAsia="es-AR"/>
        </w:rPr>
        <w:t xml:space="preserve">. Alternatively a free </w:t>
      </w:r>
      <w:proofErr w:type="spellStart"/>
      <w:r w:rsidRPr="00EE7656">
        <w:rPr>
          <w:sz w:val="21"/>
          <w:szCs w:val="21"/>
          <w:lang w:eastAsia="es-AR"/>
        </w:rPr>
        <w:t>Stata</w:t>
      </w:r>
      <w:proofErr w:type="spellEnd"/>
      <w:r w:rsidRPr="00EE7656">
        <w:rPr>
          <w:sz w:val="21"/>
          <w:szCs w:val="21"/>
          <w:lang w:eastAsia="es-AR"/>
        </w:rPr>
        <w:t xml:space="preserve"> module KDENS is available from</w:t>
      </w:r>
      <w:r w:rsidRPr="00EE7656">
        <w:rPr>
          <w:sz w:val="21"/>
          <w:lang w:eastAsia="es-AR"/>
        </w:rPr>
        <w:t> </w:t>
      </w:r>
      <w:proofErr w:type="spellStart"/>
      <w:r w:rsidRPr="00EE7656">
        <w:rPr>
          <w:sz w:val="21"/>
          <w:szCs w:val="21"/>
          <w:lang w:eastAsia="es-AR"/>
        </w:rPr>
        <w:fldChar w:fldCharType="begin"/>
      </w:r>
      <w:r w:rsidRPr="00EE7656">
        <w:rPr>
          <w:sz w:val="21"/>
          <w:szCs w:val="21"/>
          <w:lang w:eastAsia="es-AR"/>
        </w:rPr>
        <w:instrText xml:space="preserve"> HYPERLINK "http://ideas.repec.org/c/boc/bocode/s456410.html" </w:instrText>
      </w:r>
      <w:r w:rsidRPr="00EE7656">
        <w:rPr>
          <w:sz w:val="21"/>
          <w:szCs w:val="21"/>
          <w:lang w:eastAsia="es-AR"/>
        </w:rPr>
        <w:fldChar w:fldCharType="separate"/>
      </w:r>
      <w:r w:rsidRPr="00EE7656">
        <w:rPr>
          <w:color w:val="663366"/>
          <w:sz w:val="21"/>
          <w:u w:val="single"/>
          <w:lang w:eastAsia="es-AR"/>
        </w:rPr>
        <w:t>here</w:t>
      </w:r>
      <w:r w:rsidRPr="00EE7656">
        <w:rPr>
          <w:sz w:val="21"/>
          <w:szCs w:val="21"/>
          <w:lang w:eastAsia="es-AR"/>
        </w:rPr>
        <w:fldChar w:fldCharType="end"/>
      </w:r>
      <w:r w:rsidRPr="00EE7656">
        <w:rPr>
          <w:sz w:val="21"/>
          <w:szCs w:val="21"/>
          <w:lang w:eastAsia="es-AR"/>
        </w:rPr>
        <w:t>allowing</w:t>
      </w:r>
      <w:proofErr w:type="spellEnd"/>
      <w:r w:rsidRPr="00EE7656">
        <w:rPr>
          <w:sz w:val="21"/>
          <w:szCs w:val="21"/>
          <w:lang w:eastAsia="es-AR"/>
        </w:rPr>
        <w:t xml:space="preserve"> a user to estimate 1D or 2D density functions.</w:t>
      </w:r>
    </w:p>
    <w:p w:rsidR="00EE7656" w:rsidRPr="00EE7656" w:rsidRDefault="00EE7656" w:rsidP="00EE7656">
      <w:pPr>
        <w:jc w:val="both"/>
        <w:rPr>
          <w:rFonts w:ascii="Georgia" w:hAnsi="Georgia"/>
          <w:color w:val="000000"/>
          <w:sz w:val="32"/>
          <w:szCs w:val="32"/>
          <w:lang w:eastAsia="es-AR"/>
        </w:rPr>
      </w:pPr>
      <w:proofErr w:type="gramStart"/>
      <w:r w:rsidRPr="00EE7656">
        <w:rPr>
          <w:rFonts w:ascii="Georgia" w:hAnsi="Georgia"/>
          <w:color w:val="000000"/>
          <w:sz w:val="32"/>
          <w:lang w:eastAsia="es-AR"/>
        </w:rPr>
        <w:t>Examples</w:t>
      </w:r>
      <w:r w:rsidRPr="00EE7656">
        <w:rPr>
          <w:color w:val="555555"/>
          <w:sz w:val="24"/>
          <w:lang w:eastAsia="es-AR"/>
        </w:rPr>
        <w:t>[</w:t>
      </w:r>
      <w:proofErr w:type="gramEnd"/>
      <w:r w:rsidRPr="00EE7656">
        <w:rPr>
          <w:color w:val="000000"/>
          <w:sz w:val="24"/>
          <w:lang w:eastAsia="es-AR"/>
        </w:rPr>
        <w:fldChar w:fldCharType="begin"/>
      </w:r>
      <w:r w:rsidRPr="00EE7656">
        <w:rPr>
          <w:color w:val="000000"/>
          <w:sz w:val="24"/>
          <w:lang w:eastAsia="es-AR"/>
        </w:rPr>
        <w:instrText xml:space="preserve"> HYPERLINK "http://en.wikipedia.org/w/index.php?title=Kernel_density_estimation&amp;action=edit&amp;section=6" \o "Edit section: Examples" </w:instrText>
      </w:r>
      <w:r w:rsidRPr="00EE7656">
        <w:rPr>
          <w:color w:val="000000"/>
          <w:sz w:val="24"/>
          <w:lang w:eastAsia="es-AR"/>
        </w:rPr>
        <w:fldChar w:fldCharType="separate"/>
      </w:r>
      <w:r w:rsidRPr="00EE7656">
        <w:rPr>
          <w:color w:val="0B0080"/>
          <w:sz w:val="24"/>
          <w:u w:val="single"/>
          <w:lang w:eastAsia="es-AR"/>
        </w:rPr>
        <w:t>edit</w:t>
      </w:r>
      <w:r w:rsidRPr="00EE7656">
        <w:rPr>
          <w:color w:val="000000"/>
          <w:sz w:val="24"/>
          <w:lang w:eastAsia="es-AR"/>
        </w:rPr>
        <w:fldChar w:fldCharType="end"/>
      </w:r>
      <w:r w:rsidRPr="00EE7656">
        <w:rPr>
          <w:color w:val="555555"/>
          <w:sz w:val="24"/>
          <w:lang w:eastAsia="es-AR"/>
        </w:rPr>
        <w:t>]</w:t>
      </w:r>
    </w:p>
    <w:tbl>
      <w:tblPr>
        <w:tblW w:w="0" w:type="auto"/>
        <w:tblCellSpacing w:w="15" w:type="dxa"/>
        <w:tblInd w:w="4629" w:type="dxa"/>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tblPr>
      <w:tblGrid>
        <w:gridCol w:w="735"/>
        <w:gridCol w:w="3774"/>
      </w:tblGrid>
      <w:tr w:rsidR="00EE7656" w:rsidRPr="00EE7656" w:rsidTr="00EE7656">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EE7656" w:rsidRPr="00EE7656" w:rsidRDefault="00EE7656" w:rsidP="00EE7656">
            <w:pPr>
              <w:jc w:val="both"/>
              <w:divId w:val="848789245"/>
              <w:rPr>
                <w:rFonts w:ascii="Times New Roman" w:hAnsi="Times New Roman" w:cs="Times New Roman"/>
                <w:sz w:val="21"/>
                <w:szCs w:val="21"/>
                <w:lang w:eastAsia="es-AR"/>
              </w:rPr>
            </w:pPr>
            <w:r>
              <w:rPr>
                <w:rFonts w:ascii="Times New Roman" w:hAnsi="Times New Roman" w:cs="Times New Roman"/>
                <w:noProof/>
                <w:sz w:val="21"/>
                <w:szCs w:val="21"/>
                <w:lang w:eastAsia="es-AR"/>
              </w:rPr>
              <w:drawing>
                <wp:inline distT="0" distB="0" distL="0" distR="0">
                  <wp:extent cx="381000" cy="381000"/>
                  <wp:effectExtent l="19050" t="0" r="0" b="0"/>
                  <wp:docPr id="19" name="Imagen 19" descr="http://upload.wikimedia.org/wikipedia/commons/thumb/b/b4/Ambox_important.svg/40px-Ambox_importa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b/b4/Ambox_important.svg/40px-Ambox_important.svg.png"/>
                          <pic:cNvPicPr>
                            <a:picLocks noChangeAspect="1" noChangeArrowheads="1"/>
                          </pic:cNvPicPr>
                        </pic:nvPicPr>
                        <pic:blipFill>
                          <a:blip r:embed="rId126"/>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11100" w:type="dxa"/>
            <w:tcBorders>
              <w:top w:val="nil"/>
              <w:left w:val="nil"/>
              <w:bottom w:val="nil"/>
              <w:right w:val="nil"/>
            </w:tcBorders>
            <w:shd w:val="clear" w:color="auto" w:fill="FBFBFB"/>
            <w:tcMar>
              <w:top w:w="60" w:type="dxa"/>
              <w:left w:w="120" w:type="dxa"/>
              <w:bottom w:w="60" w:type="dxa"/>
              <w:right w:w="120" w:type="dxa"/>
            </w:tcMar>
            <w:vAlign w:val="center"/>
            <w:hideMark/>
          </w:tcPr>
          <w:p w:rsidR="00EE7656" w:rsidRPr="00EE7656" w:rsidRDefault="00EE7656" w:rsidP="00EE7656">
            <w:pPr>
              <w:jc w:val="both"/>
              <w:rPr>
                <w:rFonts w:ascii="Times New Roman" w:hAnsi="Times New Roman" w:cs="Times New Roman"/>
                <w:sz w:val="21"/>
                <w:szCs w:val="21"/>
                <w:lang w:val="en-US" w:eastAsia="es-AR"/>
              </w:rPr>
            </w:pPr>
            <w:r w:rsidRPr="00EE7656">
              <w:rPr>
                <w:rFonts w:ascii="Times New Roman" w:hAnsi="Times New Roman" w:cs="Times New Roman"/>
                <w:sz w:val="21"/>
                <w:lang w:val="en-US" w:eastAsia="es-AR"/>
              </w:rPr>
              <w:t>This section </w:t>
            </w:r>
            <w:r w:rsidRPr="00EE7656">
              <w:rPr>
                <w:rFonts w:ascii="Times New Roman" w:hAnsi="Times New Roman" w:cs="Times New Roman"/>
                <w:b/>
                <w:bCs/>
                <w:sz w:val="21"/>
                <w:lang w:val="en-US" w:eastAsia="es-AR"/>
              </w:rPr>
              <w:t>contains </w:t>
            </w:r>
            <w:hyperlink r:id="rId127" w:anchor="NOTHOWTO" w:tooltip="Wikipedia:What Wikipedia is not" w:history="1">
              <w:r w:rsidRPr="00EE7656">
                <w:rPr>
                  <w:rFonts w:ascii="Times New Roman" w:hAnsi="Times New Roman" w:cs="Times New Roman"/>
                  <w:b/>
                  <w:bCs/>
                  <w:color w:val="0B0080"/>
                  <w:sz w:val="21"/>
                  <w:u w:val="single"/>
                  <w:lang w:val="en-US" w:eastAsia="es-AR"/>
                </w:rPr>
                <w:t>instructions, advice, or how-to content</w:t>
              </w:r>
            </w:hyperlink>
            <w:r w:rsidRPr="00EE7656">
              <w:rPr>
                <w:rFonts w:ascii="Times New Roman" w:hAnsi="Times New Roman" w:cs="Times New Roman"/>
                <w:sz w:val="21"/>
                <w:lang w:val="en-US" w:eastAsia="es-AR"/>
              </w:rPr>
              <w:t>. The purpose of Wikipedia is to present facts, not to train. Please help </w:t>
            </w:r>
            <w:hyperlink r:id="rId128" w:history="1">
              <w:r w:rsidRPr="00EE7656">
                <w:rPr>
                  <w:rFonts w:ascii="Times New Roman" w:hAnsi="Times New Roman" w:cs="Times New Roman"/>
                  <w:color w:val="663366"/>
                  <w:sz w:val="21"/>
                  <w:u w:val="single"/>
                  <w:lang w:val="en-US" w:eastAsia="es-AR"/>
                </w:rPr>
                <w:t>improve this article</w:t>
              </w:r>
            </w:hyperlink>
            <w:r w:rsidRPr="00EE7656">
              <w:rPr>
                <w:rFonts w:ascii="Times New Roman" w:hAnsi="Times New Roman" w:cs="Times New Roman"/>
                <w:sz w:val="21"/>
                <w:lang w:val="en-US" w:eastAsia="es-AR"/>
              </w:rPr>
              <w:t> either by rewriting the how-to content or by </w:t>
            </w:r>
            <w:hyperlink r:id="rId129" w:tooltip="m:Help:Transwiki" w:history="1">
              <w:r w:rsidRPr="00EE7656">
                <w:rPr>
                  <w:rFonts w:ascii="Times New Roman" w:hAnsi="Times New Roman" w:cs="Times New Roman"/>
                  <w:color w:val="663366"/>
                  <w:sz w:val="21"/>
                  <w:u w:val="single"/>
                  <w:lang w:val="en-US" w:eastAsia="es-AR"/>
                </w:rPr>
                <w:t>moving</w:t>
              </w:r>
            </w:hyperlink>
            <w:r w:rsidRPr="00EE7656">
              <w:rPr>
                <w:rFonts w:ascii="Times New Roman" w:hAnsi="Times New Roman" w:cs="Times New Roman"/>
                <w:sz w:val="21"/>
                <w:lang w:val="en-US" w:eastAsia="es-AR"/>
              </w:rPr>
              <w:t> it to </w:t>
            </w:r>
            <w:proofErr w:type="spellStart"/>
            <w:r w:rsidRPr="00EE7656">
              <w:rPr>
                <w:rFonts w:ascii="Times New Roman" w:hAnsi="Times New Roman" w:cs="Times New Roman"/>
                <w:sz w:val="21"/>
                <w:lang w:eastAsia="es-AR"/>
              </w:rPr>
              <w:fldChar w:fldCharType="begin"/>
            </w:r>
            <w:r w:rsidRPr="00EE7656">
              <w:rPr>
                <w:rFonts w:ascii="Times New Roman" w:hAnsi="Times New Roman" w:cs="Times New Roman"/>
                <w:sz w:val="21"/>
                <w:lang w:val="en-US" w:eastAsia="es-AR"/>
              </w:rPr>
              <w:instrText xml:space="preserve"> HYPERLINK "http://en.wikiversity.org/wiki/" \o "v:" </w:instrText>
            </w:r>
            <w:r w:rsidRPr="00EE7656">
              <w:rPr>
                <w:rFonts w:ascii="Times New Roman" w:hAnsi="Times New Roman" w:cs="Times New Roman"/>
                <w:sz w:val="21"/>
                <w:lang w:eastAsia="es-AR"/>
              </w:rPr>
              <w:fldChar w:fldCharType="separate"/>
            </w:r>
            <w:r w:rsidRPr="00EE7656">
              <w:rPr>
                <w:rFonts w:ascii="Times New Roman" w:hAnsi="Times New Roman" w:cs="Times New Roman"/>
                <w:color w:val="663366"/>
                <w:sz w:val="21"/>
                <w:u w:val="single"/>
                <w:lang w:val="en-US" w:eastAsia="es-AR"/>
              </w:rPr>
              <w:t>Wikiversity</w:t>
            </w:r>
            <w:r w:rsidRPr="00EE7656">
              <w:rPr>
                <w:rFonts w:ascii="Times New Roman" w:hAnsi="Times New Roman" w:cs="Times New Roman"/>
                <w:sz w:val="21"/>
                <w:lang w:eastAsia="es-AR"/>
              </w:rPr>
              <w:fldChar w:fldCharType="end"/>
            </w:r>
            <w:r w:rsidRPr="00EE7656">
              <w:rPr>
                <w:rFonts w:ascii="Times New Roman" w:hAnsi="Times New Roman" w:cs="Times New Roman"/>
                <w:sz w:val="21"/>
                <w:lang w:val="en-US" w:eastAsia="es-AR"/>
              </w:rPr>
              <w:t>,</w:t>
            </w:r>
            <w:hyperlink r:id="rId130" w:tooltip="b:" w:history="1">
              <w:r w:rsidRPr="00EE7656">
                <w:rPr>
                  <w:rFonts w:ascii="Times New Roman" w:hAnsi="Times New Roman" w:cs="Times New Roman"/>
                  <w:color w:val="663366"/>
                  <w:sz w:val="21"/>
                  <w:u w:val="single"/>
                  <w:lang w:val="en-US" w:eastAsia="es-AR"/>
                </w:rPr>
                <w:t>Wikibooks</w:t>
              </w:r>
              <w:proofErr w:type="spellEnd"/>
            </w:hyperlink>
            <w:r w:rsidRPr="00EE7656">
              <w:rPr>
                <w:rFonts w:ascii="Times New Roman" w:hAnsi="Times New Roman" w:cs="Times New Roman"/>
                <w:sz w:val="21"/>
                <w:lang w:val="en-US" w:eastAsia="es-AR"/>
              </w:rPr>
              <w:t> or </w:t>
            </w:r>
            <w:proofErr w:type="spellStart"/>
            <w:r w:rsidRPr="00EE7656">
              <w:rPr>
                <w:rFonts w:ascii="Times New Roman" w:hAnsi="Times New Roman" w:cs="Times New Roman"/>
                <w:sz w:val="21"/>
                <w:lang w:eastAsia="es-AR"/>
              </w:rPr>
              <w:fldChar w:fldCharType="begin"/>
            </w:r>
            <w:r w:rsidRPr="00EE7656">
              <w:rPr>
                <w:rFonts w:ascii="Times New Roman" w:hAnsi="Times New Roman" w:cs="Times New Roman"/>
                <w:sz w:val="21"/>
                <w:lang w:val="en-US" w:eastAsia="es-AR"/>
              </w:rPr>
              <w:instrText xml:space="preserve"> HYPERLINK "http://en.wikivoyage.org/wiki/" \o "voy:" </w:instrText>
            </w:r>
            <w:r w:rsidRPr="00EE7656">
              <w:rPr>
                <w:rFonts w:ascii="Times New Roman" w:hAnsi="Times New Roman" w:cs="Times New Roman"/>
                <w:sz w:val="21"/>
                <w:lang w:eastAsia="es-AR"/>
              </w:rPr>
              <w:fldChar w:fldCharType="separate"/>
            </w:r>
            <w:r w:rsidRPr="00EE7656">
              <w:rPr>
                <w:rFonts w:ascii="Times New Roman" w:hAnsi="Times New Roman" w:cs="Times New Roman"/>
                <w:color w:val="663366"/>
                <w:sz w:val="21"/>
                <w:u w:val="single"/>
                <w:lang w:val="en-US" w:eastAsia="es-AR"/>
              </w:rPr>
              <w:t>Wikivoyage</w:t>
            </w:r>
            <w:proofErr w:type="spellEnd"/>
            <w:r w:rsidRPr="00EE7656">
              <w:rPr>
                <w:rFonts w:ascii="Times New Roman" w:hAnsi="Times New Roman" w:cs="Times New Roman"/>
                <w:sz w:val="21"/>
                <w:lang w:eastAsia="es-AR"/>
              </w:rPr>
              <w:fldChar w:fldCharType="end"/>
            </w:r>
            <w:r w:rsidRPr="00EE7656">
              <w:rPr>
                <w:rFonts w:ascii="Times New Roman" w:hAnsi="Times New Roman" w:cs="Times New Roman"/>
                <w:sz w:val="21"/>
                <w:lang w:val="en-US" w:eastAsia="es-AR"/>
              </w:rPr>
              <w:t> </w:t>
            </w:r>
            <w:r w:rsidRPr="00EE7656">
              <w:rPr>
                <w:rFonts w:ascii="Times New Roman" w:hAnsi="Times New Roman" w:cs="Times New Roman"/>
                <w:i/>
                <w:iCs/>
                <w:sz w:val="15"/>
                <w:lang w:val="en-US" w:eastAsia="es-AR"/>
              </w:rPr>
              <w:t>(May 2014)</w:t>
            </w:r>
          </w:p>
        </w:tc>
      </w:tr>
    </w:tbl>
    <w:p w:rsidR="00EE7656" w:rsidRPr="00EE7656" w:rsidRDefault="00EE7656" w:rsidP="00EE7656">
      <w:pPr>
        <w:jc w:val="both"/>
        <w:rPr>
          <w:b/>
          <w:bCs/>
          <w:color w:val="000000"/>
          <w:sz w:val="25"/>
          <w:szCs w:val="25"/>
          <w:lang w:eastAsia="es-AR"/>
        </w:rPr>
      </w:pPr>
      <w:r w:rsidRPr="00EE7656">
        <w:rPr>
          <w:b/>
          <w:bCs/>
          <w:color w:val="000000"/>
          <w:sz w:val="25"/>
          <w:lang w:eastAsia="es-AR"/>
        </w:rPr>
        <w:t>Example in MATLAB-</w:t>
      </w:r>
      <w:proofErr w:type="gramStart"/>
      <w:r w:rsidRPr="00EE7656">
        <w:rPr>
          <w:b/>
          <w:bCs/>
          <w:color w:val="000000"/>
          <w:sz w:val="25"/>
          <w:lang w:eastAsia="es-AR"/>
        </w:rPr>
        <w:t>Octave</w:t>
      </w:r>
      <w:r w:rsidRPr="00EE7656">
        <w:rPr>
          <w:color w:val="555555"/>
          <w:sz w:val="24"/>
          <w:lang w:eastAsia="es-AR"/>
        </w:rPr>
        <w:t>[</w:t>
      </w:r>
      <w:proofErr w:type="gramEnd"/>
      <w:r w:rsidRPr="00EE7656">
        <w:rPr>
          <w:color w:val="000000"/>
          <w:sz w:val="24"/>
          <w:lang w:eastAsia="es-AR"/>
        </w:rPr>
        <w:fldChar w:fldCharType="begin"/>
      </w:r>
      <w:r w:rsidRPr="00EE7656">
        <w:rPr>
          <w:color w:val="000000"/>
          <w:sz w:val="24"/>
          <w:lang w:eastAsia="es-AR"/>
        </w:rPr>
        <w:instrText xml:space="preserve"> HYPERLINK "http://en.wikipedia.org/w/index.php?title=Kernel_density_estimation&amp;action=edit&amp;section=7" \o "Edit section: Example in MATLAB-Octave" </w:instrText>
      </w:r>
      <w:r w:rsidRPr="00EE7656">
        <w:rPr>
          <w:color w:val="000000"/>
          <w:sz w:val="24"/>
          <w:lang w:eastAsia="es-AR"/>
        </w:rPr>
        <w:fldChar w:fldCharType="separate"/>
      </w:r>
      <w:r w:rsidRPr="00EE7656">
        <w:rPr>
          <w:color w:val="0B0080"/>
          <w:sz w:val="24"/>
          <w:u w:val="single"/>
          <w:lang w:eastAsia="es-AR"/>
        </w:rPr>
        <w:t>edit</w:t>
      </w:r>
      <w:r w:rsidRPr="00EE7656">
        <w:rPr>
          <w:color w:val="000000"/>
          <w:sz w:val="24"/>
          <w:lang w:eastAsia="es-AR"/>
        </w:rPr>
        <w:fldChar w:fldCharType="end"/>
      </w:r>
      <w:r w:rsidRPr="00EE7656">
        <w:rPr>
          <w:color w:val="555555"/>
          <w:sz w:val="24"/>
          <w:lang w:eastAsia="es-AR"/>
        </w:rPr>
        <w:t>]</w:t>
      </w:r>
    </w:p>
    <w:p w:rsidR="00EE7656" w:rsidRPr="00EE7656" w:rsidRDefault="00EE7656" w:rsidP="00EE7656">
      <w:pPr>
        <w:jc w:val="both"/>
        <w:rPr>
          <w:sz w:val="20"/>
          <w:szCs w:val="20"/>
          <w:lang w:eastAsia="es-AR"/>
        </w:rPr>
      </w:pPr>
      <w:r>
        <w:rPr>
          <w:noProof/>
          <w:color w:val="0B0080"/>
          <w:sz w:val="20"/>
          <w:szCs w:val="20"/>
          <w:lang w:eastAsia="es-AR"/>
        </w:rPr>
        <w:lastRenderedPageBreak/>
        <w:drawing>
          <wp:inline distT="0" distB="0" distL="0" distR="0">
            <wp:extent cx="2095500" cy="1571625"/>
            <wp:effectExtent l="19050" t="0" r="0" b="0"/>
            <wp:docPr id="20" name="Imagen 20" descr="Kernel density estimate of synthetic data">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ernel density estimate of synthetic data">
                      <a:hlinkClick r:id="rId131"/>
                    </pic:cNvPr>
                    <pic:cNvPicPr>
                      <a:picLocks noChangeAspect="1" noChangeArrowheads="1"/>
                    </pic:cNvPicPr>
                  </pic:nvPicPr>
                  <pic:blipFill>
                    <a:blip r:embed="rId132"/>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EE7656" w:rsidRPr="00EE7656" w:rsidRDefault="00EE7656" w:rsidP="00EE7656">
      <w:pPr>
        <w:jc w:val="both"/>
        <w:rPr>
          <w:lang w:eastAsia="es-AR"/>
        </w:rPr>
      </w:pPr>
      <w:r w:rsidRPr="00EE7656">
        <w:rPr>
          <w:lang w:eastAsia="es-AR"/>
        </w:rPr>
        <w:t>Kernel density estimate of synthetic data.</w:t>
      </w:r>
    </w:p>
    <w:p w:rsidR="00EE7656" w:rsidRPr="00EE7656" w:rsidRDefault="00EE7656" w:rsidP="00EE7656">
      <w:pPr>
        <w:jc w:val="both"/>
        <w:rPr>
          <w:sz w:val="21"/>
          <w:szCs w:val="21"/>
          <w:lang w:eastAsia="es-AR"/>
        </w:rPr>
      </w:pPr>
      <w:r w:rsidRPr="00EE7656">
        <w:rPr>
          <w:sz w:val="21"/>
          <w:szCs w:val="21"/>
          <w:lang w:eastAsia="es-AR"/>
        </w:rPr>
        <w:t>For this example, the data are a synthetic sample of 50 points drawn from the standard normal and 50 points from a normal distribution with mean 3.5 and variance 1. The automatic bandwidth selection and density estimation with normal kernels is carried out by</w:t>
      </w:r>
      <w:r w:rsidRPr="00EE7656">
        <w:rPr>
          <w:sz w:val="21"/>
          <w:lang w:eastAsia="es-AR"/>
        </w:rPr>
        <w:t> </w:t>
      </w:r>
      <w:proofErr w:type="spellStart"/>
      <w:r w:rsidRPr="00EE7656">
        <w:rPr>
          <w:sz w:val="21"/>
          <w:szCs w:val="21"/>
          <w:lang w:eastAsia="es-AR"/>
        </w:rPr>
        <w:fldChar w:fldCharType="begin"/>
      </w:r>
      <w:r w:rsidRPr="00EE7656">
        <w:rPr>
          <w:sz w:val="21"/>
          <w:szCs w:val="21"/>
          <w:lang w:eastAsia="es-AR"/>
        </w:rPr>
        <w:instrText xml:space="preserve"> HYPERLINK "http://www.mathworks.com/matlabcentral/fileexchange/14034" </w:instrText>
      </w:r>
      <w:r w:rsidRPr="00EE7656">
        <w:rPr>
          <w:sz w:val="21"/>
          <w:szCs w:val="21"/>
          <w:lang w:eastAsia="es-AR"/>
        </w:rPr>
        <w:fldChar w:fldCharType="separate"/>
      </w:r>
      <w:r w:rsidRPr="00EE7656">
        <w:rPr>
          <w:color w:val="663366"/>
          <w:sz w:val="21"/>
          <w:u w:val="single"/>
          <w:lang w:eastAsia="es-AR"/>
        </w:rPr>
        <w:t>kde.m</w:t>
      </w:r>
      <w:proofErr w:type="spellEnd"/>
      <w:r w:rsidRPr="00EE7656">
        <w:rPr>
          <w:sz w:val="21"/>
          <w:szCs w:val="21"/>
          <w:lang w:eastAsia="es-AR"/>
        </w:rPr>
        <w:fldChar w:fldCharType="end"/>
      </w:r>
      <w:r w:rsidRPr="00EE7656">
        <w:rPr>
          <w:sz w:val="21"/>
          <w:szCs w:val="21"/>
          <w:lang w:eastAsia="es-AR"/>
        </w:rPr>
        <w:t>. This function implements an automatic bandwidth selector that does not rely on the commonly used Gaussian plug-in</w:t>
      </w:r>
      <w:r w:rsidRPr="00EE7656">
        <w:rPr>
          <w:sz w:val="21"/>
          <w:lang w:eastAsia="es-AR"/>
        </w:rPr>
        <w:t> </w:t>
      </w:r>
      <w:hyperlink r:id="rId133" w:tooltip="Rule of thumb" w:history="1">
        <w:r w:rsidRPr="00EE7656">
          <w:rPr>
            <w:color w:val="0B0080"/>
            <w:sz w:val="21"/>
            <w:u w:val="single"/>
            <w:lang w:eastAsia="es-AR"/>
          </w:rPr>
          <w:t>rule of thumb</w:t>
        </w:r>
      </w:hyperlink>
      <w:r w:rsidRPr="00EE7656">
        <w:rPr>
          <w:sz w:val="21"/>
          <w:lang w:eastAsia="es-AR"/>
        </w:rPr>
        <w:t> </w:t>
      </w:r>
      <w:r w:rsidRPr="00EE7656">
        <w:rPr>
          <w:sz w:val="21"/>
          <w:szCs w:val="21"/>
          <w:lang w:eastAsia="es-AR"/>
        </w:rPr>
        <w:t>heuristic.</w:t>
      </w:r>
      <w:hyperlink r:id="rId134" w:anchor="cite_note-bo10-18" w:history="1">
        <w:r w:rsidRPr="00EE7656">
          <w:rPr>
            <w:color w:val="0B0080"/>
            <w:sz w:val="17"/>
            <w:u w:val="single"/>
            <w:vertAlign w:val="superscript"/>
            <w:lang w:eastAsia="es-AR"/>
          </w:rPr>
          <w:t>[18]</w:t>
        </w:r>
      </w:hyperlink>
    </w:p>
    <w:p w:rsidR="00EE7656" w:rsidRPr="00EE7656" w:rsidRDefault="00EE7656" w:rsidP="00EE7656">
      <w:pPr>
        <w:jc w:val="both"/>
        <w:rPr>
          <w:rFonts w:ascii="Courier New" w:hAnsi="Courier New" w:cs="Courier New"/>
          <w:color w:val="000000"/>
          <w:sz w:val="21"/>
          <w:szCs w:val="21"/>
          <w:lang w:eastAsia="es-AR"/>
        </w:rPr>
      </w:pPr>
      <w:r w:rsidRPr="00EE7656">
        <w:rPr>
          <w:rFonts w:ascii="Courier New" w:hAnsi="Courier New" w:cs="Courier New"/>
          <w:color w:val="000000"/>
          <w:sz w:val="21"/>
          <w:szCs w:val="21"/>
          <w:lang w:eastAsia="es-AR"/>
        </w:rPr>
        <w:t xml:space="preserve"> </w:t>
      </w:r>
      <w:proofErr w:type="spellStart"/>
      <w:proofErr w:type="gramStart"/>
      <w:r w:rsidRPr="00EE7656">
        <w:rPr>
          <w:rFonts w:ascii="Courier New" w:hAnsi="Courier New" w:cs="Courier New"/>
          <w:color w:val="0000FF"/>
          <w:sz w:val="21"/>
          <w:lang w:eastAsia="es-AR"/>
        </w:rPr>
        <w:t>randn</w:t>
      </w:r>
      <w:proofErr w:type="spellEnd"/>
      <w:r w:rsidRPr="00EE7656">
        <w:rPr>
          <w:rFonts w:ascii="Courier New" w:hAnsi="Courier New" w:cs="Courier New"/>
          <w:color w:val="008800"/>
          <w:sz w:val="21"/>
          <w:lang w:eastAsia="es-AR"/>
        </w:rPr>
        <w:t>(</w:t>
      </w:r>
      <w:proofErr w:type="gramEnd"/>
      <w:r w:rsidRPr="00EE7656">
        <w:rPr>
          <w:rFonts w:ascii="Courier New" w:hAnsi="Courier New" w:cs="Courier New"/>
          <w:color w:val="A020F0"/>
          <w:sz w:val="21"/>
          <w:lang w:eastAsia="es-AR"/>
        </w:rPr>
        <w:t>'seed'</w:t>
      </w:r>
      <w:r w:rsidRPr="00EE7656">
        <w:rPr>
          <w:rFonts w:ascii="Courier New" w:hAnsi="Courier New" w:cs="Courier New"/>
          <w:color w:val="000000"/>
          <w:sz w:val="21"/>
          <w:szCs w:val="21"/>
          <w:lang w:eastAsia="es-AR"/>
        </w:rPr>
        <w:t>,</w:t>
      </w:r>
      <w:r w:rsidRPr="00EE7656">
        <w:rPr>
          <w:rFonts w:ascii="Courier New" w:hAnsi="Courier New" w:cs="Courier New"/>
          <w:color w:val="3333FF"/>
          <w:sz w:val="21"/>
          <w:lang w:eastAsia="es-AR"/>
        </w:rPr>
        <w:t>8192</w:t>
      </w:r>
      <w:r w:rsidRPr="00EE7656">
        <w:rPr>
          <w:rFonts w:ascii="Courier New" w:hAnsi="Courier New" w:cs="Courier New"/>
          <w:color w:val="008800"/>
          <w:sz w:val="21"/>
          <w:lang w:eastAsia="es-AR"/>
        </w:rPr>
        <w:t>)</w:t>
      </w:r>
      <w:r w:rsidRPr="00EE7656">
        <w:rPr>
          <w:rFonts w:ascii="Courier New" w:hAnsi="Courier New" w:cs="Courier New"/>
          <w:color w:val="000000"/>
          <w:sz w:val="21"/>
          <w:szCs w:val="21"/>
          <w:lang w:eastAsia="es-AR"/>
        </w:rPr>
        <w:t>;</w:t>
      </w:r>
    </w:p>
    <w:p w:rsidR="00EE7656" w:rsidRPr="00EE7656" w:rsidRDefault="00EE7656" w:rsidP="00EE7656">
      <w:pPr>
        <w:jc w:val="both"/>
        <w:rPr>
          <w:rFonts w:ascii="Courier New" w:hAnsi="Courier New" w:cs="Courier New"/>
          <w:color w:val="000000"/>
          <w:sz w:val="21"/>
          <w:szCs w:val="21"/>
          <w:lang w:eastAsia="es-AR"/>
        </w:rPr>
      </w:pPr>
      <w:r w:rsidRPr="00EE7656">
        <w:rPr>
          <w:rFonts w:ascii="Courier New" w:hAnsi="Courier New" w:cs="Courier New"/>
          <w:color w:val="000000"/>
          <w:sz w:val="21"/>
          <w:szCs w:val="21"/>
          <w:lang w:eastAsia="es-AR"/>
        </w:rPr>
        <w:t xml:space="preserve"> x = </w:t>
      </w:r>
      <w:r w:rsidRPr="00EE7656">
        <w:rPr>
          <w:rFonts w:ascii="Courier New" w:hAnsi="Courier New" w:cs="Courier New"/>
          <w:color w:val="008800"/>
          <w:sz w:val="21"/>
          <w:lang w:eastAsia="es-AR"/>
        </w:rPr>
        <w:t>[</w:t>
      </w:r>
      <w:proofErr w:type="spellStart"/>
      <w:proofErr w:type="gramStart"/>
      <w:r w:rsidRPr="00EE7656">
        <w:rPr>
          <w:rFonts w:ascii="Courier New" w:hAnsi="Courier New" w:cs="Courier New"/>
          <w:color w:val="0000FF"/>
          <w:sz w:val="21"/>
          <w:lang w:eastAsia="es-AR"/>
        </w:rPr>
        <w:t>randn</w:t>
      </w:r>
      <w:proofErr w:type="spellEnd"/>
      <w:r w:rsidRPr="00EE7656">
        <w:rPr>
          <w:rFonts w:ascii="Courier New" w:hAnsi="Courier New" w:cs="Courier New"/>
          <w:color w:val="008800"/>
          <w:sz w:val="21"/>
          <w:lang w:eastAsia="es-AR"/>
        </w:rPr>
        <w:t>(</w:t>
      </w:r>
      <w:proofErr w:type="gramEnd"/>
      <w:r w:rsidRPr="00EE7656">
        <w:rPr>
          <w:rFonts w:ascii="Courier New" w:hAnsi="Courier New" w:cs="Courier New"/>
          <w:color w:val="3333FF"/>
          <w:sz w:val="21"/>
          <w:lang w:eastAsia="es-AR"/>
        </w:rPr>
        <w:t>50</w:t>
      </w:r>
      <w:r w:rsidRPr="00EE7656">
        <w:rPr>
          <w:rFonts w:ascii="Courier New" w:hAnsi="Courier New" w:cs="Courier New"/>
          <w:color w:val="000000"/>
          <w:sz w:val="21"/>
          <w:szCs w:val="21"/>
          <w:lang w:eastAsia="es-AR"/>
        </w:rPr>
        <w:t>,</w:t>
      </w:r>
      <w:r w:rsidRPr="00EE7656">
        <w:rPr>
          <w:rFonts w:ascii="Courier New" w:hAnsi="Courier New" w:cs="Courier New"/>
          <w:color w:val="3333FF"/>
          <w:sz w:val="21"/>
          <w:lang w:eastAsia="es-AR"/>
        </w:rPr>
        <w:t>1</w:t>
      </w:r>
      <w:r w:rsidRPr="00EE7656">
        <w:rPr>
          <w:rFonts w:ascii="Courier New" w:hAnsi="Courier New" w:cs="Courier New"/>
          <w:color w:val="008800"/>
          <w:sz w:val="21"/>
          <w:lang w:eastAsia="es-AR"/>
        </w:rPr>
        <w:t>)</w:t>
      </w:r>
      <w:r w:rsidRPr="00EE7656">
        <w:rPr>
          <w:rFonts w:ascii="Courier New" w:hAnsi="Courier New" w:cs="Courier New"/>
          <w:color w:val="000000"/>
          <w:sz w:val="21"/>
          <w:szCs w:val="21"/>
          <w:lang w:eastAsia="es-AR"/>
        </w:rPr>
        <w:t xml:space="preserve">; </w:t>
      </w:r>
      <w:proofErr w:type="spellStart"/>
      <w:r w:rsidRPr="00EE7656">
        <w:rPr>
          <w:rFonts w:ascii="Courier New" w:hAnsi="Courier New" w:cs="Courier New"/>
          <w:color w:val="0000FF"/>
          <w:sz w:val="21"/>
          <w:lang w:eastAsia="es-AR"/>
        </w:rPr>
        <w:t>randn</w:t>
      </w:r>
      <w:proofErr w:type="spellEnd"/>
      <w:r w:rsidRPr="00EE7656">
        <w:rPr>
          <w:rFonts w:ascii="Courier New" w:hAnsi="Courier New" w:cs="Courier New"/>
          <w:color w:val="008800"/>
          <w:sz w:val="21"/>
          <w:lang w:eastAsia="es-AR"/>
        </w:rPr>
        <w:t>(</w:t>
      </w:r>
      <w:r w:rsidRPr="00EE7656">
        <w:rPr>
          <w:rFonts w:ascii="Courier New" w:hAnsi="Courier New" w:cs="Courier New"/>
          <w:color w:val="3333FF"/>
          <w:sz w:val="21"/>
          <w:lang w:eastAsia="es-AR"/>
        </w:rPr>
        <w:t>50</w:t>
      </w:r>
      <w:r w:rsidRPr="00EE7656">
        <w:rPr>
          <w:rFonts w:ascii="Courier New" w:hAnsi="Courier New" w:cs="Courier New"/>
          <w:color w:val="000000"/>
          <w:sz w:val="21"/>
          <w:szCs w:val="21"/>
          <w:lang w:eastAsia="es-AR"/>
        </w:rPr>
        <w:t>,</w:t>
      </w:r>
      <w:r w:rsidRPr="00EE7656">
        <w:rPr>
          <w:rFonts w:ascii="Courier New" w:hAnsi="Courier New" w:cs="Courier New"/>
          <w:color w:val="3333FF"/>
          <w:sz w:val="21"/>
          <w:lang w:eastAsia="es-AR"/>
        </w:rPr>
        <w:t>1</w:t>
      </w:r>
      <w:r w:rsidRPr="00EE7656">
        <w:rPr>
          <w:rFonts w:ascii="Courier New" w:hAnsi="Courier New" w:cs="Courier New"/>
          <w:color w:val="008800"/>
          <w:sz w:val="21"/>
          <w:lang w:eastAsia="es-AR"/>
        </w:rPr>
        <w:t>)</w:t>
      </w:r>
      <w:r w:rsidRPr="00EE7656">
        <w:rPr>
          <w:rFonts w:ascii="Courier New" w:hAnsi="Courier New" w:cs="Courier New"/>
          <w:color w:val="000000"/>
          <w:sz w:val="21"/>
          <w:szCs w:val="21"/>
          <w:lang w:eastAsia="es-AR"/>
        </w:rPr>
        <w:t>+</w:t>
      </w:r>
      <w:r w:rsidRPr="00EE7656">
        <w:rPr>
          <w:rFonts w:ascii="Courier New" w:hAnsi="Courier New" w:cs="Courier New"/>
          <w:color w:val="3333FF"/>
          <w:sz w:val="21"/>
          <w:lang w:eastAsia="es-AR"/>
        </w:rPr>
        <w:t>3.5</w:t>
      </w:r>
      <w:r w:rsidRPr="00EE7656">
        <w:rPr>
          <w:rFonts w:ascii="Courier New" w:hAnsi="Courier New" w:cs="Courier New"/>
          <w:color w:val="008800"/>
          <w:sz w:val="21"/>
          <w:lang w:eastAsia="es-AR"/>
        </w:rPr>
        <w:t>]</w:t>
      </w:r>
      <w:r w:rsidRPr="00EE7656">
        <w:rPr>
          <w:rFonts w:ascii="Courier New" w:hAnsi="Courier New" w:cs="Courier New"/>
          <w:color w:val="000000"/>
          <w:sz w:val="21"/>
          <w:szCs w:val="21"/>
          <w:lang w:eastAsia="es-AR"/>
        </w:rPr>
        <w:t>;</w:t>
      </w:r>
    </w:p>
    <w:p w:rsidR="00EE7656" w:rsidRPr="00EE7656" w:rsidRDefault="00EE7656" w:rsidP="00EE7656">
      <w:pPr>
        <w:jc w:val="both"/>
        <w:rPr>
          <w:rFonts w:ascii="Courier New" w:hAnsi="Courier New" w:cs="Courier New"/>
          <w:color w:val="000000"/>
          <w:sz w:val="21"/>
          <w:szCs w:val="21"/>
          <w:lang w:eastAsia="es-AR"/>
        </w:rPr>
      </w:pPr>
      <w:r w:rsidRPr="00EE7656">
        <w:rPr>
          <w:rFonts w:ascii="Courier New" w:hAnsi="Courier New" w:cs="Courier New"/>
          <w:color w:val="000000"/>
          <w:sz w:val="21"/>
          <w:szCs w:val="21"/>
          <w:lang w:eastAsia="es-AR"/>
        </w:rPr>
        <w:t xml:space="preserve"> </w:t>
      </w:r>
      <w:r w:rsidRPr="00EE7656">
        <w:rPr>
          <w:rFonts w:ascii="Courier New" w:hAnsi="Courier New" w:cs="Courier New"/>
          <w:color w:val="008800"/>
          <w:sz w:val="21"/>
          <w:lang w:eastAsia="es-AR"/>
        </w:rPr>
        <w:t>[</w:t>
      </w:r>
      <w:proofErr w:type="gramStart"/>
      <w:r w:rsidRPr="00EE7656">
        <w:rPr>
          <w:rFonts w:ascii="Courier New" w:hAnsi="Courier New" w:cs="Courier New"/>
          <w:color w:val="000000"/>
          <w:sz w:val="21"/>
          <w:szCs w:val="21"/>
          <w:lang w:eastAsia="es-AR"/>
        </w:rPr>
        <w:t>h</w:t>
      </w:r>
      <w:proofErr w:type="gramEnd"/>
      <w:r w:rsidRPr="00EE7656">
        <w:rPr>
          <w:rFonts w:ascii="Courier New" w:hAnsi="Courier New" w:cs="Courier New"/>
          <w:color w:val="000000"/>
          <w:sz w:val="21"/>
          <w:szCs w:val="21"/>
          <w:lang w:eastAsia="es-AR"/>
        </w:rPr>
        <w:t xml:space="preserve">, </w:t>
      </w:r>
      <w:proofErr w:type="spellStart"/>
      <w:r w:rsidRPr="00EE7656">
        <w:rPr>
          <w:rFonts w:ascii="Courier New" w:hAnsi="Courier New" w:cs="Courier New"/>
          <w:color w:val="000000"/>
          <w:sz w:val="21"/>
          <w:szCs w:val="21"/>
          <w:lang w:eastAsia="es-AR"/>
        </w:rPr>
        <w:t>fhat</w:t>
      </w:r>
      <w:proofErr w:type="spellEnd"/>
      <w:r w:rsidRPr="00EE7656">
        <w:rPr>
          <w:rFonts w:ascii="Courier New" w:hAnsi="Courier New" w:cs="Courier New"/>
          <w:color w:val="000000"/>
          <w:sz w:val="21"/>
          <w:szCs w:val="21"/>
          <w:lang w:eastAsia="es-AR"/>
        </w:rPr>
        <w:t xml:space="preserve">, </w:t>
      </w:r>
      <w:proofErr w:type="spellStart"/>
      <w:r w:rsidRPr="00EE7656">
        <w:rPr>
          <w:rFonts w:ascii="Courier New" w:hAnsi="Courier New" w:cs="Courier New"/>
          <w:color w:val="000000"/>
          <w:sz w:val="21"/>
          <w:szCs w:val="21"/>
          <w:lang w:eastAsia="es-AR"/>
        </w:rPr>
        <w:t>xgrid</w:t>
      </w:r>
      <w:proofErr w:type="spellEnd"/>
      <w:r w:rsidRPr="00EE7656">
        <w:rPr>
          <w:rFonts w:ascii="Courier New" w:hAnsi="Courier New" w:cs="Courier New"/>
          <w:color w:val="008800"/>
          <w:sz w:val="21"/>
          <w:lang w:eastAsia="es-AR"/>
        </w:rPr>
        <w:t>]</w:t>
      </w:r>
      <w:r w:rsidRPr="00EE7656">
        <w:rPr>
          <w:rFonts w:ascii="Courier New" w:hAnsi="Courier New" w:cs="Courier New"/>
          <w:color w:val="000000"/>
          <w:sz w:val="21"/>
          <w:szCs w:val="21"/>
          <w:lang w:eastAsia="es-AR"/>
        </w:rPr>
        <w:t xml:space="preserve"> = </w:t>
      </w:r>
      <w:proofErr w:type="spellStart"/>
      <w:r w:rsidRPr="00EE7656">
        <w:rPr>
          <w:rFonts w:ascii="Courier New" w:hAnsi="Courier New" w:cs="Courier New"/>
          <w:color w:val="000000"/>
          <w:sz w:val="21"/>
          <w:szCs w:val="21"/>
          <w:lang w:eastAsia="es-AR"/>
        </w:rPr>
        <w:t>kde</w:t>
      </w:r>
      <w:proofErr w:type="spellEnd"/>
      <w:r w:rsidRPr="00EE7656">
        <w:rPr>
          <w:rFonts w:ascii="Courier New" w:hAnsi="Courier New" w:cs="Courier New"/>
          <w:color w:val="008800"/>
          <w:sz w:val="21"/>
          <w:lang w:eastAsia="es-AR"/>
        </w:rPr>
        <w:t>(</w:t>
      </w:r>
      <w:r w:rsidRPr="00EE7656">
        <w:rPr>
          <w:rFonts w:ascii="Courier New" w:hAnsi="Courier New" w:cs="Courier New"/>
          <w:color w:val="000000"/>
          <w:sz w:val="21"/>
          <w:szCs w:val="21"/>
          <w:lang w:eastAsia="es-AR"/>
        </w:rPr>
        <w:t xml:space="preserve">x, </w:t>
      </w:r>
      <w:r w:rsidRPr="00EE7656">
        <w:rPr>
          <w:rFonts w:ascii="Courier New" w:hAnsi="Courier New" w:cs="Courier New"/>
          <w:color w:val="3333FF"/>
          <w:sz w:val="21"/>
          <w:lang w:eastAsia="es-AR"/>
        </w:rPr>
        <w:t>401</w:t>
      </w:r>
      <w:r w:rsidRPr="00EE7656">
        <w:rPr>
          <w:rFonts w:ascii="Courier New" w:hAnsi="Courier New" w:cs="Courier New"/>
          <w:color w:val="008800"/>
          <w:sz w:val="21"/>
          <w:lang w:eastAsia="es-AR"/>
        </w:rPr>
        <w:t>)</w:t>
      </w:r>
      <w:r w:rsidRPr="00EE7656">
        <w:rPr>
          <w:rFonts w:ascii="Courier New" w:hAnsi="Courier New" w:cs="Courier New"/>
          <w:color w:val="000000"/>
          <w:sz w:val="21"/>
          <w:szCs w:val="21"/>
          <w:lang w:eastAsia="es-AR"/>
        </w:rPr>
        <w:t>;</w:t>
      </w:r>
    </w:p>
    <w:p w:rsidR="00EE7656" w:rsidRPr="00EE7656" w:rsidRDefault="00EE7656" w:rsidP="00EE7656">
      <w:pPr>
        <w:jc w:val="both"/>
        <w:rPr>
          <w:rFonts w:ascii="Courier New" w:hAnsi="Courier New" w:cs="Courier New"/>
          <w:color w:val="000000"/>
          <w:sz w:val="21"/>
          <w:szCs w:val="21"/>
          <w:lang w:eastAsia="es-AR"/>
        </w:rPr>
      </w:pPr>
      <w:r w:rsidRPr="00EE7656">
        <w:rPr>
          <w:rFonts w:ascii="Courier New" w:hAnsi="Courier New" w:cs="Courier New"/>
          <w:color w:val="000000"/>
          <w:sz w:val="21"/>
          <w:szCs w:val="21"/>
          <w:lang w:eastAsia="es-AR"/>
        </w:rPr>
        <w:t xml:space="preserve"> </w:t>
      </w:r>
      <w:proofErr w:type="gramStart"/>
      <w:r w:rsidRPr="00EE7656">
        <w:rPr>
          <w:rFonts w:ascii="Courier New" w:hAnsi="Courier New" w:cs="Courier New"/>
          <w:color w:val="0000FF"/>
          <w:sz w:val="21"/>
          <w:lang w:eastAsia="es-AR"/>
        </w:rPr>
        <w:t>figure</w:t>
      </w:r>
      <w:proofErr w:type="gramEnd"/>
      <w:r w:rsidRPr="00EE7656">
        <w:rPr>
          <w:rFonts w:ascii="Courier New" w:hAnsi="Courier New" w:cs="Courier New"/>
          <w:color w:val="000000"/>
          <w:sz w:val="21"/>
          <w:szCs w:val="21"/>
          <w:lang w:eastAsia="es-AR"/>
        </w:rPr>
        <w:t>;</w:t>
      </w:r>
    </w:p>
    <w:p w:rsidR="00EE7656" w:rsidRPr="00EE7656" w:rsidRDefault="00EE7656" w:rsidP="00EE7656">
      <w:pPr>
        <w:jc w:val="both"/>
        <w:rPr>
          <w:rFonts w:ascii="Courier New" w:hAnsi="Courier New" w:cs="Courier New"/>
          <w:color w:val="000000"/>
          <w:sz w:val="21"/>
          <w:szCs w:val="21"/>
          <w:lang w:eastAsia="es-AR"/>
        </w:rPr>
      </w:pPr>
      <w:r w:rsidRPr="00EE7656">
        <w:rPr>
          <w:rFonts w:ascii="Courier New" w:hAnsi="Courier New" w:cs="Courier New"/>
          <w:color w:val="000000"/>
          <w:sz w:val="21"/>
          <w:szCs w:val="21"/>
          <w:lang w:eastAsia="es-AR"/>
        </w:rPr>
        <w:t xml:space="preserve"> </w:t>
      </w:r>
      <w:proofErr w:type="gramStart"/>
      <w:r w:rsidRPr="00EE7656">
        <w:rPr>
          <w:rFonts w:ascii="Courier New" w:hAnsi="Courier New" w:cs="Courier New"/>
          <w:color w:val="0000FF"/>
          <w:sz w:val="21"/>
          <w:lang w:eastAsia="es-AR"/>
        </w:rPr>
        <w:t>hold</w:t>
      </w:r>
      <w:proofErr w:type="gramEnd"/>
      <w:r w:rsidRPr="00EE7656">
        <w:rPr>
          <w:rFonts w:ascii="Courier New" w:hAnsi="Courier New" w:cs="Courier New"/>
          <w:color w:val="000000"/>
          <w:sz w:val="21"/>
          <w:szCs w:val="21"/>
          <w:lang w:eastAsia="es-AR"/>
        </w:rPr>
        <w:t xml:space="preserve"> on;</w:t>
      </w:r>
    </w:p>
    <w:p w:rsidR="00EE7656" w:rsidRPr="00EE7656" w:rsidRDefault="00EE7656" w:rsidP="00EE7656">
      <w:pPr>
        <w:jc w:val="both"/>
        <w:rPr>
          <w:rFonts w:ascii="Courier New" w:hAnsi="Courier New" w:cs="Courier New"/>
          <w:color w:val="000000"/>
          <w:sz w:val="21"/>
          <w:szCs w:val="21"/>
          <w:lang w:eastAsia="es-AR"/>
        </w:rPr>
      </w:pPr>
      <w:r w:rsidRPr="00EE7656">
        <w:rPr>
          <w:rFonts w:ascii="Courier New" w:hAnsi="Courier New" w:cs="Courier New"/>
          <w:color w:val="000000"/>
          <w:sz w:val="21"/>
          <w:szCs w:val="21"/>
          <w:lang w:eastAsia="es-AR"/>
        </w:rPr>
        <w:t xml:space="preserve"> </w:t>
      </w:r>
      <w:proofErr w:type="gramStart"/>
      <w:r w:rsidRPr="00EE7656">
        <w:rPr>
          <w:rFonts w:ascii="Courier New" w:hAnsi="Courier New" w:cs="Courier New"/>
          <w:color w:val="0000FF"/>
          <w:sz w:val="21"/>
          <w:lang w:eastAsia="es-AR"/>
        </w:rPr>
        <w:t>plot</w:t>
      </w:r>
      <w:r w:rsidRPr="00EE7656">
        <w:rPr>
          <w:rFonts w:ascii="Courier New" w:hAnsi="Courier New" w:cs="Courier New"/>
          <w:color w:val="008800"/>
          <w:sz w:val="21"/>
          <w:lang w:eastAsia="es-AR"/>
        </w:rPr>
        <w:t>(</w:t>
      </w:r>
      <w:proofErr w:type="spellStart"/>
      <w:proofErr w:type="gramEnd"/>
      <w:r w:rsidRPr="00EE7656">
        <w:rPr>
          <w:rFonts w:ascii="Courier New" w:hAnsi="Courier New" w:cs="Courier New"/>
          <w:color w:val="000000"/>
          <w:sz w:val="21"/>
          <w:szCs w:val="21"/>
          <w:lang w:eastAsia="es-AR"/>
        </w:rPr>
        <w:t>xgrid</w:t>
      </w:r>
      <w:proofErr w:type="spellEnd"/>
      <w:r w:rsidRPr="00EE7656">
        <w:rPr>
          <w:rFonts w:ascii="Courier New" w:hAnsi="Courier New" w:cs="Courier New"/>
          <w:color w:val="000000"/>
          <w:sz w:val="21"/>
          <w:szCs w:val="21"/>
          <w:lang w:eastAsia="es-AR"/>
        </w:rPr>
        <w:t xml:space="preserve">, </w:t>
      </w:r>
      <w:proofErr w:type="spellStart"/>
      <w:r w:rsidRPr="00EE7656">
        <w:rPr>
          <w:rFonts w:ascii="Courier New" w:hAnsi="Courier New" w:cs="Courier New"/>
          <w:color w:val="000000"/>
          <w:sz w:val="21"/>
          <w:szCs w:val="21"/>
          <w:lang w:eastAsia="es-AR"/>
        </w:rPr>
        <w:t>fhat</w:t>
      </w:r>
      <w:proofErr w:type="spellEnd"/>
      <w:r w:rsidRPr="00EE7656">
        <w:rPr>
          <w:rFonts w:ascii="Courier New" w:hAnsi="Courier New" w:cs="Courier New"/>
          <w:color w:val="000000"/>
          <w:sz w:val="21"/>
          <w:szCs w:val="21"/>
          <w:lang w:eastAsia="es-AR"/>
        </w:rPr>
        <w:t xml:space="preserve">, </w:t>
      </w:r>
      <w:r w:rsidRPr="00EE7656">
        <w:rPr>
          <w:rFonts w:ascii="Courier New" w:hAnsi="Courier New" w:cs="Courier New"/>
          <w:color w:val="A020F0"/>
          <w:sz w:val="21"/>
          <w:lang w:eastAsia="es-AR"/>
        </w:rPr>
        <w:t>'</w:t>
      </w:r>
      <w:proofErr w:type="spellStart"/>
      <w:r w:rsidRPr="00EE7656">
        <w:rPr>
          <w:rFonts w:ascii="Courier New" w:hAnsi="Courier New" w:cs="Courier New"/>
          <w:color w:val="A020F0"/>
          <w:sz w:val="21"/>
          <w:lang w:eastAsia="es-AR"/>
        </w:rPr>
        <w:t>linewidth</w:t>
      </w:r>
      <w:proofErr w:type="spellEnd"/>
      <w:r w:rsidRPr="00EE7656">
        <w:rPr>
          <w:rFonts w:ascii="Courier New" w:hAnsi="Courier New" w:cs="Courier New"/>
          <w:color w:val="A020F0"/>
          <w:sz w:val="21"/>
          <w:lang w:eastAsia="es-AR"/>
        </w:rPr>
        <w:t>'</w:t>
      </w:r>
      <w:r w:rsidRPr="00EE7656">
        <w:rPr>
          <w:rFonts w:ascii="Courier New" w:hAnsi="Courier New" w:cs="Courier New"/>
          <w:color w:val="000000"/>
          <w:sz w:val="21"/>
          <w:szCs w:val="21"/>
          <w:lang w:eastAsia="es-AR"/>
        </w:rPr>
        <w:t xml:space="preserve">, </w:t>
      </w:r>
      <w:r w:rsidRPr="00EE7656">
        <w:rPr>
          <w:rFonts w:ascii="Courier New" w:hAnsi="Courier New" w:cs="Courier New"/>
          <w:color w:val="3333FF"/>
          <w:sz w:val="21"/>
          <w:lang w:eastAsia="es-AR"/>
        </w:rPr>
        <w:t>2</w:t>
      </w:r>
      <w:r w:rsidRPr="00EE7656">
        <w:rPr>
          <w:rFonts w:ascii="Courier New" w:hAnsi="Courier New" w:cs="Courier New"/>
          <w:color w:val="000000"/>
          <w:sz w:val="21"/>
          <w:szCs w:val="21"/>
          <w:lang w:eastAsia="es-AR"/>
        </w:rPr>
        <w:t xml:space="preserve">, </w:t>
      </w:r>
      <w:r w:rsidRPr="00EE7656">
        <w:rPr>
          <w:rFonts w:ascii="Courier New" w:hAnsi="Courier New" w:cs="Courier New"/>
          <w:color w:val="A020F0"/>
          <w:sz w:val="21"/>
          <w:lang w:eastAsia="es-AR"/>
        </w:rPr>
        <w:t>'color'</w:t>
      </w:r>
      <w:r w:rsidRPr="00EE7656">
        <w:rPr>
          <w:rFonts w:ascii="Courier New" w:hAnsi="Courier New" w:cs="Courier New"/>
          <w:color w:val="000000"/>
          <w:sz w:val="21"/>
          <w:szCs w:val="21"/>
          <w:lang w:eastAsia="es-AR"/>
        </w:rPr>
        <w:t xml:space="preserve">, </w:t>
      </w:r>
      <w:r w:rsidRPr="00EE7656">
        <w:rPr>
          <w:rFonts w:ascii="Courier New" w:hAnsi="Courier New" w:cs="Courier New"/>
          <w:color w:val="A020F0"/>
          <w:sz w:val="21"/>
          <w:lang w:eastAsia="es-AR"/>
        </w:rPr>
        <w:t>'black'</w:t>
      </w:r>
      <w:r w:rsidRPr="00EE7656">
        <w:rPr>
          <w:rFonts w:ascii="Courier New" w:hAnsi="Courier New" w:cs="Courier New"/>
          <w:color w:val="008800"/>
          <w:sz w:val="21"/>
          <w:lang w:eastAsia="es-AR"/>
        </w:rPr>
        <w:t>)</w:t>
      </w:r>
      <w:r w:rsidRPr="00EE7656">
        <w:rPr>
          <w:rFonts w:ascii="Courier New" w:hAnsi="Courier New" w:cs="Courier New"/>
          <w:color w:val="000000"/>
          <w:sz w:val="21"/>
          <w:szCs w:val="21"/>
          <w:lang w:eastAsia="es-AR"/>
        </w:rPr>
        <w:t>;</w:t>
      </w:r>
    </w:p>
    <w:p w:rsidR="00EE7656" w:rsidRPr="00EE7656" w:rsidRDefault="00EE7656" w:rsidP="00EE7656">
      <w:pPr>
        <w:jc w:val="both"/>
        <w:rPr>
          <w:rFonts w:ascii="Courier New" w:hAnsi="Courier New" w:cs="Courier New"/>
          <w:color w:val="000000"/>
          <w:sz w:val="21"/>
          <w:szCs w:val="21"/>
          <w:lang w:eastAsia="es-AR"/>
        </w:rPr>
      </w:pPr>
      <w:r w:rsidRPr="00EE7656">
        <w:rPr>
          <w:rFonts w:ascii="Courier New" w:hAnsi="Courier New" w:cs="Courier New"/>
          <w:color w:val="000000"/>
          <w:sz w:val="21"/>
          <w:szCs w:val="21"/>
          <w:lang w:eastAsia="es-AR"/>
        </w:rPr>
        <w:t xml:space="preserve"> </w:t>
      </w:r>
      <w:proofErr w:type="gramStart"/>
      <w:r w:rsidRPr="00EE7656">
        <w:rPr>
          <w:rFonts w:ascii="Courier New" w:hAnsi="Courier New" w:cs="Courier New"/>
          <w:color w:val="0000FF"/>
          <w:sz w:val="21"/>
          <w:lang w:eastAsia="es-AR"/>
        </w:rPr>
        <w:t>plot</w:t>
      </w:r>
      <w:r w:rsidRPr="00EE7656">
        <w:rPr>
          <w:rFonts w:ascii="Courier New" w:hAnsi="Courier New" w:cs="Courier New"/>
          <w:color w:val="008800"/>
          <w:sz w:val="21"/>
          <w:lang w:eastAsia="es-AR"/>
        </w:rPr>
        <w:t>(</w:t>
      </w:r>
      <w:proofErr w:type="gramEnd"/>
      <w:r w:rsidRPr="00EE7656">
        <w:rPr>
          <w:rFonts w:ascii="Courier New" w:hAnsi="Courier New" w:cs="Courier New"/>
          <w:color w:val="000000"/>
          <w:sz w:val="21"/>
          <w:szCs w:val="21"/>
          <w:lang w:eastAsia="es-AR"/>
        </w:rPr>
        <w:t xml:space="preserve">x, </w:t>
      </w:r>
      <w:r w:rsidRPr="00EE7656">
        <w:rPr>
          <w:rFonts w:ascii="Courier New" w:hAnsi="Courier New" w:cs="Courier New"/>
          <w:color w:val="0000FF"/>
          <w:sz w:val="21"/>
          <w:lang w:eastAsia="es-AR"/>
        </w:rPr>
        <w:t>zeros</w:t>
      </w:r>
      <w:r w:rsidRPr="00EE7656">
        <w:rPr>
          <w:rFonts w:ascii="Courier New" w:hAnsi="Courier New" w:cs="Courier New"/>
          <w:color w:val="008800"/>
          <w:sz w:val="21"/>
          <w:lang w:eastAsia="es-AR"/>
        </w:rPr>
        <w:t>(</w:t>
      </w:r>
      <w:r w:rsidRPr="00EE7656">
        <w:rPr>
          <w:rFonts w:ascii="Courier New" w:hAnsi="Courier New" w:cs="Courier New"/>
          <w:color w:val="3333FF"/>
          <w:sz w:val="21"/>
          <w:lang w:eastAsia="es-AR"/>
        </w:rPr>
        <w:t>100</w:t>
      </w:r>
      <w:r w:rsidRPr="00EE7656">
        <w:rPr>
          <w:rFonts w:ascii="Courier New" w:hAnsi="Courier New" w:cs="Courier New"/>
          <w:color w:val="000000"/>
          <w:sz w:val="21"/>
          <w:szCs w:val="21"/>
          <w:lang w:eastAsia="es-AR"/>
        </w:rPr>
        <w:t>,</w:t>
      </w:r>
      <w:r w:rsidRPr="00EE7656">
        <w:rPr>
          <w:rFonts w:ascii="Courier New" w:hAnsi="Courier New" w:cs="Courier New"/>
          <w:color w:val="3333FF"/>
          <w:sz w:val="21"/>
          <w:lang w:eastAsia="es-AR"/>
        </w:rPr>
        <w:t>1</w:t>
      </w:r>
      <w:r w:rsidRPr="00EE7656">
        <w:rPr>
          <w:rFonts w:ascii="Courier New" w:hAnsi="Courier New" w:cs="Courier New"/>
          <w:color w:val="008800"/>
          <w:sz w:val="21"/>
          <w:lang w:eastAsia="es-AR"/>
        </w:rPr>
        <w:t>)</w:t>
      </w:r>
      <w:r w:rsidRPr="00EE7656">
        <w:rPr>
          <w:rFonts w:ascii="Courier New" w:hAnsi="Courier New" w:cs="Courier New"/>
          <w:color w:val="000000"/>
          <w:sz w:val="21"/>
          <w:szCs w:val="21"/>
          <w:lang w:eastAsia="es-AR"/>
        </w:rPr>
        <w:t xml:space="preserve">, </w:t>
      </w:r>
      <w:r w:rsidRPr="00EE7656">
        <w:rPr>
          <w:rFonts w:ascii="Courier New" w:hAnsi="Courier New" w:cs="Courier New"/>
          <w:color w:val="A020F0"/>
          <w:sz w:val="21"/>
          <w:lang w:eastAsia="es-AR"/>
        </w:rPr>
        <w:t>'b+'</w:t>
      </w:r>
      <w:r w:rsidRPr="00EE7656">
        <w:rPr>
          <w:rFonts w:ascii="Courier New" w:hAnsi="Courier New" w:cs="Courier New"/>
          <w:color w:val="008800"/>
          <w:sz w:val="21"/>
          <w:lang w:eastAsia="es-AR"/>
        </w:rPr>
        <w:t>)</w:t>
      </w:r>
      <w:r w:rsidRPr="00EE7656">
        <w:rPr>
          <w:rFonts w:ascii="Courier New" w:hAnsi="Courier New" w:cs="Courier New"/>
          <w:color w:val="000000"/>
          <w:sz w:val="21"/>
          <w:szCs w:val="21"/>
          <w:lang w:eastAsia="es-AR"/>
        </w:rPr>
        <w:t>;</w:t>
      </w:r>
    </w:p>
    <w:p w:rsidR="00EE7656" w:rsidRPr="00EE7656" w:rsidRDefault="00EE7656" w:rsidP="00EE7656">
      <w:pPr>
        <w:jc w:val="both"/>
        <w:rPr>
          <w:rFonts w:ascii="Courier New" w:hAnsi="Courier New" w:cs="Courier New"/>
          <w:color w:val="000000"/>
          <w:sz w:val="21"/>
          <w:szCs w:val="21"/>
          <w:lang w:eastAsia="es-AR"/>
        </w:rPr>
      </w:pPr>
      <w:r w:rsidRPr="00EE7656">
        <w:rPr>
          <w:rFonts w:ascii="Courier New" w:hAnsi="Courier New" w:cs="Courier New"/>
          <w:color w:val="000000"/>
          <w:sz w:val="21"/>
          <w:szCs w:val="21"/>
          <w:lang w:eastAsia="es-AR"/>
        </w:rPr>
        <w:t xml:space="preserve"> </w:t>
      </w:r>
      <w:proofErr w:type="spellStart"/>
      <w:proofErr w:type="gramStart"/>
      <w:r w:rsidRPr="00EE7656">
        <w:rPr>
          <w:rFonts w:ascii="Courier New" w:hAnsi="Courier New" w:cs="Courier New"/>
          <w:color w:val="0000FF"/>
          <w:sz w:val="21"/>
          <w:lang w:eastAsia="es-AR"/>
        </w:rPr>
        <w:t>xlabel</w:t>
      </w:r>
      <w:proofErr w:type="spellEnd"/>
      <w:r w:rsidRPr="00EE7656">
        <w:rPr>
          <w:rFonts w:ascii="Courier New" w:hAnsi="Courier New" w:cs="Courier New"/>
          <w:color w:val="008800"/>
          <w:sz w:val="21"/>
          <w:lang w:eastAsia="es-AR"/>
        </w:rPr>
        <w:t>(</w:t>
      </w:r>
      <w:proofErr w:type="gramEnd"/>
      <w:r w:rsidRPr="00EE7656">
        <w:rPr>
          <w:rFonts w:ascii="Courier New" w:hAnsi="Courier New" w:cs="Courier New"/>
          <w:color w:val="A020F0"/>
          <w:sz w:val="21"/>
          <w:lang w:eastAsia="es-AR"/>
        </w:rPr>
        <w:t>'x'</w:t>
      </w:r>
      <w:r w:rsidRPr="00EE7656">
        <w:rPr>
          <w:rFonts w:ascii="Courier New" w:hAnsi="Courier New" w:cs="Courier New"/>
          <w:color w:val="008800"/>
          <w:sz w:val="21"/>
          <w:lang w:eastAsia="es-AR"/>
        </w:rPr>
        <w:t>)</w:t>
      </w:r>
    </w:p>
    <w:p w:rsidR="00EE7656" w:rsidRPr="00EE7656" w:rsidRDefault="00EE7656" w:rsidP="00EE7656">
      <w:pPr>
        <w:jc w:val="both"/>
        <w:rPr>
          <w:rFonts w:ascii="Courier New" w:hAnsi="Courier New" w:cs="Courier New"/>
          <w:color w:val="000000"/>
          <w:sz w:val="21"/>
          <w:szCs w:val="21"/>
          <w:lang w:eastAsia="es-AR"/>
        </w:rPr>
      </w:pPr>
      <w:r w:rsidRPr="00EE7656">
        <w:rPr>
          <w:rFonts w:ascii="Courier New" w:hAnsi="Courier New" w:cs="Courier New"/>
          <w:color w:val="000000"/>
          <w:sz w:val="21"/>
          <w:szCs w:val="21"/>
          <w:lang w:eastAsia="es-AR"/>
        </w:rPr>
        <w:t xml:space="preserve"> </w:t>
      </w:r>
      <w:proofErr w:type="spellStart"/>
      <w:proofErr w:type="gramStart"/>
      <w:r w:rsidRPr="00EE7656">
        <w:rPr>
          <w:rFonts w:ascii="Courier New" w:hAnsi="Courier New" w:cs="Courier New"/>
          <w:color w:val="0000FF"/>
          <w:sz w:val="21"/>
          <w:lang w:eastAsia="es-AR"/>
        </w:rPr>
        <w:t>ylabel</w:t>
      </w:r>
      <w:proofErr w:type="spellEnd"/>
      <w:r w:rsidRPr="00EE7656">
        <w:rPr>
          <w:rFonts w:ascii="Courier New" w:hAnsi="Courier New" w:cs="Courier New"/>
          <w:color w:val="008800"/>
          <w:sz w:val="21"/>
          <w:lang w:eastAsia="es-AR"/>
        </w:rPr>
        <w:t>(</w:t>
      </w:r>
      <w:proofErr w:type="gramEnd"/>
      <w:r w:rsidRPr="00EE7656">
        <w:rPr>
          <w:rFonts w:ascii="Courier New" w:hAnsi="Courier New" w:cs="Courier New"/>
          <w:color w:val="A020F0"/>
          <w:sz w:val="21"/>
          <w:lang w:eastAsia="es-AR"/>
        </w:rPr>
        <w:t>'Density function'</w:t>
      </w:r>
      <w:r w:rsidRPr="00EE7656">
        <w:rPr>
          <w:rFonts w:ascii="Courier New" w:hAnsi="Courier New" w:cs="Courier New"/>
          <w:color w:val="008800"/>
          <w:sz w:val="21"/>
          <w:lang w:eastAsia="es-AR"/>
        </w:rPr>
        <w:t>)</w:t>
      </w:r>
    </w:p>
    <w:p w:rsidR="00EE7656" w:rsidRPr="00EE7656" w:rsidRDefault="00EE7656" w:rsidP="00EE7656">
      <w:pPr>
        <w:jc w:val="both"/>
        <w:rPr>
          <w:rFonts w:ascii="Courier New" w:hAnsi="Courier New" w:cs="Courier New"/>
          <w:color w:val="000000"/>
          <w:sz w:val="21"/>
          <w:szCs w:val="21"/>
          <w:lang w:eastAsia="es-AR"/>
        </w:rPr>
      </w:pPr>
      <w:r w:rsidRPr="00EE7656">
        <w:rPr>
          <w:rFonts w:ascii="Courier New" w:hAnsi="Courier New" w:cs="Courier New"/>
          <w:color w:val="000000"/>
          <w:sz w:val="21"/>
          <w:szCs w:val="21"/>
          <w:lang w:eastAsia="es-AR"/>
        </w:rPr>
        <w:t xml:space="preserve"> </w:t>
      </w:r>
      <w:proofErr w:type="gramStart"/>
      <w:r w:rsidRPr="00EE7656">
        <w:rPr>
          <w:rFonts w:ascii="Courier New" w:hAnsi="Courier New" w:cs="Courier New"/>
          <w:color w:val="0000FF"/>
          <w:sz w:val="21"/>
          <w:lang w:eastAsia="es-AR"/>
        </w:rPr>
        <w:t>hold</w:t>
      </w:r>
      <w:proofErr w:type="gramEnd"/>
      <w:r w:rsidRPr="00EE7656">
        <w:rPr>
          <w:rFonts w:ascii="Courier New" w:hAnsi="Courier New" w:cs="Courier New"/>
          <w:color w:val="000000"/>
          <w:sz w:val="21"/>
          <w:szCs w:val="21"/>
          <w:lang w:eastAsia="es-AR"/>
        </w:rPr>
        <w:t xml:space="preserve"> off;</w:t>
      </w:r>
    </w:p>
    <w:p w:rsidR="00EE7656" w:rsidRPr="00EE7656" w:rsidRDefault="00EE7656" w:rsidP="00EE7656">
      <w:pPr>
        <w:jc w:val="both"/>
        <w:rPr>
          <w:b/>
          <w:bCs/>
          <w:color w:val="000000"/>
          <w:sz w:val="25"/>
          <w:szCs w:val="25"/>
          <w:lang w:eastAsia="es-AR"/>
        </w:rPr>
      </w:pPr>
      <w:r w:rsidRPr="00EE7656">
        <w:rPr>
          <w:b/>
          <w:bCs/>
          <w:color w:val="000000"/>
          <w:sz w:val="25"/>
          <w:lang w:eastAsia="es-AR"/>
        </w:rPr>
        <w:t>Example in R</w:t>
      </w:r>
      <w:r w:rsidRPr="00EE7656">
        <w:rPr>
          <w:color w:val="555555"/>
          <w:sz w:val="24"/>
          <w:lang w:eastAsia="es-AR"/>
        </w:rPr>
        <w:t>[</w:t>
      </w:r>
      <w:hyperlink r:id="rId135" w:tooltip="Edit section: Example in R" w:history="1">
        <w:r w:rsidRPr="00EE7656">
          <w:rPr>
            <w:color w:val="0B0080"/>
            <w:sz w:val="24"/>
            <w:u w:val="single"/>
            <w:lang w:eastAsia="es-AR"/>
          </w:rPr>
          <w:t>edit</w:t>
        </w:r>
      </w:hyperlink>
      <w:r w:rsidRPr="00EE7656">
        <w:rPr>
          <w:color w:val="555555"/>
          <w:sz w:val="24"/>
          <w:lang w:eastAsia="es-AR"/>
        </w:rPr>
        <w:t>]</w:t>
      </w:r>
    </w:p>
    <w:p w:rsidR="00EE7656" w:rsidRPr="00EE7656" w:rsidRDefault="00EE7656" w:rsidP="00EE7656">
      <w:pPr>
        <w:jc w:val="both"/>
        <w:rPr>
          <w:sz w:val="20"/>
          <w:szCs w:val="20"/>
          <w:lang w:eastAsia="es-AR"/>
        </w:rPr>
      </w:pPr>
      <w:r>
        <w:rPr>
          <w:noProof/>
          <w:color w:val="0B0080"/>
          <w:sz w:val="20"/>
          <w:szCs w:val="20"/>
          <w:lang w:eastAsia="es-AR"/>
        </w:rPr>
        <w:lastRenderedPageBreak/>
        <w:drawing>
          <wp:inline distT="0" distB="0" distL="0" distR="0">
            <wp:extent cx="2095500" cy="2095500"/>
            <wp:effectExtent l="19050" t="0" r="0" b="0"/>
            <wp:docPr id="21" name="Imagen 21" descr="Kernel density estimate of waiting times of the Old Faithful Geyser">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ernel density estimate of waiting times of the Old Faithful Geyser">
                      <a:hlinkClick r:id="rId136"/>
                    </pic:cNvPr>
                    <pic:cNvPicPr>
                      <a:picLocks noChangeAspect="1" noChangeArrowheads="1"/>
                    </pic:cNvPicPr>
                  </pic:nvPicPr>
                  <pic:blipFill>
                    <a:blip r:embed="rId137"/>
                    <a:srcRect/>
                    <a:stretch>
                      <a:fillRect/>
                    </a:stretch>
                  </pic:blipFill>
                  <pic:spPr bwMode="auto">
                    <a:xfrm>
                      <a:off x="0" y="0"/>
                      <a:ext cx="2095500" cy="2095500"/>
                    </a:xfrm>
                    <a:prstGeom prst="rect">
                      <a:avLst/>
                    </a:prstGeom>
                    <a:noFill/>
                    <a:ln w="9525">
                      <a:noFill/>
                      <a:miter lim="800000"/>
                      <a:headEnd/>
                      <a:tailEnd/>
                    </a:ln>
                  </pic:spPr>
                </pic:pic>
              </a:graphicData>
            </a:graphic>
          </wp:inline>
        </w:drawing>
      </w:r>
    </w:p>
    <w:p w:rsidR="00EE7656" w:rsidRPr="00EE7656" w:rsidRDefault="00EE7656" w:rsidP="00EE7656">
      <w:pPr>
        <w:jc w:val="both"/>
        <w:rPr>
          <w:lang w:eastAsia="es-AR"/>
        </w:rPr>
      </w:pPr>
      <w:r w:rsidRPr="00EE7656">
        <w:rPr>
          <w:lang w:eastAsia="es-AR"/>
        </w:rPr>
        <w:t>Kernel density estimate of waiting times of the Old Faithful Geyser.</w:t>
      </w:r>
    </w:p>
    <w:p w:rsidR="00EE7656" w:rsidRPr="00EE7656" w:rsidRDefault="00EE7656" w:rsidP="00EE7656">
      <w:pPr>
        <w:jc w:val="both"/>
        <w:rPr>
          <w:sz w:val="21"/>
          <w:szCs w:val="21"/>
          <w:lang w:eastAsia="es-AR"/>
        </w:rPr>
      </w:pPr>
      <w:r w:rsidRPr="00EE7656">
        <w:rPr>
          <w:sz w:val="21"/>
          <w:szCs w:val="21"/>
          <w:lang w:eastAsia="es-AR"/>
        </w:rPr>
        <w:t>This example is based on the</w:t>
      </w:r>
      <w:r w:rsidRPr="00EE7656">
        <w:rPr>
          <w:sz w:val="21"/>
          <w:lang w:eastAsia="es-AR"/>
        </w:rPr>
        <w:t> </w:t>
      </w:r>
      <w:hyperlink r:id="rId138" w:tooltip="Old Faithful Geyser" w:history="1">
        <w:r w:rsidRPr="00EE7656">
          <w:rPr>
            <w:color w:val="0B0080"/>
            <w:sz w:val="21"/>
            <w:u w:val="single"/>
            <w:lang w:eastAsia="es-AR"/>
          </w:rPr>
          <w:t>Old Faithful Geyser</w:t>
        </w:r>
      </w:hyperlink>
      <w:r w:rsidRPr="00EE7656">
        <w:rPr>
          <w:sz w:val="21"/>
          <w:szCs w:val="21"/>
          <w:lang w:eastAsia="es-AR"/>
        </w:rPr>
        <w:t xml:space="preserve">, a tourist attraction located in Yellowstone National Park. This famous dataset containing 272 records consists of two variables, eruption duration, and waiting time until next eruption, both in minutes, included in the base distribution of R. We </w:t>
      </w:r>
      <w:proofErr w:type="spellStart"/>
      <w:r w:rsidRPr="00EE7656">
        <w:rPr>
          <w:sz w:val="21"/>
          <w:szCs w:val="21"/>
          <w:lang w:eastAsia="es-AR"/>
        </w:rPr>
        <w:t>analyse</w:t>
      </w:r>
      <w:proofErr w:type="spellEnd"/>
      <w:r w:rsidRPr="00EE7656">
        <w:rPr>
          <w:sz w:val="21"/>
          <w:szCs w:val="21"/>
          <w:lang w:eastAsia="es-AR"/>
        </w:rPr>
        <w:t xml:space="preserve"> the waiting times, using the </w:t>
      </w:r>
      <w:proofErr w:type="spellStart"/>
      <w:r w:rsidRPr="00EE7656">
        <w:rPr>
          <w:sz w:val="21"/>
          <w:szCs w:val="21"/>
          <w:lang w:eastAsia="es-AR"/>
        </w:rPr>
        <w:t>ks</w:t>
      </w:r>
      <w:proofErr w:type="spellEnd"/>
      <w:r w:rsidRPr="00EE7656">
        <w:rPr>
          <w:sz w:val="21"/>
          <w:szCs w:val="21"/>
          <w:lang w:eastAsia="es-AR"/>
        </w:rPr>
        <w:t xml:space="preserve"> library since it has a wide range of </w:t>
      </w:r>
      <w:proofErr w:type="spellStart"/>
      <w:r w:rsidRPr="00EE7656">
        <w:rPr>
          <w:sz w:val="21"/>
          <w:szCs w:val="21"/>
          <w:lang w:eastAsia="es-AR"/>
        </w:rPr>
        <w:t>visualisation</w:t>
      </w:r>
      <w:proofErr w:type="spellEnd"/>
      <w:r w:rsidRPr="00EE7656">
        <w:rPr>
          <w:sz w:val="21"/>
          <w:szCs w:val="21"/>
          <w:lang w:eastAsia="es-AR"/>
        </w:rPr>
        <w:t xml:space="preserve"> options. The bandwidth function is</w:t>
      </w:r>
      <w:r w:rsidRPr="00EE7656">
        <w:rPr>
          <w:sz w:val="21"/>
          <w:lang w:eastAsia="es-AR"/>
        </w:rPr>
        <w:t> </w:t>
      </w:r>
      <w:proofErr w:type="spellStart"/>
      <w:r w:rsidRPr="00EE7656">
        <w:rPr>
          <w:rFonts w:ascii="Courier New" w:hAnsi="Courier New" w:cs="Courier New"/>
          <w:color w:val="000000"/>
          <w:sz w:val="20"/>
          <w:lang w:eastAsia="es-AR"/>
        </w:rPr>
        <w:t>hpi</w:t>
      </w:r>
      <w:proofErr w:type="spellEnd"/>
      <w:r w:rsidRPr="00EE7656">
        <w:rPr>
          <w:sz w:val="21"/>
          <w:lang w:eastAsia="es-AR"/>
        </w:rPr>
        <w:t> </w:t>
      </w:r>
      <w:r w:rsidRPr="00EE7656">
        <w:rPr>
          <w:sz w:val="21"/>
          <w:szCs w:val="21"/>
          <w:lang w:eastAsia="es-AR"/>
        </w:rPr>
        <w:t>which in turn calls the</w:t>
      </w:r>
      <w:r w:rsidRPr="00EE7656">
        <w:rPr>
          <w:sz w:val="21"/>
          <w:lang w:eastAsia="es-AR"/>
        </w:rPr>
        <w:t> </w:t>
      </w:r>
      <w:proofErr w:type="spellStart"/>
      <w:r w:rsidRPr="00EE7656">
        <w:rPr>
          <w:rFonts w:ascii="Courier New" w:hAnsi="Courier New" w:cs="Courier New"/>
          <w:color w:val="000000"/>
          <w:sz w:val="20"/>
          <w:lang w:eastAsia="es-AR"/>
        </w:rPr>
        <w:t>dpik</w:t>
      </w:r>
      <w:proofErr w:type="spellEnd"/>
      <w:r w:rsidRPr="00EE7656">
        <w:rPr>
          <w:sz w:val="21"/>
          <w:lang w:eastAsia="es-AR"/>
        </w:rPr>
        <w:t> </w:t>
      </w:r>
      <w:r w:rsidRPr="00EE7656">
        <w:rPr>
          <w:sz w:val="21"/>
          <w:szCs w:val="21"/>
          <w:lang w:eastAsia="es-AR"/>
        </w:rPr>
        <w:t>function in the</w:t>
      </w:r>
      <w:r w:rsidRPr="00EE7656">
        <w:rPr>
          <w:sz w:val="21"/>
          <w:lang w:eastAsia="es-AR"/>
        </w:rPr>
        <w:t> </w:t>
      </w:r>
      <w:proofErr w:type="spellStart"/>
      <w:r w:rsidRPr="00EE7656">
        <w:rPr>
          <w:rFonts w:ascii="Courier New" w:hAnsi="Courier New" w:cs="Courier New"/>
          <w:color w:val="000000"/>
          <w:sz w:val="20"/>
          <w:lang w:eastAsia="es-AR"/>
        </w:rPr>
        <w:t>KernSmooth</w:t>
      </w:r>
      <w:proofErr w:type="spellEnd"/>
      <w:r w:rsidRPr="00EE7656">
        <w:rPr>
          <w:sz w:val="21"/>
          <w:lang w:eastAsia="es-AR"/>
        </w:rPr>
        <w:t> </w:t>
      </w:r>
      <w:r w:rsidRPr="00EE7656">
        <w:rPr>
          <w:sz w:val="21"/>
          <w:szCs w:val="21"/>
          <w:lang w:eastAsia="es-AR"/>
        </w:rPr>
        <w:t>library: these functions implement the plug-in selector.</w:t>
      </w:r>
      <w:hyperlink r:id="rId139" w:anchor="cite_note-SJ91-11" w:history="1">
        <w:r w:rsidRPr="00EE7656">
          <w:rPr>
            <w:color w:val="0B0080"/>
            <w:sz w:val="17"/>
            <w:u w:val="single"/>
            <w:vertAlign w:val="superscript"/>
            <w:lang w:eastAsia="es-AR"/>
          </w:rPr>
          <w:t>[11]</w:t>
        </w:r>
      </w:hyperlink>
      <w:r w:rsidRPr="00EE7656">
        <w:rPr>
          <w:sz w:val="21"/>
          <w:lang w:eastAsia="es-AR"/>
        </w:rPr>
        <w:t> </w:t>
      </w:r>
      <w:r w:rsidRPr="00EE7656">
        <w:rPr>
          <w:sz w:val="21"/>
          <w:szCs w:val="21"/>
          <w:lang w:eastAsia="es-AR"/>
        </w:rPr>
        <w:t xml:space="preserve">The kernel density estimate using the normal kernel is computed </w:t>
      </w:r>
      <w:proofErr w:type="spellStart"/>
      <w:r w:rsidRPr="00EE7656">
        <w:rPr>
          <w:sz w:val="21"/>
          <w:szCs w:val="21"/>
          <w:lang w:eastAsia="es-AR"/>
        </w:rPr>
        <w:t>using</w:t>
      </w:r>
      <w:r w:rsidRPr="00EE7656">
        <w:rPr>
          <w:rFonts w:ascii="Courier New" w:hAnsi="Courier New" w:cs="Courier New"/>
          <w:color w:val="000000"/>
          <w:sz w:val="20"/>
          <w:lang w:eastAsia="es-AR"/>
        </w:rPr>
        <w:t>kde</w:t>
      </w:r>
      <w:proofErr w:type="spellEnd"/>
      <w:r w:rsidRPr="00EE7656">
        <w:rPr>
          <w:sz w:val="21"/>
          <w:lang w:eastAsia="es-AR"/>
        </w:rPr>
        <w:t> </w:t>
      </w:r>
      <w:r w:rsidRPr="00EE7656">
        <w:rPr>
          <w:sz w:val="21"/>
          <w:szCs w:val="21"/>
          <w:lang w:eastAsia="es-AR"/>
        </w:rPr>
        <w:t>which calls</w:t>
      </w:r>
      <w:r w:rsidRPr="00EE7656">
        <w:rPr>
          <w:sz w:val="21"/>
          <w:lang w:eastAsia="es-AR"/>
        </w:rPr>
        <w:t> </w:t>
      </w:r>
      <w:proofErr w:type="spellStart"/>
      <w:r w:rsidRPr="00EE7656">
        <w:rPr>
          <w:rFonts w:ascii="Courier New" w:hAnsi="Courier New" w:cs="Courier New"/>
          <w:color w:val="000000"/>
          <w:sz w:val="20"/>
          <w:lang w:eastAsia="es-AR"/>
        </w:rPr>
        <w:t>bkde</w:t>
      </w:r>
      <w:proofErr w:type="spellEnd"/>
      <w:r w:rsidRPr="00EE7656">
        <w:rPr>
          <w:sz w:val="21"/>
          <w:lang w:eastAsia="es-AR"/>
        </w:rPr>
        <w:t> </w:t>
      </w:r>
      <w:r w:rsidRPr="00EE7656">
        <w:rPr>
          <w:sz w:val="21"/>
          <w:szCs w:val="21"/>
          <w:lang w:eastAsia="es-AR"/>
        </w:rPr>
        <w:t>from</w:t>
      </w:r>
      <w:r w:rsidRPr="00EE7656">
        <w:rPr>
          <w:sz w:val="21"/>
          <w:lang w:eastAsia="es-AR"/>
        </w:rPr>
        <w:t> </w:t>
      </w:r>
      <w:proofErr w:type="spellStart"/>
      <w:r w:rsidRPr="00EE7656">
        <w:rPr>
          <w:rFonts w:ascii="Courier New" w:hAnsi="Courier New" w:cs="Courier New"/>
          <w:color w:val="000000"/>
          <w:sz w:val="20"/>
          <w:lang w:eastAsia="es-AR"/>
        </w:rPr>
        <w:t>KernSmooth</w:t>
      </w:r>
      <w:proofErr w:type="spellEnd"/>
      <w:r w:rsidRPr="00EE7656">
        <w:rPr>
          <w:sz w:val="21"/>
          <w:szCs w:val="21"/>
          <w:lang w:eastAsia="es-AR"/>
        </w:rPr>
        <w:t>. The</w:t>
      </w:r>
      <w:r w:rsidRPr="00EE7656">
        <w:rPr>
          <w:sz w:val="21"/>
          <w:lang w:eastAsia="es-AR"/>
        </w:rPr>
        <w:t> </w:t>
      </w:r>
      <w:r w:rsidRPr="00EE7656">
        <w:rPr>
          <w:rFonts w:ascii="Courier New" w:hAnsi="Courier New" w:cs="Courier New"/>
          <w:color w:val="000000"/>
          <w:sz w:val="20"/>
          <w:lang w:eastAsia="es-AR"/>
        </w:rPr>
        <w:t>plot</w:t>
      </w:r>
      <w:r w:rsidRPr="00EE7656">
        <w:rPr>
          <w:sz w:val="21"/>
          <w:lang w:eastAsia="es-AR"/>
        </w:rPr>
        <w:t> </w:t>
      </w:r>
      <w:r w:rsidRPr="00EE7656">
        <w:rPr>
          <w:sz w:val="21"/>
          <w:szCs w:val="21"/>
          <w:lang w:eastAsia="es-AR"/>
        </w:rPr>
        <w:t>function allows the addition of the data points as a rug plot on the horizontal axis. The bimodal structure in the density estimate of the waiting times is clearly seen, in contrast to the rug plot where this structure is not apparent.</w:t>
      </w:r>
    </w:p>
    <w:p w:rsidR="00EE7656" w:rsidRPr="00EE7656" w:rsidRDefault="00EE7656" w:rsidP="00EE7656">
      <w:pPr>
        <w:jc w:val="both"/>
        <w:rPr>
          <w:rFonts w:ascii="Courier New" w:hAnsi="Courier New" w:cs="Courier New"/>
          <w:color w:val="000000"/>
          <w:sz w:val="21"/>
          <w:szCs w:val="21"/>
          <w:lang w:eastAsia="es-AR"/>
        </w:rPr>
      </w:pPr>
      <w:r w:rsidRPr="00EE7656">
        <w:rPr>
          <w:rFonts w:ascii="Courier New" w:hAnsi="Courier New" w:cs="Courier New"/>
          <w:color w:val="000000"/>
          <w:sz w:val="21"/>
          <w:szCs w:val="21"/>
          <w:lang w:eastAsia="es-AR"/>
        </w:rPr>
        <w:t xml:space="preserve"> </w:t>
      </w:r>
      <w:proofErr w:type="gramStart"/>
      <w:r w:rsidRPr="00EE7656">
        <w:rPr>
          <w:rFonts w:ascii="Courier New" w:hAnsi="Courier New" w:cs="Courier New"/>
          <w:b/>
          <w:bCs/>
          <w:color w:val="0000FF"/>
          <w:sz w:val="21"/>
          <w:lang w:eastAsia="es-AR"/>
        </w:rPr>
        <w:t>library</w:t>
      </w:r>
      <w:r w:rsidRPr="00EE7656">
        <w:rPr>
          <w:rFonts w:ascii="Courier New" w:hAnsi="Courier New" w:cs="Courier New"/>
          <w:color w:val="008800"/>
          <w:sz w:val="21"/>
          <w:lang w:eastAsia="es-AR"/>
        </w:rPr>
        <w:t>(</w:t>
      </w:r>
      <w:proofErr w:type="spellStart"/>
      <w:proofErr w:type="gramEnd"/>
      <w:r w:rsidRPr="00EE7656">
        <w:rPr>
          <w:rFonts w:ascii="Courier New" w:hAnsi="Courier New" w:cs="Courier New"/>
          <w:color w:val="000000"/>
          <w:sz w:val="21"/>
          <w:szCs w:val="21"/>
          <w:lang w:eastAsia="es-AR"/>
        </w:rPr>
        <w:t>KernSmooth</w:t>
      </w:r>
      <w:proofErr w:type="spellEnd"/>
      <w:r w:rsidRPr="00EE7656">
        <w:rPr>
          <w:rFonts w:ascii="Courier New" w:hAnsi="Courier New" w:cs="Courier New"/>
          <w:color w:val="008800"/>
          <w:sz w:val="21"/>
          <w:lang w:eastAsia="es-AR"/>
        </w:rPr>
        <w:t>)</w:t>
      </w:r>
    </w:p>
    <w:p w:rsidR="00EE7656" w:rsidRPr="00EE7656" w:rsidRDefault="00EE7656" w:rsidP="00EE7656">
      <w:pPr>
        <w:jc w:val="both"/>
        <w:rPr>
          <w:rFonts w:ascii="Courier New" w:hAnsi="Courier New" w:cs="Courier New"/>
          <w:color w:val="000000"/>
          <w:sz w:val="21"/>
          <w:szCs w:val="21"/>
          <w:lang w:eastAsia="es-AR"/>
        </w:rPr>
      </w:pPr>
      <w:r w:rsidRPr="00EE7656">
        <w:rPr>
          <w:rFonts w:ascii="Courier New" w:hAnsi="Courier New" w:cs="Courier New"/>
          <w:color w:val="000000"/>
          <w:sz w:val="21"/>
          <w:szCs w:val="21"/>
          <w:lang w:eastAsia="es-AR"/>
        </w:rPr>
        <w:t xml:space="preserve"> </w:t>
      </w:r>
      <w:proofErr w:type="gramStart"/>
      <w:r w:rsidRPr="00EE7656">
        <w:rPr>
          <w:rFonts w:ascii="Courier New" w:hAnsi="Courier New" w:cs="Courier New"/>
          <w:b/>
          <w:bCs/>
          <w:color w:val="0000FF"/>
          <w:sz w:val="21"/>
          <w:lang w:eastAsia="es-AR"/>
        </w:rPr>
        <w:t>attach</w:t>
      </w:r>
      <w:r w:rsidRPr="00EE7656">
        <w:rPr>
          <w:rFonts w:ascii="Courier New" w:hAnsi="Courier New" w:cs="Courier New"/>
          <w:color w:val="008800"/>
          <w:sz w:val="21"/>
          <w:lang w:eastAsia="es-AR"/>
        </w:rPr>
        <w:t>(</w:t>
      </w:r>
      <w:proofErr w:type="gramEnd"/>
      <w:r w:rsidRPr="00EE7656">
        <w:rPr>
          <w:rFonts w:ascii="Courier New" w:hAnsi="Courier New" w:cs="Courier New"/>
          <w:b/>
          <w:bCs/>
          <w:color w:val="CC9900"/>
          <w:sz w:val="21"/>
          <w:lang w:eastAsia="es-AR"/>
        </w:rPr>
        <w:t>faithful</w:t>
      </w:r>
      <w:r w:rsidRPr="00EE7656">
        <w:rPr>
          <w:rFonts w:ascii="Courier New" w:hAnsi="Courier New" w:cs="Courier New"/>
          <w:color w:val="008800"/>
          <w:sz w:val="21"/>
          <w:lang w:eastAsia="es-AR"/>
        </w:rPr>
        <w:t>)</w:t>
      </w:r>
    </w:p>
    <w:p w:rsidR="00EE7656" w:rsidRPr="00EE7656" w:rsidRDefault="00EE7656" w:rsidP="00EE7656">
      <w:pPr>
        <w:jc w:val="both"/>
        <w:rPr>
          <w:rFonts w:ascii="Courier New" w:hAnsi="Courier New" w:cs="Courier New"/>
          <w:color w:val="000000"/>
          <w:sz w:val="21"/>
          <w:szCs w:val="21"/>
          <w:lang w:eastAsia="es-AR"/>
        </w:rPr>
      </w:pPr>
      <w:r w:rsidRPr="00EE7656">
        <w:rPr>
          <w:rFonts w:ascii="Courier New" w:hAnsi="Courier New" w:cs="Courier New"/>
          <w:color w:val="000000"/>
          <w:sz w:val="21"/>
          <w:szCs w:val="21"/>
          <w:lang w:eastAsia="es-AR"/>
        </w:rPr>
        <w:t xml:space="preserve"> </w:t>
      </w:r>
      <w:proofErr w:type="spellStart"/>
      <w:proofErr w:type="gramStart"/>
      <w:r w:rsidRPr="00EE7656">
        <w:rPr>
          <w:rFonts w:ascii="Courier New" w:hAnsi="Courier New" w:cs="Courier New"/>
          <w:color w:val="000000"/>
          <w:sz w:val="21"/>
          <w:szCs w:val="21"/>
          <w:lang w:eastAsia="es-AR"/>
        </w:rPr>
        <w:t>fhat</w:t>
      </w:r>
      <w:proofErr w:type="spellEnd"/>
      <w:proofErr w:type="gramEnd"/>
      <w:r w:rsidRPr="00EE7656">
        <w:rPr>
          <w:rFonts w:ascii="Courier New" w:hAnsi="Courier New" w:cs="Courier New"/>
          <w:color w:val="000000"/>
          <w:sz w:val="21"/>
          <w:szCs w:val="21"/>
          <w:lang w:eastAsia="es-AR"/>
        </w:rPr>
        <w:t xml:space="preserve"> </w:t>
      </w:r>
      <w:r w:rsidRPr="00EE7656">
        <w:rPr>
          <w:rFonts w:ascii="Courier New" w:hAnsi="Courier New" w:cs="Courier New"/>
          <w:color w:val="008800"/>
          <w:sz w:val="21"/>
          <w:lang w:eastAsia="es-AR"/>
        </w:rPr>
        <w:t>&lt;-</w:t>
      </w:r>
      <w:r w:rsidRPr="00EE7656">
        <w:rPr>
          <w:rFonts w:ascii="Courier New" w:hAnsi="Courier New" w:cs="Courier New"/>
          <w:color w:val="000000"/>
          <w:sz w:val="21"/>
          <w:szCs w:val="21"/>
          <w:lang w:eastAsia="es-AR"/>
        </w:rPr>
        <w:t xml:space="preserve"> </w:t>
      </w:r>
      <w:proofErr w:type="spellStart"/>
      <w:r w:rsidRPr="00EE7656">
        <w:rPr>
          <w:rFonts w:ascii="Courier New" w:hAnsi="Courier New" w:cs="Courier New"/>
          <w:color w:val="000000"/>
          <w:sz w:val="21"/>
          <w:szCs w:val="21"/>
          <w:lang w:eastAsia="es-AR"/>
        </w:rPr>
        <w:t>bkde</w:t>
      </w:r>
      <w:proofErr w:type="spellEnd"/>
      <w:r w:rsidRPr="00EE7656">
        <w:rPr>
          <w:rFonts w:ascii="Courier New" w:hAnsi="Courier New" w:cs="Courier New"/>
          <w:color w:val="008800"/>
          <w:sz w:val="21"/>
          <w:lang w:eastAsia="es-AR"/>
        </w:rPr>
        <w:t>(</w:t>
      </w:r>
      <w:r w:rsidRPr="00EE7656">
        <w:rPr>
          <w:rFonts w:ascii="Courier New" w:hAnsi="Courier New" w:cs="Courier New"/>
          <w:color w:val="000000"/>
          <w:sz w:val="21"/>
          <w:szCs w:val="21"/>
          <w:lang w:eastAsia="es-AR"/>
        </w:rPr>
        <w:t>x</w:t>
      </w:r>
      <w:r w:rsidRPr="00EE7656">
        <w:rPr>
          <w:rFonts w:ascii="Courier New" w:hAnsi="Courier New" w:cs="Courier New"/>
          <w:color w:val="008800"/>
          <w:sz w:val="21"/>
          <w:lang w:eastAsia="es-AR"/>
        </w:rPr>
        <w:t>=</w:t>
      </w:r>
      <w:r w:rsidRPr="00EE7656">
        <w:rPr>
          <w:rFonts w:ascii="Courier New" w:hAnsi="Courier New" w:cs="Courier New"/>
          <w:color w:val="000000"/>
          <w:sz w:val="21"/>
          <w:szCs w:val="21"/>
          <w:lang w:eastAsia="es-AR"/>
        </w:rPr>
        <w:t>waiting</w:t>
      </w:r>
      <w:r w:rsidRPr="00EE7656">
        <w:rPr>
          <w:rFonts w:ascii="Courier New" w:hAnsi="Courier New" w:cs="Courier New"/>
          <w:color w:val="008800"/>
          <w:sz w:val="21"/>
          <w:lang w:eastAsia="es-AR"/>
        </w:rPr>
        <w:t>)</w:t>
      </w:r>
    </w:p>
    <w:p w:rsidR="00EE7656" w:rsidRPr="00EE7656" w:rsidRDefault="00EE7656" w:rsidP="00EE7656">
      <w:pPr>
        <w:jc w:val="both"/>
        <w:rPr>
          <w:rFonts w:ascii="Courier New" w:hAnsi="Courier New" w:cs="Courier New"/>
          <w:color w:val="000000"/>
          <w:sz w:val="21"/>
          <w:szCs w:val="21"/>
          <w:lang w:eastAsia="es-AR"/>
        </w:rPr>
      </w:pPr>
      <w:r w:rsidRPr="00EE7656">
        <w:rPr>
          <w:rFonts w:ascii="Courier New" w:hAnsi="Courier New" w:cs="Courier New"/>
          <w:color w:val="000000"/>
          <w:sz w:val="21"/>
          <w:szCs w:val="21"/>
          <w:lang w:eastAsia="es-AR"/>
        </w:rPr>
        <w:t xml:space="preserve"> </w:t>
      </w:r>
      <w:proofErr w:type="gramStart"/>
      <w:r w:rsidRPr="00EE7656">
        <w:rPr>
          <w:rFonts w:ascii="Courier New" w:hAnsi="Courier New" w:cs="Courier New"/>
          <w:b/>
          <w:bCs/>
          <w:color w:val="0000FF"/>
          <w:sz w:val="21"/>
          <w:lang w:eastAsia="es-AR"/>
        </w:rPr>
        <w:t>plot</w:t>
      </w:r>
      <w:proofErr w:type="gramEnd"/>
      <w:r w:rsidRPr="00EE7656">
        <w:rPr>
          <w:rFonts w:ascii="Courier New" w:hAnsi="Courier New" w:cs="Courier New"/>
          <w:color w:val="000000"/>
          <w:sz w:val="21"/>
          <w:szCs w:val="21"/>
          <w:lang w:eastAsia="es-AR"/>
        </w:rPr>
        <w:t xml:space="preserve"> </w:t>
      </w:r>
      <w:r w:rsidRPr="00EE7656">
        <w:rPr>
          <w:rFonts w:ascii="Courier New" w:hAnsi="Courier New" w:cs="Courier New"/>
          <w:color w:val="008800"/>
          <w:sz w:val="21"/>
          <w:lang w:eastAsia="es-AR"/>
        </w:rPr>
        <w:t>(</w:t>
      </w:r>
      <w:proofErr w:type="spellStart"/>
      <w:r w:rsidRPr="00EE7656">
        <w:rPr>
          <w:rFonts w:ascii="Courier New" w:hAnsi="Courier New" w:cs="Courier New"/>
          <w:color w:val="000000"/>
          <w:sz w:val="21"/>
          <w:szCs w:val="21"/>
          <w:lang w:eastAsia="es-AR"/>
        </w:rPr>
        <w:t>fhat</w:t>
      </w:r>
      <w:proofErr w:type="spellEnd"/>
      <w:r w:rsidRPr="00EE7656">
        <w:rPr>
          <w:rFonts w:ascii="Courier New" w:hAnsi="Courier New" w:cs="Courier New"/>
          <w:color w:val="000000"/>
          <w:sz w:val="21"/>
          <w:szCs w:val="21"/>
          <w:lang w:eastAsia="es-AR"/>
        </w:rPr>
        <w:t xml:space="preserve">, </w:t>
      </w:r>
      <w:proofErr w:type="spellStart"/>
      <w:r w:rsidRPr="00EE7656">
        <w:rPr>
          <w:rFonts w:ascii="Courier New" w:hAnsi="Courier New" w:cs="Courier New"/>
          <w:color w:val="000000"/>
          <w:sz w:val="21"/>
          <w:szCs w:val="21"/>
          <w:lang w:eastAsia="es-AR"/>
        </w:rPr>
        <w:t>xlab</w:t>
      </w:r>
      <w:proofErr w:type="spellEnd"/>
      <w:r w:rsidRPr="00EE7656">
        <w:rPr>
          <w:rFonts w:ascii="Courier New" w:hAnsi="Courier New" w:cs="Courier New"/>
          <w:color w:val="008800"/>
          <w:sz w:val="21"/>
          <w:lang w:eastAsia="es-AR"/>
        </w:rPr>
        <w:t>=</w:t>
      </w:r>
      <w:r w:rsidRPr="00EE7656">
        <w:rPr>
          <w:rFonts w:ascii="Courier New" w:hAnsi="Courier New" w:cs="Courier New"/>
          <w:color w:val="FF0000"/>
          <w:sz w:val="21"/>
          <w:lang w:eastAsia="es-AR"/>
        </w:rPr>
        <w:t>"x"</w:t>
      </w:r>
      <w:r w:rsidRPr="00EE7656">
        <w:rPr>
          <w:rFonts w:ascii="Courier New" w:hAnsi="Courier New" w:cs="Courier New"/>
          <w:color w:val="000000"/>
          <w:sz w:val="21"/>
          <w:szCs w:val="21"/>
          <w:lang w:eastAsia="es-AR"/>
        </w:rPr>
        <w:t xml:space="preserve">, </w:t>
      </w:r>
      <w:proofErr w:type="spellStart"/>
      <w:r w:rsidRPr="00EE7656">
        <w:rPr>
          <w:rFonts w:ascii="Courier New" w:hAnsi="Courier New" w:cs="Courier New"/>
          <w:color w:val="000000"/>
          <w:sz w:val="21"/>
          <w:szCs w:val="21"/>
          <w:lang w:eastAsia="es-AR"/>
        </w:rPr>
        <w:t>ylab</w:t>
      </w:r>
      <w:proofErr w:type="spellEnd"/>
      <w:r w:rsidRPr="00EE7656">
        <w:rPr>
          <w:rFonts w:ascii="Courier New" w:hAnsi="Courier New" w:cs="Courier New"/>
          <w:color w:val="008800"/>
          <w:sz w:val="21"/>
          <w:lang w:eastAsia="es-AR"/>
        </w:rPr>
        <w:t>=</w:t>
      </w:r>
      <w:r w:rsidRPr="00EE7656">
        <w:rPr>
          <w:rFonts w:ascii="Courier New" w:hAnsi="Courier New" w:cs="Courier New"/>
          <w:color w:val="FF0000"/>
          <w:sz w:val="21"/>
          <w:lang w:eastAsia="es-AR"/>
        </w:rPr>
        <w:t>"Density function"</w:t>
      </w:r>
      <w:r w:rsidRPr="00EE7656">
        <w:rPr>
          <w:rFonts w:ascii="Courier New" w:hAnsi="Courier New" w:cs="Courier New"/>
          <w:color w:val="008800"/>
          <w:sz w:val="21"/>
          <w:lang w:eastAsia="es-AR"/>
        </w:rPr>
        <w:t>)</w:t>
      </w:r>
    </w:p>
    <w:p w:rsidR="00EE7656" w:rsidRPr="00EE7656" w:rsidRDefault="00EE7656" w:rsidP="00EE7656">
      <w:pPr>
        <w:jc w:val="both"/>
        <w:rPr>
          <w:b/>
          <w:bCs/>
          <w:color w:val="000000"/>
          <w:sz w:val="25"/>
          <w:szCs w:val="25"/>
          <w:lang w:eastAsia="es-AR"/>
        </w:rPr>
      </w:pPr>
      <w:r w:rsidRPr="00EE7656">
        <w:rPr>
          <w:b/>
          <w:bCs/>
          <w:color w:val="000000"/>
          <w:sz w:val="25"/>
          <w:lang w:eastAsia="es-AR"/>
        </w:rPr>
        <w:t xml:space="preserve">Example in </w:t>
      </w:r>
      <w:proofErr w:type="gramStart"/>
      <w:r w:rsidRPr="00EE7656">
        <w:rPr>
          <w:b/>
          <w:bCs/>
          <w:color w:val="000000"/>
          <w:sz w:val="25"/>
          <w:lang w:eastAsia="es-AR"/>
        </w:rPr>
        <w:t>Python</w:t>
      </w:r>
      <w:r w:rsidRPr="00EE7656">
        <w:rPr>
          <w:color w:val="555555"/>
          <w:sz w:val="24"/>
          <w:lang w:eastAsia="es-AR"/>
        </w:rPr>
        <w:t>[</w:t>
      </w:r>
      <w:proofErr w:type="gramEnd"/>
      <w:r w:rsidRPr="00EE7656">
        <w:rPr>
          <w:color w:val="000000"/>
          <w:sz w:val="24"/>
          <w:lang w:eastAsia="es-AR"/>
        </w:rPr>
        <w:fldChar w:fldCharType="begin"/>
      </w:r>
      <w:r w:rsidRPr="00EE7656">
        <w:rPr>
          <w:color w:val="000000"/>
          <w:sz w:val="24"/>
          <w:lang w:eastAsia="es-AR"/>
        </w:rPr>
        <w:instrText xml:space="preserve"> HYPERLINK "http://en.wikipedia.org/w/index.php?title=Kernel_density_estimation&amp;action=edit&amp;section=9" \o "Edit section: Example in Python" </w:instrText>
      </w:r>
      <w:r w:rsidRPr="00EE7656">
        <w:rPr>
          <w:color w:val="000000"/>
          <w:sz w:val="24"/>
          <w:lang w:eastAsia="es-AR"/>
        </w:rPr>
        <w:fldChar w:fldCharType="separate"/>
      </w:r>
      <w:r w:rsidRPr="00EE7656">
        <w:rPr>
          <w:color w:val="0B0080"/>
          <w:sz w:val="24"/>
          <w:u w:val="single"/>
          <w:lang w:eastAsia="es-AR"/>
        </w:rPr>
        <w:t>edit</w:t>
      </w:r>
      <w:r w:rsidRPr="00EE7656">
        <w:rPr>
          <w:color w:val="000000"/>
          <w:sz w:val="24"/>
          <w:lang w:eastAsia="es-AR"/>
        </w:rPr>
        <w:fldChar w:fldCharType="end"/>
      </w:r>
      <w:r w:rsidRPr="00EE7656">
        <w:rPr>
          <w:color w:val="555555"/>
          <w:sz w:val="24"/>
          <w:lang w:eastAsia="es-AR"/>
        </w:rPr>
        <w:t>]</w:t>
      </w:r>
    </w:p>
    <w:p w:rsidR="00EE7656" w:rsidRPr="00EE7656" w:rsidRDefault="00EE7656" w:rsidP="00EE7656">
      <w:pPr>
        <w:jc w:val="both"/>
        <w:rPr>
          <w:sz w:val="20"/>
          <w:szCs w:val="20"/>
          <w:lang w:eastAsia="es-AR"/>
        </w:rPr>
      </w:pPr>
      <w:r>
        <w:rPr>
          <w:noProof/>
          <w:color w:val="0B0080"/>
          <w:sz w:val="20"/>
          <w:szCs w:val="20"/>
          <w:lang w:eastAsia="es-AR"/>
        </w:rPr>
        <w:drawing>
          <wp:inline distT="0" distB="0" distL="0" distR="0">
            <wp:extent cx="2095500" cy="1428750"/>
            <wp:effectExtent l="19050" t="0" r="0" b="0"/>
            <wp:docPr id="22" name="Imagen 22" descr="Using gaussian_kde in the SciPy package for Python to generate a kernel density estimate of data sampled from a mixture of normals">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ing gaussian_kde in the SciPy package for Python to generate a kernel density estimate of data sampled from a mixture of normals">
                      <a:hlinkClick r:id="rId140"/>
                    </pic:cNvPr>
                    <pic:cNvPicPr>
                      <a:picLocks noChangeAspect="1" noChangeArrowheads="1"/>
                    </pic:cNvPicPr>
                  </pic:nvPicPr>
                  <pic:blipFill>
                    <a:blip r:embed="rId141"/>
                    <a:srcRect/>
                    <a:stretch>
                      <a:fillRect/>
                    </a:stretch>
                  </pic:blipFill>
                  <pic:spPr bwMode="auto">
                    <a:xfrm>
                      <a:off x="0" y="0"/>
                      <a:ext cx="2095500" cy="1428750"/>
                    </a:xfrm>
                    <a:prstGeom prst="rect">
                      <a:avLst/>
                    </a:prstGeom>
                    <a:noFill/>
                    <a:ln w="9525">
                      <a:noFill/>
                      <a:miter lim="800000"/>
                      <a:headEnd/>
                      <a:tailEnd/>
                    </a:ln>
                  </pic:spPr>
                </pic:pic>
              </a:graphicData>
            </a:graphic>
          </wp:inline>
        </w:drawing>
      </w:r>
    </w:p>
    <w:p w:rsidR="00EE7656" w:rsidRPr="00EE7656" w:rsidRDefault="00EE7656" w:rsidP="00EE7656">
      <w:pPr>
        <w:jc w:val="both"/>
        <w:rPr>
          <w:lang w:eastAsia="es-AR"/>
        </w:rPr>
      </w:pPr>
      <w:r w:rsidRPr="00EE7656">
        <w:rPr>
          <w:lang w:eastAsia="es-AR"/>
        </w:rPr>
        <w:t xml:space="preserve">Kernel density estimate of a mixture of </w:t>
      </w:r>
      <w:proofErr w:type="spellStart"/>
      <w:r w:rsidRPr="00EE7656">
        <w:rPr>
          <w:lang w:eastAsia="es-AR"/>
        </w:rPr>
        <w:t>normals</w:t>
      </w:r>
      <w:proofErr w:type="spellEnd"/>
      <w:r w:rsidRPr="00EE7656">
        <w:rPr>
          <w:lang w:eastAsia="es-AR"/>
        </w:rPr>
        <w:t>.</w:t>
      </w:r>
    </w:p>
    <w:p w:rsidR="00EE7656" w:rsidRPr="00EE7656" w:rsidRDefault="00EE7656" w:rsidP="00EE7656">
      <w:pPr>
        <w:jc w:val="both"/>
        <w:rPr>
          <w:sz w:val="21"/>
          <w:szCs w:val="21"/>
          <w:lang w:eastAsia="es-AR"/>
        </w:rPr>
      </w:pPr>
      <w:r w:rsidRPr="00EE7656">
        <w:rPr>
          <w:sz w:val="21"/>
          <w:szCs w:val="21"/>
          <w:lang w:eastAsia="es-AR"/>
        </w:rPr>
        <w:lastRenderedPageBreak/>
        <w:t xml:space="preserve">To demonstrate how kernel density estimation is performed in Python, we simulate some data from a mixture of </w:t>
      </w:r>
      <w:proofErr w:type="spellStart"/>
      <w:r w:rsidRPr="00EE7656">
        <w:rPr>
          <w:sz w:val="21"/>
          <w:szCs w:val="21"/>
          <w:lang w:eastAsia="es-AR"/>
        </w:rPr>
        <w:t>normals</w:t>
      </w:r>
      <w:proofErr w:type="spellEnd"/>
      <w:r w:rsidRPr="00EE7656">
        <w:rPr>
          <w:sz w:val="21"/>
          <w:szCs w:val="21"/>
          <w:lang w:eastAsia="es-AR"/>
        </w:rPr>
        <w:t>, where 50 observations are generated from a normal distribution with mean zero and standard deviation 3 and another 50 from a normal with mean 4 and standard deviation 1.</w:t>
      </w:r>
    </w:p>
    <w:p w:rsidR="00EE7656" w:rsidRPr="00EE7656" w:rsidRDefault="00EE7656" w:rsidP="00EE7656">
      <w:pPr>
        <w:jc w:val="both"/>
        <w:rPr>
          <w:rFonts w:ascii="Courier New" w:hAnsi="Courier New" w:cs="Courier New"/>
          <w:color w:val="000000"/>
          <w:sz w:val="21"/>
          <w:szCs w:val="21"/>
          <w:lang w:eastAsia="es-AR"/>
        </w:rPr>
      </w:pPr>
      <w:proofErr w:type="gramStart"/>
      <w:r w:rsidRPr="00EE7656">
        <w:rPr>
          <w:rFonts w:ascii="Courier New" w:hAnsi="Courier New" w:cs="Courier New"/>
          <w:b/>
          <w:bCs/>
          <w:color w:val="FF7700"/>
          <w:sz w:val="21"/>
          <w:lang w:eastAsia="es-AR"/>
        </w:rPr>
        <w:t>import</w:t>
      </w:r>
      <w:proofErr w:type="gramEnd"/>
      <w:r w:rsidRPr="00EE7656">
        <w:rPr>
          <w:rFonts w:ascii="Courier New" w:hAnsi="Courier New" w:cs="Courier New"/>
          <w:color w:val="000000"/>
          <w:sz w:val="21"/>
          <w:szCs w:val="21"/>
          <w:lang w:eastAsia="es-AR"/>
        </w:rPr>
        <w:t xml:space="preserve"> </w:t>
      </w:r>
      <w:proofErr w:type="spellStart"/>
      <w:r w:rsidRPr="00EE7656">
        <w:rPr>
          <w:rFonts w:ascii="Courier New" w:hAnsi="Courier New" w:cs="Courier New"/>
          <w:color w:val="000000"/>
          <w:sz w:val="21"/>
          <w:szCs w:val="21"/>
          <w:lang w:eastAsia="es-AR"/>
        </w:rPr>
        <w:t>numpy</w:t>
      </w:r>
      <w:proofErr w:type="spellEnd"/>
      <w:r w:rsidRPr="00EE7656">
        <w:rPr>
          <w:rFonts w:ascii="Courier New" w:hAnsi="Courier New" w:cs="Courier New"/>
          <w:color w:val="000000"/>
          <w:sz w:val="21"/>
          <w:szCs w:val="21"/>
          <w:lang w:eastAsia="es-AR"/>
        </w:rPr>
        <w:t xml:space="preserve"> </w:t>
      </w:r>
      <w:r w:rsidRPr="00EE7656">
        <w:rPr>
          <w:rFonts w:ascii="Courier New" w:hAnsi="Courier New" w:cs="Courier New"/>
          <w:b/>
          <w:bCs/>
          <w:color w:val="FF7700"/>
          <w:sz w:val="21"/>
          <w:lang w:eastAsia="es-AR"/>
        </w:rPr>
        <w:t>as</w:t>
      </w:r>
      <w:r w:rsidRPr="00EE7656">
        <w:rPr>
          <w:rFonts w:ascii="Courier New" w:hAnsi="Courier New" w:cs="Courier New"/>
          <w:color w:val="000000"/>
          <w:sz w:val="21"/>
          <w:szCs w:val="21"/>
          <w:lang w:eastAsia="es-AR"/>
        </w:rPr>
        <w:t xml:space="preserve"> </w:t>
      </w:r>
      <w:proofErr w:type="spellStart"/>
      <w:r w:rsidRPr="00EE7656">
        <w:rPr>
          <w:rFonts w:ascii="Courier New" w:hAnsi="Courier New" w:cs="Courier New"/>
          <w:color w:val="000000"/>
          <w:sz w:val="21"/>
          <w:szCs w:val="21"/>
          <w:lang w:eastAsia="es-AR"/>
        </w:rPr>
        <w:t>np</w:t>
      </w:r>
      <w:proofErr w:type="spellEnd"/>
    </w:p>
    <w:p w:rsidR="00EE7656" w:rsidRPr="00EE7656" w:rsidRDefault="00EE7656" w:rsidP="00EE7656">
      <w:pPr>
        <w:jc w:val="both"/>
        <w:rPr>
          <w:rFonts w:ascii="Courier New" w:hAnsi="Courier New" w:cs="Courier New"/>
          <w:color w:val="000000"/>
          <w:sz w:val="21"/>
          <w:szCs w:val="21"/>
          <w:lang w:eastAsia="es-AR"/>
        </w:rPr>
      </w:pPr>
      <w:r w:rsidRPr="00EE7656">
        <w:rPr>
          <w:rFonts w:ascii="Courier New" w:hAnsi="Courier New" w:cs="Courier New"/>
          <w:color w:val="000000"/>
          <w:sz w:val="21"/>
          <w:szCs w:val="21"/>
          <w:lang w:eastAsia="es-AR"/>
        </w:rPr>
        <w:t xml:space="preserve"> </w:t>
      </w:r>
    </w:p>
    <w:p w:rsidR="00EE7656" w:rsidRPr="00EE7656" w:rsidRDefault="00EE7656" w:rsidP="00EE7656">
      <w:pPr>
        <w:jc w:val="both"/>
        <w:rPr>
          <w:rFonts w:ascii="Courier New" w:hAnsi="Courier New" w:cs="Courier New"/>
          <w:color w:val="000000"/>
          <w:sz w:val="21"/>
          <w:szCs w:val="21"/>
          <w:lang w:eastAsia="es-AR"/>
        </w:rPr>
      </w:pPr>
      <w:proofErr w:type="gramStart"/>
      <w:r w:rsidRPr="00EE7656">
        <w:rPr>
          <w:rFonts w:ascii="Courier New" w:hAnsi="Courier New" w:cs="Courier New"/>
          <w:color w:val="000000"/>
          <w:sz w:val="21"/>
          <w:szCs w:val="21"/>
          <w:lang w:eastAsia="es-AR"/>
        </w:rPr>
        <w:t>x1</w:t>
      </w:r>
      <w:proofErr w:type="gramEnd"/>
      <w:r w:rsidRPr="00EE7656">
        <w:rPr>
          <w:rFonts w:ascii="Courier New" w:hAnsi="Courier New" w:cs="Courier New"/>
          <w:color w:val="000000"/>
          <w:sz w:val="21"/>
          <w:szCs w:val="21"/>
          <w:lang w:eastAsia="es-AR"/>
        </w:rPr>
        <w:t xml:space="preserve"> </w:t>
      </w:r>
      <w:r w:rsidRPr="00EE7656">
        <w:rPr>
          <w:rFonts w:ascii="Courier New" w:hAnsi="Courier New" w:cs="Courier New"/>
          <w:color w:val="66CC66"/>
          <w:sz w:val="21"/>
          <w:lang w:eastAsia="es-AR"/>
        </w:rPr>
        <w:t>=</w:t>
      </w:r>
      <w:r w:rsidRPr="00EE7656">
        <w:rPr>
          <w:rFonts w:ascii="Courier New" w:hAnsi="Courier New" w:cs="Courier New"/>
          <w:color w:val="000000"/>
          <w:sz w:val="21"/>
          <w:szCs w:val="21"/>
          <w:lang w:eastAsia="es-AR"/>
        </w:rPr>
        <w:t xml:space="preserve"> </w:t>
      </w:r>
      <w:proofErr w:type="spellStart"/>
      <w:r w:rsidRPr="00EE7656">
        <w:rPr>
          <w:rFonts w:ascii="Courier New" w:hAnsi="Courier New" w:cs="Courier New"/>
          <w:color w:val="000000"/>
          <w:sz w:val="21"/>
          <w:szCs w:val="21"/>
          <w:lang w:eastAsia="es-AR"/>
        </w:rPr>
        <w:t>np.</w:t>
      </w:r>
      <w:r w:rsidRPr="00EE7656">
        <w:rPr>
          <w:rFonts w:ascii="Courier New" w:hAnsi="Courier New" w:cs="Courier New"/>
          <w:color w:val="DC143C"/>
          <w:sz w:val="21"/>
          <w:lang w:eastAsia="es-AR"/>
        </w:rPr>
        <w:t>random</w:t>
      </w:r>
      <w:r w:rsidRPr="00EE7656">
        <w:rPr>
          <w:rFonts w:ascii="Courier New" w:hAnsi="Courier New" w:cs="Courier New"/>
          <w:color w:val="000000"/>
          <w:sz w:val="21"/>
          <w:szCs w:val="21"/>
          <w:lang w:eastAsia="es-AR"/>
        </w:rPr>
        <w:t>.</w:t>
      </w:r>
      <w:r w:rsidRPr="00EE7656">
        <w:rPr>
          <w:rFonts w:ascii="Courier New" w:hAnsi="Courier New" w:cs="Courier New"/>
          <w:color w:val="000000"/>
          <w:sz w:val="21"/>
          <w:lang w:eastAsia="es-AR"/>
        </w:rPr>
        <w:t>normal</w:t>
      </w:r>
      <w:proofErr w:type="spellEnd"/>
      <w:r w:rsidRPr="00EE7656">
        <w:rPr>
          <w:rFonts w:ascii="Courier New" w:hAnsi="Courier New" w:cs="Courier New"/>
          <w:color w:val="000000"/>
          <w:sz w:val="21"/>
          <w:lang w:eastAsia="es-AR"/>
        </w:rPr>
        <w:t>(</w:t>
      </w:r>
      <w:r w:rsidRPr="00EE7656">
        <w:rPr>
          <w:rFonts w:ascii="Courier New" w:hAnsi="Courier New" w:cs="Courier New"/>
          <w:color w:val="FF4500"/>
          <w:sz w:val="21"/>
          <w:lang w:eastAsia="es-AR"/>
        </w:rPr>
        <w:t>0</w:t>
      </w:r>
      <w:r w:rsidRPr="00EE7656">
        <w:rPr>
          <w:rFonts w:ascii="Courier New" w:hAnsi="Courier New" w:cs="Courier New"/>
          <w:color w:val="66CC66"/>
          <w:sz w:val="21"/>
          <w:lang w:eastAsia="es-AR"/>
        </w:rPr>
        <w:t>,</w:t>
      </w:r>
      <w:r w:rsidRPr="00EE7656">
        <w:rPr>
          <w:rFonts w:ascii="Courier New" w:hAnsi="Courier New" w:cs="Courier New"/>
          <w:color w:val="000000"/>
          <w:sz w:val="21"/>
          <w:szCs w:val="21"/>
          <w:lang w:eastAsia="es-AR"/>
        </w:rPr>
        <w:t xml:space="preserve"> </w:t>
      </w:r>
      <w:r w:rsidRPr="00EE7656">
        <w:rPr>
          <w:rFonts w:ascii="Courier New" w:hAnsi="Courier New" w:cs="Courier New"/>
          <w:color w:val="FF4500"/>
          <w:sz w:val="21"/>
          <w:lang w:eastAsia="es-AR"/>
        </w:rPr>
        <w:t>3</w:t>
      </w:r>
      <w:r w:rsidRPr="00EE7656">
        <w:rPr>
          <w:rFonts w:ascii="Courier New" w:hAnsi="Courier New" w:cs="Courier New"/>
          <w:color w:val="66CC66"/>
          <w:sz w:val="21"/>
          <w:lang w:eastAsia="es-AR"/>
        </w:rPr>
        <w:t>,</w:t>
      </w:r>
      <w:r w:rsidRPr="00EE7656">
        <w:rPr>
          <w:rFonts w:ascii="Courier New" w:hAnsi="Courier New" w:cs="Courier New"/>
          <w:color w:val="000000"/>
          <w:sz w:val="21"/>
          <w:szCs w:val="21"/>
          <w:lang w:eastAsia="es-AR"/>
        </w:rPr>
        <w:t xml:space="preserve"> </w:t>
      </w:r>
      <w:r w:rsidRPr="00EE7656">
        <w:rPr>
          <w:rFonts w:ascii="Courier New" w:hAnsi="Courier New" w:cs="Courier New"/>
          <w:color w:val="FF4500"/>
          <w:sz w:val="21"/>
          <w:lang w:eastAsia="es-AR"/>
        </w:rPr>
        <w:t>50</w:t>
      </w:r>
      <w:r w:rsidRPr="00EE7656">
        <w:rPr>
          <w:rFonts w:ascii="Courier New" w:hAnsi="Courier New" w:cs="Courier New"/>
          <w:color w:val="000000"/>
          <w:sz w:val="21"/>
          <w:lang w:eastAsia="es-AR"/>
        </w:rPr>
        <w:t>)</w:t>
      </w:r>
    </w:p>
    <w:p w:rsidR="00EE7656" w:rsidRPr="00EE7656" w:rsidRDefault="00EE7656" w:rsidP="00EE7656">
      <w:pPr>
        <w:jc w:val="both"/>
        <w:rPr>
          <w:rFonts w:ascii="Courier New" w:hAnsi="Courier New" w:cs="Courier New"/>
          <w:color w:val="000000"/>
          <w:sz w:val="21"/>
          <w:szCs w:val="21"/>
          <w:lang w:eastAsia="es-AR"/>
        </w:rPr>
      </w:pPr>
      <w:proofErr w:type="gramStart"/>
      <w:r w:rsidRPr="00EE7656">
        <w:rPr>
          <w:rFonts w:ascii="Courier New" w:hAnsi="Courier New" w:cs="Courier New"/>
          <w:color w:val="000000"/>
          <w:sz w:val="21"/>
          <w:szCs w:val="21"/>
          <w:lang w:eastAsia="es-AR"/>
        </w:rPr>
        <w:t>x2</w:t>
      </w:r>
      <w:proofErr w:type="gramEnd"/>
      <w:r w:rsidRPr="00EE7656">
        <w:rPr>
          <w:rFonts w:ascii="Courier New" w:hAnsi="Courier New" w:cs="Courier New"/>
          <w:color w:val="000000"/>
          <w:sz w:val="21"/>
          <w:szCs w:val="21"/>
          <w:lang w:eastAsia="es-AR"/>
        </w:rPr>
        <w:t xml:space="preserve"> </w:t>
      </w:r>
      <w:r w:rsidRPr="00EE7656">
        <w:rPr>
          <w:rFonts w:ascii="Courier New" w:hAnsi="Courier New" w:cs="Courier New"/>
          <w:color w:val="66CC66"/>
          <w:sz w:val="21"/>
          <w:lang w:eastAsia="es-AR"/>
        </w:rPr>
        <w:t>=</w:t>
      </w:r>
      <w:r w:rsidRPr="00EE7656">
        <w:rPr>
          <w:rFonts w:ascii="Courier New" w:hAnsi="Courier New" w:cs="Courier New"/>
          <w:color w:val="000000"/>
          <w:sz w:val="21"/>
          <w:szCs w:val="21"/>
          <w:lang w:eastAsia="es-AR"/>
        </w:rPr>
        <w:t xml:space="preserve"> </w:t>
      </w:r>
      <w:proofErr w:type="spellStart"/>
      <w:r w:rsidRPr="00EE7656">
        <w:rPr>
          <w:rFonts w:ascii="Courier New" w:hAnsi="Courier New" w:cs="Courier New"/>
          <w:color w:val="000000"/>
          <w:sz w:val="21"/>
          <w:szCs w:val="21"/>
          <w:lang w:eastAsia="es-AR"/>
        </w:rPr>
        <w:t>np.</w:t>
      </w:r>
      <w:r w:rsidRPr="00EE7656">
        <w:rPr>
          <w:rFonts w:ascii="Courier New" w:hAnsi="Courier New" w:cs="Courier New"/>
          <w:color w:val="DC143C"/>
          <w:sz w:val="21"/>
          <w:lang w:eastAsia="es-AR"/>
        </w:rPr>
        <w:t>random</w:t>
      </w:r>
      <w:r w:rsidRPr="00EE7656">
        <w:rPr>
          <w:rFonts w:ascii="Courier New" w:hAnsi="Courier New" w:cs="Courier New"/>
          <w:color w:val="000000"/>
          <w:sz w:val="21"/>
          <w:szCs w:val="21"/>
          <w:lang w:eastAsia="es-AR"/>
        </w:rPr>
        <w:t>.</w:t>
      </w:r>
      <w:r w:rsidRPr="00EE7656">
        <w:rPr>
          <w:rFonts w:ascii="Courier New" w:hAnsi="Courier New" w:cs="Courier New"/>
          <w:color w:val="000000"/>
          <w:sz w:val="21"/>
          <w:lang w:eastAsia="es-AR"/>
        </w:rPr>
        <w:t>normal</w:t>
      </w:r>
      <w:proofErr w:type="spellEnd"/>
      <w:r w:rsidRPr="00EE7656">
        <w:rPr>
          <w:rFonts w:ascii="Courier New" w:hAnsi="Courier New" w:cs="Courier New"/>
          <w:color w:val="000000"/>
          <w:sz w:val="21"/>
          <w:lang w:eastAsia="es-AR"/>
        </w:rPr>
        <w:t>(</w:t>
      </w:r>
      <w:r w:rsidRPr="00EE7656">
        <w:rPr>
          <w:rFonts w:ascii="Courier New" w:hAnsi="Courier New" w:cs="Courier New"/>
          <w:color w:val="FF4500"/>
          <w:sz w:val="21"/>
          <w:lang w:eastAsia="es-AR"/>
        </w:rPr>
        <w:t>4</w:t>
      </w:r>
      <w:r w:rsidRPr="00EE7656">
        <w:rPr>
          <w:rFonts w:ascii="Courier New" w:hAnsi="Courier New" w:cs="Courier New"/>
          <w:color w:val="66CC66"/>
          <w:sz w:val="21"/>
          <w:lang w:eastAsia="es-AR"/>
        </w:rPr>
        <w:t>,</w:t>
      </w:r>
      <w:r w:rsidRPr="00EE7656">
        <w:rPr>
          <w:rFonts w:ascii="Courier New" w:hAnsi="Courier New" w:cs="Courier New"/>
          <w:color w:val="000000"/>
          <w:sz w:val="21"/>
          <w:szCs w:val="21"/>
          <w:lang w:eastAsia="es-AR"/>
        </w:rPr>
        <w:t xml:space="preserve"> </w:t>
      </w:r>
      <w:r w:rsidRPr="00EE7656">
        <w:rPr>
          <w:rFonts w:ascii="Courier New" w:hAnsi="Courier New" w:cs="Courier New"/>
          <w:color w:val="FF4500"/>
          <w:sz w:val="21"/>
          <w:lang w:eastAsia="es-AR"/>
        </w:rPr>
        <w:t>1</w:t>
      </w:r>
      <w:r w:rsidRPr="00EE7656">
        <w:rPr>
          <w:rFonts w:ascii="Courier New" w:hAnsi="Courier New" w:cs="Courier New"/>
          <w:color w:val="66CC66"/>
          <w:sz w:val="21"/>
          <w:lang w:eastAsia="es-AR"/>
        </w:rPr>
        <w:t>,</w:t>
      </w:r>
      <w:r w:rsidRPr="00EE7656">
        <w:rPr>
          <w:rFonts w:ascii="Courier New" w:hAnsi="Courier New" w:cs="Courier New"/>
          <w:color w:val="000000"/>
          <w:sz w:val="21"/>
          <w:szCs w:val="21"/>
          <w:lang w:eastAsia="es-AR"/>
        </w:rPr>
        <w:t xml:space="preserve"> </w:t>
      </w:r>
      <w:r w:rsidRPr="00EE7656">
        <w:rPr>
          <w:rFonts w:ascii="Courier New" w:hAnsi="Courier New" w:cs="Courier New"/>
          <w:color w:val="FF4500"/>
          <w:sz w:val="21"/>
          <w:lang w:eastAsia="es-AR"/>
        </w:rPr>
        <w:t>50</w:t>
      </w:r>
      <w:r w:rsidRPr="00EE7656">
        <w:rPr>
          <w:rFonts w:ascii="Courier New" w:hAnsi="Courier New" w:cs="Courier New"/>
          <w:color w:val="000000"/>
          <w:sz w:val="21"/>
          <w:lang w:eastAsia="es-AR"/>
        </w:rPr>
        <w:t>)</w:t>
      </w:r>
    </w:p>
    <w:p w:rsidR="00EE7656" w:rsidRPr="00EE7656" w:rsidRDefault="00EE7656" w:rsidP="00EE7656">
      <w:pPr>
        <w:jc w:val="both"/>
        <w:rPr>
          <w:rFonts w:ascii="Courier New" w:hAnsi="Courier New" w:cs="Courier New"/>
          <w:color w:val="000000"/>
          <w:sz w:val="21"/>
          <w:szCs w:val="21"/>
          <w:lang w:eastAsia="es-AR"/>
        </w:rPr>
      </w:pPr>
      <w:r w:rsidRPr="00EE7656">
        <w:rPr>
          <w:rFonts w:ascii="Courier New" w:hAnsi="Courier New" w:cs="Courier New"/>
          <w:color w:val="000000"/>
          <w:sz w:val="21"/>
          <w:szCs w:val="21"/>
          <w:lang w:eastAsia="es-AR"/>
        </w:rPr>
        <w:t xml:space="preserve">x </w:t>
      </w:r>
      <w:r w:rsidRPr="00EE7656">
        <w:rPr>
          <w:rFonts w:ascii="Courier New" w:hAnsi="Courier New" w:cs="Courier New"/>
          <w:color w:val="66CC66"/>
          <w:sz w:val="21"/>
          <w:lang w:eastAsia="es-AR"/>
        </w:rPr>
        <w:t>=</w:t>
      </w:r>
      <w:r w:rsidRPr="00EE7656">
        <w:rPr>
          <w:rFonts w:ascii="Courier New" w:hAnsi="Courier New" w:cs="Courier New"/>
          <w:color w:val="000000"/>
          <w:sz w:val="21"/>
          <w:szCs w:val="21"/>
          <w:lang w:eastAsia="es-AR"/>
        </w:rPr>
        <w:t xml:space="preserve"> </w:t>
      </w:r>
      <w:proofErr w:type="spellStart"/>
      <w:r w:rsidRPr="00EE7656">
        <w:rPr>
          <w:rFonts w:ascii="Courier New" w:hAnsi="Courier New" w:cs="Courier New"/>
          <w:color w:val="000000"/>
          <w:sz w:val="21"/>
          <w:szCs w:val="21"/>
          <w:lang w:eastAsia="es-AR"/>
        </w:rPr>
        <w:t>np.</w:t>
      </w:r>
      <w:r w:rsidRPr="00EE7656">
        <w:rPr>
          <w:rFonts w:ascii="Courier New" w:hAnsi="Courier New" w:cs="Courier New"/>
          <w:color w:val="000000"/>
          <w:sz w:val="21"/>
          <w:lang w:eastAsia="es-AR"/>
        </w:rPr>
        <w:t>r</w:t>
      </w:r>
      <w:proofErr w:type="spellEnd"/>
      <w:r w:rsidRPr="00EE7656">
        <w:rPr>
          <w:rFonts w:ascii="Courier New" w:hAnsi="Courier New" w:cs="Courier New"/>
          <w:color w:val="000000"/>
          <w:sz w:val="21"/>
          <w:lang w:eastAsia="es-AR"/>
        </w:rPr>
        <w:t>_[</w:t>
      </w:r>
      <w:r w:rsidRPr="00EE7656">
        <w:rPr>
          <w:rFonts w:ascii="Courier New" w:hAnsi="Courier New" w:cs="Courier New"/>
          <w:color w:val="000000"/>
          <w:sz w:val="21"/>
          <w:szCs w:val="21"/>
          <w:lang w:eastAsia="es-AR"/>
        </w:rPr>
        <w:t>x1</w:t>
      </w:r>
      <w:r w:rsidRPr="00EE7656">
        <w:rPr>
          <w:rFonts w:ascii="Courier New" w:hAnsi="Courier New" w:cs="Courier New"/>
          <w:color w:val="66CC66"/>
          <w:sz w:val="21"/>
          <w:lang w:eastAsia="es-AR"/>
        </w:rPr>
        <w:t>,</w:t>
      </w:r>
      <w:r w:rsidRPr="00EE7656">
        <w:rPr>
          <w:rFonts w:ascii="Courier New" w:hAnsi="Courier New" w:cs="Courier New"/>
          <w:color w:val="000000"/>
          <w:sz w:val="21"/>
          <w:szCs w:val="21"/>
          <w:lang w:eastAsia="es-AR"/>
        </w:rPr>
        <w:t xml:space="preserve"> x2</w:t>
      </w:r>
      <w:r w:rsidRPr="00EE7656">
        <w:rPr>
          <w:rFonts w:ascii="Courier New" w:hAnsi="Courier New" w:cs="Courier New"/>
          <w:color w:val="000000"/>
          <w:sz w:val="21"/>
          <w:lang w:eastAsia="es-AR"/>
        </w:rPr>
        <w:t>]</w:t>
      </w:r>
    </w:p>
    <w:p w:rsidR="00EE7656" w:rsidRPr="00EE7656" w:rsidRDefault="00EE7656" w:rsidP="00EE7656">
      <w:pPr>
        <w:jc w:val="both"/>
        <w:rPr>
          <w:sz w:val="21"/>
          <w:szCs w:val="21"/>
          <w:lang w:eastAsia="es-AR"/>
        </w:rPr>
      </w:pPr>
      <w:r w:rsidRPr="00EE7656">
        <w:rPr>
          <w:sz w:val="21"/>
          <w:szCs w:val="21"/>
          <w:lang w:eastAsia="es-AR"/>
        </w:rPr>
        <w:t>The</w:t>
      </w:r>
      <w:r w:rsidRPr="00EE7656">
        <w:rPr>
          <w:sz w:val="21"/>
          <w:lang w:eastAsia="es-AR"/>
        </w:rPr>
        <w:t> </w:t>
      </w:r>
      <w:proofErr w:type="spellStart"/>
      <w:r w:rsidRPr="00EE7656">
        <w:rPr>
          <w:rFonts w:ascii="Courier New" w:hAnsi="Courier New" w:cs="Courier New"/>
          <w:color w:val="000000"/>
          <w:sz w:val="20"/>
          <w:lang w:eastAsia="es-AR"/>
        </w:rPr>
        <w:t>gaussian_kde</w:t>
      </w:r>
      <w:proofErr w:type="spellEnd"/>
      <w:r w:rsidRPr="00EE7656">
        <w:rPr>
          <w:sz w:val="21"/>
          <w:lang w:eastAsia="es-AR"/>
        </w:rPr>
        <w:t> </w:t>
      </w:r>
      <w:r w:rsidRPr="00EE7656">
        <w:rPr>
          <w:sz w:val="21"/>
          <w:szCs w:val="21"/>
          <w:lang w:eastAsia="es-AR"/>
        </w:rPr>
        <w:t xml:space="preserve">function from the </w:t>
      </w:r>
      <w:proofErr w:type="spellStart"/>
      <w:r w:rsidRPr="00EE7656">
        <w:rPr>
          <w:sz w:val="21"/>
          <w:szCs w:val="21"/>
          <w:lang w:eastAsia="es-AR"/>
        </w:rPr>
        <w:t>SciPy</w:t>
      </w:r>
      <w:proofErr w:type="spellEnd"/>
      <w:r w:rsidRPr="00EE7656">
        <w:rPr>
          <w:sz w:val="21"/>
          <w:szCs w:val="21"/>
          <w:lang w:eastAsia="es-AR"/>
        </w:rPr>
        <w:t xml:space="preserve"> package </w:t>
      </w:r>
      <w:proofErr w:type="gramStart"/>
      <w:r w:rsidRPr="00EE7656">
        <w:rPr>
          <w:sz w:val="21"/>
          <w:szCs w:val="21"/>
          <w:lang w:eastAsia="es-AR"/>
        </w:rPr>
        <w:t>implements a kernel-density estimate using Gaussian kernels, and includes</w:t>
      </w:r>
      <w:proofErr w:type="gramEnd"/>
      <w:r w:rsidRPr="00EE7656">
        <w:rPr>
          <w:sz w:val="21"/>
          <w:szCs w:val="21"/>
          <w:lang w:eastAsia="es-AR"/>
        </w:rPr>
        <w:t xml:space="preserve"> automatic determination of bandwidth. By default,</w:t>
      </w:r>
      <w:r w:rsidRPr="00EE7656">
        <w:rPr>
          <w:sz w:val="21"/>
          <w:lang w:eastAsia="es-AR"/>
        </w:rPr>
        <w:t> </w:t>
      </w:r>
      <w:proofErr w:type="spellStart"/>
      <w:r w:rsidRPr="00EE7656">
        <w:rPr>
          <w:rFonts w:ascii="Courier New" w:hAnsi="Courier New" w:cs="Courier New"/>
          <w:color w:val="000000"/>
          <w:sz w:val="20"/>
          <w:lang w:eastAsia="es-AR"/>
        </w:rPr>
        <w:t>gaussian_kde</w:t>
      </w:r>
      <w:proofErr w:type="spellEnd"/>
      <w:r w:rsidRPr="00EE7656">
        <w:rPr>
          <w:sz w:val="21"/>
          <w:lang w:eastAsia="es-AR"/>
        </w:rPr>
        <w:t> </w:t>
      </w:r>
      <w:r w:rsidRPr="00EE7656">
        <w:rPr>
          <w:sz w:val="21"/>
          <w:szCs w:val="21"/>
          <w:lang w:eastAsia="es-AR"/>
        </w:rPr>
        <w:t>uses Scott's rule to select the appropriate bandwidth.</w:t>
      </w:r>
      <w:hyperlink r:id="rId142" w:anchor="cite_note-22" w:history="1">
        <w:r w:rsidRPr="00EE7656">
          <w:rPr>
            <w:color w:val="0B0080"/>
            <w:sz w:val="17"/>
            <w:u w:val="single"/>
            <w:vertAlign w:val="superscript"/>
            <w:lang w:eastAsia="es-AR"/>
          </w:rPr>
          <w:t>[22]</w:t>
        </w:r>
      </w:hyperlink>
    </w:p>
    <w:p w:rsidR="00EE7656" w:rsidRPr="00EE7656" w:rsidRDefault="00EE7656" w:rsidP="00EE7656">
      <w:pPr>
        <w:jc w:val="both"/>
        <w:rPr>
          <w:rFonts w:ascii="Courier New" w:hAnsi="Courier New" w:cs="Courier New"/>
          <w:color w:val="000000"/>
          <w:sz w:val="21"/>
          <w:szCs w:val="21"/>
          <w:lang w:eastAsia="es-AR"/>
        </w:rPr>
      </w:pPr>
      <w:proofErr w:type="gramStart"/>
      <w:r w:rsidRPr="00EE7656">
        <w:rPr>
          <w:rFonts w:ascii="Courier New" w:hAnsi="Courier New" w:cs="Courier New"/>
          <w:b/>
          <w:bCs/>
          <w:color w:val="FF7700"/>
          <w:sz w:val="21"/>
          <w:lang w:eastAsia="es-AR"/>
        </w:rPr>
        <w:t>from</w:t>
      </w:r>
      <w:proofErr w:type="gramEnd"/>
      <w:r w:rsidRPr="00EE7656">
        <w:rPr>
          <w:rFonts w:ascii="Courier New" w:hAnsi="Courier New" w:cs="Courier New"/>
          <w:color w:val="000000"/>
          <w:sz w:val="21"/>
          <w:szCs w:val="21"/>
          <w:lang w:eastAsia="es-AR"/>
        </w:rPr>
        <w:t xml:space="preserve"> </w:t>
      </w:r>
      <w:proofErr w:type="spellStart"/>
      <w:r w:rsidRPr="00EE7656">
        <w:rPr>
          <w:rFonts w:ascii="Courier New" w:hAnsi="Courier New" w:cs="Courier New"/>
          <w:color w:val="000000"/>
          <w:sz w:val="21"/>
          <w:szCs w:val="21"/>
          <w:lang w:eastAsia="es-AR"/>
        </w:rPr>
        <w:t>scipy.</w:t>
      </w:r>
      <w:r w:rsidRPr="00EE7656">
        <w:rPr>
          <w:rFonts w:ascii="Courier New" w:hAnsi="Courier New" w:cs="Courier New"/>
          <w:color w:val="000000"/>
          <w:sz w:val="21"/>
          <w:lang w:eastAsia="es-AR"/>
        </w:rPr>
        <w:t>stats</w:t>
      </w:r>
      <w:proofErr w:type="spellEnd"/>
      <w:r w:rsidRPr="00EE7656">
        <w:rPr>
          <w:rFonts w:ascii="Courier New" w:hAnsi="Courier New" w:cs="Courier New"/>
          <w:color w:val="000000"/>
          <w:sz w:val="21"/>
          <w:szCs w:val="21"/>
          <w:lang w:eastAsia="es-AR"/>
        </w:rPr>
        <w:t xml:space="preserve"> </w:t>
      </w:r>
      <w:r w:rsidRPr="00EE7656">
        <w:rPr>
          <w:rFonts w:ascii="Courier New" w:hAnsi="Courier New" w:cs="Courier New"/>
          <w:b/>
          <w:bCs/>
          <w:color w:val="FF7700"/>
          <w:sz w:val="21"/>
          <w:lang w:eastAsia="es-AR"/>
        </w:rPr>
        <w:t>import</w:t>
      </w:r>
      <w:r w:rsidRPr="00EE7656">
        <w:rPr>
          <w:rFonts w:ascii="Courier New" w:hAnsi="Courier New" w:cs="Courier New"/>
          <w:color w:val="000000"/>
          <w:sz w:val="21"/>
          <w:szCs w:val="21"/>
          <w:lang w:eastAsia="es-AR"/>
        </w:rPr>
        <w:t xml:space="preserve"> </w:t>
      </w:r>
      <w:proofErr w:type="spellStart"/>
      <w:r w:rsidRPr="00EE7656">
        <w:rPr>
          <w:rFonts w:ascii="Courier New" w:hAnsi="Courier New" w:cs="Courier New"/>
          <w:color w:val="000000"/>
          <w:sz w:val="21"/>
          <w:szCs w:val="21"/>
          <w:lang w:eastAsia="es-AR"/>
        </w:rPr>
        <w:t>kde</w:t>
      </w:r>
      <w:proofErr w:type="spellEnd"/>
    </w:p>
    <w:p w:rsidR="00EE7656" w:rsidRPr="00EE7656" w:rsidRDefault="00EE7656" w:rsidP="00EE7656">
      <w:pPr>
        <w:jc w:val="both"/>
        <w:rPr>
          <w:rFonts w:ascii="Courier New" w:hAnsi="Courier New" w:cs="Courier New"/>
          <w:color w:val="000000"/>
          <w:sz w:val="21"/>
          <w:szCs w:val="21"/>
          <w:lang w:eastAsia="es-AR"/>
        </w:rPr>
      </w:pPr>
      <w:proofErr w:type="gramStart"/>
      <w:r w:rsidRPr="00EE7656">
        <w:rPr>
          <w:rFonts w:ascii="Courier New" w:hAnsi="Courier New" w:cs="Courier New"/>
          <w:b/>
          <w:bCs/>
          <w:color w:val="FF7700"/>
          <w:sz w:val="21"/>
          <w:lang w:eastAsia="es-AR"/>
        </w:rPr>
        <w:t>import</w:t>
      </w:r>
      <w:proofErr w:type="gramEnd"/>
      <w:r w:rsidRPr="00EE7656">
        <w:rPr>
          <w:rFonts w:ascii="Courier New" w:hAnsi="Courier New" w:cs="Courier New"/>
          <w:color w:val="000000"/>
          <w:sz w:val="21"/>
          <w:szCs w:val="21"/>
          <w:lang w:eastAsia="es-AR"/>
        </w:rPr>
        <w:t xml:space="preserve"> </w:t>
      </w:r>
      <w:proofErr w:type="spellStart"/>
      <w:r w:rsidRPr="00EE7656">
        <w:rPr>
          <w:rFonts w:ascii="Courier New" w:hAnsi="Courier New" w:cs="Courier New"/>
          <w:color w:val="000000"/>
          <w:sz w:val="21"/>
          <w:szCs w:val="21"/>
          <w:lang w:eastAsia="es-AR"/>
        </w:rPr>
        <w:t>matplotlib.</w:t>
      </w:r>
      <w:r w:rsidRPr="00EE7656">
        <w:rPr>
          <w:rFonts w:ascii="Courier New" w:hAnsi="Courier New" w:cs="Courier New"/>
          <w:color w:val="000000"/>
          <w:sz w:val="21"/>
          <w:lang w:eastAsia="es-AR"/>
        </w:rPr>
        <w:t>pyplot</w:t>
      </w:r>
      <w:proofErr w:type="spellEnd"/>
      <w:r w:rsidRPr="00EE7656">
        <w:rPr>
          <w:rFonts w:ascii="Courier New" w:hAnsi="Courier New" w:cs="Courier New"/>
          <w:color w:val="000000"/>
          <w:sz w:val="21"/>
          <w:szCs w:val="21"/>
          <w:lang w:eastAsia="es-AR"/>
        </w:rPr>
        <w:t xml:space="preserve"> </w:t>
      </w:r>
      <w:r w:rsidRPr="00EE7656">
        <w:rPr>
          <w:rFonts w:ascii="Courier New" w:hAnsi="Courier New" w:cs="Courier New"/>
          <w:b/>
          <w:bCs/>
          <w:color w:val="FF7700"/>
          <w:sz w:val="21"/>
          <w:lang w:eastAsia="es-AR"/>
        </w:rPr>
        <w:t>as</w:t>
      </w:r>
      <w:r w:rsidRPr="00EE7656">
        <w:rPr>
          <w:rFonts w:ascii="Courier New" w:hAnsi="Courier New" w:cs="Courier New"/>
          <w:color w:val="000000"/>
          <w:sz w:val="21"/>
          <w:szCs w:val="21"/>
          <w:lang w:eastAsia="es-AR"/>
        </w:rPr>
        <w:t xml:space="preserve"> </w:t>
      </w:r>
      <w:proofErr w:type="spellStart"/>
      <w:r w:rsidRPr="00EE7656">
        <w:rPr>
          <w:rFonts w:ascii="Courier New" w:hAnsi="Courier New" w:cs="Courier New"/>
          <w:color w:val="000000"/>
          <w:sz w:val="21"/>
          <w:szCs w:val="21"/>
          <w:lang w:eastAsia="es-AR"/>
        </w:rPr>
        <w:t>plt</w:t>
      </w:r>
      <w:proofErr w:type="spellEnd"/>
    </w:p>
    <w:p w:rsidR="00EE7656" w:rsidRPr="00EE7656" w:rsidRDefault="00EE7656" w:rsidP="00EE7656">
      <w:pPr>
        <w:jc w:val="both"/>
        <w:rPr>
          <w:rFonts w:ascii="Courier New" w:hAnsi="Courier New" w:cs="Courier New"/>
          <w:color w:val="000000"/>
          <w:sz w:val="21"/>
          <w:szCs w:val="21"/>
          <w:lang w:eastAsia="es-AR"/>
        </w:rPr>
      </w:pPr>
      <w:r w:rsidRPr="00EE7656">
        <w:rPr>
          <w:rFonts w:ascii="Courier New" w:hAnsi="Courier New" w:cs="Courier New"/>
          <w:color w:val="000000"/>
          <w:sz w:val="21"/>
          <w:szCs w:val="21"/>
          <w:lang w:eastAsia="es-AR"/>
        </w:rPr>
        <w:t xml:space="preserve"> </w:t>
      </w:r>
    </w:p>
    <w:p w:rsidR="00EE7656" w:rsidRPr="00EE7656" w:rsidRDefault="00EE7656" w:rsidP="00EE7656">
      <w:pPr>
        <w:jc w:val="both"/>
        <w:rPr>
          <w:rFonts w:ascii="Courier New" w:hAnsi="Courier New" w:cs="Courier New"/>
          <w:color w:val="000000"/>
          <w:sz w:val="21"/>
          <w:szCs w:val="21"/>
          <w:lang w:eastAsia="es-AR"/>
        </w:rPr>
      </w:pPr>
      <w:proofErr w:type="gramStart"/>
      <w:r w:rsidRPr="00EE7656">
        <w:rPr>
          <w:rFonts w:ascii="Courier New" w:hAnsi="Courier New" w:cs="Courier New"/>
          <w:color w:val="000000"/>
          <w:sz w:val="21"/>
          <w:szCs w:val="21"/>
          <w:lang w:eastAsia="es-AR"/>
        </w:rPr>
        <w:t>density</w:t>
      </w:r>
      <w:proofErr w:type="gramEnd"/>
      <w:r w:rsidRPr="00EE7656">
        <w:rPr>
          <w:rFonts w:ascii="Courier New" w:hAnsi="Courier New" w:cs="Courier New"/>
          <w:color w:val="000000"/>
          <w:sz w:val="21"/>
          <w:szCs w:val="21"/>
          <w:lang w:eastAsia="es-AR"/>
        </w:rPr>
        <w:t xml:space="preserve"> </w:t>
      </w:r>
      <w:r w:rsidRPr="00EE7656">
        <w:rPr>
          <w:rFonts w:ascii="Courier New" w:hAnsi="Courier New" w:cs="Courier New"/>
          <w:color w:val="66CC66"/>
          <w:sz w:val="21"/>
          <w:lang w:eastAsia="es-AR"/>
        </w:rPr>
        <w:t>=</w:t>
      </w:r>
      <w:r w:rsidRPr="00EE7656">
        <w:rPr>
          <w:rFonts w:ascii="Courier New" w:hAnsi="Courier New" w:cs="Courier New"/>
          <w:color w:val="000000"/>
          <w:sz w:val="21"/>
          <w:szCs w:val="21"/>
          <w:lang w:eastAsia="es-AR"/>
        </w:rPr>
        <w:t xml:space="preserve"> </w:t>
      </w:r>
      <w:proofErr w:type="spellStart"/>
      <w:r w:rsidRPr="00EE7656">
        <w:rPr>
          <w:rFonts w:ascii="Courier New" w:hAnsi="Courier New" w:cs="Courier New"/>
          <w:color w:val="000000"/>
          <w:sz w:val="21"/>
          <w:szCs w:val="21"/>
          <w:lang w:eastAsia="es-AR"/>
        </w:rPr>
        <w:t>kde.</w:t>
      </w:r>
      <w:r w:rsidRPr="00EE7656">
        <w:rPr>
          <w:rFonts w:ascii="Courier New" w:hAnsi="Courier New" w:cs="Courier New"/>
          <w:color w:val="000000"/>
          <w:sz w:val="21"/>
          <w:lang w:eastAsia="es-AR"/>
        </w:rPr>
        <w:t>gaussian_kde</w:t>
      </w:r>
      <w:proofErr w:type="spellEnd"/>
      <w:r w:rsidRPr="00EE7656">
        <w:rPr>
          <w:rFonts w:ascii="Courier New" w:hAnsi="Courier New" w:cs="Courier New"/>
          <w:color w:val="000000"/>
          <w:sz w:val="21"/>
          <w:lang w:eastAsia="es-AR"/>
        </w:rPr>
        <w:t>(</w:t>
      </w:r>
      <w:r w:rsidRPr="00EE7656">
        <w:rPr>
          <w:rFonts w:ascii="Courier New" w:hAnsi="Courier New" w:cs="Courier New"/>
          <w:color w:val="000000"/>
          <w:sz w:val="21"/>
          <w:szCs w:val="21"/>
          <w:lang w:eastAsia="es-AR"/>
        </w:rPr>
        <w:t>x</w:t>
      </w:r>
      <w:r w:rsidRPr="00EE7656">
        <w:rPr>
          <w:rFonts w:ascii="Courier New" w:hAnsi="Courier New" w:cs="Courier New"/>
          <w:color w:val="000000"/>
          <w:sz w:val="21"/>
          <w:lang w:eastAsia="es-AR"/>
        </w:rPr>
        <w:t>)</w:t>
      </w:r>
    </w:p>
    <w:p w:rsidR="00EE7656" w:rsidRPr="00EE7656" w:rsidRDefault="00EE7656" w:rsidP="00EE7656">
      <w:pPr>
        <w:jc w:val="both"/>
        <w:rPr>
          <w:rFonts w:ascii="Courier New" w:hAnsi="Courier New" w:cs="Courier New"/>
          <w:color w:val="000000"/>
          <w:sz w:val="21"/>
          <w:szCs w:val="21"/>
          <w:lang w:eastAsia="es-AR"/>
        </w:rPr>
      </w:pPr>
      <w:proofErr w:type="spellStart"/>
      <w:proofErr w:type="gramStart"/>
      <w:r w:rsidRPr="00EE7656">
        <w:rPr>
          <w:rFonts w:ascii="Courier New" w:hAnsi="Courier New" w:cs="Courier New"/>
          <w:color w:val="000000"/>
          <w:sz w:val="21"/>
          <w:szCs w:val="21"/>
          <w:lang w:eastAsia="es-AR"/>
        </w:rPr>
        <w:t>xgrid</w:t>
      </w:r>
      <w:proofErr w:type="spellEnd"/>
      <w:proofErr w:type="gramEnd"/>
      <w:r w:rsidRPr="00EE7656">
        <w:rPr>
          <w:rFonts w:ascii="Courier New" w:hAnsi="Courier New" w:cs="Courier New"/>
          <w:color w:val="000000"/>
          <w:sz w:val="21"/>
          <w:szCs w:val="21"/>
          <w:lang w:eastAsia="es-AR"/>
        </w:rPr>
        <w:t xml:space="preserve"> </w:t>
      </w:r>
      <w:r w:rsidRPr="00EE7656">
        <w:rPr>
          <w:rFonts w:ascii="Courier New" w:hAnsi="Courier New" w:cs="Courier New"/>
          <w:color w:val="66CC66"/>
          <w:sz w:val="21"/>
          <w:lang w:eastAsia="es-AR"/>
        </w:rPr>
        <w:t>=</w:t>
      </w:r>
      <w:r w:rsidRPr="00EE7656">
        <w:rPr>
          <w:rFonts w:ascii="Courier New" w:hAnsi="Courier New" w:cs="Courier New"/>
          <w:color w:val="000000"/>
          <w:sz w:val="21"/>
          <w:szCs w:val="21"/>
          <w:lang w:eastAsia="es-AR"/>
        </w:rPr>
        <w:t xml:space="preserve"> </w:t>
      </w:r>
      <w:proofErr w:type="spellStart"/>
      <w:r w:rsidRPr="00EE7656">
        <w:rPr>
          <w:rFonts w:ascii="Courier New" w:hAnsi="Courier New" w:cs="Courier New"/>
          <w:color w:val="000000"/>
          <w:sz w:val="21"/>
          <w:szCs w:val="21"/>
          <w:lang w:eastAsia="es-AR"/>
        </w:rPr>
        <w:t>np.</w:t>
      </w:r>
      <w:r w:rsidRPr="00EE7656">
        <w:rPr>
          <w:rFonts w:ascii="Courier New" w:hAnsi="Courier New" w:cs="Courier New"/>
          <w:color w:val="000000"/>
          <w:sz w:val="21"/>
          <w:lang w:eastAsia="es-AR"/>
        </w:rPr>
        <w:t>linspace</w:t>
      </w:r>
      <w:proofErr w:type="spellEnd"/>
      <w:r w:rsidRPr="00EE7656">
        <w:rPr>
          <w:rFonts w:ascii="Courier New" w:hAnsi="Courier New" w:cs="Courier New"/>
          <w:color w:val="000000"/>
          <w:sz w:val="21"/>
          <w:lang w:eastAsia="es-AR"/>
        </w:rPr>
        <w:t>(</w:t>
      </w:r>
      <w:r w:rsidRPr="00EE7656">
        <w:rPr>
          <w:rFonts w:ascii="Courier New" w:hAnsi="Courier New" w:cs="Courier New"/>
          <w:color w:val="000000"/>
          <w:sz w:val="21"/>
          <w:szCs w:val="21"/>
          <w:lang w:eastAsia="es-AR"/>
        </w:rPr>
        <w:t>x.</w:t>
      </w:r>
      <w:r w:rsidRPr="00EE7656">
        <w:rPr>
          <w:rFonts w:ascii="Courier New" w:hAnsi="Courier New" w:cs="Courier New"/>
          <w:color w:val="008000"/>
          <w:sz w:val="21"/>
          <w:lang w:eastAsia="es-AR"/>
        </w:rPr>
        <w:t>min</w:t>
      </w:r>
      <w:r w:rsidRPr="00EE7656">
        <w:rPr>
          <w:rFonts w:ascii="Courier New" w:hAnsi="Courier New" w:cs="Courier New"/>
          <w:color w:val="000000"/>
          <w:sz w:val="21"/>
          <w:lang w:eastAsia="es-AR"/>
        </w:rPr>
        <w:t>()</w:t>
      </w:r>
      <w:r w:rsidRPr="00EE7656">
        <w:rPr>
          <w:rFonts w:ascii="Courier New" w:hAnsi="Courier New" w:cs="Courier New"/>
          <w:color w:val="66CC66"/>
          <w:sz w:val="21"/>
          <w:lang w:eastAsia="es-AR"/>
        </w:rPr>
        <w:t>,</w:t>
      </w:r>
      <w:r w:rsidRPr="00EE7656">
        <w:rPr>
          <w:rFonts w:ascii="Courier New" w:hAnsi="Courier New" w:cs="Courier New"/>
          <w:color w:val="000000"/>
          <w:sz w:val="21"/>
          <w:szCs w:val="21"/>
          <w:lang w:eastAsia="es-AR"/>
        </w:rPr>
        <w:t xml:space="preserve"> x.</w:t>
      </w:r>
      <w:r w:rsidRPr="00EE7656">
        <w:rPr>
          <w:rFonts w:ascii="Courier New" w:hAnsi="Courier New" w:cs="Courier New"/>
          <w:color w:val="008000"/>
          <w:sz w:val="21"/>
          <w:lang w:eastAsia="es-AR"/>
        </w:rPr>
        <w:t>max</w:t>
      </w:r>
      <w:r w:rsidRPr="00EE7656">
        <w:rPr>
          <w:rFonts w:ascii="Courier New" w:hAnsi="Courier New" w:cs="Courier New"/>
          <w:color w:val="000000"/>
          <w:sz w:val="21"/>
          <w:lang w:eastAsia="es-AR"/>
        </w:rPr>
        <w:t>()</w:t>
      </w:r>
      <w:r w:rsidRPr="00EE7656">
        <w:rPr>
          <w:rFonts w:ascii="Courier New" w:hAnsi="Courier New" w:cs="Courier New"/>
          <w:color w:val="66CC66"/>
          <w:sz w:val="21"/>
          <w:lang w:eastAsia="es-AR"/>
        </w:rPr>
        <w:t>,</w:t>
      </w:r>
      <w:r w:rsidRPr="00EE7656">
        <w:rPr>
          <w:rFonts w:ascii="Courier New" w:hAnsi="Courier New" w:cs="Courier New"/>
          <w:color w:val="000000"/>
          <w:sz w:val="21"/>
          <w:szCs w:val="21"/>
          <w:lang w:eastAsia="es-AR"/>
        </w:rPr>
        <w:t xml:space="preserve"> </w:t>
      </w:r>
      <w:r w:rsidRPr="00EE7656">
        <w:rPr>
          <w:rFonts w:ascii="Courier New" w:hAnsi="Courier New" w:cs="Courier New"/>
          <w:color w:val="FF4500"/>
          <w:sz w:val="21"/>
          <w:lang w:eastAsia="es-AR"/>
        </w:rPr>
        <w:t>100</w:t>
      </w:r>
      <w:r w:rsidRPr="00EE7656">
        <w:rPr>
          <w:rFonts w:ascii="Courier New" w:hAnsi="Courier New" w:cs="Courier New"/>
          <w:color w:val="000000"/>
          <w:sz w:val="21"/>
          <w:lang w:eastAsia="es-AR"/>
        </w:rPr>
        <w:t>)</w:t>
      </w:r>
    </w:p>
    <w:p w:rsidR="00EE7656" w:rsidRPr="00EE7656" w:rsidRDefault="00EE7656" w:rsidP="00EE7656">
      <w:pPr>
        <w:jc w:val="both"/>
        <w:rPr>
          <w:rFonts w:ascii="Courier New" w:hAnsi="Courier New" w:cs="Courier New"/>
          <w:color w:val="000000"/>
          <w:sz w:val="21"/>
          <w:szCs w:val="21"/>
          <w:lang w:eastAsia="es-AR"/>
        </w:rPr>
      </w:pPr>
      <w:proofErr w:type="spellStart"/>
      <w:r w:rsidRPr="00EE7656">
        <w:rPr>
          <w:rFonts w:ascii="Courier New" w:hAnsi="Courier New" w:cs="Courier New"/>
          <w:color w:val="000000"/>
          <w:sz w:val="21"/>
          <w:szCs w:val="21"/>
          <w:lang w:eastAsia="es-AR"/>
        </w:rPr>
        <w:t>plt.</w:t>
      </w:r>
      <w:r w:rsidRPr="00EE7656">
        <w:rPr>
          <w:rFonts w:ascii="Courier New" w:hAnsi="Courier New" w:cs="Courier New"/>
          <w:color w:val="000000"/>
          <w:sz w:val="21"/>
          <w:lang w:eastAsia="es-AR"/>
        </w:rPr>
        <w:t>hist</w:t>
      </w:r>
      <w:proofErr w:type="spellEnd"/>
      <w:r w:rsidRPr="00EE7656">
        <w:rPr>
          <w:rFonts w:ascii="Courier New" w:hAnsi="Courier New" w:cs="Courier New"/>
          <w:color w:val="000000"/>
          <w:sz w:val="21"/>
          <w:lang w:eastAsia="es-AR"/>
        </w:rPr>
        <w:t>(</w:t>
      </w:r>
      <w:r w:rsidRPr="00EE7656">
        <w:rPr>
          <w:rFonts w:ascii="Courier New" w:hAnsi="Courier New" w:cs="Courier New"/>
          <w:color w:val="000000"/>
          <w:sz w:val="21"/>
          <w:szCs w:val="21"/>
          <w:lang w:eastAsia="es-AR"/>
        </w:rPr>
        <w:t>x</w:t>
      </w:r>
      <w:r w:rsidRPr="00EE7656">
        <w:rPr>
          <w:rFonts w:ascii="Courier New" w:hAnsi="Courier New" w:cs="Courier New"/>
          <w:color w:val="66CC66"/>
          <w:sz w:val="21"/>
          <w:lang w:eastAsia="es-AR"/>
        </w:rPr>
        <w:t>,</w:t>
      </w:r>
      <w:r w:rsidRPr="00EE7656">
        <w:rPr>
          <w:rFonts w:ascii="Courier New" w:hAnsi="Courier New" w:cs="Courier New"/>
          <w:color w:val="000000"/>
          <w:sz w:val="21"/>
          <w:szCs w:val="21"/>
          <w:lang w:eastAsia="es-AR"/>
        </w:rPr>
        <w:t xml:space="preserve"> bins</w:t>
      </w:r>
      <w:r w:rsidRPr="00EE7656">
        <w:rPr>
          <w:rFonts w:ascii="Courier New" w:hAnsi="Courier New" w:cs="Courier New"/>
          <w:color w:val="66CC66"/>
          <w:sz w:val="21"/>
          <w:lang w:eastAsia="es-AR"/>
        </w:rPr>
        <w:t>=</w:t>
      </w:r>
      <w:r w:rsidRPr="00EE7656">
        <w:rPr>
          <w:rFonts w:ascii="Courier New" w:hAnsi="Courier New" w:cs="Courier New"/>
          <w:color w:val="FF4500"/>
          <w:sz w:val="21"/>
          <w:lang w:eastAsia="es-AR"/>
        </w:rPr>
        <w:t>8</w:t>
      </w:r>
      <w:r w:rsidRPr="00EE7656">
        <w:rPr>
          <w:rFonts w:ascii="Courier New" w:hAnsi="Courier New" w:cs="Courier New"/>
          <w:color w:val="66CC66"/>
          <w:sz w:val="21"/>
          <w:lang w:eastAsia="es-AR"/>
        </w:rPr>
        <w:t>,</w:t>
      </w:r>
      <w:r w:rsidRPr="00EE7656">
        <w:rPr>
          <w:rFonts w:ascii="Courier New" w:hAnsi="Courier New" w:cs="Courier New"/>
          <w:color w:val="000000"/>
          <w:sz w:val="21"/>
          <w:szCs w:val="21"/>
          <w:lang w:eastAsia="es-AR"/>
        </w:rPr>
        <w:t xml:space="preserve"> </w:t>
      </w:r>
      <w:proofErr w:type="spellStart"/>
      <w:r w:rsidRPr="00EE7656">
        <w:rPr>
          <w:rFonts w:ascii="Courier New" w:hAnsi="Courier New" w:cs="Courier New"/>
          <w:color w:val="000000"/>
          <w:sz w:val="21"/>
          <w:szCs w:val="21"/>
          <w:lang w:eastAsia="es-AR"/>
        </w:rPr>
        <w:t>normed</w:t>
      </w:r>
      <w:proofErr w:type="spellEnd"/>
      <w:r w:rsidRPr="00EE7656">
        <w:rPr>
          <w:rFonts w:ascii="Courier New" w:hAnsi="Courier New" w:cs="Courier New"/>
          <w:color w:val="66CC66"/>
          <w:sz w:val="21"/>
          <w:lang w:eastAsia="es-AR"/>
        </w:rPr>
        <w:t>=</w:t>
      </w:r>
      <w:r w:rsidRPr="00EE7656">
        <w:rPr>
          <w:rFonts w:ascii="Courier New" w:hAnsi="Courier New" w:cs="Courier New"/>
          <w:color w:val="008000"/>
          <w:sz w:val="21"/>
          <w:lang w:eastAsia="es-AR"/>
        </w:rPr>
        <w:t>True</w:t>
      </w:r>
      <w:r w:rsidRPr="00EE7656">
        <w:rPr>
          <w:rFonts w:ascii="Courier New" w:hAnsi="Courier New" w:cs="Courier New"/>
          <w:color w:val="000000"/>
          <w:sz w:val="21"/>
          <w:lang w:eastAsia="es-AR"/>
        </w:rPr>
        <w:t>)</w:t>
      </w:r>
    </w:p>
    <w:p w:rsidR="00EE7656" w:rsidRPr="00EE7656" w:rsidRDefault="00EE7656" w:rsidP="00EE7656">
      <w:pPr>
        <w:jc w:val="both"/>
        <w:rPr>
          <w:rFonts w:ascii="Courier New" w:hAnsi="Courier New" w:cs="Courier New"/>
          <w:color w:val="000000"/>
          <w:sz w:val="21"/>
          <w:szCs w:val="21"/>
          <w:lang w:eastAsia="es-AR"/>
        </w:rPr>
      </w:pPr>
      <w:proofErr w:type="spellStart"/>
      <w:proofErr w:type="gramStart"/>
      <w:r w:rsidRPr="00EE7656">
        <w:rPr>
          <w:rFonts w:ascii="Courier New" w:hAnsi="Courier New" w:cs="Courier New"/>
          <w:color w:val="000000"/>
          <w:sz w:val="21"/>
          <w:szCs w:val="21"/>
          <w:lang w:eastAsia="es-AR"/>
        </w:rPr>
        <w:t>plt.</w:t>
      </w:r>
      <w:r w:rsidRPr="00EE7656">
        <w:rPr>
          <w:rFonts w:ascii="Courier New" w:hAnsi="Courier New" w:cs="Courier New"/>
          <w:color w:val="000000"/>
          <w:sz w:val="21"/>
          <w:lang w:eastAsia="es-AR"/>
        </w:rPr>
        <w:t>plot</w:t>
      </w:r>
      <w:proofErr w:type="spellEnd"/>
      <w:r w:rsidRPr="00EE7656">
        <w:rPr>
          <w:rFonts w:ascii="Courier New" w:hAnsi="Courier New" w:cs="Courier New"/>
          <w:color w:val="000000"/>
          <w:sz w:val="21"/>
          <w:lang w:eastAsia="es-AR"/>
        </w:rPr>
        <w:t>(</w:t>
      </w:r>
      <w:proofErr w:type="spellStart"/>
      <w:proofErr w:type="gramEnd"/>
      <w:r w:rsidRPr="00EE7656">
        <w:rPr>
          <w:rFonts w:ascii="Courier New" w:hAnsi="Courier New" w:cs="Courier New"/>
          <w:color w:val="000000"/>
          <w:sz w:val="21"/>
          <w:szCs w:val="21"/>
          <w:lang w:eastAsia="es-AR"/>
        </w:rPr>
        <w:t>xgrid</w:t>
      </w:r>
      <w:proofErr w:type="spellEnd"/>
      <w:r w:rsidRPr="00EE7656">
        <w:rPr>
          <w:rFonts w:ascii="Courier New" w:hAnsi="Courier New" w:cs="Courier New"/>
          <w:color w:val="66CC66"/>
          <w:sz w:val="21"/>
          <w:lang w:eastAsia="es-AR"/>
        </w:rPr>
        <w:t>,</w:t>
      </w:r>
      <w:r w:rsidRPr="00EE7656">
        <w:rPr>
          <w:rFonts w:ascii="Courier New" w:hAnsi="Courier New" w:cs="Courier New"/>
          <w:color w:val="000000"/>
          <w:sz w:val="21"/>
          <w:szCs w:val="21"/>
          <w:lang w:eastAsia="es-AR"/>
        </w:rPr>
        <w:t xml:space="preserve"> density</w:t>
      </w:r>
      <w:r w:rsidRPr="00EE7656">
        <w:rPr>
          <w:rFonts w:ascii="Courier New" w:hAnsi="Courier New" w:cs="Courier New"/>
          <w:color w:val="000000"/>
          <w:sz w:val="21"/>
          <w:lang w:eastAsia="es-AR"/>
        </w:rPr>
        <w:t>(</w:t>
      </w:r>
      <w:proofErr w:type="spellStart"/>
      <w:r w:rsidRPr="00EE7656">
        <w:rPr>
          <w:rFonts w:ascii="Courier New" w:hAnsi="Courier New" w:cs="Courier New"/>
          <w:color w:val="000000"/>
          <w:sz w:val="21"/>
          <w:szCs w:val="21"/>
          <w:lang w:eastAsia="es-AR"/>
        </w:rPr>
        <w:t>xgrid</w:t>
      </w:r>
      <w:proofErr w:type="spellEnd"/>
      <w:r w:rsidRPr="00EE7656">
        <w:rPr>
          <w:rFonts w:ascii="Courier New" w:hAnsi="Courier New" w:cs="Courier New"/>
          <w:color w:val="000000"/>
          <w:sz w:val="21"/>
          <w:lang w:eastAsia="es-AR"/>
        </w:rPr>
        <w:t>)</w:t>
      </w:r>
      <w:r w:rsidRPr="00EE7656">
        <w:rPr>
          <w:rFonts w:ascii="Courier New" w:hAnsi="Courier New" w:cs="Courier New"/>
          <w:color w:val="66CC66"/>
          <w:sz w:val="21"/>
          <w:lang w:eastAsia="es-AR"/>
        </w:rPr>
        <w:t>,</w:t>
      </w:r>
      <w:r w:rsidRPr="00EE7656">
        <w:rPr>
          <w:rFonts w:ascii="Courier New" w:hAnsi="Courier New" w:cs="Courier New"/>
          <w:color w:val="000000"/>
          <w:sz w:val="21"/>
          <w:szCs w:val="21"/>
          <w:lang w:eastAsia="es-AR"/>
        </w:rPr>
        <w:t xml:space="preserve"> </w:t>
      </w:r>
      <w:r w:rsidRPr="00EE7656">
        <w:rPr>
          <w:rFonts w:ascii="Courier New" w:hAnsi="Courier New" w:cs="Courier New"/>
          <w:color w:val="483D8B"/>
          <w:sz w:val="21"/>
          <w:lang w:eastAsia="es-AR"/>
        </w:rPr>
        <w:t>'r-'</w:t>
      </w:r>
      <w:r w:rsidRPr="00EE7656">
        <w:rPr>
          <w:rFonts w:ascii="Courier New" w:hAnsi="Courier New" w:cs="Courier New"/>
          <w:color w:val="000000"/>
          <w:sz w:val="21"/>
          <w:lang w:eastAsia="es-AR"/>
        </w:rPr>
        <w:t>)</w:t>
      </w:r>
    </w:p>
    <w:p w:rsidR="00EE7656" w:rsidRPr="00EE7656" w:rsidRDefault="00EE7656" w:rsidP="00EE7656">
      <w:pPr>
        <w:jc w:val="both"/>
        <w:rPr>
          <w:rFonts w:ascii="Courier New" w:hAnsi="Courier New" w:cs="Courier New"/>
          <w:color w:val="000000"/>
          <w:sz w:val="21"/>
          <w:szCs w:val="21"/>
          <w:lang w:eastAsia="es-AR"/>
        </w:rPr>
      </w:pPr>
      <w:proofErr w:type="spellStart"/>
      <w:proofErr w:type="gramStart"/>
      <w:r w:rsidRPr="00EE7656">
        <w:rPr>
          <w:rFonts w:ascii="Courier New" w:hAnsi="Courier New" w:cs="Courier New"/>
          <w:color w:val="000000"/>
          <w:sz w:val="21"/>
          <w:szCs w:val="21"/>
          <w:lang w:eastAsia="es-AR"/>
        </w:rPr>
        <w:t>plt.</w:t>
      </w:r>
      <w:r w:rsidRPr="00EE7656">
        <w:rPr>
          <w:rFonts w:ascii="Courier New" w:hAnsi="Courier New" w:cs="Courier New"/>
          <w:color w:val="000000"/>
          <w:sz w:val="21"/>
          <w:lang w:eastAsia="es-AR"/>
        </w:rPr>
        <w:t>show</w:t>
      </w:r>
      <w:proofErr w:type="spellEnd"/>
      <w:r w:rsidRPr="00EE7656">
        <w:rPr>
          <w:rFonts w:ascii="Courier New" w:hAnsi="Courier New" w:cs="Courier New"/>
          <w:color w:val="000000"/>
          <w:sz w:val="21"/>
          <w:lang w:eastAsia="es-AR"/>
        </w:rPr>
        <w:t>()</w:t>
      </w:r>
      <w:proofErr w:type="gramEnd"/>
    </w:p>
    <w:p w:rsidR="00EE7656" w:rsidRPr="00EE7656" w:rsidRDefault="00EE7656" w:rsidP="00EE7656">
      <w:pPr>
        <w:jc w:val="both"/>
        <w:rPr>
          <w:sz w:val="21"/>
          <w:szCs w:val="21"/>
          <w:lang w:eastAsia="es-AR"/>
        </w:rPr>
      </w:pPr>
      <w:r w:rsidRPr="00EE7656">
        <w:rPr>
          <w:sz w:val="21"/>
          <w:szCs w:val="21"/>
          <w:lang w:eastAsia="es-AR"/>
        </w:rPr>
        <w:t>The plot shows both a histogram of the simulated data, along with a red line that shows the Gaussian KDE.</w:t>
      </w:r>
    </w:p>
    <w:p w:rsidR="00EE7656" w:rsidRPr="00EE7656" w:rsidRDefault="00EE7656" w:rsidP="00EE7656">
      <w:pPr>
        <w:jc w:val="both"/>
        <w:rPr>
          <w:rFonts w:ascii="Georgia" w:hAnsi="Georgia"/>
          <w:color w:val="000000"/>
          <w:sz w:val="32"/>
          <w:szCs w:val="32"/>
          <w:lang w:eastAsia="es-AR"/>
        </w:rPr>
      </w:pPr>
      <w:r w:rsidRPr="00EE7656">
        <w:rPr>
          <w:rFonts w:ascii="Georgia" w:hAnsi="Georgia"/>
          <w:color w:val="000000"/>
          <w:sz w:val="32"/>
          <w:lang w:eastAsia="es-AR"/>
        </w:rPr>
        <w:t xml:space="preserve">See </w:t>
      </w:r>
      <w:proofErr w:type="gramStart"/>
      <w:r w:rsidRPr="00EE7656">
        <w:rPr>
          <w:rFonts w:ascii="Georgia" w:hAnsi="Georgia"/>
          <w:color w:val="000000"/>
          <w:sz w:val="32"/>
          <w:lang w:eastAsia="es-AR"/>
        </w:rPr>
        <w:t>also</w:t>
      </w:r>
      <w:r w:rsidRPr="00EE7656">
        <w:rPr>
          <w:color w:val="555555"/>
          <w:sz w:val="24"/>
          <w:lang w:eastAsia="es-AR"/>
        </w:rPr>
        <w:t>[</w:t>
      </w:r>
      <w:proofErr w:type="gramEnd"/>
      <w:hyperlink r:id="rId143" w:tooltip="Edit section: See also" w:history="1">
        <w:r w:rsidRPr="00EE7656">
          <w:rPr>
            <w:color w:val="0B0080"/>
            <w:sz w:val="24"/>
            <w:u w:val="single"/>
            <w:lang w:eastAsia="es-AR"/>
          </w:rPr>
          <w:t>edit</w:t>
        </w:r>
      </w:hyperlink>
      <w:r w:rsidRPr="00EE7656">
        <w:rPr>
          <w:color w:val="555555"/>
          <w:sz w:val="24"/>
          <w:lang w:eastAsia="es-AR"/>
        </w:rPr>
        <w:t>]</w:t>
      </w:r>
    </w:p>
    <w:tbl>
      <w:tblPr>
        <w:tblW w:w="3570" w:type="dxa"/>
        <w:tblCellSpacing w:w="15" w:type="dxa"/>
        <w:tblInd w:w="3312"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022"/>
        <w:gridCol w:w="2548"/>
      </w:tblGrid>
      <w:tr w:rsidR="00EE7656" w:rsidRPr="00EE7656" w:rsidTr="00EE7656">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EE7656" w:rsidRPr="00EE7656" w:rsidRDefault="00EE7656" w:rsidP="00EE7656">
            <w:pPr>
              <w:jc w:val="both"/>
              <w:rPr>
                <w:rFonts w:ascii="Times New Roman" w:hAnsi="Times New Roman" w:cs="Times New Roman"/>
                <w:lang w:eastAsia="es-AR"/>
              </w:rPr>
            </w:pPr>
            <w:r>
              <w:rPr>
                <w:rFonts w:ascii="Times New Roman" w:hAnsi="Times New Roman" w:cs="Times New Roman"/>
                <w:noProof/>
                <w:lang w:eastAsia="es-AR"/>
              </w:rPr>
              <w:drawing>
                <wp:inline distT="0" distB="0" distL="0" distR="0">
                  <wp:extent cx="285750" cy="381000"/>
                  <wp:effectExtent l="19050" t="0" r="0" b="0"/>
                  <wp:docPr id="23" name="Imagen 23" descr="http://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pload.wikimedia.org/wikipedia/en/thumb/4/4a/Commons-logo.svg/30px-Commons-logo.svg.png"/>
                          <pic:cNvPicPr>
                            <a:picLocks noChangeAspect="1" noChangeArrowheads="1"/>
                          </pic:cNvPicPr>
                        </pic:nvPicPr>
                        <pic:blipFill>
                          <a:blip r:embed="rId144"/>
                          <a:srcRect/>
                          <a:stretch>
                            <a:fillRect/>
                          </a:stretch>
                        </pic:blipFill>
                        <pic:spPr bwMode="auto">
                          <a:xfrm>
                            <a:off x="0" y="0"/>
                            <a:ext cx="285750" cy="381000"/>
                          </a:xfrm>
                          <a:prstGeom prst="rect">
                            <a:avLst/>
                          </a:prstGeom>
                          <a:noFill/>
                          <a:ln w="9525">
                            <a:noFill/>
                            <a:miter lim="800000"/>
                            <a:headEnd/>
                            <a:tailEnd/>
                          </a:ln>
                        </pic:spPr>
                      </pic:pic>
                    </a:graphicData>
                  </a:graphic>
                </wp:inline>
              </w:drawing>
            </w:r>
          </w:p>
        </w:tc>
        <w:tc>
          <w:tcPr>
            <w:tcW w:w="2503" w:type="dxa"/>
            <w:tcBorders>
              <w:top w:val="nil"/>
              <w:left w:val="nil"/>
              <w:bottom w:val="nil"/>
              <w:right w:val="nil"/>
            </w:tcBorders>
            <w:shd w:val="clear" w:color="auto" w:fill="F9F9F9"/>
            <w:tcMar>
              <w:top w:w="60" w:type="dxa"/>
              <w:left w:w="216" w:type="dxa"/>
              <w:bottom w:w="60" w:type="dxa"/>
              <w:right w:w="216" w:type="dxa"/>
            </w:tcMar>
            <w:vAlign w:val="center"/>
            <w:hideMark/>
          </w:tcPr>
          <w:p w:rsidR="00EE7656" w:rsidRPr="00EE7656" w:rsidRDefault="00EE7656" w:rsidP="00EE7656">
            <w:pPr>
              <w:jc w:val="both"/>
              <w:rPr>
                <w:rFonts w:ascii="Times New Roman" w:hAnsi="Times New Roman" w:cs="Times New Roman"/>
                <w:lang w:val="en-US" w:eastAsia="es-AR"/>
              </w:rPr>
            </w:pPr>
            <w:r w:rsidRPr="00EE7656">
              <w:rPr>
                <w:rFonts w:ascii="Times New Roman" w:hAnsi="Times New Roman" w:cs="Times New Roman"/>
                <w:lang w:val="en-US" w:eastAsia="es-AR"/>
              </w:rPr>
              <w:t>Wikimedia Commons has media related to </w:t>
            </w:r>
            <w:hyperlink r:id="rId145" w:tooltip="commons:Category:Kernel density estimation" w:history="1">
              <w:r w:rsidRPr="00EE7656">
                <w:rPr>
                  <w:rFonts w:ascii="Times New Roman" w:hAnsi="Times New Roman" w:cs="Times New Roman"/>
                  <w:b/>
                  <w:bCs/>
                  <w:i/>
                  <w:iCs/>
                  <w:color w:val="663366"/>
                  <w:u w:val="single"/>
                  <w:lang w:val="en-US" w:eastAsia="es-AR"/>
                </w:rPr>
                <w:t>Kernel density estimation</w:t>
              </w:r>
            </w:hyperlink>
            <w:r w:rsidRPr="00EE7656">
              <w:rPr>
                <w:rFonts w:ascii="Times New Roman" w:hAnsi="Times New Roman" w:cs="Times New Roman"/>
                <w:lang w:val="en-US" w:eastAsia="es-AR"/>
              </w:rPr>
              <w:t>.</w:t>
            </w:r>
          </w:p>
        </w:tc>
      </w:tr>
    </w:tbl>
    <w:p w:rsidR="00EE7656" w:rsidRPr="00EE7656" w:rsidRDefault="00EE7656" w:rsidP="00EE7656">
      <w:pPr>
        <w:jc w:val="both"/>
        <w:rPr>
          <w:sz w:val="21"/>
          <w:szCs w:val="21"/>
          <w:lang w:eastAsia="es-AR"/>
        </w:rPr>
      </w:pPr>
      <w:hyperlink r:id="rId146" w:tooltip="Kernel (statistics)" w:history="1">
        <w:r w:rsidRPr="00EE7656">
          <w:rPr>
            <w:color w:val="0B0080"/>
            <w:sz w:val="21"/>
            <w:u w:val="single"/>
            <w:lang w:eastAsia="es-AR"/>
          </w:rPr>
          <w:t>Kernel (statistics)</w:t>
        </w:r>
      </w:hyperlink>
    </w:p>
    <w:p w:rsidR="00EE7656" w:rsidRPr="00EE7656" w:rsidRDefault="00EE7656" w:rsidP="00EE7656">
      <w:pPr>
        <w:jc w:val="both"/>
        <w:rPr>
          <w:sz w:val="21"/>
          <w:szCs w:val="21"/>
          <w:lang w:eastAsia="es-AR"/>
        </w:rPr>
      </w:pPr>
      <w:hyperlink r:id="rId147" w:tooltip="Kernel smoothing" w:history="1">
        <w:r w:rsidRPr="00EE7656">
          <w:rPr>
            <w:color w:val="0B0080"/>
            <w:sz w:val="21"/>
            <w:u w:val="single"/>
            <w:lang w:eastAsia="es-AR"/>
          </w:rPr>
          <w:t>Kernel smoothing</w:t>
        </w:r>
      </w:hyperlink>
    </w:p>
    <w:p w:rsidR="00EE7656" w:rsidRPr="00EE7656" w:rsidRDefault="00EE7656" w:rsidP="00EE7656">
      <w:pPr>
        <w:jc w:val="both"/>
        <w:rPr>
          <w:sz w:val="21"/>
          <w:szCs w:val="21"/>
          <w:lang w:eastAsia="es-AR"/>
        </w:rPr>
      </w:pPr>
      <w:hyperlink r:id="rId148" w:tooltip="Kernel regression" w:history="1">
        <w:r w:rsidRPr="00EE7656">
          <w:rPr>
            <w:color w:val="0B0080"/>
            <w:sz w:val="21"/>
            <w:u w:val="single"/>
            <w:lang w:eastAsia="es-AR"/>
          </w:rPr>
          <w:t>Kernel regression</w:t>
        </w:r>
      </w:hyperlink>
    </w:p>
    <w:p w:rsidR="00EE7656" w:rsidRPr="00EE7656" w:rsidRDefault="00EE7656" w:rsidP="00EE7656">
      <w:pPr>
        <w:jc w:val="both"/>
        <w:rPr>
          <w:sz w:val="21"/>
          <w:szCs w:val="21"/>
          <w:lang w:eastAsia="es-AR"/>
        </w:rPr>
      </w:pPr>
      <w:hyperlink r:id="rId149" w:tooltip="Density estimation" w:history="1">
        <w:r w:rsidRPr="00EE7656">
          <w:rPr>
            <w:color w:val="0B0080"/>
            <w:sz w:val="21"/>
            <w:u w:val="single"/>
            <w:lang w:eastAsia="es-AR"/>
          </w:rPr>
          <w:t>Density estimation</w:t>
        </w:r>
      </w:hyperlink>
      <w:r w:rsidRPr="00EE7656">
        <w:rPr>
          <w:sz w:val="21"/>
          <w:lang w:eastAsia="es-AR"/>
        </w:rPr>
        <w:t> </w:t>
      </w:r>
      <w:r w:rsidRPr="00EE7656">
        <w:rPr>
          <w:sz w:val="21"/>
          <w:szCs w:val="21"/>
          <w:lang w:eastAsia="es-AR"/>
        </w:rPr>
        <w:t>(with presentation of other examples)</w:t>
      </w:r>
    </w:p>
    <w:p w:rsidR="00EE7656" w:rsidRPr="00EE7656" w:rsidRDefault="00EE7656" w:rsidP="00EE7656">
      <w:pPr>
        <w:jc w:val="both"/>
        <w:rPr>
          <w:sz w:val="21"/>
          <w:szCs w:val="21"/>
          <w:lang w:eastAsia="es-AR"/>
        </w:rPr>
      </w:pPr>
      <w:hyperlink r:id="rId150" w:tooltip="Mean-shift" w:history="1">
        <w:r w:rsidRPr="00EE7656">
          <w:rPr>
            <w:color w:val="0B0080"/>
            <w:sz w:val="21"/>
            <w:u w:val="single"/>
            <w:lang w:eastAsia="es-AR"/>
          </w:rPr>
          <w:t>Mean-shift</w:t>
        </w:r>
      </w:hyperlink>
    </w:p>
    <w:p w:rsidR="00EE7656" w:rsidRPr="00EE7656" w:rsidRDefault="00EE7656" w:rsidP="00EE7656">
      <w:pPr>
        <w:jc w:val="both"/>
        <w:rPr>
          <w:sz w:val="21"/>
          <w:szCs w:val="21"/>
          <w:lang w:eastAsia="es-AR"/>
        </w:rPr>
      </w:pPr>
      <w:hyperlink r:id="rId151" w:tooltip="Scale space" w:history="1">
        <w:r w:rsidRPr="00EE7656">
          <w:rPr>
            <w:color w:val="0B0080"/>
            <w:sz w:val="21"/>
            <w:u w:val="single"/>
            <w:lang w:eastAsia="es-AR"/>
          </w:rPr>
          <w:t>Scale space</w:t>
        </w:r>
      </w:hyperlink>
      <w:r w:rsidRPr="00EE7656">
        <w:rPr>
          <w:sz w:val="21"/>
          <w:lang w:eastAsia="es-AR"/>
        </w:rPr>
        <w:t> </w:t>
      </w:r>
      <w:r w:rsidRPr="00EE7656">
        <w:rPr>
          <w:sz w:val="21"/>
          <w:szCs w:val="21"/>
          <w:lang w:eastAsia="es-AR"/>
        </w:rPr>
        <w:t>The triplets {(</w:t>
      </w:r>
      <w:r w:rsidRPr="00EE7656">
        <w:rPr>
          <w:i/>
          <w:iCs/>
          <w:sz w:val="21"/>
          <w:szCs w:val="21"/>
          <w:lang w:eastAsia="es-AR"/>
        </w:rPr>
        <w:t>x</w:t>
      </w:r>
      <w:r w:rsidRPr="00EE7656">
        <w:rPr>
          <w:sz w:val="21"/>
          <w:szCs w:val="21"/>
          <w:lang w:eastAsia="es-AR"/>
        </w:rPr>
        <w:t>,</w:t>
      </w:r>
      <w:r w:rsidRPr="00EE7656">
        <w:rPr>
          <w:sz w:val="21"/>
          <w:lang w:eastAsia="es-AR"/>
        </w:rPr>
        <w:t> </w:t>
      </w:r>
      <w:r w:rsidRPr="00EE7656">
        <w:rPr>
          <w:i/>
          <w:iCs/>
          <w:sz w:val="21"/>
          <w:szCs w:val="21"/>
          <w:lang w:eastAsia="es-AR"/>
        </w:rPr>
        <w:t>h</w:t>
      </w:r>
      <w:r w:rsidRPr="00EE7656">
        <w:rPr>
          <w:sz w:val="21"/>
          <w:szCs w:val="21"/>
          <w:lang w:eastAsia="es-AR"/>
        </w:rPr>
        <w:t>, KDE with bandwidth</w:t>
      </w:r>
      <w:r w:rsidRPr="00EE7656">
        <w:rPr>
          <w:sz w:val="21"/>
          <w:lang w:eastAsia="es-AR"/>
        </w:rPr>
        <w:t> </w:t>
      </w:r>
      <w:r w:rsidRPr="00EE7656">
        <w:rPr>
          <w:i/>
          <w:iCs/>
          <w:sz w:val="21"/>
          <w:szCs w:val="21"/>
          <w:lang w:eastAsia="es-AR"/>
        </w:rPr>
        <w:t>h</w:t>
      </w:r>
      <w:r w:rsidRPr="00EE7656">
        <w:rPr>
          <w:sz w:val="21"/>
          <w:lang w:eastAsia="es-AR"/>
        </w:rPr>
        <w:t> </w:t>
      </w:r>
      <w:r w:rsidRPr="00EE7656">
        <w:rPr>
          <w:sz w:val="21"/>
          <w:szCs w:val="21"/>
          <w:lang w:eastAsia="es-AR"/>
        </w:rPr>
        <w:t>evaluated at</w:t>
      </w:r>
      <w:r w:rsidRPr="00EE7656">
        <w:rPr>
          <w:sz w:val="21"/>
          <w:lang w:eastAsia="es-AR"/>
        </w:rPr>
        <w:t> </w:t>
      </w:r>
      <w:r w:rsidRPr="00EE7656">
        <w:rPr>
          <w:i/>
          <w:iCs/>
          <w:sz w:val="21"/>
          <w:szCs w:val="21"/>
          <w:lang w:eastAsia="es-AR"/>
        </w:rPr>
        <w:t>x</w:t>
      </w:r>
      <w:r w:rsidRPr="00EE7656">
        <w:rPr>
          <w:sz w:val="21"/>
          <w:szCs w:val="21"/>
          <w:lang w:eastAsia="es-AR"/>
        </w:rPr>
        <w:t>: all</w:t>
      </w:r>
      <w:r w:rsidRPr="00EE7656">
        <w:rPr>
          <w:sz w:val="21"/>
          <w:lang w:eastAsia="es-AR"/>
        </w:rPr>
        <w:t> </w:t>
      </w:r>
      <w:r w:rsidRPr="00EE7656">
        <w:rPr>
          <w:i/>
          <w:iCs/>
          <w:sz w:val="21"/>
          <w:szCs w:val="21"/>
          <w:lang w:eastAsia="es-AR"/>
        </w:rPr>
        <w:t>x</w:t>
      </w:r>
      <w:r w:rsidRPr="00EE7656">
        <w:rPr>
          <w:sz w:val="21"/>
          <w:szCs w:val="21"/>
          <w:lang w:eastAsia="es-AR"/>
        </w:rPr>
        <w:t>,</w:t>
      </w:r>
      <w:r w:rsidRPr="00EE7656">
        <w:rPr>
          <w:sz w:val="21"/>
          <w:lang w:eastAsia="es-AR"/>
        </w:rPr>
        <w:t> </w:t>
      </w:r>
      <w:r w:rsidRPr="00EE7656">
        <w:rPr>
          <w:i/>
          <w:iCs/>
          <w:sz w:val="21"/>
          <w:szCs w:val="21"/>
          <w:lang w:eastAsia="es-AR"/>
        </w:rPr>
        <w:t>h</w:t>
      </w:r>
      <w:r w:rsidRPr="00EE7656">
        <w:rPr>
          <w:sz w:val="21"/>
          <w:lang w:eastAsia="es-AR"/>
        </w:rPr>
        <w:t> </w:t>
      </w:r>
      <w:r w:rsidRPr="00EE7656">
        <w:rPr>
          <w:sz w:val="21"/>
          <w:szCs w:val="21"/>
          <w:lang w:eastAsia="es-AR"/>
        </w:rPr>
        <w:t>&gt; 0} form a</w:t>
      </w:r>
      <w:r w:rsidRPr="00EE7656">
        <w:rPr>
          <w:sz w:val="21"/>
          <w:lang w:eastAsia="es-AR"/>
        </w:rPr>
        <w:t> </w:t>
      </w:r>
      <w:hyperlink r:id="rId152" w:tooltip="Scale space" w:history="1">
        <w:r w:rsidRPr="00EE7656">
          <w:rPr>
            <w:color w:val="0B0080"/>
            <w:sz w:val="21"/>
            <w:u w:val="single"/>
            <w:lang w:eastAsia="es-AR"/>
          </w:rPr>
          <w:t>scale space</w:t>
        </w:r>
      </w:hyperlink>
      <w:r w:rsidRPr="00EE7656">
        <w:rPr>
          <w:sz w:val="21"/>
          <w:lang w:eastAsia="es-AR"/>
        </w:rPr>
        <w:t> </w:t>
      </w:r>
      <w:r w:rsidRPr="00EE7656">
        <w:rPr>
          <w:sz w:val="21"/>
          <w:szCs w:val="21"/>
          <w:lang w:eastAsia="es-AR"/>
        </w:rPr>
        <w:t>representation of the data.</w:t>
      </w:r>
    </w:p>
    <w:p w:rsidR="00EE7656" w:rsidRPr="00EE7656" w:rsidRDefault="00EE7656" w:rsidP="00EE7656">
      <w:pPr>
        <w:jc w:val="both"/>
        <w:rPr>
          <w:sz w:val="21"/>
          <w:szCs w:val="21"/>
          <w:lang w:eastAsia="es-AR"/>
        </w:rPr>
      </w:pPr>
      <w:hyperlink r:id="rId153" w:tooltip="Multivariate kernel density estimation" w:history="1">
        <w:r w:rsidRPr="00EE7656">
          <w:rPr>
            <w:color w:val="0B0080"/>
            <w:sz w:val="21"/>
            <w:u w:val="single"/>
            <w:lang w:eastAsia="es-AR"/>
          </w:rPr>
          <w:t>Multivariate kernel density estimation</w:t>
        </w:r>
      </w:hyperlink>
    </w:p>
    <w:p w:rsidR="00EE7656" w:rsidRPr="00EE7656" w:rsidRDefault="00EE7656" w:rsidP="00EE7656">
      <w:pPr>
        <w:jc w:val="both"/>
        <w:rPr>
          <w:sz w:val="21"/>
          <w:szCs w:val="21"/>
          <w:lang w:eastAsia="es-AR"/>
        </w:rPr>
      </w:pPr>
      <w:hyperlink r:id="rId154" w:tooltip="Variable kernel density estimation" w:history="1">
        <w:r w:rsidRPr="00EE7656">
          <w:rPr>
            <w:color w:val="0B0080"/>
            <w:sz w:val="21"/>
            <w:u w:val="single"/>
            <w:lang w:eastAsia="es-AR"/>
          </w:rPr>
          <w:t>Variable kernel density estimation</w:t>
        </w:r>
      </w:hyperlink>
    </w:p>
    <w:p w:rsidR="00E363F0" w:rsidRDefault="00E363F0"/>
    <w:sectPr w:rsidR="00E363F0" w:rsidSect="00E363F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A4E0B"/>
    <w:multiLevelType w:val="multilevel"/>
    <w:tmpl w:val="950ED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5C47FD"/>
    <w:multiLevelType w:val="multilevel"/>
    <w:tmpl w:val="DB1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6EC5244"/>
    <w:multiLevelType w:val="multilevel"/>
    <w:tmpl w:val="8B10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DB03EF"/>
    <w:multiLevelType w:val="multilevel"/>
    <w:tmpl w:val="1180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EE7656"/>
    <w:rsid w:val="00E363F0"/>
    <w:rsid w:val="00EE765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3F0"/>
  </w:style>
  <w:style w:type="paragraph" w:styleId="Ttulo1">
    <w:name w:val="heading 1"/>
    <w:basedOn w:val="Normal"/>
    <w:link w:val="Ttulo1Car"/>
    <w:uiPriority w:val="9"/>
    <w:qFormat/>
    <w:rsid w:val="00EE76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EE765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EE765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7656"/>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EE7656"/>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EE7656"/>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EE7656"/>
    <w:rPr>
      <w:color w:val="0000FF"/>
      <w:u w:val="single"/>
    </w:rPr>
  </w:style>
  <w:style w:type="character" w:styleId="Hipervnculovisitado">
    <w:name w:val="FollowedHyperlink"/>
    <w:basedOn w:val="Fuentedeprrafopredeter"/>
    <w:uiPriority w:val="99"/>
    <w:semiHidden/>
    <w:unhideWhenUsed/>
    <w:rsid w:val="00EE7656"/>
    <w:rPr>
      <w:color w:val="800080"/>
      <w:u w:val="single"/>
    </w:rPr>
  </w:style>
  <w:style w:type="character" w:customStyle="1" w:styleId="apple-converted-space">
    <w:name w:val="apple-converted-space"/>
    <w:basedOn w:val="Fuentedeprrafopredeter"/>
    <w:rsid w:val="00EE7656"/>
  </w:style>
  <w:style w:type="paragraph" w:styleId="NormalWeb">
    <w:name w:val="Normal (Web)"/>
    <w:basedOn w:val="Normal"/>
    <w:uiPriority w:val="99"/>
    <w:semiHidden/>
    <w:unhideWhenUsed/>
    <w:rsid w:val="00EE765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octoggle">
    <w:name w:val="toctoggle"/>
    <w:basedOn w:val="Fuentedeprrafopredeter"/>
    <w:rsid w:val="00EE7656"/>
  </w:style>
  <w:style w:type="character" w:customStyle="1" w:styleId="tocnumber">
    <w:name w:val="tocnumber"/>
    <w:basedOn w:val="Fuentedeprrafopredeter"/>
    <w:rsid w:val="00EE7656"/>
  </w:style>
  <w:style w:type="character" w:customStyle="1" w:styleId="toctext">
    <w:name w:val="toctext"/>
    <w:basedOn w:val="Fuentedeprrafopredeter"/>
    <w:rsid w:val="00EE7656"/>
  </w:style>
  <w:style w:type="character" w:customStyle="1" w:styleId="mw-headline">
    <w:name w:val="mw-headline"/>
    <w:basedOn w:val="Fuentedeprrafopredeter"/>
    <w:rsid w:val="00EE7656"/>
  </w:style>
  <w:style w:type="character" w:customStyle="1" w:styleId="mw-editsection">
    <w:name w:val="mw-editsection"/>
    <w:basedOn w:val="Fuentedeprrafopredeter"/>
    <w:rsid w:val="00EE7656"/>
  </w:style>
  <w:style w:type="character" w:customStyle="1" w:styleId="mw-editsection-bracket">
    <w:name w:val="mw-editsection-bracket"/>
    <w:basedOn w:val="Fuentedeprrafopredeter"/>
    <w:rsid w:val="00EE7656"/>
  </w:style>
  <w:style w:type="character" w:customStyle="1" w:styleId="nowrap">
    <w:name w:val="nowrap"/>
    <w:basedOn w:val="Fuentedeprrafopredeter"/>
    <w:rsid w:val="00EE7656"/>
  </w:style>
  <w:style w:type="character" w:styleId="CdigoHTML">
    <w:name w:val="HTML Code"/>
    <w:basedOn w:val="Fuentedeprrafopredeter"/>
    <w:uiPriority w:val="99"/>
    <w:semiHidden/>
    <w:unhideWhenUsed/>
    <w:rsid w:val="00EE7656"/>
    <w:rPr>
      <w:rFonts w:ascii="Courier New" w:eastAsia="Times New Roman" w:hAnsi="Courier New" w:cs="Courier New"/>
      <w:sz w:val="20"/>
      <w:szCs w:val="20"/>
    </w:rPr>
  </w:style>
  <w:style w:type="character" w:customStyle="1" w:styleId="mbox-text-span">
    <w:name w:val="mbox-text-span"/>
    <w:basedOn w:val="Fuentedeprrafopredeter"/>
    <w:rsid w:val="00EE7656"/>
  </w:style>
  <w:style w:type="character" w:customStyle="1" w:styleId="hide-when-compact">
    <w:name w:val="hide-when-compact"/>
    <w:basedOn w:val="Fuentedeprrafopredeter"/>
    <w:rsid w:val="00EE7656"/>
  </w:style>
  <w:style w:type="paragraph" w:styleId="HTMLconformatoprevio">
    <w:name w:val="HTML Preformatted"/>
    <w:basedOn w:val="Normal"/>
    <w:link w:val="HTMLconformatoprevioCar"/>
    <w:uiPriority w:val="99"/>
    <w:semiHidden/>
    <w:unhideWhenUsed/>
    <w:rsid w:val="00EE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E7656"/>
    <w:rPr>
      <w:rFonts w:ascii="Courier New" w:eastAsia="Times New Roman" w:hAnsi="Courier New" w:cs="Courier New"/>
      <w:sz w:val="20"/>
      <w:szCs w:val="20"/>
      <w:lang w:eastAsia="es-AR"/>
    </w:rPr>
  </w:style>
  <w:style w:type="character" w:customStyle="1" w:styleId="kw2">
    <w:name w:val="kw2"/>
    <w:basedOn w:val="Fuentedeprrafopredeter"/>
    <w:rsid w:val="00EE7656"/>
  </w:style>
  <w:style w:type="character" w:customStyle="1" w:styleId="br0">
    <w:name w:val="br0"/>
    <w:basedOn w:val="Fuentedeprrafopredeter"/>
    <w:rsid w:val="00EE7656"/>
  </w:style>
  <w:style w:type="character" w:customStyle="1" w:styleId="co2">
    <w:name w:val="co2"/>
    <w:basedOn w:val="Fuentedeprrafopredeter"/>
    <w:rsid w:val="00EE7656"/>
  </w:style>
  <w:style w:type="character" w:customStyle="1" w:styleId="nu0">
    <w:name w:val="nu0"/>
    <w:basedOn w:val="Fuentedeprrafopredeter"/>
    <w:rsid w:val="00EE7656"/>
  </w:style>
  <w:style w:type="character" w:customStyle="1" w:styleId="kw3">
    <w:name w:val="kw3"/>
    <w:basedOn w:val="Fuentedeprrafopredeter"/>
    <w:rsid w:val="00EE7656"/>
  </w:style>
  <w:style w:type="character" w:customStyle="1" w:styleId="sy0">
    <w:name w:val="sy0"/>
    <w:basedOn w:val="Fuentedeprrafopredeter"/>
    <w:rsid w:val="00EE7656"/>
  </w:style>
  <w:style w:type="character" w:customStyle="1" w:styleId="kw4">
    <w:name w:val="kw4"/>
    <w:basedOn w:val="Fuentedeprrafopredeter"/>
    <w:rsid w:val="00EE7656"/>
  </w:style>
  <w:style w:type="character" w:customStyle="1" w:styleId="st0">
    <w:name w:val="st0"/>
    <w:basedOn w:val="Fuentedeprrafopredeter"/>
    <w:rsid w:val="00EE7656"/>
  </w:style>
  <w:style w:type="character" w:customStyle="1" w:styleId="kw1">
    <w:name w:val="kw1"/>
    <w:basedOn w:val="Fuentedeprrafopredeter"/>
    <w:rsid w:val="00EE7656"/>
  </w:style>
  <w:style w:type="character" w:customStyle="1" w:styleId="me1">
    <w:name w:val="me1"/>
    <w:basedOn w:val="Fuentedeprrafopredeter"/>
    <w:rsid w:val="00EE7656"/>
  </w:style>
  <w:style w:type="paragraph" w:styleId="Textodeglobo">
    <w:name w:val="Balloon Text"/>
    <w:basedOn w:val="Normal"/>
    <w:link w:val="TextodegloboCar"/>
    <w:uiPriority w:val="99"/>
    <w:semiHidden/>
    <w:unhideWhenUsed/>
    <w:rsid w:val="00EE76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76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4507905">
      <w:bodyDiv w:val="1"/>
      <w:marLeft w:val="0"/>
      <w:marRight w:val="0"/>
      <w:marTop w:val="0"/>
      <w:marBottom w:val="0"/>
      <w:divBdr>
        <w:top w:val="none" w:sz="0" w:space="0" w:color="auto"/>
        <w:left w:val="none" w:sz="0" w:space="0" w:color="auto"/>
        <w:bottom w:val="none" w:sz="0" w:space="0" w:color="auto"/>
        <w:right w:val="none" w:sz="0" w:space="0" w:color="auto"/>
      </w:divBdr>
      <w:divsChild>
        <w:div w:id="1535390438">
          <w:marLeft w:val="0"/>
          <w:marRight w:val="0"/>
          <w:marTop w:val="0"/>
          <w:marBottom w:val="0"/>
          <w:divBdr>
            <w:top w:val="none" w:sz="0" w:space="0" w:color="auto"/>
            <w:left w:val="none" w:sz="0" w:space="0" w:color="auto"/>
            <w:bottom w:val="none" w:sz="0" w:space="0" w:color="auto"/>
            <w:right w:val="none" w:sz="0" w:space="0" w:color="auto"/>
          </w:divBdr>
          <w:divsChild>
            <w:div w:id="1312633968">
              <w:marLeft w:val="0"/>
              <w:marRight w:val="0"/>
              <w:marTop w:val="0"/>
              <w:marBottom w:val="0"/>
              <w:divBdr>
                <w:top w:val="none" w:sz="0" w:space="0" w:color="auto"/>
                <w:left w:val="none" w:sz="0" w:space="0" w:color="auto"/>
                <w:bottom w:val="none" w:sz="0" w:space="0" w:color="auto"/>
                <w:right w:val="none" w:sz="0" w:space="0" w:color="auto"/>
              </w:divBdr>
            </w:div>
            <w:div w:id="418261648">
              <w:marLeft w:val="0"/>
              <w:marRight w:val="0"/>
              <w:marTop w:val="0"/>
              <w:marBottom w:val="0"/>
              <w:divBdr>
                <w:top w:val="none" w:sz="0" w:space="0" w:color="auto"/>
                <w:left w:val="none" w:sz="0" w:space="0" w:color="auto"/>
                <w:bottom w:val="none" w:sz="0" w:space="0" w:color="auto"/>
                <w:right w:val="none" w:sz="0" w:space="0" w:color="auto"/>
              </w:divBdr>
              <w:divsChild>
                <w:div w:id="667028161">
                  <w:marLeft w:val="336"/>
                  <w:marRight w:val="0"/>
                  <w:marTop w:val="120"/>
                  <w:marBottom w:val="312"/>
                  <w:divBdr>
                    <w:top w:val="none" w:sz="0" w:space="0" w:color="auto"/>
                    <w:left w:val="none" w:sz="0" w:space="0" w:color="auto"/>
                    <w:bottom w:val="none" w:sz="0" w:space="0" w:color="auto"/>
                    <w:right w:val="none" w:sz="0" w:space="0" w:color="auto"/>
                  </w:divBdr>
                  <w:divsChild>
                    <w:div w:id="142757753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29525849">
                  <w:marLeft w:val="0"/>
                  <w:marRight w:val="0"/>
                  <w:marTop w:val="0"/>
                  <w:marBottom w:val="0"/>
                  <w:divBdr>
                    <w:top w:val="single" w:sz="6" w:space="5" w:color="AAAAAA"/>
                    <w:left w:val="single" w:sz="6" w:space="5" w:color="AAAAAA"/>
                    <w:bottom w:val="single" w:sz="6" w:space="5" w:color="AAAAAA"/>
                    <w:right w:val="single" w:sz="6" w:space="5" w:color="AAAAAA"/>
                  </w:divBdr>
                </w:div>
                <w:div w:id="1482697600">
                  <w:marLeft w:val="0"/>
                  <w:marRight w:val="0"/>
                  <w:marTop w:val="0"/>
                  <w:marBottom w:val="120"/>
                  <w:divBdr>
                    <w:top w:val="none" w:sz="0" w:space="0" w:color="auto"/>
                    <w:left w:val="none" w:sz="0" w:space="0" w:color="auto"/>
                    <w:bottom w:val="none" w:sz="0" w:space="0" w:color="auto"/>
                    <w:right w:val="none" w:sz="0" w:space="0" w:color="auto"/>
                  </w:divBdr>
                  <w:divsChild>
                    <w:div w:id="19162798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69982470">
                  <w:marLeft w:val="336"/>
                  <w:marRight w:val="0"/>
                  <w:marTop w:val="120"/>
                  <w:marBottom w:val="312"/>
                  <w:divBdr>
                    <w:top w:val="none" w:sz="0" w:space="0" w:color="auto"/>
                    <w:left w:val="none" w:sz="0" w:space="0" w:color="auto"/>
                    <w:bottom w:val="none" w:sz="0" w:space="0" w:color="auto"/>
                    <w:right w:val="none" w:sz="0" w:space="0" w:color="auto"/>
                  </w:divBdr>
                  <w:divsChild>
                    <w:div w:id="193897966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48789245">
                  <w:marLeft w:val="0"/>
                  <w:marRight w:val="0"/>
                  <w:marTop w:val="0"/>
                  <w:marBottom w:val="0"/>
                  <w:divBdr>
                    <w:top w:val="none" w:sz="0" w:space="0" w:color="auto"/>
                    <w:left w:val="none" w:sz="0" w:space="0" w:color="auto"/>
                    <w:bottom w:val="none" w:sz="0" w:space="0" w:color="auto"/>
                    <w:right w:val="none" w:sz="0" w:space="0" w:color="auto"/>
                  </w:divBdr>
                </w:div>
                <w:div w:id="2094928440">
                  <w:marLeft w:val="336"/>
                  <w:marRight w:val="0"/>
                  <w:marTop w:val="120"/>
                  <w:marBottom w:val="312"/>
                  <w:divBdr>
                    <w:top w:val="none" w:sz="0" w:space="0" w:color="auto"/>
                    <w:left w:val="none" w:sz="0" w:space="0" w:color="auto"/>
                    <w:bottom w:val="none" w:sz="0" w:space="0" w:color="auto"/>
                    <w:right w:val="none" w:sz="0" w:space="0" w:color="auto"/>
                  </w:divBdr>
                  <w:divsChild>
                    <w:div w:id="127729715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54893958">
                  <w:marLeft w:val="0"/>
                  <w:marRight w:val="0"/>
                  <w:marTop w:val="0"/>
                  <w:marBottom w:val="0"/>
                  <w:divBdr>
                    <w:top w:val="single" w:sz="6" w:space="12" w:color="DDDDDD"/>
                    <w:left w:val="single" w:sz="6" w:space="12" w:color="DDDDDD"/>
                    <w:bottom w:val="single" w:sz="6" w:space="12" w:color="DDDDDD"/>
                    <w:right w:val="single" w:sz="6" w:space="12" w:color="DDDDDD"/>
                  </w:divBdr>
                  <w:divsChild>
                    <w:div w:id="1941180599">
                      <w:marLeft w:val="0"/>
                      <w:marRight w:val="0"/>
                      <w:marTop w:val="0"/>
                      <w:marBottom w:val="0"/>
                      <w:divBdr>
                        <w:top w:val="none" w:sz="0" w:space="0" w:color="auto"/>
                        <w:left w:val="none" w:sz="0" w:space="0" w:color="auto"/>
                        <w:bottom w:val="none" w:sz="0" w:space="0" w:color="auto"/>
                        <w:right w:val="none" w:sz="0" w:space="0" w:color="auto"/>
                      </w:divBdr>
                    </w:div>
                  </w:divsChild>
                </w:div>
                <w:div w:id="1112090616">
                  <w:marLeft w:val="336"/>
                  <w:marRight w:val="0"/>
                  <w:marTop w:val="120"/>
                  <w:marBottom w:val="312"/>
                  <w:divBdr>
                    <w:top w:val="none" w:sz="0" w:space="0" w:color="auto"/>
                    <w:left w:val="none" w:sz="0" w:space="0" w:color="auto"/>
                    <w:bottom w:val="none" w:sz="0" w:space="0" w:color="auto"/>
                    <w:right w:val="none" w:sz="0" w:space="0" w:color="auto"/>
                  </w:divBdr>
                  <w:divsChild>
                    <w:div w:id="13638313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44075211">
                  <w:marLeft w:val="0"/>
                  <w:marRight w:val="0"/>
                  <w:marTop w:val="0"/>
                  <w:marBottom w:val="0"/>
                  <w:divBdr>
                    <w:top w:val="single" w:sz="6" w:space="12" w:color="DDDDDD"/>
                    <w:left w:val="single" w:sz="6" w:space="12" w:color="DDDDDD"/>
                    <w:bottom w:val="single" w:sz="6" w:space="12" w:color="DDDDDD"/>
                    <w:right w:val="single" w:sz="6" w:space="12" w:color="DDDDDD"/>
                  </w:divBdr>
                  <w:divsChild>
                    <w:div w:id="1719938227">
                      <w:marLeft w:val="0"/>
                      <w:marRight w:val="0"/>
                      <w:marTop w:val="0"/>
                      <w:marBottom w:val="0"/>
                      <w:divBdr>
                        <w:top w:val="none" w:sz="0" w:space="0" w:color="auto"/>
                        <w:left w:val="none" w:sz="0" w:space="0" w:color="auto"/>
                        <w:bottom w:val="none" w:sz="0" w:space="0" w:color="auto"/>
                        <w:right w:val="none" w:sz="0" w:space="0" w:color="auto"/>
                      </w:divBdr>
                    </w:div>
                  </w:divsChild>
                </w:div>
                <w:div w:id="2079668765">
                  <w:marLeft w:val="336"/>
                  <w:marRight w:val="0"/>
                  <w:marTop w:val="120"/>
                  <w:marBottom w:val="312"/>
                  <w:divBdr>
                    <w:top w:val="none" w:sz="0" w:space="0" w:color="auto"/>
                    <w:left w:val="none" w:sz="0" w:space="0" w:color="auto"/>
                    <w:bottom w:val="none" w:sz="0" w:space="0" w:color="auto"/>
                    <w:right w:val="none" w:sz="0" w:space="0" w:color="auto"/>
                  </w:divBdr>
                  <w:divsChild>
                    <w:div w:id="201530549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66127018">
                  <w:marLeft w:val="0"/>
                  <w:marRight w:val="0"/>
                  <w:marTop w:val="0"/>
                  <w:marBottom w:val="0"/>
                  <w:divBdr>
                    <w:top w:val="single" w:sz="6" w:space="12" w:color="DDDDDD"/>
                    <w:left w:val="single" w:sz="6" w:space="12" w:color="DDDDDD"/>
                    <w:bottom w:val="single" w:sz="6" w:space="12" w:color="DDDDDD"/>
                    <w:right w:val="single" w:sz="6" w:space="12" w:color="DDDDDD"/>
                  </w:divBdr>
                  <w:divsChild>
                    <w:div w:id="256524118">
                      <w:marLeft w:val="0"/>
                      <w:marRight w:val="0"/>
                      <w:marTop w:val="0"/>
                      <w:marBottom w:val="0"/>
                      <w:divBdr>
                        <w:top w:val="none" w:sz="0" w:space="0" w:color="auto"/>
                        <w:left w:val="none" w:sz="0" w:space="0" w:color="auto"/>
                        <w:bottom w:val="none" w:sz="0" w:space="0" w:color="auto"/>
                        <w:right w:val="none" w:sz="0" w:space="0" w:color="auto"/>
                      </w:divBdr>
                    </w:div>
                  </w:divsChild>
                </w:div>
                <w:div w:id="785394680">
                  <w:marLeft w:val="0"/>
                  <w:marRight w:val="0"/>
                  <w:marTop w:val="0"/>
                  <w:marBottom w:val="0"/>
                  <w:divBdr>
                    <w:top w:val="single" w:sz="6" w:space="12" w:color="DDDDDD"/>
                    <w:left w:val="single" w:sz="6" w:space="12" w:color="DDDDDD"/>
                    <w:bottom w:val="single" w:sz="6" w:space="12" w:color="DDDDDD"/>
                    <w:right w:val="single" w:sz="6" w:space="12" w:color="DDDDDD"/>
                  </w:divBdr>
                  <w:divsChild>
                    <w:div w:id="13442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Kernel_density_estimation" TargetMode="External"/><Relationship Id="rId117" Type="http://schemas.openxmlformats.org/officeDocument/2006/relationships/hyperlink" Target="http://en.wikipedia.org/wiki/GNU_Octave" TargetMode="External"/><Relationship Id="rId21" Type="http://schemas.openxmlformats.org/officeDocument/2006/relationships/hyperlink" Target="http://en.wikipedia.org/wiki/Kernel_density_estimation" TargetMode="External"/><Relationship Id="rId42" Type="http://schemas.openxmlformats.org/officeDocument/2006/relationships/hyperlink" Target="http://en.wikipedia.org/wiki/Kernel_density_estimation" TargetMode="External"/><Relationship Id="rId47" Type="http://schemas.openxmlformats.org/officeDocument/2006/relationships/hyperlink" Target="http://en.wikipedia.org/wiki/Heat_equation" TargetMode="External"/><Relationship Id="rId63" Type="http://schemas.openxmlformats.org/officeDocument/2006/relationships/hyperlink" Target="http://en.wikipedia.org/wiki/Kernel_density_estimation" TargetMode="External"/><Relationship Id="rId68" Type="http://schemas.openxmlformats.org/officeDocument/2006/relationships/image" Target="media/image9.png"/><Relationship Id="rId84" Type="http://schemas.openxmlformats.org/officeDocument/2006/relationships/image" Target="media/image12.png"/><Relationship Id="rId89" Type="http://schemas.openxmlformats.org/officeDocument/2006/relationships/image" Target="media/image14.png"/><Relationship Id="rId112" Type="http://schemas.openxmlformats.org/officeDocument/2006/relationships/hyperlink" Target="http://reference.wolfram.com/mathematica/ref/KernelMixtureDistribution.html" TargetMode="External"/><Relationship Id="rId133" Type="http://schemas.openxmlformats.org/officeDocument/2006/relationships/hyperlink" Target="http://en.wikipedia.org/wiki/Rule_of_thumb" TargetMode="External"/><Relationship Id="rId138" Type="http://schemas.openxmlformats.org/officeDocument/2006/relationships/hyperlink" Target="http://en.wikipedia.org/wiki/Old_Faithful_Geyser" TargetMode="External"/><Relationship Id="rId154" Type="http://schemas.openxmlformats.org/officeDocument/2006/relationships/hyperlink" Target="http://en.wikipedia.org/wiki/Variable_kernel_density_estimation" TargetMode="External"/><Relationship Id="rId16" Type="http://schemas.openxmlformats.org/officeDocument/2006/relationships/hyperlink" Target="http://en.wikipedia.org/wiki/Signal_processing" TargetMode="External"/><Relationship Id="rId107" Type="http://schemas.openxmlformats.org/officeDocument/2006/relationships/hyperlink" Target="http://en.wikipedia.org/wiki/Rule_of_thumb" TargetMode="External"/><Relationship Id="rId11" Type="http://schemas.openxmlformats.org/officeDocument/2006/relationships/hyperlink" Target="http://en.wikipedia.org/wiki/Density_estimation" TargetMode="External"/><Relationship Id="rId32" Type="http://schemas.openxmlformats.org/officeDocument/2006/relationships/hyperlink" Target="http://en.wikipedia.org/wiki/Kernel_density_estimation" TargetMode="External"/><Relationship Id="rId37" Type="http://schemas.openxmlformats.org/officeDocument/2006/relationships/image" Target="media/image2.png"/><Relationship Id="rId53" Type="http://schemas.openxmlformats.org/officeDocument/2006/relationships/image" Target="media/image3.png"/><Relationship Id="rId58" Type="http://schemas.openxmlformats.org/officeDocument/2006/relationships/hyperlink" Target="http://en.wikipedia.org/wiki/Normal_distribution" TargetMode="External"/><Relationship Id="rId74" Type="http://schemas.openxmlformats.org/officeDocument/2006/relationships/hyperlink" Target="http://en.wikipedia.org/wiki/Kernel_density_estimation" TargetMode="External"/><Relationship Id="rId79" Type="http://schemas.openxmlformats.org/officeDocument/2006/relationships/hyperlink" Target="http://en.wikipedia.org/wiki/Kernel_density_estimation" TargetMode="External"/><Relationship Id="rId102" Type="http://schemas.openxmlformats.org/officeDocument/2006/relationships/hyperlink" Target="http://en.wikipedia.org/wiki/JavaScript" TargetMode="External"/><Relationship Id="rId123" Type="http://schemas.openxmlformats.org/officeDocument/2006/relationships/hyperlink" Target="http://en.wikipedia.org/wiki/Python_(programming_language)" TargetMode="External"/><Relationship Id="rId128" Type="http://schemas.openxmlformats.org/officeDocument/2006/relationships/hyperlink" Target="http://en.wikipedia.org/w/index.php?title=Kernel_density_estimation&amp;action=edit" TargetMode="External"/><Relationship Id="rId144" Type="http://schemas.openxmlformats.org/officeDocument/2006/relationships/image" Target="media/image20.png"/><Relationship Id="rId149" Type="http://schemas.openxmlformats.org/officeDocument/2006/relationships/hyperlink" Target="http://en.wikipedia.org/wiki/Density_estimation" TargetMode="External"/><Relationship Id="rId5" Type="http://schemas.openxmlformats.org/officeDocument/2006/relationships/hyperlink" Target="http://en.wikipedia.org/wiki/File:Kernel_density.svg" TargetMode="External"/><Relationship Id="rId90" Type="http://schemas.openxmlformats.org/officeDocument/2006/relationships/image" Target="media/image15.png"/><Relationship Id="rId95" Type="http://schemas.openxmlformats.org/officeDocument/2006/relationships/hyperlink" Target="http://en.wikipedia.org/wiki/ELKI" TargetMode="External"/><Relationship Id="rId22" Type="http://schemas.openxmlformats.org/officeDocument/2006/relationships/hyperlink" Target="http://en.wikipedia.org/wiki/Kernel_density_estimation" TargetMode="External"/><Relationship Id="rId27" Type="http://schemas.openxmlformats.org/officeDocument/2006/relationships/hyperlink" Target="http://en.wikipedia.org/wiki/Kernel_density_estimation" TargetMode="External"/><Relationship Id="rId43" Type="http://schemas.openxmlformats.org/officeDocument/2006/relationships/hyperlink" Target="http://en.wikipedia.org/wiki/Kernel_density_estimation" TargetMode="External"/><Relationship Id="rId48" Type="http://schemas.openxmlformats.org/officeDocument/2006/relationships/hyperlink" Target="http://en.wikipedia.org/wiki/Discrete_Laplace_operator" TargetMode="External"/><Relationship Id="rId64" Type="http://schemas.openxmlformats.org/officeDocument/2006/relationships/hyperlink" Target="http://en.wikipedia.org/wiki/Little_o_notation" TargetMode="External"/><Relationship Id="rId69" Type="http://schemas.openxmlformats.org/officeDocument/2006/relationships/image" Target="media/image10.png"/><Relationship Id="rId113" Type="http://schemas.openxmlformats.org/officeDocument/2006/relationships/hyperlink" Target="http://en.wikipedia.org/wiki/Minitab" TargetMode="External"/><Relationship Id="rId118" Type="http://schemas.openxmlformats.org/officeDocument/2006/relationships/hyperlink" Target="http://en.wikipedia.org/wiki/Origin_(software)" TargetMode="External"/><Relationship Id="rId134" Type="http://schemas.openxmlformats.org/officeDocument/2006/relationships/hyperlink" Target="http://en.wikipedia.org/wiki/Kernel_density_estimation" TargetMode="External"/><Relationship Id="rId139" Type="http://schemas.openxmlformats.org/officeDocument/2006/relationships/hyperlink" Target="http://en.wikipedia.org/wiki/Kernel_density_estimation" TargetMode="External"/><Relationship Id="rId80" Type="http://schemas.openxmlformats.org/officeDocument/2006/relationships/hyperlink" Target="http://en.wikipedia.org/wiki/Big_o_notation" TargetMode="External"/><Relationship Id="rId85" Type="http://schemas.openxmlformats.org/officeDocument/2006/relationships/hyperlink" Target="http://en.wikipedia.org/wiki/Bernard_Silverman" TargetMode="External"/><Relationship Id="rId150" Type="http://schemas.openxmlformats.org/officeDocument/2006/relationships/hyperlink" Target="http://en.wikipedia.org/wiki/Mean-shift" TargetMode="External"/><Relationship Id="rId155" Type="http://schemas.openxmlformats.org/officeDocument/2006/relationships/fontTable" Target="fontTable.xml"/><Relationship Id="rId12" Type="http://schemas.openxmlformats.org/officeDocument/2006/relationships/hyperlink" Target="http://en.wikipedia.org/wiki/Probability_density_function" TargetMode="External"/><Relationship Id="rId17" Type="http://schemas.openxmlformats.org/officeDocument/2006/relationships/hyperlink" Target="http://en.wikipedia.org/wiki/Econometrics" TargetMode="External"/><Relationship Id="rId25" Type="http://schemas.openxmlformats.org/officeDocument/2006/relationships/hyperlink" Target="http://en.wikipedia.org/wiki/Kernel_density_estimation" TargetMode="External"/><Relationship Id="rId33" Type="http://schemas.openxmlformats.org/officeDocument/2006/relationships/hyperlink" Target="http://en.wikipedia.org/wiki/Kernel_density_estimation" TargetMode="External"/><Relationship Id="rId38" Type="http://schemas.openxmlformats.org/officeDocument/2006/relationships/hyperlink" Target="http://en.wikipedia.org/wiki/Kernel_(statistics)" TargetMode="External"/><Relationship Id="rId46" Type="http://schemas.openxmlformats.org/officeDocument/2006/relationships/hyperlink" Target="http://en.wikipedia.org/wiki/Heat_kernel" TargetMode="External"/><Relationship Id="rId59" Type="http://schemas.openxmlformats.org/officeDocument/2006/relationships/hyperlink" Target="http://en.wikipedia.org/wiki/Carpet_plot" TargetMode="External"/><Relationship Id="rId67" Type="http://schemas.openxmlformats.org/officeDocument/2006/relationships/image" Target="media/image8.png"/><Relationship Id="rId103" Type="http://schemas.openxmlformats.org/officeDocument/2006/relationships/hyperlink" Target="http://en.wikipedia.org/wiki/D3js" TargetMode="External"/><Relationship Id="rId108" Type="http://schemas.openxmlformats.org/officeDocument/2006/relationships/hyperlink" Target="http://www.mathworks.com/matlabcentral/fileexchange/14034" TargetMode="External"/><Relationship Id="rId116" Type="http://schemas.openxmlformats.org/officeDocument/2006/relationships/hyperlink" Target="http://en.wikipedia.org/wiki/Kernel_density_estimation" TargetMode="External"/><Relationship Id="rId124" Type="http://schemas.openxmlformats.org/officeDocument/2006/relationships/hyperlink" Target="http://en.wikipedia.org/wiki/R_(programming_language)" TargetMode="External"/><Relationship Id="rId129" Type="http://schemas.openxmlformats.org/officeDocument/2006/relationships/hyperlink" Target="http://meta.wikimedia.org/wiki/Help:Transwiki" TargetMode="External"/><Relationship Id="rId137" Type="http://schemas.openxmlformats.org/officeDocument/2006/relationships/image" Target="media/image18.png"/><Relationship Id="rId20" Type="http://schemas.openxmlformats.org/officeDocument/2006/relationships/hyperlink" Target="http://en.wikipedia.org/wiki/Kernel_density_estimation" TargetMode="External"/><Relationship Id="rId41" Type="http://schemas.openxmlformats.org/officeDocument/2006/relationships/hyperlink" Target="http://en.wikipedia.org/wiki/Normal_distribution" TargetMode="External"/><Relationship Id="rId54" Type="http://schemas.openxmlformats.org/officeDocument/2006/relationships/hyperlink" Target="http://en.wikipedia.org/wiki/File:Comparison_of_1D_bandwidth_selectors.png" TargetMode="External"/><Relationship Id="rId62" Type="http://schemas.openxmlformats.org/officeDocument/2006/relationships/image" Target="media/image5.png"/><Relationship Id="rId70" Type="http://schemas.openxmlformats.org/officeDocument/2006/relationships/hyperlink" Target="http://en.wikipedia.org/wiki/Kernel_density_estimation" TargetMode="External"/><Relationship Id="rId75" Type="http://schemas.openxmlformats.org/officeDocument/2006/relationships/hyperlink" Target="http://en.wikipedia.org/wiki/Kernel_density_estimation" TargetMode="External"/><Relationship Id="rId83" Type="http://schemas.openxmlformats.org/officeDocument/2006/relationships/image" Target="media/image11.png"/><Relationship Id="rId88" Type="http://schemas.openxmlformats.org/officeDocument/2006/relationships/hyperlink" Target="http://en.wikipedia.org/wiki/Fourier_transform" TargetMode="External"/><Relationship Id="rId91" Type="http://schemas.openxmlformats.org/officeDocument/2006/relationships/hyperlink" Target="http://en.wikipedia.org/wiki/C_(programming_language)" TargetMode="External"/><Relationship Id="rId96" Type="http://schemas.openxmlformats.org/officeDocument/2006/relationships/hyperlink" Target="http://en.wikipedia.org/wiki/ESRI" TargetMode="External"/><Relationship Id="rId111" Type="http://schemas.openxmlformats.org/officeDocument/2006/relationships/hyperlink" Target="http://reference.wolfram.com/mathematica/ref/SmoothKernelDistribution.html" TargetMode="External"/><Relationship Id="rId132" Type="http://schemas.openxmlformats.org/officeDocument/2006/relationships/image" Target="media/image17.png"/><Relationship Id="rId140" Type="http://schemas.openxmlformats.org/officeDocument/2006/relationships/hyperlink" Target="http://en.wikipedia.org/wiki/File:Plot_of_kernel_density_estimate_using_SciPy.png" TargetMode="External"/><Relationship Id="rId145" Type="http://schemas.openxmlformats.org/officeDocument/2006/relationships/hyperlink" Target="http://commons.wikimedia.org/wiki/Category:Kernel_density_estimation" TargetMode="External"/><Relationship Id="rId153" Type="http://schemas.openxmlformats.org/officeDocument/2006/relationships/hyperlink" Target="http://en.wikipedia.org/wiki/Multivariate_kernel_density_estimation"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en.wikipedia.org/wiki/Statistical_sample" TargetMode="External"/><Relationship Id="rId23" Type="http://schemas.openxmlformats.org/officeDocument/2006/relationships/hyperlink" Target="http://en.wikipedia.org/wiki/Kernel_density_estimation" TargetMode="External"/><Relationship Id="rId28" Type="http://schemas.openxmlformats.org/officeDocument/2006/relationships/hyperlink" Target="http://en.wikipedia.org/wiki/Kernel_density_estimation" TargetMode="External"/><Relationship Id="rId36" Type="http://schemas.openxmlformats.org/officeDocument/2006/relationships/hyperlink" Target="http://en.wikipedia.org/wiki/Probability_density_function" TargetMode="External"/><Relationship Id="rId49" Type="http://schemas.openxmlformats.org/officeDocument/2006/relationships/hyperlink" Target="http://en.wikipedia.org/wiki/Manifold_learning" TargetMode="External"/><Relationship Id="rId57" Type="http://schemas.openxmlformats.org/officeDocument/2006/relationships/hyperlink" Target="http://en.wikipedia.org/wiki/Random_number_generator" TargetMode="External"/><Relationship Id="rId106" Type="http://schemas.openxmlformats.org/officeDocument/2006/relationships/hyperlink" Target="http://en.wikipedia.org/wiki/MATLAB" TargetMode="External"/><Relationship Id="rId114" Type="http://schemas.openxmlformats.org/officeDocument/2006/relationships/hyperlink" Target="http://www.rsc.org/Membership/Networking/InterestGroups/Analytical/AMC/Software/kerneldensities.asp" TargetMode="External"/><Relationship Id="rId119" Type="http://schemas.openxmlformats.org/officeDocument/2006/relationships/hyperlink" Target="http://en.wikipedia.org/wiki/Python_(programming_language)" TargetMode="External"/><Relationship Id="rId127" Type="http://schemas.openxmlformats.org/officeDocument/2006/relationships/hyperlink" Target="http://en.wikipedia.org/wiki/Wikipedia:What_Wikipedia_is_not" TargetMode="External"/><Relationship Id="rId10" Type="http://schemas.openxmlformats.org/officeDocument/2006/relationships/hyperlink" Target="http://en.wikipedia.org/wiki/Non-parametric_statistics" TargetMode="External"/><Relationship Id="rId31" Type="http://schemas.openxmlformats.org/officeDocument/2006/relationships/hyperlink" Target="http://en.wikipedia.org/wiki/Kernel_density_estimation" TargetMode="External"/><Relationship Id="rId44" Type="http://schemas.openxmlformats.org/officeDocument/2006/relationships/hyperlink" Target="http://en.wikipedia.org/wiki/Standard_normal" TargetMode="External"/><Relationship Id="rId52" Type="http://schemas.openxmlformats.org/officeDocument/2006/relationships/hyperlink" Target="http://en.wikipedia.org/wiki/File:Comparison_of_1D_histogram_and_KDE.png" TargetMode="External"/><Relationship Id="rId60" Type="http://schemas.openxmlformats.org/officeDocument/2006/relationships/hyperlink" Target="http://en.wikipedia.org/wiki/Risk_function" TargetMode="External"/><Relationship Id="rId65" Type="http://schemas.openxmlformats.org/officeDocument/2006/relationships/image" Target="media/image6.png"/><Relationship Id="rId73" Type="http://schemas.openxmlformats.org/officeDocument/2006/relationships/hyperlink" Target="http://en.wikipedia.org/wiki/Kernel_density_estimation" TargetMode="External"/><Relationship Id="rId78" Type="http://schemas.openxmlformats.org/officeDocument/2006/relationships/hyperlink" Target="http://en.wikipedia.org/wiki/Kernel_density_estimation" TargetMode="External"/><Relationship Id="rId81" Type="http://schemas.openxmlformats.org/officeDocument/2006/relationships/hyperlink" Target="http://en.wikipedia.org/wiki/Kernel_density_estimation" TargetMode="External"/><Relationship Id="rId86" Type="http://schemas.openxmlformats.org/officeDocument/2006/relationships/hyperlink" Target="http://en.wikipedia.org/wiki/Characteristic_function_(probability_theory)" TargetMode="External"/><Relationship Id="rId94" Type="http://schemas.openxmlformats.org/officeDocument/2006/relationships/hyperlink" Target="http://en.wikipedia.org/wiki/Variable_kernel_density_estimation" TargetMode="External"/><Relationship Id="rId99" Type="http://schemas.openxmlformats.org/officeDocument/2006/relationships/hyperlink" Target="http://en.wikipedia.org/wiki/Haskell_(programming_language)" TargetMode="External"/><Relationship Id="rId101" Type="http://schemas.openxmlformats.org/officeDocument/2006/relationships/hyperlink" Target="http://en.wikipedia.org/wiki/Java_(programming_language)" TargetMode="External"/><Relationship Id="rId122" Type="http://schemas.openxmlformats.org/officeDocument/2006/relationships/hyperlink" Target="http://search.cpan.org/~janert/Statistics-KernelEstimation-0.05" TargetMode="External"/><Relationship Id="rId130" Type="http://schemas.openxmlformats.org/officeDocument/2006/relationships/hyperlink" Target="http://en.wikibooks.org/wiki/" TargetMode="External"/><Relationship Id="rId135" Type="http://schemas.openxmlformats.org/officeDocument/2006/relationships/hyperlink" Target="http://en.wikipedia.org/w/index.php?title=Kernel_density_estimation&amp;action=edit&amp;section=8" TargetMode="External"/><Relationship Id="rId143" Type="http://schemas.openxmlformats.org/officeDocument/2006/relationships/hyperlink" Target="http://en.wikipedia.org/w/index.php?title=Kernel_density_estimation&amp;action=edit&amp;section=10" TargetMode="External"/><Relationship Id="rId148" Type="http://schemas.openxmlformats.org/officeDocument/2006/relationships/hyperlink" Target="http://en.wikipedia.org/wiki/Kernel_regression" TargetMode="External"/><Relationship Id="rId151" Type="http://schemas.openxmlformats.org/officeDocument/2006/relationships/hyperlink" Target="http://en.wikipedia.org/wiki/Scale_space" TargetMode="External"/><Relationship Id="rId15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Statistics" TargetMode="External"/><Relationship Id="rId13" Type="http://schemas.openxmlformats.org/officeDocument/2006/relationships/hyperlink" Target="http://en.wikipedia.org/wiki/Random_variable" TargetMode="External"/><Relationship Id="rId18" Type="http://schemas.openxmlformats.org/officeDocument/2006/relationships/hyperlink" Target="http://en.wikipedia.org/wiki/Emanuel_Parzen" TargetMode="External"/><Relationship Id="rId39" Type="http://schemas.openxmlformats.org/officeDocument/2006/relationships/hyperlink" Target="http://en.wikipedia.org/wiki/Smoothing" TargetMode="External"/><Relationship Id="rId109" Type="http://schemas.openxmlformats.org/officeDocument/2006/relationships/hyperlink" Target="http://www.mathworks.com/matlabcentral/fileexchange/17204" TargetMode="External"/><Relationship Id="rId34" Type="http://schemas.openxmlformats.org/officeDocument/2006/relationships/hyperlink" Target="http://en.wikipedia.org/wiki/Kernel_density_estimation" TargetMode="External"/><Relationship Id="rId50" Type="http://schemas.openxmlformats.org/officeDocument/2006/relationships/hyperlink" Target="http://en.wikipedia.org/wiki/Histograms" TargetMode="External"/><Relationship Id="rId55" Type="http://schemas.openxmlformats.org/officeDocument/2006/relationships/image" Target="media/image4.png"/><Relationship Id="rId76" Type="http://schemas.openxmlformats.org/officeDocument/2006/relationships/hyperlink" Target="http://en.wikipedia.org/wiki/Cross-validation_(statistics)" TargetMode="External"/><Relationship Id="rId97" Type="http://schemas.openxmlformats.org/officeDocument/2006/relationships/hyperlink" Target="http://en.wikipedia.org/wiki/Microsoft_Excel" TargetMode="External"/><Relationship Id="rId104" Type="http://schemas.openxmlformats.org/officeDocument/2006/relationships/hyperlink" Target="http://en.wikipedia.org/wiki/JMP_(statistical_software)" TargetMode="External"/><Relationship Id="rId120" Type="http://schemas.openxmlformats.org/officeDocument/2006/relationships/hyperlink" Target="http://en.wikipedia.org/wiki/C_(programming_language)" TargetMode="External"/><Relationship Id="rId125" Type="http://schemas.openxmlformats.org/officeDocument/2006/relationships/hyperlink" Target="http://en.wikipedia.org/wiki/SAS_(software)" TargetMode="External"/><Relationship Id="rId141" Type="http://schemas.openxmlformats.org/officeDocument/2006/relationships/image" Target="media/image19.png"/><Relationship Id="rId146" Type="http://schemas.openxmlformats.org/officeDocument/2006/relationships/hyperlink" Target="http://en.wikipedia.org/wiki/Kernel_(statistics)" TargetMode="External"/><Relationship Id="rId7" Type="http://schemas.openxmlformats.org/officeDocument/2006/relationships/hyperlink" Target="http://en.wikipedia.org/wiki/Normal_distribution" TargetMode="External"/><Relationship Id="rId71" Type="http://schemas.openxmlformats.org/officeDocument/2006/relationships/hyperlink" Target="http://en.wikipedia.org/wiki/Kernel_density_estimation" TargetMode="External"/><Relationship Id="rId92" Type="http://schemas.openxmlformats.org/officeDocument/2006/relationships/hyperlink" Target="http://en.wikipedia.org/wiki/C%2B%2B" TargetMode="External"/><Relationship Id="rId2" Type="http://schemas.openxmlformats.org/officeDocument/2006/relationships/styles" Target="styles.xml"/><Relationship Id="rId29" Type="http://schemas.openxmlformats.org/officeDocument/2006/relationships/hyperlink" Target="http://en.wikipedia.org/wiki/Kernel_density_estimation" TargetMode="External"/><Relationship Id="rId24" Type="http://schemas.openxmlformats.org/officeDocument/2006/relationships/hyperlink" Target="http://en.wikipedia.org/wiki/Kernel_density_estimation" TargetMode="External"/><Relationship Id="rId40" Type="http://schemas.openxmlformats.org/officeDocument/2006/relationships/hyperlink" Target="http://en.wikipedia.org/wiki/Kernel_(statistics)" TargetMode="External"/><Relationship Id="rId45" Type="http://schemas.openxmlformats.org/officeDocument/2006/relationships/hyperlink" Target="http://en.wikipedia.org/wiki/Thermodynamics" TargetMode="External"/><Relationship Id="rId66" Type="http://schemas.openxmlformats.org/officeDocument/2006/relationships/image" Target="media/image7.png"/><Relationship Id="rId87" Type="http://schemas.openxmlformats.org/officeDocument/2006/relationships/image" Target="media/image13.png"/><Relationship Id="rId110" Type="http://schemas.openxmlformats.org/officeDocument/2006/relationships/hyperlink" Target="http://en.wikipedia.org/wiki/Mathematica" TargetMode="External"/><Relationship Id="rId115" Type="http://schemas.openxmlformats.org/officeDocument/2006/relationships/hyperlink" Target="http://en.wikipedia.org/wiki/NAG_Numerical_Library" TargetMode="External"/><Relationship Id="rId131" Type="http://schemas.openxmlformats.org/officeDocument/2006/relationships/hyperlink" Target="http://en.wikipedia.org/wiki/File:1D_kernel_density_estimate.svg" TargetMode="External"/><Relationship Id="rId136" Type="http://schemas.openxmlformats.org/officeDocument/2006/relationships/hyperlink" Target="http://en.wikipedia.org/wiki/File:Old_Faithful_Geyser_(waiting_time)_KDE_with_plugin_bandwidth.png" TargetMode="External"/><Relationship Id="rId61" Type="http://schemas.openxmlformats.org/officeDocument/2006/relationships/hyperlink" Target="http://en.wikipedia.org/wiki/Mean_integrated_squared_error" TargetMode="External"/><Relationship Id="rId82" Type="http://schemas.openxmlformats.org/officeDocument/2006/relationships/hyperlink" Target="http://en.wikipedia.org/wiki/Variable_kernel_density_estimation" TargetMode="External"/><Relationship Id="rId152" Type="http://schemas.openxmlformats.org/officeDocument/2006/relationships/hyperlink" Target="http://en.wikipedia.org/wiki/Scale_space" TargetMode="External"/><Relationship Id="rId19" Type="http://schemas.openxmlformats.org/officeDocument/2006/relationships/hyperlink" Target="http://en.wikipedia.org/wiki/Murray_Rosenblatt" TargetMode="External"/><Relationship Id="rId14" Type="http://schemas.openxmlformats.org/officeDocument/2006/relationships/hyperlink" Target="http://en.wikipedia.org/wiki/Statistical_population" TargetMode="External"/><Relationship Id="rId30" Type="http://schemas.openxmlformats.org/officeDocument/2006/relationships/hyperlink" Target="http://en.wikipedia.org/wiki/Kernel_density_estimation" TargetMode="External"/><Relationship Id="rId35" Type="http://schemas.openxmlformats.org/officeDocument/2006/relationships/hyperlink" Target="http://en.wikipedia.org/wiki/Independent_and_identically_distributed_random_variables" TargetMode="External"/><Relationship Id="rId56" Type="http://schemas.openxmlformats.org/officeDocument/2006/relationships/hyperlink" Target="http://en.wikipedia.org/wiki/Free_parameter" TargetMode="External"/><Relationship Id="rId77" Type="http://schemas.openxmlformats.org/officeDocument/2006/relationships/hyperlink" Target="http://en.wikipedia.org/wiki/Kernel_density_estimation" TargetMode="External"/><Relationship Id="rId100" Type="http://schemas.openxmlformats.org/officeDocument/2006/relationships/hyperlink" Target="http://hackage.haskell.org/package/statistics" TargetMode="External"/><Relationship Id="rId105" Type="http://schemas.openxmlformats.org/officeDocument/2006/relationships/hyperlink" Target="http://en.wikipedia.org/wiki/Julia_(programming_language)" TargetMode="External"/><Relationship Id="rId126" Type="http://schemas.openxmlformats.org/officeDocument/2006/relationships/image" Target="media/image16.png"/><Relationship Id="rId147" Type="http://schemas.openxmlformats.org/officeDocument/2006/relationships/hyperlink" Target="http://en.wikipedia.org/wiki/Kernel_smoothing" TargetMode="External"/><Relationship Id="rId8" Type="http://schemas.openxmlformats.org/officeDocument/2006/relationships/hyperlink" Target="http://en.wikipedia.org/wiki/Random_number_generator" TargetMode="External"/><Relationship Id="rId51" Type="http://schemas.openxmlformats.org/officeDocument/2006/relationships/hyperlink" Target="http://en.wikipedia.org/wiki/Kernel_density_estimation" TargetMode="External"/><Relationship Id="rId72" Type="http://schemas.openxmlformats.org/officeDocument/2006/relationships/hyperlink" Target="http://en.wikipedia.org/wiki/Kernel_density_estimation" TargetMode="External"/><Relationship Id="rId93" Type="http://schemas.openxmlformats.org/officeDocument/2006/relationships/hyperlink" Target="http://en.wikipedia.org/wiki/C%2B%2B" TargetMode="External"/><Relationship Id="rId98" Type="http://schemas.openxmlformats.org/officeDocument/2006/relationships/hyperlink" Target="http://www.rsc.org/Membership/Networking/InterestGroups/Analytical/AMC/Software/kerneldensities.asp" TargetMode="External"/><Relationship Id="rId121" Type="http://schemas.openxmlformats.org/officeDocument/2006/relationships/hyperlink" Target="http://en.wikipedia.org/wiki/Perl" TargetMode="External"/><Relationship Id="rId142" Type="http://schemas.openxmlformats.org/officeDocument/2006/relationships/hyperlink" Target="http://en.wikipedia.org/wiki/Kernel_density_estimation"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4760</Words>
  <Characters>26182</Characters>
  <Application>Microsoft Office Word</Application>
  <DocSecurity>0</DocSecurity>
  <Lines>218</Lines>
  <Paragraphs>61</Paragraphs>
  <ScaleCrop>false</ScaleCrop>
  <Company>ExpeUEW7</Company>
  <LinksUpToDate>false</LinksUpToDate>
  <CharactersWithSpaces>30881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ExpeUEW7</dc:creator>
  <cp:lastModifiedBy>ExpeUEW7</cp:lastModifiedBy>
  <cp:revision>1</cp:revision>
  <dcterms:created xsi:type="dcterms:W3CDTF">2015-03-16T05:06:00Z</dcterms:created>
  <dcterms:modified xsi:type="dcterms:W3CDTF">2015-03-16T05:13:00Z</dcterms:modified>
</cp:coreProperties>
</file>