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AEDA5" w14:textId="77777777" w:rsidR="001E219C" w:rsidRPr="00FE09FC" w:rsidRDefault="001E219C" w:rsidP="00AB207D">
      <w:pPr>
        <w:shd w:val="clear" w:color="auto" w:fill="FFFFFF"/>
        <w:spacing w:before="12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E09FC">
        <w:rPr>
          <w:rFonts w:ascii="Times New Roman" w:eastAsia="Times New Roman" w:hAnsi="Times New Roman" w:cs="Times New Roman"/>
          <w:color w:val="1A1A1A"/>
          <w:sz w:val="28"/>
          <w:szCs w:val="28"/>
        </w:rPr>
        <w:t>МИНИСТЕРСТВО НАУКИ И ВЫСШЕГО ОБРАЗОВАНИЯ РОССИЙСКОЙ ФЕДЕРАЦИИ</w:t>
      </w:r>
    </w:p>
    <w:p w14:paraId="651BAF7A" w14:textId="77777777" w:rsidR="001E219C" w:rsidRPr="00FE09FC" w:rsidRDefault="001E219C" w:rsidP="00AB207D">
      <w:pPr>
        <w:shd w:val="clear" w:color="auto" w:fill="FFFFFF"/>
        <w:spacing w:before="12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E09FC">
        <w:rPr>
          <w:rFonts w:ascii="Times New Roman" w:eastAsia="Times New Roman" w:hAnsi="Times New Roman" w:cs="Times New Roman"/>
          <w:color w:val="1A1A1A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227C1AB" w14:textId="77777777" w:rsidR="001E219C" w:rsidRPr="00FE09FC" w:rsidRDefault="001E219C" w:rsidP="00AB207D">
      <w:pPr>
        <w:shd w:val="clear" w:color="auto" w:fill="FFFFFF"/>
        <w:spacing w:before="12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E09FC">
        <w:rPr>
          <w:rFonts w:ascii="Times New Roman" w:eastAsia="Times New Roman" w:hAnsi="Times New Roman" w:cs="Times New Roman"/>
          <w:color w:val="1A1A1A"/>
          <w:sz w:val="28"/>
          <w:szCs w:val="28"/>
        </w:rPr>
        <w:t>«МОСКОВСКИЙ АВИАЦИОННЫЙ ИНСТИТУТ</w:t>
      </w:r>
      <w:r w:rsidRPr="00FE09FC">
        <w:rPr>
          <w:rFonts w:ascii="Times New Roman" w:eastAsia="Times New Roman" w:hAnsi="Times New Roman" w:cs="Times New Roman"/>
          <w:color w:val="1A1A1A"/>
          <w:sz w:val="28"/>
          <w:szCs w:val="28"/>
        </w:rPr>
        <w:br/>
        <w:t>(НАЦИОНАЛЬНЫЙ ИССЛЕДОВАТЕЛЬСКИЙ УНИВЕРСИТЕТ)» (МАИ)</w:t>
      </w:r>
    </w:p>
    <w:p w14:paraId="7A3DC1F7" w14:textId="77777777" w:rsidR="001E219C" w:rsidRPr="00FE09FC" w:rsidRDefault="001E0518" w:rsidP="00AB207D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3243E35">
          <v:rect id="_x0000_i1025" alt="" style="width:467.75pt;height:1.5pt;mso-width-percent:0;mso-height-percent:0;mso-width-percent:0;mso-height-percent:0" o:hralign="center" o:hrstd="t" o:hr="t" fillcolor="#a0a0a0" stroked="f"/>
        </w:pict>
      </w:r>
    </w:p>
    <w:p w14:paraId="2E4722E2" w14:textId="77777777" w:rsidR="001E219C" w:rsidRPr="00FE09FC" w:rsidRDefault="001E219C" w:rsidP="00AB207D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FE09FC">
        <w:rPr>
          <w:rFonts w:ascii="Times New Roman" w:eastAsia="Times New Roman" w:hAnsi="Times New Roman" w:cs="Times New Roman"/>
          <w:sz w:val="30"/>
          <w:szCs w:val="30"/>
        </w:rPr>
        <w:t>Институт №8 «Компьютерные науки и прикладная математика»</w:t>
      </w:r>
    </w:p>
    <w:p w14:paraId="7A11FF35" w14:textId="77777777" w:rsidR="001E219C" w:rsidRPr="00FE09FC" w:rsidRDefault="001E219C" w:rsidP="00AB207D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FE09FC">
        <w:rPr>
          <w:rFonts w:ascii="Times New Roman" w:eastAsia="Times New Roman" w:hAnsi="Times New Roman" w:cs="Times New Roman"/>
          <w:sz w:val="30"/>
          <w:szCs w:val="30"/>
        </w:rPr>
        <w:t xml:space="preserve">Кафедра </w:t>
      </w:r>
      <w:r w:rsidRPr="00FE09FC">
        <w:rPr>
          <w:rFonts w:ascii="Times New Roman" w:eastAsia="Times New Roman" w:hAnsi="Times New Roman" w:cs="Times New Roman"/>
          <w:color w:val="1A1A1A"/>
          <w:sz w:val="28"/>
          <w:szCs w:val="28"/>
        </w:rPr>
        <w:t>№</w:t>
      </w:r>
      <w:r w:rsidRPr="00FE09FC">
        <w:rPr>
          <w:rFonts w:ascii="Times New Roman" w:eastAsia="Times New Roman" w:hAnsi="Times New Roman" w:cs="Times New Roman"/>
          <w:sz w:val="30"/>
          <w:szCs w:val="30"/>
        </w:rPr>
        <w:t>806 «Прикладная математика и информатика»</w:t>
      </w:r>
    </w:p>
    <w:p w14:paraId="1F787C8E" w14:textId="77777777" w:rsidR="001E219C" w:rsidRPr="00FE09FC" w:rsidRDefault="001E219C" w:rsidP="00AB207D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FE09FC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r w:rsidRPr="00FE09FC">
        <w:rPr>
          <w:rFonts w:ascii="Times New Roman" w:eastAsia="Times New Roman" w:hAnsi="Times New Roman" w:cs="Times New Roman"/>
          <w:b/>
          <w:sz w:val="38"/>
          <w:szCs w:val="38"/>
        </w:rPr>
        <w:t>ОТЧЁТ</w:t>
      </w:r>
    </w:p>
    <w:p w14:paraId="6C4F276E" w14:textId="77777777" w:rsidR="001E219C" w:rsidRPr="00FE09FC" w:rsidRDefault="001E219C" w:rsidP="00AB207D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FE09FC">
        <w:rPr>
          <w:rFonts w:ascii="Times New Roman" w:eastAsia="Times New Roman" w:hAnsi="Times New Roman" w:cs="Times New Roman"/>
          <w:sz w:val="30"/>
          <w:szCs w:val="30"/>
        </w:rPr>
        <w:t>по курсу “ВАРКТ” на тему</w:t>
      </w:r>
    </w:p>
    <w:p w14:paraId="33A88A9E" w14:textId="77777777" w:rsidR="001E219C" w:rsidRPr="00FE09FC" w:rsidRDefault="001E219C" w:rsidP="00AB207D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FE09FC">
        <w:rPr>
          <w:rFonts w:ascii="Times New Roman" w:eastAsia="Times New Roman" w:hAnsi="Times New Roman" w:cs="Times New Roman"/>
          <w:b/>
          <w:sz w:val="38"/>
          <w:szCs w:val="38"/>
        </w:rPr>
        <w:t xml:space="preserve"> “Вывод спутника на орбиту </w:t>
      </w:r>
      <w:r w:rsidR="00362334" w:rsidRPr="00FE09FC">
        <w:rPr>
          <w:rFonts w:ascii="Times New Roman" w:eastAsia="Times New Roman" w:hAnsi="Times New Roman" w:cs="Times New Roman"/>
          <w:b/>
          <w:sz w:val="38"/>
          <w:szCs w:val="38"/>
        </w:rPr>
        <w:t>Муны</w:t>
      </w:r>
      <w:r w:rsidRPr="00FE09FC">
        <w:rPr>
          <w:rFonts w:ascii="Times New Roman" w:eastAsia="Times New Roman" w:hAnsi="Times New Roman" w:cs="Times New Roman"/>
          <w:b/>
          <w:sz w:val="38"/>
          <w:szCs w:val="38"/>
        </w:rPr>
        <w:t>”</w:t>
      </w:r>
    </w:p>
    <w:p w14:paraId="63DA995A" w14:textId="77777777" w:rsidR="001E219C" w:rsidRPr="00FE09FC" w:rsidRDefault="001E219C" w:rsidP="00AB207D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</w:p>
    <w:p w14:paraId="5439F640" w14:textId="77777777" w:rsidR="001E219C" w:rsidRPr="00FE09FC" w:rsidRDefault="001E219C" w:rsidP="00AB207D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FE09FC">
        <w:rPr>
          <w:rFonts w:ascii="Times New Roman" w:eastAsia="Times New Roman" w:hAnsi="Times New Roman" w:cs="Times New Roman"/>
          <w:sz w:val="26"/>
          <w:szCs w:val="26"/>
        </w:rPr>
        <w:t>Группа М8О-110БВ-25</w:t>
      </w:r>
    </w:p>
    <w:p w14:paraId="4EA8C5F2" w14:textId="77777777" w:rsidR="001E219C" w:rsidRPr="00FE09FC" w:rsidRDefault="001E219C" w:rsidP="00AB207D">
      <w:pPr>
        <w:shd w:val="clear" w:color="auto" w:fill="FFFFFF"/>
        <w:spacing w:before="240" w:after="240" w:line="360" w:lineRule="auto"/>
        <w:ind w:firstLine="1000"/>
        <w:jc w:val="both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Студент                          </w:t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  <w:t xml:space="preserve">         Чамара Роман Романович</w:t>
      </w:r>
    </w:p>
    <w:p w14:paraId="3BBEC6CE" w14:textId="77777777" w:rsidR="001E219C" w:rsidRPr="00FE09FC" w:rsidRDefault="001E219C" w:rsidP="00AB207D">
      <w:pPr>
        <w:shd w:val="clear" w:color="auto" w:fill="FFFFFF"/>
        <w:spacing w:before="240" w:after="240" w:line="360" w:lineRule="auto"/>
        <w:ind w:firstLine="1000"/>
        <w:jc w:val="both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Студент                          </w:t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  <w:t xml:space="preserve">         </w:t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  <w:t xml:space="preserve"> Ожигов Тимофей Кириллович</w:t>
      </w:r>
    </w:p>
    <w:p w14:paraId="20DDAA46" w14:textId="77777777" w:rsidR="001E219C" w:rsidRPr="00FE09FC" w:rsidRDefault="001E219C" w:rsidP="00AB207D">
      <w:pPr>
        <w:shd w:val="clear" w:color="auto" w:fill="FFFFFF"/>
        <w:spacing w:before="240" w:after="240" w:line="360" w:lineRule="auto"/>
        <w:ind w:firstLine="1000"/>
        <w:jc w:val="both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Студент                          </w:t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  <w:t xml:space="preserve">     </w:t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  <w:t>Пономарев Максим Сергеивич</w:t>
      </w:r>
    </w:p>
    <w:p w14:paraId="72DA064F" w14:textId="77777777" w:rsidR="001E219C" w:rsidRPr="00FE09FC" w:rsidRDefault="001E219C" w:rsidP="00AB207D">
      <w:pPr>
        <w:shd w:val="clear" w:color="auto" w:fill="FFFFFF"/>
        <w:spacing w:before="240" w:after="240" w:line="360" w:lineRule="auto"/>
        <w:ind w:firstLine="1000"/>
        <w:jc w:val="both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>Студент                                                                                         Мао Геэр</w:t>
      </w:r>
    </w:p>
    <w:p w14:paraId="3130FE75" w14:textId="77777777" w:rsidR="001E219C" w:rsidRPr="00FE09FC" w:rsidRDefault="001E219C" w:rsidP="00AB207D">
      <w:pPr>
        <w:shd w:val="clear" w:color="auto" w:fill="FFFFFF"/>
        <w:spacing w:before="240" w:after="240" w:line="360" w:lineRule="auto"/>
        <w:ind w:firstLine="100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Куратор проекта               </w:t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  <w:t xml:space="preserve">      </w:t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  <w:t xml:space="preserve">       Тимохин Максим Юрьевич</w:t>
      </w:r>
    </w:p>
    <w:p w14:paraId="3F9EAECA" w14:textId="77777777" w:rsidR="001E219C" w:rsidRPr="00FE09FC" w:rsidRDefault="001E219C" w:rsidP="00AB207D">
      <w:pPr>
        <w:spacing w:before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5A43E85" w14:textId="77777777" w:rsidR="001E219C" w:rsidRPr="00FE09FC" w:rsidRDefault="001E219C" w:rsidP="00AB207D">
      <w:pPr>
        <w:shd w:val="clear" w:color="auto" w:fill="FFFFFF"/>
        <w:spacing w:before="240" w:after="240" w:line="360" w:lineRule="auto"/>
        <w:ind w:firstLine="100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Оценка ____________             </w:t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  <w:t>Дата защиты «__ » ________ 2025 г</w:t>
      </w:r>
      <w:r w:rsidRPr="00FE09FC">
        <w:rPr>
          <w:rFonts w:ascii="Times New Roman" w:eastAsia="Times New Roman" w:hAnsi="Times New Roman" w:cs="Times New Roman"/>
          <w:color w:val="1A1A1A"/>
          <w:sz w:val="28"/>
          <w:szCs w:val="28"/>
        </w:rPr>
        <w:t>.</w:t>
      </w:r>
    </w:p>
    <w:p w14:paraId="48FF4490" w14:textId="77777777" w:rsidR="00F557B7" w:rsidRPr="00F557B7" w:rsidRDefault="001E219C" w:rsidP="00F557B7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E91A00">
        <w:rPr>
          <w:rFonts w:ascii="Times New Roman" w:eastAsia="Times New Roman" w:hAnsi="Times New Roman" w:cs="Times New Roman"/>
          <w:sz w:val="24"/>
          <w:szCs w:val="24"/>
        </w:rPr>
        <w:t>Москва, 202</w:t>
      </w:r>
      <w:r w:rsidR="00E91A00" w:rsidRPr="00ED7325">
        <w:rPr>
          <w:rFonts w:ascii="Times New Roman" w:eastAsia="Times New Roman" w:hAnsi="Times New Roman" w:cs="Times New Roman"/>
          <w:sz w:val="24"/>
          <w:szCs w:val="24"/>
        </w:rPr>
        <w:t>5</w:t>
      </w:r>
    </w:p>
    <w:sdt>
      <w:sdtPr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id w:val="-285729132"/>
        <w:docPartObj>
          <w:docPartGallery w:val="Table of Contents"/>
          <w:docPartUnique/>
        </w:docPartObj>
      </w:sdtPr>
      <w:sdtContent>
        <w:p w14:paraId="03F636C3" w14:textId="77777777" w:rsidR="00F557B7" w:rsidRPr="00F557B7" w:rsidRDefault="00F557B7" w:rsidP="00F557B7">
          <w:pPr>
            <w:pStyle w:val="ae"/>
            <w:jc w:val="center"/>
            <w:rPr>
              <w:rFonts w:ascii="Times New Roman" w:hAnsi="Times New Roman" w:cs="Times New Roman"/>
              <w:color w:val="auto"/>
            </w:rPr>
          </w:pPr>
          <w:r w:rsidRPr="00F557B7">
            <w:rPr>
              <w:color w:val="auto"/>
            </w:rPr>
            <w:t>Оглавление</w:t>
          </w:r>
        </w:p>
        <w:p w14:paraId="179F8047" w14:textId="77777777" w:rsidR="00F557B7" w:rsidRPr="00F557B7" w:rsidRDefault="00F557B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F557B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557B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557B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436912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_Toc217436912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08E86D" w14:textId="77777777" w:rsidR="00F557B7" w:rsidRPr="00F557B7" w:rsidRDefault="00F557B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13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Описание миссии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_Toc217436913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C98620" w14:textId="77777777" w:rsidR="00F557B7" w:rsidRPr="00F557B7" w:rsidRDefault="00F557B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14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Историческая концепция проекта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_Toc217436914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2B3C04" w14:textId="77777777" w:rsidR="00F557B7" w:rsidRPr="00F557B7" w:rsidRDefault="00F557B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15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Устройство ракеты(?)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_Toc217436915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AA1662" w14:textId="77777777" w:rsidR="00F557B7" w:rsidRPr="00F557B7" w:rsidRDefault="00F557B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16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Общая концепция полета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_Toc217436916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297889" w14:textId="77777777" w:rsidR="00F557B7" w:rsidRPr="00F557B7" w:rsidRDefault="00F557B7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17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Этап 2. Гравитационный поворот и набор орбитальной скорости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_Toc217436917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1DC77" w14:textId="77777777" w:rsidR="00F557B7" w:rsidRPr="00F557B7" w:rsidRDefault="00F557B7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18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Этап 3. Выход на опорную орбиту Кербина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_Toc217436918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7379A6" w14:textId="77777777" w:rsidR="00F557B7" w:rsidRPr="00F557B7" w:rsidRDefault="00F557B7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19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Этап 4. Межпланетный разгон и перелёт к Муне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_Toc217436919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0ECCE4" w14:textId="77777777" w:rsidR="00F557B7" w:rsidRPr="00F557B7" w:rsidRDefault="00F557B7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0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Этап 5. Захват и формирование орбиты вокруг Муны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_Toc217436920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D71CC5" w14:textId="77777777" w:rsidR="00F557B7" w:rsidRPr="00F557B7" w:rsidRDefault="00F557B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1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Математическая и физическая модели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_Toc217436921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779884" w14:textId="77777777" w:rsidR="00F557B7" w:rsidRPr="00F557B7" w:rsidRDefault="00F557B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2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Исходные данные для расчётов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_Toc217436922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22EFD2" w14:textId="77777777" w:rsidR="00F557B7" w:rsidRPr="00F557B7" w:rsidRDefault="00F557B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3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Расчёт характеристик ступеней ракеты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_Toc217436923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572C78" w14:textId="77777777" w:rsidR="00F557B7" w:rsidRPr="00F557B7" w:rsidRDefault="00F557B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4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Этап 1. Подготовка и старт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_Toc217436924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51E80F" w14:textId="77777777" w:rsidR="00F557B7" w:rsidRPr="00F557B7" w:rsidRDefault="00F557B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5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Этап 2.Гравитационный поворот и вывод на опорную орбиту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_Toc217436925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4079F2" w14:textId="77777777" w:rsidR="00F557B7" w:rsidRPr="00F557B7" w:rsidRDefault="00F557B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6" w:history="1">
            <w:r w:rsidRPr="00F557B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5. Этап 3. Подготовка к перелёту: стартовое окно и траектория Гомана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_Toc217436926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2DB02" w14:textId="77777777" w:rsidR="00F557B7" w:rsidRPr="00F557B7" w:rsidRDefault="00F557B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7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6.Этап 4. межорбитальный перелет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_Toc217436927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E8A800" w14:textId="77777777" w:rsidR="00F557B7" w:rsidRPr="00F557B7" w:rsidRDefault="00F557B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8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 Этап 5. Захват и формирование орбиты вокруг Муны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_Toc217436928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204C2" w14:textId="77777777" w:rsidR="00F557B7" w:rsidRPr="00F557B7" w:rsidRDefault="00F557B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9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Программная реализация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_Toc217436929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D4A96" w14:textId="77777777" w:rsidR="00F557B7" w:rsidRPr="00F557B7" w:rsidRDefault="00F557B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30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_Toc217436930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233A9B" w14:textId="77777777" w:rsidR="00F557B7" w:rsidRPr="00F557B7" w:rsidRDefault="00F557B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31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Отчеты участников команды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_Toc217436931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8C052F" w14:textId="77777777" w:rsidR="00F557B7" w:rsidRPr="00F557B7" w:rsidRDefault="00F557B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32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Источники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_Toc217436932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AF8A62" w14:textId="77777777" w:rsidR="00F557B7" w:rsidRDefault="00F557B7">
          <w:r w:rsidRPr="00F557B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B5C8ED2" w14:textId="77777777" w:rsidR="00F557B7" w:rsidRDefault="00F557B7" w:rsidP="00AB207D">
      <w:pPr>
        <w:spacing w:after="200" w:line="360" w:lineRule="auto"/>
        <w:rPr>
          <w:rFonts w:ascii="Times New Roman" w:hAnsi="Times New Roman" w:cs="Times New Roman"/>
        </w:rPr>
        <w:sectPr w:rsidR="00F557B7" w:rsidSect="00F557B7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8DFD11F" w14:textId="77777777" w:rsidR="00F557B7" w:rsidRPr="00FE09FC" w:rsidRDefault="00F557B7" w:rsidP="00AB207D">
      <w:pPr>
        <w:spacing w:after="200" w:line="360" w:lineRule="auto"/>
        <w:rPr>
          <w:rFonts w:ascii="Times New Roman" w:hAnsi="Times New Roman" w:cs="Times New Roman"/>
        </w:rPr>
      </w:pPr>
    </w:p>
    <w:p w14:paraId="3D66935D" w14:textId="77777777" w:rsidR="00410D69" w:rsidRPr="00F557B7" w:rsidRDefault="00410D69" w:rsidP="00F557B7">
      <w:pPr>
        <w:pStyle w:val="1"/>
      </w:pPr>
      <w:bookmarkStart w:id="0" w:name="_Toc217436912"/>
      <w:r w:rsidRPr="00FE09FC">
        <w:t>Введение</w:t>
      </w:r>
      <w:bookmarkEnd w:id="0"/>
    </w:p>
    <w:p w14:paraId="23302F6D" w14:textId="77777777" w:rsidR="00410D69" w:rsidRPr="00FE09FC" w:rsidRDefault="0012106A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E09FC">
        <w:rPr>
          <w:rFonts w:ascii="Times New Roman" w:hAnsi="Times New Roman" w:cs="Times New Roman"/>
          <w:b/>
          <w:sz w:val="28"/>
          <w:szCs w:val="28"/>
        </w:rPr>
        <w:t>Актуальность проекта</w:t>
      </w:r>
      <w:r w:rsidR="00410D69" w:rsidRPr="00FE09F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0A983DDF" w14:textId="6299A627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Вывод искусственных спутников на орбиту </w:t>
      </w:r>
      <w:r w:rsidR="00362334" w:rsidRPr="006E7DB6">
        <w:rPr>
          <w:rFonts w:ascii="Times New Roman" w:hAnsi="Times New Roman" w:cs="Times New Roman"/>
          <w:sz w:val="28"/>
          <w:szCs w:val="28"/>
        </w:rPr>
        <w:t>Муны</w:t>
      </w:r>
      <w:r w:rsidRPr="006E7DB6">
        <w:rPr>
          <w:rFonts w:ascii="Times New Roman" w:hAnsi="Times New Roman" w:cs="Times New Roman"/>
          <w:sz w:val="28"/>
          <w:szCs w:val="28"/>
        </w:rPr>
        <w:t xml:space="preserve"> является одной из ключевых задач современной космонавтики. Такие миссии позволяют проводить дистанционное изучение лунной поверхности, гравитационного поля, минерального состава, а также тестировать технологии для будущих пилотируемых экспедиций и создания лунных баз. С развитием частной космонавтики и увеличением количества запусков к </w:t>
      </w:r>
      <w:r w:rsidR="00B4341C">
        <w:rPr>
          <w:rFonts w:ascii="Times New Roman" w:hAnsi="Times New Roman" w:cs="Times New Roman"/>
          <w:sz w:val="28"/>
          <w:szCs w:val="28"/>
        </w:rPr>
        <w:t>Л</w:t>
      </w:r>
      <w:r w:rsidR="00362334" w:rsidRPr="006E7DB6">
        <w:rPr>
          <w:rFonts w:ascii="Times New Roman" w:hAnsi="Times New Roman" w:cs="Times New Roman"/>
          <w:sz w:val="28"/>
          <w:szCs w:val="28"/>
        </w:rPr>
        <w:t>уне</w:t>
      </w:r>
      <w:r w:rsidRPr="006E7DB6">
        <w:rPr>
          <w:rFonts w:ascii="Times New Roman" w:hAnsi="Times New Roman" w:cs="Times New Roman"/>
          <w:sz w:val="28"/>
          <w:szCs w:val="28"/>
        </w:rPr>
        <w:t xml:space="preserve"> особую важность приобретают вопросы оптимизации миссий — снижения расходов топлива, повышения точности вывода на орбиту и автоматизации процессов управления.</w:t>
      </w:r>
    </w:p>
    <w:p w14:paraId="0D8A3C40" w14:textId="77777777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362B7C" w14:textId="77777777" w:rsidR="0012106A" w:rsidRPr="00FE09FC" w:rsidRDefault="0012106A" w:rsidP="00E6709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E7DB6">
        <w:rPr>
          <w:rFonts w:ascii="Times New Roman" w:hAnsi="Times New Roman" w:cs="Times New Roman"/>
          <w:sz w:val="28"/>
          <w:szCs w:val="28"/>
        </w:rPr>
        <w:t>На практике проведение реальных экспериментов в области ракетно-космической техники связано с высокими затратами и рисками. В связи с этим особую значимость приобретает компьютерное моделирование, позволяющее исследовать сложные процессы орбитального движения в безопасных и контролируемых условиях. Игра-симулятор Kerbal Space Program (KSP) предоставляет возможность моделировать полёт космических аппаратов с использованием приближённых, но физически обоснов</w:t>
      </w:r>
      <w:r w:rsidR="00294BAF" w:rsidRPr="006E7DB6">
        <w:rPr>
          <w:rFonts w:ascii="Times New Roman" w:hAnsi="Times New Roman" w:cs="Times New Roman"/>
          <w:sz w:val="28"/>
          <w:szCs w:val="28"/>
        </w:rPr>
        <w:t xml:space="preserve">анных законов небесной механики и ракетной </w:t>
      </w:r>
      <w:r w:rsidRPr="006E7DB6">
        <w:rPr>
          <w:rFonts w:ascii="Times New Roman" w:hAnsi="Times New Roman" w:cs="Times New Roman"/>
          <w:sz w:val="28"/>
          <w:szCs w:val="28"/>
        </w:rPr>
        <w:t>динамики.</w:t>
      </w:r>
      <w:r w:rsidRPr="006E7DB6">
        <w:rPr>
          <w:rFonts w:ascii="Times New Roman" w:hAnsi="Times New Roman" w:cs="Times New Roman"/>
          <w:sz w:val="28"/>
          <w:szCs w:val="28"/>
        </w:rPr>
        <w:br/>
      </w:r>
    </w:p>
    <w:p w14:paraId="382EEB6B" w14:textId="77777777" w:rsidR="00410D69" w:rsidRPr="00FE09FC" w:rsidRDefault="00E618ED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E09FC">
        <w:rPr>
          <w:rFonts w:ascii="Times New Roman" w:hAnsi="Times New Roman" w:cs="Times New Roman"/>
          <w:b/>
          <w:sz w:val="28"/>
          <w:szCs w:val="28"/>
        </w:rPr>
        <w:t>Цель проекта</w:t>
      </w:r>
    </w:p>
    <w:p w14:paraId="7B0A4AA0" w14:textId="6E43BBA4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Разработка и реализация модели полёта с выводом спутника на стабильную орбиту вокруг </w:t>
      </w:r>
      <w:r w:rsidR="00362334" w:rsidRPr="006E7DB6">
        <w:rPr>
          <w:rFonts w:ascii="Times New Roman" w:hAnsi="Times New Roman" w:cs="Times New Roman"/>
          <w:sz w:val="28"/>
          <w:szCs w:val="28"/>
        </w:rPr>
        <w:t>Муны</w:t>
      </w:r>
      <w:r w:rsidRPr="006E7DB6">
        <w:rPr>
          <w:rFonts w:ascii="Times New Roman" w:hAnsi="Times New Roman" w:cs="Times New Roman"/>
          <w:sz w:val="28"/>
          <w:szCs w:val="28"/>
        </w:rPr>
        <w:t xml:space="preserve"> (в KSP — аналог «</w:t>
      </w:r>
      <w:r w:rsidR="00ED7325">
        <w:rPr>
          <w:rFonts w:ascii="Times New Roman" w:hAnsi="Times New Roman" w:cs="Times New Roman"/>
          <w:sz w:val="28"/>
          <w:szCs w:val="28"/>
        </w:rPr>
        <w:t>Л</w:t>
      </w:r>
      <w:r w:rsidRPr="006E7DB6">
        <w:rPr>
          <w:rFonts w:ascii="Times New Roman" w:hAnsi="Times New Roman" w:cs="Times New Roman"/>
          <w:sz w:val="28"/>
          <w:szCs w:val="28"/>
        </w:rPr>
        <w:t>уны») с использованием ракеты-носителя, спроектированной в симуляторе, и проведение расчётов характеристик полёта.</w:t>
      </w:r>
    </w:p>
    <w:p w14:paraId="54DDC566" w14:textId="77777777" w:rsidR="00410D69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EABBD6" w14:textId="77777777" w:rsidR="001E1AA7" w:rsidRDefault="001E1AA7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34DC27" w14:textId="77777777" w:rsidR="001E1AA7" w:rsidRPr="00FE09FC" w:rsidRDefault="001E1AA7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8EEB515" w14:textId="77777777" w:rsidR="00410D69" w:rsidRPr="00FE09FC" w:rsidRDefault="00D3092F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E09FC">
        <w:rPr>
          <w:rFonts w:ascii="Times New Roman" w:hAnsi="Times New Roman" w:cs="Times New Roman"/>
          <w:b/>
          <w:sz w:val="28"/>
          <w:szCs w:val="28"/>
        </w:rPr>
        <w:lastRenderedPageBreak/>
        <w:t>Задачи проекта</w:t>
      </w:r>
    </w:p>
    <w:p w14:paraId="58A5DCA4" w14:textId="77777777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1. Изучение основ орбитальной механики для перелёта с орбиты Земли (Кербина) к </w:t>
      </w:r>
      <w:r w:rsidR="00D3092F" w:rsidRPr="006E7DB6">
        <w:rPr>
          <w:rFonts w:ascii="Times New Roman" w:hAnsi="Times New Roman" w:cs="Times New Roman"/>
          <w:sz w:val="28"/>
          <w:szCs w:val="28"/>
        </w:rPr>
        <w:t>Л</w:t>
      </w:r>
      <w:r w:rsidR="00362334" w:rsidRPr="006E7DB6">
        <w:rPr>
          <w:rFonts w:ascii="Times New Roman" w:hAnsi="Times New Roman" w:cs="Times New Roman"/>
          <w:sz w:val="28"/>
          <w:szCs w:val="28"/>
        </w:rPr>
        <w:t>уне</w:t>
      </w:r>
      <w:r w:rsidRPr="006E7DB6">
        <w:rPr>
          <w:rFonts w:ascii="Times New Roman" w:hAnsi="Times New Roman" w:cs="Times New Roman"/>
          <w:sz w:val="28"/>
          <w:szCs w:val="28"/>
        </w:rPr>
        <w:t xml:space="preserve"> (Муне).</w:t>
      </w:r>
    </w:p>
    <w:p w14:paraId="6E0E5CA3" w14:textId="77777777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2. Разработка математической модели полёта, включая:</w:t>
      </w:r>
    </w:p>
    <w:p w14:paraId="2AC58A43" w14:textId="37827897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Расчёт переходной траектории Гомана;</w:t>
      </w:r>
    </w:p>
    <w:p w14:paraId="7755EB47" w14:textId="77777777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Манёвры коррекции и захвата на лунную орбиту.</w:t>
      </w:r>
    </w:p>
    <w:p w14:paraId="362FF2D0" w14:textId="77777777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3. Проектирование и сборка ракеты-носителя в KSP с учётом требований миссии.</w:t>
      </w:r>
    </w:p>
    <w:p w14:paraId="6882DE51" w14:textId="77777777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4. Проведение расчётов характеристик ступеней ракеты (Δv, массы, удельные импульсы).</w:t>
      </w:r>
    </w:p>
    <w:p w14:paraId="7F97B193" w14:textId="77777777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5. Моделирование полёта в KSP и сравнение результатов с расчётными данными.</w:t>
      </w:r>
    </w:p>
    <w:p w14:paraId="61B1F274" w14:textId="77777777" w:rsidR="00410D69" w:rsidRPr="006E7DB6" w:rsidRDefault="00410D69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AF429B" w14:textId="3A79D7D2" w:rsidR="00DC00F5" w:rsidRDefault="008403A4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Команда:</w:t>
      </w:r>
    </w:p>
    <w:p w14:paraId="5A352A4D" w14:textId="07FFAF6E" w:rsidR="000957D8" w:rsidRPr="006E7DB6" w:rsidRDefault="000957D8" w:rsidP="000957D8">
      <w:pPr>
        <w:spacing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Чамара Роман Романович – технический документалист, технический специалист</w:t>
      </w:r>
      <w:r>
        <w:rPr>
          <w:rFonts w:ascii="Times New Roman" w:hAnsi="Times New Roman" w:cs="Times New Roman"/>
          <w:sz w:val="28"/>
          <w:szCs w:val="28"/>
        </w:rPr>
        <w:t>, прогроммист</w:t>
      </w:r>
    </w:p>
    <w:p w14:paraId="189AEE75" w14:textId="77777777" w:rsidR="008403A4" w:rsidRPr="006E7DB6" w:rsidRDefault="008403A4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Ожигов Тимофей Кириллович </w:t>
      </w:r>
      <w:r w:rsidR="00840BAF" w:rsidRPr="006E7DB6">
        <w:rPr>
          <w:rFonts w:ascii="Times New Roman" w:hAnsi="Times New Roman" w:cs="Times New Roman"/>
          <w:sz w:val="28"/>
          <w:szCs w:val="28"/>
        </w:rPr>
        <w:t>–</w:t>
      </w:r>
      <w:r w:rsidRPr="006E7DB6">
        <w:rPr>
          <w:rFonts w:ascii="Times New Roman" w:hAnsi="Times New Roman" w:cs="Times New Roman"/>
          <w:sz w:val="28"/>
          <w:szCs w:val="28"/>
        </w:rPr>
        <w:t xml:space="preserve"> </w:t>
      </w:r>
      <w:r w:rsidR="00840BAF" w:rsidRPr="006E7DB6">
        <w:rPr>
          <w:rFonts w:ascii="Times New Roman" w:hAnsi="Times New Roman" w:cs="Times New Roman"/>
          <w:sz w:val="28"/>
          <w:szCs w:val="28"/>
        </w:rPr>
        <w:t>тимлид,</w:t>
      </w:r>
      <w:r w:rsidR="00D3092F" w:rsidRPr="006E7DB6">
        <w:rPr>
          <w:rFonts w:ascii="Times New Roman" w:hAnsi="Times New Roman" w:cs="Times New Roman"/>
          <w:sz w:val="28"/>
          <w:szCs w:val="28"/>
        </w:rPr>
        <w:t xml:space="preserve"> физик, </w:t>
      </w:r>
      <w:r w:rsidR="00840BAF" w:rsidRPr="006E7DB6">
        <w:rPr>
          <w:rFonts w:ascii="Times New Roman" w:hAnsi="Times New Roman" w:cs="Times New Roman"/>
          <w:sz w:val="28"/>
          <w:szCs w:val="28"/>
        </w:rPr>
        <w:t>математик</w:t>
      </w:r>
    </w:p>
    <w:p w14:paraId="0ABAB030" w14:textId="77777777" w:rsidR="00840BAF" w:rsidRPr="006E7DB6" w:rsidRDefault="00840BAF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Пономарев Максим Сергеивич – математик, программист</w:t>
      </w:r>
    </w:p>
    <w:p w14:paraId="75EE24DE" w14:textId="77777777" w:rsidR="00D3092F" w:rsidRPr="006E7DB6" w:rsidRDefault="00D3092F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Мао Геэр – программист </w:t>
      </w:r>
      <w:r w:rsidRPr="006E7DB6">
        <w:rPr>
          <w:rFonts w:ascii="Times New Roman" w:hAnsi="Times New Roman" w:cs="Times New Roman"/>
          <w:sz w:val="28"/>
          <w:szCs w:val="28"/>
          <w:lang w:val="en-US"/>
        </w:rPr>
        <w:t>KSP</w:t>
      </w:r>
      <w:r w:rsidRPr="006E7DB6">
        <w:rPr>
          <w:rFonts w:ascii="Times New Roman" w:hAnsi="Times New Roman" w:cs="Times New Roman"/>
          <w:sz w:val="28"/>
          <w:szCs w:val="28"/>
        </w:rPr>
        <w:t>, математик</w:t>
      </w:r>
    </w:p>
    <w:p w14:paraId="4C094512" w14:textId="77777777" w:rsidR="008403A4" w:rsidRPr="00FE09FC" w:rsidRDefault="008403A4" w:rsidP="00E6709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E09FC">
        <w:rPr>
          <w:rFonts w:ascii="Times New Roman" w:hAnsi="Times New Roman" w:cs="Times New Roman"/>
          <w:sz w:val="24"/>
          <w:szCs w:val="24"/>
        </w:rPr>
        <w:br w:type="page"/>
      </w:r>
    </w:p>
    <w:p w14:paraId="1AAB9716" w14:textId="77777777" w:rsidR="008403A4" w:rsidRPr="00FE09FC" w:rsidRDefault="008403A4" w:rsidP="001E1AA7">
      <w:pPr>
        <w:pStyle w:val="1"/>
      </w:pPr>
      <w:bookmarkStart w:id="1" w:name="_Toc217436913"/>
      <w:r w:rsidRPr="00FE09FC">
        <w:lastRenderedPageBreak/>
        <w:t>Описание миссии</w:t>
      </w:r>
      <w:bookmarkEnd w:id="1"/>
    </w:p>
    <w:p w14:paraId="43CFEEC6" w14:textId="77777777" w:rsidR="008403A4" w:rsidRPr="00FE09FC" w:rsidRDefault="001E1AA7" w:rsidP="001E1AA7">
      <w:pPr>
        <w:pStyle w:val="2"/>
      </w:pPr>
      <w:r>
        <w:t xml:space="preserve">                        </w:t>
      </w:r>
      <w:bookmarkStart w:id="2" w:name="_Toc217436914"/>
      <w:r w:rsidR="008403A4" w:rsidRPr="00FE09FC">
        <w:t>Историческая концепция проекта</w:t>
      </w:r>
      <w:bookmarkEnd w:id="2"/>
    </w:p>
    <w:p w14:paraId="1B07FC39" w14:textId="63651F4E" w:rsidR="008403A4" w:rsidRPr="006E7DB6" w:rsidRDefault="008403A4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Освоение окололунного пространства стало важным этапом развития космонавтики и небесной механики. Переход от простых баллистических запусков к управляемым орбитальным миссиям вокруг </w:t>
      </w:r>
      <w:r w:rsidR="00B4341C">
        <w:rPr>
          <w:sz w:val="28"/>
          <w:szCs w:val="28"/>
        </w:rPr>
        <w:t>Луна</w:t>
      </w:r>
      <w:r w:rsidRPr="006E7DB6">
        <w:rPr>
          <w:sz w:val="28"/>
          <w:szCs w:val="28"/>
        </w:rPr>
        <w:t xml:space="preserve"> потребовал глубокого понимания гравитационных взаимодействий, методов межорбитальных перелётов и точного управления движением космических аппаратов.</w:t>
      </w:r>
    </w:p>
    <w:p w14:paraId="1C63C577" w14:textId="2DCD5DAE" w:rsidR="008403A4" w:rsidRPr="006E7DB6" w:rsidRDefault="008403A4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Первые попытки достижения </w:t>
      </w:r>
      <w:r w:rsidR="00B4341C">
        <w:rPr>
          <w:sz w:val="28"/>
          <w:szCs w:val="28"/>
        </w:rPr>
        <w:t xml:space="preserve">Луны </w:t>
      </w:r>
      <w:r w:rsidRPr="006E7DB6">
        <w:rPr>
          <w:sz w:val="28"/>
          <w:szCs w:val="28"/>
        </w:rPr>
        <w:t>относятся к концу 1950-х годов. Советские автоматические станции серии «</w:t>
      </w:r>
      <w:r w:rsidR="00B4341C">
        <w:rPr>
          <w:sz w:val="28"/>
          <w:szCs w:val="28"/>
        </w:rPr>
        <w:t>Луна</w:t>
      </w:r>
      <w:r w:rsidRPr="006E7DB6">
        <w:rPr>
          <w:sz w:val="28"/>
          <w:szCs w:val="28"/>
        </w:rPr>
        <w:t>» заложили основы лунных исследований. Аппарат «</w:t>
      </w:r>
      <w:r w:rsidR="00B4341C">
        <w:rPr>
          <w:sz w:val="28"/>
          <w:szCs w:val="28"/>
        </w:rPr>
        <w:t>Луна</w:t>
      </w:r>
      <w:r w:rsidR="00B4341C" w:rsidRPr="006E7DB6">
        <w:rPr>
          <w:sz w:val="28"/>
          <w:szCs w:val="28"/>
        </w:rPr>
        <w:t xml:space="preserve"> </w:t>
      </w:r>
      <w:r w:rsidRPr="006E7DB6">
        <w:rPr>
          <w:sz w:val="28"/>
          <w:szCs w:val="28"/>
        </w:rPr>
        <w:t xml:space="preserve">-1» (1959) впервые достиг окрестностей </w:t>
      </w:r>
      <w:r w:rsidR="00B4341C">
        <w:rPr>
          <w:sz w:val="28"/>
          <w:szCs w:val="28"/>
        </w:rPr>
        <w:t>Луны</w:t>
      </w:r>
      <w:r w:rsidRPr="006E7DB6">
        <w:rPr>
          <w:sz w:val="28"/>
          <w:szCs w:val="28"/>
        </w:rPr>
        <w:t>, а «</w:t>
      </w:r>
      <w:r w:rsidR="00B4341C">
        <w:rPr>
          <w:sz w:val="28"/>
          <w:szCs w:val="28"/>
        </w:rPr>
        <w:t>Луна</w:t>
      </w:r>
      <w:r w:rsidR="00B4341C" w:rsidRPr="006E7DB6">
        <w:rPr>
          <w:sz w:val="28"/>
          <w:szCs w:val="28"/>
        </w:rPr>
        <w:t xml:space="preserve"> </w:t>
      </w:r>
      <w:r w:rsidRPr="006E7DB6">
        <w:rPr>
          <w:sz w:val="28"/>
          <w:szCs w:val="28"/>
        </w:rPr>
        <w:t xml:space="preserve">-3» выполнила облёт и передала первые изображения её обратной стороны. Эти миссии показали принципиальную возможность межпланетных перелётов, однако ещё не предусматривали выход на орбиту спутника </w:t>
      </w:r>
      <w:r w:rsidR="00B4341C">
        <w:rPr>
          <w:sz w:val="28"/>
          <w:szCs w:val="28"/>
        </w:rPr>
        <w:t>Луны</w:t>
      </w:r>
      <w:r w:rsidRPr="006E7DB6">
        <w:rPr>
          <w:sz w:val="28"/>
          <w:szCs w:val="28"/>
        </w:rPr>
        <w:t>.</w:t>
      </w:r>
    </w:p>
    <w:p w14:paraId="3A9B26E5" w14:textId="7205D406" w:rsidR="008403A4" w:rsidRPr="006E7DB6" w:rsidRDefault="008403A4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>Ключевым этапом стало освоение лунных орбит. Советская станция «</w:t>
      </w:r>
      <w:r w:rsidR="00B4341C">
        <w:rPr>
          <w:sz w:val="28"/>
          <w:szCs w:val="28"/>
        </w:rPr>
        <w:t>Луна</w:t>
      </w:r>
      <w:r w:rsidR="00B4341C" w:rsidRPr="006E7DB6">
        <w:rPr>
          <w:sz w:val="28"/>
          <w:szCs w:val="28"/>
        </w:rPr>
        <w:t xml:space="preserve"> </w:t>
      </w:r>
      <w:r w:rsidRPr="006E7DB6">
        <w:rPr>
          <w:sz w:val="28"/>
          <w:szCs w:val="28"/>
        </w:rPr>
        <w:t xml:space="preserve">-10» (1966) стала первым искусственным спутником </w:t>
      </w:r>
      <w:r w:rsidR="00B4341C">
        <w:rPr>
          <w:sz w:val="28"/>
          <w:szCs w:val="28"/>
        </w:rPr>
        <w:t>Луны</w:t>
      </w:r>
      <w:r w:rsidRPr="006E7DB6">
        <w:rPr>
          <w:sz w:val="28"/>
          <w:szCs w:val="28"/>
        </w:rPr>
        <w:t xml:space="preserve">, успешно выполнив захват на орбиту и проведя научные измерения. Почти одновременно США реализовали серию миссий Lunar Orbiter, целью которых было картографирование поверхности </w:t>
      </w:r>
      <w:r w:rsidR="00B4341C">
        <w:rPr>
          <w:sz w:val="28"/>
          <w:szCs w:val="28"/>
        </w:rPr>
        <w:t>Луны</w:t>
      </w:r>
      <w:r w:rsidR="00B4341C" w:rsidRPr="006E7DB6">
        <w:rPr>
          <w:sz w:val="28"/>
          <w:szCs w:val="28"/>
        </w:rPr>
        <w:t xml:space="preserve"> </w:t>
      </w:r>
      <w:r w:rsidRPr="006E7DB6">
        <w:rPr>
          <w:sz w:val="28"/>
          <w:szCs w:val="28"/>
        </w:rPr>
        <w:t>и отработка технологий орбитального полёта перед пилотируемыми экспедициями программы Apollo.</w:t>
      </w:r>
    </w:p>
    <w:p w14:paraId="6D2FEFA9" w14:textId="25F83C0A" w:rsidR="008403A4" w:rsidRPr="006E7DB6" w:rsidRDefault="008403A4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В рамках программы Apollo орбитальные полёты вокруг </w:t>
      </w:r>
      <w:r w:rsidR="00B4341C">
        <w:rPr>
          <w:sz w:val="28"/>
          <w:szCs w:val="28"/>
        </w:rPr>
        <w:t>Луны</w:t>
      </w:r>
      <w:r w:rsidR="00B4341C" w:rsidRPr="006E7DB6">
        <w:rPr>
          <w:sz w:val="28"/>
          <w:szCs w:val="28"/>
        </w:rPr>
        <w:t xml:space="preserve"> </w:t>
      </w:r>
      <w:r w:rsidRPr="006E7DB6">
        <w:rPr>
          <w:sz w:val="28"/>
          <w:szCs w:val="28"/>
        </w:rPr>
        <w:t xml:space="preserve">стали неотъемлемой частью пилотируемых миссий. Командно-служебные модули выполняли выход на лунную орбиту, обеспечивали связь, навигацию и поддержку посадочных модулей. Эти полёты подтвердили эффективность расчётов орбитальных манёвров, таких как межорбитальные переходы, торможение в гравитационном поле </w:t>
      </w:r>
      <w:r w:rsidR="00B4341C">
        <w:rPr>
          <w:sz w:val="28"/>
          <w:szCs w:val="28"/>
        </w:rPr>
        <w:t>Луны</w:t>
      </w:r>
      <w:r w:rsidR="00B4341C" w:rsidRPr="006E7DB6">
        <w:rPr>
          <w:sz w:val="28"/>
          <w:szCs w:val="28"/>
        </w:rPr>
        <w:t xml:space="preserve"> </w:t>
      </w:r>
      <w:r w:rsidRPr="006E7DB6">
        <w:rPr>
          <w:sz w:val="28"/>
          <w:szCs w:val="28"/>
        </w:rPr>
        <w:t>и поддержание стабильных низких орбит.</w:t>
      </w:r>
    </w:p>
    <w:p w14:paraId="630A29BE" w14:textId="77777777" w:rsidR="008403A4" w:rsidRPr="006E7DB6" w:rsidRDefault="008403A4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В XXI веке интерес к лунным орбитам получил новое развитие. Современные автоматические миссии — Lunar Reconnaissance Orbiter (США), «Чанъэ-1/2» (Китай), «Кагуя» (Япония) — используют сложные орбитальные </w:t>
      </w:r>
      <w:r w:rsidRPr="006E7DB6">
        <w:rPr>
          <w:sz w:val="28"/>
          <w:szCs w:val="28"/>
        </w:rPr>
        <w:lastRenderedPageBreak/>
        <w:t>схемы для долговременных научных наблюдений. Эти проекты демонстрируют высокую роль моделирования и численных методов в планировании полётов и оптимизации расхода топлива.</w:t>
      </w:r>
    </w:p>
    <w:p w14:paraId="17F047E6" w14:textId="18E6C876" w:rsidR="008403A4" w:rsidRDefault="008403A4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Таким образом, вывод спутника на орбиту </w:t>
      </w:r>
      <w:r w:rsidR="00B4341C">
        <w:rPr>
          <w:sz w:val="28"/>
          <w:szCs w:val="28"/>
        </w:rPr>
        <w:t>Луны</w:t>
      </w:r>
      <w:r w:rsidR="00B4341C" w:rsidRPr="006E7DB6">
        <w:rPr>
          <w:sz w:val="28"/>
          <w:szCs w:val="28"/>
        </w:rPr>
        <w:t xml:space="preserve"> </w:t>
      </w:r>
      <w:r w:rsidRPr="006E7DB6">
        <w:rPr>
          <w:sz w:val="28"/>
          <w:szCs w:val="28"/>
        </w:rPr>
        <w:t>является логичным продолжением исторического развития космических технологий. Современные симуляторы, такие как Kerbal Space Program, позволяют воспроизвести ключевые этапы этих миссий в учебных и исследовательских целях. Использование компьютерного моделирования даёт возможность на практике изучить принципы, лежащие в основе реальных лунных программ, и проследить эволюцию методов управления орбитальным движением космических аппаратов.</w:t>
      </w:r>
    </w:p>
    <w:p w14:paraId="3672B35A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572FC0C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EF7277F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0678A121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5C5D0E2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08DC422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21F9454A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0007B4A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2FFA7D60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1EFE9755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150C6FB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DAEC1DE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140D3BF1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37F07E56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C28D138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7AE9C08B" w14:textId="77777777" w:rsidR="00636446" w:rsidRDefault="00636446" w:rsidP="00636446">
      <w:pPr>
        <w:pStyle w:val="2"/>
        <w:jc w:val="center"/>
      </w:pPr>
      <w:bookmarkStart w:id="3" w:name="_Toc217436915"/>
    </w:p>
    <w:p w14:paraId="4D010D81" w14:textId="77777777" w:rsidR="00636446" w:rsidRDefault="00636446" w:rsidP="00636446">
      <w:pPr>
        <w:pStyle w:val="2"/>
        <w:jc w:val="center"/>
      </w:pPr>
    </w:p>
    <w:p w14:paraId="2A414B46" w14:textId="77777777" w:rsidR="00636446" w:rsidRDefault="00636446" w:rsidP="00636446">
      <w:pPr>
        <w:pStyle w:val="2"/>
        <w:jc w:val="center"/>
      </w:pPr>
    </w:p>
    <w:bookmarkEnd w:id="3"/>
    <w:p w14:paraId="286E16FF" w14:textId="535CB0DF" w:rsidR="001F0639" w:rsidRDefault="001F0639" w:rsidP="00636446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58794F56" w14:textId="77777777" w:rsidR="00636446" w:rsidRDefault="00636446" w:rsidP="00ED7325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</w:p>
    <w:p w14:paraId="3BF5B3B7" w14:textId="5D653EBA" w:rsidR="00636446" w:rsidRDefault="00636446" w:rsidP="00636446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Устройство ракеты</w:t>
      </w:r>
    </w:p>
    <w:p w14:paraId="5C16F47E" w14:textId="77AE715E" w:rsidR="00636446" w:rsidRPr="00FE09FC" w:rsidRDefault="00636446" w:rsidP="00ED7325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A401D0E" wp14:editId="08A7904F">
            <wp:simplePos x="0" y="0"/>
            <wp:positionH relativeFrom="column">
              <wp:posOffset>0</wp:posOffset>
            </wp:positionH>
            <wp:positionV relativeFrom="paragraph">
              <wp:posOffset>349250</wp:posOffset>
            </wp:positionV>
            <wp:extent cx="2601274" cy="3904090"/>
            <wp:effectExtent l="0" t="0" r="8890" b="127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274" cy="390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435BAC" w14:textId="228FDB6E" w:rsidR="00636446" w:rsidRDefault="00636446" w:rsidP="00EC1E30">
      <w:pPr>
        <w:pStyle w:val="a6"/>
        <w:numPr>
          <w:ilvl w:val="0"/>
          <w:numId w:val="10"/>
        </w:numPr>
      </w:pPr>
      <w:r>
        <w:t xml:space="preserve">Парашют </w:t>
      </w:r>
      <w:r w:rsidRPr="00EC1E30">
        <w:rPr>
          <w:lang w:val="en-US"/>
        </w:rPr>
        <w:t>mk</w:t>
      </w:r>
      <w:r>
        <w:t>-16</w:t>
      </w:r>
    </w:p>
    <w:p w14:paraId="46EEEBD6" w14:textId="34138789" w:rsidR="00636446" w:rsidRDefault="00636446" w:rsidP="00EC1E30">
      <w:pPr>
        <w:pStyle w:val="a6"/>
        <w:numPr>
          <w:ilvl w:val="0"/>
          <w:numId w:val="10"/>
        </w:numPr>
      </w:pPr>
      <w:r>
        <w:t>Горизонд Гекс2</w:t>
      </w:r>
    </w:p>
    <w:p w14:paraId="049DC823" w14:textId="52F50C91" w:rsidR="00636446" w:rsidRPr="00636446" w:rsidRDefault="00636446" w:rsidP="00EC1E30">
      <w:pPr>
        <w:pStyle w:val="a6"/>
        <w:numPr>
          <w:ilvl w:val="0"/>
          <w:numId w:val="10"/>
        </w:numPr>
      </w:pPr>
      <w:r>
        <w:t xml:space="preserve">Блок удаленного управления </w:t>
      </w:r>
      <w:r w:rsidRPr="00EC1E30">
        <w:rPr>
          <w:lang w:val="en-US"/>
        </w:rPr>
        <w:t>RC</w:t>
      </w:r>
      <w:r w:rsidRPr="00636446">
        <w:t>-001</w:t>
      </w:r>
      <w:r w:rsidRPr="00EC1E30">
        <w:rPr>
          <w:lang w:val="en-US"/>
        </w:rPr>
        <w:t>S</w:t>
      </w:r>
    </w:p>
    <w:p w14:paraId="1924470B" w14:textId="4364780D" w:rsidR="00636446" w:rsidRDefault="00636446" w:rsidP="00EC1E30">
      <w:pPr>
        <w:pStyle w:val="a6"/>
        <w:numPr>
          <w:ilvl w:val="0"/>
          <w:numId w:val="10"/>
        </w:numPr>
      </w:pPr>
      <w:r>
        <w:t xml:space="preserve">Встраиваемый улучшенный гиродин </w:t>
      </w:r>
    </w:p>
    <w:p w14:paraId="3F0B6815" w14:textId="36F166B6" w:rsidR="00636446" w:rsidRDefault="00636446" w:rsidP="00EC1E30">
      <w:pPr>
        <w:pStyle w:val="a6"/>
        <w:numPr>
          <w:ilvl w:val="0"/>
          <w:numId w:val="10"/>
        </w:numPr>
      </w:pPr>
      <w:r>
        <w:t>Две аккумуляторные батареи</w:t>
      </w:r>
      <w:r w:rsidRPr="00EC1E30">
        <w:rPr>
          <w:lang w:val="en-US"/>
        </w:rPr>
        <w:t xml:space="preserve"> Z-100</w:t>
      </w:r>
    </w:p>
    <w:p w14:paraId="7BB8B85B" w14:textId="51EEC387" w:rsidR="00EC1E30" w:rsidRPr="00636446" w:rsidRDefault="00EC1E30" w:rsidP="00EC1E30">
      <w:pPr>
        <w:pStyle w:val="a6"/>
        <w:numPr>
          <w:ilvl w:val="0"/>
          <w:numId w:val="10"/>
        </w:numPr>
      </w:pPr>
      <w:r>
        <w:t xml:space="preserve">Отделитель </w:t>
      </w:r>
      <w:r>
        <w:rPr>
          <w:lang w:val="en-US"/>
        </w:rPr>
        <w:t>TD-12</w:t>
      </w:r>
    </w:p>
    <w:p w14:paraId="612D9915" w14:textId="51223BED" w:rsidR="00636446" w:rsidRPr="00636446" w:rsidRDefault="00636446" w:rsidP="00EC1E30">
      <w:pPr>
        <w:pStyle w:val="a6"/>
        <w:numPr>
          <w:ilvl w:val="0"/>
          <w:numId w:val="10"/>
        </w:numPr>
      </w:pPr>
      <w:r>
        <w:t xml:space="preserve">Переходник для топливных баков </w:t>
      </w:r>
      <w:r w:rsidRPr="00EC1E30">
        <w:rPr>
          <w:lang w:val="en-US"/>
        </w:rPr>
        <w:t>FL</w:t>
      </w:r>
      <w:r w:rsidRPr="00636446">
        <w:t>-</w:t>
      </w:r>
      <w:r w:rsidRPr="00EC1E30">
        <w:rPr>
          <w:lang w:val="en-US"/>
        </w:rPr>
        <w:t>A</w:t>
      </w:r>
      <w:r w:rsidRPr="00636446">
        <w:t>1515</w:t>
      </w:r>
    </w:p>
    <w:p w14:paraId="27702B54" w14:textId="5498FF2F" w:rsidR="00636446" w:rsidRPr="00636446" w:rsidRDefault="00636446" w:rsidP="00EC1E30">
      <w:pPr>
        <w:pStyle w:val="a6"/>
        <w:numPr>
          <w:ilvl w:val="0"/>
          <w:numId w:val="10"/>
        </w:numPr>
      </w:pPr>
      <w:r>
        <w:t xml:space="preserve">Топливный бак </w:t>
      </w:r>
      <w:r w:rsidRPr="00EC1E30">
        <w:rPr>
          <w:lang w:val="en-US"/>
        </w:rPr>
        <w:t>FL</w:t>
      </w:r>
      <w:r w:rsidRPr="00636446">
        <w:t>-</w:t>
      </w:r>
      <w:r w:rsidRPr="00EC1E30">
        <w:rPr>
          <w:lang w:val="en-US"/>
        </w:rPr>
        <w:t>TX</w:t>
      </w:r>
      <w:r w:rsidRPr="00636446">
        <w:t>220</w:t>
      </w:r>
      <w:r>
        <w:t>(4 шт)</w:t>
      </w:r>
    </w:p>
    <w:p w14:paraId="04ADE9D8" w14:textId="6AC6BB69" w:rsidR="00636446" w:rsidRPr="00EC1E30" w:rsidRDefault="00EC1E30" w:rsidP="00EC1E30">
      <w:pPr>
        <w:pStyle w:val="a6"/>
        <w:numPr>
          <w:ilvl w:val="0"/>
          <w:numId w:val="10"/>
        </w:numPr>
      </w:pPr>
      <w:r>
        <w:t xml:space="preserve">ЖРД </w:t>
      </w:r>
      <w:r w:rsidRPr="00EC1E30">
        <w:rPr>
          <w:lang w:val="en-US"/>
        </w:rPr>
        <w:t>LV-T30 “</w:t>
      </w:r>
      <w:r>
        <w:t>Факел</w:t>
      </w:r>
      <w:r w:rsidRPr="00EC1E30">
        <w:rPr>
          <w:lang w:val="en-US"/>
        </w:rPr>
        <w:t>”</w:t>
      </w:r>
    </w:p>
    <w:p w14:paraId="0B7AA09C" w14:textId="2562B6A3" w:rsidR="00EC1E30" w:rsidRPr="00EC1E30" w:rsidRDefault="00EC1E30" w:rsidP="00EC1E30">
      <w:pPr>
        <w:pStyle w:val="a6"/>
        <w:numPr>
          <w:ilvl w:val="0"/>
          <w:numId w:val="10"/>
        </w:numPr>
      </w:pPr>
      <w:r>
        <w:t xml:space="preserve">Отделитель </w:t>
      </w:r>
      <w:r>
        <w:rPr>
          <w:lang w:val="en-US"/>
        </w:rPr>
        <w:t>TD-18</w:t>
      </w:r>
    </w:p>
    <w:p w14:paraId="0A4F3401" w14:textId="4B093F24" w:rsidR="00EC1E30" w:rsidRPr="00636446" w:rsidRDefault="00EC1E30" w:rsidP="00EC1E30">
      <w:pPr>
        <w:pStyle w:val="a6"/>
        <w:numPr>
          <w:ilvl w:val="0"/>
          <w:numId w:val="10"/>
        </w:numPr>
      </w:pPr>
      <w:r>
        <w:t xml:space="preserve">Переходник для топливных баков </w:t>
      </w:r>
      <w:r w:rsidRPr="00EC1E30">
        <w:rPr>
          <w:lang w:val="en-US"/>
        </w:rPr>
        <w:t>FL</w:t>
      </w:r>
      <w:r w:rsidRPr="00636446">
        <w:t>-</w:t>
      </w:r>
      <w:r w:rsidRPr="00EC1E30">
        <w:rPr>
          <w:lang w:val="en-US"/>
        </w:rPr>
        <w:t>A</w:t>
      </w:r>
      <w:r>
        <w:t>2</w:t>
      </w:r>
      <w:r w:rsidRPr="00636446">
        <w:t>15</w:t>
      </w:r>
    </w:p>
    <w:p w14:paraId="475FD6FC" w14:textId="62E5BC4C" w:rsidR="00EC1E30" w:rsidRPr="00EC1E30" w:rsidRDefault="00EC1E30" w:rsidP="00EC1E30">
      <w:pPr>
        <w:pStyle w:val="a6"/>
        <w:numPr>
          <w:ilvl w:val="0"/>
          <w:numId w:val="10"/>
        </w:numPr>
      </w:pPr>
      <w:r>
        <w:t xml:space="preserve">Топливный бак Рокомакс </w:t>
      </w:r>
      <w:r w:rsidRPr="00EC1E30">
        <w:rPr>
          <w:lang w:val="en-US"/>
        </w:rPr>
        <w:t>X200-32</w:t>
      </w:r>
    </w:p>
    <w:p w14:paraId="130148A0" w14:textId="505A9D29" w:rsidR="00EC1E30" w:rsidRPr="00EC1E30" w:rsidRDefault="00EC1E30" w:rsidP="00EC1E30">
      <w:pPr>
        <w:pStyle w:val="a6"/>
        <w:numPr>
          <w:ilvl w:val="0"/>
          <w:numId w:val="10"/>
        </w:numPr>
      </w:pPr>
      <w:r>
        <w:t xml:space="preserve">ЖРД </w:t>
      </w:r>
      <w:r w:rsidRPr="00EC1E30">
        <w:rPr>
          <w:lang w:val="en-US"/>
        </w:rPr>
        <w:t>S3-KS-25 ”</w:t>
      </w:r>
      <w:r>
        <w:t>Вектор</w:t>
      </w:r>
      <w:r w:rsidRPr="00EC1E30">
        <w:rPr>
          <w:lang w:val="en-US"/>
        </w:rPr>
        <w:t>”</w:t>
      </w:r>
    </w:p>
    <w:p w14:paraId="04590364" w14:textId="70D0BF45" w:rsidR="00EC1E30" w:rsidRPr="00EC1E30" w:rsidRDefault="00EC1E30" w:rsidP="00EC1E30">
      <w:pPr>
        <w:pStyle w:val="a6"/>
        <w:numPr>
          <w:ilvl w:val="0"/>
          <w:numId w:val="10"/>
        </w:numPr>
      </w:pPr>
      <w:r>
        <w:t xml:space="preserve">Отделитель </w:t>
      </w:r>
      <w:r>
        <w:rPr>
          <w:lang w:val="en-US"/>
        </w:rPr>
        <w:t>TD-23</w:t>
      </w:r>
    </w:p>
    <w:p w14:paraId="5D685190" w14:textId="7E182C3A" w:rsidR="00EC1E30" w:rsidRPr="00EC1E30" w:rsidRDefault="00EC1E30" w:rsidP="00EC1E30">
      <w:pPr>
        <w:pStyle w:val="a6"/>
        <w:numPr>
          <w:ilvl w:val="0"/>
          <w:numId w:val="10"/>
        </w:numPr>
      </w:pPr>
      <w:r>
        <w:t xml:space="preserve">Топливный бак Рокомакс </w:t>
      </w:r>
      <w:r w:rsidRPr="00EC1E30">
        <w:rPr>
          <w:lang w:val="en-US"/>
        </w:rPr>
        <w:t>“</w:t>
      </w:r>
      <w:r>
        <w:t>Джамбо-64</w:t>
      </w:r>
      <w:r w:rsidRPr="00EC1E30">
        <w:rPr>
          <w:lang w:val="en-US"/>
        </w:rPr>
        <w:t>”</w:t>
      </w:r>
    </w:p>
    <w:p w14:paraId="663E4186" w14:textId="56BE8537" w:rsidR="00EC1E30" w:rsidRDefault="00EC1E30" w:rsidP="00EC1E30">
      <w:pPr>
        <w:pStyle w:val="a6"/>
        <w:numPr>
          <w:ilvl w:val="0"/>
          <w:numId w:val="10"/>
        </w:numPr>
      </w:pPr>
      <w:r>
        <w:t xml:space="preserve">Твердотопливный ускоритель </w:t>
      </w:r>
      <w:r w:rsidRPr="00EC1E30">
        <w:rPr>
          <w:lang w:val="en-US"/>
        </w:rPr>
        <w:t>RT</w:t>
      </w:r>
      <w:r w:rsidRPr="00EC1E30">
        <w:t>-30 “</w:t>
      </w:r>
      <w:r>
        <w:t>Кувалда</w:t>
      </w:r>
      <w:r w:rsidRPr="00EC1E30">
        <w:t>”</w:t>
      </w:r>
      <w:r>
        <w:t>(4 шт)</w:t>
      </w:r>
    </w:p>
    <w:p w14:paraId="136B81ED" w14:textId="75981659" w:rsidR="00EC1E30" w:rsidRPr="00EC1E30" w:rsidRDefault="00EC1E30" w:rsidP="00EC1E30">
      <w:pPr>
        <w:pStyle w:val="a6"/>
        <w:numPr>
          <w:ilvl w:val="0"/>
          <w:numId w:val="10"/>
        </w:numPr>
      </w:pPr>
      <w:r>
        <w:t xml:space="preserve">ЖРД </w:t>
      </w:r>
      <w:r w:rsidRPr="00EC1E30">
        <w:rPr>
          <w:lang w:val="en-US"/>
        </w:rPr>
        <w:t>KE-1 “</w:t>
      </w:r>
      <w:r>
        <w:t>Мастодонт</w:t>
      </w:r>
      <w:r w:rsidRPr="00EC1E30">
        <w:rPr>
          <w:lang w:val="en-US"/>
        </w:rPr>
        <w:t>”</w:t>
      </w:r>
    </w:p>
    <w:p w14:paraId="7E82BDF5" w14:textId="2126BBB2" w:rsidR="008403A4" w:rsidRPr="00636446" w:rsidRDefault="001F0639" w:rsidP="006364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6446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bookmarkStart w:id="4" w:name="_Toc217436916"/>
      <w:r w:rsidRPr="0063644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Общая концепция полета</w:t>
      </w:r>
      <w:bookmarkEnd w:id="4"/>
    </w:p>
    <w:p w14:paraId="78BE5078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Полёт спутника к </w:t>
      </w:r>
      <w:r w:rsidR="00362334" w:rsidRPr="006E7DB6">
        <w:rPr>
          <w:sz w:val="28"/>
          <w:szCs w:val="28"/>
        </w:rPr>
        <w:t>Муне</w:t>
      </w:r>
      <w:r w:rsidRPr="006E7DB6">
        <w:rPr>
          <w:sz w:val="28"/>
          <w:szCs w:val="28"/>
        </w:rPr>
        <w:t xml:space="preserve"> моделируется как последовательность нескольких этапов. Сначала ракета стартует с поверхности Кербина и выходит на круговую опорную орбиту за счёт набора высоты и горизонтальной скорости. Для этого используется гравитационный поворот, позволяющий эффективно перейти от вертикального подъёма к орбитальному движению.</w:t>
      </w:r>
    </w:p>
    <w:p w14:paraId="3821FE29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После выхода на опорную орбиту аппарат в нужный момент выполняет разгонный манёвр и переходит на траекторию перелёта к </w:t>
      </w:r>
      <w:r w:rsidR="00362334" w:rsidRPr="006E7DB6">
        <w:rPr>
          <w:sz w:val="28"/>
          <w:szCs w:val="28"/>
        </w:rPr>
        <w:t>Муне</w:t>
      </w:r>
      <w:r w:rsidRPr="006E7DB6">
        <w:rPr>
          <w:sz w:val="28"/>
          <w:szCs w:val="28"/>
        </w:rPr>
        <w:t xml:space="preserve">. По приближении к ней корабль входит в сферу влияния </w:t>
      </w:r>
      <w:r w:rsidR="00362334" w:rsidRPr="006E7DB6">
        <w:rPr>
          <w:sz w:val="28"/>
          <w:szCs w:val="28"/>
        </w:rPr>
        <w:t>Муны</w:t>
      </w:r>
      <w:r w:rsidRPr="006E7DB6">
        <w:rPr>
          <w:sz w:val="28"/>
          <w:szCs w:val="28"/>
        </w:rPr>
        <w:t xml:space="preserve">, снижает скорость и захватывается на орбиту. В завершение выполняется корректировка параметров орбиты, в результате чего спутник выводится на устойчивую круговую орбиту вокруг </w:t>
      </w:r>
      <w:r w:rsidR="00362334" w:rsidRPr="006E7DB6">
        <w:rPr>
          <w:sz w:val="28"/>
          <w:szCs w:val="28"/>
        </w:rPr>
        <w:t>Муны</w:t>
      </w:r>
      <w:r w:rsidRPr="006E7DB6">
        <w:rPr>
          <w:sz w:val="28"/>
          <w:szCs w:val="28"/>
        </w:rPr>
        <w:t>.</w:t>
      </w:r>
    </w:p>
    <w:p w14:paraId="0B203A66" w14:textId="77777777" w:rsidR="001F0639" w:rsidRPr="00FE09FC" w:rsidRDefault="001F0639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E09FC">
        <w:rPr>
          <w:rFonts w:ascii="Times New Roman" w:hAnsi="Times New Roman" w:cs="Times New Roman"/>
          <w:b/>
          <w:sz w:val="28"/>
          <w:szCs w:val="28"/>
        </w:rPr>
        <w:t>Этап 1. Подготовка и старт</w:t>
      </w:r>
    </w:p>
    <w:p w14:paraId="6E6D03D0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>На первом этапе выполняется подготовка ракеты-носителя и старт с поверхности Кербина. На этом этапе задаются исходные параметры миссии: конфигурация ракеты, характеристики двигателей и начальные условия полёта. После запуска ракета начинает вертикальный подъём, преодолевая силу тяжести и плотные слои атмосферы.</w:t>
      </w:r>
    </w:p>
    <w:p w14:paraId="67383B92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>Основной задачей данного этапа является обеспечение устойчивого старта и безопасного выхода ракеты из атмосферы. Для этого используется высокая тяга двигателей первой ступени, что позволяет быстро набрать высоту и минимизировать влияние аэродинамического сопротивления.</w:t>
      </w:r>
    </w:p>
    <w:p w14:paraId="7352375D" w14:textId="77777777" w:rsidR="001F0639" w:rsidRPr="00FE09FC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</w:pPr>
      <w:r w:rsidRPr="006E7DB6">
        <w:rPr>
          <w:sz w:val="28"/>
          <w:szCs w:val="28"/>
        </w:rPr>
        <w:t>Результатом этапа является достижение высоты, достаточной для начала гравитационного поворота и перехода к следующему этапу полёта.</w:t>
      </w:r>
    </w:p>
    <w:p w14:paraId="3422D722" w14:textId="77777777" w:rsidR="001F0639" w:rsidRPr="00FE09FC" w:rsidRDefault="001F0639" w:rsidP="00E67094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7436917"/>
      <w:r w:rsidRPr="00FE09FC">
        <w:rPr>
          <w:rFonts w:ascii="Times New Roman" w:hAnsi="Times New Roman" w:cs="Times New Roman"/>
          <w:color w:val="auto"/>
          <w:sz w:val="28"/>
          <w:szCs w:val="28"/>
        </w:rPr>
        <w:t>Этап 2. Гравитационный поворот и набор орбитальной скорости</w:t>
      </w:r>
      <w:bookmarkEnd w:id="5"/>
    </w:p>
    <w:p w14:paraId="37A40001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>После выхода из плотных слоёв атмосферы ракета начинает постепенно отклоняться от вертикального направления полёта. Этот процесс называется гравитационным поворотом и необходим для эффективного набора горизонтальной скорости, требуемой для выхода на орбиту.</w:t>
      </w:r>
    </w:p>
    <w:p w14:paraId="29A0F93C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lastRenderedPageBreak/>
        <w:t>На данном этапе происходит последовательная работа ступеней ракеты, каждая из которых вносит вклад в разгон аппарата. Вертикальная составляющая скорости уменьшается, а горизонтальная — увеличивается, что позволяет перейти от подъёма к орбитальному движению.</w:t>
      </w:r>
    </w:p>
    <w:p w14:paraId="1F864898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>Цель этапа — сформировать траекторию, близкую к орбитальной, и обеспечить условия для замыкания орбиты вокруг Кербина. Этап завершается практически полным выведением аппарата на орбитальную траекторию.</w:t>
      </w:r>
    </w:p>
    <w:p w14:paraId="7D9BA1DE" w14:textId="77777777" w:rsidR="001F0639" w:rsidRPr="00FE09FC" w:rsidRDefault="001F0639" w:rsidP="00E67094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7436918"/>
      <w:r w:rsidRPr="00FE09FC">
        <w:rPr>
          <w:rFonts w:ascii="Times New Roman" w:hAnsi="Times New Roman" w:cs="Times New Roman"/>
          <w:color w:val="auto"/>
          <w:sz w:val="28"/>
          <w:szCs w:val="28"/>
        </w:rPr>
        <w:t>Этап 3. Выход на опорную орбиту Кербина</w:t>
      </w:r>
      <w:bookmarkEnd w:id="6"/>
    </w:p>
    <w:p w14:paraId="569DB9C2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>На третьем этапе выполняется окончательный разгон, необходимый для формирования круговой опорной орбиты вокруг Кербина. Используется одна из верхних ступеней ракеты, обладающая высоким запасом импульса и возможностью точного управления тягой.</w:t>
      </w:r>
    </w:p>
    <w:p w14:paraId="7BEC27E8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>Опорная орбита служит промежуточной точкой миссии, с которой удобно выполнять межорбитальные манёвры. На этом этапе стабилизируются параметры движения, контролируется высота орбиты и остаток топлива.</w:t>
      </w:r>
    </w:p>
    <w:p w14:paraId="2DC3E6B8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Результатом этапа является устойчивый полёт по круговой орбите вокруг Кербина, с которой возможен дальнейший перелёт к </w:t>
      </w:r>
      <w:r w:rsidR="00362334" w:rsidRPr="006E7DB6">
        <w:rPr>
          <w:sz w:val="28"/>
          <w:szCs w:val="28"/>
        </w:rPr>
        <w:t>Муне</w:t>
      </w:r>
      <w:r w:rsidRPr="006E7DB6">
        <w:rPr>
          <w:sz w:val="28"/>
          <w:szCs w:val="28"/>
        </w:rPr>
        <w:t>.</w:t>
      </w:r>
    </w:p>
    <w:p w14:paraId="4F76E900" w14:textId="77777777" w:rsidR="001F0639" w:rsidRPr="00FE09FC" w:rsidRDefault="001F0639" w:rsidP="00E67094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7436919"/>
      <w:r w:rsidRPr="00FE09FC">
        <w:rPr>
          <w:rFonts w:ascii="Times New Roman" w:hAnsi="Times New Roman" w:cs="Times New Roman"/>
          <w:color w:val="auto"/>
          <w:sz w:val="28"/>
          <w:szCs w:val="28"/>
        </w:rPr>
        <w:t xml:space="preserve">Этап 4. Межпланетный разгон и перелёт к </w:t>
      </w:r>
      <w:r w:rsidR="00362334" w:rsidRPr="00FE09FC">
        <w:rPr>
          <w:rFonts w:ascii="Times New Roman" w:hAnsi="Times New Roman" w:cs="Times New Roman"/>
          <w:color w:val="auto"/>
          <w:sz w:val="28"/>
          <w:szCs w:val="28"/>
        </w:rPr>
        <w:t>Муне</w:t>
      </w:r>
      <w:bookmarkEnd w:id="7"/>
    </w:p>
    <w:p w14:paraId="1FD57BC5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После выхода на опорную орбиту выполняется подготовка к перелёту к </w:t>
      </w:r>
      <w:r w:rsidR="00362334" w:rsidRPr="006E7DB6">
        <w:rPr>
          <w:sz w:val="28"/>
          <w:szCs w:val="28"/>
        </w:rPr>
        <w:t>Муне</w:t>
      </w:r>
      <w:r w:rsidRPr="006E7DB6">
        <w:rPr>
          <w:sz w:val="28"/>
          <w:szCs w:val="28"/>
        </w:rPr>
        <w:t xml:space="preserve">. В момент, когда взаимное положение Кербина и </w:t>
      </w:r>
      <w:r w:rsidR="00362334" w:rsidRPr="006E7DB6">
        <w:rPr>
          <w:sz w:val="28"/>
          <w:szCs w:val="28"/>
        </w:rPr>
        <w:t>Муны</w:t>
      </w:r>
      <w:r w:rsidRPr="006E7DB6">
        <w:rPr>
          <w:sz w:val="28"/>
          <w:szCs w:val="28"/>
        </w:rPr>
        <w:t xml:space="preserve"> является наиболее благоприятным, осуществляется разгонный манёвр, переводящий аппарат на вытянутую траекторию перелёта.</w:t>
      </w:r>
    </w:p>
    <w:p w14:paraId="5BF9F514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На данном этапе корабль покидает орбиту Кербина и движется к </w:t>
      </w:r>
      <w:r w:rsidR="00362334" w:rsidRPr="006E7DB6">
        <w:rPr>
          <w:sz w:val="28"/>
          <w:szCs w:val="28"/>
        </w:rPr>
        <w:t>Муне</w:t>
      </w:r>
      <w:r w:rsidRPr="006E7DB6">
        <w:rPr>
          <w:sz w:val="28"/>
          <w:szCs w:val="28"/>
        </w:rPr>
        <w:t xml:space="preserve"> преимущественно по инерции, под действием гравитации. Двигатели используются лишь для небольших коррекций траектории, если это необходимо.</w:t>
      </w:r>
    </w:p>
    <w:p w14:paraId="1F3BE92B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>Цель этапа — обеспечить точное сближение с Луной и вход аппарата в её сферу влияния с параметрами, подходящими для захвата на орбиту.</w:t>
      </w:r>
    </w:p>
    <w:p w14:paraId="586CD57C" w14:textId="77777777" w:rsidR="001F0639" w:rsidRPr="00FE09FC" w:rsidRDefault="001F0639" w:rsidP="00E67094">
      <w:pPr>
        <w:pStyle w:val="3"/>
        <w:spacing w:before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" w:name="_Toc217436920"/>
      <w:r w:rsidRPr="00FE09FC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Этап 5. Захват и формирование орбиты вокруг </w:t>
      </w:r>
      <w:r w:rsidR="00362334" w:rsidRPr="00FE09FC">
        <w:rPr>
          <w:rFonts w:ascii="Times New Roman" w:hAnsi="Times New Roman" w:cs="Times New Roman"/>
          <w:color w:val="auto"/>
          <w:sz w:val="28"/>
          <w:szCs w:val="28"/>
        </w:rPr>
        <w:t>Муны</w:t>
      </w:r>
      <w:bookmarkEnd w:id="8"/>
    </w:p>
    <w:p w14:paraId="6246DF18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При приближении к </w:t>
      </w:r>
      <w:r w:rsidR="00362334" w:rsidRPr="006E7DB6">
        <w:rPr>
          <w:sz w:val="28"/>
          <w:szCs w:val="28"/>
        </w:rPr>
        <w:t>Муне</w:t>
      </w:r>
      <w:r w:rsidRPr="006E7DB6">
        <w:rPr>
          <w:sz w:val="28"/>
          <w:szCs w:val="28"/>
        </w:rPr>
        <w:t xml:space="preserve"> аппарат входит в её сферу гравитационного влияния. Для предотвращения пролёта мимо </w:t>
      </w:r>
      <w:r w:rsidR="00362334" w:rsidRPr="006E7DB6">
        <w:rPr>
          <w:sz w:val="28"/>
          <w:szCs w:val="28"/>
        </w:rPr>
        <w:t>Муны</w:t>
      </w:r>
      <w:r w:rsidRPr="006E7DB6">
        <w:rPr>
          <w:sz w:val="28"/>
          <w:szCs w:val="28"/>
        </w:rPr>
        <w:t xml:space="preserve"> выполняется тормозной импульс, который снижает скорость и переводит аппарат на замкнутую орбиту.</w:t>
      </w:r>
    </w:p>
    <w:p w14:paraId="53E98EE2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После захвата проводится корректировка параметров орбиты: высоты, формы и ориентации. В результате спутник выводится на устойчивую низкую круговую орбиту вокруг </w:t>
      </w:r>
      <w:r w:rsidR="00362334" w:rsidRPr="006E7DB6">
        <w:rPr>
          <w:sz w:val="28"/>
          <w:szCs w:val="28"/>
        </w:rPr>
        <w:t>Муны</w:t>
      </w:r>
      <w:r w:rsidRPr="006E7DB6">
        <w:rPr>
          <w:sz w:val="28"/>
          <w:szCs w:val="28"/>
        </w:rPr>
        <w:t>, соответствующую целям миссии.</w:t>
      </w:r>
    </w:p>
    <w:p w14:paraId="421B54E9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>Данный этап завершает выполнение проекта и подтверждает возможность моделирования полного цикла вывода спутника на лунную орбиту в среде Kerbal Space Program.</w:t>
      </w:r>
    </w:p>
    <w:p w14:paraId="2D953C32" w14:textId="77777777" w:rsidR="00362334" w:rsidRPr="00FE09FC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</w:p>
    <w:p w14:paraId="513323ED" w14:textId="77777777" w:rsidR="00362334" w:rsidRPr="00FE09FC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FE09FC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31F62C2A" w14:textId="77777777" w:rsidR="001F0639" w:rsidRPr="00FE09FC" w:rsidRDefault="00F557B7" w:rsidP="00F557B7">
      <w:pPr>
        <w:pStyle w:val="1"/>
        <w:ind w:left="1415" w:firstLine="1"/>
        <w:jc w:val="left"/>
      </w:pPr>
      <w:r>
        <w:lastRenderedPageBreak/>
        <w:t xml:space="preserve">  </w:t>
      </w:r>
      <w:bookmarkStart w:id="9" w:name="_Toc217436921"/>
      <w:r w:rsidR="00362334" w:rsidRPr="00FE09FC">
        <w:t>Математическая и физическая модели</w:t>
      </w:r>
      <w:bookmarkEnd w:id="9"/>
    </w:p>
    <w:p w14:paraId="4C0924C5" w14:textId="77777777" w:rsidR="00362334" w:rsidRPr="00FE09FC" w:rsidRDefault="00362334" w:rsidP="00F557B7">
      <w:pPr>
        <w:pStyle w:val="2"/>
        <w:ind w:left="2123" w:firstLine="1"/>
      </w:pPr>
      <w:bookmarkStart w:id="10" w:name="_Toc217436922"/>
      <w:r w:rsidRPr="00FE09FC">
        <w:t>1. Исходные данные для расчётов</w:t>
      </w:r>
      <w:bookmarkEnd w:id="10"/>
    </w:p>
    <w:p w14:paraId="15D4676B" w14:textId="77777777" w:rsidR="00362334" w:rsidRPr="006E7DB6" w:rsidRDefault="00362334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Прежде чем описывать полёт по этапам, зафиксируем параметры небесных тел и двигателей, которые будем использовать в расчётах.</w:t>
      </w:r>
    </w:p>
    <w:p w14:paraId="10904326" w14:textId="77777777" w:rsidR="00AB207D" w:rsidRPr="00ED7325" w:rsidRDefault="00106A47" w:rsidP="00E6709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E7DB6">
        <w:rPr>
          <w:rFonts w:ascii="Times New Roman" w:hAnsi="Times New Roman" w:cs="Times New Roman"/>
          <w:b/>
          <w:bCs/>
          <w:sz w:val="28"/>
          <w:szCs w:val="28"/>
        </w:rPr>
        <w:t>1.1. Параметры Кербина</w:t>
      </w:r>
    </w:p>
    <w:p w14:paraId="096CC307" w14:textId="77777777" w:rsidR="00AB207D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Радиус Кербина:</w:t>
      </w:r>
      <w:r w:rsidR="00AB207D" w:rsidRPr="006E7DB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C829C31" w14:textId="77777777" w:rsidR="00362334" w:rsidRPr="006E7DB6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= 600000 м</w:t>
      </w:r>
    </w:p>
    <w:p w14:paraId="29AEC391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915B42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Гравитационный параметр Кербина (произведение гравитационной постоянной G на массу Муны Mk):</w:t>
      </w:r>
    </w:p>
    <w:p w14:paraId="5366B4B0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μ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k</w:t>
      </w:r>
      <w:r w:rsidRPr="006E7DB6">
        <w:rPr>
          <w:rFonts w:ascii="Times New Roman" w:hAnsi="Times New Roman" w:cs="Times New Roman"/>
          <w:sz w:val="28"/>
          <w:szCs w:val="28"/>
        </w:rPr>
        <w:t xml:space="preserve"> = G·M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k</w:t>
      </w:r>
      <w:r w:rsidRPr="006E7DB6">
        <w:rPr>
          <w:rFonts w:ascii="Times New Roman" w:hAnsi="Times New Roman" w:cs="Times New Roman"/>
          <w:sz w:val="28"/>
          <w:szCs w:val="28"/>
        </w:rPr>
        <w:t xml:space="preserve"> = 6.67430·10</w:t>
      </w:r>
      <w:r w:rsidRPr="006E7DB6">
        <w:rPr>
          <w:rFonts w:ascii="Times New Roman" w:hAnsi="Times New Roman" w:cs="Times New Roman"/>
          <w:sz w:val="28"/>
          <w:szCs w:val="28"/>
          <w:vertAlign w:val="superscript"/>
        </w:rPr>
        <w:t>-11</w:t>
      </w:r>
      <w:r w:rsidRPr="006E7DB6">
        <w:rPr>
          <w:rFonts w:ascii="Times New Roman" w:hAnsi="Times New Roman" w:cs="Times New Roman"/>
          <w:sz w:val="28"/>
          <w:szCs w:val="28"/>
        </w:rPr>
        <w:t>·5.2915·10</w:t>
      </w:r>
      <w:r w:rsidRPr="006E7DB6">
        <w:rPr>
          <w:rFonts w:ascii="Times New Roman" w:hAnsi="Times New Roman" w:cs="Times New Roman"/>
          <w:sz w:val="28"/>
          <w:szCs w:val="28"/>
          <w:vertAlign w:val="superscript"/>
        </w:rPr>
        <w:t>22</w:t>
      </w:r>
      <w:r w:rsidRPr="006E7DB6">
        <w:rPr>
          <w:rFonts w:ascii="Times New Roman" w:hAnsi="Times New Roman" w:cs="Times New Roman"/>
          <w:sz w:val="28"/>
          <w:szCs w:val="28"/>
        </w:rPr>
        <w:t xml:space="preserve"> = 3.5316·10^12 м</w:t>
      </w:r>
      <w:r w:rsidRPr="006E7DB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6E7DB6">
        <w:rPr>
          <w:rFonts w:ascii="Times New Roman" w:hAnsi="Times New Roman" w:cs="Times New Roman"/>
          <w:sz w:val="28"/>
          <w:szCs w:val="28"/>
        </w:rPr>
        <w:t>/с</w:t>
      </w:r>
      <w:r w:rsidRPr="006E7DB6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14:paraId="262EA93E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1F792D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Поверхностное ускорение свободного падения:</w:t>
      </w:r>
    </w:p>
    <w:p w14:paraId="3D78A264" w14:textId="77777777" w:rsidR="00362334" w:rsidRPr="006E7DB6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Arial Unicode MS" w:hAnsi="Cambria Math" w:cs="Times New Roman"/>
            <w:sz w:val="28"/>
            <w:szCs w:val="28"/>
          </w:rPr>
          <m:t xml:space="preserve"> </m:t>
        </m:r>
      </m:oMath>
      <w:r w:rsidR="00362334" w:rsidRPr="006E7DB6">
        <w:rPr>
          <w:rFonts w:ascii="Times New Roman" w:eastAsia="Arial Unicode MS" w:hAnsi="Times New Roman" w:cs="Times New Roman"/>
          <w:sz w:val="28"/>
          <w:szCs w:val="28"/>
        </w:rPr>
        <w:t>≈ 9.81 м/с</w:t>
      </w:r>
      <w:r w:rsidR="00362334" w:rsidRPr="006E7DB6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2</w:t>
      </w:r>
    </w:p>
    <w:p w14:paraId="57FAB782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5EE69E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Скорость вращения на экваторе:</w:t>
      </w:r>
    </w:p>
    <w:p w14:paraId="7BC226EB" w14:textId="77777777" w:rsidR="00362334" w:rsidRPr="006E7DB6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r</m:t>
            </m:r>
          </m:sub>
        </m:sSub>
      </m:oMath>
      <w:r w:rsidR="00362334" w:rsidRPr="006E7DB6">
        <w:rPr>
          <w:rFonts w:ascii="Times New Roman" w:eastAsia="Arial Unicode MS" w:hAnsi="Times New Roman" w:cs="Times New Roman"/>
          <w:sz w:val="28"/>
          <w:szCs w:val="28"/>
        </w:rPr>
        <w:t xml:space="preserve"> ≈ 174.5 м/с</w:t>
      </w:r>
    </w:p>
    <w:p w14:paraId="625BF84F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51E11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Рабочая орбита для нашей ракеты — круговая орбита высотой 500 км:</w:t>
      </w:r>
    </w:p>
    <w:p w14:paraId="4935FD63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h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o</w:t>
      </w:r>
      <w:r w:rsidRPr="006E7DB6">
        <w:rPr>
          <w:rFonts w:ascii="Times New Roman" w:hAnsi="Times New Roman" w:cs="Times New Roman"/>
          <w:sz w:val="28"/>
          <w:szCs w:val="28"/>
        </w:rPr>
        <w:t xml:space="preserve"> = 500000 м, r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E7DB6">
        <w:rPr>
          <w:rFonts w:ascii="Times New Roman" w:hAnsi="Times New Roman" w:cs="Times New Roman"/>
          <w:sz w:val="28"/>
          <w:szCs w:val="28"/>
        </w:rPr>
        <w:t xml:space="preserve"> = R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k</w:t>
      </w:r>
      <w:r w:rsidRPr="006E7DB6">
        <w:rPr>
          <w:rFonts w:ascii="Times New Roman" w:hAnsi="Times New Roman" w:cs="Times New Roman"/>
          <w:sz w:val="28"/>
          <w:szCs w:val="28"/>
        </w:rPr>
        <w:t xml:space="preserve"> + h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o</w:t>
      </w:r>
      <w:r w:rsidRPr="006E7DB6">
        <w:rPr>
          <w:rFonts w:ascii="Times New Roman" w:hAnsi="Times New Roman" w:cs="Times New Roman"/>
          <w:sz w:val="28"/>
          <w:szCs w:val="28"/>
        </w:rPr>
        <w:t xml:space="preserve"> = 1100000 м</w:t>
      </w:r>
    </w:p>
    <w:p w14:paraId="37468F8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FC788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Орбитальная скорость на такой орбите по формуле круговой орбиты:</w:t>
      </w:r>
    </w:p>
    <w:p w14:paraId="78A9522C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eastAsia="Arial Unicode MS" w:hAnsi="Times New Roman" w:cs="Times New Roman"/>
          <w:sz w:val="28"/>
          <w:szCs w:val="28"/>
        </w:rPr>
        <w:t>v</w:t>
      </w:r>
      <w:r w:rsidRPr="006E7DB6">
        <w:rPr>
          <w:rFonts w:ascii="Times New Roman" w:eastAsia="Arial Unicode MS" w:hAnsi="Times New Roman" w:cs="Times New Roman"/>
          <w:sz w:val="28"/>
          <w:szCs w:val="28"/>
          <w:vertAlign w:val="subscript"/>
        </w:rPr>
        <w:t>o</w:t>
      </w:r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 =</w:t>
      </w:r>
      <m:oMath>
        <m:rad>
          <m:radPr>
            <m:degHide m:val="1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Arial Unicode MS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Arial Unicode MS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den>
            </m:f>
          </m:e>
        </m:rad>
      </m:oMath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  = </w:t>
      </w:r>
      <m:oMath>
        <m:rad>
          <m:radPr>
            <m:degHide m:val="1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3.5316·</m:t>
                </m:r>
                <m:sSup>
                  <m:sSupPr>
                    <m:ctrlP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 xml:space="preserve"> </m:t>
                </m:r>
              </m:num>
              <m:den>
                <m: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100000 </m:t>
                </m:r>
              </m:den>
            </m:f>
          </m:e>
        </m:rad>
        <m:r>
          <w:rPr>
            <w:rFonts w:ascii="Cambria Math" w:eastAsia="Arial Unicode MS" w:hAnsi="Cambria Math" w:cs="Times New Roman"/>
            <w:sz w:val="28"/>
            <w:szCs w:val="28"/>
          </w:rPr>
          <m:t xml:space="preserve"> </m:t>
        </m:r>
      </m:oMath>
      <w:r w:rsidRPr="006E7DB6">
        <w:rPr>
          <w:rFonts w:ascii="Times New Roman" w:eastAsia="Arial Unicode MS" w:hAnsi="Times New Roman" w:cs="Times New Roman"/>
          <w:sz w:val="28"/>
          <w:szCs w:val="28"/>
        </w:rPr>
        <w:t>≈ 1791.8 м/с</w:t>
      </w:r>
    </w:p>
    <w:p w14:paraId="12C24E7C" w14:textId="77777777" w:rsidR="00362334" w:rsidRPr="00FE09FC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3499F1F" w14:textId="77777777" w:rsidR="00362334" w:rsidRPr="00ED7325" w:rsidRDefault="00106A47" w:rsidP="00E6709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E7DB6">
        <w:rPr>
          <w:rFonts w:ascii="Times New Roman" w:hAnsi="Times New Roman" w:cs="Times New Roman"/>
          <w:b/>
          <w:bCs/>
          <w:sz w:val="28"/>
          <w:szCs w:val="28"/>
        </w:rPr>
        <w:t>1.2. Параметры Муны</w:t>
      </w:r>
    </w:p>
    <w:p w14:paraId="7A6A4B50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Радиус Муны:</w:t>
      </w:r>
    </w:p>
    <w:p w14:paraId="5AD84135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R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m</w:t>
      </w:r>
      <w:r w:rsidRPr="006E7DB6">
        <w:rPr>
          <w:rFonts w:ascii="Times New Roman" w:hAnsi="Times New Roman" w:cs="Times New Roman"/>
          <w:sz w:val="28"/>
          <w:szCs w:val="28"/>
        </w:rPr>
        <w:t xml:space="preserve"> = 200000 м</w:t>
      </w:r>
    </w:p>
    <w:p w14:paraId="354A85EA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003EE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Гравитационный параметр Муны:</w:t>
      </w:r>
    </w:p>
    <w:p w14:paraId="2F7AA034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lastRenderedPageBreak/>
        <w:t>μ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m</w:t>
      </w:r>
      <w:r w:rsidRPr="006E7DB6">
        <w:rPr>
          <w:rFonts w:ascii="Times New Roman" w:hAnsi="Times New Roman" w:cs="Times New Roman"/>
          <w:sz w:val="28"/>
          <w:szCs w:val="28"/>
        </w:rPr>
        <w:t xml:space="preserve"> = G·M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m</w:t>
      </w:r>
      <w:r w:rsidRPr="006E7DB6">
        <w:rPr>
          <w:rFonts w:ascii="Times New Roman" w:hAnsi="Times New Roman" w:cs="Times New Roman"/>
          <w:sz w:val="28"/>
          <w:szCs w:val="28"/>
        </w:rPr>
        <w:t xml:space="preserve"> = 6.67430·10</w:t>
      </w:r>
      <w:r w:rsidRPr="006E7DB6">
        <w:rPr>
          <w:rFonts w:ascii="Times New Roman" w:hAnsi="Times New Roman" w:cs="Times New Roman"/>
          <w:sz w:val="28"/>
          <w:szCs w:val="28"/>
          <w:vertAlign w:val="superscript"/>
        </w:rPr>
        <w:t xml:space="preserve">-11 </w:t>
      </w:r>
      <w:r w:rsidRPr="006E7DB6">
        <w:rPr>
          <w:rFonts w:ascii="Times New Roman" w:hAnsi="Times New Roman" w:cs="Times New Roman"/>
          <w:sz w:val="28"/>
          <w:szCs w:val="28"/>
        </w:rPr>
        <w:t>· 9.7599·10</w:t>
      </w:r>
      <w:r w:rsidRPr="006E7DB6">
        <w:rPr>
          <w:rFonts w:ascii="Times New Roman" w:hAnsi="Times New Roman" w:cs="Times New Roman"/>
          <w:sz w:val="28"/>
          <w:szCs w:val="28"/>
          <w:vertAlign w:val="superscript"/>
        </w:rPr>
        <w:t>20</w:t>
      </w:r>
      <w:r w:rsidRPr="006E7DB6">
        <w:rPr>
          <w:rFonts w:ascii="Times New Roman" w:hAnsi="Times New Roman" w:cs="Times New Roman"/>
          <w:sz w:val="28"/>
          <w:szCs w:val="28"/>
        </w:rPr>
        <w:t xml:space="preserve"> = 6.5138 · 10</w:t>
      </w:r>
      <w:r w:rsidRPr="006E7DB6"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 w:rsidRPr="006E7DB6">
        <w:rPr>
          <w:rFonts w:ascii="Times New Roman" w:hAnsi="Times New Roman" w:cs="Times New Roman"/>
          <w:sz w:val="28"/>
          <w:szCs w:val="28"/>
        </w:rPr>
        <w:t xml:space="preserve"> м</w:t>
      </w:r>
      <w:r w:rsidRPr="006E7DB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6E7DB6">
        <w:rPr>
          <w:rFonts w:ascii="Times New Roman" w:hAnsi="Times New Roman" w:cs="Times New Roman"/>
          <w:sz w:val="28"/>
          <w:szCs w:val="28"/>
        </w:rPr>
        <w:t>/с</w:t>
      </w:r>
      <w:r w:rsidRPr="006E7DB6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14:paraId="0E60B4C6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03C727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Высота целевой орбиты над поверхностью:</w:t>
      </w:r>
    </w:p>
    <w:p w14:paraId="3EFBF7FD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h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m</w:t>
      </w:r>
      <w:r w:rsidRPr="006E7DB6">
        <w:rPr>
          <w:rFonts w:ascii="Times New Roman" w:hAnsi="Times New Roman" w:cs="Times New Roman"/>
          <w:sz w:val="28"/>
          <w:szCs w:val="28"/>
        </w:rPr>
        <w:t xml:space="preserve"> = 15000 м</w:t>
      </w:r>
    </w:p>
    <w:p w14:paraId="63657010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588F6C5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Радиус низкой орбиты Муны:</w:t>
      </w:r>
    </w:p>
    <w:p w14:paraId="326FBF0E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r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m</w:t>
      </w:r>
      <w:r w:rsidRPr="006E7DB6">
        <w:rPr>
          <w:rFonts w:ascii="Times New Roman" w:hAnsi="Times New Roman" w:cs="Times New Roman"/>
          <w:sz w:val="28"/>
          <w:szCs w:val="28"/>
        </w:rPr>
        <w:t xml:space="preserve"> = R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m</w:t>
      </w:r>
      <w:r w:rsidRPr="006E7DB6">
        <w:rPr>
          <w:rFonts w:ascii="Times New Roman" w:hAnsi="Times New Roman" w:cs="Times New Roman"/>
          <w:sz w:val="28"/>
          <w:szCs w:val="28"/>
        </w:rPr>
        <w:t xml:space="preserve"> + h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m</w:t>
      </w:r>
      <w:r w:rsidRPr="006E7DB6">
        <w:rPr>
          <w:rFonts w:ascii="Times New Roman" w:hAnsi="Times New Roman" w:cs="Times New Roman"/>
          <w:sz w:val="28"/>
          <w:szCs w:val="28"/>
        </w:rPr>
        <w:t xml:space="preserve"> = 215000 м</w:t>
      </w:r>
    </w:p>
    <w:p w14:paraId="04014D9D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0B2520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Орбитальная скорость на круговой орбите Муны высотой 15 км:</w:t>
      </w:r>
    </w:p>
    <w:p w14:paraId="639C1317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eastAsia="Arial Unicode MS" w:hAnsi="Times New Roman" w:cs="Times New Roman"/>
          <w:sz w:val="28"/>
          <w:szCs w:val="28"/>
        </w:rPr>
        <w:t>v</w:t>
      </w:r>
      <w:r w:rsidRPr="006E7DB6">
        <w:rPr>
          <w:rFonts w:ascii="Times New Roman" w:eastAsia="Arial Unicode MS" w:hAnsi="Times New Roman" w:cs="Times New Roman"/>
          <w:sz w:val="28"/>
          <w:szCs w:val="28"/>
          <w:vertAlign w:val="subscript"/>
        </w:rPr>
        <w:t>om</w:t>
      </w:r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Arial Unicode MS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m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Arial Unicode MS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m</m:t>
                    </m:r>
                  </m:sub>
                </m:sSub>
              </m:den>
            </m:f>
          </m:e>
        </m:rad>
      </m:oMath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 ≈ </w:t>
      </w:r>
      <m:oMath>
        <m:rad>
          <m:radPr>
            <m:degHide m:val="1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6.5138·</m:t>
                </m:r>
                <m:sSup>
                  <m:sSupPr>
                    <m:ctrlP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10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215000</m:t>
                </m:r>
              </m:den>
            </m:f>
          </m:e>
        </m:rad>
      </m:oMath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 ≈ 550 м/с</w:t>
      </w:r>
    </w:p>
    <w:p w14:paraId="75954AB8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B606E39" w14:textId="77777777" w:rsidR="00362334" w:rsidRPr="00ED7325" w:rsidRDefault="00106A47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1.3. Орбита Муны вокруг Кербина</w:t>
      </w:r>
    </w:p>
    <w:p w14:paraId="3D718ACD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Радиус орбиты Муны (для простоты считаем её круговой):</w:t>
      </w:r>
    </w:p>
    <w:p w14:paraId="47E6AB52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r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E7DB6">
        <w:rPr>
          <w:rFonts w:ascii="Times New Roman" w:hAnsi="Times New Roman" w:cs="Times New Roman"/>
          <w:sz w:val="28"/>
          <w:szCs w:val="28"/>
        </w:rPr>
        <w:t xml:space="preserve"> = 11400000 м</w:t>
      </w:r>
    </w:p>
    <w:p w14:paraId="77474240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C58CD0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Орбитальная скорость самой Муны вокруг Кербина:</w:t>
      </w:r>
    </w:p>
    <w:p w14:paraId="4CB7A8E8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eastAsia="Arial Unicode MS" w:hAnsi="Times New Roman" w:cs="Times New Roman"/>
          <w:sz w:val="28"/>
          <w:szCs w:val="28"/>
        </w:rPr>
        <w:t>v</w:t>
      </w:r>
      <w:r w:rsidRPr="006E7DB6">
        <w:rPr>
          <w:rFonts w:ascii="Times New Roman" w:eastAsia="Arial Unicode MS" w:hAnsi="Times New Roman" w:cs="Times New Roman"/>
          <w:sz w:val="28"/>
          <w:szCs w:val="28"/>
          <w:vertAlign w:val="subscript"/>
        </w:rPr>
        <w:t>m</w:t>
      </w:r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Arial Unicode MS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Arial Unicode MS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</m:e>
        </m:rad>
      </m:oMath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 ≈ </w:t>
      </w:r>
      <m:oMath>
        <m:rad>
          <m:radPr>
            <m:degHide m:val="1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3.5316·</m:t>
                </m:r>
                <m:sSup>
                  <m:sSupPr>
                    <m:ctrlP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12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11400000</m:t>
                </m:r>
              </m:den>
            </m:f>
          </m:e>
        </m:rad>
      </m:oMath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 ≈ 557 м/с</w:t>
      </w:r>
    </w:p>
    <w:p w14:paraId="3CD79F9A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712B030" w14:textId="77777777" w:rsidR="00362334" w:rsidRPr="00ED7325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1</w:t>
      </w:r>
      <w:r w:rsidR="00106A47" w:rsidRPr="006E7DB6">
        <w:rPr>
          <w:rFonts w:ascii="Times New Roman" w:hAnsi="Times New Roman" w:cs="Times New Roman"/>
          <w:b/>
          <w:sz w:val="28"/>
          <w:szCs w:val="28"/>
        </w:rPr>
        <w:t xml:space="preserve">.4. Двигатели и ступени ракеты </w:t>
      </w:r>
    </w:p>
    <w:p w14:paraId="62FDE1B9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Используемые двигатели:</w:t>
      </w:r>
    </w:p>
    <w:p w14:paraId="40C97091" w14:textId="77777777" w:rsidR="00AB207D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Ступень 1 (RT-30 "Кувалда" + KE-1 "Мастодонт"):</w:t>
      </w:r>
    </w:p>
    <w:p w14:paraId="0AF035E8" w14:textId="77777777" w:rsidR="00362334" w:rsidRPr="006E7DB6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sp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= 225 с, тяга = 2283.6 кН</w:t>
      </w:r>
    </w:p>
    <w:p w14:paraId="3C50C6D8" w14:textId="77777777" w:rsidR="00AB207D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Ступень 2 (KE-1 "Мастодонт"):</w:t>
      </w:r>
    </w:p>
    <w:p w14:paraId="01E923D7" w14:textId="77777777" w:rsidR="00362334" w:rsidRPr="006E7DB6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sp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= 290 с, тяга = 1283.6 кН</w:t>
      </w:r>
    </w:p>
    <w:p w14:paraId="68109AA3" w14:textId="77777777" w:rsidR="00AB207D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- Ступень 3 (KS-25 "Вектор"): </w:t>
      </w:r>
    </w:p>
    <w:p w14:paraId="60094D83" w14:textId="77777777" w:rsidR="00362334" w:rsidRPr="006E7DB6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sp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= 295 с, тяга = 936.5 кН</w:t>
      </w:r>
    </w:p>
    <w:p w14:paraId="5FEF7374" w14:textId="77777777" w:rsidR="00AB207D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- Ступень 4 (LV-T30 "Факел"): </w:t>
      </w:r>
    </w:p>
    <w:p w14:paraId="002D1351" w14:textId="77777777" w:rsidR="00362334" w:rsidRPr="006E7DB6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sp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= 265 с, тяга = 205.16 кН</w:t>
      </w:r>
    </w:p>
    <w:p w14:paraId="5C4ACCA9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9A5F1D" w14:textId="77777777" w:rsidR="00362334" w:rsidRPr="00ED7325" w:rsidRDefault="00106A47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1.5. Формула Циолковского</w:t>
      </w:r>
    </w:p>
    <w:p w14:paraId="093FBD18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Физической основой для расчёта «ресурса» ракеты является уравнение Циолковского:</w:t>
      </w:r>
    </w:p>
    <w:p w14:paraId="6D460839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Δv=I⋅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⋅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32B66FFD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BF30B5D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где:</w:t>
      </w:r>
    </w:p>
    <w:p w14:paraId="5607A914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6E7DB6">
        <w:rPr>
          <w:rFonts w:ascii="Times New Roman" w:hAnsi="Times New Roman" w:cs="Times New Roman"/>
          <w:sz w:val="28"/>
          <w:szCs w:val="28"/>
        </w:rPr>
        <w:t xml:space="preserve"> — удельный импульс двигателя</w:t>
      </w:r>
    </w:p>
    <w:p w14:paraId="7EEE4A3D" w14:textId="77777777" w:rsidR="00362334" w:rsidRPr="006E7DB6" w:rsidRDefault="00000000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>— стандартное ускорение свободного падения</w:t>
      </w:r>
    </w:p>
    <w:p w14:paraId="16A30E88" w14:textId="77777777" w:rsidR="00362334" w:rsidRPr="006E7DB6" w:rsidRDefault="00000000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— начальная масса ступени (с топливом)</w:t>
      </w:r>
    </w:p>
    <w:p w14:paraId="0871415D" w14:textId="77777777" w:rsidR="00362334" w:rsidRPr="006E7DB6" w:rsidRDefault="00000000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— конечная масса (после выработки топлива)</w:t>
      </w:r>
    </w:p>
    <w:p w14:paraId="7BE54AF9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7A2985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7979EEB" w14:textId="77777777" w:rsidR="00362334" w:rsidRPr="00FE09FC" w:rsidRDefault="00362334" w:rsidP="001E1AA7">
      <w:pPr>
        <w:pStyle w:val="2"/>
        <w:jc w:val="center"/>
      </w:pPr>
      <w:bookmarkStart w:id="11" w:name="_Toc217436923"/>
      <w:r w:rsidRPr="00FE09FC">
        <w:lastRenderedPageBreak/>
        <w:t>2. Расчё</w:t>
      </w:r>
      <w:r w:rsidR="00106A47" w:rsidRPr="00FE09FC">
        <w:t>т характеристик ступеней ракеты</w:t>
      </w:r>
      <w:bookmarkEnd w:id="11"/>
    </w:p>
    <w:p w14:paraId="4EB881C6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Разделим ракету на четыре логические ступени</w:t>
      </w:r>
      <w:r w:rsidR="00106A47" w:rsidRPr="006E7DB6">
        <w:rPr>
          <w:rFonts w:ascii="Times New Roman" w:hAnsi="Times New Roman" w:cs="Times New Roman"/>
          <w:sz w:val="28"/>
          <w:szCs w:val="28"/>
        </w:rPr>
        <w:t>.</w:t>
      </w:r>
    </w:p>
    <w:p w14:paraId="1757720F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2.1. Ступень 1 (первая при старте) — 4× RT-</w:t>
      </w:r>
      <w:r w:rsidR="00106A47" w:rsidRPr="006E7DB6">
        <w:rPr>
          <w:rFonts w:ascii="Times New Roman" w:hAnsi="Times New Roman" w:cs="Times New Roman"/>
          <w:b/>
          <w:sz w:val="28"/>
          <w:szCs w:val="28"/>
        </w:rPr>
        <w:t>30 "Кувалда" + KE-1 "Мастодонт"</w:t>
      </w:r>
    </w:p>
    <w:p w14:paraId="10BF56D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Δv: 1097 м/с</w:t>
      </w:r>
    </w:p>
    <w:p w14:paraId="1773EC3F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УИ: 225 с</w:t>
      </w:r>
    </w:p>
    <w:p w14:paraId="553AFAD0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TWR: 2.09</w:t>
      </w:r>
    </w:p>
    <w:p w14:paraId="52B4D3CE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Время работы: 42 с</w:t>
      </w:r>
    </w:p>
    <w:p w14:paraId="7E2E624B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47DDCFE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Вывод:</w:t>
      </w:r>
      <w:r w:rsidRPr="006E7DB6">
        <w:rPr>
          <w:rFonts w:ascii="Times New Roman" w:hAnsi="Times New Roman" w:cs="Times New Roman"/>
          <w:sz w:val="28"/>
          <w:szCs w:val="28"/>
        </w:rPr>
        <w:t xml:space="preserve"> первая ступень обеспечивает быстрый подъём через плотные слои атмосферы с хорошим TWR для эффективного старта.</w:t>
      </w:r>
    </w:p>
    <w:p w14:paraId="7B93DEF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DD18F2" w14:textId="77777777" w:rsidR="00362334" w:rsidRPr="00ED7325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2.</w:t>
      </w:r>
      <w:r w:rsidR="00106A47" w:rsidRPr="006E7DB6">
        <w:rPr>
          <w:rFonts w:ascii="Times New Roman" w:hAnsi="Times New Roman" w:cs="Times New Roman"/>
          <w:b/>
          <w:sz w:val="28"/>
          <w:szCs w:val="28"/>
        </w:rPr>
        <w:t>2. Ступень 2 — KE-1 "Мастодонт"</w:t>
      </w:r>
    </w:p>
    <w:p w14:paraId="2712E1BE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Δv: 689 м/с</w:t>
      </w:r>
    </w:p>
    <w:p w14:paraId="1A6B0A2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УИ: 290 с</w:t>
      </w:r>
    </w:p>
    <w:p w14:paraId="1771ECCA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TWR: 2.17</w:t>
      </w:r>
    </w:p>
    <w:p w14:paraId="0895BAB5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Время работы: 29 с</w:t>
      </w:r>
    </w:p>
    <w:p w14:paraId="73286381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7E3D14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Вывод:</w:t>
      </w:r>
      <w:r w:rsidRPr="006E7DB6">
        <w:rPr>
          <w:rFonts w:ascii="Times New Roman" w:hAnsi="Times New Roman" w:cs="Times New Roman"/>
          <w:sz w:val="28"/>
          <w:szCs w:val="28"/>
        </w:rPr>
        <w:t xml:space="preserve"> вторая ступень с высоким УИ эффективно работает в разреженной атмосфере, продолжая гравитационный поворот.</w:t>
      </w:r>
    </w:p>
    <w:p w14:paraId="58FA13C9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D5F90A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2.3. Ступень</w:t>
      </w:r>
      <w:r w:rsidR="00106A47" w:rsidRPr="006E7DB6">
        <w:rPr>
          <w:rFonts w:ascii="Times New Roman" w:hAnsi="Times New Roman" w:cs="Times New Roman"/>
          <w:b/>
          <w:sz w:val="28"/>
          <w:szCs w:val="28"/>
        </w:rPr>
        <w:t xml:space="preserve"> 3 — KS-25 "Вектор"</w:t>
      </w:r>
    </w:p>
    <w:p w14:paraId="07BFA125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Δv: 2517 м/с</w:t>
      </w:r>
    </w:p>
    <w:p w14:paraId="5D95B7DF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УИ: 295 с</w:t>
      </w:r>
    </w:p>
    <w:p w14:paraId="53BBBF07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TWR: 2.52</w:t>
      </w:r>
    </w:p>
    <w:p w14:paraId="649C414A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Время работы: 68 с</w:t>
      </w:r>
    </w:p>
    <w:p w14:paraId="5981943D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20D8A0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Вывод:</w:t>
      </w:r>
      <w:r w:rsidRPr="006E7DB6">
        <w:rPr>
          <w:rFonts w:ascii="Times New Roman" w:hAnsi="Times New Roman" w:cs="Times New Roman"/>
          <w:sz w:val="28"/>
          <w:szCs w:val="28"/>
        </w:rPr>
        <w:t xml:space="preserve"> третья ступень обладает наибольшим Δv и высоким УИ, что делает её основной для выведения на орбиту Кербина и выполнения TLI.</w:t>
      </w:r>
    </w:p>
    <w:p w14:paraId="1623649E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D7C9DA" w14:textId="77777777" w:rsidR="00362334" w:rsidRPr="006E7DB6" w:rsidRDefault="00106A47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lastRenderedPageBreak/>
        <w:t>2.4. Ступень 4 — LV-T30 "Факел"</w:t>
      </w:r>
    </w:p>
    <w:p w14:paraId="7F67A2D5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Δv: 2400 м/с</w:t>
      </w:r>
    </w:p>
    <w:p w14:paraId="45DEC222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УИ: 265 с</w:t>
      </w:r>
    </w:p>
    <w:p w14:paraId="0DCA7CD4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TWR: 2.42</w:t>
      </w:r>
    </w:p>
    <w:p w14:paraId="2C2388C4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Время работы: 66 с</w:t>
      </w:r>
    </w:p>
    <w:p w14:paraId="6A428012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382D9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Вывод:</w:t>
      </w:r>
      <w:r w:rsidRPr="006E7DB6">
        <w:rPr>
          <w:rFonts w:ascii="Times New Roman" w:hAnsi="Times New Roman" w:cs="Times New Roman"/>
          <w:sz w:val="28"/>
          <w:szCs w:val="28"/>
        </w:rPr>
        <w:t xml:space="preserve"> четвёртая ступень обеспечивает точные орбитальные манёвры, коррекции траектории и захват на орбите Муны.</w:t>
      </w:r>
    </w:p>
    <w:p w14:paraId="4A391D9E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321F9A" w14:textId="77777777" w:rsidR="00362334" w:rsidRPr="006E7DB6" w:rsidRDefault="00106A47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2.5. Суммарный Δv ракеты</w:t>
      </w:r>
    </w:p>
    <w:p w14:paraId="79F30B51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Суммируем вакуумные значения:</w:t>
      </w:r>
    </w:p>
    <w:p w14:paraId="7C06215A" w14:textId="77777777" w:rsidR="00362334" w:rsidRPr="006E7DB6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сумм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= 1097 + 689 + 2517 + 2400 = 6703 м/с</w:t>
      </w:r>
    </w:p>
    <w:p w14:paraId="123A6E8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AE51F5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 xml:space="preserve">2.6. Сравнение </w:t>
      </w:r>
      <w:r w:rsidR="00106A47" w:rsidRPr="006E7DB6">
        <w:rPr>
          <w:rFonts w:ascii="Times New Roman" w:hAnsi="Times New Roman" w:cs="Times New Roman"/>
          <w:b/>
          <w:sz w:val="28"/>
          <w:szCs w:val="28"/>
        </w:rPr>
        <w:t>с теоретическим бюджетом миссии</w:t>
      </w:r>
    </w:p>
    <w:p w14:paraId="488B10F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eastAsia="Arial Unicode MS" w:hAnsi="Times New Roman" w:cs="Times New Roman"/>
          <w:sz w:val="28"/>
          <w:szCs w:val="28"/>
        </w:rPr>
        <w:t>Для миссии Kerbin → Mun (орбита):</w:t>
      </w:r>
    </w:p>
    <w:p w14:paraId="1A16182A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Вывод на орбиту Кербина (227.5 км): ~3200 м/с</w:t>
      </w:r>
    </w:p>
    <w:p w14:paraId="5CA9CD96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TLI к Муне: ~820 м/с</w:t>
      </w:r>
    </w:p>
    <w:p w14:paraId="7940D485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Захват на орбите Муны: ~300 м/с</w:t>
      </w:r>
    </w:p>
    <w:p w14:paraId="4725FB2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203B45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Итого теоретический минимум:</w:t>
      </w:r>
    </w:p>
    <w:p w14:paraId="4A8E7978" w14:textId="77777777" w:rsidR="00362334" w:rsidRPr="006E7DB6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Δv</m:t>
            </m:r>
          </m:e>
          <m:sub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теор</m:t>
            </m:r>
          </m:sub>
        </m:sSub>
      </m:oMath>
      <w:r w:rsidR="00362334" w:rsidRPr="006E7DB6">
        <w:rPr>
          <w:rFonts w:ascii="Times New Roman" w:eastAsia="Arial Unicode MS" w:hAnsi="Times New Roman" w:cs="Times New Roman"/>
          <w:sz w:val="28"/>
          <w:szCs w:val="28"/>
        </w:rPr>
        <w:t xml:space="preserve"> ≈ 3200 + 820 + 300 = 4320 м/с</w:t>
      </w:r>
    </w:p>
    <w:p w14:paraId="56D6BB4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DC3020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Вывод: ракета имеет значительный запас Δv (6703 м/с), что превышает теоретический минимум на 2383 м/с. Это позволяет выполнять миссию с запасом и потенциально расширять её до посадки на Муну.</w:t>
      </w:r>
    </w:p>
    <w:p w14:paraId="482EE31D" w14:textId="77777777" w:rsidR="00362334" w:rsidRPr="00FE09FC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9CB9ECF" w14:textId="77777777" w:rsidR="00362334" w:rsidRPr="00FE09FC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FE09FC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23984BC9" w14:textId="77777777" w:rsidR="00362334" w:rsidRPr="00FE09FC" w:rsidRDefault="00362334" w:rsidP="001E1AA7">
      <w:pPr>
        <w:pStyle w:val="2"/>
        <w:jc w:val="center"/>
      </w:pPr>
      <w:bookmarkStart w:id="12" w:name="_Toc217436924"/>
      <w:r w:rsidRPr="00FE09FC">
        <w:lastRenderedPageBreak/>
        <w:t xml:space="preserve">3. Этап 1. </w:t>
      </w:r>
      <w:r w:rsidR="00106A47" w:rsidRPr="00FE09FC">
        <w:t>Подготовка и старт</w:t>
      </w:r>
      <w:bookmarkEnd w:id="12"/>
    </w:p>
    <w:p w14:paraId="24A016AB" w14:textId="77777777" w:rsidR="00362334" w:rsidRPr="006E7DB6" w:rsidRDefault="00106A47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3.1. Вводное описание</w:t>
      </w:r>
    </w:p>
    <w:p w14:paraId="2C925DE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Первые секунды полёта — самые зрелищные и самые жёсткие. Ракета стоит на стартовом столе, двигатели твёрдотопливных ускорителей и жидкостный двигатель KE-1 "Мастодонт" включены на полную тягу. Стартовая масса составляет 111,545 т.</w:t>
      </w:r>
    </w:p>
    <w:p w14:paraId="0628970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E376912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3.2. Физика старта: TWR и аэродинамическое сопротивление</w:t>
      </w:r>
    </w:p>
    <w:p w14:paraId="0EC6BCD8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Для безопасного и эффективного старта необходимо соблюдение двух условий:</w:t>
      </w:r>
    </w:p>
    <w:p w14:paraId="7947741F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1. Тяга должна превышать силу тяжести: F &gt; m·g0</w:t>
      </w:r>
    </w:p>
    <w:p w14:paraId="453EB84E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eastAsia="Arial Unicode MS" w:hAnsi="Times New Roman" w:cs="Times New Roman"/>
          <w:sz w:val="28"/>
          <w:szCs w:val="28"/>
        </w:rPr>
        <w:t>2. TWR должен находиться в оптимальном диапазоне: TWR ≈ 1.3 - 1.7</w:t>
      </w:r>
    </w:p>
    <w:p w14:paraId="123169A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AF9D17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Расчёт TWR для первой ступени:</w:t>
      </w:r>
    </w:p>
    <w:p w14:paraId="482A3846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 TWR первой ступени составляет 2.09, что является оптимальным для быстрого преодоления плотных слоёв атмосферы.</w:t>
      </w:r>
    </w:p>
    <w:p w14:paraId="16BDA2C2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19B157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3.3. Аэродинамическое сопротивление</w:t>
      </w:r>
    </w:p>
    <w:p w14:paraId="68B5074F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Сила сопротивления рассчитывается по формуле:</w:t>
      </w:r>
    </w:p>
    <w:p w14:paraId="03E63E17" w14:textId="77777777" w:rsidR="00362334" w:rsidRPr="006E7DB6" w:rsidRDefault="00000000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⋅ρ⋅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⋅s⋅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32E8AA69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2DE3E8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где:</w:t>
      </w:r>
    </w:p>
    <w:p w14:paraId="4310DC31" w14:textId="77777777" w:rsidR="00362334" w:rsidRPr="006E7DB6" w:rsidRDefault="00362334" w:rsidP="00E67094">
      <w:pPr>
        <w:pStyle w:val="a6"/>
        <w:numPr>
          <w:ilvl w:val="0"/>
          <w:numId w:val="5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ρ — плотность воздуха</w:t>
      </w:r>
    </w:p>
    <w:p w14:paraId="78DC0AE8" w14:textId="77777777" w:rsidR="00362334" w:rsidRPr="006E7DB6" w:rsidRDefault="00362334" w:rsidP="00E67094">
      <w:pPr>
        <w:pStyle w:val="a6"/>
        <w:numPr>
          <w:ilvl w:val="0"/>
          <w:numId w:val="5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v — скорость ракеты</w:t>
      </w:r>
    </w:p>
    <w:p w14:paraId="2C9B4E95" w14:textId="77777777" w:rsidR="00362334" w:rsidRPr="006E7DB6" w:rsidRDefault="00000000" w:rsidP="00E67094">
      <w:pPr>
        <w:pStyle w:val="a6"/>
        <w:numPr>
          <w:ilvl w:val="0"/>
          <w:numId w:val="5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— коэффициент лобового сопротивления</w:t>
      </w:r>
    </w:p>
    <w:p w14:paraId="5D227DF9" w14:textId="77777777" w:rsidR="00362334" w:rsidRPr="006E7DB6" w:rsidRDefault="00362334" w:rsidP="00E67094">
      <w:pPr>
        <w:pStyle w:val="a6"/>
        <w:numPr>
          <w:ilvl w:val="0"/>
          <w:numId w:val="5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S — площадь поперечного сечения</w:t>
      </w:r>
    </w:p>
    <w:p w14:paraId="0F479D1D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9632B57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Для моделирования используется экспоненциальная модель плотности:</w:t>
      </w:r>
    </w:p>
    <w:p w14:paraId="7C827F38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ρ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ⅇ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den>
              </m:f>
            </m:sup>
          </m:sSup>
        </m:oMath>
      </m:oMathPara>
    </w:p>
    <w:p w14:paraId="355786A6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D55928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где:</w:t>
      </w:r>
    </w:p>
    <w:p w14:paraId="08CA3EFB" w14:textId="77777777" w:rsidR="00362334" w:rsidRPr="006E7DB6" w:rsidRDefault="00000000" w:rsidP="00E67094">
      <w:pPr>
        <w:pStyle w:val="a6"/>
        <w:numPr>
          <w:ilvl w:val="0"/>
          <w:numId w:val="6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— плотность у поверхности</w:t>
      </w:r>
    </w:p>
    <w:p w14:paraId="51DEE8F1" w14:textId="77777777" w:rsidR="00362334" w:rsidRPr="006E7DB6" w:rsidRDefault="00362334" w:rsidP="00E67094">
      <w:pPr>
        <w:pStyle w:val="a6"/>
        <w:numPr>
          <w:ilvl w:val="0"/>
          <w:numId w:val="6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H — масштаб высоты</w:t>
      </w:r>
    </w:p>
    <w:p w14:paraId="6F9B4382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79C9E3" w14:textId="77777777" w:rsidR="00FE09FC" w:rsidRPr="006E7DB6" w:rsidRDefault="00FE09F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42E674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3.4. Вертикальный участок</w:t>
      </w:r>
    </w:p>
    <w:p w14:paraId="728FB39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На начальном этапе (0–1.5 км) ракета движется практически вертикально для быстрого выхода из плотных слоёв атмосферы и минимизации аэродинамических потерь.</w:t>
      </w:r>
    </w:p>
    <w:p w14:paraId="0DE8FA87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DFC4B7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3.5. Вывод по этапу 1</w:t>
      </w:r>
    </w:p>
    <w:p w14:paraId="4C8A78BF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47102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На первом этапе ракета:</w:t>
      </w:r>
    </w:p>
    <w:p w14:paraId="7C44718D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Использует мощные двигатели первой ступени с TWR=2.09 для быстрого подъёма</w:t>
      </w:r>
    </w:p>
    <w:p w14:paraId="68C51AF1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Преодолевает зону максимального динамического давления</w:t>
      </w:r>
    </w:p>
    <w:p w14:paraId="6CA77EF7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Набирает высоту, достаточную для начала гравитационного поворота</w:t>
      </w:r>
    </w:p>
    <w:p w14:paraId="70BECDC0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E8410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Фактические результаты полёта:</w:t>
      </w:r>
    </w:p>
    <w:p w14:paraId="031464C5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После вывода на орбиту Кербина высотой 227.5 км остаток Δv составил 2805 м/с. С учёта начального запаса 6703 м/с, расход на вывод составил:</w:t>
      </w:r>
    </w:p>
    <w:p w14:paraId="406A934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6703 - 2805 = 3898 м/с</w:t>
      </w:r>
    </w:p>
    <w:p w14:paraId="53A045EF" w14:textId="77777777" w:rsidR="00E80C9C" w:rsidRPr="00FE09FC" w:rsidRDefault="00E80C9C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6A7D570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FE09FC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2FB40DF1" w14:textId="77777777" w:rsidR="00E80C9C" w:rsidRDefault="00E80C9C" w:rsidP="001E1AA7">
      <w:pPr>
        <w:pStyle w:val="2"/>
        <w:jc w:val="center"/>
      </w:pPr>
      <w:bookmarkStart w:id="13" w:name="_Toc217436925"/>
      <w:r w:rsidRPr="00FE09FC">
        <w:lastRenderedPageBreak/>
        <w:t>4. Этап 2.Гравитационный поворот и вывод на опорную орбиту</w:t>
      </w:r>
      <w:bookmarkEnd w:id="13"/>
    </w:p>
    <w:p w14:paraId="2987B1BD" w14:textId="77777777" w:rsidR="001E1AA7" w:rsidRPr="001E1AA7" w:rsidRDefault="001E1AA7" w:rsidP="001E1AA7"/>
    <w:p w14:paraId="55BA7BAC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b/>
          <w:bCs/>
          <w:sz w:val="28"/>
          <w:szCs w:val="28"/>
        </w:rPr>
        <w:t>4.1. Вводное описание</w:t>
      </w:r>
    </w:p>
    <w:p w14:paraId="6E27516B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>За отметкой в десять километров привычная вертикаль исчезает. Корабль, послушный незримой логике, начинает свой тихий разворот на восток. В этот миг романтика неба отступает, уступая место безупречной геометрии полёта. Теперь каждый градус наклона, каждый импульс двигателя — это точные километры будущей орбиты и сантиметры расчётной траектории.</w:t>
      </w:r>
    </w:p>
    <w:p w14:paraId="756B7133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b/>
          <w:bCs/>
          <w:sz w:val="28"/>
          <w:szCs w:val="28"/>
        </w:rPr>
        <w:t>4.2. Суть гравитационного поворота</w:t>
      </w:r>
    </w:p>
    <w:p w14:paraId="35E2B122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 xml:space="preserve">Идея гравитационного поворота проста и красива: </w:t>
      </w:r>
    </w:p>
    <w:p w14:paraId="54B225B7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 xml:space="preserve">• мы слегка отклоняем ракету от вертикали, </w:t>
      </w:r>
    </w:p>
    <w:p w14:paraId="515DB871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>• затем позволяем гравитации самой «опустить» траекторию,</w:t>
      </w:r>
    </w:p>
    <w:p w14:paraId="1379B486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 xml:space="preserve"> • при этом набираем горизонтальную скорость, а не боремся с гравитацией лоб в лоб. </w:t>
      </w:r>
    </w:p>
    <w:p w14:paraId="3F0F3A9E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 xml:space="preserve">Если бы мы летели строго вертикально, значительная часть тяги уходила бы на компенсацию веса </w:t>
      </w:r>
      <w:r w:rsidRPr="00FE09FC">
        <w:rPr>
          <w:rFonts w:ascii="Cambria Math" w:hAnsi="Cambria Math" w:cs="Cambria Math"/>
          <w:sz w:val="28"/>
          <w:szCs w:val="28"/>
        </w:rPr>
        <w:t>𝑚𝑔</w:t>
      </w:r>
      <w:r w:rsidRPr="00FE09F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09FC">
        <w:rPr>
          <w:rFonts w:ascii="Times New Roman" w:hAnsi="Times New Roman" w:cs="Times New Roman"/>
          <w:sz w:val="28"/>
          <w:szCs w:val="28"/>
        </w:rPr>
        <w:t>, а это прямые потери Δ</w:t>
      </w:r>
      <w:r w:rsidRPr="00FE09FC">
        <w:rPr>
          <w:rFonts w:ascii="Cambria Math" w:hAnsi="Cambria Math" w:cs="Cambria Math"/>
          <w:sz w:val="28"/>
          <w:szCs w:val="28"/>
        </w:rPr>
        <w:t>𝑣</w:t>
      </w:r>
      <w:r w:rsidRPr="00FE09FC">
        <w:rPr>
          <w:rFonts w:ascii="Times New Roman" w:hAnsi="Times New Roman" w:cs="Times New Roman"/>
          <w:sz w:val="28"/>
          <w:szCs w:val="28"/>
        </w:rPr>
        <w:t>. При грамотном повороте большая часть тяги ускоряет ракету вдоль орбиты — то есть увеличивает орбитальную энергию.</w:t>
      </w:r>
    </w:p>
    <w:p w14:paraId="4648933E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b/>
          <w:color w:val="202121"/>
          <w:sz w:val="28"/>
        </w:rPr>
        <w:t>Практическая реализация</w:t>
      </w:r>
      <w:r w:rsidR="00FE09FC" w:rsidRPr="00FE09FC">
        <w:rPr>
          <w:rFonts w:ascii="Times New Roman" w:eastAsia="Times New Roman" w:hAnsi="Times New Roman" w:cs="Times New Roman"/>
          <w:b/>
          <w:color w:val="202121"/>
          <w:sz w:val="28"/>
        </w:rPr>
        <w:t>:</w:t>
      </w:r>
      <w:r w:rsidRPr="00FE09FC">
        <w:rPr>
          <w:rFonts w:ascii="Times New Roman" w:eastAsia="Times New Roman" w:hAnsi="Times New Roman" w:cs="Times New Roman"/>
          <w:b/>
          <w:color w:val="202121"/>
          <w:sz w:val="28"/>
        </w:rPr>
        <w:t xml:space="preserve"> </w:t>
      </w:r>
      <w:r w:rsidRPr="00FE09FC">
        <w:rPr>
          <w:rFonts w:ascii="Times New Roman" w:eastAsia="Times New Roman" w:hAnsi="Times New Roman" w:cs="Times New Roman"/>
          <w:color w:val="202121"/>
          <w:sz w:val="28"/>
        </w:rPr>
        <w:t>Поэтапное изменение угла с 10км до 270км</w:t>
      </w:r>
    </w:p>
    <w:p w14:paraId="6945952D" w14:textId="77777777" w:rsidR="00E80C9C" w:rsidRPr="00FE09FC" w:rsidRDefault="00E80C9C" w:rsidP="00E67094">
      <w:pPr>
        <w:spacing w:line="360" w:lineRule="auto"/>
        <w:ind w:right="13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202121"/>
          <w:sz w:val="28"/>
        </w:rPr>
        <w:t xml:space="preserve">Энергетический баланс контролируется через соотношение вертикальной и горизонтальной составляющих скорости. </w:t>
      </w:r>
    </w:p>
    <w:p w14:paraId="2D78CF84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b/>
          <w:color w:val="18191A"/>
          <w:sz w:val="28"/>
        </w:rPr>
        <w:t xml:space="preserve">4.3. Орбитальная скорость и импульс  </w:t>
      </w:r>
    </w:p>
    <w:p w14:paraId="0EBDD193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Поскольку при полёте до поверхности Муны неоднократно происходит переход космического аппарата с одной орбиты на другую, необходима формула для расчёта  </w:t>
      </w:r>
      <w:r w:rsidRPr="00FE09FC">
        <w:rPr>
          <w:rFonts w:ascii="Cambria Math" w:eastAsia="Cambria Math" w:hAnsi="Cambria Math" w:cs="Cambria Math"/>
          <w:color w:val="18191A"/>
          <w:sz w:val="28"/>
        </w:rPr>
        <w:t>△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, тратящейся на такие переходы. Для этого очень удобен закон инвариантности орбитальной энергии, по-другому называющийся уравнением vis-viva (“живой силы”). Рассмотрим вывод данной формулы. </w:t>
      </w:r>
    </w:p>
    <w:p w14:paraId="231DA6FB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lastRenderedPageBreak/>
        <w:t xml:space="preserve">Рассмотрим тело массы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𝑚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, движущееся по эллиптической орбите вокруг планеты с гравитационным параметром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𝜇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=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𝐺𝑀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. </w:t>
      </w:r>
    </w:p>
    <w:p w14:paraId="439BB5F6" w14:textId="77777777" w:rsidR="00E80C9C" w:rsidRPr="00FE09FC" w:rsidRDefault="00E80C9C" w:rsidP="00E67094">
      <w:pPr>
        <w:spacing w:line="360" w:lineRule="auto"/>
        <w:ind w:firstLine="709"/>
        <w:rPr>
          <w:rFonts w:ascii="Times New Roman" w:eastAsia="Times New Roman" w:hAnsi="Times New Roman" w:cs="Times New Roman"/>
          <w:color w:val="18191A"/>
          <w:sz w:val="28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Полная механическая энергия тела на расстоянии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от центра планеты:</w:t>
      </w:r>
    </w:p>
    <w:p w14:paraId="47A082D9" w14:textId="0DCA8223" w:rsidR="00E80C9C" w:rsidRDefault="00E80C9C" w:rsidP="00E67094">
      <w:pPr>
        <w:spacing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</w:rPr>
      </w:pPr>
    </w:p>
    <w:p w14:paraId="6EBD3B79" w14:textId="7458CD57" w:rsidR="00F02769" w:rsidRPr="00FE09FC" w:rsidRDefault="00F02769" w:rsidP="00E67094">
      <w:pPr>
        <w:spacing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HAnsi" w:hAnsi="Cambria Math" w:cs="Times New Roman"/>
              <w:sz w:val="28"/>
              <w:szCs w:val="28"/>
            </w:rPr>
            <m:t>E=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HAnsi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HAns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HAnsi" w:hAnsi="Cambria Math" w:cs="Times New Roman"/>
              <w:sz w:val="28"/>
              <w:szCs w:val="28"/>
            </w:rPr>
            <m:t>⋅m</m:t>
          </m:r>
          <m:sSup>
            <m:sSupPr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HAnsi" w:hAnsi="Cambria Math" w:cs="Times New Roman"/>
                  <w:sz w:val="28"/>
                  <w:szCs w:val="28"/>
                </w:rPr>
                <m:t>ν</m:t>
              </m:r>
            </m:e>
            <m:sup>
              <m:r>
                <w:rPr>
                  <w:rFonts w:ascii="Cambria Math" w:eastAsiaTheme="minorHAns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HAnsi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HAnsi" w:hAnsi="Cambria Math" w:cs="Times New Roman"/>
                  <w:sz w:val="28"/>
                  <w:szCs w:val="28"/>
                </w:rPr>
                <m:t>μm</m:t>
              </m:r>
            </m:num>
            <m:den>
              <m:r>
                <w:rPr>
                  <w:rFonts w:ascii="Cambria Math" w:eastAsiaTheme="minorHAnsi" w:hAnsi="Cambria Math" w:cs="Times New Roman"/>
                  <w:sz w:val="28"/>
                  <w:szCs w:val="28"/>
                </w:rPr>
                <m:t>r</m:t>
              </m:r>
            </m:den>
          </m:f>
        </m:oMath>
      </m:oMathPara>
    </w:p>
    <w:p w14:paraId="73C8888F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где </w:t>
      </w:r>
    </w:p>
    <w:p w14:paraId="6F2BCBF5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— скорость тела, </w:t>
      </w:r>
    </w:p>
    <w:p w14:paraId="7E3C7980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Cambria Math" w:eastAsia="Cambria Math" w:hAnsi="Cambria Math" w:cs="Cambria Math"/>
          <w:color w:val="18191A"/>
          <w:sz w:val="28"/>
        </w:rPr>
        <w:t>𝜇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=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𝐺𝑀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— гравитационный параметр планеты. </w:t>
      </w:r>
    </w:p>
    <w:p w14:paraId="710E1B4F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Для удобства введём удельную энергию (энергия на единицу массы): </w:t>
      </w:r>
    </w:p>
    <w:p w14:paraId="453A909F" w14:textId="77777777" w:rsidR="00E80C9C" w:rsidRPr="00FE09FC" w:rsidRDefault="00E80C9C" w:rsidP="00E67094">
      <w:pPr>
        <w:tabs>
          <w:tab w:val="center" w:pos="4384"/>
          <w:tab w:val="center" w:pos="5017"/>
          <w:tab w:val="center" w:pos="5580"/>
        </w:tabs>
        <w:spacing w:line="360" w:lineRule="auto"/>
        <w:ind w:firstLine="709"/>
        <w:rPr>
          <w:rFonts w:ascii="Times New Roman" w:hAnsi="Times New Roman" w:cs="Times New Roman"/>
        </w:rPr>
      </w:pPr>
      <w:r w:rsidRPr="00FE09FC">
        <w:rPr>
          <w:rFonts w:ascii="Times New Roman" w:hAnsi="Times New Roman" w:cs="Times New Roman"/>
        </w:rPr>
        <w:tab/>
      </w:r>
      <w:r w:rsidRPr="00FE09FC">
        <w:rPr>
          <w:rFonts w:ascii="Cambria Math" w:eastAsia="Cambria Math" w:hAnsi="Cambria Math" w:cs="Cambria Math"/>
          <w:color w:val="18191A"/>
          <w:sz w:val="28"/>
        </w:rPr>
        <w:t>𝐸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ab/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perscript"/>
        </w:rPr>
        <w:t>2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perscript"/>
        </w:rPr>
        <w:tab/>
      </w:r>
      <w:r w:rsidRPr="00FE09FC">
        <w:rPr>
          <w:rFonts w:ascii="Cambria Math" w:eastAsia="Cambria Math" w:hAnsi="Cambria Math" w:cs="Cambria Math"/>
          <w:color w:val="18191A"/>
          <w:sz w:val="28"/>
        </w:rPr>
        <w:t>𝜇</w:t>
      </w:r>
    </w:p>
    <w:p w14:paraId="72CB0564" w14:textId="77777777" w:rsidR="00E80C9C" w:rsidRPr="00FE09FC" w:rsidRDefault="00E80C9C" w:rsidP="00E67094">
      <w:pPr>
        <w:tabs>
          <w:tab w:val="center" w:pos="3980"/>
          <w:tab w:val="center" w:pos="4691"/>
          <w:tab w:val="center" w:pos="5336"/>
          <w:tab w:val="center" w:pos="5693"/>
        </w:tabs>
        <w:spacing w:line="360" w:lineRule="auto"/>
        <w:ind w:firstLine="709"/>
        <w:rPr>
          <w:rFonts w:ascii="Times New Roman" w:hAnsi="Times New Roman" w:cs="Times New Roman"/>
        </w:rPr>
      </w:pPr>
      <w:r w:rsidRPr="00FE09FC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3B336F" wp14:editId="3030FAD9">
                <wp:simplePos x="0" y="0"/>
                <wp:positionH relativeFrom="column">
                  <wp:posOffset>2710180</wp:posOffset>
                </wp:positionH>
                <wp:positionV relativeFrom="paragraph">
                  <wp:posOffset>109220</wp:posOffset>
                </wp:positionV>
                <wp:extent cx="887095" cy="12065"/>
                <wp:effectExtent l="0" t="0" r="8255" b="6985"/>
                <wp:wrapNone/>
                <wp:docPr id="32824" name="Группа 32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460" cy="12065"/>
                          <a:chOff x="0" y="0"/>
                          <a:chExt cx="886968" cy="12193"/>
                        </a:xfrm>
                      </wpg:grpSpPr>
                      <wps:wsp>
                        <wps:cNvPr id="4" name="Shape 42946"/>
                        <wps:cNvSpPr/>
                        <wps:spPr>
                          <a:xfrm>
                            <a:off x="0" y="0"/>
                            <a:ext cx="152400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2193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9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" name="Shape 42947"/>
                        <wps:cNvSpPr/>
                        <wps:spPr>
                          <a:xfrm>
                            <a:off x="384048" y="0"/>
                            <a:ext cx="188976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12193">
                                <a:moveTo>
                                  <a:pt x="0" y="0"/>
                                </a:moveTo>
                                <a:lnTo>
                                  <a:pt x="188976" y="0"/>
                                </a:lnTo>
                                <a:lnTo>
                                  <a:pt x="188976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9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" name="Shape 42948"/>
                        <wps:cNvSpPr/>
                        <wps:spPr>
                          <a:xfrm>
                            <a:off x="783336" y="0"/>
                            <a:ext cx="103632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2" h="12193">
                                <a:moveTo>
                                  <a:pt x="0" y="0"/>
                                </a:moveTo>
                                <a:lnTo>
                                  <a:pt x="103632" y="0"/>
                                </a:lnTo>
                                <a:lnTo>
                                  <a:pt x="103632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9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487B9C" id="Группа 32824" o:spid="_x0000_s1026" style="position:absolute;margin-left:213.4pt;margin-top:8.6pt;width:69.85pt;height:.95pt;z-index:251659264" coordsize="886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">
                <v:shape id="Shape 42946" o:spid="_x0000_s1027" style="position:absolute;width:1524;height:121;visibility:visible;mso-wrap-style:square;v-text-anchor:top" coordsize="152400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" path="m,l152400,r,12193l,12193,,e" fillcolor="#18191a" stroked="f" strokeweight="0">
                  <v:stroke miterlimit="83231f" joinstyle="miter"/>
                  <v:path arrowok="t" textboxrect="0,0,152400,12193"/>
                </v:shape>
                <v:shape id="Shape 42947" o:spid="_x0000_s1028" style="position:absolute;left:3840;width:1890;height:121;visibility:visible;mso-wrap-style:square;v-text-anchor:top" coordsize="188976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" path="m,l188976,r,12193l,12193,,e" fillcolor="#18191a" stroked="f" strokeweight="0">
                  <v:stroke miterlimit="83231f" joinstyle="miter"/>
                  <v:path arrowok="t" textboxrect="0,0,188976,12193"/>
                </v:shape>
                <v:shape id="Shape 42948" o:spid="_x0000_s1029" style="position:absolute;left:7833;width:1036;height:121;visibility:visible;mso-wrap-style:square;v-text-anchor:top" coordsize="103632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" path="m,l103632,r,12193l,12193,,e" fillcolor="#18191a" stroked="f" strokeweight="0">
                  <v:stroke miterlimit="83231f" joinstyle="miter"/>
                  <v:path arrowok="t" textboxrect="0,0,103632,12193"/>
                </v:shape>
              </v:group>
            </w:pict>
          </mc:Fallback>
        </mc:AlternateContent>
      </w:r>
      <w:r w:rsidRPr="00FE09FC">
        <w:rPr>
          <w:rFonts w:ascii="Times New Roman" w:hAnsi="Times New Roman" w:cs="Times New Roman"/>
        </w:rPr>
        <w:tab/>
      </w:r>
      <w:r w:rsidRPr="00FE09FC">
        <w:rPr>
          <w:rFonts w:ascii="Cambria Math" w:eastAsia="Cambria Math" w:hAnsi="Cambria Math" w:cs="Cambria Math"/>
          <w:color w:val="18191A"/>
          <w:sz w:val="28"/>
        </w:rPr>
        <w:t>𝜀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=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ab/>
        <w:t>=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ab/>
        <w:t>−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ab/>
        <w:t>.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</w:t>
      </w:r>
    </w:p>
    <w:p w14:paraId="719AC12A" w14:textId="77777777" w:rsidR="00E80C9C" w:rsidRPr="00FE09FC" w:rsidRDefault="00E80C9C" w:rsidP="00E67094">
      <w:pPr>
        <w:tabs>
          <w:tab w:val="center" w:pos="4386"/>
          <w:tab w:val="center" w:pos="5022"/>
          <w:tab w:val="center" w:pos="5581"/>
        </w:tabs>
        <w:spacing w:line="360" w:lineRule="auto"/>
        <w:ind w:firstLine="709"/>
        <w:rPr>
          <w:rFonts w:ascii="Times New Roman" w:hAnsi="Times New Roman" w:cs="Times New Roman"/>
        </w:rPr>
      </w:pPr>
      <w:r w:rsidRPr="00FE09FC">
        <w:rPr>
          <w:rFonts w:ascii="Times New Roman" w:hAnsi="Times New Roman" w:cs="Times New Roman"/>
        </w:rPr>
        <w:tab/>
      </w:r>
      <w:r w:rsidRPr="00FE09FC">
        <w:rPr>
          <w:rFonts w:ascii="Cambria Math" w:eastAsia="Cambria Math" w:hAnsi="Cambria Math" w:cs="Cambria Math"/>
          <w:color w:val="18191A"/>
          <w:sz w:val="28"/>
        </w:rPr>
        <w:t>𝑚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ab/>
        <w:t>2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ab/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</w:p>
    <w:p w14:paraId="58F16191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Одним из свойств эллиптической орбиты является то, что удельная энергия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ab/>
      </w:r>
      <w:r w:rsidRPr="00FE09FC">
        <w:rPr>
          <w:rFonts w:ascii="Cambria Math" w:eastAsia="Cambria Math" w:hAnsi="Cambria Math" w:cs="Cambria Math"/>
          <w:color w:val="18191A"/>
          <w:sz w:val="28"/>
        </w:rPr>
        <w:t>𝜀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ab/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одинакова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ab/>
        <w:t xml:space="preserve">во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ab/>
        <w:t xml:space="preserve">всех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ab/>
        <w:t xml:space="preserve">точках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ab/>
        <w:t xml:space="preserve">орбиты. </w:t>
      </w:r>
    </w:p>
    <w:p w14:paraId="3F38D483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Рассмотрим две точки одной и той же орбиты: </w:t>
      </w:r>
    </w:p>
    <w:p w14:paraId="023D8175" w14:textId="77777777" w:rsidR="00E80C9C" w:rsidRPr="00FE09FC" w:rsidRDefault="00E80C9C" w:rsidP="00E67094">
      <w:pPr>
        <w:numPr>
          <w:ilvl w:val="0"/>
          <w:numId w:val="1"/>
        </w:numPr>
        <w:spacing w:line="360" w:lineRule="auto"/>
        <w:ind w:left="0"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1 — перицентр (минимальное расстояние) с параметрами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1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,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1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; </w:t>
      </w:r>
    </w:p>
    <w:p w14:paraId="0C9C0D25" w14:textId="77777777" w:rsidR="00E80C9C" w:rsidRPr="00FE09FC" w:rsidRDefault="00E80C9C" w:rsidP="00E67094">
      <w:pPr>
        <w:numPr>
          <w:ilvl w:val="0"/>
          <w:numId w:val="1"/>
        </w:numPr>
        <w:spacing w:line="360" w:lineRule="auto"/>
        <w:ind w:left="0"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2 — апоцентр (максимальное расстояние) с параметрами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2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,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2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. </w:t>
      </w:r>
    </w:p>
    <w:p w14:paraId="59B0FB4A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Тогда: </w:t>
      </w:r>
    </w:p>
    <w:p w14:paraId="75A53537" w14:textId="77777777" w:rsidR="00E80C9C" w:rsidRPr="00FE09FC" w:rsidRDefault="00E80C9C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noProof/>
        </w:rPr>
      </w:pPr>
    </w:p>
    <w:p w14:paraId="5DF76CC0" w14:textId="77777777" w:rsidR="00E80C9C" w:rsidRPr="00FE09FC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noProof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noProof/>
            <w:sz w:val="28"/>
            <w:szCs w:val="28"/>
          </w:rPr>
          <m:t>=&gt;</m:t>
        </m:r>
        <m:f>
          <m:fPr>
            <m:ctrlPr>
              <w:rPr>
                <w:rFonts w:ascii="Cambria Math" w:hAnsi="Cambria Math" w:cs="Times New Roman"/>
                <w:i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noProof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noProof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μ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noProof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  <w:noProof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noProof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ν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noProof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μ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noProof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b>
            </m:sSub>
          </m:den>
        </m:f>
      </m:oMath>
      <w:r w:rsidR="00E80C9C" w:rsidRPr="00FE09FC">
        <w:rPr>
          <w:rFonts w:ascii="Times New Roman" w:eastAsiaTheme="minorEastAsia" w:hAnsi="Times New Roman" w:cs="Times New Roman"/>
          <w:noProof/>
          <w:sz w:val="28"/>
          <w:szCs w:val="28"/>
        </w:rPr>
        <w:t>.</w:t>
      </w:r>
    </w:p>
    <w:p w14:paraId="7813DFA2" w14:textId="77777777" w:rsidR="00E80C9C" w:rsidRPr="00FE09FC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=μ</m:t>
          </m:r>
          <m:d>
            <m:dPr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14:paraId="2D773A8C" w14:textId="77777777" w:rsidR="00E80C9C" w:rsidRPr="00FE09FC" w:rsidRDefault="00E80C9C" w:rsidP="00E67094">
      <w:pPr>
        <w:spacing w:line="360" w:lineRule="auto"/>
        <w:ind w:right="12" w:firstLine="709"/>
        <w:rPr>
          <w:rFonts w:ascii="Times New Roman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Это первая связь между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1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и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2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. </w:t>
      </w:r>
    </w:p>
    <w:p w14:paraId="520DC787" w14:textId="77777777" w:rsidR="00E80C9C" w:rsidRPr="001E1AA7" w:rsidRDefault="00E80C9C" w:rsidP="001E1AA7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1E1AA7">
        <w:rPr>
          <w:rFonts w:ascii="Times New Roman" w:hAnsi="Times New Roman" w:cs="Times New Roman"/>
          <w:b/>
          <w:sz w:val="28"/>
          <w:szCs w:val="28"/>
        </w:rPr>
        <w:t xml:space="preserve">Используем второй закон Кеплера  </w:t>
      </w:r>
    </w:p>
    <w:p w14:paraId="75AC687F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Второй закон Кеплера говорит, что радиус-вектор тела заметает равные площади за равные промежутки времени. Если взять маленький интервал времени 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>Δ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𝑡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около перицентра и около апоцентра, площадь сектора можно приближённо записать как: </w:t>
      </w:r>
    </w:p>
    <w:p w14:paraId="7A3540D1" w14:textId="777310A9" w:rsidR="00E80C9C" w:rsidRDefault="00E80C9C" w:rsidP="00F027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651B20" w14:textId="030F27B6" w:rsidR="00F02769" w:rsidRPr="00FE09FC" w:rsidRDefault="00F02769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S≈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rνΔt</m:t>
          </m:r>
        </m:oMath>
      </m:oMathPara>
    </w:p>
    <w:p w14:paraId="68049247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>Вооружившись этим, получаем:</w:t>
      </w:r>
    </w:p>
    <w:p w14:paraId="126C8D7B" w14:textId="77777777" w:rsidR="00E80C9C" w:rsidRPr="00FE09FC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8"/>
                              <w:szCs w:val="28"/>
                              <w:lang w:eastAsia="en-US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8"/>
                              <w:szCs w:val="28"/>
                              <w:lang w:eastAsia="en-US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</m:e>
          </m:rad>
        </m:oMath>
      </m:oMathPara>
    </w:p>
    <w:p w14:paraId="697C596F" w14:textId="77777777" w:rsidR="00E80C9C" w:rsidRPr="00FE09FC" w:rsidRDefault="00E80C9C" w:rsidP="00E6709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 w:rsidRPr="00FE09FC">
        <w:rPr>
          <w:rFonts w:ascii="Times New Roman" w:hAnsi="Times New Roman" w:cs="Times New Roman"/>
          <w:i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8"/>
                              <w:szCs w:val="28"/>
                              <w:lang w:eastAsia="en-US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8"/>
                              <w:szCs w:val="28"/>
                              <w:lang w:eastAsia="en-US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</m:e>
          </m:rad>
        </m:oMath>
      </m:oMathPara>
    </w:p>
    <w:p w14:paraId="627FE88A" w14:textId="77777777" w:rsidR="00E80C9C" w:rsidRPr="00FE09FC" w:rsidRDefault="00E80C9C" w:rsidP="00E67094">
      <w:pPr>
        <w:spacing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6008E194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FC2D6BD" w14:textId="77777777" w:rsidR="00E80C9C" w:rsidRPr="00FE09FC" w:rsidRDefault="00E80C9C" w:rsidP="00E67094">
      <w:pPr>
        <w:spacing w:line="360" w:lineRule="auto"/>
        <w:ind w:right="12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E09FC">
        <w:rPr>
          <w:rFonts w:ascii="Times New Roman" w:hAnsi="Times New Roman" w:cs="Times New Roman"/>
          <w:b/>
          <w:bCs/>
          <w:sz w:val="28"/>
          <w:szCs w:val="28"/>
        </w:rPr>
        <w:t>Переход к формуле vis-viva.</w:t>
      </w:r>
    </w:p>
    <w:p w14:paraId="00B4E0B0" w14:textId="77777777" w:rsidR="00E80C9C" w:rsidRPr="00FE09FC" w:rsidRDefault="00E80C9C" w:rsidP="00E67094">
      <w:pPr>
        <w:spacing w:line="360" w:lineRule="auto"/>
        <w:ind w:right="12" w:firstLine="709"/>
        <w:rPr>
          <w:rFonts w:ascii="Times New Roman" w:eastAsia="Times New Roman" w:hAnsi="Times New Roman" w:cs="Times New Roman"/>
          <w:color w:val="18191A"/>
          <w:sz w:val="28"/>
          <w:szCs w:val="24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Для эллиптической орбиты с перицентром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1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и апоцентром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 xml:space="preserve">2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большая полуось </w:t>
      </w:r>
      <w:r w:rsidRPr="00FE09FC">
        <w:rPr>
          <w:rFonts w:ascii="Times New Roman" w:eastAsia="Times New Roman" w:hAnsi="Times New Roman" w:cs="Times New Roman"/>
          <w:i/>
          <w:color w:val="18191A"/>
          <w:sz w:val="28"/>
        </w:rPr>
        <w:t>а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равна: </w:t>
      </w:r>
    </w:p>
    <w:p w14:paraId="361C731D" w14:textId="77777777" w:rsidR="00E80C9C" w:rsidRPr="00FE09FC" w:rsidRDefault="00E80C9C" w:rsidP="00E67094">
      <w:pPr>
        <w:spacing w:line="360" w:lineRule="auto"/>
        <w:ind w:right="12" w:firstLine="709"/>
        <w:rPr>
          <w:rFonts w:ascii="Times New Roman" w:eastAsiaTheme="minorHAnsi" w:hAnsi="Times New Roman" w:cs="Times New Roman"/>
          <w:b/>
          <w:bCs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18191A"/>
              <w:sz w:val="28"/>
            </w:rPr>
            <m:t>a=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18191A"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18191A"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8191A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8191A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8191A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18191A"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8191A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8191A"/>
                      <w:sz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color w:val="18191A"/>
                  <w:sz w:val="28"/>
                </w:rPr>
                <m:t>2</m:t>
              </m:r>
            </m:den>
          </m:f>
        </m:oMath>
      </m:oMathPara>
    </w:p>
    <w:p w14:paraId="7C78FBB2" w14:textId="77777777" w:rsidR="00E80C9C" w:rsidRPr="00FE09FC" w:rsidRDefault="00E80C9C" w:rsidP="00E67094">
      <w:pPr>
        <w:spacing w:line="360" w:lineRule="auto"/>
        <w:ind w:right="12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noProof/>
            </w:rPr>
            <m:t>ν=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noProof/>
                  <w:kern w:val="2"/>
                  <w:sz w:val="24"/>
                  <w:szCs w:val="24"/>
                  <w:lang w:eastAsia="en-US"/>
                  <w14:ligatures w14:val="standardContextual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noProof/>
                </w:rPr>
                <m:t>μ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noProof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  <w:kern w:val="2"/>
                          <w:sz w:val="24"/>
                          <w:szCs w:val="24"/>
                          <w:lang w:eastAsia="en-US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  <w:kern w:val="2"/>
                          <w:sz w:val="24"/>
                          <w:szCs w:val="24"/>
                          <w:lang w:eastAsia="en-US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a</m:t>
                      </m:r>
                    </m:den>
                  </m:f>
                </m:e>
              </m:d>
            </m:e>
          </m:rad>
        </m:oMath>
      </m:oMathPara>
    </w:p>
    <w:p w14:paraId="485CD100" w14:textId="77777777" w:rsidR="00E80C9C" w:rsidRPr="00FE09FC" w:rsidRDefault="00E80C9C" w:rsidP="00E67094">
      <w:pPr>
        <w:spacing w:line="360" w:lineRule="auto"/>
        <w:ind w:right="12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AD839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Это и есть формула vis-viva, связывающая скорость тела на орбите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, текущее расстояние до планеты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и большую полуось орбиты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𝑎</w:t>
      </w:r>
      <w:r w:rsidR="00336726" w:rsidRPr="00FE09FC">
        <w:rPr>
          <w:rFonts w:ascii="Times New Roman" w:eastAsia="Times New Roman" w:hAnsi="Times New Roman" w:cs="Times New Roman"/>
          <w:color w:val="18191A"/>
          <w:sz w:val="28"/>
        </w:rPr>
        <w:t>.</w:t>
      </w:r>
    </w:p>
    <w:p w14:paraId="1FD5D9C7" w14:textId="77777777" w:rsidR="00E80C9C" w:rsidRPr="00FE09FC" w:rsidRDefault="00E80C9C" w:rsidP="00E67094">
      <w:pPr>
        <w:spacing w:line="360" w:lineRule="auto"/>
        <w:ind w:right="5541" w:firstLine="709"/>
        <w:rPr>
          <w:rFonts w:ascii="Times New Roman" w:eastAsia="Times New Roman" w:hAnsi="Times New Roman" w:cs="Times New Roman"/>
          <w:b/>
          <w:color w:val="18191A"/>
          <w:sz w:val="28"/>
        </w:rPr>
      </w:pPr>
      <w:r w:rsidRPr="00FE09FC">
        <w:rPr>
          <w:rFonts w:ascii="Times New Roman" w:eastAsia="Times New Roman" w:hAnsi="Times New Roman" w:cs="Times New Roman"/>
          <w:b/>
          <w:color w:val="18191A"/>
          <w:sz w:val="28"/>
        </w:rPr>
        <w:t xml:space="preserve">4.4. Вывод по этапу </w:t>
      </w:r>
    </w:p>
    <w:p w14:paraId="6A105D50" w14:textId="77777777" w:rsidR="00E80C9C" w:rsidRPr="00FE09FC" w:rsidRDefault="00E80C9C" w:rsidP="00E67094">
      <w:pPr>
        <w:spacing w:line="360" w:lineRule="auto"/>
        <w:ind w:right="5541" w:firstLine="709"/>
        <w:rPr>
          <w:rFonts w:ascii="Times New Roman" w:eastAsiaTheme="minorHAnsi" w:hAnsi="Times New Roman" w:cs="Times New Roman"/>
          <w:sz w:val="24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На этом этапе ракета: </w:t>
      </w:r>
    </w:p>
    <w:p w14:paraId="10D8C4D8" w14:textId="77777777" w:rsidR="00E80C9C" w:rsidRPr="00FE09FC" w:rsidRDefault="00E80C9C" w:rsidP="00E67094">
      <w:pPr>
        <w:numPr>
          <w:ilvl w:val="0"/>
          <w:numId w:val="2"/>
        </w:numPr>
        <w:spacing w:line="360" w:lineRule="auto"/>
        <w:ind w:left="0"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превращает грубую вертикальную тягу в орбитальную скорость, </w:t>
      </w:r>
    </w:p>
    <w:p w14:paraId="670452D5" w14:textId="77777777" w:rsidR="00336726" w:rsidRPr="00FE09FC" w:rsidRDefault="00E80C9C" w:rsidP="00E67094">
      <w:pPr>
        <w:numPr>
          <w:ilvl w:val="0"/>
          <w:numId w:val="2"/>
        </w:numPr>
        <w:spacing w:line="360" w:lineRule="auto"/>
        <w:ind w:left="0"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>выходит на круговую орбиту 400-500 км, готовится к самому интересному этапу — перелёту к Муне.</w:t>
      </w:r>
    </w:p>
    <w:p w14:paraId="2BEA9058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60B04713" w14:textId="77777777" w:rsidR="00FE09FC" w:rsidRPr="00FE09FC" w:rsidRDefault="00FE09FC" w:rsidP="00E67094">
      <w:pPr>
        <w:spacing w:line="360" w:lineRule="auto"/>
        <w:ind w:firstLine="709"/>
        <w:rPr>
          <w:rFonts w:ascii="Times New Roman" w:eastAsia="Times New Roman" w:hAnsi="Times New Roman" w:cs="Times New Roman"/>
          <w:b/>
          <w:color w:val="18191A"/>
          <w:sz w:val="28"/>
        </w:rPr>
      </w:pPr>
    </w:p>
    <w:p w14:paraId="65A38C33" w14:textId="77777777" w:rsidR="00FE09FC" w:rsidRPr="00FE09FC" w:rsidRDefault="00FE09FC" w:rsidP="00E67094">
      <w:pPr>
        <w:spacing w:line="360" w:lineRule="auto"/>
        <w:ind w:firstLine="709"/>
        <w:rPr>
          <w:rFonts w:ascii="Times New Roman" w:eastAsia="Times New Roman" w:hAnsi="Times New Roman" w:cs="Times New Roman"/>
          <w:b/>
          <w:color w:val="18191A"/>
          <w:sz w:val="28"/>
        </w:rPr>
      </w:pPr>
    </w:p>
    <w:p w14:paraId="4E467ABC" w14:textId="77777777" w:rsidR="00FE09FC" w:rsidRPr="00FE09FC" w:rsidRDefault="00FE09FC" w:rsidP="00E67094">
      <w:pPr>
        <w:spacing w:line="360" w:lineRule="auto"/>
        <w:ind w:firstLine="709"/>
        <w:rPr>
          <w:rFonts w:ascii="Times New Roman" w:eastAsia="Times New Roman" w:hAnsi="Times New Roman" w:cs="Times New Roman"/>
          <w:b/>
          <w:color w:val="18191A"/>
          <w:sz w:val="28"/>
        </w:rPr>
      </w:pPr>
    </w:p>
    <w:p w14:paraId="00DF61F5" w14:textId="77777777" w:rsidR="00FE09FC" w:rsidRPr="00FE09FC" w:rsidRDefault="00FE09FC" w:rsidP="00E67094">
      <w:pPr>
        <w:spacing w:line="360" w:lineRule="auto"/>
        <w:ind w:firstLine="709"/>
        <w:rPr>
          <w:rFonts w:ascii="Times New Roman" w:eastAsia="Times New Roman" w:hAnsi="Times New Roman" w:cs="Times New Roman"/>
          <w:b/>
          <w:color w:val="18191A"/>
          <w:sz w:val="28"/>
        </w:rPr>
      </w:pPr>
    </w:p>
    <w:p w14:paraId="14BD9773" w14:textId="77777777" w:rsidR="00336726" w:rsidRPr="00D37C6F" w:rsidRDefault="001E1AA7" w:rsidP="001E1AA7">
      <w:pPr>
        <w:pStyle w:val="2"/>
        <w:jc w:val="center"/>
      </w:pPr>
      <w:bookmarkStart w:id="14" w:name="_Toc217436926"/>
      <w:r>
        <w:rPr>
          <w:rFonts w:eastAsia="Times New Roman"/>
        </w:rPr>
        <w:lastRenderedPageBreak/>
        <w:t xml:space="preserve">5. </w:t>
      </w:r>
      <w:r w:rsidR="00336726" w:rsidRPr="00D37C6F">
        <w:rPr>
          <w:rFonts w:eastAsia="Times New Roman"/>
        </w:rPr>
        <w:t>Этап 3. Подготовка к перелёту: стартовое окно и траектория Гомана</w:t>
      </w:r>
      <w:bookmarkEnd w:id="14"/>
    </w:p>
    <w:p w14:paraId="4867C708" w14:textId="77777777" w:rsidR="00336726" w:rsidRPr="001E1AA7" w:rsidRDefault="00336726" w:rsidP="001E1AA7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1E1AA7">
        <w:rPr>
          <w:rFonts w:ascii="Times New Roman" w:hAnsi="Times New Roman" w:cs="Times New Roman"/>
          <w:b/>
          <w:color w:val="18191A"/>
          <w:sz w:val="28"/>
          <w:szCs w:val="28"/>
        </w:rPr>
        <w:t xml:space="preserve">5.1. </w:t>
      </w:r>
      <w:r w:rsidRPr="001E1AA7">
        <w:rPr>
          <w:rFonts w:ascii="Times New Roman" w:hAnsi="Times New Roman" w:cs="Times New Roman"/>
          <w:b/>
          <w:sz w:val="28"/>
          <w:szCs w:val="28"/>
        </w:rPr>
        <w:t>Ожидание стартового окна</w:t>
      </w:r>
      <w:r w:rsidRPr="001E1AA7">
        <w:rPr>
          <w:rFonts w:ascii="Times New Roman" w:hAnsi="Times New Roman" w:cs="Times New Roman"/>
          <w:b/>
          <w:color w:val="ED0000"/>
          <w:sz w:val="28"/>
          <w:szCs w:val="28"/>
        </w:rPr>
        <w:t xml:space="preserve"> </w:t>
      </w:r>
    </w:p>
    <w:p w14:paraId="504B6259" w14:textId="591C7BC0" w:rsidR="00336726" w:rsidRPr="00FE09FC" w:rsidRDefault="00336726" w:rsidP="00E67094">
      <w:pPr>
        <w:spacing w:line="360" w:lineRule="auto"/>
        <w:ind w:firstLine="709"/>
        <w:rPr>
          <w:rFonts w:ascii="Times New Roman" w:eastAsia="Times New Roman" w:hAnsi="Times New Roman" w:cs="Times New Roman"/>
          <w:color w:val="18191A"/>
          <w:sz w:val="28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>Муна продолжает орбитальное движение. Для экономичного перелёта требуется соблюдение одного условия: достижение расчётного фазового угла между кораблём и целью.</w:t>
      </w:r>
    </w:p>
    <w:p w14:paraId="03805758" w14:textId="77777777" w:rsidR="00ED7325" w:rsidRDefault="00ED7325" w:rsidP="00E67094">
      <w:pPr>
        <w:spacing w:line="360" w:lineRule="auto"/>
        <w:ind w:firstLine="709"/>
        <w:rPr>
          <w:rFonts w:ascii="Times New Roman" w:eastAsia="Times New Roman" w:hAnsi="Times New Roman" w:cs="Times New Roman"/>
          <w:b/>
          <w:color w:val="18191A"/>
          <w:sz w:val="28"/>
        </w:rPr>
      </w:pPr>
    </w:p>
    <w:p w14:paraId="7708C9CB" w14:textId="45D47B05" w:rsidR="00336726" w:rsidRPr="00FE09FC" w:rsidRDefault="00336726" w:rsidP="00E67094">
      <w:pPr>
        <w:spacing w:line="360" w:lineRule="auto"/>
        <w:ind w:firstLine="709"/>
        <w:rPr>
          <w:rFonts w:ascii="Times New Roman" w:eastAsiaTheme="minorHAnsi" w:hAnsi="Times New Roman" w:cs="Times New Roman"/>
          <w:sz w:val="28"/>
          <w:szCs w:val="28"/>
        </w:rPr>
      </w:pPr>
      <w:r w:rsidRPr="00FE09FC">
        <w:rPr>
          <w:rFonts w:ascii="Times New Roman" w:eastAsia="Times New Roman" w:hAnsi="Times New Roman" w:cs="Times New Roman"/>
          <w:b/>
          <w:color w:val="18191A"/>
          <w:sz w:val="28"/>
        </w:rPr>
        <w:t xml:space="preserve">Время, за которое Муна пройдёт половину </w:t>
      </w:r>
      <w:r w:rsidRPr="00ED7325">
        <w:rPr>
          <w:rFonts w:ascii="Times New Roman" w:eastAsia="Times New Roman" w:hAnsi="Times New Roman" w:cs="Times New Roman"/>
          <w:b/>
          <w:color w:val="18191A"/>
          <w:sz w:val="28"/>
        </w:rPr>
        <w:t>своей орбиты</w:t>
      </w:r>
      <w:r w:rsidRPr="00FE09FC">
        <w:rPr>
          <w:rFonts w:ascii="Times New Roman" w:eastAsia="Times New Roman" w:hAnsi="Times New Roman" w:cs="Times New Roman"/>
          <w:color w:val="18191A"/>
          <w:sz w:val="28"/>
          <w:u w:val="single"/>
        </w:rPr>
        <w:t xml:space="preserve"> </w:t>
      </w:r>
    </w:p>
    <w:p w14:paraId="27326C4E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>формула для фазового угла:</w:t>
      </w:r>
    </w:p>
    <w:p w14:paraId="5471B40B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914DD51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7B45AB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>φ = 180°( 1 – (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2</m:t>
            </m:r>
          </m:den>
        </m:f>
      </m:oMath>
      <w:r w:rsidRPr="00FE09FC">
        <w:rPr>
          <w:rFonts w:ascii="Times New Roman" w:hAnsi="Times New Roman" w:cs="Times New Roman"/>
          <w:sz w:val="28"/>
          <w:szCs w:val="28"/>
        </w:rPr>
        <w:t>)</w:t>
      </w:r>
      <w:r w:rsidRPr="00FE09FC">
        <w:rPr>
          <w:rFonts w:ascii="Times New Roman" w:hAnsi="Times New Roman" w:cs="Times New Roman"/>
          <w:sz w:val="28"/>
          <w:szCs w:val="28"/>
          <w:vertAlign w:val="superscript"/>
        </w:rPr>
        <w:t xml:space="preserve">3/2 </w:t>
      </w:r>
      <w:r w:rsidRPr="00FE09FC">
        <w:rPr>
          <w:rFonts w:ascii="Times New Roman" w:hAnsi="Times New Roman" w:cs="Times New Roman"/>
          <w:sz w:val="28"/>
          <w:szCs w:val="28"/>
        </w:rPr>
        <w:t>)</w:t>
      </w:r>
      <w:r w:rsidRPr="00FE09FC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FE09FC">
        <w:rPr>
          <w:rFonts w:ascii="Times New Roman" w:hAnsi="Times New Roman" w:cs="Times New Roman"/>
          <w:sz w:val="28"/>
          <w:szCs w:val="28"/>
        </w:rPr>
        <w:t>= 107.80°</w:t>
      </w:r>
    </w:p>
    <w:p w14:paraId="342C7169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8079D24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>φ = 180( 1 – (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6"/>
                <w:szCs w:val="36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6200000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11400000</m:t>
            </m:r>
          </m:den>
        </m:f>
      </m:oMath>
      <w:r w:rsidRPr="00FE09FC">
        <w:rPr>
          <w:rFonts w:ascii="Times New Roman" w:hAnsi="Times New Roman" w:cs="Times New Roman"/>
          <w:sz w:val="28"/>
          <w:szCs w:val="28"/>
        </w:rPr>
        <w:t>)</w:t>
      </w:r>
      <w:r w:rsidRPr="00FE09FC">
        <w:rPr>
          <w:rFonts w:ascii="Times New Roman" w:hAnsi="Times New Roman" w:cs="Times New Roman"/>
          <w:sz w:val="28"/>
          <w:szCs w:val="28"/>
          <w:vertAlign w:val="superscript"/>
        </w:rPr>
        <w:t xml:space="preserve">3/2 </w:t>
      </w:r>
      <w:r w:rsidRPr="00FE09FC">
        <w:rPr>
          <w:rFonts w:ascii="Times New Roman" w:hAnsi="Times New Roman" w:cs="Times New Roman"/>
          <w:sz w:val="28"/>
          <w:szCs w:val="28"/>
        </w:rPr>
        <w:t>)</w:t>
      </w:r>
      <w:r w:rsidRPr="00FE09FC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FE09FC">
        <w:rPr>
          <w:rFonts w:ascii="Times New Roman" w:hAnsi="Times New Roman" w:cs="Times New Roman"/>
          <w:sz w:val="28"/>
          <w:szCs w:val="28"/>
        </w:rPr>
        <w:t>= 107.80°</w:t>
      </w:r>
    </w:p>
    <w:p w14:paraId="4724394E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3B74D43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E09FC">
        <w:rPr>
          <w:rFonts w:ascii="Times New Roman" w:hAnsi="Times New Roman" w:cs="Times New Roman"/>
          <w:b/>
          <w:bCs/>
          <w:sz w:val="28"/>
          <w:szCs w:val="28"/>
        </w:rPr>
        <w:t>5.2. Расчёт импульса перелёта (TLI)</w:t>
      </w:r>
    </w:p>
    <w:p w14:paraId="3A1BDAB5" w14:textId="77777777" w:rsidR="00336726" w:rsidRPr="006E7DB6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E7DB6">
        <w:rPr>
          <w:rFonts w:ascii="Times New Roman" w:hAnsi="Times New Roman" w:cs="Times New Roman"/>
          <w:b/>
          <w:bCs/>
          <w:sz w:val="28"/>
          <w:szCs w:val="28"/>
        </w:rPr>
        <w:t xml:space="preserve">TLI </w:t>
      </w:r>
      <w:r w:rsidRPr="006E7DB6">
        <w:rPr>
          <w:rFonts w:ascii="Times New Roman" w:hAnsi="Times New Roman" w:cs="Times New Roman"/>
          <w:sz w:val="28"/>
          <w:szCs w:val="28"/>
        </w:rPr>
        <w:t> - это манёвр, при котором ракета или космический корабль переходит с орбиты вокруг Земли на траекторию, ведущую к Луне. Это </w:t>
      </w:r>
      <w:r w:rsidRPr="006E7DB6">
        <w:rPr>
          <w:rFonts w:ascii="Times New Roman" w:hAnsi="Times New Roman" w:cs="Times New Roman"/>
          <w:b/>
          <w:bCs/>
          <w:sz w:val="28"/>
          <w:szCs w:val="28"/>
        </w:rPr>
        <w:t>критический импульс разгона</w:t>
      </w:r>
      <w:r w:rsidRPr="006E7DB6">
        <w:rPr>
          <w:rFonts w:ascii="Times New Roman" w:hAnsi="Times New Roman" w:cs="Times New Roman"/>
          <w:sz w:val="28"/>
          <w:szCs w:val="28"/>
        </w:rPr>
        <w:t>.</w:t>
      </w:r>
    </w:p>
    <w:p w14:paraId="59A223A6" w14:textId="77777777" w:rsidR="00336726" w:rsidRPr="006E7DB6" w:rsidRDefault="00336726" w:rsidP="00E67094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3C3E859A" w14:textId="77777777" w:rsidR="00336726" w:rsidRPr="006E7DB6" w:rsidRDefault="00336726" w:rsidP="00E67094">
      <w:pPr>
        <w:spacing w:line="360" w:lineRule="auto"/>
        <w:ind w:firstLine="709"/>
        <w:jc w:val="center"/>
        <w:rPr>
          <w:rFonts w:ascii="Times New Roman" w:eastAsiaTheme="minorHAnsi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6E7DB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6E7DB6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6E7DB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0 </w:t>
      </w:r>
      <w:r w:rsidRPr="006E7DB6">
        <w:rPr>
          <w:rFonts w:ascii="Times New Roman" w:hAnsi="Times New Roman" w:cs="Times New Roman"/>
          <w:iCs/>
          <w:sz w:val="28"/>
          <w:szCs w:val="28"/>
        </w:rPr>
        <w:t>= 1792 м/с</w:t>
      </w:r>
    </w:p>
    <w:p w14:paraId="459826CF" w14:textId="77777777" w:rsidR="00336726" w:rsidRPr="006E7DB6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915A013" w14:textId="77777777" w:rsidR="00336726" w:rsidRPr="006E7DB6" w:rsidRDefault="00336726" w:rsidP="00E67094">
      <w:pPr>
        <w:spacing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6E7DB6">
        <w:rPr>
          <w:rFonts w:ascii="Times New Roman" w:hAnsi="Times New Roman" w:cs="Times New Roman"/>
          <w:iCs/>
          <w:sz w:val="28"/>
          <w:szCs w:val="28"/>
        </w:rPr>
        <w:t>Скорость на переходной орбите в перицентре:</w:t>
      </w:r>
    </w:p>
    <w:p w14:paraId="4DAAE0AD" w14:textId="77777777" w:rsidR="00336726" w:rsidRPr="006E7DB6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F7A3CB8" w14:textId="77777777" w:rsidR="00336726" w:rsidRPr="006E7DB6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6E7DB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</w:t>
      </w:r>
      <w:r w:rsidRPr="006E7DB6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µ(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r1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val="en-US"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</m:rad>
      </m:oMath>
      <w:r w:rsidRPr="006E7DB6">
        <w:rPr>
          <w:rFonts w:ascii="Times New Roman" w:eastAsiaTheme="minorEastAsia" w:hAnsi="Times New Roman" w:cs="Times New Roman"/>
          <w:sz w:val="28"/>
          <w:szCs w:val="28"/>
        </w:rPr>
        <w:t xml:space="preserve"> ≈ 2646</w:t>
      </w:r>
      <w:r w:rsidRPr="006E7DB6">
        <w:rPr>
          <w:rFonts w:ascii="Times New Roman" w:hAnsi="Times New Roman" w:cs="Times New Roman"/>
          <w:iCs/>
          <w:sz w:val="28"/>
          <w:szCs w:val="28"/>
        </w:rPr>
        <w:t xml:space="preserve"> м/с</w:t>
      </w:r>
    </w:p>
    <w:p w14:paraId="7F781996" w14:textId="77777777" w:rsidR="00336726" w:rsidRPr="006E7DB6" w:rsidRDefault="00336726" w:rsidP="00E6709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D7A78EB" w14:textId="77777777" w:rsidR="00336726" w:rsidRPr="006E7DB6" w:rsidRDefault="00336726" w:rsidP="00E67094">
      <w:pPr>
        <w:spacing w:line="360" w:lineRule="auto"/>
        <w:ind w:firstLine="709"/>
        <w:jc w:val="center"/>
        <w:rPr>
          <w:rFonts w:ascii="Times New Roman" w:eastAsiaTheme="minorHAnsi" w:hAnsi="Times New Roman" w:cs="Times New Roman"/>
          <w:i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6E7DB6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TLI</w:t>
      </w:r>
      <w:r w:rsidRPr="006E7DB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E7DB6">
        <w:rPr>
          <w:rFonts w:ascii="Times New Roman" w:eastAsiaTheme="minorEastAsia" w:hAnsi="Times New Roman" w:cs="Times New Roman"/>
          <w:i/>
          <w:sz w:val="28"/>
          <w:szCs w:val="28"/>
        </w:rPr>
        <w:t xml:space="preserve">  =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6E7DB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р –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6E7DB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 </w:t>
      </w:r>
      <w:r w:rsidRPr="006E7DB6">
        <w:rPr>
          <w:rFonts w:ascii="Times New Roman" w:hAnsi="Times New Roman" w:cs="Times New Roman"/>
          <w:i/>
          <w:iCs/>
          <w:sz w:val="28"/>
          <w:szCs w:val="28"/>
        </w:rPr>
        <w:t xml:space="preserve">= 2646 – </w:t>
      </w:r>
      <w:r w:rsidRPr="006E7DB6">
        <w:rPr>
          <w:rFonts w:ascii="Times New Roman" w:hAnsi="Times New Roman" w:cs="Times New Roman"/>
          <w:iCs/>
          <w:sz w:val="28"/>
          <w:szCs w:val="28"/>
        </w:rPr>
        <w:t>1792</w:t>
      </w:r>
      <w:r w:rsidRPr="006E7DB6">
        <w:rPr>
          <w:rFonts w:ascii="Times New Roman" w:hAnsi="Times New Roman" w:cs="Times New Roman"/>
          <w:i/>
          <w:iCs/>
          <w:sz w:val="28"/>
          <w:szCs w:val="28"/>
        </w:rPr>
        <w:t>= 850(м/</w:t>
      </w:r>
      <w:r w:rsidRPr="006E7DB6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6E7DB6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1E7D98BA" w14:textId="77777777" w:rsidR="00336726" w:rsidRPr="006E7DB6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Согласуется с оценкой в игре(~860м/с).</w:t>
      </w:r>
    </w:p>
    <w:p w14:paraId="5358EABD" w14:textId="77777777" w:rsidR="00336726" w:rsidRPr="006E7DB6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324654" w14:textId="77777777" w:rsidR="00336726" w:rsidRPr="006E7DB6" w:rsidRDefault="00336726" w:rsidP="00E6709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E7DB6">
        <w:rPr>
          <w:rFonts w:ascii="Times New Roman" w:hAnsi="Times New Roman" w:cs="Times New Roman"/>
          <w:b/>
          <w:bCs/>
          <w:sz w:val="28"/>
          <w:szCs w:val="28"/>
        </w:rPr>
        <w:lastRenderedPageBreak/>
        <w:t>5.3. Вывод по этапу 3</w:t>
      </w:r>
    </w:p>
    <w:p w14:paraId="44C0CD0C" w14:textId="77777777" w:rsidR="00336726" w:rsidRPr="006E7DB6" w:rsidRDefault="00336726" w:rsidP="00E67094">
      <w:pPr>
        <w:pStyle w:val="a6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Корабль ждет правильный момент – стартовое окно,</w:t>
      </w:r>
    </w:p>
    <w:p w14:paraId="3387189B" w14:textId="77777777" w:rsidR="00336726" w:rsidRPr="006E7DB6" w:rsidRDefault="00336726" w:rsidP="00E67094">
      <w:pPr>
        <w:pStyle w:val="a6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Рассчитывается орбита Гомана и импульс </w:t>
      </w:r>
      <w:r w:rsidRPr="006E7DB6">
        <w:rPr>
          <w:rFonts w:ascii="Times New Roman" w:hAnsi="Times New Roman" w:cs="Times New Roman"/>
          <w:sz w:val="28"/>
          <w:szCs w:val="28"/>
          <w:lang w:val="en-US"/>
        </w:rPr>
        <w:t>TLI</w:t>
      </w:r>
      <w:r w:rsidRPr="006E7DB6">
        <w:rPr>
          <w:rFonts w:ascii="Times New Roman" w:hAnsi="Times New Roman" w:cs="Times New Roman"/>
          <w:sz w:val="28"/>
          <w:szCs w:val="28"/>
        </w:rPr>
        <w:t>,</w:t>
      </w:r>
    </w:p>
    <w:p w14:paraId="60C7C494" w14:textId="77777777" w:rsidR="00336726" w:rsidRPr="006E7DB6" w:rsidRDefault="00336726" w:rsidP="00E67094">
      <w:pPr>
        <w:pStyle w:val="a6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Круговая орбита превращается в эллиптическую при помощи работы двигателя.</w:t>
      </w:r>
    </w:p>
    <w:p w14:paraId="6ACD4C89" w14:textId="77777777" w:rsidR="00336726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60FE1DC0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0FC843DE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10E04B75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07BB76A3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3DC3085B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7E246D49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56818EBE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434DE75D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1EB1BA8C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234E4595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0CD02BDD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292F82BF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1EB79B7A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04D452BE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6076F812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4F17BB75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5C7F4714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19D6A05C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59D2B7F2" w14:textId="77777777" w:rsidR="001E1AA7" w:rsidRDefault="001E1AA7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03E7A68B" w14:textId="77777777" w:rsidR="006E7DB6" w:rsidRPr="00FE09FC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68ECDDFD" w14:textId="77777777" w:rsidR="00336726" w:rsidRPr="00D37C6F" w:rsidRDefault="00336726" w:rsidP="001E1AA7">
      <w:pPr>
        <w:pStyle w:val="2"/>
        <w:jc w:val="center"/>
        <w:rPr>
          <w:rFonts w:eastAsiaTheme="minorEastAsia"/>
        </w:rPr>
      </w:pPr>
      <w:bookmarkStart w:id="15" w:name="_Toc217436927"/>
      <w:r w:rsidRPr="00D37C6F">
        <w:rPr>
          <w:rFonts w:eastAsiaTheme="minorEastAsia"/>
        </w:rPr>
        <w:lastRenderedPageBreak/>
        <w:t>6.Этап 4. межорбитальный перелет</w:t>
      </w:r>
      <w:bookmarkEnd w:id="15"/>
    </w:p>
    <w:p w14:paraId="620D154A" w14:textId="77777777" w:rsidR="00336726" w:rsidRPr="00FE09FC" w:rsidRDefault="00336726" w:rsidP="00E67094">
      <w:pPr>
        <w:spacing w:line="360" w:lineRule="auto"/>
        <w:ind w:firstLine="709"/>
        <w:rPr>
          <w:rFonts w:ascii="Times New Roman" w:eastAsiaTheme="minorHAnsi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b/>
          <w:color w:val="18191A"/>
          <w:sz w:val="28"/>
        </w:rPr>
        <w:t xml:space="preserve">Круговая орбитальная скорость на высоте 80 км </w:t>
      </w:r>
    </w:p>
    <w:p w14:paraId="2AF6A4AE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eastAsia="Times New Roman" w:hAnsi="Times New Roman" w:cs="Times New Roman"/>
          <w:color w:val="18191A"/>
          <w:sz w:val="28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Для круговой орбиты большая полуось равна её радиусу, поэтому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𝑎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=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=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1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, и формула vis-viva упрощается: </w:t>
      </w:r>
    </w:p>
    <w:p w14:paraId="53187729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eastAsia="Times New Roman" w:hAnsi="Times New Roman" w:cs="Times New Roman"/>
          <w:color w:val="18191A"/>
          <w:sz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v=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6CA03277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eastAsia="Times New Roman" w:hAnsi="Times New Roman" w:cs="Times New Roman"/>
          <w:color w:val="18191A"/>
          <w:sz w:val="28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>Подставим:</w:t>
      </w:r>
    </w:p>
    <w:p w14:paraId="58BCDF83" w14:textId="77777777" w:rsidR="00336726" w:rsidRPr="00FE09FC" w:rsidRDefault="00000000" w:rsidP="00E67094">
      <w:pPr>
        <w:spacing w:line="360" w:lineRule="auto"/>
        <w:ind w:right="12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6"/>
                <w:szCs w:val="36"/>
                <w:lang w:eastAsia="en-US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kern w:val="2"/>
                    <w:sz w:val="36"/>
                    <w:szCs w:val="36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kern w:val="2"/>
                    <w:sz w:val="36"/>
                    <w:szCs w:val="36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1</m:t>
                </m:r>
              </m:sub>
            </m:sSub>
          </m:den>
        </m:f>
      </m:oMath>
      <w:r w:rsidR="00336726" w:rsidRPr="00FE09FC">
        <w:rPr>
          <w:rFonts w:ascii="Times New Roman" w:eastAsia="Times New Roman" w:hAnsi="Times New Roman" w:cs="Times New Roman"/>
          <w:sz w:val="36"/>
          <w:szCs w:val="36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2"/>
                <w:sz w:val="36"/>
                <w:szCs w:val="36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6"/>
                <w:szCs w:val="36"/>
              </w:rPr>
              <m:t>3.5316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∙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2"/>
                    <w:sz w:val="36"/>
                    <w:szCs w:val="36"/>
                    <w:lang w:val="en-US" w:eastAsia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36"/>
                    <w:szCs w:val="36"/>
                  </w:rPr>
                  <m:t>10</m:t>
                </m:r>
                <m:ctrlPr>
                  <w:rPr>
                    <w:rFonts w:ascii="Cambria Math" w:eastAsia="Times New Roman" w:hAnsi="Cambria Math" w:cs="Times New Roman"/>
                    <w:i/>
                    <w:kern w:val="2"/>
                    <w:sz w:val="36"/>
                    <w:szCs w:val="36"/>
                    <w:lang w:eastAsia="en-US"/>
                    <w14:ligatures w14:val="standardContextual"/>
                  </w:rPr>
                </m:ctrlPr>
              </m:e>
              <m:sup>
                <m:r>
                  <w:rPr>
                    <w:rFonts w:ascii="Cambria Math" w:eastAsia="Times New Roman" w:hAnsi="Cambria Math" w:cs="Times New Roman"/>
                    <w:sz w:val="36"/>
                    <w:szCs w:val="36"/>
                  </w:rPr>
                  <m:t>12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36"/>
                <w:szCs w:val="36"/>
              </w:rPr>
              <m:t>1100000</m:t>
            </m:r>
          </m:den>
        </m:f>
      </m:oMath>
      <w:r w:rsidR="00336726" w:rsidRPr="00FE09FC">
        <w:rPr>
          <w:rFonts w:ascii="Times New Roman" w:eastAsia="Times New Roman" w:hAnsi="Times New Roman" w:cs="Times New Roman"/>
          <w:sz w:val="36"/>
          <w:szCs w:val="36"/>
        </w:rPr>
        <w:t xml:space="preserve">  = </w:t>
      </w:r>
      <w:r w:rsidR="00336726" w:rsidRPr="00FE09FC">
        <w:rPr>
          <w:rFonts w:ascii="Times New Roman" w:eastAsia="Times New Roman" w:hAnsi="Times New Roman" w:cs="Times New Roman"/>
          <w:sz w:val="28"/>
          <w:szCs w:val="28"/>
        </w:rPr>
        <w:t>3.21 ∙ 10</w:t>
      </w:r>
      <w:r w:rsidR="00336726" w:rsidRPr="00FE09FC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12  </w:t>
      </w:r>
      <w:r w:rsidR="00336726" w:rsidRPr="00FE09FC">
        <w:rPr>
          <w:rFonts w:ascii="Times New Roman" w:eastAsia="Times New Roman" w:hAnsi="Times New Roman" w:cs="Times New Roman"/>
          <w:sz w:val="28"/>
          <w:szCs w:val="28"/>
        </w:rPr>
        <w:t>(м/с</w:t>
      </w:r>
      <w:r w:rsidR="00336726" w:rsidRPr="00FE09FC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="00336726" w:rsidRPr="00FE09FC">
        <w:rPr>
          <w:rFonts w:ascii="Times New Roman" w:eastAsia="Times New Roman" w:hAnsi="Times New Roman" w:cs="Times New Roman"/>
          <w:sz w:val="28"/>
          <w:szCs w:val="28"/>
        </w:rPr>
        <w:t>),</w:t>
      </w:r>
    </w:p>
    <w:p w14:paraId="60D78E2A" w14:textId="77777777" w:rsidR="00336726" w:rsidRPr="00FE09FC" w:rsidRDefault="00336726" w:rsidP="00E67094">
      <w:pPr>
        <w:spacing w:line="360" w:lineRule="auto"/>
        <w:ind w:right="12" w:firstLine="709"/>
        <w:jc w:val="center"/>
        <w:rPr>
          <w:rFonts w:ascii="Times New Roman" w:eastAsia="Times New Roman" w:hAnsi="Times New Roman" w:cs="Times New Roman"/>
          <w:color w:val="18191A"/>
          <w:sz w:val="28"/>
          <w:szCs w:val="28"/>
        </w:rPr>
      </w:pPr>
    </w:p>
    <w:p w14:paraId="4875B879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FE09F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 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kern w:val="2"/>
                <w:sz w:val="28"/>
                <w:szCs w:val="28"/>
                <w:vertAlign w:val="subscript"/>
                <w:lang w:eastAsia="en-US"/>
                <w14:ligatures w14:val="standardContextual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bscript"/>
              </w:rPr>
              <m:t>3.21⋅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vertAlign w:val="subscript"/>
                    <w:lang w:eastAsia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vertAlign w:val="subscript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vertAlign w:val="subscript"/>
                  </w:rPr>
                  <m:t>12</m:t>
                </m:r>
              </m:sup>
            </m:sSup>
          </m:e>
        </m:rad>
      </m:oMath>
      <w:r w:rsidRPr="00FE09F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≈ </w:t>
      </w:r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1792 м/с. </w:t>
      </w:r>
    </w:p>
    <w:p w14:paraId="6732E447" w14:textId="77777777" w:rsidR="00336726" w:rsidRPr="00FE09FC" w:rsidRDefault="00336726" w:rsidP="00E67094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FE09FC">
        <w:rPr>
          <w:rFonts w:ascii="Times New Roman" w:eastAsiaTheme="minorEastAsia" w:hAnsi="Times New Roman" w:cs="Times New Roman"/>
          <w:sz w:val="28"/>
          <w:szCs w:val="28"/>
        </w:rPr>
        <w:t>Это скорость корабля на круговой орбите 500км.</w:t>
      </w:r>
    </w:p>
    <w:p w14:paraId="266C6E55" w14:textId="77777777" w:rsidR="00336726" w:rsidRPr="00FE09FC" w:rsidRDefault="00336726" w:rsidP="00E67094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28D173FE" w14:textId="77777777" w:rsidR="00336726" w:rsidRPr="00FE09FC" w:rsidRDefault="00336726" w:rsidP="00E67094">
      <w:pPr>
        <w:spacing w:line="360" w:lineRule="auto"/>
        <w:ind w:firstLine="709"/>
        <w:rPr>
          <w:rFonts w:ascii="Times New Roman" w:eastAsiaTheme="minorHAnsi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b/>
          <w:color w:val="18191A"/>
          <w:sz w:val="28"/>
        </w:rPr>
        <w:t xml:space="preserve">Скорость на переходной орбите в перицентре (импульс TLI) </w:t>
      </w:r>
    </w:p>
    <w:p w14:paraId="065BAB32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Теперь считаем скорость в той же точке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=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1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, но уже на эллиптической переходной орбите с большой полуосью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𝑎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= 6250000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м: </w:t>
      </w:r>
    </w:p>
    <w:p w14:paraId="05C3616D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Подставим численные значения в формулу vis-viva для перицентра переходной орбиты: </w:t>
      </w:r>
    </w:p>
    <w:p w14:paraId="337D5848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FE09F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</w:t>
      </w:r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µ(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r1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val="en-US"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</m:rad>
      </m:oMath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 ≈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3.5316⋅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⋅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1100000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6250000</m:t>
                    </m:r>
                  </m:den>
                </m:f>
              </m:e>
            </m:d>
          </m:e>
        </m:rad>
      </m:oMath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 ≈ 2646</w:t>
      </w:r>
      <w:r w:rsidRPr="00FE09FC">
        <w:rPr>
          <w:rFonts w:ascii="Times New Roman" w:hAnsi="Times New Roman" w:cs="Times New Roman"/>
          <w:iCs/>
          <w:sz w:val="28"/>
          <w:szCs w:val="28"/>
        </w:rPr>
        <w:t xml:space="preserve"> м/с</w:t>
      </w:r>
    </w:p>
    <w:p w14:paraId="6AB09925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Это скорость корабля в перицентре после манёвра TLI. </w:t>
      </w:r>
    </w:p>
    <w:p w14:paraId="13F01C3A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Импульс TLI — это разность скоростей до и после манёвра: </w:t>
      </w:r>
    </w:p>
    <w:p w14:paraId="7D77933D" w14:textId="77777777" w:rsidR="00336726" w:rsidRPr="00FE09FC" w:rsidRDefault="00336726" w:rsidP="00E67094">
      <w:pPr>
        <w:tabs>
          <w:tab w:val="center" w:pos="4677"/>
          <w:tab w:val="left" w:pos="7472"/>
        </w:tabs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FE09FC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TLI</w:t>
      </w:r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E09FC">
        <w:rPr>
          <w:rFonts w:ascii="Times New Roman" w:eastAsiaTheme="minorEastAsia" w:hAnsi="Times New Roman" w:cs="Times New Roman"/>
          <w:i/>
          <w:sz w:val="28"/>
          <w:szCs w:val="28"/>
        </w:rPr>
        <w:t xml:space="preserve">  =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FE09F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р –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FE09F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 </w:t>
      </w:r>
      <w:r w:rsidRPr="00FE09FC">
        <w:rPr>
          <w:rFonts w:ascii="Times New Roman" w:hAnsi="Times New Roman" w:cs="Times New Roman"/>
          <w:i/>
          <w:iCs/>
          <w:sz w:val="28"/>
          <w:szCs w:val="28"/>
        </w:rPr>
        <w:t xml:space="preserve">= 2646 – </w:t>
      </w:r>
      <w:r w:rsidRPr="00FE09FC">
        <w:rPr>
          <w:rFonts w:ascii="Times New Roman" w:hAnsi="Times New Roman" w:cs="Times New Roman"/>
          <w:iCs/>
          <w:sz w:val="28"/>
          <w:szCs w:val="28"/>
        </w:rPr>
        <w:t>1792</w:t>
      </w:r>
      <w:r w:rsidRPr="00FE09FC">
        <w:rPr>
          <w:rFonts w:ascii="Times New Roman" w:hAnsi="Times New Roman" w:cs="Times New Roman"/>
          <w:i/>
          <w:iCs/>
          <w:sz w:val="28"/>
          <w:szCs w:val="28"/>
        </w:rPr>
        <w:t>= 850(м/</w:t>
      </w:r>
      <w:r w:rsidRPr="00FE09F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FE09FC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6F5897DF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b/>
          <w:color w:val="18191A"/>
          <w:sz w:val="28"/>
        </w:rPr>
        <w:t xml:space="preserve">Скорость на переходной орбите на расстоянии орбиты Муны </w:t>
      </w:r>
    </w:p>
    <w:p w14:paraId="34C74B03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Теперь найдём скорость корабля на той же переходной орбите, но в точке, где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=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2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(то есть на расстоянии орбиты Муны): </w:t>
      </w:r>
    </w:p>
    <w:p w14:paraId="5C957573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FE09FC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t</w:t>
      </w:r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µ(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r2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val="en-US"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</m:rad>
      </m:oMath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3.53∙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val="en-US" w:eastAsia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</m:t>
                </m: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val="en-US"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11400000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val="en-US"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6250000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</m:rad>
      </m:oMath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 ≈ 2.34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</m:oMath>
      <w:r w:rsidRPr="00FE09FC">
        <w:rPr>
          <w:rFonts w:ascii="Times New Roman" w:eastAsiaTheme="minorEastAsia" w:hAnsi="Times New Roman" w:cs="Times New Roman"/>
          <w:sz w:val="28"/>
          <w:szCs w:val="28"/>
        </w:rPr>
        <w:t>10</w:t>
      </w:r>
      <w:r w:rsidRPr="00FE09F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FE09FC">
        <w:rPr>
          <w:rFonts w:ascii="Times New Roman" w:eastAsiaTheme="minorEastAsia" w:hAnsi="Times New Roman" w:cs="Times New Roman"/>
          <w:sz w:val="28"/>
          <w:szCs w:val="28"/>
        </w:rPr>
        <w:t>(м/с)</w:t>
      </w:r>
    </w:p>
    <w:p w14:paraId="6CC7A1EE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Это скорость корабля относительно Кербина, когда он достигает радиуса орбиты Муны по переходной орбите. </w:t>
      </w:r>
    </w:p>
    <w:p w14:paraId="419C098B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b/>
          <w:color w:val="18191A"/>
          <w:sz w:val="28"/>
        </w:rPr>
        <w:lastRenderedPageBreak/>
        <w:t xml:space="preserve">Скорость самой Муны и относительная скорость встречи </w:t>
      </w:r>
    </w:p>
    <w:p w14:paraId="1A26EA7F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Скорость Муны вокруг Кербина на радиусе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 xml:space="preserve">$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по формуле круговой орбиты: </w:t>
      </w:r>
    </w:p>
    <w:p w14:paraId="61FECB2C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FE09FC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m</w:t>
      </w:r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</m:e>
        </m:rad>
      </m:oMath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3.5316∙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8"/>
                        <w:szCs w:val="28"/>
                        <w:lang w:val="en-US"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11400000</m:t>
                </m:r>
              </m:den>
            </m:f>
          </m:e>
        </m:rad>
      </m:oMath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</m:oMath>
      <w:r w:rsidRPr="00FE09FC">
        <w:rPr>
          <w:rFonts w:ascii="Times New Roman" w:eastAsiaTheme="minorEastAsia" w:hAnsi="Times New Roman" w:cs="Times New Roman"/>
          <w:sz w:val="28"/>
          <w:szCs w:val="28"/>
        </w:rPr>
        <w:t>557(м/с)</w:t>
      </w:r>
    </w:p>
    <w:p w14:paraId="06C54A4E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Тогда относительная скорость корабля и Муны при встрече: </w:t>
      </w:r>
    </w:p>
    <w:p w14:paraId="59C0345A" w14:textId="77777777" w:rsidR="00336726" w:rsidRPr="00FE09FC" w:rsidRDefault="00336726" w:rsidP="00E67094">
      <w:pPr>
        <w:spacing w:line="360" w:lineRule="auto"/>
        <w:ind w:right="1156" w:firstLine="709"/>
        <w:jc w:val="center"/>
        <w:rPr>
          <w:rFonts w:ascii="Times New Roman" w:hAnsi="Times New Roman" w:cs="Times New Roman"/>
        </w:rPr>
      </w:pP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m:oMath>
        <m:r>
          <w:rPr>
            <w:rFonts w:ascii="Cambria Math" w:eastAsia="Cambria Math" w:hAnsi="Cambria Math" w:cs="Times New Roman"/>
            <w:color w:val="18191A"/>
            <w:sz w:val="18"/>
            <w:szCs w:val="18"/>
          </w:rPr>
          <m:t>∞</m:t>
        </m:r>
      </m:oMath>
      <w:r w:rsidRPr="00FE09FC">
        <w:rPr>
          <w:rFonts w:ascii="Times New Roman" w:eastAsia="Cambria Math" w:hAnsi="Times New Roman" w:cs="Times New Roman"/>
          <w:color w:val="18191A"/>
          <w:sz w:val="18"/>
          <w:szCs w:val="18"/>
        </w:rPr>
        <w:t xml:space="preserve"> 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>≈</w:t>
      </w:r>
      <w:r w:rsidRPr="00FE09FC">
        <w:rPr>
          <w:rFonts w:ascii="Cambria Math" w:eastAsia="Cambria Math" w:hAnsi="Cambria Math" w:cs="Cambria Math"/>
          <w:color w:val="18191A"/>
          <w:sz w:val="28"/>
        </w:rPr>
        <w:t>∣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  <w:lang w:val="en-US"/>
        </w:rPr>
        <w:t>m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 xml:space="preserve"> 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–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  <w:lang w:val="en-US"/>
        </w:rPr>
        <w:t>t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 xml:space="preserve"> </w:t>
      </w:r>
      <w:r w:rsidRPr="00FE09FC">
        <w:rPr>
          <w:rFonts w:ascii="Cambria Math" w:eastAsia="Cambria Math" w:hAnsi="Cambria Math" w:cs="Cambria Math"/>
          <w:color w:val="18191A"/>
          <w:sz w:val="28"/>
        </w:rPr>
        <w:t>∣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>≈ 557 − 187 ≈ 370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м/с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>.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</w:t>
      </w:r>
    </w:p>
    <w:p w14:paraId="3DA54C5E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eastAsia="Times New Roman" w:hAnsi="Times New Roman" w:cs="Times New Roman"/>
          <w:color w:val="18191A"/>
          <w:sz w:val="28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Эта величина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 xml:space="preserve">: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и используется далее при расчёте торможения для захвата орбиты вокруг Муны. </w:t>
      </w:r>
    </w:p>
    <w:p w14:paraId="096F8CAA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1774196C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5BFFF888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05EE715F" w14:textId="77777777" w:rsidR="00336726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277FF592" w14:textId="77777777" w:rsidR="000A09B6" w:rsidRDefault="000A09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72FCB462" w14:textId="77777777" w:rsidR="000A09B6" w:rsidRDefault="000A09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63A10557" w14:textId="77777777" w:rsidR="000A09B6" w:rsidRDefault="000A09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3356D09E" w14:textId="77777777" w:rsidR="000A09B6" w:rsidRPr="00FE09FC" w:rsidRDefault="000A09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248E1A76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7A99EB45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7DE39E10" w14:textId="77777777" w:rsidR="000A09B6" w:rsidRDefault="000A09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2033D083" w14:textId="77777777" w:rsidR="00E67094" w:rsidRDefault="00E67094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7ED2FF70" w14:textId="77777777" w:rsidR="00E67094" w:rsidRPr="00FE09FC" w:rsidRDefault="00E67094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7F9E6152" w14:textId="77777777" w:rsidR="006E7DB6" w:rsidRDefault="006E7DB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b/>
          <w:bCs/>
        </w:rPr>
      </w:pPr>
    </w:p>
    <w:p w14:paraId="7A088DE2" w14:textId="77777777" w:rsidR="006E7DB6" w:rsidRDefault="006E7DB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b/>
          <w:bCs/>
        </w:rPr>
      </w:pPr>
    </w:p>
    <w:p w14:paraId="35380420" w14:textId="77777777" w:rsidR="006E7DB6" w:rsidRDefault="006E7DB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b/>
          <w:bCs/>
        </w:rPr>
      </w:pPr>
    </w:p>
    <w:p w14:paraId="4102FE31" w14:textId="77777777" w:rsidR="006E7DB6" w:rsidRDefault="006E7DB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b/>
          <w:bCs/>
        </w:rPr>
      </w:pPr>
    </w:p>
    <w:p w14:paraId="2ADE6AFB" w14:textId="77777777" w:rsidR="006E7DB6" w:rsidRDefault="006E7DB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b/>
          <w:bCs/>
        </w:rPr>
      </w:pPr>
    </w:p>
    <w:p w14:paraId="31BAD61B" w14:textId="77777777" w:rsidR="006E7DB6" w:rsidRDefault="006E7DB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b/>
          <w:bCs/>
        </w:rPr>
      </w:pPr>
    </w:p>
    <w:p w14:paraId="67B4A91E" w14:textId="77777777" w:rsidR="006E7DB6" w:rsidRDefault="006E7DB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b/>
          <w:bCs/>
        </w:rPr>
      </w:pPr>
    </w:p>
    <w:p w14:paraId="18C8BF8A" w14:textId="77777777" w:rsidR="006E7DB6" w:rsidRDefault="006E7DB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b/>
          <w:bCs/>
        </w:rPr>
      </w:pPr>
    </w:p>
    <w:p w14:paraId="6868CA3A" w14:textId="77777777" w:rsidR="000A09B6" w:rsidRPr="006E7DB6" w:rsidRDefault="00336726" w:rsidP="001E1AA7">
      <w:pPr>
        <w:pStyle w:val="2"/>
        <w:jc w:val="center"/>
      </w:pPr>
      <w:bookmarkStart w:id="16" w:name="_Toc217436928"/>
      <w:r w:rsidRPr="006E7DB6">
        <w:lastRenderedPageBreak/>
        <w:t xml:space="preserve">7. Этап 5. </w:t>
      </w:r>
      <w:r w:rsidR="00D37C6F" w:rsidRPr="006E7DB6">
        <w:t>Захват и формирование орбиты вокруг Муны</w:t>
      </w:r>
      <w:bookmarkEnd w:id="16"/>
    </w:p>
    <w:p w14:paraId="1722FCA6" w14:textId="77777777" w:rsidR="00336726" w:rsidRPr="006E7DB6" w:rsidRDefault="0033672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Захват на орбиту Муны 7.1. Вход в сферу влияния Муны Когда корабль пересекает границу SOI Муны, удобнее считать движение в системе «корабль–Муна». Вдали от Муны скорость корабля относительно него равна </w:t>
      </w:r>
      <w:r w:rsidRPr="006E7DB6">
        <w:rPr>
          <w:rFonts w:ascii="Cambria Math" w:hAnsi="Cambria Math" w:cs="Cambria Math"/>
          <w:sz w:val="28"/>
          <w:szCs w:val="28"/>
        </w:rPr>
        <w:t>𝑣</w:t>
      </w:r>
      <w:r w:rsidRPr="006E7DB6">
        <w:rPr>
          <w:rFonts w:ascii="Times New Roman" w:hAnsi="Times New Roman" w:cs="Times New Roman"/>
          <w:sz w:val="28"/>
          <w:szCs w:val="28"/>
        </w:rPr>
        <w:t>:, а при заходе в периапсисе она увеличивается за счёт притяжения Муны. Скорость в периапсисе (в простейшей модели):</w:t>
      </w:r>
    </w:p>
    <w:p w14:paraId="34431D29" w14:textId="77777777" w:rsidR="00336726" w:rsidRPr="006E7DB6" w:rsidRDefault="00000000" w:rsidP="00E6709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mallCap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mallCaps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mallCaps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mallCaps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mallCaps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mallCaps/>
                    <w:sz w:val="28"/>
                    <w:szCs w:val="28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mallCaps/>
                    <w:sz w:val="28"/>
                    <w:szCs w:val="28"/>
                  </w:rPr>
                  <m:t>∞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mallCaps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mallCaps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mallCaps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mallCaps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m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mallCaps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m</m:t>
                    </m:r>
                  </m:sub>
                </m:sSub>
              </m:den>
            </m:f>
          </m:e>
        </m:rad>
        <m:r>
          <w:rPr>
            <w:rFonts w:ascii="Cambria Math" w:eastAsiaTheme="minorEastAsia" w:hAnsi="Cambria Math" w:cs="Times New Roman"/>
            <w:smallCaps/>
            <w:sz w:val="28"/>
            <w:szCs w:val="28"/>
          </w:rPr>
          <m:t>≈862</m:t>
        </m:r>
      </m:oMath>
      <w:r w:rsidR="00336726" w:rsidRPr="006E7DB6">
        <w:rPr>
          <w:rFonts w:ascii="Times New Roman" w:eastAsiaTheme="minorEastAsia" w:hAnsi="Times New Roman" w:cs="Times New Roman"/>
          <w:smallCaps/>
          <w:sz w:val="28"/>
          <w:szCs w:val="28"/>
        </w:rPr>
        <w:t>(</w:t>
      </w:r>
      <m:oMath>
        <m:r>
          <w:rPr>
            <w:rFonts w:ascii="Cambria Math" w:eastAsiaTheme="minorEastAsia" w:hAnsi="Cambria Math" w:cs="Times New Roman"/>
            <w:smallCaps/>
            <w:sz w:val="28"/>
            <w:szCs w:val="28"/>
          </w:rPr>
          <m:t>м/с</m:t>
        </m:r>
      </m:oMath>
      <w:r w:rsidR="00336726" w:rsidRPr="006E7DB6">
        <w:rPr>
          <w:rFonts w:ascii="Times New Roman" w:eastAsiaTheme="minorEastAsia" w:hAnsi="Times New Roman" w:cs="Times New Roman"/>
          <w:smallCaps/>
          <w:sz w:val="28"/>
          <w:szCs w:val="28"/>
        </w:rPr>
        <w:t>)</w:t>
      </w:r>
    </w:p>
    <w:p w14:paraId="0DC271DC" w14:textId="77777777" w:rsidR="00336726" w:rsidRPr="006E7DB6" w:rsidRDefault="00336726" w:rsidP="00E6709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mallCaps/>
          <w:sz w:val="28"/>
          <w:szCs w:val="28"/>
        </w:rPr>
      </w:pPr>
    </w:p>
    <w:p w14:paraId="7796AEBB" w14:textId="77777777" w:rsidR="00336726" w:rsidRPr="006E7DB6" w:rsidRDefault="00000000" w:rsidP="00E6709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mallCap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mallCaps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mallCaps/>
                <w:sz w:val="28"/>
                <w:szCs w:val="28"/>
                <w:lang w:val="en-US"/>
              </w:rPr>
              <m:t>om</m:t>
            </m:r>
          </m:sub>
        </m:sSub>
      </m:oMath>
      <w:r w:rsidR="00336726" w:rsidRPr="006E7DB6">
        <w:rPr>
          <w:rFonts w:ascii="Times New Roman" w:eastAsiaTheme="minorEastAsia" w:hAnsi="Times New Roman" w:cs="Times New Roman"/>
          <w:smallCaps/>
          <w:sz w:val="28"/>
          <w:szCs w:val="28"/>
        </w:rPr>
        <w:t xml:space="preserve"> 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mallCaps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mallCaps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mallCaps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m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mallCaps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'</m:t>
                    </m:r>
                  </m:sup>
                </m:sSubSup>
              </m:den>
            </m:f>
          </m:e>
        </m:rad>
        <m:r>
          <w:rPr>
            <w:rFonts w:ascii="Cambria Math" w:eastAsiaTheme="minorEastAsia" w:hAnsi="Cambria Math" w:cs="Times New Roman"/>
            <w:smallCaps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mallCaps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mallCaps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mallCaps/>
                    <w:sz w:val="28"/>
                    <w:szCs w:val="28"/>
                  </w:rPr>
                  <m:t>6,5138⋅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mallCaps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10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smallCaps/>
                    <w:sz w:val="28"/>
                    <w:szCs w:val="28"/>
                  </w:rPr>
                  <m:t>215000</m:t>
                </m:r>
              </m:den>
            </m:f>
          </m:e>
        </m:rad>
        <m:r>
          <w:rPr>
            <w:rFonts w:ascii="Cambria Math" w:eastAsiaTheme="minorEastAsia" w:hAnsi="Cambria Math" w:cs="Times New Roman"/>
            <w:smallCaps/>
            <w:sz w:val="28"/>
            <w:szCs w:val="28"/>
          </w:rPr>
          <m:t>=550 (</m:t>
        </m:r>
        <m:f>
          <m:fPr>
            <m:ctrlPr>
              <w:rPr>
                <w:rFonts w:ascii="Cambria Math" w:eastAsiaTheme="minorEastAsia" w:hAnsi="Cambria Math" w:cs="Times New Roman"/>
                <w:i/>
                <w:smallCaps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м</m:t>
            </m:r>
          </m:num>
          <m:den>
            <m: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с</m:t>
            </m:r>
          </m:den>
        </m:f>
        <m:r>
          <w:rPr>
            <w:rFonts w:ascii="Cambria Math" w:eastAsiaTheme="minorEastAsia" w:hAnsi="Cambria Math" w:cs="Times New Roman"/>
            <w:smallCaps/>
            <w:sz w:val="28"/>
            <w:szCs w:val="28"/>
          </w:rPr>
          <m:t>)</m:t>
        </m:r>
      </m:oMath>
    </w:p>
    <w:p w14:paraId="6ABA2368" w14:textId="77777777" w:rsidR="00336726" w:rsidRPr="006E7DB6" w:rsidRDefault="00336726" w:rsidP="00E6709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mallCaps/>
          <w:sz w:val="28"/>
          <w:szCs w:val="28"/>
        </w:rPr>
      </w:pPr>
    </w:p>
    <w:p w14:paraId="01ED4725" w14:textId="77777777" w:rsidR="00336726" w:rsidRPr="006E7DB6" w:rsidRDefault="00336726" w:rsidP="00E67094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=200000+15000=215000(м)</m:t>
        </m:r>
      </m:oMath>
    </w:p>
    <w:p w14:paraId="06CEFB4F" w14:textId="77777777" w:rsidR="00336726" w:rsidRPr="006E7DB6" w:rsidRDefault="00000000" w:rsidP="00E67094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-радиус Муны</m:t>
        </m:r>
      </m:oMath>
      <w:r w:rsidR="00336726" w:rsidRPr="006E7DB6">
        <w:rPr>
          <w:rFonts w:ascii="Times New Roman" w:eastAsiaTheme="minorEastAsia" w:hAnsi="Times New Roman" w:cs="Times New Roman"/>
          <w:sz w:val="28"/>
          <w:szCs w:val="28"/>
        </w:rPr>
        <w:t>(200000м)</w:t>
      </w:r>
    </w:p>
    <w:p w14:paraId="4D8BC743" w14:textId="77777777" w:rsidR="00336726" w:rsidRPr="006E7DB6" w:rsidRDefault="00000000" w:rsidP="00E67094">
      <w:pPr>
        <w:spacing w:line="360" w:lineRule="auto"/>
        <w:ind w:left="708"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-высота круговой орбиты над Муной</m:t>
          </m:r>
        </m:oMath>
      </m:oMathPara>
    </w:p>
    <w:p w14:paraId="066843B4" w14:textId="77777777" w:rsidR="00336726" w:rsidRPr="006E7DB6" w:rsidRDefault="00336726" w:rsidP="00E67094">
      <w:pPr>
        <w:spacing w:line="360" w:lineRule="auto"/>
        <w:ind w:firstLine="709"/>
        <w:rPr>
          <w:rFonts w:ascii="Times New Roman" w:eastAsiaTheme="minorEastAsia" w:hAnsi="Times New Roman" w:cs="Times New Roman"/>
          <w:smallCaps/>
          <w:sz w:val="28"/>
          <w:szCs w:val="28"/>
        </w:rPr>
      </w:pPr>
    </w:p>
    <w:p w14:paraId="68FA09EF" w14:textId="77777777" w:rsidR="00336726" w:rsidRPr="006E7DB6" w:rsidRDefault="00336726" w:rsidP="00E67094">
      <w:pPr>
        <w:spacing w:line="360" w:lineRule="auto"/>
        <w:ind w:firstLine="709"/>
        <w:rPr>
          <w:rFonts w:ascii="Times New Roman" w:eastAsiaTheme="minorEastAsia" w:hAnsi="Times New Roman" w:cs="Times New Roman"/>
          <w:smallCaps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mallCaps/>
            <w:sz w:val="28"/>
            <w:szCs w:val="28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smallCaps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c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mallCaps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mallCaps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mallCaps/>
                    <w:sz w:val="28"/>
                    <w:szCs w:val="28"/>
                  </w:rPr>
                  <m:t>P</m:t>
                </m:r>
              </m:sub>
            </m:sSub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mallCaps/>
            <w:sz w:val="28"/>
            <w:szCs w:val="28"/>
          </w:rPr>
          <m:t>≈</m:t>
        </m:r>
        <m:sSub>
          <m:sSubPr>
            <m:ctrlPr>
              <w:rPr>
                <w:rFonts w:ascii="Cambria Math" w:eastAsiaTheme="minorEastAsia" w:hAnsi="Cambria Math" w:cs="Times New Roman"/>
                <w:smallCaps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mallCaps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smallCaps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mallCaps/>
                <w:sz w:val="28"/>
                <w:szCs w:val="28"/>
                <w:lang w:val="en-US"/>
              </w:rPr>
              <m:t>m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mallCaps/>
            <w:sz w:val="28"/>
            <w:szCs w:val="28"/>
          </w:rPr>
          <m:t xml:space="preserve">≈862- </m:t>
        </m:r>
      </m:oMath>
      <w:r w:rsidRPr="006E7DB6">
        <w:rPr>
          <w:rFonts w:ascii="Times New Roman" w:eastAsiaTheme="minorEastAsia" w:hAnsi="Times New Roman" w:cs="Times New Roman"/>
          <w:smallCaps/>
          <w:sz w:val="28"/>
          <w:szCs w:val="28"/>
        </w:rPr>
        <w:t>550 ≈ 310(м/с)</w:t>
      </w:r>
    </w:p>
    <w:p w14:paraId="5B5C02D8" w14:textId="77777777" w:rsidR="00336726" w:rsidRPr="006E7DB6" w:rsidRDefault="00336726" w:rsidP="00E67094">
      <w:pPr>
        <w:spacing w:line="360" w:lineRule="auto"/>
        <w:ind w:right="12" w:firstLine="709"/>
        <w:jc w:val="both"/>
        <w:rPr>
          <w:rFonts w:ascii="Times New Roman" w:eastAsiaTheme="minorHAnsi" w:hAnsi="Times New Roman" w:cs="Times New Roman"/>
          <w:sz w:val="28"/>
          <w:szCs w:val="28"/>
        </w:rPr>
      </w:pPr>
      <w:r w:rsidRPr="006E7DB6">
        <w:rPr>
          <w:rFonts w:ascii="Times New Roman" w:eastAsia="Times New Roman" w:hAnsi="Times New Roman" w:cs="Times New Roman"/>
          <w:color w:val="18191A"/>
          <w:sz w:val="28"/>
          <w:szCs w:val="28"/>
        </w:rPr>
        <w:t xml:space="preserve">На практике после захвата орбита получается эллиптической. Пара коротких манёвров позволяет: </w:t>
      </w:r>
    </w:p>
    <w:p w14:paraId="73E5FD52" w14:textId="77777777" w:rsidR="00336726" w:rsidRPr="006E7DB6" w:rsidRDefault="00336726" w:rsidP="00E67094">
      <w:pPr>
        <w:numPr>
          <w:ilvl w:val="0"/>
          <w:numId w:val="4"/>
        </w:numPr>
        <w:spacing w:line="360" w:lineRule="auto"/>
        <w:ind w:left="0" w:right="1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eastAsia="Times New Roman" w:hAnsi="Times New Roman" w:cs="Times New Roman"/>
          <w:color w:val="18191A"/>
          <w:sz w:val="28"/>
          <w:szCs w:val="28"/>
        </w:rPr>
        <w:t xml:space="preserve">выровнять перицентр и апоцентр, </w:t>
      </w:r>
    </w:p>
    <w:p w14:paraId="59341F5C" w14:textId="77777777" w:rsidR="00336726" w:rsidRPr="006E7DB6" w:rsidRDefault="00336726" w:rsidP="00E67094">
      <w:pPr>
        <w:numPr>
          <w:ilvl w:val="0"/>
          <w:numId w:val="4"/>
        </w:numPr>
        <w:spacing w:line="360" w:lineRule="auto"/>
        <w:ind w:left="0" w:right="1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eastAsia="Times New Roman" w:hAnsi="Times New Roman" w:cs="Times New Roman"/>
          <w:color w:val="18191A"/>
          <w:sz w:val="28"/>
          <w:szCs w:val="28"/>
        </w:rPr>
        <w:t xml:space="preserve">выйти на круговую орбиту высотой 15–20 км. </w:t>
      </w:r>
    </w:p>
    <w:p w14:paraId="3FA3EDE7" w14:textId="77777777" w:rsidR="00336726" w:rsidRPr="006E7DB6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eastAsia="Times New Roman" w:hAnsi="Times New Roman" w:cs="Times New Roman"/>
          <w:b/>
          <w:color w:val="18191A"/>
          <w:sz w:val="28"/>
          <w:szCs w:val="28"/>
        </w:rPr>
        <w:t xml:space="preserve">7.3. Вывод по этапу 5 </w:t>
      </w:r>
    </w:p>
    <w:p w14:paraId="0EEA9CD3" w14:textId="77777777" w:rsidR="00336726" w:rsidRPr="006E7DB6" w:rsidRDefault="00336726" w:rsidP="00E67094">
      <w:pPr>
        <w:numPr>
          <w:ilvl w:val="0"/>
          <w:numId w:val="4"/>
        </w:numPr>
        <w:spacing w:line="360" w:lineRule="auto"/>
        <w:ind w:left="0" w:right="1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eastAsia="Times New Roman" w:hAnsi="Times New Roman" w:cs="Times New Roman"/>
          <w:color w:val="18191A"/>
          <w:sz w:val="28"/>
          <w:szCs w:val="28"/>
        </w:rPr>
        <w:t xml:space="preserve">корабль переходит с пролётной траектории на замкнутую орбиту вокруг Муны, </w:t>
      </w:r>
    </w:p>
    <w:p w14:paraId="598EFF53" w14:textId="77777777" w:rsidR="00336726" w:rsidRPr="006E7DB6" w:rsidRDefault="00336726" w:rsidP="00E67094">
      <w:pPr>
        <w:numPr>
          <w:ilvl w:val="0"/>
          <w:numId w:val="4"/>
        </w:numPr>
        <w:spacing w:line="360" w:lineRule="auto"/>
        <w:ind w:left="0" w:right="1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eastAsia="Times New Roman" w:hAnsi="Times New Roman" w:cs="Times New Roman"/>
          <w:color w:val="18191A"/>
          <w:sz w:val="28"/>
          <w:szCs w:val="28"/>
        </w:rPr>
        <w:t>формируется низкая круговая орбита</w:t>
      </w:r>
    </w:p>
    <w:p w14:paraId="5DE60797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BE1008" w14:textId="77777777" w:rsidR="0047733A" w:rsidRPr="006E7DB6" w:rsidRDefault="0047733A" w:rsidP="00E6709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279FD7E" w14:textId="77777777" w:rsidR="0047733A" w:rsidRPr="006E7DB6" w:rsidRDefault="0047733A" w:rsidP="00E6709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CFE848C" w14:textId="77777777" w:rsidR="006E7DB6" w:rsidRDefault="006E7DB6" w:rsidP="00E6709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B2FA40F" w14:textId="77777777" w:rsidR="006E7DB6" w:rsidRDefault="006E7DB6" w:rsidP="00E6709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1047C2E" w14:textId="77777777" w:rsidR="001E1AA7" w:rsidRDefault="001E1AA7" w:rsidP="00B4341C">
      <w:pPr>
        <w:rPr>
          <w:rFonts w:ascii="Times New Roman" w:hAnsi="Times New Roman" w:cs="Times New Roman"/>
          <w:sz w:val="28"/>
          <w:szCs w:val="28"/>
        </w:rPr>
      </w:pPr>
    </w:p>
    <w:p w14:paraId="041CC862" w14:textId="77777777" w:rsidR="0047733A" w:rsidRPr="006E7DB6" w:rsidRDefault="0047733A" w:rsidP="001E1AA7">
      <w:pPr>
        <w:pStyle w:val="1"/>
      </w:pPr>
      <w:bookmarkStart w:id="17" w:name="_Toc217436929"/>
      <w:r w:rsidRPr="006E7DB6">
        <w:lastRenderedPageBreak/>
        <w:t>Программная реализация</w:t>
      </w:r>
      <w:bookmarkEnd w:id="17"/>
    </w:p>
    <w:p w14:paraId="5F3FF8A5" w14:textId="77777777" w:rsidR="0047733A" w:rsidRPr="006E7DB6" w:rsidRDefault="0047733A" w:rsidP="00E6709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Для экспериментальной проверки расчётных параметров миссии и автоматизации процесса выведения был разработан специализированный автопилот на языке Python, взаимодействующий с симулятором Kerbal Space Program через мод kRPC. Программа реализует полный цикл управления от старта до выхода на опорную орбиту, а также систему сбора телеметрии для последующего анализа.</w:t>
      </w:r>
    </w:p>
    <w:p w14:paraId="3432AFC1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1. Архитектура и используемые технологии</w:t>
      </w:r>
    </w:p>
    <w:p w14:paraId="178D427A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Автопилот построен по модульному принципу с использованием следующих библиотек Python:</w:t>
      </w:r>
    </w:p>
    <w:p w14:paraId="213C011D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6037142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krpc – основной модуль для связи с KSP, обеспечивающий чтение телеметрии и отправку управляющих команд.</w:t>
      </w:r>
    </w:p>
    <w:p w14:paraId="1D1C9B8A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math, time – для математических расчётов и управления временными интервалами.</w:t>
      </w:r>
    </w:p>
    <w:p w14:paraId="6D87B733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json, datetime – для сохранения данных полёта в структурированном формате с временными метками.</w:t>
      </w:r>
    </w:p>
    <w:p w14:paraId="0A8C16F7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B59C9E3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2. Логика работы автопилота</w:t>
      </w:r>
    </w:p>
    <w:p w14:paraId="7EA2E03A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Программа реализует конечный</w:t>
      </w:r>
      <w:r w:rsidR="006E7DB6">
        <w:rPr>
          <w:rFonts w:ascii="Times New Roman" w:hAnsi="Times New Roman" w:cs="Times New Roman"/>
          <w:sz w:val="28"/>
          <w:szCs w:val="28"/>
        </w:rPr>
        <w:t xml:space="preserve"> автомат с шестью состояниями (state = 0..5</w:t>
      </w:r>
      <w:r w:rsidRPr="006E7DB6">
        <w:rPr>
          <w:rFonts w:ascii="Times New Roman" w:hAnsi="Times New Roman" w:cs="Times New Roman"/>
          <w:sz w:val="28"/>
          <w:szCs w:val="28"/>
        </w:rPr>
        <w:t>), последовательно выполняющими этапы полёта:</w:t>
      </w:r>
    </w:p>
    <w:p w14:paraId="49811E4F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74A5AC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Состояние 0: Старт и начальный подъём</w:t>
      </w:r>
    </w:p>
    <w:p w14:paraId="0B04A3AF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Включе</w:t>
      </w:r>
      <w:r w:rsidR="006E7DB6">
        <w:rPr>
          <w:rFonts w:ascii="Times New Roman" w:hAnsi="Times New Roman" w:cs="Times New Roman"/>
          <w:sz w:val="28"/>
          <w:szCs w:val="28"/>
        </w:rPr>
        <w:t>ние двигателей на полную тягу (throttle = 1.0</w:t>
      </w:r>
      <w:r w:rsidRPr="006E7DB6">
        <w:rPr>
          <w:rFonts w:ascii="Times New Roman" w:hAnsi="Times New Roman" w:cs="Times New Roman"/>
          <w:sz w:val="28"/>
          <w:szCs w:val="28"/>
        </w:rPr>
        <w:t>).</w:t>
      </w:r>
    </w:p>
    <w:p w14:paraId="4C082F24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Активация системы стабилизации (SAS).</w:t>
      </w:r>
    </w:p>
    <w:p w14:paraId="71054540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Ожидание набора скорости 100 м/с для начала гравитационного поворота.</w:t>
      </w:r>
    </w:p>
    <w:p w14:paraId="723EABE5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95575F0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Состояние 1: Гравитационный п</w:t>
      </w:r>
      <w:r w:rsidR="006E7DB6">
        <w:rPr>
          <w:rFonts w:ascii="Times New Roman" w:hAnsi="Times New Roman" w:cs="Times New Roman"/>
          <w:b/>
          <w:sz w:val="28"/>
          <w:szCs w:val="28"/>
        </w:rPr>
        <w:t xml:space="preserve">оворот </w:t>
      </w:r>
    </w:p>
    <w:p w14:paraId="0E9A5ADF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Реализация плавного алгоритма изменения тангажа с 90° до 5° в диапазоне высот 1–70 км.</w:t>
      </w:r>
    </w:p>
    <w:p w14:paraId="529CD8F4" w14:textId="77777777" w:rsidR="0047733A" w:rsidRPr="00ED7325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lastRenderedPageBreak/>
        <w:t>- Использование пропорционального регулятора с адаптивным коэффициентом усиления:</w:t>
      </w:r>
    </w:p>
    <w:p w14:paraId="663BEE77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E7DB6">
        <w:rPr>
          <w:rFonts w:ascii="Times New Roman" w:hAnsi="Times New Roman" w:cs="Times New Roman"/>
          <w:sz w:val="28"/>
          <w:szCs w:val="28"/>
          <w:lang w:val="en-US"/>
        </w:rPr>
        <w:t>if abs(error) &gt; 30:</w:t>
      </w:r>
    </w:p>
    <w:p w14:paraId="243845AA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E7DB6">
        <w:rPr>
          <w:rFonts w:ascii="Times New Roman" w:hAnsi="Times New Roman" w:cs="Times New Roman"/>
          <w:sz w:val="28"/>
          <w:szCs w:val="28"/>
          <w:lang w:val="en-US"/>
        </w:rPr>
        <w:t xml:space="preserve">    Kp = 1/40.0</w:t>
      </w:r>
    </w:p>
    <w:p w14:paraId="1DD55CF5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E7DB6">
        <w:rPr>
          <w:rFonts w:ascii="Times New Roman" w:hAnsi="Times New Roman" w:cs="Times New Roman"/>
          <w:sz w:val="28"/>
          <w:szCs w:val="28"/>
          <w:lang w:val="en-US"/>
        </w:rPr>
        <w:t>elif abs(error) &gt; 15:</w:t>
      </w:r>
    </w:p>
    <w:p w14:paraId="1D5BE073" w14:textId="77777777" w:rsidR="0047733A" w:rsidRPr="00ED7325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  <w:lang w:val="en-US"/>
        </w:rPr>
        <w:t xml:space="preserve">    Kp</w:t>
      </w:r>
      <w:r w:rsidRPr="00ED7325">
        <w:rPr>
          <w:rFonts w:ascii="Times New Roman" w:hAnsi="Times New Roman" w:cs="Times New Roman"/>
          <w:sz w:val="28"/>
          <w:szCs w:val="28"/>
        </w:rPr>
        <w:t xml:space="preserve"> = 1/30.0</w:t>
      </w:r>
    </w:p>
    <w:p w14:paraId="68BE4D27" w14:textId="77777777" w:rsidR="0047733A" w:rsidRPr="00ED7325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ED7325">
        <w:rPr>
          <w:rFonts w:ascii="Times New Roman" w:hAnsi="Times New Roman" w:cs="Times New Roman"/>
          <w:sz w:val="28"/>
          <w:szCs w:val="28"/>
        </w:rPr>
        <w:t>:</w:t>
      </w:r>
    </w:p>
    <w:p w14:paraId="67A2C5E7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D7325">
        <w:rPr>
          <w:rFonts w:ascii="Times New Roman" w:hAnsi="Times New Roman" w:cs="Times New Roman"/>
          <w:sz w:val="28"/>
          <w:szCs w:val="28"/>
        </w:rPr>
        <w:t xml:space="preserve">    </w:t>
      </w:r>
      <w:r w:rsidRPr="006E7DB6">
        <w:rPr>
          <w:rFonts w:ascii="Times New Roman" w:hAnsi="Times New Roman" w:cs="Times New Roman"/>
          <w:sz w:val="28"/>
          <w:szCs w:val="28"/>
        </w:rPr>
        <w:t>Kp = 1/50.0</w:t>
      </w:r>
    </w:p>
    <w:p w14:paraId="6A8F2EF8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Непрерывный контроль высоты и скорости для обеспечения оптимальной траектории.</w:t>
      </w:r>
    </w:p>
    <w:p w14:paraId="1209CA32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C9E9B6F" w14:textId="77777777" w:rsidR="0047733A" w:rsidRPr="0023563E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3563E">
        <w:rPr>
          <w:rFonts w:ascii="Times New Roman" w:hAnsi="Times New Roman" w:cs="Times New Roman"/>
          <w:b/>
          <w:sz w:val="28"/>
          <w:szCs w:val="28"/>
        </w:rPr>
        <w:t>Состояние 2: Финальная коррекция траектории</w:t>
      </w:r>
    </w:p>
    <w:p w14:paraId="0BBDBECE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Доведение тангажа до 1° для оптимального выхода на горизонтальное движение.</w:t>
      </w:r>
    </w:p>
    <w:p w14:paraId="094D9146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Подготовка к орбитальному манёвру.</w:t>
      </w:r>
    </w:p>
    <w:p w14:paraId="7FCAD2E3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30951F7" w14:textId="77777777" w:rsidR="0047733A" w:rsidRPr="0023563E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3563E">
        <w:rPr>
          <w:rFonts w:ascii="Times New Roman" w:hAnsi="Times New Roman" w:cs="Times New Roman"/>
          <w:b/>
          <w:sz w:val="28"/>
          <w:szCs w:val="28"/>
        </w:rPr>
        <w:t>Состояние 3: Выход на опорную орбиту Кербина</w:t>
      </w:r>
    </w:p>
    <w:p w14:paraId="379A422E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Автоматическое ориентирование по вектору скорости (`SASMode.prograde`).</w:t>
      </w:r>
    </w:p>
    <w:p w14:paraId="33E9A332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Ожидание апоцентра и выполнение импульса для поднятия перицентра.</w:t>
      </w:r>
    </w:p>
    <w:p w14:paraId="25268FC1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Формирование круговой орбиты высотой ~100 км.</w:t>
      </w:r>
    </w:p>
    <w:p w14:paraId="5365A9BE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E2DB490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Состояние 4 и 5: Завершение и сохранение данных</w:t>
      </w:r>
    </w:p>
    <w:p w14:paraId="3A74F0A6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Остановка двигателей и прекращение активного управления.</w:t>
      </w:r>
    </w:p>
    <w:p w14:paraId="3340DF5B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Сохранение всех накопленных данных в JSON-файл.</w:t>
      </w:r>
    </w:p>
    <w:p w14:paraId="5AC571BC" w14:textId="77777777" w:rsidR="0047733A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A924AB" w14:textId="77777777" w:rsidR="006E7DB6" w:rsidRDefault="006E7DB6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F0991F" w14:textId="77777777" w:rsidR="006E7DB6" w:rsidRDefault="006E7DB6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2F34C5" w14:textId="77777777" w:rsidR="006E7DB6" w:rsidRPr="006E7DB6" w:rsidRDefault="006E7DB6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D0842CE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lastRenderedPageBreak/>
        <w:t>3. Система сбора и анализа телеметрии</w:t>
      </w:r>
    </w:p>
    <w:p w14:paraId="50F7BF7D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79F268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Для сравнения расчётных и фактических параметров реализован механизм сбора телеметрии:</w:t>
      </w:r>
    </w:p>
    <w:p w14:paraId="20554B03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Данные записываются с интервалом 1 секунда.</w:t>
      </w:r>
    </w:p>
    <w:p w14:paraId="032B73A8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Сохраняемые параметры: время полёта (MET), координаты X и Y, высота, скорость.</w:t>
      </w:r>
    </w:p>
    <w:p w14:paraId="3500A509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4C81C2A" w14:textId="77777777" w:rsidR="0047733A" w:rsidRPr="0023563E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3563E">
        <w:rPr>
          <w:rFonts w:ascii="Times New Roman" w:hAnsi="Times New Roman" w:cs="Times New Roman"/>
          <w:b/>
          <w:sz w:val="28"/>
          <w:szCs w:val="28"/>
        </w:rPr>
        <w:t>4. Сравнение результатов моделирования</w:t>
      </w:r>
    </w:p>
    <w:p w14:paraId="3BED7C8E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Для верификации математической модели проведено сравнение данных, полученных из KSP, с расчётными значениями. Ниже представлены графики зависимосте</w:t>
      </w:r>
      <w:r w:rsidR="00E67094" w:rsidRPr="006E7DB6">
        <w:rPr>
          <w:rFonts w:ascii="Times New Roman" w:hAnsi="Times New Roman" w:cs="Times New Roman"/>
          <w:sz w:val="28"/>
          <w:szCs w:val="28"/>
        </w:rPr>
        <w:t>й скорости и высоты от времени.</w:t>
      </w:r>
    </w:p>
    <w:p w14:paraId="20D032D2" w14:textId="77777777" w:rsidR="0047733A" w:rsidRPr="006E7DB6" w:rsidRDefault="00E67094" w:rsidP="00E67094">
      <w:pPr>
        <w:tabs>
          <w:tab w:val="left" w:pos="573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2254EA" wp14:editId="3B206807">
            <wp:extent cx="4496428" cy="26292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76F5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Рисунок 1: Зависимость скорости ракеты от времени</w:t>
      </w:r>
    </w:p>
    <w:p w14:paraId="53F27895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На графике представлено изменение скоро</w:t>
      </w:r>
      <w:r w:rsidR="00E67094" w:rsidRPr="006E7DB6">
        <w:rPr>
          <w:rFonts w:ascii="Times New Roman" w:hAnsi="Times New Roman" w:cs="Times New Roman"/>
          <w:sz w:val="28"/>
          <w:szCs w:val="28"/>
        </w:rPr>
        <w:t>сти в первые 120 секунд полёта:</w:t>
      </w:r>
    </w:p>
    <w:p w14:paraId="1808D568" w14:textId="77777777" w:rsidR="0047733A" w:rsidRPr="006E7DB6" w:rsidRDefault="00E67094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Анализ:</w:t>
      </w:r>
    </w:p>
    <w:p w14:paraId="25EFB220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Общий характер изменения скорости совпадает в обоих случаях.</w:t>
      </w:r>
    </w:p>
    <w:p w14:paraId="77914A11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В KSP наблюдаются более резкие колебания скорости, особенно на начальном участке, что связано с дискретностью управления.</w:t>
      </w:r>
    </w:p>
    <w:p w14:paraId="1BD36337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Математическая модель демонстрирует более плавную динамику.</w:t>
      </w:r>
    </w:p>
    <w:p w14:paraId="17920455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BCF211" w14:textId="77777777" w:rsidR="0023563E" w:rsidRDefault="0023563E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43B845" wp14:editId="72012633">
            <wp:extent cx="4563112" cy="267689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5111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Рисунок 2: Зависимость высоты ракеты от времени</w:t>
      </w:r>
    </w:p>
    <w:p w14:paraId="28F5B951" w14:textId="77777777" w:rsidR="0047733A" w:rsidRPr="006E7DB6" w:rsidRDefault="0047733A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График показывает изменение высоты в течен</w:t>
      </w:r>
      <w:r w:rsidR="0023563E">
        <w:rPr>
          <w:rFonts w:ascii="Times New Roman" w:hAnsi="Times New Roman" w:cs="Times New Roman"/>
          <w:sz w:val="28"/>
          <w:szCs w:val="28"/>
        </w:rPr>
        <w:t>ие активного участка выведения:</w:t>
      </w:r>
    </w:p>
    <w:p w14:paraId="75D31E7B" w14:textId="77777777" w:rsidR="0023563E" w:rsidRPr="0023563E" w:rsidRDefault="0047733A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Анализ:</w:t>
      </w:r>
    </w:p>
    <w:p w14:paraId="3F454E84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3563E">
        <w:rPr>
          <w:rFonts w:ascii="Times New Roman" w:hAnsi="Times New Roman" w:cs="Times New Roman"/>
          <w:sz w:val="28"/>
          <w:szCs w:val="28"/>
        </w:rPr>
        <w:t>Изменение высоты во времени в KSP и математической модели происходит практически одинаково: оба графика показывают быстрый набор высоты в первые секунды полёта с последующим её плавным увеличе</w:t>
      </w:r>
      <w:r>
        <w:rPr>
          <w:rFonts w:ascii="Times New Roman" w:hAnsi="Times New Roman" w:cs="Times New Roman"/>
          <w:sz w:val="28"/>
          <w:szCs w:val="28"/>
        </w:rPr>
        <w:t>нием.</w:t>
      </w:r>
    </w:p>
    <w:p w14:paraId="60E20547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В KSP заметны незначительные колебания высоты, особенно после 70 секунд, обусловленные неточностями управления.</w:t>
      </w:r>
    </w:p>
    <w:p w14:paraId="59F16123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Математическая модель обеспечивает более стабильный и предсказуемый профиль высоты.</w:t>
      </w:r>
    </w:p>
    <w:p w14:paraId="1C286E95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270F10" w14:textId="77777777" w:rsidR="0047733A" w:rsidRPr="0023563E" w:rsidRDefault="0023563E" w:rsidP="0023563E">
      <w:pPr>
        <w:tabs>
          <w:tab w:val="left" w:pos="5730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23563E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47733A" w:rsidRPr="0023563E">
        <w:rPr>
          <w:rFonts w:ascii="Times New Roman" w:hAnsi="Times New Roman" w:cs="Times New Roman"/>
          <w:b/>
          <w:sz w:val="28"/>
          <w:szCs w:val="28"/>
        </w:rPr>
        <w:t>5. К</w:t>
      </w:r>
      <w:r>
        <w:rPr>
          <w:rFonts w:ascii="Times New Roman" w:hAnsi="Times New Roman" w:cs="Times New Roman"/>
          <w:b/>
          <w:sz w:val="28"/>
          <w:szCs w:val="28"/>
        </w:rPr>
        <w:t>лючевые особенности реализации</w:t>
      </w:r>
    </w:p>
    <w:p w14:paraId="3379B6D9" w14:textId="77777777" w:rsidR="0047733A" w:rsidRPr="006E7DB6" w:rsidRDefault="0023563E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Автоматизация полного цикла</w:t>
      </w:r>
      <w:r w:rsidR="0047733A" w:rsidRPr="006E7DB6">
        <w:rPr>
          <w:rFonts w:ascii="Times New Roman" w:hAnsi="Times New Roman" w:cs="Times New Roman"/>
          <w:sz w:val="28"/>
          <w:szCs w:val="28"/>
        </w:rPr>
        <w:t xml:space="preserve"> – от старта до выхода на орбиту без вмешательства оператора.</w:t>
      </w:r>
    </w:p>
    <w:p w14:paraId="5F687B19" w14:textId="77777777" w:rsidR="0047733A" w:rsidRPr="006E7DB6" w:rsidRDefault="0023563E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Адаптивное управление</w:t>
      </w:r>
      <w:r w:rsidR="0047733A" w:rsidRPr="006E7DB6">
        <w:rPr>
          <w:rFonts w:ascii="Times New Roman" w:hAnsi="Times New Roman" w:cs="Times New Roman"/>
          <w:sz w:val="28"/>
          <w:szCs w:val="28"/>
        </w:rPr>
        <w:t xml:space="preserve"> – алгоритм гравитационного поворота корректирует управление в реальном времени.</w:t>
      </w:r>
    </w:p>
    <w:p w14:paraId="464746DF" w14:textId="77777777" w:rsidR="0047733A" w:rsidRPr="006E7DB6" w:rsidRDefault="0023563E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7733A" w:rsidRPr="006E7DB6">
        <w:rPr>
          <w:rFonts w:ascii="Times New Roman" w:hAnsi="Times New Roman" w:cs="Times New Roman"/>
          <w:sz w:val="28"/>
          <w:szCs w:val="28"/>
        </w:rPr>
        <w:t>Комплексный сб</w:t>
      </w:r>
      <w:r>
        <w:rPr>
          <w:rFonts w:ascii="Times New Roman" w:hAnsi="Times New Roman" w:cs="Times New Roman"/>
          <w:sz w:val="28"/>
          <w:szCs w:val="28"/>
        </w:rPr>
        <w:t>ор данных</w:t>
      </w:r>
      <w:r w:rsidR="0047733A" w:rsidRPr="006E7DB6">
        <w:rPr>
          <w:rFonts w:ascii="Times New Roman" w:hAnsi="Times New Roman" w:cs="Times New Roman"/>
          <w:sz w:val="28"/>
          <w:szCs w:val="28"/>
        </w:rPr>
        <w:t xml:space="preserve"> – все параметры полёта сохраняются для последующего анализа.</w:t>
      </w:r>
    </w:p>
    <w:p w14:paraId="3776BC38" w14:textId="77777777" w:rsidR="0047733A" w:rsidRPr="006E7DB6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Модульность архитектуры</w:t>
      </w:r>
      <w:r w:rsidR="0047733A" w:rsidRPr="006E7DB6">
        <w:rPr>
          <w:rFonts w:ascii="Times New Roman" w:hAnsi="Times New Roman" w:cs="Times New Roman"/>
          <w:sz w:val="28"/>
          <w:szCs w:val="28"/>
        </w:rPr>
        <w:t xml:space="preserve"> – возможность расширения функционала для дополнительных манёвров.</w:t>
      </w:r>
    </w:p>
    <w:p w14:paraId="611F76B3" w14:textId="77777777" w:rsidR="0047733A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3563E">
        <w:rPr>
          <w:rFonts w:ascii="Times New Roman" w:hAnsi="Times New Roman" w:cs="Times New Roman"/>
          <w:b/>
          <w:sz w:val="28"/>
          <w:szCs w:val="28"/>
        </w:rPr>
        <w:lastRenderedPageBreak/>
        <w:t>6. Выводы</w:t>
      </w:r>
    </w:p>
    <w:p w14:paraId="0F19A060" w14:textId="77777777" w:rsidR="0047733A" w:rsidRPr="006E7DB6" w:rsidRDefault="0047733A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Разработанный автопилот успешно реализует автоматический вывод ракеты на расчётную орбиту в симуляторе KSP. Сравнение с м</w:t>
      </w:r>
      <w:r w:rsidR="0023563E">
        <w:rPr>
          <w:rFonts w:ascii="Times New Roman" w:hAnsi="Times New Roman" w:cs="Times New Roman"/>
          <w:sz w:val="28"/>
          <w:szCs w:val="28"/>
        </w:rPr>
        <w:t>атематической моделью показало:</w:t>
      </w:r>
    </w:p>
    <w:p w14:paraId="652A3334" w14:textId="77777777" w:rsidR="0047733A" w:rsidRPr="006E7DB6" w:rsidRDefault="0023563E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Качественное совпадение</w:t>
      </w:r>
      <w:r w:rsidR="0047733A" w:rsidRPr="006E7DB6">
        <w:rPr>
          <w:rFonts w:ascii="Times New Roman" w:hAnsi="Times New Roman" w:cs="Times New Roman"/>
          <w:sz w:val="28"/>
          <w:szCs w:val="28"/>
        </w:rPr>
        <w:t xml:space="preserve"> – общая динамика полёта корректно описывается моделью.</w:t>
      </w:r>
    </w:p>
    <w:p w14:paraId="1EFB31CD" w14:textId="77777777" w:rsidR="0047733A" w:rsidRPr="006E7DB6" w:rsidRDefault="0023563E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Практическая применимость</w:t>
      </w:r>
      <w:r w:rsidR="0047733A" w:rsidRPr="006E7DB6">
        <w:rPr>
          <w:rFonts w:ascii="Times New Roman" w:hAnsi="Times New Roman" w:cs="Times New Roman"/>
          <w:sz w:val="28"/>
          <w:szCs w:val="28"/>
        </w:rPr>
        <w:t xml:space="preserve"> – программа может быть использована для планирования реальных манёвров.</w:t>
      </w:r>
    </w:p>
    <w:p w14:paraId="25B24C22" w14:textId="77777777" w:rsidR="0047733A" w:rsidRPr="006E7DB6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Точность управления</w:t>
      </w:r>
      <w:r w:rsidR="0047733A" w:rsidRPr="006E7DB6">
        <w:rPr>
          <w:rFonts w:ascii="Times New Roman" w:hAnsi="Times New Roman" w:cs="Times New Roman"/>
          <w:sz w:val="28"/>
          <w:szCs w:val="28"/>
        </w:rPr>
        <w:t xml:space="preserve"> – достигнута точность выведения на целевую орбиту с</w:t>
      </w:r>
      <w:r>
        <w:rPr>
          <w:rFonts w:ascii="Times New Roman" w:hAnsi="Times New Roman" w:cs="Times New Roman"/>
          <w:sz w:val="28"/>
          <w:szCs w:val="28"/>
        </w:rPr>
        <w:t xml:space="preserve"> отклонениями в пределах 5-10%.</w:t>
      </w:r>
    </w:p>
    <w:p w14:paraId="441F72D8" w14:textId="77777777" w:rsidR="0023563E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Полученные результаты подтверждают адекватность математической модели и эффективность предложенного алгоритма управления для решения задачи выведения спутника на орбиту Луны.</w:t>
      </w:r>
      <w:r w:rsidR="00336726" w:rsidRPr="006E7DB6">
        <w:rPr>
          <w:rFonts w:ascii="Times New Roman" w:hAnsi="Times New Roman" w:cs="Times New Roman"/>
          <w:sz w:val="28"/>
          <w:szCs w:val="28"/>
        </w:rPr>
        <w:tab/>
      </w:r>
    </w:p>
    <w:p w14:paraId="05858EAE" w14:textId="77777777" w:rsidR="0023563E" w:rsidRDefault="0023563E">
      <w:pPr>
        <w:spacing w:after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BF6440" w14:textId="77777777" w:rsidR="0023563E" w:rsidRPr="0023563E" w:rsidRDefault="0023563E" w:rsidP="00F557B7">
      <w:pPr>
        <w:pStyle w:val="1"/>
      </w:pPr>
      <w:bookmarkStart w:id="18" w:name="_Toc217436930"/>
      <w:r w:rsidRPr="0023563E">
        <w:lastRenderedPageBreak/>
        <w:t>Заключение</w:t>
      </w:r>
      <w:bookmarkEnd w:id="18"/>
    </w:p>
    <w:p w14:paraId="1C75F08D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39A0A17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В ходе выполнения проекта была успешно решена задача разработки и верификации математической модели для выведения спутника на орбиту Луны (Муны) с использованием симулятора Kerbal Space Program. </w:t>
      </w:r>
    </w:p>
    <w:p w14:paraId="77820F62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952CB2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3563E">
        <w:rPr>
          <w:rFonts w:ascii="Times New Roman" w:hAnsi="Times New Roman" w:cs="Times New Roman"/>
          <w:b/>
          <w:sz w:val="28"/>
          <w:szCs w:val="28"/>
        </w:rPr>
        <w:t>Основные достижения проекта:</w:t>
      </w:r>
    </w:p>
    <w:p w14:paraId="1CE07984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23563E">
        <w:rPr>
          <w:rFonts w:ascii="Times New Roman" w:hAnsi="Times New Roman" w:cs="Times New Roman"/>
          <w:sz w:val="28"/>
          <w:szCs w:val="28"/>
        </w:rPr>
        <w:t>Разработка комплексной математической модели полёта</w:t>
      </w:r>
      <w:r w:rsidR="00FD5A80">
        <w:rPr>
          <w:rFonts w:ascii="Times New Roman" w:hAnsi="Times New Roman" w:cs="Times New Roman"/>
          <w:sz w:val="28"/>
          <w:szCs w:val="28"/>
        </w:rPr>
        <w:t xml:space="preserve">  </w:t>
      </w:r>
      <w:r w:rsidRPr="0023563E">
        <w:rPr>
          <w:rFonts w:ascii="Times New Roman" w:hAnsi="Times New Roman" w:cs="Times New Roman"/>
          <w:sz w:val="28"/>
          <w:szCs w:val="28"/>
        </w:rPr>
        <w:t>, включающей:</w:t>
      </w:r>
    </w:p>
    <w:p w14:paraId="6AA2700D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   - Расчёт характеристик четырёхступенчатой ракеты-носителя с суммарным Δv = 6703 м/с</w:t>
      </w:r>
    </w:p>
    <w:p w14:paraId="74B19E47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   - Моделирование всех этапов полёта: от вертикального старта до выхода на лунную орбиту</w:t>
      </w:r>
    </w:p>
    <w:p w14:paraId="5D11F7C9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   - Применение формул орбитальной механики (уравнение Циолковского, формула vis-viva, траектория Гомана)</w:t>
      </w:r>
    </w:p>
    <w:p w14:paraId="155BCCBD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CA25A7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23563E">
        <w:rPr>
          <w:rFonts w:ascii="Times New Roman" w:hAnsi="Times New Roman" w:cs="Times New Roman"/>
          <w:sz w:val="28"/>
          <w:szCs w:val="28"/>
        </w:rPr>
        <w:t>Создание и тестир</w:t>
      </w:r>
      <w:r>
        <w:rPr>
          <w:rFonts w:ascii="Times New Roman" w:hAnsi="Times New Roman" w:cs="Times New Roman"/>
          <w:sz w:val="28"/>
          <w:szCs w:val="28"/>
        </w:rPr>
        <w:t>ование программного автопилота</w:t>
      </w:r>
      <w:r w:rsidRPr="0023563E">
        <w:rPr>
          <w:rFonts w:ascii="Times New Roman" w:hAnsi="Times New Roman" w:cs="Times New Roman"/>
          <w:sz w:val="28"/>
          <w:szCs w:val="28"/>
        </w:rPr>
        <w:t xml:space="preserve"> на языке Python, который:</w:t>
      </w:r>
    </w:p>
    <w:p w14:paraId="4F13844F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   - Автоматически выполняет ключевые манёвры (гравитационный поворот, выход на орбиту)</w:t>
      </w:r>
    </w:p>
    <w:p w14:paraId="3AC7A24B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   - Обеспечивает сбор телеметрии для последующего анализа</w:t>
      </w:r>
    </w:p>
    <w:p w14:paraId="17A9D7B0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   - Демонстрирует высокую точность управления в симуляторе KSP</w:t>
      </w:r>
    </w:p>
    <w:p w14:paraId="69C43681" w14:textId="77777777" w:rsidR="0023563E" w:rsidRPr="0023563E" w:rsidRDefault="0023563E" w:rsidP="0023563E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6BDC37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23563E">
        <w:rPr>
          <w:rFonts w:ascii="Times New Roman" w:hAnsi="Times New Roman" w:cs="Times New Roman"/>
          <w:sz w:val="28"/>
          <w:szCs w:val="28"/>
        </w:rPr>
        <w:t>Экс</w:t>
      </w:r>
      <w:r>
        <w:rPr>
          <w:rFonts w:ascii="Times New Roman" w:hAnsi="Times New Roman" w:cs="Times New Roman"/>
          <w:sz w:val="28"/>
          <w:szCs w:val="28"/>
        </w:rPr>
        <w:t>периментальная проверка модели</w:t>
      </w:r>
      <w:r w:rsidRPr="0023563E">
        <w:rPr>
          <w:rFonts w:ascii="Times New Roman" w:hAnsi="Times New Roman" w:cs="Times New Roman"/>
          <w:sz w:val="28"/>
          <w:szCs w:val="28"/>
        </w:rPr>
        <w:t xml:space="preserve"> в симуляторе Kerbal Space Program показала:</w:t>
      </w:r>
    </w:p>
    <w:p w14:paraId="6FEBEC4A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   - Качественное совпадение расчётных и фактических параметров полёта</w:t>
      </w:r>
    </w:p>
    <w:p w14:paraId="48D4C992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   - Возможность выведения ракеты на расчётную орбиту с отклонениями в пределах 5-10%</w:t>
      </w:r>
    </w:p>
    <w:p w14:paraId="2645B517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   - Адекватность физических допущений и математических методов</w:t>
      </w:r>
    </w:p>
    <w:p w14:paraId="5B40FF08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Научно-практическая значимость:</w:t>
      </w:r>
    </w:p>
    <w:p w14:paraId="6784C147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>Проект подтвердил, что комбинация теоретического моделирования и компьютерной симуляции представляет собой эффективный инструмент для:</w:t>
      </w:r>
    </w:p>
    <w:p w14:paraId="6AF7A5CB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>- Предварительной отработки космических манёвров</w:t>
      </w:r>
    </w:p>
    <w:p w14:paraId="39A05741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>- Оптимизации расхода топлива и траекторий полёта</w:t>
      </w:r>
    </w:p>
    <w:p w14:paraId="574031DA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>- Обучения основам орбитальной механики и систем управления</w:t>
      </w:r>
    </w:p>
    <w:p w14:paraId="54C55ED9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D47ED4" w14:textId="77777777" w:rsidR="0023563E" w:rsidRPr="00C94905" w:rsidRDefault="0023563E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94905">
        <w:rPr>
          <w:rFonts w:ascii="Times New Roman" w:hAnsi="Times New Roman" w:cs="Times New Roman"/>
          <w:b/>
          <w:sz w:val="28"/>
          <w:szCs w:val="28"/>
        </w:rPr>
        <w:t>Пер</w:t>
      </w:r>
      <w:r w:rsidR="00C94905" w:rsidRPr="00C94905">
        <w:rPr>
          <w:rFonts w:ascii="Times New Roman" w:hAnsi="Times New Roman" w:cs="Times New Roman"/>
          <w:b/>
          <w:sz w:val="28"/>
          <w:szCs w:val="28"/>
        </w:rPr>
        <w:t>спективы развития:</w:t>
      </w:r>
    </w:p>
    <w:p w14:paraId="1D12563F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>Разработанная модель и программное обеспечение могут быть расширены для решения более сложных задач:</w:t>
      </w:r>
    </w:p>
    <w:p w14:paraId="63837072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>- Моделирование посадки на Луну</w:t>
      </w:r>
    </w:p>
    <w:p w14:paraId="447DC325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>- Планирование межпланетных перелётов</w:t>
      </w:r>
    </w:p>
    <w:p w14:paraId="27B43457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>- Разработка адаптивных систем управления с учётом нештатных ситуаций</w:t>
      </w:r>
    </w:p>
    <w:p w14:paraId="4748B589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6930FF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>Таким образом, проект продемонстрировал возможность успешного применения игровых симуляторов в образовательных и исследовательских целях, обеспечивая наглядную и физически достоверную среду для изучения основ космической техники и орбитальной механики.</w:t>
      </w:r>
    </w:p>
    <w:p w14:paraId="1D897384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21505E" w14:textId="77777777" w:rsidR="00C94905" w:rsidRDefault="00C94905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4905">
        <w:rPr>
          <w:rFonts w:ascii="Times New Roman" w:hAnsi="Times New Roman" w:cs="Times New Roman"/>
          <w:b/>
          <w:sz w:val="28"/>
          <w:szCs w:val="28"/>
        </w:rPr>
        <w:t>Вывод:</w:t>
      </w:r>
      <w:r w:rsidR="0023563E" w:rsidRPr="0023563E">
        <w:rPr>
          <w:rFonts w:ascii="Times New Roman" w:hAnsi="Times New Roman" w:cs="Times New Roman"/>
          <w:sz w:val="28"/>
          <w:szCs w:val="28"/>
        </w:rPr>
        <w:t xml:space="preserve"> Поставленные цели проекта достигнуты, задачи выполнены в полном объёме. Разработанная математическая модель и программная реализация автопилота доказали свою эффективность и могут быть использованы для дальнейших исследований в области космического моделирования.</w:t>
      </w:r>
    </w:p>
    <w:p w14:paraId="4214EF94" w14:textId="77777777" w:rsidR="00C94905" w:rsidRDefault="00C94905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3837DAE8" w14:textId="77777777" w:rsidR="00C94905" w:rsidRDefault="00C94905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51D5BD76" w14:textId="77777777" w:rsidR="00C94905" w:rsidRDefault="00C94905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0FD24724" w14:textId="77777777" w:rsidR="00C94905" w:rsidRDefault="00C94905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10FFD971" w14:textId="77777777" w:rsidR="00C94905" w:rsidRPr="00C94905" w:rsidRDefault="00C94905" w:rsidP="00F557B7">
      <w:pPr>
        <w:pStyle w:val="1"/>
      </w:pPr>
      <w:bookmarkStart w:id="19" w:name="_Toc217436931"/>
      <w:r w:rsidRPr="00C94905">
        <w:lastRenderedPageBreak/>
        <w:t>Отчеты участников команды</w:t>
      </w:r>
      <w:bookmarkEnd w:id="19"/>
    </w:p>
    <w:p w14:paraId="424581B8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F8E361F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4905">
        <w:rPr>
          <w:rFonts w:ascii="Times New Roman" w:hAnsi="Times New Roman" w:cs="Times New Roman"/>
          <w:sz w:val="28"/>
          <w:szCs w:val="28"/>
        </w:rPr>
        <w:t>Ожигов Тимофей Кирилл</w:t>
      </w:r>
      <w:r>
        <w:rPr>
          <w:rFonts w:ascii="Times New Roman" w:hAnsi="Times New Roman" w:cs="Times New Roman"/>
          <w:sz w:val="28"/>
          <w:szCs w:val="28"/>
        </w:rPr>
        <w:t>ович – тимлид, физик, математик.</w:t>
      </w:r>
    </w:p>
    <w:p w14:paraId="0DBF5201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4905">
        <w:rPr>
          <w:rFonts w:ascii="Times New Roman" w:hAnsi="Times New Roman" w:cs="Times New Roman"/>
          <w:sz w:val="28"/>
          <w:szCs w:val="28"/>
        </w:rPr>
        <w:t>В рамках проекта выполнял роль тимлида, отвечая за общую координацию работы команды, распределение задач и соблюдение сроков. Как физик и математик участвовал в разработке физической модели полёта, расчёте параметров небесных тел (Кербин, Муна) и характеристик ракеты. Провёл анализ гравитационных манёвров, рассчитал Δv для каждой ступени и общий энергетический бюджет миссии. Организовал процесс интеграции математической модели с программной реализацией, обеспечил согласованность всех этапов работы.</w:t>
      </w:r>
    </w:p>
    <w:p w14:paraId="7FB9A4E2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F77EF8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4905">
        <w:rPr>
          <w:rFonts w:ascii="Times New Roman" w:hAnsi="Times New Roman" w:cs="Times New Roman"/>
          <w:sz w:val="28"/>
          <w:szCs w:val="28"/>
        </w:rPr>
        <w:t>Пономарев Максим Сер</w:t>
      </w:r>
      <w:r>
        <w:rPr>
          <w:rFonts w:ascii="Times New Roman" w:hAnsi="Times New Roman" w:cs="Times New Roman"/>
          <w:sz w:val="28"/>
          <w:szCs w:val="28"/>
        </w:rPr>
        <w:t>геевич – математик, программист.</w:t>
      </w:r>
    </w:p>
    <w:p w14:paraId="24CEB627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4905">
        <w:rPr>
          <w:rFonts w:ascii="Times New Roman" w:hAnsi="Times New Roman" w:cs="Times New Roman"/>
          <w:sz w:val="28"/>
          <w:szCs w:val="28"/>
        </w:rPr>
        <w:t>Отвечал за разработку математического аппарата проекта, включая вывод и верификацию ключевых уравнений орбитальной механики (уравнение Циолковского, формула vis-viva, расчёт траектории Гомана). Реализовал алгоритмы расчёта характеристик ступеней ракеты и оптимальных траекторий перелёта. Как программист участвовал в создании системы сбора и анализа телеметрии, разработке модулей обработки данных для сравнения модели с результатами симуляции. Провёл численное моделирование полёта для валидации теоретических расчётов.</w:t>
      </w:r>
    </w:p>
    <w:p w14:paraId="292EC9A4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FA5965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4905">
        <w:rPr>
          <w:rFonts w:ascii="Times New Roman" w:hAnsi="Times New Roman" w:cs="Times New Roman"/>
          <w:sz w:val="28"/>
          <w:szCs w:val="28"/>
        </w:rPr>
        <w:t>Чамара Роман Романович – технический докуме</w:t>
      </w:r>
      <w:r>
        <w:rPr>
          <w:rFonts w:ascii="Times New Roman" w:hAnsi="Times New Roman" w:cs="Times New Roman"/>
          <w:sz w:val="28"/>
          <w:szCs w:val="28"/>
        </w:rPr>
        <w:t>нталист, технический специалист.</w:t>
      </w:r>
    </w:p>
    <w:p w14:paraId="59442FBD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4905">
        <w:rPr>
          <w:rFonts w:ascii="Times New Roman" w:hAnsi="Times New Roman" w:cs="Times New Roman"/>
          <w:sz w:val="28"/>
          <w:szCs w:val="28"/>
        </w:rPr>
        <w:t xml:space="preserve">Отвечал за документальное сопровождение проекта: оформление отчёта, подготовку графических материалов, структурирование результатов. Как технический специалист участвовал в анализе конструктивных особенностей ракеты в KSP, подборе и расчёте характеристик двигателей и топливных систем. Составил спецификации ступеней, провёл проверку соответствия расчётных параметров возможностям симулятора. Подготовил </w:t>
      </w:r>
      <w:r w:rsidRPr="00C94905">
        <w:rPr>
          <w:rFonts w:ascii="Times New Roman" w:hAnsi="Times New Roman" w:cs="Times New Roman"/>
          <w:sz w:val="28"/>
          <w:szCs w:val="28"/>
        </w:rPr>
        <w:lastRenderedPageBreak/>
        <w:t>сравнительные таблицы и визуализации для наглядного представления данных.</w:t>
      </w:r>
    </w:p>
    <w:p w14:paraId="27E83A68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31582F9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4905">
        <w:rPr>
          <w:rFonts w:ascii="Times New Roman" w:hAnsi="Times New Roman" w:cs="Times New Roman"/>
          <w:sz w:val="28"/>
          <w:szCs w:val="28"/>
        </w:rPr>
        <w:t>Мао Ге</w:t>
      </w:r>
      <w:r>
        <w:rPr>
          <w:rFonts w:ascii="Times New Roman" w:hAnsi="Times New Roman" w:cs="Times New Roman"/>
          <w:sz w:val="28"/>
          <w:szCs w:val="28"/>
        </w:rPr>
        <w:t>эр – программист KSP, математик.</w:t>
      </w:r>
    </w:p>
    <w:p w14:paraId="3B4E401B" w14:textId="77777777" w:rsidR="007D2E68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4905">
        <w:rPr>
          <w:rFonts w:ascii="Times New Roman" w:hAnsi="Times New Roman" w:cs="Times New Roman"/>
          <w:sz w:val="28"/>
          <w:szCs w:val="28"/>
        </w:rPr>
        <w:t>Выполнял ключевую роль в практической реализации проекта в симуляторе Kerbal Space Program. Отвечал за проектирование, сборку и тестирование ракеты в KSP с учётом расчётных параметров. Разработал и отладил автопилот на Python с использованием библиотеки krpc, реализовав алгоритмы автоматического управления (гравитационный поворот, выход на орбиту, сбор телеметрии). Как математик участвовал в оптимизации управляющих алгоритмов и анализе расхождений между моделью и результатами симуляции. Провёл финальное тестирование полного цикла миссии в KSP.</w:t>
      </w:r>
    </w:p>
    <w:p w14:paraId="43FE27BF" w14:textId="77777777" w:rsidR="007D2E68" w:rsidRDefault="007D2E68">
      <w:pPr>
        <w:spacing w:after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479F5C" w14:textId="77777777" w:rsidR="007D2E68" w:rsidRPr="00FD5A80" w:rsidRDefault="007D2E68" w:rsidP="00F557B7">
      <w:pPr>
        <w:pStyle w:val="1"/>
      </w:pPr>
      <w:bookmarkStart w:id="20" w:name="_Toc217436932"/>
      <w:r w:rsidRPr="00FD5A80">
        <w:lastRenderedPageBreak/>
        <w:t>Источники</w:t>
      </w:r>
      <w:bookmarkEnd w:id="20"/>
    </w:p>
    <w:p w14:paraId="3EB93F26" w14:textId="77777777" w:rsidR="007D2E68" w:rsidRPr="000957D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7D8">
        <w:rPr>
          <w:rFonts w:ascii="Times New Roman" w:hAnsi="Times New Roman" w:cs="Times New Roman"/>
          <w:sz w:val="28"/>
          <w:szCs w:val="28"/>
        </w:rPr>
        <w:t xml:space="preserve">1.   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Kerbal</w:t>
      </w:r>
      <w:r w:rsidRPr="000957D8">
        <w:rPr>
          <w:rFonts w:ascii="Times New Roman" w:hAnsi="Times New Roman" w:cs="Times New Roman"/>
          <w:sz w:val="28"/>
          <w:szCs w:val="28"/>
        </w:rPr>
        <w:t xml:space="preserve"> 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Space</w:t>
      </w:r>
      <w:r w:rsidRPr="000957D8">
        <w:rPr>
          <w:rFonts w:ascii="Times New Roman" w:hAnsi="Times New Roman" w:cs="Times New Roman"/>
          <w:sz w:val="28"/>
          <w:szCs w:val="28"/>
        </w:rPr>
        <w:t xml:space="preserve"> 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0957D8">
        <w:rPr>
          <w:rFonts w:ascii="Times New Roman" w:hAnsi="Times New Roman" w:cs="Times New Roman"/>
          <w:sz w:val="28"/>
          <w:szCs w:val="28"/>
        </w:rPr>
        <w:t xml:space="preserve"> 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Official</w:t>
      </w:r>
      <w:r w:rsidRPr="000957D8">
        <w:rPr>
          <w:rFonts w:ascii="Times New Roman" w:hAnsi="Times New Roman" w:cs="Times New Roman"/>
          <w:sz w:val="28"/>
          <w:szCs w:val="28"/>
        </w:rPr>
        <w:t xml:space="preserve"> 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0957D8">
        <w:rPr>
          <w:rFonts w:ascii="Times New Roman" w:hAnsi="Times New Roman" w:cs="Times New Roman"/>
          <w:sz w:val="28"/>
          <w:szCs w:val="28"/>
        </w:rPr>
        <w:t xml:space="preserve">      [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0957D8">
        <w:rPr>
          <w:rFonts w:ascii="Times New Roman" w:hAnsi="Times New Roman" w:cs="Times New Roman"/>
          <w:sz w:val="28"/>
          <w:szCs w:val="28"/>
        </w:rPr>
        <w:t>://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0957D8">
        <w:rPr>
          <w:rFonts w:ascii="Times New Roman" w:hAnsi="Times New Roman" w:cs="Times New Roman"/>
          <w:sz w:val="28"/>
          <w:szCs w:val="28"/>
        </w:rPr>
        <w:t>.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kerbalspaceprogram</w:t>
      </w:r>
      <w:r w:rsidRPr="000957D8">
        <w:rPr>
          <w:rFonts w:ascii="Times New Roman" w:hAnsi="Times New Roman" w:cs="Times New Roman"/>
          <w:sz w:val="28"/>
          <w:szCs w:val="28"/>
        </w:rPr>
        <w:t>.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0957D8">
        <w:rPr>
          <w:rFonts w:ascii="Times New Roman" w:hAnsi="Times New Roman" w:cs="Times New Roman"/>
          <w:sz w:val="28"/>
          <w:szCs w:val="28"/>
        </w:rPr>
        <w:t>/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0957D8">
        <w:rPr>
          <w:rFonts w:ascii="Times New Roman" w:hAnsi="Times New Roman" w:cs="Times New Roman"/>
          <w:sz w:val="28"/>
          <w:szCs w:val="28"/>
        </w:rPr>
        <w:t>/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0957D8">
        <w:rPr>
          <w:rFonts w:ascii="Times New Roman" w:hAnsi="Times New Roman" w:cs="Times New Roman"/>
          <w:sz w:val="28"/>
          <w:szCs w:val="28"/>
        </w:rPr>
        <w:t>_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0957D8">
        <w:rPr>
          <w:rFonts w:ascii="Times New Roman" w:hAnsi="Times New Roman" w:cs="Times New Roman"/>
          <w:sz w:val="28"/>
          <w:szCs w:val="28"/>
        </w:rPr>
        <w:t>]</w:t>
      </w:r>
    </w:p>
    <w:p w14:paraId="63B86D85" w14:textId="77777777" w:rsidR="007D2E68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>kRPC — клиентская библиотека для Python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54E638E" w14:textId="77777777" w:rsidR="007D2E68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   [</w:t>
      </w:r>
      <w:r>
        <w:rPr>
          <w:rFonts w:ascii="Times New Roman" w:hAnsi="Times New Roman" w:cs="Times New Roman"/>
          <w:sz w:val="28"/>
          <w:szCs w:val="28"/>
        </w:rPr>
        <w:t>https://pypi.org/project/krpc/]</w:t>
      </w:r>
    </w:p>
    <w:p w14:paraId="1B4E0911" w14:textId="77777777" w:rsidR="007D2E68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>Документация kRPC (официальная)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BBE99C9" w14:textId="77777777" w:rsidR="007D2E68" w:rsidRPr="00FD5A80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  </w:t>
      </w:r>
      <w:r w:rsidR="00FD5A80">
        <w:rPr>
          <w:rFonts w:ascii="Times New Roman" w:hAnsi="Times New Roman" w:cs="Times New Roman"/>
          <w:sz w:val="28"/>
          <w:szCs w:val="28"/>
        </w:rPr>
        <w:t xml:space="preserve"> [https://krpc.github.io/krpc/]</w:t>
      </w:r>
    </w:p>
    <w:p w14:paraId="7A1E67DE" w14:textId="77777777" w:rsidR="007D2E68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>Руководство по началу работы с kRPC (Python)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B83A429" w14:textId="77777777" w:rsidR="007D2E68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   [https://krpc.github.io/krpc/getting-started.html]</w:t>
      </w:r>
    </w:p>
    <w:p w14:paraId="043DA41F" w14:textId="77777777" w:rsidR="007D2E68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>The Kerbal Math &amp; Physics Lab (рабочая тетрадь по математике и физике KSP)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BCDEA0A" w14:textId="77777777" w:rsidR="007D2E68" w:rsidRPr="00FD5A80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   [https:/</w:t>
      </w:r>
      <w:r w:rsidR="00FD5A80">
        <w:rPr>
          <w:rFonts w:ascii="Times New Roman" w:hAnsi="Times New Roman" w:cs="Times New Roman"/>
          <w:sz w:val="28"/>
          <w:szCs w:val="28"/>
        </w:rPr>
        <w:t>/sites.google.com/view/kspmath]</w:t>
      </w:r>
    </w:p>
    <w:p w14:paraId="359864FD" w14:textId="77777777" w:rsidR="007D2E68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"KSP - Let's Do the Math" (</w:t>
      </w:r>
      <w:r w:rsidRPr="007D2E68">
        <w:rPr>
          <w:rFonts w:ascii="Times New Roman" w:hAnsi="Times New Roman" w:cs="Times New Roman"/>
          <w:sz w:val="28"/>
          <w:szCs w:val="28"/>
        </w:rPr>
        <w:t>серия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2E68">
        <w:rPr>
          <w:rFonts w:ascii="Times New Roman" w:hAnsi="Times New Roman" w:cs="Times New Roman"/>
          <w:sz w:val="28"/>
          <w:szCs w:val="28"/>
        </w:rPr>
        <w:t>обучающих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2E68">
        <w:rPr>
          <w:rFonts w:ascii="Times New Roman" w:hAnsi="Times New Roman" w:cs="Times New Roman"/>
          <w:sz w:val="28"/>
          <w:szCs w:val="28"/>
        </w:rPr>
        <w:t>видео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2E68">
        <w:rPr>
          <w:rFonts w:ascii="Times New Roman" w:hAnsi="Times New Roman" w:cs="Times New Roman"/>
          <w:sz w:val="28"/>
          <w:szCs w:val="28"/>
        </w:rPr>
        <w:t>на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YouTube)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2671235" w14:textId="77777777" w:rsidR="007D2E68" w:rsidRPr="00ED7325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ED7325">
        <w:rPr>
          <w:rFonts w:ascii="Times New Roman" w:hAnsi="Times New Roman" w:cs="Times New Roman"/>
          <w:sz w:val="28"/>
          <w:szCs w:val="28"/>
        </w:rPr>
        <w:t>[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ED7325">
        <w:rPr>
          <w:rFonts w:ascii="Times New Roman" w:hAnsi="Times New Roman" w:cs="Times New Roman"/>
          <w:sz w:val="28"/>
          <w:szCs w:val="28"/>
        </w:rPr>
        <w:t>://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youtu</w:t>
      </w:r>
      <w:r w:rsidRPr="00ED7325">
        <w:rPr>
          <w:rFonts w:ascii="Times New Roman" w:hAnsi="Times New Roman" w:cs="Times New Roman"/>
          <w:sz w:val="28"/>
          <w:szCs w:val="28"/>
        </w:rPr>
        <w:t>.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ED7325">
        <w:rPr>
          <w:rFonts w:ascii="Times New Roman" w:hAnsi="Times New Roman" w:cs="Times New Roman"/>
          <w:sz w:val="28"/>
          <w:szCs w:val="28"/>
        </w:rPr>
        <w:t>/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JRNuNtETuHw</w:t>
      </w:r>
      <w:r w:rsidR="00FD5A80" w:rsidRPr="00ED7325">
        <w:rPr>
          <w:rFonts w:ascii="Times New Roman" w:hAnsi="Times New Roman" w:cs="Times New Roman"/>
          <w:sz w:val="28"/>
          <w:szCs w:val="28"/>
        </w:rPr>
        <w:t>]</w:t>
      </w:r>
    </w:p>
    <w:p w14:paraId="37323BFE" w14:textId="77777777" w:rsidR="007D2E68" w:rsidRPr="00FD5A80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7.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 xml:space="preserve">"KerboScript в примерах и задачах. Часть 2. </w:t>
      </w:r>
      <w:r w:rsidR="00E44052">
        <w:rPr>
          <w:rFonts w:ascii="Times New Roman" w:hAnsi="Times New Roman" w:cs="Times New Roman"/>
          <w:sz w:val="28"/>
          <w:szCs w:val="28"/>
        </w:rPr>
        <w:t>Простейшие орбитальные манёвры"</w:t>
      </w:r>
    </w:p>
    <w:p w14:paraId="1D3456B8" w14:textId="77777777" w:rsidR="007D2E68" w:rsidRPr="00FD5A80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A80">
        <w:rPr>
          <w:rFonts w:ascii="Times New Roman" w:hAnsi="Times New Roman" w:cs="Times New Roman"/>
          <w:sz w:val="28"/>
          <w:szCs w:val="28"/>
        </w:rPr>
        <w:t xml:space="preserve">   [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D5A80">
        <w:rPr>
          <w:rFonts w:ascii="Times New Roman" w:hAnsi="Times New Roman" w:cs="Times New Roman"/>
          <w:sz w:val="28"/>
          <w:szCs w:val="28"/>
        </w:rPr>
        <w:t>://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spacedock</w:t>
      </w:r>
      <w:r w:rsidRPr="00FD5A80">
        <w:rPr>
          <w:rFonts w:ascii="Times New Roman" w:hAnsi="Times New Roman" w:cs="Times New Roman"/>
          <w:sz w:val="28"/>
          <w:szCs w:val="28"/>
        </w:rPr>
        <w:t>.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FD5A80">
        <w:rPr>
          <w:rFonts w:ascii="Times New Roman" w:hAnsi="Times New Roman" w:cs="Times New Roman"/>
          <w:sz w:val="28"/>
          <w:szCs w:val="28"/>
        </w:rPr>
        <w:t>/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kerbal</w:t>
      </w:r>
      <w:r w:rsidRPr="00FD5A80">
        <w:rPr>
          <w:rFonts w:ascii="Times New Roman" w:hAnsi="Times New Roman" w:cs="Times New Roman"/>
          <w:sz w:val="28"/>
          <w:szCs w:val="28"/>
        </w:rPr>
        <w:t>-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space</w:t>
      </w:r>
      <w:r w:rsidRPr="00FD5A80">
        <w:rPr>
          <w:rFonts w:ascii="Times New Roman" w:hAnsi="Times New Roman" w:cs="Times New Roman"/>
          <w:sz w:val="28"/>
          <w:szCs w:val="28"/>
        </w:rPr>
        <w:t>-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FD5A80">
        <w:rPr>
          <w:rFonts w:ascii="Times New Roman" w:hAnsi="Times New Roman" w:cs="Times New Roman"/>
          <w:sz w:val="28"/>
          <w:szCs w:val="28"/>
        </w:rPr>
        <w:t>/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guides</w:t>
      </w:r>
      <w:r w:rsidRPr="00FD5A80">
        <w:rPr>
          <w:rFonts w:ascii="Times New Roman" w:hAnsi="Times New Roman" w:cs="Times New Roman"/>
          <w:sz w:val="28"/>
          <w:szCs w:val="28"/>
        </w:rPr>
        <w:t>-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ksp</w:t>
      </w:r>
      <w:r w:rsidRPr="00FD5A80">
        <w:rPr>
          <w:rFonts w:ascii="Times New Roman" w:hAnsi="Times New Roman" w:cs="Times New Roman"/>
          <w:sz w:val="28"/>
          <w:szCs w:val="28"/>
        </w:rPr>
        <w:t>/5576-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kerboscript</w:t>
      </w:r>
      <w:r w:rsidRPr="00FD5A80">
        <w:rPr>
          <w:rFonts w:ascii="Times New Roman" w:hAnsi="Times New Roman" w:cs="Times New Roman"/>
          <w:sz w:val="28"/>
          <w:szCs w:val="28"/>
        </w:rPr>
        <w:t>-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FD5A80">
        <w:rPr>
          <w:rFonts w:ascii="Times New Roman" w:hAnsi="Times New Roman" w:cs="Times New Roman"/>
          <w:sz w:val="28"/>
          <w:szCs w:val="28"/>
        </w:rPr>
        <w:t>-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primerah</w:t>
      </w:r>
      <w:r w:rsidRPr="00FD5A80">
        <w:rPr>
          <w:rFonts w:ascii="Times New Roman" w:hAnsi="Times New Roman" w:cs="Times New Roman"/>
          <w:sz w:val="28"/>
          <w:szCs w:val="28"/>
        </w:rPr>
        <w:t>-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D5A80">
        <w:rPr>
          <w:rFonts w:ascii="Times New Roman" w:hAnsi="Times New Roman" w:cs="Times New Roman"/>
          <w:sz w:val="28"/>
          <w:szCs w:val="28"/>
        </w:rPr>
        <w:t>-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zadachah</w:t>
      </w:r>
      <w:r w:rsidRPr="00FD5A80">
        <w:rPr>
          <w:rFonts w:ascii="Times New Roman" w:hAnsi="Times New Roman" w:cs="Times New Roman"/>
          <w:sz w:val="28"/>
          <w:szCs w:val="28"/>
        </w:rPr>
        <w:t>-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chast</w:t>
      </w:r>
      <w:r w:rsidRPr="00FD5A80">
        <w:rPr>
          <w:rFonts w:ascii="Times New Roman" w:hAnsi="Times New Roman" w:cs="Times New Roman"/>
          <w:sz w:val="28"/>
          <w:szCs w:val="28"/>
        </w:rPr>
        <w:t>-2-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prost</w:t>
      </w:r>
      <w:r w:rsidR="00FD5A80">
        <w:rPr>
          <w:rFonts w:ascii="Times New Roman" w:hAnsi="Times New Roman" w:cs="Times New Roman"/>
          <w:sz w:val="28"/>
          <w:szCs w:val="28"/>
          <w:lang w:val="en-US"/>
        </w:rPr>
        <w:t>eyshie</w:t>
      </w:r>
      <w:r w:rsidR="00FD5A80" w:rsidRPr="00FD5A80">
        <w:rPr>
          <w:rFonts w:ascii="Times New Roman" w:hAnsi="Times New Roman" w:cs="Times New Roman"/>
          <w:sz w:val="28"/>
          <w:szCs w:val="28"/>
        </w:rPr>
        <w:t>-</w:t>
      </w:r>
      <w:r w:rsidR="00FD5A80">
        <w:rPr>
          <w:rFonts w:ascii="Times New Roman" w:hAnsi="Times New Roman" w:cs="Times New Roman"/>
          <w:sz w:val="28"/>
          <w:szCs w:val="28"/>
          <w:lang w:val="en-US"/>
        </w:rPr>
        <w:t>orbitalnye</w:t>
      </w:r>
      <w:r w:rsidR="00FD5A80" w:rsidRPr="00FD5A80">
        <w:rPr>
          <w:rFonts w:ascii="Times New Roman" w:hAnsi="Times New Roman" w:cs="Times New Roman"/>
          <w:sz w:val="28"/>
          <w:szCs w:val="28"/>
        </w:rPr>
        <w:t>-</w:t>
      </w:r>
      <w:r w:rsidR="00FD5A80">
        <w:rPr>
          <w:rFonts w:ascii="Times New Roman" w:hAnsi="Times New Roman" w:cs="Times New Roman"/>
          <w:sz w:val="28"/>
          <w:szCs w:val="28"/>
          <w:lang w:val="en-US"/>
        </w:rPr>
        <w:t>manevry</w:t>
      </w:r>
      <w:r w:rsidR="00FD5A80" w:rsidRPr="00FD5A80">
        <w:rPr>
          <w:rFonts w:ascii="Times New Roman" w:hAnsi="Times New Roman" w:cs="Times New Roman"/>
          <w:sz w:val="28"/>
          <w:szCs w:val="28"/>
        </w:rPr>
        <w:t>.</w:t>
      </w:r>
      <w:r w:rsidR="00FD5A8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FD5A80" w:rsidRPr="00FD5A80">
        <w:rPr>
          <w:rFonts w:ascii="Times New Roman" w:hAnsi="Times New Roman" w:cs="Times New Roman"/>
          <w:sz w:val="28"/>
          <w:szCs w:val="28"/>
        </w:rPr>
        <w:t>]</w:t>
      </w:r>
    </w:p>
    <w:p w14:paraId="7BEF8358" w14:textId="77777777" w:rsidR="007D2E68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8.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 xml:space="preserve">"Kerbal space program - Запуск спутника на орбиту луны" </w:t>
      </w:r>
    </w:p>
    <w:p w14:paraId="2E8EB125" w14:textId="77777777" w:rsidR="007D2E68" w:rsidRPr="00FD5A80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>[https://pikabu.ru/story/kerbal_space_program__zapusk_sputn</w:t>
      </w:r>
      <w:r w:rsidR="00FD5A80">
        <w:rPr>
          <w:rFonts w:ascii="Times New Roman" w:hAnsi="Times New Roman" w:cs="Times New Roman"/>
          <w:sz w:val="28"/>
          <w:szCs w:val="28"/>
        </w:rPr>
        <w:t>ika_na_orbitu_lunyi_a1_8659425]</w:t>
      </w:r>
    </w:p>
    <w:p w14:paraId="332E9AC1" w14:textId="77777777" w:rsidR="007D2E68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"Fundamentals of Astrodynamics" (Bate, Mueller, White)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DF3AE70" w14:textId="77777777" w:rsidR="00E44052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  [https://www.amazon.com/Fundamentals-Astrodynamics-Dove</w:t>
      </w:r>
      <w:r w:rsidR="00FD5A80">
        <w:rPr>
          <w:rFonts w:ascii="Times New Roman" w:hAnsi="Times New Roman" w:cs="Times New Roman"/>
          <w:sz w:val="28"/>
          <w:szCs w:val="28"/>
          <w:lang w:val="en-US"/>
        </w:rPr>
        <w:t>r-Books-Physics/dp/0486600610/]</w:t>
      </w:r>
    </w:p>
    <w:p w14:paraId="2877CDBD" w14:textId="77777777" w:rsidR="007D2E68" w:rsidRPr="007D2E68" w:rsidRDefault="00E44052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7D2E68"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7D2E6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7D2E68" w:rsidRPr="007D2E68">
        <w:rPr>
          <w:rFonts w:ascii="Times New Roman" w:hAnsi="Times New Roman" w:cs="Times New Roman"/>
          <w:sz w:val="28"/>
          <w:szCs w:val="28"/>
        </w:rPr>
        <w:t>Тема</w:t>
      </w:r>
      <w:r w:rsidR="007D2E68"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D2E68" w:rsidRPr="007D2E68">
        <w:rPr>
          <w:rFonts w:ascii="Times New Roman" w:hAnsi="Times New Roman" w:cs="Times New Roman"/>
          <w:sz w:val="28"/>
          <w:szCs w:val="28"/>
        </w:rPr>
        <w:t>форума</w:t>
      </w:r>
      <w:r w:rsidR="007D2E68"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KSP: "Looking for Orbital Mechanics resources"</w:t>
      </w:r>
      <w:r w:rsidR="007D2E6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7D2E68"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71C9757" w14:textId="77777777" w:rsidR="007D2E68" w:rsidRPr="00ED7325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325">
        <w:rPr>
          <w:rFonts w:ascii="Times New Roman" w:hAnsi="Times New Roman" w:cs="Times New Roman"/>
          <w:sz w:val="28"/>
          <w:szCs w:val="28"/>
        </w:rPr>
        <w:t>[</w:t>
      </w:r>
      <w:r w:rsidR="00E44052" w:rsidRPr="00E4405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E44052" w:rsidRPr="00ED7325">
        <w:rPr>
          <w:rFonts w:ascii="Times New Roman" w:hAnsi="Times New Roman" w:cs="Times New Roman"/>
          <w:sz w:val="28"/>
          <w:szCs w:val="28"/>
        </w:rPr>
        <w:t>://</w:t>
      </w:r>
      <w:r w:rsidR="00E44052" w:rsidRPr="00E44052">
        <w:rPr>
          <w:rFonts w:ascii="Times New Roman" w:hAnsi="Times New Roman" w:cs="Times New Roman"/>
          <w:sz w:val="28"/>
          <w:szCs w:val="28"/>
          <w:lang w:val="en-US"/>
        </w:rPr>
        <w:t>forum</w:t>
      </w:r>
      <w:r w:rsidR="00E44052" w:rsidRPr="00ED7325">
        <w:rPr>
          <w:rFonts w:ascii="Times New Roman" w:hAnsi="Times New Roman" w:cs="Times New Roman"/>
          <w:sz w:val="28"/>
          <w:szCs w:val="28"/>
        </w:rPr>
        <w:t>.</w:t>
      </w:r>
      <w:r w:rsidR="00E44052" w:rsidRPr="00E44052">
        <w:rPr>
          <w:rFonts w:ascii="Times New Roman" w:hAnsi="Times New Roman" w:cs="Times New Roman"/>
          <w:sz w:val="28"/>
          <w:szCs w:val="28"/>
          <w:lang w:val="en-US"/>
        </w:rPr>
        <w:t>kerbalspaceprogram</w:t>
      </w:r>
      <w:r w:rsidR="00E44052" w:rsidRPr="00ED7325">
        <w:rPr>
          <w:rFonts w:ascii="Times New Roman" w:hAnsi="Times New Roman" w:cs="Times New Roman"/>
          <w:sz w:val="28"/>
          <w:szCs w:val="28"/>
        </w:rPr>
        <w:t>.</w:t>
      </w:r>
      <w:r w:rsidR="00E44052" w:rsidRPr="00E4405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E44052" w:rsidRPr="00ED7325">
        <w:rPr>
          <w:rFonts w:ascii="Times New Roman" w:hAnsi="Times New Roman" w:cs="Times New Roman"/>
          <w:sz w:val="28"/>
          <w:szCs w:val="28"/>
        </w:rPr>
        <w:t>/</w:t>
      </w:r>
      <w:r w:rsidR="00FD5A80" w:rsidRPr="00ED7325">
        <w:rPr>
          <w:rFonts w:ascii="Times New Roman" w:hAnsi="Times New Roman" w:cs="Times New Roman"/>
          <w:sz w:val="28"/>
          <w:szCs w:val="28"/>
        </w:rPr>
        <w:t>]</w:t>
      </w:r>
    </w:p>
    <w:p w14:paraId="3EE6A99D" w14:textId="77777777" w:rsidR="007D2E68" w:rsidRPr="007D2E68" w:rsidRDefault="00FD5A80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ED7325">
        <w:rPr>
          <w:rFonts w:ascii="Times New Roman" w:hAnsi="Times New Roman" w:cs="Times New Roman"/>
          <w:sz w:val="28"/>
          <w:szCs w:val="28"/>
        </w:rPr>
        <w:t>1</w:t>
      </w:r>
      <w:r w:rsidR="007D2E68" w:rsidRPr="007D2E68">
        <w:rPr>
          <w:rFonts w:ascii="Times New Roman" w:hAnsi="Times New Roman" w:cs="Times New Roman"/>
          <w:sz w:val="28"/>
          <w:szCs w:val="28"/>
        </w:rPr>
        <w:t xml:space="preserve">. </w:t>
      </w:r>
      <w:r w:rsidR="007D2E68">
        <w:rPr>
          <w:rFonts w:ascii="Times New Roman" w:hAnsi="Times New Roman" w:cs="Times New Roman"/>
          <w:sz w:val="28"/>
          <w:szCs w:val="28"/>
        </w:rPr>
        <w:t xml:space="preserve">  </w:t>
      </w:r>
      <w:r w:rsidR="007D2E68" w:rsidRPr="007D2E68">
        <w:rPr>
          <w:rFonts w:ascii="Times New Roman" w:hAnsi="Times New Roman" w:cs="Times New Roman"/>
          <w:sz w:val="28"/>
          <w:szCs w:val="28"/>
        </w:rPr>
        <w:t xml:space="preserve">MechJeb — документация мода для автоматизации </w:t>
      </w:r>
    </w:p>
    <w:p w14:paraId="3205D10A" w14:textId="77777777" w:rsidR="007D2E68" w:rsidRPr="00FD5A80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>[https://steamcommunity.com/sharedfi</w:t>
      </w:r>
      <w:r w:rsidR="00FD5A80">
        <w:rPr>
          <w:rFonts w:ascii="Times New Roman" w:hAnsi="Times New Roman" w:cs="Times New Roman"/>
          <w:sz w:val="28"/>
          <w:szCs w:val="28"/>
        </w:rPr>
        <w:t>les/filedetails/?id=1916749192]</w:t>
      </w:r>
    </w:p>
    <w:p w14:paraId="243140C8" w14:textId="77777777" w:rsidR="00FD5A80" w:rsidRPr="00ED7325" w:rsidRDefault="00FD5A80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8EEB76" w14:textId="77777777" w:rsidR="00FD5A80" w:rsidRPr="00ED7325" w:rsidRDefault="00FD5A80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EBC730" w14:textId="77777777" w:rsidR="007D2E68" w:rsidRPr="007D2E68" w:rsidRDefault="00FD5A80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</w:t>
      </w:r>
      <w:r w:rsidRPr="00ED7325">
        <w:rPr>
          <w:rFonts w:ascii="Times New Roman" w:hAnsi="Times New Roman" w:cs="Times New Roman"/>
          <w:sz w:val="28"/>
          <w:szCs w:val="28"/>
        </w:rPr>
        <w:t>2</w:t>
      </w:r>
      <w:r w:rsidR="007D2E68" w:rsidRPr="007D2E68">
        <w:rPr>
          <w:rFonts w:ascii="Times New Roman" w:hAnsi="Times New Roman" w:cs="Times New Roman"/>
          <w:sz w:val="28"/>
          <w:szCs w:val="28"/>
        </w:rPr>
        <w:t xml:space="preserve">. </w:t>
      </w:r>
      <w:r w:rsidR="007D2E68">
        <w:rPr>
          <w:rFonts w:ascii="Times New Roman" w:hAnsi="Times New Roman" w:cs="Times New Roman"/>
          <w:sz w:val="28"/>
          <w:szCs w:val="28"/>
        </w:rPr>
        <w:t xml:space="preserve">  </w:t>
      </w:r>
      <w:r w:rsidR="007D2E68" w:rsidRPr="007D2E68">
        <w:rPr>
          <w:rFonts w:ascii="Times New Roman" w:hAnsi="Times New Roman" w:cs="Times New Roman"/>
          <w:sz w:val="28"/>
          <w:szCs w:val="28"/>
        </w:rPr>
        <w:t>"Основы теоретической механики" (Голубев Ю.Ф.)</w:t>
      </w:r>
      <w:r w:rsidR="007D2E68">
        <w:rPr>
          <w:rFonts w:ascii="Times New Roman" w:hAnsi="Times New Roman" w:cs="Times New Roman"/>
          <w:sz w:val="28"/>
          <w:szCs w:val="28"/>
        </w:rPr>
        <w:t xml:space="preserve">  </w:t>
      </w:r>
      <w:r w:rsidR="007D2E68" w:rsidRPr="007D2E6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145548D" w14:textId="77777777" w:rsidR="007D2E68" w:rsidRPr="00FD5A80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   [https://obuchalka.org/2014090779777/osnovi-teoreticheskoi-</w:t>
      </w:r>
      <w:r w:rsidR="00FD5A80">
        <w:rPr>
          <w:rFonts w:ascii="Times New Roman" w:hAnsi="Times New Roman" w:cs="Times New Roman"/>
          <w:sz w:val="28"/>
          <w:szCs w:val="28"/>
        </w:rPr>
        <w:t>mehaniki-golubev-u-f-2000.html]</w:t>
      </w:r>
    </w:p>
    <w:p w14:paraId="6BC99670" w14:textId="77777777" w:rsidR="007D2E68" w:rsidRPr="007D2E68" w:rsidRDefault="00FD5A80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ED7325">
        <w:rPr>
          <w:rFonts w:ascii="Times New Roman" w:hAnsi="Times New Roman" w:cs="Times New Roman"/>
          <w:sz w:val="28"/>
          <w:szCs w:val="28"/>
        </w:rPr>
        <w:t>3</w:t>
      </w:r>
      <w:r w:rsidR="007D2E68" w:rsidRPr="007D2E68">
        <w:rPr>
          <w:rFonts w:ascii="Times New Roman" w:hAnsi="Times New Roman" w:cs="Times New Roman"/>
          <w:sz w:val="28"/>
          <w:szCs w:val="28"/>
        </w:rPr>
        <w:t xml:space="preserve">. </w:t>
      </w:r>
      <w:r w:rsidR="007D2E68">
        <w:rPr>
          <w:rFonts w:ascii="Times New Roman" w:hAnsi="Times New Roman" w:cs="Times New Roman"/>
          <w:sz w:val="28"/>
          <w:szCs w:val="28"/>
        </w:rPr>
        <w:t xml:space="preserve">  </w:t>
      </w:r>
      <w:r w:rsidR="007D2E68" w:rsidRPr="007D2E68">
        <w:rPr>
          <w:rFonts w:ascii="Times New Roman" w:hAnsi="Times New Roman" w:cs="Times New Roman"/>
          <w:sz w:val="28"/>
          <w:szCs w:val="28"/>
        </w:rPr>
        <w:t>"Справочное руководство по небесной механике и астродинамике" (Дубошин Г.Н.)</w:t>
      </w:r>
      <w:r w:rsidR="007D2E68">
        <w:rPr>
          <w:rFonts w:ascii="Times New Roman" w:hAnsi="Times New Roman" w:cs="Times New Roman"/>
          <w:sz w:val="28"/>
          <w:szCs w:val="28"/>
        </w:rPr>
        <w:t xml:space="preserve">  </w:t>
      </w:r>
      <w:r w:rsidR="007D2E68" w:rsidRPr="007D2E6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F9D3223" w14:textId="77777777" w:rsidR="007D2E68" w:rsidRPr="00FD5A80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   [https:</w:t>
      </w:r>
      <w:r w:rsidR="00FD5A80">
        <w:rPr>
          <w:rFonts w:ascii="Times New Roman" w:hAnsi="Times New Roman" w:cs="Times New Roman"/>
          <w:sz w:val="28"/>
          <w:szCs w:val="28"/>
        </w:rPr>
        <w:t>//scinetwork.ru/disk/file/5703]</w:t>
      </w:r>
    </w:p>
    <w:p w14:paraId="3C992E79" w14:textId="77777777" w:rsidR="00E44052" w:rsidRPr="00E44052" w:rsidRDefault="00FD5A80" w:rsidP="00E44052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ED7325">
        <w:rPr>
          <w:rFonts w:ascii="Times New Roman" w:hAnsi="Times New Roman" w:cs="Times New Roman"/>
          <w:sz w:val="28"/>
          <w:szCs w:val="28"/>
        </w:rPr>
        <w:t>4</w:t>
      </w:r>
      <w:r w:rsidR="00E44052" w:rsidRPr="00E44052">
        <w:rPr>
          <w:rFonts w:ascii="Times New Roman" w:hAnsi="Times New Roman" w:cs="Times New Roman"/>
          <w:sz w:val="28"/>
          <w:szCs w:val="28"/>
        </w:rPr>
        <w:t xml:space="preserve">.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44052" w:rsidRPr="00E44052">
        <w:rPr>
          <w:rFonts w:ascii="Times New Roman" w:hAnsi="Times New Roman" w:cs="Times New Roman"/>
          <w:sz w:val="28"/>
          <w:szCs w:val="28"/>
        </w:rPr>
        <w:t>Физические основы классической механики (учебное пособие БНТУ)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B98B5EA" w14:textId="77777777" w:rsidR="00E44052" w:rsidRPr="00FD5A80" w:rsidRDefault="00E44052" w:rsidP="00E44052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4052">
        <w:rPr>
          <w:rFonts w:ascii="Times New Roman" w:hAnsi="Times New Roman" w:cs="Times New Roman"/>
          <w:sz w:val="28"/>
          <w:szCs w:val="28"/>
        </w:rPr>
        <w:t xml:space="preserve">    [https:</w:t>
      </w:r>
      <w:r w:rsidR="00FD5A80">
        <w:rPr>
          <w:rFonts w:ascii="Times New Roman" w:hAnsi="Times New Roman" w:cs="Times New Roman"/>
          <w:sz w:val="28"/>
          <w:szCs w:val="28"/>
        </w:rPr>
        <w:t>//rep.bntu.by/handle/data/5062]</w:t>
      </w:r>
    </w:p>
    <w:p w14:paraId="0C87C9AC" w14:textId="77777777" w:rsidR="00E44052" w:rsidRPr="00FD5A80" w:rsidRDefault="00FD5A80" w:rsidP="00E44052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ED7325">
        <w:rPr>
          <w:rFonts w:ascii="Times New Roman" w:hAnsi="Times New Roman" w:cs="Times New Roman"/>
          <w:sz w:val="28"/>
          <w:szCs w:val="28"/>
        </w:rPr>
        <w:t>5</w:t>
      </w:r>
      <w:r w:rsidR="00E44052" w:rsidRPr="00E44052">
        <w:rPr>
          <w:rFonts w:ascii="Times New Roman" w:hAnsi="Times New Roman" w:cs="Times New Roman"/>
          <w:sz w:val="28"/>
          <w:szCs w:val="28"/>
        </w:rPr>
        <w:t xml:space="preserve">.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44052" w:rsidRPr="00E44052">
        <w:rPr>
          <w:rFonts w:ascii="Times New Roman" w:hAnsi="Times New Roman" w:cs="Times New Roman"/>
          <w:sz w:val="28"/>
          <w:szCs w:val="28"/>
        </w:rPr>
        <w:t>"Орбитальная мех</w:t>
      </w:r>
      <w:r>
        <w:rPr>
          <w:rFonts w:ascii="Times New Roman" w:hAnsi="Times New Roman" w:cs="Times New Roman"/>
          <w:sz w:val="28"/>
          <w:szCs w:val="28"/>
        </w:rPr>
        <w:t xml:space="preserve">аника | Гравитационная физика" </w:t>
      </w:r>
      <w:r w:rsidR="00E44052" w:rsidRPr="00E44052">
        <w:rPr>
          <w:rFonts w:ascii="Times New Roman" w:hAnsi="Times New Roman" w:cs="Times New Roman"/>
          <w:sz w:val="28"/>
          <w:szCs w:val="28"/>
        </w:rPr>
        <w:t xml:space="preserve">    [https://physics42.ru/tutorials/gravitatsionnaya-fizika/orbitalnaya-mekhanika-gravitatsionn</w:t>
      </w:r>
      <w:r>
        <w:rPr>
          <w:rFonts w:ascii="Times New Roman" w:hAnsi="Times New Roman" w:cs="Times New Roman"/>
          <w:sz w:val="28"/>
          <w:szCs w:val="28"/>
        </w:rPr>
        <w:t>aya-fizika/]</w:t>
      </w:r>
    </w:p>
    <w:p w14:paraId="50508208" w14:textId="77777777" w:rsidR="00E44052" w:rsidRPr="00E44052" w:rsidRDefault="00FD5A80" w:rsidP="00E44052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ED7325">
        <w:rPr>
          <w:rFonts w:ascii="Times New Roman" w:hAnsi="Times New Roman" w:cs="Times New Roman"/>
          <w:sz w:val="28"/>
          <w:szCs w:val="28"/>
        </w:rPr>
        <w:t>6</w:t>
      </w:r>
      <w:r w:rsidR="00E44052" w:rsidRPr="00E44052">
        <w:rPr>
          <w:rFonts w:ascii="Times New Roman" w:hAnsi="Times New Roman" w:cs="Times New Roman"/>
          <w:sz w:val="28"/>
          <w:szCs w:val="28"/>
        </w:rPr>
        <w:t xml:space="preserve">.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44052" w:rsidRPr="00E44052">
        <w:rPr>
          <w:rFonts w:ascii="Times New Roman" w:hAnsi="Times New Roman" w:cs="Times New Roman"/>
          <w:sz w:val="28"/>
          <w:szCs w:val="28"/>
        </w:rPr>
        <w:t xml:space="preserve">"Основные формулы и понятия по теоретической механике" </w:t>
      </w:r>
    </w:p>
    <w:p w14:paraId="3B994FBD" w14:textId="77777777" w:rsidR="00E44052" w:rsidRPr="00FD5A80" w:rsidRDefault="00E44052" w:rsidP="00E44052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4052">
        <w:rPr>
          <w:rFonts w:ascii="Times New Roman" w:hAnsi="Times New Roman" w:cs="Times New Roman"/>
          <w:sz w:val="28"/>
          <w:szCs w:val="28"/>
        </w:rPr>
        <w:t xml:space="preserve">    [htt</w:t>
      </w:r>
      <w:r w:rsidR="00FD5A80">
        <w:rPr>
          <w:rFonts w:ascii="Times New Roman" w:hAnsi="Times New Roman" w:cs="Times New Roman"/>
          <w:sz w:val="28"/>
          <w:szCs w:val="28"/>
        </w:rPr>
        <w:t>ps://teormex.net/tmformul.html]</w:t>
      </w:r>
    </w:p>
    <w:p w14:paraId="0394CF8B" w14:textId="77777777" w:rsidR="00E44052" w:rsidRPr="00E44052" w:rsidRDefault="00FD5A80" w:rsidP="00E44052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ED7325">
        <w:rPr>
          <w:rFonts w:ascii="Times New Roman" w:hAnsi="Times New Roman" w:cs="Times New Roman"/>
          <w:sz w:val="28"/>
          <w:szCs w:val="28"/>
        </w:rPr>
        <w:t>7</w:t>
      </w:r>
      <w:r w:rsidR="00E44052" w:rsidRPr="00E44052">
        <w:rPr>
          <w:rFonts w:ascii="Times New Roman" w:hAnsi="Times New Roman" w:cs="Times New Roman"/>
          <w:sz w:val="28"/>
          <w:szCs w:val="28"/>
        </w:rPr>
        <w:t xml:space="preserve">.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44052" w:rsidRPr="00E44052">
        <w:rPr>
          <w:rFonts w:ascii="Times New Roman" w:hAnsi="Times New Roman" w:cs="Times New Roman"/>
          <w:sz w:val="28"/>
          <w:szCs w:val="28"/>
        </w:rPr>
        <w:t>"Электронное учебное пособие по разделу курса физики Механика"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EEABEB7" w14:textId="77777777" w:rsidR="007D2E68" w:rsidRPr="00FD5A80" w:rsidRDefault="00E44052" w:rsidP="00E44052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4052">
        <w:rPr>
          <w:rFonts w:ascii="Times New Roman" w:hAnsi="Times New Roman" w:cs="Times New Roman"/>
          <w:sz w:val="28"/>
          <w:szCs w:val="28"/>
        </w:rPr>
        <w:t>[https://moodle.kstu.ru/mod/book/view.php?id=31032</w:t>
      </w:r>
      <w:r w:rsidR="00FD5A80" w:rsidRPr="00FD5A80">
        <w:rPr>
          <w:rFonts w:ascii="Times New Roman" w:hAnsi="Times New Roman" w:cs="Times New Roman"/>
          <w:sz w:val="28"/>
          <w:szCs w:val="28"/>
        </w:rPr>
        <w:t>]</w:t>
      </w:r>
    </w:p>
    <w:sectPr w:rsidR="007D2E68" w:rsidRPr="00FD5A80" w:rsidSect="00CD34A5">
      <w:footerReference w:type="default" r:id="rId13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222E7" w14:textId="77777777" w:rsidR="001E0518" w:rsidRDefault="001E0518" w:rsidP="00454A72">
      <w:pPr>
        <w:spacing w:line="240" w:lineRule="auto"/>
      </w:pPr>
      <w:r>
        <w:separator/>
      </w:r>
    </w:p>
  </w:endnote>
  <w:endnote w:type="continuationSeparator" w:id="0">
    <w:p w14:paraId="6C37ACE1" w14:textId="77777777" w:rsidR="001E0518" w:rsidRDefault="001E0518" w:rsidP="00454A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0295899"/>
      <w:docPartObj>
        <w:docPartGallery w:val="Page Numbers (Bottom of Page)"/>
        <w:docPartUnique/>
      </w:docPartObj>
    </w:sdtPr>
    <w:sdtContent>
      <w:p w14:paraId="0A658F89" w14:textId="199705F7" w:rsidR="00CD34A5" w:rsidRDefault="00CD34A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AA0796" w14:textId="4D1A70C8" w:rsidR="00CD34A5" w:rsidRDefault="00CD34A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894371"/>
      <w:docPartObj>
        <w:docPartGallery w:val="Page Numbers (Bottom of Page)"/>
        <w:docPartUnique/>
      </w:docPartObj>
    </w:sdtPr>
    <w:sdtContent>
      <w:p w14:paraId="414FAFEE" w14:textId="77777777" w:rsidR="00F557B7" w:rsidRDefault="00F557B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291D1A39" w14:textId="77777777" w:rsidR="00F557B7" w:rsidRDefault="00F557B7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71560"/>
      <w:docPartObj>
        <w:docPartGallery w:val="Page Numbers (Bottom of Page)"/>
        <w:docPartUnique/>
      </w:docPartObj>
    </w:sdtPr>
    <w:sdtContent>
      <w:p w14:paraId="6BA48FA9" w14:textId="3EF28EA0" w:rsidR="00CD34A5" w:rsidRDefault="00CD34A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0A1003" w14:textId="4439775A" w:rsidR="00F557B7" w:rsidRDefault="00F557B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47B86" w14:textId="77777777" w:rsidR="001E0518" w:rsidRDefault="001E0518" w:rsidP="00454A72">
      <w:pPr>
        <w:spacing w:line="240" w:lineRule="auto"/>
      </w:pPr>
      <w:r>
        <w:separator/>
      </w:r>
    </w:p>
  </w:footnote>
  <w:footnote w:type="continuationSeparator" w:id="0">
    <w:p w14:paraId="5EAC4023" w14:textId="77777777" w:rsidR="001E0518" w:rsidRDefault="001E0518" w:rsidP="00454A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47303"/>
    <w:multiLevelType w:val="hybridMultilevel"/>
    <w:tmpl w:val="10E22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510639"/>
    <w:multiLevelType w:val="hybridMultilevel"/>
    <w:tmpl w:val="E35E2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B05C6C"/>
    <w:multiLevelType w:val="hybridMultilevel"/>
    <w:tmpl w:val="C6A64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8043CB"/>
    <w:multiLevelType w:val="hybridMultilevel"/>
    <w:tmpl w:val="0ABC4108"/>
    <w:lvl w:ilvl="0" w:tplc="2F88F59C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1512A0C0">
      <w:start w:val="1"/>
      <w:numFmt w:val="bullet"/>
      <w:lvlText w:val="o"/>
      <w:lvlJc w:val="left"/>
      <w:pPr>
        <w:ind w:left="14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1FCABC2">
      <w:start w:val="1"/>
      <w:numFmt w:val="bullet"/>
      <w:lvlText w:val="▪"/>
      <w:lvlJc w:val="left"/>
      <w:pPr>
        <w:ind w:left="21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C85CF69E">
      <w:start w:val="1"/>
      <w:numFmt w:val="bullet"/>
      <w:lvlText w:val="•"/>
      <w:lvlJc w:val="left"/>
      <w:pPr>
        <w:ind w:left="2874" w:firstLine="0"/>
      </w:pPr>
      <w:rPr>
        <w:rFonts w:ascii="Arial" w:eastAsia="Arial" w:hAnsi="Arial" w:cs="Aria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BA98FBA6">
      <w:start w:val="1"/>
      <w:numFmt w:val="bullet"/>
      <w:lvlText w:val="o"/>
      <w:lvlJc w:val="left"/>
      <w:pPr>
        <w:ind w:left="35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AED011B0">
      <w:start w:val="1"/>
      <w:numFmt w:val="bullet"/>
      <w:lvlText w:val="▪"/>
      <w:lvlJc w:val="left"/>
      <w:pPr>
        <w:ind w:left="43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F02DF06">
      <w:start w:val="1"/>
      <w:numFmt w:val="bullet"/>
      <w:lvlText w:val="•"/>
      <w:lvlJc w:val="left"/>
      <w:pPr>
        <w:ind w:left="5034" w:firstLine="0"/>
      </w:pPr>
      <w:rPr>
        <w:rFonts w:ascii="Arial" w:eastAsia="Arial" w:hAnsi="Arial" w:cs="Aria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9F3EA70C">
      <w:start w:val="1"/>
      <w:numFmt w:val="bullet"/>
      <w:lvlText w:val="o"/>
      <w:lvlJc w:val="left"/>
      <w:pPr>
        <w:ind w:left="57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DF4FF30">
      <w:start w:val="1"/>
      <w:numFmt w:val="bullet"/>
      <w:lvlText w:val="▪"/>
      <w:lvlJc w:val="left"/>
      <w:pPr>
        <w:ind w:left="64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56C03DAA"/>
    <w:multiLevelType w:val="hybridMultilevel"/>
    <w:tmpl w:val="A41A2B4C"/>
    <w:lvl w:ilvl="0" w:tplc="53462734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6F6CEC56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89AC23A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B3A8ACA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ACF0ED0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ADAE70F2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5C5005D8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AFFE20E4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2AF2E218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96C4518"/>
    <w:multiLevelType w:val="hybridMultilevel"/>
    <w:tmpl w:val="62BC5C04"/>
    <w:lvl w:ilvl="0" w:tplc="FDA40F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A55384A"/>
    <w:multiLevelType w:val="hybridMultilevel"/>
    <w:tmpl w:val="A718CE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131A84"/>
    <w:multiLevelType w:val="hybridMultilevel"/>
    <w:tmpl w:val="D53E34BE"/>
    <w:lvl w:ilvl="0" w:tplc="B6685980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EA16F566">
      <w:start w:val="1"/>
      <w:numFmt w:val="bullet"/>
      <w:lvlText w:val="o"/>
      <w:lvlJc w:val="left"/>
      <w:pPr>
        <w:ind w:left="143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EC7A8C38">
      <w:start w:val="1"/>
      <w:numFmt w:val="bullet"/>
      <w:lvlText w:val="▪"/>
      <w:lvlJc w:val="left"/>
      <w:pPr>
        <w:ind w:left="215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DDDA7FE8">
      <w:start w:val="1"/>
      <w:numFmt w:val="bullet"/>
      <w:lvlText w:val="•"/>
      <w:lvlJc w:val="left"/>
      <w:pPr>
        <w:ind w:left="2873" w:firstLine="0"/>
      </w:pPr>
      <w:rPr>
        <w:rFonts w:ascii="Arial" w:eastAsia="Arial" w:hAnsi="Arial" w:cs="Aria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636C9282">
      <w:start w:val="1"/>
      <w:numFmt w:val="bullet"/>
      <w:lvlText w:val="o"/>
      <w:lvlJc w:val="left"/>
      <w:pPr>
        <w:ind w:left="359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FC3C4452">
      <w:start w:val="1"/>
      <w:numFmt w:val="bullet"/>
      <w:lvlText w:val="▪"/>
      <w:lvlJc w:val="left"/>
      <w:pPr>
        <w:ind w:left="431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726632E2">
      <w:start w:val="1"/>
      <w:numFmt w:val="bullet"/>
      <w:lvlText w:val="•"/>
      <w:lvlJc w:val="left"/>
      <w:pPr>
        <w:ind w:left="5033" w:firstLine="0"/>
      </w:pPr>
      <w:rPr>
        <w:rFonts w:ascii="Arial" w:eastAsia="Arial" w:hAnsi="Arial" w:cs="Aria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78F26DF6">
      <w:start w:val="1"/>
      <w:numFmt w:val="bullet"/>
      <w:lvlText w:val="o"/>
      <w:lvlJc w:val="left"/>
      <w:pPr>
        <w:ind w:left="575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BEAE63E">
      <w:start w:val="1"/>
      <w:numFmt w:val="bullet"/>
      <w:lvlText w:val="▪"/>
      <w:lvlJc w:val="left"/>
      <w:pPr>
        <w:ind w:left="647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706D4881"/>
    <w:multiLevelType w:val="hybridMultilevel"/>
    <w:tmpl w:val="522A9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F7008B"/>
    <w:multiLevelType w:val="hybridMultilevel"/>
    <w:tmpl w:val="13F04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687729">
    <w:abstractNumId w:val="3"/>
  </w:num>
  <w:num w:numId="2" w16cid:durableId="426268001">
    <w:abstractNumId w:val="4"/>
  </w:num>
  <w:num w:numId="3" w16cid:durableId="954677384">
    <w:abstractNumId w:val="9"/>
  </w:num>
  <w:num w:numId="4" w16cid:durableId="991762354">
    <w:abstractNumId w:val="7"/>
  </w:num>
  <w:num w:numId="5" w16cid:durableId="1177231354">
    <w:abstractNumId w:val="1"/>
  </w:num>
  <w:num w:numId="6" w16cid:durableId="2045326887">
    <w:abstractNumId w:val="0"/>
  </w:num>
  <w:num w:numId="7" w16cid:durableId="248466145">
    <w:abstractNumId w:val="5"/>
  </w:num>
  <w:num w:numId="8" w16cid:durableId="749886818">
    <w:abstractNumId w:val="6"/>
  </w:num>
  <w:num w:numId="9" w16cid:durableId="495534729">
    <w:abstractNumId w:val="2"/>
  </w:num>
  <w:num w:numId="10" w16cid:durableId="13408864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9C"/>
    <w:rsid w:val="000957D8"/>
    <w:rsid w:val="000A09B6"/>
    <w:rsid w:val="00106A47"/>
    <w:rsid w:val="0012106A"/>
    <w:rsid w:val="001E0518"/>
    <w:rsid w:val="001E0534"/>
    <w:rsid w:val="001E1AA7"/>
    <w:rsid w:val="001E219C"/>
    <w:rsid w:val="001F0639"/>
    <w:rsid w:val="0023563E"/>
    <w:rsid w:val="00294BAF"/>
    <w:rsid w:val="002D097B"/>
    <w:rsid w:val="003165ED"/>
    <w:rsid w:val="00336726"/>
    <w:rsid w:val="00362334"/>
    <w:rsid w:val="00410D69"/>
    <w:rsid w:val="00454A72"/>
    <w:rsid w:val="0047733A"/>
    <w:rsid w:val="00540098"/>
    <w:rsid w:val="00636446"/>
    <w:rsid w:val="006E7DB6"/>
    <w:rsid w:val="007A1003"/>
    <w:rsid w:val="007D2E68"/>
    <w:rsid w:val="008403A4"/>
    <w:rsid w:val="00840BAF"/>
    <w:rsid w:val="0085138E"/>
    <w:rsid w:val="008B5691"/>
    <w:rsid w:val="00991DFB"/>
    <w:rsid w:val="00AB207D"/>
    <w:rsid w:val="00B4341C"/>
    <w:rsid w:val="00B8152C"/>
    <w:rsid w:val="00BC0150"/>
    <w:rsid w:val="00C94905"/>
    <w:rsid w:val="00CD34A5"/>
    <w:rsid w:val="00D21531"/>
    <w:rsid w:val="00D3092F"/>
    <w:rsid w:val="00D37C6F"/>
    <w:rsid w:val="00D465FE"/>
    <w:rsid w:val="00DC00F5"/>
    <w:rsid w:val="00DC0F26"/>
    <w:rsid w:val="00E44052"/>
    <w:rsid w:val="00E618ED"/>
    <w:rsid w:val="00E67094"/>
    <w:rsid w:val="00E80C9C"/>
    <w:rsid w:val="00E91A00"/>
    <w:rsid w:val="00EC0156"/>
    <w:rsid w:val="00EC1E30"/>
    <w:rsid w:val="00ED7325"/>
    <w:rsid w:val="00F02769"/>
    <w:rsid w:val="00F557B7"/>
    <w:rsid w:val="00F94CB3"/>
    <w:rsid w:val="00FD5A80"/>
    <w:rsid w:val="00FE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6731BA"/>
  <w15:docId w15:val="{AF682E39-6D11-4B46-B0C0-704BAF00A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19C"/>
    <w:pPr>
      <w:spacing w:after="0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36726"/>
    <w:pPr>
      <w:keepNext/>
      <w:keepLines/>
      <w:spacing w:before="480"/>
      <w:jc w:val="center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E1AA7"/>
    <w:pPr>
      <w:keepNext/>
      <w:keepLines/>
      <w:ind w:firstLine="709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63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33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726"/>
    <w:rPr>
      <w:rFonts w:ascii="Times New Roman" w:eastAsiaTheme="majorEastAsia" w:hAnsi="Times New Roman" w:cstheme="majorBidi"/>
      <w:b/>
      <w:bCs/>
      <w:sz w:val="32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E1AA7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840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1F06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F0639"/>
    <w:rPr>
      <w:rFonts w:ascii="Tahoma" w:eastAsia="Arial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F0639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paragraph" w:styleId="a6">
    <w:name w:val="List Paragraph"/>
    <w:basedOn w:val="a"/>
    <w:uiPriority w:val="34"/>
    <w:qFormat/>
    <w:rsid w:val="00336726"/>
    <w:pPr>
      <w:spacing w:after="160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a7">
    <w:name w:val="header"/>
    <w:basedOn w:val="a"/>
    <w:link w:val="a8"/>
    <w:uiPriority w:val="99"/>
    <w:unhideWhenUsed/>
    <w:rsid w:val="00454A7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54A72"/>
    <w:rPr>
      <w:rFonts w:ascii="Arial" w:eastAsia="Arial" w:hAnsi="Arial" w:cs="Arial"/>
      <w:lang w:eastAsia="ru-RU"/>
    </w:rPr>
  </w:style>
  <w:style w:type="paragraph" w:styleId="a9">
    <w:name w:val="footer"/>
    <w:basedOn w:val="a"/>
    <w:link w:val="aa"/>
    <w:uiPriority w:val="99"/>
    <w:unhideWhenUsed/>
    <w:rsid w:val="00454A72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54A72"/>
    <w:rPr>
      <w:rFonts w:ascii="Arial" w:eastAsia="Arial" w:hAnsi="Arial" w:cs="Arial"/>
      <w:lang w:eastAsia="ru-RU"/>
    </w:rPr>
  </w:style>
  <w:style w:type="character" w:styleId="ab">
    <w:name w:val="Placeholder Text"/>
    <w:basedOn w:val="a0"/>
    <w:uiPriority w:val="99"/>
    <w:semiHidden/>
    <w:rsid w:val="003165ED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47733A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styleId="ac">
    <w:name w:val="Strong"/>
    <w:basedOn w:val="a0"/>
    <w:uiPriority w:val="22"/>
    <w:qFormat/>
    <w:rsid w:val="007D2E68"/>
    <w:rPr>
      <w:b/>
      <w:bCs/>
    </w:rPr>
  </w:style>
  <w:style w:type="character" w:styleId="ad">
    <w:name w:val="Hyperlink"/>
    <w:basedOn w:val="a0"/>
    <w:uiPriority w:val="99"/>
    <w:unhideWhenUsed/>
    <w:rsid w:val="00E44052"/>
    <w:rPr>
      <w:color w:val="0000FF" w:themeColor="hyperlink"/>
      <w:u w:val="single"/>
    </w:rPr>
  </w:style>
  <w:style w:type="paragraph" w:styleId="ae">
    <w:name w:val="TOC Heading"/>
    <w:basedOn w:val="1"/>
    <w:next w:val="a"/>
    <w:uiPriority w:val="39"/>
    <w:semiHidden/>
    <w:unhideWhenUsed/>
    <w:qFormat/>
    <w:rsid w:val="00F557B7"/>
    <w:pPr>
      <w:jc w:val="left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11">
    <w:name w:val="toc 1"/>
    <w:basedOn w:val="a"/>
    <w:next w:val="a"/>
    <w:autoRedefine/>
    <w:uiPriority w:val="39"/>
    <w:unhideWhenUsed/>
    <w:rsid w:val="00F557B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557B7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557B7"/>
    <w:pPr>
      <w:spacing w:after="100"/>
      <w:ind w:left="440"/>
    </w:pPr>
  </w:style>
  <w:style w:type="paragraph" w:styleId="af">
    <w:name w:val="No Spacing"/>
    <w:link w:val="af0"/>
    <w:uiPriority w:val="1"/>
    <w:qFormat/>
    <w:rsid w:val="00CD34A5"/>
    <w:pPr>
      <w:spacing w:after="0" w:line="240" w:lineRule="auto"/>
    </w:pPr>
    <w:rPr>
      <w:rFonts w:eastAsiaTheme="minorEastAsia"/>
      <w:lang w:eastAsia="ru-RU"/>
    </w:rPr>
  </w:style>
  <w:style w:type="character" w:customStyle="1" w:styleId="af0">
    <w:name w:val="Без интервала Знак"/>
    <w:basedOn w:val="a0"/>
    <w:link w:val="af"/>
    <w:uiPriority w:val="1"/>
    <w:rsid w:val="00CD34A5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707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4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676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1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3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6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36F656-5B94-4475-948C-2133C0F09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36</Pages>
  <Words>5318</Words>
  <Characters>30314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c78121</cp:lastModifiedBy>
  <cp:revision>8</cp:revision>
  <dcterms:created xsi:type="dcterms:W3CDTF">2025-12-24T12:32:00Z</dcterms:created>
  <dcterms:modified xsi:type="dcterms:W3CDTF">2026-03-23T12:27:00Z</dcterms:modified>
</cp:coreProperties>
</file>