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LAB4</w:t>
      </w:r>
      <w:r>
        <w:t xml:space="preserve"> </w:t>
      </w:r>
      <w:r>
        <w:t xml:space="preserve">Multiple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Mweni</w:t>
      </w:r>
    </w:p>
    <w:p>
      <w:pPr>
        <w:pStyle w:val="Date"/>
      </w:pPr>
      <w:r>
        <w:t xml:space="preserve">Stat</w:t>
      </w:r>
      <w:r>
        <w:t xml:space="preserve"> </w:t>
      </w:r>
      <w:r>
        <w:t xml:space="preserve">415/615</w:t>
      </w:r>
      <w:r>
        <w:t xml:space="preserve"> </w:t>
      </w:r>
      <w:r>
        <w:t xml:space="preserve">Regression,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1 Commercial Property (polynomial and interactions)</w:t>
      </w:r>
    </w:p>
    <w:p>
      <w:pPr>
        <w:pStyle w:val="SourceCode"/>
      </w:pPr>
      <w:r>
        <w:rPr>
          <w:rStyle w:val="NormalTok"/>
        </w:rPr>
        <w:t xml:space="preserve">cpdata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"../homework7/CommercialProperty.txt"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#cpdata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(cpdata,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first 3 observations</w:t>
      </w:r>
    </w:p>
    <w:p>
      <w:pPr>
        <w:pStyle w:val="SourceCode"/>
      </w:pPr>
      <w:r>
        <w:rPr>
          <w:rStyle w:val="VerbatimChar"/>
        </w:rPr>
        <w:t xml:space="preserve">##   RentalRates Age Expense Vacancy Sfootage</w:t>
      </w:r>
      <w:r>
        <w:br/>
      </w:r>
      <w:r>
        <w:rPr>
          <w:rStyle w:val="VerbatimChar"/>
        </w:rPr>
        <w:t xml:space="preserve">## 1        13.5   1    5.02    0.14   123000</w:t>
      </w:r>
      <w:r>
        <w:br/>
      </w:r>
      <w:r>
        <w:rPr>
          <w:rStyle w:val="VerbatimChar"/>
        </w:rPr>
        <w:t xml:space="preserve">## 2        12.0  14    8.19    0.27   104079</w:t>
      </w:r>
      <w:r>
        <w:br/>
      </w:r>
      <w:r>
        <w:rPr>
          <w:rStyle w:val="VerbatimChar"/>
        </w:rPr>
        <w:t xml:space="preserve">## 3        10.5  16    3.00    0.00    39998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(cpdata,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last 3 observations</w:t>
      </w:r>
    </w:p>
    <w:p>
      <w:pPr>
        <w:pStyle w:val="SourceCode"/>
      </w:pPr>
      <w:r>
        <w:rPr>
          <w:rStyle w:val="VerbatimChar"/>
        </w:rPr>
        <w:t xml:space="preserve">##    RentalRates Age Expense Vacancy Sfootage</w:t>
      </w:r>
      <w:r>
        <w:br/>
      </w:r>
      <w:r>
        <w:rPr>
          <w:rStyle w:val="VerbatimChar"/>
        </w:rPr>
        <w:t xml:space="preserve">## 79       15.00  15   11.97    0.14   254700</w:t>
      </w:r>
      <w:r>
        <w:br/>
      </w:r>
      <w:r>
        <w:rPr>
          <w:rStyle w:val="VerbatimChar"/>
        </w:rPr>
        <w:t xml:space="preserve">## 80       15.25  11   11.27    0.03   434746</w:t>
      </w:r>
      <w:r>
        <w:br/>
      </w:r>
      <w:r>
        <w:rPr>
          <w:rStyle w:val="VerbatimChar"/>
        </w:rPr>
        <w:t xml:space="preserve">## 81       14.50  14   12.68    0.03   201930</w:t>
      </w:r>
    </w:p>
    <w:p>
      <w:pPr>
        <w:pStyle w:val="FirstParagraph"/>
      </w:pPr>
      <w:r>
        <w:t xml:space="preserve">#1.1 Plot the data and comment. Also, get a numerical summary (mean,std.dev.) of all variables. Note that the mean of Age is 7.86.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(cpdata[, i])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(cpdata)</w:t>
      </w:r>
    </w:p>
    <w:p>
      <w:pPr>
        <w:pStyle w:val="SourceCode"/>
      </w:pPr>
      <w:r>
        <w:rPr>
          <w:rStyle w:val="VerbatimChar"/>
        </w:rPr>
        <w:t xml:space="preserve">##   RentalRates         Age            Expense          Vacancy       </w:t>
      </w:r>
      <w:r>
        <w:br/>
      </w:r>
      <w:r>
        <w:rPr>
          <w:rStyle w:val="VerbatimChar"/>
        </w:rPr>
        <w:t xml:space="preserve">##  Min.   :10.50   Min.   : 0.000   Min.   : 3.000   Min.   :0.00000  </w:t>
      </w:r>
      <w:r>
        <w:br/>
      </w:r>
      <w:r>
        <w:rPr>
          <w:rStyle w:val="VerbatimChar"/>
        </w:rPr>
        <w:t xml:space="preserve">##  1st Qu.:14.00   1st Qu.: 2.000   1st Qu.: 8.130   1st Qu.:0.00000  </w:t>
      </w:r>
      <w:r>
        <w:br/>
      </w:r>
      <w:r>
        <w:rPr>
          <w:rStyle w:val="VerbatimChar"/>
        </w:rPr>
        <w:t xml:space="preserve">##  Median :15.00   Median : 4.000   Median :10.360   Median :0.03000  </w:t>
      </w:r>
      <w:r>
        <w:br/>
      </w:r>
      <w:r>
        <w:rPr>
          <w:rStyle w:val="VerbatimChar"/>
        </w:rPr>
        <w:t xml:space="preserve">##  Mean   :15.14   Mean   : 7.864   Mean   : 9.688   Mean   :0.08099  </w:t>
      </w:r>
      <w:r>
        <w:br/>
      </w:r>
      <w:r>
        <w:rPr>
          <w:rStyle w:val="VerbatimChar"/>
        </w:rPr>
        <w:t xml:space="preserve">##  3rd Qu.:16.50   3rd Qu.:15.000   3rd Qu.:11.620   3rd Qu.:0.09000  </w:t>
      </w:r>
      <w:r>
        <w:br/>
      </w:r>
      <w:r>
        <w:rPr>
          <w:rStyle w:val="VerbatimChar"/>
        </w:rPr>
        <w:t xml:space="preserve">##  Max.   :19.25   Max.   :20.000   Max.   :14.620   Max.   :0.73000  </w:t>
      </w:r>
      <w:r>
        <w:br/>
      </w:r>
      <w:r>
        <w:rPr>
          <w:rStyle w:val="VerbatimChar"/>
        </w:rPr>
        <w:t xml:space="preserve">##     Sfootage     </w:t>
      </w:r>
      <w:r>
        <w:br/>
      </w:r>
      <w:r>
        <w:rPr>
          <w:rStyle w:val="VerbatimChar"/>
        </w:rPr>
        <w:t xml:space="preserve">##  Min.   : 27000  </w:t>
      </w:r>
      <w:r>
        <w:br/>
      </w:r>
      <w:r>
        <w:rPr>
          <w:rStyle w:val="VerbatimChar"/>
        </w:rPr>
        <w:t xml:space="preserve">##  1st Qu.: 70000  </w:t>
      </w:r>
      <w:r>
        <w:br/>
      </w:r>
      <w:r>
        <w:rPr>
          <w:rStyle w:val="VerbatimChar"/>
        </w:rPr>
        <w:t xml:space="preserve">##  Median :129614  </w:t>
      </w:r>
      <w:r>
        <w:br/>
      </w:r>
      <w:r>
        <w:rPr>
          <w:rStyle w:val="VerbatimChar"/>
        </w:rPr>
        <w:t xml:space="preserve">##  Mean   :160633  </w:t>
      </w:r>
      <w:r>
        <w:br/>
      </w:r>
      <w:r>
        <w:rPr>
          <w:rStyle w:val="VerbatimChar"/>
        </w:rPr>
        <w:t xml:space="preserve">##  3rd Qu.:236000  </w:t>
      </w:r>
      <w:r>
        <w:br/>
      </w:r>
      <w:r>
        <w:rPr>
          <w:rStyle w:val="VerbatimChar"/>
        </w:rPr>
        <w:t xml:space="preserve">##  Max.   :484290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lab4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(cpdata)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lab4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(cpdata)</w:t>
      </w:r>
    </w:p>
    <w:p>
      <w:pPr>
        <w:pStyle w:val="SourceCode"/>
      </w:pPr>
      <w:r>
        <w:rPr>
          <w:rStyle w:val="VerbatimChar"/>
        </w:rPr>
        <w:t xml:space="preserve">##             RentalRates        Age    Expense     Vacancy   Sfootage</w:t>
      </w:r>
      <w:r>
        <w:br/>
      </w:r>
      <w:r>
        <w:rPr>
          <w:rStyle w:val="VerbatimChar"/>
        </w:rPr>
        <w:t xml:space="preserve">## RentalRates  1.00000000 -0.2502846  0.4137872  0.06652647 0.53526237</w:t>
      </w:r>
      <w:r>
        <w:br/>
      </w:r>
      <w:r>
        <w:rPr>
          <w:rStyle w:val="VerbatimChar"/>
        </w:rPr>
        <w:t xml:space="preserve">## Age         -0.25028456  1.0000000  0.3888264 -0.25266347 0.28858350</w:t>
      </w:r>
      <w:r>
        <w:br/>
      </w:r>
      <w:r>
        <w:rPr>
          <w:rStyle w:val="VerbatimChar"/>
        </w:rPr>
        <w:t xml:space="preserve">## Expense      0.41378716  0.3888264  1.0000000 -0.37976174 0.44069713</w:t>
      </w:r>
      <w:r>
        <w:br/>
      </w:r>
      <w:r>
        <w:rPr>
          <w:rStyle w:val="VerbatimChar"/>
        </w:rPr>
        <w:t xml:space="preserve">## Vacancy      0.06652647 -0.2526635 -0.3797617  1.00000000 0.08061073</w:t>
      </w:r>
      <w:r>
        <w:br/>
      </w:r>
      <w:r>
        <w:rPr>
          <w:rStyle w:val="VerbatimChar"/>
        </w:rPr>
        <w:t xml:space="preserve">## Sfootage     0.53526237  0.2885835  0.4406971  0.08061073 1.00000000</w:t>
      </w:r>
    </w:p>
    <w:p>
      <w:pPr>
        <w:pStyle w:val="FirstParagraph"/>
      </w:pPr>
      <w:r>
        <w:t xml:space="preserve">#1.2 Follow the instruction in Problem 8.8 from the text, we will consider a regression model with predictors Age, Ageˆ2, Expense, and Square Footage.Fit the regression model.</w:t>
      </w:r>
    </w:p>
    <w:p>
      <w:pPr>
        <w:pStyle w:val="SourceCode"/>
      </w:pPr>
      <w:r>
        <w:rPr>
          <w:rStyle w:val="NormalTok"/>
        </w:rPr>
        <w:t xml:space="preserve">cpdata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CentAge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cpreg1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(RentalRates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Expense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Sfootage,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cpdata)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(cpreg1)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RentalRates ~ Age + I(Age^2) + Expense + Sfootage, </w:t>
      </w:r>
      <w:r>
        <w:br/>
      </w:r>
      <w:r>
        <w:rPr>
          <w:rStyle w:val="VerbatimChar"/>
        </w:rPr>
        <w:t xml:space="preserve">##     data = cpdata)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-2.89596 -0.62547 -0.08907  0.62793  2.68309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1.249e+01  4.805e-01  26.000  &lt; 2e-16 ***</w:t>
      </w:r>
      <w:r>
        <w:br/>
      </w:r>
      <w:r>
        <w:rPr>
          <w:rStyle w:val="VerbatimChar"/>
        </w:rPr>
        <w:t xml:space="preserve">## Age         -4.043e-01  1.089e-01  -3.712  0.00039 ***</w:t>
      </w:r>
      <w:r>
        <w:br/>
      </w:r>
      <w:r>
        <w:rPr>
          <w:rStyle w:val="VerbatimChar"/>
        </w:rPr>
        <w:t xml:space="preserve">## I(Age^2)     1.415e-02  5.821e-03   2.431  0.01743 *  </w:t>
      </w:r>
      <w:r>
        <w:br/>
      </w:r>
      <w:r>
        <w:rPr>
          <w:rStyle w:val="VerbatimChar"/>
        </w:rPr>
        <w:t xml:space="preserve">## Expense      3.140e-01  5.880e-02   5.340 9.33e-07 ***</w:t>
      </w:r>
      <w:r>
        <w:br/>
      </w:r>
      <w:r>
        <w:rPr>
          <w:rStyle w:val="VerbatimChar"/>
        </w:rPr>
        <w:t xml:space="preserve">## Sfootage     8.046e-06  1.267e-06   6.351 1.42e-08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1.097 on 76 degrees of freedom</w:t>
      </w:r>
      <w:r>
        <w:br/>
      </w:r>
      <w:r>
        <w:rPr>
          <w:rStyle w:val="VerbatimChar"/>
        </w:rPr>
        <w:t xml:space="preserve">## Multiple R-squared:  0.6131, Adjusted R-squared:  0.5927 </w:t>
      </w:r>
      <w:r>
        <w:br/>
      </w:r>
      <w:r>
        <w:rPr>
          <w:rStyle w:val="VerbatimChar"/>
        </w:rPr>
        <w:t xml:space="preserve">## F-statistic:  30.1 on 4 and 76 DF,  p-value: 5.203e-15</w:t>
      </w:r>
    </w:p>
    <w:p>
      <w:pPr>
        <w:pStyle w:val="FirstParagraph"/>
      </w:pPr>
      <w:r>
        <w:t xml:space="preserve">#1.3 Add interaction terms to the previous model and examine their signifiance.</w:t>
      </w:r>
    </w:p>
    <w:p>
      <w:pPr>
        <w:pStyle w:val="SourceCode"/>
      </w:pPr>
      <w:r>
        <w:rPr>
          <w:rStyle w:val="NormalTok"/>
        </w:rPr>
        <w:t xml:space="preserve">cpreg2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(RentalRates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Expense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Sfootage</w:t>
      </w:r>
      <w:r>
        <w:br/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Expense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Sfootage,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cpdata)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(cpreg2)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RentalRates ~ Age + I(Age^2) + Expense + Sfootage + </w:t>
      </w:r>
      <w:r>
        <w:br/>
      </w:r>
      <w:r>
        <w:rPr>
          <w:rStyle w:val="VerbatimChar"/>
        </w:rPr>
        <w:t xml:space="preserve">##     Age:Expense + Age:Sfootage, data = cpdata)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-2.97236 -0.83548 -0.04637  0.68661  2.72955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1.296e+01  6.766e-01  19.151  &lt; 2e-16 ***</w:t>
      </w:r>
      <w:r>
        <w:br/>
      </w:r>
      <w:r>
        <w:rPr>
          <w:rStyle w:val="VerbatimChar"/>
        </w:rPr>
        <w:t xml:space="preserve">## Age          -4.672e-01  1.211e-01  -3.856 0.000244 ***</w:t>
      </w:r>
      <w:r>
        <w:br/>
      </w:r>
      <w:r>
        <w:rPr>
          <w:rStyle w:val="VerbatimChar"/>
        </w:rPr>
        <w:t xml:space="preserve">## I(Age^2)      1.052e-02  6.079e-03   1.731 0.087564 .  </w:t>
      </w:r>
      <w:r>
        <w:br/>
      </w:r>
      <w:r>
        <w:rPr>
          <w:rStyle w:val="VerbatimChar"/>
        </w:rPr>
        <w:t xml:space="preserve">## Expense       2.138e-01  8.127e-02   2.631 0.010357 *  </w:t>
      </w:r>
      <w:r>
        <w:br/>
      </w:r>
      <w:r>
        <w:rPr>
          <w:rStyle w:val="VerbatimChar"/>
        </w:rPr>
        <w:t xml:space="preserve">## Sfootage      1.013e-05  2.370e-06   4.274 5.65e-05 ***</w:t>
      </w:r>
      <w:r>
        <w:br/>
      </w:r>
      <w:r>
        <w:rPr>
          <w:rStyle w:val="VerbatimChar"/>
        </w:rPr>
        <w:t xml:space="preserve">## Age:Expense   1.821e-02  9.962e-03   1.828 0.071539 .  </w:t>
      </w:r>
      <w:r>
        <w:br/>
      </w:r>
      <w:r>
        <w:rPr>
          <w:rStyle w:val="VerbatimChar"/>
        </w:rPr>
        <w:t xml:space="preserve">## Age:Sfootage -3.125e-07  2.220e-07  -1.408 0.163392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1.085 on 74 degrees of freedom</w:t>
      </w:r>
      <w:r>
        <w:br/>
      </w:r>
      <w:r>
        <w:rPr>
          <w:rStyle w:val="VerbatimChar"/>
        </w:rPr>
        <w:t xml:space="preserve">## Multiple R-squared:  0.6319, Adjusted R-squared:  0.602 </w:t>
      </w:r>
      <w:r>
        <w:br/>
      </w:r>
      <w:r>
        <w:rPr>
          <w:rStyle w:val="VerbatimChar"/>
        </w:rPr>
        <w:t xml:space="preserve">## F-statistic: 21.17 on 6 and 74 DF,  p-value: 2.672e-14</w:t>
      </w:r>
    </w:p>
    <w:p>
      <w:pPr>
        <w:pStyle w:val="SourceCode"/>
      </w:pPr>
      <w:r>
        <w:rPr>
          <w:rStyle w:val="CommentTok"/>
        </w:rPr>
        <w:t xml:space="preserve"># Using centered-variables.</w:t>
      </w:r>
      <w:r>
        <w:br/>
      </w:r>
      <w:r>
        <w:rPr>
          <w:rStyle w:val="NormalTok"/>
        </w:rPr>
        <w:t xml:space="preserve">cpreg2b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(RentalRates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CentAge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(CentAge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Expense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Sfootage</w:t>
      </w:r>
      <w:r>
        <w:br/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CentAge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Expense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CentAge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Sfootage,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cpdata)</w:t>
      </w:r>
      <w:r>
        <w:br/>
      </w:r>
      <w:r>
        <w:rPr>
          <w:rStyle w:val="NormalTok"/>
        </w:rPr>
        <w:t xml:space="preserve">cpreg2b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RentalRates ~ CentAge + I(CentAge^2) + Expense + </w:t>
      </w:r>
      <w:r>
        <w:br/>
      </w:r>
      <w:r>
        <w:rPr>
          <w:rStyle w:val="VerbatimChar"/>
        </w:rPr>
        <w:t xml:space="preserve">##     Sfootage + CentAge:Expense + CentAge:Sfootage, data = cpdata)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(Intercept)           CentAge      I(CentAge^2)           Expense  </w:t>
      </w:r>
      <w:r>
        <w:br/>
      </w:r>
      <w:r>
        <w:rPr>
          <w:rStyle w:val="VerbatimChar"/>
        </w:rPr>
        <w:t xml:space="preserve">##        9.935e+00        -3.016e-01         1.052e-02         3.570e-01  </w:t>
      </w:r>
      <w:r>
        <w:br/>
      </w:r>
      <w:r>
        <w:rPr>
          <w:rStyle w:val="VerbatimChar"/>
        </w:rPr>
        <w:t xml:space="preserve">##         Sfootage   CentAge:Expense  CentAge:Sfootage  </w:t>
      </w:r>
      <w:r>
        <w:br/>
      </w:r>
      <w:r>
        <w:rPr>
          <w:rStyle w:val="VerbatimChar"/>
        </w:rPr>
        <w:t xml:space="preserve">##        7.670e-06         1.821e-02        -3.125e-07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(cpreg1, cpreg2)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RentalRates ~ Age + I(Age^2) + Expense + Sfootage</w:t>
      </w:r>
      <w:r>
        <w:br/>
      </w:r>
      <w:r>
        <w:rPr>
          <w:rStyle w:val="VerbatimChar"/>
        </w:rPr>
        <w:t xml:space="preserve">## Model 2: RentalRates ~ Age + I(Age^2) + Expense + Sfootage + Age:Expense + </w:t>
      </w:r>
      <w:r>
        <w:br/>
      </w:r>
      <w:r>
        <w:rPr>
          <w:rStyle w:val="VerbatimChar"/>
        </w:rPr>
        <w:t xml:space="preserve">##     Age:Sfootage</w:t>
      </w:r>
      <w:r>
        <w:br/>
      </w:r>
      <w:r>
        <w:rPr>
          <w:rStyle w:val="VerbatimChar"/>
        </w:rPr>
        <w:t xml:space="preserve">##   Res.Df    RSS Df Sum of Sq      F Pr(&gt;F)</w:t>
      </w:r>
      <w:r>
        <w:br/>
      </w:r>
      <w:r>
        <w:rPr>
          <w:rStyle w:val="VerbatimChar"/>
        </w:rPr>
        <w:t xml:space="preserve">## 1     76 91.535                           </w:t>
      </w:r>
      <w:r>
        <w:br/>
      </w:r>
      <w:r>
        <w:rPr>
          <w:rStyle w:val="VerbatimChar"/>
        </w:rPr>
        <w:t xml:space="preserve">## 2     74 87.086  2    4.4488 1.8901 0.1583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(cpreg1, cpreg2)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RentalRates ~ Age + I(Age^2) + Expense + Sfootage</w:t>
      </w:r>
      <w:r>
        <w:br/>
      </w:r>
      <w:r>
        <w:rPr>
          <w:rStyle w:val="VerbatimChar"/>
        </w:rPr>
        <w:t xml:space="preserve">## Model 2: RentalRates ~ Age + I(Age^2) + Expense + Sfootage + Age:Expense + </w:t>
      </w:r>
      <w:r>
        <w:br/>
      </w:r>
      <w:r>
        <w:rPr>
          <w:rStyle w:val="VerbatimChar"/>
        </w:rPr>
        <w:t xml:space="preserve">##     Age:Sfootage</w:t>
      </w:r>
      <w:r>
        <w:br/>
      </w:r>
      <w:r>
        <w:rPr>
          <w:rStyle w:val="VerbatimChar"/>
        </w:rPr>
        <w:t xml:space="preserve">##   Res.Df    RSS Df Sum of Sq      F Pr(&gt;F)</w:t>
      </w:r>
      <w:r>
        <w:br/>
      </w:r>
      <w:r>
        <w:rPr>
          <w:rStyle w:val="VerbatimChar"/>
        </w:rPr>
        <w:t xml:space="preserve">## 1     76 91.535                           </w:t>
      </w:r>
      <w:r>
        <w:br/>
      </w:r>
      <w:r>
        <w:rPr>
          <w:rStyle w:val="VerbatimChar"/>
        </w:rPr>
        <w:t xml:space="preserve">## 2     74 87.086  2    4.4488 1.8901 0.1583</w:t>
      </w:r>
    </w:p>
    <w:bookmarkStart w:id="32" w:name="Xab24ba9b7eafac9d003336a995593b3fd11cd87"/>
    <w:p>
      <w:pPr>
        <w:pStyle w:val="Heading1"/>
      </w:pPr>
      <w:r>
        <w:t xml:space="preserve">2 Example 2. Qualitative/Categorical Predictors and Interactions</w:t>
      </w:r>
    </w:p>
    <w:p>
      <w:pPr>
        <w:pStyle w:val="FirstParagraph"/>
      </w:pPr>
      <w:r>
        <w:t xml:space="preserve">The data in file twins.txt and twins.sav are from a 1966 paper by Cyril Burt entitled</w:t>
      </w:r>
      <w:r>
        <w:t xml:space="preserve"> </w:t>
      </w:r>
      <w:r>
        <w:t xml:space="preserve">“</w:t>
      </w:r>
      <w:r>
        <w:t xml:space="preserve">The genetic</w:t>
      </w:r>
      <w:r>
        <w:t xml:space="preserve"> </w:t>
      </w:r>
      <w:r>
        <w:t xml:space="preserve">determination of differences in intelligence: A study of monozygotic twins reared apart</w:t>
      </w:r>
      <w:r>
        <w:t xml:space="preserve">”</w:t>
      </w:r>
      <w:r>
        <w:t xml:space="preserve">. The data consist of</w:t>
      </w:r>
      <w:r>
        <w:t xml:space="preserve"> </w:t>
      </w:r>
      <w:r>
        <w:t xml:space="preserve">IQ scores for identical twins, one raised by foster parents, the other by the natural parents. We also know the</w:t>
      </w:r>
      <w:r>
        <w:t xml:space="preserve"> </w:t>
      </w:r>
      <w:r>
        <w:t xml:space="preserve">social class of natural parents (high, middle or low). We are interested in predicting the IQ of the twin with</w:t>
      </w:r>
      <w:r>
        <w:t xml:space="preserve"> </w:t>
      </w:r>
      <w:r>
        <w:t xml:space="preserve">foster parents from the IQ of the twin with the natural parents and the social class of natural parents.</w:t>
      </w:r>
    </w:p>
    <w:p>
      <w:pPr>
        <w:pStyle w:val="SourceCode"/>
      </w:pPr>
      <w:r>
        <w:rPr>
          <w:rStyle w:val="NormalTok"/>
        </w:rPr>
        <w:t xml:space="preserve">twindata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"../homework7/twins.txt"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(twindata,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IQF IQN status</w:t>
      </w:r>
      <w:r>
        <w:br/>
      </w:r>
      <w:r>
        <w:rPr>
          <w:rStyle w:val="VerbatimChar"/>
        </w:rPr>
        <w:t xml:space="preserve">## 1  82  82      h</w:t>
      </w:r>
      <w:r>
        <w:br/>
      </w:r>
      <w:r>
        <w:rPr>
          <w:rStyle w:val="VerbatimChar"/>
        </w:rPr>
        <w:t xml:space="preserve">## 2  80  90      h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(twindata,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IQF IQN status</w:t>
      </w:r>
      <w:r>
        <w:br/>
      </w:r>
      <w:r>
        <w:rPr>
          <w:rStyle w:val="VerbatimChar"/>
        </w:rPr>
        <w:t xml:space="preserve">## 26 107 106      l</w:t>
      </w:r>
      <w:r>
        <w:br/>
      </w:r>
      <w:r>
        <w:rPr>
          <w:rStyle w:val="VerbatimChar"/>
        </w:rPr>
        <w:t xml:space="preserve">## 27  98 111      l</w:t>
      </w:r>
    </w:p>
    <w:p>
      <w:pPr>
        <w:pStyle w:val="SourceCode"/>
      </w:pPr>
      <w:r>
        <w:rPr>
          <w:rStyle w:val="CommentTok"/>
        </w:rPr>
        <w:t xml:space="preserve"># Covert status to factor to simplify future code.</w:t>
      </w:r>
      <w:r>
        <w:br/>
      </w:r>
      <w:r>
        <w:rPr>
          <w:rStyle w:val="NormalTok"/>
        </w:rPr>
        <w:t xml:space="preserve">twindata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(twindata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</w:t>
      </w:r>
    </w:p>
    <w:p>
      <w:pPr>
        <w:pStyle w:val="FirstParagraph"/>
      </w:pPr>
      <w:r>
        <w:t xml:space="preserve">2.1 Plot the data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(twindata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IQF)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(twindata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IQN)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(twindata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lab4_files/figure-docx/unnamed-chunk-1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(IQF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IQN,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status,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(status),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twindata)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lab4_files/figure-docx/unnamed-chunk-1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2.3 Fit regression models.</w:t>
      </w:r>
      <w:r>
        <w:t xml:space="preserve"> </w:t>
      </w:r>
      <w:r>
        <w:t xml:space="preserve">Recall that we converted the categorical variable status into a factor variable earlier. Hence it can be</w:t>
      </w:r>
      <w:r>
        <w:t xml:space="preserve"> </w:t>
      </w:r>
      <w:r>
        <w:t xml:space="preserve">used in the lm() function directly. If a categorical predictor is not converted into a factor, you must use</w:t>
      </w:r>
      <w:r>
        <w:t xml:space="preserve"> </w:t>
      </w:r>
      <w:r>
        <w:t xml:space="preserve">as.factor(status) inside the lm() function.</w:t>
      </w:r>
    </w:p>
    <w:p>
      <w:pPr>
        <w:pStyle w:val="SourceCode"/>
      </w:pPr>
      <w:r>
        <w:rPr>
          <w:rStyle w:val="NormalTok"/>
        </w:rPr>
        <w:t xml:space="preserve">twinreg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(IQF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IQN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status,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twindata)</w:t>
      </w:r>
      <w:r>
        <w:br/>
      </w:r>
      <w:r>
        <w:rPr>
          <w:rStyle w:val="CommentTok"/>
        </w:rPr>
        <w:t xml:space="preserve"># twinreg&lt;-lm(IQF~IQN+as.factor(status), data=twindata)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(twinreg)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IQF ~ IQN + status, data = twindata)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-14.8235  -5.2366  -0.1111   4.4755  13.6978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-0.6076    11.8551  -0.051    0.960    </w:t>
      </w:r>
      <w:r>
        <w:br/>
      </w:r>
      <w:r>
        <w:rPr>
          <w:rStyle w:val="VerbatimChar"/>
        </w:rPr>
        <w:t xml:space="preserve">## IQN           0.9658     0.1069   9.031 5.05e-09 ***</w:t>
      </w:r>
      <w:r>
        <w:br/>
      </w:r>
      <w:r>
        <w:rPr>
          <w:rStyle w:val="VerbatimChar"/>
        </w:rPr>
        <w:t xml:space="preserve">## statusl       6.2264     3.9171   1.590    0.126    </w:t>
      </w:r>
      <w:r>
        <w:br/>
      </w:r>
      <w:r>
        <w:rPr>
          <w:rStyle w:val="VerbatimChar"/>
        </w:rPr>
        <w:t xml:space="preserve">## statusm       2.0353     4.5908   0.443    0.662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7.571 on 23 degrees of freedom</w:t>
      </w:r>
      <w:r>
        <w:br/>
      </w:r>
      <w:r>
        <w:rPr>
          <w:rStyle w:val="VerbatimChar"/>
        </w:rPr>
        <w:t xml:space="preserve">## Multiple R-squared:  0.8039, Adjusted R-squared:  0.7784 </w:t>
      </w:r>
      <w:r>
        <w:br/>
      </w:r>
      <w:r>
        <w:rPr>
          <w:rStyle w:val="VerbatimChar"/>
        </w:rPr>
        <w:t xml:space="preserve">## F-statistic: 31.44 on 3 and 23 DF,  p-value: 2.604e-08</w:t>
      </w:r>
    </w:p>
    <w:p>
      <w:pPr>
        <w:pStyle w:val="SourceCode"/>
      </w:pPr>
      <w:r>
        <w:rPr>
          <w:rStyle w:val="NormalTok"/>
        </w:rPr>
        <w:t xml:space="preserve">twinreg2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(IQF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IQN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IQN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status,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twindata)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(twinreg2)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IQF ~ IQN + status + IQN:status, data = twindata)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-14.479  -5.248  -0.155   4.582  13.798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-1.872044  17.808264  -0.105    0.917    </w:t>
      </w:r>
      <w:r>
        <w:br/>
      </w:r>
      <w:r>
        <w:rPr>
          <w:rStyle w:val="VerbatimChar"/>
        </w:rPr>
        <w:t xml:space="preserve">## IQN          0.977562   0.163192   5.990 6.04e-06 ***</w:t>
      </w:r>
      <w:r>
        <w:br/>
      </w:r>
      <w:r>
        <w:rPr>
          <w:rStyle w:val="VerbatimChar"/>
        </w:rPr>
        <w:t xml:space="preserve">## statusl      9.076654  24.448704   0.371    0.714    </w:t>
      </w:r>
      <w:r>
        <w:br/>
      </w:r>
      <w:r>
        <w:rPr>
          <w:rStyle w:val="VerbatimChar"/>
        </w:rPr>
        <w:t xml:space="preserve">## statusm      2.688068  31.604178   0.085    0.933    </w:t>
      </w:r>
      <w:r>
        <w:br/>
      </w:r>
      <w:r>
        <w:rPr>
          <w:rStyle w:val="VerbatimChar"/>
        </w:rPr>
        <w:t xml:space="preserve">## IQN:statusl -0.029140   0.244580  -0.119    0.906    </w:t>
      </w:r>
      <w:r>
        <w:br/>
      </w:r>
      <w:r>
        <w:rPr>
          <w:rStyle w:val="VerbatimChar"/>
        </w:rPr>
        <w:t xml:space="preserve">## IQN:statusm -0.004995   0.329525  -0.015    0.988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7.921 on 21 degrees of freedom</w:t>
      </w:r>
      <w:r>
        <w:br/>
      </w:r>
      <w:r>
        <w:rPr>
          <w:rStyle w:val="VerbatimChar"/>
        </w:rPr>
        <w:t xml:space="preserve">## Multiple R-squared:  0.8041, Adjusted R-squared:  0.7574 </w:t>
      </w:r>
      <w:r>
        <w:br/>
      </w:r>
      <w:r>
        <w:rPr>
          <w:rStyle w:val="VerbatimChar"/>
        </w:rPr>
        <w:t xml:space="preserve">## F-statistic: 17.24 on 5 and 21 DF,  p-value: 8.31e-07</w:t>
      </w:r>
    </w:p>
    <w:p>
      <w:pPr>
        <w:pStyle w:val="SourceCode"/>
      </w:pPr>
      <w:r>
        <w:rPr>
          <w:rStyle w:val="NormalTok"/>
        </w:rPr>
        <w:t xml:space="preserve">twinreg2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(IQF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IQN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IQN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status,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twindata)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(twinreg2)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IQF ~ IQN + status + IQN:status, data = twindata)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-14.479  -5.248  -0.155   4.582  13.798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-1.872044  17.808264  -0.105    0.917    </w:t>
      </w:r>
      <w:r>
        <w:br/>
      </w:r>
      <w:r>
        <w:rPr>
          <w:rStyle w:val="VerbatimChar"/>
        </w:rPr>
        <w:t xml:space="preserve">## IQN          0.977562   0.163192   5.990 6.04e-06 ***</w:t>
      </w:r>
      <w:r>
        <w:br/>
      </w:r>
      <w:r>
        <w:rPr>
          <w:rStyle w:val="VerbatimChar"/>
        </w:rPr>
        <w:t xml:space="preserve">## statusl      9.076654  24.448704   0.371    0.714    </w:t>
      </w:r>
      <w:r>
        <w:br/>
      </w:r>
      <w:r>
        <w:rPr>
          <w:rStyle w:val="VerbatimChar"/>
        </w:rPr>
        <w:t xml:space="preserve">## statusm      2.688068  31.604178   0.085    0.933    </w:t>
      </w:r>
      <w:r>
        <w:br/>
      </w:r>
      <w:r>
        <w:rPr>
          <w:rStyle w:val="VerbatimChar"/>
        </w:rPr>
        <w:t xml:space="preserve">## IQN:statusl -0.029140   0.244580  -0.119    0.906    </w:t>
      </w:r>
      <w:r>
        <w:br/>
      </w:r>
      <w:r>
        <w:rPr>
          <w:rStyle w:val="VerbatimChar"/>
        </w:rPr>
        <w:t xml:space="preserve">## IQN:statusm -0.004995   0.329525  -0.015    0.988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7.921 on 21 degrees of freedom</w:t>
      </w:r>
      <w:r>
        <w:br/>
      </w:r>
      <w:r>
        <w:rPr>
          <w:rStyle w:val="VerbatimChar"/>
        </w:rPr>
        <w:t xml:space="preserve">## Multiple R-squared:  0.8041, Adjusted R-squared:  0.7574 </w:t>
      </w:r>
      <w:r>
        <w:br/>
      </w:r>
      <w:r>
        <w:rPr>
          <w:rStyle w:val="VerbatimChar"/>
        </w:rPr>
        <w:t xml:space="preserve">## F-statistic: 17.24 on 5 and 21 DF,  p-value: 8.31e-07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(twinreg, twinreg2)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IQF ~ IQN + status</w:t>
      </w:r>
      <w:r>
        <w:br/>
      </w:r>
      <w:r>
        <w:rPr>
          <w:rStyle w:val="VerbatimChar"/>
        </w:rPr>
        <w:t xml:space="preserve">## Model 2: IQF ~ IQN + status + IQN:status</w:t>
      </w:r>
      <w:r>
        <w:br/>
      </w:r>
      <w:r>
        <w:rPr>
          <w:rStyle w:val="VerbatimChar"/>
        </w:rPr>
        <w:t xml:space="preserve">##   Res.Df    RSS Df Sum of Sq      F Pr(&gt;F)</w:t>
      </w:r>
      <w:r>
        <w:br/>
      </w:r>
      <w:r>
        <w:rPr>
          <w:rStyle w:val="VerbatimChar"/>
        </w:rPr>
        <w:t xml:space="preserve">## 1     23 1318.4                           </w:t>
      </w:r>
      <w:r>
        <w:br/>
      </w:r>
      <w:r>
        <w:rPr>
          <w:rStyle w:val="VerbatimChar"/>
        </w:rPr>
        <w:t xml:space="preserve">## 2     21 1317.5  2   0.93181 0.0074 0.9926</w:t>
      </w:r>
    </w:p>
    <w:p>
      <w:pPr>
        <w:pStyle w:val="SourceCode"/>
      </w:pPr>
      <w:r>
        <w:rPr>
          <w:rStyle w:val="NormalTok"/>
        </w:rPr>
        <w:t xml:space="preserve">twindata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(twindata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status, </w:t>
      </w:r>
      <w:r>
        <w:rPr>
          <w:rStyle w:val="AttributeTok"/>
        </w:rPr>
        <w:t xml:space="preserve">ref=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twindata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(twindata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status, </w:t>
      </w:r>
      <w:r>
        <w:rPr>
          <w:rStyle w:val="AttributeTok"/>
        </w:rPr>
        <w:t xml:space="preserve">ref=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twindata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(twindata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status, </w:t>
      </w:r>
      <w:r>
        <w:rPr>
          <w:rStyle w:val="AttributeTok"/>
        </w:rPr>
        <w:t xml:space="preserve">ref=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(twindata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</w:t>
      </w:r>
    </w:p>
    <w:p>
      <w:pPr>
        <w:pStyle w:val="SourceCode"/>
      </w:pPr>
      <w:r>
        <w:rPr>
          <w:rStyle w:val="VerbatimChar"/>
        </w:rPr>
        <w:t xml:space="preserve">##  [1] h h h h h h h m m m m m m l l l l l l l l l l l l l l</w:t>
      </w:r>
      <w:r>
        <w:br/>
      </w:r>
      <w:r>
        <w:rPr>
          <w:rStyle w:val="VerbatimChar"/>
        </w:rPr>
        <w:t xml:space="preserve">## Levels: h l m</w:t>
      </w:r>
    </w:p>
    <w:p>
      <w:pPr>
        <w:pStyle w:val="SourceCode"/>
      </w:pPr>
      <w:r>
        <w:rPr>
          <w:rStyle w:val="NormalTok"/>
        </w:rPr>
        <w:t xml:space="preserve">twindata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baseH</w:t>
      </w:r>
    </w:p>
    <w:p>
      <w:pPr>
        <w:pStyle w:val="SourceCode"/>
      </w:pPr>
      <w:r>
        <w:rPr>
          <w:rStyle w:val="VerbatimChar"/>
        </w:rPr>
        <w:t xml:space="preserve">##  [1] h h h h h h h m m m m m m l l l l l l l l l l l l l l</w:t>
      </w:r>
      <w:r>
        <w:br/>
      </w:r>
      <w:r>
        <w:rPr>
          <w:rStyle w:val="VerbatimChar"/>
        </w:rPr>
        <w:t xml:space="preserve">## Levels: h l m</w:t>
      </w:r>
    </w:p>
    <w:p>
      <w:pPr>
        <w:pStyle w:val="SourceCode"/>
      </w:pPr>
      <w:r>
        <w:rPr>
          <w:rStyle w:val="NormalTok"/>
        </w:rPr>
        <w:t xml:space="preserve">twindata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baseM</w:t>
      </w:r>
    </w:p>
    <w:p>
      <w:pPr>
        <w:pStyle w:val="SourceCode"/>
      </w:pPr>
      <w:r>
        <w:rPr>
          <w:rStyle w:val="VerbatimChar"/>
        </w:rPr>
        <w:t xml:space="preserve">##  [1] h h h h h h h m m m m m m l l l l l l l l l l l l l l</w:t>
      </w:r>
      <w:r>
        <w:br/>
      </w:r>
      <w:r>
        <w:rPr>
          <w:rStyle w:val="VerbatimChar"/>
        </w:rPr>
        <w:t xml:space="preserve">## Levels: m h l</w:t>
      </w:r>
    </w:p>
    <w:p>
      <w:pPr>
        <w:pStyle w:val="SourceCode"/>
      </w:pPr>
      <w:r>
        <w:rPr>
          <w:rStyle w:val="NormalTok"/>
        </w:rPr>
        <w:t xml:space="preserve">twindata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baseL</w:t>
      </w:r>
    </w:p>
    <w:p>
      <w:pPr>
        <w:pStyle w:val="SourceCode"/>
      </w:pPr>
      <w:r>
        <w:rPr>
          <w:rStyle w:val="VerbatimChar"/>
        </w:rPr>
        <w:t xml:space="preserve">##  [1] h h h h h h h m m m m m m l l l l l l l l l l l l l l</w:t>
      </w:r>
      <w:r>
        <w:br/>
      </w:r>
      <w:r>
        <w:rPr>
          <w:rStyle w:val="VerbatimChar"/>
        </w:rPr>
        <w:t xml:space="preserve">## Levels: l h m</w:t>
      </w:r>
    </w:p>
    <w:p>
      <w:pPr>
        <w:pStyle w:val="SourceCode"/>
      </w:pPr>
      <w:r>
        <w:rPr>
          <w:rStyle w:val="NormalTok"/>
        </w:rPr>
        <w:t xml:space="preserve">twinreg.baseH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(IQF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IQN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baseH,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twindata)</w:t>
      </w:r>
      <w:r>
        <w:br/>
      </w:r>
      <w:r>
        <w:rPr>
          <w:rStyle w:val="NormalTok"/>
        </w:rPr>
        <w:t xml:space="preserve">twinreg.baseM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(IQF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IQN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baseM,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twindata)</w:t>
      </w:r>
      <w:r>
        <w:br/>
      </w:r>
      <w:r>
        <w:rPr>
          <w:rStyle w:val="NormalTok"/>
        </w:rPr>
        <w:t xml:space="preserve">twinreg.baseL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(IQF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IQN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baseL,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twindata)</w:t>
      </w:r>
    </w:p>
    <w:p>
      <w:pPr>
        <w:pStyle w:val="FirstParagraph"/>
      </w:pPr>
      <w:r>
        <w:t xml:space="preserve">#2.4 Interpret the regression coefficients in the context of the problem.</w:t>
      </w:r>
      <w:r>
        <w:t xml:space="preserve"> </w:t>
      </w:r>
      <w:r>
        <w:t xml:space="preserve">the regression suggest that the child that was natured by a natural parent had a high IQ score compared to the other child.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 Multiple Linear Regression</dc:title>
  <dc:creator>Samuel Mweni</dc:creator>
  <cp:keywords/>
  <dcterms:created xsi:type="dcterms:W3CDTF">2022-11-01T00:39:28Z</dcterms:created>
  <dcterms:modified xsi:type="dcterms:W3CDTF">2022-11-01T00:39:28Z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Stat 415/615 Regression, 2022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