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49687" w14:textId="77777777" w:rsidR="007B0FE7" w:rsidRDefault="00000000">
      <w:pPr>
        <w:pStyle w:val="Title"/>
      </w:pPr>
      <w:r>
        <w:t>Documentation: Semantic Classification with DistilBERT</w:t>
      </w:r>
    </w:p>
    <w:p w14:paraId="3B4F9282" w14:textId="77777777" w:rsidR="007B0FE7" w:rsidRDefault="00000000">
      <w:pPr>
        <w:pStyle w:val="Heading1"/>
      </w:pPr>
      <w:r>
        <w:t>1. Workflow</w:t>
      </w:r>
    </w:p>
    <w:p w14:paraId="76B45A6B" w14:textId="53D648CB" w:rsidR="007B0FE7" w:rsidRDefault="00000000">
      <w:r>
        <w:t>The notebook implements a semantic classification pipeline using DistilBERT. Below is the step-by-step workflow:</w:t>
      </w:r>
      <w:r>
        <w:br/>
      </w:r>
      <w:r>
        <w:br/>
        <w:t>1. Importing Libraries: Required packages such as PyTorch, Hugging Face Transformers, and datasets are imported.</w:t>
      </w:r>
      <w:r>
        <w:br/>
        <w:t>2. Dataset Preparation: The dataset is loaded and tokenized using the DistilBERT tokenizer.</w:t>
      </w:r>
      <w:r>
        <w:br/>
        <w:t>3. Custom Dataset Class: A PyTorch Dataset class (`HRDataset`) is defined to handle encodings and labels.</w:t>
      </w:r>
      <w:r>
        <w:br/>
        <w:t>4. Model Initialization: DistilBERT pre-trained model with a classification head is loaded from Hugging Face.</w:t>
      </w:r>
      <w:r>
        <w:br/>
        <w:t>5. Training Setup: Optimizer, loss function, and training parameters (epochs, batch size, learning rate) are defined.</w:t>
      </w:r>
      <w:r>
        <w:br/>
        <w:t>6. Training Loop: The model is trained on the dataset with backpropagation and gradient updates.</w:t>
      </w:r>
      <w:r>
        <w:br/>
        <w:t>7. Evaluation: The model is evaluated on test/validation data to measure performance.</w:t>
      </w:r>
      <w:r>
        <w:br/>
        <w:t>8. Prediction: The trained model is used to make predictions on new input text.</w:t>
      </w:r>
    </w:p>
    <w:p w14:paraId="6C7FF26F" w14:textId="73131C61" w:rsidR="007B0FE7" w:rsidRDefault="006006EC">
      <w:pPr>
        <w:pStyle w:val="Heading1"/>
      </w:pPr>
      <w:r>
        <w:t>2</w:t>
      </w:r>
      <w:r w:rsidR="00000000">
        <w:t>. Pros and Cons</w:t>
      </w:r>
    </w:p>
    <w:p w14:paraId="03847993" w14:textId="77777777" w:rsidR="007B0FE7" w:rsidRDefault="00000000">
      <w:pPr>
        <w:pStyle w:val="Heading2"/>
      </w:pPr>
      <w:r>
        <w:t>Pros</w:t>
      </w:r>
    </w:p>
    <w:p w14:paraId="0C38A996" w14:textId="563C9943" w:rsidR="007B0FE7" w:rsidRDefault="00000000">
      <w:r>
        <w:t xml:space="preserve">- Uses </w:t>
      </w:r>
      <w:proofErr w:type="spellStart"/>
      <w:r>
        <w:t>DistilBERT</w:t>
      </w:r>
      <w:proofErr w:type="spellEnd"/>
      <w:r>
        <w:t>, which is a lightweight and faster version of BERT.</w:t>
      </w:r>
      <w:r>
        <w:br/>
        <w:t xml:space="preserve">- </w:t>
      </w:r>
      <w:proofErr w:type="gramStart"/>
      <w:r>
        <w:t>Pre-trained</w:t>
      </w:r>
      <w:proofErr w:type="gramEnd"/>
      <w:r>
        <w:t xml:space="preserve"> embeddings improve accuracy with minimal training data.</w:t>
      </w:r>
      <w:r>
        <w:br/>
        <w:t>- Hugging Face Transformers library simplifies implementation.</w:t>
      </w:r>
      <w:r>
        <w:br/>
        <w:t>- Easily extensible to different text classification tasks.</w:t>
      </w:r>
      <w:r>
        <w:br/>
        <w:t>- Good trade-off between speed and accuracy.</w:t>
      </w:r>
    </w:p>
    <w:p w14:paraId="74CEA745" w14:textId="77777777" w:rsidR="007B0FE7" w:rsidRDefault="00000000">
      <w:pPr>
        <w:pStyle w:val="Heading2"/>
      </w:pPr>
      <w:r>
        <w:t>Cons</w:t>
      </w:r>
    </w:p>
    <w:p w14:paraId="36F402B8" w14:textId="77777777" w:rsidR="007B0FE7" w:rsidRDefault="00000000">
      <w:r>
        <w:t>- Training can still be slow on CPU compared to traditional ML models.</w:t>
      </w:r>
      <w:r>
        <w:br/>
        <w:t>- Requires significant memory for larger datasets.</w:t>
      </w:r>
      <w:r>
        <w:br/>
        <w:t>- Fine-tuning may overfit on small datasets if not regularized.</w:t>
      </w:r>
      <w:r>
        <w:br/>
        <w:t>- Black-box model: lacks interpretability compared to classical ML.</w:t>
      </w:r>
      <w:r>
        <w:br/>
        <w:t>- Dependency on pre-trained models; performance may degrade if domain is very different.</w:t>
      </w:r>
    </w:p>
    <w:sectPr w:rsidR="007B0F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2528461">
    <w:abstractNumId w:val="8"/>
  </w:num>
  <w:num w:numId="2" w16cid:durableId="518546442">
    <w:abstractNumId w:val="6"/>
  </w:num>
  <w:num w:numId="3" w16cid:durableId="1524705264">
    <w:abstractNumId w:val="5"/>
  </w:num>
  <w:num w:numId="4" w16cid:durableId="1033112198">
    <w:abstractNumId w:val="4"/>
  </w:num>
  <w:num w:numId="5" w16cid:durableId="1661806797">
    <w:abstractNumId w:val="7"/>
  </w:num>
  <w:num w:numId="6" w16cid:durableId="780418596">
    <w:abstractNumId w:val="3"/>
  </w:num>
  <w:num w:numId="7" w16cid:durableId="1819103615">
    <w:abstractNumId w:val="2"/>
  </w:num>
  <w:num w:numId="8" w16cid:durableId="1444957066">
    <w:abstractNumId w:val="1"/>
  </w:num>
  <w:num w:numId="9" w16cid:durableId="1494031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526"/>
    <w:rsid w:val="0015074B"/>
    <w:rsid w:val="0029639D"/>
    <w:rsid w:val="00326F90"/>
    <w:rsid w:val="006006EC"/>
    <w:rsid w:val="007B0F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54873"/>
  <w14:defaultImageDpi w14:val="300"/>
  <w15:docId w15:val="{7888C879-9C52-47FA-81CC-960C8AC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charoo kc</cp:lastModifiedBy>
  <cp:revision>2</cp:revision>
  <dcterms:created xsi:type="dcterms:W3CDTF">2013-12-23T23:15:00Z</dcterms:created>
  <dcterms:modified xsi:type="dcterms:W3CDTF">2025-09-03T11:31:00Z</dcterms:modified>
  <cp:category/>
</cp:coreProperties>
</file>