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劳动合同</w:t>
      </w:r>
    </w:p>
    <w:p>
      <w:r>
        <w:t>甲方（用人单位）：北京某某科技有限公司</w:t>
      </w:r>
    </w:p>
    <w:p>
      <w:r>
        <w:t>乙方（劳动者）：张三</w:t>
      </w:r>
    </w:p>
    <w:p>
      <w:r>
        <w:rPr>
          <w:b/>
        </w:rPr>
        <w:t>第一条 合同期限</w:t>
      </w:r>
    </w:p>
    <w:p>
      <w:r>
        <w:t>本合同期限为三年，自2026年1月1日起至2028年12月31日止，其中试用期为三个月。</w:t>
      </w:r>
    </w:p>
    <w:p>
      <w:r>
        <w:rPr>
          <w:b/>
        </w:rPr>
        <w:t>第二条 工资报酬</w:t>
      </w:r>
    </w:p>
    <w:p>
      <w:r>
        <w:t>甲方应当按月支付乙方工资，不得无故拖欠。具体标准如下：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金额（元/月）</w:t>
            </w:r>
          </w:p>
        </w:tc>
      </w:tr>
      <w:tr>
        <w:tc>
          <w:tcPr>
            <w:tcW w:type="dxa" w:w="4320"/>
          </w:tcPr>
          <w:p>
            <w:r>
              <w:t>基本工资</w:t>
            </w:r>
          </w:p>
        </w:tc>
        <w:tc>
          <w:tcPr>
            <w:tcW w:type="dxa" w:w="4320"/>
          </w:tcPr>
          <w:p>
            <w:r>
              <w:t>15000</w:t>
            </w:r>
          </w:p>
        </w:tc>
      </w:tr>
      <w:tr>
        <w:tc>
          <w:tcPr>
            <w:tcW w:type="dxa" w:w="4320"/>
          </w:tcPr>
          <w:p>
            <w:r>
              <w:t>岗位津贴</w:t>
            </w:r>
          </w:p>
        </w:tc>
        <w:tc>
          <w:tcPr>
            <w:tcW w:type="dxa" w:w="4320"/>
          </w:tcPr>
          <w:p>
            <w:r>
              <w:t>3000</w:t>
            </w:r>
          </w:p>
        </w:tc>
      </w:tr>
    </w:tbl>
    <w:p>
      <w:r>
        <w:rPr>
          <w:b/>
        </w:rPr>
        <w:t>第三条 违约责任</w:t>
      </w:r>
    </w:p>
    <w:p>
      <w:r>
        <w:t>乙方违约的，应当向甲方支付违约金人民币十万元；甲方不承担任何责任。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