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8B6AA" w14:textId="77777777" w:rsidR="00412802" w:rsidRPr="00B9301B" w:rsidRDefault="00412802" w:rsidP="00412802">
      <w:pPr>
        <w:rPr>
          <w:rFonts w:eastAsia="Times New Roman"/>
          <w:lang w:val="en-US"/>
        </w:rPr>
      </w:pPr>
      <w:r w:rsidRPr="00B9301B">
        <w:rPr>
          <w:rFonts w:eastAsia="Times New Roman"/>
          <w:lang w:val="en-US"/>
        </w:rPr>
        <w:t>Ilja van Beest</w:t>
      </w:r>
    </w:p>
    <w:p w14:paraId="7EA4945C" w14:textId="77777777" w:rsidR="00412802" w:rsidRPr="00B9301B" w:rsidRDefault="00412802" w:rsidP="00412802">
      <w:pPr>
        <w:rPr>
          <w:lang w:val="en-US"/>
        </w:rPr>
      </w:pPr>
      <w:r w:rsidRPr="00B9301B">
        <w:rPr>
          <w:lang w:val="en-US"/>
        </w:rPr>
        <w:t>Faculty of Social and Behavioral Sciences</w:t>
      </w:r>
    </w:p>
    <w:p w14:paraId="0ADC9053" w14:textId="77777777" w:rsidR="00412802" w:rsidRPr="00B9301B" w:rsidRDefault="00412802" w:rsidP="00412802">
      <w:pPr>
        <w:rPr>
          <w:lang w:val="en-US"/>
        </w:rPr>
      </w:pPr>
      <w:r w:rsidRPr="00B9301B">
        <w:rPr>
          <w:lang w:val="en-US"/>
        </w:rPr>
        <w:t>Tilburg University</w:t>
      </w:r>
    </w:p>
    <w:p w14:paraId="4A998037" w14:textId="77777777" w:rsidR="00412802" w:rsidRPr="00B9301B" w:rsidRDefault="00412802" w:rsidP="00412802">
      <w:pPr>
        <w:rPr>
          <w:lang w:val="en-US"/>
        </w:rPr>
      </w:pPr>
      <w:r w:rsidRPr="00B9301B">
        <w:rPr>
          <w:lang w:val="en-US"/>
        </w:rPr>
        <w:t>P.O. Box 90153</w:t>
      </w:r>
      <w:r w:rsidRPr="00B9301B">
        <w:rPr>
          <w:lang w:val="en-US"/>
        </w:rPr>
        <w:br/>
        <w:t>5000 LE Tilburg</w:t>
      </w:r>
      <w:r w:rsidRPr="00B9301B">
        <w:rPr>
          <w:lang w:val="en-US"/>
        </w:rPr>
        <w:br/>
        <w:t>The Netherlands</w:t>
      </w:r>
    </w:p>
    <w:p w14:paraId="7DD8A36E" w14:textId="77777777" w:rsidR="00412802" w:rsidRPr="00B9301B" w:rsidRDefault="00412802" w:rsidP="00412802">
      <w:pPr>
        <w:spacing w:after="240"/>
        <w:rPr>
          <w:rFonts w:eastAsia="Times New Roman"/>
          <w:lang w:val="en-US"/>
        </w:rPr>
      </w:pPr>
    </w:p>
    <w:p w14:paraId="7B02B0EA" w14:textId="77777777" w:rsidR="00412802" w:rsidRPr="00B9301B" w:rsidRDefault="00412802" w:rsidP="00412802">
      <w:pPr>
        <w:spacing w:after="240"/>
        <w:rPr>
          <w:rFonts w:eastAsia="Times New Roman"/>
        </w:rPr>
      </w:pPr>
      <w:r w:rsidRPr="00B9301B">
        <w:rPr>
          <w:rFonts w:eastAsia="Times New Roman"/>
        </w:rPr>
        <w:t>Prof. Dr. Nico van Yperen</w:t>
      </w:r>
      <w:r w:rsidRPr="00B9301B">
        <w:rPr>
          <w:rFonts w:eastAsia="Times New Roman"/>
        </w:rPr>
        <w:br/>
        <w:t>Academic Editor, PLOS ONE</w:t>
      </w:r>
      <w:r w:rsidRPr="00B9301B">
        <w:rPr>
          <w:rFonts w:eastAsia="Times New Roman"/>
        </w:rPr>
        <w:br/>
        <w:t>Rijksuniversiteit Groningen</w:t>
      </w:r>
    </w:p>
    <w:p w14:paraId="3149E7E3" w14:textId="6FB275F7" w:rsidR="0097723F" w:rsidRPr="00B9301B" w:rsidRDefault="00412802" w:rsidP="00412802">
      <w:pPr>
        <w:rPr>
          <w:lang w:val="en-US"/>
        </w:rPr>
      </w:pPr>
      <w:r w:rsidRPr="00B9301B">
        <w:rPr>
          <w:rFonts w:eastAsia="Times New Roman"/>
          <w:lang w:val="en-US"/>
        </w:rPr>
        <w:br/>
        <w:t>Manuscript ID PONE-D-15-02806</w:t>
      </w:r>
      <w:r w:rsidRPr="00B9301B">
        <w:rPr>
          <w:rFonts w:eastAsia="Times New Roman"/>
          <w:lang w:val="en-US"/>
        </w:rPr>
        <w:br/>
      </w:r>
      <w:r w:rsidRPr="00B9301B">
        <w:rPr>
          <w:rFonts w:eastAsia="Times New Roman"/>
          <w:lang w:val="en-US"/>
        </w:rPr>
        <w:br/>
        <w:t>Dear Prof Dr. van Yperen,</w:t>
      </w:r>
      <w:r w:rsidRPr="00B9301B">
        <w:rPr>
          <w:rFonts w:eastAsia="Times New Roman"/>
          <w:lang w:val="en-US"/>
        </w:rPr>
        <w:br/>
      </w:r>
      <w:r w:rsidRPr="00B9301B">
        <w:rPr>
          <w:rFonts w:eastAsia="Times New Roman"/>
          <w:lang w:val="en-US"/>
        </w:rPr>
        <w:br/>
      </w:r>
      <w:r w:rsidRPr="00B9301B">
        <w:rPr>
          <w:lang w:val="en-US"/>
        </w:rPr>
        <w:t xml:space="preserve">Thank you </w:t>
      </w:r>
      <w:r w:rsidR="00703BEE">
        <w:rPr>
          <w:lang w:val="en-US"/>
        </w:rPr>
        <w:t xml:space="preserve">for the prompt decision and again </w:t>
      </w:r>
      <w:r w:rsidRPr="00B9301B">
        <w:rPr>
          <w:lang w:val="en-US"/>
        </w:rPr>
        <w:t>for your kind words about our paper “</w:t>
      </w:r>
      <w:r w:rsidRPr="00B9301B">
        <w:rPr>
          <w:rFonts w:eastAsia="Times New Roman"/>
          <w:lang w:val="en-US"/>
        </w:rPr>
        <w:t>The Ordinal Effects of Ostracism: A Meta-Analysis of 120 Cyberball Studies</w:t>
      </w:r>
      <w:r w:rsidRPr="00B9301B">
        <w:rPr>
          <w:lang w:val="en-US"/>
        </w:rPr>
        <w:t xml:space="preserve">". As you recommended, we </w:t>
      </w:r>
      <w:r w:rsidR="00703BEE">
        <w:rPr>
          <w:lang w:val="en-US"/>
        </w:rPr>
        <w:t xml:space="preserve">added that agreement was reached by discussion and intercoder reliability has not been assessed. This addition was </w:t>
      </w:r>
      <w:r w:rsidR="00A047A4">
        <w:rPr>
          <w:lang w:val="en-US"/>
        </w:rPr>
        <w:t xml:space="preserve">made </w:t>
      </w:r>
      <w:r w:rsidR="00703BEE">
        <w:rPr>
          <w:lang w:val="en-US"/>
        </w:rPr>
        <w:t>in the Methods section under the heading “Coding procedure”</w:t>
      </w:r>
      <w:r w:rsidR="00A047A4">
        <w:rPr>
          <w:lang w:val="en-US"/>
        </w:rPr>
        <w:t>, which seemed the most logical place</w:t>
      </w:r>
      <w:r w:rsidR="0073425B" w:rsidRPr="0073425B">
        <w:rPr>
          <w:lang w:val="en-US"/>
        </w:rPr>
        <w:t xml:space="preserve"> </w:t>
      </w:r>
      <w:r w:rsidR="0073425B">
        <w:rPr>
          <w:lang w:val="en-US"/>
        </w:rPr>
        <w:t>to us</w:t>
      </w:r>
      <w:r w:rsidR="0073425B">
        <w:rPr>
          <w:lang w:val="en-US"/>
        </w:rPr>
        <w:t>. The a</w:t>
      </w:r>
      <w:r w:rsidR="0073425B">
        <w:rPr>
          <w:lang w:val="en-US"/>
        </w:rPr>
        <w:t>dded sentence reads “</w:t>
      </w:r>
      <w:r w:rsidR="0073425B" w:rsidRPr="0073425B">
        <w:rPr>
          <w:rStyle w:val="msoins0"/>
          <w:i/>
        </w:rPr>
        <w:t>Agreement between the first and second author was reached by discussion. We did not record these discussions and intercoder</w:t>
      </w:r>
      <w:r w:rsidR="0073425B">
        <w:rPr>
          <w:rStyle w:val="msoins0"/>
          <w:i/>
        </w:rPr>
        <w:t xml:space="preserve"> reliability cannot be assessed.</w:t>
      </w:r>
      <w:r w:rsidR="0073425B">
        <w:rPr>
          <w:rStyle w:val="msoins0"/>
        </w:rPr>
        <w:t>”</w:t>
      </w:r>
      <w:r w:rsidR="0073425B">
        <w:rPr>
          <w:rStyle w:val="msoins0"/>
        </w:rPr>
        <w:t xml:space="preserve"> on page 12.</w:t>
      </w:r>
      <w:bookmarkStart w:id="0" w:name="_GoBack"/>
      <w:bookmarkEnd w:id="0"/>
    </w:p>
    <w:p w14:paraId="7B51B213" w14:textId="77777777" w:rsidR="0097723F" w:rsidRPr="00B9301B" w:rsidRDefault="0097723F" w:rsidP="00412802">
      <w:pPr>
        <w:rPr>
          <w:lang w:val="en-US"/>
        </w:rPr>
      </w:pPr>
    </w:p>
    <w:p w14:paraId="08296F1A" w14:textId="3EEA583A" w:rsidR="00412802" w:rsidRPr="00B9301B" w:rsidRDefault="00412802" w:rsidP="00412802">
      <w:pPr>
        <w:rPr>
          <w:lang w:val="en-US"/>
        </w:rPr>
      </w:pPr>
      <w:r w:rsidRPr="00B9301B">
        <w:rPr>
          <w:lang w:val="en-US"/>
        </w:rPr>
        <w:t xml:space="preserve">We believe that the </w:t>
      </w:r>
      <w:r w:rsidR="00A047A4">
        <w:rPr>
          <w:lang w:val="en-US"/>
        </w:rPr>
        <w:t xml:space="preserve">review process has </w:t>
      </w:r>
      <w:r w:rsidRPr="00B9301B">
        <w:rPr>
          <w:lang w:val="en-US"/>
        </w:rPr>
        <w:t>substanti</w:t>
      </w:r>
      <w:r w:rsidR="00A047A4">
        <w:rPr>
          <w:lang w:val="en-US"/>
        </w:rPr>
        <w:t>ally improved the manuscript</w:t>
      </w:r>
      <w:r w:rsidRPr="00B9301B">
        <w:rPr>
          <w:lang w:val="en-US"/>
        </w:rPr>
        <w:t>. We warmly thank you for your help in achieving this and look forward to your final</w:t>
      </w:r>
      <w:r w:rsidR="00A047A4">
        <w:rPr>
          <w:lang w:val="en-US"/>
        </w:rPr>
        <w:t xml:space="preserve"> </w:t>
      </w:r>
      <w:r w:rsidRPr="00B9301B">
        <w:rPr>
          <w:lang w:val="en-US"/>
        </w:rPr>
        <w:t xml:space="preserve">decision. </w:t>
      </w:r>
    </w:p>
    <w:p w14:paraId="3897F703" w14:textId="77777777" w:rsidR="00412802" w:rsidRPr="00B9301B" w:rsidRDefault="00412802">
      <w:pPr>
        <w:spacing w:after="160" w:line="259" w:lineRule="auto"/>
        <w:rPr>
          <w:rFonts w:eastAsia="Times New Roman"/>
          <w:lang w:val="en-US"/>
        </w:rPr>
      </w:pPr>
    </w:p>
    <w:p w14:paraId="38EBFB44" w14:textId="77777777" w:rsidR="00412802" w:rsidRPr="00B9301B" w:rsidRDefault="00412802">
      <w:pPr>
        <w:spacing w:after="160" w:line="259" w:lineRule="auto"/>
        <w:rPr>
          <w:rFonts w:eastAsia="Times New Roman"/>
          <w:lang w:val="en-US"/>
        </w:rPr>
      </w:pPr>
      <w:r w:rsidRPr="00B9301B">
        <w:rPr>
          <w:rFonts w:eastAsia="Times New Roman"/>
          <w:lang w:val="en-US"/>
        </w:rPr>
        <w:t>Kind regards, also on behalf of Chris Hartgerink, Jelte Wicherts, and Kip Williams</w:t>
      </w:r>
    </w:p>
    <w:p w14:paraId="50133CFD" w14:textId="77777777" w:rsidR="00412802" w:rsidRPr="00B9301B" w:rsidRDefault="00412802">
      <w:pPr>
        <w:spacing w:after="160" w:line="259" w:lineRule="auto"/>
        <w:rPr>
          <w:rFonts w:eastAsia="Times New Roman"/>
          <w:lang w:val="en-US"/>
        </w:rPr>
      </w:pPr>
    </w:p>
    <w:p w14:paraId="0D179539" w14:textId="77777777" w:rsidR="00412802" w:rsidRPr="00B9301B" w:rsidRDefault="00412802">
      <w:pPr>
        <w:spacing w:after="160" w:line="259" w:lineRule="auto"/>
        <w:rPr>
          <w:rFonts w:eastAsia="Times New Roman"/>
          <w:lang w:val="en-US"/>
        </w:rPr>
      </w:pPr>
    </w:p>
    <w:p w14:paraId="33A9D12D" w14:textId="101D129F" w:rsidR="0097723F" w:rsidRPr="0028513B" w:rsidRDefault="00412802" w:rsidP="00703BEE">
      <w:pPr>
        <w:spacing w:after="160" w:line="259" w:lineRule="auto"/>
        <w:rPr>
          <w:i/>
          <w:lang w:val="en-US"/>
        </w:rPr>
      </w:pPr>
      <w:r w:rsidRPr="00B9301B">
        <w:rPr>
          <w:rFonts w:eastAsia="Times New Roman"/>
          <w:lang w:val="en-US"/>
        </w:rPr>
        <w:t>Ilja van Beest</w:t>
      </w:r>
    </w:p>
    <w:sectPr w:rsidR="0097723F" w:rsidRPr="0028513B" w:rsidSect="0097723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0F9B4" w14:textId="77777777" w:rsidR="00633C58" w:rsidRDefault="00633C58" w:rsidP="00A87CD0">
      <w:r>
        <w:separator/>
      </w:r>
    </w:p>
  </w:endnote>
  <w:endnote w:type="continuationSeparator" w:id="0">
    <w:p w14:paraId="198621CF" w14:textId="77777777" w:rsidR="00633C58" w:rsidRDefault="00633C58" w:rsidP="00A87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CB413" w14:textId="77777777" w:rsidR="00633C58" w:rsidRDefault="00633C58" w:rsidP="00A87CD0">
      <w:r>
        <w:separator/>
      </w:r>
    </w:p>
  </w:footnote>
  <w:footnote w:type="continuationSeparator" w:id="0">
    <w:p w14:paraId="3088B697" w14:textId="77777777" w:rsidR="00633C58" w:rsidRDefault="00633C58" w:rsidP="00A87C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1F71E" w14:textId="77777777" w:rsidR="00A87CD0" w:rsidRDefault="00A87CD0">
    <w:pPr>
      <w:pStyle w:val="Header"/>
    </w:pPr>
    <w:r>
      <w:t xml:space="preserve">Page </w:t>
    </w:r>
    <w:r>
      <w:fldChar w:fldCharType="begin"/>
    </w:r>
    <w:r w:rsidRPr="001E3CB1">
      <w:instrText xml:space="preserve"> PAGE   \* MERGEFORMAT </w:instrText>
    </w:r>
    <w:r>
      <w:fldChar w:fldCharType="separate"/>
    </w:r>
    <w:r w:rsidR="0073425B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0F47"/>
    <w:multiLevelType w:val="hybridMultilevel"/>
    <w:tmpl w:val="E9027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D60D1"/>
    <w:multiLevelType w:val="hybridMultilevel"/>
    <w:tmpl w:val="64C8D79C"/>
    <w:lvl w:ilvl="0" w:tplc="85CA014C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26694"/>
    <w:multiLevelType w:val="hybridMultilevel"/>
    <w:tmpl w:val="2346B4CE"/>
    <w:lvl w:ilvl="0" w:tplc="E2C06C7C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A22C4"/>
    <w:multiLevelType w:val="hybridMultilevel"/>
    <w:tmpl w:val="420061FA"/>
    <w:lvl w:ilvl="0" w:tplc="EBEEA3C6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F41C1"/>
    <w:multiLevelType w:val="hybridMultilevel"/>
    <w:tmpl w:val="9B42B6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A162E3"/>
    <w:multiLevelType w:val="hybridMultilevel"/>
    <w:tmpl w:val="F0208D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802"/>
    <w:rsid w:val="00005E7B"/>
    <w:rsid w:val="00106066"/>
    <w:rsid w:val="00152243"/>
    <w:rsid w:val="001B2353"/>
    <w:rsid w:val="001B493A"/>
    <w:rsid w:val="001E3CB1"/>
    <w:rsid w:val="002B16E4"/>
    <w:rsid w:val="00412802"/>
    <w:rsid w:val="00425DFF"/>
    <w:rsid w:val="00604837"/>
    <w:rsid w:val="00633C58"/>
    <w:rsid w:val="00703BEE"/>
    <w:rsid w:val="0073425B"/>
    <w:rsid w:val="0082280F"/>
    <w:rsid w:val="00823DBD"/>
    <w:rsid w:val="0097723F"/>
    <w:rsid w:val="00983049"/>
    <w:rsid w:val="00A047A4"/>
    <w:rsid w:val="00A4454B"/>
    <w:rsid w:val="00A87CD0"/>
    <w:rsid w:val="00AC29FC"/>
    <w:rsid w:val="00B8013C"/>
    <w:rsid w:val="00B9301B"/>
    <w:rsid w:val="00C161E0"/>
    <w:rsid w:val="00C32B40"/>
    <w:rsid w:val="00D220C7"/>
    <w:rsid w:val="00D44F12"/>
    <w:rsid w:val="00DE0732"/>
    <w:rsid w:val="00E47E1F"/>
    <w:rsid w:val="00E91AEA"/>
    <w:rsid w:val="00EE748C"/>
    <w:rsid w:val="00F46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62191"/>
  <w15:docId w15:val="{BD453CB4-FCBB-4423-AA98-D96FCCA4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802"/>
    <w:pPr>
      <w:spacing w:after="0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8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7A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2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2B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2B03"/>
    <w:rPr>
      <w:rFonts w:ascii="Times New Roman" w:hAnsi="Times New Roman" w:cs="Times New Roman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B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B03"/>
    <w:rPr>
      <w:rFonts w:ascii="Times New Roman" w:hAnsi="Times New Roman" w:cs="Times New Roman"/>
      <w:b/>
      <w:bCs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B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B03"/>
    <w:rPr>
      <w:rFonts w:ascii="Segoe UI" w:hAnsi="Segoe UI" w:cs="Segoe UI"/>
      <w:sz w:val="18"/>
      <w:szCs w:val="18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A87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CD0"/>
    <w:rPr>
      <w:rFonts w:ascii="Times New Roman" w:hAnsi="Times New Roman" w:cs="Times New Roman"/>
      <w:sz w:val="24"/>
      <w:szCs w:val="24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A87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CD0"/>
    <w:rPr>
      <w:rFonts w:ascii="Times New Roman" w:hAnsi="Times New Roman" w:cs="Times New Roman"/>
      <w:sz w:val="24"/>
      <w:szCs w:val="24"/>
      <w:lang w:eastAsia="nl-NL"/>
    </w:rPr>
  </w:style>
  <w:style w:type="character" w:customStyle="1" w:styleId="msoins0">
    <w:name w:val="msoins"/>
    <w:basedOn w:val="DefaultParagraphFont"/>
    <w:rsid w:val="00734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5230D-A86E-4788-A1E8-E3C27F624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Hartgerink</dc:creator>
  <cp:keywords/>
  <dc:description/>
  <cp:lastModifiedBy>Chris Hartgerink</cp:lastModifiedBy>
  <cp:revision>10</cp:revision>
  <dcterms:created xsi:type="dcterms:W3CDTF">2015-03-31T10:46:00Z</dcterms:created>
  <dcterms:modified xsi:type="dcterms:W3CDTF">2015-04-08T08:28:00Z</dcterms:modified>
</cp:coreProperties>
</file>