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proofErr w:type="spellStart"/>
      <w:r w:rsidRPr="006726CB">
        <w:rPr>
          <w:rFonts w:ascii="Times New Roman" w:hAnsi="Times New Roman" w:cs="Times New Roman"/>
          <w:b/>
          <w:sz w:val="24"/>
          <w:szCs w:val="24"/>
        </w:rPr>
        <w:t>Cyberball</w:t>
      </w:r>
      <w:proofErr w:type="spellEnd"/>
      <w:r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Studies</w:t>
      </w:r>
    </w:p>
    <w:p w14:paraId="77EC7929" w14:textId="77777777" w:rsidR="00F92E62" w:rsidRPr="009159AB" w:rsidRDefault="00F92E62" w:rsidP="006D3C88">
      <w:pPr>
        <w:spacing w:after="0" w:line="480" w:lineRule="auto"/>
        <w:jc w:val="center"/>
        <w:rPr>
          <w:rFonts w:ascii="Times New Roman" w:hAnsi="Times New Roman" w:cs="Times New Roman"/>
          <w:sz w:val="24"/>
          <w:szCs w:val="24"/>
        </w:rPr>
      </w:pPr>
    </w:p>
    <w:p w14:paraId="45F1147A" w14:textId="77777777"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w:t>
      </w:r>
      <w:proofErr w:type="spellStart"/>
      <w:r w:rsidRPr="00162627">
        <w:rPr>
          <w:rFonts w:ascii="Times New Roman" w:hAnsi="Times New Roman" w:cs="Times New Roman"/>
          <w:sz w:val="24"/>
          <w:szCs w:val="24"/>
          <w:lang w:val="nl-NL"/>
        </w:rPr>
        <w:t>H.J</w:t>
      </w:r>
      <w:proofErr w:type="spellEnd"/>
      <w:r w:rsidRPr="00162627">
        <w:rPr>
          <w:rFonts w:ascii="Times New Roman" w:hAnsi="Times New Roman" w:cs="Times New Roman"/>
          <w:sz w:val="24"/>
          <w:szCs w:val="24"/>
          <w:lang w:val="nl-NL"/>
        </w:rPr>
        <w:t xml:space="preserve">. </w:t>
      </w:r>
      <w:proofErr w:type="spellStart"/>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proofErr w:type="spellEnd"/>
      <w:r w:rsidR="00A267E1">
        <w:rPr>
          <w:rFonts w:ascii="Times New Roman" w:hAnsi="Times New Roman" w:cs="Times New Roman"/>
          <w:sz w:val="24"/>
          <w:szCs w:val="24"/>
          <w:vertAlign w:val="superscript"/>
          <w:lang w:val="nl-NL"/>
        </w:rPr>
        <w:t>*</w:t>
      </w:r>
    </w:p>
    <w:p w14:paraId="4CAB6C74" w14:textId="77777777"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 xml:space="preserve">Van </w:t>
      </w:r>
      <w:proofErr w:type="spellStart"/>
      <w:r w:rsidR="00731737" w:rsidRPr="00162627">
        <w:rPr>
          <w:rFonts w:ascii="Times New Roman" w:hAnsi="Times New Roman" w:cs="Times New Roman"/>
          <w:sz w:val="24"/>
          <w:szCs w:val="24"/>
          <w:lang w:val="nl-NL"/>
        </w:rPr>
        <w:t>Beest</w:t>
      </w:r>
      <w:r w:rsidR="00731737" w:rsidRPr="00162627">
        <w:rPr>
          <w:rFonts w:ascii="Times New Roman" w:hAnsi="Times New Roman" w:cs="Times New Roman"/>
          <w:sz w:val="24"/>
          <w:szCs w:val="24"/>
          <w:vertAlign w:val="superscript"/>
          <w:lang w:val="nl-NL"/>
        </w:rPr>
        <w:t>1</w:t>
      </w:r>
      <w:proofErr w:type="spellEnd"/>
      <w:r w:rsidR="00A267E1">
        <w:rPr>
          <w:rFonts w:ascii="Times New Roman" w:hAnsi="Times New Roman" w:cs="Times New Roman"/>
          <w:sz w:val="24"/>
          <w:szCs w:val="24"/>
          <w:vertAlign w:val="superscript"/>
          <w:lang w:val="nl-NL"/>
        </w:rPr>
        <w:t>*</w:t>
      </w:r>
    </w:p>
    <w:p w14:paraId="676C79B3" w14:textId="77777777" w:rsidR="00E76D2C" w:rsidRPr="00CD1961" w:rsidRDefault="008944AC" w:rsidP="006D3C88">
      <w:pPr>
        <w:spacing w:after="0" w:line="480" w:lineRule="auto"/>
        <w:jc w:val="center"/>
        <w:rPr>
          <w:rFonts w:ascii="Times New Roman" w:hAnsi="Times New Roman" w:cs="Times New Roman"/>
          <w:sz w:val="24"/>
          <w:szCs w:val="24"/>
          <w:vertAlign w:val="superscript"/>
        </w:rPr>
      </w:pPr>
      <w:proofErr w:type="spellStart"/>
      <w:r w:rsidRPr="00CD1961">
        <w:rPr>
          <w:rFonts w:ascii="Times New Roman" w:hAnsi="Times New Roman" w:cs="Times New Roman"/>
          <w:sz w:val="24"/>
          <w:szCs w:val="24"/>
        </w:rPr>
        <w:t>Jelte</w:t>
      </w:r>
      <w:proofErr w:type="spellEnd"/>
      <w:r w:rsidRPr="00CD1961">
        <w:rPr>
          <w:rFonts w:ascii="Times New Roman" w:hAnsi="Times New Roman" w:cs="Times New Roman"/>
          <w:sz w:val="24"/>
          <w:szCs w:val="24"/>
        </w:rPr>
        <w:t xml:space="preserve"> M. </w:t>
      </w:r>
      <w:proofErr w:type="spellStart"/>
      <w:r w:rsidR="00731737" w:rsidRPr="00CD1961">
        <w:rPr>
          <w:rFonts w:ascii="Times New Roman" w:hAnsi="Times New Roman" w:cs="Times New Roman"/>
          <w:sz w:val="24"/>
          <w:szCs w:val="24"/>
        </w:rPr>
        <w:t>Wicherts</w:t>
      </w:r>
      <w:r w:rsidR="00731737" w:rsidRPr="00CD1961">
        <w:rPr>
          <w:rFonts w:ascii="Times New Roman" w:hAnsi="Times New Roman" w:cs="Times New Roman"/>
          <w:sz w:val="24"/>
          <w:szCs w:val="24"/>
          <w:vertAlign w:val="superscript"/>
        </w:rPr>
        <w:t>1</w:t>
      </w:r>
      <w:proofErr w:type="spellEnd"/>
    </w:p>
    <w:p w14:paraId="4785C6E1" w14:textId="77777777"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proofErr w:type="spellStart"/>
      <w:r w:rsidR="00731737" w:rsidRPr="009159AB">
        <w:rPr>
          <w:rFonts w:ascii="Times New Roman" w:hAnsi="Times New Roman" w:cs="Times New Roman"/>
          <w:sz w:val="24"/>
          <w:szCs w:val="24"/>
        </w:rPr>
        <w:t>Williams</w:t>
      </w:r>
      <w:r w:rsidR="00731737" w:rsidRPr="009159AB">
        <w:rPr>
          <w:rFonts w:ascii="Times New Roman" w:hAnsi="Times New Roman" w:cs="Times New Roman"/>
          <w:sz w:val="24"/>
          <w:szCs w:val="24"/>
          <w:vertAlign w:val="superscript"/>
        </w:rPr>
        <w:t>2</w:t>
      </w:r>
      <w:proofErr w:type="spellEnd"/>
    </w:p>
    <w:p w14:paraId="722B936E" w14:textId="77777777" w:rsidR="00E76D2C" w:rsidRPr="009159AB" w:rsidRDefault="00E76D2C" w:rsidP="006D3C88">
      <w:pPr>
        <w:spacing w:after="0" w:line="480" w:lineRule="auto"/>
        <w:jc w:val="center"/>
        <w:rPr>
          <w:rFonts w:ascii="Times New Roman" w:hAnsi="Times New Roman" w:cs="Times New Roman"/>
          <w:sz w:val="24"/>
          <w:szCs w:val="24"/>
        </w:rPr>
      </w:pPr>
    </w:p>
    <w:p w14:paraId="0CC3E02B"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Tilburg University, the Netherlands</w:t>
      </w:r>
    </w:p>
    <w:p w14:paraId="517B992D" w14:textId="77777777" w:rsidR="00E76D2C"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2</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Purdue University, 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3D715D33" w14:textId="6A8D1B1B" w:rsidR="00DF52E6" w:rsidRPr="009159AB" w:rsidRDefault="00DF52E6" w:rsidP="00DF52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*Chris H.J. Hartgerink and Ilja Van Beest contributed equally to this work and share first authorship. Correspondence concerning this article should be addressed to Ilja van Beest, </w:t>
      </w:r>
      <w:hyperlink r:id="rId9" w:history="1">
        <w:proofErr w:type="spellStart"/>
        <w:r w:rsidRPr="000E58D2">
          <w:rPr>
            <w:rStyle w:val="Hyperlink"/>
            <w:rFonts w:ascii="Times New Roman" w:hAnsi="Times New Roman" w:cs="Times New Roman"/>
            <w:sz w:val="24"/>
            <w:szCs w:val="24"/>
          </w:rPr>
          <w:t>i.vanbeest@tilburguniversity.edu</w:t>
        </w:r>
        <w:proofErr w:type="spellEnd"/>
      </w:hyperlink>
    </w:p>
    <w:p w14:paraId="7669391B" w14:textId="77777777" w:rsidR="009A7913" w:rsidRPr="00DE641B" w:rsidRDefault="009A7913" w:rsidP="009A7913">
      <w:pPr>
        <w:spacing w:after="0" w:line="480" w:lineRule="auto"/>
        <w:rPr>
          <w:rFonts w:ascii="Times New Roman" w:hAnsi="Times New Roman" w:cs="Times New Roman"/>
          <w:b/>
          <w:sz w:val="18"/>
          <w:szCs w:val="24"/>
        </w:rPr>
      </w:pPr>
      <w:r w:rsidRPr="00DE641B">
        <w:rPr>
          <w:rFonts w:ascii="Times New Roman" w:hAnsi="Times New Roman" w:cs="Times New Roman"/>
          <w:b/>
          <w:sz w:val="18"/>
          <w:szCs w:val="24"/>
        </w:rPr>
        <w:t>Word count (abstract): 1</w:t>
      </w:r>
      <w:r>
        <w:rPr>
          <w:rFonts w:ascii="Times New Roman" w:hAnsi="Times New Roman" w:cs="Times New Roman"/>
          <w:b/>
          <w:sz w:val="18"/>
          <w:szCs w:val="24"/>
        </w:rPr>
        <w:t>49</w:t>
      </w:r>
      <w:r w:rsidRPr="00DE641B">
        <w:rPr>
          <w:rFonts w:ascii="Times New Roman" w:hAnsi="Times New Roman" w:cs="Times New Roman"/>
          <w:b/>
          <w:sz w:val="18"/>
          <w:szCs w:val="24"/>
        </w:rPr>
        <w:t xml:space="preserve"> words</w:t>
      </w:r>
    </w:p>
    <w:p w14:paraId="274EDB1D" w14:textId="77777777" w:rsidR="009A7913" w:rsidRPr="009159AB" w:rsidRDefault="009A7913" w:rsidP="009A7913">
      <w:pPr>
        <w:spacing w:after="0" w:line="480" w:lineRule="auto"/>
        <w:rPr>
          <w:rFonts w:ascii="Times New Roman" w:hAnsi="Times New Roman" w:cs="Times New Roman"/>
          <w:b/>
          <w:sz w:val="24"/>
          <w:szCs w:val="24"/>
        </w:rPr>
      </w:pPr>
      <w:r w:rsidRPr="00DE641B">
        <w:rPr>
          <w:rFonts w:ascii="Times New Roman" w:hAnsi="Times New Roman" w:cs="Times New Roman"/>
          <w:b/>
          <w:sz w:val="18"/>
          <w:szCs w:val="24"/>
        </w:rPr>
        <w:t>Word count author note: 73 words</w:t>
      </w:r>
    </w:p>
    <w:p w14:paraId="50BA7E00" w14:textId="4C455711" w:rsidR="008D1067" w:rsidRPr="00DE641B" w:rsidRDefault="008D1067" w:rsidP="006D3C88">
      <w:pPr>
        <w:spacing w:after="0" w:line="480" w:lineRule="auto"/>
        <w:rPr>
          <w:rFonts w:ascii="Times New Roman" w:hAnsi="Times New Roman" w:cs="Times New Roman"/>
          <w:b/>
          <w:sz w:val="18"/>
          <w:szCs w:val="24"/>
        </w:rPr>
      </w:pPr>
      <w:r w:rsidRPr="00DE641B">
        <w:rPr>
          <w:rFonts w:ascii="Times New Roman" w:hAnsi="Times New Roman" w:cs="Times New Roman"/>
          <w:b/>
          <w:sz w:val="18"/>
          <w:szCs w:val="24"/>
        </w:rPr>
        <w:t xml:space="preserve">Word count (main text): </w:t>
      </w:r>
      <w:r w:rsidR="00AC0D09" w:rsidRPr="00DE641B">
        <w:rPr>
          <w:rFonts w:ascii="Times New Roman" w:hAnsi="Times New Roman" w:cs="Times New Roman"/>
          <w:b/>
          <w:sz w:val="18"/>
          <w:szCs w:val="24"/>
        </w:rPr>
        <w:t>9</w:t>
      </w:r>
      <w:r w:rsidR="009A7913">
        <w:rPr>
          <w:rFonts w:ascii="Times New Roman" w:hAnsi="Times New Roman" w:cs="Times New Roman"/>
          <w:b/>
          <w:sz w:val="18"/>
          <w:szCs w:val="24"/>
        </w:rPr>
        <w:t>332</w:t>
      </w:r>
      <w:r w:rsidR="00AC0D09" w:rsidRPr="00DE641B">
        <w:rPr>
          <w:rFonts w:ascii="Times New Roman" w:hAnsi="Times New Roman" w:cs="Times New Roman"/>
          <w:b/>
          <w:sz w:val="18"/>
          <w:szCs w:val="24"/>
        </w:rPr>
        <w:t xml:space="preserve"> </w:t>
      </w:r>
      <w:r w:rsidRPr="00DE641B">
        <w:rPr>
          <w:rFonts w:ascii="Times New Roman" w:hAnsi="Times New Roman" w:cs="Times New Roman"/>
          <w:b/>
          <w:sz w:val="18"/>
          <w:szCs w:val="24"/>
        </w:rPr>
        <w:t>words</w:t>
      </w:r>
    </w:p>
    <w:p w14:paraId="68BD8114" w14:textId="63625D59" w:rsidR="00B4115B" w:rsidRDefault="008D1067" w:rsidP="006D3C88">
      <w:pPr>
        <w:spacing w:after="0" w:line="480" w:lineRule="auto"/>
        <w:rPr>
          <w:rFonts w:ascii="Times New Roman" w:hAnsi="Times New Roman" w:cs="Times New Roman"/>
          <w:b/>
          <w:sz w:val="18"/>
          <w:szCs w:val="24"/>
        </w:rPr>
      </w:pPr>
      <w:r w:rsidRPr="00DE641B">
        <w:rPr>
          <w:rFonts w:ascii="Times New Roman" w:hAnsi="Times New Roman" w:cs="Times New Roman"/>
          <w:b/>
          <w:sz w:val="18"/>
          <w:szCs w:val="24"/>
        </w:rPr>
        <w:t>Word count (references, tables, footnotes</w:t>
      </w:r>
      <w:r w:rsidR="001F4BDB" w:rsidRPr="00DE641B">
        <w:rPr>
          <w:rFonts w:ascii="Times New Roman" w:hAnsi="Times New Roman" w:cs="Times New Roman"/>
          <w:b/>
          <w:sz w:val="18"/>
          <w:szCs w:val="24"/>
        </w:rPr>
        <w:t>, figure notes</w:t>
      </w:r>
      <w:r w:rsidRPr="00DE641B">
        <w:rPr>
          <w:rFonts w:ascii="Times New Roman" w:hAnsi="Times New Roman" w:cs="Times New Roman"/>
          <w:b/>
          <w:sz w:val="18"/>
          <w:szCs w:val="24"/>
        </w:rPr>
        <w:t xml:space="preserve">): </w:t>
      </w:r>
      <w:r w:rsidR="001C2369" w:rsidRPr="00DE641B">
        <w:rPr>
          <w:rFonts w:ascii="Times New Roman" w:hAnsi="Times New Roman" w:cs="Times New Roman"/>
          <w:b/>
          <w:sz w:val="18"/>
          <w:szCs w:val="24"/>
        </w:rPr>
        <w:t>45</w:t>
      </w:r>
      <w:r w:rsidR="009A7913">
        <w:rPr>
          <w:rFonts w:ascii="Times New Roman" w:hAnsi="Times New Roman" w:cs="Times New Roman"/>
          <w:b/>
          <w:sz w:val="18"/>
          <w:szCs w:val="24"/>
        </w:rPr>
        <w:t>14</w:t>
      </w:r>
      <w:r w:rsidR="001C2369" w:rsidRPr="00DE641B">
        <w:rPr>
          <w:rFonts w:ascii="Times New Roman" w:hAnsi="Times New Roman" w:cs="Times New Roman"/>
          <w:b/>
          <w:sz w:val="18"/>
          <w:szCs w:val="24"/>
        </w:rPr>
        <w:t xml:space="preserve"> </w:t>
      </w:r>
      <w:r w:rsidRPr="00DE641B">
        <w:rPr>
          <w:rFonts w:ascii="Times New Roman" w:hAnsi="Times New Roman" w:cs="Times New Roman"/>
          <w:b/>
          <w:sz w:val="18"/>
          <w:szCs w:val="24"/>
        </w:rPr>
        <w:t>words</w:t>
      </w:r>
    </w:p>
    <w:p w14:paraId="1738B16B" w14:textId="77777777" w:rsidR="009A7913" w:rsidRPr="00DE641B" w:rsidRDefault="009A7913" w:rsidP="006D3C88">
      <w:pPr>
        <w:spacing w:after="0" w:line="480" w:lineRule="auto"/>
        <w:rPr>
          <w:rFonts w:ascii="Times New Roman" w:hAnsi="Times New Roman" w:cs="Times New Roman"/>
          <w:b/>
          <w:sz w:val="18"/>
          <w:szCs w:val="24"/>
        </w:rPr>
      </w:pPr>
    </w:p>
    <w:p w14:paraId="7462394A" w14:textId="77777777" w:rsidR="005D2B50" w:rsidRPr="009A7913" w:rsidRDefault="00817A6E" w:rsidP="00817A6E">
      <w:pPr>
        <w:spacing w:after="0" w:line="480" w:lineRule="auto"/>
        <w:jc w:val="center"/>
        <w:rPr>
          <w:rFonts w:ascii="Times New Roman" w:hAnsi="Times New Roman" w:cs="Times New Roman"/>
          <w:b/>
          <w:i/>
          <w:sz w:val="24"/>
          <w:szCs w:val="24"/>
        </w:rPr>
      </w:pPr>
      <w:r w:rsidRPr="009A7913">
        <w:rPr>
          <w:rFonts w:ascii="Times New Roman" w:hAnsi="Times New Roman" w:cs="Times New Roman"/>
          <w:b/>
          <w:sz w:val="24"/>
          <w:szCs w:val="24"/>
        </w:rPr>
        <w:t>Author note</w:t>
      </w:r>
    </w:p>
    <w:p w14:paraId="773CCABC" w14:textId="77777777" w:rsidR="00E76D2C" w:rsidRPr="009159AB" w:rsidRDefault="005D2B50" w:rsidP="00BD687B">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 xml:space="preserve">We would like to kindly thank all researchers who sent in their unpublished studies and helped us collect all the data we needed. We would also like to thank Andrew Hales for his constructive comments </w:t>
      </w:r>
      <w:r w:rsidR="003231B1" w:rsidRPr="009159AB">
        <w:rPr>
          <w:rFonts w:ascii="Times New Roman" w:hAnsi="Times New Roman" w:cs="Times New Roman"/>
          <w:sz w:val="24"/>
          <w:szCs w:val="24"/>
        </w:rPr>
        <w:t>and feedback</w:t>
      </w:r>
      <w:r w:rsidRPr="009159AB">
        <w:rPr>
          <w:rFonts w:ascii="Times New Roman" w:hAnsi="Times New Roman" w:cs="Times New Roman"/>
          <w:sz w:val="24"/>
          <w:szCs w:val="24"/>
        </w:rPr>
        <w:t>.</w:t>
      </w:r>
      <w:r w:rsidR="00951F2B">
        <w:rPr>
          <w:rFonts w:ascii="Times New Roman" w:hAnsi="Times New Roman" w:cs="Times New Roman"/>
          <w:sz w:val="24"/>
          <w:szCs w:val="24"/>
        </w:rPr>
        <w:t xml:space="preserve"> </w:t>
      </w:r>
      <w:r w:rsidR="00F36305" w:rsidRPr="009159AB">
        <w:rPr>
          <w:rFonts w:ascii="Times New Roman" w:hAnsi="Times New Roman" w:cs="Times New Roman"/>
          <w:sz w:val="24"/>
          <w:szCs w:val="24"/>
        </w:rPr>
        <w:t>The preparation of this article was supported by grant number 016-125-385 from the Netherlands Organization for Scientific Research (</w:t>
      </w:r>
      <w:proofErr w:type="spellStart"/>
      <w:r w:rsidR="00F36305" w:rsidRPr="009159AB">
        <w:rPr>
          <w:rFonts w:ascii="Times New Roman" w:hAnsi="Times New Roman" w:cs="Times New Roman"/>
          <w:sz w:val="24"/>
          <w:szCs w:val="24"/>
        </w:rPr>
        <w:t>NWO</w:t>
      </w:r>
      <w:proofErr w:type="spellEnd"/>
      <w:r w:rsidR="00F36305" w:rsidRPr="009159AB">
        <w:rPr>
          <w:rFonts w:ascii="Times New Roman" w:hAnsi="Times New Roman" w:cs="Times New Roman"/>
          <w:sz w:val="24"/>
          <w:szCs w:val="24"/>
        </w:rPr>
        <w:t>)</w:t>
      </w:r>
      <w:r w:rsidR="000F3C4A" w:rsidRPr="009159AB">
        <w:rPr>
          <w:rFonts w:ascii="Times New Roman" w:hAnsi="Times New Roman" w:cs="Times New Roman"/>
          <w:sz w:val="24"/>
          <w:szCs w:val="24"/>
        </w:rPr>
        <w:t xml:space="preserve"> awarded to </w:t>
      </w:r>
      <w:proofErr w:type="spellStart"/>
      <w:r w:rsidR="006D3C88" w:rsidRPr="009159AB">
        <w:rPr>
          <w:rFonts w:ascii="Times New Roman" w:hAnsi="Times New Roman" w:cs="Times New Roman"/>
          <w:sz w:val="24"/>
          <w:szCs w:val="24"/>
        </w:rPr>
        <w:t>Jelte</w:t>
      </w:r>
      <w:proofErr w:type="spellEnd"/>
      <w:r w:rsidR="006D3C88" w:rsidRPr="009159AB">
        <w:rPr>
          <w:rFonts w:ascii="Times New Roman" w:hAnsi="Times New Roman" w:cs="Times New Roman"/>
          <w:sz w:val="24"/>
          <w:szCs w:val="24"/>
        </w:rPr>
        <w:t xml:space="preserve"> M. Wicherts </w:t>
      </w:r>
      <w:r w:rsidR="000F3C4A" w:rsidRPr="009159AB">
        <w:rPr>
          <w:rFonts w:ascii="Times New Roman" w:hAnsi="Times New Roman" w:cs="Times New Roman"/>
          <w:sz w:val="24"/>
          <w:szCs w:val="24"/>
        </w:rPr>
        <w:t>and by the NSF under Grant #</w:t>
      </w:r>
      <w:proofErr w:type="spellStart"/>
      <w:r w:rsidR="000F3C4A" w:rsidRPr="009159AB">
        <w:rPr>
          <w:rFonts w:ascii="Times New Roman" w:hAnsi="Times New Roman" w:cs="Times New Roman"/>
          <w:sz w:val="24"/>
          <w:szCs w:val="24"/>
        </w:rPr>
        <w:t>BCS</w:t>
      </w:r>
      <w:proofErr w:type="spellEnd"/>
      <w:r w:rsidR="000F3C4A" w:rsidRPr="009159AB">
        <w:rPr>
          <w:rFonts w:ascii="Times New Roman" w:hAnsi="Times New Roman" w:cs="Times New Roman"/>
          <w:sz w:val="24"/>
          <w:szCs w:val="24"/>
        </w:rPr>
        <w:t xml:space="preserve">-1339160 awarded to </w:t>
      </w:r>
      <w:r w:rsidR="006D3C88" w:rsidRPr="009159AB">
        <w:rPr>
          <w:rFonts w:ascii="Times New Roman" w:hAnsi="Times New Roman" w:cs="Times New Roman"/>
          <w:sz w:val="24"/>
          <w:szCs w:val="24"/>
        </w:rPr>
        <w:t>Kipling D. Williams</w:t>
      </w:r>
      <w:r w:rsidR="00F36305" w:rsidRPr="009159AB">
        <w:rPr>
          <w:rFonts w:ascii="Times New Roman" w:hAnsi="Times New Roman" w:cs="Times New Roman"/>
          <w:sz w:val="24"/>
          <w:szCs w:val="24"/>
        </w:rPr>
        <w:t>.</w:t>
      </w:r>
      <w:r w:rsidR="00731737" w:rsidRPr="009159AB">
        <w:rPr>
          <w:rFonts w:ascii="Times New Roman" w:hAnsi="Times New Roman" w:cs="Times New Roman"/>
          <w:b/>
          <w:sz w:val="24"/>
          <w:szCs w:val="24"/>
        </w:rPr>
        <w:br w:type="page"/>
      </w:r>
    </w:p>
    <w:p w14:paraId="723A7C10" w14:textId="77777777" w:rsidR="00E76D2C" w:rsidRPr="009159AB" w:rsidRDefault="00731737" w:rsidP="008526F1">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Abstract</w:t>
      </w:r>
    </w:p>
    <w:p w14:paraId="48B67610" w14:textId="7234606D"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proofErr w:type="spellStart"/>
      <w:r w:rsidR="009D2B6C">
        <w:rPr>
          <w:rFonts w:ascii="Times New Roman" w:hAnsi="Times New Roman" w:cs="Times New Roman"/>
          <w:sz w:val="24"/>
          <w:szCs w:val="24"/>
        </w:rPr>
        <w:t>Cyberball</w:t>
      </w:r>
      <w:proofErr w:type="spellEnd"/>
      <w:r w:rsidR="009D2B6C">
        <w:rPr>
          <w:rFonts w:ascii="Times New Roman" w:hAnsi="Times New Roman" w:cs="Times New Roman"/>
          <w:sz w:val="24"/>
          <w:szCs w:val="24"/>
        </w:rPr>
        <w:t xml:space="preserve">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i/>
          <w:sz w:val="24"/>
          <w:szCs w:val="24"/>
        </w:rPr>
        <w:t xml:space="preserve">,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071A3BFC" w14:textId="77777777" w:rsidR="00DD129C" w:rsidRDefault="005620A8" w:rsidP="0016262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The </w:t>
      </w:r>
      <w:r w:rsidR="00FD6A91" w:rsidRPr="009159AB">
        <w:rPr>
          <w:rFonts w:ascii="Times New Roman" w:hAnsi="Times New Roman" w:cs="Times New Roman"/>
          <w:b/>
          <w:sz w:val="24"/>
          <w:szCs w:val="24"/>
        </w:rPr>
        <w:t xml:space="preserve">Ordinal </w:t>
      </w:r>
      <w:r w:rsidR="00C30555" w:rsidRPr="009159AB">
        <w:rPr>
          <w:rFonts w:ascii="Times New Roman" w:hAnsi="Times New Roman" w:cs="Times New Roman"/>
          <w:b/>
          <w:sz w:val="24"/>
          <w:szCs w:val="24"/>
        </w:rPr>
        <w:t>Effects of Ostracism:</w:t>
      </w:r>
    </w:p>
    <w:p w14:paraId="147BEA85" w14:textId="1D66C758" w:rsidR="00C30555" w:rsidRPr="009159AB" w:rsidRDefault="00C30555" w:rsidP="00162627">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 xml:space="preserve"> </w:t>
      </w:r>
      <w:r w:rsidR="00ED2E1E">
        <w:rPr>
          <w:rFonts w:ascii="Times New Roman" w:hAnsi="Times New Roman" w:cs="Times New Roman"/>
          <w:b/>
          <w:sz w:val="24"/>
          <w:szCs w:val="24"/>
        </w:rPr>
        <w:t>A</w:t>
      </w:r>
      <w:r w:rsidR="00ED2E1E"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 xml:space="preserve">Meta-Analysis of </w:t>
      </w:r>
      <w:r w:rsidR="005620A8">
        <w:rPr>
          <w:rFonts w:ascii="Times New Roman" w:hAnsi="Times New Roman" w:cs="Times New Roman"/>
          <w:b/>
          <w:sz w:val="24"/>
          <w:szCs w:val="24"/>
        </w:rPr>
        <w:t xml:space="preserve">120 </w:t>
      </w:r>
      <w:proofErr w:type="spellStart"/>
      <w:r w:rsidRPr="009159AB">
        <w:rPr>
          <w:rFonts w:ascii="Times New Roman" w:hAnsi="Times New Roman" w:cs="Times New Roman"/>
          <w:b/>
          <w:sz w:val="24"/>
          <w:szCs w:val="24"/>
        </w:rPr>
        <w:t>Cyberball</w:t>
      </w:r>
      <w:proofErr w:type="spellEnd"/>
      <w:r w:rsidRPr="009159AB">
        <w:rPr>
          <w:rFonts w:ascii="Times New Roman" w:hAnsi="Times New Roman" w:cs="Times New Roman"/>
          <w:b/>
          <w:sz w:val="24"/>
          <w:szCs w:val="24"/>
        </w:rPr>
        <w:t xml:space="preserve"> Studies</w:t>
      </w:r>
    </w:p>
    <w:p w14:paraId="70E0BE17" w14:textId="77777777" w:rsidR="00E76D2C" w:rsidRPr="009159AB" w:rsidRDefault="00731737" w:rsidP="002F39CE">
      <w:pPr>
        <w:spacing w:after="0" w:line="480" w:lineRule="auto"/>
        <w:ind w:firstLine="567"/>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w:t>
      </w:r>
      <w:r w:rsidR="000B48A1" w:rsidRPr="009159AB">
        <w:rPr>
          <w:rFonts w:ascii="Times New Roman" w:hAnsi="Times New Roman" w:cs="Times New Roman"/>
          <w:noProof/>
          <w:sz w:val="24"/>
          <w:szCs w:val="24"/>
        </w:rPr>
        <w:t>Williams, Cheung, &amp; Choi</w:t>
      </w:r>
      <w:r w:rsidR="000B48A1" w:rsidRPr="009159AB">
        <w:rPr>
          <w:rFonts w:ascii="Times New Roman" w:hAnsi="Times New Roman" w:cs="Times New Roman"/>
          <w:sz w:val="24"/>
          <w:szCs w:val="24"/>
        </w:rPr>
        <w:t>, 2000</w:t>
      </w:r>
      <w:r w:rsidR="00E50C70" w:rsidRPr="009159AB">
        <w:rPr>
          <w:rFonts w:ascii="Times New Roman" w:hAnsi="Times New Roman" w:cs="Times New Roman"/>
          <w:sz w:val="24"/>
          <w:szCs w:val="24"/>
        </w:rPr>
        <w:t>; Williams &amp; Jarvis, 2006</w:t>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Figure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(4)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78E96705" w14:textId="77777777" w:rsidR="007B0F0C" w:rsidRPr="009159AB" w:rsidRDefault="007B0F0C" w:rsidP="002F39CE">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Historical background</w:t>
      </w:r>
    </w:p>
    <w:p w14:paraId="2D2235F6" w14:textId="794C07E8" w:rsidR="000E040E" w:rsidRDefault="002333F5" w:rsidP="002F39CE">
      <w:pPr>
        <w:spacing w:after="0" w:line="480" w:lineRule="auto"/>
        <w:ind w:firstLine="567"/>
        <w:rPr>
          <w:rFonts w:ascii="Times New Roman" w:hAnsi="Times New Roman" w:cs="Times New Roman"/>
          <w:sz w:val="24"/>
          <w:szCs w:val="24"/>
        </w:rPr>
      </w:pPr>
      <w:proofErr w:type="spellStart"/>
      <w:r w:rsidRPr="002333F5">
        <w:rPr>
          <w:rFonts w:ascii="Times New Roman" w:hAnsi="Times New Roman" w:cs="Times New Roman"/>
          <w:sz w:val="24"/>
          <w:szCs w:val="24"/>
        </w:rPr>
        <w:t>Cyberball</w:t>
      </w:r>
      <w:proofErr w:type="spellEnd"/>
      <w:r w:rsidRPr="002333F5">
        <w:rPr>
          <w:rFonts w:ascii="Times New Roman" w:hAnsi="Times New Roman" w:cs="Times New Roman"/>
          <w:sz w:val="24"/>
          <w:szCs w:val="24"/>
        </w:rPr>
        <w:t xml:space="preserve"> was </w:t>
      </w:r>
      <w:r w:rsidR="00A5130A">
        <w:rPr>
          <w:rFonts w:ascii="Times New Roman" w:hAnsi="Times New Roman" w:cs="Times New Roman"/>
          <w:sz w:val="24"/>
          <w:szCs w:val="24"/>
        </w:rPr>
        <w:t>introduced</w:t>
      </w:r>
      <w:r w:rsidR="00A5130A" w:rsidRPr="002333F5">
        <w:rPr>
          <w:rFonts w:ascii="Times New Roman" w:hAnsi="Times New Roman" w:cs="Times New Roman"/>
          <w:sz w:val="24"/>
          <w:szCs w:val="24"/>
        </w:rPr>
        <w:t xml:space="preserve"> </w:t>
      </w:r>
      <w:r w:rsidRPr="002333F5">
        <w:rPr>
          <w:rFonts w:ascii="Times New Roman" w:hAnsi="Times New Roman" w:cs="Times New Roman"/>
          <w:sz w:val="24"/>
          <w:szCs w:val="24"/>
        </w:rPr>
        <w:t xml:space="preserve">in </w:t>
      </w:r>
      <w:r>
        <w:rPr>
          <w:rFonts w:ascii="Times New Roman" w:hAnsi="Times New Roman" w:cs="Times New Roman"/>
          <w:sz w:val="24"/>
          <w:szCs w:val="24"/>
        </w:rPr>
        <w:t>2000</w:t>
      </w:r>
      <w:r w:rsidRPr="002333F5">
        <w:rPr>
          <w:rFonts w:ascii="Times New Roman" w:hAnsi="Times New Roman" w:cs="Times New Roman"/>
          <w:sz w:val="24"/>
          <w:szCs w:val="24"/>
        </w:rPr>
        <w:t xml:space="preserve"> </w:t>
      </w:r>
      <w:r w:rsidR="00A5130A">
        <w:rPr>
          <w:rFonts w:ascii="Times New Roman" w:hAnsi="Times New Roman" w:cs="Times New Roman"/>
          <w:sz w:val="24"/>
          <w:szCs w:val="24"/>
        </w:rPr>
        <w:t>as a means</w:t>
      </w:r>
      <w:r w:rsidRPr="002333F5">
        <w:rPr>
          <w:rFonts w:ascii="Times New Roman" w:hAnsi="Times New Roman" w:cs="Times New Roman"/>
          <w:sz w:val="24"/>
          <w:szCs w:val="24"/>
        </w:rPr>
        <w:t xml:space="preserve"> to study ostracism – i.e., being excluded and ignored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"previouslyFormattedCitation" : "(Williams, Cheung, &amp; Choi, 2000)" }, "properties" : { "noteIndex" : 0 }, "schema" : "https://github.com/citation-style-language/schema/raw/master/csl-citation.json" }</w:instrText>
      </w:r>
      <w:r>
        <w:rPr>
          <w:rFonts w:ascii="Times New Roman" w:hAnsi="Times New Roman" w:cs="Times New Roman"/>
          <w:sz w:val="24"/>
          <w:szCs w:val="24"/>
        </w:rPr>
        <w:fldChar w:fldCharType="separate"/>
      </w:r>
      <w:r w:rsidRPr="002333F5">
        <w:rPr>
          <w:rFonts w:ascii="Times New Roman" w:hAnsi="Times New Roman" w:cs="Times New Roman"/>
          <w:noProof/>
          <w:sz w:val="24"/>
          <w:szCs w:val="24"/>
        </w:rPr>
        <w:t>(Williams, Cheung, &amp; Choi, 2000)</w:t>
      </w:r>
      <w:r>
        <w:rPr>
          <w:rFonts w:ascii="Times New Roman" w:hAnsi="Times New Roman" w:cs="Times New Roman"/>
          <w:sz w:val="24"/>
          <w:szCs w:val="24"/>
        </w:rPr>
        <w:fldChar w:fldCharType="end"/>
      </w:r>
      <w:r w:rsidRPr="002333F5">
        <w:rPr>
          <w:rFonts w:ascii="Times New Roman" w:hAnsi="Times New Roman" w:cs="Times New Roman"/>
          <w:sz w:val="24"/>
          <w:szCs w:val="24"/>
        </w:rPr>
        <w:t xml:space="preserve">. </w:t>
      </w:r>
      <w:r w:rsidR="00E67499">
        <w:rPr>
          <w:rFonts w:ascii="Times New Roman" w:hAnsi="Times New Roman" w:cs="Times New Roman"/>
          <w:sz w:val="24"/>
          <w:szCs w:val="24"/>
        </w:rPr>
        <w:t>This focus on ostracism makes it a</w:t>
      </w:r>
      <w:r w:rsidR="00A5130A">
        <w:rPr>
          <w:rFonts w:ascii="Times New Roman" w:hAnsi="Times New Roman" w:cs="Times New Roman"/>
          <w:sz w:val="24"/>
          <w:szCs w:val="24"/>
        </w:rPr>
        <w:t>n</w:t>
      </w:r>
      <w:r w:rsidR="00E67499">
        <w:rPr>
          <w:rFonts w:ascii="Times New Roman" w:hAnsi="Times New Roman" w:cs="Times New Roman"/>
          <w:sz w:val="24"/>
          <w:szCs w:val="24"/>
        </w:rPr>
        <w:t xml:space="preserve"> unique paradigm that sets it apart from other paradigms that have been used to study rejection</w:t>
      </w:r>
      <w:r w:rsidR="00794171">
        <w:rPr>
          <w:rFonts w:ascii="Times New Roman" w:hAnsi="Times New Roman" w:cs="Times New Roman"/>
          <w:sz w:val="24"/>
          <w:szCs w:val="24"/>
        </w:rPr>
        <w:t>,</w:t>
      </w:r>
      <w:r w:rsidR="0036105A">
        <w:rPr>
          <w:rFonts w:ascii="Times New Roman" w:hAnsi="Times New Roman" w:cs="Times New Roman"/>
          <w:sz w:val="24"/>
          <w:szCs w:val="24"/>
        </w:rPr>
        <w:t xml:space="preserve"> such as the</w:t>
      </w:r>
      <w:r w:rsidR="000E040E" w:rsidRPr="000E040E">
        <w:rPr>
          <w:rFonts w:ascii="Times New Roman" w:hAnsi="Times New Roman" w:cs="Times New Roman"/>
          <w:sz w:val="24"/>
          <w:szCs w:val="24"/>
        </w:rPr>
        <w:t xml:space="preserve"> future life rejection (see </w:t>
      </w:r>
      <w:proofErr w:type="spellStart"/>
      <w:r w:rsidR="000E040E" w:rsidRPr="000E040E">
        <w:rPr>
          <w:rFonts w:ascii="Times New Roman" w:hAnsi="Times New Roman" w:cs="Times New Roman"/>
          <w:sz w:val="24"/>
          <w:szCs w:val="24"/>
        </w:rPr>
        <w:t>Baumeister</w:t>
      </w:r>
      <w:proofErr w:type="spellEnd"/>
      <w:r w:rsidR="000E040E" w:rsidRPr="000E040E">
        <w:rPr>
          <w:rFonts w:ascii="Times New Roman" w:hAnsi="Times New Roman" w:cs="Times New Roman"/>
          <w:sz w:val="24"/>
          <w:szCs w:val="24"/>
        </w:rPr>
        <w:t xml:space="preserve">, </w:t>
      </w:r>
      <w:proofErr w:type="spellStart"/>
      <w:r w:rsidR="000E040E" w:rsidRPr="000E040E">
        <w:rPr>
          <w:rFonts w:ascii="Times New Roman" w:hAnsi="Times New Roman" w:cs="Times New Roman"/>
          <w:sz w:val="24"/>
          <w:szCs w:val="24"/>
        </w:rPr>
        <w:t>Twenge</w:t>
      </w:r>
      <w:proofErr w:type="spellEnd"/>
      <w:r w:rsidR="000E040E" w:rsidRPr="000E040E">
        <w:rPr>
          <w:rFonts w:ascii="Times New Roman" w:hAnsi="Times New Roman" w:cs="Times New Roman"/>
          <w:sz w:val="24"/>
          <w:szCs w:val="24"/>
        </w:rPr>
        <w:t xml:space="preserve">, &amp; </w:t>
      </w:r>
      <w:proofErr w:type="spellStart"/>
      <w:r w:rsidR="000E040E" w:rsidRPr="000E040E">
        <w:rPr>
          <w:rFonts w:ascii="Times New Roman" w:hAnsi="Times New Roman" w:cs="Times New Roman"/>
          <w:sz w:val="24"/>
          <w:szCs w:val="24"/>
        </w:rPr>
        <w:t>Nuss</w:t>
      </w:r>
      <w:proofErr w:type="spellEnd"/>
      <w:r w:rsidR="000E040E" w:rsidRPr="000E040E">
        <w:rPr>
          <w:rFonts w:ascii="Times New Roman" w:hAnsi="Times New Roman" w:cs="Times New Roman"/>
          <w:sz w:val="24"/>
          <w:szCs w:val="24"/>
        </w:rPr>
        <w:t>, 2002), the get-acquainted paradigm (</w:t>
      </w:r>
      <w:proofErr w:type="spellStart"/>
      <w:r w:rsidR="000E040E" w:rsidRPr="000E040E">
        <w:rPr>
          <w:rFonts w:ascii="Times New Roman" w:hAnsi="Times New Roman" w:cs="Times New Roman"/>
          <w:sz w:val="24"/>
          <w:szCs w:val="24"/>
        </w:rPr>
        <w:t>Nezlek</w:t>
      </w:r>
      <w:proofErr w:type="spellEnd"/>
      <w:r w:rsidR="000E040E" w:rsidRPr="000E040E">
        <w:rPr>
          <w:rFonts w:ascii="Times New Roman" w:hAnsi="Times New Roman" w:cs="Times New Roman"/>
          <w:sz w:val="24"/>
          <w:szCs w:val="24"/>
        </w:rPr>
        <w:t xml:space="preserve">, Kowalski, Leary, </w:t>
      </w:r>
      <w:proofErr w:type="spellStart"/>
      <w:r w:rsidR="000E040E" w:rsidRPr="000E040E">
        <w:rPr>
          <w:rFonts w:ascii="Times New Roman" w:hAnsi="Times New Roman" w:cs="Times New Roman"/>
          <w:sz w:val="24"/>
          <w:szCs w:val="24"/>
        </w:rPr>
        <w:t>Blevings</w:t>
      </w:r>
      <w:proofErr w:type="spellEnd"/>
      <w:r w:rsidR="000E040E" w:rsidRPr="000E040E">
        <w:rPr>
          <w:rFonts w:ascii="Times New Roman" w:hAnsi="Times New Roman" w:cs="Times New Roman"/>
          <w:sz w:val="24"/>
          <w:szCs w:val="24"/>
        </w:rPr>
        <w:t xml:space="preserve">, &amp; Holgate, 1997), and the autobiographical </w:t>
      </w:r>
      <w:r w:rsidR="000E040E" w:rsidRPr="000E040E">
        <w:rPr>
          <w:rFonts w:ascii="Times New Roman" w:hAnsi="Times New Roman" w:cs="Times New Roman"/>
          <w:sz w:val="24"/>
          <w:szCs w:val="24"/>
        </w:rPr>
        <w:lastRenderedPageBreak/>
        <w:t>memory manipulation (i.e., remember a time when you were excluded; Cra</w:t>
      </w:r>
      <w:r w:rsidR="000E040E">
        <w:rPr>
          <w:rFonts w:ascii="Times New Roman" w:hAnsi="Times New Roman" w:cs="Times New Roman"/>
          <w:sz w:val="24"/>
          <w:szCs w:val="24"/>
        </w:rPr>
        <w:t xml:space="preserve">ighead, Kimball, &amp; </w:t>
      </w:r>
      <w:proofErr w:type="spellStart"/>
      <w:r w:rsidR="000E040E">
        <w:rPr>
          <w:rFonts w:ascii="Times New Roman" w:hAnsi="Times New Roman" w:cs="Times New Roman"/>
          <w:sz w:val="24"/>
          <w:szCs w:val="24"/>
        </w:rPr>
        <w:t>Rehak</w:t>
      </w:r>
      <w:proofErr w:type="spellEnd"/>
      <w:r w:rsidR="000E040E">
        <w:rPr>
          <w:rFonts w:ascii="Times New Roman" w:hAnsi="Times New Roman" w:cs="Times New Roman"/>
          <w:sz w:val="24"/>
          <w:szCs w:val="24"/>
        </w:rPr>
        <w:t>, 1979)</w:t>
      </w:r>
      <w:r w:rsidR="0036105A">
        <w:rPr>
          <w:rFonts w:ascii="Times New Roman" w:hAnsi="Times New Roman" w:cs="Times New Roman"/>
          <w:sz w:val="24"/>
          <w:szCs w:val="24"/>
        </w:rPr>
        <w:t>. The difference is</w:t>
      </w:r>
      <w:r w:rsidR="000E040E">
        <w:rPr>
          <w:rFonts w:ascii="Times New Roman" w:hAnsi="Times New Roman" w:cs="Times New Roman"/>
          <w:sz w:val="24"/>
          <w:szCs w:val="24"/>
        </w:rPr>
        <w:t xml:space="preserve"> that participants </w:t>
      </w:r>
      <w:r w:rsidR="0036105A">
        <w:rPr>
          <w:rFonts w:ascii="Times New Roman" w:hAnsi="Times New Roman" w:cs="Times New Roman"/>
          <w:sz w:val="24"/>
          <w:szCs w:val="24"/>
        </w:rPr>
        <w:t xml:space="preserve">in </w:t>
      </w:r>
      <w:proofErr w:type="spellStart"/>
      <w:r w:rsidR="0036105A">
        <w:rPr>
          <w:rFonts w:ascii="Times New Roman" w:hAnsi="Times New Roman" w:cs="Times New Roman"/>
          <w:sz w:val="24"/>
          <w:szCs w:val="24"/>
        </w:rPr>
        <w:t>Cyberball</w:t>
      </w:r>
      <w:proofErr w:type="spellEnd"/>
      <w:r w:rsidR="0036105A">
        <w:rPr>
          <w:rFonts w:ascii="Times New Roman" w:hAnsi="Times New Roman" w:cs="Times New Roman"/>
          <w:sz w:val="24"/>
          <w:szCs w:val="24"/>
        </w:rPr>
        <w:t xml:space="preserve"> </w:t>
      </w:r>
      <w:r w:rsidR="000E040E">
        <w:rPr>
          <w:rFonts w:ascii="Times New Roman" w:hAnsi="Times New Roman" w:cs="Times New Roman"/>
          <w:sz w:val="24"/>
          <w:szCs w:val="24"/>
        </w:rPr>
        <w:t xml:space="preserve">are </w:t>
      </w:r>
      <w:r w:rsidR="00E67499">
        <w:rPr>
          <w:rFonts w:ascii="Times New Roman" w:hAnsi="Times New Roman" w:cs="Times New Roman"/>
          <w:sz w:val="24"/>
          <w:szCs w:val="24"/>
        </w:rPr>
        <w:t>not explicitly</w:t>
      </w:r>
      <w:r w:rsidR="000E040E">
        <w:rPr>
          <w:rFonts w:ascii="Times New Roman" w:hAnsi="Times New Roman" w:cs="Times New Roman"/>
          <w:sz w:val="24"/>
          <w:szCs w:val="24"/>
        </w:rPr>
        <w:t xml:space="preserve"> informed that they are excluded</w:t>
      </w:r>
      <w:r w:rsidR="0036105A">
        <w:rPr>
          <w:rFonts w:ascii="Times New Roman" w:hAnsi="Times New Roman" w:cs="Times New Roman"/>
          <w:sz w:val="24"/>
          <w:szCs w:val="24"/>
        </w:rPr>
        <w:t xml:space="preserve"> whereas in the other paradigms participants are </w:t>
      </w:r>
      <w:r w:rsidR="00E67499">
        <w:rPr>
          <w:rFonts w:ascii="Times New Roman" w:hAnsi="Times New Roman" w:cs="Times New Roman"/>
          <w:sz w:val="24"/>
          <w:szCs w:val="24"/>
        </w:rPr>
        <w:t xml:space="preserve">provided a reason </w:t>
      </w:r>
      <w:r w:rsidR="00EA36FA">
        <w:rPr>
          <w:rFonts w:ascii="Times New Roman" w:hAnsi="Times New Roman" w:cs="Times New Roman"/>
          <w:sz w:val="24"/>
          <w:szCs w:val="24"/>
        </w:rPr>
        <w:t xml:space="preserve">pertaining to </w:t>
      </w:r>
      <w:r w:rsidR="00E67499">
        <w:rPr>
          <w:rFonts w:ascii="Times New Roman" w:hAnsi="Times New Roman" w:cs="Times New Roman"/>
          <w:sz w:val="24"/>
          <w:szCs w:val="24"/>
        </w:rPr>
        <w:t>why</w:t>
      </w:r>
      <w:r w:rsidR="0036105A">
        <w:rPr>
          <w:rFonts w:ascii="Times New Roman" w:hAnsi="Times New Roman" w:cs="Times New Roman"/>
          <w:sz w:val="24"/>
          <w:szCs w:val="24"/>
        </w:rPr>
        <w:t xml:space="preserve"> they are excluded</w:t>
      </w:r>
      <w:r w:rsidR="000E040E">
        <w:rPr>
          <w:rFonts w:ascii="Times New Roman" w:hAnsi="Times New Roman" w:cs="Times New Roman"/>
          <w:sz w:val="24"/>
          <w:szCs w:val="24"/>
        </w:rPr>
        <w:t xml:space="preserve">. </w:t>
      </w:r>
      <w:proofErr w:type="spellStart"/>
      <w:r w:rsidR="00E67499">
        <w:rPr>
          <w:rFonts w:ascii="Times New Roman" w:hAnsi="Times New Roman" w:cs="Times New Roman"/>
          <w:sz w:val="24"/>
          <w:szCs w:val="24"/>
        </w:rPr>
        <w:t>Cyberball</w:t>
      </w:r>
      <w:proofErr w:type="spellEnd"/>
      <w:r w:rsidR="00E67499">
        <w:rPr>
          <w:rFonts w:ascii="Times New Roman" w:hAnsi="Times New Roman" w:cs="Times New Roman"/>
          <w:sz w:val="24"/>
          <w:szCs w:val="24"/>
        </w:rPr>
        <w:t xml:space="preserve"> participants simply do not obtain a ball and thus need to infer </w:t>
      </w:r>
      <w:r w:rsidR="00794171">
        <w:rPr>
          <w:rFonts w:ascii="Times New Roman" w:hAnsi="Times New Roman" w:cs="Times New Roman"/>
          <w:sz w:val="24"/>
          <w:szCs w:val="24"/>
        </w:rPr>
        <w:t>that</w:t>
      </w:r>
      <w:r w:rsidR="00E67499">
        <w:rPr>
          <w:rFonts w:ascii="Times New Roman" w:hAnsi="Times New Roman" w:cs="Times New Roman"/>
          <w:sz w:val="24"/>
          <w:szCs w:val="24"/>
        </w:rPr>
        <w:t xml:space="preserve"> they are excluded, whereas in the other paradigms</w:t>
      </w:r>
      <w:r w:rsidR="00EA36FA">
        <w:rPr>
          <w:rFonts w:ascii="Times New Roman" w:hAnsi="Times New Roman" w:cs="Times New Roman"/>
          <w:sz w:val="24"/>
          <w:szCs w:val="24"/>
        </w:rPr>
        <w:t>,</w:t>
      </w:r>
      <w:r w:rsidR="00E67499">
        <w:rPr>
          <w:rFonts w:ascii="Times New Roman" w:hAnsi="Times New Roman" w:cs="Times New Roman"/>
          <w:sz w:val="24"/>
          <w:szCs w:val="24"/>
        </w:rPr>
        <w:t xml:space="preserve"> participants are informed that they are excluded </w:t>
      </w:r>
      <w:r w:rsidR="002F39CE">
        <w:rPr>
          <w:rFonts w:ascii="Times New Roman" w:hAnsi="Times New Roman" w:cs="Times New Roman"/>
          <w:sz w:val="24"/>
          <w:szCs w:val="24"/>
        </w:rPr>
        <w:t xml:space="preserve">in various ways </w:t>
      </w:r>
      <w:r w:rsidR="00E67499">
        <w:rPr>
          <w:rFonts w:ascii="Times New Roman" w:hAnsi="Times New Roman" w:cs="Times New Roman"/>
          <w:sz w:val="24"/>
          <w:szCs w:val="24"/>
        </w:rPr>
        <w:t xml:space="preserve">and thus do not need to infer that they are excluded. </w:t>
      </w:r>
    </w:p>
    <w:p w14:paraId="147CDDAF" w14:textId="77777777" w:rsidR="006B0F3D" w:rsidRPr="009159AB" w:rsidRDefault="003A0415" w:rsidP="004234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2F39CE">
        <w:rPr>
          <w:rFonts w:ascii="Times New Roman" w:hAnsi="Times New Roman" w:cs="Times New Roman"/>
          <w:sz w:val="24"/>
          <w:szCs w:val="24"/>
        </w:rPr>
        <w:t>Cyberball</w:t>
      </w:r>
      <w:proofErr w:type="spellEnd"/>
      <w:r w:rsidR="002F39CE">
        <w:rPr>
          <w:rFonts w:ascii="Times New Roman" w:hAnsi="Times New Roman" w:cs="Times New Roman"/>
          <w:sz w:val="24"/>
          <w:szCs w:val="24"/>
        </w:rPr>
        <w:t xml:space="preserve"> </w:t>
      </w:r>
      <w:r>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proofErr w:type="spellStart"/>
      <w:r w:rsidR="006B0F3D" w:rsidRPr="009159AB">
        <w:rPr>
          <w:rFonts w:ascii="Times New Roman" w:hAnsi="Times New Roman" w:cs="Times New Roman"/>
          <w:sz w:val="24"/>
          <w:szCs w:val="24"/>
        </w:rPr>
        <w:t>Nezlek</w:t>
      </w:r>
      <w:proofErr w:type="spellEnd"/>
      <w:r w:rsidR="006B0F3D" w:rsidRPr="009159AB">
        <w:rPr>
          <w:rFonts w:ascii="Times New Roman" w:hAnsi="Times New Roman" w:cs="Times New Roman"/>
          <w:sz w:val="24"/>
          <w:szCs w:val="24"/>
        </w:rPr>
        <w:t xml:space="preserve"> et al., 1997</w:t>
      </w:r>
      <w:r w:rsidR="006B0F3D">
        <w:rPr>
          <w:rFonts w:ascii="Times New Roman" w:hAnsi="Times New Roman" w:cs="Times New Roman"/>
          <w:sz w:val="24"/>
          <w:szCs w:val="24"/>
        </w:rPr>
        <w:t>)</w:t>
      </w:r>
      <w:r w:rsidR="009A195D">
        <w:rPr>
          <w:rFonts w:ascii="Times New Roman" w:hAnsi="Times New Roman" w:cs="Times New Roman"/>
          <w:sz w:val="24"/>
          <w:szCs w:val="24"/>
        </w:rPr>
        <w:t>. The social relevan</w:t>
      </w:r>
      <w:r w:rsidR="00EA36FA">
        <w:rPr>
          <w:rFonts w:ascii="Times New Roman" w:hAnsi="Times New Roman" w:cs="Times New Roman"/>
          <w:sz w:val="24"/>
          <w:szCs w:val="24"/>
        </w:rPr>
        <w:t>ce is further evident in that it</w:t>
      </w:r>
      <w:r w:rsidR="009A195D">
        <w:rPr>
          <w:rFonts w:ascii="Times New Roman" w:hAnsi="Times New Roman" w:cs="Times New Roman"/>
          <w:sz w:val="24"/>
          <w:szCs w:val="24"/>
        </w:rPr>
        <w:t xml:space="preserve"> not only affect</w:t>
      </w:r>
      <w:r w:rsidR="00EA36FA">
        <w:rPr>
          <w:rFonts w:ascii="Times New Roman" w:hAnsi="Times New Roman" w:cs="Times New Roman"/>
          <w:sz w:val="24"/>
          <w:szCs w:val="24"/>
        </w:rPr>
        <w:t>s</w:t>
      </w:r>
      <w:r w:rsidR="009A195D">
        <w:rPr>
          <w:rFonts w:ascii="Times New Roman" w:hAnsi="Times New Roman" w:cs="Times New Roman"/>
          <w:sz w:val="24"/>
          <w:szCs w:val="24"/>
        </w:rPr>
        <w:t xml:space="preserve"> the person who is ostracized</w:t>
      </w:r>
      <w:r w:rsidR="005E5990">
        <w:rPr>
          <w:rFonts w:ascii="Times New Roman" w:hAnsi="Times New Roman" w:cs="Times New Roman"/>
          <w:sz w:val="24"/>
          <w:szCs w:val="24"/>
        </w:rPr>
        <w:t xml:space="preserve"> (intrapersonal effects)</w:t>
      </w:r>
      <w:r w:rsidR="00EA36FA">
        <w:rPr>
          <w:rFonts w:ascii="Times New Roman" w:hAnsi="Times New Roman" w:cs="Times New Roman"/>
          <w:sz w:val="24"/>
          <w:szCs w:val="24"/>
        </w:rPr>
        <w:t>,</w:t>
      </w:r>
      <w:r w:rsidR="009A195D">
        <w:rPr>
          <w:rFonts w:ascii="Times New Roman" w:hAnsi="Times New Roman" w:cs="Times New Roman"/>
          <w:sz w:val="24"/>
          <w:szCs w:val="24"/>
        </w:rPr>
        <w:t xml:space="preserve"> but </w:t>
      </w:r>
      <w:r w:rsidR="006B0F3D">
        <w:rPr>
          <w:rFonts w:ascii="Times New Roman" w:hAnsi="Times New Roman" w:cs="Times New Roman"/>
          <w:sz w:val="24"/>
          <w:szCs w:val="24"/>
        </w:rPr>
        <w:t>often</w:t>
      </w:r>
      <w:r w:rsidR="009A195D">
        <w:rPr>
          <w:rFonts w:ascii="Times New Roman" w:hAnsi="Times New Roman" w:cs="Times New Roman"/>
          <w:sz w:val="24"/>
          <w:szCs w:val="24"/>
        </w:rPr>
        <w:t xml:space="preserve"> also others</w:t>
      </w:r>
      <w:r w:rsidR="005E5990">
        <w:rPr>
          <w:rFonts w:ascii="Times New Roman" w:hAnsi="Times New Roman" w:cs="Times New Roman"/>
          <w:sz w:val="24"/>
          <w:szCs w:val="24"/>
        </w:rPr>
        <w:t xml:space="preserve"> (interpersonal effects)</w:t>
      </w:r>
      <w:r w:rsidR="009A195D">
        <w:rPr>
          <w:rFonts w:ascii="Times New Roman" w:hAnsi="Times New Roman" w:cs="Times New Roman"/>
          <w:sz w:val="24"/>
          <w:szCs w:val="24"/>
        </w:rPr>
        <w:t xml:space="preserve">. </w:t>
      </w:r>
      <w:r w:rsidR="002F39CE">
        <w:rPr>
          <w:rFonts w:ascii="Times New Roman" w:hAnsi="Times New Roman" w:cs="Times New Roman"/>
          <w:sz w:val="24"/>
          <w:szCs w:val="24"/>
        </w:rPr>
        <w:t>As a</w:t>
      </w:r>
      <w:r w:rsidR="009A195D">
        <w:rPr>
          <w:rFonts w:ascii="Times New Roman" w:hAnsi="Times New Roman" w:cs="Times New Roman"/>
          <w:sz w:val="24"/>
          <w:szCs w:val="24"/>
        </w:rPr>
        <w:t xml:space="preserve"> grim example, research on school shootings has suggested a direct link between ostracism and revenge</w:t>
      </w:r>
      <w:r w:rsidR="00EA36FA">
        <w:rPr>
          <w:rFonts w:ascii="Times New Roman" w:hAnsi="Times New Roman" w:cs="Times New Roman"/>
          <w:sz w:val="24"/>
          <w:szCs w:val="24"/>
        </w:rPr>
        <w:t>, which</w:t>
      </w:r>
      <w:r w:rsidR="005E5E51">
        <w:rPr>
          <w:rFonts w:ascii="Times New Roman" w:hAnsi="Times New Roman" w:cs="Times New Roman"/>
          <w:sz w:val="24"/>
          <w:szCs w:val="24"/>
        </w:rPr>
        <w:t xml:space="preserve"> does not only affect the people </w:t>
      </w:r>
      <w:r w:rsidR="006B0F3D">
        <w:rPr>
          <w:rFonts w:ascii="Times New Roman" w:hAnsi="Times New Roman" w:cs="Times New Roman"/>
          <w:sz w:val="24"/>
          <w:szCs w:val="24"/>
        </w:rPr>
        <w:t xml:space="preserve">who </w:t>
      </w:r>
      <w:r w:rsidR="005E5E51">
        <w:rPr>
          <w:rFonts w:ascii="Times New Roman" w:hAnsi="Times New Roman" w:cs="Times New Roman"/>
          <w:sz w:val="24"/>
          <w:szCs w:val="24"/>
        </w:rPr>
        <w:t>were responsible</w:t>
      </w:r>
      <w:r w:rsidR="00EA36FA">
        <w:rPr>
          <w:rFonts w:ascii="Times New Roman" w:hAnsi="Times New Roman" w:cs="Times New Roman"/>
          <w:sz w:val="24"/>
          <w:szCs w:val="24"/>
        </w:rPr>
        <w:t>,</w:t>
      </w:r>
      <w:r w:rsidR="005E5E51">
        <w:rPr>
          <w:rFonts w:ascii="Times New Roman" w:hAnsi="Times New Roman" w:cs="Times New Roman"/>
          <w:sz w:val="24"/>
          <w:szCs w:val="24"/>
        </w:rPr>
        <w:t xml:space="preserve"> but also innocent bystanders</w:t>
      </w:r>
      <w:r w:rsidR="006B0F3D">
        <w:rPr>
          <w:rFonts w:ascii="Times New Roman" w:hAnsi="Times New Roman" w:cs="Times New Roman"/>
          <w:sz w:val="24"/>
          <w:szCs w:val="24"/>
        </w:rPr>
        <w:t xml:space="preserve"> </w:t>
      </w:r>
      <w:r w:rsidR="002F39CE">
        <w:rPr>
          <w:rFonts w:ascii="Times New Roman" w:hAnsi="Times New Roman" w:cs="Times New Roman"/>
          <w:sz w:val="24"/>
          <w:szCs w:val="24"/>
        </w:rPr>
        <w:t>(</w:t>
      </w:r>
      <w:r w:rsidR="006B0F3D" w:rsidRPr="009159AB">
        <w:rPr>
          <w:rFonts w:ascii="Times New Roman" w:hAnsi="Times New Roman" w:cs="Times New Roman"/>
          <w:noProof/>
          <w:sz w:val="24"/>
          <w:szCs w:val="24"/>
        </w:rPr>
        <w:t>Leary, Kowalski, Smith, &amp; Phillips, 2003)</w:t>
      </w:r>
      <w:r w:rsidR="009A195D">
        <w:rPr>
          <w:rFonts w:ascii="Times New Roman" w:hAnsi="Times New Roman" w:cs="Times New Roman"/>
          <w:sz w:val="24"/>
          <w:szCs w:val="24"/>
        </w:rPr>
        <w:t>. 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Pr>
          <w:rFonts w:ascii="Times New Roman" w:hAnsi="Times New Roman" w:cs="Times New Roman"/>
          <w:sz w:val="24"/>
          <w:szCs w:val="24"/>
        </w:rPr>
        <w:t xml:space="preserve"> findings using </w:t>
      </w:r>
      <w:proofErr w:type="spellStart"/>
      <w:r>
        <w:rPr>
          <w:rFonts w:ascii="Times New Roman" w:hAnsi="Times New Roman" w:cs="Times New Roman"/>
          <w:sz w:val="24"/>
          <w:szCs w:val="24"/>
        </w:rPr>
        <w:t>Cyberball</w:t>
      </w:r>
      <w:proofErr w:type="spellEnd"/>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731737" w:rsidRPr="009159AB">
        <w:rPr>
          <w:rFonts w:ascii="Times New Roman" w:hAnsi="Times New Roman" w:cs="Times New Roman"/>
          <w:sz w:val="24"/>
          <w:szCs w:val="24"/>
        </w:rPr>
        <w:t xml:space="preserve">mood; </w:t>
      </w:r>
      <w:r w:rsidR="00731737" w:rsidRPr="009159AB">
        <w:rPr>
          <w:rFonts w:ascii="Times New Roman" w:hAnsi="Times New Roman" w:cs="Times New Roman"/>
          <w:noProof/>
          <w:sz w:val="24"/>
          <w:szCs w:val="24"/>
        </w:rPr>
        <w:t>Lustenberger &amp; Jagacinski, 2010</w:t>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 xml:space="preserve">aggressive behaviors; </w:t>
      </w:r>
      <w:r w:rsidR="00B225BD" w:rsidRPr="009159AB">
        <w:rPr>
          <w:rFonts w:ascii="Times New Roman" w:hAnsi="Times New Roman" w:cs="Times New Roman"/>
          <w:sz w:val="24"/>
          <w:szCs w:val="24"/>
        </w:rPr>
        <w:t xml:space="preserve">Carter-Sowell, </w:t>
      </w:r>
      <w:r w:rsidR="005F7930" w:rsidRPr="009159AB">
        <w:rPr>
          <w:rFonts w:ascii="Times New Roman" w:hAnsi="Times New Roman" w:cs="Times New Roman"/>
          <w:sz w:val="24"/>
          <w:szCs w:val="24"/>
        </w:rPr>
        <w:t xml:space="preserve">Chen, &amp; Williams, 2008; </w:t>
      </w:r>
      <w:r w:rsidR="00731737" w:rsidRPr="009159AB">
        <w:rPr>
          <w:rFonts w:ascii="Times New Roman" w:hAnsi="Times New Roman" w:cs="Times New Roman"/>
          <w:noProof/>
          <w:sz w:val="24"/>
          <w:szCs w:val="24"/>
        </w:rPr>
        <w:t>Van Beest, Carter-Sowell, Van Dijk, &amp; Williams, 2012</w:t>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 </w:t>
      </w:r>
      <w:proofErr w:type="spellStart"/>
      <w:r w:rsidR="00822478" w:rsidRPr="009159AB">
        <w:rPr>
          <w:rFonts w:ascii="Times New Roman" w:hAnsi="Times New Roman" w:cs="Times New Roman"/>
          <w:sz w:val="24"/>
          <w:szCs w:val="24"/>
        </w:rPr>
        <w:t>Baumeister</w:t>
      </w:r>
      <w:proofErr w:type="spellEnd"/>
      <w:r w:rsidR="00822478" w:rsidRPr="009159AB">
        <w:rPr>
          <w:rFonts w:ascii="Times New Roman" w:hAnsi="Times New Roman" w:cs="Times New Roman"/>
          <w:sz w:val="24"/>
          <w:szCs w:val="24"/>
        </w:rPr>
        <w:t>, &amp; Leary, 1995), mood</w:t>
      </w:r>
      <w:r w:rsidR="00E06E83" w:rsidRPr="009159AB">
        <w:rPr>
          <w:rFonts w:ascii="Times New Roman" w:hAnsi="Times New Roman" w:cs="Times New Roman"/>
          <w:sz w:val="24"/>
          <w:szCs w:val="24"/>
        </w:rPr>
        <w:t xml:space="preserve">, physiology (e.g., body temperature; </w:t>
      </w:r>
      <w:proofErr w:type="spellStart"/>
      <w:r w:rsidR="009259CD" w:rsidRPr="009159AB">
        <w:rPr>
          <w:rFonts w:ascii="Times New Roman" w:hAnsi="Times New Roman" w:cs="Times New Roman"/>
          <w:sz w:val="24"/>
          <w:szCs w:val="24"/>
        </w:rPr>
        <w:t>I</w:t>
      </w:r>
      <w:r w:rsidR="00182055" w:rsidRPr="009159AB">
        <w:rPr>
          <w:rFonts w:ascii="Times New Roman" w:hAnsi="Times New Roman" w:cs="Times New Roman"/>
          <w:sz w:val="24"/>
          <w:szCs w:val="24"/>
        </w:rPr>
        <w:t>J</w:t>
      </w:r>
      <w:r w:rsidR="009259CD" w:rsidRPr="009159AB">
        <w:rPr>
          <w:rFonts w:ascii="Times New Roman" w:hAnsi="Times New Roman" w:cs="Times New Roman"/>
          <w:sz w:val="24"/>
          <w:szCs w:val="24"/>
        </w:rPr>
        <w:t>zerman</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Galucci</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Pouw</w:t>
      </w:r>
      <w:proofErr w:type="spellEnd"/>
      <w:r w:rsidR="00E06E83" w:rsidRPr="009159AB">
        <w:rPr>
          <w:rFonts w:ascii="Times New Roman" w:hAnsi="Times New Roman" w:cs="Times New Roman"/>
          <w:sz w:val="24"/>
          <w:szCs w:val="24"/>
        </w:rPr>
        <w:t>, Wei</w:t>
      </w:r>
      <w:r w:rsidR="00E06E83" w:rsidRPr="009159AB">
        <w:rPr>
          <w:rFonts w:ascii="Times New Roman" w:eastAsia="Times New Roman" w:hAnsi="Times New Roman" w:cs="Times New Roman"/>
          <w:sz w:val="24"/>
          <w:szCs w:val="24"/>
        </w:rPr>
        <w:t>β</w:t>
      </w:r>
      <w:proofErr w:type="spellStart"/>
      <w:r w:rsidR="00E06E83" w:rsidRPr="009159AB">
        <w:rPr>
          <w:rFonts w:ascii="Times New Roman" w:eastAsia="Times New Roman" w:hAnsi="Times New Roman" w:cs="Times New Roman"/>
          <w:sz w:val="24"/>
          <w:szCs w:val="24"/>
        </w:rPr>
        <w:t>gerber</w:t>
      </w:r>
      <w:proofErr w:type="spellEnd"/>
      <w:r w:rsidR="00E06E83" w:rsidRPr="009159AB">
        <w:rPr>
          <w:rFonts w:ascii="Times New Roman" w:eastAsia="Times New Roman" w:hAnsi="Times New Roman" w:cs="Times New Roman"/>
          <w:sz w:val="24"/>
          <w:szCs w:val="24"/>
        </w:rPr>
        <w:t xml:space="preserve">, Van </w:t>
      </w:r>
      <w:proofErr w:type="spellStart"/>
      <w:r w:rsidR="00E06E83" w:rsidRPr="009159AB">
        <w:rPr>
          <w:rFonts w:ascii="Times New Roman" w:eastAsia="Times New Roman" w:hAnsi="Times New Roman" w:cs="Times New Roman"/>
          <w:sz w:val="24"/>
          <w:szCs w:val="24"/>
        </w:rPr>
        <w:t>Doesum</w:t>
      </w:r>
      <w:proofErr w:type="spellEnd"/>
      <w:r w:rsidR="00E06E83" w:rsidRPr="009159AB">
        <w:rPr>
          <w:rFonts w:ascii="Times New Roman" w:eastAsia="Times New Roman" w:hAnsi="Times New Roman" w:cs="Times New Roman"/>
          <w:sz w:val="24"/>
          <w:szCs w:val="24"/>
        </w:rPr>
        <w:t>, &amp; Williams, 2012)</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 the current </w:t>
      </w:r>
      <w:r w:rsidR="00731737" w:rsidRPr="009159AB">
        <w:rPr>
          <w:rFonts w:ascii="Times New Roman" w:hAnsi="Times New Roman" w:cs="Times New Roman"/>
          <w:sz w:val="24"/>
          <w:szCs w:val="24"/>
        </w:rPr>
        <w:lastRenderedPageBreak/>
        <w:t>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w:t>
      </w:r>
      <w:proofErr w:type="spellStart"/>
      <w:r w:rsidR="00EC5428" w:rsidRPr="009159AB">
        <w:rPr>
          <w:rFonts w:ascii="Times New Roman" w:hAnsi="Times New Roman" w:cs="Times New Roman"/>
          <w:sz w:val="24"/>
          <w:szCs w:val="24"/>
        </w:rPr>
        <w:t>Cyberball</w:t>
      </w:r>
      <w:proofErr w:type="spellEnd"/>
      <w:r w:rsidR="00EC542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30975A71"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Williams (2009)</w:t>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This initial response is theorized to be </w:t>
      </w:r>
      <w:r w:rsidR="00E76D2C" w:rsidRPr="009159AB">
        <w:rPr>
          <w:rFonts w:ascii="Times New Roman" w:hAnsi="Times New Roman" w:cs="Times New Roman"/>
          <w:sz w:val="24"/>
          <w:szCs w:val="24"/>
        </w:rPr>
        <w:t>socially</w:t>
      </w:r>
      <w:r w:rsidR="00731737" w:rsidRPr="009159AB">
        <w:rPr>
          <w:rFonts w:ascii="Times New Roman" w:hAnsi="Times New Roman" w:cs="Times New Roman"/>
          <w:sz w:val="24"/>
          <w:szCs w:val="24"/>
        </w:rPr>
        <w:t xml:space="preserve"> painful</w:t>
      </w:r>
      <w:r w:rsidR="00EA36FA">
        <w:rPr>
          <w:rFonts w:ascii="Times New Roman" w:hAnsi="Times New Roman" w:cs="Times New Roman"/>
          <w:sz w:val="24"/>
          <w:szCs w:val="24"/>
        </w:rPr>
        <w:t>,</w:t>
      </w:r>
      <w:r w:rsidR="00731737" w:rsidRPr="009159AB">
        <w:rPr>
          <w:rFonts w:ascii="Times New Roman" w:hAnsi="Times New Roman" w:cs="Times New Roman"/>
          <w:sz w:val="24"/>
          <w:szCs w:val="24"/>
        </w:rPr>
        <w:t xml:space="preserve"> threatening</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Baumeister</w:t>
      </w:r>
      <w:proofErr w:type="spellEnd"/>
      <w:r w:rsidR="00E661C6" w:rsidRPr="009159AB">
        <w:rPr>
          <w:rFonts w:ascii="Times New Roman" w:hAnsi="Times New Roman" w:cs="Times New Roman"/>
          <w:sz w:val="24"/>
          <w:szCs w:val="24"/>
        </w:rPr>
        <w:t xml:space="preserve"> &amp; Leary, 1995)</w:t>
      </w:r>
      <w:r w:rsidR="00731737" w:rsidRPr="009159AB">
        <w:rPr>
          <w:rFonts w:ascii="Times New Roman" w:hAnsi="Times New Roman" w:cs="Times New Roman"/>
          <w:sz w:val="24"/>
          <w:szCs w:val="24"/>
        </w:rPr>
        <w:t xml:space="preserve">, </w:t>
      </w:r>
      <w:r w:rsidR="00E661C6" w:rsidRPr="009159AB">
        <w:rPr>
          <w:rFonts w:ascii="Times New Roman" w:hAnsi="Times New Roman" w:cs="Times New Roman"/>
          <w:sz w:val="24"/>
          <w:szCs w:val="24"/>
        </w:rPr>
        <w:t xml:space="preserve">and easily detectable due to </w:t>
      </w:r>
      <w:r w:rsidR="00731737" w:rsidRPr="009159AB">
        <w:rPr>
          <w:rFonts w:ascii="Times New Roman" w:hAnsi="Times New Roman" w:cs="Times New Roman"/>
          <w:sz w:val="24"/>
          <w:szCs w:val="24"/>
        </w:rPr>
        <w:t>evolutionary over-sensitivity to cues of ostracism</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Haselton</w:t>
      </w:r>
      <w:proofErr w:type="spellEnd"/>
      <w:r w:rsidR="00E661C6" w:rsidRPr="009159AB">
        <w:rPr>
          <w:rFonts w:ascii="Times New Roman" w:hAnsi="Times New Roman" w:cs="Times New Roman"/>
          <w:sz w:val="24"/>
          <w:szCs w:val="24"/>
        </w:rPr>
        <w:t>, &amp; Buss, 2000)</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 (Williams, 2009)</w:t>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w:t>
      </w:r>
      <w:proofErr w:type="spellStart"/>
      <w:r w:rsidR="000E37AA" w:rsidRPr="009159AB">
        <w:rPr>
          <w:rFonts w:ascii="Times New Roman" w:hAnsi="Times New Roman" w:cs="Times New Roman"/>
          <w:sz w:val="24"/>
          <w:szCs w:val="24"/>
        </w:rPr>
        <w:t>Cyberball</w:t>
      </w:r>
      <w:proofErr w:type="spellEnd"/>
      <w:r w:rsidR="000E37AA" w:rsidRPr="009159AB">
        <w:rPr>
          <w:rFonts w:ascii="Times New Roman" w:hAnsi="Times New Roman" w:cs="Times New Roman"/>
          <w:sz w:val="24"/>
          <w:szCs w:val="24"/>
        </w:rPr>
        <w:t xml:space="preserve">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xml:space="preserve">. </w:t>
      </w:r>
      <w:r w:rsidR="00B4115B" w:rsidRPr="009159AB">
        <w:rPr>
          <w:rFonts w:ascii="Times New Roman" w:hAnsi="Times New Roman" w:cs="Times New Roman"/>
          <w:sz w:val="24"/>
          <w:szCs w:val="24"/>
        </w:rPr>
        <w:lastRenderedPageBreak/>
        <w:t>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861C84">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Goals of </w:t>
      </w:r>
      <w:r w:rsidR="00E46E10">
        <w:rPr>
          <w:rFonts w:ascii="Times New Roman" w:hAnsi="Times New Roman" w:cs="Times New Roman"/>
          <w:b/>
          <w:sz w:val="24"/>
          <w:szCs w:val="24"/>
        </w:rPr>
        <w:t>m</w:t>
      </w:r>
      <w:r w:rsidRPr="009159AB">
        <w:rPr>
          <w:rFonts w:ascii="Times New Roman" w:hAnsi="Times New Roman" w:cs="Times New Roman"/>
          <w:b/>
          <w:sz w:val="24"/>
          <w:szCs w:val="24"/>
        </w:rPr>
        <w:t>eta-analysis</w:t>
      </w:r>
    </w:p>
    <w:p w14:paraId="09B68EBC" w14:textId="39DCC9B3"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 xml:space="preserve">A limited number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 (</w:t>
      </w:r>
      <w:proofErr w:type="spellStart"/>
      <w:r>
        <w:rPr>
          <w:rFonts w:ascii="Times New Roman" w:hAnsi="Times New Roman" w:cs="Times New Roman"/>
          <w:sz w:val="24"/>
          <w:szCs w:val="24"/>
        </w:rPr>
        <w:t>Blackhart</w:t>
      </w:r>
      <w:proofErr w:type="spellEnd"/>
      <w:r>
        <w:rPr>
          <w:rFonts w:ascii="Times New Roman" w:hAnsi="Times New Roman" w:cs="Times New Roman"/>
          <w:sz w:val="24"/>
          <w:szCs w:val="24"/>
        </w:rPr>
        <w:t xml:space="preserve"> et al., 2009; Gerber &amp; Wheeler, 2009), or focused only on a specific dependent variable (e.g., fMRI, </w:t>
      </w:r>
      <w:proofErr w:type="spellStart"/>
      <w:r>
        <w:rPr>
          <w:rFonts w:ascii="Times New Roman" w:hAnsi="Times New Roman" w:cs="Times New Roman"/>
          <w:sz w:val="24"/>
          <w:szCs w:val="24"/>
        </w:rPr>
        <w:t>Cacioppo</w:t>
      </w:r>
      <w:proofErr w:type="spellEnd"/>
      <w:r>
        <w:rPr>
          <w:rFonts w:ascii="Times New Roman" w:hAnsi="Times New Roman" w:cs="Times New Roman"/>
          <w:sz w:val="24"/>
          <w:szCs w:val="24"/>
        </w:rPr>
        <w:t xml:space="preserve"> et al. 2013</w:t>
      </w:r>
      <w:r w:rsidR="000B6760">
        <w:rPr>
          <w:rFonts w:ascii="Times New Roman" w:hAnsi="Times New Roman" w:cs="Times New Roman"/>
          <w:sz w:val="24"/>
          <w:szCs w:val="24"/>
        </w:rPr>
        <w:t xml:space="preserve">; </w:t>
      </w:r>
      <w:proofErr w:type="spellStart"/>
      <w:r w:rsidR="000B6760">
        <w:rPr>
          <w:rFonts w:ascii="Times New Roman" w:hAnsi="Times New Roman" w:cs="Times New Roman"/>
          <w:sz w:val="24"/>
          <w:szCs w:val="24"/>
        </w:rPr>
        <w:t>Rotge</w:t>
      </w:r>
      <w:proofErr w:type="spellEnd"/>
      <w:r w:rsidR="000B6760">
        <w:rPr>
          <w:rFonts w:ascii="Times New Roman" w:hAnsi="Times New Roman" w:cs="Times New Roman"/>
          <w:sz w:val="24"/>
          <w:szCs w:val="24"/>
        </w:rPr>
        <w:t xml:space="preserve"> et al., 2014</w:t>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w:t>
      </w:r>
      <w:proofErr w:type="spellStart"/>
      <w:r w:rsidR="007F5B6F">
        <w:rPr>
          <w:rFonts w:ascii="Times New Roman" w:hAnsi="Times New Roman" w:cs="Times New Roman"/>
          <w:sz w:val="24"/>
          <w:szCs w:val="24"/>
        </w:rPr>
        <w:t>Cyberball</w:t>
      </w:r>
      <w:proofErr w:type="spellEnd"/>
      <w:r w:rsidR="007F5B6F">
        <w:rPr>
          <w:rFonts w:ascii="Times New Roman" w:hAnsi="Times New Roman" w:cs="Times New Roman"/>
          <w:sz w:val="24"/>
          <w:szCs w:val="24"/>
        </w:rPr>
        <w:t xml:space="preserve">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 xml:space="preserve">goal of our meta-analysis is to provide a comprehensive understanding of the </w:t>
      </w:r>
      <w:proofErr w:type="spellStart"/>
      <w:r w:rsidR="001F5979" w:rsidRPr="009159AB">
        <w:rPr>
          <w:rFonts w:ascii="Times New Roman" w:hAnsi="Times New Roman" w:cs="Times New Roman"/>
          <w:sz w:val="24"/>
          <w:szCs w:val="24"/>
        </w:rPr>
        <w:t>Cyberball</w:t>
      </w:r>
      <w:proofErr w:type="spellEnd"/>
      <w:r w:rsidR="001F5979" w:rsidRPr="009159AB">
        <w:rPr>
          <w:rFonts w:ascii="Times New Roman" w:hAnsi="Times New Roman" w:cs="Times New Roman"/>
          <w:sz w:val="24"/>
          <w:szCs w:val="24"/>
        </w:rPr>
        <w:t>-induced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w:t>
      </w:r>
      <w:proofErr w:type="spellStart"/>
      <w:r w:rsidR="00282474" w:rsidRPr="009159AB">
        <w:rPr>
          <w:rFonts w:ascii="Times New Roman" w:hAnsi="Times New Roman" w:cs="Times New Roman"/>
          <w:sz w:val="24"/>
          <w:szCs w:val="24"/>
        </w:rPr>
        <w:t>OSF</w:t>
      </w:r>
      <w:proofErr w:type="spellEnd"/>
      <w:r w:rsidR="00282474" w:rsidRPr="009159AB">
        <w:rPr>
          <w:rFonts w:ascii="Times New Roman" w:hAnsi="Times New Roman" w:cs="Times New Roman"/>
          <w:sz w:val="24"/>
          <w:szCs w:val="24"/>
        </w:rPr>
        <w:t>)</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57A3C86E"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DD06D8">
        <w:rPr>
          <w:rFonts w:ascii="Times New Roman" w:hAnsi="Times New Roman" w:cs="Times New Roman"/>
          <w:sz w:val="24"/>
          <w:szCs w:val="24"/>
        </w:rPr>
        <w:t>conduct a meta-analyses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whether being ostracized or included can be moderated by a cross-cutting factor. For this purpose we selected all the studies that included an experimentally manipulated moderator variable. Moreover, to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analyze the interaction term for first and last measure we followed the prediction of the authors in computing this interaction term. For example, if authors used a 2(ostracized vs included) x 2(</w:t>
      </w:r>
      <w:proofErr w:type="spellStart"/>
      <w:r>
        <w:rPr>
          <w:rFonts w:ascii="Times New Roman" w:hAnsi="Times New Roman" w:cs="Times New Roman"/>
          <w:sz w:val="24"/>
          <w:szCs w:val="24"/>
        </w:rPr>
        <w:t>ingroup</w:t>
      </w:r>
      <w:proofErr w:type="spellEnd"/>
      <w:r>
        <w:rPr>
          <w:rFonts w:ascii="Times New Roman" w:hAnsi="Times New Roman" w:cs="Times New Roman"/>
          <w:sz w:val="24"/>
          <w:szCs w:val="24"/>
        </w:rPr>
        <w:t xml:space="preserve"> vs outgroup design) we followed the prediction of the authors to compute whether the interaction term denotes that ostracism is increased by </w:t>
      </w:r>
      <w:proofErr w:type="gramStart"/>
      <w:r>
        <w:rPr>
          <w:rFonts w:ascii="Times New Roman" w:hAnsi="Times New Roman" w:cs="Times New Roman"/>
          <w:sz w:val="24"/>
          <w:szCs w:val="24"/>
        </w:rPr>
        <w:t>an outgroup</w:t>
      </w:r>
      <w:proofErr w:type="gramEnd"/>
      <w:r>
        <w:rPr>
          <w:rFonts w:ascii="Times New Roman" w:hAnsi="Times New Roman" w:cs="Times New Roman"/>
          <w:sz w:val="24"/>
          <w:szCs w:val="24"/>
        </w:rPr>
        <w:t xml:space="preserve"> or decreased by an outgroup</w:t>
      </w:r>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and formulae in the Appendix).</w:t>
      </w:r>
      <w:r w:rsidR="007C4578">
        <w:rPr>
          <w:rFonts w:ascii="Times New Roman" w:hAnsi="Times New Roman" w:cs="Times New Roman"/>
          <w:sz w:val="24"/>
          <w:szCs w:val="24"/>
        </w:rPr>
        <w:t xml:space="preserve"> </w:t>
      </w:r>
      <w:r>
        <w:rPr>
          <w:rFonts w:ascii="Times New Roman" w:hAnsi="Times New Roman" w:cs="Times New Roman"/>
          <w:sz w:val="24"/>
          <w:szCs w:val="24"/>
        </w:rPr>
        <w:t xml:space="preserve">Moreover, after computing the overall interaction terms we created </w:t>
      </w:r>
      <w:proofErr w:type="spellStart"/>
      <w:r>
        <w:rPr>
          <w:rFonts w:ascii="Times New Roman" w:hAnsi="Times New Roman" w:cs="Times New Roman"/>
          <w:sz w:val="24"/>
          <w:szCs w:val="24"/>
        </w:rPr>
        <w:t>dotplots</w:t>
      </w:r>
      <w:proofErr w:type="spellEnd"/>
      <w:r>
        <w:rPr>
          <w:rFonts w:ascii="Times New Roman" w:hAnsi="Times New Roman" w:cs="Times New Roman"/>
          <w:sz w:val="24"/>
          <w:szCs w:val="24"/>
        </w:rPr>
        <w:t xml:space="preserve"> in which we depicted the effect of ostracism across the two levels of the moderator, and – perhaps more importantly - the effect of the moderator across the two levels of the ostracism manipulation. This was done to facilitate the interpretation of an interaction term and specifically to show whether cross-cutting variables have more impact on being included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or more impact on being ostracized in </w:t>
      </w:r>
      <w:proofErr w:type="spellStart"/>
      <w:r>
        <w:rPr>
          <w:rFonts w:ascii="Times New Roman" w:hAnsi="Times New Roman" w:cs="Times New Roman"/>
          <w:sz w:val="24"/>
          <w:szCs w:val="24"/>
        </w:rPr>
        <w:t>Cyberb</w:t>
      </w:r>
      <w:r w:rsidR="005443F5">
        <w:rPr>
          <w:rFonts w:ascii="Times New Roman" w:hAnsi="Times New Roman" w:cs="Times New Roman"/>
          <w:sz w:val="24"/>
          <w:szCs w:val="24"/>
        </w:rPr>
        <w:t>a</w:t>
      </w:r>
      <w:r>
        <w:rPr>
          <w:rFonts w:ascii="Times New Roman" w:hAnsi="Times New Roman" w:cs="Times New Roman"/>
          <w:sz w:val="24"/>
          <w:szCs w:val="24"/>
        </w:rPr>
        <w:t>ll</w:t>
      </w:r>
      <w:proofErr w:type="spellEnd"/>
      <w:r w:rsidR="00DD06D8">
        <w:rPr>
          <w:rFonts w:ascii="Times New Roman" w:hAnsi="Times New Roman" w:cs="Times New Roman"/>
          <w:sz w:val="24"/>
          <w:szCs w:val="24"/>
        </w:rPr>
        <w:t xml:space="preserve"> (De Waal-Andrews &amp; Van Beest, 2012)</w:t>
      </w:r>
      <w:r>
        <w:rPr>
          <w:rFonts w:ascii="Times New Roman" w:hAnsi="Times New Roman" w:cs="Times New Roman"/>
          <w:sz w:val="24"/>
          <w:szCs w:val="24"/>
        </w:rPr>
        <w:t xml:space="preserve">. </w:t>
      </w:r>
    </w:p>
    <w:p w14:paraId="7879D914" w14:textId="01D4DBDF"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 xml:space="preserve">by structural aspects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(i.e., number of depicted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players, number of ball tosses used, duration of the game) and sample aspects (i.e., gender composition, country of origin, age)</w:t>
      </w:r>
      <w:r w:rsidR="00D76DA3">
        <w:rPr>
          <w:rFonts w:ascii="Times New Roman" w:hAnsi="Times New Roman" w:cs="Times New Roman"/>
          <w:sz w:val="24"/>
          <w:szCs w:val="24"/>
        </w:rPr>
        <w:t xml:space="preserve">. Note that the outcome of this analysis may thus also be used for future researchers to decide how to set-up a game of </w:t>
      </w:r>
      <w:proofErr w:type="spellStart"/>
      <w:r w:rsidR="00D76DA3">
        <w:rPr>
          <w:rFonts w:ascii="Times New Roman" w:hAnsi="Times New Roman" w:cs="Times New Roman"/>
          <w:sz w:val="24"/>
          <w:szCs w:val="24"/>
        </w:rPr>
        <w:t>Cyberball</w:t>
      </w:r>
      <w:proofErr w:type="spellEnd"/>
      <w:r w:rsidR="00D76DA3">
        <w:rPr>
          <w:rFonts w:ascii="Times New Roman" w:hAnsi="Times New Roman" w:cs="Times New Roman"/>
          <w:sz w:val="24"/>
          <w:szCs w:val="24"/>
        </w:rPr>
        <w:t xml:space="preserve"> and whether effects generalize across age, gender and country of origin. Because p</w:t>
      </w:r>
      <w:r>
        <w:rPr>
          <w:rFonts w:ascii="Times New Roman" w:hAnsi="Times New Roman" w:cs="Times New Roman"/>
          <w:sz w:val="24"/>
          <w:szCs w:val="24"/>
        </w:rPr>
        <w:t xml:space="preserve">rior research has not explicitly manipulated structural aspects in controlled experiments we did not have a specific prediction </w:t>
      </w:r>
      <w:r>
        <w:rPr>
          <w:rFonts w:ascii="Times New Roman" w:hAnsi="Times New Roman" w:cs="Times New Roman"/>
          <w:sz w:val="24"/>
          <w:szCs w:val="24"/>
        </w:rPr>
        <w:lastRenderedPageBreak/>
        <w:t xml:space="preserve">whether increasing the number of players, ball tosses and game duration would increase or 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(Hawes et al.</w:t>
      </w:r>
      <w:r>
        <w:rPr>
          <w:rFonts w:ascii="Times New Roman" w:hAnsi="Times New Roman" w:cs="Times New Roman"/>
          <w:sz w:val="24"/>
          <w:szCs w:val="24"/>
        </w:rPr>
        <w:t xml:space="preserve">, </w:t>
      </w:r>
      <w:r w:rsidRPr="000978B6">
        <w:rPr>
          <w:rFonts w:ascii="Times New Roman" w:hAnsi="Times New Roman" w:cs="Times New Roman"/>
          <w:sz w:val="24"/>
          <w:szCs w:val="24"/>
        </w:rPr>
        <w:t xml:space="preserve">2012),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proofErr w:type="spellStart"/>
      <w:r w:rsidRPr="000978B6">
        <w:rPr>
          <w:rFonts w:ascii="Times New Roman" w:hAnsi="Times New Roman" w:cs="Times New Roman"/>
          <w:sz w:val="24"/>
          <w:szCs w:val="24"/>
        </w:rPr>
        <w:t>Pharo</w:t>
      </w:r>
      <w:proofErr w:type="spellEnd"/>
      <w:r w:rsidRPr="000978B6">
        <w:rPr>
          <w:rFonts w:ascii="Times New Roman" w:hAnsi="Times New Roman" w:cs="Times New Roman"/>
          <w:sz w:val="24"/>
          <w:szCs w:val="24"/>
        </w:rPr>
        <w:t xml:space="preserve">, Gross, Richardson, &amp; Hayne, 2011),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(see Hofstede, 1980),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6D8A36C6"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ch as body temperature or galvanic skin 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w:t>
      </w:r>
      <w:r w:rsidR="008E7A40" w:rsidRPr="009159AB">
        <w:rPr>
          <w:rFonts w:ascii="Times New Roman" w:hAnsi="Times New Roman" w:cs="Times New Roman"/>
          <w:sz w:val="24"/>
          <w:szCs w:val="24"/>
        </w:rPr>
        <w:lastRenderedPageBreak/>
        <w:t>belonging, self-esteem, co</w:t>
      </w:r>
      <w:r w:rsidR="00223DA9">
        <w:rPr>
          <w:rFonts w:ascii="Times New Roman" w:hAnsi="Times New Roman" w:cs="Times New Roman"/>
          <w:sz w:val="24"/>
          <w:szCs w:val="24"/>
        </w:rPr>
        <w:t xml:space="preserve">ntrol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especially designed for </w:t>
      </w:r>
      <w:proofErr w:type="spellStart"/>
      <w:r w:rsidR="00223DA9">
        <w:rPr>
          <w:rFonts w:ascii="Times New Roman" w:hAnsi="Times New Roman" w:cs="Times New Roman"/>
          <w:sz w:val="24"/>
          <w:szCs w:val="24"/>
        </w:rPr>
        <w:t>Cyberball</w:t>
      </w:r>
      <w:proofErr w:type="spellEnd"/>
      <w:r w:rsidR="00223DA9">
        <w:rPr>
          <w:rFonts w:ascii="Times New Roman" w:hAnsi="Times New Roman" w:cs="Times New Roman"/>
          <w:sz w:val="24"/>
          <w:szCs w:val="24"/>
        </w:rPr>
        <w:t xml:space="preserve"> </w:t>
      </w:r>
      <w:r w:rsidR="00223DA9" w:rsidRPr="009159AB">
        <w:rPr>
          <w:rFonts w:ascii="Times New Roman" w:hAnsi="Times New Roman" w:cs="Times New Roman"/>
          <w:sz w:val="24"/>
          <w:szCs w:val="24"/>
        </w:rPr>
        <w:t xml:space="preserve">(see </w:t>
      </w:r>
      <w:r w:rsidR="00223DA9" w:rsidRPr="009159AB">
        <w:rPr>
          <w:rFonts w:ascii="Times New Roman" w:hAnsi="Times New Roman" w:cs="Times New Roman"/>
          <w:noProof/>
          <w:sz w:val="24"/>
          <w:szCs w:val="24"/>
        </w:rPr>
        <w:t>Van Beest &amp; Williams, 2006; Williams et al., 2000; Zadro, Williams, &amp; Richardson, 2004)</w:t>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by a large extend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measures are particularly important for testing Williams’s (2009)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57467A">
      <w:pPr>
        <w:spacing w:after="0" w:line="480" w:lineRule="auto"/>
        <w:rPr>
          <w:rFonts w:ascii="Times New Roman" w:hAnsi="Times New Roman" w:cs="Times New Roman"/>
          <w:b/>
          <w:sz w:val="24"/>
          <w:szCs w:val="24"/>
        </w:rPr>
      </w:pPr>
      <w:r>
        <w:rPr>
          <w:rFonts w:ascii="Times New Roman" w:hAnsi="Times New Roman" w:cs="Times New Roman"/>
          <w:b/>
          <w:sz w:val="24"/>
          <w:szCs w:val="24"/>
        </w:rPr>
        <w:t>Hypotheses</w:t>
      </w:r>
    </w:p>
    <w:p w14:paraId="3D854A9F" w14:textId="48E5218C"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w:t>
      </w:r>
      <w:proofErr w:type="spellStart"/>
      <w:r>
        <w:rPr>
          <w:rFonts w:ascii="Times New Roman" w:hAnsi="Times New Roman" w:cs="Times New Roman"/>
          <w:sz w:val="24"/>
          <w:szCs w:val="24"/>
        </w:rPr>
        <w:t>OSF</w:t>
      </w:r>
      <w:proofErr w:type="spellEnd"/>
      <w:r>
        <w:rPr>
          <w:rFonts w:ascii="Times New Roman" w:hAnsi="Times New Roman" w:cs="Times New Roman"/>
          <w:sz w:val="24"/>
          <w:szCs w:val="24"/>
        </w:rPr>
        <w:t xml:space="preserve">,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A6700D">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DA4136">
      <w:pPr>
        <w:keepNext/>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Method</w:t>
      </w:r>
    </w:p>
    <w:p w14:paraId="5137BD9B" w14:textId="77777777" w:rsidR="00E76D2C" w:rsidRPr="009159AB" w:rsidRDefault="0086030D" w:rsidP="00DA4136">
      <w:pPr>
        <w:keepNext/>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Study inclusion criteria</w:t>
      </w:r>
      <w:r w:rsidR="00731737" w:rsidRPr="009159AB">
        <w:rPr>
          <w:rFonts w:ascii="Times New Roman" w:hAnsi="Times New Roman" w:cs="Times New Roman"/>
          <w:b/>
          <w:sz w:val="24"/>
          <w:szCs w:val="24"/>
        </w:rPr>
        <w:t xml:space="preserve"> </w:t>
      </w:r>
    </w:p>
    <w:p w14:paraId="366BE5E4" w14:textId="4B915AB8"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proofErr w:type="spellStart"/>
      <w:r w:rsidR="003900A4">
        <w:rPr>
          <w:rFonts w:ascii="Times New Roman" w:hAnsi="Times New Roman" w:cs="Times New Roman"/>
          <w:sz w:val="24"/>
          <w:szCs w:val="24"/>
        </w:rPr>
        <w:t>Cyberball</w:t>
      </w:r>
      <w:proofErr w:type="spellEnd"/>
      <w:r w:rsidR="003900A4">
        <w:rPr>
          <w:rFonts w:ascii="Times New Roman" w:hAnsi="Times New Roman" w:cs="Times New Roman"/>
          <w:sz w:val="24"/>
          <w:szCs w:val="24"/>
        </w:rPr>
        <w:t xml:space="preserve">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w:t>
      </w:r>
      <w:r w:rsidR="00A71357" w:rsidRPr="009159AB">
        <w:rPr>
          <w:rFonts w:ascii="Times New Roman" w:hAnsi="Times New Roman" w:cs="Times New Roman"/>
          <w:sz w:val="24"/>
          <w:szCs w:val="24"/>
        </w:rPr>
        <w:lastRenderedPageBreak/>
        <w:t xml:space="preserve">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neurophysiological measurements such as fMRI that are beyond the scope of this meta-analysis (see </w:t>
      </w:r>
      <w:proofErr w:type="spellStart"/>
      <w:r w:rsidR="009258DE" w:rsidRPr="009159AB">
        <w:rPr>
          <w:rFonts w:ascii="Times New Roman" w:hAnsi="Times New Roman" w:cs="Times New Roman"/>
          <w:sz w:val="24"/>
          <w:szCs w:val="24"/>
        </w:rPr>
        <w:t>Cacioppo</w:t>
      </w:r>
      <w:proofErr w:type="spellEnd"/>
      <w:r w:rsidR="009258DE" w:rsidRPr="009159AB">
        <w:rPr>
          <w:rFonts w:ascii="Times New Roman" w:hAnsi="Times New Roman" w:cs="Times New Roman"/>
          <w:sz w:val="24"/>
          <w:szCs w:val="24"/>
        </w:rPr>
        <w:t xml:space="preserve"> et al., 2013</w:t>
      </w:r>
      <w:r w:rsidR="009258DE">
        <w:rPr>
          <w:rFonts w:ascii="Times New Roman" w:hAnsi="Times New Roman" w:cs="Times New Roman"/>
          <w:sz w:val="24"/>
          <w:szCs w:val="24"/>
        </w:rPr>
        <w:t xml:space="preserve">; </w:t>
      </w:r>
      <w:proofErr w:type="spellStart"/>
      <w:r w:rsidR="009258DE">
        <w:rPr>
          <w:rFonts w:ascii="Times New Roman" w:hAnsi="Times New Roman" w:cs="Times New Roman"/>
          <w:sz w:val="24"/>
          <w:szCs w:val="24"/>
        </w:rPr>
        <w:t>Rotge</w:t>
      </w:r>
      <w:proofErr w:type="spellEnd"/>
      <w:r w:rsidR="009258DE">
        <w:rPr>
          <w:rFonts w:ascii="Times New Roman" w:hAnsi="Times New Roman" w:cs="Times New Roman"/>
          <w:sz w:val="24"/>
          <w:szCs w:val="24"/>
        </w:rPr>
        <w:t xml:space="preserve"> et al., 2014</w:t>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 see</w:t>
      </w:r>
      <w:r w:rsidR="003E3CEE" w:rsidRPr="009159AB">
        <w:rPr>
          <w:rFonts w:ascii="Times New Roman" w:hAnsi="Times New Roman" w:cs="Times New Roman"/>
          <w:noProof/>
          <w:sz w:val="24"/>
          <w:szCs w:val="24"/>
        </w:rPr>
        <w:t xml:space="preserve"> Hunter &amp; Schmidt, 1990; MacCallum, Zhang, Preacher, &amp; Rucker, 2002)</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6AD3E26C"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proofErr w:type="spellStart"/>
      <w:r w:rsidR="0004634D" w:rsidRPr="009159AB">
        <w:rPr>
          <w:rFonts w:ascii="Times New Roman" w:hAnsi="Times New Roman" w:cs="Times New Roman"/>
          <w:sz w:val="24"/>
          <w:szCs w:val="24"/>
        </w:rPr>
        <w:t>Cyberball</w:t>
      </w:r>
      <w:proofErr w:type="spellEnd"/>
      <w:r w:rsidR="0004634D" w:rsidRPr="009159AB">
        <w:rPr>
          <w:rFonts w:ascii="Times New Roman" w:hAnsi="Times New Roman" w:cs="Times New Roman"/>
          <w:sz w:val="24"/>
          <w:szCs w:val="24"/>
        </w:rPr>
        <w:t xml:space="preserve">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E3CEE" w:rsidRPr="009159AB">
        <w:rPr>
          <w:rFonts w:ascii="Times New Roman" w:hAnsi="Times New Roman" w:cs="Times New Roman"/>
          <w:sz w:val="24"/>
          <w:szCs w:val="24"/>
        </w:rPr>
        <w:t xml:space="preserve">(Hedges &amp; </w:t>
      </w:r>
      <w:proofErr w:type="spellStart"/>
      <w:r w:rsidR="003E3CEE" w:rsidRPr="009159AB">
        <w:rPr>
          <w:rFonts w:ascii="Times New Roman" w:hAnsi="Times New Roman" w:cs="Times New Roman"/>
          <w:sz w:val="24"/>
          <w:szCs w:val="24"/>
        </w:rPr>
        <w:t>Pigott</w:t>
      </w:r>
      <w:proofErr w:type="spellEnd"/>
      <w:r w:rsidR="003E3CEE" w:rsidRPr="009159AB">
        <w:rPr>
          <w:rFonts w:ascii="Times New Roman" w:hAnsi="Times New Roman" w:cs="Times New Roman"/>
          <w:sz w:val="24"/>
          <w:szCs w:val="24"/>
        </w:rPr>
        <w:t xml:space="preserve">, 2004). </w:t>
      </w:r>
    </w:p>
    <w:p w14:paraId="350D821C"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Literature search</w:t>
      </w:r>
      <w:r w:rsidR="00731737" w:rsidRPr="009159AB">
        <w:rPr>
          <w:rFonts w:ascii="Times New Roman" w:hAnsi="Times New Roman" w:cs="Times New Roman"/>
          <w:b/>
          <w:sz w:val="24"/>
          <w:szCs w:val="24"/>
        </w:rPr>
        <w:t xml:space="preserve"> </w:t>
      </w:r>
    </w:p>
    <w:p w14:paraId="62454B08" w14:textId="77777777"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 xml:space="preserve">meta-analysis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cross</w:t>
      </w:r>
      <w:proofErr w:type="gramEnd"/>
      <w:r w:rsidRPr="009159AB">
        <w:rPr>
          <w:rFonts w:ascii="Times New Roman" w:hAnsi="Times New Roman" w:cs="Times New Roman"/>
          <w:sz w:val="24"/>
          <w:szCs w:val="24"/>
        </w:rPr>
        <w:t xml:space="preserve">-reference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proofErr w:type="spellStart"/>
      <w:r w:rsidRPr="009159AB">
        <w:rPr>
          <w:rFonts w:ascii="Times New Roman" w:hAnsi="Times New Roman" w:cs="Times New Roman"/>
          <w:sz w:val="24"/>
          <w:szCs w:val="24"/>
        </w:rPr>
        <w:lastRenderedPageBreak/>
        <w:t>Cyberball</w:t>
      </w:r>
      <w:proofErr w:type="spellEnd"/>
      <w:r w:rsidRPr="009159AB">
        <w:rPr>
          <w:rFonts w:ascii="Times New Roman" w:hAnsi="Times New Roman" w:cs="Times New Roman"/>
          <w:sz w:val="24"/>
          <w:szCs w:val="24"/>
        </w:rPr>
        <w:t xml:space="preserve">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proofErr w:type="spellStart"/>
      <w:r w:rsidRPr="009159AB">
        <w:rPr>
          <w:rFonts w:ascii="Times New Roman" w:hAnsi="Times New Roman" w:cs="Times New Roman"/>
          <w:sz w:val="24"/>
          <w:szCs w:val="24"/>
        </w:rPr>
        <w:t>SPSP</w:t>
      </w:r>
      <w:proofErr w:type="spellEnd"/>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3421F3DE"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databases searched included Web of Knowledge, PubMed, </w:t>
      </w:r>
      <w:proofErr w:type="spellStart"/>
      <w:r w:rsidRPr="009159AB">
        <w:rPr>
          <w:rFonts w:ascii="Times New Roman" w:hAnsi="Times New Roman" w:cs="Times New Roman"/>
          <w:sz w:val="24"/>
          <w:szCs w:val="24"/>
        </w:rPr>
        <w:t>ScienceDirect</w:t>
      </w:r>
      <w:proofErr w:type="spellEnd"/>
      <w:r w:rsidRPr="009159AB">
        <w:rPr>
          <w:rFonts w:ascii="Times New Roman" w:hAnsi="Times New Roman" w:cs="Times New Roman"/>
          <w:sz w:val="24"/>
          <w:szCs w:val="24"/>
        </w:rPr>
        <w:t xml:space="preserve"> and </w:t>
      </w:r>
      <w:proofErr w:type="spellStart"/>
      <w:r w:rsidRPr="009159AB">
        <w:rPr>
          <w:rFonts w:ascii="Times New Roman" w:hAnsi="Times New Roman" w:cs="Times New Roman"/>
          <w:sz w:val="24"/>
          <w:szCs w:val="24"/>
        </w:rPr>
        <w:t>Worldcat</w:t>
      </w:r>
      <w:proofErr w:type="spellEnd"/>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t>
      </w:r>
      <w:proofErr w:type="spellStart"/>
      <w:r w:rsidRPr="009159AB">
        <w:rPr>
          <w:rFonts w:ascii="Times New Roman" w:hAnsi="Times New Roman" w:cs="Times New Roman"/>
          <w:sz w:val="24"/>
          <w:szCs w:val="24"/>
        </w:rPr>
        <w:t>Worldcat</w:t>
      </w:r>
      <w:proofErr w:type="spellEnd"/>
      <w:r w:rsidRPr="009159AB">
        <w:rPr>
          <w:rFonts w:ascii="Times New Roman" w:hAnsi="Times New Roman" w:cs="Times New Roman"/>
          <w:sz w:val="24"/>
          <w:szCs w:val="24"/>
        </w:rPr>
        <w:t xml:space="preserve">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w:t>
      </w:r>
      <w:proofErr w:type="spellStart"/>
      <w:r w:rsidR="009E05F5" w:rsidRPr="009159AB">
        <w:rPr>
          <w:rFonts w:ascii="Times New Roman" w:hAnsi="Times New Roman" w:cs="Times New Roman"/>
          <w:sz w:val="24"/>
          <w:szCs w:val="24"/>
        </w:rPr>
        <w:t>PsycINFO</w:t>
      </w:r>
      <w:proofErr w:type="spellEnd"/>
      <w:r w:rsidR="009E05F5" w:rsidRPr="009159AB">
        <w:rPr>
          <w:rFonts w:ascii="Times New Roman" w:hAnsi="Times New Roman" w:cs="Times New Roman"/>
          <w:sz w:val="24"/>
          <w:szCs w:val="24"/>
        </w:rPr>
        <w:t xml:space="preserve"> database</w:t>
      </w:r>
      <w:r w:rsidRPr="009159AB">
        <w:rPr>
          <w:rFonts w:ascii="Times New Roman" w:hAnsi="Times New Roman" w:cs="Times New Roman"/>
          <w:sz w:val="24"/>
          <w:szCs w:val="24"/>
        </w:rPr>
        <w:t xml:space="preserve">. All these databases were searched with the 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ostraci</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exclu</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Pr="009159AB">
        <w:rPr>
          <w:rFonts w:ascii="Times New Roman" w:hAnsi="Times New Roman" w:cs="Times New Roman"/>
          <w:noProof/>
          <w:sz w:val="24"/>
          <w:szCs w:val="24"/>
        </w:rPr>
        <w:t xml:space="preserve"> (2000); Williams and Jarvis (2006)</w:t>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77777777"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s or forums of Society for Personality and Social Psychology (</w:t>
      </w:r>
      <w:proofErr w:type="spellStart"/>
      <w:r w:rsidRPr="009159AB">
        <w:rPr>
          <w:rFonts w:ascii="Times New Roman" w:hAnsi="Times New Roman" w:cs="Times New Roman"/>
          <w:sz w:val="24"/>
          <w:szCs w:val="24"/>
        </w:rPr>
        <w:t>SPSP</w:t>
      </w:r>
      <w:proofErr w:type="spellEnd"/>
      <w:r w:rsidRPr="009159AB">
        <w:rPr>
          <w:rFonts w:ascii="Times New Roman" w:hAnsi="Times New Roman" w:cs="Times New Roman"/>
          <w:sz w:val="24"/>
          <w:szCs w:val="24"/>
        </w:rPr>
        <w:t>), European Association of Social Psychology (</w:t>
      </w:r>
      <w:proofErr w:type="spellStart"/>
      <w:r w:rsidRPr="009159AB">
        <w:rPr>
          <w:rFonts w:ascii="Times New Roman" w:hAnsi="Times New Roman" w:cs="Times New Roman"/>
          <w:sz w:val="24"/>
          <w:szCs w:val="24"/>
        </w:rPr>
        <w:t>EASP</w:t>
      </w:r>
      <w:proofErr w:type="spellEnd"/>
      <w:r w:rsidRPr="009159AB">
        <w:rPr>
          <w:rFonts w:ascii="Times New Roman" w:hAnsi="Times New Roman" w:cs="Times New Roman"/>
          <w:sz w:val="24"/>
          <w:szCs w:val="24"/>
        </w:rPr>
        <w:t>), and Social Psychology Network (</w:t>
      </w:r>
      <w:proofErr w:type="spellStart"/>
      <w:r w:rsidRPr="009159AB">
        <w:rPr>
          <w:rFonts w:ascii="Times New Roman" w:hAnsi="Times New Roman" w:cs="Times New Roman"/>
          <w:sz w:val="24"/>
          <w:szCs w:val="24"/>
        </w:rPr>
        <w:t>SPN</w:t>
      </w:r>
      <w:proofErr w:type="spellEnd"/>
      <w:r w:rsidRPr="009159AB">
        <w:rPr>
          <w:rFonts w:ascii="Times New Roman" w:hAnsi="Times New Roman" w:cs="Times New Roman"/>
          <w:sz w:val="24"/>
          <w:szCs w:val="24"/>
        </w:rPr>
        <w:t xml:space="preserve">;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The</w:t>
      </w:r>
      <w:proofErr w:type="gramEnd"/>
      <w:r w:rsidRPr="009159AB">
        <w:rPr>
          <w:rFonts w:ascii="Times New Roman" w:hAnsi="Times New Roman" w:cs="Times New Roman"/>
          <w:sz w:val="24"/>
          <w:szCs w:val="24"/>
        </w:rPr>
        <w:t xml:space="preserve"> list included 93 papers, of which 9 papers were included to be coded.</w:t>
      </w:r>
    </w:p>
    <w:p w14:paraId="000609E0" w14:textId="77777777"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final searches included Google Scholar alerts, </w:t>
      </w:r>
      <w:proofErr w:type="spellStart"/>
      <w:r w:rsidRPr="009159AB">
        <w:rPr>
          <w:rFonts w:ascii="Times New Roman" w:hAnsi="Times New Roman" w:cs="Times New Roman"/>
          <w:sz w:val="24"/>
          <w:szCs w:val="24"/>
        </w:rPr>
        <w:t>SPSP</w:t>
      </w:r>
      <w:proofErr w:type="spellEnd"/>
      <w:r w:rsidRPr="009159AB">
        <w:rPr>
          <w:rFonts w:ascii="Times New Roman" w:hAnsi="Times New Roman" w:cs="Times New Roman"/>
          <w:sz w:val="24"/>
          <w:szCs w:val="24"/>
        </w:rPr>
        <w:t xml:space="preserve"> conference abstracts and personal communication. The Google Scholar alerts were used to keep up to date with new </w:t>
      </w:r>
      <w:r w:rsidRPr="009159AB">
        <w:rPr>
          <w:rFonts w:ascii="Times New Roman" w:hAnsi="Times New Roman" w:cs="Times New Roman"/>
          <w:sz w:val="24"/>
          <w:szCs w:val="24"/>
        </w:rPr>
        <w:lastRenderedPageBreak/>
        <w:t xml:space="preserve">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of which 25 were saved for coding. </w:t>
      </w:r>
      <w:proofErr w:type="spellStart"/>
      <w:r w:rsidRPr="009159AB">
        <w:rPr>
          <w:rFonts w:ascii="Times New Roman" w:hAnsi="Times New Roman" w:cs="Times New Roman"/>
          <w:sz w:val="24"/>
          <w:szCs w:val="24"/>
        </w:rPr>
        <w:t>SPSP</w:t>
      </w:r>
      <w:proofErr w:type="spellEnd"/>
      <w:r w:rsidRPr="009159AB">
        <w:rPr>
          <w:rFonts w:ascii="Times New Roman" w:hAnsi="Times New Roman" w:cs="Times New Roman"/>
          <w:sz w:val="24"/>
          <w:szCs w:val="24"/>
        </w:rPr>
        <w:t xml:space="preserve"> conference abstracts from 2006 through 2013 were searched for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(2000) was added separately. </w:t>
      </w:r>
    </w:p>
    <w:p w14:paraId="02B57C84" w14:textId="77777777" w:rsidR="00E76D2C" w:rsidRPr="009159AB" w:rsidRDefault="00731737"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 xml:space="preserve">papers were published between 2000 (after the introduction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w:t>
      </w:r>
      <w:proofErr w:type="gramStart"/>
      <w:r w:rsidR="00BE1AD1" w:rsidRPr="009159AB">
        <w:rPr>
          <w:rFonts w:ascii="Times New Roman" w:hAnsi="Times New Roman" w:cs="Times New Roman"/>
          <w:sz w:val="24"/>
          <w:szCs w:val="24"/>
        </w:rPr>
        <w:t>There</w:t>
      </w:r>
      <w:proofErr w:type="gramEnd"/>
      <w:r w:rsidR="00BE1AD1" w:rsidRPr="009159AB">
        <w:rPr>
          <w:rFonts w:ascii="Times New Roman" w:hAnsi="Times New Roman" w:cs="Times New Roman"/>
          <w:sz w:val="24"/>
          <w:szCs w:val="24"/>
        </w:rPr>
        <w:t xml:space="preserve"> were a total of</w:t>
      </w:r>
      <w:r w:rsidRPr="009159AB">
        <w:rPr>
          <w:rFonts w:ascii="Times New Roman" w:hAnsi="Times New Roman" w:cs="Times New Roman"/>
          <w:sz w:val="24"/>
          <w:szCs w:val="24"/>
        </w:rPr>
        <w:t xml:space="preserve"> 11,869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participants</w:t>
      </w:r>
      <w:r w:rsidR="00BE1AD1" w:rsidRPr="009159AB">
        <w:rPr>
          <w:rFonts w:ascii="Times New Roman" w:hAnsi="Times New Roman" w:cs="Times New Roman"/>
          <w:sz w:val="24"/>
          <w:szCs w:val="24"/>
        </w:rPr>
        <w:t>.</w:t>
      </w:r>
    </w:p>
    <w:p w14:paraId="077698E4" w14:textId="77777777" w:rsidR="007B79EA" w:rsidRPr="009159AB" w:rsidRDefault="00E91FED" w:rsidP="00DA4136">
      <w:pPr>
        <w:keepNext/>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Coding procedure</w:t>
      </w:r>
    </w:p>
    <w:p w14:paraId="6BD42827" w14:textId="23B300E8"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that we coded were (1) number of players depicted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(2) total </w:t>
      </w:r>
      <w:r>
        <w:rPr>
          <w:rFonts w:ascii="Times New Roman" w:hAnsi="Times New Roman" w:cs="Times New Roman"/>
          <w:sz w:val="24"/>
          <w:szCs w:val="24"/>
        </w:rPr>
        <w:lastRenderedPageBreak/>
        <w:t>number of ball tosses used throughout the game, (3) total duration of the game in seconds. The sample aspects that we coded were (1) percentage of male participants, (2) average age of participants, and (3) country of origin.</w:t>
      </w:r>
    </w:p>
    <w:p w14:paraId="5ED34734" w14:textId="0D9A7DF9"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(e.g., </w:t>
      </w:r>
      <w:r w:rsidR="00473EDE" w:rsidRPr="009159AB">
        <w:rPr>
          <w:rFonts w:ascii="Times New Roman" w:hAnsi="Times New Roman" w:cs="Times New Roman"/>
          <w:sz w:val="24"/>
          <w:szCs w:val="24"/>
        </w:rPr>
        <w:t>Smits, Dolan, Vorst, Wicherts, &amp; Timmerman, 2011</w:t>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451E2BB3"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proofErr w:type="gramStart"/>
      <w:r w:rsidR="00885EF1" w:rsidRPr="009159AB">
        <w:rPr>
          <w:rFonts w:ascii="Times New Roman" w:hAnsi="Times New Roman" w:cs="Times New Roman"/>
          <w:i/>
          <w:sz w:val="24"/>
          <w:szCs w:val="24"/>
        </w:rPr>
        <w:t>?</w:t>
      </w:r>
      <w:r w:rsidR="00885EF1" w:rsidRPr="009159AB">
        <w:rPr>
          <w:rFonts w:ascii="Times New Roman" w:hAnsi="Times New Roman" w:cs="Times New Roman"/>
          <w:sz w:val="24"/>
          <w:szCs w:val="24"/>
        </w:rPr>
        <w:t>,</w:t>
      </w:r>
      <w:proofErr w:type="gramEnd"/>
      <w:r w:rsidR="00885EF1" w:rsidRPr="009159AB">
        <w:rPr>
          <w:rFonts w:ascii="Times New Roman" w:hAnsi="Times New Roman" w:cs="Times New Roman"/>
          <w:sz w:val="24"/>
          <w:szCs w:val="24"/>
        </w:rPr>
        <w:t xml:space="preserve"> donations to charity, etc.).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t>how angry do you feel</w:t>
      </w:r>
      <w:proofErr w:type="gramStart"/>
      <w:r w:rsidR="00731737" w:rsidRPr="009159AB">
        <w:rPr>
          <w:rFonts w:ascii="Times New Roman" w:hAnsi="Times New Roman" w:cs="Times New Roman"/>
          <w:i/>
          <w:sz w:val="24"/>
          <w:szCs w:val="24"/>
        </w:rPr>
        <w:t>?</w:t>
      </w:r>
      <w:r w:rsidR="00A71977" w:rsidRPr="009159AB">
        <w:rPr>
          <w:rFonts w:ascii="Times New Roman" w:hAnsi="Times New Roman" w:cs="Times New Roman"/>
          <w:sz w:val="24"/>
          <w:szCs w:val="24"/>
        </w:rPr>
        <w:t>,</w:t>
      </w:r>
      <w:proofErr w:type="gramEnd"/>
      <w:r w:rsidR="00A71977" w:rsidRPr="009159AB">
        <w:rPr>
          <w:rFonts w:ascii="Times New Roman" w:hAnsi="Times New Roman" w:cs="Times New Roman"/>
          <w:sz w:val="24"/>
          <w:szCs w:val="24"/>
        </w:rPr>
        <w:t xml:space="preserve"> physiological measures, etc.</w:t>
      </w:r>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Fundamental needs measures were those that measured 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129E682E"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 need threat) and 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w:t>
      </w:r>
      <w:proofErr w:type="spellStart"/>
      <w:r w:rsidR="000E0198" w:rsidRPr="009159AB">
        <w:rPr>
          <w:rFonts w:ascii="Times New Roman" w:hAnsi="Times New Roman" w:cs="Times New Roman"/>
          <w:sz w:val="24"/>
          <w:szCs w:val="24"/>
        </w:rPr>
        <w:t>bidirectionality</w:t>
      </w:r>
      <w:proofErr w:type="spellEnd"/>
      <w:r w:rsidR="000E0198" w:rsidRPr="009159AB">
        <w:rPr>
          <w:rFonts w:ascii="Times New Roman" w:hAnsi="Times New Roman" w:cs="Times New Roman"/>
          <w:sz w:val="24"/>
          <w:szCs w:val="24"/>
        </w:rPr>
        <w:t xml:space="preserve">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2300D599" w:rsidR="000E0198"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Williams et al., 2000)</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60B25" w:rsidRPr="009159AB">
        <w:rPr>
          <w:rFonts w:ascii="Times New Roman" w:hAnsi="Times New Roman" w:cs="Times New Roman"/>
          <w:noProof/>
          <w:sz w:val="24"/>
          <w:szCs w:val="24"/>
        </w:rPr>
        <w:t xml:space="preserve">(Pharo, </w:t>
      </w:r>
      <w:r w:rsidR="00DE0791">
        <w:rPr>
          <w:rFonts w:ascii="Times New Roman" w:hAnsi="Times New Roman" w:cs="Times New Roman"/>
          <w:noProof/>
          <w:sz w:val="24"/>
          <w:szCs w:val="24"/>
        </w:rPr>
        <w:t>et al.</w:t>
      </w:r>
      <w:r w:rsidR="00C60B25" w:rsidRPr="009159AB">
        <w:rPr>
          <w:rFonts w:ascii="Times New Roman" w:hAnsi="Times New Roman" w:cs="Times New Roman"/>
          <w:noProof/>
          <w:sz w:val="24"/>
          <w:szCs w:val="24"/>
        </w:rPr>
        <w:t>, 2011)</w:t>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w:t>
      </w:r>
      <w:r w:rsidR="00C60B25" w:rsidRPr="009159AB">
        <w:rPr>
          <w:rFonts w:ascii="Times New Roman" w:hAnsi="Times New Roman" w:cs="Times New Roman"/>
          <w:sz w:val="24"/>
          <w:szCs w:val="24"/>
        </w:rPr>
        <w:lastRenderedPageBreak/>
        <w:t xml:space="preserve">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w:t>
      </w:r>
      <w:proofErr w:type="spellStart"/>
      <w:r w:rsidR="000E0198" w:rsidRPr="009159AB">
        <w:rPr>
          <w:rFonts w:ascii="Times New Roman" w:hAnsi="Times New Roman" w:cs="Times New Roman"/>
          <w:sz w:val="24"/>
          <w:szCs w:val="24"/>
        </w:rPr>
        <w:t>Cyberb</w:t>
      </w:r>
      <w:r w:rsidR="008E78E3" w:rsidRPr="009159AB">
        <w:rPr>
          <w:rFonts w:ascii="Times New Roman" w:hAnsi="Times New Roman" w:cs="Times New Roman"/>
          <w:sz w:val="24"/>
          <w:szCs w:val="24"/>
        </w:rPr>
        <w:t>all</w:t>
      </w:r>
      <w:proofErr w:type="spellEnd"/>
      <w:r w:rsidR="008E78E3" w:rsidRPr="009159AB">
        <w:rPr>
          <w:rFonts w:ascii="Times New Roman" w:hAnsi="Times New Roman" w:cs="Times New Roman"/>
          <w:sz w:val="24"/>
          <w:szCs w:val="24"/>
        </w:rPr>
        <w:t xml:space="preserve">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8E78E3" w:rsidRPr="009159AB">
        <w:rPr>
          <w:rFonts w:ascii="Times New Roman" w:hAnsi="Times New Roman" w:cs="Times New Roman"/>
          <w:noProof/>
          <w:sz w:val="24"/>
          <w:szCs w:val="24"/>
        </w:rPr>
        <w:t>(Gonsalkorale &amp; Williams, 2007)</w:t>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1194F2E5" w14:textId="64459DC0"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 xml:space="preserve">three follow-up e-mails. All this communication was documented and can be found on the </w:t>
      </w:r>
      <w:proofErr w:type="spellStart"/>
      <w:r w:rsidR="00731737" w:rsidRPr="009159AB">
        <w:rPr>
          <w:rFonts w:ascii="Times New Roman" w:hAnsi="Times New Roman" w:cs="Times New Roman"/>
          <w:sz w:val="24"/>
          <w:szCs w:val="24"/>
        </w:rPr>
        <w:t>OSF</w:t>
      </w:r>
      <w:proofErr w:type="spellEnd"/>
      <w:r w:rsidR="00731737" w:rsidRPr="009159AB">
        <w:rPr>
          <w:rFonts w:ascii="Times New Roman" w:hAnsi="Times New Roman" w:cs="Times New Roman"/>
          <w:sz w:val="24"/>
          <w:szCs w:val="24"/>
        </w:rPr>
        <w:t xml:space="preserve">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w:t>
      </w:r>
      <w:proofErr w:type="spellStart"/>
      <w:r w:rsidR="009066CF">
        <w:rPr>
          <w:rFonts w:ascii="Times New Roman" w:hAnsi="Times New Roman" w:cs="Times New Roman"/>
          <w:sz w:val="24"/>
          <w:szCs w:val="24"/>
        </w:rPr>
        <w:t>OSF</w:t>
      </w:r>
      <w:proofErr w:type="spellEnd"/>
      <w:r w:rsidR="009066CF">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p>
    <w:p w14:paraId="1A36F1AB" w14:textId="77777777" w:rsidR="00E91FED" w:rsidRPr="009159AB" w:rsidRDefault="00731737"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Statistical analyses </w:t>
      </w:r>
    </w:p>
    <w:p w14:paraId="48E1E29F" w14:textId="77777777"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the </w:t>
      </w:r>
      <w:proofErr w:type="spellStart"/>
      <w:r w:rsidRPr="009159AB">
        <w:rPr>
          <w:rFonts w:ascii="Times New Roman" w:hAnsi="Times New Roman" w:cs="Times New Roman"/>
          <w:i/>
          <w:sz w:val="24"/>
          <w:szCs w:val="24"/>
        </w:rPr>
        <w:t>metafor</w:t>
      </w:r>
      <w:proofErr w:type="spellEnd"/>
      <w:r w:rsidRPr="009159AB">
        <w:rPr>
          <w:rFonts w:ascii="Times New Roman" w:hAnsi="Times New Roman" w:cs="Times New Roman"/>
          <w:sz w:val="24"/>
          <w:szCs w:val="24"/>
        </w:rPr>
        <w:t xml:space="preserve"> package </w:t>
      </w:r>
      <w:r w:rsidRPr="009159AB">
        <w:rPr>
          <w:rFonts w:ascii="Times New Roman" w:hAnsi="Times New Roman" w:cs="Times New Roman"/>
          <w:noProof/>
          <w:sz w:val="24"/>
          <w:szCs w:val="24"/>
        </w:rPr>
        <w:t>(Viechtbauer, 2010)</w:t>
      </w:r>
      <w:r w:rsidRPr="009159AB">
        <w:rPr>
          <w:rFonts w:ascii="Times New Roman" w:hAnsi="Times New Roman" w:cs="Times New Roman"/>
          <w:sz w:val="24"/>
          <w:szCs w:val="24"/>
        </w:rPr>
        <w:t xml:space="preserve"> in the R statistical environment </w:t>
      </w:r>
      <w:r w:rsidRPr="009159AB">
        <w:rPr>
          <w:rFonts w:ascii="Times New Roman" w:hAnsi="Times New Roman" w:cs="Times New Roman"/>
          <w:noProof/>
          <w:sz w:val="24"/>
          <w:szCs w:val="24"/>
        </w:rPr>
        <w:t>(R Core Team, 2013)</w:t>
      </w:r>
      <w:r w:rsidRPr="009159AB">
        <w:rPr>
          <w:rFonts w:ascii="Times New Roman" w:hAnsi="Times New Roman" w:cs="Times New Roman"/>
          <w:sz w:val="24"/>
          <w:szCs w:val="24"/>
        </w:rPr>
        <w:t xml:space="preserve">. </w:t>
      </w:r>
    </w:p>
    <w:p w14:paraId="1CBFBBC4" w14:textId="77777777"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Effect size metric. </w:t>
      </w:r>
      <w:r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09192E"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w:t>
      </w:r>
      <w:proofErr w:type="spellStart"/>
      <w:r w:rsidRPr="009159AB">
        <w:rPr>
          <w:rFonts w:ascii="Times New Roman" w:hAnsi="Times New Roman" w:cs="Times New Roman"/>
          <w:sz w:val="24"/>
          <w:szCs w:val="24"/>
        </w:rPr>
        <w:t>Hedges’</w:t>
      </w:r>
      <w:r w:rsidR="00C86A8A">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(Hedges, 1981)</w:t>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Standardized simple effects were calculated across the ostracism factor and the interaction effect was calculated by taking the standardized difference between the unstandardized main effects (see the Appendix for the exact formulae used). This was done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w:t>
      </w:r>
      <w:r w:rsidRPr="009159AB">
        <w:rPr>
          <w:rFonts w:ascii="Times New Roman" w:hAnsi="Times New Roman" w:cs="Times New Roman"/>
          <w:sz w:val="24"/>
          <w:szCs w:val="24"/>
        </w:rPr>
        <w:lastRenderedPageBreak/>
        <w:t xml:space="preserve">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Non-factorial studies delivered only </w:t>
      </w:r>
      <w:r w:rsidR="001F0E11" w:rsidRPr="009159AB">
        <w:rPr>
          <w:rFonts w:ascii="Times New Roman" w:hAnsi="Times New Roman" w:cs="Times New Roman"/>
          <w:sz w:val="24"/>
          <w:szCs w:val="24"/>
        </w:rPr>
        <w:t>simple</w:t>
      </w:r>
      <w:r w:rsidRPr="009159AB">
        <w:rPr>
          <w:rFonts w:ascii="Times New Roman" w:hAnsi="Times New Roman" w:cs="Times New Roman"/>
          <w:sz w:val="24"/>
          <w:szCs w:val="24"/>
        </w:rPr>
        <w:t xml:space="preserve"> effects for the first and last measure and no interactions.</w:t>
      </w:r>
    </w:p>
    <w:p w14:paraId="0293050E" w14:textId="77777777"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b/>
          <w:sz w:val="24"/>
          <w:szCs w:val="24"/>
        </w:rPr>
        <w:t xml:space="preserve">Meta-analytic model. </w:t>
      </w: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w:t>
      </w:r>
      <w:proofErr w:type="spellStart"/>
      <w:r w:rsidRPr="009159AB">
        <w:rPr>
          <w:rFonts w:ascii="Times New Roman" w:hAnsi="Times New Roman" w:cs="Times New Roman"/>
          <w:sz w:val="24"/>
          <w:szCs w:val="24"/>
        </w:rPr>
        <w:t>REML</w:t>
      </w:r>
      <w:proofErr w:type="spellEnd"/>
      <w:r w:rsidRPr="009159AB">
        <w:rPr>
          <w:rFonts w:ascii="Times New Roman" w:hAnsi="Times New Roman" w:cs="Times New Roman"/>
          <w:sz w:val="24"/>
          <w:szCs w:val="24"/>
        </w:rPr>
        <w:t>)</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w:t>
      </w:r>
    </w:p>
    <w:p w14:paraId="5D359C10" w14:textId="77777777" w:rsidR="00E76D2C" w:rsidRPr="009159AB" w:rsidRDefault="00885EF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Statistical s</w:t>
      </w:r>
      <w:r w:rsidR="00731737" w:rsidRPr="009159AB">
        <w:rPr>
          <w:rFonts w:ascii="Times New Roman" w:hAnsi="Times New Roman" w:cs="Times New Roman"/>
          <w:b/>
          <w:sz w:val="24"/>
          <w:szCs w:val="24"/>
        </w:rPr>
        <w:t xml:space="preserve">ensitivity analyses. </w:t>
      </w:r>
      <w:r w:rsidR="00731737" w:rsidRPr="009159AB">
        <w:rPr>
          <w:rFonts w:ascii="Times New Roman" w:hAnsi="Times New Roman" w:cs="Times New Roman"/>
          <w:sz w:val="24"/>
          <w:szCs w:val="24"/>
        </w:rPr>
        <w:t xml:space="preserve">To test for robustness of the effects, we incorporated several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We flagged possibly problematic outliers on the basis of </w:t>
      </w:r>
      <w:proofErr w:type="spellStart"/>
      <w:r w:rsidR="00731737" w:rsidRPr="009159AB">
        <w:rPr>
          <w:rFonts w:ascii="Times New Roman" w:hAnsi="Times New Roman" w:cs="Times New Roman"/>
          <w:sz w:val="24"/>
          <w:szCs w:val="24"/>
        </w:rPr>
        <w:t>studentized</w:t>
      </w:r>
      <w:proofErr w:type="spellEnd"/>
      <w:r w:rsidR="00731737" w:rsidRPr="009159AB">
        <w:rPr>
          <w:rFonts w:ascii="Times New Roman" w:hAnsi="Times New Roman" w:cs="Times New Roman"/>
          <w:sz w:val="24"/>
          <w:szCs w:val="24"/>
        </w:rPr>
        <w:t xml:space="preserve"> deleted residuals, Q-Q plots, and Cook’s distance values. Subsequently, we inspected the effect of these outliers on substantial results in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in which these outliers were excluded. Another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bound value of the 95% confidence interval. </w:t>
      </w:r>
    </w:p>
    <w:p w14:paraId="6CB0F192"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Funnel plot asymmetry. </w:t>
      </w: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(Light &amp; </w:t>
      </w:r>
      <w:proofErr w:type="spellStart"/>
      <w:r w:rsidRPr="009159AB">
        <w:rPr>
          <w:rFonts w:ascii="Times New Roman" w:hAnsi="Times New Roman" w:cs="Times New Roman"/>
          <w:sz w:val="24"/>
          <w:szCs w:val="24"/>
        </w:rPr>
        <w:t>Pillemer</w:t>
      </w:r>
      <w:proofErr w:type="spellEnd"/>
      <w:r w:rsidRPr="009159AB">
        <w:rPr>
          <w:rFonts w:ascii="Times New Roman" w:hAnsi="Times New Roman" w:cs="Times New Roman"/>
          <w:sz w:val="24"/>
          <w:szCs w:val="24"/>
        </w:rPr>
        <w:t>, 1984).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Pr="009159AB">
        <w:rPr>
          <w:rFonts w:ascii="Times New Roman" w:hAnsi="Times New Roman" w:cs="Times New Roman"/>
          <w:sz w:val="24"/>
          <w:szCs w:val="24"/>
        </w:rPr>
        <w:lastRenderedPageBreak/>
        <w:t>Bakker et al</w:t>
      </w:r>
      <w:r w:rsidR="00C86A8A">
        <w:rPr>
          <w:rFonts w:ascii="Times New Roman" w:hAnsi="Times New Roman" w:cs="Times New Roman"/>
          <w:sz w:val="24"/>
          <w:szCs w:val="24"/>
        </w:rPr>
        <w:t>.</w:t>
      </w:r>
      <w:r w:rsidRPr="009159AB">
        <w:rPr>
          <w:rFonts w:ascii="Times New Roman" w:hAnsi="Times New Roman" w:cs="Times New Roman"/>
          <w:sz w:val="24"/>
          <w:szCs w:val="24"/>
        </w:rPr>
        <w:t xml:space="preserve">, 2012).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Pr="009159AB">
        <w:rPr>
          <w:rFonts w:ascii="Times New Roman" w:hAnsi="Times New Roman" w:cs="Times New Roman"/>
          <w:noProof/>
          <w:sz w:val="24"/>
          <w:szCs w:val="24"/>
        </w:rPr>
        <w:t>(Egger, Smith, Schneider, &amp; Minder, 1997)</w:t>
      </w:r>
      <w:r w:rsidRPr="009159AB">
        <w:rPr>
          <w:rFonts w:ascii="Times New Roman" w:hAnsi="Times New Roman" w:cs="Times New Roman"/>
          <w:sz w:val="24"/>
          <w:szCs w:val="24"/>
        </w:rPr>
        <w:t xml:space="preserve"> for mixed-effects models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This tests whether the distribution of effect sizes is equal on both sides of the average effect, when 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7C3787">
      <w:pPr>
        <w:spacing w:after="0" w:line="480" w:lineRule="auto"/>
        <w:ind w:firstLine="708"/>
        <w:jc w:val="center"/>
        <w:rPr>
          <w:rFonts w:ascii="Times New Roman" w:hAnsi="Times New Roman" w:cs="Times New Roman"/>
          <w:b/>
          <w:sz w:val="24"/>
          <w:szCs w:val="24"/>
        </w:rPr>
      </w:pPr>
      <w:r w:rsidRPr="009159AB">
        <w:rPr>
          <w:rFonts w:ascii="Times New Roman" w:hAnsi="Times New Roman" w:cs="Times New Roman"/>
          <w:b/>
          <w:sz w:val="24"/>
          <w:szCs w:val="24"/>
        </w:rPr>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w:t>
      </w:r>
      <w:proofErr w:type="spellStart"/>
      <w:r w:rsidRPr="009159AB">
        <w:rPr>
          <w:rFonts w:ascii="Times New Roman" w:hAnsi="Times New Roman" w:cs="Times New Roman"/>
          <w:sz w:val="24"/>
          <w:szCs w:val="24"/>
        </w:rPr>
        <w:t>OSF</w:t>
      </w:r>
      <w:proofErr w:type="spellEnd"/>
      <w:r w:rsidRPr="009159AB">
        <w:rPr>
          <w:rFonts w:ascii="Times New Roman" w:hAnsi="Times New Roman" w:cs="Times New Roman"/>
          <w:sz w:val="24"/>
          <w:szCs w:val="24"/>
        </w:rPr>
        <w:t>).</w:t>
      </w:r>
    </w:p>
    <w:p w14:paraId="7F5F0A4F" w14:textId="6D6DA312" w:rsidR="00E639FB" w:rsidRPr="009159AB" w:rsidRDefault="00991FBE"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Primary </w:t>
      </w:r>
      <w:r w:rsidR="00BF5B8B">
        <w:rPr>
          <w:rFonts w:ascii="Times New Roman" w:hAnsi="Times New Roman" w:cs="Times New Roman"/>
          <w:b/>
          <w:sz w:val="24"/>
          <w:szCs w:val="24"/>
        </w:rPr>
        <w:t>analyses</w:t>
      </w:r>
    </w:p>
    <w:p w14:paraId="7C1B876F" w14:textId="77777777" w:rsidR="00E76D2C" w:rsidRPr="009159AB" w:rsidRDefault="00731737"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 xml:space="preserve">estimation of the average simple effect of ostracism on the first measure, the average simple effect on the last measure and the estimation of the average interaction effect on both the first and last measure. </w:t>
      </w:r>
    </w:p>
    <w:p w14:paraId="4727AE93" w14:textId="77777777"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Simple ostracism effect (Hypothesis 1). </w:t>
      </w: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proofErr w:type="spellStart"/>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proofErr w:type="spellEnd"/>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τ</w:t>
      </w:r>
      <w:r w:rsidR="007C3787">
        <w:rPr>
          <w:rFonts w:ascii="Times New Roman" w:hAnsi="Times New Roman" w:cs="Times New Roman"/>
          <w:sz w:val="24"/>
          <w:szCs w:val="24"/>
          <w:vertAlign w:val="superscript"/>
        </w:rPr>
        <w:t>2</w:t>
      </w:r>
      <w:proofErr w:type="spellEnd"/>
      <w:r w:rsidR="007C3787">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w:t>
      </w:r>
      <w:proofErr w:type="spellStart"/>
      <w:r w:rsidR="00DA57C5" w:rsidRPr="009159AB">
        <w:rPr>
          <w:rFonts w:ascii="Times New Roman" w:hAnsi="Times New Roman" w:cs="Times New Roman"/>
          <w:sz w:val="24"/>
          <w:szCs w:val="24"/>
        </w:rPr>
        <w:t>τ</w:t>
      </w:r>
      <w:r w:rsidR="00DA57C5" w:rsidRPr="009159AB">
        <w:rPr>
          <w:rFonts w:ascii="Times New Roman" w:hAnsi="Times New Roman" w:cs="Times New Roman"/>
          <w:sz w:val="24"/>
          <w:szCs w:val="24"/>
          <w:vertAlign w:val="superscript"/>
        </w:rPr>
        <w:t>2</w:t>
      </w:r>
      <w:proofErr w:type="spellEnd"/>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(i.e., </w:t>
      </w:r>
      <w:proofErr w:type="spellStart"/>
      <w:r w:rsidR="00A50D59" w:rsidRPr="009159AB">
        <w:rPr>
          <w:rFonts w:ascii="Times New Roman" w:hAnsi="Times New Roman" w:cs="Times New Roman"/>
          <w:sz w:val="24"/>
          <w:szCs w:val="24"/>
        </w:rPr>
        <w:t>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proofErr w:type="spellEnd"/>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 xml:space="preserve">effect, and 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w:t>
      </w:r>
      <w:r w:rsidRPr="009159AB">
        <w:rPr>
          <w:rFonts w:ascii="Times New Roman" w:hAnsi="Times New Roman" w:cs="Times New Roman"/>
          <w:sz w:val="24"/>
          <w:szCs w:val="24"/>
        </w:rPr>
        <w:lastRenderedPageBreak/>
        <w:t xml:space="preserve">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(Cohen, 1988)</w:t>
      </w:r>
      <w:r w:rsidRPr="009159AB">
        <w:rPr>
          <w:rFonts w:ascii="Times New Roman" w:hAnsi="Times New Roman" w:cs="Times New Roman"/>
          <w:sz w:val="24"/>
          <w:szCs w:val="24"/>
        </w:rPr>
        <w:t>.</w:t>
      </w:r>
    </w:p>
    <w:p w14:paraId="586123FA"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 xml:space="preserve">completing the </w:t>
      </w:r>
      <w:proofErr w:type="spellStart"/>
      <w:r w:rsidR="003375A0" w:rsidRPr="009159AB">
        <w:rPr>
          <w:rFonts w:ascii="Times New Roman" w:hAnsi="Times New Roman" w:cs="Times New Roman"/>
          <w:sz w:val="24"/>
          <w:szCs w:val="24"/>
        </w:rPr>
        <w:t>Cyberball</w:t>
      </w:r>
      <w:proofErr w:type="spellEnd"/>
      <w:r w:rsidR="003375A0" w:rsidRPr="009159AB">
        <w:rPr>
          <w:rFonts w:ascii="Times New Roman" w:hAnsi="Times New Roman" w:cs="Times New Roman"/>
          <w:sz w:val="24"/>
          <w:szCs w:val="24"/>
        </w:rPr>
        <w:t xml:space="preserve">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proofErr w:type="spellStart"/>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w:t>
      </w:r>
      <w:proofErr w:type="spellStart"/>
      <w:r w:rsidR="00C4330C">
        <w:rPr>
          <w:rFonts w:ascii="Times New Roman" w:hAnsi="Times New Roman" w:cs="Times New Roman"/>
          <w:sz w:val="24"/>
          <w:szCs w:val="24"/>
        </w:rPr>
        <w:t>Cyberball</w:t>
      </w:r>
      <w:proofErr w:type="spellEnd"/>
      <w:r w:rsidR="00C4330C">
        <w:rPr>
          <w:rFonts w:ascii="Times New Roman" w:hAnsi="Times New Roman" w:cs="Times New Roman"/>
          <w:sz w:val="24"/>
          <w:szCs w:val="24"/>
        </w:rPr>
        <w:t xml:space="preserve">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0.0001,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[-0.000</w:t>
      </w:r>
      <w:r w:rsidR="004C2568" w:rsidRPr="009159AB">
        <w:rPr>
          <w:rFonts w:ascii="Times New Roman" w:hAnsi="Times New Roman" w:cs="Times New Roman"/>
          <w:sz w:val="24"/>
          <w:szCs w:val="24"/>
        </w:rPr>
        <w:t xml:space="preserve">1, </w:t>
      </w:r>
      <w:r w:rsidRPr="009159AB">
        <w:rPr>
          <w:rFonts w:ascii="Times New Roman" w:hAnsi="Times New Roman" w:cs="Times New Roman"/>
          <w:sz w:val="24"/>
          <w:szCs w:val="24"/>
        </w:rPr>
        <w:t>0.000</w:t>
      </w:r>
      <w:r w:rsidR="004C2568"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proofErr w:type="spellStart"/>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proofErr w:type="spellEnd"/>
      <w:r w:rsidRPr="009159AB">
        <w:rPr>
          <w:rFonts w:ascii="Times New Roman" w:hAnsi="Times New Roman" w:cs="Times New Roman"/>
          <w:sz w:val="24"/>
          <w:szCs w:val="24"/>
        </w:rPr>
        <w:t xml:space="preserve"> = 291.</w:t>
      </w:r>
      <w:r w:rsidR="00D81F36" w:rsidRPr="009159AB">
        <w:rPr>
          <w:rFonts w:ascii="Times New Roman" w:hAnsi="Times New Roman" w:cs="Times New Roman"/>
          <w:sz w:val="24"/>
          <w:szCs w:val="24"/>
        </w:rPr>
        <w:t xml:space="preserve">2 </w:t>
      </w:r>
      <w:r w:rsidRPr="009159AB">
        <w:rPr>
          <w:rFonts w:ascii="Times New Roman" w:hAnsi="Times New Roman" w:cs="Times New Roman"/>
          <w:sz w:val="24"/>
          <w:szCs w:val="24"/>
        </w:rPr>
        <w:t>seconds),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1AE2136" w14:textId="5DC1B8D9"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CIs</w:t>
      </w:r>
      <w:proofErr w:type="spellEnd"/>
      <w:r w:rsidR="00731737" w:rsidRPr="009159AB">
        <w:rPr>
          <w:rFonts w:ascii="Times New Roman" w:hAnsi="Times New Roman" w:cs="Times New Roman"/>
          <w:sz w:val="24"/>
          <w:szCs w:val="24"/>
        </w:rPr>
        <w:t xml:space="preserve">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w:t>
      </w:r>
      <w:r w:rsidR="00A37527" w:rsidRPr="009159AB">
        <w:rPr>
          <w:rFonts w:ascii="Times New Roman" w:hAnsi="Times New Roman" w:cs="Times New Roman"/>
          <w:sz w:val="24"/>
          <w:szCs w:val="24"/>
        </w:rPr>
        <w:lastRenderedPageBreak/>
        <w:t xml:space="preserve">measures, the comparison of </w:t>
      </w:r>
      <w:proofErr w:type="spellStart"/>
      <w:r w:rsidR="00A37527" w:rsidRPr="009159AB">
        <w:rPr>
          <w:rFonts w:ascii="Times New Roman" w:hAnsi="Times New Roman" w:cs="Times New Roman"/>
          <w:sz w:val="24"/>
          <w:szCs w:val="24"/>
        </w:rPr>
        <w:t>CIs</w:t>
      </w:r>
      <w:proofErr w:type="spellEnd"/>
      <w:r w:rsidR="00A37527" w:rsidRPr="009159AB">
        <w:rPr>
          <w:rFonts w:ascii="Times New Roman" w:hAnsi="Times New Roman" w:cs="Times New Roman"/>
          <w:sz w:val="24"/>
          <w:szCs w:val="24"/>
        </w:rPr>
        <w:t xml:space="preserve"> is likely to be conservative (</w:t>
      </w:r>
      <w:proofErr w:type="spellStart"/>
      <w:r w:rsidR="00A37527" w:rsidRPr="009159AB">
        <w:rPr>
          <w:rFonts w:ascii="Times New Roman" w:hAnsi="Times New Roman" w:cs="Times New Roman"/>
          <w:sz w:val="24"/>
          <w:szCs w:val="24"/>
        </w:rPr>
        <w:t>Schenker</w:t>
      </w:r>
      <w:proofErr w:type="spellEnd"/>
      <w:r w:rsidR="00A37527" w:rsidRPr="009159AB">
        <w:rPr>
          <w:rFonts w:ascii="Times New Roman" w:hAnsi="Times New Roman" w:cs="Times New Roman"/>
          <w:sz w:val="24"/>
          <w:szCs w:val="24"/>
        </w:rPr>
        <w:t xml:space="preserve"> &amp; Gentleman, 2001)</w:t>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303CE3F8"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Moderation of ostracism (Hypothesis 2). </w:t>
      </w: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estimated </w:t>
      </w:r>
      <w:proofErr w:type="spellStart"/>
      <w:r w:rsidRPr="009159AB">
        <w:rPr>
          <w:rFonts w:ascii="Times New Roman" w:hAnsi="Times New Roman" w:cs="Times New Roman"/>
          <w:sz w:val="24"/>
          <w:szCs w:val="24"/>
        </w:rPr>
        <w:t>τ</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w:t>
      </w:r>
      <w:proofErr w:type="spellStart"/>
      <w:r w:rsidRPr="009159AB">
        <w:rPr>
          <w:rFonts w:ascii="Times New Roman" w:hAnsi="Times New Roman" w:cs="Times New Roman"/>
          <w:sz w:val="24"/>
          <w:szCs w:val="24"/>
        </w:rPr>
        <w:t>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xml:space="preserve">]. The intercept of the interaction effect was estimated at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0.000</w:t>
      </w:r>
      <w:r w:rsidR="00F15DFE" w:rsidRPr="009159AB">
        <w:rPr>
          <w:rFonts w:ascii="Times New Roman" w:hAnsi="Times New Roman" w:cs="Times New Roman"/>
          <w:sz w:val="24"/>
          <w:szCs w:val="24"/>
        </w:rPr>
        <w:t>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[-0.000</w:t>
      </w:r>
      <w:r w:rsidR="00F15DFE" w:rsidRPr="009159AB">
        <w:rPr>
          <w:rFonts w:ascii="Times New Roman" w:hAnsi="Times New Roman" w:cs="Times New Roman"/>
          <w:sz w:val="24"/>
          <w:szCs w:val="24"/>
        </w:rPr>
        <w:t>1</w:t>
      </w:r>
      <w:r w:rsidRPr="009159AB">
        <w:rPr>
          <w:rFonts w:ascii="Times New Roman" w:hAnsi="Times New Roman" w:cs="Times New Roman"/>
          <w:sz w:val="24"/>
          <w:szCs w:val="24"/>
        </w:rPr>
        <w:t>, 0.000</w:t>
      </w:r>
      <w:r w:rsidR="00F15DFE" w:rsidRPr="009159AB">
        <w:rPr>
          <w:rFonts w:ascii="Times New Roman" w:hAnsi="Times New Roman" w:cs="Times New Roman"/>
          <w:sz w:val="24"/>
          <w:szCs w:val="24"/>
        </w:rPr>
        <w:t>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w:t>
      </w:r>
      <w:proofErr w:type="spellStart"/>
      <w:r w:rsidR="00A95997" w:rsidRPr="009159AB">
        <w:rPr>
          <w:rFonts w:ascii="Times New Roman" w:hAnsi="Times New Roman" w:cs="Times New Roman"/>
          <w:sz w:val="24"/>
          <w:szCs w:val="24"/>
        </w:rPr>
        <w:t>studentized</w:t>
      </w:r>
      <w:proofErr w:type="spellEnd"/>
      <w:r w:rsidR="00A95997" w:rsidRPr="009159AB">
        <w:rPr>
          <w:rFonts w:ascii="Times New Roman" w:hAnsi="Times New Roman" w:cs="Times New Roman"/>
          <w:sz w:val="24"/>
          <w:szCs w:val="24"/>
        </w:rPr>
        <w:t xml:space="preserve"> residuals, </w:t>
      </w:r>
      <w:proofErr w:type="spellStart"/>
      <w:r w:rsidR="00A95997" w:rsidRPr="009159AB">
        <w:rPr>
          <w:rFonts w:ascii="Times New Roman" w:hAnsi="Times New Roman" w:cs="Times New Roman"/>
          <w:sz w:val="24"/>
          <w:szCs w:val="24"/>
        </w:rPr>
        <w:t>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proofErr w:type="spellEnd"/>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w:t>
      </w:r>
      <w:r w:rsidR="00A95997" w:rsidRPr="009159AB">
        <w:rPr>
          <w:rFonts w:ascii="Times New Roman" w:hAnsi="Times New Roman" w:cs="Times New Roman"/>
          <w:sz w:val="24"/>
          <w:szCs w:val="24"/>
        </w:rPr>
        <w:lastRenderedPageBreak/>
        <w:t xml:space="preserve">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w:t>
      </w:r>
      <w:proofErr w:type="spellStart"/>
      <w:r w:rsidRPr="009159AB">
        <w:rPr>
          <w:rFonts w:ascii="Times New Roman" w:hAnsi="Times New Roman" w:cs="Times New Roman"/>
          <w:sz w:val="24"/>
          <w:szCs w:val="24"/>
        </w:rPr>
        <w:t>CIs</w:t>
      </w:r>
      <w:proofErr w:type="spellEnd"/>
      <w:r w:rsidRPr="009159AB">
        <w:rPr>
          <w:rFonts w:ascii="Times New Roman" w:hAnsi="Times New Roman" w:cs="Times New Roman"/>
          <w:sz w:val="24"/>
          <w:szCs w:val="24"/>
        </w:rPr>
        <w:t xml:space="preserve">,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Secondary </w:t>
      </w:r>
      <w:r w:rsidR="00BF5B8B">
        <w:rPr>
          <w:rFonts w:ascii="Times New Roman" w:hAnsi="Times New Roman" w:cs="Times New Roman"/>
          <w:b/>
          <w:sz w:val="24"/>
          <w:szCs w:val="24"/>
        </w:rPr>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757C0C6B" w14:textId="77777777"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b/>
          <w:sz w:val="24"/>
          <w:szCs w:val="24"/>
        </w:rPr>
        <w:t xml:space="preserve">Measures. </w:t>
      </w: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xml:space="preserve">; shown in Figure </w:t>
      </w:r>
      <w:r w:rsidR="009736B3" w:rsidRPr="009159AB">
        <w:rPr>
          <w:rFonts w:ascii="Times New Roman" w:hAnsi="Times New Roman" w:cs="Times New Roman"/>
          <w:sz w:val="24"/>
          <w:szCs w:val="24"/>
        </w:rPr>
        <w:t>2</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32F54C0C" w14:textId="77777777" w:rsidR="008E3780" w:rsidRDefault="002778FB"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 xml:space="preserve">The different panels in Figure </w:t>
      </w:r>
      <w:r w:rsidR="009736B3" w:rsidRPr="009159AB">
        <w:rPr>
          <w:rFonts w:ascii="Times New Roman" w:hAnsi="Times New Roman" w:cs="Times New Roman"/>
          <w:sz w:val="24"/>
          <w:szCs w:val="24"/>
        </w:rPr>
        <w:t>2</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(Williams, 2009)</w:t>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i.e.,</w:t>
      </w:r>
      <w:r w:rsidR="008E6660" w:rsidRPr="009159AB">
        <w:rPr>
          <w:rFonts w:ascii="Times New Roman" w:hAnsi="Times New Roman" w:cs="Times New Roman"/>
          <w:sz w:val="24"/>
          <w:szCs w:val="24"/>
        </w:rPr>
        <w:t xml:space="preserve"> </w:t>
      </w:r>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 xml:space="preserve">than the last </w:t>
      </w:r>
      <w:proofErr w:type="spellStart"/>
      <w:r w:rsidR="008E6660" w:rsidRPr="009159AB">
        <w:rPr>
          <w:rFonts w:ascii="Times New Roman" w:hAnsi="Times New Roman" w:cs="Times New Roman"/>
          <w:sz w:val="24"/>
          <w:szCs w:val="24"/>
        </w:rPr>
        <w:t>measures.</w:t>
      </w:r>
      <w:r w:rsidR="00C8281A">
        <w:rPr>
          <w:rFonts w:ascii="Times New Roman" w:hAnsi="Times New Roman" w:cs="Times New Roman"/>
          <w:sz w:val="24"/>
          <w:szCs w:val="24"/>
          <w:vertAlign w:val="superscript"/>
        </w:rPr>
        <w:t>4</w:t>
      </w:r>
      <w:proofErr w:type="spellEnd"/>
    </w:p>
    <w:p w14:paraId="077346D9" w14:textId="77777777" w:rsidR="00512781"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Composition. </w:t>
      </w:r>
      <w:r w:rsidRPr="009159AB">
        <w:rPr>
          <w:rFonts w:ascii="Times New Roman" w:hAnsi="Times New Roman" w:cs="Times New Roman"/>
          <w:sz w:val="24"/>
          <w:szCs w:val="24"/>
        </w:rPr>
        <w:t>We ran mixed-effects model</w:t>
      </w:r>
      <w:r w:rsidR="00A576E5" w:rsidRPr="009159AB">
        <w:rPr>
          <w:rFonts w:ascii="Times New Roman" w:hAnsi="Times New Roman" w:cs="Times New Roman"/>
          <w:sz w:val="24"/>
          <w:szCs w:val="24"/>
        </w:rPr>
        <w:t>s</w:t>
      </w:r>
      <w:r w:rsidRPr="009159AB">
        <w:rPr>
          <w:rFonts w:ascii="Times New Roman" w:hAnsi="Times New Roman" w:cs="Times New Roman"/>
          <w:sz w:val="24"/>
          <w:szCs w:val="24"/>
        </w:rPr>
        <w:t xml:space="preserve"> on the ostracism effect (as in Hypothesis 1) </w:t>
      </w:r>
      <w:r w:rsidR="00A576E5" w:rsidRPr="009159AB">
        <w:rPr>
          <w:rFonts w:ascii="Times New Roman" w:hAnsi="Times New Roman" w:cs="Times New Roman"/>
          <w:sz w:val="24"/>
          <w:szCs w:val="24"/>
        </w:rPr>
        <w:t xml:space="preserve">inspecting </w:t>
      </w:r>
      <w:r w:rsidRPr="009159AB">
        <w:rPr>
          <w:rFonts w:ascii="Times New Roman" w:hAnsi="Times New Roman" w:cs="Times New Roman"/>
          <w:sz w:val="24"/>
          <w:szCs w:val="24"/>
        </w:rPr>
        <w:t>for composition 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Pr="009159AB">
        <w:rPr>
          <w:rFonts w:ascii="Times New Roman" w:hAnsi="Times New Roman" w:cs="Times New Roman"/>
          <w:sz w:val="24"/>
          <w:szCs w:val="24"/>
        </w:rPr>
        <w:t xml:space="preserve">. 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xml:space="preserve">≤ </w:t>
      </w:r>
      <w:proofErr w:type="spellStart"/>
      <w:r w:rsidR="0074166C" w:rsidRPr="009159AB">
        <w:rPr>
          <w:rFonts w:ascii="Times New Roman" w:hAnsi="Times New Roman" w:cs="Times New Roman"/>
          <w:sz w:val="24"/>
          <w:szCs w:val="24"/>
        </w:rPr>
        <w:t>5min</w:t>
      </w:r>
      <w:proofErr w:type="spellEnd"/>
      <w:r w:rsidR="0074166C" w:rsidRPr="009159AB">
        <w:rPr>
          <w:rFonts w:ascii="Times New Roman" w:hAnsi="Times New Roman" w:cs="Times New Roman"/>
          <w:sz w:val="24"/>
          <w:szCs w:val="24"/>
        </w:rPr>
        <w:t>,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Pr="009159AB">
        <w:rPr>
          <w:rFonts w:ascii="Times New Roman" w:hAnsi="Times New Roman" w:cs="Times New Roman"/>
          <w:sz w:val="24"/>
          <w:szCs w:val="24"/>
        </w:rPr>
        <w:t xml:space="preserve">. </w:t>
      </w:r>
    </w:p>
    <w:p w14:paraId="6C71A82E" w14:textId="77777777"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46742">
        <w:rPr>
          <w:rFonts w:ascii="Times New Roman" w:hAnsi="Times New Roman" w:cs="Times New Roman"/>
          <w:sz w:val="24"/>
          <w:szCs w:val="24"/>
        </w:rPr>
        <w:t>2</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w:t>
      </w:r>
      <w:proofErr w:type="spellStart"/>
      <w:r w:rsidR="00731737" w:rsidRPr="009159AB">
        <w:rPr>
          <w:rFonts w:ascii="Times New Roman" w:hAnsi="Times New Roman" w:cs="Times New Roman"/>
          <w:sz w:val="24"/>
          <w:szCs w:val="24"/>
        </w:rPr>
        <w:t>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proofErr w:type="spellEnd"/>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9657C1" w:rsidRPr="009159AB">
        <w:rPr>
          <w:rFonts w:ascii="Times New Roman" w:hAnsi="Times New Roman" w:cs="Times New Roman"/>
          <w:noProof/>
          <w:sz w:val="24"/>
          <w:szCs w:val="24"/>
        </w:rPr>
        <w:t>(</w:t>
      </w:r>
      <w:r w:rsidR="0064326E" w:rsidRPr="009159AB">
        <w:rPr>
          <w:rFonts w:ascii="Times New Roman" w:hAnsi="Times New Roman" w:cs="Times New Roman"/>
          <w:noProof/>
          <w:sz w:val="24"/>
          <w:szCs w:val="24"/>
        </w:rPr>
        <w:t xml:space="preserve">e.g., </w:t>
      </w:r>
      <w:r w:rsidR="009657C1" w:rsidRPr="009159AB">
        <w:rPr>
          <w:rFonts w:ascii="Times New Roman" w:hAnsi="Times New Roman" w:cs="Times New Roman"/>
          <w:noProof/>
          <w:sz w:val="24"/>
          <w:szCs w:val="24"/>
        </w:rPr>
        <w:t xml:space="preserve">Van Beest &amp; Williams, 2006; Williams, </w:t>
      </w:r>
      <w:r w:rsidR="009657C1" w:rsidRPr="009159AB">
        <w:rPr>
          <w:rFonts w:ascii="Times New Roman" w:hAnsi="Times New Roman" w:cs="Times New Roman"/>
          <w:noProof/>
          <w:sz w:val="24"/>
          <w:szCs w:val="24"/>
        </w:rPr>
        <w:lastRenderedPageBreak/>
        <w:t>2009; Zadro et al., 2004)</w:t>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proofErr w:type="spellStart"/>
      <w:r w:rsidRPr="009159AB">
        <w:rPr>
          <w:rFonts w:ascii="Times New Roman" w:hAnsi="Times New Roman" w:cs="Times New Roman"/>
          <w:i/>
          <w:sz w:val="24"/>
          <w:szCs w:val="24"/>
        </w:rPr>
        <w:t>p</w:t>
      </w:r>
      <w:r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F4DD323" w14:textId="77777777" w:rsidR="00E76D2C" w:rsidRPr="00A93033" w:rsidRDefault="009657C1"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4F0EBB"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no overall moderation was found, </w:t>
      </w:r>
      <w:r w:rsidR="00DB08CE" w:rsidRPr="009159AB">
        <w:rPr>
          <w:rFonts w:ascii="Times New Roman" w:hAnsi="Times New Roman" w:cs="Times New Roman"/>
          <w:i/>
          <w:sz w:val="24"/>
          <w:szCs w:val="24"/>
        </w:rPr>
        <w:t>Q</w:t>
      </w:r>
      <w:r w:rsidR="00DB08CE"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46742">
        <w:rPr>
          <w:rFonts w:ascii="Times New Roman" w:hAnsi="Times New Roman" w:cs="Times New Roman"/>
          <w:sz w:val="24"/>
          <w:szCs w:val="24"/>
        </w:rPr>
        <w:t>2</w:t>
      </w:r>
      <w:r w:rsidR="00DB08CE"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00DB08CE"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the number of </w:t>
      </w:r>
      <w:r w:rsidR="00DB08CE" w:rsidRPr="009159AB">
        <w:rPr>
          <w:rFonts w:ascii="Times New Roman" w:hAnsi="Times New Roman" w:cs="Times New Roman"/>
          <w:sz w:val="24"/>
          <w:szCs w:val="24"/>
        </w:rPr>
        <w:t>players in the game did significant</w:t>
      </w:r>
      <w:r w:rsidR="0054575F" w:rsidRPr="009159AB">
        <w:rPr>
          <w:rFonts w:ascii="Times New Roman" w:hAnsi="Times New Roman" w:cs="Times New Roman"/>
          <w:sz w:val="24"/>
          <w:szCs w:val="24"/>
        </w:rPr>
        <w:t>ly predict</w:t>
      </w:r>
      <w:r w:rsidR="00DB08CE"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00DB08CE"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b</w:t>
      </w:r>
      <w:r w:rsidR="00DB08CE"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00DB08CE"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00DB08CE"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00DB08CE"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00DB08CE"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00DB08CE"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00DB08CE"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00DB08CE"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00DB08CE"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proofErr w:type="spellStart"/>
      <w:r w:rsidR="0064326E" w:rsidRPr="009159AB">
        <w:rPr>
          <w:rFonts w:ascii="Times New Roman" w:hAnsi="Times New Roman" w:cs="Times New Roman"/>
          <w:sz w:val="24"/>
          <w:szCs w:val="24"/>
        </w:rPr>
        <w:t>composition.</w:t>
      </w:r>
      <w:r w:rsidR="00A93033">
        <w:rPr>
          <w:rFonts w:ascii="Times New Roman" w:hAnsi="Times New Roman" w:cs="Times New Roman"/>
          <w:sz w:val="24"/>
          <w:szCs w:val="24"/>
          <w:vertAlign w:val="superscript"/>
        </w:rPr>
        <w:t>5</w:t>
      </w:r>
      <w:proofErr w:type="spellEnd"/>
    </w:p>
    <w:p w14:paraId="47A9CB3E" w14:textId="77777777" w:rsidR="00E76D2C" w:rsidRPr="009159AB" w:rsidRDefault="00C16279"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Homogeneity? </w:t>
      </w:r>
      <w:r w:rsidR="00A57D26"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00A57D26"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 xml:space="preserve">typical </w:t>
      </w:r>
      <w:proofErr w:type="spellStart"/>
      <w:r w:rsidR="00731737"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00A57D26"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00A57D26"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00A57D26" w:rsidRPr="009159AB">
        <w:rPr>
          <w:rFonts w:ascii="Times New Roman" w:hAnsi="Times New Roman" w:cs="Times New Roman"/>
          <w:sz w:val="24"/>
          <w:szCs w:val="24"/>
        </w:rPr>
        <w:t xml:space="preserve">. In addition, the homogeneous subset of typical </w:t>
      </w:r>
      <w:proofErr w:type="spellStart"/>
      <w:r w:rsidR="00A57D26"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00A57D26"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00A57D26"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w:t>
      </w:r>
      <w:proofErr w:type="spellStart"/>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proofErr w:type="spellEnd"/>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noted that the </w:t>
      </w:r>
      <w:r w:rsidR="00A57D26" w:rsidRPr="009159AB">
        <w:rPr>
          <w:rFonts w:ascii="Times New Roman" w:hAnsi="Times New Roman" w:cs="Times New Roman"/>
          <w:sz w:val="24"/>
          <w:szCs w:val="24"/>
        </w:rPr>
        <w:t xml:space="preserve">mean </w:t>
      </w:r>
      <w:r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Pr="009159AB">
        <w:rPr>
          <w:rFonts w:ascii="Times New Roman" w:hAnsi="Times New Roman" w:cs="Times New Roman"/>
          <w:sz w:val="24"/>
          <w:szCs w:val="24"/>
        </w:rPr>
        <w:t xml:space="preserve">studies was </w:t>
      </w:r>
      <w:r w:rsidR="00A57D26" w:rsidRPr="009159AB">
        <w:rPr>
          <w:rFonts w:ascii="Times New Roman" w:hAnsi="Times New Roman" w:cs="Times New Roman"/>
          <w:sz w:val="24"/>
          <w:szCs w:val="24"/>
        </w:rPr>
        <w:t xml:space="preserve">relatively </w:t>
      </w:r>
      <w:r w:rsidRPr="009159AB">
        <w:rPr>
          <w:rFonts w:ascii="Times New Roman" w:hAnsi="Times New Roman" w:cs="Times New Roman"/>
          <w:sz w:val="24"/>
          <w:szCs w:val="24"/>
        </w:rPr>
        <w:t>strong</w:t>
      </w:r>
      <w:r w:rsidR="00A57D26" w:rsidRPr="009159AB">
        <w:rPr>
          <w:rFonts w:ascii="Times New Roman" w:hAnsi="Times New Roman" w:cs="Times New Roman"/>
          <w:sz w:val="24"/>
          <w:szCs w:val="24"/>
        </w:rPr>
        <w:t xml:space="preserve"> and</w:t>
      </w:r>
      <w:r w:rsidRPr="009159AB">
        <w:rPr>
          <w:rFonts w:ascii="Times New Roman" w:hAnsi="Times New Roman" w:cs="Times New Roman"/>
          <w:sz w:val="24"/>
          <w:szCs w:val="24"/>
        </w:rPr>
        <w:t xml:space="preserve"> estimated at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setups. </w:t>
      </w:r>
    </w:p>
    <w:p w14:paraId="57E6E815" w14:textId="77777777" w:rsidR="00E76D2C" w:rsidRPr="009159AB" w:rsidRDefault="00731737" w:rsidP="0002128D">
      <w:pPr>
        <w:keepNext/>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 xml:space="preserve">In this meta-analysis of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studies we estimated the average ostracism effect of the first and last dependent variable used in 120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g variables than last 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-.46) to last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64707D73"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To </w:t>
      </w:r>
      <w:r w:rsidR="0002128D">
        <w:rPr>
          <w:rFonts w:ascii="Times New Roman" w:hAnsi="Times New Roman" w:cs="Times New Roman"/>
          <w:sz w:val="24"/>
          <w:szCs w:val="24"/>
        </w:rPr>
        <w:t xml:space="preserve">interpret the interactions it is important to recall (see figure 2)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w:t>
      </w:r>
      <w:proofErr w:type="gramStart"/>
      <w:r w:rsidRPr="00E14D79">
        <w:rPr>
          <w:rFonts w:ascii="Times New Roman" w:hAnsi="Times New Roman" w:cs="Times New Roman"/>
          <w:sz w:val="24"/>
          <w:szCs w:val="24"/>
        </w:rPr>
        <w:t>an outgroup</w:t>
      </w:r>
      <w:proofErr w:type="gramEnd"/>
      <w:r w:rsidRPr="00E14D79">
        <w:rPr>
          <w:rFonts w:ascii="Times New Roman" w:hAnsi="Times New Roman" w:cs="Times New Roman"/>
          <w:sz w:val="24"/>
          <w:szCs w:val="24"/>
        </w:rPr>
        <w:t xml:space="preserve"> or an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In such a setting, our findings would thus suggest that the relative effect of ostracism compared to inclusion (i.e., the ostracism effect), is similar for both outgroup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conditions. Moreover, if one compares the effect of group status (outgroup vs. </w:t>
      </w:r>
      <w:proofErr w:type="spellStart"/>
      <w:r w:rsidRPr="00E14D79">
        <w:rPr>
          <w:rFonts w:ascii="Times New Roman" w:hAnsi="Times New Roman" w:cs="Times New Roman"/>
          <w:sz w:val="24"/>
          <w:szCs w:val="24"/>
        </w:rPr>
        <w:lastRenderedPageBreak/>
        <w:t>ingroup</w:t>
      </w:r>
      <w:proofErr w:type="spellEnd"/>
      <w:r w:rsidRPr="00E14D79">
        <w:rPr>
          <w:rFonts w:ascii="Times New Roman" w:hAnsi="Times New Roman" w:cs="Times New Roman"/>
          <w:sz w:val="24"/>
          <w:szCs w:val="24"/>
        </w:rPr>
        <w:t xml:space="preserve">), one would predict that those ostracized by outgroup members would slightly benefit whereas those included by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members would slightly be harmed. Taken together, these contrasts support the robustness of the ostracism </w:t>
      </w:r>
      <w:proofErr w:type="spellStart"/>
      <w:r w:rsidRPr="00E14D79">
        <w:rPr>
          <w:rFonts w:ascii="Times New Roman" w:hAnsi="Times New Roman" w:cs="Times New Roman"/>
          <w:sz w:val="24"/>
          <w:szCs w:val="24"/>
        </w:rPr>
        <w:t>effect.</w:t>
      </w:r>
      <w:r w:rsidR="00A93033">
        <w:rPr>
          <w:rFonts w:ascii="Times New Roman" w:hAnsi="Times New Roman" w:cs="Times New Roman"/>
          <w:sz w:val="24"/>
          <w:szCs w:val="24"/>
          <w:vertAlign w:val="superscript"/>
        </w:rPr>
        <w:t>6</w:t>
      </w:r>
      <w:proofErr w:type="spellEnd"/>
      <w:r w:rsidR="00A93033" w:rsidRPr="009159AB">
        <w:rPr>
          <w:rFonts w:ascii="Times New Roman" w:hAnsi="Times New Roman" w:cs="Times New Roman"/>
          <w:sz w:val="24"/>
          <w:szCs w:val="24"/>
        </w:rPr>
        <w:t xml:space="preserve"> </w:t>
      </w:r>
    </w:p>
    <w:p w14:paraId="3D0358DF" w14:textId="77777777" w:rsidR="00F81AE3" w:rsidRPr="009159AB" w:rsidRDefault="00C31E34" w:rsidP="008E1AD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Structural A</w:t>
      </w:r>
      <w:r w:rsidR="00F81AE3" w:rsidRPr="009159AB">
        <w:rPr>
          <w:rFonts w:ascii="Times New Roman" w:hAnsi="Times New Roman" w:cs="Times New Roman"/>
          <w:b/>
          <w:sz w:val="24"/>
          <w:szCs w:val="24"/>
        </w:rPr>
        <w:t xml:space="preserve">spects of </w:t>
      </w:r>
      <w:proofErr w:type="spellStart"/>
      <w:r w:rsidR="00244700" w:rsidRPr="009159AB">
        <w:rPr>
          <w:rFonts w:ascii="Times New Roman" w:hAnsi="Times New Roman"/>
          <w:b/>
          <w:sz w:val="24"/>
        </w:rPr>
        <w:t>Cyberball</w:t>
      </w:r>
      <w:proofErr w:type="spellEnd"/>
      <w:r w:rsidR="00F81AE3"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5F872185" w14:textId="77777777"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gender of participants matter?</w:t>
      </w:r>
      <w:r w:rsidRPr="009159AB">
        <w:rPr>
          <w:rFonts w:ascii="Times New Roman" w:hAnsi="Times New Roman" w:cs="Times New Roman"/>
          <w:sz w:val="24"/>
          <w:szCs w:val="24"/>
        </w:rPr>
        <w:t xml:space="preserve"> </w:t>
      </w:r>
      <w:r w:rsidR="0038776F">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difference in the ostracism effect across genders (e.g., Hawes et al., 2012).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5E1DE167" w14:textId="77777777" w:rsidR="00E47D67" w:rsidRDefault="00E47D67" w:rsidP="0040209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age of participants matter?</w:t>
      </w:r>
      <w:r w:rsidRPr="009159AB">
        <w:rPr>
          <w:rFonts w:ascii="Times New Roman" w:hAnsi="Times New Roman" w:cs="Times New Roman"/>
          <w:sz w:val="24"/>
          <w:szCs w:val="24"/>
        </w:rPr>
        <w:t xml:space="preserve"> </w:t>
      </w:r>
      <w:r w:rsidR="008762F6">
        <w:rPr>
          <w:rFonts w:ascii="Times New Roman" w:hAnsi="Times New Roman" w:cs="Times New Roman"/>
          <w:sz w:val="24"/>
          <w:szCs w:val="24"/>
        </w:rPr>
        <w:t xml:space="preserve">Whereas previous research has indicated increased sensitivity to ostracism in younger age groups </w:t>
      </w:r>
      <w:r w:rsidR="008762F6">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"previouslyFormattedCitation" : "(Pharo, Gross, Richardson, &amp; Hayne, 2011)" }, "properties" : { "noteIndex" : 0 }, "schema" : "https://github.com/citation-style-language/schema/raw/master/csl-citation.json" }</w:instrText>
      </w:r>
      <w:r w:rsidR="008762F6">
        <w:rPr>
          <w:rFonts w:ascii="Times New Roman" w:hAnsi="Times New Roman" w:cs="Times New Roman"/>
          <w:sz w:val="24"/>
          <w:szCs w:val="24"/>
        </w:rPr>
        <w:fldChar w:fldCharType="separate"/>
      </w:r>
      <w:r w:rsidR="002333F5" w:rsidRPr="002333F5">
        <w:rPr>
          <w:rFonts w:ascii="Times New Roman" w:hAnsi="Times New Roman" w:cs="Times New Roman"/>
          <w:noProof/>
          <w:sz w:val="24"/>
          <w:szCs w:val="24"/>
        </w:rPr>
        <w:t>(Pharo, Gross, Richardson, &amp; Hayne, 2011)</w:t>
      </w:r>
      <w:r w:rsidR="008762F6">
        <w:rPr>
          <w:rFonts w:ascii="Times New Roman" w:hAnsi="Times New Roman" w:cs="Times New Roman"/>
          <w:sz w:val="24"/>
          <w:szCs w:val="24"/>
        </w:rPr>
        <w:fldChar w:fldCharType="end"/>
      </w:r>
      <w:r w:rsidR="008762F6">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w:t>
      </w:r>
      <w:proofErr w:type="spellStart"/>
      <w:r w:rsidR="00DC5DB9" w:rsidRPr="009159AB">
        <w:rPr>
          <w:rFonts w:ascii="Times New Roman" w:hAnsi="Times New Roman" w:cs="Times New Roman"/>
          <w:sz w:val="24"/>
          <w:szCs w:val="24"/>
        </w:rPr>
        <w:t>Cyberball</w:t>
      </w:r>
      <w:proofErr w:type="spellEnd"/>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3B5D1073" w14:textId="77777777"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b/>
          <w:sz w:val="24"/>
          <w:szCs w:val="24"/>
        </w:rPr>
        <w:t xml:space="preserve">Does culture or country matter? </w:t>
      </w:r>
      <w:r w:rsidRPr="009159AB">
        <w:rPr>
          <w:rFonts w:ascii="Times New Roman" w:hAnsi="Times New Roman" w:cs="Times New Roman"/>
          <w:sz w:val="24"/>
          <w:szCs w:val="24"/>
        </w:rPr>
        <w:t xml:space="preserve">We found no indication that culture predicted the average effect size. In our coded studies, approximately 52% were from the United States, 45% from other Western countries (e.g., Australia, the Netherlands, </w:t>
      </w:r>
      <w:proofErr w:type="gramStart"/>
      <w:r w:rsidRPr="009159AB">
        <w:rPr>
          <w:rFonts w:ascii="Times New Roman" w:hAnsi="Times New Roman" w:cs="Times New Roman"/>
          <w:sz w:val="24"/>
          <w:szCs w:val="24"/>
        </w:rPr>
        <w:t>Germany</w:t>
      </w:r>
      <w:proofErr w:type="gramEnd"/>
      <w:r w:rsidRPr="009159AB">
        <w:rPr>
          <w:rFonts w:ascii="Times New Roman" w:hAnsi="Times New Roman" w:cs="Times New Roman"/>
          <w:sz w:val="24"/>
          <w:szCs w:val="24"/>
        </w:rPr>
        <w:t xml:space="preserve">) and 3% from Asian countries. Our analyses used the United States as reference category. We note that the low prevalence of Asian countries might cause a lack of power, and that we cannot definitively state there is no difference between Western and Asian responses to ostracism. </w:t>
      </w:r>
      <w:r w:rsidRPr="009159AB">
        <w:rPr>
          <w:rFonts w:ascii="Times New Roman" w:hAnsi="Times New Roman" w:cs="Times New Roman"/>
          <w:sz w:val="24"/>
          <w:szCs w:val="24"/>
        </w:rPr>
        <w:lastRenderedPageBreak/>
        <w:t xml:space="preserve">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7C4CD20F" w14:textId="7777777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number of players matter?</w:t>
      </w:r>
      <w:r w:rsidRPr="009159AB">
        <w:rPr>
          <w:rFonts w:ascii="Times New Roman" w:hAnsi="Times New Roman" w:cs="Times New Roman"/>
          <w:sz w:val="24"/>
          <w:szCs w:val="24"/>
        </w:rPr>
        <w:t xml:space="preserve"> In the studies included in this meta-analysis, approximately 89% of the studies used the three-player version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and 11% used the four-player version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Average ostracism effects di</w:t>
      </w:r>
      <w:r>
        <w:rPr>
          <w:rFonts w:ascii="Times New Roman" w:hAnsi="Times New Roman" w:cs="Times New Roman"/>
          <w:sz w:val="24"/>
          <w:szCs w:val="24"/>
        </w:rPr>
        <w:t xml:space="preserve">ffered between these subsets, with smaller predicted effects in the four-player setting, but we are hesitant to interpret this due to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should be subject to further work in which the number of players is experimentally varied.</w:t>
      </w:r>
    </w:p>
    <w:p w14:paraId="2A2371D3" w14:textId="6BDD3E76" w:rsidR="00C31E34" w:rsidRPr="009159AB" w:rsidRDefault="009E3156"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Does number of throws </w:t>
      </w:r>
      <w:r w:rsidR="00DF52E6">
        <w:rPr>
          <w:rFonts w:ascii="Times New Roman" w:hAnsi="Times New Roman" w:cs="Times New Roman"/>
          <w:b/>
          <w:sz w:val="24"/>
          <w:szCs w:val="24"/>
        </w:rPr>
        <w:t xml:space="preserve">or length of the study </w:t>
      </w:r>
      <w:r w:rsidRPr="009159AB">
        <w:rPr>
          <w:rFonts w:ascii="Times New Roman" w:hAnsi="Times New Roman" w:cs="Times New Roman"/>
          <w:b/>
          <w:sz w:val="24"/>
          <w:szCs w:val="24"/>
        </w:rPr>
        <w:t xml:space="preserve">matter? </w:t>
      </w:r>
      <w:r w:rsidR="00DF52E6">
        <w:rPr>
          <w:rFonts w:ascii="Times New Roman" w:hAnsi="Times New Roman" w:cs="Times New Roman"/>
          <w:sz w:val="24"/>
          <w:szCs w:val="24"/>
        </w:rPr>
        <w:t xml:space="preserve">We considered the length of </w:t>
      </w:r>
      <w:proofErr w:type="spellStart"/>
      <w:r w:rsidR="00DF52E6">
        <w:rPr>
          <w:rFonts w:ascii="Times New Roman" w:hAnsi="Times New Roman" w:cs="Times New Roman"/>
          <w:sz w:val="24"/>
          <w:szCs w:val="24"/>
        </w:rPr>
        <w:t>Cyberball</w:t>
      </w:r>
      <w:proofErr w:type="spellEnd"/>
      <w:r w:rsidR="00DF52E6">
        <w:rPr>
          <w:rFonts w:ascii="Times New Roman" w:hAnsi="Times New Roman" w:cs="Times New Roman"/>
          <w:sz w:val="24"/>
          <w:szCs w:val="24"/>
        </w:rPr>
        <w:t xml:space="preserve">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sidR="00DF52E6">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sidR="00DF52E6">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sidR="00DF52E6">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sidR="00DF52E6">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sidR="00DF52E6">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sidR="00DF52E6">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sidR="00DF52E6">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2CD2868B" w14:textId="27B9E645" w:rsidR="00E76D2C" w:rsidRPr="009159AB" w:rsidRDefault="00C31E34" w:rsidP="00846D9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type of dependent variable matter?</w:t>
      </w:r>
      <w:r w:rsidRPr="009159AB">
        <w:rPr>
          <w:rFonts w:ascii="Times New Roman" w:hAnsi="Times New Roman" w:cs="Times New Roman"/>
          <w:sz w:val="24"/>
          <w:szCs w:val="24"/>
        </w:rPr>
        <w:t xml:space="preserve">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2</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lastRenderedPageBreak/>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On top of 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 xml:space="preserve">interpersonal (i.e., measures relating to others), intrapersonal (measures relating to the self), fundamental needs, model (i.e., first measure is reflexive and last measure is reflective)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0270D2" w:rsidRPr="009159AB">
        <w:rPr>
          <w:rFonts w:ascii="Times New Roman" w:hAnsi="Times New Roman" w:cs="Times New Roman"/>
          <w:sz w:val="24"/>
          <w:szCs w:val="24"/>
        </w:rPr>
        <w:t>(2009)</w:t>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083699">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Williams’s Model of Ostracism: Supported or Not?</w:t>
      </w:r>
    </w:p>
    <w:p w14:paraId="0A892D47" w14:textId="35F0B4BA"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(2009)</w:t>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w:t>
      </w:r>
      <w:r w:rsidR="000B5E3E" w:rsidRPr="009159AB">
        <w:rPr>
          <w:rFonts w:ascii="Times New Roman" w:hAnsi="Times New Roman" w:cs="Times New Roman"/>
          <w:sz w:val="24"/>
          <w:szCs w:val="24"/>
        </w:rPr>
        <w:lastRenderedPageBreak/>
        <w:t xml:space="preserve">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77777777"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(2009), just as </w:t>
      </w:r>
      <w:r w:rsidR="001E56BA">
        <w:rPr>
          <w:rFonts w:ascii="Times New Roman" w:hAnsi="Times New Roman" w:cs="Times New Roman"/>
          <w:sz w:val="24"/>
          <w:szCs w:val="24"/>
        </w:rPr>
        <w:t xml:space="preserve">the study by </w:t>
      </w:r>
      <w:r w:rsidR="00B641AC"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"manualFormatting" : "Bernstein and Claypool (2012)", "previouslyFormattedCitation" : "(Bernstein &amp; Claypool, 2012)"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Bernstein and Claypool (2012)</w:t>
      </w:r>
      <w:r w:rsidR="00B641AC" w:rsidRPr="009159AB">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B641AC"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Gerber and Wheeler (2009)</w:t>
      </w:r>
      <w:r w:rsidR="00B641AC" w:rsidRPr="009159AB">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w:t>
      </w:r>
      <w:proofErr w:type="spellStart"/>
      <w:r w:rsidR="00AA76BE" w:rsidRPr="009159AB">
        <w:rPr>
          <w:rFonts w:ascii="Times New Roman" w:hAnsi="Times New Roman" w:cs="Times New Roman"/>
          <w:sz w:val="24"/>
          <w:szCs w:val="24"/>
        </w:rPr>
        <w:t>points.</w:t>
      </w:r>
      <w:r w:rsidR="00A93033">
        <w:rPr>
          <w:rFonts w:ascii="Times New Roman" w:hAnsi="Times New Roman" w:cs="Times New Roman"/>
          <w:sz w:val="24"/>
          <w:szCs w:val="24"/>
          <w:vertAlign w:val="superscript"/>
        </w:rPr>
        <w:t>7</w:t>
      </w:r>
      <w:proofErr w:type="spellEnd"/>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2585BB58" w14:textId="77777777"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Changes to the need-threat model of ostracism. </w:t>
      </w: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A44B3E" w:rsidRPr="009159AB">
        <w:rPr>
          <w:rFonts w:ascii="Times New Roman" w:hAnsi="Times New Roman" w:cs="Times New Roman"/>
          <w:iCs/>
          <w:sz w:val="24"/>
          <w:szCs w:val="24"/>
        </w:rPr>
        <w:t>(</w:t>
      </w:r>
      <w:proofErr w:type="spellStart"/>
      <w:r w:rsidR="00A44B3E" w:rsidRPr="009159AB">
        <w:rPr>
          <w:rFonts w:ascii="Times New Roman" w:hAnsi="Times New Roman" w:cs="Times New Roman"/>
          <w:iCs/>
          <w:sz w:val="24"/>
          <w:szCs w:val="24"/>
        </w:rPr>
        <w:t>DeWall</w:t>
      </w:r>
      <w:proofErr w:type="spellEnd"/>
      <w:r w:rsidR="00A44B3E" w:rsidRPr="009159AB">
        <w:rPr>
          <w:rFonts w:ascii="Times New Roman" w:hAnsi="Times New Roman" w:cs="Times New Roman"/>
          <w:iCs/>
          <w:sz w:val="24"/>
          <w:szCs w:val="24"/>
        </w:rPr>
        <w:t xml:space="preserve"> et al, 20</w:t>
      </w:r>
      <w:r w:rsidR="00F1381A" w:rsidRPr="009159AB">
        <w:rPr>
          <w:rFonts w:ascii="Times New Roman" w:hAnsi="Times New Roman" w:cs="Times New Roman"/>
          <w:iCs/>
          <w:sz w:val="24"/>
          <w:szCs w:val="24"/>
        </w:rPr>
        <w:t>10</w:t>
      </w:r>
      <w:r w:rsidR="00A44B3E" w:rsidRPr="009159AB">
        <w:rPr>
          <w:rFonts w:ascii="Times New Roman" w:hAnsi="Times New Roman" w:cs="Times New Roman"/>
          <w:iCs/>
          <w:sz w:val="24"/>
          <w:szCs w:val="24"/>
        </w:rPr>
        <w:t>)</w:t>
      </w:r>
      <w:r w:rsidR="00A93033">
        <w:rPr>
          <w:rFonts w:ascii="Times New Roman" w:hAnsi="Times New Roman" w:cs="Times New Roman"/>
          <w:iCs/>
          <w:sz w:val="24"/>
          <w:szCs w:val="24"/>
          <w:vertAlign w:val="superscript"/>
        </w:rPr>
        <w:t>8</w:t>
      </w:r>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(Riva et al., 201</w:t>
      </w:r>
      <w:r w:rsidR="006C6273" w:rsidRPr="009159AB">
        <w:rPr>
          <w:rFonts w:ascii="Times New Roman" w:hAnsi="Times New Roman" w:cs="Times New Roman"/>
          <w:sz w:val="24"/>
          <w:szCs w:val="24"/>
        </w:rPr>
        <w:t>2</w:t>
      </w:r>
      <w:r w:rsidR="001C09F4">
        <w:rPr>
          <w:rFonts w:ascii="Times New Roman" w:hAnsi="Times New Roman" w:cs="Times New Roman"/>
          <w:sz w:val="24"/>
          <w:szCs w:val="24"/>
        </w:rPr>
        <w:t>)</w:t>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E94859" w:rsidRPr="009159AB">
        <w:rPr>
          <w:rFonts w:ascii="Times New Roman" w:hAnsi="Times New Roman" w:cs="Times New Roman"/>
          <w:sz w:val="24"/>
          <w:szCs w:val="24"/>
        </w:rPr>
        <w:t>; Wirth et al, 201</w:t>
      </w:r>
      <w:r w:rsidR="007D27BA" w:rsidRPr="009159AB">
        <w:rPr>
          <w:rFonts w:ascii="Times New Roman" w:hAnsi="Times New Roman" w:cs="Times New Roman"/>
          <w:sz w:val="24"/>
          <w:szCs w:val="24"/>
        </w:rPr>
        <w:t>0</w:t>
      </w:r>
      <w:r w:rsidR="00EC1948">
        <w:rPr>
          <w:rFonts w:ascii="Times New Roman" w:hAnsi="Times New Roman" w:cs="Times New Roman"/>
          <w:sz w:val="24"/>
          <w:szCs w:val="24"/>
        </w:rPr>
        <w:t xml:space="preserve">; see </w:t>
      </w:r>
      <w:proofErr w:type="spellStart"/>
      <w:r w:rsidR="00EC1948">
        <w:rPr>
          <w:rFonts w:ascii="Times New Roman" w:hAnsi="Times New Roman" w:cs="Times New Roman"/>
          <w:sz w:val="24"/>
          <w:szCs w:val="24"/>
        </w:rPr>
        <w:lastRenderedPageBreak/>
        <w:t>Lautenbacher</w:t>
      </w:r>
      <w:proofErr w:type="spellEnd"/>
      <w:r w:rsidR="00EC1948">
        <w:rPr>
          <w:rFonts w:ascii="Times New Roman" w:hAnsi="Times New Roman" w:cs="Times New Roman"/>
          <w:sz w:val="24"/>
          <w:szCs w:val="24"/>
        </w:rPr>
        <w:t xml:space="preserve"> &amp; Krieg, 1994</w:t>
      </w:r>
      <w:r w:rsidR="00172E4E" w:rsidRPr="009159AB">
        <w:rPr>
          <w:rFonts w:ascii="Times New Roman" w:hAnsi="Times New Roman" w:cs="Times New Roman"/>
          <w:sz w:val="24"/>
          <w:szCs w:val="24"/>
        </w:rPr>
        <w:t>), then we 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 xml:space="preserve">Thus, differences in recovery from ostracism based upon social-situational factors and/or personality differences, if any, occur somewhere between initial pain and final recovery. It is difficult to predict exactly when that time period is. </w:t>
      </w:r>
      <w:proofErr w:type="spellStart"/>
      <w:r w:rsidR="00172E4E" w:rsidRPr="009159AB">
        <w:rPr>
          <w:rFonts w:ascii="Times New Roman" w:hAnsi="Times New Roman" w:cs="Times New Roman"/>
          <w:sz w:val="24"/>
          <w:szCs w:val="24"/>
        </w:rPr>
        <w:t>Zadro</w:t>
      </w:r>
      <w:proofErr w:type="spellEnd"/>
      <w:r w:rsidR="00172E4E" w:rsidRPr="009159AB">
        <w:rPr>
          <w:rFonts w:ascii="Times New Roman" w:hAnsi="Times New Roman" w:cs="Times New Roman"/>
          <w:sz w:val="24"/>
          <w:szCs w:val="24"/>
        </w:rPr>
        <w:t xml:space="preserve">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(200</w:t>
      </w:r>
      <w:r w:rsidR="00413F82" w:rsidRPr="009159AB">
        <w:rPr>
          <w:rFonts w:ascii="Times New Roman" w:hAnsi="Times New Roman" w:cs="Times New Roman"/>
          <w:sz w:val="24"/>
          <w:szCs w:val="24"/>
        </w:rPr>
        <w:t>6</w:t>
      </w:r>
      <w:r w:rsidR="00172E4E" w:rsidRPr="009159AB">
        <w:rPr>
          <w:rFonts w:ascii="Times New Roman" w:hAnsi="Times New Roman" w:cs="Times New Roman"/>
          <w:sz w:val="24"/>
          <w:szCs w:val="24"/>
        </w:rPr>
        <w:t>)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795940">
      <w:pPr>
        <w:keepNext/>
        <w:tabs>
          <w:tab w:val="left" w:pos="2506"/>
        </w:tabs>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Limitations</w:t>
      </w:r>
    </w:p>
    <w:p w14:paraId="6374E7A7" w14:textId="611A96CD"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E74254">
        <w:rPr>
          <w:rFonts w:ascii="Times New Roman" w:hAnsi="Times New Roman" w:cs="Times New Roman"/>
          <w:sz w:val="24"/>
          <w:szCs w:val="24"/>
        </w:rPr>
        <w:lastRenderedPageBreak/>
        <w:t xml:space="preserve">(Wicherts, Borsboom, Kats, &amp; </w:t>
      </w:r>
      <w:proofErr w:type="spellStart"/>
      <w:r w:rsidR="00E74254">
        <w:rPr>
          <w:rFonts w:ascii="Times New Roman" w:hAnsi="Times New Roman" w:cs="Times New Roman"/>
          <w:sz w:val="24"/>
          <w:szCs w:val="24"/>
        </w:rPr>
        <w:t>Molenaar</w:t>
      </w:r>
      <w:proofErr w:type="spellEnd"/>
      <w:r w:rsidR="00E74254">
        <w:rPr>
          <w:rFonts w:ascii="Times New Roman" w:hAnsi="Times New Roman" w:cs="Times New Roman"/>
          <w:sz w:val="24"/>
          <w:szCs w:val="24"/>
        </w:rPr>
        <w:t>, 2006)</w:t>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09120B16"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(Hedges &amp; </w:t>
      </w:r>
      <w:proofErr w:type="spellStart"/>
      <w:r w:rsidR="00731737" w:rsidRPr="009159AB">
        <w:rPr>
          <w:rFonts w:ascii="Times New Roman" w:hAnsi="Times New Roman" w:cs="Times New Roman"/>
          <w:sz w:val="24"/>
          <w:szCs w:val="24"/>
        </w:rPr>
        <w:t>Pigott</w:t>
      </w:r>
      <w:proofErr w:type="spellEnd"/>
      <w:r w:rsidR="00731737" w:rsidRPr="009159AB">
        <w:rPr>
          <w:rFonts w:ascii="Times New Roman" w:hAnsi="Times New Roman" w:cs="Times New Roman"/>
          <w:sz w:val="24"/>
          <w:szCs w:val="24"/>
        </w:rPr>
        <w:t>, 2004).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w:t>
      </w:r>
      <w:proofErr w:type="spellStart"/>
      <w:r w:rsidR="00831180" w:rsidRPr="009159AB">
        <w:rPr>
          <w:rFonts w:ascii="Times New Roman" w:hAnsi="Times New Roman" w:cs="Times New Roman"/>
          <w:sz w:val="24"/>
          <w:szCs w:val="24"/>
        </w:rPr>
        <w:t>Cyberball</w:t>
      </w:r>
      <w:proofErr w:type="spellEnd"/>
      <w:r w:rsidR="00831180"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 xml:space="preserve">– i.e., 3 players games involving 30 ball tosses, lasting less than five minutes, with immediate fundamental need satisfaction as 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proofErr w:type="spellStart"/>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proofErr w:type="spellEnd"/>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731737" w:rsidRPr="009159AB">
        <w:rPr>
          <w:rFonts w:ascii="Times New Roman" w:hAnsi="Times New Roman" w:cs="Times New Roman"/>
          <w:sz w:val="24"/>
          <w:szCs w:val="24"/>
        </w:rPr>
        <w:t xml:space="preserve">variable to begin with,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0E2BDA9B"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 xml:space="preserve">authors could be contacted, but this also poses new problems (i.e., nonresponse, or authors might not be willing to admit that measures were left out in the paper; </w:t>
      </w:r>
      <w:proofErr w:type="spellStart"/>
      <w:r w:rsidR="000F18EC" w:rsidRPr="009159AB">
        <w:rPr>
          <w:rFonts w:ascii="Times New Roman" w:hAnsi="Times New Roman" w:cs="Times New Roman"/>
          <w:sz w:val="24"/>
          <w:szCs w:val="24"/>
        </w:rPr>
        <w:t>LeBel</w:t>
      </w:r>
      <w:proofErr w:type="spellEnd"/>
      <w:r w:rsidR="000F18EC" w:rsidRPr="009159AB">
        <w:rPr>
          <w:rFonts w:ascii="Times New Roman" w:hAnsi="Times New Roman" w:cs="Times New Roman"/>
          <w:sz w:val="24"/>
          <w:szCs w:val="24"/>
        </w:rPr>
        <w:t xml:space="preserve"> et al., 2013).</w:t>
      </w:r>
      <w:r w:rsidR="000F18EC">
        <w:rPr>
          <w:rFonts w:ascii="Times New Roman" w:hAnsi="Times New Roman" w:cs="Times New Roman"/>
          <w:sz w:val="24"/>
          <w:szCs w:val="24"/>
        </w:rPr>
        <w:t xml:space="preserve"> </w:t>
      </w:r>
    </w:p>
    <w:p w14:paraId="0B328B15" w14:textId="0928A6B4" w:rsidR="004C2069" w:rsidRPr="009159AB" w:rsidRDefault="00393E43">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Importantly, we did observe that the confidence intervals of both the first and last measure did not overlap, suggesting that there is a qualitative difference in effect size between first and last measure. The question then is whether this difference is indeed caused by time of measurement or in part caused by the type of measurement used across the two different time points. </w:t>
      </w:r>
      <w:r w:rsidR="00B03FA4">
        <w:rPr>
          <w:rFonts w:ascii="Times New Roman" w:hAnsi="Times New Roman" w:cs="Times New Roman"/>
          <w:sz w:val="24"/>
          <w:szCs w:val="24"/>
        </w:rPr>
        <w:t xml:space="preserve">This explanation can be addressed by creating a difference index in which </w:t>
      </w:r>
      <w:r w:rsidR="003D4F62">
        <w:rPr>
          <w:rFonts w:ascii="Times New Roman" w:hAnsi="Times New Roman" w:cs="Times New Roman"/>
          <w:sz w:val="24"/>
          <w:szCs w:val="24"/>
        </w:rPr>
        <w:t>t</w:t>
      </w:r>
      <w:r w:rsidR="004C2069" w:rsidRPr="009159AB">
        <w:rPr>
          <w:rFonts w:ascii="Times New Roman" w:hAnsi="Times New Roman" w:cs="Times New Roman"/>
          <w:sz w:val="24"/>
          <w:szCs w:val="24"/>
        </w:rPr>
        <w:t xml:space="preserve">he difference in </w:t>
      </w:r>
      <w:r w:rsidR="000F18EC">
        <w:rPr>
          <w:rFonts w:ascii="Times New Roman" w:hAnsi="Times New Roman" w:cs="Times New Roman"/>
          <w:sz w:val="24"/>
          <w:szCs w:val="24"/>
        </w:rPr>
        <w:t xml:space="preserve">dependent </w:t>
      </w:r>
      <w:r w:rsidR="004C2069" w:rsidRPr="009159AB">
        <w:rPr>
          <w:rFonts w:ascii="Times New Roman" w:hAnsi="Times New Roman" w:cs="Times New Roman"/>
          <w:sz w:val="24"/>
          <w:szCs w:val="24"/>
        </w:rPr>
        <w:t xml:space="preserve">measures </w:t>
      </w:r>
      <w:r w:rsidR="000D110E">
        <w:rPr>
          <w:rFonts w:ascii="Times New Roman" w:hAnsi="Times New Roman" w:cs="Times New Roman"/>
          <w:sz w:val="24"/>
          <w:szCs w:val="24"/>
        </w:rPr>
        <w:t xml:space="preserve">at the first and second time point </w:t>
      </w:r>
      <w:r w:rsidR="0029598D">
        <w:rPr>
          <w:rFonts w:ascii="Times New Roman" w:hAnsi="Times New Roman" w:cs="Times New Roman"/>
          <w:sz w:val="24"/>
          <w:szCs w:val="24"/>
        </w:rPr>
        <w:t>are</w:t>
      </w:r>
      <w:r w:rsidR="004C2069" w:rsidRPr="009159AB">
        <w:rPr>
          <w:rFonts w:ascii="Times New Roman" w:hAnsi="Times New Roman" w:cs="Times New Roman"/>
          <w:sz w:val="24"/>
          <w:szCs w:val="24"/>
        </w:rPr>
        <w:t xml:space="preserve"> inspected by creating a difference index </w:t>
      </w:r>
      <w:r w:rsidR="000F18EC">
        <w:rPr>
          <w:rFonts w:ascii="Times New Roman" w:hAnsi="Times New Roman" w:cs="Times New Roman"/>
          <w:sz w:val="24"/>
          <w:szCs w:val="24"/>
        </w:rPr>
        <w:t xml:space="preserve">(i.e., coded value on first measure minus coded value on last measure) </w:t>
      </w:r>
      <w:r w:rsidR="004C2069" w:rsidRPr="009159AB">
        <w:rPr>
          <w:rFonts w:ascii="Times New Roman" w:hAnsi="Times New Roman" w:cs="Times New Roman"/>
          <w:sz w:val="24"/>
          <w:szCs w:val="24"/>
        </w:rPr>
        <w:t>and</w:t>
      </w:r>
      <w:r w:rsidR="0029598D">
        <w:rPr>
          <w:rFonts w:ascii="Times New Roman" w:hAnsi="Times New Roman" w:cs="Times New Roman"/>
          <w:sz w:val="24"/>
          <w:szCs w:val="24"/>
        </w:rPr>
        <w:t xml:space="preserve"> </w:t>
      </w:r>
      <w:r w:rsidR="004C2069" w:rsidRPr="009159AB">
        <w:rPr>
          <w:rFonts w:ascii="Times New Roman" w:hAnsi="Times New Roman" w:cs="Times New Roman"/>
          <w:sz w:val="24"/>
          <w:szCs w:val="24"/>
        </w:rPr>
        <w:lastRenderedPageBreak/>
        <w:t xml:space="preserve">regressing </w:t>
      </w:r>
      <w:r w:rsidR="00617BA6" w:rsidRPr="009159AB">
        <w:rPr>
          <w:rFonts w:ascii="Times New Roman" w:hAnsi="Times New Roman" w:cs="Times New Roman"/>
          <w:sz w:val="24"/>
          <w:szCs w:val="24"/>
        </w:rPr>
        <w:t>the index</w:t>
      </w:r>
      <w:r w:rsidR="000F18EC">
        <w:rPr>
          <w:rFonts w:ascii="Times New Roman" w:hAnsi="Times New Roman" w:cs="Times New Roman"/>
          <w:sz w:val="24"/>
          <w:szCs w:val="24"/>
        </w:rPr>
        <w:t xml:space="preserve"> </w:t>
      </w:r>
      <w:r w:rsidR="0029598D">
        <w:rPr>
          <w:rFonts w:ascii="Times New Roman" w:hAnsi="Times New Roman" w:cs="Times New Roman"/>
          <w:sz w:val="24"/>
          <w:szCs w:val="24"/>
        </w:rPr>
        <w:t xml:space="preserve">on the observed </w:t>
      </w:r>
      <w:r w:rsidR="0029598D" w:rsidRPr="009159AB">
        <w:rPr>
          <w:rFonts w:ascii="Times New Roman" w:hAnsi="Times New Roman" w:cs="Times New Roman"/>
          <w:sz w:val="24"/>
          <w:szCs w:val="24"/>
        </w:rPr>
        <w:t xml:space="preserve">effect sizes </w:t>
      </w:r>
      <w:r w:rsidR="000F18EC">
        <w:rPr>
          <w:rFonts w:ascii="Times New Roman" w:hAnsi="Times New Roman" w:cs="Times New Roman"/>
          <w:sz w:val="24"/>
          <w:szCs w:val="24"/>
        </w:rPr>
        <w:t>in a meta-regression</w:t>
      </w:r>
      <w:r w:rsidR="004C2069" w:rsidRPr="009159AB">
        <w:rPr>
          <w:rFonts w:ascii="Times New Roman" w:hAnsi="Times New Roman" w:cs="Times New Roman"/>
          <w:sz w:val="24"/>
          <w:szCs w:val="24"/>
        </w:rPr>
        <w:t xml:space="preserve">. Doing this for the </w:t>
      </w:r>
      <w:r w:rsidR="00831180" w:rsidRPr="009159AB">
        <w:rPr>
          <w:rFonts w:ascii="Times New Roman" w:hAnsi="Times New Roman" w:cs="Times New Roman"/>
          <w:sz w:val="24"/>
          <w:szCs w:val="24"/>
        </w:rPr>
        <w:t>standard ostracism</w:t>
      </w:r>
      <w:r w:rsidR="004C2069" w:rsidRPr="009159AB">
        <w:rPr>
          <w:rFonts w:ascii="Times New Roman" w:hAnsi="Times New Roman" w:cs="Times New Roman"/>
          <w:sz w:val="24"/>
          <w:szCs w:val="24"/>
        </w:rPr>
        <w:t xml:space="preserve"> effect on the last measure, show</w:t>
      </w:r>
      <w:r w:rsidR="00F848CA" w:rsidRPr="009159AB">
        <w:rPr>
          <w:rFonts w:ascii="Times New Roman" w:hAnsi="Times New Roman" w:cs="Times New Roman"/>
          <w:sz w:val="24"/>
          <w:szCs w:val="24"/>
        </w:rPr>
        <w:t xml:space="preserve">ed </w:t>
      </w:r>
      <w:r w:rsidR="004C2069" w:rsidRPr="009159AB">
        <w:rPr>
          <w:rFonts w:ascii="Times New Roman" w:hAnsi="Times New Roman" w:cs="Times New Roman"/>
          <w:sz w:val="24"/>
          <w:szCs w:val="24"/>
        </w:rPr>
        <w:t xml:space="preserve">no significant </w:t>
      </w:r>
      <w:r w:rsidR="00831180" w:rsidRPr="009159AB">
        <w:rPr>
          <w:rFonts w:ascii="Times New Roman" w:hAnsi="Times New Roman" w:cs="Times New Roman"/>
          <w:sz w:val="24"/>
          <w:szCs w:val="24"/>
        </w:rPr>
        <w:t xml:space="preserve">predictive </w:t>
      </w:r>
      <w:r w:rsidR="004C2069" w:rsidRPr="009159AB">
        <w:rPr>
          <w:rFonts w:ascii="Times New Roman" w:hAnsi="Times New Roman" w:cs="Times New Roman"/>
          <w:sz w:val="24"/>
          <w:szCs w:val="24"/>
        </w:rPr>
        <w:t>effect of this difference (</w:t>
      </w:r>
      <w:r w:rsidR="004C2069" w:rsidRPr="009159AB">
        <w:rPr>
          <w:rFonts w:ascii="Times New Roman" w:hAnsi="Times New Roman" w:cs="Times New Roman"/>
          <w:i/>
          <w:sz w:val="24"/>
          <w:szCs w:val="24"/>
        </w:rPr>
        <w:t>b</w:t>
      </w:r>
      <w:r w:rsidR="004C2069" w:rsidRPr="009159AB">
        <w:rPr>
          <w:rFonts w:ascii="Times New Roman" w:hAnsi="Times New Roman" w:cs="Times New Roman"/>
          <w:sz w:val="24"/>
          <w:szCs w:val="24"/>
        </w:rPr>
        <w:t xml:space="preserve"> = -0.0</w:t>
      </w:r>
      <w:r w:rsidR="00831180" w:rsidRPr="009159AB">
        <w:rPr>
          <w:rFonts w:ascii="Times New Roman" w:hAnsi="Times New Roman" w:cs="Times New Roman"/>
          <w:sz w:val="24"/>
          <w:szCs w:val="24"/>
        </w:rPr>
        <w:t>3</w:t>
      </w:r>
      <w:r w:rsidR="004C2069" w:rsidRPr="009159AB">
        <w:rPr>
          <w:rFonts w:ascii="Times New Roman" w:hAnsi="Times New Roman" w:cs="Times New Roman"/>
          <w:sz w:val="24"/>
          <w:szCs w:val="24"/>
        </w:rPr>
        <w:t xml:space="preserve">, </w:t>
      </w:r>
      <w:r w:rsidR="004C2069" w:rsidRPr="009159AB">
        <w:rPr>
          <w:rFonts w:ascii="Times New Roman" w:hAnsi="Times New Roman" w:cs="Times New Roman"/>
          <w:i/>
          <w:sz w:val="24"/>
          <w:szCs w:val="24"/>
        </w:rPr>
        <w:t>p</w:t>
      </w:r>
      <w:r w:rsidR="004C2069" w:rsidRPr="009159AB">
        <w:rPr>
          <w:rFonts w:ascii="Times New Roman" w:hAnsi="Times New Roman" w:cs="Times New Roman"/>
          <w:sz w:val="24"/>
          <w:szCs w:val="24"/>
        </w:rPr>
        <w:t xml:space="preserve"> = .</w:t>
      </w:r>
      <w:r w:rsidR="00831180" w:rsidRPr="009159AB">
        <w:rPr>
          <w:rFonts w:ascii="Times New Roman" w:hAnsi="Times New Roman" w:cs="Times New Roman"/>
          <w:sz w:val="24"/>
          <w:szCs w:val="24"/>
        </w:rPr>
        <w:t>531</w:t>
      </w:r>
      <w:r w:rsidR="004C2069" w:rsidRPr="009159AB">
        <w:rPr>
          <w:rFonts w:ascii="Times New Roman" w:hAnsi="Times New Roman" w:cs="Times New Roman"/>
          <w:sz w:val="24"/>
          <w:szCs w:val="24"/>
        </w:rPr>
        <w:t>)</w:t>
      </w:r>
      <w:r w:rsidR="00831180" w:rsidRPr="009159AB">
        <w:rPr>
          <w:rFonts w:ascii="Times New Roman" w:hAnsi="Times New Roman" w:cs="Times New Roman"/>
          <w:sz w:val="24"/>
          <w:szCs w:val="24"/>
        </w:rPr>
        <w:t xml:space="preserve">, indicating that the </w:t>
      </w:r>
      <w:r w:rsidR="00DA0D5F">
        <w:rPr>
          <w:rFonts w:ascii="Times New Roman" w:hAnsi="Times New Roman" w:cs="Times New Roman"/>
          <w:sz w:val="24"/>
          <w:szCs w:val="24"/>
        </w:rPr>
        <w:t xml:space="preserve">difference in estimated </w:t>
      </w:r>
      <w:r w:rsidR="00831180" w:rsidRPr="009159AB">
        <w:rPr>
          <w:rFonts w:ascii="Times New Roman" w:hAnsi="Times New Roman" w:cs="Times New Roman"/>
          <w:sz w:val="24"/>
          <w:szCs w:val="24"/>
        </w:rPr>
        <w:t>effect</w:t>
      </w:r>
      <w:r w:rsidR="00DA0D5F">
        <w:rPr>
          <w:rFonts w:ascii="Times New Roman" w:hAnsi="Times New Roman" w:cs="Times New Roman"/>
          <w:sz w:val="24"/>
          <w:szCs w:val="24"/>
        </w:rPr>
        <w:t>s</w:t>
      </w:r>
      <w:r w:rsidR="00831180" w:rsidRPr="009159AB">
        <w:rPr>
          <w:rFonts w:ascii="Times New Roman" w:hAnsi="Times New Roman" w:cs="Times New Roman"/>
          <w:sz w:val="24"/>
          <w:szCs w:val="24"/>
        </w:rPr>
        <w:t xml:space="preserve"> is not driven by difference in measures on the first and last time point</w:t>
      </w:r>
      <w:r w:rsidR="004C2069" w:rsidRPr="009159AB">
        <w:rPr>
          <w:rFonts w:ascii="Times New Roman" w:hAnsi="Times New Roman" w:cs="Times New Roman"/>
          <w:sz w:val="24"/>
          <w:szCs w:val="24"/>
        </w:rPr>
        <w:t xml:space="preserve">. </w:t>
      </w:r>
      <w:r>
        <w:rPr>
          <w:rFonts w:ascii="Times New Roman" w:hAnsi="Times New Roman" w:cs="Times New Roman"/>
          <w:sz w:val="24"/>
          <w:szCs w:val="24"/>
        </w:rPr>
        <w:t>Also, i</w:t>
      </w:r>
      <w:r w:rsidR="000138B8" w:rsidRPr="009159AB">
        <w:rPr>
          <w:rFonts w:ascii="Times New Roman" w:hAnsi="Times New Roman" w:cs="Times New Roman"/>
          <w:sz w:val="24"/>
          <w:szCs w:val="24"/>
        </w:rPr>
        <w:t>nspecting whether the types of measures used across all studies are different, and not the difference within a study, shows that these are similarly distributed across time</w:t>
      </w:r>
      <w:r w:rsidR="0080034C">
        <w:rPr>
          <w:rFonts w:ascii="Times New Roman" w:hAnsi="Times New Roman" w:cs="Times New Roman"/>
          <w:sz w:val="24"/>
          <w:szCs w:val="24"/>
        </w:rPr>
        <w:t xml:space="preserve"> </w:t>
      </w:r>
      <w:r w:rsidR="000138B8" w:rsidRPr="009159AB">
        <w:rPr>
          <w:rFonts w:ascii="Times New Roman" w:hAnsi="Times New Roman" w:cs="Times New Roman"/>
          <w:sz w:val="24"/>
          <w:szCs w:val="24"/>
        </w:rPr>
        <w:t>points (maximum discrepancy of 4.9 percentage points). Substantive differences in proportions of measures across time points are minimal</w:t>
      </w:r>
      <w:r>
        <w:rPr>
          <w:rFonts w:ascii="Times New Roman" w:hAnsi="Times New Roman" w:cs="Times New Roman"/>
          <w:sz w:val="24"/>
          <w:szCs w:val="24"/>
        </w:rPr>
        <w:t xml:space="preserve"> </w:t>
      </w:r>
      <w:r w:rsidR="000138B8" w:rsidRPr="009159AB">
        <w:rPr>
          <w:rFonts w:ascii="Times New Roman" w:hAnsi="Times New Roman" w:cs="Times New Roman"/>
          <w:sz w:val="24"/>
          <w:szCs w:val="24"/>
        </w:rPr>
        <w:t xml:space="preserve">and </w:t>
      </w:r>
      <w:r>
        <w:rPr>
          <w:rFonts w:ascii="Times New Roman" w:hAnsi="Times New Roman" w:cs="Times New Roman"/>
          <w:sz w:val="24"/>
          <w:szCs w:val="24"/>
        </w:rPr>
        <w:t xml:space="preserve">thus </w:t>
      </w:r>
      <w:r w:rsidR="000138B8" w:rsidRPr="009159AB">
        <w:rPr>
          <w:rFonts w:ascii="Times New Roman" w:hAnsi="Times New Roman" w:cs="Times New Roman"/>
          <w:sz w:val="24"/>
          <w:szCs w:val="24"/>
        </w:rPr>
        <w:t xml:space="preserve">form an unlikely driving force for our findings. </w:t>
      </w:r>
    </w:p>
    <w:p w14:paraId="1A98F282" w14:textId="111F891A"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 </w:t>
      </w:r>
      <w:r w:rsidR="00196C39" w:rsidRPr="009159AB">
        <w:rPr>
          <w:rFonts w:ascii="Times New Roman" w:hAnsi="Times New Roman" w:cs="Times New Roman"/>
          <w:noProof/>
          <w:sz w:val="24"/>
          <w:szCs w:val="24"/>
        </w:rPr>
        <w:t>Ritter &amp; Eslea, 2005)</w:t>
      </w:r>
      <w:r w:rsidR="00196C39" w:rsidRPr="009159AB">
        <w:rPr>
          <w:rFonts w:ascii="Times New Roman" w:hAnsi="Times New Roman" w:cs="Times New Roman"/>
          <w:sz w:val="24"/>
          <w:szCs w:val="24"/>
        </w:rPr>
        <w:t xml:space="preserve">. We note that results in this paper are conditional on that these measures </w:t>
      </w:r>
      <w:r w:rsidR="00196C39" w:rsidRPr="004641E7">
        <w:rPr>
          <w:rFonts w:ascii="Times New Roman" w:hAnsi="Times New Roman" w:cs="Times New Roman"/>
          <w:sz w:val="24"/>
          <w:szCs w:val="24"/>
        </w:rPr>
        <w:t>are</w:t>
      </w:r>
      <w:r w:rsidR="00196C39" w:rsidRPr="009159AB">
        <w:rPr>
          <w:rFonts w:ascii="Times New Roman" w:hAnsi="Times New Roman" w:cs="Times New Roman"/>
          <w:i/>
          <w:sz w:val="24"/>
          <w:szCs w:val="24"/>
        </w:rPr>
        <w:t xml:space="preserve"> </w:t>
      </w:r>
      <w:r w:rsidR="00196C39" w:rsidRPr="009159AB">
        <w:rPr>
          <w:rFonts w:ascii="Times New Roman" w:hAnsi="Times New Roman" w:cs="Times New Roman"/>
          <w:sz w:val="24"/>
          <w:szCs w:val="24"/>
        </w:rPr>
        <w:t>valid.</w:t>
      </w:r>
    </w:p>
    <w:p w14:paraId="789C2C8E" w14:textId="77777777" w:rsidR="00C10474" w:rsidRPr="009159AB" w:rsidRDefault="0014060B" w:rsidP="00B46D14">
      <w:pPr>
        <w:spacing w:after="0" w:line="480" w:lineRule="auto"/>
        <w:rPr>
          <w:rFonts w:ascii="Times New Roman" w:hAnsi="Times New Roman" w:cs="Times New Roman"/>
          <w:sz w:val="24"/>
          <w:szCs w:val="24"/>
        </w:rPr>
      </w:pPr>
      <w:r w:rsidRPr="009159AB">
        <w:rPr>
          <w:rFonts w:ascii="Times New Roman" w:hAnsi="Times New Roman" w:cs="Times New Roman"/>
          <w:b/>
          <w:sz w:val="24"/>
          <w:szCs w:val="24"/>
        </w:rPr>
        <w:t>Conclusion</w:t>
      </w:r>
    </w:p>
    <w:p w14:paraId="1A6640CB" w14:textId="7CD8E672" w:rsidR="00E76D2C" w:rsidRPr="009159AB" w:rsidRDefault="00091F64" w:rsidP="00BA6DE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 xml:space="preserve">Our meta-analysis of 120 </w:t>
      </w:r>
      <w:proofErr w:type="spellStart"/>
      <w:r w:rsidRPr="00091F64">
        <w:rPr>
          <w:rFonts w:ascii="Times New Roman" w:hAnsi="Times New Roman" w:cs="Times New Roman"/>
          <w:sz w:val="24"/>
          <w:szCs w:val="24"/>
        </w:rPr>
        <w:t>Cyber</w:t>
      </w:r>
      <w:r>
        <w:rPr>
          <w:rFonts w:ascii="Times New Roman" w:hAnsi="Times New Roman" w:cs="Times New Roman"/>
          <w:sz w:val="24"/>
          <w:szCs w:val="24"/>
        </w:rPr>
        <w:t>b</w:t>
      </w:r>
      <w:r w:rsidRPr="00091F64">
        <w:rPr>
          <w:rFonts w:ascii="Times New Roman" w:hAnsi="Times New Roman" w:cs="Times New Roman"/>
          <w:sz w:val="24"/>
          <w:szCs w:val="24"/>
        </w:rPr>
        <w:t>all</w:t>
      </w:r>
      <w:proofErr w:type="spellEnd"/>
      <w:r w:rsidRPr="00091F64">
        <w:rPr>
          <w:rFonts w:ascii="Times New Roman" w:hAnsi="Times New Roman" w:cs="Times New Roman"/>
          <w:sz w:val="24"/>
          <w:szCs w:val="24"/>
        </w:rPr>
        <w:t xml:space="preserve">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w:t>
      </w:r>
      <w:proofErr w:type="spellStart"/>
      <w:r w:rsidRPr="00091F64">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 xml:space="preserve">show stronger moderation </w:t>
      </w:r>
      <w:r w:rsidR="00AB1BB9">
        <w:rPr>
          <w:rFonts w:ascii="Times New Roman" w:hAnsi="Times New Roman" w:cs="Times New Roman"/>
          <w:sz w:val="24"/>
          <w:szCs w:val="24"/>
        </w:rPr>
        <w:lastRenderedPageBreak/>
        <w:t>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by cross-cutting variables also revealed that the interaction effects sizes are 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 xml:space="preserve">revealed that the typical </w:t>
      </w:r>
      <w:proofErr w:type="spellStart"/>
      <w:r>
        <w:rPr>
          <w:rFonts w:ascii="Times New Roman" w:hAnsi="Times New Roman" w:cs="Times New Roman"/>
          <w:sz w:val="24"/>
          <w:szCs w:val="24"/>
        </w:rPr>
        <w:t>Cyberba</w:t>
      </w:r>
      <w:r w:rsidRPr="00091F64">
        <w:rPr>
          <w:rFonts w:ascii="Times New Roman" w:hAnsi="Times New Roman" w:cs="Times New Roman"/>
          <w:sz w:val="24"/>
          <w:szCs w:val="24"/>
        </w:rPr>
        <w:t>ll</w:t>
      </w:r>
      <w:proofErr w:type="spellEnd"/>
      <w:r w:rsidRPr="00091F64">
        <w:rPr>
          <w:rFonts w:ascii="Times New Roman" w:hAnsi="Times New Roman" w:cs="Times New Roman"/>
          <w:sz w:val="24"/>
          <w:szCs w:val="24"/>
        </w:rPr>
        <w:t xml:space="preserve">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proofErr w:type="spellStart"/>
      <w:r w:rsidR="00DA0D5F" w:rsidRPr="00EA4B57">
        <w:rPr>
          <w:rFonts w:ascii="Times New Roman" w:hAnsi="Times New Roman" w:cs="Times New Roman"/>
          <w:sz w:val="24"/>
          <w:szCs w:val="24"/>
        </w:rPr>
        <w:t>osf.io</w:t>
      </w:r>
      <w:proofErr w:type="spellEnd"/>
      <w:r w:rsidR="00DA0D5F" w:rsidRPr="00EA4B57">
        <w:rPr>
          <w:rFonts w:ascii="Times New Roman" w:hAnsi="Times New Roman" w:cs="Times New Roman"/>
          <w:sz w:val="24"/>
          <w:szCs w:val="24"/>
        </w:rPr>
        <w:t>/</w:t>
      </w:r>
      <w:proofErr w:type="spellStart"/>
      <w:r w:rsidR="00DA0D5F" w:rsidRPr="00EA4B57">
        <w:rPr>
          <w:rFonts w:ascii="Times New Roman" w:hAnsi="Times New Roman" w:cs="Times New Roman"/>
          <w:sz w:val="24"/>
          <w:szCs w:val="24"/>
        </w:rPr>
        <w:t>ht25n</w:t>
      </w:r>
      <w:proofErr w:type="spellEnd"/>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xml:space="preserve">, and to further expand our knowledge of ostracism with </w:t>
      </w:r>
      <w:proofErr w:type="spellStart"/>
      <w:r w:rsidR="00AB1BB9">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w:t>
      </w:r>
      <w:r w:rsidR="00731737" w:rsidRPr="009159AB">
        <w:rPr>
          <w:rFonts w:ascii="Times New Roman" w:hAnsi="Times New Roman" w:cs="Times New Roman"/>
          <w:sz w:val="24"/>
          <w:szCs w:val="24"/>
        </w:rPr>
        <w:br w:type="page"/>
      </w:r>
    </w:p>
    <w:p w14:paraId="5FD0734D" w14:textId="77777777" w:rsidR="00215DA4" w:rsidRPr="007D46DE" w:rsidRDefault="00215DA4" w:rsidP="00215DA4">
      <w:pPr>
        <w:jc w:val="center"/>
        <w:rPr>
          <w:rFonts w:ascii="Times New Roman" w:hAnsi="Times New Roman" w:cs="Times New Roman"/>
          <w:b/>
          <w:sz w:val="24"/>
          <w:szCs w:val="24"/>
        </w:rPr>
      </w:pPr>
      <w:r w:rsidRPr="007D46DE">
        <w:rPr>
          <w:rFonts w:ascii="Times New Roman" w:hAnsi="Times New Roman" w:cs="Times New Roman"/>
          <w:b/>
          <w:sz w:val="24"/>
          <w:szCs w:val="24"/>
        </w:rPr>
        <w:lastRenderedPageBreak/>
        <w:t>References</w:t>
      </w:r>
    </w:p>
    <w:p w14:paraId="5AE43CB8" w14:textId="77777777" w:rsidR="00215DA4" w:rsidRPr="009159AB" w:rsidRDefault="00215DA4" w:rsidP="00D11CB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00FA4054" w14:textId="77777777" w:rsidR="00192992" w:rsidRPr="009159AB" w:rsidRDefault="00192992" w:rsidP="00D11CBC">
      <w:pPr>
        <w:spacing w:after="0" w:line="480" w:lineRule="auto"/>
        <w:ind w:left="480" w:hanging="480"/>
        <w:rPr>
          <w:rFonts w:ascii="Times New Roman" w:hAnsi="Times New Roman" w:cs="Times New Roman"/>
          <w:sz w:val="24"/>
          <w:szCs w:val="24"/>
        </w:rPr>
      </w:pPr>
      <w:r w:rsidRPr="009159AB">
        <w:rPr>
          <w:rFonts w:ascii="Times New Roman" w:hAnsi="Times New Roman" w:cs="Times New Roman"/>
          <w:sz w:val="24"/>
          <w:szCs w:val="24"/>
          <w:lang w:val="nl-NL"/>
        </w:rPr>
        <w:t xml:space="preserve">Bakker, M., van Dijk, A., &amp; Wicherts, J. M. (2012). </w:t>
      </w:r>
      <w:r w:rsidRPr="009159AB">
        <w:rPr>
          <w:rFonts w:ascii="Times New Roman" w:hAnsi="Times New Roman" w:cs="Times New Roman"/>
          <w:sz w:val="24"/>
          <w:szCs w:val="24"/>
        </w:rPr>
        <w:t xml:space="preserve">The rules of the game called psychological science. </w:t>
      </w:r>
      <w:r w:rsidRPr="009159AB">
        <w:rPr>
          <w:rFonts w:ascii="Times New Roman" w:hAnsi="Times New Roman" w:cs="Times New Roman"/>
          <w:i/>
          <w:iCs/>
          <w:sz w:val="24"/>
          <w:szCs w:val="24"/>
        </w:rPr>
        <w:t>Perspectives on Psychological Science, 7</w:t>
      </w:r>
      <w:r w:rsidRPr="009159AB">
        <w:rPr>
          <w:rFonts w:ascii="Times New Roman" w:hAnsi="Times New Roman" w:cs="Times New Roman"/>
          <w:sz w:val="24"/>
          <w:szCs w:val="24"/>
        </w:rPr>
        <w:t xml:space="preserve">, 543-554. </w:t>
      </w:r>
      <w:proofErr w:type="spellStart"/>
      <w:proofErr w:type="gramStart"/>
      <w:r w:rsidRPr="009159AB">
        <w:rPr>
          <w:rFonts w:ascii="Times New Roman" w:hAnsi="Times New Roman" w:cs="Times New Roman"/>
          <w:sz w:val="24"/>
          <w:szCs w:val="24"/>
        </w:rPr>
        <w:t>doi</w:t>
      </w:r>
      <w:proofErr w:type="spellEnd"/>
      <w:proofErr w:type="gramEnd"/>
      <w:r w:rsidRPr="009159AB">
        <w:rPr>
          <w:rFonts w:ascii="Times New Roman" w:hAnsi="Times New Roman" w:cs="Times New Roman"/>
          <w:sz w:val="24"/>
          <w:szCs w:val="24"/>
        </w:rPr>
        <w:t>: 10.1177/1745691612459060</w:t>
      </w:r>
    </w:p>
    <w:p w14:paraId="1B82960F"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val="nl-NL"/>
        </w:rPr>
      </w:pPr>
      <w:proofErr w:type="spellStart"/>
      <w:r w:rsidRPr="009159AB">
        <w:rPr>
          <w:rFonts w:ascii="Times New Roman" w:eastAsia="Times New Roman" w:hAnsi="Times New Roman" w:cs="Times New Roman"/>
          <w:sz w:val="24"/>
          <w:szCs w:val="24"/>
        </w:rPr>
        <w:t>Baumeister</w:t>
      </w:r>
      <w:proofErr w:type="spellEnd"/>
      <w:r w:rsidRPr="009159AB">
        <w:rPr>
          <w:rFonts w:ascii="Times New Roman" w:eastAsia="Times New Roman" w:hAnsi="Times New Roman" w:cs="Times New Roman"/>
          <w:sz w:val="24"/>
          <w:szCs w:val="24"/>
        </w:rPr>
        <w:t>, R. F., &amp; Leary, M. R. (1995). The need to belong: desire for interpersonal attachments as a fundamental human motivation. </w:t>
      </w:r>
      <w:proofErr w:type="spellStart"/>
      <w:r w:rsidRPr="009159AB">
        <w:rPr>
          <w:rFonts w:ascii="Times New Roman" w:eastAsia="Times New Roman" w:hAnsi="Times New Roman" w:cs="Times New Roman"/>
          <w:i/>
          <w:iCs/>
          <w:sz w:val="24"/>
          <w:szCs w:val="24"/>
          <w:lang w:val="nl-NL"/>
        </w:rPr>
        <w:t>Psychological</w:t>
      </w:r>
      <w:proofErr w:type="spellEnd"/>
      <w:r w:rsidRPr="009159AB">
        <w:rPr>
          <w:rFonts w:ascii="Times New Roman" w:eastAsia="Times New Roman" w:hAnsi="Times New Roman" w:cs="Times New Roman"/>
          <w:i/>
          <w:iCs/>
          <w:sz w:val="24"/>
          <w:szCs w:val="24"/>
          <w:lang w:val="nl-NL"/>
        </w:rPr>
        <w:t xml:space="preserve"> Bulletin</w:t>
      </w:r>
      <w:r w:rsidRPr="009159AB">
        <w:rPr>
          <w:rFonts w:ascii="Times New Roman" w:eastAsia="Times New Roman" w:hAnsi="Times New Roman" w:cs="Times New Roman"/>
          <w:sz w:val="24"/>
          <w:szCs w:val="24"/>
          <w:lang w:val="nl-NL"/>
        </w:rPr>
        <w:t>, </w:t>
      </w:r>
      <w:r w:rsidRPr="009159AB">
        <w:rPr>
          <w:rFonts w:ascii="Times New Roman" w:eastAsia="Times New Roman" w:hAnsi="Times New Roman" w:cs="Times New Roman"/>
          <w:i/>
          <w:iCs/>
          <w:sz w:val="24"/>
          <w:szCs w:val="24"/>
          <w:lang w:val="nl-NL"/>
        </w:rPr>
        <w:t>117</w:t>
      </w:r>
      <w:r w:rsidRPr="009159AB">
        <w:rPr>
          <w:rFonts w:ascii="Times New Roman" w:eastAsia="Times New Roman" w:hAnsi="Times New Roman" w:cs="Times New Roman"/>
          <w:sz w:val="24"/>
          <w:szCs w:val="24"/>
          <w:lang w:val="nl-NL"/>
        </w:rPr>
        <w:t>, 497-529.</w:t>
      </w:r>
      <w:r w:rsidR="00046DDB" w:rsidRPr="009159AB">
        <w:rPr>
          <w:rFonts w:ascii="Times New Roman" w:eastAsia="Times New Roman" w:hAnsi="Times New Roman" w:cs="Times New Roman"/>
          <w:sz w:val="24"/>
          <w:szCs w:val="24"/>
          <w:lang w:val="nl-NL"/>
        </w:rPr>
        <w:t xml:space="preserve"> </w:t>
      </w:r>
      <w:proofErr w:type="spellStart"/>
      <w:r w:rsidR="00046DDB" w:rsidRPr="009159AB">
        <w:rPr>
          <w:rFonts w:ascii="Times New Roman" w:eastAsia="Times New Roman" w:hAnsi="Times New Roman" w:cs="Times New Roman"/>
          <w:sz w:val="24"/>
          <w:szCs w:val="24"/>
          <w:lang w:val="nl-NL"/>
        </w:rPr>
        <w:t>doi</w:t>
      </w:r>
      <w:proofErr w:type="spellEnd"/>
      <w:r w:rsidR="00046DDB" w:rsidRPr="009159AB">
        <w:rPr>
          <w:rFonts w:ascii="Times New Roman" w:eastAsia="Times New Roman" w:hAnsi="Times New Roman" w:cs="Times New Roman"/>
          <w:sz w:val="24"/>
          <w:szCs w:val="24"/>
          <w:lang w:val="nl-NL"/>
        </w:rPr>
        <w:t>: 10.1037/0033-2909.117.3.497</w:t>
      </w:r>
    </w:p>
    <w:p w14:paraId="7BC3721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lang w:val="nl-NL"/>
        </w:rPr>
        <w:t xml:space="preserve">Baumeister, R. F., Twenge, J. M., &amp; Nuss, C. K. (2002). </w:t>
      </w:r>
      <w:r w:rsidRPr="009159AB">
        <w:rPr>
          <w:noProof/>
        </w:rPr>
        <w:t xml:space="preserve">Effects of social exclusion on cognitive processes: Anticipated aloneness reduces intelligent thought. </w:t>
      </w:r>
      <w:r w:rsidRPr="009159AB">
        <w:rPr>
          <w:i/>
          <w:iCs/>
          <w:noProof/>
        </w:rPr>
        <w:t>Journal of Personality and Social Psychology</w:t>
      </w:r>
      <w:r w:rsidRPr="009159AB">
        <w:rPr>
          <w:noProof/>
        </w:rPr>
        <w:t xml:space="preserve">, </w:t>
      </w:r>
      <w:r w:rsidRPr="009159AB">
        <w:rPr>
          <w:i/>
          <w:iCs/>
          <w:noProof/>
        </w:rPr>
        <w:t>83</w:t>
      </w:r>
      <w:r w:rsidRPr="009159AB">
        <w:rPr>
          <w:noProof/>
        </w:rPr>
        <w:t>, 817–827. doi:</w:t>
      </w:r>
      <w:r w:rsidR="008944AC" w:rsidRPr="009159AB">
        <w:rPr>
          <w:noProof/>
        </w:rPr>
        <w:t xml:space="preserve"> </w:t>
      </w:r>
      <w:r w:rsidRPr="009159AB">
        <w:rPr>
          <w:noProof/>
        </w:rPr>
        <w:t>10.1037//0022-3514.83.4.817</w:t>
      </w:r>
    </w:p>
    <w:p w14:paraId="13FE0F34" w14:textId="77777777" w:rsidR="00B641AC" w:rsidRPr="009159AB" w:rsidRDefault="00B641AC" w:rsidP="00D11CBC">
      <w:pPr>
        <w:spacing w:after="0" w:line="480" w:lineRule="auto"/>
        <w:ind w:left="480" w:hanging="480"/>
        <w:rPr>
          <w:rFonts w:eastAsia="Times New Roman"/>
          <w:lang w:eastAsia="nl-NL"/>
        </w:rPr>
      </w:pPr>
      <w:r w:rsidRPr="001112CF">
        <w:rPr>
          <w:rFonts w:ascii="Times New Roman" w:hAnsi="Times New Roman"/>
          <w:sz w:val="24"/>
          <w:lang w:val="nl-NL"/>
        </w:rPr>
        <w:t xml:space="preserve">Bernstein, M. J., &amp; </w:t>
      </w:r>
      <w:proofErr w:type="spellStart"/>
      <w:r w:rsidRPr="001112CF">
        <w:rPr>
          <w:rFonts w:ascii="Times New Roman" w:hAnsi="Times New Roman"/>
          <w:sz w:val="24"/>
          <w:lang w:val="nl-NL"/>
        </w:rPr>
        <w:t>Claypool</w:t>
      </w:r>
      <w:proofErr w:type="spellEnd"/>
      <w:r w:rsidRPr="001112CF">
        <w:rPr>
          <w:rFonts w:ascii="Times New Roman" w:hAnsi="Times New Roman"/>
          <w:sz w:val="24"/>
          <w:lang w:val="nl-NL"/>
        </w:rPr>
        <w:t xml:space="preserve">, H. M. (2012). </w:t>
      </w:r>
      <w:r w:rsidRPr="009159AB">
        <w:rPr>
          <w:rFonts w:ascii="Times New Roman" w:eastAsia="Times New Roman" w:hAnsi="Times New Roman" w:cs="Times New Roman"/>
          <w:sz w:val="24"/>
          <w:szCs w:val="24"/>
          <w:lang w:eastAsia="nl-NL"/>
        </w:rPr>
        <w:t xml:space="preserve">Not all social exclusions are created equal: Emotional distress following social exclusion is moderated by exclusion paradigm. </w:t>
      </w:r>
      <w:r w:rsidRPr="009159AB">
        <w:rPr>
          <w:rFonts w:ascii="Times New Roman" w:eastAsia="Times New Roman" w:hAnsi="Times New Roman" w:cs="Times New Roman"/>
          <w:i/>
          <w:iCs/>
          <w:sz w:val="24"/>
          <w:szCs w:val="24"/>
          <w:lang w:eastAsia="nl-NL"/>
        </w:rPr>
        <w:t>Social Influence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7</w:t>
      </w:r>
      <w:r w:rsidRPr="009159AB">
        <w:rPr>
          <w:rFonts w:ascii="Times New Roman" w:eastAsia="Times New Roman" w:hAnsi="Times New Roman" w:cs="Times New Roman"/>
          <w:sz w:val="24"/>
          <w:szCs w:val="24"/>
          <w:lang w:eastAsia="nl-NL"/>
        </w:rPr>
        <w:t xml:space="preserve">, 113–130.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8944AC"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10.1080/15534510.2012.664326</w:t>
      </w:r>
    </w:p>
    <w:p w14:paraId="149A0A65"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Blackhart, G. C., Nelson, B. C., Knowles, M. L., &amp; Baumeister, R. F. (2009). Rejection elicits emotional reactions but neither causes immediate distress nor lowers self-esteem: a meta-analytic review of 192 studies on social exclusion. </w:t>
      </w:r>
      <w:r w:rsidRPr="009159AB">
        <w:rPr>
          <w:i/>
          <w:iCs/>
          <w:noProof/>
        </w:rPr>
        <w:t xml:space="preserve">Personality and </w:t>
      </w:r>
      <w:r w:rsidR="00C10474" w:rsidRPr="009159AB">
        <w:rPr>
          <w:i/>
          <w:iCs/>
          <w:noProof/>
        </w:rPr>
        <w:t>Social Psychology Review</w:t>
      </w:r>
      <w:r w:rsidRPr="009159AB">
        <w:rPr>
          <w:noProof/>
        </w:rPr>
        <w:t xml:space="preserve">, </w:t>
      </w:r>
      <w:r w:rsidRPr="009159AB">
        <w:rPr>
          <w:i/>
          <w:iCs/>
          <w:noProof/>
        </w:rPr>
        <w:t>13</w:t>
      </w:r>
      <w:r w:rsidRPr="009159AB">
        <w:rPr>
          <w:noProof/>
        </w:rPr>
        <w:t>, 269–309. doi:</w:t>
      </w:r>
      <w:r w:rsidR="008944AC" w:rsidRPr="009159AB">
        <w:rPr>
          <w:noProof/>
        </w:rPr>
        <w:t xml:space="preserve"> </w:t>
      </w:r>
      <w:r w:rsidRPr="009159AB">
        <w:rPr>
          <w:noProof/>
        </w:rPr>
        <w:t>10.1177/1088868309346065</w:t>
      </w:r>
    </w:p>
    <w:p w14:paraId="748D899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Borenstein, M. (2009). Effect sizes for continuous data. In H. Cooper, L. V. Hedges, &amp; J. C. Valentine (Eds.), </w:t>
      </w:r>
      <w:r w:rsidRPr="009159AB">
        <w:rPr>
          <w:i/>
          <w:iCs/>
          <w:noProof/>
        </w:rPr>
        <w:t>The handbook of research synthesis and meta-analysis</w:t>
      </w:r>
      <w:r w:rsidRPr="009159AB">
        <w:rPr>
          <w:noProof/>
        </w:rPr>
        <w:t xml:space="preserve"> (2nd ed.). New York, NY: Russell Sage Foundation.</w:t>
      </w:r>
    </w:p>
    <w:p w14:paraId="74E59D28"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*Boyes, M. E., &amp; French, D. J. (2009). Having a Cyberball: Using a ball-throwing game as an experimental social stressor to examine the relationship between neuroticism and coping. </w:t>
      </w:r>
      <w:r w:rsidRPr="009159AB">
        <w:rPr>
          <w:i/>
          <w:iCs/>
          <w:noProof/>
        </w:rPr>
        <w:t>Personality and Individual Differences</w:t>
      </w:r>
      <w:r w:rsidRPr="009159AB">
        <w:rPr>
          <w:noProof/>
        </w:rPr>
        <w:t xml:space="preserve">, </w:t>
      </w:r>
      <w:r w:rsidRPr="009159AB">
        <w:rPr>
          <w:i/>
          <w:iCs/>
          <w:noProof/>
        </w:rPr>
        <w:t>47</w:t>
      </w:r>
      <w:r w:rsidRPr="009159AB">
        <w:rPr>
          <w:noProof/>
        </w:rPr>
        <w:t>, 396–401. doi:</w:t>
      </w:r>
      <w:r w:rsidR="008944AC" w:rsidRPr="009159AB">
        <w:rPr>
          <w:noProof/>
        </w:rPr>
        <w:t xml:space="preserve"> </w:t>
      </w:r>
      <w:r w:rsidRPr="009159AB">
        <w:rPr>
          <w:noProof/>
        </w:rPr>
        <w:t>10.1016/j.paid.2009.04.005</w:t>
      </w:r>
    </w:p>
    <w:p w14:paraId="27CB063D" w14:textId="77777777" w:rsidR="00192992" w:rsidRPr="009159AB" w:rsidRDefault="00192992" w:rsidP="00D11CBC">
      <w:pPr>
        <w:pStyle w:val="NormalWeb"/>
        <w:spacing w:before="0" w:beforeAutospacing="0" w:after="0" w:afterAutospacing="0" w:line="480" w:lineRule="auto"/>
        <w:ind w:left="480" w:hanging="480"/>
        <w:rPr>
          <w:color w:val="222222"/>
          <w:shd w:val="clear" w:color="auto" w:fill="FFFFFF"/>
        </w:rPr>
      </w:pPr>
      <w:proofErr w:type="spellStart"/>
      <w:r w:rsidRPr="009159AB">
        <w:rPr>
          <w:color w:val="222222"/>
          <w:shd w:val="clear" w:color="auto" w:fill="FFFFFF"/>
        </w:rPr>
        <w:lastRenderedPageBreak/>
        <w:t>Cacioppo</w:t>
      </w:r>
      <w:proofErr w:type="spellEnd"/>
      <w:r w:rsidRPr="009159AB">
        <w:rPr>
          <w:color w:val="222222"/>
          <w:shd w:val="clear" w:color="auto" w:fill="FFFFFF"/>
        </w:rPr>
        <w:t xml:space="preserve">, S., </w:t>
      </w:r>
      <w:proofErr w:type="spellStart"/>
      <w:r w:rsidRPr="009159AB">
        <w:rPr>
          <w:color w:val="222222"/>
          <w:shd w:val="clear" w:color="auto" w:fill="FFFFFF"/>
        </w:rPr>
        <w:t>Frum</w:t>
      </w:r>
      <w:proofErr w:type="spellEnd"/>
      <w:r w:rsidRPr="009159AB">
        <w:rPr>
          <w:color w:val="222222"/>
          <w:shd w:val="clear" w:color="auto" w:fill="FFFFFF"/>
        </w:rPr>
        <w:t xml:space="preserve">, C., Asp, E., Weiss, R. M., Lewis, J. W., &amp; </w:t>
      </w:r>
      <w:proofErr w:type="spellStart"/>
      <w:r w:rsidRPr="009159AB">
        <w:rPr>
          <w:color w:val="222222"/>
          <w:shd w:val="clear" w:color="auto" w:fill="FFFFFF"/>
        </w:rPr>
        <w:t>Cacio</w:t>
      </w:r>
      <w:r w:rsidR="005634C4">
        <w:rPr>
          <w:color w:val="222222"/>
          <w:shd w:val="clear" w:color="auto" w:fill="FFFFFF"/>
        </w:rPr>
        <w:t>ppo</w:t>
      </w:r>
      <w:proofErr w:type="spellEnd"/>
      <w:r w:rsidR="005634C4">
        <w:rPr>
          <w:color w:val="222222"/>
          <w:shd w:val="clear" w:color="auto" w:fill="FFFFFF"/>
        </w:rPr>
        <w:t>, J. T. (2013). A q</w:t>
      </w:r>
      <w:r w:rsidRPr="009159AB">
        <w:rPr>
          <w:color w:val="222222"/>
          <w:shd w:val="clear" w:color="auto" w:fill="FFFFFF"/>
        </w:rPr>
        <w:t xml:space="preserve">uantitative </w:t>
      </w:r>
      <w:r w:rsidR="005634C4">
        <w:rPr>
          <w:color w:val="222222"/>
          <w:shd w:val="clear" w:color="auto" w:fill="FFFFFF"/>
        </w:rPr>
        <w:t>m</w:t>
      </w:r>
      <w:r w:rsidRPr="009159AB">
        <w:rPr>
          <w:color w:val="222222"/>
          <w:shd w:val="clear" w:color="auto" w:fill="FFFFFF"/>
        </w:rPr>
        <w:t>eta-</w:t>
      </w:r>
      <w:r w:rsidR="005634C4">
        <w:rPr>
          <w:color w:val="222222"/>
          <w:shd w:val="clear" w:color="auto" w:fill="FFFFFF"/>
        </w:rPr>
        <w:t>a</w:t>
      </w:r>
      <w:r w:rsidRPr="009159AB">
        <w:rPr>
          <w:color w:val="222222"/>
          <w:shd w:val="clear" w:color="auto" w:fill="FFFFFF"/>
        </w:rPr>
        <w:t xml:space="preserve">nalysis of </w:t>
      </w:r>
      <w:r w:rsidR="005634C4">
        <w:rPr>
          <w:color w:val="222222"/>
          <w:shd w:val="clear" w:color="auto" w:fill="FFFFFF"/>
        </w:rPr>
        <w:t>f</w:t>
      </w:r>
      <w:r w:rsidRPr="009159AB">
        <w:rPr>
          <w:color w:val="222222"/>
          <w:shd w:val="clear" w:color="auto" w:fill="FFFFFF"/>
        </w:rPr>
        <w:t xml:space="preserve">unctional </w:t>
      </w:r>
      <w:r w:rsidR="005634C4">
        <w:rPr>
          <w:color w:val="222222"/>
          <w:shd w:val="clear" w:color="auto" w:fill="FFFFFF"/>
        </w:rPr>
        <w:t>i</w:t>
      </w:r>
      <w:r w:rsidRPr="009159AB">
        <w:rPr>
          <w:color w:val="222222"/>
          <w:shd w:val="clear" w:color="auto" w:fill="FFFFFF"/>
        </w:rPr>
        <w:t xml:space="preserve">maging </w:t>
      </w:r>
      <w:r w:rsidR="005634C4">
        <w:rPr>
          <w:color w:val="222222"/>
          <w:shd w:val="clear" w:color="auto" w:fill="FFFFFF"/>
        </w:rPr>
        <w:t>s</w:t>
      </w:r>
      <w:r w:rsidRPr="009159AB">
        <w:rPr>
          <w:color w:val="222222"/>
          <w:shd w:val="clear" w:color="auto" w:fill="FFFFFF"/>
        </w:rPr>
        <w:t xml:space="preserve">tudies of </w:t>
      </w:r>
      <w:r w:rsidR="005634C4">
        <w:rPr>
          <w:color w:val="222222"/>
          <w:shd w:val="clear" w:color="auto" w:fill="FFFFFF"/>
        </w:rPr>
        <w:t>s</w:t>
      </w:r>
      <w:r w:rsidRPr="009159AB">
        <w:rPr>
          <w:color w:val="222222"/>
          <w:shd w:val="clear" w:color="auto" w:fill="FFFFFF"/>
        </w:rPr>
        <w:t xml:space="preserve">ocial </w:t>
      </w:r>
      <w:r w:rsidR="005634C4">
        <w:rPr>
          <w:color w:val="222222"/>
          <w:shd w:val="clear" w:color="auto" w:fill="FFFFFF"/>
        </w:rPr>
        <w:t>r</w:t>
      </w:r>
      <w:r w:rsidRPr="009159AB">
        <w:rPr>
          <w:color w:val="222222"/>
          <w:shd w:val="clear" w:color="auto" w:fill="FFFFFF"/>
        </w:rPr>
        <w:t>ejection.</w:t>
      </w:r>
      <w:r w:rsidRPr="009159AB">
        <w:rPr>
          <w:rStyle w:val="apple-converted-space"/>
          <w:color w:val="222222"/>
          <w:shd w:val="clear" w:color="auto" w:fill="FFFFFF"/>
        </w:rPr>
        <w:t> </w:t>
      </w:r>
      <w:r w:rsidRPr="009159AB">
        <w:rPr>
          <w:i/>
          <w:iCs/>
          <w:color w:val="222222"/>
          <w:shd w:val="clear" w:color="auto" w:fill="FFFFFF"/>
        </w:rPr>
        <w:t>Scientific Reports</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3</w:t>
      </w:r>
      <w:r w:rsidRPr="009159AB">
        <w:rPr>
          <w:color w:val="222222"/>
          <w:shd w:val="clear" w:color="auto" w:fill="FFFFFF"/>
        </w:rPr>
        <w:t>.</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10.1038/</w:t>
      </w:r>
      <w:proofErr w:type="spellStart"/>
      <w:r w:rsidR="00046DDB" w:rsidRPr="009159AB">
        <w:rPr>
          <w:color w:val="222222"/>
          <w:shd w:val="clear" w:color="auto" w:fill="FFFFFF"/>
        </w:rPr>
        <w:t>srep02027</w:t>
      </w:r>
      <w:proofErr w:type="spellEnd"/>
    </w:p>
    <w:p w14:paraId="32BB0BA2" w14:textId="77777777" w:rsidR="00CF6DD2" w:rsidRPr="009159AB" w:rsidRDefault="005634C4" w:rsidP="00D11CBC">
      <w:pPr>
        <w:pStyle w:val="NormalWeb"/>
        <w:spacing w:before="0" w:beforeAutospacing="0" w:after="0" w:afterAutospacing="0" w:line="480" w:lineRule="auto"/>
        <w:ind w:left="480" w:hanging="480"/>
        <w:rPr>
          <w:color w:val="222222"/>
          <w:shd w:val="clear" w:color="auto" w:fill="FFFFFF"/>
        </w:rPr>
      </w:pPr>
      <w:r>
        <w:rPr>
          <w:color w:val="222222"/>
          <w:shd w:val="clear" w:color="auto" w:fill="FFFFFF"/>
        </w:rPr>
        <w:t>*Carter-</w:t>
      </w:r>
      <w:r w:rsidR="00CF6DD2" w:rsidRPr="009159AB">
        <w:rPr>
          <w:color w:val="222222"/>
          <w:shd w:val="clear" w:color="auto" w:fill="FFFFFF"/>
        </w:rPr>
        <w:t xml:space="preserve">Sowell, A. R., Chen, Z., &amp; Williams, K. D. (2008). Ostracism increases social susceptibility. </w:t>
      </w:r>
      <w:r w:rsidR="00CF6DD2" w:rsidRPr="009159AB">
        <w:rPr>
          <w:i/>
          <w:color w:val="222222"/>
          <w:shd w:val="clear" w:color="auto" w:fill="FFFFFF"/>
        </w:rPr>
        <w:t>Social Influence, 3</w:t>
      </w:r>
      <w:r w:rsidR="00CF6DD2" w:rsidRPr="009159AB">
        <w:rPr>
          <w:color w:val="222222"/>
          <w:shd w:val="clear" w:color="auto" w:fill="FFFFFF"/>
        </w:rPr>
        <w:t xml:space="preserve">, 143-153. </w:t>
      </w:r>
      <w:proofErr w:type="spellStart"/>
      <w:proofErr w:type="gramStart"/>
      <w:r w:rsidR="00CF6DD2" w:rsidRPr="009159AB">
        <w:rPr>
          <w:color w:val="222222"/>
          <w:shd w:val="clear" w:color="auto" w:fill="FFFFFF"/>
        </w:rPr>
        <w:t>doi</w:t>
      </w:r>
      <w:proofErr w:type="spellEnd"/>
      <w:proofErr w:type="gramEnd"/>
      <w:r w:rsidR="00CF6DD2" w:rsidRPr="009159AB">
        <w:rPr>
          <w:color w:val="222222"/>
          <w:shd w:val="clear" w:color="auto" w:fill="FFFFFF"/>
        </w:rPr>
        <w:t>: 10.1080/15534510802204868</w:t>
      </w:r>
    </w:p>
    <w:p w14:paraId="4CBA058A"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Cohen, J. (1988). </w:t>
      </w:r>
      <w:r w:rsidRPr="009159AB">
        <w:rPr>
          <w:rFonts w:ascii="Times New Roman" w:eastAsia="Times New Roman" w:hAnsi="Times New Roman" w:cs="Times New Roman"/>
          <w:i/>
          <w:iCs/>
          <w:sz w:val="24"/>
          <w:szCs w:val="24"/>
          <w:lang w:eastAsia="nl-NL"/>
        </w:rPr>
        <w:t>Statistical Power Analysis for the Behavioral Sciences</w:t>
      </w:r>
      <w:r w:rsidRPr="009159AB">
        <w:rPr>
          <w:rFonts w:ascii="Times New Roman" w:eastAsia="Times New Roman" w:hAnsi="Times New Roman" w:cs="Times New Roman"/>
          <w:sz w:val="24"/>
          <w:szCs w:val="24"/>
          <w:lang w:eastAsia="nl-NL"/>
        </w:rPr>
        <w:t xml:space="preserve"> (2nd Ed.). Hillsdale, NJ: Lawrence Erlbaum.</w:t>
      </w:r>
    </w:p>
    <w:p w14:paraId="1773681C" w14:textId="77777777" w:rsidR="008944AC" w:rsidRDefault="008944AC"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Craighead, W. E., Kimball, W. H., &amp; </w:t>
      </w:r>
      <w:proofErr w:type="spellStart"/>
      <w:r w:rsidRPr="009159AB">
        <w:rPr>
          <w:rFonts w:ascii="Times New Roman" w:eastAsia="Times New Roman" w:hAnsi="Times New Roman" w:cs="Times New Roman"/>
          <w:sz w:val="24"/>
          <w:szCs w:val="24"/>
          <w:lang w:eastAsia="nl-NL"/>
        </w:rPr>
        <w:t>Rehak</w:t>
      </w:r>
      <w:proofErr w:type="spellEnd"/>
      <w:r w:rsidRPr="009159AB">
        <w:rPr>
          <w:rFonts w:ascii="Times New Roman" w:eastAsia="Times New Roman" w:hAnsi="Times New Roman" w:cs="Times New Roman"/>
          <w:sz w:val="24"/>
          <w:szCs w:val="24"/>
          <w:lang w:eastAsia="nl-NL"/>
        </w:rPr>
        <w:t xml:space="preserve">, P. J. (1979). Mood changes, physiological responses, and self-statements during social rejection imagery. </w:t>
      </w:r>
      <w:r w:rsidRPr="009159AB">
        <w:rPr>
          <w:rFonts w:ascii="Times New Roman" w:eastAsia="Times New Roman" w:hAnsi="Times New Roman" w:cs="Times New Roman"/>
          <w:i/>
          <w:sz w:val="24"/>
          <w:szCs w:val="24"/>
          <w:lang w:eastAsia="nl-NL"/>
        </w:rPr>
        <w:t>Journal of Consulting and Clinical Psychology, 47</w:t>
      </w:r>
      <w:r w:rsidRPr="009159AB">
        <w:rPr>
          <w:rFonts w:ascii="Times New Roman" w:eastAsia="Times New Roman" w:hAnsi="Times New Roman" w:cs="Times New Roman"/>
          <w:sz w:val="24"/>
          <w:szCs w:val="24"/>
          <w:lang w:eastAsia="nl-NL"/>
        </w:rPr>
        <w:t xml:space="preserve">, 385-396.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10.1037/0022-</w:t>
      </w:r>
      <w:proofErr w:type="spellStart"/>
      <w:r w:rsidRPr="009159AB">
        <w:rPr>
          <w:rFonts w:ascii="Times New Roman" w:eastAsia="Times New Roman" w:hAnsi="Times New Roman" w:cs="Times New Roman"/>
          <w:sz w:val="24"/>
          <w:szCs w:val="24"/>
          <w:lang w:eastAsia="nl-NL"/>
        </w:rPr>
        <w:t>006X.47.2.385</w:t>
      </w:r>
      <w:proofErr w:type="spellEnd"/>
    </w:p>
    <w:p w14:paraId="0D4B6A52" w14:textId="00621ABF" w:rsidR="0012535B" w:rsidRPr="0012535B" w:rsidRDefault="0012535B" w:rsidP="00D11CBC">
      <w:pPr>
        <w:spacing w:after="0" w:line="480" w:lineRule="auto"/>
        <w:ind w:left="480" w:hanging="480"/>
        <w:rPr>
          <w:rFonts w:ascii="Times New Roman" w:eastAsia="Times New Roman" w:hAnsi="Times New Roman" w:cs="Times New Roman"/>
          <w:sz w:val="24"/>
          <w:szCs w:val="24"/>
          <w:lang w:eastAsia="nl-NL"/>
        </w:rPr>
      </w:pPr>
      <w:r w:rsidRPr="007C4578">
        <w:rPr>
          <w:rFonts w:ascii="Times New Roman" w:eastAsia="Times New Roman" w:hAnsi="Times New Roman" w:cs="Times New Roman"/>
          <w:sz w:val="24"/>
          <w:szCs w:val="24"/>
          <w:lang w:eastAsia="nl-NL"/>
        </w:rPr>
        <w:t xml:space="preserve">*De Waal-Andrews, W., &amp; Van Beest, I. (2012). </w:t>
      </w:r>
      <w:r w:rsidRPr="0012535B">
        <w:rPr>
          <w:rFonts w:ascii="Times New Roman" w:eastAsia="Times New Roman" w:hAnsi="Times New Roman" w:cs="Times New Roman"/>
          <w:sz w:val="24"/>
          <w:szCs w:val="24"/>
          <w:lang w:eastAsia="nl-NL"/>
        </w:rPr>
        <w:t xml:space="preserve">When you don’t quite get what you want: Psychological and interpersonal consequences of claiming inclusion. </w:t>
      </w:r>
      <w:r w:rsidRPr="0012535B">
        <w:rPr>
          <w:rFonts w:ascii="Times New Roman" w:eastAsia="Times New Roman" w:hAnsi="Times New Roman" w:cs="Times New Roman"/>
          <w:i/>
          <w:sz w:val="24"/>
          <w:szCs w:val="24"/>
          <w:lang w:eastAsia="nl-NL"/>
        </w:rPr>
        <w:t>Personality and Social Psychology Bulletin, 38</w:t>
      </w:r>
      <w:r>
        <w:rPr>
          <w:rFonts w:ascii="Times New Roman" w:eastAsia="Times New Roman" w:hAnsi="Times New Roman" w:cs="Times New Roman"/>
          <w:sz w:val="24"/>
          <w:szCs w:val="24"/>
          <w:lang w:eastAsia="nl-NL"/>
        </w:rPr>
        <w:t xml:space="preserve">, 1367-1377. </w:t>
      </w:r>
      <w:proofErr w:type="spellStart"/>
      <w:proofErr w:type="gramStart"/>
      <w:r>
        <w:rPr>
          <w:rFonts w:ascii="Times New Roman" w:eastAsia="Times New Roman" w:hAnsi="Times New Roman" w:cs="Times New Roman"/>
          <w:sz w:val="24"/>
          <w:szCs w:val="24"/>
          <w:lang w:eastAsia="nl-NL"/>
        </w:rPr>
        <w:t>doi:</w:t>
      </w:r>
      <w:proofErr w:type="gramEnd"/>
      <w:r>
        <w:rPr>
          <w:rFonts w:ascii="Times New Roman" w:eastAsia="Times New Roman" w:hAnsi="Times New Roman" w:cs="Times New Roman"/>
          <w:sz w:val="24"/>
          <w:szCs w:val="24"/>
          <w:lang w:eastAsia="nl-NL"/>
        </w:rPr>
        <w:t>10.1177</w:t>
      </w:r>
      <w:proofErr w:type="spellEnd"/>
      <w:r>
        <w:rPr>
          <w:rFonts w:ascii="Times New Roman" w:eastAsia="Times New Roman" w:hAnsi="Times New Roman" w:cs="Times New Roman"/>
          <w:sz w:val="24"/>
          <w:szCs w:val="24"/>
          <w:lang w:eastAsia="nl-NL"/>
        </w:rPr>
        <w:t>/0146167212450463</w:t>
      </w:r>
    </w:p>
    <w:p w14:paraId="416DC001" w14:textId="77777777" w:rsidR="006316A4" w:rsidRPr="009159AB" w:rsidRDefault="006316A4"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eastAsia="Times New Roman" w:hAnsi="Times New Roman" w:cs="Times New Roman"/>
          <w:sz w:val="24"/>
          <w:szCs w:val="24"/>
          <w:lang w:eastAsia="nl-NL"/>
        </w:rPr>
        <w:t>DeWall</w:t>
      </w:r>
      <w:proofErr w:type="spellEnd"/>
      <w:r w:rsidRPr="009159AB">
        <w:rPr>
          <w:rFonts w:ascii="Times New Roman" w:eastAsia="Times New Roman" w:hAnsi="Times New Roman" w:cs="Times New Roman"/>
          <w:sz w:val="24"/>
          <w:szCs w:val="24"/>
          <w:lang w:eastAsia="nl-NL"/>
        </w:rPr>
        <w:t xml:space="preserve">, C. N., MacDonald, G., Webster, G. D., </w:t>
      </w:r>
      <w:proofErr w:type="spellStart"/>
      <w:r w:rsidRPr="009159AB">
        <w:rPr>
          <w:rFonts w:ascii="Times New Roman" w:eastAsia="Times New Roman" w:hAnsi="Times New Roman" w:cs="Times New Roman"/>
          <w:sz w:val="24"/>
          <w:szCs w:val="24"/>
          <w:lang w:eastAsia="nl-NL"/>
        </w:rPr>
        <w:t>Masten</w:t>
      </w:r>
      <w:proofErr w:type="spellEnd"/>
      <w:r w:rsidRPr="009159AB">
        <w:rPr>
          <w:rFonts w:ascii="Times New Roman" w:eastAsia="Times New Roman" w:hAnsi="Times New Roman" w:cs="Times New Roman"/>
          <w:sz w:val="24"/>
          <w:szCs w:val="24"/>
          <w:lang w:eastAsia="nl-NL"/>
        </w:rPr>
        <w:t xml:space="preserve">, C. L., </w:t>
      </w:r>
      <w:proofErr w:type="spellStart"/>
      <w:r w:rsidRPr="009159AB">
        <w:rPr>
          <w:rFonts w:ascii="Times New Roman" w:eastAsia="Times New Roman" w:hAnsi="Times New Roman" w:cs="Times New Roman"/>
          <w:sz w:val="24"/>
          <w:szCs w:val="24"/>
          <w:lang w:eastAsia="nl-NL"/>
        </w:rPr>
        <w:t>Baumeister</w:t>
      </w:r>
      <w:proofErr w:type="spellEnd"/>
      <w:r w:rsidRPr="009159AB">
        <w:rPr>
          <w:rFonts w:ascii="Times New Roman" w:eastAsia="Times New Roman" w:hAnsi="Times New Roman" w:cs="Times New Roman"/>
          <w:sz w:val="24"/>
          <w:szCs w:val="24"/>
          <w:lang w:eastAsia="nl-NL"/>
        </w:rPr>
        <w:t xml:space="preserve">, R. F., Powell, C., ... &amp; </w:t>
      </w:r>
      <w:proofErr w:type="spellStart"/>
      <w:r w:rsidRPr="009159AB">
        <w:rPr>
          <w:rFonts w:ascii="Times New Roman" w:eastAsia="Times New Roman" w:hAnsi="Times New Roman" w:cs="Times New Roman"/>
          <w:sz w:val="24"/>
          <w:szCs w:val="24"/>
          <w:lang w:eastAsia="nl-NL"/>
        </w:rPr>
        <w:t>Eisenberger</w:t>
      </w:r>
      <w:proofErr w:type="spellEnd"/>
      <w:r w:rsidRPr="009159AB">
        <w:rPr>
          <w:rFonts w:ascii="Times New Roman" w:eastAsia="Times New Roman" w:hAnsi="Times New Roman" w:cs="Times New Roman"/>
          <w:sz w:val="24"/>
          <w:szCs w:val="24"/>
          <w:lang w:eastAsia="nl-NL"/>
        </w:rPr>
        <w:t xml:space="preserve">, N. I. (2010). Acetaminophen reduces social pain behavioral and neural evidence. </w:t>
      </w:r>
      <w:r w:rsidRPr="009159AB">
        <w:rPr>
          <w:rFonts w:ascii="Times New Roman" w:eastAsia="Times New Roman" w:hAnsi="Times New Roman" w:cs="Times New Roman"/>
          <w:i/>
          <w:sz w:val="24"/>
          <w:szCs w:val="24"/>
          <w:lang w:eastAsia="nl-NL"/>
        </w:rPr>
        <w:t>Psychological Science, 21</w:t>
      </w:r>
      <w:r w:rsidRPr="009159AB">
        <w:rPr>
          <w:rFonts w:ascii="Times New Roman" w:eastAsia="Times New Roman" w:hAnsi="Times New Roman" w:cs="Times New Roman"/>
          <w:sz w:val="24"/>
          <w:szCs w:val="24"/>
          <w:lang w:eastAsia="nl-NL"/>
        </w:rPr>
        <w:t xml:space="preserve">, 931-937.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10.1177/0956797610374741</w:t>
      </w:r>
    </w:p>
    <w:p w14:paraId="2A6BCB4B"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Egger, M., Smith, G. D., Schneider, M., &amp; Minder, C. (1997). Bias in meta-analysis detected by a simple, graphical test. </w:t>
      </w:r>
      <w:r w:rsidRPr="009159AB">
        <w:rPr>
          <w:i/>
          <w:iCs/>
          <w:noProof/>
        </w:rPr>
        <w:t>BMJ</w:t>
      </w:r>
      <w:r w:rsidRPr="009159AB">
        <w:rPr>
          <w:noProof/>
        </w:rPr>
        <w:t xml:space="preserve">, </w:t>
      </w:r>
      <w:r w:rsidRPr="009159AB">
        <w:rPr>
          <w:i/>
          <w:iCs/>
          <w:noProof/>
        </w:rPr>
        <w:t>315</w:t>
      </w:r>
      <w:r w:rsidRPr="009159AB">
        <w:rPr>
          <w:noProof/>
        </w:rPr>
        <w:t>, 629–634. doi:</w:t>
      </w:r>
      <w:r w:rsidR="008944AC" w:rsidRPr="009159AB">
        <w:rPr>
          <w:noProof/>
        </w:rPr>
        <w:t xml:space="preserve"> </w:t>
      </w:r>
      <w:r w:rsidRPr="009159AB">
        <w:rPr>
          <w:noProof/>
        </w:rPr>
        <w:t>10.1136/bmj.315.7109.629</w:t>
      </w:r>
    </w:p>
    <w:p w14:paraId="0462C96D" w14:textId="77777777" w:rsidR="00F774F6" w:rsidRPr="009159AB" w:rsidRDefault="00F774F6" w:rsidP="00D11CBC">
      <w:pPr>
        <w:pStyle w:val="NormalWeb"/>
        <w:spacing w:before="0" w:beforeAutospacing="0" w:after="0" w:afterAutospacing="0" w:line="480" w:lineRule="auto"/>
        <w:ind w:left="480" w:hanging="480"/>
        <w:rPr>
          <w:color w:val="222222"/>
          <w:shd w:val="clear" w:color="auto" w:fill="FFFFFF"/>
        </w:rPr>
      </w:pPr>
      <w:r w:rsidRPr="001112CF">
        <w:rPr>
          <w:color w:val="222222"/>
          <w:shd w:val="clear" w:color="auto" w:fill="FFFFFF"/>
          <w:lang w:val="nl-NL"/>
        </w:rPr>
        <w:t xml:space="preserve">Eisenberger, N. I., &amp; </w:t>
      </w:r>
      <w:proofErr w:type="spellStart"/>
      <w:r w:rsidRPr="001112CF">
        <w:rPr>
          <w:color w:val="222222"/>
          <w:shd w:val="clear" w:color="auto" w:fill="FFFFFF"/>
          <w:lang w:val="nl-NL"/>
        </w:rPr>
        <w:t>Lieberman</w:t>
      </w:r>
      <w:proofErr w:type="spellEnd"/>
      <w:r w:rsidRPr="001112CF">
        <w:rPr>
          <w:color w:val="222222"/>
          <w:shd w:val="clear" w:color="auto" w:fill="FFFFFF"/>
          <w:lang w:val="nl-NL"/>
        </w:rPr>
        <w:t xml:space="preserve">, M. D. (2004). </w:t>
      </w:r>
      <w:r w:rsidRPr="009159AB">
        <w:rPr>
          <w:color w:val="222222"/>
          <w:shd w:val="clear" w:color="auto" w:fill="FFFFFF"/>
        </w:rPr>
        <w:t xml:space="preserve">Why rejection hurts: a common neural alarm system for physical and social pain. </w:t>
      </w:r>
      <w:r w:rsidRPr="009159AB">
        <w:rPr>
          <w:i/>
          <w:color w:val="222222"/>
          <w:shd w:val="clear" w:color="auto" w:fill="FFFFFF"/>
        </w:rPr>
        <w:t>Trends in Cognitive Sciences</w:t>
      </w:r>
      <w:r w:rsidRPr="009159AB">
        <w:rPr>
          <w:color w:val="222222"/>
          <w:shd w:val="clear" w:color="auto" w:fill="FFFFFF"/>
        </w:rPr>
        <w:t>,</w:t>
      </w:r>
      <w:r w:rsidR="00C10474" w:rsidRPr="009159AB">
        <w:rPr>
          <w:color w:val="222222"/>
          <w:shd w:val="clear" w:color="auto" w:fill="FFFFFF"/>
        </w:rPr>
        <w:t xml:space="preserve"> </w:t>
      </w:r>
      <w:r w:rsidRPr="009159AB">
        <w:rPr>
          <w:i/>
          <w:color w:val="222222"/>
          <w:shd w:val="clear" w:color="auto" w:fill="FFFFFF"/>
        </w:rPr>
        <w:t>8</w:t>
      </w:r>
      <w:r w:rsidRPr="009159AB">
        <w:rPr>
          <w:color w:val="222222"/>
          <w:shd w:val="clear" w:color="auto" w:fill="FFFFFF"/>
        </w:rPr>
        <w:t>, 294-300.</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10.1016/</w:t>
      </w:r>
      <w:proofErr w:type="spellStart"/>
      <w:r w:rsidR="00046DDB" w:rsidRPr="009159AB">
        <w:rPr>
          <w:color w:val="222222"/>
          <w:shd w:val="clear" w:color="auto" w:fill="FFFFFF"/>
        </w:rPr>
        <w:t>j.tics.2004.05.010</w:t>
      </w:r>
      <w:proofErr w:type="spellEnd"/>
    </w:p>
    <w:p w14:paraId="5CD61185"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Gerber, J., &amp; Wheeler, L. (2009). On </w:t>
      </w:r>
      <w:r w:rsidR="004449BE">
        <w:rPr>
          <w:noProof/>
        </w:rPr>
        <w:t>b</w:t>
      </w:r>
      <w:r w:rsidRPr="009159AB">
        <w:rPr>
          <w:noProof/>
        </w:rPr>
        <w:t xml:space="preserve">eing </w:t>
      </w:r>
      <w:r w:rsidR="004449BE">
        <w:rPr>
          <w:noProof/>
        </w:rPr>
        <w:t>r</w:t>
      </w:r>
      <w:r w:rsidRPr="009159AB">
        <w:rPr>
          <w:noProof/>
        </w:rPr>
        <w:t xml:space="preserve">ejected: A </w:t>
      </w:r>
      <w:r w:rsidR="004449BE">
        <w:rPr>
          <w:noProof/>
        </w:rPr>
        <w:t>m</w:t>
      </w:r>
      <w:r w:rsidRPr="009159AB">
        <w:rPr>
          <w:noProof/>
        </w:rPr>
        <w:t>eta-</w:t>
      </w:r>
      <w:r w:rsidR="004449BE">
        <w:rPr>
          <w:noProof/>
        </w:rPr>
        <w:t>a</w:t>
      </w:r>
      <w:r w:rsidRPr="009159AB">
        <w:rPr>
          <w:noProof/>
        </w:rPr>
        <w:t xml:space="preserve">nalysis of </w:t>
      </w:r>
      <w:r w:rsidR="004449BE">
        <w:rPr>
          <w:noProof/>
        </w:rPr>
        <w:t>e</w:t>
      </w:r>
      <w:r w:rsidRPr="009159AB">
        <w:rPr>
          <w:noProof/>
        </w:rPr>
        <w:t xml:space="preserve">xperimental </w:t>
      </w:r>
      <w:r w:rsidR="004449BE">
        <w:rPr>
          <w:noProof/>
        </w:rPr>
        <w:t>r</w:t>
      </w:r>
      <w:r w:rsidRPr="009159AB">
        <w:rPr>
          <w:noProof/>
        </w:rPr>
        <w:t xml:space="preserve">esearch on </w:t>
      </w:r>
      <w:r w:rsidR="004449BE">
        <w:rPr>
          <w:noProof/>
        </w:rPr>
        <w:t>r</w:t>
      </w:r>
      <w:r w:rsidRPr="009159AB">
        <w:rPr>
          <w:noProof/>
        </w:rPr>
        <w:t xml:space="preserve">ejection. </w:t>
      </w:r>
      <w:r w:rsidRPr="009159AB">
        <w:rPr>
          <w:i/>
          <w:iCs/>
          <w:noProof/>
        </w:rPr>
        <w:t>Perspectives on Psychological Science</w:t>
      </w:r>
      <w:r w:rsidRPr="009159AB">
        <w:rPr>
          <w:noProof/>
        </w:rPr>
        <w:t xml:space="preserve">, </w:t>
      </w:r>
      <w:r w:rsidRPr="009159AB">
        <w:rPr>
          <w:i/>
          <w:iCs/>
          <w:noProof/>
        </w:rPr>
        <w:t>4</w:t>
      </w:r>
      <w:r w:rsidRPr="009159AB">
        <w:rPr>
          <w:noProof/>
        </w:rPr>
        <w:t>, 468–488. doi:</w:t>
      </w:r>
      <w:r w:rsidR="006C691D" w:rsidRPr="009159AB">
        <w:rPr>
          <w:noProof/>
        </w:rPr>
        <w:t xml:space="preserve"> </w:t>
      </w:r>
      <w:r w:rsidRPr="009159AB">
        <w:rPr>
          <w:noProof/>
        </w:rPr>
        <w:t>10.1111/j.1745-6924.2009.01158.x</w:t>
      </w:r>
    </w:p>
    <w:p w14:paraId="1B6AFAA1" w14:textId="77777777" w:rsidR="00192992" w:rsidRPr="009159AB" w:rsidRDefault="00192992" w:rsidP="00D11CBC">
      <w:pPr>
        <w:pStyle w:val="NormalWeb"/>
        <w:tabs>
          <w:tab w:val="left" w:pos="4111"/>
        </w:tabs>
        <w:spacing w:before="0" w:beforeAutospacing="0" w:after="0" w:afterAutospacing="0" w:line="480" w:lineRule="auto"/>
        <w:ind w:left="480" w:hanging="480"/>
        <w:rPr>
          <w:noProof/>
        </w:rPr>
      </w:pPr>
      <w:r w:rsidRPr="009159AB">
        <w:rPr>
          <w:noProof/>
        </w:rPr>
        <w:lastRenderedPageBreak/>
        <w:t xml:space="preserve">*Gonsalkorale, K., &amp; Williams, K. D. (2007). The KKK won’t let me play: </w:t>
      </w:r>
      <w:r w:rsidR="0084074C">
        <w:rPr>
          <w:noProof/>
        </w:rPr>
        <w:t>O</w:t>
      </w:r>
      <w:r w:rsidRPr="009159AB">
        <w:rPr>
          <w:noProof/>
        </w:rPr>
        <w:t xml:space="preserve">stracism even by a despised outgroup hurts. </w:t>
      </w:r>
      <w:r w:rsidRPr="009159AB">
        <w:rPr>
          <w:i/>
          <w:iCs/>
          <w:noProof/>
        </w:rPr>
        <w:t>European Journal of Social Psychology</w:t>
      </w:r>
      <w:r w:rsidRPr="009159AB">
        <w:rPr>
          <w:noProof/>
        </w:rPr>
        <w:t xml:space="preserve">, </w:t>
      </w:r>
      <w:r w:rsidRPr="009159AB">
        <w:rPr>
          <w:i/>
          <w:iCs/>
          <w:noProof/>
        </w:rPr>
        <w:t>37</w:t>
      </w:r>
      <w:r w:rsidRPr="009159AB">
        <w:rPr>
          <w:noProof/>
        </w:rPr>
        <w:t>, 1176–1186. doi:</w:t>
      </w:r>
      <w:r w:rsidR="006C691D" w:rsidRPr="009159AB">
        <w:rPr>
          <w:noProof/>
        </w:rPr>
        <w:t xml:space="preserve"> </w:t>
      </w:r>
      <w:r w:rsidRPr="009159AB">
        <w:rPr>
          <w:noProof/>
        </w:rPr>
        <w:t>10.1002/ejsp.392</w:t>
      </w:r>
    </w:p>
    <w:p w14:paraId="721DA7C2"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*Goodwin, S. A., Williams, K. D., &amp; Carter-Sowell, A. R. (2010). The psychological sting of stigma: The costs of attributing ostracism to racism.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46</w:t>
      </w:r>
      <w:r w:rsidRPr="009159AB">
        <w:rPr>
          <w:rFonts w:ascii="Times New Roman" w:eastAsia="Times New Roman" w:hAnsi="Times New Roman" w:cs="Times New Roman"/>
          <w:sz w:val="24"/>
          <w:szCs w:val="24"/>
          <w:lang w:eastAsia="nl-NL"/>
        </w:rPr>
        <w:t xml:space="preserve">, 612–618.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w:t>
      </w:r>
      <w:proofErr w:type="spellStart"/>
      <w:r w:rsidRPr="009159AB">
        <w:rPr>
          <w:rFonts w:ascii="Times New Roman" w:eastAsia="Times New Roman" w:hAnsi="Times New Roman" w:cs="Times New Roman"/>
          <w:sz w:val="24"/>
          <w:szCs w:val="24"/>
          <w:lang w:eastAsia="nl-NL"/>
        </w:rPr>
        <w:t>j.jesp.2010.02.002</w:t>
      </w:r>
      <w:proofErr w:type="spellEnd"/>
    </w:p>
    <w:p w14:paraId="76B9C34C"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s="Times New Roman"/>
          <w:color w:val="222222"/>
          <w:sz w:val="24"/>
          <w:szCs w:val="24"/>
          <w:shd w:val="clear" w:color="auto" w:fill="FFFFFF"/>
        </w:rPr>
        <w:t>Haselton</w:t>
      </w:r>
      <w:proofErr w:type="spellEnd"/>
      <w:r w:rsidRPr="009159AB">
        <w:rPr>
          <w:rFonts w:ascii="Times New Roman" w:hAnsi="Times New Roman" w:cs="Times New Roman"/>
          <w:color w:val="222222"/>
          <w:sz w:val="24"/>
          <w:szCs w:val="24"/>
          <w:shd w:val="clear" w:color="auto" w:fill="FFFFFF"/>
        </w:rPr>
        <w:t xml:space="preserve">, M. G., &amp; Buss, D. M. (2000). Error management theory: </w:t>
      </w:r>
      <w:r w:rsidR="0084074C">
        <w:rPr>
          <w:rFonts w:ascii="Times New Roman" w:hAnsi="Times New Roman" w:cs="Times New Roman"/>
          <w:color w:val="222222"/>
          <w:sz w:val="24"/>
          <w:szCs w:val="24"/>
          <w:shd w:val="clear" w:color="auto" w:fill="FFFFFF"/>
        </w:rPr>
        <w:t>A</w:t>
      </w:r>
      <w:r w:rsidRPr="009159AB">
        <w:rPr>
          <w:rFonts w:ascii="Times New Roman" w:hAnsi="Times New Roman" w:cs="Times New Roman"/>
          <w:color w:val="222222"/>
          <w:sz w:val="24"/>
          <w:szCs w:val="24"/>
          <w:shd w:val="clear" w:color="auto" w:fill="FFFFFF"/>
        </w:rPr>
        <w:t xml:space="preserve"> new perspective on biases in cross-sex mind reading.</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Journal of Personality and Social Psychology</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78</w:t>
      </w:r>
      <w:r w:rsidRPr="009159AB">
        <w:rPr>
          <w:rFonts w:ascii="Times New Roman" w:hAnsi="Times New Roman" w:cs="Times New Roman"/>
          <w:color w:val="222222"/>
          <w:sz w:val="24"/>
          <w:szCs w:val="24"/>
          <w:shd w:val="clear" w:color="auto" w:fill="FFFFFF"/>
        </w:rPr>
        <w:t>, 81</w:t>
      </w:r>
      <w:r w:rsidR="0084074C">
        <w:rPr>
          <w:rFonts w:ascii="Times New Roman" w:hAnsi="Times New Roman" w:cs="Times New Roman"/>
          <w:color w:val="222222"/>
          <w:sz w:val="24"/>
          <w:szCs w:val="24"/>
          <w:shd w:val="clear" w:color="auto" w:fill="FFFFFF"/>
        </w:rPr>
        <w:t>-91</w:t>
      </w:r>
      <w:r w:rsidRPr="009159AB">
        <w:rPr>
          <w:rFonts w:ascii="Times New Roman" w:hAnsi="Times New Roman" w:cs="Times New Roman"/>
          <w:color w:val="222222"/>
          <w:sz w:val="24"/>
          <w:szCs w:val="24"/>
          <w:shd w:val="clear" w:color="auto" w:fill="FFFFFF"/>
        </w:rPr>
        <w:t>.</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10.1037/0022-3514.78.1.81</w:t>
      </w:r>
    </w:p>
    <w:p w14:paraId="4F862455"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*Hawes, D. J., Zadro, L., Fink, E., Richardson, R., O’Moore, K., Griffiths, B., … Williams, K. D. (2012). The effects of peer ostracism on children’s cognitive processes. </w:t>
      </w:r>
      <w:r w:rsidRPr="009159AB">
        <w:rPr>
          <w:i/>
          <w:iCs/>
          <w:noProof/>
        </w:rPr>
        <w:t>European Journal of Developmental Psychology</w:t>
      </w:r>
      <w:r w:rsidRPr="009159AB">
        <w:rPr>
          <w:noProof/>
        </w:rPr>
        <w:t xml:space="preserve">, </w:t>
      </w:r>
      <w:r w:rsidRPr="009159AB">
        <w:rPr>
          <w:i/>
          <w:iCs/>
          <w:noProof/>
        </w:rPr>
        <w:t>9</w:t>
      </w:r>
      <w:r w:rsidRPr="009159AB">
        <w:rPr>
          <w:noProof/>
        </w:rPr>
        <w:t>, 599–613. doi:</w:t>
      </w:r>
      <w:r w:rsidR="006C691D" w:rsidRPr="009159AB">
        <w:rPr>
          <w:noProof/>
        </w:rPr>
        <w:t xml:space="preserve"> </w:t>
      </w:r>
      <w:r w:rsidRPr="009159AB">
        <w:rPr>
          <w:noProof/>
        </w:rPr>
        <w:t>10.1080/17405629.2011.638815</w:t>
      </w:r>
    </w:p>
    <w:p w14:paraId="682CB61B"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Hedges., L.V. (1981). Distribution theory for Glass’s estimator of effect size and related estimators</w:t>
      </w:r>
      <w:r w:rsidR="00046DDB" w:rsidRPr="009159AB">
        <w:rPr>
          <w:noProof/>
        </w:rPr>
        <w:t>.</w:t>
      </w:r>
      <w:r w:rsidRPr="009159AB">
        <w:rPr>
          <w:noProof/>
        </w:rPr>
        <w:t xml:space="preserve"> </w:t>
      </w:r>
      <w:r w:rsidRPr="009159AB">
        <w:rPr>
          <w:i/>
          <w:noProof/>
        </w:rPr>
        <w:t>Journal of Educational and Behavioral Statistics</w:t>
      </w:r>
      <w:r w:rsidRPr="009159AB">
        <w:rPr>
          <w:noProof/>
        </w:rPr>
        <w:t xml:space="preserve">, </w:t>
      </w:r>
      <w:r w:rsidRPr="009159AB">
        <w:rPr>
          <w:i/>
          <w:iCs/>
          <w:noProof/>
        </w:rPr>
        <w:t>6</w:t>
      </w:r>
      <w:r w:rsidRPr="009159AB">
        <w:rPr>
          <w:noProof/>
        </w:rPr>
        <w:t>, 107–128.</w:t>
      </w:r>
      <w:r w:rsidR="00046DDB" w:rsidRPr="009159AB">
        <w:rPr>
          <w:noProof/>
        </w:rPr>
        <w:t xml:space="preserve"> doi: 10.3102/10769986006002107</w:t>
      </w:r>
    </w:p>
    <w:p w14:paraId="165312DC"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Hedges, L. V, &amp; </w:t>
      </w:r>
      <w:proofErr w:type="spellStart"/>
      <w:r w:rsidRPr="009159AB">
        <w:rPr>
          <w:rFonts w:ascii="Times New Roman" w:eastAsia="Times New Roman" w:hAnsi="Times New Roman" w:cs="Times New Roman"/>
          <w:sz w:val="24"/>
          <w:szCs w:val="24"/>
          <w:lang w:eastAsia="nl-NL"/>
        </w:rPr>
        <w:t>Pigott</w:t>
      </w:r>
      <w:proofErr w:type="spellEnd"/>
      <w:r w:rsidRPr="009159AB">
        <w:rPr>
          <w:rFonts w:ascii="Times New Roman" w:eastAsia="Times New Roman" w:hAnsi="Times New Roman" w:cs="Times New Roman"/>
          <w:sz w:val="24"/>
          <w:szCs w:val="24"/>
          <w:lang w:eastAsia="nl-NL"/>
        </w:rPr>
        <w:t xml:space="preserve">, T. D. (2004). The power of statistical tests for moderators in meta-analysis. </w:t>
      </w:r>
      <w:r w:rsidRPr="009159AB">
        <w:rPr>
          <w:rFonts w:ascii="Times New Roman" w:eastAsia="Times New Roman" w:hAnsi="Times New Roman" w:cs="Times New Roman"/>
          <w:i/>
          <w:iCs/>
          <w:sz w:val="24"/>
          <w:szCs w:val="24"/>
          <w:lang w:eastAsia="nl-NL"/>
        </w:rPr>
        <w:t>Psychological Methods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9</w:t>
      </w:r>
      <w:r w:rsidRPr="009159AB">
        <w:rPr>
          <w:rFonts w:ascii="Times New Roman" w:eastAsia="Times New Roman" w:hAnsi="Times New Roman" w:cs="Times New Roman"/>
          <w:sz w:val="24"/>
          <w:szCs w:val="24"/>
          <w:lang w:eastAsia="nl-NL"/>
        </w:rPr>
        <w:t>, 426–445.</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10.1037/1082-</w:t>
      </w:r>
      <w:proofErr w:type="spellStart"/>
      <w:r w:rsidR="00046DDB" w:rsidRPr="009159AB">
        <w:rPr>
          <w:rFonts w:ascii="Times New Roman" w:eastAsia="Times New Roman" w:hAnsi="Times New Roman" w:cs="Times New Roman"/>
          <w:sz w:val="24"/>
          <w:szCs w:val="24"/>
          <w:lang w:eastAsia="nl-NL"/>
        </w:rPr>
        <w:t>989X.9.4.426</w:t>
      </w:r>
      <w:proofErr w:type="spellEnd"/>
    </w:p>
    <w:p w14:paraId="0C074EBA" w14:textId="77777777" w:rsidR="00192992" w:rsidRPr="009159AB" w:rsidRDefault="00192992" w:rsidP="00D11CBC">
      <w:pPr>
        <w:pStyle w:val="NormalWeb"/>
        <w:spacing w:before="0" w:beforeAutospacing="0" w:after="0" w:afterAutospacing="0" w:line="480" w:lineRule="auto"/>
        <w:ind w:left="480" w:hanging="480"/>
        <w:rPr>
          <w:noProof/>
        </w:rPr>
      </w:pPr>
      <w:r w:rsidRPr="009159AB">
        <w:rPr>
          <w:color w:val="222222"/>
          <w:shd w:val="clear" w:color="auto" w:fill="FFFFFF"/>
        </w:rPr>
        <w:t xml:space="preserve">Hofstede, G. (1980). </w:t>
      </w:r>
      <w:r w:rsidRPr="009159AB">
        <w:rPr>
          <w:i/>
          <w:color w:val="222222"/>
          <w:shd w:val="clear" w:color="auto" w:fill="FFFFFF"/>
        </w:rPr>
        <w:t>Culture’s consequences: International differences in work-related values.</w:t>
      </w:r>
      <w:r w:rsidRPr="009159AB">
        <w:rPr>
          <w:color w:val="222222"/>
          <w:shd w:val="clear" w:color="auto" w:fill="FFFFFF"/>
        </w:rPr>
        <w:t xml:space="preserve"> London, UK: Sage.</w:t>
      </w:r>
    </w:p>
    <w:p w14:paraId="0F63F005"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Hunter, J. E., &amp; Schmidt, F. L. (1990). Dichotomization of </w:t>
      </w:r>
      <w:r w:rsidR="0084074C">
        <w:rPr>
          <w:noProof/>
        </w:rPr>
        <w:t>c</w:t>
      </w:r>
      <w:r w:rsidRPr="009159AB">
        <w:rPr>
          <w:noProof/>
        </w:rPr>
        <w:t xml:space="preserve">ontinuous </w:t>
      </w:r>
      <w:r w:rsidR="0084074C">
        <w:rPr>
          <w:noProof/>
        </w:rPr>
        <w:t>v</w:t>
      </w:r>
      <w:r w:rsidRPr="009159AB">
        <w:rPr>
          <w:noProof/>
        </w:rPr>
        <w:t xml:space="preserve">ariables: The </w:t>
      </w:r>
      <w:r w:rsidR="0084074C">
        <w:rPr>
          <w:noProof/>
        </w:rPr>
        <w:t>i</w:t>
      </w:r>
      <w:r w:rsidRPr="009159AB">
        <w:rPr>
          <w:noProof/>
        </w:rPr>
        <w:t xml:space="preserve">mplications for </w:t>
      </w:r>
      <w:r w:rsidR="0084074C">
        <w:rPr>
          <w:noProof/>
        </w:rPr>
        <w:t>m</w:t>
      </w:r>
      <w:r w:rsidRPr="009159AB">
        <w:rPr>
          <w:noProof/>
        </w:rPr>
        <w:t>eta-</w:t>
      </w:r>
      <w:r w:rsidR="0084074C">
        <w:rPr>
          <w:noProof/>
        </w:rPr>
        <w:t>a</w:t>
      </w:r>
      <w:r w:rsidRPr="009159AB">
        <w:rPr>
          <w:noProof/>
        </w:rPr>
        <w:t>na</w:t>
      </w:r>
      <w:r w:rsidR="00743B0E" w:rsidRPr="009159AB">
        <w:rPr>
          <w:noProof/>
        </w:rPr>
        <w:t>l</w:t>
      </w:r>
      <w:r w:rsidRPr="009159AB">
        <w:rPr>
          <w:noProof/>
        </w:rPr>
        <w:t xml:space="preserve">ysis. </w:t>
      </w:r>
      <w:r w:rsidRPr="009159AB">
        <w:rPr>
          <w:i/>
          <w:iCs/>
          <w:noProof/>
        </w:rPr>
        <w:t>Journal of Applied Psychology</w:t>
      </w:r>
      <w:r w:rsidRPr="009159AB">
        <w:rPr>
          <w:noProof/>
        </w:rPr>
        <w:t xml:space="preserve">, </w:t>
      </w:r>
      <w:r w:rsidRPr="009159AB">
        <w:rPr>
          <w:i/>
          <w:iCs/>
          <w:noProof/>
        </w:rPr>
        <w:t>75</w:t>
      </w:r>
      <w:r w:rsidRPr="009159AB">
        <w:rPr>
          <w:noProof/>
        </w:rPr>
        <w:t>, 334–349.</w:t>
      </w:r>
      <w:r w:rsidR="00046DDB" w:rsidRPr="009159AB">
        <w:rPr>
          <w:noProof/>
        </w:rPr>
        <w:t xml:space="preserve"> doi: 10.1037/0021-9010.75.3.334</w:t>
      </w:r>
    </w:p>
    <w:p w14:paraId="07FB9702" w14:textId="77777777" w:rsidR="00F774F6" w:rsidRPr="009159AB" w:rsidRDefault="00F774F6" w:rsidP="00D11CBC">
      <w:pPr>
        <w:pStyle w:val="NormalWeb"/>
        <w:spacing w:before="0" w:beforeAutospacing="0" w:after="0" w:afterAutospacing="0" w:line="480" w:lineRule="auto"/>
        <w:ind w:left="480" w:hanging="480"/>
        <w:rPr>
          <w:noProof/>
        </w:rPr>
      </w:pPr>
      <w:r w:rsidRPr="009159AB">
        <w:rPr>
          <w:noProof/>
        </w:rPr>
        <w:t xml:space="preserve">Iannetti, G. D., Salomons, T. V., Moayedi, M., Mouraux, A., &amp; Davis, K. D. (2013). Broken hearts and broken bones: </w:t>
      </w:r>
      <w:r w:rsidR="0084074C">
        <w:rPr>
          <w:noProof/>
        </w:rPr>
        <w:t>C</w:t>
      </w:r>
      <w:r w:rsidRPr="009159AB">
        <w:rPr>
          <w:noProof/>
        </w:rPr>
        <w:t xml:space="preserve">ontrasting mechanisms of social and physical pain. </w:t>
      </w:r>
      <w:r w:rsidRPr="009159AB">
        <w:rPr>
          <w:i/>
          <w:noProof/>
        </w:rPr>
        <w:t>Trends in Cognitive Sciences</w:t>
      </w:r>
      <w:r w:rsidRPr="009159AB">
        <w:rPr>
          <w:noProof/>
        </w:rPr>
        <w:t xml:space="preserve">, </w:t>
      </w:r>
      <w:r w:rsidRPr="009159AB">
        <w:rPr>
          <w:i/>
          <w:noProof/>
        </w:rPr>
        <w:t>17</w:t>
      </w:r>
      <w:r w:rsidRPr="009159AB">
        <w:rPr>
          <w:noProof/>
        </w:rPr>
        <w:t>, 371-378.</w:t>
      </w:r>
      <w:r w:rsidR="00046DDB" w:rsidRPr="009159AB">
        <w:rPr>
          <w:noProof/>
        </w:rPr>
        <w:t xml:space="preserve"> doi: 10.1016/j.tics.2013.06.002</w:t>
      </w:r>
    </w:p>
    <w:p w14:paraId="59DCDB20" w14:textId="77777777" w:rsidR="00192992" w:rsidRPr="00162627" w:rsidRDefault="00192992" w:rsidP="00D11CBC">
      <w:pPr>
        <w:pStyle w:val="NormalWeb"/>
        <w:spacing w:before="0" w:beforeAutospacing="0" w:after="0" w:afterAutospacing="0" w:line="480" w:lineRule="auto"/>
        <w:ind w:left="480" w:hanging="480"/>
        <w:rPr>
          <w:lang w:val="nl-NL" w:eastAsia="nl-NL"/>
        </w:rPr>
      </w:pPr>
      <w:r w:rsidRPr="009159AB">
        <w:rPr>
          <w:color w:val="222222"/>
          <w:shd w:val="clear" w:color="auto" w:fill="FFFFFF"/>
        </w:rPr>
        <w:lastRenderedPageBreak/>
        <w:t>*</w:t>
      </w:r>
      <w:proofErr w:type="spellStart"/>
      <w:r w:rsidRPr="009159AB">
        <w:rPr>
          <w:color w:val="222222"/>
          <w:shd w:val="clear" w:color="auto" w:fill="FFFFFF"/>
        </w:rPr>
        <w:t>IJzerman</w:t>
      </w:r>
      <w:proofErr w:type="spellEnd"/>
      <w:r w:rsidRPr="009159AB">
        <w:rPr>
          <w:color w:val="222222"/>
          <w:shd w:val="clear" w:color="auto" w:fill="FFFFFF"/>
        </w:rPr>
        <w:t xml:space="preserve">, H., </w:t>
      </w:r>
      <w:proofErr w:type="spellStart"/>
      <w:r w:rsidRPr="009159AB">
        <w:rPr>
          <w:color w:val="222222"/>
          <w:shd w:val="clear" w:color="auto" w:fill="FFFFFF"/>
        </w:rPr>
        <w:t>Gallucci</w:t>
      </w:r>
      <w:proofErr w:type="spellEnd"/>
      <w:r w:rsidRPr="009159AB">
        <w:rPr>
          <w:color w:val="222222"/>
          <w:shd w:val="clear" w:color="auto" w:fill="FFFFFF"/>
        </w:rPr>
        <w:t xml:space="preserve">, M., </w:t>
      </w:r>
      <w:proofErr w:type="spellStart"/>
      <w:r w:rsidRPr="009159AB">
        <w:rPr>
          <w:color w:val="222222"/>
          <w:shd w:val="clear" w:color="auto" w:fill="FFFFFF"/>
        </w:rPr>
        <w:t>Pouw</w:t>
      </w:r>
      <w:proofErr w:type="spellEnd"/>
      <w:r w:rsidRPr="009159AB">
        <w:rPr>
          <w:color w:val="222222"/>
          <w:shd w:val="clear" w:color="auto" w:fill="FFFFFF"/>
        </w:rPr>
        <w:t>, W. T., Weiβ</w:t>
      </w:r>
      <w:proofErr w:type="spellStart"/>
      <w:r w:rsidRPr="009159AB">
        <w:rPr>
          <w:color w:val="222222"/>
          <w:shd w:val="clear" w:color="auto" w:fill="FFFFFF"/>
        </w:rPr>
        <w:t>gerber</w:t>
      </w:r>
      <w:proofErr w:type="spellEnd"/>
      <w:r w:rsidRPr="009159AB">
        <w:rPr>
          <w:color w:val="222222"/>
          <w:shd w:val="clear" w:color="auto" w:fill="FFFFFF"/>
        </w:rPr>
        <w:t xml:space="preserve">, S. C., Van </w:t>
      </w:r>
      <w:proofErr w:type="spellStart"/>
      <w:r w:rsidRPr="009159AB">
        <w:rPr>
          <w:color w:val="222222"/>
          <w:shd w:val="clear" w:color="auto" w:fill="FFFFFF"/>
        </w:rPr>
        <w:t>Doesum</w:t>
      </w:r>
      <w:proofErr w:type="spellEnd"/>
      <w:r w:rsidRPr="009159AB">
        <w:rPr>
          <w:color w:val="222222"/>
          <w:shd w:val="clear" w:color="auto" w:fill="FFFFFF"/>
        </w:rPr>
        <w:t>, N. J., &amp; Williams, K. D. (2012). Cold-blooded loneliness: Social exclusion leads to lower skin temperatures.</w:t>
      </w:r>
      <w:r w:rsidRPr="009159AB">
        <w:rPr>
          <w:rStyle w:val="apple-converted-space"/>
          <w:color w:val="222222"/>
          <w:shd w:val="clear" w:color="auto" w:fill="FFFFFF"/>
        </w:rPr>
        <w:t> </w:t>
      </w:r>
      <w:r w:rsidRPr="00162627">
        <w:rPr>
          <w:i/>
          <w:iCs/>
          <w:color w:val="222222"/>
          <w:shd w:val="clear" w:color="auto" w:fill="FFFFFF"/>
          <w:lang w:val="nl-NL"/>
        </w:rPr>
        <w:t xml:space="preserve">Acta </w:t>
      </w:r>
      <w:proofErr w:type="spellStart"/>
      <w:r w:rsidRPr="00162627">
        <w:rPr>
          <w:i/>
          <w:iCs/>
          <w:color w:val="222222"/>
          <w:shd w:val="clear" w:color="auto" w:fill="FFFFFF"/>
          <w:lang w:val="nl-NL"/>
        </w:rPr>
        <w:t>Psychologica</w:t>
      </w:r>
      <w:proofErr w:type="spellEnd"/>
      <w:r w:rsidRPr="00162627">
        <w:rPr>
          <w:color w:val="222222"/>
          <w:shd w:val="clear" w:color="auto" w:fill="FFFFFF"/>
          <w:lang w:val="nl-NL"/>
        </w:rPr>
        <w:t>,</w:t>
      </w:r>
      <w:r w:rsidRPr="00162627">
        <w:rPr>
          <w:rStyle w:val="apple-converted-space"/>
          <w:color w:val="222222"/>
          <w:shd w:val="clear" w:color="auto" w:fill="FFFFFF"/>
          <w:lang w:val="nl-NL"/>
        </w:rPr>
        <w:t> </w:t>
      </w:r>
      <w:r w:rsidRPr="00162627">
        <w:rPr>
          <w:i/>
          <w:iCs/>
          <w:color w:val="222222"/>
          <w:shd w:val="clear" w:color="auto" w:fill="FFFFFF"/>
          <w:lang w:val="nl-NL"/>
        </w:rPr>
        <w:t>140</w:t>
      </w:r>
      <w:r w:rsidRPr="00162627">
        <w:rPr>
          <w:color w:val="222222"/>
          <w:shd w:val="clear" w:color="auto" w:fill="FFFFFF"/>
          <w:lang w:val="nl-NL"/>
        </w:rPr>
        <w:t>, 283-288.</w:t>
      </w:r>
      <w:r w:rsidR="00046DDB" w:rsidRPr="00162627">
        <w:rPr>
          <w:color w:val="222222"/>
          <w:shd w:val="clear" w:color="auto" w:fill="FFFFFF"/>
          <w:lang w:val="nl-NL"/>
        </w:rPr>
        <w:t xml:space="preserve"> </w:t>
      </w:r>
      <w:proofErr w:type="spellStart"/>
      <w:r w:rsidR="00046DDB" w:rsidRPr="00162627">
        <w:rPr>
          <w:color w:val="222222"/>
          <w:shd w:val="clear" w:color="auto" w:fill="FFFFFF"/>
          <w:lang w:val="nl-NL"/>
        </w:rPr>
        <w:t>doi</w:t>
      </w:r>
      <w:proofErr w:type="spellEnd"/>
      <w:r w:rsidR="00046DDB" w:rsidRPr="00162627">
        <w:rPr>
          <w:color w:val="222222"/>
          <w:shd w:val="clear" w:color="auto" w:fill="FFFFFF"/>
          <w:lang w:val="nl-NL"/>
        </w:rPr>
        <w:t>: 10.1016/</w:t>
      </w:r>
      <w:proofErr w:type="spellStart"/>
      <w:r w:rsidR="00046DDB" w:rsidRPr="00162627">
        <w:rPr>
          <w:color w:val="222222"/>
          <w:shd w:val="clear" w:color="auto" w:fill="FFFFFF"/>
          <w:lang w:val="nl-NL"/>
        </w:rPr>
        <w:t>j.actpsy.2012.05.002</w:t>
      </w:r>
      <w:proofErr w:type="spellEnd"/>
    </w:p>
    <w:p w14:paraId="08CF4BB2" w14:textId="77777777" w:rsidR="00EC1948" w:rsidRDefault="00EC1948" w:rsidP="00D11CBC">
      <w:pPr>
        <w:pStyle w:val="NormalWeb"/>
        <w:spacing w:before="0" w:beforeAutospacing="0" w:after="0" w:afterAutospacing="0" w:line="480" w:lineRule="auto"/>
        <w:ind w:left="480" w:hanging="480"/>
        <w:rPr>
          <w:noProof/>
        </w:rPr>
      </w:pPr>
      <w:r w:rsidRPr="00162627">
        <w:rPr>
          <w:noProof/>
          <w:lang w:val="nl-NL"/>
        </w:rPr>
        <w:t xml:space="preserve">Lautenbacher, S. &amp; Krieg, J-C. </w:t>
      </w:r>
      <w:r>
        <w:rPr>
          <w:noProof/>
        </w:rPr>
        <w:t xml:space="preserve">(1994). Pain perception in psychiatric disorders: A review of the literature. </w:t>
      </w:r>
      <w:r w:rsidRPr="00E76827">
        <w:rPr>
          <w:i/>
          <w:noProof/>
        </w:rPr>
        <w:t xml:space="preserve">Journal of Psychiatric Research, 28, </w:t>
      </w:r>
      <w:r>
        <w:rPr>
          <w:noProof/>
        </w:rPr>
        <w:t>109-122.</w:t>
      </w:r>
      <w:r w:rsidR="0084074C">
        <w:rPr>
          <w:noProof/>
        </w:rPr>
        <w:t xml:space="preserve"> doi: </w:t>
      </w:r>
      <w:r w:rsidR="0084074C" w:rsidRPr="0084074C">
        <w:rPr>
          <w:noProof/>
        </w:rPr>
        <w:t>10.1016/0022-3956(94)90023-X</w:t>
      </w:r>
    </w:p>
    <w:p w14:paraId="1397A2D0"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Leary, M. R., Kowalski, R. M., Smith, L., &amp; Phillips, S. (2003). Teasing, rejection, and violence: Case studies of the school shootings. </w:t>
      </w:r>
      <w:r w:rsidRPr="009159AB">
        <w:rPr>
          <w:i/>
          <w:iCs/>
          <w:noProof/>
        </w:rPr>
        <w:t>Aggressive Behavior</w:t>
      </w:r>
      <w:r w:rsidRPr="009159AB">
        <w:rPr>
          <w:noProof/>
        </w:rPr>
        <w:t xml:space="preserve">, </w:t>
      </w:r>
      <w:r w:rsidRPr="009159AB">
        <w:rPr>
          <w:i/>
          <w:iCs/>
          <w:noProof/>
        </w:rPr>
        <w:t>29</w:t>
      </w:r>
      <w:r w:rsidRPr="009159AB">
        <w:rPr>
          <w:noProof/>
        </w:rPr>
        <w:t>, 202–214. doi:</w:t>
      </w:r>
      <w:r w:rsidR="006C691D" w:rsidRPr="009159AB">
        <w:rPr>
          <w:noProof/>
        </w:rPr>
        <w:t xml:space="preserve"> </w:t>
      </w:r>
      <w:r w:rsidRPr="009159AB">
        <w:rPr>
          <w:noProof/>
        </w:rPr>
        <w:t>10.1002/ab.10061</w:t>
      </w:r>
    </w:p>
    <w:p w14:paraId="3B4DD36A"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eastAsia="Times New Roman" w:hAnsi="Times New Roman" w:cs="Times New Roman"/>
          <w:sz w:val="24"/>
          <w:szCs w:val="24"/>
          <w:lang w:eastAsia="nl-NL"/>
        </w:rPr>
        <w:t>LeBel</w:t>
      </w:r>
      <w:proofErr w:type="spellEnd"/>
      <w:r w:rsidRPr="009159AB">
        <w:rPr>
          <w:rFonts w:ascii="Times New Roman" w:eastAsia="Times New Roman" w:hAnsi="Times New Roman" w:cs="Times New Roman"/>
          <w:sz w:val="24"/>
          <w:szCs w:val="24"/>
          <w:lang w:eastAsia="nl-NL"/>
        </w:rPr>
        <w:t xml:space="preserve">, E. P., Borsboom, D., </w:t>
      </w:r>
      <w:proofErr w:type="spellStart"/>
      <w:r w:rsidRPr="009159AB">
        <w:rPr>
          <w:rFonts w:ascii="Times New Roman" w:eastAsia="Times New Roman" w:hAnsi="Times New Roman" w:cs="Times New Roman"/>
          <w:sz w:val="24"/>
          <w:szCs w:val="24"/>
          <w:lang w:eastAsia="nl-NL"/>
        </w:rPr>
        <w:t>Giner-Sorolla</w:t>
      </w:r>
      <w:proofErr w:type="spellEnd"/>
      <w:r w:rsidRPr="009159AB">
        <w:rPr>
          <w:rFonts w:ascii="Times New Roman" w:eastAsia="Times New Roman" w:hAnsi="Times New Roman" w:cs="Times New Roman"/>
          <w:sz w:val="24"/>
          <w:szCs w:val="24"/>
          <w:lang w:eastAsia="nl-NL"/>
        </w:rPr>
        <w:t xml:space="preserve">, R., </w:t>
      </w:r>
      <w:proofErr w:type="spellStart"/>
      <w:r w:rsidRPr="009159AB">
        <w:rPr>
          <w:rFonts w:ascii="Times New Roman" w:eastAsia="Times New Roman" w:hAnsi="Times New Roman" w:cs="Times New Roman"/>
          <w:sz w:val="24"/>
          <w:szCs w:val="24"/>
          <w:lang w:eastAsia="nl-NL"/>
        </w:rPr>
        <w:t>Hasselman</w:t>
      </w:r>
      <w:proofErr w:type="spellEnd"/>
      <w:r w:rsidRPr="009159AB">
        <w:rPr>
          <w:rFonts w:ascii="Times New Roman" w:eastAsia="Times New Roman" w:hAnsi="Times New Roman" w:cs="Times New Roman"/>
          <w:sz w:val="24"/>
          <w:szCs w:val="24"/>
          <w:lang w:eastAsia="nl-NL"/>
        </w:rPr>
        <w:t xml:space="preserve">, F., Peters, K. R., Ratliff, K. A., &amp; Smith, C. T. (2013). </w:t>
      </w:r>
      <w:proofErr w:type="spellStart"/>
      <w:r w:rsidRPr="009159AB">
        <w:rPr>
          <w:rFonts w:ascii="Times New Roman" w:eastAsia="Times New Roman" w:hAnsi="Times New Roman" w:cs="Times New Roman"/>
          <w:sz w:val="24"/>
          <w:szCs w:val="24"/>
          <w:lang w:eastAsia="nl-NL"/>
        </w:rPr>
        <w:t>PsychDisclosure.org</w:t>
      </w:r>
      <w:proofErr w:type="spellEnd"/>
      <w:r w:rsidRPr="009159AB">
        <w:rPr>
          <w:rFonts w:ascii="Times New Roman" w:eastAsia="Times New Roman" w:hAnsi="Times New Roman" w:cs="Times New Roman"/>
          <w:sz w:val="24"/>
          <w:szCs w:val="24"/>
          <w:lang w:eastAsia="nl-NL"/>
        </w:rPr>
        <w:t xml:space="preserve">: Grassroots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upport for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eforming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eporting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tandards in </w:t>
      </w:r>
      <w:r w:rsidR="0084074C">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sychology. </w:t>
      </w:r>
      <w:r w:rsidRPr="009159AB">
        <w:rPr>
          <w:rFonts w:ascii="Times New Roman" w:eastAsia="Times New Roman" w:hAnsi="Times New Roman" w:cs="Times New Roman"/>
          <w:i/>
          <w:iCs/>
          <w:sz w:val="24"/>
          <w:szCs w:val="24"/>
          <w:lang w:eastAsia="nl-NL"/>
        </w:rPr>
        <w:t>Perspectives on Psychological Science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8</w:t>
      </w:r>
      <w:r w:rsidRPr="009159AB">
        <w:rPr>
          <w:rFonts w:ascii="Times New Roman" w:eastAsia="Times New Roman" w:hAnsi="Times New Roman" w:cs="Times New Roman"/>
          <w:sz w:val="24"/>
          <w:szCs w:val="24"/>
          <w:lang w:eastAsia="nl-NL"/>
        </w:rPr>
        <w:t xml:space="preserve">, 424–432.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10.1177/1745691613491437</w:t>
      </w:r>
    </w:p>
    <w:p w14:paraId="33B458C8"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Light, R. J., &amp; </w:t>
      </w:r>
      <w:proofErr w:type="spellStart"/>
      <w:r w:rsidRPr="009159AB">
        <w:rPr>
          <w:rFonts w:ascii="Times New Roman" w:eastAsia="Times New Roman" w:hAnsi="Times New Roman" w:cs="Times New Roman"/>
          <w:sz w:val="24"/>
          <w:szCs w:val="24"/>
          <w:lang w:eastAsia="nl-NL"/>
        </w:rPr>
        <w:t>Pillemer</w:t>
      </w:r>
      <w:proofErr w:type="spellEnd"/>
      <w:r w:rsidRPr="009159AB">
        <w:rPr>
          <w:rFonts w:ascii="Times New Roman" w:eastAsia="Times New Roman" w:hAnsi="Times New Roman" w:cs="Times New Roman"/>
          <w:sz w:val="24"/>
          <w:szCs w:val="24"/>
          <w:lang w:eastAsia="nl-NL"/>
        </w:rPr>
        <w:t xml:space="preserve">, D. B. (1984). </w:t>
      </w:r>
      <w:r w:rsidRPr="009159AB">
        <w:rPr>
          <w:rFonts w:ascii="Times New Roman" w:eastAsia="Times New Roman" w:hAnsi="Times New Roman" w:cs="Times New Roman"/>
          <w:i/>
          <w:iCs/>
          <w:sz w:val="24"/>
          <w:szCs w:val="24"/>
          <w:lang w:eastAsia="nl-NL"/>
        </w:rPr>
        <w:t xml:space="preserve">Summing up: </w:t>
      </w:r>
      <w:r w:rsidR="0084074C">
        <w:rPr>
          <w:rFonts w:ascii="Times New Roman" w:eastAsia="Times New Roman" w:hAnsi="Times New Roman" w:cs="Times New Roman"/>
          <w:i/>
          <w:iCs/>
          <w:sz w:val="24"/>
          <w:szCs w:val="24"/>
          <w:lang w:eastAsia="nl-NL"/>
        </w:rPr>
        <w:t>T</w:t>
      </w:r>
      <w:r w:rsidRPr="009159AB">
        <w:rPr>
          <w:rFonts w:ascii="Times New Roman" w:eastAsia="Times New Roman" w:hAnsi="Times New Roman" w:cs="Times New Roman"/>
          <w:i/>
          <w:iCs/>
          <w:sz w:val="24"/>
          <w:szCs w:val="24"/>
          <w:lang w:eastAsia="nl-NL"/>
        </w:rPr>
        <w:t>he science of reviewing research.</w:t>
      </w:r>
      <w:r w:rsidRPr="009159AB">
        <w:rPr>
          <w:rFonts w:ascii="Times New Roman" w:eastAsia="Times New Roman" w:hAnsi="Times New Roman" w:cs="Times New Roman"/>
          <w:sz w:val="24"/>
          <w:szCs w:val="24"/>
          <w:lang w:eastAsia="nl-NL"/>
        </w:rPr>
        <w:t xml:space="preserve"> Cambridge, MA: Harvard University Press.</w:t>
      </w:r>
    </w:p>
    <w:p w14:paraId="28BED13E"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*Lustenberger, D. E., &amp; Jagacinski, C. M. (2010). Exploring the </w:t>
      </w:r>
      <w:r w:rsidR="0084074C">
        <w:rPr>
          <w:noProof/>
        </w:rPr>
        <w:t>e</w:t>
      </w:r>
      <w:r w:rsidRPr="009159AB">
        <w:rPr>
          <w:noProof/>
        </w:rPr>
        <w:t xml:space="preserve">ffects of </w:t>
      </w:r>
      <w:r w:rsidR="0084074C">
        <w:rPr>
          <w:noProof/>
        </w:rPr>
        <w:t>o</w:t>
      </w:r>
      <w:r w:rsidRPr="009159AB">
        <w:rPr>
          <w:noProof/>
        </w:rPr>
        <w:t xml:space="preserve">stracism on </w:t>
      </w:r>
      <w:r w:rsidR="0084074C">
        <w:rPr>
          <w:noProof/>
        </w:rPr>
        <w:t>p</w:t>
      </w:r>
      <w:r w:rsidRPr="009159AB">
        <w:rPr>
          <w:noProof/>
        </w:rPr>
        <w:t xml:space="preserve">erformance and </w:t>
      </w:r>
      <w:r w:rsidR="0084074C">
        <w:rPr>
          <w:noProof/>
        </w:rPr>
        <w:t>i</w:t>
      </w:r>
      <w:r w:rsidRPr="009159AB">
        <w:rPr>
          <w:noProof/>
        </w:rPr>
        <w:t xml:space="preserve">ntrinsic </w:t>
      </w:r>
      <w:r w:rsidR="0084074C">
        <w:rPr>
          <w:noProof/>
        </w:rPr>
        <w:t>m</w:t>
      </w:r>
      <w:r w:rsidRPr="009159AB">
        <w:rPr>
          <w:noProof/>
        </w:rPr>
        <w:t xml:space="preserve">otivation. </w:t>
      </w:r>
      <w:r w:rsidRPr="009159AB">
        <w:rPr>
          <w:i/>
          <w:iCs/>
          <w:noProof/>
        </w:rPr>
        <w:t>Human Performance</w:t>
      </w:r>
      <w:r w:rsidRPr="009159AB">
        <w:rPr>
          <w:noProof/>
        </w:rPr>
        <w:t xml:space="preserve">, </w:t>
      </w:r>
      <w:r w:rsidRPr="009159AB">
        <w:rPr>
          <w:i/>
          <w:iCs/>
          <w:noProof/>
        </w:rPr>
        <w:t>23</w:t>
      </w:r>
      <w:r w:rsidRPr="009159AB">
        <w:rPr>
          <w:noProof/>
        </w:rPr>
        <w:t>, 283–304. doi:</w:t>
      </w:r>
      <w:r w:rsidR="006C691D" w:rsidRPr="009159AB">
        <w:rPr>
          <w:noProof/>
        </w:rPr>
        <w:t xml:space="preserve"> </w:t>
      </w:r>
      <w:r w:rsidRPr="009159AB">
        <w:rPr>
          <w:noProof/>
        </w:rPr>
        <w:t>10.1080/08959285.2010.501046</w:t>
      </w:r>
    </w:p>
    <w:p w14:paraId="3B6DF02B"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MacCallum, R. C., Zhang, S., Preacher, K. J., &amp; Rucker, D. D. (2002). On the practice of dichotomization of quantitative variables. </w:t>
      </w:r>
      <w:r w:rsidRPr="009159AB">
        <w:rPr>
          <w:i/>
          <w:iCs/>
          <w:noProof/>
        </w:rPr>
        <w:t>Psychological Methods</w:t>
      </w:r>
      <w:r w:rsidRPr="009159AB">
        <w:rPr>
          <w:noProof/>
        </w:rPr>
        <w:t xml:space="preserve">, </w:t>
      </w:r>
      <w:r w:rsidRPr="009159AB">
        <w:rPr>
          <w:i/>
          <w:iCs/>
          <w:noProof/>
        </w:rPr>
        <w:t>7</w:t>
      </w:r>
      <w:r w:rsidRPr="009159AB">
        <w:rPr>
          <w:noProof/>
        </w:rPr>
        <w:t>, 19–40. doi:</w:t>
      </w:r>
      <w:r w:rsidR="006C691D" w:rsidRPr="009159AB">
        <w:rPr>
          <w:noProof/>
        </w:rPr>
        <w:t xml:space="preserve"> </w:t>
      </w:r>
      <w:r w:rsidRPr="009159AB">
        <w:rPr>
          <w:noProof/>
        </w:rPr>
        <w:t>10.1037//1082-989X.7.1.19</w:t>
      </w:r>
    </w:p>
    <w:p w14:paraId="03A387C1" w14:textId="77777777" w:rsidR="00F774F6" w:rsidRPr="009159AB" w:rsidRDefault="00F774F6" w:rsidP="00D11CBC">
      <w:pPr>
        <w:pStyle w:val="NormalWeb"/>
        <w:spacing w:before="0" w:beforeAutospacing="0" w:after="0" w:afterAutospacing="0" w:line="480" w:lineRule="auto"/>
        <w:ind w:left="480" w:hanging="480"/>
        <w:rPr>
          <w:noProof/>
        </w:rPr>
      </w:pPr>
      <w:r w:rsidRPr="009159AB">
        <w:rPr>
          <w:noProof/>
        </w:rPr>
        <w:t xml:space="preserve">MacDonald, G., &amp; Leary, M. R. (2005). Why does social exclusion hurt? The relationship between social and physical pain. </w:t>
      </w:r>
      <w:r w:rsidRPr="009159AB">
        <w:rPr>
          <w:i/>
          <w:noProof/>
        </w:rPr>
        <w:t>Psychological Bulletin</w:t>
      </w:r>
      <w:r w:rsidRPr="009159AB">
        <w:rPr>
          <w:noProof/>
        </w:rPr>
        <w:t xml:space="preserve">, </w:t>
      </w:r>
      <w:r w:rsidRPr="009159AB">
        <w:rPr>
          <w:i/>
          <w:noProof/>
        </w:rPr>
        <w:t>131</w:t>
      </w:r>
      <w:r w:rsidRPr="009159AB">
        <w:rPr>
          <w:noProof/>
        </w:rPr>
        <w:t>, 202-223.</w:t>
      </w:r>
      <w:r w:rsidR="00046DDB" w:rsidRPr="009159AB">
        <w:rPr>
          <w:noProof/>
        </w:rPr>
        <w:t xml:space="preserve"> doi: 10.1037/0033-2909.131.2.202</w:t>
      </w:r>
    </w:p>
    <w:p w14:paraId="339B9A55" w14:textId="77777777" w:rsidR="00192992" w:rsidRPr="009159AB" w:rsidRDefault="00192992" w:rsidP="00D11CBC">
      <w:pPr>
        <w:pStyle w:val="NormalWeb"/>
        <w:spacing w:before="0" w:beforeAutospacing="0" w:after="0" w:afterAutospacing="0" w:line="480" w:lineRule="auto"/>
        <w:ind w:left="480" w:hanging="480"/>
        <w:rPr>
          <w:noProof/>
        </w:rPr>
      </w:pPr>
      <w:proofErr w:type="spellStart"/>
      <w:r w:rsidRPr="009159AB">
        <w:rPr>
          <w:color w:val="222222"/>
          <w:shd w:val="clear" w:color="auto" w:fill="FFFFFF"/>
        </w:rPr>
        <w:lastRenderedPageBreak/>
        <w:t>Nezlek</w:t>
      </w:r>
      <w:proofErr w:type="spellEnd"/>
      <w:r w:rsidRPr="009159AB">
        <w:rPr>
          <w:color w:val="222222"/>
          <w:shd w:val="clear" w:color="auto" w:fill="FFFFFF"/>
        </w:rPr>
        <w:t>, J. B., Kowalski, R. M., Leary, M. R., Blevins, T., &amp; Holgate, S. (1997). Personality moderators of reactions to interpersonal rejection: Depression and trait self-esteem.</w:t>
      </w:r>
      <w:r w:rsidRPr="009159AB">
        <w:rPr>
          <w:rStyle w:val="apple-converted-space"/>
          <w:color w:val="222222"/>
          <w:shd w:val="clear" w:color="auto" w:fill="FFFFFF"/>
        </w:rPr>
        <w:t> </w:t>
      </w:r>
      <w:r w:rsidRPr="009159AB">
        <w:rPr>
          <w:i/>
          <w:iCs/>
          <w:color w:val="222222"/>
          <w:shd w:val="clear" w:color="auto" w:fill="FFFFFF"/>
        </w:rPr>
        <w:t>Personality and Social Psychology Bulletin</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23</w:t>
      </w:r>
      <w:r w:rsidRPr="009159AB">
        <w:rPr>
          <w:color w:val="222222"/>
          <w:shd w:val="clear" w:color="auto" w:fill="FFFFFF"/>
        </w:rPr>
        <w:t>, 1235-1244.</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10.1177/01461672972312001</w:t>
      </w:r>
    </w:p>
    <w:p w14:paraId="737C7097"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Oaten, M., Williams, K. D., Jones, A., &amp; Zadro, L. (2008). The effects of ostracism on self-regulation in the socially anxious. </w:t>
      </w:r>
      <w:r w:rsidRPr="009159AB">
        <w:rPr>
          <w:i/>
          <w:iCs/>
          <w:noProof/>
        </w:rPr>
        <w:t>Journal of Social and Clinical Psychology</w:t>
      </w:r>
      <w:r w:rsidRPr="009159AB">
        <w:rPr>
          <w:noProof/>
        </w:rPr>
        <w:t xml:space="preserve">, </w:t>
      </w:r>
      <w:r w:rsidRPr="009159AB">
        <w:rPr>
          <w:i/>
          <w:iCs/>
          <w:noProof/>
        </w:rPr>
        <w:t>27</w:t>
      </w:r>
      <w:r w:rsidRPr="009159AB">
        <w:rPr>
          <w:noProof/>
        </w:rPr>
        <w:t>, 471–504.</w:t>
      </w:r>
      <w:r w:rsidR="00046DDB" w:rsidRPr="009159AB">
        <w:rPr>
          <w:noProof/>
        </w:rPr>
        <w:t xml:space="preserve"> doi: 10.1521/jscp.2008.27.5.471</w:t>
      </w:r>
    </w:p>
    <w:p w14:paraId="07F8362A"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*Pharo, H., Gross, J., Richardson, R., &amp; Hayne, H. (2011). Age-related changes in the effect of ostracism. </w:t>
      </w:r>
      <w:r w:rsidRPr="009159AB">
        <w:rPr>
          <w:i/>
          <w:iCs/>
          <w:noProof/>
        </w:rPr>
        <w:t>Social Influence</w:t>
      </w:r>
      <w:r w:rsidRPr="009159AB">
        <w:rPr>
          <w:noProof/>
        </w:rPr>
        <w:t xml:space="preserve">, </w:t>
      </w:r>
      <w:r w:rsidRPr="009159AB">
        <w:rPr>
          <w:i/>
          <w:iCs/>
          <w:noProof/>
        </w:rPr>
        <w:t>6</w:t>
      </w:r>
      <w:r w:rsidRPr="009159AB">
        <w:rPr>
          <w:noProof/>
        </w:rPr>
        <w:t>, 22–38. doi:</w:t>
      </w:r>
      <w:r w:rsidR="006C691D" w:rsidRPr="009159AB">
        <w:rPr>
          <w:noProof/>
        </w:rPr>
        <w:t xml:space="preserve"> </w:t>
      </w:r>
      <w:r w:rsidRPr="009159AB">
        <w:rPr>
          <w:noProof/>
        </w:rPr>
        <w:t>10.1080/15534510.2010.525852</w:t>
      </w:r>
    </w:p>
    <w:p w14:paraId="58428C8C"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R Core Team. (2013). R: A </w:t>
      </w:r>
      <w:r w:rsidR="004D693A">
        <w:rPr>
          <w:noProof/>
        </w:rPr>
        <w:t>l</w:t>
      </w:r>
      <w:r w:rsidRPr="009159AB">
        <w:rPr>
          <w:noProof/>
        </w:rPr>
        <w:t xml:space="preserve">anguage and </w:t>
      </w:r>
      <w:r w:rsidR="004D693A">
        <w:rPr>
          <w:noProof/>
        </w:rPr>
        <w:t>e</w:t>
      </w:r>
      <w:r w:rsidRPr="009159AB">
        <w:rPr>
          <w:noProof/>
        </w:rPr>
        <w:t xml:space="preserve">nvironment for </w:t>
      </w:r>
      <w:r w:rsidR="004D693A">
        <w:rPr>
          <w:noProof/>
        </w:rPr>
        <w:t>s</w:t>
      </w:r>
      <w:r w:rsidRPr="009159AB">
        <w:rPr>
          <w:noProof/>
        </w:rPr>
        <w:t xml:space="preserve">tatistical </w:t>
      </w:r>
      <w:r w:rsidR="004D693A">
        <w:rPr>
          <w:noProof/>
        </w:rPr>
        <w:t>c</w:t>
      </w:r>
      <w:r w:rsidRPr="009159AB">
        <w:rPr>
          <w:noProof/>
        </w:rPr>
        <w:t>omputing. Vienna, Austria. Retrieved from http://www.r-project.org/</w:t>
      </w:r>
    </w:p>
    <w:p w14:paraId="0C16C5E8"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Ritter, D., &amp; Eslea, M. (2005). Hot </w:t>
      </w:r>
      <w:r w:rsidR="004D693A">
        <w:rPr>
          <w:noProof/>
        </w:rPr>
        <w:t>s</w:t>
      </w:r>
      <w:r w:rsidRPr="009159AB">
        <w:rPr>
          <w:noProof/>
        </w:rPr>
        <w:t xml:space="preserve">auce, toy guns, and graffiti: A critical account of current laboratory aggression paradigms. </w:t>
      </w:r>
      <w:r w:rsidRPr="009159AB">
        <w:rPr>
          <w:i/>
          <w:iCs/>
          <w:noProof/>
        </w:rPr>
        <w:t>Aggressive Behavior</w:t>
      </w:r>
      <w:r w:rsidRPr="009159AB">
        <w:rPr>
          <w:noProof/>
        </w:rPr>
        <w:t xml:space="preserve">, </w:t>
      </w:r>
      <w:r w:rsidRPr="009159AB">
        <w:rPr>
          <w:i/>
          <w:iCs/>
          <w:noProof/>
        </w:rPr>
        <w:t>31</w:t>
      </w:r>
      <w:r w:rsidRPr="009159AB">
        <w:rPr>
          <w:noProof/>
        </w:rPr>
        <w:t>, 407–419. doi:</w:t>
      </w:r>
      <w:r w:rsidR="006C691D" w:rsidRPr="009159AB">
        <w:rPr>
          <w:noProof/>
        </w:rPr>
        <w:t xml:space="preserve"> </w:t>
      </w:r>
      <w:r w:rsidRPr="009159AB">
        <w:rPr>
          <w:noProof/>
        </w:rPr>
        <w:t>10.1002/ab.20066</w:t>
      </w:r>
    </w:p>
    <w:p w14:paraId="60B31019" w14:textId="77777777" w:rsidR="006316A4" w:rsidRDefault="006316A4" w:rsidP="00D11CBC">
      <w:pPr>
        <w:pStyle w:val="NormalWeb"/>
        <w:spacing w:before="0" w:beforeAutospacing="0" w:after="0" w:afterAutospacing="0" w:line="480" w:lineRule="auto"/>
        <w:ind w:left="480" w:hanging="480"/>
        <w:rPr>
          <w:noProof/>
        </w:rPr>
      </w:pPr>
      <w:r w:rsidRPr="009159AB">
        <w:rPr>
          <w:noProof/>
        </w:rPr>
        <w:t xml:space="preserve">Riva, P., Lauro, L. J. R., DeWall, C. N., &amp; Bushman, B. J. (2012). Buffer the </w:t>
      </w:r>
      <w:r w:rsidR="004D693A">
        <w:rPr>
          <w:noProof/>
        </w:rPr>
        <w:t>p</w:t>
      </w:r>
      <w:r w:rsidRPr="009159AB">
        <w:rPr>
          <w:noProof/>
        </w:rPr>
        <w:t xml:space="preserve">ain </w:t>
      </w:r>
      <w:r w:rsidR="004D693A">
        <w:rPr>
          <w:noProof/>
        </w:rPr>
        <w:t>a</w:t>
      </w:r>
      <w:r w:rsidRPr="009159AB">
        <w:rPr>
          <w:noProof/>
        </w:rPr>
        <w:t xml:space="preserve">way </w:t>
      </w:r>
      <w:r w:rsidR="004D693A">
        <w:rPr>
          <w:noProof/>
        </w:rPr>
        <w:t>s</w:t>
      </w:r>
      <w:r w:rsidRPr="009159AB">
        <w:rPr>
          <w:noProof/>
        </w:rPr>
        <w:t xml:space="preserve">timulating the </w:t>
      </w:r>
      <w:r w:rsidR="004D693A">
        <w:rPr>
          <w:noProof/>
        </w:rPr>
        <w:t>r</w:t>
      </w:r>
      <w:r w:rsidRPr="009159AB">
        <w:rPr>
          <w:noProof/>
        </w:rPr>
        <w:t xml:space="preserve">ight </w:t>
      </w:r>
      <w:r w:rsidR="004D693A">
        <w:rPr>
          <w:noProof/>
        </w:rPr>
        <w:t>v</w:t>
      </w:r>
      <w:r w:rsidRPr="009159AB">
        <w:rPr>
          <w:noProof/>
        </w:rPr>
        <w:t xml:space="preserve">entrolateral </w:t>
      </w:r>
      <w:r w:rsidR="004D693A">
        <w:rPr>
          <w:noProof/>
        </w:rPr>
        <w:t>p</w:t>
      </w:r>
      <w:r w:rsidRPr="009159AB">
        <w:rPr>
          <w:noProof/>
        </w:rPr>
        <w:t xml:space="preserve">refrontal </w:t>
      </w:r>
      <w:r w:rsidR="004D693A">
        <w:rPr>
          <w:noProof/>
        </w:rPr>
        <w:t>c</w:t>
      </w:r>
      <w:r w:rsidRPr="009159AB">
        <w:rPr>
          <w:noProof/>
        </w:rPr>
        <w:t xml:space="preserve">ortex </w:t>
      </w:r>
      <w:r w:rsidR="004D693A">
        <w:rPr>
          <w:noProof/>
        </w:rPr>
        <w:t>r</w:t>
      </w:r>
      <w:r w:rsidRPr="009159AB">
        <w:rPr>
          <w:noProof/>
        </w:rPr>
        <w:t xml:space="preserve">educes </w:t>
      </w:r>
      <w:r w:rsidR="004D693A">
        <w:rPr>
          <w:noProof/>
        </w:rPr>
        <w:t>p</w:t>
      </w:r>
      <w:r w:rsidRPr="009159AB">
        <w:rPr>
          <w:noProof/>
        </w:rPr>
        <w:t xml:space="preserve">ain </w:t>
      </w:r>
      <w:r w:rsidR="004D693A">
        <w:rPr>
          <w:noProof/>
        </w:rPr>
        <w:t>f</w:t>
      </w:r>
      <w:r w:rsidRPr="009159AB">
        <w:rPr>
          <w:noProof/>
        </w:rPr>
        <w:t xml:space="preserve">ollowing </w:t>
      </w:r>
      <w:r w:rsidR="004D693A">
        <w:rPr>
          <w:noProof/>
        </w:rPr>
        <w:t>s</w:t>
      </w:r>
      <w:r w:rsidRPr="009159AB">
        <w:rPr>
          <w:noProof/>
        </w:rPr>
        <w:t xml:space="preserve">ocial </w:t>
      </w:r>
      <w:r w:rsidR="004D693A">
        <w:rPr>
          <w:noProof/>
        </w:rPr>
        <w:t>e</w:t>
      </w:r>
      <w:r w:rsidRPr="009159AB">
        <w:rPr>
          <w:noProof/>
        </w:rPr>
        <w:t xml:space="preserve">xclusion. </w:t>
      </w:r>
      <w:r w:rsidRPr="009159AB">
        <w:rPr>
          <w:i/>
          <w:noProof/>
        </w:rPr>
        <w:t>Psychological Science, 23</w:t>
      </w:r>
      <w:r w:rsidRPr="009159AB">
        <w:rPr>
          <w:noProof/>
        </w:rPr>
        <w:t>, 1473-1475. doi: 10.1177/0956797612450894</w:t>
      </w:r>
    </w:p>
    <w:p w14:paraId="507D7F79" w14:textId="77777777" w:rsidR="000B6760" w:rsidRPr="000B6760" w:rsidRDefault="000B6760" w:rsidP="00D11CBC">
      <w:pPr>
        <w:spacing w:after="0" w:line="480" w:lineRule="auto"/>
        <w:ind w:left="480" w:hanging="480"/>
        <w:rPr>
          <w:rFonts w:ascii="Times New Roman" w:eastAsia="Times New Roman" w:hAnsi="Times New Roman" w:cs="Times New Roman"/>
          <w:sz w:val="24"/>
          <w:szCs w:val="24"/>
        </w:rPr>
      </w:pPr>
      <w:proofErr w:type="spellStart"/>
      <w:r w:rsidRPr="000B6760">
        <w:rPr>
          <w:rFonts w:ascii="Times New Roman" w:eastAsia="Times New Roman" w:hAnsi="Times New Roman" w:cs="Times New Roman"/>
          <w:sz w:val="24"/>
          <w:szCs w:val="24"/>
        </w:rPr>
        <w:t>Rotge</w:t>
      </w:r>
      <w:proofErr w:type="spellEnd"/>
      <w:r w:rsidRPr="000B6760">
        <w:rPr>
          <w:rFonts w:ascii="Times New Roman" w:eastAsia="Times New Roman" w:hAnsi="Times New Roman" w:cs="Times New Roman"/>
          <w:sz w:val="24"/>
          <w:szCs w:val="24"/>
        </w:rPr>
        <w:t xml:space="preserve">, J.-Y., </w:t>
      </w:r>
      <w:proofErr w:type="spellStart"/>
      <w:r w:rsidRPr="000B6760">
        <w:rPr>
          <w:rFonts w:ascii="Times New Roman" w:eastAsia="Times New Roman" w:hAnsi="Times New Roman" w:cs="Times New Roman"/>
          <w:sz w:val="24"/>
          <w:szCs w:val="24"/>
        </w:rPr>
        <w:t>Lemogne</w:t>
      </w:r>
      <w:proofErr w:type="spellEnd"/>
      <w:r w:rsidRPr="000B6760">
        <w:rPr>
          <w:rFonts w:ascii="Times New Roman" w:eastAsia="Times New Roman" w:hAnsi="Times New Roman" w:cs="Times New Roman"/>
          <w:sz w:val="24"/>
          <w:szCs w:val="24"/>
        </w:rPr>
        <w:t xml:space="preserve">, C., </w:t>
      </w:r>
      <w:proofErr w:type="spellStart"/>
      <w:r w:rsidRPr="000B6760">
        <w:rPr>
          <w:rFonts w:ascii="Times New Roman" w:eastAsia="Times New Roman" w:hAnsi="Times New Roman" w:cs="Times New Roman"/>
          <w:sz w:val="24"/>
          <w:szCs w:val="24"/>
        </w:rPr>
        <w:t>Hinfray</w:t>
      </w:r>
      <w:proofErr w:type="spellEnd"/>
      <w:r w:rsidRPr="000B6760">
        <w:rPr>
          <w:rFonts w:ascii="Times New Roman" w:eastAsia="Times New Roman" w:hAnsi="Times New Roman" w:cs="Times New Roman"/>
          <w:sz w:val="24"/>
          <w:szCs w:val="24"/>
        </w:rPr>
        <w:t xml:space="preserve">, S., </w:t>
      </w:r>
      <w:proofErr w:type="spellStart"/>
      <w:r w:rsidRPr="000B6760">
        <w:rPr>
          <w:rFonts w:ascii="Times New Roman" w:eastAsia="Times New Roman" w:hAnsi="Times New Roman" w:cs="Times New Roman"/>
          <w:sz w:val="24"/>
          <w:szCs w:val="24"/>
        </w:rPr>
        <w:t>Huguet</w:t>
      </w:r>
      <w:proofErr w:type="spellEnd"/>
      <w:r w:rsidRPr="000B6760">
        <w:rPr>
          <w:rFonts w:ascii="Times New Roman" w:eastAsia="Times New Roman" w:hAnsi="Times New Roman" w:cs="Times New Roman"/>
          <w:sz w:val="24"/>
          <w:szCs w:val="24"/>
        </w:rPr>
        <w:t xml:space="preserve">, P., </w:t>
      </w:r>
      <w:proofErr w:type="spellStart"/>
      <w:r w:rsidRPr="000B6760">
        <w:rPr>
          <w:rFonts w:ascii="Times New Roman" w:eastAsia="Times New Roman" w:hAnsi="Times New Roman" w:cs="Times New Roman"/>
          <w:sz w:val="24"/>
          <w:szCs w:val="24"/>
        </w:rPr>
        <w:t>Grynszpan</w:t>
      </w:r>
      <w:proofErr w:type="spellEnd"/>
      <w:r w:rsidRPr="000B6760">
        <w:rPr>
          <w:rFonts w:ascii="Times New Roman" w:eastAsia="Times New Roman" w:hAnsi="Times New Roman" w:cs="Times New Roman"/>
          <w:sz w:val="24"/>
          <w:szCs w:val="24"/>
        </w:rPr>
        <w:t xml:space="preserve">, O., </w:t>
      </w:r>
      <w:proofErr w:type="spellStart"/>
      <w:r w:rsidRPr="000B6760">
        <w:rPr>
          <w:rFonts w:ascii="Times New Roman" w:eastAsia="Times New Roman" w:hAnsi="Times New Roman" w:cs="Times New Roman"/>
          <w:sz w:val="24"/>
          <w:szCs w:val="24"/>
        </w:rPr>
        <w:t>Tartour</w:t>
      </w:r>
      <w:proofErr w:type="spellEnd"/>
      <w:r w:rsidRPr="000B6760">
        <w:rPr>
          <w:rFonts w:ascii="Times New Roman" w:eastAsia="Times New Roman" w:hAnsi="Times New Roman" w:cs="Times New Roman"/>
          <w:sz w:val="24"/>
          <w:szCs w:val="24"/>
        </w:rPr>
        <w:t>, E</w:t>
      </w:r>
      <w:proofErr w:type="gramStart"/>
      <w:r w:rsidRPr="000B6760">
        <w:rPr>
          <w:rFonts w:ascii="Times New Roman" w:eastAsia="Times New Roman" w:hAnsi="Times New Roman" w:cs="Times New Roman"/>
          <w:sz w:val="24"/>
          <w:szCs w:val="24"/>
        </w:rPr>
        <w:t>., …</w:t>
      </w:r>
      <w:proofErr w:type="gramEnd"/>
      <w:r w:rsidRPr="000B6760">
        <w:rPr>
          <w:rFonts w:ascii="Times New Roman" w:eastAsia="Times New Roman" w:hAnsi="Times New Roman" w:cs="Times New Roman"/>
          <w:sz w:val="24"/>
          <w:szCs w:val="24"/>
        </w:rPr>
        <w:t xml:space="preserve"> </w:t>
      </w:r>
      <w:proofErr w:type="spellStart"/>
      <w:r w:rsidRPr="000B6760">
        <w:rPr>
          <w:rFonts w:ascii="Times New Roman" w:eastAsia="Times New Roman" w:hAnsi="Times New Roman" w:cs="Times New Roman"/>
          <w:sz w:val="24"/>
          <w:szCs w:val="24"/>
        </w:rPr>
        <w:t>Fossati</w:t>
      </w:r>
      <w:proofErr w:type="spellEnd"/>
      <w:r w:rsidRPr="000B6760">
        <w:rPr>
          <w:rFonts w:ascii="Times New Roman" w:eastAsia="Times New Roman" w:hAnsi="Times New Roman" w:cs="Times New Roman"/>
          <w:sz w:val="24"/>
          <w:szCs w:val="24"/>
        </w:rPr>
        <w:t xml:space="preserve">, P. (2014). A meta-analysis of the anterior cingulate contribution to social pain. </w:t>
      </w:r>
      <w:r w:rsidRPr="000B6760">
        <w:rPr>
          <w:rFonts w:ascii="Times New Roman" w:eastAsia="Times New Roman" w:hAnsi="Times New Roman" w:cs="Times New Roman"/>
          <w:i/>
          <w:iCs/>
          <w:sz w:val="24"/>
          <w:szCs w:val="24"/>
        </w:rPr>
        <w:t>Social Cognitive and Affective Neuroscience</w:t>
      </w:r>
      <w:r w:rsidRPr="000B6760">
        <w:rPr>
          <w:rFonts w:ascii="Times New Roman" w:eastAsia="Times New Roman" w:hAnsi="Times New Roman" w:cs="Times New Roman"/>
          <w:sz w:val="24"/>
          <w:szCs w:val="24"/>
        </w:rPr>
        <w:t xml:space="preserve">. </w:t>
      </w:r>
      <w:proofErr w:type="spellStart"/>
      <w:r w:rsidRPr="000B6760">
        <w:rPr>
          <w:rFonts w:ascii="Times New Roman" w:eastAsia="Times New Roman" w:hAnsi="Times New Roman" w:cs="Times New Roman"/>
          <w:sz w:val="24"/>
          <w:szCs w:val="24"/>
        </w:rPr>
        <w:t>doi:10.1093</w:t>
      </w:r>
      <w:proofErr w:type="spellEnd"/>
      <w:r w:rsidRPr="000B6760">
        <w:rPr>
          <w:rFonts w:ascii="Times New Roman" w:eastAsia="Times New Roman" w:hAnsi="Times New Roman" w:cs="Times New Roman"/>
          <w:sz w:val="24"/>
          <w:szCs w:val="24"/>
        </w:rPr>
        <w:t>/scan/</w:t>
      </w:r>
      <w:proofErr w:type="spellStart"/>
      <w:r w:rsidRPr="000B6760">
        <w:rPr>
          <w:rFonts w:ascii="Times New Roman" w:eastAsia="Times New Roman" w:hAnsi="Times New Roman" w:cs="Times New Roman"/>
          <w:sz w:val="24"/>
          <w:szCs w:val="24"/>
        </w:rPr>
        <w:t>nsu110</w:t>
      </w:r>
      <w:proofErr w:type="spellEnd"/>
    </w:p>
    <w:p w14:paraId="7990307A" w14:textId="77777777" w:rsidR="005D1B0E" w:rsidRPr="009159AB" w:rsidRDefault="005D1B0E"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Schaafsma</w:t>
      </w:r>
      <w:proofErr w:type="spellEnd"/>
      <w:r w:rsidRPr="009159AB">
        <w:rPr>
          <w:rFonts w:ascii="Times New Roman" w:eastAsia="Times New Roman" w:hAnsi="Times New Roman" w:cs="Times New Roman"/>
          <w:sz w:val="24"/>
          <w:szCs w:val="24"/>
          <w:lang w:eastAsia="nl-NL"/>
        </w:rPr>
        <w:t xml:space="preserve">, J., &amp; Williams, K. D. (2012). Exclusion, intergroup hostility, and religious fundamentalism.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48</w:t>
      </w:r>
      <w:r w:rsidRPr="009159AB">
        <w:rPr>
          <w:rFonts w:ascii="Times New Roman" w:eastAsia="Times New Roman" w:hAnsi="Times New Roman" w:cs="Times New Roman"/>
          <w:sz w:val="24"/>
          <w:szCs w:val="24"/>
          <w:lang w:eastAsia="nl-NL"/>
        </w:rPr>
        <w:t xml:space="preserve">, 829–837.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w:t>
      </w:r>
      <w:proofErr w:type="spellStart"/>
      <w:r w:rsidRPr="009159AB">
        <w:rPr>
          <w:rFonts w:ascii="Times New Roman" w:eastAsia="Times New Roman" w:hAnsi="Times New Roman" w:cs="Times New Roman"/>
          <w:sz w:val="24"/>
          <w:szCs w:val="24"/>
          <w:lang w:eastAsia="nl-NL"/>
        </w:rPr>
        <w:t>j.jesp.2012.02.015</w:t>
      </w:r>
      <w:proofErr w:type="spellEnd"/>
    </w:p>
    <w:p w14:paraId="2BA0AB43" w14:textId="77777777" w:rsidR="00182055" w:rsidRPr="009159AB" w:rsidRDefault="00182055"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olor w:val="222222"/>
          <w:sz w:val="24"/>
          <w:shd w:val="clear" w:color="auto" w:fill="FFFFFF"/>
        </w:rPr>
        <w:lastRenderedPageBreak/>
        <w:t>Schenker</w:t>
      </w:r>
      <w:proofErr w:type="spellEnd"/>
      <w:r w:rsidRPr="009159AB">
        <w:rPr>
          <w:rFonts w:ascii="Times New Roman" w:hAnsi="Times New Roman"/>
          <w:color w:val="222222"/>
          <w:sz w:val="24"/>
          <w:shd w:val="clear" w:color="auto" w:fill="FFFFFF"/>
        </w:rPr>
        <w:t xml:space="preserve">, N., &amp; Gentleman, J. F. (2001). </w:t>
      </w:r>
      <w:r w:rsidRPr="009159AB">
        <w:rPr>
          <w:rFonts w:ascii="Times New Roman" w:hAnsi="Times New Roman" w:cs="Times New Roman"/>
          <w:color w:val="222222"/>
          <w:sz w:val="24"/>
          <w:szCs w:val="24"/>
          <w:shd w:val="clear" w:color="auto" w:fill="FFFFFF"/>
        </w:rPr>
        <w:t>On judging the significance of differences by examining the overlap between confidence intervals.</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The American Statistician</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55</w:t>
      </w:r>
      <w:r w:rsidRPr="009159AB">
        <w:rPr>
          <w:rFonts w:ascii="Times New Roman" w:hAnsi="Times New Roman" w:cs="Times New Roman"/>
          <w:color w:val="222222"/>
          <w:sz w:val="24"/>
          <w:szCs w:val="24"/>
          <w:shd w:val="clear" w:color="auto" w:fill="FFFFFF"/>
        </w:rPr>
        <w:t>, 182-186.</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10.1198/000313001317097960</w:t>
      </w:r>
    </w:p>
    <w:p w14:paraId="4DD6F564"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Smits, I. A. M., Dolan, C. V, Vorst, H., Wicherts, J. M., &amp; Timmerman, M. E. (2011). Cohort differences in Big Five personality factors over a period of 25 years. </w:t>
      </w:r>
      <w:r w:rsidRPr="009159AB">
        <w:rPr>
          <w:rFonts w:ascii="Times New Roman" w:eastAsia="Times New Roman" w:hAnsi="Times New Roman" w:cs="Times New Roman"/>
          <w:i/>
          <w:iCs/>
          <w:sz w:val="24"/>
          <w:szCs w:val="24"/>
          <w:lang w:eastAsia="nl-NL"/>
        </w:rPr>
        <w:t>Journal of Personality and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100</w:t>
      </w:r>
      <w:r w:rsidRPr="009159AB">
        <w:rPr>
          <w:rFonts w:ascii="Times New Roman" w:eastAsia="Times New Roman" w:hAnsi="Times New Roman" w:cs="Times New Roman"/>
          <w:sz w:val="24"/>
          <w:szCs w:val="24"/>
          <w:lang w:eastAsia="nl-NL"/>
        </w:rPr>
        <w:t>, 1124–1138.</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w:t>
      </w:r>
      <w:proofErr w:type="spellStart"/>
      <w:r w:rsidR="00046DDB" w:rsidRPr="009159AB">
        <w:rPr>
          <w:rFonts w:ascii="Times New Roman" w:eastAsia="Times New Roman" w:hAnsi="Times New Roman" w:cs="Times New Roman"/>
          <w:sz w:val="24"/>
          <w:szCs w:val="24"/>
          <w:lang w:eastAsia="nl-NL"/>
        </w:rPr>
        <w:t>a0022874</w:t>
      </w:r>
      <w:proofErr w:type="spellEnd"/>
    </w:p>
    <w:p w14:paraId="4A90E52E"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Sterne, J. A. C., &amp; Egger, M. (2005). Regression </w:t>
      </w:r>
      <w:r w:rsidR="004D693A">
        <w:rPr>
          <w:noProof/>
        </w:rPr>
        <w:t>m</w:t>
      </w:r>
      <w:r w:rsidRPr="009159AB">
        <w:rPr>
          <w:noProof/>
        </w:rPr>
        <w:t xml:space="preserve">ethods to </w:t>
      </w:r>
      <w:r w:rsidR="004D693A">
        <w:rPr>
          <w:noProof/>
        </w:rPr>
        <w:t>d</w:t>
      </w:r>
      <w:r w:rsidRPr="009159AB">
        <w:rPr>
          <w:noProof/>
        </w:rPr>
        <w:t xml:space="preserve">etect </w:t>
      </w:r>
      <w:r w:rsidR="004D693A">
        <w:rPr>
          <w:noProof/>
        </w:rPr>
        <w:t>p</w:t>
      </w:r>
      <w:r w:rsidRPr="009159AB">
        <w:rPr>
          <w:noProof/>
        </w:rPr>
        <w:t xml:space="preserve">ublication and </w:t>
      </w:r>
      <w:r w:rsidR="004D693A">
        <w:rPr>
          <w:noProof/>
        </w:rPr>
        <w:t>o</w:t>
      </w:r>
      <w:r w:rsidRPr="009159AB">
        <w:rPr>
          <w:noProof/>
        </w:rPr>
        <w:t xml:space="preserve">ther </w:t>
      </w:r>
      <w:r w:rsidR="004D693A">
        <w:rPr>
          <w:noProof/>
        </w:rPr>
        <w:t>b</w:t>
      </w:r>
      <w:r w:rsidRPr="009159AB">
        <w:rPr>
          <w:noProof/>
        </w:rPr>
        <w:t xml:space="preserve">ias in </w:t>
      </w:r>
      <w:r w:rsidR="004D693A">
        <w:rPr>
          <w:noProof/>
        </w:rPr>
        <w:t>m</w:t>
      </w:r>
      <w:r w:rsidRPr="009159AB">
        <w:rPr>
          <w:noProof/>
        </w:rPr>
        <w:t>eta-</w:t>
      </w:r>
      <w:r w:rsidR="004D693A">
        <w:rPr>
          <w:noProof/>
        </w:rPr>
        <w:t>a</w:t>
      </w:r>
      <w:r w:rsidRPr="009159AB">
        <w:rPr>
          <w:noProof/>
        </w:rPr>
        <w:t xml:space="preserve">nalysis. In H. R. Rothstein, A. J. Sutton, &amp; M. Borenstein (Eds.), </w:t>
      </w:r>
      <w:r w:rsidRPr="009159AB">
        <w:rPr>
          <w:i/>
          <w:iCs/>
          <w:noProof/>
        </w:rPr>
        <w:t>Publication bias in meta-analysis</w:t>
      </w:r>
      <w:r w:rsidRPr="009159AB">
        <w:rPr>
          <w:noProof/>
        </w:rPr>
        <w:t>. Chichester</w:t>
      </w:r>
      <w:r w:rsidR="004D693A">
        <w:rPr>
          <w:noProof/>
        </w:rPr>
        <w:t>, United Kingdom</w:t>
      </w:r>
      <w:r w:rsidRPr="009159AB">
        <w:rPr>
          <w:noProof/>
        </w:rPr>
        <w:t>: John Wiley &amp; Sons.</w:t>
      </w:r>
    </w:p>
    <w:p w14:paraId="33B4E61C"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lang w:val="nl-NL"/>
        </w:rPr>
        <w:t xml:space="preserve">*Van Beest, I., Carter-Sowell, A. R., van Dijk, E., &amp; Williams, K. D. (2012). </w:t>
      </w:r>
      <w:r w:rsidRPr="009159AB">
        <w:rPr>
          <w:noProof/>
        </w:rPr>
        <w:t xml:space="preserve">Groups being ostracized by groups: Is the pain shared, is recovery quicker, and are groups more likely to be aggressive? </w:t>
      </w:r>
      <w:r w:rsidRPr="009159AB">
        <w:rPr>
          <w:i/>
          <w:iCs/>
          <w:noProof/>
        </w:rPr>
        <w:t>Group Dynamics: Theory, Research, and Practice</w:t>
      </w:r>
      <w:r w:rsidRPr="009159AB">
        <w:rPr>
          <w:noProof/>
        </w:rPr>
        <w:t xml:space="preserve">, </w:t>
      </w:r>
      <w:r w:rsidRPr="009159AB">
        <w:rPr>
          <w:i/>
          <w:iCs/>
          <w:noProof/>
        </w:rPr>
        <w:t>16</w:t>
      </w:r>
      <w:r w:rsidRPr="009159AB">
        <w:rPr>
          <w:noProof/>
        </w:rPr>
        <w:t>, 241–254. doi:</w:t>
      </w:r>
      <w:r w:rsidR="006C691D" w:rsidRPr="009159AB">
        <w:rPr>
          <w:noProof/>
        </w:rPr>
        <w:t xml:space="preserve"> </w:t>
      </w:r>
      <w:r w:rsidRPr="009159AB">
        <w:rPr>
          <w:noProof/>
        </w:rPr>
        <w:t>10.1037/a0030104</w:t>
      </w:r>
    </w:p>
    <w:p w14:paraId="3DEC9631"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*Van Beest, I., &amp; Williams, K. D. (2006). When inclusion costs and ostracism pays, ostracism still hurts. </w:t>
      </w:r>
      <w:r w:rsidRPr="009159AB">
        <w:rPr>
          <w:i/>
          <w:iCs/>
          <w:noProof/>
        </w:rPr>
        <w:t>Journal of Personality and Social Psychology</w:t>
      </w:r>
      <w:r w:rsidRPr="009159AB">
        <w:rPr>
          <w:noProof/>
        </w:rPr>
        <w:t xml:space="preserve">, </w:t>
      </w:r>
      <w:r w:rsidRPr="009159AB">
        <w:rPr>
          <w:i/>
          <w:iCs/>
          <w:noProof/>
        </w:rPr>
        <w:t>91</w:t>
      </w:r>
      <w:r w:rsidRPr="009159AB">
        <w:rPr>
          <w:noProof/>
        </w:rPr>
        <w:t>, 918–928. doi:</w:t>
      </w:r>
      <w:r w:rsidR="006C691D" w:rsidRPr="009159AB">
        <w:rPr>
          <w:noProof/>
        </w:rPr>
        <w:t xml:space="preserve"> </w:t>
      </w:r>
      <w:r w:rsidRPr="009159AB">
        <w:rPr>
          <w:noProof/>
        </w:rPr>
        <w:t>10.1037/0022-3514.91.5.918</w:t>
      </w:r>
    </w:p>
    <w:p w14:paraId="384A9D5C"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Viechtbauer, W. (2005). Bias and </w:t>
      </w:r>
      <w:r w:rsidR="004D693A">
        <w:rPr>
          <w:noProof/>
        </w:rPr>
        <w:t>e</w:t>
      </w:r>
      <w:r w:rsidRPr="009159AB">
        <w:rPr>
          <w:noProof/>
        </w:rPr>
        <w:t xml:space="preserve">fficiency of </w:t>
      </w:r>
      <w:r w:rsidR="004D693A">
        <w:rPr>
          <w:noProof/>
        </w:rPr>
        <w:t>m</w:t>
      </w:r>
      <w:r w:rsidRPr="009159AB">
        <w:rPr>
          <w:noProof/>
        </w:rPr>
        <w:t>eta-</w:t>
      </w:r>
      <w:r w:rsidR="004D693A">
        <w:rPr>
          <w:noProof/>
        </w:rPr>
        <w:t>a</w:t>
      </w:r>
      <w:r w:rsidRPr="009159AB">
        <w:rPr>
          <w:noProof/>
        </w:rPr>
        <w:t xml:space="preserve">nalytic </w:t>
      </w:r>
      <w:r w:rsidR="004D693A">
        <w:rPr>
          <w:noProof/>
        </w:rPr>
        <w:t>v</w:t>
      </w:r>
      <w:r w:rsidRPr="009159AB">
        <w:rPr>
          <w:noProof/>
        </w:rPr>
        <w:t xml:space="preserve">ariance </w:t>
      </w:r>
      <w:r w:rsidR="004D693A">
        <w:rPr>
          <w:noProof/>
        </w:rPr>
        <w:t>e</w:t>
      </w:r>
      <w:r w:rsidRPr="009159AB">
        <w:rPr>
          <w:noProof/>
        </w:rPr>
        <w:t xml:space="preserve">stimators in the </w:t>
      </w:r>
      <w:r w:rsidR="004D693A">
        <w:rPr>
          <w:noProof/>
        </w:rPr>
        <w:t>r</w:t>
      </w:r>
      <w:r w:rsidRPr="009159AB">
        <w:rPr>
          <w:noProof/>
        </w:rPr>
        <w:t>andom-</w:t>
      </w:r>
      <w:r w:rsidR="004D693A">
        <w:rPr>
          <w:noProof/>
        </w:rPr>
        <w:t>e</w:t>
      </w:r>
      <w:r w:rsidRPr="009159AB">
        <w:rPr>
          <w:noProof/>
        </w:rPr>
        <w:t xml:space="preserve">ffects </w:t>
      </w:r>
      <w:r w:rsidR="004D693A">
        <w:rPr>
          <w:noProof/>
        </w:rPr>
        <w:t>m</w:t>
      </w:r>
      <w:r w:rsidRPr="009159AB">
        <w:rPr>
          <w:noProof/>
        </w:rPr>
        <w:t xml:space="preserve">odel. </w:t>
      </w:r>
      <w:r w:rsidRPr="009159AB">
        <w:rPr>
          <w:i/>
          <w:iCs/>
          <w:noProof/>
        </w:rPr>
        <w:t>Journal of Educational and Behavioral Statistics</w:t>
      </w:r>
      <w:r w:rsidRPr="009159AB">
        <w:rPr>
          <w:noProof/>
        </w:rPr>
        <w:t xml:space="preserve">, </w:t>
      </w:r>
      <w:r w:rsidRPr="009159AB">
        <w:rPr>
          <w:i/>
          <w:iCs/>
          <w:noProof/>
        </w:rPr>
        <w:t>30</w:t>
      </w:r>
      <w:r w:rsidRPr="009159AB">
        <w:rPr>
          <w:noProof/>
        </w:rPr>
        <w:t>, 261–293. doi:</w:t>
      </w:r>
      <w:r w:rsidR="006C691D" w:rsidRPr="009159AB">
        <w:rPr>
          <w:noProof/>
        </w:rPr>
        <w:t xml:space="preserve"> </w:t>
      </w:r>
      <w:r w:rsidRPr="009159AB">
        <w:rPr>
          <w:noProof/>
        </w:rPr>
        <w:t>10.3102/10769986030003261</w:t>
      </w:r>
    </w:p>
    <w:p w14:paraId="218397C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Viechtbauer, Wolfgang. (2010). Conducting meta-analyses in R with the metafor package. </w:t>
      </w:r>
      <w:r w:rsidRPr="009159AB">
        <w:rPr>
          <w:i/>
          <w:iCs/>
          <w:noProof/>
        </w:rPr>
        <w:t>Journal of Statistical Software</w:t>
      </w:r>
      <w:r w:rsidRPr="009159AB">
        <w:rPr>
          <w:noProof/>
        </w:rPr>
        <w:t xml:space="preserve">, </w:t>
      </w:r>
      <w:r w:rsidRPr="009159AB">
        <w:rPr>
          <w:i/>
          <w:iCs/>
          <w:noProof/>
        </w:rPr>
        <w:t>36</w:t>
      </w:r>
      <w:r w:rsidRPr="009159AB">
        <w:rPr>
          <w:noProof/>
        </w:rPr>
        <w:t>, 1–48.</w:t>
      </w:r>
    </w:p>
    <w:p w14:paraId="50639B51"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Wicherts, J. M., Borsboom, D., Kats, J., &amp; Molenaar, D. (2006). The poor availability of psychological research data for reanalysis. </w:t>
      </w:r>
      <w:r w:rsidRPr="009159AB">
        <w:rPr>
          <w:i/>
          <w:iCs/>
          <w:noProof/>
        </w:rPr>
        <w:t>The American Psychologist</w:t>
      </w:r>
      <w:r w:rsidRPr="009159AB">
        <w:rPr>
          <w:noProof/>
        </w:rPr>
        <w:t xml:space="preserve">, </w:t>
      </w:r>
      <w:r w:rsidRPr="009159AB">
        <w:rPr>
          <w:i/>
          <w:iCs/>
          <w:noProof/>
        </w:rPr>
        <w:t>61</w:t>
      </w:r>
      <w:r w:rsidRPr="009159AB">
        <w:rPr>
          <w:noProof/>
        </w:rPr>
        <w:t>, 726–8. doi:</w:t>
      </w:r>
      <w:r w:rsidR="006C691D" w:rsidRPr="009159AB">
        <w:rPr>
          <w:noProof/>
        </w:rPr>
        <w:t xml:space="preserve"> </w:t>
      </w:r>
      <w:r w:rsidRPr="009159AB">
        <w:rPr>
          <w:noProof/>
        </w:rPr>
        <w:t>10.1037/0003-066X.61.7.726</w:t>
      </w:r>
    </w:p>
    <w:p w14:paraId="184A5855" w14:textId="77777777" w:rsidR="00DC1272" w:rsidRPr="009159AB" w:rsidRDefault="00F43B68" w:rsidP="00D11CBC">
      <w:pPr>
        <w:spacing w:after="0" w:line="480" w:lineRule="auto"/>
        <w:ind w:left="480" w:hanging="480"/>
        <w:rPr>
          <w:noProof/>
        </w:rPr>
      </w:pPr>
      <w:r w:rsidRPr="009159AB">
        <w:rPr>
          <w:rFonts w:ascii="Times New Roman" w:eastAsia="Times New Roman" w:hAnsi="Times New Roman" w:cs="Times New Roman"/>
          <w:sz w:val="24"/>
          <w:szCs w:val="24"/>
          <w:lang w:eastAsia="nl-NL"/>
        </w:rPr>
        <w:lastRenderedPageBreak/>
        <w:t>*</w:t>
      </w:r>
      <w:r w:rsidR="00DC1272" w:rsidRPr="009159AB">
        <w:rPr>
          <w:rFonts w:ascii="Times New Roman" w:eastAsia="Times New Roman" w:hAnsi="Times New Roman" w:cs="Times New Roman"/>
          <w:sz w:val="24"/>
          <w:szCs w:val="24"/>
          <w:lang w:eastAsia="nl-NL"/>
        </w:rPr>
        <w:t xml:space="preserve">Wirth, J. H., </w:t>
      </w:r>
      <w:proofErr w:type="spellStart"/>
      <w:r w:rsidR="00DC1272" w:rsidRPr="009159AB">
        <w:rPr>
          <w:rFonts w:ascii="Times New Roman" w:eastAsia="Times New Roman" w:hAnsi="Times New Roman" w:cs="Times New Roman"/>
          <w:sz w:val="24"/>
          <w:szCs w:val="24"/>
          <w:lang w:eastAsia="nl-NL"/>
        </w:rPr>
        <w:t>Lynam</w:t>
      </w:r>
      <w:proofErr w:type="spellEnd"/>
      <w:r w:rsidR="00DC1272" w:rsidRPr="009159AB">
        <w:rPr>
          <w:rFonts w:ascii="Times New Roman" w:eastAsia="Times New Roman" w:hAnsi="Times New Roman" w:cs="Times New Roman"/>
          <w:sz w:val="24"/>
          <w:szCs w:val="24"/>
          <w:lang w:eastAsia="nl-NL"/>
        </w:rPr>
        <w:t xml:space="preserve">, D. R., &amp; Williams, K. D. (2010). When social pain is not automatic: Personality disorder traits buffer ostracism’s immediate negative impact. </w:t>
      </w:r>
      <w:r w:rsidR="00DC1272" w:rsidRPr="009159AB">
        <w:rPr>
          <w:rFonts w:ascii="Times New Roman" w:eastAsia="Times New Roman" w:hAnsi="Times New Roman" w:cs="Times New Roman"/>
          <w:i/>
          <w:iCs/>
          <w:sz w:val="24"/>
          <w:szCs w:val="24"/>
          <w:lang w:eastAsia="nl-NL"/>
        </w:rPr>
        <w:t>Journal of Research in Personality</w:t>
      </w:r>
      <w:r w:rsidR="00DC1272"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i/>
          <w:iCs/>
          <w:sz w:val="24"/>
          <w:szCs w:val="24"/>
          <w:lang w:eastAsia="nl-NL"/>
        </w:rPr>
        <w:t>44</w:t>
      </w:r>
      <w:r w:rsidR="00DC1272" w:rsidRPr="009159AB">
        <w:rPr>
          <w:rFonts w:ascii="Times New Roman" w:eastAsia="Times New Roman" w:hAnsi="Times New Roman" w:cs="Times New Roman"/>
          <w:sz w:val="24"/>
          <w:szCs w:val="24"/>
          <w:lang w:eastAsia="nl-NL"/>
        </w:rPr>
        <w:t xml:space="preserve">, 397–401. </w:t>
      </w:r>
      <w:proofErr w:type="spellStart"/>
      <w:proofErr w:type="gramStart"/>
      <w:r w:rsidR="00DC1272" w:rsidRPr="009159AB">
        <w:rPr>
          <w:rFonts w:ascii="Times New Roman" w:eastAsia="Times New Roman" w:hAnsi="Times New Roman" w:cs="Times New Roman"/>
          <w:sz w:val="24"/>
          <w:szCs w:val="24"/>
          <w:lang w:eastAsia="nl-NL"/>
        </w:rPr>
        <w:t>doi</w:t>
      </w:r>
      <w:proofErr w:type="spellEnd"/>
      <w:proofErr w:type="gramEnd"/>
      <w:r w:rsidR="00DC1272"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sz w:val="24"/>
          <w:szCs w:val="24"/>
          <w:lang w:eastAsia="nl-NL"/>
        </w:rPr>
        <w:t>10.1016/</w:t>
      </w:r>
      <w:proofErr w:type="spellStart"/>
      <w:r w:rsidR="00DC1272" w:rsidRPr="009159AB">
        <w:rPr>
          <w:rFonts w:ascii="Times New Roman" w:eastAsia="Times New Roman" w:hAnsi="Times New Roman" w:cs="Times New Roman"/>
          <w:sz w:val="24"/>
          <w:szCs w:val="24"/>
          <w:lang w:eastAsia="nl-NL"/>
        </w:rPr>
        <w:t>j.jrp.2010.03.001</w:t>
      </w:r>
      <w:proofErr w:type="spellEnd"/>
    </w:p>
    <w:p w14:paraId="772B698D"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*Williams, K D, Cheung, C. K., &amp; Choi, W. (2000). Cyberostracism: </w:t>
      </w:r>
      <w:r w:rsidR="00342EC8">
        <w:rPr>
          <w:noProof/>
        </w:rPr>
        <w:t>E</w:t>
      </w:r>
      <w:r w:rsidRPr="009159AB">
        <w:rPr>
          <w:noProof/>
        </w:rPr>
        <w:t xml:space="preserve">ffects of being ignored over the Internet. </w:t>
      </w:r>
      <w:r w:rsidRPr="009159AB">
        <w:rPr>
          <w:i/>
          <w:iCs/>
          <w:noProof/>
        </w:rPr>
        <w:t xml:space="preserve">Journal of </w:t>
      </w:r>
      <w:r w:rsidR="008A62CF" w:rsidRPr="009159AB">
        <w:rPr>
          <w:i/>
          <w:iCs/>
          <w:noProof/>
        </w:rPr>
        <w:t>P</w:t>
      </w:r>
      <w:r w:rsidRPr="009159AB">
        <w:rPr>
          <w:i/>
          <w:iCs/>
          <w:noProof/>
        </w:rPr>
        <w:t xml:space="preserve">ersonality and </w:t>
      </w:r>
      <w:r w:rsidR="008A62CF" w:rsidRPr="009159AB">
        <w:rPr>
          <w:i/>
          <w:iCs/>
          <w:noProof/>
        </w:rPr>
        <w:t>Social Psychology</w:t>
      </w:r>
      <w:r w:rsidRPr="009159AB">
        <w:rPr>
          <w:noProof/>
        </w:rPr>
        <w:t xml:space="preserve">, </w:t>
      </w:r>
      <w:r w:rsidRPr="009159AB">
        <w:rPr>
          <w:i/>
          <w:iCs/>
          <w:noProof/>
        </w:rPr>
        <w:t>79</w:t>
      </w:r>
      <w:r w:rsidRPr="009159AB">
        <w:rPr>
          <w:noProof/>
        </w:rPr>
        <w:t>, 748–</w:t>
      </w:r>
      <w:r w:rsidR="00342EC8">
        <w:rPr>
          <w:noProof/>
        </w:rPr>
        <w:t>7</w:t>
      </w:r>
      <w:r w:rsidRPr="009159AB">
        <w:rPr>
          <w:noProof/>
        </w:rPr>
        <w:t>62.</w:t>
      </w:r>
      <w:r w:rsidR="00046DDB" w:rsidRPr="009159AB">
        <w:rPr>
          <w:noProof/>
        </w:rPr>
        <w:t xml:space="preserve"> doi: 10.1037/0022-3514.79.5.748</w:t>
      </w:r>
    </w:p>
    <w:p w14:paraId="577D3AA9"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Williams, K.D. (2009). Ostracism: </w:t>
      </w:r>
      <w:r w:rsidR="00342EC8">
        <w:rPr>
          <w:noProof/>
        </w:rPr>
        <w:t>A</w:t>
      </w:r>
      <w:r w:rsidRPr="009159AB">
        <w:rPr>
          <w:noProof/>
        </w:rPr>
        <w:t xml:space="preserve"> temporal need-threat model. </w:t>
      </w:r>
      <w:r w:rsidRPr="009159AB">
        <w:rPr>
          <w:i/>
          <w:iCs/>
          <w:noProof/>
        </w:rPr>
        <w:t>Advances in Experimental Social Psychology</w:t>
      </w:r>
      <w:r w:rsidRPr="009159AB">
        <w:rPr>
          <w:noProof/>
        </w:rPr>
        <w:t xml:space="preserve">, </w:t>
      </w:r>
      <w:r w:rsidRPr="009159AB">
        <w:rPr>
          <w:i/>
          <w:iCs/>
          <w:noProof/>
        </w:rPr>
        <w:t>41</w:t>
      </w:r>
      <w:r w:rsidRPr="009159AB">
        <w:rPr>
          <w:noProof/>
        </w:rPr>
        <w:t>, 275–314. doi:</w:t>
      </w:r>
      <w:r w:rsidR="006C691D" w:rsidRPr="009159AB">
        <w:rPr>
          <w:noProof/>
        </w:rPr>
        <w:t xml:space="preserve"> </w:t>
      </w:r>
      <w:r w:rsidRPr="009159AB">
        <w:rPr>
          <w:noProof/>
        </w:rPr>
        <w:t>10.1016/S0065-2601(08)00406-1</w:t>
      </w:r>
    </w:p>
    <w:p w14:paraId="7A4049B8"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Williams, Kipling D., &amp; Jarvis, B. (2006). Cyberball: A program for use in research on interpersonal ostracism and acceptance. </w:t>
      </w:r>
      <w:r w:rsidRPr="009159AB">
        <w:rPr>
          <w:i/>
          <w:iCs/>
          <w:noProof/>
        </w:rPr>
        <w:t>Behavior Research Methods</w:t>
      </w:r>
      <w:r w:rsidRPr="009159AB">
        <w:rPr>
          <w:noProof/>
        </w:rPr>
        <w:t xml:space="preserve">, </w:t>
      </w:r>
      <w:r w:rsidRPr="009159AB">
        <w:rPr>
          <w:i/>
          <w:iCs/>
          <w:noProof/>
        </w:rPr>
        <w:t>38</w:t>
      </w:r>
      <w:r w:rsidRPr="009159AB">
        <w:rPr>
          <w:noProof/>
        </w:rPr>
        <w:t>, 174–180. doi:</w:t>
      </w:r>
      <w:r w:rsidR="006C691D" w:rsidRPr="009159AB">
        <w:rPr>
          <w:noProof/>
        </w:rPr>
        <w:t xml:space="preserve"> </w:t>
      </w:r>
      <w:r w:rsidRPr="009159AB">
        <w:rPr>
          <w:noProof/>
        </w:rPr>
        <w:t>10.3758/BF03192765</w:t>
      </w:r>
    </w:p>
    <w:p w14:paraId="0F59205E" w14:textId="77777777" w:rsidR="005D1B0E" w:rsidRPr="009159AB" w:rsidRDefault="005D1B0E"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*Wirth, J.</w:t>
      </w:r>
      <w:r w:rsidR="00342EC8">
        <w:rPr>
          <w:rFonts w:ascii="Times New Roman" w:eastAsia="Times New Roman" w:hAnsi="Times New Roman" w:cs="Times New Roman"/>
          <w:sz w:val="24"/>
          <w:szCs w:val="24"/>
          <w:lang w:eastAsia="nl-NL"/>
        </w:rPr>
        <w:t xml:space="preserve"> H., &amp; Williams, K. D. (2009). ‘</w:t>
      </w:r>
      <w:r w:rsidRPr="009159AB">
        <w:rPr>
          <w:rFonts w:ascii="Times New Roman" w:eastAsia="Times New Roman" w:hAnsi="Times New Roman" w:cs="Times New Roman"/>
          <w:sz w:val="24"/>
          <w:szCs w:val="24"/>
          <w:lang w:eastAsia="nl-NL"/>
        </w:rPr>
        <w:t xml:space="preserve">They </w:t>
      </w:r>
      <w:r w:rsidR="00342EC8">
        <w:rPr>
          <w:rFonts w:ascii="Times New Roman" w:eastAsia="Times New Roman" w:hAnsi="Times New Roman" w:cs="Times New Roman"/>
          <w:sz w:val="24"/>
          <w:szCs w:val="24"/>
          <w:lang w:eastAsia="nl-NL"/>
        </w:rPr>
        <w:t>d</w:t>
      </w:r>
      <w:r w:rsidRPr="009159AB">
        <w:rPr>
          <w:rFonts w:ascii="Times New Roman" w:eastAsia="Times New Roman" w:hAnsi="Times New Roman" w:cs="Times New Roman"/>
          <w:sz w:val="24"/>
          <w:szCs w:val="24"/>
          <w:lang w:eastAsia="nl-NL"/>
        </w:rPr>
        <w:t xml:space="preserve">on’t </w:t>
      </w:r>
      <w:r w:rsidR="00342EC8">
        <w:rPr>
          <w:rFonts w:ascii="Times New Roman" w:eastAsia="Times New Roman" w:hAnsi="Times New Roman" w:cs="Times New Roman"/>
          <w:sz w:val="24"/>
          <w:szCs w:val="24"/>
          <w:lang w:eastAsia="nl-NL"/>
        </w:rPr>
        <w:t>l</w:t>
      </w:r>
      <w:r w:rsidRPr="009159AB">
        <w:rPr>
          <w:rFonts w:ascii="Times New Roman" w:eastAsia="Times New Roman" w:hAnsi="Times New Roman" w:cs="Times New Roman"/>
          <w:sz w:val="24"/>
          <w:szCs w:val="24"/>
          <w:lang w:eastAsia="nl-NL"/>
        </w:rPr>
        <w:t xml:space="preserve">ike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ur </w:t>
      </w:r>
      <w:r w:rsidR="00342EC8">
        <w:rPr>
          <w:rFonts w:ascii="Times New Roman" w:eastAsia="Times New Roman" w:hAnsi="Times New Roman" w:cs="Times New Roman"/>
          <w:sz w:val="24"/>
          <w:szCs w:val="24"/>
          <w:lang w:eastAsia="nl-NL"/>
        </w:rPr>
        <w:t>k</w:t>
      </w:r>
      <w:r w:rsidRPr="009159AB">
        <w:rPr>
          <w:rFonts w:ascii="Times New Roman" w:eastAsia="Times New Roman" w:hAnsi="Times New Roman" w:cs="Times New Roman"/>
          <w:sz w:val="24"/>
          <w:szCs w:val="24"/>
          <w:lang w:eastAsia="nl-NL"/>
        </w:rPr>
        <w:t>ind</w:t>
      </w:r>
      <w:r w:rsidR="00342EC8">
        <w:rPr>
          <w:rFonts w:ascii="Times New Roman" w:eastAsia="Times New Roman" w:hAnsi="Times New Roman" w:cs="Times New Roman"/>
          <w:sz w:val="24"/>
          <w:szCs w:val="24"/>
          <w:lang w:eastAsia="nl-NL"/>
        </w:rPr>
        <w:t>’</w:t>
      </w:r>
      <w:r w:rsidRPr="009159AB">
        <w:rPr>
          <w:rFonts w:ascii="Times New Roman" w:eastAsia="Times New Roman" w:hAnsi="Times New Roman" w:cs="Times New Roman"/>
          <w:sz w:val="24"/>
          <w:szCs w:val="24"/>
          <w:lang w:eastAsia="nl-NL"/>
        </w:rPr>
        <w:t xml:space="preserve">: Consequences of </w:t>
      </w:r>
      <w:r w:rsidR="00342EC8">
        <w:rPr>
          <w:rFonts w:ascii="Times New Roman" w:eastAsia="Times New Roman" w:hAnsi="Times New Roman" w:cs="Times New Roman"/>
          <w:sz w:val="24"/>
          <w:szCs w:val="24"/>
          <w:lang w:eastAsia="nl-NL"/>
        </w:rPr>
        <w:t>b</w:t>
      </w:r>
      <w:r w:rsidRPr="009159AB">
        <w:rPr>
          <w:rFonts w:ascii="Times New Roman" w:eastAsia="Times New Roman" w:hAnsi="Times New Roman" w:cs="Times New Roman"/>
          <w:sz w:val="24"/>
          <w:szCs w:val="24"/>
          <w:lang w:eastAsia="nl-NL"/>
        </w:rPr>
        <w:t xml:space="preserve">eing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stracized </w:t>
      </w:r>
      <w:r w:rsidR="00342EC8">
        <w:rPr>
          <w:rFonts w:ascii="Times New Roman" w:eastAsia="Times New Roman" w:hAnsi="Times New Roman" w:cs="Times New Roman"/>
          <w:sz w:val="24"/>
          <w:szCs w:val="24"/>
          <w:lang w:eastAsia="nl-NL"/>
        </w:rPr>
        <w:t>w</w:t>
      </w:r>
      <w:r w:rsidRPr="009159AB">
        <w:rPr>
          <w:rFonts w:ascii="Times New Roman" w:eastAsia="Times New Roman" w:hAnsi="Times New Roman" w:cs="Times New Roman"/>
          <w:sz w:val="24"/>
          <w:szCs w:val="24"/>
          <w:lang w:eastAsia="nl-NL"/>
        </w:rPr>
        <w:t xml:space="preserve">hile </w:t>
      </w:r>
      <w:r w:rsidR="00342EC8">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ossessing a </w:t>
      </w:r>
      <w:r w:rsidR="00342EC8">
        <w:rPr>
          <w:rFonts w:ascii="Times New Roman" w:eastAsia="Times New Roman" w:hAnsi="Times New Roman" w:cs="Times New Roman"/>
          <w:sz w:val="24"/>
          <w:szCs w:val="24"/>
          <w:lang w:eastAsia="nl-NL"/>
        </w:rPr>
        <w:t>g</w:t>
      </w:r>
      <w:r w:rsidRPr="009159AB">
        <w:rPr>
          <w:rFonts w:ascii="Times New Roman" w:eastAsia="Times New Roman" w:hAnsi="Times New Roman" w:cs="Times New Roman"/>
          <w:sz w:val="24"/>
          <w:szCs w:val="24"/>
          <w:lang w:eastAsia="nl-NL"/>
        </w:rPr>
        <w:t xml:space="preserve">roup </w:t>
      </w:r>
      <w:r w:rsidR="00342EC8">
        <w:rPr>
          <w:rFonts w:ascii="Times New Roman" w:eastAsia="Times New Roman" w:hAnsi="Times New Roman" w:cs="Times New Roman"/>
          <w:sz w:val="24"/>
          <w:szCs w:val="24"/>
          <w:lang w:eastAsia="nl-NL"/>
        </w:rPr>
        <w:t>m</w:t>
      </w:r>
      <w:r w:rsidRPr="009159AB">
        <w:rPr>
          <w:rFonts w:ascii="Times New Roman" w:eastAsia="Times New Roman" w:hAnsi="Times New Roman" w:cs="Times New Roman"/>
          <w:sz w:val="24"/>
          <w:szCs w:val="24"/>
          <w:lang w:eastAsia="nl-NL"/>
        </w:rPr>
        <w:t xml:space="preserve">embership. </w:t>
      </w:r>
      <w:r w:rsidRPr="009159AB">
        <w:rPr>
          <w:rFonts w:ascii="Times New Roman" w:eastAsia="Times New Roman" w:hAnsi="Times New Roman" w:cs="Times New Roman"/>
          <w:i/>
          <w:iCs/>
          <w:sz w:val="24"/>
          <w:szCs w:val="24"/>
          <w:lang w:eastAsia="nl-NL"/>
        </w:rPr>
        <w:t>Group Processes &amp; Intergroup Relations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12</w:t>
      </w:r>
      <w:r w:rsidRPr="009159AB">
        <w:rPr>
          <w:rFonts w:ascii="Times New Roman" w:eastAsia="Times New Roman" w:hAnsi="Times New Roman" w:cs="Times New Roman"/>
          <w:sz w:val="24"/>
          <w:szCs w:val="24"/>
          <w:lang w:eastAsia="nl-NL"/>
        </w:rPr>
        <w:t xml:space="preserve">, 111–127.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10.1177/1368430208098780</w:t>
      </w:r>
    </w:p>
    <w:p w14:paraId="693B67D3" w14:textId="77777777" w:rsidR="005D1B0E" w:rsidRPr="009159AB" w:rsidRDefault="005D1B0E" w:rsidP="00D11CBC">
      <w:pPr>
        <w:spacing w:after="0" w:line="480" w:lineRule="auto"/>
        <w:ind w:left="480" w:hanging="480"/>
        <w:rPr>
          <w:rFonts w:eastAsia="Times New Roman"/>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Zadro</w:t>
      </w:r>
      <w:proofErr w:type="spellEnd"/>
      <w:r w:rsidRPr="009159AB">
        <w:rPr>
          <w:rFonts w:ascii="Times New Roman" w:eastAsia="Times New Roman" w:hAnsi="Times New Roman" w:cs="Times New Roman"/>
          <w:sz w:val="24"/>
          <w:szCs w:val="24"/>
          <w:lang w:eastAsia="nl-NL"/>
        </w:rPr>
        <w:t xml:space="preserve">, L., Boland, C., &amp; Richardson, R. (2006). How long does it last? The persistence of the effects of ostracism in the socially anxious.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42</w:t>
      </w:r>
      <w:r w:rsidRPr="009159AB">
        <w:rPr>
          <w:rFonts w:ascii="Times New Roman" w:eastAsia="Times New Roman" w:hAnsi="Times New Roman" w:cs="Times New Roman"/>
          <w:sz w:val="24"/>
          <w:szCs w:val="24"/>
          <w:lang w:eastAsia="nl-NL"/>
        </w:rPr>
        <w:t xml:space="preserve">, 692–697.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w:t>
      </w:r>
      <w:proofErr w:type="spellStart"/>
      <w:r w:rsidRPr="009159AB">
        <w:rPr>
          <w:rFonts w:ascii="Times New Roman" w:eastAsia="Times New Roman" w:hAnsi="Times New Roman" w:cs="Times New Roman"/>
          <w:sz w:val="24"/>
          <w:szCs w:val="24"/>
          <w:lang w:eastAsia="nl-NL"/>
        </w:rPr>
        <w:t>j.jesp.2005.10.007</w:t>
      </w:r>
      <w:proofErr w:type="spellEnd"/>
    </w:p>
    <w:p w14:paraId="270AF3E7" w14:textId="77777777" w:rsidR="00CE5252" w:rsidRPr="009159AB" w:rsidRDefault="00192992" w:rsidP="00D11CBC">
      <w:pPr>
        <w:pStyle w:val="NormalWeb"/>
        <w:spacing w:before="0" w:beforeAutospacing="0" w:after="0" w:afterAutospacing="0" w:line="480" w:lineRule="auto"/>
        <w:ind w:left="567" w:hanging="567"/>
      </w:pPr>
      <w:r w:rsidRPr="009159AB">
        <w:rPr>
          <w:noProof/>
        </w:rPr>
        <w:t xml:space="preserve">*Zadro, L., Williams, K. D., &amp; Richardson, R. (2004). How low can you go? Ostracism by a computer is sufficient to lower self-reported levels of belonging, control, self-esteem, and meaningful existence. </w:t>
      </w:r>
      <w:r w:rsidRPr="009159AB">
        <w:rPr>
          <w:i/>
          <w:iCs/>
          <w:noProof/>
        </w:rPr>
        <w:t>Journal of Experimental Social Psychology</w:t>
      </w:r>
      <w:r w:rsidRPr="009159AB">
        <w:rPr>
          <w:noProof/>
        </w:rPr>
        <w:t xml:space="preserve">, </w:t>
      </w:r>
      <w:r w:rsidRPr="009159AB">
        <w:rPr>
          <w:i/>
          <w:iCs/>
          <w:noProof/>
        </w:rPr>
        <w:t>40</w:t>
      </w:r>
      <w:r w:rsidRPr="009159AB">
        <w:rPr>
          <w:noProof/>
        </w:rPr>
        <w:t>, 560–567. doi:</w:t>
      </w:r>
      <w:r w:rsidR="006C691D" w:rsidRPr="009159AB">
        <w:rPr>
          <w:noProof/>
        </w:rPr>
        <w:t xml:space="preserve"> </w:t>
      </w:r>
      <w:r w:rsidRPr="009159AB">
        <w:rPr>
          <w:noProof/>
        </w:rPr>
        <w:t>10.1016/j.jesp.2003.11.006</w:t>
      </w:r>
      <w:r w:rsidR="00CE5252" w:rsidRPr="009159AB">
        <w:br w:type="page"/>
      </w:r>
    </w:p>
    <w:p w14:paraId="6A3BAE1F" w14:textId="77777777" w:rsidR="006623EF" w:rsidRPr="009159AB" w:rsidRDefault="006623EF" w:rsidP="007D46DE">
      <w:pPr>
        <w:pStyle w:val="NormalWeb"/>
        <w:jc w:val="center"/>
        <w:divId w:val="785346477"/>
      </w:pPr>
      <w:r w:rsidRPr="009159AB">
        <w:rPr>
          <w:b/>
        </w:rPr>
        <w:lastRenderedPageBreak/>
        <w:t>Footnotes</w:t>
      </w:r>
    </w:p>
    <w:p w14:paraId="0E93C6DD"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0" w:history="1">
        <w:r w:rsidR="00865AFC" w:rsidRPr="009159AB">
          <w:rPr>
            <w:rStyle w:val="Hyperlink"/>
            <w:rFonts w:ascii="Times New Roman" w:hAnsi="Times New Roman" w:cs="Times New Roman"/>
            <w:sz w:val="24"/>
            <w:szCs w:val="24"/>
          </w:rPr>
          <w:t>https://</w:t>
        </w:r>
        <w:proofErr w:type="spellStart"/>
        <w:r w:rsidR="00865AFC" w:rsidRPr="009159AB">
          <w:rPr>
            <w:rStyle w:val="Hyperlink"/>
            <w:rFonts w:ascii="Times New Roman" w:hAnsi="Times New Roman" w:cs="Times New Roman"/>
            <w:sz w:val="24"/>
            <w:szCs w:val="24"/>
          </w:rPr>
          <w:t>osf.io</w:t>
        </w:r>
        <w:proofErr w:type="spellEnd"/>
        <w:r w:rsidR="00865AFC" w:rsidRPr="009159AB">
          <w:rPr>
            <w:rStyle w:val="Hyperlink"/>
            <w:rFonts w:ascii="Times New Roman" w:hAnsi="Times New Roman" w:cs="Times New Roman"/>
            <w:sz w:val="24"/>
            <w:szCs w:val="24"/>
          </w:rPr>
          <w:t>/</w:t>
        </w:r>
        <w:proofErr w:type="spellStart"/>
        <w:r w:rsidR="00865AFC" w:rsidRPr="009159AB">
          <w:rPr>
            <w:rStyle w:val="Hyperlink"/>
            <w:rFonts w:ascii="Times New Roman" w:hAnsi="Times New Roman" w:cs="Times New Roman"/>
            <w:sz w:val="24"/>
            <w:szCs w:val="24"/>
          </w:rPr>
          <w:t>ht25n</w:t>
        </w:r>
        <w:proofErr w:type="spellEnd"/>
        <w:r w:rsidR="00865AFC" w:rsidRPr="009159AB">
          <w:rPr>
            <w:rStyle w:val="Hyperlink"/>
            <w:rFonts w:ascii="Times New Roman" w:hAnsi="Times New Roman" w:cs="Times New Roman"/>
            <w:sz w:val="24"/>
            <w:szCs w:val="24"/>
          </w:rPr>
          <w:t>/</w:t>
        </w:r>
      </w:hyperlink>
      <w:r w:rsidR="00865AFC" w:rsidRPr="009159AB">
        <w:rPr>
          <w:rFonts w:ascii="Times New Roman" w:hAnsi="Times New Roman" w:cs="Times New Roman"/>
          <w:sz w:val="24"/>
          <w:szCs w:val="24"/>
        </w:rPr>
        <w:t xml:space="preserve"> </w:t>
      </w:r>
    </w:p>
    <w:p w14:paraId="5640B977" w14:textId="77777777"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0C17F861" w14:textId="77777777"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"manualFormatting" : "Oaten, Williams, Jones and Zadro (2008)", "previouslyFormattedCitation" : "(Oaten, Williams, Jones, &amp; Zadro, 2008)"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Oaten, Williams, Jones and Zadro (2008)</w:t>
      </w:r>
      <w:r w:rsidRPr="009159AB">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w:t>
      </w:r>
      <w:proofErr w:type="spellStart"/>
      <w:r w:rsidR="006623EF" w:rsidRPr="009159AB">
        <w:rPr>
          <w:rFonts w:ascii="Times New Roman" w:hAnsi="Times New Roman" w:cs="Times New Roman"/>
          <w:i/>
          <w:sz w:val="24"/>
          <w:szCs w:val="24"/>
        </w:rPr>
        <w:t>Zadro</w:t>
      </w:r>
      <w:proofErr w:type="spellEnd"/>
      <w:r w:rsidR="006623EF" w:rsidRPr="009159AB">
        <w:rPr>
          <w:rFonts w:ascii="Times New Roman" w:hAnsi="Times New Roman" w:cs="Times New Roman"/>
          <w:i/>
          <w:sz w:val="24"/>
          <w:szCs w:val="24"/>
        </w:rPr>
        <w:t xml:space="preserve">,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0EA0552B" w14:textId="77777777"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Because fundamental needs showed effects in the theorized direction, we explored this further by overlapping the subset of fundamental need measures with the model definition of immediate and delayed (i.e., whether the measures related to feelings during or after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 Estimated interactions for this selection were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 </w:t>
      </w:r>
      <w:r w:rsidRPr="009159AB">
        <w:rPr>
          <w:rFonts w:ascii="Times New Roman" w:hAnsi="Times New Roman" w:cs="Times New Roman"/>
          <w:sz w:val="24"/>
          <w:szCs w:val="24"/>
        </w:rPr>
        <w:t>-0.37, 95% CI [-0.60, -0</w:t>
      </w:r>
      <w:proofErr w:type="gramStart"/>
      <w:r w:rsidRPr="009159AB">
        <w:rPr>
          <w:rFonts w:ascii="Times New Roman" w:hAnsi="Times New Roman" w:cs="Times New Roman"/>
          <w:sz w:val="24"/>
          <w:szCs w:val="24"/>
        </w:rPr>
        <w:t>,14</w:t>
      </w:r>
      <w:proofErr w:type="gramEnd"/>
      <w:r w:rsidRPr="009159AB">
        <w:rPr>
          <w:rFonts w:ascii="Times New Roman" w:hAnsi="Times New Roman" w:cs="Times New Roman"/>
          <w:sz w:val="24"/>
          <w:szCs w:val="24"/>
        </w:rPr>
        <w:t>]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in line with Williams’s (2009)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 xml:space="preserve">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w:t>
      </w:r>
      <w:proofErr w:type="spellStart"/>
      <w:r w:rsidR="00D61C6E" w:rsidRPr="009159AB">
        <w:rPr>
          <w:rFonts w:ascii="Times New Roman" w:hAnsi="Times New Roman" w:cs="Times New Roman"/>
          <w:sz w:val="24"/>
          <w:szCs w:val="24"/>
        </w:rPr>
        <w:t>Δ</w:t>
      </w:r>
      <w:r w:rsidR="00D61C6E" w:rsidRPr="009159AB">
        <w:rPr>
          <w:rFonts w:ascii="Times New Roman" w:hAnsi="Times New Roman" w:cs="Times New Roman"/>
          <w:i/>
          <w:sz w:val="24"/>
          <w:szCs w:val="24"/>
        </w:rPr>
        <w:t>d</w:t>
      </w:r>
      <w:proofErr w:type="spellEnd"/>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proofErr w:type="spellStart"/>
      <w:r w:rsidR="00D61C6E" w:rsidRPr="009159AB">
        <w:rPr>
          <w:rFonts w:ascii="Times New Roman" w:hAnsi="Times New Roman" w:cs="Times New Roman"/>
          <w:sz w:val="24"/>
          <w:szCs w:val="24"/>
        </w:rPr>
        <w:t>Δ</w:t>
      </w:r>
      <w:r w:rsidR="00D61C6E" w:rsidRPr="009159AB">
        <w:rPr>
          <w:rFonts w:ascii="Times New Roman" w:hAnsi="Times New Roman" w:cs="Times New Roman"/>
          <w:i/>
          <w:sz w:val="24"/>
          <w:szCs w:val="24"/>
          <w:u w:val="single"/>
        </w:rPr>
        <w:t>d</w:t>
      </w:r>
      <w:proofErr w:type="spellEnd"/>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37F00161" w14:textId="77777777"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w:t>
      </w:r>
      <w:r w:rsidR="00DF52E6">
        <w:rPr>
          <w:rFonts w:ascii="Times New Roman" w:hAnsi="Times New Roman" w:cs="Times New Roman"/>
          <w:sz w:val="24"/>
          <w:szCs w:val="24"/>
        </w:rPr>
        <w:t xml:space="preserve"> meta-</w:t>
      </w:r>
      <w:r w:rsidRPr="00A93033">
        <w:rPr>
          <w:rFonts w:ascii="Times New Roman" w:hAnsi="Times New Roman" w:cs="Times New Roman"/>
          <w:sz w:val="24"/>
          <w:szCs w:val="24"/>
        </w:rPr>
        <w:t>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w:t>
      </w:r>
      <w:r w:rsidRPr="00A93033">
        <w:rPr>
          <w:rFonts w:ascii="Times New Roman" w:hAnsi="Times New Roman" w:cs="Times New Roman"/>
          <w:sz w:val="24"/>
          <w:szCs w:val="24"/>
        </w:rPr>
        <w:lastRenderedPageBreak/>
        <w:t>analyses. We 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p>
    <w:p w14:paraId="0D71A6E8" w14:textId="77777777"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 xml:space="preserve">It is important that the simple effects in Figure 2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5C1CBC64"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proofErr w:type="spellStart"/>
      <w:proofErr w:type="gramStart"/>
      <w:r w:rsidR="007F1E1E" w:rsidRPr="009159AB">
        <w:rPr>
          <w:rFonts w:ascii="Times New Roman" w:hAnsi="Times New Roman" w:cs="Times New Roman"/>
          <w:i/>
          <w:sz w:val="24"/>
          <w:szCs w:val="24"/>
        </w:rPr>
        <w:t>df</w:t>
      </w:r>
      <w:proofErr w:type="spellEnd"/>
      <w:proofErr w:type="gramEnd"/>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proofErr w:type="spellStart"/>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xml:space="preserve">by means of </w:t>
      </w:r>
      <w:proofErr w:type="gramStart"/>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proofErr w:type="spellStart"/>
      <w:proofErr w:type="gramEnd"/>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proofErr w:type="spellEnd"/>
      <w:r w:rsidR="005032F1" w:rsidRPr="009159AB">
        <w:rPr>
          <w:rFonts w:ascii="Times New Roman" w:hAnsi="Times New Roman" w:cs="Times New Roman"/>
          <w:sz w:val="24"/>
          <w:szCs w:val="24"/>
        </w:rPr>
        <w:t>/(</w:t>
      </w:r>
      <w:proofErr w:type="spellStart"/>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proofErr w:type="spellEnd"/>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55742550" w14:textId="77777777" w:rsidR="0039270B" w:rsidRPr="009159AB" w:rsidRDefault="0039270B" w:rsidP="006623EF">
      <w:pPr>
        <w:pStyle w:val="ListParagraph"/>
        <w:numPr>
          <w:ilvl w:val="0"/>
          <w:numId w:val="4"/>
        </w:numPr>
        <w:spacing w:line="480" w:lineRule="auto"/>
        <w:divId w:val="785346477"/>
        <w:rPr>
          <w:rFonts w:ascii="Times New Roman" w:hAnsi="Times New Roman" w:cs="Times New Roman"/>
          <w:sz w:val="24"/>
          <w:szCs w:val="24"/>
        </w:rPr>
      </w:pPr>
      <w:proofErr w:type="spellStart"/>
      <w:r w:rsidRPr="009159AB">
        <w:rPr>
          <w:rFonts w:ascii="Times New Roman" w:hAnsi="Times New Roman" w:cs="Times New Roman"/>
          <w:sz w:val="24"/>
          <w:szCs w:val="24"/>
        </w:rPr>
        <w:t>DeWall</w:t>
      </w:r>
      <w:proofErr w:type="spellEnd"/>
      <w:r w:rsidRPr="009159AB">
        <w:rPr>
          <w:rFonts w:ascii="Times New Roman" w:hAnsi="Times New Roman" w:cs="Times New Roman"/>
          <w:sz w:val="24"/>
          <w:szCs w:val="24"/>
        </w:rPr>
        <w:t xml:space="preserve"> et al. (2007) was not included in the meta-analysis, because we were not able to retrieve all information.</w:t>
      </w:r>
    </w:p>
    <w:p w14:paraId="17DF7F0C" w14:textId="77777777" w:rsidR="00C010BB" w:rsidRPr="009159AB" w:rsidRDefault="00C010BB">
      <w:pPr>
        <w:sectPr w:rsidR="00C010BB" w:rsidRPr="009159AB" w:rsidSect="00BC246A">
          <w:headerReference w:type="default" r:id="rId11"/>
          <w:headerReference w:type="first" r:id="rId12"/>
          <w:pgSz w:w="11906" w:h="16838"/>
          <w:pgMar w:top="1411" w:right="1411" w:bottom="1411" w:left="1411" w:header="706" w:footer="706" w:gutter="0"/>
          <w:cols w:space="708"/>
          <w:titlePg/>
          <w:docGrid w:linePitch="360"/>
        </w:sectPr>
      </w:pPr>
    </w:p>
    <w:p w14:paraId="7419A6F4" w14:textId="77777777" w:rsidR="00D61C6E" w:rsidRPr="009159AB" w:rsidRDefault="00D61C6E" w:rsidP="009159AB">
      <w:pPr>
        <w:spacing w:before="120"/>
        <w:rPr>
          <w:rFonts w:ascii="Times New Roman" w:hAnsi="Times New Roman" w:cs="Times New Roman"/>
          <w:sz w:val="24"/>
        </w:rPr>
      </w:pPr>
      <w:r w:rsidRPr="009159AB">
        <w:rPr>
          <w:rFonts w:ascii="Times New Roman" w:hAnsi="Times New Roman" w:cs="Times New Roman"/>
          <w:sz w:val="24"/>
        </w:rPr>
        <w:lastRenderedPageBreak/>
        <w:t>Table 1</w:t>
      </w:r>
    </w:p>
    <w:p w14:paraId="1726D64E" w14:textId="77777777" w:rsidR="00D61C6E" w:rsidRPr="009159AB" w:rsidRDefault="00D61C6E">
      <w:pPr>
        <w:spacing w:before="120"/>
        <w:rPr>
          <w:i/>
          <w:sz w:val="28"/>
        </w:rPr>
      </w:pPr>
      <w:r w:rsidRPr="009159AB">
        <w:rPr>
          <w:rFonts w:ascii="Times New Roman" w:eastAsia="Times New Roman" w:hAnsi="Times New Roman" w:cs="Times New Roman"/>
          <w:i/>
          <w:color w:val="000000"/>
          <w:sz w:val="24"/>
          <w:szCs w:val="20"/>
          <w:lang w:eastAsia="nl-NL"/>
        </w:rPr>
        <w:t>Hypothetical data example of coding correction</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19692F" w:rsidRPr="009159AB" w14:paraId="50FEDC0B" w14:textId="77777777" w:rsidTr="0019692F">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47F824F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15AEB4C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6A5B089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41658D2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FE5EF0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630EFCA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52070D5E" w14:textId="77777777" w:rsidTr="0019692F">
        <w:trPr>
          <w:trHeight w:val="567"/>
        </w:trPr>
        <w:tc>
          <w:tcPr>
            <w:tcW w:w="957" w:type="dxa"/>
            <w:tcBorders>
              <w:top w:val="nil"/>
              <w:left w:val="nil"/>
              <w:bottom w:val="nil"/>
              <w:right w:val="nil"/>
            </w:tcBorders>
            <w:shd w:val="clear" w:color="auto" w:fill="auto"/>
            <w:vAlign w:val="center"/>
            <w:hideMark/>
          </w:tcPr>
          <w:p w14:paraId="5C4C823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7E2D3BB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2859E33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B6E336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6DB6FDB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2031172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651DE6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5DCDE7D6"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3F43F57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D2C2E8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130173D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9C4E80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1A428730" w14:textId="77777777" w:rsidTr="0019692F">
        <w:trPr>
          <w:trHeight w:val="510"/>
        </w:trPr>
        <w:tc>
          <w:tcPr>
            <w:tcW w:w="957" w:type="dxa"/>
            <w:tcBorders>
              <w:top w:val="nil"/>
              <w:left w:val="nil"/>
              <w:bottom w:val="nil"/>
              <w:right w:val="nil"/>
            </w:tcBorders>
            <w:shd w:val="clear" w:color="auto" w:fill="auto"/>
            <w:vAlign w:val="center"/>
            <w:hideMark/>
          </w:tcPr>
          <w:p w14:paraId="7398B66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449A4C6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6E730F0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4F1424B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52D1113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398D4BA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7C9D4B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3978494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56A0F18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775DB63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6124E38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5F389F4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55136AE" w14:textId="77777777" w:rsidTr="0019692F">
        <w:trPr>
          <w:trHeight w:val="255"/>
        </w:trPr>
        <w:tc>
          <w:tcPr>
            <w:tcW w:w="957" w:type="dxa"/>
            <w:tcBorders>
              <w:top w:val="nil"/>
              <w:left w:val="nil"/>
              <w:bottom w:val="single" w:sz="4" w:space="0" w:color="auto"/>
              <w:right w:val="nil"/>
            </w:tcBorders>
            <w:shd w:val="clear" w:color="auto" w:fill="auto"/>
            <w:hideMark/>
          </w:tcPr>
          <w:p w14:paraId="0548F89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5B7626A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5EB6A8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207B12B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2C88E98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1B7439C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54D9A80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D0F6C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13C9372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2955111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3F7D24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3EEF16F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1071E6F2" w14:textId="77777777" w:rsidTr="0019692F">
        <w:trPr>
          <w:trHeight w:val="255"/>
        </w:trPr>
        <w:tc>
          <w:tcPr>
            <w:tcW w:w="957" w:type="dxa"/>
            <w:tcBorders>
              <w:top w:val="nil"/>
              <w:left w:val="nil"/>
              <w:bottom w:val="nil"/>
              <w:right w:val="nil"/>
            </w:tcBorders>
            <w:shd w:val="clear" w:color="auto" w:fill="auto"/>
            <w:noWrap/>
            <w:vAlign w:val="bottom"/>
            <w:hideMark/>
          </w:tcPr>
          <w:p w14:paraId="47ABA47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1ED0B7B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48244BC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337B236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1608E1C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DCB840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339626B1"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25715D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1EE96A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916569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2903C09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1000F98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27415ED9" w14:textId="77777777" w:rsidTr="0019692F">
        <w:trPr>
          <w:trHeight w:val="255"/>
        </w:trPr>
        <w:tc>
          <w:tcPr>
            <w:tcW w:w="957" w:type="dxa"/>
            <w:tcBorders>
              <w:top w:val="nil"/>
              <w:left w:val="nil"/>
              <w:bottom w:val="nil"/>
              <w:right w:val="nil"/>
            </w:tcBorders>
            <w:shd w:val="clear" w:color="auto" w:fill="auto"/>
            <w:noWrap/>
            <w:vAlign w:val="bottom"/>
            <w:hideMark/>
          </w:tcPr>
          <w:p w14:paraId="7CB59426"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5D01658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19A098E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41178E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3FBD96E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753AF5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07B04D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744F5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3B159EA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4773DD1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2F550D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82BE6C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3050B817" w14:textId="77777777" w:rsidTr="0019692F">
        <w:trPr>
          <w:trHeight w:val="255"/>
        </w:trPr>
        <w:tc>
          <w:tcPr>
            <w:tcW w:w="957" w:type="dxa"/>
            <w:tcBorders>
              <w:top w:val="nil"/>
              <w:left w:val="nil"/>
              <w:bottom w:val="nil"/>
              <w:right w:val="nil"/>
            </w:tcBorders>
            <w:shd w:val="clear" w:color="auto" w:fill="auto"/>
            <w:noWrap/>
            <w:vAlign w:val="bottom"/>
            <w:hideMark/>
          </w:tcPr>
          <w:p w14:paraId="11E07CA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C1AF9F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61F5719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2014AD6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544D8E61"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E5BF50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8D40CEB"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2A008B7C"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71F3CE0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3134461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3D721FA6"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5E34F2B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13A7D4B0" w14:textId="77777777" w:rsidTr="0019692F">
        <w:trPr>
          <w:trHeight w:val="510"/>
        </w:trPr>
        <w:tc>
          <w:tcPr>
            <w:tcW w:w="5103" w:type="dxa"/>
            <w:gridSpan w:val="4"/>
            <w:tcBorders>
              <w:top w:val="nil"/>
              <w:left w:val="nil"/>
              <w:bottom w:val="single" w:sz="4" w:space="0" w:color="auto"/>
              <w:right w:val="nil"/>
            </w:tcBorders>
            <w:shd w:val="clear" w:color="auto" w:fill="auto"/>
            <w:vAlign w:val="center"/>
            <w:hideMark/>
          </w:tcPr>
          <w:p w14:paraId="23B3212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2A0A892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713BEC9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22F1284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18A27B7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2C67580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70EDEA0B" w14:textId="77777777" w:rsidTr="0019692F">
        <w:trPr>
          <w:trHeight w:val="618"/>
        </w:trPr>
        <w:tc>
          <w:tcPr>
            <w:tcW w:w="957" w:type="dxa"/>
            <w:tcBorders>
              <w:top w:val="nil"/>
              <w:left w:val="nil"/>
              <w:bottom w:val="nil"/>
              <w:right w:val="nil"/>
            </w:tcBorders>
            <w:shd w:val="clear" w:color="auto" w:fill="auto"/>
            <w:vAlign w:val="center"/>
            <w:hideMark/>
          </w:tcPr>
          <w:p w14:paraId="289731D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4B60C18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ED34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7C04183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44230B7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0F7CBC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3F4968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E2C40F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02C4CC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52EEA74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8933E7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3D0EBA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5FF05684" w14:textId="77777777" w:rsidTr="0019692F">
        <w:trPr>
          <w:trHeight w:val="510"/>
        </w:trPr>
        <w:tc>
          <w:tcPr>
            <w:tcW w:w="957" w:type="dxa"/>
            <w:tcBorders>
              <w:top w:val="nil"/>
              <w:left w:val="nil"/>
              <w:bottom w:val="nil"/>
              <w:right w:val="nil"/>
            </w:tcBorders>
            <w:shd w:val="clear" w:color="auto" w:fill="auto"/>
            <w:vAlign w:val="center"/>
            <w:hideMark/>
          </w:tcPr>
          <w:p w14:paraId="7238898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7E01D33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2711D67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725CED6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720BF99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5072A47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591C534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2EB2BF4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A60D86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105A46C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7259061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5C4BB87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4E1B4AD9" w14:textId="77777777" w:rsidTr="0019692F">
        <w:trPr>
          <w:trHeight w:val="255"/>
        </w:trPr>
        <w:tc>
          <w:tcPr>
            <w:tcW w:w="957" w:type="dxa"/>
            <w:tcBorders>
              <w:top w:val="nil"/>
              <w:left w:val="nil"/>
              <w:bottom w:val="single" w:sz="4" w:space="0" w:color="auto"/>
              <w:right w:val="nil"/>
            </w:tcBorders>
            <w:shd w:val="clear" w:color="auto" w:fill="auto"/>
            <w:hideMark/>
          </w:tcPr>
          <w:p w14:paraId="2233E30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3B98DA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7210EB8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0E29AB4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6F9CDD5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6FE554C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4BF283C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1B549C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12DBEF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1A7CC87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4022787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0573FF7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564AF818" w14:textId="77777777" w:rsidTr="0019692F">
        <w:trPr>
          <w:trHeight w:val="255"/>
        </w:trPr>
        <w:tc>
          <w:tcPr>
            <w:tcW w:w="957" w:type="dxa"/>
            <w:tcBorders>
              <w:top w:val="nil"/>
              <w:left w:val="nil"/>
              <w:bottom w:val="nil"/>
              <w:right w:val="nil"/>
            </w:tcBorders>
            <w:shd w:val="clear" w:color="auto" w:fill="auto"/>
            <w:noWrap/>
            <w:vAlign w:val="bottom"/>
            <w:hideMark/>
          </w:tcPr>
          <w:p w14:paraId="081334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63D32D1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37764DA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08D1E1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50C9055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4ADECD6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07A800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568E21F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25BA255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7137A3A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7E8DC26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1F673AE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7FB77961" w14:textId="77777777" w:rsidTr="0019692F">
        <w:trPr>
          <w:trHeight w:val="255"/>
        </w:trPr>
        <w:tc>
          <w:tcPr>
            <w:tcW w:w="957" w:type="dxa"/>
            <w:tcBorders>
              <w:top w:val="nil"/>
              <w:left w:val="nil"/>
              <w:bottom w:val="single" w:sz="4" w:space="0" w:color="auto"/>
              <w:right w:val="nil"/>
            </w:tcBorders>
            <w:shd w:val="clear" w:color="auto" w:fill="auto"/>
            <w:noWrap/>
            <w:vAlign w:val="bottom"/>
            <w:hideMark/>
          </w:tcPr>
          <w:p w14:paraId="151CA49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06E1D4C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0AB723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6C495EC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55C4E37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7D57F01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1A1F58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2D55E46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53276C5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2A748FF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54C4A7D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1767AF2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3CB87500" w14:textId="77777777" w:rsidR="009D79C3" w:rsidRPr="009159AB" w:rsidRDefault="0019692F" w:rsidP="0019692F">
      <w:pPr>
        <w:spacing w:before="120" w:line="480" w:lineRule="auto"/>
        <w:rPr>
          <w:rFonts w:ascii="Times New Roman" w:eastAsia="Times New Roman" w:hAnsi="Times New Roman" w:cs="Times New Roman"/>
          <w:color w:val="000000"/>
          <w:sz w:val="24"/>
          <w:szCs w:val="20"/>
          <w:lang w:eastAsia="nl-NL"/>
        </w:rPr>
      </w:pPr>
      <w:r w:rsidRPr="009159AB">
        <w:t xml:space="preserve"> </w:t>
      </w:r>
      <w:r w:rsidR="00C010BB" w:rsidRPr="009159AB">
        <w:br w:type="page"/>
      </w:r>
      <w:r w:rsidR="00AD7B10" w:rsidRPr="009159AB">
        <w:rPr>
          <w:rFonts w:ascii="Times New Roman" w:eastAsia="Times New Roman" w:hAnsi="Times New Roman" w:cs="Times New Roman"/>
          <w:i/>
          <w:color w:val="000000"/>
          <w:sz w:val="24"/>
          <w:szCs w:val="20"/>
          <w:lang w:eastAsia="nl-NL"/>
        </w:rPr>
        <w:lastRenderedPageBreak/>
        <w:t>Note</w:t>
      </w:r>
      <w:r w:rsidR="00AD7B10" w:rsidRPr="009159AB">
        <w:rPr>
          <w:rFonts w:ascii="Times New Roman" w:eastAsia="Times New Roman" w:hAnsi="Times New Roman" w:cs="Times New Roman"/>
          <w:color w:val="000000"/>
          <w:sz w:val="24"/>
          <w:szCs w:val="20"/>
          <w:lang w:eastAsia="nl-NL"/>
        </w:rPr>
        <w:t>. Raw denotes the simple effect in the hypothetical data before correction whereas correct denotes the simple effect after correction. Column wise effects are multiplied by the type of measure only, whereas column wise effects are multiplied by both the type of moderator and type of measure.</w:t>
      </w:r>
    </w:p>
    <w:p w14:paraId="0B6D5719" w14:textId="77777777" w:rsidR="009159AB" w:rsidRPr="009159AB" w:rsidRDefault="009159AB" w:rsidP="009159AB">
      <w:pPr>
        <w:spacing w:before="120"/>
        <w:rPr>
          <w:rFonts w:ascii="Times New Roman" w:hAnsi="Times New Roman" w:cs="Times New Roman"/>
          <w:szCs w:val="18"/>
        </w:rPr>
        <w:sectPr w:rsidR="009159AB" w:rsidRPr="009159AB" w:rsidSect="00C010BB">
          <w:pgSz w:w="16838" w:h="11906" w:orient="landscape"/>
          <w:pgMar w:top="1412" w:right="1412" w:bottom="1412" w:left="1412" w:header="709" w:footer="709" w:gutter="0"/>
          <w:cols w:space="708"/>
          <w:docGrid w:linePitch="360"/>
        </w:sectPr>
      </w:pPr>
    </w:p>
    <w:p w14:paraId="7CB3023D" w14:textId="77777777" w:rsidR="003D54A2" w:rsidRDefault="003D54A2" w:rsidP="00D61C6E">
      <w:pPr>
        <w:spacing w:before="120" w:after="0" w:line="480" w:lineRule="auto"/>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Table 2</w:t>
      </w:r>
    </w:p>
    <w:p w14:paraId="7A69EC25" w14:textId="77777777" w:rsidR="003D54A2" w:rsidRDefault="003D54A2" w:rsidP="00D61C6E">
      <w:pPr>
        <w:spacing w:before="120" w:after="0" w:line="480" w:lineRule="auto"/>
        <w:rPr>
          <w:rFonts w:ascii="Times New Roman" w:hAnsi="Times New Roman" w:cs="Times New Roman"/>
          <w:i/>
          <w:color w:val="000000"/>
          <w:sz w:val="24"/>
          <w:szCs w:val="20"/>
        </w:rPr>
      </w:pPr>
      <w:r>
        <w:rPr>
          <w:rFonts w:ascii="Times New Roman" w:hAnsi="Times New Roman" w:cs="Times New Roman"/>
          <w:i/>
          <w:color w:val="000000"/>
          <w:sz w:val="24"/>
          <w:szCs w:val="20"/>
        </w:rPr>
        <w:t xml:space="preserve">Effect sizes per study for the </w:t>
      </w:r>
      <w:r w:rsidR="00E305DE">
        <w:rPr>
          <w:rFonts w:ascii="Times New Roman" w:hAnsi="Times New Roman" w:cs="Times New Roman"/>
          <w:i/>
          <w:color w:val="000000"/>
          <w:sz w:val="24"/>
          <w:szCs w:val="20"/>
        </w:rPr>
        <w:t xml:space="preserve">primary </w:t>
      </w:r>
      <w:r>
        <w:rPr>
          <w:rFonts w:ascii="Times New Roman" w:hAnsi="Times New Roman" w:cs="Times New Roman"/>
          <w:i/>
          <w:color w:val="000000"/>
          <w:sz w:val="24"/>
          <w:szCs w:val="20"/>
        </w:rPr>
        <w:t>hypotheses</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3D54A2" w:rsidRPr="009159AB" w14:paraId="344BDB8C" w14:textId="77777777" w:rsidTr="00352F5E">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4C954F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1720C8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5FC12A7C" w14:textId="77777777" w:rsidR="003D54A2" w:rsidRPr="009159AB" w:rsidRDefault="003D54A2" w:rsidP="00352F5E">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1087C9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T1</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444E5B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0D1786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T2</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5A7D6A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187CAC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T1</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01FDAA4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7B7A716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T2</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235CA5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3D54A2" w:rsidRPr="009159AB" w14:paraId="71D5D6F3" w14:textId="77777777" w:rsidTr="00352F5E">
        <w:trPr>
          <w:trHeight w:val="300"/>
        </w:trPr>
        <w:tc>
          <w:tcPr>
            <w:tcW w:w="1796" w:type="dxa"/>
            <w:tcBorders>
              <w:top w:val="nil"/>
              <w:left w:val="nil"/>
              <w:bottom w:val="nil"/>
              <w:right w:val="nil"/>
            </w:tcBorders>
            <w:shd w:val="clear" w:color="auto" w:fill="auto"/>
            <w:noWrap/>
            <w:vAlign w:val="bottom"/>
          </w:tcPr>
          <w:p w14:paraId="5D3268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Alvares</w:t>
            </w:r>
            <w:proofErr w:type="spellEnd"/>
          </w:p>
        </w:tc>
        <w:tc>
          <w:tcPr>
            <w:tcW w:w="540" w:type="dxa"/>
            <w:tcBorders>
              <w:top w:val="nil"/>
              <w:left w:val="nil"/>
              <w:bottom w:val="nil"/>
              <w:right w:val="nil"/>
            </w:tcBorders>
            <w:shd w:val="clear" w:color="auto" w:fill="auto"/>
            <w:noWrap/>
            <w:vAlign w:val="bottom"/>
          </w:tcPr>
          <w:p w14:paraId="71E273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76DDE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CF663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435127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1B6786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6DA25E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092002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C10FF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31944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B74FB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0EDE62BD" w14:textId="77777777" w:rsidTr="00352F5E">
        <w:trPr>
          <w:trHeight w:val="300"/>
        </w:trPr>
        <w:tc>
          <w:tcPr>
            <w:tcW w:w="1796" w:type="dxa"/>
            <w:tcBorders>
              <w:top w:val="nil"/>
              <w:left w:val="nil"/>
              <w:bottom w:val="nil"/>
              <w:right w:val="nil"/>
            </w:tcBorders>
            <w:shd w:val="clear" w:color="auto" w:fill="auto"/>
            <w:noWrap/>
            <w:vAlign w:val="bottom"/>
          </w:tcPr>
          <w:p w14:paraId="33A419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Ambrosini</w:t>
            </w:r>
            <w:proofErr w:type="spellEnd"/>
          </w:p>
        </w:tc>
        <w:tc>
          <w:tcPr>
            <w:tcW w:w="540" w:type="dxa"/>
            <w:tcBorders>
              <w:top w:val="nil"/>
              <w:left w:val="nil"/>
              <w:bottom w:val="nil"/>
              <w:right w:val="nil"/>
            </w:tcBorders>
            <w:shd w:val="clear" w:color="auto" w:fill="auto"/>
            <w:noWrap/>
            <w:vAlign w:val="bottom"/>
          </w:tcPr>
          <w:p w14:paraId="3961A3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B9CE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0040FE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5861DA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D03A3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4FA007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95145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DF206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F8E6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AD1A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19AE5CB" w14:textId="77777777" w:rsidTr="00352F5E">
        <w:trPr>
          <w:trHeight w:val="300"/>
        </w:trPr>
        <w:tc>
          <w:tcPr>
            <w:tcW w:w="1796" w:type="dxa"/>
            <w:tcBorders>
              <w:top w:val="nil"/>
              <w:left w:val="nil"/>
              <w:bottom w:val="nil"/>
              <w:right w:val="nil"/>
            </w:tcBorders>
            <w:shd w:val="clear" w:color="auto" w:fill="auto"/>
            <w:noWrap/>
            <w:vAlign w:val="bottom"/>
          </w:tcPr>
          <w:p w14:paraId="48FD31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34552A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25C7E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17A05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711F7C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FFD61B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169B78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56A0B4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0409C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9C0F3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bookmarkStart w:id="0" w:name="_GoBack"/>
            <w:bookmarkEnd w:id="0"/>
          </w:p>
        </w:tc>
        <w:tc>
          <w:tcPr>
            <w:tcW w:w="507" w:type="dxa"/>
            <w:tcBorders>
              <w:top w:val="nil"/>
              <w:left w:val="nil"/>
              <w:bottom w:val="nil"/>
              <w:right w:val="nil"/>
            </w:tcBorders>
            <w:shd w:val="clear" w:color="auto" w:fill="auto"/>
            <w:noWrap/>
            <w:vAlign w:val="bottom"/>
          </w:tcPr>
          <w:p w14:paraId="3A5031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82DADD0" w14:textId="77777777" w:rsidTr="00352F5E">
        <w:trPr>
          <w:trHeight w:val="300"/>
        </w:trPr>
        <w:tc>
          <w:tcPr>
            <w:tcW w:w="1796" w:type="dxa"/>
            <w:tcBorders>
              <w:top w:val="nil"/>
              <w:left w:val="nil"/>
              <w:bottom w:val="nil"/>
              <w:right w:val="nil"/>
            </w:tcBorders>
            <w:shd w:val="clear" w:color="auto" w:fill="auto"/>
            <w:noWrap/>
            <w:vAlign w:val="bottom"/>
          </w:tcPr>
          <w:p w14:paraId="1E6E74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Banki</w:t>
            </w:r>
            <w:proofErr w:type="spellEnd"/>
          </w:p>
        </w:tc>
        <w:tc>
          <w:tcPr>
            <w:tcW w:w="540" w:type="dxa"/>
            <w:tcBorders>
              <w:top w:val="nil"/>
              <w:left w:val="nil"/>
              <w:bottom w:val="nil"/>
              <w:right w:val="nil"/>
            </w:tcBorders>
            <w:shd w:val="clear" w:color="auto" w:fill="auto"/>
            <w:noWrap/>
            <w:vAlign w:val="bottom"/>
          </w:tcPr>
          <w:p w14:paraId="0E7D6D8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DFA5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2ADC97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6BA399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7E4CDA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6555CC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79F01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19F46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C217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12C5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6A9EC1" w14:textId="77777777" w:rsidTr="00352F5E">
        <w:trPr>
          <w:trHeight w:val="300"/>
        </w:trPr>
        <w:tc>
          <w:tcPr>
            <w:tcW w:w="1796" w:type="dxa"/>
            <w:tcBorders>
              <w:top w:val="nil"/>
              <w:left w:val="nil"/>
              <w:bottom w:val="nil"/>
              <w:right w:val="nil"/>
            </w:tcBorders>
            <w:shd w:val="clear" w:color="auto" w:fill="auto"/>
            <w:noWrap/>
            <w:vAlign w:val="bottom"/>
          </w:tcPr>
          <w:p w14:paraId="7B71C0A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55F8BA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21500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3AB68A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07FEBE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D30C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059B4A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1804D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21ED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AA5A92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5726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68F2660" w14:textId="77777777" w:rsidTr="00352F5E">
        <w:trPr>
          <w:trHeight w:val="300"/>
        </w:trPr>
        <w:tc>
          <w:tcPr>
            <w:tcW w:w="1796" w:type="dxa"/>
            <w:tcBorders>
              <w:top w:val="nil"/>
              <w:left w:val="nil"/>
              <w:bottom w:val="nil"/>
              <w:right w:val="nil"/>
            </w:tcBorders>
            <w:shd w:val="clear" w:color="auto" w:fill="auto"/>
            <w:noWrap/>
            <w:vAlign w:val="bottom"/>
          </w:tcPr>
          <w:p w14:paraId="67594C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7E8C8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86013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48CDFA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210ED7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516CAC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11319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4D70A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8C3EC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F6201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EBB5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D7A92C" w14:textId="77777777" w:rsidTr="00352F5E">
        <w:trPr>
          <w:trHeight w:val="300"/>
        </w:trPr>
        <w:tc>
          <w:tcPr>
            <w:tcW w:w="1796" w:type="dxa"/>
            <w:tcBorders>
              <w:top w:val="nil"/>
              <w:left w:val="nil"/>
              <w:bottom w:val="nil"/>
              <w:right w:val="nil"/>
            </w:tcBorders>
            <w:shd w:val="clear" w:color="auto" w:fill="auto"/>
            <w:noWrap/>
            <w:vAlign w:val="bottom"/>
          </w:tcPr>
          <w:p w14:paraId="3CBFDD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279FAE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ED3B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2F142E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34508C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112068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6666D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8389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4CBB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1C6C8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1565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2B2F322" w14:textId="77777777" w:rsidTr="00352F5E">
        <w:trPr>
          <w:trHeight w:val="300"/>
        </w:trPr>
        <w:tc>
          <w:tcPr>
            <w:tcW w:w="1796" w:type="dxa"/>
            <w:tcBorders>
              <w:top w:val="nil"/>
              <w:left w:val="nil"/>
              <w:bottom w:val="nil"/>
              <w:right w:val="nil"/>
            </w:tcBorders>
            <w:shd w:val="clear" w:color="auto" w:fill="auto"/>
            <w:noWrap/>
            <w:vAlign w:val="bottom"/>
          </w:tcPr>
          <w:p w14:paraId="7181D9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1D7FC9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A6D79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64E61C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AE771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C0440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5A228F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7AF290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46A4E5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3F17C3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0DBD50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3D54A2" w:rsidRPr="009159AB" w14:paraId="658599A4" w14:textId="77777777" w:rsidTr="00352F5E">
        <w:trPr>
          <w:trHeight w:val="300"/>
        </w:trPr>
        <w:tc>
          <w:tcPr>
            <w:tcW w:w="1796" w:type="dxa"/>
            <w:tcBorders>
              <w:top w:val="nil"/>
              <w:left w:val="nil"/>
              <w:bottom w:val="nil"/>
              <w:right w:val="nil"/>
            </w:tcBorders>
            <w:shd w:val="clear" w:color="auto" w:fill="auto"/>
            <w:noWrap/>
            <w:vAlign w:val="bottom"/>
          </w:tcPr>
          <w:p w14:paraId="16261E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F762C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879D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04C309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4962BD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6C0AA1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EDE7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79B8B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554635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018645A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172AF1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3D54A2" w:rsidRPr="009159AB" w14:paraId="2D6AE3B8" w14:textId="77777777" w:rsidTr="00352F5E">
        <w:trPr>
          <w:trHeight w:val="300"/>
        </w:trPr>
        <w:tc>
          <w:tcPr>
            <w:tcW w:w="1796" w:type="dxa"/>
            <w:tcBorders>
              <w:top w:val="nil"/>
              <w:left w:val="nil"/>
              <w:bottom w:val="nil"/>
              <w:right w:val="nil"/>
            </w:tcBorders>
            <w:shd w:val="clear" w:color="auto" w:fill="auto"/>
            <w:noWrap/>
            <w:vAlign w:val="bottom"/>
          </w:tcPr>
          <w:p w14:paraId="516405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5295F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F4A64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0406D4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509097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16BDFE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11E27BF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38B999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35111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181CF1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96F49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3D54A2" w:rsidRPr="009159AB" w14:paraId="66D3CB9D" w14:textId="77777777" w:rsidTr="00352F5E">
        <w:trPr>
          <w:trHeight w:val="300"/>
        </w:trPr>
        <w:tc>
          <w:tcPr>
            <w:tcW w:w="1796" w:type="dxa"/>
            <w:tcBorders>
              <w:top w:val="nil"/>
              <w:left w:val="nil"/>
              <w:bottom w:val="nil"/>
              <w:right w:val="nil"/>
            </w:tcBorders>
            <w:shd w:val="clear" w:color="auto" w:fill="auto"/>
            <w:noWrap/>
            <w:vAlign w:val="bottom"/>
          </w:tcPr>
          <w:p w14:paraId="78AECA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4902E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49E1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4F60A0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490663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153306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82EE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706B7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C2EA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AC31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F03F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8075374" w14:textId="77777777" w:rsidTr="00352F5E">
        <w:trPr>
          <w:trHeight w:val="300"/>
        </w:trPr>
        <w:tc>
          <w:tcPr>
            <w:tcW w:w="1796" w:type="dxa"/>
            <w:tcBorders>
              <w:top w:val="nil"/>
              <w:left w:val="nil"/>
              <w:bottom w:val="nil"/>
              <w:right w:val="nil"/>
            </w:tcBorders>
            <w:shd w:val="clear" w:color="auto" w:fill="auto"/>
            <w:noWrap/>
            <w:vAlign w:val="bottom"/>
          </w:tcPr>
          <w:p w14:paraId="663725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6CB1BB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97FA1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0549A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8CAEA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B9E7C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6A28DB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C6E97E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C691B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1D0418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6E35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7359A20" w14:textId="77777777" w:rsidTr="00352F5E">
        <w:trPr>
          <w:trHeight w:val="300"/>
        </w:trPr>
        <w:tc>
          <w:tcPr>
            <w:tcW w:w="1796" w:type="dxa"/>
            <w:tcBorders>
              <w:top w:val="nil"/>
              <w:left w:val="nil"/>
              <w:bottom w:val="nil"/>
              <w:right w:val="nil"/>
            </w:tcBorders>
            <w:shd w:val="clear" w:color="auto" w:fill="auto"/>
            <w:noWrap/>
            <w:vAlign w:val="bottom"/>
          </w:tcPr>
          <w:p w14:paraId="5C196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56BD34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90ED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59FAC2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606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764436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31EF3B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1BD7A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2180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9404E3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0663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2A8E726" w14:textId="77777777" w:rsidTr="00352F5E">
        <w:trPr>
          <w:trHeight w:val="300"/>
        </w:trPr>
        <w:tc>
          <w:tcPr>
            <w:tcW w:w="1796" w:type="dxa"/>
            <w:tcBorders>
              <w:top w:val="nil"/>
              <w:left w:val="nil"/>
              <w:bottom w:val="nil"/>
              <w:right w:val="nil"/>
            </w:tcBorders>
            <w:shd w:val="clear" w:color="auto" w:fill="auto"/>
            <w:noWrap/>
            <w:vAlign w:val="bottom"/>
          </w:tcPr>
          <w:p w14:paraId="6E669B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Brochu</w:t>
            </w:r>
            <w:proofErr w:type="spellEnd"/>
          </w:p>
        </w:tc>
        <w:tc>
          <w:tcPr>
            <w:tcW w:w="540" w:type="dxa"/>
            <w:tcBorders>
              <w:top w:val="nil"/>
              <w:left w:val="nil"/>
              <w:bottom w:val="nil"/>
              <w:right w:val="nil"/>
            </w:tcBorders>
            <w:shd w:val="clear" w:color="auto" w:fill="auto"/>
            <w:noWrap/>
            <w:vAlign w:val="bottom"/>
          </w:tcPr>
          <w:p w14:paraId="716B9A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1E14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450044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363E66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12FEAC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4F1DF2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AFD94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2BD0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DF4D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9A11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B57705" w14:textId="77777777" w:rsidTr="00352F5E">
        <w:trPr>
          <w:trHeight w:val="300"/>
        </w:trPr>
        <w:tc>
          <w:tcPr>
            <w:tcW w:w="1796" w:type="dxa"/>
            <w:tcBorders>
              <w:top w:val="nil"/>
              <w:left w:val="nil"/>
              <w:bottom w:val="nil"/>
              <w:right w:val="nil"/>
            </w:tcBorders>
            <w:shd w:val="clear" w:color="auto" w:fill="auto"/>
            <w:noWrap/>
            <w:vAlign w:val="bottom"/>
          </w:tcPr>
          <w:p w14:paraId="74B846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5C827C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4E09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084793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3CF0D0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D8E39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3ECB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1DDF1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3C7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F80DD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B3711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CE2E5B" w14:textId="77777777" w:rsidTr="00352F5E">
        <w:trPr>
          <w:trHeight w:val="300"/>
        </w:trPr>
        <w:tc>
          <w:tcPr>
            <w:tcW w:w="1796" w:type="dxa"/>
            <w:tcBorders>
              <w:top w:val="nil"/>
              <w:left w:val="nil"/>
              <w:bottom w:val="nil"/>
              <w:right w:val="nil"/>
            </w:tcBorders>
            <w:shd w:val="clear" w:color="auto" w:fill="auto"/>
            <w:noWrap/>
            <w:vAlign w:val="bottom"/>
          </w:tcPr>
          <w:p w14:paraId="7EA3E0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6FF96D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EEA63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10E4C3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33E30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3C51B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6BBC64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5789B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6EFC3C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D9EE28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3365E3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53361135" w14:textId="77777777" w:rsidTr="00352F5E">
        <w:trPr>
          <w:trHeight w:val="300"/>
        </w:trPr>
        <w:tc>
          <w:tcPr>
            <w:tcW w:w="1796" w:type="dxa"/>
            <w:tcBorders>
              <w:top w:val="nil"/>
              <w:left w:val="nil"/>
              <w:bottom w:val="nil"/>
              <w:right w:val="nil"/>
            </w:tcBorders>
            <w:shd w:val="clear" w:color="auto" w:fill="auto"/>
            <w:noWrap/>
            <w:vAlign w:val="bottom"/>
          </w:tcPr>
          <w:p w14:paraId="0ED53F0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5E01E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1F653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01F7AA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565B0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92752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749F90B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8803A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47FE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FE05E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3520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65409BB" w14:textId="77777777" w:rsidTr="00352F5E">
        <w:trPr>
          <w:trHeight w:val="300"/>
        </w:trPr>
        <w:tc>
          <w:tcPr>
            <w:tcW w:w="1796" w:type="dxa"/>
            <w:tcBorders>
              <w:top w:val="nil"/>
              <w:left w:val="nil"/>
              <w:bottom w:val="nil"/>
              <w:right w:val="nil"/>
            </w:tcBorders>
            <w:shd w:val="clear" w:color="auto" w:fill="auto"/>
            <w:noWrap/>
            <w:vAlign w:val="bottom"/>
          </w:tcPr>
          <w:p w14:paraId="5C3F05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78C5EB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BD984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2AB38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3DA8D0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1056B8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69E82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B505C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2508E2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60D43E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496016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3D54A2" w:rsidRPr="009159AB" w14:paraId="4CF476F7" w14:textId="77777777" w:rsidTr="00352F5E">
        <w:trPr>
          <w:trHeight w:val="300"/>
        </w:trPr>
        <w:tc>
          <w:tcPr>
            <w:tcW w:w="1796" w:type="dxa"/>
            <w:tcBorders>
              <w:top w:val="nil"/>
              <w:left w:val="nil"/>
              <w:bottom w:val="nil"/>
              <w:right w:val="nil"/>
            </w:tcBorders>
            <w:shd w:val="clear" w:color="auto" w:fill="auto"/>
            <w:noWrap/>
            <w:vAlign w:val="bottom"/>
          </w:tcPr>
          <w:p w14:paraId="6105F4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3C8544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ABA2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568B31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4E70C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1EC75B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610CDC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56AF6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36FC4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61E343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66A7C3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55A52424" w14:textId="77777777" w:rsidTr="00352F5E">
        <w:trPr>
          <w:trHeight w:val="300"/>
        </w:trPr>
        <w:tc>
          <w:tcPr>
            <w:tcW w:w="1796" w:type="dxa"/>
            <w:tcBorders>
              <w:top w:val="nil"/>
              <w:left w:val="nil"/>
              <w:bottom w:val="nil"/>
              <w:right w:val="nil"/>
            </w:tcBorders>
            <w:shd w:val="clear" w:color="auto" w:fill="auto"/>
            <w:noWrap/>
            <w:vAlign w:val="bottom"/>
          </w:tcPr>
          <w:p w14:paraId="5984B6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53508A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3ED3E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F7AB7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31CD73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1DC44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A48AE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15CA8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AC62F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001CE5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922B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75DD109" w14:textId="77777777" w:rsidTr="00352F5E">
        <w:trPr>
          <w:trHeight w:val="300"/>
        </w:trPr>
        <w:tc>
          <w:tcPr>
            <w:tcW w:w="1796" w:type="dxa"/>
            <w:tcBorders>
              <w:top w:val="nil"/>
              <w:left w:val="nil"/>
              <w:bottom w:val="nil"/>
              <w:right w:val="nil"/>
            </w:tcBorders>
            <w:shd w:val="clear" w:color="auto" w:fill="auto"/>
            <w:noWrap/>
            <w:vAlign w:val="bottom"/>
          </w:tcPr>
          <w:p w14:paraId="3B6854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2C8110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573F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243E56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068F0F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95ECC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CE686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D86FC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E8DA0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5A5371C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4064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CB4ED6C" w14:textId="77777777" w:rsidTr="00352F5E">
        <w:trPr>
          <w:trHeight w:val="300"/>
        </w:trPr>
        <w:tc>
          <w:tcPr>
            <w:tcW w:w="1796" w:type="dxa"/>
            <w:tcBorders>
              <w:top w:val="nil"/>
              <w:left w:val="nil"/>
              <w:bottom w:val="nil"/>
              <w:right w:val="nil"/>
            </w:tcBorders>
            <w:shd w:val="clear" w:color="auto" w:fill="auto"/>
            <w:noWrap/>
            <w:vAlign w:val="bottom"/>
          </w:tcPr>
          <w:p w14:paraId="052904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Chernyak</w:t>
            </w:r>
            <w:proofErr w:type="spellEnd"/>
          </w:p>
        </w:tc>
        <w:tc>
          <w:tcPr>
            <w:tcW w:w="540" w:type="dxa"/>
            <w:tcBorders>
              <w:top w:val="nil"/>
              <w:left w:val="nil"/>
              <w:bottom w:val="nil"/>
              <w:right w:val="nil"/>
            </w:tcBorders>
            <w:shd w:val="clear" w:color="auto" w:fill="auto"/>
            <w:noWrap/>
            <w:vAlign w:val="bottom"/>
          </w:tcPr>
          <w:p w14:paraId="118BB4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79251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035B4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EB74E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393F3D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4A1471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D4225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A6F7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97F1C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64A9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728CFAF" w14:textId="77777777" w:rsidTr="00352F5E">
        <w:trPr>
          <w:trHeight w:val="300"/>
        </w:trPr>
        <w:tc>
          <w:tcPr>
            <w:tcW w:w="1796" w:type="dxa"/>
            <w:tcBorders>
              <w:top w:val="nil"/>
              <w:left w:val="nil"/>
              <w:bottom w:val="nil"/>
              <w:right w:val="nil"/>
            </w:tcBorders>
            <w:shd w:val="clear" w:color="auto" w:fill="auto"/>
            <w:noWrap/>
            <w:vAlign w:val="bottom"/>
          </w:tcPr>
          <w:p w14:paraId="340522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440763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A9166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670C4E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5E3EFA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10BC3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2B498C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FAE36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970B75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373E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F0A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C897BAF" w14:textId="77777777" w:rsidTr="00352F5E">
        <w:trPr>
          <w:trHeight w:val="300"/>
        </w:trPr>
        <w:tc>
          <w:tcPr>
            <w:tcW w:w="1796" w:type="dxa"/>
            <w:tcBorders>
              <w:top w:val="nil"/>
              <w:left w:val="nil"/>
              <w:bottom w:val="nil"/>
              <w:right w:val="nil"/>
            </w:tcBorders>
            <w:shd w:val="clear" w:color="auto" w:fill="auto"/>
            <w:noWrap/>
            <w:vAlign w:val="bottom"/>
          </w:tcPr>
          <w:p w14:paraId="63B441B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Chrisp</w:t>
            </w:r>
            <w:proofErr w:type="spellEnd"/>
          </w:p>
        </w:tc>
        <w:tc>
          <w:tcPr>
            <w:tcW w:w="540" w:type="dxa"/>
            <w:tcBorders>
              <w:top w:val="nil"/>
              <w:left w:val="nil"/>
              <w:bottom w:val="nil"/>
              <w:right w:val="nil"/>
            </w:tcBorders>
            <w:shd w:val="clear" w:color="auto" w:fill="auto"/>
            <w:noWrap/>
            <w:vAlign w:val="bottom"/>
          </w:tcPr>
          <w:p w14:paraId="15490A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E1E08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14BAE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F8170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3D886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49ABE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F991B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D1EFD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EA54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B7E2E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CCBB1D7" w14:textId="77777777" w:rsidTr="00352F5E">
        <w:trPr>
          <w:trHeight w:val="300"/>
        </w:trPr>
        <w:tc>
          <w:tcPr>
            <w:tcW w:w="1796" w:type="dxa"/>
            <w:tcBorders>
              <w:top w:val="nil"/>
              <w:left w:val="nil"/>
              <w:bottom w:val="nil"/>
              <w:right w:val="nil"/>
            </w:tcBorders>
            <w:shd w:val="clear" w:color="auto" w:fill="auto"/>
            <w:noWrap/>
            <w:vAlign w:val="bottom"/>
          </w:tcPr>
          <w:p w14:paraId="215ABD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312096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A47BD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3D3ADA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15CD4F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070466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49DA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24694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B260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233A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8977F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F66FA6F" w14:textId="77777777" w:rsidTr="00352F5E">
        <w:trPr>
          <w:trHeight w:val="300"/>
        </w:trPr>
        <w:tc>
          <w:tcPr>
            <w:tcW w:w="1796" w:type="dxa"/>
            <w:tcBorders>
              <w:top w:val="nil"/>
              <w:left w:val="nil"/>
              <w:bottom w:val="nil"/>
              <w:right w:val="nil"/>
            </w:tcBorders>
            <w:shd w:val="clear" w:color="auto" w:fill="auto"/>
            <w:noWrap/>
            <w:vAlign w:val="bottom"/>
          </w:tcPr>
          <w:p w14:paraId="2D727C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0C89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80320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1AFC1E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539EB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A11D2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08B66C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9757B9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B12A1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64BB2F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7C0AA4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14FF9C27" w14:textId="77777777" w:rsidTr="00352F5E">
        <w:trPr>
          <w:trHeight w:val="300"/>
        </w:trPr>
        <w:tc>
          <w:tcPr>
            <w:tcW w:w="1796" w:type="dxa"/>
            <w:tcBorders>
              <w:top w:val="nil"/>
              <w:left w:val="nil"/>
              <w:bottom w:val="nil"/>
              <w:right w:val="nil"/>
            </w:tcBorders>
            <w:shd w:val="clear" w:color="auto" w:fill="auto"/>
            <w:noWrap/>
            <w:vAlign w:val="bottom"/>
          </w:tcPr>
          <w:p w14:paraId="6CA24D6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De Waal-Andrews</w:t>
            </w:r>
          </w:p>
        </w:tc>
        <w:tc>
          <w:tcPr>
            <w:tcW w:w="540" w:type="dxa"/>
            <w:tcBorders>
              <w:top w:val="nil"/>
              <w:left w:val="nil"/>
              <w:bottom w:val="nil"/>
              <w:right w:val="nil"/>
            </w:tcBorders>
            <w:shd w:val="clear" w:color="auto" w:fill="auto"/>
            <w:noWrap/>
            <w:vAlign w:val="bottom"/>
          </w:tcPr>
          <w:p w14:paraId="2980B4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98ECA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60C70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26409B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17928C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6C3148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9C2CB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010A63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068532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3EE291C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6EAECB5A" w14:textId="77777777" w:rsidTr="00352F5E">
        <w:trPr>
          <w:trHeight w:val="300"/>
        </w:trPr>
        <w:tc>
          <w:tcPr>
            <w:tcW w:w="1796" w:type="dxa"/>
            <w:tcBorders>
              <w:top w:val="nil"/>
              <w:left w:val="nil"/>
              <w:bottom w:val="nil"/>
              <w:right w:val="nil"/>
            </w:tcBorders>
            <w:shd w:val="clear" w:color="auto" w:fill="auto"/>
            <w:noWrap/>
            <w:vAlign w:val="bottom"/>
          </w:tcPr>
          <w:p w14:paraId="2D164D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4BA3211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C3A02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88714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212F18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6C86F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726F34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F308C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74904C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5EDBD9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334164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3D54A2" w:rsidRPr="009159AB" w14:paraId="60DD9DAC" w14:textId="77777777" w:rsidTr="00352F5E">
        <w:trPr>
          <w:trHeight w:val="300"/>
        </w:trPr>
        <w:tc>
          <w:tcPr>
            <w:tcW w:w="1796" w:type="dxa"/>
            <w:tcBorders>
              <w:top w:val="nil"/>
              <w:left w:val="nil"/>
              <w:bottom w:val="nil"/>
              <w:right w:val="nil"/>
            </w:tcBorders>
            <w:shd w:val="clear" w:color="auto" w:fill="auto"/>
            <w:noWrap/>
            <w:vAlign w:val="bottom"/>
          </w:tcPr>
          <w:p w14:paraId="42BC24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46C0A1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6FDB9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EB2E0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F5B88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58A0C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6BFD53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707903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D96B9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A51EA8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39FB48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0D13AC25" w14:textId="77777777" w:rsidTr="00352F5E">
        <w:trPr>
          <w:trHeight w:val="300"/>
        </w:trPr>
        <w:tc>
          <w:tcPr>
            <w:tcW w:w="1796" w:type="dxa"/>
            <w:tcBorders>
              <w:top w:val="nil"/>
              <w:left w:val="nil"/>
              <w:bottom w:val="nil"/>
              <w:right w:val="nil"/>
            </w:tcBorders>
            <w:shd w:val="clear" w:color="auto" w:fill="auto"/>
            <w:noWrap/>
            <w:vAlign w:val="bottom"/>
          </w:tcPr>
          <w:p w14:paraId="30F6A84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01A268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E94FB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4483FF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16E934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0B99CE5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8EC8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AD28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63F06F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1A0218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6880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E6FE00" w14:textId="77777777" w:rsidTr="00352F5E">
        <w:trPr>
          <w:trHeight w:val="300"/>
        </w:trPr>
        <w:tc>
          <w:tcPr>
            <w:tcW w:w="1796" w:type="dxa"/>
            <w:tcBorders>
              <w:top w:val="nil"/>
              <w:left w:val="nil"/>
              <w:bottom w:val="nil"/>
              <w:right w:val="nil"/>
            </w:tcBorders>
            <w:shd w:val="clear" w:color="auto" w:fill="auto"/>
            <w:noWrap/>
            <w:vAlign w:val="bottom"/>
          </w:tcPr>
          <w:p w14:paraId="46BFB3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4344C8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0D15F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3B5794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9F81F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EE9236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FF68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6B1AC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E59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EA43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84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532C8B7" w14:textId="77777777" w:rsidTr="00352F5E">
        <w:trPr>
          <w:trHeight w:val="300"/>
        </w:trPr>
        <w:tc>
          <w:tcPr>
            <w:tcW w:w="1796" w:type="dxa"/>
            <w:tcBorders>
              <w:top w:val="nil"/>
              <w:left w:val="nil"/>
              <w:bottom w:val="nil"/>
              <w:right w:val="nil"/>
            </w:tcBorders>
            <w:shd w:val="clear" w:color="auto" w:fill="auto"/>
            <w:noWrap/>
            <w:vAlign w:val="bottom"/>
          </w:tcPr>
          <w:p w14:paraId="0AAB36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Duclos</w:t>
            </w:r>
            <w:proofErr w:type="spellEnd"/>
          </w:p>
        </w:tc>
        <w:tc>
          <w:tcPr>
            <w:tcW w:w="540" w:type="dxa"/>
            <w:tcBorders>
              <w:top w:val="nil"/>
              <w:left w:val="nil"/>
              <w:bottom w:val="nil"/>
              <w:right w:val="nil"/>
            </w:tcBorders>
            <w:shd w:val="clear" w:color="auto" w:fill="auto"/>
            <w:noWrap/>
            <w:vAlign w:val="bottom"/>
          </w:tcPr>
          <w:p w14:paraId="6563C5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F9203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5FAAD4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37B3B4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4303E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C9C97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D4302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CD20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618A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EFFC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0D79454" w14:textId="77777777" w:rsidTr="00352F5E">
        <w:trPr>
          <w:trHeight w:val="300"/>
        </w:trPr>
        <w:tc>
          <w:tcPr>
            <w:tcW w:w="1796" w:type="dxa"/>
            <w:tcBorders>
              <w:top w:val="nil"/>
              <w:left w:val="nil"/>
              <w:bottom w:val="nil"/>
              <w:right w:val="nil"/>
            </w:tcBorders>
            <w:shd w:val="clear" w:color="auto" w:fill="auto"/>
            <w:noWrap/>
            <w:vAlign w:val="bottom"/>
          </w:tcPr>
          <w:p w14:paraId="084AB7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Eisenberger</w:t>
            </w:r>
            <w:proofErr w:type="spellEnd"/>
          </w:p>
        </w:tc>
        <w:tc>
          <w:tcPr>
            <w:tcW w:w="540" w:type="dxa"/>
            <w:tcBorders>
              <w:top w:val="nil"/>
              <w:left w:val="nil"/>
              <w:bottom w:val="nil"/>
              <w:right w:val="nil"/>
            </w:tcBorders>
            <w:shd w:val="clear" w:color="auto" w:fill="auto"/>
            <w:noWrap/>
            <w:vAlign w:val="bottom"/>
          </w:tcPr>
          <w:p w14:paraId="3567B0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5E699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5A9BFE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D7A5C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A46F9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1FE1FC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BAF3A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66F66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5071DC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0DADF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FE4BF68" w14:textId="77777777" w:rsidTr="00352F5E">
        <w:trPr>
          <w:trHeight w:val="300"/>
        </w:trPr>
        <w:tc>
          <w:tcPr>
            <w:tcW w:w="1796" w:type="dxa"/>
            <w:tcBorders>
              <w:top w:val="nil"/>
              <w:left w:val="nil"/>
              <w:bottom w:val="nil"/>
              <w:right w:val="nil"/>
            </w:tcBorders>
            <w:shd w:val="clear" w:color="auto" w:fill="auto"/>
            <w:noWrap/>
            <w:vAlign w:val="bottom"/>
          </w:tcPr>
          <w:p w14:paraId="59622B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Fayant</w:t>
            </w:r>
            <w:proofErr w:type="spellEnd"/>
          </w:p>
        </w:tc>
        <w:tc>
          <w:tcPr>
            <w:tcW w:w="540" w:type="dxa"/>
            <w:tcBorders>
              <w:top w:val="nil"/>
              <w:left w:val="nil"/>
              <w:bottom w:val="nil"/>
              <w:right w:val="nil"/>
            </w:tcBorders>
            <w:shd w:val="clear" w:color="auto" w:fill="auto"/>
            <w:noWrap/>
            <w:vAlign w:val="bottom"/>
          </w:tcPr>
          <w:p w14:paraId="2637A7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020AF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104A2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69D1C1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2F0975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8FD83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0AB8C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603F24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16FDE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6BC7827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32C3098A" w14:textId="77777777" w:rsidTr="00352F5E">
        <w:trPr>
          <w:trHeight w:val="300"/>
        </w:trPr>
        <w:tc>
          <w:tcPr>
            <w:tcW w:w="1796" w:type="dxa"/>
            <w:tcBorders>
              <w:top w:val="nil"/>
              <w:left w:val="nil"/>
              <w:bottom w:val="nil"/>
              <w:right w:val="nil"/>
            </w:tcBorders>
            <w:shd w:val="clear" w:color="auto" w:fill="auto"/>
            <w:noWrap/>
            <w:vAlign w:val="bottom"/>
          </w:tcPr>
          <w:p w14:paraId="658FF1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5E24BA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421A12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D3563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04347A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C3B58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BAFE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67D88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78DBAF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1EF721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9CA58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0364CBF0" w14:textId="77777777" w:rsidTr="00352F5E">
        <w:trPr>
          <w:trHeight w:val="300"/>
        </w:trPr>
        <w:tc>
          <w:tcPr>
            <w:tcW w:w="1796" w:type="dxa"/>
            <w:tcBorders>
              <w:top w:val="nil"/>
              <w:left w:val="nil"/>
              <w:bottom w:val="nil"/>
              <w:right w:val="nil"/>
            </w:tcBorders>
            <w:shd w:val="clear" w:color="auto" w:fill="auto"/>
            <w:noWrap/>
            <w:vAlign w:val="bottom"/>
          </w:tcPr>
          <w:p w14:paraId="7F51D3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w:t>
            </w:r>
            <w:proofErr w:type="spellStart"/>
            <w:r w:rsidRPr="009159AB">
              <w:rPr>
                <w:rFonts w:ascii="Times New Roman" w:hAnsi="Times New Roman" w:cs="Times New Roman"/>
                <w:color w:val="000000"/>
                <w:sz w:val="20"/>
                <w:szCs w:val="20"/>
              </w:rPr>
              <w:t>Pujol</w:t>
            </w:r>
            <w:proofErr w:type="spellEnd"/>
          </w:p>
        </w:tc>
        <w:tc>
          <w:tcPr>
            <w:tcW w:w="540" w:type="dxa"/>
            <w:tcBorders>
              <w:top w:val="nil"/>
              <w:left w:val="nil"/>
              <w:bottom w:val="nil"/>
              <w:right w:val="nil"/>
            </w:tcBorders>
            <w:shd w:val="clear" w:color="auto" w:fill="auto"/>
            <w:noWrap/>
            <w:vAlign w:val="bottom"/>
          </w:tcPr>
          <w:p w14:paraId="0139B2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D775F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079656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2D8F1A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5ED7B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62A697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2C1796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1FFE6D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EC76A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435DDF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0F844D4F" w14:textId="77777777" w:rsidTr="00352F5E">
        <w:trPr>
          <w:trHeight w:val="300"/>
        </w:trPr>
        <w:tc>
          <w:tcPr>
            <w:tcW w:w="1796" w:type="dxa"/>
            <w:tcBorders>
              <w:top w:val="nil"/>
              <w:left w:val="nil"/>
              <w:bottom w:val="nil"/>
              <w:right w:val="nil"/>
            </w:tcBorders>
            <w:shd w:val="clear" w:color="auto" w:fill="auto"/>
            <w:noWrap/>
            <w:vAlign w:val="bottom"/>
          </w:tcPr>
          <w:p w14:paraId="4CF070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Gan</w:t>
            </w:r>
            <w:proofErr w:type="spellEnd"/>
          </w:p>
        </w:tc>
        <w:tc>
          <w:tcPr>
            <w:tcW w:w="540" w:type="dxa"/>
            <w:tcBorders>
              <w:top w:val="nil"/>
              <w:left w:val="nil"/>
              <w:bottom w:val="nil"/>
              <w:right w:val="nil"/>
            </w:tcBorders>
            <w:shd w:val="clear" w:color="auto" w:fill="auto"/>
            <w:noWrap/>
            <w:vAlign w:val="bottom"/>
          </w:tcPr>
          <w:p w14:paraId="3F0C85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E5E01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57795D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660729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3BD35C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3686C7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B9812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410C0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1BF5A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34F3FE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3980960D" w14:textId="77777777" w:rsidTr="00352F5E">
        <w:trPr>
          <w:trHeight w:val="300"/>
        </w:trPr>
        <w:tc>
          <w:tcPr>
            <w:tcW w:w="1796" w:type="dxa"/>
            <w:tcBorders>
              <w:top w:val="nil"/>
              <w:left w:val="nil"/>
              <w:bottom w:val="nil"/>
              <w:right w:val="nil"/>
            </w:tcBorders>
            <w:shd w:val="clear" w:color="auto" w:fill="auto"/>
            <w:noWrap/>
            <w:vAlign w:val="bottom"/>
          </w:tcPr>
          <w:p w14:paraId="619682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Garczynski</w:t>
            </w:r>
            <w:proofErr w:type="spellEnd"/>
          </w:p>
        </w:tc>
        <w:tc>
          <w:tcPr>
            <w:tcW w:w="540" w:type="dxa"/>
            <w:tcBorders>
              <w:top w:val="nil"/>
              <w:left w:val="nil"/>
              <w:bottom w:val="nil"/>
              <w:right w:val="nil"/>
            </w:tcBorders>
            <w:shd w:val="clear" w:color="auto" w:fill="auto"/>
            <w:noWrap/>
            <w:vAlign w:val="bottom"/>
          </w:tcPr>
          <w:p w14:paraId="662A87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89986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04CB02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7B39FB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7A6BA8F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F3D27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817AC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7F38D41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422D6E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63EDEB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672D838E" w14:textId="77777777" w:rsidTr="00352F5E">
        <w:trPr>
          <w:trHeight w:val="300"/>
        </w:trPr>
        <w:tc>
          <w:tcPr>
            <w:tcW w:w="1796" w:type="dxa"/>
            <w:tcBorders>
              <w:top w:val="nil"/>
              <w:left w:val="nil"/>
              <w:bottom w:val="nil"/>
              <w:right w:val="nil"/>
            </w:tcBorders>
            <w:shd w:val="clear" w:color="auto" w:fill="auto"/>
            <w:noWrap/>
            <w:vAlign w:val="bottom"/>
          </w:tcPr>
          <w:p w14:paraId="150937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Geniole</w:t>
            </w:r>
            <w:proofErr w:type="spellEnd"/>
          </w:p>
        </w:tc>
        <w:tc>
          <w:tcPr>
            <w:tcW w:w="540" w:type="dxa"/>
            <w:tcBorders>
              <w:top w:val="nil"/>
              <w:left w:val="nil"/>
              <w:bottom w:val="nil"/>
              <w:right w:val="nil"/>
            </w:tcBorders>
            <w:shd w:val="clear" w:color="auto" w:fill="auto"/>
            <w:noWrap/>
            <w:vAlign w:val="bottom"/>
          </w:tcPr>
          <w:p w14:paraId="1DB568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365D3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045E7E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38197A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486EB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07062A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28636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D8B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2F271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FB566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961E6F5" w14:textId="77777777" w:rsidTr="00352F5E">
        <w:trPr>
          <w:trHeight w:val="300"/>
        </w:trPr>
        <w:tc>
          <w:tcPr>
            <w:tcW w:w="1796" w:type="dxa"/>
            <w:tcBorders>
              <w:top w:val="nil"/>
              <w:left w:val="nil"/>
              <w:bottom w:val="nil"/>
              <w:right w:val="nil"/>
            </w:tcBorders>
            <w:shd w:val="clear" w:color="auto" w:fill="auto"/>
            <w:noWrap/>
            <w:vAlign w:val="bottom"/>
          </w:tcPr>
          <w:p w14:paraId="581CC0E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220D0A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FF191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115864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0719CB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39C46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436C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045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9D28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9195B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DCB0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5ECF040" w14:textId="77777777" w:rsidTr="00352F5E">
        <w:trPr>
          <w:trHeight w:val="300"/>
        </w:trPr>
        <w:tc>
          <w:tcPr>
            <w:tcW w:w="1796" w:type="dxa"/>
            <w:tcBorders>
              <w:top w:val="nil"/>
              <w:left w:val="nil"/>
              <w:bottom w:val="nil"/>
              <w:right w:val="nil"/>
            </w:tcBorders>
            <w:shd w:val="clear" w:color="auto" w:fill="auto"/>
            <w:noWrap/>
            <w:vAlign w:val="bottom"/>
          </w:tcPr>
          <w:p w14:paraId="7BE613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4496690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7D8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6D8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1CE191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148AFA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BDF4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C64BE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E75BC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9B906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44368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1F77A26" w14:textId="77777777" w:rsidTr="00352F5E">
        <w:trPr>
          <w:trHeight w:val="300"/>
        </w:trPr>
        <w:tc>
          <w:tcPr>
            <w:tcW w:w="1796" w:type="dxa"/>
            <w:tcBorders>
              <w:top w:val="nil"/>
              <w:left w:val="nil"/>
              <w:right w:val="nil"/>
            </w:tcBorders>
            <w:shd w:val="clear" w:color="auto" w:fill="auto"/>
            <w:noWrap/>
            <w:vAlign w:val="bottom"/>
          </w:tcPr>
          <w:p w14:paraId="0DC990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Gonsalkorale</w:t>
            </w:r>
            <w:proofErr w:type="spellEnd"/>
          </w:p>
        </w:tc>
        <w:tc>
          <w:tcPr>
            <w:tcW w:w="540" w:type="dxa"/>
            <w:tcBorders>
              <w:top w:val="nil"/>
              <w:left w:val="nil"/>
              <w:right w:val="nil"/>
            </w:tcBorders>
            <w:shd w:val="clear" w:color="auto" w:fill="auto"/>
            <w:noWrap/>
            <w:vAlign w:val="bottom"/>
          </w:tcPr>
          <w:p w14:paraId="08A65E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7184B3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0AF4EA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70E143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0CE164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3DDE50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14C03A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2D93A5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144B28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226D9B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3D54A2" w:rsidRPr="009159AB" w14:paraId="67283896" w14:textId="77777777" w:rsidTr="00352F5E">
        <w:trPr>
          <w:trHeight w:val="300"/>
        </w:trPr>
        <w:tc>
          <w:tcPr>
            <w:tcW w:w="1796" w:type="dxa"/>
            <w:tcBorders>
              <w:left w:val="nil"/>
              <w:bottom w:val="nil"/>
              <w:right w:val="nil"/>
            </w:tcBorders>
            <w:shd w:val="clear" w:color="auto" w:fill="auto"/>
            <w:noWrap/>
            <w:vAlign w:val="bottom"/>
          </w:tcPr>
          <w:p w14:paraId="6E15F2C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5B0F70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7A4E09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ED2D1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18A8E3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2230C6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442D3C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167E63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09C232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7A284A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76B05E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3D54A2" w:rsidRPr="009159AB" w14:paraId="581B4686" w14:textId="77777777" w:rsidTr="00352F5E">
        <w:trPr>
          <w:trHeight w:val="300"/>
        </w:trPr>
        <w:tc>
          <w:tcPr>
            <w:tcW w:w="1796" w:type="dxa"/>
            <w:tcBorders>
              <w:top w:val="nil"/>
              <w:left w:val="nil"/>
              <w:bottom w:val="nil"/>
              <w:right w:val="nil"/>
            </w:tcBorders>
            <w:shd w:val="clear" w:color="auto" w:fill="auto"/>
            <w:noWrap/>
            <w:vAlign w:val="bottom"/>
          </w:tcPr>
          <w:p w14:paraId="0D0FCBF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321013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DDB2A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BF936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32B938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06C536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56BDAD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45BE98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3BFDAC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0DD202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4CC261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17F034CA" w14:textId="77777777" w:rsidTr="00352F5E">
        <w:trPr>
          <w:trHeight w:val="300"/>
        </w:trPr>
        <w:tc>
          <w:tcPr>
            <w:tcW w:w="1796" w:type="dxa"/>
            <w:tcBorders>
              <w:top w:val="nil"/>
              <w:left w:val="nil"/>
              <w:bottom w:val="nil"/>
              <w:right w:val="nil"/>
            </w:tcBorders>
            <w:shd w:val="clear" w:color="auto" w:fill="auto"/>
            <w:noWrap/>
            <w:vAlign w:val="bottom"/>
          </w:tcPr>
          <w:p w14:paraId="296D59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Greitemeyer</w:t>
            </w:r>
            <w:proofErr w:type="spellEnd"/>
          </w:p>
        </w:tc>
        <w:tc>
          <w:tcPr>
            <w:tcW w:w="540" w:type="dxa"/>
            <w:tcBorders>
              <w:top w:val="nil"/>
              <w:left w:val="nil"/>
              <w:bottom w:val="nil"/>
              <w:right w:val="nil"/>
            </w:tcBorders>
            <w:shd w:val="clear" w:color="auto" w:fill="auto"/>
            <w:noWrap/>
            <w:vAlign w:val="bottom"/>
          </w:tcPr>
          <w:p w14:paraId="62FEF1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945B5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7B8088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0D0FA7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C9242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020E7A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06B26C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BA31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70CAA1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E6FFC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FCC8804" w14:textId="77777777" w:rsidTr="00352F5E">
        <w:trPr>
          <w:trHeight w:val="300"/>
        </w:trPr>
        <w:tc>
          <w:tcPr>
            <w:tcW w:w="1796" w:type="dxa"/>
            <w:tcBorders>
              <w:top w:val="nil"/>
              <w:left w:val="nil"/>
              <w:bottom w:val="nil"/>
              <w:right w:val="nil"/>
            </w:tcBorders>
            <w:shd w:val="clear" w:color="auto" w:fill="auto"/>
            <w:noWrap/>
            <w:vAlign w:val="bottom"/>
          </w:tcPr>
          <w:p w14:paraId="7525F0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Gruijters</w:t>
            </w:r>
            <w:proofErr w:type="spellEnd"/>
          </w:p>
        </w:tc>
        <w:tc>
          <w:tcPr>
            <w:tcW w:w="540" w:type="dxa"/>
            <w:tcBorders>
              <w:top w:val="nil"/>
              <w:left w:val="nil"/>
              <w:bottom w:val="nil"/>
              <w:right w:val="nil"/>
            </w:tcBorders>
            <w:shd w:val="clear" w:color="auto" w:fill="auto"/>
            <w:noWrap/>
            <w:vAlign w:val="bottom"/>
          </w:tcPr>
          <w:p w14:paraId="4B8D937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15E94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482E1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5C050F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9309C7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8EF11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67072D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F315E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29CDAD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838D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21100CE" w14:textId="77777777" w:rsidTr="00352F5E">
        <w:trPr>
          <w:trHeight w:val="300"/>
        </w:trPr>
        <w:tc>
          <w:tcPr>
            <w:tcW w:w="1796" w:type="dxa"/>
            <w:tcBorders>
              <w:top w:val="nil"/>
              <w:left w:val="nil"/>
              <w:bottom w:val="nil"/>
              <w:right w:val="nil"/>
            </w:tcBorders>
            <w:shd w:val="clear" w:color="auto" w:fill="auto"/>
            <w:noWrap/>
            <w:vAlign w:val="bottom"/>
          </w:tcPr>
          <w:p w14:paraId="048AB4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Hackenbracht</w:t>
            </w:r>
            <w:proofErr w:type="spellEnd"/>
          </w:p>
        </w:tc>
        <w:tc>
          <w:tcPr>
            <w:tcW w:w="540" w:type="dxa"/>
            <w:tcBorders>
              <w:top w:val="nil"/>
              <w:left w:val="nil"/>
              <w:bottom w:val="nil"/>
              <w:right w:val="nil"/>
            </w:tcBorders>
            <w:shd w:val="clear" w:color="auto" w:fill="auto"/>
            <w:noWrap/>
            <w:vAlign w:val="bottom"/>
          </w:tcPr>
          <w:p w14:paraId="583D80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4A8240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1E923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67F992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C68EE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109E69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84A8EB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50BD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77F96A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C343E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5D1A2CC" w14:textId="77777777" w:rsidTr="00352F5E">
        <w:trPr>
          <w:trHeight w:val="300"/>
        </w:trPr>
        <w:tc>
          <w:tcPr>
            <w:tcW w:w="1796" w:type="dxa"/>
            <w:tcBorders>
              <w:top w:val="nil"/>
              <w:left w:val="nil"/>
              <w:bottom w:val="nil"/>
              <w:right w:val="nil"/>
            </w:tcBorders>
            <w:shd w:val="clear" w:color="auto" w:fill="auto"/>
            <w:noWrap/>
            <w:vAlign w:val="bottom"/>
          </w:tcPr>
          <w:p w14:paraId="1158E3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1A266C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15DC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14BBF7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0A0D0C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1A5EF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5D2BF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41139D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289560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05B04A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5717C4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1CF32DAC" w14:textId="77777777" w:rsidTr="00352F5E">
        <w:trPr>
          <w:trHeight w:val="300"/>
        </w:trPr>
        <w:tc>
          <w:tcPr>
            <w:tcW w:w="1796" w:type="dxa"/>
            <w:tcBorders>
              <w:top w:val="nil"/>
              <w:left w:val="nil"/>
              <w:bottom w:val="nil"/>
              <w:right w:val="nil"/>
            </w:tcBorders>
            <w:shd w:val="clear" w:color="auto" w:fill="auto"/>
            <w:noWrap/>
            <w:vAlign w:val="bottom"/>
          </w:tcPr>
          <w:p w14:paraId="165F3F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5F05B8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98C3B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3D7EE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5DF4A0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CC142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6D1B68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F90BF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F10F2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82717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EC595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4F3BCBAA" w14:textId="77777777" w:rsidTr="00352F5E">
        <w:trPr>
          <w:trHeight w:val="300"/>
        </w:trPr>
        <w:tc>
          <w:tcPr>
            <w:tcW w:w="1796" w:type="dxa"/>
            <w:tcBorders>
              <w:top w:val="nil"/>
              <w:left w:val="nil"/>
              <w:bottom w:val="nil"/>
              <w:right w:val="nil"/>
            </w:tcBorders>
            <w:shd w:val="clear" w:color="auto" w:fill="auto"/>
            <w:noWrap/>
            <w:vAlign w:val="bottom"/>
          </w:tcPr>
          <w:p w14:paraId="382BEA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07C410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7CB082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1303A9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0E814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1E3EF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707132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19DCB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9E46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7C1E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A6EF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70F7988" w14:textId="77777777" w:rsidTr="00352F5E">
        <w:trPr>
          <w:trHeight w:val="300"/>
        </w:trPr>
        <w:tc>
          <w:tcPr>
            <w:tcW w:w="1796" w:type="dxa"/>
            <w:tcBorders>
              <w:top w:val="nil"/>
              <w:left w:val="nil"/>
              <w:bottom w:val="nil"/>
              <w:right w:val="nil"/>
            </w:tcBorders>
            <w:shd w:val="clear" w:color="auto" w:fill="auto"/>
            <w:noWrap/>
            <w:vAlign w:val="bottom"/>
          </w:tcPr>
          <w:p w14:paraId="440112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783EC8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A7C3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0E06617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5D649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28DFFE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267A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2376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7368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086337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7037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50A9646" w14:textId="77777777" w:rsidTr="00352F5E">
        <w:trPr>
          <w:trHeight w:val="300"/>
        </w:trPr>
        <w:tc>
          <w:tcPr>
            <w:tcW w:w="1796" w:type="dxa"/>
            <w:tcBorders>
              <w:top w:val="nil"/>
              <w:left w:val="nil"/>
              <w:bottom w:val="nil"/>
              <w:right w:val="nil"/>
            </w:tcBorders>
            <w:shd w:val="clear" w:color="auto" w:fill="auto"/>
            <w:noWrap/>
            <w:vAlign w:val="bottom"/>
          </w:tcPr>
          <w:p w14:paraId="37B62C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62D319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78D8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2266A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26D023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19E78F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6369A6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672620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CB97C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32E48F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055626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1EEDF0E7" w14:textId="77777777" w:rsidTr="00352F5E">
        <w:trPr>
          <w:trHeight w:val="300"/>
        </w:trPr>
        <w:tc>
          <w:tcPr>
            <w:tcW w:w="1796" w:type="dxa"/>
            <w:tcBorders>
              <w:top w:val="nil"/>
              <w:left w:val="nil"/>
              <w:bottom w:val="nil"/>
              <w:right w:val="nil"/>
            </w:tcBorders>
            <w:shd w:val="clear" w:color="auto" w:fill="auto"/>
            <w:noWrap/>
            <w:vAlign w:val="bottom"/>
          </w:tcPr>
          <w:p w14:paraId="1233E9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IJzerman</w:t>
            </w:r>
            <w:proofErr w:type="spellEnd"/>
          </w:p>
        </w:tc>
        <w:tc>
          <w:tcPr>
            <w:tcW w:w="540" w:type="dxa"/>
            <w:tcBorders>
              <w:top w:val="nil"/>
              <w:left w:val="nil"/>
              <w:bottom w:val="nil"/>
              <w:right w:val="nil"/>
            </w:tcBorders>
            <w:shd w:val="clear" w:color="auto" w:fill="auto"/>
            <w:noWrap/>
            <w:vAlign w:val="bottom"/>
          </w:tcPr>
          <w:p w14:paraId="6C8347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598E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1DAC53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7718DF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104527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1775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FF86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3CFEC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1E9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3596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B8C0F22" w14:textId="77777777" w:rsidTr="00352F5E">
        <w:trPr>
          <w:trHeight w:val="300"/>
        </w:trPr>
        <w:tc>
          <w:tcPr>
            <w:tcW w:w="1796" w:type="dxa"/>
            <w:tcBorders>
              <w:top w:val="nil"/>
              <w:left w:val="nil"/>
              <w:bottom w:val="nil"/>
              <w:right w:val="nil"/>
            </w:tcBorders>
            <w:shd w:val="clear" w:color="auto" w:fill="auto"/>
            <w:noWrap/>
            <w:vAlign w:val="bottom"/>
          </w:tcPr>
          <w:p w14:paraId="293F9FF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08E89C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ECC79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65607D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41B3D3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ACD8D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2AB3FA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58F8E5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539A7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95C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5016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196151" w14:textId="77777777" w:rsidTr="00352F5E">
        <w:trPr>
          <w:trHeight w:val="300"/>
        </w:trPr>
        <w:tc>
          <w:tcPr>
            <w:tcW w:w="1796" w:type="dxa"/>
            <w:tcBorders>
              <w:top w:val="nil"/>
              <w:left w:val="nil"/>
              <w:bottom w:val="nil"/>
              <w:right w:val="nil"/>
            </w:tcBorders>
            <w:shd w:val="clear" w:color="auto" w:fill="auto"/>
            <w:noWrap/>
            <w:vAlign w:val="bottom"/>
          </w:tcPr>
          <w:p w14:paraId="772D7C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270AF27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A0447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133E6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7F1229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6C2CB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A1684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DFC2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3426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E0D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5BC8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FF0A224" w14:textId="77777777" w:rsidTr="00352F5E">
        <w:trPr>
          <w:trHeight w:val="300"/>
        </w:trPr>
        <w:tc>
          <w:tcPr>
            <w:tcW w:w="1796" w:type="dxa"/>
            <w:tcBorders>
              <w:top w:val="nil"/>
              <w:left w:val="nil"/>
              <w:bottom w:val="nil"/>
              <w:right w:val="nil"/>
            </w:tcBorders>
            <w:shd w:val="clear" w:color="auto" w:fill="auto"/>
            <w:noWrap/>
            <w:vAlign w:val="bottom"/>
          </w:tcPr>
          <w:p w14:paraId="3AB75D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Johnson</w:t>
            </w:r>
          </w:p>
        </w:tc>
        <w:tc>
          <w:tcPr>
            <w:tcW w:w="540" w:type="dxa"/>
            <w:tcBorders>
              <w:top w:val="nil"/>
              <w:left w:val="nil"/>
              <w:bottom w:val="nil"/>
              <w:right w:val="nil"/>
            </w:tcBorders>
            <w:shd w:val="clear" w:color="auto" w:fill="auto"/>
            <w:noWrap/>
            <w:vAlign w:val="bottom"/>
          </w:tcPr>
          <w:p w14:paraId="278FD7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4479C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5A4CC88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4EB5A2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92B09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30B84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BEE84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86B26C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BAED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70D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558767" w14:textId="77777777" w:rsidTr="00352F5E">
        <w:trPr>
          <w:trHeight w:val="300"/>
        </w:trPr>
        <w:tc>
          <w:tcPr>
            <w:tcW w:w="1796" w:type="dxa"/>
            <w:tcBorders>
              <w:top w:val="nil"/>
              <w:left w:val="nil"/>
              <w:bottom w:val="nil"/>
              <w:right w:val="nil"/>
            </w:tcBorders>
            <w:shd w:val="clear" w:color="auto" w:fill="auto"/>
            <w:noWrap/>
            <w:vAlign w:val="bottom"/>
          </w:tcPr>
          <w:p w14:paraId="6D8903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3C4666C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3E2D47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FFD94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1E3F5FB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048AA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EAFBC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6E3A6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671D8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89293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A2EC5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2B40D903" w14:textId="77777777" w:rsidTr="00352F5E">
        <w:trPr>
          <w:trHeight w:val="300"/>
        </w:trPr>
        <w:tc>
          <w:tcPr>
            <w:tcW w:w="1796" w:type="dxa"/>
            <w:tcBorders>
              <w:top w:val="nil"/>
              <w:left w:val="nil"/>
              <w:bottom w:val="nil"/>
              <w:right w:val="nil"/>
            </w:tcBorders>
            <w:shd w:val="clear" w:color="auto" w:fill="auto"/>
            <w:noWrap/>
            <w:vAlign w:val="bottom"/>
          </w:tcPr>
          <w:p w14:paraId="1F384A5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4D89CA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A32D5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B2716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358899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483EE7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45FCE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A7A4A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9AF4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3A73A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6E9B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8476B7A" w14:textId="77777777" w:rsidTr="00352F5E">
        <w:trPr>
          <w:trHeight w:val="300"/>
        </w:trPr>
        <w:tc>
          <w:tcPr>
            <w:tcW w:w="1796" w:type="dxa"/>
            <w:tcBorders>
              <w:top w:val="nil"/>
              <w:left w:val="nil"/>
              <w:bottom w:val="nil"/>
              <w:right w:val="nil"/>
            </w:tcBorders>
            <w:shd w:val="clear" w:color="auto" w:fill="auto"/>
            <w:noWrap/>
            <w:vAlign w:val="bottom"/>
          </w:tcPr>
          <w:p w14:paraId="71D214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235B90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AD3CB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A1FEF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3ACB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08ACB0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3EA2A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9740D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4190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25D6F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59034D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D9BF9B7" w14:textId="77777777" w:rsidTr="00352F5E">
        <w:trPr>
          <w:trHeight w:val="300"/>
        </w:trPr>
        <w:tc>
          <w:tcPr>
            <w:tcW w:w="1796" w:type="dxa"/>
            <w:tcBorders>
              <w:top w:val="nil"/>
              <w:left w:val="nil"/>
              <w:bottom w:val="nil"/>
              <w:right w:val="nil"/>
            </w:tcBorders>
            <w:shd w:val="clear" w:color="auto" w:fill="auto"/>
            <w:noWrap/>
            <w:vAlign w:val="bottom"/>
          </w:tcPr>
          <w:p w14:paraId="46F305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Kesting</w:t>
            </w:r>
            <w:proofErr w:type="spellEnd"/>
          </w:p>
        </w:tc>
        <w:tc>
          <w:tcPr>
            <w:tcW w:w="540" w:type="dxa"/>
            <w:tcBorders>
              <w:top w:val="nil"/>
              <w:left w:val="nil"/>
              <w:bottom w:val="nil"/>
              <w:right w:val="nil"/>
            </w:tcBorders>
            <w:shd w:val="clear" w:color="auto" w:fill="auto"/>
            <w:noWrap/>
            <w:vAlign w:val="bottom"/>
          </w:tcPr>
          <w:p w14:paraId="7429EB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74D22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3535C5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6AE162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39D8F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2E94BE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B5AA71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C977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EDAD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F370A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2ED9966" w14:textId="77777777" w:rsidTr="00352F5E">
        <w:trPr>
          <w:trHeight w:val="300"/>
        </w:trPr>
        <w:tc>
          <w:tcPr>
            <w:tcW w:w="1796" w:type="dxa"/>
            <w:tcBorders>
              <w:top w:val="nil"/>
              <w:left w:val="nil"/>
              <w:bottom w:val="nil"/>
              <w:right w:val="nil"/>
            </w:tcBorders>
            <w:shd w:val="clear" w:color="auto" w:fill="auto"/>
            <w:noWrap/>
            <w:vAlign w:val="bottom"/>
          </w:tcPr>
          <w:p w14:paraId="13C7DA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512F4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34B92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3544CC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B5DBD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62870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7003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41AB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1E5C00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A7D83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36F1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A490DD1" w14:textId="77777777" w:rsidTr="00352F5E">
        <w:trPr>
          <w:trHeight w:val="300"/>
        </w:trPr>
        <w:tc>
          <w:tcPr>
            <w:tcW w:w="1796" w:type="dxa"/>
            <w:tcBorders>
              <w:top w:val="nil"/>
              <w:left w:val="nil"/>
              <w:bottom w:val="nil"/>
              <w:right w:val="nil"/>
            </w:tcBorders>
            <w:shd w:val="clear" w:color="auto" w:fill="auto"/>
            <w:noWrap/>
            <w:vAlign w:val="bottom"/>
          </w:tcPr>
          <w:p w14:paraId="2022C3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0C189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BB0F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623D45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63A23E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6249DC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9109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2B70C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9275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BF49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79DE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6518EDE" w14:textId="77777777" w:rsidTr="00352F5E">
        <w:trPr>
          <w:trHeight w:val="300"/>
        </w:trPr>
        <w:tc>
          <w:tcPr>
            <w:tcW w:w="1796" w:type="dxa"/>
            <w:tcBorders>
              <w:top w:val="nil"/>
              <w:left w:val="nil"/>
              <w:bottom w:val="nil"/>
              <w:right w:val="nil"/>
            </w:tcBorders>
            <w:shd w:val="clear" w:color="auto" w:fill="auto"/>
            <w:noWrap/>
            <w:vAlign w:val="bottom"/>
          </w:tcPr>
          <w:p w14:paraId="2FA3C40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Krijnen</w:t>
            </w:r>
            <w:proofErr w:type="spellEnd"/>
          </w:p>
        </w:tc>
        <w:tc>
          <w:tcPr>
            <w:tcW w:w="540" w:type="dxa"/>
            <w:tcBorders>
              <w:top w:val="nil"/>
              <w:left w:val="nil"/>
              <w:bottom w:val="nil"/>
              <w:right w:val="nil"/>
            </w:tcBorders>
            <w:shd w:val="clear" w:color="auto" w:fill="auto"/>
            <w:noWrap/>
            <w:vAlign w:val="bottom"/>
          </w:tcPr>
          <w:p w14:paraId="38A3DD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1711C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6B60EA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001D4A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EBE83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6DD647F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093FF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C2E48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C536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C20BF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FE29B3A" w14:textId="77777777" w:rsidTr="00352F5E">
        <w:trPr>
          <w:trHeight w:val="300"/>
        </w:trPr>
        <w:tc>
          <w:tcPr>
            <w:tcW w:w="1796" w:type="dxa"/>
            <w:tcBorders>
              <w:top w:val="nil"/>
              <w:left w:val="nil"/>
              <w:bottom w:val="nil"/>
              <w:right w:val="nil"/>
            </w:tcBorders>
            <w:shd w:val="clear" w:color="auto" w:fill="auto"/>
            <w:noWrap/>
            <w:vAlign w:val="bottom"/>
          </w:tcPr>
          <w:p w14:paraId="31E2C4F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63AB54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3EDD6B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4F7EC0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4CAD59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31412F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2CC89D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748E9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41E77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25A4C1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2642E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7C5BBCE" w14:textId="77777777" w:rsidTr="00352F5E">
        <w:trPr>
          <w:trHeight w:val="300"/>
        </w:trPr>
        <w:tc>
          <w:tcPr>
            <w:tcW w:w="1796" w:type="dxa"/>
            <w:tcBorders>
              <w:top w:val="nil"/>
              <w:left w:val="nil"/>
              <w:bottom w:val="nil"/>
              <w:right w:val="nil"/>
            </w:tcBorders>
            <w:shd w:val="clear" w:color="auto" w:fill="auto"/>
            <w:noWrap/>
            <w:vAlign w:val="bottom"/>
          </w:tcPr>
          <w:p w14:paraId="5369C6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Lakin</w:t>
            </w:r>
            <w:proofErr w:type="spellEnd"/>
          </w:p>
        </w:tc>
        <w:tc>
          <w:tcPr>
            <w:tcW w:w="540" w:type="dxa"/>
            <w:tcBorders>
              <w:top w:val="nil"/>
              <w:left w:val="nil"/>
              <w:bottom w:val="nil"/>
              <w:right w:val="nil"/>
            </w:tcBorders>
            <w:shd w:val="clear" w:color="auto" w:fill="auto"/>
            <w:noWrap/>
            <w:vAlign w:val="bottom"/>
          </w:tcPr>
          <w:p w14:paraId="1BF9B2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53EC5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643751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3934967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17CE5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1F8378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1B1083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49B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2699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E4D4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B79CBD3" w14:textId="77777777" w:rsidTr="00352F5E">
        <w:trPr>
          <w:trHeight w:val="300"/>
        </w:trPr>
        <w:tc>
          <w:tcPr>
            <w:tcW w:w="1796" w:type="dxa"/>
            <w:tcBorders>
              <w:top w:val="nil"/>
              <w:left w:val="nil"/>
              <w:bottom w:val="nil"/>
              <w:right w:val="nil"/>
            </w:tcBorders>
            <w:shd w:val="clear" w:color="auto" w:fill="auto"/>
            <w:noWrap/>
            <w:vAlign w:val="bottom"/>
          </w:tcPr>
          <w:p w14:paraId="07C2B2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5339D7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D09D5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D4C86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6BCB95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7C36D3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5E4C0D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26BEA2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A728F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17FAC9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AFDF3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3D54A2" w:rsidRPr="009159AB" w14:paraId="43A23A7C" w14:textId="77777777" w:rsidTr="00352F5E">
        <w:trPr>
          <w:trHeight w:val="300"/>
        </w:trPr>
        <w:tc>
          <w:tcPr>
            <w:tcW w:w="1796" w:type="dxa"/>
            <w:tcBorders>
              <w:top w:val="nil"/>
              <w:left w:val="nil"/>
              <w:bottom w:val="nil"/>
              <w:right w:val="nil"/>
            </w:tcBorders>
            <w:shd w:val="clear" w:color="auto" w:fill="auto"/>
            <w:noWrap/>
            <w:vAlign w:val="bottom"/>
          </w:tcPr>
          <w:p w14:paraId="1A8D3C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374EA6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499D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2637CE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45E826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60D96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259DD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90D7E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B74D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28DC8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A0B0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9682C0C" w14:textId="77777777" w:rsidTr="00352F5E">
        <w:trPr>
          <w:trHeight w:val="300"/>
        </w:trPr>
        <w:tc>
          <w:tcPr>
            <w:tcW w:w="1796" w:type="dxa"/>
            <w:tcBorders>
              <w:top w:val="nil"/>
              <w:left w:val="nil"/>
              <w:bottom w:val="nil"/>
              <w:right w:val="nil"/>
            </w:tcBorders>
            <w:shd w:val="clear" w:color="auto" w:fill="auto"/>
            <w:noWrap/>
            <w:vAlign w:val="bottom"/>
          </w:tcPr>
          <w:p w14:paraId="41AA8D6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46FF60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2769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591469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7F2F5B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6DBA08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AA684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6F7B0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D0AD5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95BF1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D188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8D05EE0" w14:textId="77777777" w:rsidTr="00352F5E">
        <w:trPr>
          <w:trHeight w:val="300"/>
        </w:trPr>
        <w:tc>
          <w:tcPr>
            <w:tcW w:w="1796" w:type="dxa"/>
            <w:tcBorders>
              <w:top w:val="nil"/>
              <w:left w:val="nil"/>
              <w:bottom w:val="nil"/>
              <w:right w:val="nil"/>
            </w:tcBorders>
            <w:shd w:val="clear" w:color="auto" w:fill="auto"/>
            <w:noWrap/>
            <w:vAlign w:val="bottom"/>
          </w:tcPr>
          <w:p w14:paraId="5C6EBC4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1F39A3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1367F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22D445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446E03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B92912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D7C11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17581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C12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77C00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0FF90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EAF1EC7" w14:textId="77777777" w:rsidTr="00352F5E">
        <w:trPr>
          <w:trHeight w:val="300"/>
        </w:trPr>
        <w:tc>
          <w:tcPr>
            <w:tcW w:w="1796" w:type="dxa"/>
            <w:tcBorders>
              <w:top w:val="nil"/>
              <w:left w:val="nil"/>
              <w:bottom w:val="nil"/>
              <w:right w:val="nil"/>
            </w:tcBorders>
            <w:shd w:val="clear" w:color="auto" w:fill="auto"/>
            <w:noWrap/>
            <w:vAlign w:val="bottom"/>
          </w:tcPr>
          <w:p w14:paraId="5CD4841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5FDCB3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0D6C9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3AF136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2B8C4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5450C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14F58B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AF8DA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DE69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7E1D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38375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237F8DC" w14:textId="77777777" w:rsidTr="00352F5E">
        <w:trPr>
          <w:trHeight w:val="300"/>
        </w:trPr>
        <w:tc>
          <w:tcPr>
            <w:tcW w:w="1796" w:type="dxa"/>
            <w:tcBorders>
              <w:top w:val="nil"/>
              <w:left w:val="nil"/>
              <w:bottom w:val="nil"/>
              <w:right w:val="nil"/>
            </w:tcBorders>
            <w:shd w:val="clear" w:color="auto" w:fill="auto"/>
            <w:noWrap/>
            <w:vAlign w:val="bottom"/>
          </w:tcPr>
          <w:p w14:paraId="2F3C97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9F29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8A7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1FCD16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9D4E9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180A58E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024D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5FF89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D10E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30B22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301F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9CFD959" w14:textId="77777777" w:rsidTr="00352F5E">
        <w:trPr>
          <w:trHeight w:val="300"/>
        </w:trPr>
        <w:tc>
          <w:tcPr>
            <w:tcW w:w="1796" w:type="dxa"/>
            <w:tcBorders>
              <w:top w:val="nil"/>
              <w:left w:val="nil"/>
              <w:bottom w:val="nil"/>
              <w:right w:val="nil"/>
            </w:tcBorders>
            <w:shd w:val="clear" w:color="auto" w:fill="auto"/>
            <w:noWrap/>
            <w:vAlign w:val="bottom"/>
          </w:tcPr>
          <w:p w14:paraId="0852DB1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6DAB48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F16FB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0FB7BC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16D097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B4EC2C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7927E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00F9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7DA2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653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5736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25C4383" w14:textId="77777777" w:rsidTr="00352F5E">
        <w:trPr>
          <w:trHeight w:val="300"/>
        </w:trPr>
        <w:tc>
          <w:tcPr>
            <w:tcW w:w="1796" w:type="dxa"/>
            <w:tcBorders>
              <w:top w:val="nil"/>
              <w:left w:val="nil"/>
              <w:bottom w:val="nil"/>
              <w:right w:val="nil"/>
            </w:tcBorders>
            <w:shd w:val="clear" w:color="auto" w:fill="auto"/>
            <w:noWrap/>
            <w:vAlign w:val="bottom"/>
          </w:tcPr>
          <w:p w14:paraId="65D21E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8F44E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F718F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2288DA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773EF3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51C70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1DFE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B431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E4241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49E5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F8C9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0C67A2E" w14:textId="77777777" w:rsidTr="00352F5E">
        <w:trPr>
          <w:trHeight w:val="300"/>
        </w:trPr>
        <w:tc>
          <w:tcPr>
            <w:tcW w:w="1796" w:type="dxa"/>
            <w:tcBorders>
              <w:top w:val="nil"/>
              <w:left w:val="nil"/>
              <w:bottom w:val="nil"/>
              <w:right w:val="nil"/>
            </w:tcBorders>
            <w:shd w:val="clear" w:color="auto" w:fill="auto"/>
            <w:noWrap/>
            <w:vAlign w:val="bottom"/>
          </w:tcPr>
          <w:p w14:paraId="3896D5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0D8972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F3F0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656820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66A2DA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10AD23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5D4625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70E64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3190A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8866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DC05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0993B59" w14:textId="77777777" w:rsidTr="00352F5E">
        <w:trPr>
          <w:trHeight w:val="300"/>
        </w:trPr>
        <w:tc>
          <w:tcPr>
            <w:tcW w:w="1796" w:type="dxa"/>
            <w:tcBorders>
              <w:top w:val="nil"/>
              <w:left w:val="nil"/>
              <w:bottom w:val="nil"/>
              <w:right w:val="nil"/>
            </w:tcBorders>
            <w:shd w:val="clear" w:color="auto" w:fill="auto"/>
            <w:noWrap/>
            <w:vAlign w:val="bottom"/>
          </w:tcPr>
          <w:p w14:paraId="194A15C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A32F9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A798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58A2A4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728F70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3E11E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6EC0D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9E854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101FB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40ACA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0915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692279D" w14:textId="77777777" w:rsidTr="00352F5E">
        <w:trPr>
          <w:trHeight w:val="300"/>
        </w:trPr>
        <w:tc>
          <w:tcPr>
            <w:tcW w:w="1796" w:type="dxa"/>
            <w:tcBorders>
              <w:top w:val="nil"/>
              <w:left w:val="nil"/>
              <w:bottom w:val="nil"/>
              <w:right w:val="nil"/>
            </w:tcBorders>
            <w:shd w:val="clear" w:color="auto" w:fill="auto"/>
            <w:noWrap/>
            <w:vAlign w:val="bottom"/>
          </w:tcPr>
          <w:p w14:paraId="31867A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Oberleitner</w:t>
            </w:r>
            <w:proofErr w:type="spellEnd"/>
          </w:p>
        </w:tc>
        <w:tc>
          <w:tcPr>
            <w:tcW w:w="540" w:type="dxa"/>
            <w:tcBorders>
              <w:top w:val="nil"/>
              <w:left w:val="nil"/>
              <w:bottom w:val="nil"/>
              <w:right w:val="nil"/>
            </w:tcBorders>
            <w:shd w:val="clear" w:color="auto" w:fill="auto"/>
            <w:noWrap/>
            <w:vAlign w:val="bottom"/>
          </w:tcPr>
          <w:p w14:paraId="0F0EEC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A8B80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64C293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17A90C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B410A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94707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4F979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C45A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4D333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56248D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E7099D8" w14:textId="77777777" w:rsidTr="00352F5E">
        <w:trPr>
          <w:trHeight w:val="300"/>
        </w:trPr>
        <w:tc>
          <w:tcPr>
            <w:tcW w:w="1796" w:type="dxa"/>
            <w:tcBorders>
              <w:top w:val="nil"/>
              <w:left w:val="nil"/>
              <w:bottom w:val="nil"/>
              <w:right w:val="nil"/>
            </w:tcBorders>
            <w:shd w:val="clear" w:color="auto" w:fill="auto"/>
            <w:noWrap/>
            <w:vAlign w:val="bottom"/>
          </w:tcPr>
          <w:p w14:paraId="6006B0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7BA8C3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455F0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FEE5D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368BB5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BBBD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55B62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DE0EB6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B2C38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D02E87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9D8E8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177BE7C" w14:textId="77777777" w:rsidTr="00352F5E">
        <w:trPr>
          <w:trHeight w:val="300"/>
        </w:trPr>
        <w:tc>
          <w:tcPr>
            <w:tcW w:w="1796" w:type="dxa"/>
            <w:tcBorders>
              <w:top w:val="nil"/>
              <w:left w:val="nil"/>
              <w:bottom w:val="nil"/>
              <w:right w:val="nil"/>
            </w:tcBorders>
            <w:shd w:val="clear" w:color="auto" w:fill="auto"/>
            <w:noWrap/>
            <w:vAlign w:val="bottom"/>
          </w:tcPr>
          <w:p w14:paraId="60CAC9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5E8F48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9E67F2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5AA81A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7E10C1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3CF25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1CDD7C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7F3C52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DECA8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0C45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D063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DC2F8A6" w14:textId="77777777" w:rsidTr="00352F5E">
        <w:trPr>
          <w:trHeight w:val="300"/>
        </w:trPr>
        <w:tc>
          <w:tcPr>
            <w:tcW w:w="1796" w:type="dxa"/>
            <w:tcBorders>
              <w:top w:val="nil"/>
              <w:left w:val="nil"/>
              <w:bottom w:val="nil"/>
              <w:right w:val="nil"/>
            </w:tcBorders>
            <w:shd w:val="clear" w:color="auto" w:fill="auto"/>
            <w:noWrap/>
            <w:vAlign w:val="bottom"/>
          </w:tcPr>
          <w:p w14:paraId="09D3583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Pharo</w:t>
            </w:r>
            <w:proofErr w:type="spellEnd"/>
          </w:p>
        </w:tc>
        <w:tc>
          <w:tcPr>
            <w:tcW w:w="540" w:type="dxa"/>
            <w:tcBorders>
              <w:top w:val="nil"/>
              <w:left w:val="nil"/>
              <w:bottom w:val="nil"/>
              <w:right w:val="nil"/>
            </w:tcBorders>
            <w:shd w:val="clear" w:color="auto" w:fill="auto"/>
            <w:noWrap/>
            <w:vAlign w:val="bottom"/>
          </w:tcPr>
          <w:p w14:paraId="0BEB0B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32B7DF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68CDE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53BDA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441C5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6A5567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671B7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339602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1CEF45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22478B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5A9DBF83" w14:textId="77777777" w:rsidTr="00352F5E">
        <w:trPr>
          <w:trHeight w:val="300"/>
        </w:trPr>
        <w:tc>
          <w:tcPr>
            <w:tcW w:w="1796" w:type="dxa"/>
            <w:tcBorders>
              <w:top w:val="nil"/>
              <w:left w:val="nil"/>
              <w:bottom w:val="nil"/>
              <w:right w:val="nil"/>
            </w:tcBorders>
            <w:shd w:val="clear" w:color="auto" w:fill="auto"/>
            <w:noWrap/>
            <w:vAlign w:val="bottom"/>
          </w:tcPr>
          <w:p w14:paraId="2BC9B5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Plaisier</w:t>
            </w:r>
            <w:proofErr w:type="spellEnd"/>
          </w:p>
        </w:tc>
        <w:tc>
          <w:tcPr>
            <w:tcW w:w="540" w:type="dxa"/>
            <w:tcBorders>
              <w:top w:val="nil"/>
              <w:left w:val="nil"/>
              <w:bottom w:val="nil"/>
              <w:right w:val="nil"/>
            </w:tcBorders>
            <w:shd w:val="clear" w:color="auto" w:fill="auto"/>
            <w:noWrap/>
            <w:vAlign w:val="bottom"/>
          </w:tcPr>
          <w:p w14:paraId="743739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598C9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516D00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DA5ED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25C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0CB9C2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D671A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078147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5AA4D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5B67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549F783E" w14:textId="77777777" w:rsidTr="00352F5E">
        <w:trPr>
          <w:trHeight w:val="300"/>
        </w:trPr>
        <w:tc>
          <w:tcPr>
            <w:tcW w:w="1796" w:type="dxa"/>
            <w:tcBorders>
              <w:top w:val="nil"/>
              <w:left w:val="nil"/>
              <w:bottom w:val="nil"/>
              <w:right w:val="nil"/>
            </w:tcBorders>
            <w:shd w:val="clear" w:color="auto" w:fill="auto"/>
            <w:noWrap/>
            <w:vAlign w:val="bottom"/>
          </w:tcPr>
          <w:p w14:paraId="70C8D8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42F7D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CECF7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9E774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3F5D0C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FAB6C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1E6BA3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2279F7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2B0F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AFDBD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5A91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C5622D8" w14:textId="77777777" w:rsidTr="00352F5E">
        <w:trPr>
          <w:trHeight w:val="300"/>
        </w:trPr>
        <w:tc>
          <w:tcPr>
            <w:tcW w:w="1796" w:type="dxa"/>
            <w:tcBorders>
              <w:top w:val="nil"/>
              <w:left w:val="nil"/>
              <w:bottom w:val="nil"/>
              <w:right w:val="nil"/>
            </w:tcBorders>
            <w:shd w:val="clear" w:color="auto" w:fill="auto"/>
            <w:noWrap/>
            <w:vAlign w:val="bottom"/>
          </w:tcPr>
          <w:p w14:paraId="04D4BA7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00330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56FC3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6BB0BC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763679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2DC1A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70F4F9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10C24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54C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14C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DF5F4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987A031" w14:textId="77777777" w:rsidTr="00352F5E">
        <w:trPr>
          <w:trHeight w:val="300"/>
        </w:trPr>
        <w:tc>
          <w:tcPr>
            <w:tcW w:w="1796" w:type="dxa"/>
            <w:tcBorders>
              <w:top w:val="nil"/>
              <w:left w:val="nil"/>
              <w:bottom w:val="nil"/>
              <w:right w:val="nil"/>
            </w:tcBorders>
            <w:shd w:val="clear" w:color="auto" w:fill="auto"/>
            <w:noWrap/>
            <w:vAlign w:val="bottom"/>
          </w:tcPr>
          <w:p w14:paraId="3F8397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Renneberg</w:t>
            </w:r>
            <w:proofErr w:type="spellEnd"/>
          </w:p>
        </w:tc>
        <w:tc>
          <w:tcPr>
            <w:tcW w:w="540" w:type="dxa"/>
            <w:tcBorders>
              <w:top w:val="nil"/>
              <w:left w:val="nil"/>
              <w:bottom w:val="nil"/>
              <w:right w:val="nil"/>
            </w:tcBorders>
            <w:shd w:val="clear" w:color="auto" w:fill="auto"/>
            <w:noWrap/>
            <w:vAlign w:val="bottom"/>
          </w:tcPr>
          <w:p w14:paraId="365149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78B36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62AFA0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06AD88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A539D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04D252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3A551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4822EE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F20FC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2F8B2E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98361C5" w14:textId="77777777" w:rsidTr="00352F5E">
        <w:trPr>
          <w:trHeight w:val="300"/>
        </w:trPr>
        <w:tc>
          <w:tcPr>
            <w:tcW w:w="1796" w:type="dxa"/>
            <w:tcBorders>
              <w:top w:val="nil"/>
              <w:left w:val="nil"/>
              <w:bottom w:val="nil"/>
              <w:right w:val="nil"/>
            </w:tcBorders>
            <w:shd w:val="clear" w:color="auto" w:fill="auto"/>
            <w:noWrap/>
            <w:vAlign w:val="bottom"/>
          </w:tcPr>
          <w:p w14:paraId="33192D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6802AF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A246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726E83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14A7A6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EAE4F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030F7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718D1B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D63AF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4323E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C4A8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597E921" w14:textId="77777777" w:rsidTr="00352F5E">
        <w:trPr>
          <w:trHeight w:val="300"/>
        </w:trPr>
        <w:tc>
          <w:tcPr>
            <w:tcW w:w="1796" w:type="dxa"/>
            <w:tcBorders>
              <w:top w:val="nil"/>
              <w:left w:val="nil"/>
              <w:bottom w:val="nil"/>
              <w:right w:val="nil"/>
            </w:tcBorders>
            <w:shd w:val="clear" w:color="auto" w:fill="auto"/>
            <w:noWrap/>
            <w:vAlign w:val="bottom"/>
          </w:tcPr>
          <w:p w14:paraId="404AAB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Ruggieri</w:t>
            </w:r>
            <w:proofErr w:type="spellEnd"/>
          </w:p>
        </w:tc>
        <w:tc>
          <w:tcPr>
            <w:tcW w:w="540" w:type="dxa"/>
            <w:tcBorders>
              <w:top w:val="nil"/>
              <w:left w:val="nil"/>
              <w:bottom w:val="nil"/>
              <w:right w:val="nil"/>
            </w:tcBorders>
            <w:shd w:val="clear" w:color="auto" w:fill="auto"/>
            <w:noWrap/>
            <w:vAlign w:val="bottom"/>
          </w:tcPr>
          <w:p w14:paraId="0B8F9A6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F228A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0B3974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364884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721C6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05D3B2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56D524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F946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08FF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488E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29630FA" w14:textId="77777777" w:rsidTr="00352F5E">
        <w:trPr>
          <w:trHeight w:val="300"/>
        </w:trPr>
        <w:tc>
          <w:tcPr>
            <w:tcW w:w="1796" w:type="dxa"/>
            <w:tcBorders>
              <w:top w:val="nil"/>
              <w:left w:val="nil"/>
              <w:right w:val="nil"/>
            </w:tcBorders>
            <w:shd w:val="clear" w:color="auto" w:fill="auto"/>
            <w:noWrap/>
            <w:vAlign w:val="bottom"/>
          </w:tcPr>
          <w:p w14:paraId="0FD791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right w:val="nil"/>
            </w:tcBorders>
            <w:shd w:val="clear" w:color="auto" w:fill="auto"/>
            <w:noWrap/>
            <w:vAlign w:val="bottom"/>
          </w:tcPr>
          <w:p w14:paraId="5BEFC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19D42B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BA407B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5EC9D5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002086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7ADDEF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2F476D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62398C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54D690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4682CA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4517F679" w14:textId="77777777" w:rsidTr="00352F5E">
        <w:trPr>
          <w:trHeight w:val="300"/>
        </w:trPr>
        <w:tc>
          <w:tcPr>
            <w:tcW w:w="1796" w:type="dxa"/>
            <w:tcBorders>
              <w:left w:val="nil"/>
              <w:bottom w:val="nil"/>
              <w:right w:val="nil"/>
            </w:tcBorders>
            <w:shd w:val="clear" w:color="auto" w:fill="auto"/>
            <w:noWrap/>
            <w:vAlign w:val="bottom"/>
          </w:tcPr>
          <w:p w14:paraId="76E1A8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4A1C8D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447DE1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2C37C6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72C992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3A1377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7D9A6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13DC346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1D25EE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7E8FB2C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69CBA8C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32D1C5B" w14:textId="77777777" w:rsidTr="00352F5E">
        <w:trPr>
          <w:trHeight w:val="300"/>
        </w:trPr>
        <w:tc>
          <w:tcPr>
            <w:tcW w:w="1796" w:type="dxa"/>
            <w:tcBorders>
              <w:top w:val="nil"/>
              <w:left w:val="nil"/>
              <w:bottom w:val="nil"/>
              <w:right w:val="nil"/>
            </w:tcBorders>
            <w:shd w:val="clear" w:color="auto" w:fill="auto"/>
            <w:noWrap/>
            <w:vAlign w:val="bottom"/>
          </w:tcPr>
          <w:p w14:paraId="435761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0A4A8B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8CB18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527A41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373E07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1C558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ACF5D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03E6C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C49E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040B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29AF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D244AAC" w14:textId="77777777" w:rsidTr="00352F5E">
        <w:trPr>
          <w:trHeight w:val="300"/>
        </w:trPr>
        <w:tc>
          <w:tcPr>
            <w:tcW w:w="1796" w:type="dxa"/>
            <w:tcBorders>
              <w:top w:val="nil"/>
              <w:left w:val="nil"/>
              <w:bottom w:val="nil"/>
              <w:right w:val="nil"/>
            </w:tcBorders>
            <w:shd w:val="clear" w:color="auto" w:fill="auto"/>
            <w:noWrap/>
            <w:vAlign w:val="bottom"/>
          </w:tcPr>
          <w:p w14:paraId="44A57C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BB8DD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E0393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0A3FA1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461ABE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0B0112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43398C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1C42D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0C07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8A4E6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AEE25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53945E5" w14:textId="77777777" w:rsidTr="00352F5E">
        <w:trPr>
          <w:trHeight w:val="300"/>
        </w:trPr>
        <w:tc>
          <w:tcPr>
            <w:tcW w:w="1796" w:type="dxa"/>
            <w:tcBorders>
              <w:top w:val="nil"/>
              <w:left w:val="nil"/>
              <w:bottom w:val="nil"/>
              <w:right w:val="nil"/>
            </w:tcBorders>
            <w:shd w:val="clear" w:color="auto" w:fill="auto"/>
            <w:noWrap/>
            <w:vAlign w:val="bottom"/>
          </w:tcPr>
          <w:p w14:paraId="545193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588B1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C21A25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615D6D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82D3B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A3D60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7FA9A9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AC6C43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634F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F448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C9B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F912D8F" w14:textId="77777777" w:rsidTr="00352F5E">
        <w:trPr>
          <w:trHeight w:val="300"/>
        </w:trPr>
        <w:tc>
          <w:tcPr>
            <w:tcW w:w="1796" w:type="dxa"/>
            <w:tcBorders>
              <w:top w:val="nil"/>
              <w:left w:val="nil"/>
              <w:bottom w:val="nil"/>
              <w:right w:val="nil"/>
            </w:tcBorders>
            <w:shd w:val="clear" w:color="auto" w:fill="auto"/>
            <w:noWrap/>
            <w:vAlign w:val="bottom"/>
          </w:tcPr>
          <w:p w14:paraId="613B46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3A18BD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23C27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38C0C4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5650AE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703E0A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7367B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023D7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9FE68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F0D2E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D8E3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FEFF86F" w14:textId="77777777" w:rsidTr="00352F5E">
        <w:trPr>
          <w:trHeight w:val="300"/>
        </w:trPr>
        <w:tc>
          <w:tcPr>
            <w:tcW w:w="1796" w:type="dxa"/>
            <w:tcBorders>
              <w:top w:val="nil"/>
              <w:left w:val="nil"/>
              <w:bottom w:val="nil"/>
              <w:right w:val="nil"/>
            </w:tcBorders>
            <w:shd w:val="clear" w:color="auto" w:fill="auto"/>
            <w:noWrap/>
            <w:vAlign w:val="bottom"/>
          </w:tcPr>
          <w:p w14:paraId="2F8DC7D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Schaafsma</w:t>
            </w:r>
            <w:proofErr w:type="spellEnd"/>
          </w:p>
        </w:tc>
        <w:tc>
          <w:tcPr>
            <w:tcW w:w="540" w:type="dxa"/>
            <w:tcBorders>
              <w:top w:val="nil"/>
              <w:left w:val="nil"/>
              <w:bottom w:val="nil"/>
              <w:right w:val="nil"/>
            </w:tcBorders>
            <w:shd w:val="clear" w:color="auto" w:fill="auto"/>
            <w:noWrap/>
            <w:vAlign w:val="bottom"/>
          </w:tcPr>
          <w:p w14:paraId="6D37D3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C06E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1E5C69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5A41E8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D8526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68118C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4554FA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57DD85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8686B4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8E979B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3D54A2" w:rsidRPr="009159AB" w14:paraId="48500C60" w14:textId="77777777" w:rsidTr="00352F5E">
        <w:trPr>
          <w:trHeight w:val="300"/>
        </w:trPr>
        <w:tc>
          <w:tcPr>
            <w:tcW w:w="1796" w:type="dxa"/>
            <w:tcBorders>
              <w:top w:val="nil"/>
              <w:left w:val="nil"/>
              <w:bottom w:val="nil"/>
              <w:right w:val="nil"/>
            </w:tcBorders>
            <w:shd w:val="clear" w:color="auto" w:fill="auto"/>
            <w:noWrap/>
            <w:vAlign w:val="bottom"/>
          </w:tcPr>
          <w:p w14:paraId="341AC4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01DFAE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D33F3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4D19F5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77F677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547202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A8C5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9AB5B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DCF6F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49F7A9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24D01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1553819" w14:textId="77777777" w:rsidTr="00352F5E">
        <w:trPr>
          <w:trHeight w:val="300"/>
        </w:trPr>
        <w:tc>
          <w:tcPr>
            <w:tcW w:w="1796" w:type="dxa"/>
            <w:tcBorders>
              <w:top w:val="nil"/>
              <w:left w:val="nil"/>
              <w:bottom w:val="nil"/>
              <w:right w:val="nil"/>
            </w:tcBorders>
            <w:shd w:val="clear" w:color="auto" w:fill="auto"/>
            <w:noWrap/>
            <w:vAlign w:val="bottom"/>
          </w:tcPr>
          <w:p w14:paraId="41F788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Staebler</w:t>
            </w:r>
            <w:proofErr w:type="spellEnd"/>
          </w:p>
        </w:tc>
        <w:tc>
          <w:tcPr>
            <w:tcW w:w="540" w:type="dxa"/>
            <w:tcBorders>
              <w:top w:val="nil"/>
              <w:left w:val="nil"/>
              <w:bottom w:val="nil"/>
              <w:right w:val="nil"/>
            </w:tcBorders>
            <w:shd w:val="clear" w:color="auto" w:fill="auto"/>
            <w:noWrap/>
            <w:vAlign w:val="bottom"/>
          </w:tcPr>
          <w:p w14:paraId="504351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1A70A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05C23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29D594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1A0CC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10D001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16C59F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36932A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46C9DC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491AB9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EB37D9F" w14:textId="77777777" w:rsidTr="00352F5E">
        <w:trPr>
          <w:trHeight w:val="300"/>
        </w:trPr>
        <w:tc>
          <w:tcPr>
            <w:tcW w:w="1796" w:type="dxa"/>
            <w:tcBorders>
              <w:top w:val="nil"/>
              <w:left w:val="nil"/>
              <w:bottom w:val="nil"/>
              <w:right w:val="nil"/>
            </w:tcBorders>
            <w:shd w:val="clear" w:color="auto" w:fill="auto"/>
            <w:noWrap/>
            <w:vAlign w:val="bottom"/>
          </w:tcPr>
          <w:p w14:paraId="5D55CAC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Stillman</w:t>
            </w:r>
            <w:proofErr w:type="spellEnd"/>
          </w:p>
        </w:tc>
        <w:tc>
          <w:tcPr>
            <w:tcW w:w="540" w:type="dxa"/>
            <w:tcBorders>
              <w:top w:val="nil"/>
              <w:left w:val="nil"/>
              <w:bottom w:val="nil"/>
              <w:right w:val="nil"/>
            </w:tcBorders>
            <w:shd w:val="clear" w:color="auto" w:fill="auto"/>
            <w:noWrap/>
            <w:vAlign w:val="bottom"/>
          </w:tcPr>
          <w:p w14:paraId="3F5141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06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60DBD9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6D20BC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1BEE48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F5140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0B2DD2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7FBEB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68BDA2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0E3BFF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9E7A950" w14:textId="77777777" w:rsidTr="00352F5E">
        <w:trPr>
          <w:trHeight w:val="300"/>
        </w:trPr>
        <w:tc>
          <w:tcPr>
            <w:tcW w:w="1796" w:type="dxa"/>
            <w:tcBorders>
              <w:top w:val="nil"/>
              <w:left w:val="nil"/>
              <w:bottom w:val="nil"/>
              <w:right w:val="nil"/>
            </w:tcBorders>
            <w:shd w:val="clear" w:color="auto" w:fill="auto"/>
            <w:noWrap/>
            <w:vAlign w:val="bottom"/>
          </w:tcPr>
          <w:p w14:paraId="36E6FA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5627D3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0FC4A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79C9D0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4E5B14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72B3A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07583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73E56B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90832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C04CB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F8628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6DCA610" w14:textId="77777777" w:rsidTr="00352F5E">
        <w:trPr>
          <w:trHeight w:val="300"/>
        </w:trPr>
        <w:tc>
          <w:tcPr>
            <w:tcW w:w="1796" w:type="dxa"/>
            <w:tcBorders>
              <w:top w:val="nil"/>
              <w:left w:val="nil"/>
              <w:bottom w:val="nil"/>
              <w:right w:val="nil"/>
            </w:tcBorders>
            <w:shd w:val="clear" w:color="auto" w:fill="auto"/>
            <w:noWrap/>
            <w:vAlign w:val="bottom"/>
          </w:tcPr>
          <w:p w14:paraId="1757094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10AB6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2F582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F8F16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F4D7D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3ACE9D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377F7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5B76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BD624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114F2C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2562B5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43C46DA1" w14:textId="77777777" w:rsidTr="00352F5E">
        <w:trPr>
          <w:trHeight w:val="300"/>
        </w:trPr>
        <w:tc>
          <w:tcPr>
            <w:tcW w:w="1796" w:type="dxa"/>
            <w:tcBorders>
              <w:top w:val="nil"/>
              <w:left w:val="nil"/>
              <w:bottom w:val="nil"/>
              <w:right w:val="nil"/>
            </w:tcBorders>
            <w:shd w:val="clear" w:color="auto" w:fill="auto"/>
            <w:noWrap/>
            <w:vAlign w:val="bottom"/>
          </w:tcPr>
          <w:p w14:paraId="69DB8F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2720CDF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8AD1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58869D2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F4704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28988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3A119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0E5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322219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2D6B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687D3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3D54A2" w:rsidRPr="009159AB" w14:paraId="7CDBB4AE" w14:textId="77777777" w:rsidTr="00352F5E">
        <w:trPr>
          <w:trHeight w:val="300"/>
        </w:trPr>
        <w:tc>
          <w:tcPr>
            <w:tcW w:w="1796" w:type="dxa"/>
            <w:tcBorders>
              <w:top w:val="nil"/>
              <w:left w:val="nil"/>
              <w:bottom w:val="nil"/>
              <w:right w:val="nil"/>
            </w:tcBorders>
            <w:shd w:val="clear" w:color="auto" w:fill="auto"/>
            <w:noWrap/>
            <w:vAlign w:val="bottom"/>
          </w:tcPr>
          <w:p w14:paraId="61AE80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E968E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70F3E6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57E2FA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B344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D68E1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BA22F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080501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431137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067DB7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1FE705F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3D54A2" w:rsidRPr="009159AB" w14:paraId="0320E424" w14:textId="77777777" w:rsidTr="00352F5E">
        <w:trPr>
          <w:trHeight w:val="300"/>
        </w:trPr>
        <w:tc>
          <w:tcPr>
            <w:tcW w:w="1796" w:type="dxa"/>
            <w:tcBorders>
              <w:top w:val="nil"/>
              <w:left w:val="nil"/>
              <w:bottom w:val="nil"/>
              <w:right w:val="nil"/>
            </w:tcBorders>
            <w:shd w:val="clear" w:color="auto" w:fill="auto"/>
            <w:noWrap/>
            <w:vAlign w:val="bottom"/>
          </w:tcPr>
          <w:p w14:paraId="13AF78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D9BEE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720EC0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3AEC4C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16337D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06128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A607F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30D26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9800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4621FF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037037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3D54A2" w:rsidRPr="009159AB" w14:paraId="46D3F4A0" w14:textId="77777777" w:rsidTr="00352F5E">
        <w:trPr>
          <w:trHeight w:val="300"/>
        </w:trPr>
        <w:tc>
          <w:tcPr>
            <w:tcW w:w="1796" w:type="dxa"/>
            <w:tcBorders>
              <w:top w:val="nil"/>
              <w:left w:val="nil"/>
              <w:bottom w:val="nil"/>
              <w:right w:val="nil"/>
            </w:tcBorders>
            <w:shd w:val="clear" w:color="auto" w:fill="auto"/>
            <w:noWrap/>
            <w:vAlign w:val="bottom"/>
          </w:tcPr>
          <w:p w14:paraId="1FDCFCE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BDE79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D761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01C58F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130CB3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94538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1F86217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7BF0B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72CFB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13B253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3B40FA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3D54A2" w:rsidRPr="009159AB" w14:paraId="28D296A2" w14:textId="77777777" w:rsidTr="00352F5E">
        <w:trPr>
          <w:trHeight w:val="300"/>
        </w:trPr>
        <w:tc>
          <w:tcPr>
            <w:tcW w:w="1796" w:type="dxa"/>
            <w:tcBorders>
              <w:top w:val="nil"/>
              <w:left w:val="nil"/>
              <w:bottom w:val="nil"/>
              <w:right w:val="nil"/>
            </w:tcBorders>
            <w:shd w:val="clear" w:color="auto" w:fill="auto"/>
            <w:noWrap/>
            <w:vAlign w:val="bottom"/>
          </w:tcPr>
          <w:p w14:paraId="4C5C6D7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10E0A28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4C730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388DAF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2E80D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2005D1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1A4D59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478AC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447BF3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6228BD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500347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19692F" w:rsidRPr="009159AB" w14:paraId="17DB7155" w14:textId="77777777" w:rsidTr="00352F5E">
        <w:trPr>
          <w:trHeight w:val="300"/>
        </w:trPr>
        <w:tc>
          <w:tcPr>
            <w:tcW w:w="1796" w:type="dxa"/>
            <w:tcBorders>
              <w:top w:val="nil"/>
              <w:left w:val="nil"/>
              <w:bottom w:val="nil"/>
              <w:right w:val="nil"/>
            </w:tcBorders>
            <w:shd w:val="clear" w:color="auto" w:fill="auto"/>
            <w:noWrap/>
            <w:vAlign w:val="bottom"/>
          </w:tcPr>
          <w:p w14:paraId="31E999E5"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C1C63F"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49DF59D8"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18869015"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7D523C95"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56EB20DB"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15584DCC"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77AD5596"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B94A76"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26A6B2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9DB2A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19692F" w:rsidRPr="009159AB" w14:paraId="583D1077" w14:textId="77777777" w:rsidTr="00352F5E">
        <w:trPr>
          <w:trHeight w:val="300"/>
        </w:trPr>
        <w:tc>
          <w:tcPr>
            <w:tcW w:w="1796" w:type="dxa"/>
            <w:tcBorders>
              <w:top w:val="nil"/>
              <w:left w:val="nil"/>
              <w:bottom w:val="nil"/>
              <w:right w:val="nil"/>
            </w:tcBorders>
            <w:shd w:val="clear" w:color="auto" w:fill="auto"/>
            <w:noWrap/>
            <w:vAlign w:val="bottom"/>
          </w:tcPr>
          <w:p w14:paraId="58979A5A"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B094BAE"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EA93C0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D7004D8"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D76D6CB"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31AFB31"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D2371A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73CBC7E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6BC066D1"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4F355CD5"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D37296D"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19692F" w:rsidRPr="009159AB" w14:paraId="2387F2F8" w14:textId="77777777" w:rsidTr="00352F5E">
        <w:trPr>
          <w:trHeight w:val="300"/>
        </w:trPr>
        <w:tc>
          <w:tcPr>
            <w:tcW w:w="1796" w:type="dxa"/>
            <w:tcBorders>
              <w:top w:val="nil"/>
              <w:left w:val="nil"/>
              <w:bottom w:val="nil"/>
              <w:right w:val="nil"/>
            </w:tcBorders>
            <w:shd w:val="clear" w:color="auto" w:fill="auto"/>
            <w:noWrap/>
            <w:vAlign w:val="bottom"/>
          </w:tcPr>
          <w:p w14:paraId="39AD853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Dijk</w:t>
            </w:r>
            <w:proofErr w:type="spellEnd"/>
          </w:p>
        </w:tc>
        <w:tc>
          <w:tcPr>
            <w:tcW w:w="540" w:type="dxa"/>
            <w:tcBorders>
              <w:top w:val="nil"/>
              <w:left w:val="nil"/>
              <w:bottom w:val="nil"/>
              <w:right w:val="nil"/>
            </w:tcBorders>
            <w:shd w:val="clear" w:color="auto" w:fill="auto"/>
            <w:noWrap/>
            <w:vAlign w:val="bottom"/>
          </w:tcPr>
          <w:p w14:paraId="50DC5C9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0D9870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241E779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3FDE46A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493EF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029DA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5678B9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627A2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F58F7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8D01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5E0A4D1B" w14:textId="77777777" w:rsidTr="00352F5E">
        <w:trPr>
          <w:trHeight w:val="300"/>
        </w:trPr>
        <w:tc>
          <w:tcPr>
            <w:tcW w:w="1796" w:type="dxa"/>
            <w:tcBorders>
              <w:top w:val="nil"/>
              <w:left w:val="nil"/>
              <w:bottom w:val="nil"/>
              <w:right w:val="nil"/>
            </w:tcBorders>
            <w:shd w:val="clear" w:color="auto" w:fill="auto"/>
            <w:noWrap/>
            <w:vAlign w:val="bottom"/>
          </w:tcPr>
          <w:p w14:paraId="3180E8F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3977040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E283B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7DE4EBE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523A317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D887F8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1890CA4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5AC47F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3D5221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2D38A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58700F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19692F" w:rsidRPr="009159AB" w14:paraId="004865F7" w14:textId="77777777" w:rsidTr="00352F5E">
        <w:trPr>
          <w:trHeight w:val="300"/>
        </w:trPr>
        <w:tc>
          <w:tcPr>
            <w:tcW w:w="1796" w:type="dxa"/>
            <w:tcBorders>
              <w:top w:val="nil"/>
              <w:left w:val="nil"/>
              <w:bottom w:val="nil"/>
              <w:right w:val="nil"/>
            </w:tcBorders>
            <w:shd w:val="clear" w:color="auto" w:fill="auto"/>
            <w:noWrap/>
            <w:vAlign w:val="bottom"/>
          </w:tcPr>
          <w:p w14:paraId="4C3CFB5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Weik</w:t>
            </w:r>
            <w:proofErr w:type="spellEnd"/>
          </w:p>
        </w:tc>
        <w:tc>
          <w:tcPr>
            <w:tcW w:w="540" w:type="dxa"/>
            <w:tcBorders>
              <w:top w:val="nil"/>
              <w:left w:val="nil"/>
              <w:bottom w:val="nil"/>
              <w:right w:val="nil"/>
            </w:tcBorders>
            <w:shd w:val="clear" w:color="auto" w:fill="auto"/>
            <w:noWrap/>
            <w:vAlign w:val="bottom"/>
          </w:tcPr>
          <w:p w14:paraId="5A83467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93257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1B4D428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7DFD14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10CF5B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193B8BA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1C69709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411326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2C7D3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76F7175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19692F" w:rsidRPr="009159AB" w14:paraId="32CE9C4B" w14:textId="77777777" w:rsidTr="00352F5E">
        <w:trPr>
          <w:trHeight w:val="300"/>
        </w:trPr>
        <w:tc>
          <w:tcPr>
            <w:tcW w:w="1796" w:type="dxa"/>
            <w:tcBorders>
              <w:top w:val="nil"/>
              <w:left w:val="nil"/>
              <w:bottom w:val="nil"/>
              <w:right w:val="nil"/>
            </w:tcBorders>
            <w:shd w:val="clear" w:color="auto" w:fill="auto"/>
            <w:noWrap/>
            <w:vAlign w:val="bottom"/>
          </w:tcPr>
          <w:p w14:paraId="747C6F1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64BEFF0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E4A9BD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5F48667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778F85E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8118C6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3443DAA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2A27277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B218C9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111B7BF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666E5C0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0E811268" w14:textId="77777777" w:rsidTr="00352F5E">
        <w:trPr>
          <w:trHeight w:val="300"/>
        </w:trPr>
        <w:tc>
          <w:tcPr>
            <w:tcW w:w="1796" w:type="dxa"/>
            <w:tcBorders>
              <w:top w:val="nil"/>
              <w:left w:val="nil"/>
              <w:bottom w:val="nil"/>
              <w:right w:val="nil"/>
            </w:tcBorders>
            <w:shd w:val="clear" w:color="auto" w:fill="auto"/>
            <w:noWrap/>
            <w:vAlign w:val="bottom"/>
          </w:tcPr>
          <w:p w14:paraId="3B4EB1D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5509D26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4D9D44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3B22C6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455DEEF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FA45BA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F5C25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1D3C4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9F3E7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92D76E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36B9C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5DD6D2D9" w14:textId="77777777" w:rsidTr="00352F5E">
        <w:trPr>
          <w:trHeight w:val="300"/>
        </w:trPr>
        <w:tc>
          <w:tcPr>
            <w:tcW w:w="1796" w:type="dxa"/>
            <w:tcBorders>
              <w:top w:val="nil"/>
              <w:left w:val="nil"/>
              <w:bottom w:val="nil"/>
              <w:right w:val="nil"/>
            </w:tcBorders>
            <w:shd w:val="clear" w:color="auto" w:fill="auto"/>
            <w:noWrap/>
            <w:vAlign w:val="bottom"/>
          </w:tcPr>
          <w:p w14:paraId="08ABEBD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4683323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322AD1D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2FC0AE6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DEF469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2F74BA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2C207C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754F6E9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52BE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67A7E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BA180C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75C20E0E" w14:textId="77777777" w:rsidTr="00352F5E">
        <w:trPr>
          <w:trHeight w:val="300"/>
        </w:trPr>
        <w:tc>
          <w:tcPr>
            <w:tcW w:w="1796" w:type="dxa"/>
            <w:tcBorders>
              <w:top w:val="nil"/>
              <w:left w:val="nil"/>
              <w:bottom w:val="nil"/>
              <w:right w:val="nil"/>
            </w:tcBorders>
            <w:shd w:val="clear" w:color="auto" w:fill="auto"/>
            <w:noWrap/>
            <w:vAlign w:val="bottom"/>
          </w:tcPr>
          <w:p w14:paraId="1563A64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2AEEA44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2021BB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491FE07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6F34B4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1E9D0F3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0A5E3C1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5C3479F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383F1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D8417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539D2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20BBCF8" w14:textId="77777777" w:rsidTr="00352F5E">
        <w:trPr>
          <w:trHeight w:val="300"/>
        </w:trPr>
        <w:tc>
          <w:tcPr>
            <w:tcW w:w="1796" w:type="dxa"/>
            <w:tcBorders>
              <w:top w:val="nil"/>
              <w:left w:val="nil"/>
              <w:bottom w:val="nil"/>
              <w:right w:val="nil"/>
            </w:tcBorders>
            <w:shd w:val="clear" w:color="auto" w:fill="auto"/>
            <w:noWrap/>
            <w:vAlign w:val="bottom"/>
          </w:tcPr>
          <w:p w14:paraId="30A224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57538EC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3B98F80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767003E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2537DB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180A3DB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BEEF28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8DAAC0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7805C4C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05C0B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362845D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19692F" w:rsidRPr="009159AB" w14:paraId="71676EBA" w14:textId="77777777" w:rsidTr="00352F5E">
        <w:trPr>
          <w:trHeight w:val="300"/>
        </w:trPr>
        <w:tc>
          <w:tcPr>
            <w:tcW w:w="1796" w:type="dxa"/>
            <w:tcBorders>
              <w:top w:val="nil"/>
              <w:left w:val="nil"/>
              <w:bottom w:val="nil"/>
              <w:right w:val="nil"/>
            </w:tcBorders>
            <w:shd w:val="clear" w:color="auto" w:fill="auto"/>
            <w:noWrap/>
            <w:vAlign w:val="bottom"/>
          </w:tcPr>
          <w:p w14:paraId="575D3F9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2F5DB1B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87696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3873371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3714536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21CF7FA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306164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3693B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172701C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4E7D24B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31F725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19692F" w:rsidRPr="009159AB" w14:paraId="6C8EAF3E" w14:textId="77777777" w:rsidTr="00352F5E">
        <w:trPr>
          <w:trHeight w:val="300"/>
        </w:trPr>
        <w:tc>
          <w:tcPr>
            <w:tcW w:w="1796" w:type="dxa"/>
            <w:tcBorders>
              <w:top w:val="nil"/>
              <w:left w:val="nil"/>
              <w:bottom w:val="nil"/>
              <w:right w:val="nil"/>
            </w:tcBorders>
            <w:shd w:val="clear" w:color="auto" w:fill="auto"/>
            <w:noWrap/>
            <w:vAlign w:val="bottom"/>
          </w:tcPr>
          <w:p w14:paraId="280FC8B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Wirth</w:t>
            </w:r>
          </w:p>
        </w:tc>
        <w:tc>
          <w:tcPr>
            <w:tcW w:w="540" w:type="dxa"/>
            <w:tcBorders>
              <w:top w:val="nil"/>
              <w:left w:val="nil"/>
              <w:bottom w:val="nil"/>
              <w:right w:val="nil"/>
            </w:tcBorders>
            <w:shd w:val="clear" w:color="auto" w:fill="auto"/>
            <w:noWrap/>
            <w:vAlign w:val="bottom"/>
          </w:tcPr>
          <w:p w14:paraId="0094B52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3F77A3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2818FF1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61FE78C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A6D6F2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34EB9E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E3DF74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44595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25980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45605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EBF48B4" w14:textId="77777777" w:rsidTr="00352F5E">
        <w:trPr>
          <w:trHeight w:val="300"/>
        </w:trPr>
        <w:tc>
          <w:tcPr>
            <w:tcW w:w="1796" w:type="dxa"/>
            <w:tcBorders>
              <w:top w:val="nil"/>
              <w:left w:val="nil"/>
              <w:bottom w:val="nil"/>
              <w:right w:val="nil"/>
            </w:tcBorders>
            <w:shd w:val="clear" w:color="auto" w:fill="auto"/>
            <w:noWrap/>
            <w:vAlign w:val="bottom"/>
          </w:tcPr>
          <w:p w14:paraId="38E5C71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6213E1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2FB9EAC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A71ACE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602685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568BB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7DFA63A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9CE850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D2BC7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994969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546200A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6BEA8066" w14:textId="77777777" w:rsidTr="00352F5E">
        <w:trPr>
          <w:trHeight w:val="300"/>
        </w:trPr>
        <w:tc>
          <w:tcPr>
            <w:tcW w:w="1796" w:type="dxa"/>
            <w:tcBorders>
              <w:top w:val="nil"/>
              <w:left w:val="nil"/>
              <w:bottom w:val="nil"/>
              <w:right w:val="nil"/>
            </w:tcBorders>
            <w:shd w:val="clear" w:color="auto" w:fill="auto"/>
            <w:noWrap/>
            <w:vAlign w:val="bottom"/>
          </w:tcPr>
          <w:p w14:paraId="1B54F2E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24F7C67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508573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2AA6753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EECC4E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6C4ADC0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EE72F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562403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3EB7A8B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26D033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1C545FC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19692F" w:rsidRPr="009159AB" w14:paraId="1A2362EB" w14:textId="77777777" w:rsidTr="00352F5E">
        <w:trPr>
          <w:trHeight w:val="300"/>
        </w:trPr>
        <w:tc>
          <w:tcPr>
            <w:tcW w:w="1796" w:type="dxa"/>
            <w:tcBorders>
              <w:top w:val="nil"/>
              <w:left w:val="nil"/>
              <w:bottom w:val="nil"/>
              <w:right w:val="nil"/>
            </w:tcBorders>
            <w:shd w:val="clear" w:color="auto" w:fill="auto"/>
            <w:noWrap/>
            <w:vAlign w:val="bottom"/>
          </w:tcPr>
          <w:p w14:paraId="1E4CAA9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7E3A0FB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478DE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7BEF6AE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2AE475C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9885D0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F66367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F44CB1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3063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46D161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F5C21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14A3D4E3" w14:textId="77777777" w:rsidTr="00352F5E">
        <w:trPr>
          <w:trHeight w:val="300"/>
        </w:trPr>
        <w:tc>
          <w:tcPr>
            <w:tcW w:w="1796" w:type="dxa"/>
            <w:tcBorders>
              <w:top w:val="nil"/>
              <w:left w:val="nil"/>
              <w:bottom w:val="nil"/>
              <w:right w:val="nil"/>
            </w:tcBorders>
            <w:shd w:val="clear" w:color="auto" w:fill="auto"/>
            <w:noWrap/>
            <w:vAlign w:val="bottom"/>
          </w:tcPr>
          <w:p w14:paraId="5A96893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Zhong</w:t>
            </w:r>
            <w:proofErr w:type="spellEnd"/>
          </w:p>
        </w:tc>
        <w:tc>
          <w:tcPr>
            <w:tcW w:w="540" w:type="dxa"/>
            <w:tcBorders>
              <w:top w:val="nil"/>
              <w:left w:val="nil"/>
              <w:bottom w:val="nil"/>
              <w:right w:val="nil"/>
            </w:tcBorders>
            <w:shd w:val="clear" w:color="auto" w:fill="auto"/>
            <w:noWrap/>
            <w:vAlign w:val="bottom"/>
          </w:tcPr>
          <w:p w14:paraId="5C1A030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CF20D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1D0C879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4BADE6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FF3363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73AE2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EDD82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8A27E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229EFA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DAF98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B2E841F" w14:textId="77777777" w:rsidTr="00352F5E">
        <w:trPr>
          <w:trHeight w:val="300"/>
        </w:trPr>
        <w:tc>
          <w:tcPr>
            <w:tcW w:w="1796" w:type="dxa"/>
            <w:tcBorders>
              <w:top w:val="nil"/>
              <w:left w:val="nil"/>
              <w:bottom w:val="nil"/>
              <w:right w:val="nil"/>
            </w:tcBorders>
            <w:shd w:val="clear" w:color="auto" w:fill="auto"/>
            <w:noWrap/>
            <w:vAlign w:val="bottom"/>
          </w:tcPr>
          <w:p w14:paraId="6C2AD35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Zoller</w:t>
            </w:r>
            <w:proofErr w:type="spellEnd"/>
          </w:p>
        </w:tc>
        <w:tc>
          <w:tcPr>
            <w:tcW w:w="540" w:type="dxa"/>
            <w:tcBorders>
              <w:top w:val="nil"/>
              <w:left w:val="nil"/>
              <w:bottom w:val="nil"/>
              <w:right w:val="nil"/>
            </w:tcBorders>
            <w:shd w:val="clear" w:color="auto" w:fill="auto"/>
            <w:noWrap/>
            <w:vAlign w:val="bottom"/>
          </w:tcPr>
          <w:p w14:paraId="41F9B5E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3C3182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0E81AE5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200904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4F91A5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37411B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6D83D0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A8E03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9AEBF8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FF669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11CD9AF0" w14:textId="77777777" w:rsidTr="00352F5E">
        <w:trPr>
          <w:trHeight w:val="300"/>
        </w:trPr>
        <w:tc>
          <w:tcPr>
            <w:tcW w:w="1796" w:type="dxa"/>
            <w:tcBorders>
              <w:top w:val="nil"/>
              <w:left w:val="nil"/>
              <w:bottom w:val="single" w:sz="4" w:space="0" w:color="auto"/>
              <w:right w:val="nil"/>
            </w:tcBorders>
            <w:shd w:val="clear" w:color="auto" w:fill="auto"/>
            <w:noWrap/>
            <w:vAlign w:val="bottom"/>
          </w:tcPr>
          <w:p w14:paraId="528F74C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Zwolinski</w:t>
            </w:r>
            <w:proofErr w:type="spellEnd"/>
          </w:p>
        </w:tc>
        <w:tc>
          <w:tcPr>
            <w:tcW w:w="540" w:type="dxa"/>
            <w:tcBorders>
              <w:top w:val="nil"/>
              <w:left w:val="nil"/>
              <w:bottom w:val="single" w:sz="4" w:space="0" w:color="auto"/>
              <w:right w:val="nil"/>
            </w:tcBorders>
            <w:shd w:val="clear" w:color="auto" w:fill="auto"/>
            <w:noWrap/>
            <w:vAlign w:val="bottom"/>
          </w:tcPr>
          <w:p w14:paraId="647EBB4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6CE337E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63E3AF9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30D33F3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332C1BC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3E31BCF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152B214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2A7861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5FCF10A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25BE54F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17BDA68E" w14:textId="77777777" w:rsidR="003D54A2" w:rsidRPr="003D54A2" w:rsidRDefault="003D54A2" w:rsidP="00D61C6E">
      <w:pPr>
        <w:spacing w:before="120" w:after="0" w:line="480" w:lineRule="auto"/>
        <w:rPr>
          <w:rFonts w:ascii="Times New Roman" w:hAnsi="Times New Roman" w:cs="Times New Roman"/>
          <w:i/>
          <w:color w:val="000000"/>
          <w:sz w:val="24"/>
          <w:szCs w:val="20"/>
        </w:rPr>
      </w:pPr>
    </w:p>
    <w:p w14:paraId="61AB665B" w14:textId="77777777" w:rsidR="00584BF7" w:rsidRPr="00C37776" w:rsidRDefault="00AD7B10" w:rsidP="00C37776">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Note</w:t>
      </w:r>
      <w:r w:rsidRPr="009159AB">
        <w:rPr>
          <w:rFonts w:ascii="Times New Roman" w:hAnsi="Times New Roman" w:cs="Times New Roman"/>
          <w:color w:val="000000"/>
          <w:sz w:val="24"/>
          <w:szCs w:val="20"/>
        </w:rPr>
        <w:t xml:space="preserve">. </w:t>
      </w:r>
      <w:proofErr w:type="gramStart"/>
      <w:r w:rsidRPr="009159AB">
        <w:rPr>
          <w:rFonts w:ascii="Times New Roman" w:hAnsi="Times New Roman" w:cs="Times New Roman"/>
          <w:i/>
          <w:color w:val="000000"/>
          <w:sz w:val="24"/>
          <w:szCs w:val="20"/>
        </w:rPr>
        <w:t>d</w:t>
      </w:r>
      <w:proofErr w:type="gramEnd"/>
      <w:r w:rsidRPr="009159AB">
        <w:rPr>
          <w:rFonts w:ascii="Times New Roman" w:hAnsi="Times New Roman" w:cs="Times New Roman"/>
          <w:color w:val="000000"/>
          <w:sz w:val="24"/>
          <w:szCs w:val="20"/>
        </w:rPr>
        <w:t xml:space="preserve"> </w:t>
      </w:r>
      <w:proofErr w:type="spellStart"/>
      <w:r w:rsidRPr="009159AB">
        <w:rPr>
          <w:rFonts w:ascii="Times New Roman" w:hAnsi="Times New Roman" w:cs="Times New Roman"/>
          <w:color w:val="000000"/>
          <w:sz w:val="24"/>
          <w:szCs w:val="20"/>
        </w:rPr>
        <w:t>T1</w:t>
      </w:r>
      <w:proofErr w:type="spellEnd"/>
      <w:r w:rsidRPr="009159AB">
        <w:rPr>
          <w:rFonts w:ascii="Times New Roman" w:hAnsi="Times New Roman" w:cs="Times New Roman"/>
          <w:color w:val="000000"/>
          <w:sz w:val="24"/>
          <w:szCs w:val="20"/>
        </w:rPr>
        <w:t xml:space="preserve">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w:t>
      </w:r>
      <w:proofErr w:type="spellStart"/>
      <w:r w:rsidRPr="009159AB">
        <w:rPr>
          <w:rFonts w:ascii="Times New Roman" w:hAnsi="Times New Roman" w:cs="Times New Roman"/>
          <w:color w:val="000000"/>
          <w:sz w:val="24"/>
          <w:szCs w:val="20"/>
        </w:rPr>
        <w:t>T2</w:t>
      </w:r>
      <w:proofErr w:type="spellEnd"/>
      <w:r w:rsidRPr="009159AB">
        <w:rPr>
          <w:rFonts w:ascii="Times New Roman" w:hAnsi="Times New Roman" w:cs="Times New Roman"/>
          <w:color w:val="000000"/>
          <w:sz w:val="24"/>
          <w:szCs w:val="20"/>
        </w:rPr>
        <w:t xml:space="preserve"> refers to ostracism effect on last measure; </w:t>
      </w:r>
      <w:proofErr w:type="spellStart"/>
      <w:r w:rsidRPr="009159AB">
        <w:rPr>
          <w:rFonts w:ascii="Times New Roman" w:hAnsi="Times New Roman" w:cs="Times New Roman"/>
          <w:color w:val="000000"/>
          <w:sz w:val="24"/>
          <w:szCs w:val="20"/>
        </w:rPr>
        <w:t>Δ</w:t>
      </w:r>
      <w:r w:rsidRPr="009159AB">
        <w:rPr>
          <w:rFonts w:ascii="Times New Roman" w:hAnsi="Times New Roman" w:cs="Times New Roman"/>
          <w:i/>
          <w:color w:val="000000"/>
          <w:sz w:val="24"/>
          <w:szCs w:val="20"/>
        </w:rPr>
        <w:t>d</w:t>
      </w:r>
      <w:proofErr w:type="spellEnd"/>
      <w:r w:rsidRPr="009159AB">
        <w:rPr>
          <w:rFonts w:ascii="Times New Roman" w:hAnsi="Times New Roman" w:cs="Times New Roman"/>
          <w:color w:val="000000"/>
          <w:sz w:val="24"/>
          <w:szCs w:val="20"/>
        </w:rPr>
        <w:t xml:space="preserve"> represent interactions. 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p>
    <w:p w14:paraId="0782A9EC" w14:textId="77777777" w:rsidR="00584BF7" w:rsidRPr="009159AB" w:rsidRDefault="00584BF7">
      <w:pPr>
        <w:rPr>
          <w:rFonts w:ascii="Times New Roman" w:hAnsi="Times New Roman" w:cs="Times New Roman"/>
          <w:sz w:val="24"/>
          <w:szCs w:val="24"/>
        </w:rPr>
      </w:pPr>
      <w:r w:rsidRPr="009159AB">
        <w:rPr>
          <w:rFonts w:ascii="Times New Roman" w:hAnsi="Times New Roman" w:cs="Times New Roman"/>
          <w:sz w:val="24"/>
          <w:szCs w:val="24"/>
        </w:rPr>
        <w:br w:type="page"/>
      </w:r>
    </w:p>
    <w:p w14:paraId="3ABD75B0" w14:textId="77777777" w:rsidR="00D61C6E" w:rsidRPr="009159AB" w:rsidRDefault="00D61C6E">
      <w:pPr>
        <w:rPr>
          <w:rFonts w:ascii="Times New Roman" w:hAnsi="Times New Roman" w:cs="Times New Roman"/>
          <w:sz w:val="24"/>
          <w:szCs w:val="24"/>
        </w:rPr>
      </w:pPr>
      <w:r w:rsidRPr="009159AB">
        <w:rPr>
          <w:rFonts w:ascii="Times New Roman" w:hAnsi="Times New Roman" w:cs="Times New Roman"/>
          <w:sz w:val="24"/>
          <w:szCs w:val="24"/>
        </w:rPr>
        <w:lastRenderedPageBreak/>
        <w:t>Table 3</w:t>
      </w:r>
    </w:p>
    <w:p w14:paraId="1158A833" w14:textId="77777777" w:rsidR="00D61C6E" w:rsidRPr="009159AB" w:rsidRDefault="00D61C6E">
      <w:pPr>
        <w:rPr>
          <w:rFonts w:ascii="Times New Roman" w:hAnsi="Times New Roman" w:cs="Times New Roman"/>
          <w:i/>
          <w:sz w:val="24"/>
          <w:szCs w:val="24"/>
        </w:rPr>
      </w:pPr>
      <w:r w:rsidRPr="009159AB">
        <w:rPr>
          <w:rFonts w:ascii="Times New Roman" w:hAnsi="Times New Roman" w:cs="Times New Roman"/>
          <w:i/>
          <w:sz w:val="24"/>
          <w:szCs w:val="24"/>
        </w:rPr>
        <w:t>Interaction effect per subset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584BF7" w:rsidRPr="009159AB" w14:paraId="714A90F3" w14:textId="77777777" w:rsidTr="009159AB">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1139560A"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5FA6893C"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12EBA734"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757A38A6"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6CDC326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5687CF86"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3331239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7F30395D"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7815A43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584BF7" w:rsidRPr="009159AB" w14:paraId="717AAFC2" w14:textId="77777777" w:rsidTr="00D61C6E">
        <w:trPr>
          <w:trHeight w:val="300"/>
        </w:trPr>
        <w:tc>
          <w:tcPr>
            <w:tcW w:w="1276" w:type="dxa"/>
            <w:tcBorders>
              <w:top w:val="nil"/>
              <w:left w:val="nil"/>
              <w:bottom w:val="nil"/>
              <w:right w:val="nil"/>
            </w:tcBorders>
            <w:shd w:val="clear" w:color="auto" w:fill="auto"/>
            <w:noWrap/>
            <w:vAlign w:val="center"/>
            <w:hideMark/>
          </w:tcPr>
          <w:p w14:paraId="54A79D8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3D54445A"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64CEFC8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73BA739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52F29DE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09FE28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0C1754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28BD461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0037A32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21ACE3FB" w14:textId="77777777" w:rsidTr="00D61C6E">
        <w:trPr>
          <w:trHeight w:val="300"/>
        </w:trPr>
        <w:tc>
          <w:tcPr>
            <w:tcW w:w="1276" w:type="dxa"/>
            <w:tcBorders>
              <w:top w:val="nil"/>
              <w:left w:val="nil"/>
              <w:bottom w:val="nil"/>
              <w:right w:val="nil"/>
            </w:tcBorders>
            <w:shd w:val="clear" w:color="auto" w:fill="auto"/>
            <w:noWrap/>
            <w:vAlign w:val="bottom"/>
            <w:hideMark/>
          </w:tcPr>
          <w:p w14:paraId="0AB5A63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75B6035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62ABE4E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7779046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78AB9E4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AE37A6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33DCC52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3785028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04BEAAD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584BF7" w:rsidRPr="009159AB" w14:paraId="63B82E0A" w14:textId="77777777" w:rsidTr="00D61C6E">
        <w:trPr>
          <w:trHeight w:val="300"/>
        </w:trPr>
        <w:tc>
          <w:tcPr>
            <w:tcW w:w="1276" w:type="dxa"/>
            <w:tcBorders>
              <w:top w:val="nil"/>
              <w:left w:val="nil"/>
              <w:bottom w:val="nil"/>
              <w:right w:val="nil"/>
            </w:tcBorders>
            <w:shd w:val="clear" w:color="auto" w:fill="auto"/>
            <w:noWrap/>
            <w:vAlign w:val="center"/>
            <w:hideMark/>
          </w:tcPr>
          <w:p w14:paraId="00B2E0EA"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696B247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4E637AB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967C9B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7DB19E3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2210453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653BBAD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3F7B0FD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6F1A6C4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584BF7" w:rsidRPr="009159AB" w14:paraId="5B1F79D7" w14:textId="77777777" w:rsidTr="00D61C6E">
        <w:trPr>
          <w:trHeight w:val="300"/>
        </w:trPr>
        <w:tc>
          <w:tcPr>
            <w:tcW w:w="1276" w:type="dxa"/>
            <w:tcBorders>
              <w:top w:val="nil"/>
              <w:left w:val="nil"/>
              <w:bottom w:val="nil"/>
              <w:right w:val="nil"/>
            </w:tcBorders>
            <w:shd w:val="clear" w:color="auto" w:fill="auto"/>
            <w:noWrap/>
            <w:vAlign w:val="bottom"/>
            <w:hideMark/>
          </w:tcPr>
          <w:p w14:paraId="2BCB1E7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2A5C4CC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31F9C20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5594B98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459DE14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54D8695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0D4CF9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5D1DE1F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5E721F1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501D352B" w14:textId="77777777" w:rsidTr="00D61C6E">
        <w:trPr>
          <w:trHeight w:val="300"/>
        </w:trPr>
        <w:tc>
          <w:tcPr>
            <w:tcW w:w="1276" w:type="dxa"/>
            <w:tcBorders>
              <w:top w:val="nil"/>
              <w:left w:val="nil"/>
              <w:bottom w:val="nil"/>
              <w:right w:val="nil"/>
            </w:tcBorders>
            <w:shd w:val="clear" w:color="auto" w:fill="auto"/>
            <w:noWrap/>
            <w:vAlign w:val="center"/>
            <w:hideMark/>
          </w:tcPr>
          <w:p w14:paraId="619207B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A3E024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77EACDC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05E5905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52DFC21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6D2677D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77D0AB3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B44CEF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9C4DB4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584BF7" w:rsidRPr="009159AB" w14:paraId="713E579A" w14:textId="77777777" w:rsidTr="00D61C6E">
        <w:trPr>
          <w:trHeight w:val="300"/>
        </w:trPr>
        <w:tc>
          <w:tcPr>
            <w:tcW w:w="1276" w:type="dxa"/>
            <w:tcBorders>
              <w:top w:val="nil"/>
              <w:left w:val="nil"/>
              <w:bottom w:val="nil"/>
              <w:right w:val="nil"/>
            </w:tcBorders>
            <w:shd w:val="clear" w:color="auto" w:fill="auto"/>
            <w:noWrap/>
            <w:vAlign w:val="bottom"/>
            <w:hideMark/>
          </w:tcPr>
          <w:p w14:paraId="0B8D8E9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50A2D8E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1268887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F47EF9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15BF035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5BF0F7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4658A41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519C06E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69C2CCF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584BF7" w:rsidRPr="009159AB" w14:paraId="433C9F72" w14:textId="77777777" w:rsidTr="00D61C6E">
        <w:trPr>
          <w:trHeight w:val="300"/>
        </w:trPr>
        <w:tc>
          <w:tcPr>
            <w:tcW w:w="1276" w:type="dxa"/>
            <w:tcBorders>
              <w:top w:val="nil"/>
              <w:left w:val="nil"/>
              <w:bottom w:val="nil"/>
              <w:right w:val="nil"/>
            </w:tcBorders>
            <w:shd w:val="clear" w:color="auto" w:fill="auto"/>
            <w:noWrap/>
            <w:vAlign w:val="center"/>
            <w:hideMark/>
          </w:tcPr>
          <w:p w14:paraId="7FB3A567"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9DD675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2DD339D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1B5FE6B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4923F2D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032830E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37E9892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153F789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3F01CDB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584BF7" w:rsidRPr="009159AB" w14:paraId="2A507CAC" w14:textId="77777777" w:rsidTr="00D61C6E">
        <w:trPr>
          <w:trHeight w:val="300"/>
        </w:trPr>
        <w:tc>
          <w:tcPr>
            <w:tcW w:w="1276" w:type="dxa"/>
            <w:tcBorders>
              <w:top w:val="nil"/>
              <w:left w:val="nil"/>
              <w:bottom w:val="nil"/>
              <w:right w:val="nil"/>
            </w:tcBorders>
            <w:shd w:val="clear" w:color="auto" w:fill="auto"/>
            <w:noWrap/>
            <w:vAlign w:val="center"/>
            <w:hideMark/>
          </w:tcPr>
          <w:p w14:paraId="07BDAF5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2FC1E55"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roofErr w:type="spellEnd"/>
          </w:p>
        </w:tc>
        <w:tc>
          <w:tcPr>
            <w:tcW w:w="516" w:type="dxa"/>
            <w:tcBorders>
              <w:top w:val="nil"/>
              <w:left w:val="nil"/>
              <w:bottom w:val="nil"/>
              <w:right w:val="nil"/>
            </w:tcBorders>
            <w:shd w:val="clear" w:color="auto" w:fill="auto"/>
            <w:noWrap/>
            <w:vAlign w:val="center"/>
            <w:hideMark/>
          </w:tcPr>
          <w:p w14:paraId="6D245D2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271746F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430A2D7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787E65B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2410647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23EAD40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2D46C6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584BF7" w:rsidRPr="009159AB" w14:paraId="6DC390F7" w14:textId="77777777" w:rsidTr="00D61C6E">
        <w:trPr>
          <w:trHeight w:val="300"/>
        </w:trPr>
        <w:tc>
          <w:tcPr>
            <w:tcW w:w="1276" w:type="dxa"/>
            <w:tcBorders>
              <w:top w:val="nil"/>
              <w:left w:val="nil"/>
              <w:bottom w:val="nil"/>
              <w:right w:val="nil"/>
            </w:tcBorders>
            <w:shd w:val="clear" w:color="auto" w:fill="auto"/>
            <w:noWrap/>
            <w:vAlign w:val="bottom"/>
            <w:hideMark/>
          </w:tcPr>
          <w:p w14:paraId="6CCB9B9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5A1DD1AA"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45015BD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602E502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6BC6CA3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444810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1BA9D4E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5D5A409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6A6CDF6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584BF7" w:rsidRPr="009159AB" w14:paraId="43C6A997" w14:textId="77777777" w:rsidTr="00D61C6E">
        <w:trPr>
          <w:trHeight w:val="300"/>
        </w:trPr>
        <w:tc>
          <w:tcPr>
            <w:tcW w:w="1276" w:type="dxa"/>
            <w:tcBorders>
              <w:top w:val="nil"/>
              <w:left w:val="nil"/>
              <w:bottom w:val="nil"/>
              <w:right w:val="nil"/>
            </w:tcBorders>
            <w:shd w:val="clear" w:color="auto" w:fill="auto"/>
            <w:noWrap/>
            <w:vAlign w:val="center"/>
            <w:hideMark/>
          </w:tcPr>
          <w:p w14:paraId="029D3B10"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64EF748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515572B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561E14D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5B1277D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6E8B3C2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6E8EA87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1E1950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761FF9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584BF7" w:rsidRPr="009159AB" w14:paraId="02BC3951" w14:textId="77777777" w:rsidTr="00D61C6E">
        <w:trPr>
          <w:trHeight w:val="315"/>
        </w:trPr>
        <w:tc>
          <w:tcPr>
            <w:tcW w:w="1276" w:type="dxa"/>
            <w:tcBorders>
              <w:top w:val="nil"/>
              <w:left w:val="nil"/>
              <w:bottom w:val="single" w:sz="8" w:space="0" w:color="auto"/>
              <w:right w:val="nil"/>
            </w:tcBorders>
            <w:shd w:val="clear" w:color="auto" w:fill="auto"/>
            <w:noWrap/>
            <w:vAlign w:val="center"/>
            <w:hideMark/>
          </w:tcPr>
          <w:p w14:paraId="3764ECB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35DAAAD6"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single" w:sz="8" w:space="0" w:color="auto"/>
              <w:right w:val="nil"/>
            </w:tcBorders>
            <w:shd w:val="clear" w:color="auto" w:fill="auto"/>
            <w:noWrap/>
            <w:vAlign w:val="center"/>
            <w:hideMark/>
          </w:tcPr>
          <w:p w14:paraId="20D8929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2F7D2D5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7041EF3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2C833E8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42021B8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65E5FD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433FD43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09EF7FEB" w14:textId="77777777" w:rsidR="0080312C" w:rsidRPr="009159AB" w:rsidRDefault="00AD7B10" w:rsidP="00C37776">
      <w:pPr>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w:t>
      </w:r>
      <w:r w:rsidR="0094434E" w:rsidRPr="009159AB">
        <w:rPr>
          <w:rFonts w:ascii="Times New Roman" w:eastAsia="Times New Roman" w:hAnsi="Times New Roman" w:cs="Times New Roman"/>
          <w:color w:val="000000"/>
          <w:sz w:val="24"/>
          <w:szCs w:val="24"/>
          <w:lang w:eastAsia="nl-NL"/>
        </w:rPr>
        <w:t xml:space="preserve"> </w:t>
      </w:r>
      <w:r w:rsidRPr="009159AB">
        <w:rPr>
          <w:rFonts w:ascii="Times New Roman" w:eastAsia="Times New Roman" w:hAnsi="Times New Roman" w:cs="Times New Roman"/>
          <w:color w:val="000000"/>
          <w:sz w:val="24"/>
          <w:szCs w:val="24"/>
          <w:lang w:eastAsia="nl-NL"/>
        </w:rPr>
        <w:t>O</w:t>
      </w:r>
      <w:r w:rsidR="0094434E" w:rsidRPr="009159AB">
        <w:rPr>
          <w:rFonts w:ascii="Times New Roman" w:eastAsia="Times New Roman" w:hAnsi="Times New Roman" w:cs="Times New Roman"/>
          <w:color w:val="000000"/>
          <w:sz w:val="24"/>
          <w:szCs w:val="24"/>
          <w:lang w:eastAsia="nl-NL"/>
        </w:rPr>
        <w:t xml:space="preserve">verall estimates are based on all data, where the rest form subsets. Model indicates that the first measure was indeed reflexive and the last measure reflective. </w:t>
      </w:r>
      <w:proofErr w:type="spellStart"/>
      <w:r w:rsidR="0094434E" w:rsidRPr="009159AB">
        <w:rPr>
          <w:rFonts w:ascii="Times New Roman" w:eastAsia="Times New Roman" w:hAnsi="Times New Roman" w:cs="Times New Roman"/>
          <w:color w:val="000000"/>
          <w:sz w:val="24"/>
          <w:szCs w:val="24"/>
          <w:lang w:eastAsia="nl-NL"/>
        </w:rPr>
        <w:t>Listwise</w:t>
      </w:r>
      <w:proofErr w:type="spellEnd"/>
      <w:r w:rsidR="0094434E" w:rsidRPr="009159AB">
        <w:rPr>
          <w:rFonts w:ascii="Times New Roman" w:eastAsia="Times New Roman" w:hAnsi="Times New Roman" w:cs="Times New Roman"/>
          <w:color w:val="000000"/>
          <w:sz w:val="24"/>
          <w:szCs w:val="24"/>
          <w:lang w:eastAsia="nl-NL"/>
        </w:rPr>
        <w:t xml:space="preserve"> deletion for equal </w:t>
      </w:r>
      <w:proofErr w:type="spellStart"/>
      <w:r w:rsidR="0094434E" w:rsidRPr="009159AB">
        <w:rPr>
          <w:rFonts w:ascii="Times New Roman" w:eastAsia="Times New Roman" w:hAnsi="Times New Roman" w:cs="Times New Roman"/>
          <w:i/>
          <w:iCs/>
          <w:color w:val="000000"/>
          <w:sz w:val="24"/>
          <w:szCs w:val="24"/>
          <w:lang w:eastAsia="nl-NL"/>
        </w:rPr>
        <w:t>k</w:t>
      </w:r>
      <w:r w:rsidR="0094434E" w:rsidRPr="009159AB">
        <w:rPr>
          <w:rFonts w:ascii="Times New Roman" w:eastAsia="Times New Roman" w:hAnsi="Times New Roman" w:cs="Times New Roman"/>
          <w:iCs/>
          <w:color w:val="000000"/>
          <w:sz w:val="24"/>
          <w:szCs w:val="24"/>
          <w:lang w:eastAsia="nl-NL"/>
        </w:rPr>
        <w:t>s</w:t>
      </w:r>
      <w:proofErr w:type="spellEnd"/>
      <w:r w:rsidR="0094434E" w:rsidRPr="009159AB">
        <w:rPr>
          <w:rFonts w:ascii="Times New Roman" w:eastAsia="Times New Roman" w:hAnsi="Times New Roman" w:cs="Times New Roman"/>
          <w:iCs/>
          <w:color w:val="000000"/>
          <w:sz w:val="24"/>
          <w:szCs w:val="24"/>
          <w:lang w:eastAsia="nl-NL"/>
        </w:rPr>
        <w:t xml:space="preserve"> across time points within a subset yielded highly similar results, except for interpersonal measures, which is depicted in the row labeled </w:t>
      </w:r>
      <w:proofErr w:type="spellStart"/>
      <w:r w:rsidR="0094434E" w:rsidRPr="009159AB">
        <w:rPr>
          <w:rFonts w:ascii="Times New Roman" w:eastAsia="Times New Roman" w:hAnsi="Times New Roman" w:cs="Times New Roman"/>
          <w:color w:val="000000"/>
          <w:sz w:val="24"/>
          <w:szCs w:val="24"/>
          <w:lang w:eastAsia="nl-NL"/>
        </w:rPr>
        <w:t>T1</w:t>
      </w:r>
      <w:r w:rsidR="0094434E" w:rsidRPr="009159AB">
        <w:rPr>
          <w:rFonts w:ascii="Times New Roman" w:eastAsia="Times New Roman" w:hAnsi="Times New Roman" w:cs="Times New Roman"/>
          <w:color w:val="000000"/>
          <w:sz w:val="24"/>
          <w:szCs w:val="24"/>
          <w:vertAlign w:val="subscript"/>
          <w:lang w:eastAsia="nl-NL"/>
        </w:rPr>
        <w:t>listwise</w:t>
      </w:r>
      <w:proofErr w:type="spellEnd"/>
      <w:r w:rsidR="0094434E" w:rsidRPr="009159AB">
        <w:rPr>
          <w:rFonts w:ascii="Times New Roman" w:eastAsia="Times New Roman" w:hAnsi="Times New Roman" w:cs="Times New Roman"/>
          <w:color w:val="000000"/>
          <w:sz w:val="24"/>
          <w:szCs w:val="24"/>
          <w:lang w:eastAsia="nl-NL"/>
        </w:rPr>
        <w:t>.</w:t>
      </w:r>
      <w:r w:rsidR="0080312C" w:rsidRPr="009159AB">
        <w:rPr>
          <w:rFonts w:ascii="Times New Roman" w:hAnsi="Times New Roman" w:cs="Times New Roman"/>
          <w:sz w:val="24"/>
          <w:szCs w:val="24"/>
        </w:rPr>
        <w:br w:type="page"/>
      </w:r>
    </w:p>
    <w:p w14:paraId="440B0349" w14:textId="77777777" w:rsidR="00D61C6E" w:rsidRPr="009159AB" w:rsidRDefault="00D61C6E" w:rsidP="00D61C6E">
      <w:pPr>
        <w:spacing w:before="120"/>
        <w:rPr>
          <w:rFonts w:ascii="Times New Roman" w:hAnsi="Times New Roman" w:cs="Times New Roman"/>
          <w:sz w:val="24"/>
          <w:szCs w:val="24"/>
        </w:rPr>
      </w:pPr>
      <w:r w:rsidRPr="009159AB">
        <w:rPr>
          <w:rFonts w:ascii="Times New Roman" w:hAnsi="Times New Roman" w:cs="Times New Roman"/>
          <w:sz w:val="24"/>
          <w:szCs w:val="24"/>
        </w:rPr>
        <w:lastRenderedPageBreak/>
        <w:t>Table 4</w:t>
      </w:r>
    </w:p>
    <w:p w14:paraId="7589D8BB" w14:textId="77777777" w:rsidR="00D61C6E" w:rsidRPr="009159AB" w:rsidRDefault="00D61C6E" w:rsidP="00D61C6E">
      <w:pPr>
        <w:spacing w:before="120"/>
        <w:rPr>
          <w:rFonts w:ascii="Times New Roman" w:hAnsi="Times New Roman" w:cs="Times New Roman"/>
          <w:i/>
          <w:sz w:val="24"/>
          <w:szCs w:val="24"/>
        </w:rPr>
      </w:pPr>
      <w:r w:rsidRPr="009159AB">
        <w:rPr>
          <w:rFonts w:ascii="Times New Roman" w:hAnsi="Times New Roman" w:cs="Times New Roman"/>
          <w:i/>
          <w:sz w:val="24"/>
          <w:szCs w:val="24"/>
        </w:rPr>
        <w:t>Meta regression coefficients for composition effects (first measure; k = 45)</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80312C" w:rsidRPr="009159AB" w14:paraId="2A577752" w14:textId="77777777" w:rsidTr="009159AB">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444C6AF4"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42AFF79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73B96936"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2B064045"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29DC5017"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03F93E9A"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843" w:type="dxa"/>
            <w:tcBorders>
              <w:top w:val="single" w:sz="4" w:space="0" w:color="auto"/>
              <w:left w:val="nil"/>
              <w:bottom w:val="single" w:sz="4" w:space="0" w:color="auto"/>
              <w:right w:val="nil"/>
            </w:tcBorders>
            <w:shd w:val="clear" w:color="auto" w:fill="auto"/>
            <w:noWrap/>
            <w:vAlign w:val="bottom"/>
            <w:hideMark/>
          </w:tcPr>
          <w:p w14:paraId="0BE34EEC"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29598D" w:rsidRPr="009159AB" w14:paraId="1E29A5D0" w14:textId="77777777" w:rsidTr="00CD7C9E">
        <w:trPr>
          <w:trHeight w:val="325"/>
        </w:trPr>
        <w:tc>
          <w:tcPr>
            <w:tcW w:w="1969" w:type="dxa"/>
            <w:tcBorders>
              <w:top w:val="nil"/>
              <w:left w:val="nil"/>
              <w:bottom w:val="nil"/>
              <w:right w:val="nil"/>
            </w:tcBorders>
            <w:shd w:val="clear" w:color="auto" w:fill="auto"/>
            <w:noWrap/>
            <w:vAlign w:val="center"/>
            <w:hideMark/>
          </w:tcPr>
          <w:p w14:paraId="7889587B" w14:textId="77777777" w:rsidR="0029598D" w:rsidRPr="0029598D" w:rsidRDefault="0029598D" w:rsidP="00701CFC">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1462C4"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11DCB40"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7F0B2C1D"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6AA85AE1"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57B35DCD"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1722692D"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294B91" w:rsidRPr="009159AB" w14:paraId="02660E90" w14:textId="77777777" w:rsidTr="00CD7C9E">
        <w:trPr>
          <w:trHeight w:val="325"/>
        </w:trPr>
        <w:tc>
          <w:tcPr>
            <w:tcW w:w="1969" w:type="dxa"/>
            <w:tcBorders>
              <w:top w:val="nil"/>
              <w:left w:val="nil"/>
              <w:bottom w:val="nil"/>
              <w:right w:val="nil"/>
            </w:tcBorders>
            <w:shd w:val="clear" w:color="auto" w:fill="auto"/>
            <w:noWrap/>
            <w:vAlign w:val="center"/>
          </w:tcPr>
          <w:p w14:paraId="3ECAD476" w14:textId="77777777"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064579AE"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3259AE47"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357F97C2"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7AEDCFA1"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104351BF"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01A3C26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486CF37F" w14:textId="77777777" w:rsidTr="00CD7C9E">
        <w:trPr>
          <w:trHeight w:val="325"/>
        </w:trPr>
        <w:tc>
          <w:tcPr>
            <w:tcW w:w="1969" w:type="dxa"/>
            <w:tcBorders>
              <w:top w:val="nil"/>
              <w:left w:val="nil"/>
              <w:bottom w:val="nil"/>
              <w:right w:val="nil"/>
            </w:tcBorders>
            <w:shd w:val="clear" w:color="auto" w:fill="auto"/>
            <w:noWrap/>
            <w:vAlign w:val="center"/>
          </w:tcPr>
          <w:p w14:paraId="20496AAE"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3B8E554F"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5E6B9CD0"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616BC94D"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F1684D5"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DF2D4DE"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7DD1B4C"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B26542" w:rsidRPr="009159AB" w14:paraId="0D44B613" w14:textId="77777777" w:rsidTr="00BD687B">
        <w:trPr>
          <w:trHeight w:val="325"/>
        </w:trPr>
        <w:tc>
          <w:tcPr>
            <w:tcW w:w="1969" w:type="dxa"/>
            <w:tcBorders>
              <w:top w:val="nil"/>
              <w:left w:val="nil"/>
              <w:bottom w:val="nil"/>
              <w:right w:val="nil"/>
            </w:tcBorders>
            <w:shd w:val="clear" w:color="auto" w:fill="auto"/>
            <w:noWrap/>
            <w:vAlign w:val="center"/>
            <w:hideMark/>
          </w:tcPr>
          <w:p w14:paraId="16C63484" w14:textId="77777777" w:rsidR="00B26542" w:rsidRPr="0029598D" w:rsidRDefault="00B26542" w:rsidP="00BD687B">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4CD97C93"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E8CFE53"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120597B6"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B99E79F"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5A57BC0A"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72D5C071"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29598D" w:rsidRPr="009159AB" w14:paraId="45DF9D91" w14:textId="77777777" w:rsidTr="00CD7C9E">
        <w:trPr>
          <w:trHeight w:val="325"/>
        </w:trPr>
        <w:tc>
          <w:tcPr>
            <w:tcW w:w="1969" w:type="dxa"/>
            <w:tcBorders>
              <w:top w:val="nil"/>
              <w:left w:val="nil"/>
              <w:bottom w:val="nil"/>
              <w:right w:val="nil"/>
            </w:tcBorders>
            <w:shd w:val="clear" w:color="auto" w:fill="auto"/>
            <w:noWrap/>
            <w:vAlign w:val="center"/>
            <w:hideMark/>
          </w:tcPr>
          <w:p w14:paraId="2009B6AB"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2FB187B4"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48AFC61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A4FB8C0"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7F6F6767"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FDEC976"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0E39533"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6BAA972C" w14:textId="77777777" w:rsidTr="00CD7C9E">
        <w:trPr>
          <w:trHeight w:val="325"/>
        </w:trPr>
        <w:tc>
          <w:tcPr>
            <w:tcW w:w="1969" w:type="dxa"/>
            <w:tcBorders>
              <w:top w:val="nil"/>
              <w:left w:val="nil"/>
              <w:bottom w:val="nil"/>
              <w:right w:val="nil"/>
            </w:tcBorders>
            <w:shd w:val="clear" w:color="auto" w:fill="auto"/>
            <w:noWrap/>
            <w:vAlign w:val="center"/>
            <w:hideMark/>
          </w:tcPr>
          <w:p w14:paraId="2EACADED"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3199264E"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5B5F4391"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70B00B95"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2CB94146"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5A09F4DE"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B03CBB4"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29598D" w:rsidRPr="009159AB" w14:paraId="606A70EC" w14:textId="77777777" w:rsidTr="00CD7C9E">
        <w:trPr>
          <w:trHeight w:val="325"/>
        </w:trPr>
        <w:tc>
          <w:tcPr>
            <w:tcW w:w="1969" w:type="dxa"/>
            <w:tcBorders>
              <w:top w:val="nil"/>
              <w:left w:val="nil"/>
              <w:bottom w:val="nil"/>
              <w:right w:val="nil"/>
            </w:tcBorders>
            <w:shd w:val="clear" w:color="auto" w:fill="auto"/>
            <w:noWrap/>
            <w:vAlign w:val="center"/>
            <w:hideMark/>
          </w:tcPr>
          <w:p w14:paraId="0A766A93"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7BE338F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570DDC22"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C2F45E"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5725A931"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5AD89DFB"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43319693"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3485ECFB" w14:textId="77777777" w:rsidTr="00CD7C9E">
        <w:trPr>
          <w:trHeight w:val="325"/>
        </w:trPr>
        <w:tc>
          <w:tcPr>
            <w:tcW w:w="1969" w:type="dxa"/>
            <w:tcBorders>
              <w:top w:val="nil"/>
              <w:left w:val="nil"/>
              <w:bottom w:val="nil"/>
              <w:right w:val="nil"/>
            </w:tcBorders>
            <w:shd w:val="clear" w:color="auto" w:fill="auto"/>
            <w:noWrap/>
            <w:vAlign w:val="center"/>
            <w:hideMark/>
          </w:tcPr>
          <w:p w14:paraId="6E7B00AC"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840" w:type="dxa"/>
            <w:tcBorders>
              <w:top w:val="nil"/>
              <w:left w:val="nil"/>
              <w:bottom w:val="nil"/>
              <w:right w:val="nil"/>
            </w:tcBorders>
            <w:shd w:val="clear" w:color="auto" w:fill="auto"/>
            <w:noWrap/>
            <w:vAlign w:val="center"/>
            <w:hideMark/>
          </w:tcPr>
          <w:p w14:paraId="7FD5B8BF"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451D77BD"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16876D59"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647AA115"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4F8293D8"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5F6EB0E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29598D" w:rsidRPr="009159AB" w14:paraId="4B22B9F9" w14:textId="77777777" w:rsidTr="00CD7C9E">
        <w:trPr>
          <w:trHeight w:val="325"/>
        </w:trPr>
        <w:tc>
          <w:tcPr>
            <w:tcW w:w="1969" w:type="dxa"/>
            <w:tcBorders>
              <w:top w:val="nil"/>
              <w:left w:val="nil"/>
              <w:bottom w:val="nil"/>
              <w:right w:val="nil"/>
            </w:tcBorders>
            <w:shd w:val="clear" w:color="auto" w:fill="auto"/>
            <w:noWrap/>
            <w:vAlign w:val="center"/>
          </w:tcPr>
          <w:p w14:paraId="10E12936"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28F6AFCC"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1AC2DAE9"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054E028"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282B43"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07105CD2"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19C58F9A"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29598D" w:rsidRPr="009159AB" w14:paraId="4D8BBF8F" w14:textId="77777777" w:rsidTr="00CD7C9E">
        <w:trPr>
          <w:trHeight w:val="325"/>
        </w:trPr>
        <w:tc>
          <w:tcPr>
            <w:tcW w:w="1969" w:type="dxa"/>
            <w:tcBorders>
              <w:top w:val="nil"/>
              <w:left w:val="nil"/>
              <w:bottom w:val="nil"/>
              <w:right w:val="nil"/>
            </w:tcBorders>
            <w:shd w:val="clear" w:color="auto" w:fill="auto"/>
            <w:noWrap/>
            <w:vAlign w:val="center"/>
          </w:tcPr>
          <w:p w14:paraId="0E4553AF"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840" w:type="dxa"/>
            <w:tcBorders>
              <w:top w:val="nil"/>
              <w:left w:val="nil"/>
              <w:bottom w:val="nil"/>
              <w:right w:val="nil"/>
            </w:tcBorders>
            <w:shd w:val="clear" w:color="auto" w:fill="auto"/>
            <w:noWrap/>
            <w:vAlign w:val="center"/>
          </w:tcPr>
          <w:p w14:paraId="14A82C54" w14:textId="77777777"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B95E7F"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6C6AE8A7"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C6C498D"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414E7BDE"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F2BEB9"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29598D" w:rsidRPr="009159AB" w14:paraId="5AB935FA" w14:textId="77777777" w:rsidTr="00CD7C9E">
        <w:trPr>
          <w:trHeight w:val="325"/>
        </w:trPr>
        <w:tc>
          <w:tcPr>
            <w:tcW w:w="1969" w:type="dxa"/>
            <w:tcBorders>
              <w:top w:val="nil"/>
              <w:left w:val="nil"/>
              <w:bottom w:val="nil"/>
              <w:right w:val="nil"/>
            </w:tcBorders>
            <w:shd w:val="clear" w:color="auto" w:fill="auto"/>
            <w:noWrap/>
            <w:vAlign w:val="center"/>
          </w:tcPr>
          <w:p w14:paraId="0540B0A3"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Gonsalkorale</w:t>
            </w:r>
            <w:proofErr w:type="spellEnd"/>
            <w:r w:rsidRPr="0029598D">
              <w:rPr>
                <w:rFonts w:ascii="Times New Roman" w:hAnsi="Times New Roman" w:cs="Times New Roman"/>
                <w:color w:val="000000"/>
                <w:sz w:val="20"/>
                <w:szCs w:val="20"/>
              </w:rPr>
              <w:t xml:space="preserve"> &amp; Williams (2007)</w:t>
            </w:r>
          </w:p>
        </w:tc>
        <w:tc>
          <w:tcPr>
            <w:tcW w:w="840" w:type="dxa"/>
            <w:tcBorders>
              <w:top w:val="nil"/>
              <w:left w:val="nil"/>
              <w:bottom w:val="nil"/>
              <w:right w:val="nil"/>
            </w:tcBorders>
            <w:shd w:val="clear" w:color="auto" w:fill="auto"/>
            <w:noWrap/>
            <w:vAlign w:val="center"/>
          </w:tcPr>
          <w:p w14:paraId="1DC50EF8"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2BDC0AF3"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339CD15D"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2218A265"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261ACCB7"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6D2C6204"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294B91" w:rsidRPr="00294B91" w14:paraId="5BF8C234" w14:textId="77777777" w:rsidTr="00CD7C9E">
        <w:trPr>
          <w:trHeight w:val="325"/>
        </w:trPr>
        <w:tc>
          <w:tcPr>
            <w:tcW w:w="1969" w:type="dxa"/>
            <w:tcBorders>
              <w:top w:val="nil"/>
              <w:left w:val="nil"/>
              <w:bottom w:val="nil"/>
              <w:right w:val="nil"/>
            </w:tcBorders>
            <w:shd w:val="clear" w:color="auto" w:fill="auto"/>
            <w:noWrap/>
            <w:vAlign w:val="center"/>
          </w:tcPr>
          <w:p w14:paraId="0E58A1D9" w14:textId="77777777" w:rsidR="00294B91" w:rsidRPr="00294B91" w:rsidRDefault="00294B91" w:rsidP="00294B91">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7945B621" w14:textId="77777777" w:rsidR="00294B91" w:rsidRPr="00294B91" w:rsidRDefault="00294B91" w:rsidP="00EF6BE3">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026907F4"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1262C7C7"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7296D03E"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1EBFDF26"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41E07BC3"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r>
      <w:tr w:rsidR="0029598D" w:rsidRPr="009159AB" w14:paraId="3AEFAB70" w14:textId="77777777" w:rsidTr="00CD7C9E">
        <w:trPr>
          <w:trHeight w:val="325"/>
        </w:trPr>
        <w:tc>
          <w:tcPr>
            <w:tcW w:w="1969" w:type="dxa"/>
            <w:tcBorders>
              <w:top w:val="nil"/>
              <w:left w:val="nil"/>
              <w:bottom w:val="nil"/>
              <w:right w:val="nil"/>
            </w:tcBorders>
            <w:shd w:val="clear" w:color="auto" w:fill="auto"/>
            <w:noWrap/>
            <w:vAlign w:val="center"/>
          </w:tcPr>
          <w:p w14:paraId="713F20FA"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1DE0F9BA" w14:textId="77777777"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5AD9256B"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77D5356"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DF2DF6F"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69729351"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6B8A7D23"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29598D" w:rsidRPr="009159AB" w14:paraId="19523190" w14:textId="77777777" w:rsidTr="00CD7C9E">
        <w:trPr>
          <w:trHeight w:val="325"/>
        </w:trPr>
        <w:tc>
          <w:tcPr>
            <w:tcW w:w="1969" w:type="dxa"/>
            <w:tcBorders>
              <w:top w:val="nil"/>
              <w:left w:val="nil"/>
              <w:bottom w:val="nil"/>
              <w:right w:val="nil"/>
            </w:tcBorders>
            <w:shd w:val="clear" w:color="auto" w:fill="auto"/>
            <w:noWrap/>
            <w:vAlign w:val="center"/>
          </w:tcPr>
          <w:p w14:paraId="1790CE1E"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94013FD"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1A4BA881"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638C1D4D"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114CF4E8"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505C2B44"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AF4B860"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29598D" w:rsidRPr="009159AB" w14:paraId="4D0D23C4" w14:textId="77777777" w:rsidTr="00CD7C9E">
        <w:trPr>
          <w:trHeight w:val="325"/>
        </w:trPr>
        <w:tc>
          <w:tcPr>
            <w:tcW w:w="1969" w:type="dxa"/>
            <w:tcBorders>
              <w:top w:val="nil"/>
              <w:left w:val="nil"/>
              <w:bottom w:val="nil"/>
              <w:right w:val="nil"/>
            </w:tcBorders>
            <w:shd w:val="clear" w:color="auto" w:fill="auto"/>
            <w:noWrap/>
            <w:vAlign w:val="center"/>
          </w:tcPr>
          <w:p w14:paraId="0144305E"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30002B77" w14:textId="77777777"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1190393E"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4F0C9AA"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0475618E"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262C37D7"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0966EFE0"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29598D" w:rsidRPr="009159AB" w14:paraId="487C0EC9" w14:textId="77777777" w:rsidTr="00CD7C9E">
        <w:trPr>
          <w:trHeight w:val="325"/>
        </w:trPr>
        <w:tc>
          <w:tcPr>
            <w:tcW w:w="1969" w:type="dxa"/>
            <w:tcBorders>
              <w:top w:val="nil"/>
              <w:left w:val="nil"/>
              <w:bottom w:val="nil"/>
              <w:right w:val="nil"/>
            </w:tcBorders>
            <w:shd w:val="clear" w:color="auto" w:fill="auto"/>
            <w:noWrap/>
            <w:vAlign w:val="center"/>
          </w:tcPr>
          <w:p w14:paraId="0C21E34F" w14:textId="77777777" w:rsidR="0029598D" w:rsidRPr="0029598D" w:rsidRDefault="0029598D" w:rsidP="00294B91">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0B19FDA8"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7F24D318" w14:textId="77777777"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42C34158"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57AEB019"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3A694D5"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08A8A2D9" w14:textId="7777777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29598D" w:rsidRPr="009159AB" w14:paraId="28EDBFB0" w14:textId="77777777" w:rsidTr="00CD7C9E">
        <w:trPr>
          <w:trHeight w:val="325"/>
        </w:trPr>
        <w:tc>
          <w:tcPr>
            <w:tcW w:w="1969" w:type="dxa"/>
            <w:tcBorders>
              <w:top w:val="nil"/>
              <w:left w:val="nil"/>
              <w:bottom w:val="single" w:sz="4" w:space="0" w:color="auto"/>
              <w:right w:val="nil"/>
            </w:tcBorders>
            <w:shd w:val="clear" w:color="auto" w:fill="auto"/>
            <w:noWrap/>
            <w:vAlign w:val="center"/>
            <w:hideMark/>
          </w:tcPr>
          <w:p w14:paraId="5A501873" w14:textId="77777777"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4DC6CF0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5F01959D"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5AD57FD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4B96A38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6D0CBAB3"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634F81"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43DF82C7" w14:textId="77777777" w:rsidR="00295686" w:rsidRPr="009159AB" w:rsidRDefault="00F45141" w:rsidP="00294B91">
      <w:pPr>
        <w:tabs>
          <w:tab w:val="left" w:pos="1345"/>
        </w:tabs>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 This can be interpreted as a standard regression formula. Empty rows represent reference categories.</w:t>
      </w:r>
      <w:r w:rsidR="00295686" w:rsidRPr="009159AB">
        <w:rPr>
          <w:rFonts w:ascii="Times New Roman" w:hAnsi="Times New Roman" w:cs="Times New Roman"/>
          <w:sz w:val="24"/>
          <w:szCs w:val="24"/>
        </w:rPr>
        <w:br w:type="page"/>
      </w:r>
    </w:p>
    <w:p w14:paraId="70A8DCD7" w14:textId="77777777" w:rsidR="00964A44" w:rsidRPr="009159AB" w:rsidRDefault="00964A44">
      <w:pPr>
        <w:rPr>
          <w:rFonts w:ascii="Times New Roman" w:hAnsi="Times New Roman" w:cs="Times New Roman"/>
          <w:sz w:val="24"/>
          <w:szCs w:val="24"/>
        </w:rPr>
      </w:pPr>
      <w:r w:rsidRPr="009159AB">
        <w:rPr>
          <w:rFonts w:ascii="Times New Roman" w:hAnsi="Times New Roman" w:cs="Times New Roman"/>
          <w:sz w:val="24"/>
          <w:szCs w:val="24"/>
        </w:rPr>
        <w:lastRenderedPageBreak/>
        <w:t>Table 5</w:t>
      </w:r>
    </w:p>
    <w:p w14:paraId="192D0810" w14:textId="77777777" w:rsidR="00964A44" w:rsidRPr="009159AB" w:rsidRDefault="00964A44">
      <w:pPr>
        <w:rPr>
          <w:rFonts w:ascii="Times New Roman" w:hAnsi="Times New Roman" w:cs="Times New Roman"/>
          <w:i/>
          <w:sz w:val="24"/>
          <w:szCs w:val="24"/>
        </w:rPr>
      </w:pPr>
      <w:r w:rsidRPr="009159AB">
        <w:rPr>
          <w:rFonts w:ascii="Times New Roman" w:hAnsi="Times New Roman" w:cs="Times New Roman"/>
          <w:i/>
          <w:sz w:val="24"/>
          <w:szCs w:val="24"/>
        </w:rPr>
        <w:t>Meta-regression coefficients for composition effects (last measure; k = 41)</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1E6E12" w:rsidRPr="009159AB" w14:paraId="50A5B80F" w14:textId="77777777" w:rsidTr="00964A44">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6F9B0D46"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2A5930DD"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3AB460A2"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34EBF23B"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AB890EE"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759CEFF2"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20AE0FED"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29598D" w:rsidRPr="009159AB" w14:paraId="23063990" w14:textId="77777777" w:rsidTr="00CD7C9E">
        <w:trPr>
          <w:trHeight w:val="300"/>
        </w:trPr>
        <w:tc>
          <w:tcPr>
            <w:tcW w:w="3049" w:type="dxa"/>
            <w:tcBorders>
              <w:top w:val="nil"/>
              <w:left w:val="nil"/>
              <w:bottom w:val="nil"/>
              <w:right w:val="nil"/>
            </w:tcBorders>
            <w:shd w:val="clear" w:color="auto" w:fill="auto"/>
            <w:noWrap/>
            <w:vAlign w:val="center"/>
            <w:hideMark/>
          </w:tcPr>
          <w:p w14:paraId="009303CD" w14:textId="77777777" w:rsidR="0029598D" w:rsidRPr="0029598D" w:rsidRDefault="0029598D" w:rsidP="00701CFC">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2305759D"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237DCCF9"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2C2D2FA2"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5C891A67"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12C6BAA0" w14:textId="7777777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6CF235C8" w14:textId="77777777" w:rsidR="0029598D" w:rsidRPr="0029598D" w:rsidRDefault="0029598D" w:rsidP="006960C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294B91" w:rsidRPr="009159AB" w14:paraId="4F282747" w14:textId="77777777" w:rsidTr="00CD7C9E">
        <w:trPr>
          <w:trHeight w:val="300"/>
        </w:trPr>
        <w:tc>
          <w:tcPr>
            <w:tcW w:w="3049" w:type="dxa"/>
            <w:tcBorders>
              <w:top w:val="nil"/>
              <w:left w:val="nil"/>
              <w:bottom w:val="nil"/>
              <w:right w:val="nil"/>
            </w:tcBorders>
            <w:shd w:val="clear" w:color="auto" w:fill="auto"/>
            <w:noWrap/>
            <w:vAlign w:val="center"/>
          </w:tcPr>
          <w:p w14:paraId="40DAFF30" w14:textId="77777777"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2C7C9EEB"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43E965F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6BFA0208"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12CE16B"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1D0B117"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1E26BCD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1B430463" w14:textId="77777777" w:rsidTr="00CD7C9E">
        <w:trPr>
          <w:trHeight w:val="300"/>
        </w:trPr>
        <w:tc>
          <w:tcPr>
            <w:tcW w:w="3049" w:type="dxa"/>
            <w:tcBorders>
              <w:top w:val="nil"/>
              <w:left w:val="nil"/>
              <w:bottom w:val="nil"/>
              <w:right w:val="nil"/>
            </w:tcBorders>
            <w:shd w:val="clear" w:color="auto" w:fill="auto"/>
            <w:noWrap/>
            <w:vAlign w:val="center"/>
            <w:hideMark/>
          </w:tcPr>
          <w:p w14:paraId="5277A316"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52B86A18"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7CAF22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0FB8E7C3"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39FE7A6"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6886B3E7"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12B094A4"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B26542" w:rsidRPr="009159AB" w14:paraId="3CBB7B97" w14:textId="77777777" w:rsidTr="00BD687B">
        <w:trPr>
          <w:trHeight w:val="300"/>
        </w:trPr>
        <w:tc>
          <w:tcPr>
            <w:tcW w:w="3049" w:type="dxa"/>
            <w:tcBorders>
              <w:top w:val="nil"/>
              <w:left w:val="nil"/>
              <w:bottom w:val="nil"/>
              <w:right w:val="nil"/>
            </w:tcBorders>
            <w:shd w:val="clear" w:color="auto" w:fill="auto"/>
            <w:noWrap/>
            <w:vAlign w:val="center"/>
            <w:hideMark/>
          </w:tcPr>
          <w:p w14:paraId="750C1544" w14:textId="77777777" w:rsidR="00B26542" w:rsidRPr="0029598D" w:rsidRDefault="00B26542" w:rsidP="00BD687B">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6B98C098"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5E2180D3"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4658175D"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3C85162A"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8B018C1"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6B29999"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29598D" w:rsidRPr="009159AB" w14:paraId="64D70320" w14:textId="77777777" w:rsidTr="00CD7C9E">
        <w:trPr>
          <w:trHeight w:val="300"/>
        </w:trPr>
        <w:tc>
          <w:tcPr>
            <w:tcW w:w="3049" w:type="dxa"/>
            <w:tcBorders>
              <w:top w:val="nil"/>
              <w:left w:val="nil"/>
              <w:bottom w:val="nil"/>
              <w:right w:val="nil"/>
            </w:tcBorders>
            <w:shd w:val="clear" w:color="auto" w:fill="auto"/>
            <w:noWrap/>
            <w:vAlign w:val="center"/>
            <w:hideMark/>
          </w:tcPr>
          <w:p w14:paraId="7F81372E"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1B2ECC0F"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572819"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43AA4051"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572395E"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A0FB21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0730591B"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6BB38EA1" w14:textId="77777777" w:rsidTr="00CD7C9E">
        <w:trPr>
          <w:trHeight w:val="300"/>
        </w:trPr>
        <w:tc>
          <w:tcPr>
            <w:tcW w:w="3049" w:type="dxa"/>
            <w:tcBorders>
              <w:top w:val="nil"/>
              <w:left w:val="nil"/>
              <w:bottom w:val="nil"/>
              <w:right w:val="nil"/>
            </w:tcBorders>
            <w:shd w:val="clear" w:color="auto" w:fill="auto"/>
            <w:noWrap/>
            <w:vAlign w:val="center"/>
            <w:hideMark/>
          </w:tcPr>
          <w:p w14:paraId="279FC3CF"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27A63B"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0720EA99"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14D495CC"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3A837F03"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61AC7001"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2F51AF01"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29598D" w:rsidRPr="009159AB" w14:paraId="5437167C" w14:textId="77777777" w:rsidTr="00CD7C9E">
        <w:trPr>
          <w:trHeight w:val="300"/>
        </w:trPr>
        <w:tc>
          <w:tcPr>
            <w:tcW w:w="3049" w:type="dxa"/>
            <w:tcBorders>
              <w:top w:val="nil"/>
              <w:left w:val="nil"/>
              <w:bottom w:val="nil"/>
              <w:right w:val="nil"/>
            </w:tcBorders>
            <w:shd w:val="clear" w:color="auto" w:fill="auto"/>
            <w:noWrap/>
            <w:vAlign w:val="center"/>
            <w:hideMark/>
          </w:tcPr>
          <w:p w14:paraId="6273AB73"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0A854973"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65F7F1E"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089C8089"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6FBCB0D"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A9B646"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6DC25B57"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1F5CF29E" w14:textId="77777777" w:rsidTr="00CD7C9E">
        <w:trPr>
          <w:trHeight w:val="300"/>
        </w:trPr>
        <w:tc>
          <w:tcPr>
            <w:tcW w:w="3049" w:type="dxa"/>
            <w:tcBorders>
              <w:top w:val="nil"/>
              <w:left w:val="nil"/>
              <w:bottom w:val="nil"/>
              <w:right w:val="nil"/>
            </w:tcBorders>
            <w:shd w:val="clear" w:color="auto" w:fill="auto"/>
            <w:noWrap/>
            <w:vAlign w:val="center"/>
            <w:hideMark/>
          </w:tcPr>
          <w:p w14:paraId="606672E1"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992" w:type="dxa"/>
            <w:tcBorders>
              <w:top w:val="nil"/>
              <w:left w:val="nil"/>
              <w:bottom w:val="nil"/>
              <w:right w:val="nil"/>
            </w:tcBorders>
            <w:shd w:val="clear" w:color="auto" w:fill="auto"/>
            <w:noWrap/>
            <w:vAlign w:val="center"/>
            <w:hideMark/>
          </w:tcPr>
          <w:p w14:paraId="555207C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4701B95B"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2830C442"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71E5D68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19645FAD"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3AB726EC"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29598D" w:rsidRPr="009159AB" w14:paraId="4D8B3306" w14:textId="77777777" w:rsidTr="00CD7C9E">
        <w:trPr>
          <w:trHeight w:val="300"/>
        </w:trPr>
        <w:tc>
          <w:tcPr>
            <w:tcW w:w="3049" w:type="dxa"/>
            <w:tcBorders>
              <w:top w:val="nil"/>
              <w:left w:val="nil"/>
              <w:bottom w:val="nil"/>
              <w:right w:val="nil"/>
            </w:tcBorders>
            <w:shd w:val="clear" w:color="auto" w:fill="auto"/>
            <w:noWrap/>
            <w:vAlign w:val="center"/>
            <w:hideMark/>
          </w:tcPr>
          <w:p w14:paraId="4BD46ACB"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2F11CDF5"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5916EC2C"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F6F285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466BF2C4"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364D1C86"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474C19EB"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29598D" w:rsidRPr="009159AB" w14:paraId="339EDBD1" w14:textId="77777777" w:rsidTr="00CD7C9E">
        <w:trPr>
          <w:trHeight w:val="300"/>
        </w:trPr>
        <w:tc>
          <w:tcPr>
            <w:tcW w:w="3049" w:type="dxa"/>
            <w:tcBorders>
              <w:top w:val="nil"/>
              <w:left w:val="nil"/>
              <w:bottom w:val="nil"/>
              <w:right w:val="nil"/>
            </w:tcBorders>
            <w:shd w:val="clear" w:color="auto" w:fill="auto"/>
            <w:noWrap/>
            <w:vAlign w:val="center"/>
            <w:hideMark/>
          </w:tcPr>
          <w:p w14:paraId="7031412C"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992" w:type="dxa"/>
            <w:tcBorders>
              <w:top w:val="nil"/>
              <w:left w:val="nil"/>
              <w:bottom w:val="nil"/>
              <w:right w:val="nil"/>
            </w:tcBorders>
            <w:shd w:val="clear" w:color="auto" w:fill="auto"/>
            <w:noWrap/>
            <w:vAlign w:val="center"/>
            <w:hideMark/>
          </w:tcPr>
          <w:p w14:paraId="2C9E2694"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4A3ABD54"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4A7E16E2"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6240ADFF"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665FFDEE"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0B9D7BB1"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29598D" w:rsidRPr="009159AB" w14:paraId="0F6366F6" w14:textId="77777777" w:rsidTr="00CD7C9E">
        <w:trPr>
          <w:trHeight w:val="300"/>
        </w:trPr>
        <w:tc>
          <w:tcPr>
            <w:tcW w:w="3049" w:type="dxa"/>
            <w:tcBorders>
              <w:top w:val="nil"/>
              <w:left w:val="nil"/>
              <w:bottom w:val="nil"/>
              <w:right w:val="nil"/>
            </w:tcBorders>
            <w:shd w:val="clear" w:color="auto" w:fill="auto"/>
            <w:noWrap/>
            <w:vAlign w:val="center"/>
            <w:hideMark/>
          </w:tcPr>
          <w:p w14:paraId="7063A256"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Gonsalkorale</w:t>
            </w:r>
            <w:proofErr w:type="spellEnd"/>
            <w:r w:rsidRPr="0029598D">
              <w:rPr>
                <w:rFonts w:ascii="Times New Roman" w:hAnsi="Times New Roman" w:cs="Times New Roman"/>
                <w:color w:val="000000"/>
                <w:sz w:val="20"/>
                <w:szCs w:val="20"/>
              </w:rPr>
              <w:t xml:space="preserve"> &amp; Williams (2007)</w:t>
            </w:r>
          </w:p>
        </w:tc>
        <w:tc>
          <w:tcPr>
            <w:tcW w:w="992" w:type="dxa"/>
            <w:tcBorders>
              <w:top w:val="nil"/>
              <w:left w:val="nil"/>
              <w:bottom w:val="nil"/>
              <w:right w:val="nil"/>
            </w:tcBorders>
            <w:shd w:val="clear" w:color="auto" w:fill="auto"/>
            <w:noWrap/>
            <w:vAlign w:val="center"/>
            <w:hideMark/>
          </w:tcPr>
          <w:p w14:paraId="3957AD09"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73960C68"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5E66DF53"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2B926293"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29DC58B3"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0543A6D2"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294B91" w:rsidRPr="009159AB" w14:paraId="4932EF3F" w14:textId="77777777" w:rsidTr="00CD7C9E">
        <w:trPr>
          <w:trHeight w:val="300"/>
        </w:trPr>
        <w:tc>
          <w:tcPr>
            <w:tcW w:w="3049" w:type="dxa"/>
            <w:tcBorders>
              <w:top w:val="nil"/>
              <w:left w:val="nil"/>
              <w:bottom w:val="nil"/>
              <w:right w:val="nil"/>
            </w:tcBorders>
            <w:shd w:val="clear" w:color="auto" w:fill="auto"/>
            <w:noWrap/>
            <w:vAlign w:val="center"/>
          </w:tcPr>
          <w:p w14:paraId="7371A655" w14:textId="77777777"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6A070935"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AF919AF"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15B29D7"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160D9B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4B8D6606"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0A8FC987"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4C1BF898" w14:textId="77777777" w:rsidTr="00CD7C9E">
        <w:trPr>
          <w:trHeight w:val="300"/>
        </w:trPr>
        <w:tc>
          <w:tcPr>
            <w:tcW w:w="3049" w:type="dxa"/>
            <w:tcBorders>
              <w:top w:val="nil"/>
              <w:left w:val="nil"/>
              <w:bottom w:val="nil"/>
              <w:right w:val="nil"/>
            </w:tcBorders>
            <w:shd w:val="clear" w:color="auto" w:fill="auto"/>
            <w:noWrap/>
            <w:vAlign w:val="center"/>
            <w:hideMark/>
          </w:tcPr>
          <w:p w14:paraId="42112E5C"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282C5D89"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0D09A4"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437AD40"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36FE2D78"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5023176E"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6D46B1B2"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1E985067" w14:textId="77777777" w:rsidTr="00CD7C9E">
        <w:trPr>
          <w:trHeight w:val="300"/>
        </w:trPr>
        <w:tc>
          <w:tcPr>
            <w:tcW w:w="3049" w:type="dxa"/>
            <w:tcBorders>
              <w:top w:val="nil"/>
              <w:left w:val="nil"/>
              <w:bottom w:val="nil"/>
              <w:right w:val="nil"/>
            </w:tcBorders>
            <w:shd w:val="clear" w:color="auto" w:fill="auto"/>
            <w:noWrap/>
            <w:vAlign w:val="center"/>
            <w:hideMark/>
          </w:tcPr>
          <w:p w14:paraId="681CADAB"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2F3F59C8"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2C640D46"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155DF213"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501C8CDB"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7254921C"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3176333C"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29598D" w:rsidRPr="009159AB" w14:paraId="4A704359" w14:textId="77777777" w:rsidTr="00CD7C9E">
        <w:trPr>
          <w:trHeight w:val="300"/>
        </w:trPr>
        <w:tc>
          <w:tcPr>
            <w:tcW w:w="3049" w:type="dxa"/>
            <w:tcBorders>
              <w:top w:val="nil"/>
              <w:left w:val="nil"/>
              <w:bottom w:val="nil"/>
              <w:right w:val="nil"/>
            </w:tcBorders>
            <w:shd w:val="clear" w:color="auto" w:fill="auto"/>
            <w:noWrap/>
            <w:vAlign w:val="center"/>
            <w:hideMark/>
          </w:tcPr>
          <w:p w14:paraId="54513D75"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4BAF9AA1"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2ACBE642"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6B4D4EA9"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0FCF9DB0"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2AE118D1"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881E664"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29598D" w:rsidRPr="009159AB" w14:paraId="6C42BFF6" w14:textId="77777777" w:rsidTr="00CD7C9E">
        <w:trPr>
          <w:trHeight w:val="300"/>
        </w:trPr>
        <w:tc>
          <w:tcPr>
            <w:tcW w:w="3049" w:type="dxa"/>
            <w:tcBorders>
              <w:top w:val="nil"/>
              <w:left w:val="nil"/>
              <w:right w:val="nil"/>
            </w:tcBorders>
            <w:shd w:val="clear" w:color="auto" w:fill="auto"/>
            <w:noWrap/>
            <w:vAlign w:val="center"/>
          </w:tcPr>
          <w:p w14:paraId="4FD48FF0"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Proportion male</w:t>
            </w:r>
          </w:p>
        </w:tc>
        <w:tc>
          <w:tcPr>
            <w:tcW w:w="992" w:type="dxa"/>
            <w:tcBorders>
              <w:top w:val="nil"/>
              <w:left w:val="nil"/>
              <w:right w:val="nil"/>
            </w:tcBorders>
            <w:shd w:val="clear" w:color="auto" w:fill="auto"/>
            <w:noWrap/>
            <w:vAlign w:val="center"/>
          </w:tcPr>
          <w:p w14:paraId="28A2C587"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07808FA2"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6A12E72E"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723BCBC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7B05FCCA"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2FBFCDB1"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29598D" w:rsidRPr="009159AB" w14:paraId="60458674" w14:textId="77777777" w:rsidTr="00CD7C9E">
        <w:trPr>
          <w:trHeight w:val="315"/>
        </w:trPr>
        <w:tc>
          <w:tcPr>
            <w:tcW w:w="3049" w:type="dxa"/>
            <w:tcBorders>
              <w:top w:val="nil"/>
              <w:left w:val="nil"/>
              <w:bottom w:val="single" w:sz="4" w:space="0" w:color="auto"/>
              <w:right w:val="nil"/>
            </w:tcBorders>
            <w:shd w:val="clear" w:color="auto" w:fill="auto"/>
            <w:noWrap/>
            <w:vAlign w:val="center"/>
            <w:hideMark/>
          </w:tcPr>
          <w:p w14:paraId="57CB3734" w14:textId="77777777"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2A11A307"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01A814EB"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283738E4"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698E3B2C"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1081031B"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4060E532" w14:textId="7777777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6644016E" w14:textId="77777777" w:rsidR="00964A44" w:rsidRPr="009159AB" w:rsidRDefault="00964A44" w:rsidP="00C37776">
      <w:pPr>
        <w:spacing w:before="120" w:line="480" w:lineRule="auto"/>
        <w:rPr>
          <w:rFonts w:ascii="Times New Roman" w:hAnsi="Times New Roman" w:cs="Times New Roman"/>
          <w:sz w:val="32"/>
          <w:szCs w:val="24"/>
        </w:rPr>
      </w:pPr>
      <w:r w:rsidRPr="009159AB">
        <w:rPr>
          <w:rFonts w:ascii="Times New Roman" w:eastAsia="Times New Roman" w:hAnsi="Times New Roman" w:cs="Times New Roman"/>
          <w:i/>
          <w:color w:val="000000"/>
          <w:sz w:val="24"/>
          <w:szCs w:val="20"/>
          <w:lang w:eastAsia="nl-NL"/>
        </w:rPr>
        <w:t>Note</w:t>
      </w:r>
      <w:r w:rsidRPr="009159AB">
        <w:rPr>
          <w:rFonts w:ascii="Times New Roman" w:eastAsia="Times New Roman" w:hAnsi="Times New Roman" w:cs="Times New Roman"/>
          <w:color w:val="000000"/>
          <w:sz w:val="24"/>
          <w:szCs w:val="20"/>
          <w:lang w:eastAsia="nl-NL"/>
        </w:rPr>
        <w:t xml:space="preserve">. This can be interpreted as a standard regression formula. Empty rows represent reference categories. </w:t>
      </w:r>
      <w:r w:rsidR="00295686" w:rsidRPr="009159AB">
        <w:rPr>
          <w:rFonts w:ascii="Times New Roman" w:hAnsi="Times New Roman" w:cs="Times New Roman"/>
          <w:sz w:val="32"/>
          <w:szCs w:val="24"/>
        </w:rPr>
        <w:br w:type="page"/>
      </w:r>
    </w:p>
    <w:p w14:paraId="59F7CB60" w14:textId="77777777" w:rsidR="00964A44" w:rsidRPr="009159AB" w:rsidRDefault="00964A44" w:rsidP="00964A44">
      <w:pPr>
        <w:spacing w:before="120"/>
        <w:rPr>
          <w:rFonts w:ascii="Times New Roman" w:hAnsi="Times New Roman" w:cs="Times New Roman"/>
          <w:sz w:val="32"/>
          <w:szCs w:val="24"/>
        </w:rPr>
      </w:pPr>
      <w:r w:rsidRPr="009159AB">
        <w:rPr>
          <w:rFonts w:ascii="Times New Roman" w:hAnsi="Times New Roman" w:cs="Times New Roman"/>
          <w:i/>
          <w:sz w:val="24"/>
          <w:szCs w:val="24"/>
        </w:rPr>
        <w:lastRenderedPageBreak/>
        <w:t xml:space="preserve">Figure 1. </w:t>
      </w:r>
      <w:r w:rsidRPr="009159AB">
        <w:rPr>
          <w:rFonts w:ascii="Times New Roman" w:hAnsi="Times New Roman" w:cs="Times New Roman"/>
          <w:sz w:val="24"/>
          <w:szCs w:val="24"/>
        </w:rPr>
        <w:t xml:space="preserve">A screenshot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w:t>
      </w:r>
      <w:r w:rsidR="00790E67">
        <w:rPr>
          <w:rFonts w:ascii="Times New Roman" w:hAnsi="Times New Roman" w:cs="Times New Roman"/>
          <w:sz w:val="24"/>
          <w:szCs w:val="24"/>
        </w:rPr>
        <w:t xml:space="preserve"> </w:t>
      </w:r>
    </w:p>
    <w:p w14:paraId="124209BB" w14:textId="77777777" w:rsidR="009736B3" w:rsidRPr="009159AB" w:rsidRDefault="009736B3" w:rsidP="00964A44">
      <w:pPr>
        <w:spacing w:before="120"/>
        <w:rPr>
          <w:rFonts w:ascii="Times New Roman" w:hAnsi="Times New Roman" w:cs="Times New Roman"/>
          <w:sz w:val="24"/>
          <w:szCs w:val="24"/>
        </w:rPr>
      </w:pPr>
      <w:r w:rsidRPr="009159AB">
        <w:rPr>
          <w:noProof/>
        </w:rPr>
        <w:drawing>
          <wp:inline distT="0" distB="0" distL="0" distR="0" wp14:anchorId="77872605" wp14:editId="16CA9537">
            <wp:extent cx="4286250" cy="1905000"/>
            <wp:effectExtent l="0" t="0" r="0" b="0"/>
            <wp:docPr id="1" name="Picture 1" descr="C:\Users\Chris\Dropbox\MSc ReMa\Cyberball Meta-analysis\5.Writing\Resources\AnimatedCyber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Resources\AnimatedCyberball.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14:paraId="0A7BF4F9" w14:textId="77777777" w:rsidR="009736B3" w:rsidRPr="009159AB" w:rsidRDefault="009736B3">
      <w:pPr>
        <w:rPr>
          <w:rFonts w:ascii="Times New Roman" w:hAnsi="Times New Roman" w:cs="Times New Roman"/>
          <w:sz w:val="24"/>
          <w:szCs w:val="24"/>
        </w:rPr>
      </w:pPr>
      <w:r w:rsidRPr="009159AB">
        <w:rPr>
          <w:rFonts w:ascii="Times New Roman" w:hAnsi="Times New Roman" w:cs="Times New Roman"/>
          <w:sz w:val="24"/>
          <w:szCs w:val="24"/>
        </w:rPr>
        <w:br w:type="page"/>
      </w:r>
    </w:p>
    <w:p w14:paraId="5071A41C" w14:textId="77777777" w:rsidR="00E76D2C" w:rsidRPr="009159AB" w:rsidRDefault="00E76D2C" w:rsidP="001E6E12">
      <w:pPr>
        <w:rPr>
          <w:rFonts w:ascii="Times New Roman" w:hAnsi="Times New Roman" w:cs="Times New Roman"/>
          <w:sz w:val="24"/>
          <w:szCs w:val="24"/>
        </w:rPr>
        <w:sectPr w:rsidR="00E76D2C" w:rsidRPr="009159AB">
          <w:pgSz w:w="11906" w:h="16838"/>
          <w:pgMar w:top="1411" w:right="1411" w:bottom="1411" w:left="1411" w:header="706" w:footer="706" w:gutter="0"/>
          <w:cols w:space="708"/>
          <w:docGrid w:linePitch="360"/>
        </w:sectPr>
      </w:pPr>
    </w:p>
    <w:p w14:paraId="32B1B418" w14:textId="77777777" w:rsidR="00991BD5"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2. </w:t>
      </w:r>
      <w:proofErr w:type="spellStart"/>
      <w:r w:rsidRPr="009159AB">
        <w:rPr>
          <w:rFonts w:ascii="Times New Roman" w:hAnsi="Times New Roman" w:cs="Times New Roman"/>
          <w:sz w:val="24"/>
          <w:szCs w:val="24"/>
        </w:rPr>
        <w:t>Dotplots</w:t>
      </w:r>
      <w:proofErr w:type="spellEnd"/>
      <w:r w:rsidRPr="009159AB">
        <w:rPr>
          <w:rFonts w:ascii="Times New Roman" w:hAnsi="Times New Roman" w:cs="Times New Roman"/>
          <w:sz w:val="24"/>
          <w:szCs w:val="24"/>
        </w:rPr>
        <w:t xml:space="preserve"> of the average estimated simple effects with 95% confidence intervals, where </w:t>
      </w:r>
      <w:proofErr w:type="spellStart"/>
      <w:r w:rsidRPr="009159AB">
        <w:rPr>
          <w:rFonts w:ascii="Times New Roman" w:hAnsi="Times New Roman" w:cs="Times New Roman"/>
          <w:sz w:val="24"/>
          <w:szCs w:val="24"/>
        </w:rPr>
        <w:t>T1</w:t>
      </w:r>
      <w:proofErr w:type="spellEnd"/>
      <w:r w:rsidRPr="009159AB">
        <w:rPr>
          <w:rFonts w:ascii="Times New Roman" w:hAnsi="Times New Roman" w:cs="Times New Roman"/>
          <w:sz w:val="24"/>
          <w:szCs w:val="24"/>
        </w:rPr>
        <w:t xml:space="preserve"> represents first measure, and </w:t>
      </w:r>
      <w:proofErr w:type="spellStart"/>
      <w:r w:rsidRPr="009159AB">
        <w:rPr>
          <w:rFonts w:ascii="Times New Roman" w:hAnsi="Times New Roman" w:cs="Times New Roman"/>
          <w:sz w:val="24"/>
          <w:szCs w:val="24"/>
        </w:rPr>
        <w:t>T2</w:t>
      </w:r>
      <w:proofErr w:type="spellEnd"/>
      <w:r w:rsidRPr="009159AB">
        <w:rPr>
          <w:rFonts w:ascii="Times New Roman" w:hAnsi="Times New Roman" w:cs="Times New Roman"/>
          <w:sz w:val="24"/>
          <w:szCs w:val="24"/>
        </w:rPr>
        <w:t xml:space="preserve"> represents last measure. </w:t>
      </w:r>
      <w:r w:rsidR="00991BD5">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All = all measures; Fundamental = only fundamental need measures; Intrapersonal = all intrapersonal measures; interpersonal = all interpersonal measures; model = first is immediate and last is delayed.</w:t>
      </w:r>
      <w:r w:rsidR="00B70193" w:rsidRPr="009159AB">
        <w:rPr>
          <w:rFonts w:ascii="Times New Roman" w:hAnsi="Times New Roman" w:cs="Times New Roman"/>
          <w:sz w:val="24"/>
          <w:szCs w:val="24"/>
        </w:rPr>
        <w:t xml:space="preserve"> For lists of studies in each subset, see Supplementary Materials.</w:t>
      </w:r>
      <w:r w:rsidR="00991BD5">
        <w:rPr>
          <w:rFonts w:ascii="Times New Roman" w:hAnsi="Times New Roman" w:cs="Times New Roman"/>
          <w:noProof/>
          <w:sz w:val="24"/>
          <w:szCs w:val="24"/>
        </w:rPr>
        <w:drawing>
          <wp:inline distT="0" distB="0" distL="0" distR="0" wp14:anchorId="74CB1B25" wp14:editId="2EDD552D">
            <wp:extent cx="5762625" cy="5975350"/>
            <wp:effectExtent l="0" t="0" r="9525" b="6350"/>
            <wp:docPr id="3" name="Picture 3" descr="D:\files\projects\Cyberball Meta-analysi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les\projects\Cyberball Meta-analysis\R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975350"/>
                    </a:xfrm>
                    <a:prstGeom prst="rect">
                      <a:avLst/>
                    </a:prstGeom>
                    <a:noFill/>
                    <a:ln>
                      <a:noFill/>
                    </a:ln>
                  </pic:spPr>
                </pic:pic>
              </a:graphicData>
            </a:graphic>
          </wp:inline>
        </w:drawing>
      </w:r>
    </w:p>
    <w:p w14:paraId="6656C21A" w14:textId="77777777" w:rsidR="00991BD5" w:rsidRDefault="00991BD5">
      <w:pPr>
        <w:rPr>
          <w:rFonts w:ascii="Times New Roman" w:hAnsi="Times New Roman" w:cs="Times New Roman"/>
          <w:sz w:val="24"/>
          <w:szCs w:val="24"/>
        </w:rPr>
      </w:pPr>
      <w:r>
        <w:rPr>
          <w:rFonts w:ascii="Times New Roman" w:hAnsi="Times New Roman" w:cs="Times New Roman"/>
          <w:sz w:val="24"/>
          <w:szCs w:val="24"/>
        </w:rPr>
        <w:br w:type="page"/>
      </w:r>
    </w:p>
    <w:p w14:paraId="296140EE" w14:textId="77777777" w:rsidR="00964A44" w:rsidRPr="009159AB"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3. </w:t>
      </w:r>
      <w:r w:rsidRPr="009159AB">
        <w:rPr>
          <w:rFonts w:ascii="Times New Roman" w:hAnsi="Times New Roman" w:cs="Times New Roman"/>
          <w:sz w:val="24"/>
          <w:szCs w:val="24"/>
        </w:rPr>
        <w:t>Simulated effects under the model estimates for the standard ostracism effect, showing higher estimated heterogeneity on the first measure than last measure.</w:t>
      </w:r>
    </w:p>
    <w:p w14:paraId="1304AA01" w14:textId="77777777" w:rsidR="00B85BEF" w:rsidRPr="009159AB" w:rsidRDefault="00B85BEF" w:rsidP="006623EF">
      <w:pPr>
        <w:spacing w:after="0"/>
        <w:rPr>
          <w:rFonts w:ascii="Times New Roman" w:hAnsi="Times New Roman" w:cs="Times New Roman"/>
          <w:sz w:val="24"/>
          <w:szCs w:val="24"/>
        </w:rPr>
      </w:pPr>
      <w:r w:rsidRPr="009159AB">
        <w:rPr>
          <w:rFonts w:ascii="Times New Roman" w:hAnsi="Times New Roman" w:cs="Times New Roman"/>
          <w:noProof/>
          <w:sz w:val="24"/>
          <w:szCs w:val="24"/>
        </w:rPr>
        <w:drawing>
          <wp:inline distT="0" distB="0" distL="0" distR="0" wp14:anchorId="7C196733" wp14:editId="75991725">
            <wp:extent cx="5768340" cy="3483422"/>
            <wp:effectExtent l="0" t="0" r="3810" b="3175"/>
            <wp:docPr id="2" name="Picture 2" descr="C:\Users\Chris\Dropbox\MSc ReMa\Cyberball Meta-analysis\5.Writing\simEffec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simEffects.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3483422"/>
                    </a:xfrm>
                    <a:prstGeom prst="rect">
                      <a:avLst/>
                    </a:prstGeom>
                    <a:noFill/>
                    <a:ln>
                      <a:noFill/>
                    </a:ln>
                  </pic:spPr>
                </pic:pic>
              </a:graphicData>
            </a:graphic>
          </wp:inline>
        </w:drawing>
      </w:r>
    </w:p>
    <w:p w14:paraId="34FA9D0A" w14:textId="77777777" w:rsidR="00E76D2C" w:rsidRPr="009159AB" w:rsidRDefault="00731737"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0D6756B6" w14:textId="77777777" w:rsidR="00E76D2C" w:rsidRPr="009159AB" w:rsidRDefault="00731737" w:rsidP="006623EF">
      <w:pPr>
        <w:pStyle w:val="ListParagraph"/>
        <w:spacing w:after="0" w:line="480" w:lineRule="auto"/>
        <w:ind w:left="0"/>
        <w:jc w:val="center"/>
        <w:rPr>
          <w:rFonts w:ascii="Times New Roman" w:hAnsi="Times New Roman" w:cs="Times New Roman"/>
          <w:sz w:val="24"/>
          <w:szCs w:val="24"/>
        </w:rPr>
      </w:pPr>
      <w:r w:rsidRPr="009159AB">
        <w:rPr>
          <w:rFonts w:ascii="Times New Roman" w:hAnsi="Times New Roman" w:cs="Times New Roman"/>
          <w:sz w:val="24"/>
          <w:szCs w:val="24"/>
        </w:rPr>
        <w:lastRenderedPageBreak/>
        <w:t>Appendix</w:t>
      </w:r>
    </w:p>
    <w:p w14:paraId="507641EF" w14:textId="77777777"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        \n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63CC420B" w14:textId="77777777" w:rsidR="00A56777" w:rsidRPr="009159AB" w:rsidRDefault="008C369B">
      <w:pPr>
        <w:pStyle w:val="ListParagraph"/>
        <w:spacing w:after="0" w:line="480" w:lineRule="auto"/>
        <w:ind w:left="0"/>
        <w:jc w:val="center"/>
        <w:rPr>
          <w:rFonts w:ascii="Times New Roman" w:eastAsiaTheme="minorEastAsia" w:hAnsi="Times New Roman" w:cs="Times New Roman"/>
          <w:sz w:val="24"/>
          <w:szCs w:val="24"/>
        </w:rPr>
      </w:pPr>
      <w:r>
        <w:rPr>
          <w:noProof/>
          <w:position w:val="-32"/>
        </w:rPr>
        <w:drawing>
          <wp:inline distT="0" distB="0" distL="0" distR="0" wp14:anchorId="0D19DDF5" wp14:editId="3464A8B1">
            <wp:extent cx="1257300" cy="571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p>
    <w:p w14:paraId="2E0E8021"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hAnsi="Times New Roman" w:cs="Times New Roman"/>
          <w:sz w:val="24"/>
          <w:szCs w:val="24"/>
        </w:rPr>
        <w:t>where</w:t>
      </w:r>
      <w:proofErr w:type="gram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7D564D8C" w14:textId="77777777" w:rsidR="00EB12D3" w:rsidRPr="009159AB" w:rsidRDefault="008C369B"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position w:val="-32"/>
          <w:sz w:val="24"/>
          <w:szCs w:val="24"/>
        </w:rPr>
        <w:drawing>
          <wp:inline distT="0" distB="0" distL="0" distR="0" wp14:anchorId="14A859FB" wp14:editId="1990B732">
            <wp:extent cx="1924050" cy="4762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p>
    <w:p w14:paraId="72E9F2B6"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first term in the nominator is the ostracism effect and the second term is the ostracism effect in the moderator conditions. This </w:t>
      </w:r>
      <w:proofErr w:type="spellStart"/>
      <w:r w:rsidRPr="009159AB">
        <w:rPr>
          <w:rFonts w:ascii="Times New Roman" w:eastAsiaTheme="minorEastAsia" w:hAnsi="Times New Roman" w:cs="Times New Roman"/>
          <w:sz w:val="24"/>
          <w:szCs w:val="24"/>
        </w:rPr>
        <w:t>Δ</w:t>
      </w:r>
      <w:r w:rsidRPr="009159AB">
        <w:rPr>
          <w:rFonts w:ascii="Times New Roman" w:eastAsiaTheme="minorEastAsia" w:hAnsi="Times New Roman" w:cs="Times New Roman"/>
          <w:i/>
          <w:sz w:val="24"/>
          <w:szCs w:val="24"/>
        </w:rPr>
        <w:t>d</w:t>
      </w:r>
      <w:proofErr w:type="spellEnd"/>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14111DE4" w14:textId="77777777" w:rsidR="00EB12D3" w:rsidRPr="009159AB" w:rsidRDefault="008C369B"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position w:val="-32"/>
          <w:sz w:val="24"/>
          <w:szCs w:val="24"/>
        </w:rPr>
        <w:drawing>
          <wp:inline distT="0" distB="0" distL="0" distR="0" wp14:anchorId="5FD0B7CD" wp14:editId="65282DFA">
            <wp:extent cx="1390650" cy="571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571500"/>
                    </a:xfrm>
                    <a:prstGeom prst="rect">
                      <a:avLst/>
                    </a:prstGeom>
                    <a:noFill/>
                    <a:ln>
                      <a:noFill/>
                    </a:ln>
                  </pic:spPr>
                </pic:pic>
              </a:graphicData>
            </a:graphic>
          </wp:inline>
        </w:drawing>
      </w:r>
    </w:p>
    <w:p w14:paraId="6FB46B59" w14:textId="77777777" w:rsidR="00EA005C" w:rsidRPr="00246328" w:rsidRDefault="00731737" w:rsidP="00836156">
      <w:pPr>
        <w:pStyle w:val="ListParagraph"/>
        <w:spacing w:after="0" w:line="480" w:lineRule="auto"/>
        <w:ind w:left="0"/>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sectPr w:rsidR="00EA005C" w:rsidRPr="00246328" w:rsidSect="00E76D2C">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5F9F4" w14:textId="77777777" w:rsidR="005E0FBD" w:rsidRDefault="005E0FBD" w:rsidP="00E87791">
      <w:pPr>
        <w:spacing w:after="0" w:line="240" w:lineRule="auto"/>
      </w:pPr>
      <w:r>
        <w:separator/>
      </w:r>
    </w:p>
  </w:endnote>
  <w:endnote w:type="continuationSeparator" w:id="0">
    <w:p w14:paraId="0CC75F4B" w14:textId="77777777" w:rsidR="005E0FBD" w:rsidRDefault="005E0FBD" w:rsidP="00E87791">
      <w:pPr>
        <w:spacing w:after="0" w:line="240" w:lineRule="auto"/>
      </w:pPr>
      <w:r>
        <w:continuationSeparator/>
      </w:r>
    </w:p>
  </w:endnote>
  <w:endnote w:type="continuationNotice" w:id="1">
    <w:p w14:paraId="1C410535" w14:textId="77777777" w:rsidR="005E0FBD" w:rsidRDefault="005E0F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51382" w14:textId="77777777" w:rsidR="005E0FBD" w:rsidRDefault="005E0FBD" w:rsidP="00E87791">
      <w:pPr>
        <w:spacing w:after="0" w:line="240" w:lineRule="auto"/>
      </w:pPr>
      <w:r>
        <w:separator/>
      </w:r>
    </w:p>
  </w:footnote>
  <w:footnote w:type="continuationSeparator" w:id="0">
    <w:p w14:paraId="1344A507" w14:textId="77777777" w:rsidR="005E0FBD" w:rsidRDefault="005E0FBD" w:rsidP="00E87791">
      <w:pPr>
        <w:spacing w:after="0" w:line="240" w:lineRule="auto"/>
      </w:pPr>
      <w:r>
        <w:continuationSeparator/>
      </w:r>
    </w:p>
  </w:footnote>
  <w:footnote w:type="continuationNotice" w:id="1">
    <w:p w14:paraId="651A4947" w14:textId="77777777" w:rsidR="005E0FBD" w:rsidRDefault="005E0FB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5E2263" w:rsidRPr="007A3A95" w:rsidRDefault="005E2263"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1112CF">
      <w:rPr>
        <w:rFonts w:ascii="Times New Roman" w:hAnsi="Times New Roman" w:cs="Times New Roman"/>
        <w:noProof/>
        <w:sz w:val="24"/>
      </w:rPr>
      <w:t>53</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2B4502FD" w14:textId="77777777" w:rsidR="005E2263" w:rsidRPr="009D79C3" w:rsidRDefault="005E2263"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1112CF">
          <w:rPr>
            <w:rFonts w:ascii="Times New Roman" w:hAnsi="Times New Roman" w:cs="Times New Roman"/>
            <w:noProof/>
            <w:sz w:val="24"/>
          </w:rPr>
          <w:t>1</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73B5"/>
    <w:rsid w:val="00010151"/>
    <w:rsid w:val="0001299C"/>
    <w:rsid w:val="00012D5E"/>
    <w:rsid w:val="0001316B"/>
    <w:rsid w:val="000138B8"/>
    <w:rsid w:val="00014298"/>
    <w:rsid w:val="0001626A"/>
    <w:rsid w:val="00021138"/>
    <w:rsid w:val="0002128D"/>
    <w:rsid w:val="0002415B"/>
    <w:rsid w:val="00026956"/>
    <w:rsid w:val="000270D2"/>
    <w:rsid w:val="00030665"/>
    <w:rsid w:val="000306B0"/>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57AEA"/>
    <w:rsid w:val="0006039A"/>
    <w:rsid w:val="00061F3B"/>
    <w:rsid w:val="00061FDC"/>
    <w:rsid w:val="00063027"/>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A07B0"/>
    <w:rsid w:val="001A148D"/>
    <w:rsid w:val="001A1739"/>
    <w:rsid w:val="001A2FB5"/>
    <w:rsid w:val="001A699E"/>
    <w:rsid w:val="001A726D"/>
    <w:rsid w:val="001B088A"/>
    <w:rsid w:val="001B1775"/>
    <w:rsid w:val="001B1804"/>
    <w:rsid w:val="001B6421"/>
    <w:rsid w:val="001C09F4"/>
    <w:rsid w:val="001C2369"/>
    <w:rsid w:val="001C52A4"/>
    <w:rsid w:val="001C5687"/>
    <w:rsid w:val="001C6AD0"/>
    <w:rsid w:val="001C717E"/>
    <w:rsid w:val="001D140B"/>
    <w:rsid w:val="001D16D4"/>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1A2F"/>
    <w:rsid w:val="002728E3"/>
    <w:rsid w:val="002736F6"/>
    <w:rsid w:val="00275032"/>
    <w:rsid w:val="00275318"/>
    <w:rsid w:val="00276192"/>
    <w:rsid w:val="002763A9"/>
    <w:rsid w:val="002777A3"/>
    <w:rsid w:val="002778FB"/>
    <w:rsid w:val="00280ACA"/>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300674"/>
    <w:rsid w:val="00305288"/>
    <w:rsid w:val="003141E5"/>
    <w:rsid w:val="0031464E"/>
    <w:rsid w:val="003231B1"/>
    <w:rsid w:val="00324702"/>
    <w:rsid w:val="0032721D"/>
    <w:rsid w:val="00336B1E"/>
    <w:rsid w:val="003375A0"/>
    <w:rsid w:val="00337B37"/>
    <w:rsid w:val="00340D54"/>
    <w:rsid w:val="00342EC8"/>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2092"/>
    <w:rsid w:val="00404F63"/>
    <w:rsid w:val="00405018"/>
    <w:rsid w:val="0040540E"/>
    <w:rsid w:val="00405ED2"/>
    <w:rsid w:val="00410232"/>
    <w:rsid w:val="00413F82"/>
    <w:rsid w:val="00414FDC"/>
    <w:rsid w:val="00421505"/>
    <w:rsid w:val="00421C4F"/>
    <w:rsid w:val="00421DF3"/>
    <w:rsid w:val="00423460"/>
    <w:rsid w:val="00423B73"/>
    <w:rsid w:val="00433B41"/>
    <w:rsid w:val="004352F3"/>
    <w:rsid w:val="004402B4"/>
    <w:rsid w:val="00440D79"/>
    <w:rsid w:val="004418DF"/>
    <w:rsid w:val="00443A07"/>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6E2D"/>
    <w:rsid w:val="005A1FFD"/>
    <w:rsid w:val="005A3837"/>
    <w:rsid w:val="005A4857"/>
    <w:rsid w:val="005A55EE"/>
    <w:rsid w:val="005A6F9B"/>
    <w:rsid w:val="005B6147"/>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2763"/>
    <w:rsid w:val="005F2B19"/>
    <w:rsid w:val="005F4B78"/>
    <w:rsid w:val="005F7930"/>
    <w:rsid w:val="006007D4"/>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40107"/>
    <w:rsid w:val="00640CDE"/>
    <w:rsid w:val="006416AA"/>
    <w:rsid w:val="00641C29"/>
    <w:rsid w:val="0064259A"/>
    <w:rsid w:val="0064326E"/>
    <w:rsid w:val="0064464E"/>
    <w:rsid w:val="00647E2F"/>
    <w:rsid w:val="00655B7F"/>
    <w:rsid w:val="006623EF"/>
    <w:rsid w:val="00662AC3"/>
    <w:rsid w:val="00662D2B"/>
    <w:rsid w:val="0066375E"/>
    <w:rsid w:val="00667204"/>
    <w:rsid w:val="0066729A"/>
    <w:rsid w:val="006676DB"/>
    <w:rsid w:val="00667843"/>
    <w:rsid w:val="00671882"/>
    <w:rsid w:val="006726CB"/>
    <w:rsid w:val="00672F57"/>
    <w:rsid w:val="006740D0"/>
    <w:rsid w:val="006752A2"/>
    <w:rsid w:val="0068133C"/>
    <w:rsid w:val="0068468E"/>
    <w:rsid w:val="0069098F"/>
    <w:rsid w:val="00692953"/>
    <w:rsid w:val="0069440F"/>
    <w:rsid w:val="00694ADD"/>
    <w:rsid w:val="006950DD"/>
    <w:rsid w:val="006960C8"/>
    <w:rsid w:val="00697036"/>
    <w:rsid w:val="006A1BD6"/>
    <w:rsid w:val="006B0F3D"/>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736"/>
    <w:rsid w:val="00744811"/>
    <w:rsid w:val="007452D5"/>
    <w:rsid w:val="0075031E"/>
    <w:rsid w:val="00751B51"/>
    <w:rsid w:val="007523E6"/>
    <w:rsid w:val="00752AB3"/>
    <w:rsid w:val="0076207B"/>
    <w:rsid w:val="00764DE9"/>
    <w:rsid w:val="0076527D"/>
    <w:rsid w:val="00766272"/>
    <w:rsid w:val="00770ADC"/>
    <w:rsid w:val="00772345"/>
    <w:rsid w:val="0077478C"/>
    <w:rsid w:val="00776D94"/>
    <w:rsid w:val="00777313"/>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8433C"/>
    <w:rsid w:val="00884611"/>
    <w:rsid w:val="00885EF1"/>
    <w:rsid w:val="008878A7"/>
    <w:rsid w:val="0089224F"/>
    <w:rsid w:val="00892BAA"/>
    <w:rsid w:val="00893FA3"/>
    <w:rsid w:val="008944AC"/>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15FE"/>
    <w:rsid w:val="00922531"/>
    <w:rsid w:val="00925283"/>
    <w:rsid w:val="009258DE"/>
    <w:rsid w:val="009259CD"/>
    <w:rsid w:val="00931476"/>
    <w:rsid w:val="00931B08"/>
    <w:rsid w:val="009328C4"/>
    <w:rsid w:val="009355D1"/>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56DFE"/>
    <w:rsid w:val="00B61469"/>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28AA"/>
    <w:rsid w:val="00B950AB"/>
    <w:rsid w:val="00B958BE"/>
    <w:rsid w:val="00B970E9"/>
    <w:rsid w:val="00B97BCD"/>
    <w:rsid w:val="00BA008B"/>
    <w:rsid w:val="00BA130B"/>
    <w:rsid w:val="00BA1DA1"/>
    <w:rsid w:val="00BA2943"/>
    <w:rsid w:val="00BA4449"/>
    <w:rsid w:val="00BA6DE5"/>
    <w:rsid w:val="00BB049C"/>
    <w:rsid w:val="00BB2C66"/>
    <w:rsid w:val="00BB37F6"/>
    <w:rsid w:val="00BB56C8"/>
    <w:rsid w:val="00BB6123"/>
    <w:rsid w:val="00BB67C9"/>
    <w:rsid w:val="00BC246A"/>
    <w:rsid w:val="00BC27B6"/>
    <w:rsid w:val="00BD3664"/>
    <w:rsid w:val="00BD5138"/>
    <w:rsid w:val="00BD5CC7"/>
    <w:rsid w:val="00BD687B"/>
    <w:rsid w:val="00BD6BA0"/>
    <w:rsid w:val="00BE08E4"/>
    <w:rsid w:val="00BE1AD1"/>
    <w:rsid w:val="00BE478A"/>
    <w:rsid w:val="00BE4844"/>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10BA"/>
    <w:rsid w:val="00C75416"/>
    <w:rsid w:val="00C8281A"/>
    <w:rsid w:val="00C85618"/>
    <w:rsid w:val="00C86A8A"/>
    <w:rsid w:val="00C87E8F"/>
    <w:rsid w:val="00C95474"/>
    <w:rsid w:val="00CA5673"/>
    <w:rsid w:val="00CA7968"/>
    <w:rsid w:val="00CA7BA5"/>
    <w:rsid w:val="00CB08B8"/>
    <w:rsid w:val="00CB22AC"/>
    <w:rsid w:val="00CB3E6B"/>
    <w:rsid w:val="00CC15C5"/>
    <w:rsid w:val="00CC3599"/>
    <w:rsid w:val="00CC551D"/>
    <w:rsid w:val="00CC6DD1"/>
    <w:rsid w:val="00CC7EC2"/>
    <w:rsid w:val="00CD1961"/>
    <w:rsid w:val="00CD2629"/>
    <w:rsid w:val="00CD43F4"/>
    <w:rsid w:val="00CD4A64"/>
    <w:rsid w:val="00CD5E22"/>
    <w:rsid w:val="00CD678E"/>
    <w:rsid w:val="00CD7C9E"/>
    <w:rsid w:val="00CE352D"/>
    <w:rsid w:val="00CE5252"/>
    <w:rsid w:val="00CE6073"/>
    <w:rsid w:val="00CE6543"/>
    <w:rsid w:val="00CF0E0F"/>
    <w:rsid w:val="00CF0EAC"/>
    <w:rsid w:val="00CF137E"/>
    <w:rsid w:val="00CF4ADE"/>
    <w:rsid w:val="00CF6DD2"/>
    <w:rsid w:val="00CF7CA3"/>
    <w:rsid w:val="00D0126A"/>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4136"/>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EF1"/>
    <w:rsid w:val="00E305DE"/>
    <w:rsid w:val="00E323E8"/>
    <w:rsid w:val="00E348D4"/>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6BE3"/>
    <w:rsid w:val="00EF7261"/>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EF4277B4-9EE4-4012-9788-F6C978B1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image" Target="media/image6.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tiff"/><Relationship Id="rId10" Type="http://schemas.openxmlformats.org/officeDocument/2006/relationships/hyperlink" Target="https://osf.io/ht25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i.vanbeest@tilburguniversity.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CAC5C-A374-43F9-8154-015C7980FAEA}">
  <ds:schemaRefs>
    <ds:schemaRef ds:uri="http://schemas.openxmlformats.org/officeDocument/2006/bibliography"/>
  </ds:schemaRefs>
</ds:datastoreItem>
</file>

<file path=customXml/itemProps2.xml><?xml version="1.0" encoding="utf-8"?>
<ds:datastoreItem xmlns:ds="http://schemas.openxmlformats.org/officeDocument/2006/customXml" ds:itemID="{3322147D-8D8A-465B-A453-D7930E067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54</Pages>
  <Words>14857</Words>
  <Characters>84688</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99347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C.H.J. Hartgerink</cp:lastModifiedBy>
  <cp:revision>4</cp:revision>
  <cp:lastPrinted>2015-01-06T12:59:00Z</cp:lastPrinted>
  <dcterms:created xsi:type="dcterms:W3CDTF">2015-01-06T15:19:00Z</dcterms:created>
  <dcterms:modified xsi:type="dcterms:W3CDTF">2015-01-07T08:25:00Z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