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3885" w14:textId="22CE2995" w:rsidR="00D348E4" w:rsidRDefault="001869E1" w:rsidP="009802C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January 6</w:t>
      </w:r>
      <w:r w:rsidR="001B5C3C">
        <w:rPr>
          <w:rFonts w:ascii="Times New Roman" w:hAnsi="Times New Roman" w:cs="Times New Roman"/>
          <w:sz w:val="24"/>
          <w:szCs w:val="24"/>
          <w:lang w:val="en-US"/>
        </w:rPr>
        <w:t>, 201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3ECA0EF" w14:textId="77777777" w:rsidR="001869E1" w:rsidRDefault="001869E1" w:rsidP="006E12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Kerry Kawakami,</w:t>
      </w:r>
    </w:p>
    <w:p w14:paraId="4161984E" w14:textId="77777777" w:rsidR="001869E1" w:rsidRDefault="001869E1" w:rsidP="006E12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York </w:t>
      </w:r>
      <w:r w:rsidR="000D48F0" w:rsidRPr="00362DF0">
        <w:rPr>
          <w:rFonts w:ascii="Times New Roman" w:hAnsi="Times New Roman" w:cs="Times New Roman"/>
          <w:sz w:val="24"/>
          <w:szCs w:val="24"/>
          <w:lang w:val="en-US"/>
        </w:rPr>
        <w:t xml:space="preserve">University </w:t>
      </w:r>
    </w:p>
    <w:p w14:paraId="08051CDD" w14:textId="4BB29965" w:rsidR="000D48F0" w:rsidRPr="000D48F0" w:rsidRDefault="001869E1" w:rsidP="006E12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Toronto, Ontario, Canada</w:t>
      </w:r>
    </w:p>
    <w:p w14:paraId="4730F5E5" w14:textId="1A0DBE40" w:rsidR="00256E64" w:rsidRPr="001B5C3C" w:rsidRDefault="001B5C3C" w:rsidP="00704EAC">
      <w:pPr>
        <w:spacing w:before="240"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Dear</w:t>
      </w:r>
      <w:r w:rsidR="001F4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r w:rsidR="001869E1">
        <w:rPr>
          <w:rFonts w:ascii="Times New Roman" w:hAnsi="Times New Roman" w:cs="Times New Roman"/>
          <w:sz w:val="24"/>
          <w:szCs w:val="24"/>
          <w:lang w:val="en-US"/>
        </w:rPr>
        <w:t>Kawakami</w:t>
      </w:r>
      <w:r w:rsidRPr="001B5C3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562117" w14:textId="2AC58955" w:rsidR="001B5C3C" w:rsidRDefault="003C3C78" w:rsidP="000D48F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hereby submit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our manuscript ‘</w:t>
      </w:r>
      <w:r w:rsidR="00F41141">
        <w:rPr>
          <w:rFonts w:ascii="Times New Roman" w:hAnsi="Times New Roman" w:cs="Times New Roman"/>
          <w:sz w:val="24"/>
          <w:szCs w:val="24"/>
          <w:lang w:val="en-US"/>
        </w:rPr>
        <w:t>Ordinal</w:t>
      </w:r>
      <w:r w:rsidR="00F41141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Effects of Ostracism: A Meta-Analysis of </w:t>
      </w:r>
      <w:r w:rsidR="001869E1">
        <w:rPr>
          <w:rFonts w:ascii="Times New Roman" w:hAnsi="Times New Roman" w:cs="Times New Roman"/>
          <w:sz w:val="24"/>
          <w:szCs w:val="24"/>
          <w:lang w:val="en-US"/>
        </w:rPr>
        <w:t xml:space="preserve">120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Cyberball Studies’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We would appreciate it if you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ould consider our work 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>for publication in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69E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869E1">
        <w:rPr>
          <w:rFonts w:ascii="Times New Roman" w:hAnsi="Times New Roman" w:cs="Times New Roman"/>
          <w:i/>
          <w:sz w:val="24"/>
          <w:szCs w:val="24"/>
          <w:lang w:val="en-US"/>
        </w:rPr>
        <w:t>Journal of P</w:t>
      </w:r>
      <w:r w:rsidR="00FE00A3" w:rsidRPr="00FE00A3">
        <w:rPr>
          <w:rFonts w:ascii="Times New Roman" w:hAnsi="Times New Roman" w:cs="Times New Roman"/>
          <w:i/>
          <w:sz w:val="24"/>
          <w:szCs w:val="24"/>
          <w:lang w:val="en-US"/>
        </w:rPr>
        <w:t>ersonality and Social Psychology</w:t>
      </w:r>
      <w:r w:rsidR="001869E1">
        <w:rPr>
          <w:rFonts w:ascii="Times New Roman" w:hAnsi="Times New Roman" w:cs="Times New Roman"/>
          <w:i/>
          <w:sz w:val="24"/>
          <w:szCs w:val="24"/>
          <w:lang w:val="en-US"/>
        </w:rPr>
        <w:t>: Interpersonal Relations and Group Processes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This is an original manuscript, and is not under consideration elsewhere.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The main text of the manuscript is </w:t>
      </w:r>
      <w:r w:rsidR="00F6057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1869E1">
        <w:rPr>
          <w:rFonts w:ascii="Times New Roman" w:hAnsi="Times New Roman" w:cs="Times New Roman"/>
          <w:sz w:val="24"/>
          <w:szCs w:val="24"/>
          <w:lang w:val="en-US"/>
        </w:rPr>
        <w:t>332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words long, and is accompanied by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figures and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tables. </w:t>
      </w:r>
    </w:p>
    <w:p w14:paraId="4F405376" w14:textId="54F9F4E8" w:rsidR="002F5685" w:rsidRDefault="001869E1" w:rsidP="008D5DB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Cyberball was introduced by JPSP in the year 2000 as a new method to study ostracism</w:t>
      </w:r>
      <w:r w:rsidR="008D5DB0">
        <w:rPr>
          <w:rFonts w:ascii="Times New Roman" w:hAnsi="Times New Roman" w:cs="Times New Roman"/>
          <w:sz w:val="24"/>
          <w:szCs w:val="24"/>
          <w:lang w:val="en-US"/>
        </w:rPr>
        <w:t xml:space="preserve"> and has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now been cited </w:t>
      </w:r>
      <w:r w:rsidR="008D5DB0">
        <w:rPr>
          <w:rFonts w:ascii="Times New Roman" w:hAnsi="Times New Roman" w:cs="Times New Roman"/>
          <w:sz w:val="24"/>
          <w:szCs w:val="24"/>
          <w:lang w:val="en-US"/>
        </w:rPr>
        <w:t>898 times according to google scholar</w:t>
      </w:r>
      <w:r w:rsidR="00BB3DA0">
        <w:rPr>
          <w:rFonts w:ascii="Times New Roman" w:hAnsi="Times New Roman" w:cs="Times New Roman"/>
          <w:sz w:val="24"/>
          <w:szCs w:val="24"/>
          <w:lang w:val="en-US"/>
        </w:rPr>
        <w:t xml:space="preserve"> (Williams, Cheung, &amp; Choi, 2000)</w:t>
      </w:r>
      <w:r w:rsidR="008D5DB0">
        <w:rPr>
          <w:rFonts w:ascii="Times New Roman" w:hAnsi="Times New Roman" w:cs="Times New Roman"/>
          <w:sz w:val="24"/>
          <w:szCs w:val="24"/>
          <w:lang w:val="en-US"/>
        </w:rPr>
        <w:t xml:space="preserve">. In the current manuscript we present a meta-analysis of all the </w:t>
      </w:r>
      <w:r w:rsidR="00BB3DA0">
        <w:rPr>
          <w:rFonts w:ascii="Times New Roman" w:hAnsi="Times New Roman" w:cs="Times New Roman"/>
          <w:sz w:val="24"/>
          <w:szCs w:val="24"/>
          <w:lang w:val="en-US"/>
        </w:rPr>
        <w:t xml:space="preserve">published and unpublished </w:t>
      </w:r>
      <w:r w:rsidR="008D5DB0">
        <w:rPr>
          <w:rFonts w:ascii="Times New Roman" w:hAnsi="Times New Roman" w:cs="Times New Roman"/>
          <w:sz w:val="24"/>
          <w:szCs w:val="24"/>
          <w:lang w:val="en-US"/>
        </w:rPr>
        <w:t>studies that have been conducted with Cyberball</w:t>
      </w:r>
      <w:r w:rsidR="00BB3DA0">
        <w:rPr>
          <w:rFonts w:ascii="Times New Roman" w:hAnsi="Times New Roman" w:cs="Times New Roman"/>
          <w:sz w:val="24"/>
          <w:szCs w:val="24"/>
          <w:lang w:val="en-US"/>
        </w:rPr>
        <w:t xml:space="preserve"> since</w:t>
      </w:r>
      <w:r w:rsidR="008D5D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 xml:space="preserve">We expect </w:t>
      </w:r>
      <w:r w:rsidR="00935E01">
        <w:rPr>
          <w:rFonts w:ascii="Times New Roman" w:hAnsi="Times New Roman" w:cs="Times New Roman"/>
          <w:sz w:val="24"/>
          <w:szCs w:val="24"/>
          <w:lang w:val="en-US"/>
        </w:rPr>
        <w:t xml:space="preserve">our analyses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>spur debate, as it both corroborates and conflicts with current theorizing</w:t>
      </w:r>
      <w:r w:rsidR="00BB3DA0">
        <w:rPr>
          <w:rFonts w:ascii="Times New Roman" w:hAnsi="Times New Roman" w:cs="Times New Roman"/>
          <w:sz w:val="24"/>
          <w:szCs w:val="24"/>
          <w:lang w:val="en-US"/>
        </w:rPr>
        <w:t xml:space="preserve"> on ostracism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. Additionally, we provide practical insights into power estimation and effect moderation when designing studies using the Cyberball game.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We declare no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 conflicts of interest, and potential reviewers that come to mind are Michael Bernstein, </w:t>
      </w:r>
      <w:proofErr w:type="spellStart"/>
      <w:r w:rsidR="007E4871">
        <w:rPr>
          <w:rFonts w:ascii="Times New Roman" w:hAnsi="Times New Roman" w:cs="Times New Roman"/>
          <w:sz w:val="24"/>
          <w:szCs w:val="24"/>
          <w:lang w:val="en-US"/>
        </w:rPr>
        <w:t>Ginette</w:t>
      </w:r>
      <w:proofErr w:type="spellEnd"/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4871">
        <w:rPr>
          <w:rFonts w:ascii="Times New Roman" w:hAnsi="Times New Roman" w:cs="Times New Roman"/>
          <w:sz w:val="24"/>
          <w:szCs w:val="24"/>
          <w:lang w:val="en-US"/>
        </w:rPr>
        <w:t>Blackhart</w:t>
      </w:r>
      <w:proofErr w:type="spellEnd"/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 and Jonathan Gerber</w:t>
      </w:r>
      <w:r w:rsidR="00471D0A">
        <w:rPr>
          <w:rFonts w:ascii="Times New Roman" w:hAnsi="Times New Roman" w:cs="Times New Roman"/>
          <w:sz w:val="24"/>
          <w:szCs w:val="24"/>
          <w:lang w:val="en-US"/>
        </w:rPr>
        <w:t xml:space="preserve">, who have published earlier reviews on </w:t>
      </w:r>
      <w:r w:rsidR="00935E01">
        <w:rPr>
          <w:rFonts w:ascii="Times New Roman" w:hAnsi="Times New Roman" w:cs="Times New Roman"/>
          <w:sz w:val="24"/>
          <w:szCs w:val="24"/>
          <w:lang w:val="en-US"/>
        </w:rPr>
        <w:t xml:space="preserve">similar </w:t>
      </w:r>
      <w:r w:rsidR="00471D0A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935E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84129" w14:textId="32C8933F" w:rsidR="004C2EB6" w:rsidRDefault="00F6057C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</w:t>
      </w:r>
      <w:r w:rsidR="00935E01">
        <w:rPr>
          <w:rFonts w:ascii="Times New Roman" w:hAnsi="Times New Roman" w:cs="Times New Roman"/>
          <w:sz w:val="24"/>
          <w:szCs w:val="24"/>
          <w:lang w:val="en-US"/>
        </w:rPr>
        <w:t xml:space="preserve"> note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made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all our research files available on the Open Science Framework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 (OSF)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C61D23">
        <w:rPr>
          <w:rFonts w:ascii="Times New Roman" w:hAnsi="Times New Roman" w:cs="Times New Roman"/>
          <w:sz w:val="24"/>
          <w:szCs w:val="24"/>
          <w:lang w:val="en-US"/>
        </w:rPr>
        <w:t>e link to th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is OSF page is </w:t>
      </w:r>
      <w:r w:rsidR="00C61D23">
        <w:rPr>
          <w:rFonts w:ascii="Times New Roman" w:hAnsi="Times New Roman" w:cs="Times New Roman"/>
          <w:sz w:val="24"/>
          <w:szCs w:val="24"/>
          <w:lang w:val="en-US"/>
        </w:rPr>
        <w:t xml:space="preserve">provided 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>in the manuscript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6BA9">
        <w:rPr>
          <w:rFonts w:ascii="Times New Roman" w:hAnsi="Times New Roman" w:cs="Times New Roman"/>
          <w:sz w:val="24"/>
          <w:szCs w:val="24"/>
          <w:lang w:val="en-US"/>
        </w:rPr>
        <w:t xml:space="preserve">On this page we preregistered our hypotheses. </w:t>
      </w:r>
      <w:r w:rsidR="004C2EB6">
        <w:rPr>
          <w:rFonts w:ascii="Times New Roman" w:hAnsi="Times New Roman" w:cs="Times New Roman"/>
          <w:sz w:val="24"/>
          <w:szCs w:val="24"/>
          <w:lang w:val="en-US"/>
        </w:rPr>
        <w:t>Moreover, we presented parts of this meta-analysis at the EASP conference in Amsterdam last summer. Hence, it is likely reviewers will realize we are the authors. Personally, we do not consider this problematic.</w:t>
      </w:r>
    </w:p>
    <w:p w14:paraId="1F549A28" w14:textId="77777777" w:rsidR="000D48F0" w:rsidRDefault="00C17399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look forward to your reply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>, and hope you will find our research intriguing for review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AA582" w14:textId="77777777" w:rsidR="001B5C3C" w:rsidRPr="001B5C3C" w:rsidRDefault="001B5C3C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Kind regards,</w:t>
      </w:r>
    </w:p>
    <w:p w14:paraId="2C9C2FD0" w14:textId="5D81D1C3" w:rsidR="00704EAC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Ilja van Beest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also on behalf of </w:t>
      </w:r>
      <w:r w:rsidR="001869E1">
        <w:rPr>
          <w:rFonts w:ascii="Times New Roman" w:hAnsi="Times New Roman" w:cs="Times New Roman"/>
          <w:sz w:val="24"/>
          <w:szCs w:val="24"/>
          <w:lang w:val="en-US"/>
        </w:rPr>
        <w:t>Chris Hartgerin</w:t>
      </w:r>
      <w:bookmarkStart w:id="0" w:name="_GoBack"/>
      <w:bookmarkEnd w:id="0"/>
      <w:r w:rsidR="001869E1">
        <w:rPr>
          <w:rFonts w:ascii="Times New Roman" w:hAnsi="Times New Roman" w:cs="Times New Roman"/>
          <w:sz w:val="24"/>
          <w:szCs w:val="24"/>
          <w:lang w:val="en-US"/>
        </w:rPr>
        <w:t xml:space="preserve">k, </w:t>
      </w:r>
      <w:proofErr w:type="spellStart"/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Jelte</w:t>
      </w:r>
      <w:proofErr w:type="spellEnd"/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M.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Wicherts, Kipling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D. Williams</w:t>
      </w:r>
    </w:p>
    <w:p w14:paraId="7EE31241" w14:textId="77777777" w:rsidR="00704EAC" w:rsidRDefault="00704EA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EA45E" w14:textId="77777777" w:rsidR="009233C7" w:rsidRPr="001869E1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69E1">
        <w:rPr>
          <w:rFonts w:ascii="Times New Roman" w:hAnsi="Times New Roman" w:cs="Times New Roman"/>
          <w:sz w:val="24"/>
          <w:szCs w:val="24"/>
          <w:lang w:val="en-US"/>
        </w:rPr>
        <w:t>Tilburg University</w:t>
      </w:r>
    </w:p>
    <w:p w14:paraId="684043B1" w14:textId="6B4493E0" w:rsidR="00D348E4" w:rsidRPr="001869E1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9E1">
        <w:rPr>
          <w:rFonts w:ascii="Times New Roman" w:hAnsi="Times New Roman" w:cs="Times New Roman"/>
          <w:sz w:val="24"/>
          <w:szCs w:val="24"/>
        </w:rPr>
        <w:t>Warandelaan 2, 5037AB, Tilburg</w:t>
      </w:r>
      <w:r w:rsidR="00D348E4" w:rsidRPr="001869E1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1869E1">
          <w:rPr>
            <w:rStyle w:val="Hyperlink"/>
            <w:rFonts w:ascii="Times New Roman" w:hAnsi="Times New Roman" w:cs="Times New Roman"/>
            <w:sz w:val="24"/>
            <w:szCs w:val="24"/>
          </w:rPr>
          <w:t>i.vanbeest@tilburguniversity.edu</w:t>
        </w:r>
      </w:hyperlink>
      <w:r w:rsidRPr="001869E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48E4" w:rsidRPr="00186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C"/>
    <w:rsid w:val="00084F90"/>
    <w:rsid w:val="000D48F0"/>
    <w:rsid w:val="000D5341"/>
    <w:rsid w:val="000F5173"/>
    <w:rsid w:val="00175709"/>
    <w:rsid w:val="001869E1"/>
    <w:rsid w:val="001B5C3C"/>
    <w:rsid w:val="001F4891"/>
    <w:rsid w:val="00256E64"/>
    <w:rsid w:val="002E6958"/>
    <w:rsid w:val="002F5685"/>
    <w:rsid w:val="00362DF0"/>
    <w:rsid w:val="003C3C78"/>
    <w:rsid w:val="00426BA9"/>
    <w:rsid w:val="00462D55"/>
    <w:rsid w:val="00471D0A"/>
    <w:rsid w:val="004C2EB6"/>
    <w:rsid w:val="00664C0F"/>
    <w:rsid w:val="006E128B"/>
    <w:rsid w:val="00704EAC"/>
    <w:rsid w:val="00715AD3"/>
    <w:rsid w:val="007859A0"/>
    <w:rsid w:val="007E4871"/>
    <w:rsid w:val="007F6B41"/>
    <w:rsid w:val="00847E65"/>
    <w:rsid w:val="008D5DB0"/>
    <w:rsid w:val="009233C7"/>
    <w:rsid w:val="00935E01"/>
    <w:rsid w:val="009802C6"/>
    <w:rsid w:val="00BB3DA0"/>
    <w:rsid w:val="00C17399"/>
    <w:rsid w:val="00C43532"/>
    <w:rsid w:val="00C61D23"/>
    <w:rsid w:val="00D348E4"/>
    <w:rsid w:val="00EF5382"/>
    <w:rsid w:val="00F41141"/>
    <w:rsid w:val="00F6057C"/>
    <w:rsid w:val="00F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CB518"/>
  <w15:docId w15:val="{D921663F-EA29-48C5-BC51-0C99FFD4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.vanbeest@tilburguniversit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C.H.J. Hartgerink</cp:lastModifiedBy>
  <cp:revision>2</cp:revision>
  <dcterms:created xsi:type="dcterms:W3CDTF">2015-01-06T15:13:00Z</dcterms:created>
  <dcterms:modified xsi:type="dcterms:W3CDTF">2015-01-06T15:13:00Z</dcterms:modified>
</cp:coreProperties>
</file>