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303DF" w14:textId="77777777" w:rsidR="00E76D2C" w:rsidRPr="00E76D2C" w:rsidRDefault="00E76D2C" w:rsidP="00444A89">
      <w:pPr>
        <w:spacing w:after="0"/>
        <w:rPr>
          <w:rFonts w:ascii="Times New Roman" w:hAnsi="Times New Roman" w:cs="Times New Roman"/>
          <w:sz w:val="24"/>
          <w:szCs w:val="24"/>
        </w:rPr>
      </w:pPr>
    </w:p>
    <w:p w14:paraId="5108393C" w14:textId="77777777" w:rsidR="006B0F3D" w:rsidRDefault="006B0F3D">
      <w:pPr>
        <w:rPr>
          <w:rFonts w:ascii="Times New Roman" w:hAnsi="Times New Roman" w:cs="Times New Roman"/>
          <w:sz w:val="24"/>
          <w:szCs w:val="24"/>
        </w:rPr>
      </w:pPr>
    </w:p>
    <w:p w14:paraId="4388879E" w14:textId="77777777" w:rsidR="00E76D2C" w:rsidRDefault="00E76D2C" w:rsidP="00444A89">
      <w:pPr>
        <w:spacing w:after="0"/>
        <w:jc w:val="center"/>
        <w:rPr>
          <w:rFonts w:ascii="Times New Roman" w:hAnsi="Times New Roman" w:cs="Times New Roman"/>
          <w:sz w:val="24"/>
          <w:szCs w:val="24"/>
        </w:rPr>
      </w:pPr>
    </w:p>
    <w:p w14:paraId="67C7838D" w14:textId="77777777" w:rsidR="00C30555" w:rsidRPr="009159AB" w:rsidRDefault="00340D54"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Ordinal </w:t>
      </w:r>
      <w:r w:rsidR="00F50ADB" w:rsidRPr="009159AB">
        <w:rPr>
          <w:rFonts w:ascii="Times New Roman" w:hAnsi="Times New Roman" w:cs="Times New Roman"/>
          <w:sz w:val="24"/>
          <w:szCs w:val="24"/>
        </w:rPr>
        <w:t xml:space="preserve">Effects </w:t>
      </w:r>
      <w:r w:rsidR="00731737" w:rsidRPr="009159AB">
        <w:rPr>
          <w:rFonts w:ascii="Times New Roman" w:hAnsi="Times New Roman" w:cs="Times New Roman"/>
          <w:sz w:val="24"/>
          <w:szCs w:val="24"/>
        </w:rPr>
        <w:t xml:space="preserve">of </w:t>
      </w:r>
      <w:r w:rsidR="00F50ADB" w:rsidRPr="009159AB">
        <w:rPr>
          <w:rFonts w:ascii="Times New Roman" w:hAnsi="Times New Roman" w:cs="Times New Roman"/>
          <w:sz w:val="24"/>
          <w:szCs w:val="24"/>
        </w:rPr>
        <w:t>Ostracism</w:t>
      </w:r>
      <w:r w:rsidR="00731737" w:rsidRPr="009159AB">
        <w:rPr>
          <w:rFonts w:ascii="Times New Roman" w:hAnsi="Times New Roman" w:cs="Times New Roman"/>
          <w:sz w:val="24"/>
          <w:szCs w:val="24"/>
        </w:rPr>
        <w:t xml:space="preserve">: </w:t>
      </w:r>
    </w:p>
    <w:p w14:paraId="6C0E992D" w14:textId="77777777" w:rsidR="00C30555"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A </w:t>
      </w:r>
      <w:r w:rsidR="00F50ADB" w:rsidRPr="009159AB">
        <w:rPr>
          <w:rFonts w:ascii="Times New Roman" w:hAnsi="Times New Roman" w:cs="Times New Roman"/>
          <w:sz w:val="24"/>
          <w:szCs w:val="24"/>
        </w:rPr>
        <w:t>Meta</w:t>
      </w:r>
      <w:r w:rsidRPr="009159AB">
        <w:rPr>
          <w:rFonts w:ascii="Times New Roman" w:hAnsi="Times New Roman" w:cs="Times New Roman"/>
          <w:sz w:val="24"/>
          <w:szCs w:val="24"/>
        </w:rPr>
        <w:t>-</w:t>
      </w:r>
      <w:r w:rsidR="00F50ADB"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 xml:space="preserve">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F50ADB" w:rsidRPr="009159AB">
        <w:rPr>
          <w:rFonts w:ascii="Times New Roman" w:hAnsi="Times New Roman" w:cs="Times New Roman"/>
          <w:sz w:val="24"/>
          <w:szCs w:val="24"/>
        </w:rPr>
        <w:t>Studies</w:t>
      </w:r>
    </w:p>
    <w:p w14:paraId="07175534" w14:textId="77777777" w:rsidR="00F92E62" w:rsidRPr="009159AB" w:rsidRDefault="00F92E62" w:rsidP="006D3C88">
      <w:pPr>
        <w:spacing w:after="0" w:line="480" w:lineRule="auto"/>
        <w:jc w:val="center"/>
        <w:rPr>
          <w:rFonts w:ascii="Times New Roman" w:hAnsi="Times New Roman" w:cs="Times New Roman"/>
          <w:sz w:val="24"/>
          <w:szCs w:val="24"/>
        </w:rPr>
      </w:pPr>
    </w:p>
    <w:p w14:paraId="252C5720" w14:textId="77777777"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p>
    <w:p w14:paraId="3117390C" w14:textId="77777777"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731737" w:rsidRPr="00162627">
        <w:rPr>
          <w:rFonts w:ascii="Times New Roman" w:hAnsi="Times New Roman" w:cs="Times New Roman"/>
          <w:sz w:val="24"/>
          <w:szCs w:val="24"/>
          <w:vertAlign w:val="superscript"/>
          <w:lang w:val="nl-NL"/>
        </w:rPr>
        <w:t>1</w:t>
      </w:r>
    </w:p>
    <w:p w14:paraId="62F453B4" w14:textId="77777777" w:rsidR="00E76D2C" w:rsidRPr="009159AB" w:rsidRDefault="008944AC" w:rsidP="006D3C88">
      <w:pPr>
        <w:spacing w:after="0" w:line="480" w:lineRule="auto"/>
        <w:jc w:val="center"/>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Jelte M. </w:t>
      </w:r>
      <w:r w:rsidR="00731737" w:rsidRPr="009159AB">
        <w:rPr>
          <w:rFonts w:ascii="Times New Roman" w:hAnsi="Times New Roman" w:cs="Times New Roman"/>
          <w:sz w:val="24"/>
          <w:szCs w:val="24"/>
        </w:rPr>
        <w:t>Wicherts</w:t>
      </w:r>
      <w:r w:rsidR="00731737" w:rsidRPr="009159AB">
        <w:rPr>
          <w:rFonts w:ascii="Times New Roman" w:hAnsi="Times New Roman" w:cs="Times New Roman"/>
          <w:sz w:val="24"/>
          <w:szCs w:val="24"/>
          <w:vertAlign w:val="superscript"/>
        </w:rPr>
        <w:t>1</w:t>
      </w:r>
    </w:p>
    <w:p w14:paraId="523C1222" w14:textId="77777777"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731737" w:rsidRPr="009159AB">
        <w:rPr>
          <w:rFonts w:ascii="Times New Roman" w:hAnsi="Times New Roman" w:cs="Times New Roman"/>
          <w:sz w:val="24"/>
          <w:szCs w:val="24"/>
          <w:vertAlign w:val="superscript"/>
        </w:rPr>
        <w:t>2</w:t>
      </w:r>
    </w:p>
    <w:p w14:paraId="659071D9" w14:textId="77777777" w:rsidR="00E76D2C" w:rsidRPr="009159AB" w:rsidRDefault="00E76D2C" w:rsidP="006D3C88">
      <w:pPr>
        <w:spacing w:after="0" w:line="480" w:lineRule="auto"/>
        <w:jc w:val="center"/>
        <w:rPr>
          <w:rFonts w:ascii="Times New Roman" w:hAnsi="Times New Roman" w:cs="Times New Roman"/>
          <w:sz w:val="24"/>
          <w:szCs w:val="24"/>
        </w:rPr>
      </w:pPr>
    </w:p>
    <w:p w14:paraId="716C8751"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Tilburg University, the Netherlands</w:t>
      </w:r>
    </w:p>
    <w:p w14:paraId="6B90276F"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2</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Purdue University, United States of America</w:t>
      </w:r>
    </w:p>
    <w:p w14:paraId="1445B4A7" w14:textId="77777777" w:rsidR="00C30555" w:rsidRPr="009159AB" w:rsidRDefault="00C30555" w:rsidP="00444A89">
      <w:pPr>
        <w:spacing w:after="0"/>
        <w:jc w:val="center"/>
        <w:rPr>
          <w:rFonts w:ascii="Times New Roman" w:hAnsi="Times New Roman" w:cs="Times New Roman"/>
          <w:sz w:val="24"/>
          <w:szCs w:val="24"/>
        </w:rPr>
      </w:pPr>
    </w:p>
    <w:p w14:paraId="513030BA" w14:textId="77777777" w:rsidR="00C30555" w:rsidRPr="009159AB" w:rsidRDefault="00C30555" w:rsidP="00444A89">
      <w:pPr>
        <w:spacing w:after="0"/>
        <w:jc w:val="center"/>
        <w:rPr>
          <w:rFonts w:ascii="Times New Roman" w:hAnsi="Times New Roman" w:cs="Times New Roman"/>
          <w:sz w:val="24"/>
          <w:szCs w:val="24"/>
        </w:rPr>
      </w:pPr>
    </w:p>
    <w:p w14:paraId="40CA230A" w14:textId="2982BF71"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(main text): </w:t>
      </w:r>
      <w:r w:rsidR="007B5CCA">
        <w:rPr>
          <w:rFonts w:ascii="Times New Roman" w:hAnsi="Times New Roman" w:cs="Times New Roman"/>
          <w:b/>
          <w:sz w:val="24"/>
          <w:szCs w:val="24"/>
        </w:rPr>
        <w:t>9673</w:t>
      </w:r>
      <w:r w:rsidR="007B5CCA"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25AF1DD0" w14:textId="17F72320"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(abstract): </w:t>
      </w:r>
      <w:bookmarkStart w:id="0" w:name="_GoBack"/>
      <w:r w:rsidR="007B5CCA">
        <w:rPr>
          <w:rFonts w:ascii="Times New Roman" w:hAnsi="Times New Roman" w:cs="Times New Roman"/>
          <w:b/>
          <w:sz w:val="24"/>
          <w:szCs w:val="24"/>
        </w:rPr>
        <w:t>161</w:t>
      </w:r>
      <w:r w:rsidR="007B5CCA" w:rsidRPr="009159AB">
        <w:rPr>
          <w:rFonts w:ascii="Times New Roman" w:hAnsi="Times New Roman" w:cs="Times New Roman"/>
          <w:b/>
          <w:sz w:val="24"/>
          <w:szCs w:val="24"/>
        </w:rPr>
        <w:t xml:space="preserve"> </w:t>
      </w:r>
      <w:bookmarkEnd w:id="0"/>
      <w:r w:rsidRPr="009159AB">
        <w:rPr>
          <w:rFonts w:ascii="Times New Roman" w:hAnsi="Times New Roman" w:cs="Times New Roman"/>
          <w:b/>
          <w:sz w:val="24"/>
          <w:szCs w:val="24"/>
        </w:rPr>
        <w:t>words</w:t>
      </w:r>
    </w:p>
    <w:p w14:paraId="4A176C9C" w14:textId="77777777" w:rsidR="00B4115B"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Word count (references, tables, footnotes</w:t>
      </w:r>
      <w:r w:rsidR="001F4BDB">
        <w:rPr>
          <w:rFonts w:ascii="Times New Roman" w:hAnsi="Times New Roman" w:cs="Times New Roman"/>
          <w:b/>
          <w:sz w:val="24"/>
          <w:szCs w:val="24"/>
        </w:rPr>
        <w:t>, figure notes</w:t>
      </w:r>
      <w:r w:rsidRPr="009159AB">
        <w:rPr>
          <w:rFonts w:ascii="Times New Roman" w:hAnsi="Times New Roman" w:cs="Times New Roman"/>
          <w:b/>
          <w:sz w:val="24"/>
          <w:szCs w:val="24"/>
        </w:rPr>
        <w:t xml:space="preserve">): </w:t>
      </w:r>
      <w:r w:rsidR="0084110B">
        <w:rPr>
          <w:rFonts w:ascii="Times New Roman" w:hAnsi="Times New Roman" w:cs="Times New Roman"/>
          <w:b/>
          <w:sz w:val="24"/>
          <w:szCs w:val="24"/>
        </w:rPr>
        <w:t>4242</w:t>
      </w:r>
      <w:r w:rsidR="001F4BDB"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7FAE716A" w14:textId="77777777" w:rsidR="005D2B50" w:rsidRPr="009159AB" w:rsidRDefault="005D2B50" w:rsidP="006D3C88">
      <w:pPr>
        <w:spacing w:after="0" w:line="480" w:lineRule="auto"/>
        <w:rPr>
          <w:rFonts w:ascii="Times New Roman" w:hAnsi="Times New Roman" w:cs="Times New Roman"/>
          <w:b/>
          <w:sz w:val="24"/>
          <w:szCs w:val="24"/>
        </w:rPr>
      </w:pPr>
    </w:p>
    <w:p w14:paraId="6241DA0E" w14:textId="77777777" w:rsidR="005D2B50" w:rsidRPr="009159AB" w:rsidRDefault="00817A6E" w:rsidP="00817A6E">
      <w:pPr>
        <w:spacing w:after="0" w:line="480" w:lineRule="auto"/>
        <w:jc w:val="center"/>
        <w:rPr>
          <w:rFonts w:ascii="Times New Roman" w:hAnsi="Times New Roman" w:cs="Times New Roman"/>
          <w:i/>
          <w:sz w:val="24"/>
          <w:szCs w:val="24"/>
        </w:rPr>
      </w:pPr>
      <w:r w:rsidRPr="009159AB">
        <w:rPr>
          <w:rFonts w:ascii="Times New Roman" w:hAnsi="Times New Roman" w:cs="Times New Roman"/>
          <w:sz w:val="24"/>
          <w:szCs w:val="24"/>
        </w:rPr>
        <w:t>Author note</w:t>
      </w:r>
    </w:p>
    <w:p w14:paraId="13573051" w14:textId="77777777" w:rsidR="00F36305" w:rsidRPr="009159AB" w:rsidRDefault="005D2B50"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 xml:space="preserve">We would like to kindly thank all researchers who sent in their unpublished studies and helped us collect all the data we needed. We would also like to thank Andrew Hales for his constructive comments </w:t>
      </w:r>
      <w:r w:rsidR="003231B1" w:rsidRPr="009159AB">
        <w:rPr>
          <w:rFonts w:ascii="Times New Roman" w:hAnsi="Times New Roman" w:cs="Times New Roman"/>
          <w:sz w:val="24"/>
          <w:szCs w:val="24"/>
        </w:rPr>
        <w:t>and feedback</w:t>
      </w:r>
      <w:r w:rsidRPr="009159AB">
        <w:rPr>
          <w:rFonts w:ascii="Times New Roman" w:hAnsi="Times New Roman" w:cs="Times New Roman"/>
          <w:sz w:val="24"/>
          <w:szCs w:val="24"/>
        </w:rPr>
        <w:t>.</w:t>
      </w:r>
      <w:r w:rsidR="00D5347C" w:rsidRPr="009159AB">
        <w:rPr>
          <w:rFonts w:ascii="Times New Roman" w:hAnsi="Times New Roman" w:cs="Times New Roman"/>
          <w:sz w:val="24"/>
          <w:szCs w:val="24"/>
        </w:rPr>
        <w:t xml:space="preserve"> </w:t>
      </w:r>
      <w:r w:rsidR="00F36305" w:rsidRPr="009159AB">
        <w:rPr>
          <w:rFonts w:ascii="Times New Roman" w:hAnsi="Times New Roman" w:cs="Times New Roman"/>
          <w:sz w:val="24"/>
          <w:szCs w:val="24"/>
        </w:rPr>
        <w:t>The preparation of this article was supported by grant number 016-125-385 from the Netherlands Organization for Scientific Research (NWO)</w:t>
      </w:r>
      <w:r w:rsidR="000F3C4A" w:rsidRPr="009159AB">
        <w:rPr>
          <w:rFonts w:ascii="Times New Roman" w:hAnsi="Times New Roman" w:cs="Times New Roman"/>
          <w:sz w:val="24"/>
          <w:szCs w:val="24"/>
        </w:rPr>
        <w:t xml:space="preserve"> awarded to </w:t>
      </w:r>
      <w:r w:rsidR="006D3C88" w:rsidRPr="009159AB">
        <w:rPr>
          <w:rFonts w:ascii="Times New Roman" w:hAnsi="Times New Roman" w:cs="Times New Roman"/>
          <w:sz w:val="24"/>
          <w:szCs w:val="24"/>
        </w:rPr>
        <w:t xml:space="preserve">Jelte M. Wicherts </w:t>
      </w:r>
      <w:r w:rsidR="000F3C4A" w:rsidRPr="009159AB">
        <w:rPr>
          <w:rFonts w:ascii="Times New Roman" w:hAnsi="Times New Roman" w:cs="Times New Roman"/>
          <w:sz w:val="24"/>
          <w:szCs w:val="24"/>
        </w:rPr>
        <w:t xml:space="preserve">and by the NSF under Grant #BCS-1339160 awarded to </w:t>
      </w:r>
      <w:r w:rsidR="006D3C88" w:rsidRPr="009159AB">
        <w:rPr>
          <w:rFonts w:ascii="Times New Roman" w:hAnsi="Times New Roman" w:cs="Times New Roman"/>
          <w:sz w:val="24"/>
          <w:szCs w:val="24"/>
        </w:rPr>
        <w:t>Kipling D. Williams</w:t>
      </w:r>
      <w:r w:rsidR="00F36305" w:rsidRPr="009159AB">
        <w:rPr>
          <w:rFonts w:ascii="Times New Roman" w:hAnsi="Times New Roman" w:cs="Times New Roman"/>
          <w:sz w:val="24"/>
          <w:szCs w:val="24"/>
        </w:rPr>
        <w:t>.</w:t>
      </w:r>
    </w:p>
    <w:p w14:paraId="12E5561D" w14:textId="77777777" w:rsidR="00E76D2C" w:rsidRPr="009159AB" w:rsidRDefault="0073173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br w:type="page"/>
      </w:r>
    </w:p>
    <w:p w14:paraId="03256357" w14:textId="77777777" w:rsidR="00E76D2C" w:rsidRPr="009159AB" w:rsidRDefault="00731737" w:rsidP="008526F1">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Abstract</w:t>
      </w:r>
    </w:p>
    <w:p w14:paraId="4C60BB0D" w14:textId="323C6671" w:rsidR="001C717E" w:rsidRPr="009159AB" w:rsidRDefault="00050B4E" w:rsidP="006D3C88">
      <w:pPr>
        <w:spacing w:after="0" w:line="480" w:lineRule="auto"/>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is widely used to study ostracism and related phenomena. We examine 120 studies</w:t>
      </w:r>
      <w:r w:rsidR="009E1D56" w:rsidRPr="009159AB">
        <w:rPr>
          <w:rFonts w:ascii="Times New Roman" w:hAnsi="Times New Roman" w:cs="Times New Roman"/>
          <w:sz w:val="24"/>
          <w:szCs w:val="24"/>
        </w:rPr>
        <w:t xml:space="preserve"> (combined N = 11,869) </w:t>
      </w:r>
      <w:r w:rsidRPr="009159AB">
        <w:rPr>
          <w:rFonts w:ascii="Times New Roman" w:hAnsi="Times New Roman" w:cs="Times New Roman"/>
          <w:sz w:val="24"/>
          <w:szCs w:val="24"/>
        </w:rPr>
        <w:t xml:space="preserve">to determine the overall effect size and conditions under which the effect may be reversed, eliminated, or small.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the </w:t>
      </w:r>
      <w:r w:rsidR="00F07A9C" w:rsidRPr="009159AB">
        <w:rPr>
          <w:rStyle w:val="CommentReference"/>
          <w:rFonts w:ascii="Times New Roman" w:hAnsi="Times New Roman" w:cs="Times New Roman"/>
          <w:sz w:val="24"/>
          <w:szCs w:val="24"/>
        </w:rPr>
        <w:t xml:space="preserve">structural aspects of the </w:t>
      </w:r>
      <w:proofErr w:type="spellStart"/>
      <w:r w:rsidR="00F07A9C" w:rsidRPr="009159AB">
        <w:rPr>
          <w:rStyle w:val="CommentReference"/>
          <w:rFonts w:ascii="Times New Roman" w:hAnsi="Times New Roman" w:cs="Times New Roman"/>
          <w:sz w:val="24"/>
          <w:szCs w:val="24"/>
        </w:rPr>
        <w:t>Cyberball</w:t>
      </w:r>
      <w:proofErr w:type="spellEnd"/>
      <w:r w:rsidR="00F07A9C" w:rsidRPr="009159AB">
        <w:rPr>
          <w:rStyle w:val="CommentReference"/>
          <w:rFonts w:ascii="Times New Roman" w:hAnsi="Times New Roman" w:cs="Times New Roman"/>
          <w:sz w:val="24"/>
          <w:szCs w:val="24"/>
        </w:rPr>
        <w:t xml:space="preserve"> game (i.e., number of players, gender composition of sample, origin of study, sample age, duration of ostracism, type of needs scale) are inconsequential. </w:t>
      </w:r>
      <w:r w:rsidRPr="009159AB">
        <w:rPr>
          <w:rFonts w:ascii="Times New Roman" w:hAnsi="Times New Roman" w:cs="Times New Roman"/>
          <w:sz w:val="24"/>
          <w:szCs w:val="24"/>
        </w:rPr>
        <w:t xml:space="preserve">Further, we test a proposition by Williams </w:t>
      </w:r>
      <w:r w:rsidR="00F07A9C" w:rsidRPr="009159AB">
        <w:rPr>
          <w:rFonts w:ascii="Times New Roman" w:hAnsi="Times New Roman" w:cs="Times New Roman"/>
          <w:sz w:val="24"/>
          <w:szCs w:val="24"/>
        </w:rPr>
        <w:t xml:space="preserve">(2009)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both the first and last measure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and (4) time passed since being ostracized does not predict the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 </w:t>
      </w:r>
      <w:r w:rsidR="00F07A9C" w:rsidRPr="009159AB">
        <w:rPr>
          <w:rFonts w:ascii="Times New Roman" w:hAnsi="Times New Roman" w:cs="Times New Roman"/>
          <w:sz w:val="24"/>
          <w:szCs w:val="24"/>
        </w:rPr>
        <w:t>and</w:t>
      </w:r>
      <w:r w:rsidRPr="009159AB">
        <w:rPr>
          <w:rFonts w:ascii="Times New Roman" w:hAnsi="Times New Roman" w:cs="Times New Roman"/>
          <w:sz w:val="24"/>
          <w:szCs w:val="24"/>
        </w:rPr>
        <w:t xml:space="preserve"> we suggest modifications to the temporal need-threat model of ostracism.</w:t>
      </w:r>
    </w:p>
    <w:p w14:paraId="35F4AF47"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06F50133" w14:textId="77777777" w:rsidR="00C30555" w:rsidRPr="009159AB" w:rsidRDefault="00FD6A91" w:rsidP="00162627">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 xml:space="preserve">Ordinal </w:t>
      </w:r>
      <w:r w:rsidR="00C30555" w:rsidRPr="009159AB">
        <w:rPr>
          <w:rFonts w:ascii="Times New Roman" w:hAnsi="Times New Roman" w:cs="Times New Roman"/>
          <w:b/>
          <w:sz w:val="24"/>
          <w:szCs w:val="24"/>
        </w:rPr>
        <w:t xml:space="preserve">Effects of Ostracism: </w:t>
      </w:r>
      <w:r w:rsidR="009C1A66" w:rsidRPr="009159AB">
        <w:rPr>
          <w:rFonts w:ascii="Times New Roman" w:hAnsi="Times New Roman" w:cs="Times New Roman"/>
          <w:b/>
          <w:sz w:val="24"/>
          <w:szCs w:val="24"/>
        </w:rPr>
        <w:t xml:space="preserve">a </w:t>
      </w:r>
      <w:r w:rsidR="00C30555" w:rsidRPr="009159AB">
        <w:rPr>
          <w:rFonts w:ascii="Times New Roman" w:hAnsi="Times New Roman" w:cs="Times New Roman"/>
          <w:b/>
          <w:sz w:val="24"/>
          <w:szCs w:val="24"/>
        </w:rPr>
        <w:t xml:space="preserve">Meta-Analysis of </w:t>
      </w:r>
      <w:proofErr w:type="spellStart"/>
      <w:r w:rsidR="00C30555" w:rsidRPr="009159AB">
        <w:rPr>
          <w:rFonts w:ascii="Times New Roman" w:hAnsi="Times New Roman" w:cs="Times New Roman"/>
          <w:b/>
          <w:sz w:val="24"/>
          <w:szCs w:val="24"/>
        </w:rPr>
        <w:t>Cyberball</w:t>
      </w:r>
      <w:proofErr w:type="spellEnd"/>
      <w:r w:rsidR="00C30555" w:rsidRPr="009159AB">
        <w:rPr>
          <w:rFonts w:ascii="Times New Roman" w:hAnsi="Times New Roman" w:cs="Times New Roman"/>
          <w:b/>
          <w:sz w:val="24"/>
          <w:szCs w:val="24"/>
        </w:rPr>
        <w:t xml:space="preserve"> Studies</w:t>
      </w:r>
    </w:p>
    <w:p w14:paraId="003BC32B" w14:textId="01825754" w:rsidR="00E76D2C" w:rsidRPr="009159AB" w:rsidRDefault="00731737" w:rsidP="002F39CE">
      <w:pPr>
        <w:spacing w:after="0" w:line="480" w:lineRule="auto"/>
        <w:ind w:firstLine="567"/>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w:t>
      </w:r>
      <w:r w:rsidR="000B48A1" w:rsidRPr="009159AB">
        <w:rPr>
          <w:rFonts w:ascii="Times New Roman" w:hAnsi="Times New Roman" w:cs="Times New Roman"/>
          <w:noProof/>
          <w:sz w:val="24"/>
          <w:szCs w:val="24"/>
        </w:rPr>
        <w:t>Williams, Cheung, &amp; Choi</w:t>
      </w:r>
      <w:r w:rsidR="000B48A1" w:rsidRPr="009159AB">
        <w:rPr>
          <w:rFonts w:ascii="Times New Roman" w:hAnsi="Times New Roman" w:cs="Times New Roman"/>
          <w:sz w:val="24"/>
          <w:szCs w:val="24"/>
        </w:rPr>
        <w:t>, 2000</w:t>
      </w:r>
      <w:r w:rsidR="00E50C70" w:rsidRPr="009159AB">
        <w:rPr>
          <w:rFonts w:ascii="Times New Roman" w:hAnsi="Times New Roman" w:cs="Times New Roman"/>
          <w:sz w:val="24"/>
          <w:szCs w:val="24"/>
        </w:rPr>
        <w:t>; Williams &amp; Jarvis, 2006</w:t>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Figure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 xml:space="preserve">In this paper we provide a meta-analyses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(1)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(2) structural variables that are inherent in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(e.g., number of players, number of ball tosses), (</w:t>
      </w:r>
      <w:r w:rsidR="002F1536">
        <w:rPr>
          <w:rFonts w:ascii="Times New Roman" w:hAnsi="Times New Roman" w:cs="Times New Roman"/>
          <w:sz w:val="24"/>
          <w:szCs w:val="24"/>
        </w:rPr>
        <w:t xml:space="preserve">3)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(4)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FBB0099" w14:textId="77777777" w:rsidR="007B0F0C" w:rsidRPr="009159AB" w:rsidRDefault="007B0F0C" w:rsidP="002F39CE">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Historical background</w:t>
      </w:r>
    </w:p>
    <w:p w14:paraId="14129500" w14:textId="05FBC6A3" w:rsidR="000E040E" w:rsidRDefault="00134C36" w:rsidP="002F39CE">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first article that used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E67499">
        <w:rPr>
          <w:rFonts w:ascii="Times New Roman" w:hAnsi="Times New Roman" w:cs="Times New Roman"/>
          <w:sz w:val="24"/>
          <w:szCs w:val="24"/>
        </w:rPr>
        <w:t xml:space="preserve">introduced </w:t>
      </w:r>
      <w:r w:rsidR="00A3531E">
        <w:rPr>
          <w:rFonts w:ascii="Times New Roman" w:hAnsi="Times New Roman" w:cs="Times New Roman"/>
          <w:sz w:val="24"/>
          <w:szCs w:val="24"/>
        </w:rPr>
        <w:t xml:space="preserve">it </w:t>
      </w:r>
      <w:r w:rsidR="00E67499">
        <w:rPr>
          <w:rFonts w:ascii="Times New Roman" w:hAnsi="Times New Roman" w:cs="Times New Roman"/>
          <w:sz w:val="24"/>
          <w:szCs w:val="24"/>
        </w:rPr>
        <w:t xml:space="preserve">to study ostracism </w:t>
      </w:r>
      <w:r w:rsidR="00EB746D">
        <w:rPr>
          <w:rFonts w:ascii="Times New Roman" w:hAnsi="Times New Roman" w:cs="Times New Roman"/>
          <w:sz w:val="24"/>
          <w:szCs w:val="24"/>
        </w:rPr>
        <w:t>—</w:t>
      </w:r>
      <w:r w:rsidR="00E67499">
        <w:rPr>
          <w:rFonts w:ascii="Times New Roman" w:hAnsi="Times New Roman" w:cs="Times New Roman"/>
          <w:sz w:val="24"/>
          <w:szCs w:val="24"/>
        </w:rPr>
        <w:t xml:space="preserve"> </w:t>
      </w:r>
      <w:r w:rsidR="00EA36FA">
        <w:rPr>
          <w:rFonts w:ascii="Times New Roman" w:hAnsi="Times New Roman" w:cs="Times New Roman"/>
          <w:sz w:val="24"/>
          <w:szCs w:val="24"/>
        </w:rPr>
        <w:t>in other words</w:t>
      </w:r>
      <w:r w:rsidR="00E67499">
        <w:rPr>
          <w:rFonts w:ascii="Times New Roman" w:hAnsi="Times New Roman" w:cs="Times New Roman"/>
          <w:sz w:val="24"/>
          <w:szCs w:val="24"/>
        </w:rPr>
        <w:t>, being excluded and ignored</w:t>
      </w:r>
      <w:r w:rsidR="00EB746D">
        <w:rPr>
          <w:rFonts w:ascii="Times New Roman" w:hAnsi="Times New Roman" w:cs="Times New Roman"/>
          <w:sz w:val="24"/>
          <w:szCs w:val="24"/>
        </w:rPr>
        <w:t xml:space="preserve"> </w:t>
      </w:r>
      <w:r w:rsidR="00EB746D">
        <w:rPr>
          <w:rFonts w:ascii="Times New Roman" w:hAnsi="Times New Roman" w:cs="Times New Roman"/>
          <w:sz w:val="24"/>
          <w:szCs w:val="24"/>
        </w:rPr>
        <w:fldChar w:fldCharType="begin" w:fldLock="1"/>
      </w:r>
      <w:r w:rsidR="00EB746D">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"previouslyFormattedCitation" : "(Williams, Cheung, &amp; Choi, 2000)" }, "properties" : { "noteIndex" : 0 }, "schema" : "https://github.com/citation-style-language/schema/raw/master/csl-citation.json" }</w:instrText>
      </w:r>
      <w:r w:rsidR="00EB746D">
        <w:rPr>
          <w:rFonts w:ascii="Times New Roman" w:hAnsi="Times New Roman" w:cs="Times New Roman"/>
          <w:sz w:val="24"/>
          <w:szCs w:val="24"/>
        </w:rPr>
        <w:fldChar w:fldCharType="separate"/>
      </w:r>
      <w:r w:rsidR="00EB746D" w:rsidRPr="00EB746D">
        <w:rPr>
          <w:rFonts w:ascii="Times New Roman" w:hAnsi="Times New Roman" w:cs="Times New Roman"/>
          <w:noProof/>
          <w:sz w:val="24"/>
          <w:szCs w:val="24"/>
        </w:rPr>
        <w:t>(Williams, Cheung, &amp; Choi, 2000)</w:t>
      </w:r>
      <w:r w:rsidR="00EB746D">
        <w:rPr>
          <w:rFonts w:ascii="Times New Roman" w:hAnsi="Times New Roman" w:cs="Times New Roman"/>
          <w:sz w:val="24"/>
          <w:szCs w:val="24"/>
        </w:rPr>
        <w:fldChar w:fldCharType="end"/>
      </w:r>
      <w:r w:rsidR="00E67499">
        <w:rPr>
          <w:rFonts w:ascii="Times New Roman" w:hAnsi="Times New Roman" w:cs="Times New Roman"/>
          <w:sz w:val="24"/>
          <w:szCs w:val="24"/>
        </w:rPr>
        <w:t>. This focus on ostracism makes it a unique paradigm that sets it apart from other paradigms that have been used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(see </w:t>
      </w:r>
      <w:proofErr w:type="spellStart"/>
      <w:r w:rsidR="000E040E" w:rsidRPr="000E040E">
        <w:rPr>
          <w:rFonts w:ascii="Times New Roman" w:hAnsi="Times New Roman" w:cs="Times New Roman"/>
          <w:sz w:val="24"/>
          <w:szCs w:val="24"/>
        </w:rPr>
        <w:t>Baumeister</w:t>
      </w:r>
      <w:proofErr w:type="spellEnd"/>
      <w:r w:rsidR="000E040E" w:rsidRPr="000E040E">
        <w:rPr>
          <w:rFonts w:ascii="Times New Roman" w:hAnsi="Times New Roman" w:cs="Times New Roman"/>
          <w:sz w:val="24"/>
          <w:szCs w:val="24"/>
        </w:rPr>
        <w:t xml:space="preserve">, </w:t>
      </w:r>
      <w:proofErr w:type="spellStart"/>
      <w:r w:rsidR="000E040E" w:rsidRPr="000E040E">
        <w:rPr>
          <w:rFonts w:ascii="Times New Roman" w:hAnsi="Times New Roman" w:cs="Times New Roman"/>
          <w:sz w:val="24"/>
          <w:szCs w:val="24"/>
        </w:rPr>
        <w:t>Twenge</w:t>
      </w:r>
      <w:proofErr w:type="spellEnd"/>
      <w:r w:rsidR="000E040E" w:rsidRPr="000E040E">
        <w:rPr>
          <w:rFonts w:ascii="Times New Roman" w:hAnsi="Times New Roman" w:cs="Times New Roman"/>
          <w:sz w:val="24"/>
          <w:szCs w:val="24"/>
        </w:rPr>
        <w:t xml:space="preserve">, &amp; </w:t>
      </w:r>
      <w:proofErr w:type="spellStart"/>
      <w:r w:rsidR="000E040E" w:rsidRPr="000E040E">
        <w:rPr>
          <w:rFonts w:ascii="Times New Roman" w:hAnsi="Times New Roman" w:cs="Times New Roman"/>
          <w:sz w:val="24"/>
          <w:szCs w:val="24"/>
        </w:rPr>
        <w:t>Nuss</w:t>
      </w:r>
      <w:proofErr w:type="spellEnd"/>
      <w:r w:rsidR="000E040E" w:rsidRPr="000E040E">
        <w:rPr>
          <w:rFonts w:ascii="Times New Roman" w:hAnsi="Times New Roman" w:cs="Times New Roman"/>
          <w:sz w:val="24"/>
          <w:szCs w:val="24"/>
        </w:rPr>
        <w:t>, 2002), the get-acquainted paradigm (</w:t>
      </w:r>
      <w:proofErr w:type="spellStart"/>
      <w:r w:rsidR="000E040E" w:rsidRPr="000E040E">
        <w:rPr>
          <w:rFonts w:ascii="Times New Roman" w:hAnsi="Times New Roman" w:cs="Times New Roman"/>
          <w:sz w:val="24"/>
          <w:szCs w:val="24"/>
        </w:rPr>
        <w:t>Nezlek</w:t>
      </w:r>
      <w:proofErr w:type="spellEnd"/>
      <w:r w:rsidR="000E040E" w:rsidRPr="000E040E">
        <w:rPr>
          <w:rFonts w:ascii="Times New Roman" w:hAnsi="Times New Roman" w:cs="Times New Roman"/>
          <w:sz w:val="24"/>
          <w:szCs w:val="24"/>
        </w:rPr>
        <w:t xml:space="preserve">, Kowalski, Leary, </w:t>
      </w:r>
      <w:proofErr w:type="spellStart"/>
      <w:r w:rsidR="000E040E" w:rsidRPr="000E040E">
        <w:rPr>
          <w:rFonts w:ascii="Times New Roman" w:hAnsi="Times New Roman" w:cs="Times New Roman"/>
          <w:sz w:val="24"/>
          <w:szCs w:val="24"/>
        </w:rPr>
        <w:t>Blevings</w:t>
      </w:r>
      <w:proofErr w:type="spellEnd"/>
      <w:r w:rsidR="000E040E" w:rsidRPr="000E040E">
        <w:rPr>
          <w:rFonts w:ascii="Times New Roman" w:hAnsi="Times New Roman" w:cs="Times New Roman"/>
          <w:sz w:val="24"/>
          <w:szCs w:val="24"/>
        </w:rPr>
        <w:t xml:space="preserve">, &amp; Holgate, 1997), and the autobiographical memory manipulation (i.e., remember a time when you were excluded; </w:t>
      </w:r>
      <w:r w:rsidR="000E040E" w:rsidRPr="000E040E">
        <w:rPr>
          <w:rFonts w:ascii="Times New Roman" w:hAnsi="Times New Roman" w:cs="Times New Roman"/>
          <w:sz w:val="24"/>
          <w:szCs w:val="24"/>
        </w:rPr>
        <w:lastRenderedPageBreak/>
        <w:t>Cra</w:t>
      </w:r>
      <w:r w:rsidR="000E040E">
        <w:rPr>
          <w:rFonts w:ascii="Times New Roman" w:hAnsi="Times New Roman" w:cs="Times New Roman"/>
          <w:sz w:val="24"/>
          <w:szCs w:val="24"/>
        </w:rPr>
        <w:t xml:space="preserve">ighead, Kimball, &amp; </w:t>
      </w:r>
      <w:proofErr w:type="spellStart"/>
      <w:r w:rsidR="000E040E">
        <w:rPr>
          <w:rFonts w:ascii="Times New Roman" w:hAnsi="Times New Roman" w:cs="Times New Roman"/>
          <w:sz w:val="24"/>
          <w:szCs w:val="24"/>
        </w:rPr>
        <w:t>Rehak</w:t>
      </w:r>
      <w:proofErr w:type="spellEnd"/>
      <w:r w:rsidR="000E040E">
        <w:rPr>
          <w:rFonts w:ascii="Times New Roman" w:hAnsi="Times New Roman" w:cs="Times New Roman"/>
          <w:sz w:val="24"/>
          <w:szCs w:val="24"/>
        </w:rPr>
        <w:t>, 1979)</w:t>
      </w:r>
      <w:r w:rsidR="0036105A">
        <w:rPr>
          <w:rFonts w:ascii="Times New Roman" w:hAnsi="Times New Roman" w:cs="Times New Roman"/>
          <w:sz w:val="24"/>
          <w:szCs w:val="24"/>
        </w:rPr>
        <w:t>.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w:t>
      </w:r>
      <w:proofErr w:type="spellStart"/>
      <w:r w:rsidR="0036105A">
        <w:rPr>
          <w:rFonts w:ascii="Times New Roman" w:hAnsi="Times New Roman" w:cs="Times New Roman"/>
          <w:sz w:val="24"/>
          <w:szCs w:val="24"/>
        </w:rPr>
        <w:t>Cyberball</w:t>
      </w:r>
      <w:proofErr w:type="spellEnd"/>
      <w:r w:rsidR="0036105A">
        <w:rPr>
          <w:rFonts w:ascii="Times New Roman" w:hAnsi="Times New Roman" w:cs="Times New Roman"/>
          <w:sz w:val="24"/>
          <w:szCs w:val="24"/>
        </w:rPr>
        <w:t xml:space="preserve">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proofErr w:type="spellStart"/>
      <w:r w:rsidR="00E67499">
        <w:rPr>
          <w:rFonts w:ascii="Times New Roman" w:hAnsi="Times New Roman" w:cs="Times New Roman"/>
          <w:sz w:val="24"/>
          <w:szCs w:val="24"/>
        </w:rPr>
        <w:t>Cyberball</w:t>
      </w:r>
      <w:proofErr w:type="spellEnd"/>
      <w:r w:rsidR="00E67499">
        <w:rPr>
          <w:rFonts w:ascii="Times New Roman" w:hAnsi="Times New Roman" w:cs="Times New Roman"/>
          <w:sz w:val="24"/>
          <w:szCs w:val="24"/>
        </w:rPr>
        <w:t xml:space="preserve"> participants simply do not obtain a ball and thus need to infer </w:t>
      </w:r>
      <w:r w:rsidR="00794171">
        <w:rPr>
          <w:rFonts w:ascii="Times New Roman" w:hAnsi="Times New Roman" w:cs="Times New Roman"/>
          <w:sz w:val="24"/>
          <w:szCs w:val="24"/>
        </w:rPr>
        <w:t>that</w:t>
      </w:r>
      <w:r w:rsidR="00E67499">
        <w:rPr>
          <w:rFonts w:ascii="Times New Roman" w:hAnsi="Times New Roman" w:cs="Times New Roman"/>
          <w:sz w:val="24"/>
          <w:szCs w:val="24"/>
        </w:rPr>
        <w:t xml:space="preserve"> they are excluded, whereas in the other paradigms</w:t>
      </w:r>
      <w:r w:rsidR="00EA36FA">
        <w:rPr>
          <w:rFonts w:ascii="Times New Roman" w:hAnsi="Times New Roman" w:cs="Times New Roman"/>
          <w:sz w:val="24"/>
          <w:szCs w:val="24"/>
        </w:rPr>
        <w:t>,</w:t>
      </w:r>
      <w:r w:rsidR="00E67499">
        <w:rPr>
          <w:rFonts w:ascii="Times New Roman" w:hAnsi="Times New Roman" w:cs="Times New Roman"/>
          <w:sz w:val="24"/>
          <w:szCs w:val="24"/>
        </w:rPr>
        <w:t xml:space="preserve"> participants are informed that they are excluded </w:t>
      </w:r>
      <w:r w:rsidR="002F39CE">
        <w:rPr>
          <w:rFonts w:ascii="Times New Roman" w:hAnsi="Times New Roman" w:cs="Times New Roman"/>
          <w:sz w:val="24"/>
          <w:szCs w:val="24"/>
        </w:rPr>
        <w:t xml:space="preserve">in various ways </w:t>
      </w:r>
      <w:r w:rsidR="00E67499">
        <w:rPr>
          <w:rFonts w:ascii="Times New Roman" w:hAnsi="Times New Roman" w:cs="Times New Roman"/>
          <w:sz w:val="24"/>
          <w:szCs w:val="24"/>
        </w:rPr>
        <w:t xml:space="preserve">and thus do not need to infer that they are excluded. </w:t>
      </w:r>
    </w:p>
    <w:p w14:paraId="27EAD150" w14:textId="7777777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F39CE">
        <w:rPr>
          <w:rFonts w:ascii="Times New Roman" w:hAnsi="Times New Roman" w:cs="Times New Roman"/>
          <w:sz w:val="24"/>
          <w:szCs w:val="24"/>
        </w:rPr>
        <w:t>Cyberball</w:t>
      </w:r>
      <w:proofErr w:type="spellEnd"/>
      <w:r w:rsidR="002F39CE">
        <w:rPr>
          <w:rFonts w:ascii="Times New Roman" w:hAnsi="Times New Roman" w:cs="Times New Roman"/>
          <w:sz w:val="24"/>
          <w:szCs w:val="24"/>
        </w:rPr>
        <w:t xml:space="preserve">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proofErr w:type="spellStart"/>
      <w:r w:rsidR="006B0F3D" w:rsidRPr="009159AB">
        <w:rPr>
          <w:rFonts w:ascii="Times New Roman" w:hAnsi="Times New Roman" w:cs="Times New Roman"/>
          <w:sz w:val="24"/>
          <w:szCs w:val="24"/>
        </w:rPr>
        <w:t>Nezlek</w:t>
      </w:r>
      <w:proofErr w:type="spellEnd"/>
      <w:r w:rsidR="006B0F3D" w:rsidRPr="009159AB">
        <w:rPr>
          <w:rFonts w:ascii="Times New Roman" w:hAnsi="Times New Roman" w:cs="Times New Roman"/>
          <w:sz w:val="24"/>
          <w:szCs w:val="24"/>
        </w:rPr>
        <w:t xml:space="preserve"> et al., 1997</w:t>
      </w:r>
      <w:r w:rsidR="006B0F3D">
        <w:rPr>
          <w:rFonts w:ascii="Times New Roman" w:hAnsi="Times New Roman" w:cs="Times New Roman"/>
          <w:sz w:val="24"/>
          <w:szCs w:val="24"/>
        </w:rPr>
        <w:t>)</w:t>
      </w:r>
      <w:r w:rsidR="009A195D">
        <w:rPr>
          <w:rFonts w:ascii="Times New Roman" w:hAnsi="Times New Roman" w:cs="Times New Roman"/>
          <w:sz w:val="24"/>
          <w:szCs w:val="24"/>
        </w:rPr>
        <w:t>. The social relevan</w:t>
      </w:r>
      <w:r w:rsidR="00EA36FA">
        <w:rPr>
          <w:rFonts w:ascii="Times New Roman" w:hAnsi="Times New Roman" w:cs="Times New Roman"/>
          <w:sz w:val="24"/>
          <w:szCs w:val="24"/>
        </w:rPr>
        <w:t>ce is further evident in that it</w:t>
      </w:r>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r w:rsidR="00EA36FA">
        <w:rPr>
          <w:rFonts w:ascii="Times New Roman" w:hAnsi="Times New Roman" w:cs="Times New Roman"/>
          <w:sz w:val="24"/>
          <w:szCs w:val="24"/>
        </w:rPr>
        <w:t>, which</w:t>
      </w:r>
      <w:r w:rsidR="005E5E51">
        <w:rPr>
          <w:rFonts w:ascii="Times New Roman" w:hAnsi="Times New Roman" w:cs="Times New Roman"/>
          <w:sz w:val="24"/>
          <w:szCs w:val="24"/>
        </w:rPr>
        <w:t xml:space="preserve"> does not only affect the people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 responsible</w:t>
      </w:r>
      <w:r w:rsidR="00EA36FA">
        <w:rPr>
          <w:rFonts w:ascii="Times New Roman" w:hAnsi="Times New Roman" w:cs="Times New Roman"/>
          <w:sz w:val="24"/>
          <w:szCs w:val="24"/>
        </w:rPr>
        <w:t>,</w:t>
      </w:r>
      <w:r w:rsidR="005E5E51">
        <w:rPr>
          <w:rFonts w:ascii="Times New Roman" w:hAnsi="Times New Roman" w:cs="Times New Roman"/>
          <w:sz w:val="24"/>
          <w:szCs w:val="24"/>
        </w:rPr>
        <w:t xml:space="preserve"> but also innocent bystanders</w:t>
      </w:r>
      <w:r w:rsidR="006B0F3D">
        <w:rPr>
          <w:rFonts w:ascii="Times New Roman" w:hAnsi="Times New Roman" w:cs="Times New Roman"/>
          <w:sz w:val="24"/>
          <w:szCs w:val="24"/>
        </w:rPr>
        <w:t xml:space="preserve"> </w:t>
      </w:r>
      <w:r w:rsidR="002F39CE">
        <w:rPr>
          <w:rFonts w:ascii="Times New Roman" w:hAnsi="Times New Roman" w:cs="Times New Roman"/>
          <w:sz w:val="24"/>
          <w:szCs w:val="24"/>
        </w:rPr>
        <w:t>(</w:t>
      </w:r>
      <w:r w:rsidR="006B0F3D" w:rsidRPr="009159AB">
        <w:rPr>
          <w:rFonts w:ascii="Times New Roman" w:hAnsi="Times New Roman" w:cs="Times New Roman"/>
          <w:noProof/>
          <w:sz w:val="24"/>
          <w:szCs w:val="24"/>
        </w:rPr>
        <w:t>Leary, Kowalski, Smith, &amp; Phillips, 2003)</w:t>
      </w:r>
      <w:r w:rsidR="009A195D">
        <w:rPr>
          <w:rFonts w:ascii="Times New Roman" w:hAnsi="Times New Roman" w:cs="Times New Roman"/>
          <w:sz w:val="24"/>
          <w:szCs w:val="24"/>
        </w:rPr>
        <w:t>.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w:t>
      </w:r>
      <w:proofErr w:type="spellStart"/>
      <w:r>
        <w:rPr>
          <w:rFonts w:ascii="Times New Roman" w:hAnsi="Times New Roman" w:cs="Times New Roman"/>
          <w:sz w:val="24"/>
          <w:szCs w:val="24"/>
        </w:rPr>
        <w:t>Cyberball</w:t>
      </w:r>
      <w:proofErr w:type="spellEnd"/>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731737" w:rsidRPr="009159AB">
        <w:rPr>
          <w:rFonts w:ascii="Times New Roman" w:hAnsi="Times New Roman" w:cs="Times New Roman"/>
          <w:sz w:val="24"/>
          <w:szCs w:val="24"/>
        </w:rPr>
        <w:t xml:space="preserve">mood; </w:t>
      </w:r>
      <w:r w:rsidR="00731737" w:rsidRPr="009159AB">
        <w:rPr>
          <w:rFonts w:ascii="Times New Roman" w:hAnsi="Times New Roman" w:cs="Times New Roman"/>
          <w:noProof/>
          <w:sz w:val="24"/>
          <w:szCs w:val="24"/>
        </w:rPr>
        <w:t>Lustenberger &amp; Jagacinski, 2010</w:t>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 xml:space="preserve">aggressive behaviors; </w:t>
      </w:r>
      <w:r w:rsidR="00B225BD" w:rsidRPr="009159AB">
        <w:rPr>
          <w:rFonts w:ascii="Times New Roman" w:hAnsi="Times New Roman" w:cs="Times New Roman"/>
          <w:sz w:val="24"/>
          <w:szCs w:val="24"/>
        </w:rPr>
        <w:t xml:space="preserve">Carter-Sowell, </w:t>
      </w:r>
      <w:r w:rsidR="005F7930" w:rsidRPr="009159AB">
        <w:rPr>
          <w:rFonts w:ascii="Times New Roman" w:hAnsi="Times New Roman" w:cs="Times New Roman"/>
          <w:sz w:val="24"/>
          <w:szCs w:val="24"/>
        </w:rPr>
        <w:t xml:space="preserve">Chen, &amp; Williams, 2008; </w:t>
      </w:r>
      <w:r w:rsidR="00731737" w:rsidRPr="009159AB">
        <w:rPr>
          <w:rFonts w:ascii="Times New Roman" w:hAnsi="Times New Roman" w:cs="Times New Roman"/>
          <w:noProof/>
          <w:sz w:val="24"/>
          <w:szCs w:val="24"/>
        </w:rPr>
        <w:t>Van Beest, Carter-Sowell, Van Dijk, &amp; Williams, 2012</w:t>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 </w:t>
      </w:r>
      <w:proofErr w:type="spellStart"/>
      <w:r w:rsidR="00822478" w:rsidRPr="009159AB">
        <w:rPr>
          <w:rFonts w:ascii="Times New Roman" w:hAnsi="Times New Roman" w:cs="Times New Roman"/>
          <w:sz w:val="24"/>
          <w:szCs w:val="24"/>
        </w:rPr>
        <w:t>Baumeister</w:t>
      </w:r>
      <w:proofErr w:type="spellEnd"/>
      <w:r w:rsidR="00822478" w:rsidRPr="009159AB">
        <w:rPr>
          <w:rFonts w:ascii="Times New Roman" w:hAnsi="Times New Roman" w:cs="Times New Roman"/>
          <w:sz w:val="24"/>
          <w:szCs w:val="24"/>
        </w:rPr>
        <w:t>, &amp; Leary, 1995), mood</w:t>
      </w:r>
      <w:r w:rsidR="00E06E83" w:rsidRPr="009159AB">
        <w:rPr>
          <w:rFonts w:ascii="Times New Roman" w:hAnsi="Times New Roman" w:cs="Times New Roman"/>
          <w:sz w:val="24"/>
          <w:szCs w:val="24"/>
        </w:rPr>
        <w:t xml:space="preserve">, physiology (e.g., body temperature; </w:t>
      </w:r>
      <w:proofErr w:type="spellStart"/>
      <w:r w:rsidR="009259CD" w:rsidRPr="009159AB">
        <w:rPr>
          <w:rFonts w:ascii="Times New Roman" w:hAnsi="Times New Roman" w:cs="Times New Roman"/>
          <w:sz w:val="24"/>
          <w:szCs w:val="24"/>
        </w:rPr>
        <w:t>I</w:t>
      </w:r>
      <w:r w:rsidR="00182055" w:rsidRPr="009159AB">
        <w:rPr>
          <w:rFonts w:ascii="Times New Roman" w:hAnsi="Times New Roman" w:cs="Times New Roman"/>
          <w:sz w:val="24"/>
          <w:szCs w:val="24"/>
        </w:rPr>
        <w:t>J</w:t>
      </w:r>
      <w:r w:rsidR="009259CD" w:rsidRPr="009159AB">
        <w:rPr>
          <w:rFonts w:ascii="Times New Roman" w:hAnsi="Times New Roman" w:cs="Times New Roman"/>
          <w:sz w:val="24"/>
          <w:szCs w:val="24"/>
        </w:rPr>
        <w:t>zerman</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Galucci</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Pouw</w:t>
      </w:r>
      <w:proofErr w:type="spellEnd"/>
      <w:r w:rsidR="00E06E83" w:rsidRPr="009159AB">
        <w:rPr>
          <w:rFonts w:ascii="Times New Roman" w:hAnsi="Times New Roman" w:cs="Times New Roman"/>
          <w:sz w:val="24"/>
          <w:szCs w:val="24"/>
        </w:rPr>
        <w:t>, Wei</w:t>
      </w:r>
      <w:r w:rsidR="00E06E83" w:rsidRPr="009159AB">
        <w:rPr>
          <w:rFonts w:ascii="Times New Roman" w:eastAsia="Times New Roman" w:hAnsi="Times New Roman" w:cs="Times New Roman"/>
          <w:sz w:val="24"/>
          <w:szCs w:val="24"/>
        </w:rPr>
        <w:t>β</w:t>
      </w:r>
      <w:proofErr w:type="spellStart"/>
      <w:r w:rsidR="00E06E83" w:rsidRPr="009159AB">
        <w:rPr>
          <w:rFonts w:ascii="Times New Roman" w:eastAsia="Times New Roman" w:hAnsi="Times New Roman" w:cs="Times New Roman"/>
          <w:sz w:val="24"/>
          <w:szCs w:val="24"/>
        </w:rPr>
        <w:t>gerber</w:t>
      </w:r>
      <w:proofErr w:type="spellEnd"/>
      <w:r w:rsidR="00E06E83" w:rsidRPr="009159AB">
        <w:rPr>
          <w:rFonts w:ascii="Times New Roman" w:eastAsia="Times New Roman" w:hAnsi="Times New Roman" w:cs="Times New Roman"/>
          <w:sz w:val="24"/>
          <w:szCs w:val="24"/>
        </w:rPr>
        <w:t xml:space="preserve">, Van </w:t>
      </w:r>
      <w:proofErr w:type="spellStart"/>
      <w:r w:rsidR="00E06E83" w:rsidRPr="009159AB">
        <w:rPr>
          <w:rFonts w:ascii="Times New Roman" w:eastAsia="Times New Roman" w:hAnsi="Times New Roman" w:cs="Times New Roman"/>
          <w:sz w:val="24"/>
          <w:szCs w:val="24"/>
        </w:rPr>
        <w:t>Doesum</w:t>
      </w:r>
      <w:proofErr w:type="spellEnd"/>
      <w:r w:rsidR="00E06E83" w:rsidRPr="009159AB">
        <w:rPr>
          <w:rFonts w:ascii="Times New Roman" w:eastAsia="Times New Roman" w:hAnsi="Times New Roman" w:cs="Times New Roman"/>
          <w:sz w:val="24"/>
          <w:szCs w:val="24"/>
        </w:rPr>
        <w:t>, &amp; Williams, 2012)</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w:t>
      </w:r>
      <w:r w:rsidR="008F1EF2" w:rsidRPr="009159AB">
        <w:rPr>
          <w:rFonts w:ascii="Times New Roman" w:hAnsi="Times New Roman" w:cs="Times New Roman"/>
          <w:sz w:val="24"/>
          <w:szCs w:val="24"/>
        </w:rPr>
        <w:lastRenderedPageBreak/>
        <w:t>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766CAB74" w14:textId="7777777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Williams (2009)</w:t>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00731737" w:rsidRPr="009159AB">
        <w:rPr>
          <w:rFonts w:ascii="Times New Roman" w:hAnsi="Times New Roman" w:cs="Times New Roman"/>
          <w:sz w:val="24"/>
          <w:szCs w:val="24"/>
        </w:rPr>
        <w:t xml:space="preserve"> painful</w:t>
      </w:r>
      <w:r w:rsidR="00EA36FA">
        <w:rPr>
          <w:rFonts w:ascii="Times New Roman" w:hAnsi="Times New Roman" w:cs="Times New Roman"/>
          <w:sz w:val="24"/>
          <w:szCs w:val="24"/>
        </w:rPr>
        <w:t>,</w:t>
      </w:r>
      <w:r w:rsidR="00731737" w:rsidRPr="009159AB">
        <w:rPr>
          <w:rFonts w:ascii="Times New Roman" w:hAnsi="Times New Roman" w:cs="Times New Roman"/>
          <w:sz w:val="24"/>
          <w:szCs w:val="24"/>
        </w:rPr>
        <w:t xml:space="preserve"> threatening</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Baumeister</w:t>
      </w:r>
      <w:proofErr w:type="spellEnd"/>
      <w:r w:rsidR="00E661C6" w:rsidRPr="009159AB">
        <w:rPr>
          <w:rFonts w:ascii="Times New Roman" w:hAnsi="Times New Roman" w:cs="Times New Roman"/>
          <w:sz w:val="24"/>
          <w:szCs w:val="24"/>
        </w:rPr>
        <w:t xml:space="preserve"> &amp; Leary, 1995)</w:t>
      </w:r>
      <w:r w:rsidR="00731737"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00731737"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Haselton</w:t>
      </w:r>
      <w:proofErr w:type="spellEnd"/>
      <w:r w:rsidR="00E661C6" w:rsidRPr="009159AB">
        <w:rPr>
          <w:rFonts w:ascii="Times New Roman" w:hAnsi="Times New Roman" w:cs="Times New Roman"/>
          <w:sz w:val="24"/>
          <w:szCs w:val="24"/>
        </w:rPr>
        <w:t>, &amp; Buss, 2000)</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measured by a need satisfaction scale (Williams, 2009)</w:t>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need 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lastRenderedPageBreak/>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41FA78CD" w14:textId="77777777" w:rsidR="001F5979" w:rsidRPr="009159AB" w:rsidRDefault="001F5979" w:rsidP="00861C84">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Goals of </w:t>
      </w:r>
      <w:r w:rsidR="00E46E10">
        <w:rPr>
          <w:rFonts w:ascii="Times New Roman" w:hAnsi="Times New Roman" w:cs="Times New Roman"/>
          <w:b/>
          <w:sz w:val="24"/>
          <w:szCs w:val="24"/>
        </w:rPr>
        <w:t>m</w:t>
      </w:r>
      <w:r w:rsidRPr="009159AB">
        <w:rPr>
          <w:rFonts w:ascii="Times New Roman" w:hAnsi="Times New Roman" w:cs="Times New Roman"/>
          <w:b/>
          <w:sz w:val="24"/>
          <w:szCs w:val="24"/>
        </w:rPr>
        <w:t>eta-analysis</w:t>
      </w:r>
    </w:p>
    <w:p w14:paraId="40F92D75" w14:textId="45944CC1" w:rsidR="00282474" w:rsidRPr="007F5B6F" w:rsidRDefault="003F701F" w:rsidP="007F5B6F">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limited number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experiments have been reviewed in other meta-analyses, but it should be noted that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 (</w:t>
      </w:r>
      <w:proofErr w:type="spellStart"/>
      <w:r>
        <w:rPr>
          <w:rFonts w:ascii="Times New Roman" w:hAnsi="Times New Roman" w:cs="Times New Roman"/>
          <w:sz w:val="24"/>
          <w:szCs w:val="24"/>
        </w:rPr>
        <w:t>Blackhart</w:t>
      </w:r>
      <w:proofErr w:type="spellEnd"/>
      <w:r>
        <w:rPr>
          <w:rFonts w:ascii="Times New Roman" w:hAnsi="Times New Roman" w:cs="Times New Roman"/>
          <w:sz w:val="24"/>
          <w:szCs w:val="24"/>
        </w:rPr>
        <w:t xml:space="preserve"> et al., 2009; Gerber &amp; Wheeler, 2009), or focused only on a specific dependent variable (e.g., fMRI, </w:t>
      </w:r>
      <w:proofErr w:type="spellStart"/>
      <w:r>
        <w:rPr>
          <w:rFonts w:ascii="Times New Roman" w:hAnsi="Times New Roman" w:cs="Times New Roman"/>
          <w:sz w:val="24"/>
          <w:szCs w:val="24"/>
        </w:rPr>
        <w:t>Cacioppo</w:t>
      </w:r>
      <w:proofErr w:type="spellEnd"/>
      <w:r>
        <w:rPr>
          <w:rFonts w:ascii="Times New Roman" w:hAnsi="Times New Roman" w:cs="Times New Roman"/>
          <w:sz w:val="24"/>
          <w:szCs w:val="24"/>
        </w:rPr>
        <w:t xml:space="preserve"> et al. 2013). Importantly, none of these meta-analyses were specifically set up to test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w:t>
      </w:r>
      <w:proofErr w:type="spellStart"/>
      <w:r w:rsidR="007F5B6F">
        <w:rPr>
          <w:rFonts w:ascii="Times New Roman" w:hAnsi="Times New Roman" w:cs="Times New Roman"/>
          <w:sz w:val="24"/>
          <w:szCs w:val="24"/>
        </w:rPr>
        <w:t>Cyberball</w:t>
      </w:r>
      <w:proofErr w:type="spellEnd"/>
      <w:r w:rsidR="007F5B6F">
        <w:rPr>
          <w:rFonts w:ascii="Times New Roman" w:hAnsi="Times New Roman" w:cs="Times New Roman"/>
          <w:sz w:val="24"/>
          <w:szCs w:val="24"/>
        </w:rPr>
        <w:t xml:space="preserve">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Thus, w</w:t>
      </w:r>
      <w:r w:rsidR="007F5B6F">
        <w:rPr>
          <w:rFonts w:ascii="Times New Roman" w:hAnsi="Times New Roman" w:cs="Times New Roman"/>
          <w:sz w:val="24"/>
          <w:szCs w:val="24"/>
        </w:rPr>
        <w:t xml:space="preserve">e do not know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several important selection 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we registered all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282474" w:rsidRPr="009159AB">
        <w:rPr>
          <w:rFonts w:ascii="Times New Roman" w:hAnsi="Times New Roman" w:cs="Times New Roman"/>
          <w:sz w:val="24"/>
          <w:szCs w:val="24"/>
          <w:vertAlign w:val="superscript"/>
        </w:rPr>
        <w:t>2</w:t>
      </w:r>
    </w:p>
    <w:p w14:paraId="3251CB4E" w14:textId="1A614A62" w:rsidR="00FF48BA" w:rsidRDefault="00275032"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We</w:t>
      </w:r>
      <w:r w:rsidR="0052312F">
        <w:rPr>
          <w:rFonts w:ascii="Times New Roman" w:hAnsi="Times New Roman" w:cs="Times New Roman"/>
          <w:sz w:val="24"/>
          <w:szCs w:val="24"/>
        </w:rPr>
        <w:t xml:space="preserve"> decided to focus on the first and last dependent measure of </w:t>
      </w:r>
      <w:r w:rsidR="003A0415">
        <w:rPr>
          <w:rFonts w:ascii="Times New Roman" w:hAnsi="Times New Roman" w:cs="Times New Roman"/>
          <w:sz w:val="24"/>
          <w:szCs w:val="24"/>
        </w:rPr>
        <w:t xml:space="preserve">all the </w:t>
      </w:r>
      <w:r w:rsidR="0052312F">
        <w:rPr>
          <w:rFonts w:ascii="Times New Roman" w:hAnsi="Times New Roman" w:cs="Times New Roman"/>
          <w:sz w:val="24"/>
          <w:szCs w:val="24"/>
        </w:rPr>
        <w:t>included studies</w:t>
      </w:r>
      <w:r w:rsidR="003A0415">
        <w:rPr>
          <w:rFonts w:ascii="Times New Roman" w:hAnsi="Times New Roman" w:cs="Times New Roman"/>
          <w:sz w:val="24"/>
          <w:szCs w:val="24"/>
        </w:rPr>
        <w:t xml:space="preserve"> of the meta-analysis</w:t>
      </w:r>
      <w:r w:rsidR="0052312F">
        <w:rPr>
          <w:rFonts w:ascii="Times New Roman" w:hAnsi="Times New Roman" w:cs="Times New Roman"/>
          <w:sz w:val="24"/>
          <w:szCs w:val="24"/>
        </w:rPr>
        <w:t xml:space="preserve">. The reason for this selection was that it allowed us to gauge whether effects sizes are affected by the </w:t>
      </w:r>
      <w:r w:rsidR="00E46E10">
        <w:rPr>
          <w:rFonts w:ascii="Times New Roman" w:hAnsi="Times New Roman" w:cs="Times New Roman"/>
          <w:sz w:val="24"/>
          <w:szCs w:val="24"/>
        </w:rPr>
        <w:t>time point at which</w:t>
      </w:r>
      <w:r w:rsidR="00911D46">
        <w:rPr>
          <w:rFonts w:ascii="Times New Roman" w:hAnsi="Times New Roman" w:cs="Times New Roman"/>
          <w:sz w:val="24"/>
          <w:szCs w:val="24"/>
        </w:rPr>
        <w:t xml:space="preserve"> the effects were measured</w:t>
      </w:r>
      <w:r w:rsidR="0052312F">
        <w:rPr>
          <w:rFonts w:ascii="Times New Roman" w:hAnsi="Times New Roman" w:cs="Times New Roman"/>
          <w:sz w:val="24"/>
          <w:szCs w:val="24"/>
        </w:rPr>
        <w:t xml:space="preserve">. Moreover, it served as a proxy to evaluate the </w:t>
      </w:r>
      <w:r w:rsidR="003A0415">
        <w:rPr>
          <w:rFonts w:ascii="Times New Roman" w:hAnsi="Times New Roman" w:cs="Times New Roman"/>
          <w:sz w:val="24"/>
          <w:szCs w:val="24"/>
        </w:rPr>
        <w:t>hypothesis</w:t>
      </w:r>
      <w:r w:rsidR="0052312F">
        <w:rPr>
          <w:rFonts w:ascii="Times New Roman" w:hAnsi="Times New Roman" w:cs="Times New Roman"/>
          <w:sz w:val="24"/>
          <w:szCs w:val="24"/>
        </w:rPr>
        <w:t xml:space="preserve"> that immediate measures should be less affected by cross-cutting variables than more delayed measures</w:t>
      </w:r>
      <w:r w:rsidR="003A0415">
        <w:rPr>
          <w:rFonts w:ascii="Times New Roman" w:hAnsi="Times New Roman" w:cs="Times New Roman"/>
          <w:sz w:val="24"/>
          <w:szCs w:val="24"/>
        </w:rPr>
        <w:t>.</w:t>
      </w:r>
      <w:r w:rsidR="003A0415" w:rsidDel="003A0415">
        <w:rPr>
          <w:rFonts w:ascii="Times New Roman" w:hAnsi="Times New Roman" w:cs="Times New Roman"/>
          <w:sz w:val="24"/>
          <w:szCs w:val="24"/>
        </w:rPr>
        <w:t xml:space="preserve"> </w:t>
      </w:r>
      <w:r w:rsidR="00357341">
        <w:rPr>
          <w:rFonts w:ascii="Times New Roman" w:hAnsi="Times New Roman" w:cs="Times New Roman"/>
          <w:sz w:val="24"/>
          <w:szCs w:val="24"/>
        </w:rPr>
        <w:t>Additionally</w:t>
      </w:r>
      <w:r w:rsidR="002E759C">
        <w:rPr>
          <w:rFonts w:ascii="Times New Roman" w:hAnsi="Times New Roman" w:cs="Times New Roman"/>
          <w:sz w:val="24"/>
          <w:szCs w:val="24"/>
        </w:rPr>
        <w:t xml:space="preserve">, we considered several </w:t>
      </w:r>
      <w:r w:rsidR="002E759C">
        <w:rPr>
          <w:rFonts w:ascii="Times New Roman" w:hAnsi="Times New Roman" w:cs="Times New Roman"/>
          <w:sz w:val="24"/>
          <w:szCs w:val="24"/>
        </w:rPr>
        <w:lastRenderedPageBreak/>
        <w:t xml:space="preserve">potential moderators of the ostracism effect, where we </w:t>
      </w:r>
      <w:r w:rsidR="0052312F">
        <w:rPr>
          <w:rFonts w:ascii="Times New Roman" w:hAnsi="Times New Roman" w:cs="Times New Roman"/>
          <w:sz w:val="24"/>
          <w:szCs w:val="24"/>
        </w:rPr>
        <w:t>differentiate</w:t>
      </w:r>
      <w:r w:rsidR="002E759C">
        <w:rPr>
          <w:rFonts w:ascii="Times New Roman" w:hAnsi="Times New Roman" w:cs="Times New Roman"/>
          <w:sz w:val="24"/>
          <w:szCs w:val="24"/>
        </w:rPr>
        <w:t>d</w:t>
      </w:r>
      <w:r w:rsidR="0052312F">
        <w:rPr>
          <w:rFonts w:ascii="Times New Roman" w:hAnsi="Times New Roman" w:cs="Times New Roman"/>
          <w:sz w:val="24"/>
          <w:szCs w:val="24"/>
        </w:rPr>
        <w:t xml:space="preserve"> between structural aspects that are inherent in </w:t>
      </w:r>
      <w:proofErr w:type="spellStart"/>
      <w:r w:rsidR="0052312F">
        <w:rPr>
          <w:rFonts w:ascii="Times New Roman" w:hAnsi="Times New Roman" w:cs="Times New Roman"/>
          <w:sz w:val="24"/>
          <w:szCs w:val="24"/>
        </w:rPr>
        <w:t>Cyberball</w:t>
      </w:r>
      <w:proofErr w:type="spellEnd"/>
      <w:r w:rsidR="0052312F">
        <w:rPr>
          <w:rFonts w:ascii="Times New Roman" w:hAnsi="Times New Roman" w:cs="Times New Roman"/>
          <w:sz w:val="24"/>
          <w:szCs w:val="24"/>
        </w:rPr>
        <w:t xml:space="preserve"> and variables that are explicitly inserted by a research</w:t>
      </w:r>
      <w:r w:rsidR="00E46E10">
        <w:rPr>
          <w:rFonts w:ascii="Times New Roman" w:hAnsi="Times New Roman" w:cs="Times New Roman"/>
          <w:sz w:val="24"/>
          <w:szCs w:val="24"/>
        </w:rPr>
        <w:t>er</w:t>
      </w:r>
      <w:r w:rsidR="0052312F">
        <w:rPr>
          <w:rFonts w:ascii="Times New Roman" w:hAnsi="Times New Roman" w:cs="Times New Roman"/>
          <w:sz w:val="24"/>
          <w:szCs w:val="24"/>
        </w:rPr>
        <w:t xml:space="preserve"> to assess moderation.</w:t>
      </w:r>
    </w:p>
    <w:p w14:paraId="06F13519" w14:textId="77777777" w:rsidR="00FC3A02" w:rsidRDefault="0052312F" w:rsidP="002E759C">
      <w:pPr>
        <w:spacing w:after="0" w:line="480" w:lineRule="auto"/>
        <w:ind w:left="90" w:firstLine="618"/>
        <w:rPr>
          <w:rFonts w:ascii="Times New Roman" w:hAnsi="Times New Roman" w:cs="Times New Roman"/>
          <w:sz w:val="24"/>
          <w:szCs w:val="24"/>
        </w:rPr>
      </w:pPr>
      <w:r>
        <w:rPr>
          <w:rFonts w:ascii="Times New Roman" w:hAnsi="Times New Roman" w:cs="Times New Roman"/>
          <w:sz w:val="24"/>
          <w:szCs w:val="24"/>
        </w:rPr>
        <w:t xml:space="preserve">The structural aspects </w:t>
      </w:r>
      <w:r w:rsidR="00FF48BA">
        <w:rPr>
          <w:rFonts w:ascii="Times New Roman" w:hAnsi="Times New Roman" w:cs="Times New Roman"/>
          <w:sz w:val="24"/>
          <w:szCs w:val="24"/>
        </w:rPr>
        <w:t xml:space="preserve">concerned </w:t>
      </w:r>
      <w:r w:rsidR="00FC3A02" w:rsidRPr="009159AB">
        <w:rPr>
          <w:rFonts w:ascii="Times New Roman" w:hAnsi="Times New Roman" w:cs="Times New Roman"/>
          <w:sz w:val="24"/>
          <w:szCs w:val="24"/>
        </w:rPr>
        <w:t xml:space="preserve">whether (1) </w:t>
      </w:r>
      <w:r w:rsidR="00FC3A02" w:rsidRPr="009159AB">
        <w:rPr>
          <w:rStyle w:val="CommentReference"/>
          <w:rFonts w:ascii="Times New Roman" w:hAnsi="Times New Roman" w:cs="Times New Roman"/>
          <w:sz w:val="24"/>
          <w:szCs w:val="24"/>
        </w:rPr>
        <w:t xml:space="preserve">number of players in the game, (2) </w:t>
      </w:r>
      <w:r w:rsidR="00FF48BA" w:rsidRPr="009159AB">
        <w:rPr>
          <w:rStyle w:val="CommentReference"/>
          <w:rFonts w:ascii="Times New Roman" w:hAnsi="Times New Roman" w:cs="Times New Roman"/>
          <w:sz w:val="24"/>
          <w:szCs w:val="24"/>
        </w:rPr>
        <w:t>total number of ball tosses, (</w:t>
      </w:r>
      <w:r w:rsidR="00FF48BA">
        <w:rPr>
          <w:rStyle w:val="CommentReference"/>
          <w:rFonts w:ascii="Times New Roman" w:hAnsi="Times New Roman" w:cs="Times New Roman"/>
          <w:sz w:val="24"/>
          <w:szCs w:val="24"/>
        </w:rPr>
        <w:t>3</w:t>
      </w:r>
      <w:r w:rsidR="00FF48BA" w:rsidRPr="009159AB">
        <w:rPr>
          <w:rStyle w:val="CommentReference"/>
          <w:rFonts w:ascii="Times New Roman" w:hAnsi="Times New Roman" w:cs="Times New Roman"/>
          <w:sz w:val="24"/>
          <w:szCs w:val="24"/>
        </w:rPr>
        <w:t>) the number of throws in the game</w:t>
      </w:r>
      <w:r w:rsidR="00FF48BA">
        <w:rPr>
          <w:rStyle w:val="CommentReference"/>
          <w:rFonts w:ascii="Times New Roman" w:hAnsi="Times New Roman" w:cs="Times New Roman"/>
          <w:sz w:val="24"/>
          <w:szCs w:val="24"/>
        </w:rPr>
        <w:t>, (4)</w:t>
      </w:r>
      <w:r w:rsidR="00FF48BA" w:rsidRPr="009159AB">
        <w:rPr>
          <w:rStyle w:val="CommentReference"/>
          <w:rFonts w:ascii="Times New Roman" w:hAnsi="Times New Roman" w:cs="Times New Roman"/>
          <w:sz w:val="24"/>
          <w:szCs w:val="24"/>
        </w:rPr>
        <w:t xml:space="preserve"> </w:t>
      </w:r>
      <w:r w:rsidR="002763A9" w:rsidRPr="009159AB">
        <w:rPr>
          <w:rStyle w:val="CommentReference"/>
          <w:rFonts w:ascii="Times New Roman" w:hAnsi="Times New Roman" w:cs="Times New Roman"/>
          <w:sz w:val="24"/>
          <w:szCs w:val="24"/>
        </w:rPr>
        <w:t xml:space="preserve">origin of study, </w:t>
      </w:r>
      <w:r w:rsidR="002763A9">
        <w:rPr>
          <w:rStyle w:val="CommentReference"/>
          <w:rFonts w:ascii="Times New Roman" w:hAnsi="Times New Roman" w:cs="Times New Roman"/>
          <w:sz w:val="24"/>
          <w:szCs w:val="24"/>
        </w:rPr>
        <w:t xml:space="preserve">(5) </w:t>
      </w:r>
      <w:r w:rsidR="00FC3A02" w:rsidRPr="009159AB">
        <w:rPr>
          <w:rStyle w:val="CommentReference"/>
          <w:rFonts w:ascii="Times New Roman" w:hAnsi="Times New Roman" w:cs="Times New Roman"/>
          <w:sz w:val="24"/>
          <w:szCs w:val="24"/>
        </w:rPr>
        <w:t xml:space="preserve">gender composition of the sample, </w:t>
      </w:r>
      <w:r w:rsidR="0076207B">
        <w:rPr>
          <w:rStyle w:val="CommentReference"/>
          <w:rFonts w:ascii="Times New Roman" w:hAnsi="Times New Roman" w:cs="Times New Roman"/>
          <w:sz w:val="24"/>
          <w:szCs w:val="24"/>
        </w:rPr>
        <w:t xml:space="preserve">and </w:t>
      </w:r>
      <w:r w:rsidR="00FC3A02" w:rsidRPr="009159AB">
        <w:rPr>
          <w:rStyle w:val="CommentReference"/>
          <w:rFonts w:ascii="Times New Roman" w:hAnsi="Times New Roman" w:cs="Times New Roman"/>
          <w:sz w:val="24"/>
          <w:szCs w:val="24"/>
        </w:rPr>
        <w:t>(</w:t>
      </w:r>
      <w:r w:rsidR="00FF48BA">
        <w:rPr>
          <w:rStyle w:val="CommentReference"/>
          <w:rFonts w:ascii="Times New Roman" w:hAnsi="Times New Roman" w:cs="Times New Roman"/>
          <w:sz w:val="24"/>
          <w:szCs w:val="24"/>
        </w:rPr>
        <w:t>6</w:t>
      </w:r>
      <w:r w:rsidR="00FC3A02" w:rsidRPr="009159AB">
        <w:rPr>
          <w:rStyle w:val="CommentReference"/>
          <w:rFonts w:ascii="Times New Roman" w:hAnsi="Times New Roman" w:cs="Times New Roman"/>
          <w:sz w:val="24"/>
          <w:szCs w:val="24"/>
        </w:rPr>
        <w:t>) average age of the sample affected the found effect size.</w:t>
      </w:r>
      <w:r w:rsidR="00FC3A02" w:rsidRPr="009159AB" w:rsidDel="00E653AB">
        <w:rPr>
          <w:rFonts w:ascii="Times New Roman" w:hAnsi="Times New Roman" w:cs="Times New Roman"/>
          <w:sz w:val="24"/>
          <w:szCs w:val="24"/>
        </w:rPr>
        <w:t xml:space="preserve"> </w:t>
      </w:r>
      <w:r w:rsidR="00282474" w:rsidRPr="009159AB">
        <w:rPr>
          <w:rFonts w:ascii="Times New Roman" w:hAnsi="Times New Roman" w:cs="Times New Roman"/>
          <w:sz w:val="24"/>
          <w:szCs w:val="24"/>
        </w:rPr>
        <w:t xml:space="preserve">First, </w:t>
      </w:r>
      <w:r w:rsidR="00FF48BA" w:rsidRPr="009159AB">
        <w:rPr>
          <w:rFonts w:ascii="Times New Roman" w:hAnsi="Times New Roman" w:cs="Times New Roman"/>
          <w:sz w:val="24"/>
          <w:szCs w:val="24"/>
        </w:rPr>
        <w:t>because it may matter by how many people one gets ostracized, we included the number of players in the game</w:t>
      </w:r>
      <w:r w:rsidR="00FF48BA">
        <w:rPr>
          <w:rFonts w:ascii="Times New Roman" w:hAnsi="Times New Roman" w:cs="Times New Roman"/>
          <w:sz w:val="24"/>
          <w:szCs w:val="24"/>
        </w:rPr>
        <w:t>.</w:t>
      </w:r>
      <w:r w:rsidR="00FF48BA" w:rsidRPr="009159AB">
        <w:rPr>
          <w:rFonts w:ascii="Times New Roman" w:hAnsi="Times New Roman" w:cs="Times New Roman"/>
          <w:sz w:val="24"/>
          <w:szCs w:val="24"/>
        </w:rPr>
        <w:t xml:space="preserve"> </w:t>
      </w:r>
      <w:r w:rsidR="00FF48BA">
        <w:rPr>
          <w:rFonts w:ascii="Times New Roman" w:hAnsi="Times New Roman" w:cs="Times New Roman"/>
          <w:sz w:val="24"/>
          <w:szCs w:val="24"/>
        </w:rPr>
        <w:t xml:space="preserve">Similarly, </w:t>
      </w:r>
      <w:r w:rsidR="00FF48BA" w:rsidRPr="009159AB">
        <w:rPr>
          <w:rFonts w:ascii="Times New Roman" w:hAnsi="Times New Roman" w:cs="Times New Roman"/>
          <w:sz w:val="24"/>
          <w:szCs w:val="24"/>
        </w:rPr>
        <w:t xml:space="preserve">the number of throws in the </w:t>
      </w:r>
      <w:proofErr w:type="spellStart"/>
      <w:r w:rsidR="00FF48BA" w:rsidRPr="009159AB">
        <w:rPr>
          <w:rFonts w:ascii="Times New Roman" w:hAnsi="Times New Roman" w:cs="Times New Roman"/>
          <w:sz w:val="24"/>
          <w:szCs w:val="24"/>
        </w:rPr>
        <w:t>Cyberball</w:t>
      </w:r>
      <w:proofErr w:type="spellEnd"/>
      <w:r w:rsidR="00FF48BA" w:rsidRPr="009159AB">
        <w:rPr>
          <w:rFonts w:ascii="Times New Roman" w:hAnsi="Times New Roman" w:cs="Times New Roman"/>
          <w:sz w:val="24"/>
          <w:szCs w:val="24"/>
        </w:rPr>
        <w:t xml:space="preserve"> game were taken as predictor, as more throws might exacerbate the ostracism effect</w:t>
      </w:r>
      <w:r w:rsidR="00FF48BA">
        <w:rPr>
          <w:rFonts w:ascii="Times New Roman" w:hAnsi="Times New Roman" w:cs="Times New Roman"/>
          <w:sz w:val="24"/>
          <w:szCs w:val="24"/>
        </w:rPr>
        <w:t>.</w:t>
      </w:r>
      <w:r w:rsidR="00FF48BA" w:rsidRPr="00FF48BA">
        <w:rPr>
          <w:rFonts w:ascii="Times New Roman" w:hAnsi="Times New Roman" w:cs="Times New Roman"/>
          <w:sz w:val="24"/>
          <w:szCs w:val="24"/>
        </w:rPr>
        <w:t xml:space="preserve"> </w:t>
      </w:r>
      <w:r w:rsidR="00EA36FA">
        <w:rPr>
          <w:rFonts w:ascii="Times New Roman" w:hAnsi="Times New Roman" w:cs="Times New Roman"/>
          <w:sz w:val="24"/>
          <w:szCs w:val="24"/>
        </w:rPr>
        <w:t>Additionally</w:t>
      </w:r>
      <w:r w:rsidR="00FF48BA" w:rsidRPr="009159AB">
        <w:rPr>
          <w:rFonts w:ascii="Times New Roman" w:hAnsi="Times New Roman" w:cs="Times New Roman"/>
          <w:sz w:val="24"/>
          <w:szCs w:val="24"/>
        </w:rPr>
        <w:t>, as the length of the exclusion may matter, we included duration of exclusion</w:t>
      </w:r>
      <w:r w:rsidR="00FF48BA">
        <w:rPr>
          <w:rFonts w:ascii="Times New Roman" w:hAnsi="Times New Roman" w:cs="Times New Roman"/>
          <w:sz w:val="24"/>
          <w:szCs w:val="24"/>
        </w:rPr>
        <w:t xml:space="preserve"> as a potential moderator. B</w:t>
      </w:r>
      <w:r w:rsidR="00282474" w:rsidRPr="009159AB">
        <w:rPr>
          <w:rFonts w:ascii="Times New Roman" w:hAnsi="Times New Roman" w:cs="Times New Roman"/>
          <w:sz w:val="24"/>
          <w:szCs w:val="24"/>
        </w:rPr>
        <w:t>ecause collectivism might influence the degree to which belonging is important (see Hofstede, 1980), we used a crude categorization of continents (i.e., U.S., other western countries, Asian countries, and remaining countries)</w:t>
      </w:r>
      <w:r w:rsidR="00EA36FA">
        <w:rPr>
          <w:rFonts w:ascii="Times New Roman" w:hAnsi="Times New Roman" w:cs="Times New Roman"/>
          <w:sz w:val="24"/>
          <w:szCs w:val="24"/>
        </w:rPr>
        <w:t xml:space="preserve"> as an effect predictor</w:t>
      </w:r>
      <w:r w:rsidR="00282474" w:rsidRPr="009159AB">
        <w:rPr>
          <w:rFonts w:ascii="Times New Roman" w:hAnsi="Times New Roman" w:cs="Times New Roman"/>
          <w:sz w:val="24"/>
          <w:szCs w:val="24"/>
        </w:rPr>
        <w:t xml:space="preserve">. </w:t>
      </w:r>
      <w:r w:rsidR="00FF48BA">
        <w:rPr>
          <w:rFonts w:ascii="Times New Roman" w:hAnsi="Times New Roman" w:cs="Times New Roman"/>
          <w:sz w:val="24"/>
          <w:szCs w:val="24"/>
        </w:rPr>
        <w:t>We also considered the studies’ gender</w:t>
      </w:r>
      <w:r w:rsidR="00EA36FA">
        <w:rPr>
          <w:rFonts w:ascii="Times New Roman" w:hAnsi="Times New Roman" w:cs="Times New Roman"/>
          <w:sz w:val="24"/>
          <w:szCs w:val="24"/>
        </w:rPr>
        <w:t>-</w:t>
      </w:r>
      <w:r w:rsidR="00FF48BA">
        <w:rPr>
          <w:rFonts w:ascii="Times New Roman" w:hAnsi="Times New Roman" w:cs="Times New Roman"/>
          <w:sz w:val="24"/>
          <w:szCs w:val="24"/>
        </w:rPr>
        <w:t xml:space="preserve"> and age composition as a moderator. Specifically,</w:t>
      </w:r>
      <w:r w:rsidR="00282474" w:rsidRPr="009159AB">
        <w:rPr>
          <w:rFonts w:ascii="Times New Roman" w:hAnsi="Times New Roman" w:cs="Times New Roman"/>
          <w:sz w:val="24"/>
          <w:szCs w:val="24"/>
        </w:rPr>
        <w:t xml:space="preserve"> because social aspects may be less evolutionarily relevant for males than for females </w:t>
      </w:r>
      <w:r w:rsidR="00282474" w:rsidRPr="009159AB">
        <w:rPr>
          <w:rFonts w:ascii="Times New Roman" w:hAnsi="Times New Roman" w:cs="Times New Roman"/>
          <w:sz w:val="24"/>
          <w:szCs w:val="24"/>
        </w:rPr>
        <w:fldChar w:fldCharType="begin" w:fldLock="1"/>
      </w:r>
      <w:r w:rsidR="00EB746D">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"previouslyFormattedCitation" : "(Hawes et al., 2012)" }, "properties" : { "noteIndex" : 0 }, "schema" : "https://github.com/citation-style-language/schema/raw/master/csl-citation.json" }</w:instrText>
      </w:r>
      <w:r w:rsidR="00282474" w:rsidRPr="009159AB">
        <w:rPr>
          <w:rFonts w:ascii="Times New Roman" w:hAnsi="Times New Roman" w:cs="Times New Roman"/>
          <w:sz w:val="24"/>
          <w:szCs w:val="24"/>
        </w:rPr>
        <w:fldChar w:fldCharType="separate"/>
      </w:r>
      <w:r w:rsidR="00282474" w:rsidRPr="009159AB">
        <w:rPr>
          <w:rFonts w:ascii="Times New Roman" w:hAnsi="Times New Roman" w:cs="Times New Roman"/>
          <w:noProof/>
          <w:sz w:val="24"/>
          <w:szCs w:val="24"/>
        </w:rPr>
        <w:t>(Hawes et al., 2012)</w:t>
      </w:r>
      <w:r w:rsidR="00282474" w:rsidRPr="009159AB">
        <w:rPr>
          <w:rFonts w:ascii="Times New Roman" w:hAnsi="Times New Roman" w:cs="Times New Roman"/>
          <w:sz w:val="24"/>
          <w:szCs w:val="24"/>
        </w:rPr>
        <w:fldChar w:fldCharType="end"/>
      </w:r>
      <w:r w:rsidR="00282474" w:rsidRPr="009159AB">
        <w:rPr>
          <w:rFonts w:ascii="Times New Roman" w:hAnsi="Times New Roman" w:cs="Times New Roman"/>
          <w:sz w:val="24"/>
          <w:szCs w:val="24"/>
        </w:rPr>
        <w:t xml:space="preserve">, we included proportion of male participants. </w:t>
      </w:r>
      <w:r w:rsidR="00FF48BA">
        <w:rPr>
          <w:rFonts w:ascii="Times New Roman" w:hAnsi="Times New Roman" w:cs="Times New Roman"/>
          <w:sz w:val="24"/>
          <w:szCs w:val="24"/>
        </w:rPr>
        <w:t>Moreover</w:t>
      </w:r>
      <w:r w:rsidR="00282474" w:rsidRPr="009159AB">
        <w:rPr>
          <w:rFonts w:ascii="Times New Roman" w:hAnsi="Times New Roman" w:cs="Times New Roman"/>
          <w:sz w:val="24"/>
          <w:szCs w:val="24"/>
        </w:rPr>
        <w:t>, given that exclusion may be more relevant for younger people, we included mean age</w:t>
      </w:r>
      <w:r w:rsidR="00FF48BA">
        <w:rPr>
          <w:rFonts w:ascii="Times New Roman" w:hAnsi="Times New Roman" w:cs="Times New Roman"/>
          <w:sz w:val="24"/>
          <w:szCs w:val="24"/>
        </w:rPr>
        <w:t xml:space="preserve">. </w:t>
      </w:r>
    </w:p>
    <w:p w14:paraId="6E8EB7AD" w14:textId="77777777" w:rsidR="00E76827" w:rsidRPr="00AD00B9" w:rsidRDefault="00F71BDC" w:rsidP="00AD00B9">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In addition to these structural variables</w:t>
      </w:r>
      <w:r w:rsidR="00057519">
        <w:rPr>
          <w:rFonts w:ascii="Times New Roman" w:hAnsi="Times New Roman" w:cs="Times New Roman"/>
          <w:sz w:val="24"/>
          <w:szCs w:val="24"/>
        </w:rPr>
        <w:t>,</w:t>
      </w:r>
      <w:r>
        <w:rPr>
          <w:rFonts w:ascii="Times New Roman" w:hAnsi="Times New Roman" w:cs="Times New Roman"/>
          <w:sz w:val="24"/>
          <w:szCs w:val="24"/>
        </w:rPr>
        <w:t xml:space="preserve"> </w:t>
      </w:r>
      <w:r w:rsidR="00057519">
        <w:rPr>
          <w:rFonts w:ascii="Times New Roman" w:hAnsi="Times New Roman" w:cs="Times New Roman"/>
          <w:sz w:val="24"/>
          <w:szCs w:val="24"/>
        </w:rPr>
        <w:t>hypothesized moderating factors</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3733A9">
        <w:rPr>
          <w:rFonts w:ascii="Times New Roman" w:hAnsi="Times New Roman" w:cs="Times New Roman"/>
          <w:sz w:val="24"/>
          <w:szCs w:val="24"/>
        </w:rPr>
        <w:t xml:space="preserve">the ostracism effect </w:t>
      </w:r>
      <w:r w:rsidR="00057519">
        <w:rPr>
          <w:rFonts w:ascii="Times New Roman" w:hAnsi="Times New Roman" w:cs="Times New Roman"/>
          <w:sz w:val="24"/>
          <w:szCs w:val="24"/>
        </w:rPr>
        <w:t xml:space="preserve">were inspected. In other words, to inspect whether the ostracism effect could be moderated, we checked </w:t>
      </w:r>
      <w:r w:rsidR="003733A9">
        <w:rPr>
          <w:rFonts w:ascii="Times New Roman" w:hAnsi="Times New Roman" w:cs="Times New Roman"/>
          <w:sz w:val="24"/>
          <w:szCs w:val="24"/>
        </w:rPr>
        <w:t xml:space="preserve">each </w:t>
      </w:r>
      <w:proofErr w:type="spellStart"/>
      <w:r w:rsidR="00057519">
        <w:rPr>
          <w:rFonts w:ascii="Times New Roman" w:hAnsi="Times New Roman" w:cs="Times New Roman"/>
          <w:sz w:val="24"/>
          <w:szCs w:val="24"/>
        </w:rPr>
        <w:t>Cyberball</w:t>
      </w:r>
      <w:proofErr w:type="spellEnd"/>
      <w:r w:rsidR="00057519">
        <w:rPr>
          <w:rFonts w:ascii="Times New Roman" w:hAnsi="Times New Roman" w:cs="Times New Roman"/>
          <w:sz w:val="24"/>
          <w:szCs w:val="24"/>
        </w:rPr>
        <w:t xml:space="preserve"> study</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282474" w:rsidRPr="009159AB">
        <w:rPr>
          <w:rFonts w:ascii="Times New Roman" w:hAnsi="Times New Roman" w:cs="Times New Roman"/>
          <w:sz w:val="24"/>
          <w:szCs w:val="24"/>
        </w:rPr>
        <w:t xml:space="preserve">a second factor besides the </w:t>
      </w:r>
      <w:r w:rsidR="00057519">
        <w:rPr>
          <w:rFonts w:ascii="Times New Roman" w:hAnsi="Times New Roman" w:cs="Times New Roman"/>
          <w:sz w:val="24"/>
          <w:szCs w:val="24"/>
        </w:rPr>
        <w:t xml:space="preserve">ostracism </w:t>
      </w:r>
      <w:r w:rsidR="00282474" w:rsidRPr="009159AB">
        <w:rPr>
          <w:rFonts w:ascii="Times New Roman" w:hAnsi="Times New Roman" w:cs="Times New Roman"/>
          <w:sz w:val="24"/>
          <w:szCs w:val="24"/>
        </w:rPr>
        <w:t>factor</w:t>
      </w:r>
      <w:r w:rsidR="00057519">
        <w:rPr>
          <w:rFonts w:ascii="Times New Roman" w:hAnsi="Times New Roman" w:cs="Times New Roman"/>
          <w:sz w:val="24"/>
          <w:szCs w:val="24"/>
        </w:rPr>
        <w:t>, which was expected to moderate the ostracism effect</w:t>
      </w:r>
      <w:r>
        <w:rPr>
          <w:rFonts w:ascii="Times New Roman" w:hAnsi="Times New Roman" w:cs="Times New Roman"/>
          <w:sz w:val="24"/>
          <w:szCs w:val="24"/>
        </w:rPr>
        <w:t xml:space="preserve">. </w:t>
      </w:r>
      <w:r w:rsidR="00282474" w:rsidRPr="009159AB">
        <w:rPr>
          <w:rFonts w:ascii="Times New Roman" w:hAnsi="Times New Roman" w:cs="Times New Roman"/>
          <w:sz w:val="24"/>
          <w:szCs w:val="24"/>
        </w:rPr>
        <w:t xml:space="preserve">For example, in a 2 </w:t>
      </w:r>
      <w:r>
        <w:rPr>
          <w:rFonts w:ascii="Times New Roman" w:hAnsi="Times New Roman" w:cs="Times New Roman"/>
          <w:sz w:val="24"/>
          <w:szCs w:val="24"/>
        </w:rPr>
        <w:t>(</w:t>
      </w:r>
      <w:r w:rsidR="00282474" w:rsidRPr="009159AB">
        <w:rPr>
          <w:rFonts w:ascii="Times New Roman" w:hAnsi="Times New Roman" w:cs="Times New Roman"/>
          <w:sz w:val="24"/>
          <w:szCs w:val="24"/>
        </w:rPr>
        <w:t xml:space="preserve">ostracized vs. included) by 2 (in-group vs. out-group) between-subjects design, the ostracism effect could be expected to be larger for the in-group level than for the out-group level. </w:t>
      </w:r>
      <w:r w:rsidR="00E76827">
        <w:rPr>
          <w:rFonts w:ascii="Times New Roman" w:hAnsi="Times New Roman" w:cs="Times New Roman"/>
          <w:sz w:val="24"/>
          <w:szCs w:val="24"/>
        </w:rPr>
        <w:t xml:space="preserve">This is only one </w:t>
      </w:r>
      <w:r w:rsidR="00EA36FA">
        <w:rPr>
          <w:rFonts w:ascii="Times New Roman" w:hAnsi="Times New Roman" w:cs="Times New Roman"/>
          <w:sz w:val="24"/>
          <w:szCs w:val="24"/>
        </w:rPr>
        <w:t xml:space="preserve">of </w:t>
      </w:r>
      <w:r w:rsidR="00E76827">
        <w:rPr>
          <w:rFonts w:ascii="Times New Roman" w:hAnsi="Times New Roman" w:cs="Times New Roman"/>
          <w:sz w:val="24"/>
          <w:szCs w:val="24"/>
        </w:rPr>
        <w:t>many possible moderators. M</w:t>
      </w:r>
      <w:r w:rsidR="00282474" w:rsidRPr="009159AB">
        <w:rPr>
          <w:rFonts w:ascii="Times New Roman" w:hAnsi="Times New Roman" w:cs="Times New Roman"/>
          <w:sz w:val="24"/>
          <w:szCs w:val="24"/>
        </w:rPr>
        <w:t xml:space="preserve">oderation </w:t>
      </w:r>
      <w:r w:rsidR="00E76827">
        <w:rPr>
          <w:rFonts w:ascii="Times New Roman" w:hAnsi="Times New Roman" w:cs="Times New Roman"/>
          <w:sz w:val="24"/>
          <w:szCs w:val="24"/>
        </w:rPr>
        <w:t xml:space="preserve">in these contexts </w:t>
      </w:r>
      <w:r w:rsidR="00282474" w:rsidRPr="009159AB">
        <w:rPr>
          <w:rFonts w:ascii="Times New Roman" w:hAnsi="Times New Roman" w:cs="Times New Roman"/>
          <w:sz w:val="24"/>
          <w:szCs w:val="24"/>
        </w:rPr>
        <w:t xml:space="preserve">can be numerically seen as an interaction effect. For instance, the difference between simple effects of ostracism for the in- </w:t>
      </w:r>
      <w:r w:rsidR="00282474" w:rsidRPr="009159AB">
        <w:rPr>
          <w:rFonts w:ascii="Times New Roman" w:hAnsi="Times New Roman" w:cs="Times New Roman"/>
          <w:sz w:val="24"/>
          <w:szCs w:val="24"/>
        </w:rPr>
        <w:lastRenderedPageBreak/>
        <w:t xml:space="preserve">and out-group conditions reflects this interaction (specific calculations are reported in the methods section </w:t>
      </w:r>
      <w:r w:rsidR="00AD00B9">
        <w:rPr>
          <w:rFonts w:ascii="Times New Roman" w:hAnsi="Times New Roman" w:cs="Times New Roman"/>
          <w:sz w:val="24"/>
          <w:szCs w:val="24"/>
        </w:rPr>
        <w:t xml:space="preserve">and formulae in the Appendix). </w:t>
      </w:r>
    </w:p>
    <w:p w14:paraId="74295F81" w14:textId="77777777" w:rsidR="00B5279E" w:rsidRDefault="0066375E" w:rsidP="008878A7">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00B354FF">
        <w:rPr>
          <w:rFonts w:ascii="Times New Roman" w:hAnsi="Times New Roman" w:cs="Times New Roman"/>
          <w:sz w:val="24"/>
          <w:szCs w:val="24"/>
        </w:rPr>
        <w:t xml:space="preserve">The last </w:t>
      </w:r>
      <w:r w:rsidR="0076207B">
        <w:rPr>
          <w:rFonts w:ascii="Times New Roman" w:hAnsi="Times New Roman" w:cs="Times New Roman"/>
          <w:sz w:val="24"/>
          <w:szCs w:val="24"/>
        </w:rPr>
        <w:t>coding</w:t>
      </w:r>
      <w:r w:rsidR="00B354FF">
        <w:rPr>
          <w:rFonts w:ascii="Times New Roman" w:hAnsi="Times New Roman" w:cs="Times New Roman"/>
          <w:sz w:val="24"/>
          <w:szCs w:val="24"/>
        </w:rPr>
        <w:t xml:space="preserve"> decision was that </w:t>
      </w:r>
      <w:r w:rsidR="00FA40F1" w:rsidRPr="009159AB">
        <w:rPr>
          <w:rFonts w:ascii="Times New Roman" w:hAnsi="Times New Roman" w:cs="Times New Roman"/>
          <w:sz w:val="24"/>
          <w:szCs w:val="24"/>
        </w:rPr>
        <w:t>we inspected</w:t>
      </w:r>
      <w:r w:rsidR="00A0141D">
        <w:rPr>
          <w:rFonts w:ascii="Times New Roman" w:hAnsi="Times New Roman" w:cs="Times New Roman"/>
          <w:sz w:val="24"/>
          <w:szCs w:val="24"/>
        </w:rPr>
        <w:t xml:space="preserve"> several types of dependent variables. </w:t>
      </w:r>
      <w:r w:rsidR="00FA40F1" w:rsidRPr="009159AB">
        <w:rPr>
          <w:rFonts w:ascii="Times New Roman" w:hAnsi="Times New Roman" w:cs="Times New Roman"/>
          <w:sz w:val="24"/>
          <w:szCs w:val="24"/>
        </w:rPr>
        <w:t>Overall, the</w:t>
      </w:r>
      <w:r w:rsidR="00731737"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dependent variables</w:t>
      </w:r>
      <w:r w:rsidR="00731737" w:rsidRPr="009159AB">
        <w:rPr>
          <w:rFonts w:ascii="Times New Roman" w:hAnsi="Times New Roman" w:cs="Times New Roman"/>
          <w:sz w:val="24"/>
          <w:szCs w:val="24"/>
        </w:rPr>
        <w:t xml:space="preserve"> included in the meta-analysis were only subject to the criterion that they were </w:t>
      </w:r>
      <w:r w:rsidR="00E67035" w:rsidRPr="009159AB">
        <w:rPr>
          <w:rFonts w:ascii="Times New Roman" w:hAnsi="Times New Roman" w:cs="Times New Roman"/>
          <w:sz w:val="24"/>
          <w:szCs w:val="24"/>
        </w:rPr>
        <w:t xml:space="preserve">expected to be </w:t>
      </w:r>
      <w:r w:rsidR="00731737" w:rsidRPr="009159AB">
        <w:rPr>
          <w:rFonts w:ascii="Times New Roman" w:hAnsi="Times New Roman" w:cs="Times New Roman"/>
          <w:sz w:val="24"/>
          <w:szCs w:val="24"/>
        </w:rPr>
        <w:t xml:space="preserve">affected by ostracism, which does not limit the measures to just one type. In other words, we included multiple </w:t>
      </w:r>
      <w:r w:rsidR="006740D0" w:rsidRPr="009159AB">
        <w:rPr>
          <w:rFonts w:ascii="Times New Roman" w:hAnsi="Times New Roman" w:cs="Times New Roman"/>
          <w:sz w:val="24"/>
          <w:szCs w:val="24"/>
        </w:rPr>
        <w:t>types of dependent variables</w:t>
      </w:r>
      <w:r w:rsidR="00731737" w:rsidRPr="009159AB">
        <w:rPr>
          <w:rFonts w:ascii="Times New Roman" w:hAnsi="Times New Roman" w:cs="Times New Roman"/>
          <w:sz w:val="24"/>
          <w:szCs w:val="24"/>
        </w:rPr>
        <w:t xml:space="preserve"> with varying psychometric properties in the primary studies. </w:t>
      </w:r>
      <w:r w:rsidR="00E67035" w:rsidRPr="009159AB">
        <w:rPr>
          <w:rFonts w:ascii="Times New Roman" w:hAnsi="Times New Roman" w:cs="Times New Roman"/>
          <w:sz w:val="24"/>
          <w:szCs w:val="24"/>
        </w:rPr>
        <w:t xml:space="preserve">We considered measures that speak to both how the participant interacts with others (i.e., interpersonal) and how they experience the situation themselves (i.e., intrapersonal). We define interpersonal measures as measures relating to others </w:t>
      </w:r>
      <w:r w:rsidR="00470BD2" w:rsidRPr="009159AB">
        <w:rPr>
          <w:rFonts w:ascii="Times New Roman" w:hAnsi="Times New Roman" w:cs="Times New Roman"/>
          <w:sz w:val="24"/>
          <w:szCs w:val="24"/>
        </w:rPr>
        <w:t>and</w:t>
      </w:r>
      <w:r w:rsidR="00E67035" w:rsidRPr="009159AB">
        <w:rPr>
          <w:rFonts w:ascii="Times New Roman" w:hAnsi="Times New Roman" w:cs="Times New Roman"/>
          <w:sz w:val="24"/>
          <w:szCs w:val="24"/>
        </w:rPr>
        <w:t xml:space="preserve"> intrapersonal measures as measures relating only to the self. Examples </w:t>
      </w:r>
      <w:r w:rsidR="002413E1" w:rsidRPr="009159AB">
        <w:rPr>
          <w:rFonts w:ascii="Times New Roman" w:hAnsi="Times New Roman" w:cs="Times New Roman"/>
          <w:sz w:val="24"/>
          <w:szCs w:val="24"/>
        </w:rPr>
        <w:t>o</w:t>
      </w:r>
      <w:r w:rsidR="00467D8C" w:rsidRPr="009159AB">
        <w:rPr>
          <w:rFonts w:ascii="Times New Roman" w:hAnsi="Times New Roman" w:cs="Times New Roman"/>
          <w:sz w:val="24"/>
          <w:szCs w:val="24"/>
        </w:rPr>
        <w:t>f</w:t>
      </w:r>
      <w:r w:rsidR="002413E1" w:rsidRPr="009159AB">
        <w:rPr>
          <w:rFonts w:ascii="Times New Roman" w:hAnsi="Times New Roman" w:cs="Times New Roman"/>
          <w:sz w:val="24"/>
          <w:szCs w:val="24"/>
        </w:rPr>
        <w:t xml:space="preserve"> interpersonal measures </w:t>
      </w:r>
      <w:r w:rsidR="00E67035" w:rsidRPr="009159AB">
        <w:rPr>
          <w:rFonts w:ascii="Times New Roman" w:hAnsi="Times New Roman" w:cs="Times New Roman"/>
          <w:sz w:val="24"/>
          <w:szCs w:val="24"/>
        </w:rPr>
        <w:t>are donation behavior</w:t>
      </w:r>
      <w:r w:rsidR="00647E2F" w:rsidRPr="009159AB">
        <w:rPr>
          <w:rFonts w:ascii="Times New Roman" w:hAnsi="Times New Roman" w:cs="Times New Roman"/>
          <w:sz w:val="24"/>
          <w:szCs w:val="24"/>
        </w:rPr>
        <w:t>, aggression</w:t>
      </w:r>
      <w:r w:rsidR="002413E1" w:rsidRPr="009159AB">
        <w:rPr>
          <w:rFonts w:ascii="Times New Roman" w:hAnsi="Times New Roman" w:cs="Times New Roman"/>
          <w:sz w:val="24"/>
          <w:szCs w:val="24"/>
        </w:rPr>
        <w:t>. Examples of int</w:t>
      </w:r>
      <w:r w:rsidR="00467D8C" w:rsidRPr="009159AB">
        <w:rPr>
          <w:rFonts w:ascii="Times New Roman" w:hAnsi="Times New Roman" w:cs="Times New Roman"/>
          <w:sz w:val="24"/>
          <w:szCs w:val="24"/>
        </w:rPr>
        <w:t>ra</w:t>
      </w:r>
      <w:r w:rsidR="002413E1" w:rsidRPr="009159AB">
        <w:rPr>
          <w:rFonts w:ascii="Times New Roman" w:hAnsi="Times New Roman" w:cs="Times New Roman"/>
          <w:sz w:val="24"/>
          <w:szCs w:val="24"/>
        </w:rPr>
        <w:t>personal measures are</w:t>
      </w:r>
      <w:r w:rsidR="00E67035" w:rsidRPr="009159AB">
        <w:rPr>
          <w:rFonts w:ascii="Times New Roman" w:hAnsi="Times New Roman" w:cs="Times New Roman"/>
          <w:sz w:val="24"/>
          <w:szCs w:val="24"/>
        </w:rPr>
        <w:t xml:space="preserve"> self-reported anger</w:t>
      </w:r>
      <w:r w:rsidR="002413E1" w:rsidRPr="009159AB">
        <w:rPr>
          <w:rFonts w:ascii="Times New Roman" w:hAnsi="Times New Roman" w:cs="Times New Roman"/>
          <w:sz w:val="24"/>
          <w:szCs w:val="24"/>
        </w:rPr>
        <w:t>, self-esteem, control, but also physiological measures such as body temperature</w:t>
      </w:r>
      <w:r w:rsidR="00AC004F">
        <w:rPr>
          <w:rFonts w:ascii="Times New Roman" w:hAnsi="Times New Roman" w:cs="Times New Roman"/>
          <w:sz w:val="24"/>
          <w:szCs w:val="24"/>
        </w:rPr>
        <w:t xml:space="preserve"> or</w:t>
      </w:r>
      <w:r w:rsidR="002413E1" w:rsidRPr="009159AB">
        <w:rPr>
          <w:rFonts w:ascii="Times New Roman" w:hAnsi="Times New Roman" w:cs="Times New Roman"/>
          <w:sz w:val="24"/>
          <w:szCs w:val="24"/>
        </w:rPr>
        <w:t xml:space="preserve"> galvanic skin response</w:t>
      </w:r>
      <w:r w:rsidR="00E67035" w:rsidRPr="009159AB">
        <w:rPr>
          <w:rFonts w:ascii="Times New Roman" w:hAnsi="Times New Roman" w:cs="Times New Roman"/>
          <w:sz w:val="24"/>
          <w:szCs w:val="24"/>
        </w:rPr>
        <w:t xml:space="preserve">. </w:t>
      </w:r>
      <w:r w:rsidR="002413E1" w:rsidRPr="009159AB">
        <w:rPr>
          <w:rFonts w:ascii="Times New Roman" w:hAnsi="Times New Roman" w:cs="Times New Roman"/>
          <w:sz w:val="24"/>
          <w:szCs w:val="24"/>
        </w:rPr>
        <w:t>Finally, given that most</w:t>
      </w:r>
      <w:r w:rsidR="00731737" w:rsidRPr="009159AB">
        <w:rPr>
          <w:rFonts w:ascii="Times New Roman" w:hAnsi="Times New Roman" w:cs="Times New Roman"/>
          <w:sz w:val="24"/>
          <w:szCs w:val="24"/>
        </w:rPr>
        <w:t xml:space="preser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studies </w:t>
      </w:r>
      <w:r w:rsidR="002413E1" w:rsidRPr="009159AB">
        <w:rPr>
          <w:rFonts w:ascii="Times New Roman" w:hAnsi="Times New Roman" w:cs="Times New Roman"/>
          <w:sz w:val="24"/>
          <w:szCs w:val="24"/>
        </w:rPr>
        <w:t xml:space="preserve">specifically use </w:t>
      </w:r>
      <w:r w:rsidR="00731737" w:rsidRPr="009159AB">
        <w:rPr>
          <w:rFonts w:ascii="Times New Roman" w:hAnsi="Times New Roman" w:cs="Times New Roman"/>
          <w:i/>
          <w:sz w:val="24"/>
          <w:szCs w:val="24"/>
        </w:rPr>
        <w:t>fundamental needs</w:t>
      </w:r>
      <w:r w:rsidR="00731737" w:rsidRPr="009159AB">
        <w:rPr>
          <w:rFonts w:ascii="Times New Roman" w:hAnsi="Times New Roman" w:cs="Times New Roman"/>
          <w:sz w:val="24"/>
          <w:szCs w:val="24"/>
        </w:rPr>
        <w:t xml:space="preserve"> (i.e., belonging, self-esteem, control and meaningful existence) questionnaires</w:t>
      </w:r>
      <w:r w:rsidR="002413E1" w:rsidRPr="009159AB">
        <w:rPr>
          <w:rFonts w:ascii="Times New Roman" w:hAnsi="Times New Roman" w:cs="Times New Roman"/>
          <w:sz w:val="24"/>
          <w:szCs w:val="24"/>
        </w:rPr>
        <w:t>, we also tested these as a separate type of intrapersonal measure</w:t>
      </w:r>
      <w:r w:rsidR="00731737" w:rsidRPr="009159AB">
        <w:rPr>
          <w:rFonts w:ascii="Times New Roman" w:hAnsi="Times New Roman" w:cs="Times New Roman"/>
          <w:sz w:val="24"/>
          <w:szCs w:val="24"/>
        </w:rPr>
        <w:t xml:space="preserve"> (see </w:t>
      </w:r>
      <w:r w:rsidR="00731737" w:rsidRPr="009159AB">
        <w:rPr>
          <w:rFonts w:ascii="Times New Roman" w:hAnsi="Times New Roman" w:cs="Times New Roman"/>
          <w:noProof/>
          <w:sz w:val="24"/>
          <w:szCs w:val="24"/>
        </w:rPr>
        <w:t>Van Beest &amp; Williams, 2006; Williams et al., 2000; Zadro, Williams, &amp; Richardson, 2004)</w:t>
      </w:r>
      <w:r w:rsidR="00731737" w:rsidRPr="009159AB">
        <w:rPr>
          <w:rFonts w:ascii="Times New Roman" w:hAnsi="Times New Roman" w:cs="Times New Roman"/>
          <w:sz w:val="24"/>
          <w:szCs w:val="24"/>
        </w:rPr>
        <w:t>.</w:t>
      </w:r>
      <w:r w:rsidR="00E67035" w:rsidRPr="009159AB">
        <w:rPr>
          <w:rFonts w:ascii="Times New Roman" w:hAnsi="Times New Roman" w:cs="Times New Roman"/>
          <w:sz w:val="24"/>
          <w:szCs w:val="24"/>
        </w:rPr>
        <w:t xml:space="preserve"> </w:t>
      </w:r>
      <w:r w:rsidR="00F5144E">
        <w:rPr>
          <w:rFonts w:ascii="Times New Roman" w:hAnsi="Times New Roman" w:cs="Times New Roman"/>
          <w:sz w:val="24"/>
          <w:szCs w:val="24"/>
        </w:rPr>
        <w:t>We also included other measures relating to the fundamental needs, such as the Rosenberg Self Esteem Scale. Overall, t</w:t>
      </w:r>
      <w:r w:rsidR="007174BE" w:rsidRPr="009159AB">
        <w:rPr>
          <w:rFonts w:ascii="Times New Roman" w:hAnsi="Times New Roman" w:cs="Times New Roman"/>
          <w:sz w:val="24"/>
          <w:szCs w:val="24"/>
        </w:rPr>
        <w:t xml:space="preserve">hese </w:t>
      </w:r>
      <w:r w:rsidR="00F5144E">
        <w:rPr>
          <w:rFonts w:ascii="Times New Roman" w:hAnsi="Times New Roman" w:cs="Times New Roman"/>
          <w:sz w:val="24"/>
          <w:szCs w:val="24"/>
        </w:rPr>
        <w:t xml:space="preserve">fundamental needs </w:t>
      </w:r>
      <w:r w:rsidR="007174BE" w:rsidRPr="009159AB">
        <w:rPr>
          <w:rFonts w:ascii="Times New Roman" w:hAnsi="Times New Roman" w:cs="Times New Roman"/>
          <w:sz w:val="24"/>
          <w:szCs w:val="24"/>
        </w:rPr>
        <w:t>measures are particularly important for testing Williams’s (2009) prediction concerning moderation of ostracism effects over time.</w:t>
      </w:r>
      <w:r w:rsidR="00662AC3">
        <w:rPr>
          <w:rFonts w:ascii="Times New Roman" w:hAnsi="Times New Roman" w:cs="Times New Roman"/>
          <w:sz w:val="24"/>
          <w:szCs w:val="24"/>
        </w:rPr>
        <w:t xml:space="preserve"> </w:t>
      </w:r>
      <w:r w:rsidR="00AD00B9">
        <w:rPr>
          <w:rFonts w:ascii="Times New Roman" w:hAnsi="Times New Roman" w:cs="Times New Roman"/>
          <w:sz w:val="24"/>
          <w:szCs w:val="24"/>
        </w:rPr>
        <w:t>Coding the type of dependent measure allowed us to assess the r</w:t>
      </w:r>
      <w:r w:rsidR="00AC004F">
        <w:rPr>
          <w:rFonts w:ascii="Times New Roman" w:hAnsi="Times New Roman" w:cs="Times New Roman"/>
          <w:sz w:val="24"/>
          <w:szCs w:val="24"/>
        </w:rPr>
        <w:t>obustness of the average effect</w:t>
      </w:r>
      <w:r w:rsidR="00AD00B9">
        <w:rPr>
          <w:rFonts w:ascii="Times New Roman" w:hAnsi="Times New Roman" w:cs="Times New Roman"/>
          <w:sz w:val="24"/>
          <w:szCs w:val="24"/>
        </w:rPr>
        <w:t xml:space="preserve"> size across different subsets of dependent variables. </w:t>
      </w:r>
      <w:r w:rsidR="00662AC3">
        <w:rPr>
          <w:rFonts w:ascii="Times New Roman" w:hAnsi="Times New Roman" w:cs="Times New Roman"/>
          <w:sz w:val="24"/>
          <w:szCs w:val="24"/>
        </w:rPr>
        <w:t>W</w:t>
      </w:r>
      <w:r w:rsidR="00A0141D">
        <w:rPr>
          <w:rFonts w:ascii="Times New Roman" w:hAnsi="Times New Roman" w:cs="Times New Roman"/>
          <w:sz w:val="24"/>
          <w:szCs w:val="24"/>
        </w:rPr>
        <w:t xml:space="preserve">e also </w:t>
      </w:r>
      <w:r w:rsidR="009E759C" w:rsidRPr="009159AB">
        <w:rPr>
          <w:rFonts w:ascii="Times New Roman" w:hAnsi="Times New Roman" w:cs="Times New Roman"/>
          <w:sz w:val="24"/>
          <w:szCs w:val="24"/>
        </w:rPr>
        <w:t>coded whether the first- and last measure w</w:t>
      </w:r>
      <w:r w:rsidR="00662AC3">
        <w:rPr>
          <w:rFonts w:ascii="Times New Roman" w:hAnsi="Times New Roman" w:cs="Times New Roman"/>
          <w:sz w:val="24"/>
          <w:szCs w:val="24"/>
        </w:rPr>
        <w:t>ere</w:t>
      </w:r>
      <w:r w:rsidR="009E759C" w:rsidRPr="009159AB">
        <w:rPr>
          <w:rFonts w:ascii="Times New Roman" w:hAnsi="Times New Roman" w:cs="Times New Roman"/>
          <w:sz w:val="24"/>
          <w:szCs w:val="24"/>
        </w:rPr>
        <w:t xml:space="preserve"> immediate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i/>
          <w:sz w:val="24"/>
        </w:rPr>
        <w:t>during</w:t>
      </w:r>
      <w:r w:rsidR="009E759C" w:rsidRPr="009159AB">
        <w:rPr>
          <w:rFonts w:ascii="Times New Roman" w:hAnsi="Times New Roman" w:cs="Times New Roman"/>
          <w:sz w:val="24"/>
          <w:szCs w:val="24"/>
        </w:rPr>
        <w:t xml:space="preserve"> the game) or delayed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cs="Times New Roman"/>
          <w:i/>
          <w:sz w:val="24"/>
          <w:szCs w:val="24"/>
        </w:rPr>
        <w:t>after</w:t>
      </w:r>
      <w:r w:rsidR="009E759C" w:rsidRPr="009159AB">
        <w:rPr>
          <w:rFonts w:ascii="Times New Roman" w:hAnsi="Times New Roman" w:cs="Times New Roman"/>
          <w:sz w:val="24"/>
          <w:szCs w:val="24"/>
        </w:rPr>
        <w:t xml:space="preserve"> the game).</w:t>
      </w:r>
      <w:r w:rsidR="00A162B4"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This ensures model correspondence for the included measures.</w:t>
      </w:r>
      <w:r w:rsidR="0076207B">
        <w:rPr>
          <w:rFonts w:ascii="Times New Roman" w:hAnsi="Times New Roman" w:cs="Times New Roman"/>
          <w:sz w:val="24"/>
          <w:szCs w:val="24"/>
        </w:rPr>
        <w:t xml:space="preserve"> </w:t>
      </w:r>
    </w:p>
    <w:p w14:paraId="7241DB36" w14:textId="77777777" w:rsidR="00E76D2C" w:rsidRPr="009159AB" w:rsidRDefault="00731737" w:rsidP="00E46E10">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lastRenderedPageBreak/>
        <w:t xml:space="preserve">In sum, the hypotheses are subdivided into two </w:t>
      </w:r>
      <w:r w:rsidR="009A24B1" w:rsidRPr="009159AB">
        <w:rPr>
          <w:rFonts w:ascii="Times New Roman" w:hAnsi="Times New Roman" w:cs="Times New Roman"/>
          <w:sz w:val="24"/>
          <w:szCs w:val="24"/>
        </w:rPr>
        <w:t xml:space="preserve">primary </w:t>
      </w:r>
      <w:r w:rsidRPr="009159AB">
        <w:rPr>
          <w:rFonts w:ascii="Times New Roman" w:hAnsi="Times New Roman" w:cs="Times New Roman"/>
          <w:sz w:val="24"/>
          <w:szCs w:val="24"/>
        </w:rPr>
        <w:t xml:space="preserve">and several </w:t>
      </w:r>
      <w:r w:rsidR="001F4BDB">
        <w:rPr>
          <w:rFonts w:ascii="Times New Roman" w:hAnsi="Times New Roman" w:cs="Times New Roman"/>
          <w:sz w:val="24"/>
          <w:szCs w:val="24"/>
        </w:rPr>
        <w:t>exploratory</w:t>
      </w:r>
      <w:r w:rsidR="001F4BDB"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questions. The two main questions </w:t>
      </w:r>
      <w:r w:rsidR="00AA5242" w:rsidRPr="009159AB">
        <w:rPr>
          <w:rFonts w:ascii="Times New Roman" w:hAnsi="Times New Roman" w:cs="Times New Roman"/>
          <w:sz w:val="24"/>
          <w:szCs w:val="24"/>
        </w:rPr>
        <w:t>were</w:t>
      </w:r>
      <w:r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w:t>
      </w:r>
      <w:r w:rsidRPr="009159AB">
        <w:rPr>
          <w:rFonts w:ascii="Times New Roman" w:hAnsi="Times New Roman" w:cs="Times New Roman"/>
          <w:sz w:val="24"/>
          <w:szCs w:val="24"/>
        </w:rPr>
        <w:t xml:space="preserve">1) </w:t>
      </w:r>
      <w:r w:rsidR="00A04365" w:rsidRPr="009159AB">
        <w:rPr>
          <w:rFonts w:ascii="Times New Roman" w:hAnsi="Times New Roman" w:cs="Times New Roman"/>
          <w:sz w:val="24"/>
          <w:szCs w:val="24"/>
        </w:rPr>
        <w:t>is there an ordinal decrease of the ostracism effect across time points</w:t>
      </w:r>
      <w:r w:rsidRPr="009159AB">
        <w:rPr>
          <w:rFonts w:ascii="Times New Roman" w:hAnsi="Times New Roman" w:cs="Times New Roman"/>
          <w:sz w:val="24"/>
          <w:szCs w:val="24"/>
        </w:rPr>
        <w:t xml:space="preserve">? </w:t>
      </w:r>
      <w:proofErr w:type="gramStart"/>
      <w:r w:rsidR="00792D66" w:rsidRPr="009159AB">
        <w:rPr>
          <w:rFonts w:ascii="Times New Roman" w:hAnsi="Times New Roman" w:cs="Times New Roman"/>
          <w:sz w:val="24"/>
          <w:szCs w:val="24"/>
        </w:rPr>
        <w:t>and</w:t>
      </w:r>
      <w:proofErr w:type="gramEnd"/>
      <w:r w:rsidR="00792D66"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w:t>
      </w:r>
      <w:r w:rsidRPr="009159AB">
        <w:rPr>
          <w:rFonts w:ascii="Times New Roman" w:hAnsi="Times New Roman" w:cs="Times New Roman"/>
          <w:sz w:val="24"/>
          <w:szCs w:val="24"/>
        </w:rPr>
        <w:t xml:space="preserve">2) </w:t>
      </w:r>
      <w:r w:rsidR="00A04365" w:rsidRPr="009159AB">
        <w:rPr>
          <w:rFonts w:ascii="Times New Roman" w:hAnsi="Times New Roman" w:cs="Times New Roman"/>
          <w:sz w:val="24"/>
          <w:szCs w:val="24"/>
        </w:rPr>
        <w:t>is there an ordinal difference in the interaction effect across time points</w:t>
      </w:r>
      <w:r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 xml:space="preserve">Additional </w:t>
      </w:r>
      <w:r w:rsidRPr="009159AB">
        <w:rPr>
          <w:rFonts w:ascii="Times New Roman" w:hAnsi="Times New Roman" w:cs="Times New Roman"/>
          <w:sz w:val="24"/>
          <w:szCs w:val="24"/>
        </w:rPr>
        <w:t>question</w:t>
      </w:r>
      <w:r w:rsidR="00AA5242" w:rsidRPr="009159AB">
        <w:rPr>
          <w:rFonts w:ascii="Times New Roman" w:hAnsi="Times New Roman" w:cs="Times New Roman"/>
          <w:sz w:val="24"/>
          <w:szCs w:val="24"/>
        </w:rPr>
        <w:t>s were</w:t>
      </w:r>
      <w:r w:rsidRPr="009159AB">
        <w:rPr>
          <w:rFonts w:ascii="Times New Roman" w:hAnsi="Times New Roman" w:cs="Times New Roman"/>
          <w:sz w:val="24"/>
          <w:szCs w:val="24"/>
        </w:rPr>
        <w:t xml:space="preserve">: do study characteristics affect the estimated average effect? </w:t>
      </w:r>
      <w:r w:rsidR="009E759C" w:rsidRPr="009159AB">
        <w:rPr>
          <w:rFonts w:ascii="Times New Roman" w:hAnsi="Times New Roman" w:cs="Times New Roman"/>
          <w:sz w:val="24"/>
          <w:szCs w:val="24"/>
        </w:rPr>
        <w:t xml:space="preserve">In other words, are the results robust across different subsets that substantively could yield different results? </w:t>
      </w:r>
      <w:r w:rsidRPr="009159AB">
        <w:rPr>
          <w:rFonts w:ascii="Times New Roman" w:hAnsi="Times New Roman" w:cs="Times New Roman"/>
          <w:sz w:val="24"/>
          <w:szCs w:val="24"/>
        </w:rPr>
        <w:t>These questions will be answered with random and mixed-effects meta-analytic models</w:t>
      </w:r>
      <w:r w:rsidR="003800A3" w:rsidRPr="009159AB">
        <w:rPr>
          <w:rFonts w:ascii="Times New Roman" w:hAnsi="Times New Roman" w:cs="Times New Roman"/>
          <w:sz w:val="24"/>
          <w:szCs w:val="24"/>
        </w:rPr>
        <w:t xml:space="preserve"> applied to </w:t>
      </w:r>
      <w:r w:rsidRPr="009159AB">
        <w:rPr>
          <w:rFonts w:ascii="Times New Roman" w:hAnsi="Times New Roman" w:cs="Times New Roman"/>
          <w:sz w:val="24"/>
          <w:szCs w:val="24"/>
        </w:rPr>
        <w:t>120 studies.</w:t>
      </w:r>
    </w:p>
    <w:p w14:paraId="6383907D"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Method</w:t>
      </w:r>
    </w:p>
    <w:p w14:paraId="494AFE93" w14:textId="77777777" w:rsidR="00E76D2C" w:rsidRPr="009159AB" w:rsidRDefault="0086030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Study inclusion criteria</w:t>
      </w:r>
      <w:r w:rsidR="00731737" w:rsidRPr="009159AB">
        <w:rPr>
          <w:rFonts w:ascii="Times New Roman" w:hAnsi="Times New Roman" w:cs="Times New Roman"/>
          <w:b/>
          <w:sz w:val="24"/>
          <w:szCs w:val="24"/>
        </w:rPr>
        <w:t xml:space="preserve"> </w:t>
      </w:r>
    </w:p>
    <w:p w14:paraId="5D152E35" w14:textId="77777777" w:rsidR="00F961BE" w:rsidRPr="009159AB" w:rsidRDefault="006D3CB4" w:rsidP="00AD176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D1764" w:rsidRPr="009159AB">
        <w:rPr>
          <w:rFonts w:ascii="Times New Roman" w:hAnsi="Times New Roman" w:cs="Times New Roman"/>
          <w:sz w:val="24"/>
          <w:szCs w:val="24"/>
        </w:rPr>
        <w:t xml:space="preserve">experiments were required to have a factor that manipulated number of virtual ball tosses obtained by the participants. For this ostracism factor we only considered the condition in which participants were ostracized by all other participants and the condition in which participants were equally included by all other players. Studies that used other (between-subjects) factors alongside the ostracism factor were included as well. Limiting the study designs included is presumed to decrease variability due to design characteristics, which increases power for moderator analyses. Note that we collapsed effect sizes across irrelevant factors if primary authors expressed no expectations concerning the potential moderating effect of that crossed factor (i.e., non-moderating factors). Moreover, continuous variables that were dichotomized </w:t>
      </w:r>
      <w:r w:rsidR="00B86564" w:rsidRPr="009159AB">
        <w:rPr>
          <w:rFonts w:ascii="Times New Roman" w:hAnsi="Times New Roman" w:cs="Times New Roman"/>
          <w:sz w:val="24"/>
          <w:szCs w:val="24"/>
        </w:rPr>
        <w:t xml:space="preserve">into factorial levels </w:t>
      </w:r>
      <w:r w:rsidR="00AD1764" w:rsidRPr="009159AB">
        <w:rPr>
          <w:rFonts w:ascii="Times New Roman" w:hAnsi="Times New Roman" w:cs="Times New Roman"/>
          <w:sz w:val="24"/>
          <w:szCs w:val="24"/>
        </w:rPr>
        <w:t>were also collapsed due to the many problems dichotomization can cause (e.g., underestimation of effect size, spurious effects; see</w:t>
      </w:r>
      <w:r w:rsidR="00AD1764" w:rsidRPr="009159AB">
        <w:rPr>
          <w:rFonts w:ascii="Times New Roman" w:hAnsi="Times New Roman" w:cs="Times New Roman"/>
          <w:noProof/>
          <w:sz w:val="24"/>
          <w:szCs w:val="24"/>
        </w:rPr>
        <w:t xml:space="preserve"> Hunter &amp; Schmidt, 1990; MacCallum, Zhang, Preacher, &amp; Rucker, 2002)</w:t>
      </w:r>
      <w:r w:rsidR="00AD1764" w:rsidRPr="009159AB">
        <w:rPr>
          <w:rFonts w:ascii="Times New Roman" w:hAnsi="Times New Roman" w:cs="Times New Roman"/>
          <w:sz w:val="24"/>
          <w:szCs w:val="24"/>
        </w:rPr>
        <w:t xml:space="preserve">. For example, when participants were grouped into high- and low neuroticism groups based on a continuous measure of neuroticism </w:t>
      </w:r>
      <w:r w:rsidR="00AD1764" w:rsidRPr="009159AB">
        <w:rPr>
          <w:rFonts w:ascii="Times New Roman" w:hAnsi="Times New Roman" w:cs="Times New Roman"/>
          <w:noProof/>
          <w:sz w:val="24"/>
          <w:szCs w:val="24"/>
        </w:rPr>
        <w:t>(Boyes, &amp; French, 2009)</w:t>
      </w:r>
      <w:r w:rsidR="00AD1764" w:rsidRPr="009159AB">
        <w:rPr>
          <w:rFonts w:ascii="Times New Roman" w:hAnsi="Times New Roman" w:cs="Times New Roman"/>
          <w:sz w:val="24"/>
          <w:szCs w:val="24"/>
        </w:rPr>
        <w:t>, we used pooled means and standard deviations across these two groups, reducing the design to an ostracism/inclusion design.</w:t>
      </w:r>
    </w:p>
    <w:p w14:paraId="109A9B2C" w14:textId="77777777" w:rsidR="0086030D" w:rsidRPr="009159AB" w:rsidRDefault="006D3CB4" w:rsidP="001D140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Second, </w:t>
      </w:r>
      <w:r w:rsidR="00AD1764" w:rsidRPr="009159AB">
        <w:rPr>
          <w:rFonts w:ascii="Times New Roman" w:hAnsi="Times New Roman" w:cs="Times New Roman"/>
          <w:sz w:val="24"/>
          <w:szCs w:val="24"/>
        </w:rPr>
        <w:t xml:space="preserve">we only considered experiments that incorporated a between-subjects design with random assignment. Within-subject designs were excluded, because most within-subjects designs regard high-dimensional neurophysiological measurements such as fMRI that are beyond the scope of this meta-analysis (see </w:t>
      </w:r>
      <w:proofErr w:type="spellStart"/>
      <w:r w:rsidR="00AD1764" w:rsidRPr="009159AB">
        <w:rPr>
          <w:rFonts w:ascii="Times New Roman" w:hAnsi="Times New Roman" w:cs="Times New Roman"/>
          <w:sz w:val="24"/>
          <w:szCs w:val="24"/>
        </w:rPr>
        <w:t>Cacioppo</w:t>
      </w:r>
      <w:proofErr w:type="spellEnd"/>
      <w:r w:rsidR="00AD1764" w:rsidRPr="009159AB">
        <w:rPr>
          <w:rFonts w:ascii="Times New Roman" w:hAnsi="Times New Roman" w:cs="Times New Roman"/>
          <w:sz w:val="24"/>
          <w:szCs w:val="24"/>
        </w:rPr>
        <w:t xml:space="preserve"> et al., 2013). Also, meta-analyses of effects of within-subjects designs require the correlations between measures in primary studies and we did not expect these to be reliably reported in the papers. </w:t>
      </w:r>
    </w:p>
    <w:p w14:paraId="163F9A63" w14:textId="77777777"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Reasons for these inclusion criteria are threefold.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These </w:t>
      </w:r>
      <w:r w:rsidR="0004634D" w:rsidRPr="009159AB">
        <w:rPr>
          <w:rFonts w:ascii="Times New Roman" w:hAnsi="Times New Roman" w:cs="Times New Roman"/>
          <w:sz w:val="24"/>
          <w:szCs w:val="24"/>
        </w:rPr>
        <w:t xml:space="preserve">criteria </w:t>
      </w:r>
      <w:r w:rsidR="00B86564" w:rsidRPr="009159AB">
        <w:rPr>
          <w:rFonts w:ascii="Times New Roman" w:hAnsi="Times New Roman" w:cs="Times New Roman"/>
          <w:sz w:val="24"/>
          <w:szCs w:val="24"/>
        </w:rPr>
        <w:t xml:space="preserve">guarantee a minimum standard of experimental rigor, which eliminates the need for </w:t>
      </w:r>
      <w:r w:rsidR="0004634D" w:rsidRPr="009159AB">
        <w:rPr>
          <w:rFonts w:ascii="Times New Roman" w:hAnsi="Times New Roman" w:cs="Times New Roman"/>
          <w:sz w:val="24"/>
          <w:szCs w:val="24"/>
        </w:rPr>
        <w:t>subjective quality assessment</w:t>
      </w:r>
      <w:r w:rsidR="00ED4442" w:rsidRPr="009159AB">
        <w:rPr>
          <w:rFonts w:ascii="Times New Roman" w:hAnsi="Times New Roman" w:cs="Times New Roman"/>
          <w:sz w:val="24"/>
          <w:szCs w:val="24"/>
        </w:rPr>
        <w:t>s</w:t>
      </w:r>
      <w:r w:rsidR="0004634D" w:rsidRPr="009159AB">
        <w:rPr>
          <w:rFonts w:ascii="Times New Roman" w:hAnsi="Times New Roman" w:cs="Times New Roman"/>
          <w:sz w:val="24"/>
          <w:szCs w:val="24"/>
        </w:rPr>
        <w:t xml:space="preserve"> </w:t>
      </w:r>
      <w:r w:rsidR="003800A3" w:rsidRPr="009159AB">
        <w:rPr>
          <w:rFonts w:ascii="Times New Roman" w:hAnsi="Times New Roman" w:cs="Times New Roman"/>
          <w:sz w:val="24"/>
          <w:szCs w:val="24"/>
        </w:rPr>
        <w:t xml:space="preserve">of </w:t>
      </w:r>
      <w:r w:rsidR="0004634D" w:rsidRPr="009159AB">
        <w:rPr>
          <w:rFonts w:ascii="Times New Roman" w:hAnsi="Times New Roman" w:cs="Times New Roman"/>
          <w:sz w:val="24"/>
          <w:szCs w:val="24"/>
        </w:rPr>
        <w:t>individual studies</w:t>
      </w:r>
      <w:r w:rsidR="001D140B" w:rsidRPr="009159AB">
        <w:rPr>
          <w:rFonts w:ascii="Times New Roman" w:hAnsi="Times New Roman" w:cs="Times New Roman"/>
          <w:sz w:val="24"/>
          <w:szCs w:val="24"/>
        </w:rPr>
        <w:t xml:space="preserve">. </w:t>
      </w:r>
      <w:r w:rsidRPr="009159AB">
        <w:rPr>
          <w:rFonts w:ascii="Times New Roman" w:hAnsi="Times New Roman" w:cs="Times New Roman"/>
          <w:sz w:val="24"/>
          <w:szCs w:val="24"/>
        </w:rPr>
        <w:t>For the dependent measures the criterion was that they were (expected to be) affected by the ostracism manipulation</w:t>
      </w:r>
      <w:r w:rsidR="001D140B" w:rsidRPr="009159AB">
        <w:rPr>
          <w:rFonts w:ascii="Times New Roman" w:hAnsi="Times New Roman" w:cs="Times New Roman"/>
          <w:sz w:val="24"/>
          <w:szCs w:val="24"/>
        </w:rPr>
        <w:t>. We considered the measure</w:t>
      </w:r>
      <w:r w:rsidR="00C170B6" w:rsidRPr="009159AB">
        <w:rPr>
          <w:rFonts w:ascii="Times New Roman" w:hAnsi="Times New Roman" w:cs="Times New Roman"/>
          <w:sz w:val="24"/>
          <w:szCs w:val="24"/>
        </w:rPr>
        <w:t>s</w:t>
      </w:r>
      <w:r w:rsidR="001D140B" w:rsidRPr="009159AB">
        <w:rPr>
          <w:rFonts w:ascii="Times New Roman" w:hAnsi="Times New Roman" w:cs="Times New Roman"/>
          <w:sz w:val="24"/>
          <w:szCs w:val="24"/>
        </w:rPr>
        <w:t xml:space="preserve"> that immediately followed the manipulation (first measure) </w:t>
      </w:r>
      <w:r w:rsidR="00C170B6" w:rsidRPr="009159AB">
        <w:rPr>
          <w:rFonts w:ascii="Times New Roman" w:hAnsi="Times New Roman" w:cs="Times New Roman"/>
          <w:sz w:val="24"/>
          <w:szCs w:val="24"/>
        </w:rPr>
        <w:t>and the measure</w:t>
      </w:r>
      <w:r w:rsidR="001D140B" w:rsidRPr="009159AB">
        <w:rPr>
          <w:rFonts w:ascii="Times New Roman" w:hAnsi="Times New Roman" w:cs="Times New Roman"/>
          <w:sz w:val="24"/>
          <w:szCs w:val="24"/>
        </w:rPr>
        <w:t xml:space="preserve"> </w:t>
      </w:r>
      <w:r w:rsidR="00C170B6" w:rsidRPr="009159AB">
        <w:rPr>
          <w:rFonts w:ascii="Times New Roman" w:hAnsi="Times New Roman" w:cs="Times New Roman"/>
          <w:sz w:val="24"/>
          <w:szCs w:val="24"/>
        </w:rPr>
        <w:t xml:space="preserve">at </w:t>
      </w:r>
      <w:r w:rsidR="001D140B" w:rsidRPr="009159AB">
        <w:rPr>
          <w:rFonts w:ascii="Times New Roman" w:hAnsi="Times New Roman" w:cs="Times New Roman"/>
          <w:sz w:val="24"/>
          <w:szCs w:val="24"/>
        </w:rPr>
        <w:t>the end of the study (last measure),</w:t>
      </w:r>
      <w:r w:rsidR="00ED4442" w:rsidRPr="009159AB">
        <w:rPr>
          <w:rFonts w:ascii="Times New Roman" w:hAnsi="Times New Roman" w:cs="Times New Roman"/>
          <w:sz w:val="24"/>
          <w:szCs w:val="24"/>
        </w:rPr>
        <w:t xml:space="preserve"> while</w:t>
      </w:r>
      <w:r w:rsidR="001D140B" w:rsidRPr="009159AB">
        <w:rPr>
          <w:rFonts w:ascii="Times New Roman" w:hAnsi="Times New Roman" w:cs="Times New Roman"/>
          <w:sz w:val="24"/>
          <w:szCs w:val="24"/>
        </w:rPr>
        <w:t xml:space="preserve"> excluding manipulation checks in this assessment.</w:t>
      </w:r>
    </w:p>
    <w:p w14:paraId="211292AC"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Literature search</w:t>
      </w:r>
      <w:r w:rsidR="00731737" w:rsidRPr="009159AB">
        <w:rPr>
          <w:rFonts w:ascii="Times New Roman" w:hAnsi="Times New Roman" w:cs="Times New Roman"/>
          <w:b/>
          <w:sz w:val="24"/>
          <w:szCs w:val="24"/>
        </w:rPr>
        <w:t xml:space="preserve"> </w:t>
      </w:r>
    </w:p>
    <w:p w14:paraId="609187A1"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cross</w:t>
      </w:r>
      <w:proofErr w:type="gramEnd"/>
      <w:r w:rsidRPr="009159AB">
        <w:rPr>
          <w:rFonts w:ascii="Times New Roman" w:hAnsi="Times New Roman" w:cs="Times New Roman"/>
          <w:sz w:val="24"/>
          <w:szCs w:val="24"/>
        </w:rPr>
        <w:t xml:space="preserve">-reference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SPSP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4A0D1FB4" w14:textId="77777777"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w:t>
      </w:r>
      <w:r w:rsidRPr="009159AB">
        <w:rPr>
          <w:rFonts w:ascii="Times New Roman" w:hAnsi="Times New Roman" w:cs="Times New Roman"/>
          <w:i/>
          <w:sz w:val="24"/>
          <w:szCs w:val="24"/>
        </w:rPr>
        <w:lastRenderedPageBreak/>
        <w:t>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xml:space="preserve">) was used, but this yielded zero </w:t>
      </w:r>
      <w:r w:rsidR="003A7909">
        <w:rPr>
          <w:rFonts w:ascii="Times New Roman" w:hAnsi="Times New Roman" w:cs="Times New Roman"/>
          <w:sz w:val="24"/>
          <w:szCs w:val="24"/>
        </w:rPr>
        <w:t xml:space="preserve">potentially </w:t>
      </w:r>
      <w:r w:rsidRPr="009159AB">
        <w:rPr>
          <w:rFonts w:ascii="Times New Roman" w:hAnsi="Times New Roman" w:cs="Times New Roman"/>
          <w:sz w:val="24"/>
          <w:szCs w:val="24"/>
        </w:rPr>
        <w:t xml:space="preserve">relevant </w:t>
      </w:r>
      <w:r w:rsidR="00471107">
        <w:rPr>
          <w:rFonts w:ascii="Times New Roman" w:hAnsi="Times New Roman" w:cs="Times New Roman"/>
          <w:sz w:val="24"/>
          <w:szCs w:val="24"/>
        </w:rPr>
        <w:t xml:space="preserve">studies </w:t>
      </w:r>
      <w:r w:rsidRPr="009159AB">
        <w:rPr>
          <w:rFonts w:ascii="Times New Roman" w:hAnsi="Times New Roman" w:cs="Times New Roman"/>
          <w:sz w:val="24"/>
          <w:szCs w:val="24"/>
        </w:rPr>
        <w:t xml:space="preserve">on a total of 501 </w:t>
      </w:r>
      <w:r w:rsidR="00471107">
        <w:rPr>
          <w:rFonts w:ascii="Times New Roman" w:hAnsi="Times New Roman" w:cs="Times New Roman"/>
          <w:sz w:val="24"/>
          <w:szCs w:val="24"/>
        </w:rPr>
        <w:t>search results</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Pr="009159AB">
        <w:rPr>
          <w:rFonts w:ascii="Times New Roman" w:hAnsi="Times New Roman" w:cs="Times New Roman"/>
          <w:noProof/>
          <w:sz w:val="24"/>
          <w:szCs w:val="24"/>
        </w:rPr>
        <w:t xml:space="preserve"> (2000); Williams and Jarvis (2006)</w:t>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74860BA9" w14:textId="77777777"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Society for Personality and Social Psychology (SPSP), European Association of Social Psychology (EASP), and Social Psychology Network (SPN; all on 3rd of December, 2012). This resulted in nine 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Pr="009159AB">
        <w:rPr>
          <w:rFonts w:ascii="Times New Roman" w:hAnsi="Times New Roman" w:cs="Times New Roman"/>
          <w:sz w:val="24"/>
          <w:szCs w:val="24"/>
        </w:rPr>
        <w:t>three useful studies</w:t>
      </w:r>
      <w:r w:rsidR="007F2A67">
        <w:rPr>
          <w:rFonts w:ascii="Times New Roman" w:hAnsi="Times New Roman" w:cs="Times New Roman"/>
          <w:sz w:val="24"/>
          <w:szCs w:val="24"/>
        </w:rPr>
        <w:t>.</w:t>
      </w:r>
    </w:p>
    <w:p w14:paraId="557A595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Pr="009159AB">
        <w:rPr>
          <w:rFonts w:ascii="Times New Roman" w:hAnsi="Times New Roman" w:cs="Times New Roman"/>
          <w:sz w:val="24"/>
          <w:szCs w:val="24"/>
          <w:vertAlign w:val="superscript"/>
        </w:rPr>
        <w:t>3</w:t>
      </w:r>
      <w:r w:rsidR="00035B90"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The</w:t>
      </w:r>
      <w:proofErr w:type="gramEnd"/>
      <w:r w:rsidRPr="009159AB">
        <w:rPr>
          <w:rFonts w:ascii="Times New Roman" w:hAnsi="Times New Roman" w:cs="Times New Roman"/>
          <w:sz w:val="24"/>
          <w:szCs w:val="24"/>
        </w:rPr>
        <w:t xml:space="preserve"> list included 93 papers, of which 9 papers were included to be coded.</w:t>
      </w:r>
    </w:p>
    <w:p w14:paraId="51C23DB0" w14:textId="77777777"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The final searches included Google Scholar alerts, SPSP conference abstracts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coding. SPSP 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(2000) was added separately. </w:t>
      </w:r>
    </w:p>
    <w:p w14:paraId="23C57609" w14:textId="77777777"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BE1AD1" w:rsidRPr="009159AB">
        <w:rPr>
          <w:rFonts w:ascii="Times New Roman" w:hAnsi="Times New Roman" w:cs="Times New Roman"/>
          <w:sz w:val="24"/>
          <w:szCs w:val="24"/>
          <w:vertAlign w:val="superscript"/>
        </w:rPr>
        <w:t>4</w:t>
      </w:r>
      <w:r w:rsidR="00BE1AD1" w:rsidRPr="009159AB">
        <w:rPr>
          <w:rFonts w:ascii="Times New Roman" w:hAnsi="Times New Roman" w:cs="Times New Roman"/>
          <w:sz w:val="24"/>
          <w:szCs w:val="24"/>
        </w:rPr>
        <w:t xml:space="preserve"> </w:t>
      </w:r>
      <w:proofErr w:type="gramStart"/>
      <w:r w:rsidR="00BE1AD1" w:rsidRPr="009159AB">
        <w:rPr>
          <w:rFonts w:ascii="Times New Roman" w:hAnsi="Times New Roman" w:cs="Times New Roman"/>
          <w:sz w:val="24"/>
          <w:szCs w:val="24"/>
        </w:rPr>
        <w:t>There</w:t>
      </w:r>
      <w:proofErr w:type="gramEnd"/>
      <w:r w:rsidR="00BE1AD1" w:rsidRPr="009159AB">
        <w:rPr>
          <w:rFonts w:ascii="Times New Roman" w:hAnsi="Times New Roman" w:cs="Times New Roman"/>
          <w:sz w:val="24"/>
          <w:szCs w:val="24"/>
        </w:rPr>
        <w:t xml:space="preserv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 </w:t>
      </w:r>
    </w:p>
    <w:p w14:paraId="694DFCBA"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Coding procedure</w:t>
      </w:r>
    </w:p>
    <w:p w14:paraId="6FE55405" w14:textId="77777777"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w:t>
      </w:r>
      <w:r w:rsidR="009A1674" w:rsidRPr="009159AB">
        <w:rPr>
          <w:rFonts w:ascii="Times New Roman" w:hAnsi="Times New Roman" w:cs="Times New Roman"/>
          <w:sz w:val="24"/>
          <w:szCs w:val="24"/>
        </w:rPr>
        <w:t xml:space="preserve">third author double-checked a subset of </w:t>
      </w:r>
      <w:r w:rsidR="005152EF" w:rsidRPr="009159AB">
        <w:rPr>
          <w:rFonts w:ascii="Times New Roman" w:hAnsi="Times New Roman" w:cs="Times New Roman"/>
          <w:sz w:val="24"/>
          <w:szCs w:val="24"/>
        </w:rPr>
        <w:t>the entire database</w:t>
      </w:r>
      <w:r w:rsidR="009A1674" w:rsidRPr="009159AB">
        <w:rPr>
          <w:rFonts w:ascii="Times New Roman" w:hAnsi="Times New Roman" w:cs="Times New Roman"/>
          <w:sz w:val="24"/>
          <w:szCs w:val="24"/>
        </w:rPr>
        <w:t xml:space="preserve"> </w:t>
      </w:r>
      <w:r w:rsidR="002B1B0E">
        <w:rPr>
          <w:rFonts w:ascii="Times New Roman" w:hAnsi="Times New Roman" w:cs="Times New Roman"/>
          <w:sz w:val="24"/>
          <w:szCs w:val="24"/>
        </w:rPr>
        <w:t>and</w:t>
      </w:r>
      <w:r w:rsidR="002B1B0E"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 xml:space="preserve">the </w:t>
      </w:r>
      <w:r w:rsidR="007B79EA" w:rsidRPr="009159AB">
        <w:rPr>
          <w:rFonts w:ascii="Times New Roman" w:hAnsi="Times New Roman" w:cs="Times New Roman"/>
          <w:sz w:val="24"/>
          <w:szCs w:val="24"/>
        </w:rPr>
        <w:t xml:space="preserve">second </w:t>
      </w:r>
      <w:r w:rsidR="00114AA5" w:rsidRPr="009159AB">
        <w:rPr>
          <w:rFonts w:ascii="Times New Roman" w:hAnsi="Times New Roman" w:cs="Times New Roman"/>
          <w:sz w:val="24"/>
          <w:szCs w:val="24"/>
        </w:rPr>
        <w:t xml:space="preserve">author double-checked all 52 studies that entailed a full two-by-two design. </w:t>
      </w:r>
      <w:r w:rsidR="009A1674" w:rsidRPr="009159AB">
        <w:rPr>
          <w:rFonts w:ascii="Times New Roman" w:hAnsi="Times New Roman" w:cs="Times New Roman"/>
          <w:sz w:val="24"/>
          <w:szCs w:val="24"/>
        </w:rPr>
        <w:t>The third author checked and 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p>
    <w:p w14:paraId="4BD52599" w14:textId="77777777" w:rsidR="00E76D2C" w:rsidRPr="009159AB" w:rsidRDefault="00C4199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G</w:t>
      </w:r>
      <w:r w:rsidR="00731737" w:rsidRPr="009159AB">
        <w:rPr>
          <w:rFonts w:ascii="Times New Roman" w:hAnsi="Times New Roman" w:cs="Times New Roman"/>
          <w:sz w:val="24"/>
          <w:szCs w:val="24"/>
        </w:rPr>
        <w:t>roup means and standard deviations were retrieved for both the first and last relevant measure in each study</w:t>
      </w:r>
      <w:r w:rsidRPr="009159AB">
        <w:rPr>
          <w:rFonts w:ascii="Times New Roman" w:hAnsi="Times New Roman" w:cs="Times New Roman"/>
          <w:sz w:val="24"/>
          <w:szCs w:val="24"/>
        </w:rPr>
        <w:t xml:space="preserve"> for effect size calculation</w:t>
      </w:r>
      <w:r w:rsidR="00731737" w:rsidRPr="009159AB">
        <w:rPr>
          <w:rFonts w:ascii="Times New Roman" w:hAnsi="Times New Roman" w:cs="Times New Roman"/>
          <w:sz w:val="24"/>
          <w:szCs w:val="24"/>
        </w:rPr>
        <w:t>. Relevant measures were defined as constructs that were expected by primary authors to show an ostracism effect (e.g.</w:t>
      </w:r>
      <w:r w:rsidR="00E639FB"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fundamental needs, mood, pro-social helping behavior, etc.). Coding that was crucial for testing the confirmatory hypotheses concerned the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of items from the first through last measure plus any additional time in between (e.g., rest period). This made up the estimation of time from the first to last measure, where each item was counted as lasting six seconds (the six-second rule was based on a longstanding practice used to estimate average completion time in the freshmen testing program of the University of Amsterdam</w:t>
      </w:r>
      <w:r w:rsidR="00D060BE" w:rsidRPr="009159AB">
        <w:rPr>
          <w:rFonts w:ascii="Times New Roman" w:hAnsi="Times New Roman" w:cs="Times New Roman"/>
          <w:sz w:val="24"/>
          <w:szCs w:val="24"/>
        </w:rPr>
        <w:t xml:space="preserve">; </w:t>
      </w:r>
      <w:r w:rsidR="004B1D45" w:rsidRPr="009159AB">
        <w:rPr>
          <w:rFonts w:ascii="Times New Roman" w:hAnsi="Times New Roman" w:cs="Times New Roman"/>
          <w:sz w:val="24"/>
          <w:szCs w:val="24"/>
        </w:rPr>
        <w:t xml:space="preserve">e.g., </w:t>
      </w:r>
      <w:r w:rsidR="00D060BE" w:rsidRPr="009159AB">
        <w:rPr>
          <w:rFonts w:ascii="Times New Roman" w:hAnsi="Times New Roman" w:cs="Times New Roman"/>
          <w:sz w:val="24"/>
          <w:szCs w:val="24"/>
        </w:rPr>
        <w:t xml:space="preserve">Smits, Dolan, </w:t>
      </w:r>
      <w:r w:rsidR="008E7D2A" w:rsidRPr="009159AB">
        <w:rPr>
          <w:rFonts w:ascii="Times New Roman" w:hAnsi="Times New Roman" w:cs="Times New Roman"/>
          <w:sz w:val="24"/>
          <w:szCs w:val="24"/>
        </w:rPr>
        <w:lastRenderedPageBreak/>
        <w:t>Vorst</w:t>
      </w:r>
      <w:r w:rsidR="00D060BE" w:rsidRPr="009159AB">
        <w:rPr>
          <w:rFonts w:ascii="Times New Roman" w:hAnsi="Times New Roman" w:cs="Times New Roman"/>
          <w:sz w:val="24"/>
          <w:szCs w:val="24"/>
        </w:rPr>
        <w:t>, Wicherts, &amp; Timmerman, 2011</w:t>
      </w:r>
      <w:r w:rsidR="00731737" w:rsidRPr="009159AB">
        <w:rPr>
          <w:rFonts w:ascii="Times New Roman" w:hAnsi="Times New Roman" w:cs="Times New Roman"/>
          <w:sz w:val="24"/>
          <w:szCs w:val="24"/>
        </w:rPr>
        <w:t xml:space="preserve">). Any additional time reported in the procedure was also </w:t>
      </w:r>
      <w:r w:rsidR="004B1D45" w:rsidRPr="009159AB">
        <w:rPr>
          <w:rFonts w:ascii="Times New Roman" w:hAnsi="Times New Roman" w:cs="Times New Roman"/>
          <w:sz w:val="24"/>
          <w:szCs w:val="24"/>
        </w:rPr>
        <w:t>included</w:t>
      </w:r>
      <w:r w:rsidR="00731737" w:rsidRPr="009159AB">
        <w:rPr>
          <w:rFonts w:ascii="Times New Roman" w:hAnsi="Times New Roman" w:cs="Times New Roman"/>
          <w:sz w:val="24"/>
          <w:szCs w:val="24"/>
        </w:rPr>
        <w:t xml:space="preserve">. Note that some measures are variable on time and that these </w:t>
      </w:r>
      <w:r w:rsidRPr="009159AB">
        <w:rPr>
          <w:rFonts w:ascii="Times New Roman" w:hAnsi="Times New Roman" w:cs="Times New Roman"/>
          <w:sz w:val="24"/>
          <w:szCs w:val="24"/>
        </w:rPr>
        <w:t>we</w:t>
      </w:r>
      <w:r w:rsidR="00731737" w:rsidRPr="009159AB">
        <w:rPr>
          <w:rFonts w:ascii="Times New Roman" w:hAnsi="Times New Roman" w:cs="Times New Roman"/>
          <w:sz w:val="24"/>
          <w:szCs w:val="24"/>
        </w:rPr>
        <w:t>re arbitrarily estimated in a conservative manner to at least take these measures into account at some level</w:t>
      </w:r>
      <w:r w:rsidR="009066CF">
        <w:rPr>
          <w:rFonts w:ascii="Times New Roman" w:hAnsi="Times New Roman" w:cs="Times New Roman"/>
          <w:sz w:val="24"/>
          <w:szCs w:val="24"/>
        </w:rPr>
        <w:t xml:space="preserve"> </w:t>
      </w:r>
      <w:r w:rsidR="009066CF" w:rsidRPr="009159AB">
        <w:rPr>
          <w:rFonts w:ascii="Times New Roman" w:hAnsi="Times New Roman" w:cs="Times New Roman"/>
          <w:sz w:val="24"/>
          <w:szCs w:val="24"/>
        </w:rPr>
        <w:t xml:space="preserve">(e.g., </w:t>
      </w:r>
      <w:r w:rsidR="009066CF">
        <w:rPr>
          <w:rFonts w:ascii="Times New Roman" w:hAnsi="Times New Roman" w:cs="Times New Roman"/>
          <w:sz w:val="24"/>
          <w:szCs w:val="24"/>
        </w:rPr>
        <w:t>grip strength task estimated at one minute</w:t>
      </w:r>
      <w:r w:rsidR="009066CF"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p>
    <w:p w14:paraId="4B103A12" w14:textId="77777777"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type of measure used was coded for in the following general terms: (1) </w:t>
      </w:r>
      <w:r w:rsidR="00885EF1" w:rsidRPr="009159AB">
        <w:rPr>
          <w:rFonts w:ascii="Times New Roman" w:hAnsi="Times New Roman" w:cs="Times New Roman"/>
          <w:sz w:val="24"/>
          <w:szCs w:val="24"/>
        </w:rPr>
        <w:t>interpersonal</w:t>
      </w:r>
      <w:r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(3)</w:t>
      </w:r>
      <w:r w:rsidR="00885EF1" w:rsidRPr="009159AB">
        <w:rPr>
          <w:rFonts w:ascii="Times New Roman" w:hAnsi="Times New Roman" w:cs="Times New Roman"/>
          <w:sz w:val="24"/>
          <w:szCs w:val="24"/>
        </w:rPr>
        <w:t xml:space="preserve"> fundamental needs</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885EF1" w:rsidRPr="009159AB">
        <w:rPr>
          <w:rFonts w:ascii="Times New Roman" w:hAnsi="Times New Roman" w:cs="Times New Roman"/>
          <w:sz w:val="24"/>
          <w:szCs w:val="24"/>
        </w:rPr>
        <w:t>,</w:t>
      </w:r>
      <w:proofErr w:type="gramEnd"/>
      <w:r w:rsidR="00885EF1" w:rsidRPr="009159AB">
        <w:rPr>
          <w:rFonts w:ascii="Times New Roman" w:hAnsi="Times New Roman" w:cs="Times New Roman"/>
          <w:sz w:val="24"/>
          <w:szCs w:val="24"/>
        </w:rPr>
        <w:t xml:space="preserve"> donations to charity, etc.). </w:t>
      </w:r>
      <w:r w:rsidRPr="009159AB">
        <w:rPr>
          <w:rFonts w:ascii="Times New Roman" w:hAnsi="Times New Roman" w:cs="Times New Roman"/>
          <w:sz w:val="24"/>
          <w:szCs w:val="24"/>
        </w:rPr>
        <w:t xml:space="preserve">Intrapersonal measures were defined as measuring constructs that relate only to the self (e.g., </w:t>
      </w:r>
      <w:r w:rsidRPr="009159AB">
        <w:rPr>
          <w:rFonts w:ascii="Times New Roman" w:hAnsi="Times New Roman" w:cs="Times New Roman"/>
          <w:i/>
          <w:sz w:val="24"/>
          <w:szCs w:val="24"/>
        </w:rPr>
        <w:t>how angry do you feel</w:t>
      </w:r>
      <w:proofErr w:type="gramStart"/>
      <w:r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 etc.</w:t>
      </w:r>
      <w:r w:rsidRPr="009159AB">
        <w:rPr>
          <w:rFonts w:ascii="Times New Roman" w:hAnsi="Times New Roman" w:cs="Times New Roman"/>
          <w:sz w:val="24"/>
          <w:szCs w:val="24"/>
        </w:rPr>
        <w:t xml:space="preserve">). </w:t>
      </w:r>
      <w:r w:rsidR="003A194D" w:rsidRPr="009159AB">
        <w:rPr>
          <w:rFonts w:ascii="Times New Roman" w:hAnsi="Times New Roman" w:cs="Times New Roman"/>
          <w:sz w:val="24"/>
          <w:szCs w:val="24"/>
        </w:rPr>
        <w:t>F</w:t>
      </w:r>
      <w:r w:rsidRPr="009159AB">
        <w:rPr>
          <w:rFonts w:ascii="Times New Roman" w:hAnsi="Times New Roman" w:cs="Times New Roman"/>
          <w:sz w:val="24"/>
          <w:szCs w:val="24"/>
        </w:rPr>
        <w:t xml:space="preserve">or the </w:t>
      </w:r>
      <w:r w:rsidR="00B50377" w:rsidRPr="009159AB">
        <w:rPr>
          <w:rFonts w:ascii="Times New Roman" w:hAnsi="Times New Roman" w:cs="Times New Roman"/>
          <w:sz w:val="24"/>
          <w:szCs w:val="24"/>
        </w:rPr>
        <w:t>exploratory</w:t>
      </w:r>
      <w:r w:rsidR="00F3677C" w:rsidRPr="009159AB">
        <w:rPr>
          <w:rFonts w:ascii="Times New Roman" w:hAnsi="Times New Roman" w:cs="Times New Roman"/>
          <w:sz w:val="24"/>
          <w:szCs w:val="24"/>
        </w:rPr>
        <w:t xml:space="preserve"> </w:t>
      </w:r>
      <w:r w:rsidRPr="009159AB">
        <w:rPr>
          <w:rFonts w:ascii="Times New Roman" w:hAnsi="Times New Roman" w:cs="Times New Roman"/>
          <w:sz w:val="24"/>
          <w:szCs w:val="24"/>
        </w:rPr>
        <w:t>analyses</w:t>
      </w:r>
      <w:r w:rsidR="003A194D" w:rsidRPr="009159AB">
        <w:rPr>
          <w:rFonts w:ascii="Times New Roman" w:hAnsi="Times New Roman" w:cs="Times New Roman"/>
          <w:sz w:val="24"/>
          <w:szCs w:val="24"/>
        </w:rPr>
        <w:t xml:space="preserve">, we coded </w:t>
      </w:r>
      <w:r w:rsidRPr="009159AB">
        <w:rPr>
          <w:rFonts w:ascii="Times New Roman" w:hAnsi="Times New Roman" w:cs="Times New Roman"/>
          <w:sz w:val="24"/>
          <w:szCs w:val="24"/>
        </w:rPr>
        <w:t>sample characteristics</w:t>
      </w:r>
      <w:r w:rsidR="00293B58" w:rsidRPr="009159AB">
        <w:rPr>
          <w:rFonts w:ascii="Times New Roman" w:hAnsi="Times New Roman" w:cs="Times New Roman"/>
          <w:sz w:val="24"/>
          <w:szCs w:val="24"/>
        </w:rPr>
        <w:t xml:space="preserve"> (e.g.</w:t>
      </w:r>
      <w:r w:rsidR="00E91FED" w:rsidRPr="009159AB">
        <w:rPr>
          <w:rFonts w:ascii="Times New Roman" w:hAnsi="Times New Roman" w:cs="Times New Roman"/>
          <w:sz w:val="24"/>
          <w:szCs w:val="24"/>
        </w:rPr>
        <w:t>,</w:t>
      </w:r>
      <w:r w:rsidR="00293B58" w:rsidRPr="009159AB">
        <w:rPr>
          <w:rFonts w:ascii="Times New Roman" w:hAnsi="Times New Roman" w:cs="Times New Roman"/>
          <w:sz w:val="24"/>
          <w:szCs w:val="24"/>
        </w:rPr>
        <w:t xml:space="preserve"> age, gender composition),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characteristics (e.g.,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Pr="009159AB">
        <w:rPr>
          <w:rFonts w:ascii="Times New Roman" w:hAnsi="Times New Roman" w:cs="Times New Roman"/>
          <w:sz w:val="24"/>
          <w:szCs w:val="24"/>
        </w:rPr>
        <w:t>of players, length of game)</w:t>
      </w:r>
      <w:r w:rsidR="00E91FED" w:rsidRPr="009159AB">
        <w:rPr>
          <w:rFonts w:ascii="Times New Roman" w:hAnsi="Times New Roman" w:cs="Times New Roman"/>
          <w:sz w:val="24"/>
          <w:szCs w:val="24"/>
        </w:rPr>
        <w:t xml:space="preserve">, </w:t>
      </w:r>
      <w:r w:rsidR="00293B58" w:rsidRPr="009159AB">
        <w:rPr>
          <w:rFonts w:ascii="Times New Roman" w:hAnsi="Times New Roman" w:cs="Times New Roman"/>
          <w:sz w:val="24"/>
          <w:szCs w:val="24"/>
        </w:rPr>
        <w:t>measure properties</w:t>
      </w:r>
      <w:r w:rsidR="00E91FED" w:rsidRPr="009159AB">
        <w:rPr>
          <w:rFonts w:ascii="Times New Roman" w:hAnsi="Times New Roman" w:cs="Times New Roman"/>
          <w:sz w:val="24"/>
          <w:szCs w:val="24"/>
        </w:rPr>
        <w:t xml:space="preserve"> (e.g., intra- or interpersonal)</w:t>
      </w:r>
      <w:r w:rsidR="003A194D" w:rsidRPr="009159AB">
        <w:rPr>
          <w:rFonts w:ascii="Times New Roman" w:hAnsi="Times New Roman" w:cs="Times New Roman"/>
          <w:sz w:val="24"/>
          <w:szCs w:val="24"/>
        </w:rPr>
        <w:t>,</w:t>
      </w:r>
      <w:r w:rsidR="00E91FED" w:rsidRPr="009159AB">
        <w:rPr>
          <w:rFonts w:ascii="Times New Roman" w:hAnsi="Times New Roman" w:cs="Times New Roman"/>
          <w:sz w:val="24"/>
          <w:szCs w:val="24"/>
        </w:rPr>
        <w:t xml:space="preserve"> and whether the first- and last measure fit the definition of immediate (i.e., during the game) or delayed (i.e., after the game/now), respectively</w:t>
      </w:r>
      <w:r w:rsidRPr="009159AB">
        <w:rPr>
          <w:rFonts w:ascii="Times New Roman" w:hAnsi="Times New Roman" w:cs="Times New Roman"/>
          <w:sz w:val="24"/>
          <w:szCs w:val="24"/>
        </w:rPr>
        <w:t>.</w:t>
      </w:r>
    </w:p>
    <w:p w14:paraId="48909610" w14:textId="77777777" w:rsidR="000E0198" w:rsidRPr="009159AB" w:rsidRDefault="009066CF" w:rsidP="000E019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As a consequence of defining</w:t>
      </w:r>
      <w:r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relevant measures broadly</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we included different kinds of measures</w:t>
      </w:r>
      <w:r w:rsidR="00990E83" w:rsidRPr="009159AB">
        <w:rPr>
          <w:rFonts w:ascii="Times New Roman" w:hAnsi="Times New Roman" w:cs="Times New Roman"/>
          <w:sz w:val="24"/>
          <w:szCs w:val="24"/>
        </w:rPr>
        <w:t xml:space="preserve"> that</w:t>
      </w:r>
      <w:r w:rsidR="000E0198" w:rsidRPr="009159AB">
        <w:rPr>
          <w:rFonts w:ascii="Times New Roman" w:hAnsi="Times New Roman" w:cs="Times New Roman"/>
          <w:sz w:val="24"/>
          <w:szCs w:val="24"/>
        </w:rPr>
        <w:t xml:space="preserve"> are expected to show different directions of an ostracism effect. For example, </w:t>
      </w:r>
      <w:r w:rsidR="005E1E88" w:rsidRPr="009159AB">
        <w:rPr>
          <w:rFonts w:ascii="Times New Roman" w:hAnsi="Times New Roman" w:cs="Times New Roman"/>
          <w:sz w:val="24"/>
          <w:szCs w:val="24"/>
        </w:rPr>
        <w:t>when compared to included participants</w:t>
      </w:r>
      <w:r w:rsidR="00010151" w:rsidRPr="009159AB">
        <w:rPr>
          <w:rFonts w:ascii="Times New Roman" w:hAnsi="Times New Roman" w:cs="Times New Roman"/>
          <w:sz w:val="24"/>
          <w:szCs w:val="24"/>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belongingness scores are expected to be lower for ostracized participants, whereas retaliation scores are expected to be higher for ostracized participants. To counteract computational problems (i.e., cancellation of effects) being caused by this </w:t>
      </w:r>
      <w:proofErr w:type="spellStart"/>
      <w:r w:rsidR="000E0198" w:rsidRPr="009159AB">
        <w:rPr>
          <w:rFonts w:ascii="Times New Roman" w:hAnsi="Times New Roman" w:cs="Times New Roman"/>
          <w:sz w:val="24"/>
          <w:szCs w:val="24"/>
        </w:rPr>
        <w:t>bidirectionality</w:t>
      </w:r>
      <w:proofErr w:type="spellEnd"/>
      <w:r w:rsidR="000E0198"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 xml:space="preserve">effects. Moreover, in two-by-two designs in which </w:t>
      </w:r>
      <w:r w:rsidR="006416AA" w:rsidRPr="009159AB">
        <w:rPr>
          <w:rFonts w:ascii="Times New Roman" w:hAnsi="Times New Roman" w:cs="Times New Roman"/>
          <w:sz w:val="24"/>
          <w:szCs w:val="24"/>
        </w:rPr>
        <w:t xml:space="preserve">the </w:t>
      </w:r>
      <w:r w:rsidR="000E0198" w:rsidRPr="009159AB">
        <w:rPr>
          <w:rFonts w:ascii="Times New Roman" w:hAnsi="Times New Roman" w:cs="Times New Roman"/>
          <w:sz w:val="24"/>
          <w:szCs w:val="24"/>
        </w:rPr>
        <w:t xml:space="preserve">ostracism effect was crossed with another factor (i.e., a moderator), we coded for expected direction of that moderator. For example, in Table 1, we show hypothetical data for the four study designs that are possible when crossing direction of the effect and direction of the moderation. The relevant effect sizes should be </w:t>
      </w:r>
      <w:r w:rsidR="000E0198" w:rsidRPr="009159AB">
        <w:rPr>
          <w:rFonts w:ascii="Times New Roman" w:hAnsi="Times New Roman" w:cs="Times New Roman"/>
          <w:sz w:val="24"/>
          <w:szCs w:val="24"/>
        </w:rPr>
        <w:lastRenderedPageBreak/>
        <w:t>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Williams et al., 2000)</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60B25" w:rsidRPr="009159AB">
        <w:rPr>
          <w:rFonts w:ascii="Times New Roman" w:hAnsi="Times New Roman" w:cs="Times New Roman"/>
          <w:noProof/>
          <w:sz w:val="24"/>
          <w:szCs w:val="24"/>
        </w:rPr>
        <w:t>(Pharo, Gross, Richardson, &amp; Hayne, 2011)</w:t>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w:t>
      </w:r>
      <w:proofErr w:type="spellStart"/>
      <w:r w:rsidR="000E0198"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8E78E3" w:rsidRPr="009159AB">
        <w:rPr>
          <w:rFonts w:ascii="Times New Roman" w:hAnsi="Times New Roman" w:cs="Times New Roman"/>
          <w:noProof/>
          <w:sz w:val="24"/>
          <w:szCs w:val="24"/>
        </w:rPr>
        <w:t>(Gonsalkorale &amp; Williams, 2007)</w:t>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DD9AF4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Pr="009159AB">
        <w:rPr>
          <w:rFonts w:ascii="Times New Roman" w:hAnsi="Times New Roman" w:cs="Times New Roman"/>
          <w:sz w:val="24"/>
          <w:szCs w:val="24"/>
        </w:rPr>
        <w:t xml:space="preserve">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manipulation characteristics to </w:t>
      </w:r>
      <w:r w:rsidRPr="009159AB">
        <w:rPr>
          <w:rFonts w:ascii="Times New Roman" w:hAnsi="Times New Roman" w:cs="Times New Roman"/>
          <w:sz w:val="24"/>
          <w:szCs w:val="24"/>
        </w:rPr>
        <w:lastRenderedPageBreak/>
        <w:t>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Pr="009159AB">
        <w:rPr>
          <w:rFonts w:ascii="Times New Roman" w:hAnsi="Times New Roman" w:cs="Times New Roman"/>
          <w:sz w:val="24"/>
          <w:szCs w:val="24"/>
        </w:rPr>
        <w:t xml:space="preserve">. </w:t>
      </w:r>
    </w:p>
    <w:p w14:paraId="53259A2B" w14:textId="77777777" w:rsidR="00E91FED" w:rsidRPr="009159AB" w:rsidRDefault="00731737"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Statistical analyses </w:t>
      </w:r>
    </w:p>
    <w:p w14:paraId="64985523" w14:textId="77777777"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Pr="009159AB">
        <w:rPr>
          <w:rFonts w:ascii="Times New Roman" w:hAnsi="Times New Roman" w:cs="Times New Roman"/>
          <w:noProof/>
          <w:sz w:val="24"/>
          <w:szCs w:val="24"/>
        </w:rPr>
        <w:t>(Viechtbauer, 2010)</w:t>
      </w:r>
      <w:r w:rsidRPr="009159AB">
        <w:rPr>
          <w:rFonts w:ascii="Times New Roman" w:hAnsi="Times New Roman" w:cs="Times New Roman"/>
          <w:sz w:val="24"/>
          <w:szCs w:val="24"/>
        </w:rPr>
        <w:t xml:space="preserve"> in the R statistical environment </w:t>
      </w:r>
      <w:r w:rsidRPr="009159AB">
        <w:rPr>
          <w:rFonts w:ascii="Times New Roman" w:hAnsi="Times New Roman" w:cs="Times New Roman"/>
          <w:noProof/>
          <w:sz w:val="24"/>
          <w:szCs w:val="24"/>
        </w:rPr>
        <w:t>(R Core Team, 2013)</w:t>
      </w:r>
      <w:r w:rsidRPr="009159AB">
        <w:rPr>
          <w:rFonts w:ascii="Times New Roman" w:hAnsi="Times New Roman" w:cs="Times New Roman"/>
          <w:sz w:val="24"/>
          <w:szCs w:val="24"/>
        </w:rPr>
        <w:t xml:space="preserve">. </w:t>
      </w:r>
    </w:p>
    <w:p w14:paraId="430700AC" w14:textId="77777777"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Effect size metric. </w:t>
      </w: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(Hedges, 1981)</w:t>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Standardized simple effects were calculated across the ostracism factor and the interaction effect was calculated by taking the standardized difference between the unstandardized main effects (see the Appendix for the exact formulae used). This was done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7EB1A1F8" w14:textId="77777777"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b/>
          <w:sz w:val="24"/>
          <w:szCs w:val="24"/>
        </w:rPr>
        <w:t xml:space="preserve">Meta-analytic model. </w:t>
      </w: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w:t>
      </w:r>
    </w:p>
    <w:p w14:paraId="7F9F9EFA" w14:textId="77777777" w:rsidR="00E76D2C" w:rsidRPr="009159AB" w:rsidRDefault="00885EF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lastRenderedPageBreak/>
        <w:t>Statistical s</w:t>
      </w:r>
      <w:r w:rsidR="00731737" w:rsidRPr="009159AB">
        <w:rPr>
          <w:rFonts w:ascii="Times New Roman" w:hAnsi="Times New Roman" w:cs="Times New Roman"/>
          <w:b/>
          <w:sz w:val="24"/>
          <w:szCs w:val="24"/>
        </w:rPr>
        <w:t xml:space="preserve">ensitivity analyses. </w:t>
      </w:r>
      <w:r w:rsidR="00731737" w:rsidRPr="009159AB">
        <w:rPr>
          <w:rFonts w:ascii="Times New Roman" w:hAnsi="Times New Roman" w:cs="Times New Roman"/>
          <w:sz w:val="24"/>
          <w:szCs w:val="24"/>
        </w:rPr>
        <w:t xml:space="preserve">To test for robustness of the effects, we incorporated several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We flagged possibly problematic outliers on the basis of </w:t>
      </w:r>
      <w:proofErr w:type="spellStart"/>
      <w:r w:rsidR="00731737" w:rsidRPr="009159AB">
        <w:rPr>
          <w:rFonts w:ascii="Times New Roman" w:hAnsi="Times New Roman" w:cs="Times New Roman"/>
          <w:sz w:val="24"/>
          <w:szCs w:val="24"/>
        </w:rPr>
        <w:t>studentized</w:t>
      </w:r>
      <w:proofErr w:type="spellEnd"/>
      <w:r w:rsidR="00731737"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in which these outliers were excluded. Another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bound value of the 95% confidence interval. </w:t>
      </w:r>
    </w:p>
    <w:p w14:paraId="29A2CEA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Funnel plot asymmetry. </w:t>
      </w: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(Light &amp; </w:t>
      </w:r>
      <w:proofErr w:type="spellStart"/>
      <w:r w:rsidRPr="009159AB">
        <w:rPr>
          <w:rFonts w:ascii="Times New Roman" w:hAnsi="Times New Roman" w:cs="Times New Roman"/>
          <w:sz w:val="24"/>
          <w:szCs w:val="24"/>
        </w:rPr>
        <w:t>Pillemer</w:t>
      </w:r>
      <w:proofErr w:type="spellEnd"/>
      <w:r w:rsidRPr="009159AB">
        <w:rPr>
          <w:rFonts w:ascii="Times New Roman" w:hAnsi="Times New Roman" w:cs="Times New Roman"/>
          <w:sz w:val="24"/>
          <w:szCs w:val="24"/>
        </w:rPr>
        <w:t>, 1984).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Pr="009159AB">
        <w:rPr>
          <w:rFonts w:ascii="Times New Roman" w:hAnsi="Times New Roman" w:cs="Times New Roman"/>
          <w:sz w:val="24"/>
          <w:szCs w:val="24"/>
        </w:rPr>
        <w:t xml:space="preserve">Bakker et al, 2012).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Pr="009159AB">
        <w:rPr>
          <w:rFonts w:ascii="Times New Roman" w:hAnsi="Times New Roman" w:cs="Times New Roman"/>
          <w:noProof/>
          <w:sz w:val="24"/>
          <w:szCs w:val="24"/>
        </w:rPr>
        <w:t>(Egger, Smith, Schneider, &amp; Minder, 1997)</w:t>
      </w:r>
      <w:r w:rsidRPr="009159AB">
        <w:rPr>
          <w:rFonts w:ascii="Times New Roman" w:hAnsi="Times New Roman" w:cs="Times New Roman"/>
          <w:sz w:val="24"/>
          <w:szCs w:val="24"/>
        </w:rPr>
        <w:t xml:space="preserve"> for mixed-effects models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This tests 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p>
    <w:p w14:paraId="65DE19C1"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Results</w:t>
      </w:r>
    </w:p>
    <w:p w14:paraId="148EF97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4C047FAD" w14:textId="77777777" w:rsidR="00E639FB" w:rsidRPr="009159AB" w:rsidRDefault="00991FBE"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Primary </w:t>
      </w:r>
      <w:r w:rsidR="004C2568" w:rsidRPr="009159AB">
        <w:rPr>
          <w:rFonts w:ascii="Times New Roman" w:hAnsi="Times New Roman" w:cs="Times New Roman"/>
          <w:b/>
          <w:sz w:val="24"/>
          <w:szCs w:val="24"/>
        </w:rPr>
        <w:t>hypotheses</w:t>
      </w:r>
    </w:p>
    <w:p w14:paraId="63A2F3F3" w14:textId="77777777" w:rsidR="00E76D2C" w:rsidRPr="009159AB" w:rsidRDefault="00731737"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The two confirmatory 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 xml:space="preserve">estimation of the average simple effect of ostracism on the first measure, the average simple effect on the last measure and the estimation of the average interaction effect on both the first and last measure. </w:t>
      </w:r>
    </w:p>
    <w:p w14:paraId="7D75A4E3" w14:textId="77777777"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Simple ostracism effect (Hypothesis 1). </w:t>
      </w: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Pr="009159AB">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variance </w:t>
      </w:r>
      <w:r w:rsidR="00A50D59" w:rsidRPr="009159AB">
        <w:rPr>
          <w:rFonts w:ascii="Times New Roman" w:hAnsi="Times New Roman" w:cs="Times New Roman"/>
          <w:sz w:val="24"/>
          <w:szCs w:val="24"/>
        </w:rPr>
        <w:t xml:space="preserve">explained </w:t>
      </w:r>
      <w:r w:rsidR="00030665" w:rsidRPr="009159AB">
        <w:rPr>
          <w:rFonts w:ascii="Times New Roman" w:hAnsi="Times New Roman" w:cs="Times New Roman"/>
          <w:sz w:val="24"/>
          <w:szCs w:val="24"/>
        </w:rPr>
        <w:t xml:space="preserve">by moderators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(Cohen, 1988)</w:t>
      </w:r>
      <w:r w:rsidRPr="009159AB">
        <w:rPr>
          <w:rFonts w:ascii="Times New Roman" w:hAnsi="Times New Roman" w:cs="Times New Roman"/>
          <w:sz w:val="24"/>
          <w:szCs w:val="24"/>
        </w:rPr>
        <w:t>.</w:t>
      </w:r>
    </w:p>
    <w:p w14:paraId="2543A316"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w:t>
      </w:r>
      <w:r w:rsidRPr="009159AB">
        <w:rPr>
          <w:rFonts w:ascii="Times New Roman" w:hAnsi="Times New Roman" w:cs="Times New Roman"/>
          <w:sz w:val="24"/>
          <w:szCs w:val="24"/>
        </w:rPr>
        <w:lastRenderedPageBreak/>
        <w:t xml:space="preserve">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ED437F8" w14:textId="77777777"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[-0.91, -0.61]</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and CIs suggest that the average ostracism effect is smaller for the last measure</w:t>
      </w:r>
      <w:r w:rsidRPr="009159AB">
        <w:rPr>
          <w:rFonts w:ascii="Times New Roman" w:hAnsi="Times New Roman" w:cs="Times New Roman"/>
          <w:sz w:val="24"/>
          <w:szCs w:val="24"/>
        </w:rPr>
        <w:t>, as expected</w:t>
      </w:r>
      <w:r w:rsidR="00731737"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Given the expected positive correlation between effects for first and last measures, the comparison of CIs is likely to be conservative (</w:t>
      </w:r>
      <w:proofErr w:type="spellStart"/>
      <w:r w:rsidR="00A37527" w:rsidRPr="009159AB">
        <w:rPr>
          <w:rFonts w:ascii="Times New Roman" w:hAnsi="Times New Roman" w:cs="Times New Roman"/>
          <w:sz w:val="24"/>
          <w:szCs w:val="24"/>
        </w:rPr>
        <w:t>Schenker</w:t>
      </w:r>
      <w:proofErr w:type="spellEnd"/>
      <w:r w:rsidR="00A37527" w:rsidRPr="009159AB">
        <w:rPr>
          <w:rFonts w:ascii="Times New Roman" w:hAnsi="Times New Roman" w:cs="Times New Roman"/>
          <w:sz w:val="24"/>
          <w:szCs w:val="24"/>
        </w:rPr>
        <w:t xml:space="preserve"> &amp; Gentleman, 2001)</w:t>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1E73E8AE"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Moderation of ostracism (Hypothesis 2). </w:t>
      </w: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lastRenderedPageBreak/>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5FB22EE7" w14:textId="28F85B40"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9159AB">
        <w:rPr>
          <w:rFonts w:ascii="Times New Roman" w:hAnsi="Times New Roman" w:cs="Times New Roman"/>
          <w:i/>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51BE5000"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decrease</w:t>
      </w:r>
      <w:r w:rsidR="0069440F" w:rsidRPr="009159AB">
        <w:rPr>
          <w:rFonts w:ascii="Times New Roman" w:hAnsi="Times New Roman" w:cs="Times New Roman"/>
          <w:sz w:val="24"/>
          <w:szCs w:val="24"/>
        </w:rPr>
        <w:t>d</w:t>
      </w:r>
      <w:r w:rsidR="00D643E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there is </w:t>
      </w:r>
      <w:r w:rsidR="00D64455" w:rsidRPr="009159AB">
        <w:rPr>
          <w:rFonts w:ascii="Times New Roman" w:hAnsi="Times New Roman" w:cs="Times New Roman"/>
          <w:sz w:val="24"/>
          <w:szCs w:val="24"/>
        </w:rPr>
        <w:t>not enough evidence</w:t>
      </w:r>
      <w:r w:rsidRPr="009159AB">
        <w:rPr>
          <w:rFonts w:ascii="Times New Roman" w:hAnsi="Times New Roman" w:cs="Times New Roman"/>
          <w:sz w:val="24"/>
          <w:szCs w:val="24"/>
        </w:rPr>
        <w:t xml:space="preserve"> for </w:t>
      </w:r>
      <w:r w:rsidR="00CC551D" w:rsidRPr="009159AB">
        <w:rPr>
          <w:rFonts w:ascii="Times New Roman" w:hAnsi="Times New Roman" w:cs="Times New Roman"/>
          <w:sz w:val="24"/>
          <w:szCs w:val="24"/>
        </w:rPr>
        <w:t>a</w:t>
      </w:r>
      <w:r w:rsidR="00D643EA" w:rsidRPr="009159AB">
        <w:rPr>
          <w:rFonts w:ascii="Times New Roman" w:hAnsi="Times New Roman" w:cs="Times New Roman"/>
          <w:sz w:val="24"/>
          <w:szCs w:val="24"/>
        </w:rPr>
        <w:t>n average</w:t>
      </w:r>
      <w:r w:rsidR="00CC551D" w:rsidRPr="009159AB">
        <w:rPr>
          <w:rFonts w:ascii="Times New Roman" w:hAnsi="Times New Roman" w:cs="Times New Roman"/>
          <w:sz w:val="24"/>
          <w:szCs w:val="24"/>
        </w:rPr>
        <w:t xml:space="preserve"> 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p>
    <w:p w14:paraId="0D0FE20D" w14:textId="77777777" w:rsidR="001E02DF" w:rsidRPr="009159AB" w:rsidRDefault="001F4BDB"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Exploratory</w:t>
      </w:r>
      <w:r w:rsidRPr="009159AB">
        <w:rPr>
          <w:rFonts w:ascii="Times New Roman" w:hAnsi="Times New Roman" w:cs="Times New Roman"/>
          <w:b/>
          <w:sz w:val="24"/>
          <w:szCs w:val="24"/>
        </w:rPr>
        <w:t xml:space="preserve"> </w:t>
      </w:r>
      <w:r w:rsidR="00991FBE" w:rsidRPr="009159AB">
        <w:rPr>
          <w:rFonts w:ascii="Times New Roman" w:hAnsi="Times New Roman" w:cs="Times New Roman"/>
          <w:b/>
          <w:sz w:val="24"/>
          <w:szCs w:val="24"/>
        </w:rPr>
        <w:t>analyses</w:t>
      </w:r>
    </w:p>
    <w:p w14:paraId="355FBC3A"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terms of measure type</w:t>
      </w:r>
      <w:r w:rsidRPr="009159AB">
        <w:rPr>
          <w:rFonts w:ascii="Times New Roman" w:hAnsi="Times New Roman" w:cs="Times New Roman"/>
          <w:sz w:val="24"/>
          <w:szCs w:val="24"/>
        </w:rPr>
        <w:t xml:space="preserv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w:t>
      </w:r>
      <w:r w:rsidRPr="009159AB">
        <w:rPr>
          <w:rFonts w:ascii="Times New Roman" w:hAnsi="Times New Roman" w:cs="Times New Roman"/>
          <w:sz w:val="24"/>
          <w:szCs w:val="24"/>
        </w:rPr>
        <w:lastRenderedPageBreak/>
        <w:t>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homogeneous subset of studies to come to grips with the relatively large heterogeneity of simple main effects found in the confirmatory analyses.</w:t>
      </w:r>
    </w:p>
    <w:p w14:paraId="34C4DD0E" w14:textId="77777777" w:rsidR="00E76D2C" w:rsidRPr="009159AB" w:rsidRDefault="00731737" w:rsidP="00BD513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Measures. </w:t>
      </w: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xml:space="preserve">; shown in Figure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7F612FB5" w14:textId="77777777" w:rsidR="008E6660" w:rsidRPr="009159AB" w:rsidRDefault="002778FB"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different panels in Figure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within both moderator levels is stronger for the subset of fundamental needs measures, and weaker for interpersonal measures. </w:t>
      </w:r>
      <w:r w:rsidR="001724F0" w:rsidRPr="009159AB">
        <w:rPr>
          <w:rFonts w:ascii="Times New Roman" w:hAnsi="Times New Roman" w:cs="Times New Roman"/>
          <w:sz w:val="24"/>
          <w:szCs w:val="24"/>
        </w:rPr>
        <w:t xml:space="preserve">This indicates that in a similar factorial design, fundamental measures show stronger effects and interpersonal measures weaker effects.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fundamental needs </w:t>
      </w:r>
      <w:r w:rsidR="009F7D49" w:rsidRPr="009159AB">
        <w:rPr>
          <w:rFonts w:ascii="Times New Roman" w:hAnsi="Times New Roman" w:cs="Times New Roman"/>
          <w:sz w:val="24"/>
          <w:szCs w:val="24"/>
        </w:rPr>
        <w:t xml:space="preserve">are </w:t>
      </w:r>
      <w:r w:rsidR="009F6162" w:rsidRPr="009159AB">
        <w:rPr>
          <w:rFonts w:ascii="Times New Roman" w:hAnsi="Times New Roman" w:cs="Times New Roman"/>
          <w:sz w:val="24"/>
          <w:szCs w:val="24"/>
        </w:rPr>
        <w:t>larger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(Williams, 2009)</w:t>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the first measures are moderated less than the last measures. These sensitivity analyses indicate that the results</w:t>
      </w:r>
      <w:r w:rsidR="00F1349C" w:rsidRPr="009159AB">
        <w:rPr>
          <w:rFonts w:ascii="Times New Roman" w:hAnsi="Times New Roman" w:cs="Times New Roman"/>
          <w:sz w:val="24"/>
          <w:szCs w:val="24"/>
        </w:rPr>
        <w:t xml:space="preserve"> concerning interactions</w:t>
      </w:r>
      <w:r w:rsidR="008E6660" w:rsidRPr="009159AB">
        <w:rPr>
          <w:rFonts w:ascii="Times New Roman" w:hAnsi="Times New Roman" w:cs="Times New Roman"/>
          <w:sz w:val="24"/>
          <w:szCs w:val="24"/>
        </w:rPr>
        <w:t xml:space="preserve"> are sensitive to measures being fundamental needs or interpersonal</w:t>
      </w:r>
      <w:r w:rsidR="009121A0" w:rsidRPr="009159AB">
        <w:rPr>
          <w:rFonts w:ascii="Times New Roman" w:hAnsi="Times New Roman" w:cs="Times New Roman"/>
          <w:sz w:val="24"/>
          <w:szCs w:val="24"/>
        </w:rPr>
        <w:t xml:space="preserve">. </w:t>
      </w:r>
      <w:r w:rsidR="00A04365" w:rsidRPr="009159AB">
        <w:rPr>
          <w:rFonts w:ascii="Times New Roman" w:hAnsi="Times New Roman" w:cs="Times New Roman"/>
          <w:sz w:val="24"/>
          <w:szCs w:val="24"/>
        </w:rPr>
        <w:t>Because</w:t>
      </w:r>
      <w:r w:rsidR="00A26372" w:rsidRPr="009159AB">
        <w:rPr>
          <w:rFonts w:ascii="Times New Roman" w:hAnsi="Times New Roman" w:cs="Times New Roman"/>
          <w:sz w:val="24"/>
          <w:szCs w:val="24"/>
        </w:rPr>
        <w:t xml:space="preserve"> </w:t>
      </w:r>
      <w:r w:rsidR="00A26372" w:rsidRPr="009159AB">
        <w:rPr>
          <w:rFonts w:ascii="Times New Roman" w:hAnsi="Times New Roman" w:cs="Times New Roman"/>
          <w:sz w:val="24"/>
          <w:szCs w:val="24"/>
        </w:rPr>
        <w:lastRenderedPageBreak/>
        <w:t xml:space="preserve">fundamental needs </w:t>
      </w:r>
      <w:r w:rsidR="00A04365" w:rsidRPr="009159AB">
        <w:rPr>
          <w:rFonts w:ascii="Times New Roman" w:hAnsi="Times New Roman" w:cs="Times New Roman"/>
          <w:sz w:val="24"/>
          <w:szCs w:val="24"/>
        </w:rPr>
        <w:t xml:space="preserve">showed </w:t>
      </w:r>
      <w:r w:rsidR="00A26372" w:rsidRPr="009159AB">
        <w:rPr>
          <w:rFonts w:ascii="Times New Roman" w:hAnsi="Times New Roman" w:cs="Times New Roman"/>
          <w:sz w:val="24"/>
          <w:szCs w:val="24"/>
        </w:rPr>
        <w:t>effects in the theorized direction, we explored this further by overlapping the subset of fundamental need measures with the model definition of immediate and delayed</w:t>
      </w:r>
      <w:r w:rsidR="008E16C1" w:rsidRPr="009159AB">
        <w:rPr>
          <w:rFonts w:ascii="Times New Roman" w:hAnsi="Times New Roman" w:cs="Times New Roman"/>
          <w:sz w:val="24"/>
          <w:szCs w:val="24"/>
        </w:rPr>
        <w:t xml:space="preserve"> (i.e., whether the measures related to </w:t>
      </w:r>
      <w:r w:rsidR="0062246E" w:rsidRPr="009159AB">
        <w:rPr>
          <w:rFonts w:ascii="Times New Roman" w:hAnsi="Times New Roman" w:cs="Times New Roman"/>
          <w:sz w:val="24"/>
          <w:szCs w:val="24"/>
        </w:rPr>
        <w:t xml:space="preserve">feelings during or after the </w:t>
      </w:r>
      <w:proofErr w:type="spellStart"/>
      <w:r w:rsidR="0062246E" w:rsidRPr="009159AB">
        <w:rPr>
          <w:rFonts w:ascii="Times New Roman" w:hAnsi="Times New Roman" w:cs="Times New Roman"/>
          <w:sz w:val="24"/>
          <w:szCs w:val="24"/>
        </w:rPr>
        <w:t>Cyberball</w:t>
      </w:r>
      <w:proofErr w:type="spellEnd"/>
      <w:r w:rsidR="0062246E" w:rsidRPr="009159AB">
        <w:rPr>
          <w:rFonts w:ascii="Times New Roman" w:hAnsi="Times New Roman" w:cs="Times New Roman"/>
          <w:sz w:val="24"/>
          <w:szCs w:val="24"/>
        </w:rPr>
        <w:t xml:space="preserve"> game)</w:t>
      </w:r>
      <w:r w:rsidR="00A26372" w:rsidRPr="009159AB">
        <w:rPr>
          <w:rFonts w:ascii="Times New Roman" w:hAnsi="Times New Roman" w:cs="Times New Roman"/>
          <w:sz w:val="24"/>
          <w:szCs w:val="24"/>
        </w:rPr>
        <w:t xml:space="preserve">. </w:t>
      </w:r>
      <w:r w:rsidR="00CE352D" w:rsidRPr="009159AB">
        <w:rPr>
          <w:rFonts w:ascii="Times New Roman" w:hAnsi="Times New Roman" w:cs="Times New Roman"/>
          <w:sz w:val="24"/>
          <w:szCs w:val="24"/>
        </w:rPr>
        <w:t xml:space="preserve">Thus, we inspected the fundamental needs measures on both time points, </w:t>
      </w:r>
      <w:r w:rsidR="00B928AA" w:rsidRPr="009159AB">
        <w:rPr>
          <w:rFonts w:ascii="Times New Roman" w:hAnsi="Times New Roman" w:cs="Times New Roman"/>
          <w:sz w:val="24"/>
          <w:szCs w:val="24"/>
        </w:rPr>
        <w:t xml:space="preserve">which </w:t>
      </w:r>
      <w:r w:rsidR="00CE352D" w:rsidRPr="009159AB">
        <w:rPr>
          <w:rFonts w:ascii="Times New Roman" w:hAnsi="Times New Roman" w:cs="Times New Roman"/>
          <w:sz w:val="24"/>
          <w:szCs w:val="24"/>
        </w:rPr>
        <w:t xml:space="preserve">were </w:t>
      </w:r>
      <w:r w:rsidR="00B928AA" w:rsidRPr="009159AB">
        <w:rPr>
          <w:rFonts w:ascii="Times New Roman" w:hAnsi="Times New Roman" w:cs="Times New Roman"/>
          <w:sz w:val="24"/>
          <w:szCs w:val="24"/>
        </w:rPr>
        <w:t xml:space="preserve">coded as being truly </w:t>
      </w:r>
      <w:r w:rsidR="00CE352D" w:rsidRPr="009159AB">
        <w:rPr>
          <w:rFonts w:ascii="Times New Roman" w:hAnsi="Times New Roman" w:cs="Times New Roman"/>
          <w:sz w:val="24"/>
          <w:szCs w:val="24"/>
        </w:rPr>
        <w:t xml:space="preserve">immediate or delayed. </w:t>
      </w:r>
      <w:r w:rsidR="00A26372" w:rsidRPr="009159AB">
        <w:rPr>
          <w:rFonts w:ascii="Times New Roman" w:hAnsi="Times New Roman" w:cs="Times New Roman"/>
          <w:sz w:val="24"/>
          <w:szCs w:val="24"/>
        </w:rPr>
        <w:t>Estimated interactions for this selection</w:t>
      </w:r>
      <w:r w:rsidR="00F1349C" w:rsidRPr="009159AB">
        <w:rPr>
          <w:rFonts w:ascii="Times New Roman" w:hAnsi="Times New Roman" w:cs="Times New Roman"/>
          <w:sz w:val="24"/>
          <w:szCs w:val="24"/>
        </w:rPr>
        <w:t xml:space="preserve"> </w:t>
      </w:r>
      <w:r w:rsidR="00A26372" w:rsidRPr="009159AB">
        <w:rPr>
          <w:rFonts w:ascii="Times New Roman" w:hAnsi="Times New Roman" w:cs="Times New Roman"/>
          <w:sz w:val="24"/>
          <w:szCs w:val="24"/>
        </w:rPr>
        <w:t>were</w:t>
      </w:r>
      <w:r w:rsidR="00A576E5" w:rsidRPr="009159AB">
        <w:rPr>
          <w:rFonts w:ascii="Times New Roman" w:hAnsi="Times New Roman" w:cs="Times New Roman"/>
          <w:sz w:val="24"/>
          <w:szCs w:val="24"/>
        </w:rPr>
        <w:t xml:space="preserve"> </w:t>
      </w:r>
      <w:proofErr w:type="spellStart"/>
      <w:r w:rsidR="00A26372" w:rsidRPr="009159AB">
        <w:rPr>
          <w:rFonts w:ascii="Times New Roman" w:hAnsi="Times New Roman" w:cs="Times New Roman"/>
          <w:sz w:val="24"/>
          <w:szCs w:val="24"/>
        </w:rPr>
        <w:t>Δ</w:t>
      </w:r>
      <w:r w:rsidR="00A26372" w:rsidRPr="009159AB">
        <w:rPr>
          <w:rFonts w:ascii="Times New Roman" w:hAnsi="Times New Roman" w:cs="Times New Roman"/>
          <w:i/>
          <w:sz w:val="24"/>
          <w:szCs w:val="24"/>
        </w:rPr>
        <w:t>d</w:t>
      </w:r>
      <w:proofErr w:type="spellEnd"/>
      <w:r w:rsidR="00A26372" w:rsidRPr="009159AB">
        <w:rPr>
          <w:rFonts w:ascii="Times New Roman" w:hAnsi="Times New Roman" w:cs="Times New Roman"/>
          <w:i/>
          <w:sz w:val="24"/>
          <w:szCs w:val="24"/>
        </w:rPr>
        <w:t xml:space="preserve"> = </w:t>
      </w:r>
      <w:r w:rsidR="00A26372" w:rsidRPr="009159AB">
        <w:rPr>
          <w:rFonts w:ascii="Times New Roman" w:hAnsi="Times New Roman" w:cs="Times New Roman"/>
          <w:sz w:val="24"/>
          <w:szCs w:val="24"/>
        </w:rPr>
        <w:t>-0.37</w:t>
      </w:r>
      <w:r w:rsidR="003141E5" w:rsidRPr="009159AB">
        <w:rPr>
          <w:rFonts w:ascii="Times New Roman" w:hAnsi="Times New Roman" w:cs="Times New Roman"/>
          <w:sz w:val="24"/>
          <w:szCs w:val="24"/>
        </w:rPr>
        <w:t>, 95% CI [</w:t>
      </w:r>
      <w:r w:rsidR="00E42799" w:rsidRPr="009159AB">
        <w:rPr>
          <w:rFonts w:ascii="Times New Roman" w:hAnsi="Times New Roman" w:cs="Times New Roman"/>
          <w:sz w:val="24"/>
          <w:szCs w:val="24"/>
        </w:rPr>
        <w:t>-0.60, -0,14</w:t>
      </w:r>
      <w:r w:rsidR="003141E5" w:rsidRPr="009159AB">
        <w:rPr>
          <w:rFonts w:ascii="Times New Roman" w:hAnsi="Times New Roman" w:cs="Times New Roman"/>
          <w:sz w:val="24"/>
          <w:szCs w:val="24"/>
        </w:rPr>
        <w:t>]</w:t>
      </w:r>
      <w:r w:rsidR="00A26372" w:rsidRPr="009159AB">
        <w:rPr>
          <w:rFonts w:ascii="Times New Roman" w:hAnsi="Times New Roman" w:cs="Times New Roman"/>
          <w:sz w:val="24"/>
          <w:szCs w:val="24"/>
        </w:rPr>
        <w:t xml:space="preserve"> (</w:t>
      </w:r>
      <w:r w:rsidR="00A26372" w:rsidRPr="009159AB">
        <w:rPr>
          <w:rFonts w:ascii="Times New Roman" w:hAnsi="Times New Roman" w:cs="Times New Roman"/>
          <w:i/>
          <w:sz w:val="24"/>
          <w:szCs w:val="24"/>
        </w:rPr>
        <w:t>k</w:t>
      </w:r>
      <w:r w:rsidR="00A26372" w:rsidRPr="009159AB">
        <w:rPr>
          <w:rFonts w:ascii="Times New Roman" w:hAnsi="Times New Roman" w:cs="Times New Roman"/>
          <w:sz w:val="24"/>
          <w:szCs w:val="24"/>
        </w:rPr>
        <w:t xml:space="preserve"> = 29) and </w:t>
      </w:r>
      <w:proofErr w:type="spellStart"/>
      <w:r w:rsidR="00A26372" w:rsidRPr="009159AB">
        <w:rPr>
          <w:rFonts w:ascii="Times New Roman" w:hAnsi="Times New Roman" w:cs="Times New Roman"/>
          <w:sz w:val="24"/>
          <w:szCs w:val="24"/>
        </w:rPr>
        <w:t>Δ</w:t>
      </w:r>
      <w:r w:rsidR="00A26372" w:rsidRPr="009159AB">
        <w:rPr>
          <w:rFonts w:ascii="Times New Roman" w:hAnsi="Times New Roman" w:cs="Times New Roman"/>
          <w:i/>
          <w:sz w:val="24"/>
          <w:szCs w:val="24"/>
        </w:rPr>
        <w:t>d</w:t>
      </w:r>
      <w:proofErr w:type="spellEnd"/>
      <w:r w:rsidR="00A26372" w:rsidRPr="009159AB">
        <w:rPr>
          <w:rFonts w:ascii="Times New Roman" w:hAnsi="Times New Roman" w:cs="Times New Roman"/>
          <w:i/>
          <w:sz w:val="24"/>
          <w:szCs w:val="24"/>
        </w:rPr>
        <w:t xml:space="preserve"> =</w:t>
      </w:r>
      <w:r w:rsidR="00A26372" w:rsidRPr="009159AB">
        <w:rPr>
          <w:rFonts w:ascii="Times New Roman" w:hAnsi="Times New Roman" w:cs="Times New Roman"/>
          <w:sz w:val="24"/>
          <w:szCs w:val="24"/>
        </w:rPr>
        <w:t xml:space="preserve"> -0.13</w:t>
      </w:r>
      <w:r w:rsidR="003141E5" w:rsidRPr="009159AB">
        <w:rPr>
          <w:rFonts w:ascii="Times New Roman" w:hAnsi="Times New Roman" w:cs="Times New Roman"/>
          <w:sz w:val="24"/>
          <w:szCs w:val="24"/>
        </w:rPr>
        <w:t>, 95% CI [</w:t>
      </w:r>
      <w:r w:rsidR="00E42799" w:rsidRPr="009159AB">
        <w:rPr>
          <w:rFonts w:ascii="Times New Roman" w:hAnsi="Times New Roman" w:cs="Times New Roman"/>
          <w:sz w:val="24"/>
          <w:szCs w:val="24"/>
        </w:rPr>
        <w:t>-0.53, 0.27</w:t>
      </w:r>
      <w:r w:rsidR="003141E5" w:rsidRPr="009159AB">
        <w:rPr>
          <w:rFonts w:ascii="Times New Roman" w:hAnsi="Times New Roman" w:cs="Times New Roman"/>
          <w:sz w:val="24"/>
          <w:szCs w:val="24"/>
        </w:rPr>
        <w:t>]</w:t>
      </w:r>
      <w:r w:rsidR="00A26372" w:rsidRPr="009159AB">
        <w:rPr>
          <w:rFonts w:ascii="Times New Roman" w:hAnsi="Times New Roman" w:cs="Times New Roman"/>
          <w:sz w:val="24"/>
          <w:szCs w:val="24"/>
        </w:rPr>
        <w:t xml:space="preserve"> (</w:t>
      </w:r>
      <w:r w:rsidR="00A26372" w:rsidRPr="009159AB">
        <w:rPr>
          <w:rFonts w:ascii="Times New Roman" w:hAnsi="Times New Roman" w:cs="Times New Roman"/>
          <w:i/>
          <w:sz w:val="24"/>
          <w:szCs w:val="24"/>
        </w:rPr>
        <w:t xml:space="preserve">k </w:t>
      </w:r>
      <w:r w:rsidR="00A26372" w:rsidRPr="009159AB">
        <w:rPr>
          <w:rFonts w:ascii="Times New Roman" w:hAnsi="Times New Roman" w:cs="Times New Roman"/>
          <w:sz w:val="24"/>
          <w:szCs w:val="24"/>
        </w:rPr>
        <w:t>= 8) for the first and last measure</w:t>
      </w:r>
      <w:r w:rsidR="003141E5" w:rsidRPr="009159AB">
        <w:rPr>
          <w:rFonts w:ascii="Times New Roman" w:hAnsi="Times New Roman" w:cs="Times New Roman"/>
          <w:sz w:val="24"/>
          <w:szCs w:val="24"/>
        </w:rPr>
        <w:t>, respectively</w:t>
      </w:r>
      <w:r w:rsidR="00E039EB" w:rsidRPr="009159AB">
        <w:rPr>
          <w:rFonts w:ascii="Times New Roman" w:hAnsi="Times New Roman" w:cs="Times New Roman"/>
          <w:sz w:val="24"/>
          <w:szCs w:val="24"/>
        </w:rPr>
        <w:t xml:space="preserve">. </w:t>
      </w:r>
      <w:r w:rsidR="009121A0" w:rsidRPr="009159AB">
        <w:rPr>
          <w:rFonts w:ascii="Times New Roman" w:hAnsi="Times New Roman" w:cs="Times New Roman"/>
          <w:sz w:val="24"/>
          <w:szCs w:val="24"/>
        </w:rPr>
        <w:t xml:space="preserve">So in this particular subset of studies </w:t>
      </w:r>
      <w:r w:rsidR="00B928AA" w:rsidRPr="009159AB">
        <w:rPr>
          <w:rFonts w:ascii="Times New Roman" w:hAnsi="Times New Roman" w:cs="Times New Roman"/>
          <w:sz w:val="24"/>
          <w:szCs w:val="24"/>
        </w:rPr>
        <w:t>that use immediate or delayed fundamental needs measures,</w:t>
      </w:r>
      <w:r w:rsidR="009121A0" w:rsidRPr="009159AB">
        <w:rPr>
          <w:rFonts w:ascii="Times New Roman" w:hAnsi="Times New Roman" w:cs="Times New Roman"/>
          <w:sz w:val="24"/>
          <w:szCs w:val="24"/>
        </w:rPr>
        <w:t xml:space="preserve"> result</w:t>
      </w:r>
      <w:r w:rsidR="00B928AA" w:rsidRPr="009159AB">
        <w:rPr>
          <w:rFonts w:ascii="Times New Roman" w:hAnsi="Times New Roman" w:cs="Times New Roman"/>
          <w:sz w:val="24"/>
          <w:szCs w:val="24"/>
        </w:rPr>
        <w:t>s</w:t>
      </w:r>
      <w:r w:rsidR="009121A0" w:rsidRPr="009159AB">
        <w:rPr>
          <w:rFonts w:ascii="Times New Roman" w:hAnsi="Times New Roman" w:cs="Times New Roman"/>
          <w:sz w:val="24"/>
          <w:szCs w:val="24"/>
        </w:rPr>
        <w:t xml:space="preserve"> are in line with Williams’</w:t>
      </w:r>
      <w:r w:rsidR="00A04365" w:rsidRPr="009159AB">
        <w:rPr>
          <w:rFonts w:ascii="Times New Roman" w:hAnsi="Times New Roman" w:cs="Times New Roman"/>
          <w:sz w:val="24"/>
          <w:szCs w:val="24"/>
        </w:rPr>
        <w:t>s</w:t>
      </w:r>
      <w:r w:rsidR="009121A0" w:rsidRPr="009159AB">
        <w:rPr>
          <w:rFonts w:ascii="Times New Roman" w:hAnsi="Times New Roman" w:cs="Times New Roman"/>
          <w:sz w:val="24"/>
          <w:szCs w:val="24"/>
        </w:rPr>
        <w:t xml:space="preserve"> (2009) prediction.</w:t>
      </w:r>
      <w:r w:rsidR="00E26EF1" w:rsidRPr="009159AB">
        <w:rPr>
          <w:rFonts w:ascii="Times New Roman" w:hAnsi="Times New Roman" w:cs="Times New Roman"/>
          <w:sz w:val="24"/>
          <w:szCs w:val="24"/>
          <w:vertAlign w:val="superscript"/>
        </w:rPr>
        <w:t>5</w:t>
      </w:r>
      <w:r w:rsidR="009121A0" w:rsidRPr="009159AB">
        <w:rPr>
          <w:rFonts w:ascii="Times New Roman" w:hAnsi="Times New Roman" w:cs="Times New Roman"/>
          <w:sz w:val="24"/>
          <w:szCs w:val="24"/>
        </w:rPr>
        <w:t xml:space="preserve">  </w:t>
      </w:r>
    </w:p>
    <w:p w14:paraId="4E7039D9" w14:textId="77777777" w:rsidR="00E76D2C"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Composition. </w:t>
      </w: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This model (</w:t>
      </w:r>
      <w:r w:rsidRPr="009159AB">
        <w:rPr>
          <w:rFonts w:ascii="Times New Roman" w:hAnsi="Times New Roman" w:cs="Times New Roman"/>
          <w:i/>
          <w:sz w:val="24"/>
          <w:szCs w:val="24"/>
        </w:rPr>
        <w:t xml:space="preserve">k = </w:t>
      </w:r>
      <w:r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Pr="009159AB">
        <w:rPr>
          <w:rFonts w:ascii="Times New Roman" w:hAnsi="Times New Roman" w:cs="Times New Roman"/>
          <w:sz w:val="24"/>
          <w:szCs w:val="24"/>
        </w:rPr>
        <w:t xml:space="preserve">) showed clear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64326E" w:rsidRPr="009159AB">
        <w:rPr>
          <w:rFonts w:ascii="Times New Roman" w:hAnsi="Times New Roman" w:cs="Times New Roman"/>
          <w:sz w:val="24"/>
          <w:szCs w:val="24"/>
        </w:rPr>
        <w:t>3</w:t>
      </w:r>
      <w:r w:rsidR="00035D34" w:rsidRPr="009159AB">
        <w:rPr>
          <w:rFonts w:ascii="Times New Roman" w:hAnsi="Times New Roman" w:cs="Times New Roman"/>
          <w:sz w:val="24"/>
          <w:szCs w:val="24"/>
        </w:rPr>
        <w:t>3</w:t>
      </w:r>
      <w:r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450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035D34"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035D34" w:rsidRPr="009159AB">
        <w:rPr>
          <w:rFonts w:ascii="Times New Roman" w:hAnsi="Times New Roman" w:cs="Times New Roman"/>
          <w:sz w:val="24"/>
          <w:szCs w:val="24"/>
        </w:rPr>
        <w:t>54</w:t>
      </w:r>
      <w:r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Pr="009159AB">
        <w:rPr>
          <w:rFonts w:ascii="Times New Roman" w:hAnsi="Times New Roman" w:cs="Times New Roman"/>
          <w:sz w:val="24"/>
          <w:szCs w:val="24"/>
        </w:rPr>
        <w:t xml:space="preserve">], but no overall moderation,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035D34" w:rsidRPr="009159AB">
        <w:rPr>
          <w:rFonts w:ascii="Times New Roman" w:hAnsi="Times New Roman" w:cs="Times New Roman"/>
          <w:sz w:val="24"/>
          <w:szCs w:val="24"/>
        </w:rPr>
        <w:t>11</w:t>
      </w:r>
      <w:r w:rsidRPr="009159AB">
        <w:rPr>
          <w:rFonts w:ascii="Times New Roman" w:hAnsi="Times New Roman" w:cs="Times New Roman"/>
          <w:sz w:val="24"/>
          <w:szCs w:val="24"/>
        </w:rPr>
        <w:t xml:space="preserve">) = </w:t>
      </w:r>
      <w:r w:rsidR="0064326E" w:rsidRPr="009159AB">
        <w:rPr>
          <w:rFonts w:ascii="Times New Roman" w:hAnsi="Times New Roman" w:cs="Times New Roman"/>
          <w:sz w:val="24"/>
          <w:szCs w:val="24"/>
        </w:rPr>
        <w:t>10.</w:t>
      </w:r>
      <w:r w:rsidR="00035D34" w:rsidRPr="009159AB">
        <w:rPr>
          <w:rFonts w:ascii="Times New Roman" w:hAnsi="Times New Roman" w:cs="Times New Roman"/>
          <w:sz w:val="24"/>
          <w:szCs w:val="24"/>
        </w:rPr>
        <w:t>75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465</w:t>
      </w:r>
      <w:r w:rsidRPr="009159AB">
        <w:rPr>
          <w:rFonts w:ascii="Times New Roman" w:hAnsi="Times New Roman" w:cs="Times New Roman"/>
          <w:sz w:val="24"/>
          <w:szCs w:val="24"/>
        </w:rPr>
        <w:t>. 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006334A3" w:rsidRPr="009159AB">
        <w:rPr>
          <w:rFonts w:ascii="Times New Roman" w:hAnsi="Times New Roman" w:cs="Times New Roman"/>
          <w:sz w:val="24"/>
          <w:szCs w:val="24"/>
        </w:rPr>
        <w:t xml:space="preserve"> </w:t>
      </w:r>
      <w:r w:rsidRPr="009159AB">
        <w:rPr>
          <w:rFonts w:ascii="Times New Roman" w:hAnsi="Times New Roman" w:cs="Times New Roman"/>
          <w:sz w:val="24"/>
          <w:szCs w:val="24"/>
        </w:rPr>
        <w:t>&gt; .</w:t>
      </w:r>
      <w:r w:rsidR="00035D34" w:rsidRPr="009159AB">
        <w:rPr>
          <w:rFonts w:ascii="Times New Roman" w:hAnsi="Times New Roman" w:cs="Times New Roman"/>
          <w:sz w:val="24"/>
          <w:szCs w:val="24"/>
        </w:rPr>
        <w:t>137</w:t>
      </w:r>
      <w:r w:rsidR="00F70F9F" w:rsidRPr="009159AB">
        <w:rPr>
          <w:rFonts w:ascii="Times New Roman" w:hAnsi="Times New Roman" w:cs="Times New Roman"/>
          <w:sz w:val="24"/>
          <w:szCs w:val="24"/>
        </w:rPr>
        <w:t xml:space="preserve">; see Table </w:t>
      </w:r>
      <w:r w:rsidR="0080312C" w:rsidRPr="009159AB">
        <w:rPr>
          <w:rFonts w:ascii="Times New Roman" w:hAnsi="Times New Roman" w:cs="Times New Roman"/>
          <w:sz w:val="24"/>
          <w:szCs w:val="24"/>
        </w:rPr>
        <w:t>4</w:t>
      </w:r>
      <w:r w:rsidR="00035D34"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9657C1" w:rsidRPr="009159AB">
        <w:rPr>
          <w:rFonts w:ascii="Times New Roman" w:hAnsi="Times New Roman" w:cs="Times New Roman"/>
          <w:noProof/>
          <w:sz w:val="24"/>
          <w:szCs w:val="24"/>
        </w:rPr>
        <w:t>(</w:t>
      </w:r>
      <w:r w:rsidR="0064326E" w:rsidRPr="009159AB">
        <w:rPr>
          <w:rFonts w:ascii="Times New Roman" w:hAnsi="Times New Roman" w:cs="Times New Roman"/>
          <w:noProof/>
          <w:sz w:val="24"/>
          <w:szCs w:val="24"/>
        </w:rPr>
        <w:t xml:space="preserve">e.g., </w:t>
      </w:r>
      <w:r w:rsidR="009657C1" w:rsidRPr="009159AB">
        <w:rPr>
          <w:rFonts w:ascii="Times New Roman" w:hAnsi="Times New Roman" w:cs="Times New Roman"/>
          <w:noProof/>
          <w:sz w:val="24"/>
          <w:szCs w:val="24"/>
        </w:rPr>
        <w:t>Van Beest &amp; Williams, 2006; Williams, 2009; Zadro et al., 2004)</w:t>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 xml:space="preserve">effect sizes, showing psychometric convergence among the three scales. </w:t>
      </w:r>
      <w:r w:rsidR="00DB08CE"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4F0EBB"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no overall moderation was found, </w:t>
      </w:r>
      <w:r w:rsidR="00DB08CE" w:rsidRPr="009159AB">
        <w:rPr>
          <w:rFonts w:ascii="Times New Roman" w:hAnsi="Times New Roman" w:cs="Times New Roman"/>
          <w:i/>
          <w:sz w:val="24"/>
          <w:szCs w:val="24"/>
        </w:rPr>
        <w:t>Q</w:t>
      </w:r>
      <w:r w:rsidR="00DB08CE"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(1</w:t>
      </w:r>
      <w:r w:rsidR="00035D34" w:rsidRPr="009159AB">
        <w:rPr>
          <w:rFonts w:ascii="Times New Roman" w:hAnsi="Times New Roman" w:cs="Times New Roman"/>
          <w:sz w:val="24"/>
          <w:szCs w:val="24"/>
        </w:rPr>
        <w:t>1</w:t>
      </w:r>
      <w:r w:rsidR="00DB08CE" w:rsidRPr="009159AB">
        <w:rPr>
          <w:rFonts w:ascii="Times New Roman" w:hAnsi="Times New Roman" w:cs="Times New Roman"/>
          <w:sz w:val="24"/>
          <w:szCs w:val="24"/>
        </w:rPr>
        <w:t>) = 6.</w:t>
      </w:r>
      <w:r w:rsidR="00035D34" w:rsidRPr="009159AB">
        <w:rPr>
          <w:rFonts w:ascii="Times New Roman" w:hAnsi="Times New Roman" w:cs="Times New Roman"/>
          <w:sz w:val="24"/>
          <w:szCs w:val="24"/>
        </w:rPr>
        <w:t>00</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873</w:t>
      </w:r>
      <w:r w:rsidR="00DB08CE"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00DB08CE"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00DB08CE"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00DB08CE"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b</w:t>
      </w:r>
      <w:r w:rsidR="00DB08CE" w:rsidRPr="009159AB">
        <w:rPr>
          <w:rFonts w:ascii="Times New Roman" w:hAnsi="Times New Roman" w:cs="Times New Roman"/>
          <w:sz w:val="24"/>
          <w:szCs w:val="24"/>
        </w:rPr>
        <w:t xml:space="preserve"> = 1.</w:t>
      </w:r>
      <w:r w:rsidR="00035D34" w:rsidRPr="009159AB">
        <w:rPr>
          <w:rFonts w:ascii="Times New Roman" w:hAnsi="Times New Roman" w:cs="Times New Roman"/>
          <w:sz w:val="24"/>
          <w:szCs w:val="24"/>
        </w:rPr>
        <w:t>55</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.047, 95% CI [0.02; </w:t>
      </w:r>
      <w:r w:rsidR="00035D34" w:rsidRPr="009159AB">
        <w:rPr>
          <w:rFonts w:ascii="Times New Roman" w:hAnsi="Times New Roman" w:cs="Times New Roman"/>
          <w:sz w:val="24"/>
          <w:szCs w:val="24"/>
        </w:rPr>
        <w:t>3.07</w:t>
      </w:r>
      <w:r w:rsidR="00DB08CE"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00DB08CE"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00DB08CE"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00DB08CE"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00DB08CE" w:rsidRPr="009159AB">
        <w:rPr>
          <w:rFonts w:ascii="Times New Roman" w:hAnsi="Times New Roman" w:cs="Times New Roman"/>
          <w:sz w:val="24"/>
          <w:szCs w:val="24"/>
        </w:rPr>
        <w:t xml:space="preserve">no systematic decrease in heterogeneity. </w:t>
      </w:r>
      <w:r w:rsidR="0064326E" w:rsidRPr="009159AB">
        <w:rPr>
          <w:rFonts w:ascii="Times New Roman" w:hAnsi="Times New Roman" w:cs="Times New Roman"/>
          <w:sz w:val="24"/>
          <w:szCs w:val="24"/>
        </w:rPr>
        <w:t>We found no indication for such moderation due to study composition.</w:t>
      </w:r>
    </w:p>
    <w:p w14:paraId="426826DA" w14:textId="77777777" w:rsidR="00E76D2C" w:rsidRPr="009159AB" w:rsidRDefault="00C16279"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lastRenderedPageBreak/>
        <w:t xml:space="preserve">Homogeneity? </w:t>
      </w:r>
      <w:r w:rsidR="00A57D26"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exploratory analysis </w:t>
      </w:r>
      <w:r w:rsidR="00A57D26"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00A57D26"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00A57D26"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00A57D26" w:rsidRPr="009159AB">
        <w:rPr>
          <w:rFonts w:ascii="Times New Roman" w:hAnsi="Times New Roman" w:cs="Times New Roman"/>
          <w:sz w:val="24"/>
          <w:szCs w:val="24"/>
        </w:rPr>
        <w:t xml:space="preserve">. In addition, the homogeneous subset of typical </w:t>
      </w:r>
      <w:proofErr w:type="spellStart"/>
      <w:r w:rsidR="00A57D26"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00A57D26"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00A57D26"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of the total variability is ascribable to heterogeneity in the effect sizes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noted that the </w:t>
      </w:r>
      <w:r w:rsidR="00A57D26" w:rsidRPr="009159AB">
        <w:rPr>
          <w:rFonts w:ascii="Times New Roman" w:hAnsi="Times New Roman" w:cs="Times New Roman"/>
          <w:sz w:val="24"/>
          <w:szCs w:val="24"/>
        </w:rPr>
        <w:t xml:space="preserve">mean </w:t>
      </w:r>
      <w:r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Pr="009159AB">
        <w:rPr>
          <w:rFonts w:ascii="Times New Roman" w:hAnsi="Times New Roman" w:cs="Times New Roman"/>
          <w:sz w:val="24"/>
          <w:szCs w:val="24"/>
        </w:rPr>
        <w:t xml:space="preserve">studies was </w:t>
      </w:r>
      <w:r w:rsidR="00A57D26" w:rsidRPr="009159AB">
        <w:rPr>
          <w:rFonts w:ascii="Times New Roman" w:hAnsi="Times New Roman" w:cs="Times New Roman"/>
          <w:sz w:val="24"/>
          <w:szCs w:val="24"/>
        </w:rPr>
        <w:t xml:space="preserve">relatively </w:t>
      </w:r>
      <w:r w:rsidRPr="009159AB">
        <w:rPr>
          <w:rFonts w:ascii="Times New Roman" w:hAnsi="Times New Roman" w:cs="Times New Roman"/>
          <w:sz w:val="24"/>
          <w:szCs w:val="24"/>
        </w:rPr>
        <w:t>strong</w:t>
      </w:r>
      <w:r w:rsidR="00A57D26" w:rsidRPr="009159AB">
        <w:rPr>
          <w:rFonts w:ascii="Times New Roman" w:hAnsi="Times New Roman" w:cs="Times New Roman"/>
          <w:sz w:val="24"/>
          <w:szCs w:val="24"/>
        </w:rPr>
        <w:t xml:space="preserve"> and</w:t>
      </w:r>
      <w:r w:rsidRPr="009159AB">
        <w:rPr>
          <w:rFonts w:ascii="Times New Roman" w:hAnsi="Times New Roman" w:cs="Times New Roman"/>
          <w:sz w:val="24"/>
          <w:szCs w:val="24"/>
        </w:rPr>
        <w:t xml:space="preserve"> estimated at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 other words,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30A75E0D"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w:t>
      </w:r>
      <w:r w:rsidR="001F4BDB">
        <w:rPr>
          <w:rFonts w:ascii="Times New Roman" w:hAnsi="Times New Roman" w:cs="Times New Roman"/>
          <w:sz w:val="24"/>
          <w:szCs w:val="24"/>
        </w:rPr>
        <w:t>exploratory</w:t>
      </w:r>
      <w:r w:rsidR="001F4BDB" w:rsidRPr="009159AB">
        <w:rPr>
          <w:rFonts w:ascii="Times New Roman" w:hAnsi="Times New Roman" w:cs="Times New Roman"/>
          <w:sz w:val="24"/>
          <w:szCs w:val="24"/>
        </w:rPr>
        <w:t xml:space="preserve"> </w:t>
      </w:r>
      <w:r w:rsidR="00511854" w:rsidRPr="009159AB">
        <w:rPr>
          <w:rFonts w:ascii="Times New Roman" w:hAnsi="Times New Roman" w:cs="Times New Roman"/>
          <w:sz w:val="24"/>
          <w:szCs w:val="24"/>
        </w:rPr>
        <w:t>analyses</w:t>
      </w:r>
      <w:r w:rsidRPr="009159AB">
        <w:rPr>
          <w:rFonts w:ascii="Times New Roman" w:hAnsi="Times New Roman" w:cs="Times New Roman"/>
          <w:sz w:val="24"/>
          <w:szCs w:val="24"/>
        </w:rPr>
        <w:t xml:space="preserve"> indicate several things. First, </w:t>
      </w:r>
      <w:r w:rsidR="00BB049C" w:rsidRPr="009159AB">
        <w:rPr>
          <w:rFonts w:ascii="Times New Roman" w:hAnsi="Times New Roman" w:cs="Times New Roman"/>
          <w:sz w:val="24"/>
          <w:szCs w:val="24"/>
        </w:rPr>
        <w:t xml:space="preserve">the effect of ostracism appears </w:t>
      </w:r>
      <w:r w:rsidR="00A57D26" w:rsidRPr="009159AB">
        <w:rPr>
          <w:rFonts w:ascii="Times New Roman" w:hAnsi="Times New Roman" w:cs="Times New Roman"/>
          <w:sz w:val="24"/>
          <w:szCs w:val="24"/>
        </w:rPr>
        <w:t xml:space="preserve">relatively </w:t>
      </w:r>
      <w:r w:rsidR="00BB049C" w:rsidRPr="009159AB">
        <w:rPr>
          <w:rFonts w:ascii="Times New Roman" w:hAnsi="Times New Roman" w:cs="Times New Roman"/>
          <w:sz w:val="24"/>
          <w:szCs w:val="24"/>
        </w:rPr>
        <w:t xml:space="preserve">large for fundamental needs, and </w:t>
      </w:r>
      <w:r w:rsidR="00A57D26" w:rsidRPr="009159AB">
        <w:rPr>
          <w:rFonts w:ascii="Times New Roman" w:hAnsi="Times New Roman" w:cs="Times New Roman"/>
          <w:sz w:val="24"/>
          <w:szCs w:val="24"/>
        </w:rPr>
        <w:t xml:space="preserve">somewhat </w:t>
      </w:r>
      <w:r w:rsidR="00BB049C" w:rsidRPr="009159AB">
        <w:rPr>
          <w:rFonts w:ascii="Times New Roman" w:hAnsi="Times New Roman" w:cs="Times New Roman"/>
          <w:sz w:val="24"/>
          <w:szCs w:val="24"/>
        </w:rPr>
        <w:t>weaker for the interpersonal measures.</w:t>
      </w:r>
      <w:r w:rsidR="00E039EB" w:rsidRPr="009159AB">
        <w:rPr>
          <w:rFonts w:ascii="Times New Roman" w:hAnsi="Times New Roman" w:cs="Times New Roman"/>
          <w:sz w:val="24"/>
          <w:szCs w:val="24"/>
        </w:rPr>
        <w:t xml:space="preserve"> Second, </w:t>
      </w:r>
      <w:r w:rsidR="00BB049C" w:rsidRPr="009159AB">
        <w:rPr>
          <w:rFonts w:ascii="Times New Roman" w:hAnsi="Times New Roman" w:cs="Times New Roman"/>
          <w:sz w:val="24"/>
          <w:szCs w:val="24"/>
        </w:rPr>
        <w:t>interpersonal measures are also more prone to moderation of the ostracism</w:t>
      </w:r>
      <w:r w:rsidR="00A57D26" w:rsidRPr="009159AB">
        <w:rPr>
          <w:rFonts w:ascii="Times New Roman" w:hAnsi="Times New Roman" w:cs="Times New Roman"/>
          <w:sz w:val="24"/>
          <w:szCs w:val="24"/>
        </w:rPr>
        <w:t xml:space="preserve"> effect</w:t>
      </w:r>
      <w:r w:rsidR="00BB049C" w:rsidRPr="009159AB">
        <w:rPr>
          <w:rFonts w:ascii="Times New Roman" w:hAnsi="Times New Roman" w:cs="Times New Roman"/>
          <w:sz w:val="24"/>
          <w:szCs w:val="24"/>
        </w:rPr>
        <w:t xml:space="preserve">. </w:t>
      </w:r>
      <w:r w:rsidR="00E039EB" w:rsidRPr="009159AB">
        <w:rPr>
          <w:rFonts w:ascii="Times New Roman" w:hAnsi="Times New Roman" w:cs="Times New Roman"/>
          <w:sz w:val="24"/>
          <w:szCs w:val="24"/>
        </w:rPr>
        <w:t xml:space="preserve">Third, </w:t>
      </w:r>
      <w:r w:rsidR="000C056C" w:rsidRPr="009159AB">
        <w:rPr>
          <w:rFonts w:ascii="Times New Roman" w:hAnsi="Times New Roman" w:cs="Times New Roman"/>
          <w:sz w:val="24"/>
          <w:szCs w:val="24"/>
        </w:rPr>
        <w:t xml:space="preserve">the estimated interaction effect </w:t>
      </w:r>
      <w:r w:rsidR="006E656A" w:rsidRPr="009159AB">
        <w:rPr>
          <w:rFonts w:ascii="Times New Roman" w:hAnsi="Times New Roman" w:cs="Times New Roman"/>
          <w:sz w:val="24"/>
          <w:szCs w:val="24"/>
        </w:rPr>
        <w:t>showed more moderation on the first measure, when compared to the second. The subset of fundamental needs showed interaction effects in line with the predictions of the theoretical model. Considering the relatively small size of the interaction effect</w:t>
      </w:r>
      <w:r w:rsidR="00231CF1" w:rsidRPr="009159AB">
        <w:rPr>
          <w:rFonts w:ascii="Times New Roman" w:hAnsi="Times New Roman" w:cs="Times New Roman"/>
          <w:sz w:val="24"/>
          <w:szCs w:val="24"/>
        </w:rPr>
        <w:t>s</w:t>
      </w:r>
      <w:r w:rsidR="006E656A" w:rsidRPr="009159AB">
        <w:rPr>
          <w:rFonts w:ascii="Times New Roman" w:hAnsi="Times New Roman" w:cs="Times New Roman"/>
          <w:sz w:val="24"/>
          <w:szCs w:val="24"/>
        </w:rPr>
        <w:t xml:space="preserve">, </w:t>
      </w:r>
      <w:r w:rsidR="00162B42" w:rsidRPr="009159AB">
        <w:rPr>
          <w:rFonts w:ascii="Times New Roman" w:hAnsi="Times New Roman" w:cs="Times New Roman"/>
          <w:sz w:val="24"/>
          <w:szCs w:val="24"/>
        </w:rPr>
        <w:t xml:space="preserve">more </w:t>
      </w:r>
      <w:r w:rsidR="006E656A" w:rsidRPr="009159AB">
        <w:rPr>
          <w:rFonts w:ascii="Times New Roman" w:hAnsi="Times New Roman" w:cs="Times New Roman"/>
          <w:sz w:val="24"/>
          <w:szCs w:val="24"/>
        </w:rPr>
        <w:t xml:space="preserve">powerful </w:t>
      </w:r>
      <w:r w:rsidR="00162B42" w:rsidRPr="009159AB">
        <w:rPr>
          <w:rFonts w:ascii="Times New Roman" w:hAnsi="Times New Roman" w:cs="Times New Roman"/>
          <w:sz w:val="24"/>
          <w:szCs w:val="24"/>
        </w:rPr>
        <w:t>studies are needed to address this core prediction of the need-threat model (Williams, 2009)</w:t>
      </w:r>
      <w:r w:rsidR="000C056C" w:rsidRPr="009159AB">
        <w:rPr>
          <w:rFonts w:ascii="Times New Roman" w:hAnsi="Times New Roman" w:cs="Times New Roman"/>
          <w:sz w:val="24"/>
          <w:szCs w:val="24"/>
        </w:rPr>
        <w:t>. Fourth</w:t>
      </w:r>
      <w:r w:rsidRPr="009159AB">
        <w:rPr>
          <w:rFonts w:ascii="Times New Roman" w:hAnsi="Times New Roman" w:cs="Times New Roman"/>
          <w:sz w:val="24"/>
          <w:szCs w:val="24"/>
        </w:rPr>
        <w:t>,</w:t>
      </w:r>
      <w:r w:rsidR="00BB049C"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there is </w:t>
      </w:r>
      <w:r w:rsidR="00DF78D0"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heterogeneity in the effect sizes, even when </w:t>
      </w:r>
      <w:r w:rsidR="00DF78D0"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a </w:t>
      </w:r>
      <w:r w:rsidR="00DF78D0" w:rsidRPr="009159AB">
        <w:rPr>
          <w:rFonts w:ascii="Times New Roman" w:hAnsi="Times New Roman" w:cs="Times New Roman"/>
          <w:sz w:val="24"/>
          <w:szCs w:val="24"/>
        </w:rPr>
        <w:t xml:space="preserve">homogeneous subset </w:t>
      </w:r>
      <w:r w:rsidR="00BB049C" w:rsidRPr="009159AB">
        <w:rPr>
          <w:rFonts w:ascii="Times New Roman" w:hAnsi="Times New Roman" w:cs="Times New Roman"/>
          <w:sz w:val="24"/>
          <w:szCs w:val="24"/>
        </w:rPr>
        <w:t>of stud</w:t>
      </w:r>
      <w:r w:rsidR="00DF78D0" w:rsidRPr="009159AB">
        <w:rPr>
          <w:rFonts w:ascii="Times New Roman" w:hAnsi="Times New Roman" w:cs="Times New Roman"/>
          <w:sz w:val="24"/>
          <w:szCs w:val="24"/>
        </w:rPr>
        <w:t>ies.</w:t>
      </w:r>
      <w:r w:rsidR="00BB049C" w:rsidRPr="009159AB">
        <w:rPr>
          <w:rFonts w:ascii="Times New Roman" w:hAnsi="Times New Roman" w:cs="Times New Roman"/>
          <w:sz w:val="24"/>
          <w:szCs w:val="24"/>
        </w:rPr>
        <w:t xml:space="preserve"> </w:t>
      </w:r>
      <w:r w:rsidR="00336B1E" w:rsidRPr="009159AB">
        <w:rPr>
          <w:rFonts w:ascii="Times New Roman" w:hAnsi="Times New Roman" w:cs="Times New Roman"/>
          <w:sz w:val="24"/>
          <w:szCs w:val="24"/>
        </w:rPr>
        <w:t>This</w:t>
      </w:r>
      <w:r w:rsidR="00DF78D0" w:rsidRPr="009159AB">
        <w:rPr>
          <w:rFonts w:ascii="Times New Roman" w:hAnsi="Times New Roman" w:cs="Times New Roman"/>
          <w:sz w:val="24"/>
          <w:szCs w:val="24"/>
        </w:rPr>
        <w:t xml:space="preserve"> </w:t>
      </w:r>
      <w:r w:rsidR="00BB049C" w:rsidRPr="009159AB">
        <w:rPr>
          <w:rFonts w:ascii="Times New Roman" w:hAnsi="Times New Roman" w:cs="Times New Roman"/>
          <w:sz w:val="24"/>
          <w:szCs w:val="24"/>
        </w:rPr>
        <w:t>suggest</w:t>
      </w:r>
      <w:r w:rsidR="00DF78D0" w:rsidRPr="009159AB">
        <w:rPr>
          <w:rFonts w:ascii="Times New Roman" w:hAnsi="Times New Roman" w:cs="Times New Roman"/>
          <w:sz w:val="24"/>
          <w:szCs w:val="24"/>
        </w:rPr>
        <w:t>s t</w:t>
      </w:r>
      <w:r w:rsidR="00BB049C" w:rsidRPr="009159AB">
        <w:rPr>
          <w:rFonts w:ascii="Times New Roman" w:hAnsi="Times New Roman" w:cs="Times New Roman"/>
          <w:sz w:val="24"/>
          <w:szCs w:val="24"/>
        </w:rPr>
        <w:t xml:space="preserve">hat responses to ostracism are more variable than </w:t>
      </w:r>
      <w:r w:rsidR="00CE5252" w:rsidRPr="009159AB">
        <w:rPr>
          <w:rFonts w:ascii="Times New Roman" w:hAnsi="Times New Roman" w:cs="Times New Roman"/>
          <w:sz w:val="24"/>
          <w:szCs w:val="24"/>
        </w:rPr>
        <w:t xml:space="preserve">they have been </w:t>
      </w:r>
      <w:r w:rsidR="00BB049C" w:rsidRPr="009159AB">
        <w:rPr>
          <w:rFonts w:ascii="Times New Roman" w:hAnsi="Times New Roman" w:cs="Times New Roman"/>
          <w:sz w:val="24"/>
          <w:szCs w:val="24"/>
        </w:rPr>
        <w:t>construed until now.</w:t>
      </w:r>
    </w:p>
    <w:p w14:paraId="1FCFDEEF"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Discussion</w:t>
      </w:r>
    </w:p>
    <w:p w14:paraId="04A831DF" w14:textId="77777777" w:rsidR="0084114C" w:rsidRPr="009159AB" w:rsidRDefault="006D04E4" w:rsidP="00C54A2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In this comprehensive meta-analysis of </w:t>
      </w:r>
      <w:r w:rsidR="00D42F1B" w:rsidRPr="009159AB">
        <w:rPr>
          <w:rFonts w:ascii="Times New Roman" w:hAnsi="Times New Roman" w:cs="Times New Roman"/>
          <w:sz w:val="24"/>
          <w:szCs w:val="24"/>
        </w:rPr>
        <w:t xml:space="preserve">experimental </w:t>
      </w:r>
      <w:r w:rsidRPr="009159AB">
        <w:rPr>
          <w:rFonts w:ascii="Times New Roman" w:hAnsi="Times New Roman" w:cs="Times New Roman"/>
          <w:sz w:val="24"/>
          <w:szCs w:val="24"/>
        </w:rPr>
        <w:t xml:space="preserve">ostracism studies with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we focused on two </w:t>
      </w:r>
      <w:r w:rsidR="00731737" w:rsidRPr="009159AB">
        <w:rPr>
          <w:rFonts w:ascii="Times New Roman" w:hAnsi="Times New Roman" w:cs="Times New Roman"/>
          <w:sz w:val="24"/>
          <w:szCs w:val="24"/>
        </w:rPr>
        <w:t xml:space="preserve">confirmatory hypotheses </w:t>
      </w:r>
      <w:r w:rsidRPr="009159AB">
        <w:rPr>
          <w:rFonts w:ascii="Times New Roman" w:hAnsi="Times New Roman" w:cs="Times New Roman"/>
          <w:sz w:val="24"/>
          <w:szCs w:val="24"/>
        </w:rPr>
        <w:t xml:space="preserve">based </w:t>
      </w:r>
      <w:r w:rsidR="0089224F"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 xml:space="preserve">theory </w:t>
      </w:r>
      <w:r w:rsidRPr="009159AB">
        <w:rPr>
          <w:rFonts w:ascii="Times New Roman" w:hAnsi="Times New Roman" w:cs="Times New Roman"/>
          <w:sz w:val="24"/>
          <w:szCs w:val="24"/>
        </w:rPr>
        <w:t xml:space="preserve">as </w:t>
      </w:r>
      <w:r w:rsidR="00541A62" w:rsidRPr="009159AB">
        <w:rPr>
          <w:rFonts w:ascii="Times New Roman" w:hAnsi="Times New Roman" w:cs="Times New Roman"/>
          <w:sz w:val="24"/>
          <w:szCs w:val="24"/>
        </w:rPr>
        <w:t xml:space="preserve">well as </w:t>
      </w:r>
      <w:r w:rsidRPr="009159AB">
        <w:rPr>
          <w:rFonts w:ascii="Times New Roman" w:hAnsi="Times New Roman" w:cs="Times New Roman"/>
          <w:sz w:val="24"/>
          <w:szCs w:val="24"/>
        </w:rPr>
        <w:t xml:space="preserve">several </w:t>
      </w:r>
      <w:r w:rsidR="00731737" w:rsidRPr="009159AB">
        <w:rPr>
          <w:rFonts w:ascii="Times New Roman" w:hAnsi="Times New Roman" w:cs="Times New Roman"/>
          <w:sz w:val="24"/>
          <w:szCs w:val="24"/>
        </w:rPr>
        <w:t>exploratory hypotheses</w:t>
      </w:r>
      <w:r w:rsidRPr="009159AB">
        <w:rPr>
          <w:rFonts w:ascii="Times New Roman" w:hAnsi="Times New Roman" w:cs="Times New Roman"/>
          <w:sz w:val="24"/>
          <w:szCs w:val="24"/>
        </w:rPr>
        <w:t>.</w:t>
      </w:r>
      <w:r w:rsidR="00153A5A" w:rsidRPr="009159AB">
        <w:rPr>
          <w:rFonts w:ascii="Times New Roman" w:hAnsi="Times New Roman" w:cs="Times New Roman"/>
          <w:sz w:val="24"/>
          <w:szCs w:val="24"/>
        </w:rPr>
        <w:t xml:space="preserve"> Our results showed that the ostracism effect is quite large on average, but that it varies according to different factors.</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For </w:t>
      </w:r>
      <w:r w:rsidR="00641C29" w:rsidRPr="009159AB">
        <w:rPr>
          <w:rFonts w:ascii="Times New Roman" w:hAnsi="Times New Roman" w:cs="Times New Roman"/>
          <w:sz w:val="24"/>
          <w:szCs w:val="24"/>
        </w:rPr>
        <w:t xml:space="preserve">our </w:t>
      </w:r>
      <w:r w:rsidR="00731737" w:rsidRPr="009159AB">
        <w:rPr>
          <w:rFonts w:ascii="Times New Roman" w:hAnsi="Times New Roman" w:cs="Times New Roman"/>
          <w:sz w:val="24"/>
          <w:szCs w:val="24"/>
        </w:rPr>
        <w:t xml:space="preserve">confirmatory hypotheses, two questions were central: </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1) </w:t>
      </w:r>
      <w:r w:rsidR="00D97B13" w:rsidRPr="009159AB">
        <w:rPr>
          <w:rFonts w:ascii="Times New Roman" w:hAnsi="Times New Roman" w:cs="Times New Roman"/>
          <w:i/>
          <w:sz w:val="24"/>
          <w:szCs w:val="24"/>
        </w:rPr>
        <w:t>is there an ordinal decrease of the ostracism effect across time points</w:t>
      </w:r>
      <w:r w:rsidR="00731737" w:rsidRPr="009159AB">
        <w:rPr>
          <w:rFonts w:ascii="Times New Roman" w:hAnsi="Times New Roman" w:cs="Times New Roman"/>
          <w:i/>
          <w:sz w:val="24"/>
          <w:szCs w:val="24"/>
        </w:rPr>
        <w:t>?</w:t>
      </w:r>
      <w:r w:rsidR="00731737" w:rsidRPr="009159AB">
        <w:rPr>
          <w:rFonts w:ascii="Times New Roman" w:hAnsi="Times New Roman" w:cs="Times New Roman"/>
          <w:sz w:val="24"/>
          <w:szCs w:val="24"/>
        </w:rPr>
        <w:t xml:space="preserve"> </w:t>
      </w:r>
      <w:proofErr w:type="gramStart"/>
      <w:r w:rsidR="00731737" w:rsidRPr="009159AB">
        <w:rPr>
          <w:rFonts w:ascii="Times New Roman" w:hAnsi="Times New Roman" w:cs="Times New Roman"/>
          <w:sz w:val="24"/>
          <w:szCs w:val="24"/>
        </w:rPr>
        <w:t>and</w:t>
      </w:r>
      <w:proofErr w:type="gramEnd"/>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2) </w:t>
      </w:r>
      <w:r w:rsidR="00D97B13" w:rsidRPr="009159AB">
        <w:rPr>
          <w:rFonts w:ascii="Times New Roman" w:hAnsi="Times New Roman" w:cs="Times New Roman"/>
          <w:i/>
          <w:sz w:val="24"/>
          <w:szCs w:val="24"/>
        </w:rPr>
        <w:t>is there an ordinal difference in the interaction effect across time points</w:t>
      </w:r>
      <w:r w:rsidR="00731737" w:rsidRPr="009159AB">
        <w:rPr>
          <w:rFonts w:ascii="Times New Roman" w:hAnsi="Times New Roman" w:cs="Times New Roman"/>
          <w:i/>
          <w:sz w:val="24"/>
          <w:szCs w:val="24"/>
        </w:rPr>
        <w:t>?</w:t>
      </w:r>
      <w:r w:rsidR="00731737" w:rsidRPr="009159AB">
        <w:rPr>
          <w:rFonts w:ascii="Times New Roman" w:hAnsi="Times New Roman" w:cs="Times New Roman"/>
          <w:sz w:val="24"/>
          <w:szCs w:val="24"/>
        </w:rPr>
        <w:t xml:space="preserve"> The results </w:t>
      </w:r>
      <w:r w:rsidR="004B1A00" w:rsidRPr="009159AB">
        <w:rPr>
          <w:rFonts w:ascii="Times New Roman" w:hAnsi="Times New Roman" w:cs="Times New Roman"/>
          <w:sz w:val="24"/>
          <w:szCs w:val="24"/>
        </w:rPr>
        <w:t xml:space="preserve">indicated </w:t>
      </w:r>
      <w:r w:rsidR="00731737" w:rsidRPr="009159AB">
        <w:rPr>
          <w:rFonts w:ascii="Times New Roman" w:hAnsi="Times New Roman" w:cs="Times New Roman"/>
          <w:sz w:val="24"/>
          <w:szCs w:val="24"/>
        </w:rPr>
        <w:t>a decrease in the effect from the first to the last measure</w:t>
      </w:r>
      <w:r w:rsidR="00F33022" w:rsidRPr="009159AB">
        <w:rPr>
          <w:rFonts w:ascii="Times New Roman" w:hAnsi="Times New Roman" w:cs="Times New Roman"/>
          <w:sz w:val="24"/>
          <w:szCs w:val="24"/>
        </w:rPr>
        <w:t xml:space="preserve"> (</w:t>
      </w:r>
      <w:r w:rsidR="00F33022" w:rsidRPr="009159AB">
        <w:rPr>
          <w:rFonts w:ascii="Times New Roman" w:hAnsi="Times New Roman" w:cs="Times New Roman"/>
          <w:i/>
          <w:sz w:val="24"/>
          <w:szCs w:val="24"/>
        </w:rPr>
        <w:t xml:space="preserve">d </w:t>
      </w:r>
      <w:r w:rsidR="00F33022" w:rsidRPr="009159AB">
        <w:rPr>
          <w:rFonts w:ascii="Times New Roman" w:hAnsi="Times New Roman" w:cs="Times New Roman"/>
          <w:sz w:val="24"/>
          <w:szCs w:val="24"/>
        </w:rPr>
        <w:t xml:space="preserve">= -1.36 and </w:t>
      </w:r>
      <w:r w:rsidR="00F33022" w:rsidRPr="009159AB">
        <w:rPr>
          <w:rFonts w:ascii="Times New Roman" w:hAnsi="Times New Roman" w:cs="Times New Roman"/>
          <w:i/>
          <w:sz w:val="24"/>
          <w:szCs w:val="24"/>
        </w:rPr>
        <w:t>d =</w:t>
      </w:r>
      <w:r w:rsidR="00F33022" w:rsidRPr="009159AB">
        <w:rPr>
          <w:rFonts w:ascii="Times New Roman" w:hAnsi="Times New Roman" w:cs="Times New Roman"/>
          <w:sz w:val="24"/>
          <w:szCs w:val="24"/>
        </w:rPr>
        <w:t xml:space="preserve"> -.76, respectively)</w:t>
      </w:r>
      <w:r w:rsidR="00731737" w:rsidRPr="009159AB">
        <w:rPr>
          <w:rFonts w:ascii="Times New Roman" w:hAnsi="Times New Roman" w:cs="Times New Roman"/>
          <w:sz w:val="24"/>
          <w:szCs w:val="24"/>
        </w:rPr>
        <w:t>, but that this is not moderated by the estimated time</w:t>
      </w:r>
      <w:r w:rsidR="000E524A" w:rsidRPr="009159AB">
        <w:rPr>
          <w:rFonts w:ascii="Times New Roman" w:hAnsi="Times New Roman" w:cs="Times New Roman"/>
          <w:sz w:val="24"/>
          <w:szCs w:val="24"/>
        </w:rPr>
        <w:t xml:space="preserve"> between first and last measure</w:t>
      </w:r>
      <w:r w:rsidR="00731737" w:rsidRPr="009159AB">
        <w:rPr>
          <w:rFonts w:ascii="Times New Roman" w:hAnsi="Times New Roman" w:cs="Times New Roman"/>
          <w:sz w:val="24"/>
          <w:szCs w:val="24"/>
        </w:rPr>
        <w:t xml:space="preserve">. </w:t>
      </w:r>
      <w:r w:rsidR="00F33022" w:rsidRPr="009159AB">
        <w:rPr>
          <w:rFonts w:ascii="Times New Roman" w:hAnsi="Times New Roman" w:cs="Times New Roman"/>
          <w:sz w:val="24"/>
          <w:szCs w:val="24"/>
        </w:rPr>
        <w:t xml:space="preserve">Additionally, our </w:t>
      </w:r>
      <w:r w:rsidR="0084114C" w:rsidRPr="009159AB">
        <w:rPr>
          <w:rFonts w:ascii="Times New Roman" w:hAnsi="Times New Roman" w:cs="Times New Roman"/>
          <w:sz w:val="24"/>
          <w:szCs w:val="24"/>
        </w:rPr>
        <w:t xml:space="preserve">analyses also showed </w:t>
      </w:r>
      <w:r w:rsidR="00F33022" w:rsidRPr="009159AB">
        <w:rPr>
          <w:rFonts w:ascii="Times New Roman" w:hAnsi="Times New Roman" w:cs="Times New Roman"/>
          <w:sz w:val="24"/>
          <w:szCs w:val="24"/>
        </w:rPr>
        <w:t xml:space="preserve">an ordinal increase in </w:t>
      </w:r>
      <w:r w:rsidR="00162B42" w:rsidRPr="009159AB">
        <w:rPr>
          <w:rFonts w:ascii="Times New Roman" w:hAnsi="Times New Roman" w:cs="Times New Roman"/>
          <w:sz w:val="24"/>
          <w:szCs w:val="24"/>
        </w:rPr>
        <w:t xml:space="preserve">the </w:t>
      </w:r>
      <w:r w:rsidR="0084114C" w:rsidRPr="009159AB">
        <w:rPr>
          <w:rFonts w:ascii="Times New Roman" w:hAnsi="Times New Roman" w:cs="Times New Roman"/>
          <w:sz w:val="24"/>
          <w:szCs w:val="24"/>
        </w:rPr>
        <w:t>variability of the ostracism effect</w:t>
      </w:r>
      <w:r w:rsidR="00F33022" w:rsidRPr="009159AB">
        <w:rPr>
          <w:rFonts w:ascii="Times New Roman" w:hAnsi="Times New Roman" w:cs="Times New Roman"/>
          <w:sz w:val="24"/>
          <w:szCs w:val="24"/>
        </w:rPr>
        <w:t>, where variability</w:t>
      </w:r>
      <w:r w:rsidR="0084114C" w:rsidRPr="009159AB">
        <w:rPr>
          <w:rFonts w:ascii="Times New Roman" w:hAnsi="Times New Roman" w:cs="Times New Roman"/>
          <w:sz w:val="24"/>
          <w:szCs w:val="24"/>
        </w:rPr>
        <w:t xml:space="preserve"> was larger on the first measure (τ</w:t>
      </w:r>
      <w:r w:rsidR="0084114C" w:rsidRPr="009159AB">
        <w:rPr>
          <w:rFonts w:ascii="Times New Roman" w:hAnsi="Times New Roman" w:cs="Times New Roman"/>
          <w:sz w:val="24"/>
          <w:szCs w:val="24"/>
          <w:vertAlign w:val="superscript"/>
        </w:rPr>
        <w:t>2</w:t>
      </w:r>
      <w:r w:rsidR="0084114C" w:rsidRPr="009159AB">
        <w:rPr>
          <w:rFonts w:ascii="Times New Roman" w:hAnsi="Times New Roman" w:cs="Times New Roman"/>
          <w:sz w:val="24"/>
          <w:szCs w:val="24"/>
        </w:rPr>
        <w:t xml:space="preserve"> = 0.90, 95% CI [0.70, 1.24]) </w:t>
      </w:r>
      <w:r w:rsidR="002042F9" w:rsidRPr="009159AB">
        <w:rPr>
          <w:rFonts w:ascii="Times New Roman" w:hAnsi="Times New Roman" w:cs="Times New Roman"/>
          <w:sz w:val="24"/>
          <w:szCs w:val="24"/>
        </w:rPr>
        <w:t>then</w:t>
      </w:r>
      <w:r w:rsidR="0084114C" w:rsidRPr="009159AB">
        <w:rPr>
          <w:rFonts w:ascii="Times New Roman" w:hAnsi="Times New Roman" w:cs="Times New Roman"/>
          <w:sz w:val="24"/>
          <w:szCs w:val="24"/>
        </w:rPr>
        <w:t xml:space="preserve"> on the last measure (τ</w:t>
      </w:r>
      <w:r w:rsidR="0084114C" w:rsidRPr="009159AB">
        <w:rPr>
          <w:rFonts w:ascii="Times New Roman" w:hAnsi="Times New Roman" w:cs="Times New Roman"/>
          <w:sz w:val="24"/>
          <w:szCs w:val="24"/>
          <w:vertAlign w:val="superscript"/>
        </w:rPr>
        <w:t>2</w:t>
      </w:r>
      <w:r w:rsidR="0084114C" w:rsidRPr="009159AB">
        <w:rPr>
          <w:rFonts w:ascii="Times New Roman" w:hAnsi="Times New Roman" w:cs="Times New Roman"/>
          <w:sz w:val="24"/>
          <w:szCs w:val="24"/>
        </w:rPr>
        <w:t xml:space="preserve"> = 0.38, 95% CI [0.27, 0.54]</w:t>
      </w:r>
      <w:r w:rsidR="00F33022" w:rsidRPr="009159AB">
        <w:rPr>
          <w:rFonts w:ascii="Times New Roman" w:hAnsi="Times New Roman" w:cs="Times New Roman"/>
          <w:sz w:val="24"/>
          <w:szCs w:val="24"/>
        </w:rPr>
        <w:t>;</w:t>
      </w:r>
      <w:r w:rsidR="00667204"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3</w:t>
      </w:r>
      <w:r w:rsidR="00667204" w:rsidRPr="009159AB">
        <w:rPr>
          <w:rFonts w:ascii="Times New Roman" w:hAnsi="Times New Roman" w:cs="Times New Roman"/>
          <w:sz w:val="24"/>
          <w:szCs w:val="24"/>
        </w:rPr>
        <w:t xml:space="preserve"> for visual depiction</w:t>
      </w:r>
      <w:r w:rsidR="00F33022" w:rsidRPr="009159AB">
        <w:rPr>
          <w:rFonts w:ascii="Times New Roman" w:hAnsi="Times New Roman" w:cs="Times New Roman"/>
          <w:sz w:val="24"/>
          <w:szCs w:val="24"/>
        </w:rPr>
        <w:t>)</w:t>
      </w:r>
      <w:r w:rsidR="0084114C" w:rsidRPr="009159AB">
        <w:rPr>
          <w:rFonts w:ascii="Times New Roman" w:hAnsi="Times New Roman" w:cs="Times New Roman"/>
          <w:sz w:val="24"/>
          <w:szCs w:val="24"/>
        </w:rPr>
        <w:t xml:space="preserve">. </w:t>
      </w:r>
      <w:r w:rsidR="00EF7261" w:rsidRPr="009159AB">
        <w:rPr>
          <w:rFonts w:ascii="Times New Roman" w:hAnsi="Times New Roman" w:cs="Times New Roman"/>
          <w:sz w:val="24"/>
          <w:szCs w:val="24"/>
        </w:rPr>
        <w:t>Because</w:t>
      </w:r>
      <w:r w:rsidR="00947A6B" w:rsidRPr="009159AB">
        <w:rPr>
          <w:rFonts w:ascii="Times New Roman" w:hAnsi="Times New Roman" w:cs="Times New Roman"/>
          <w:sz w:val="24"/>
          <w:szCs w:val="24"/>
        </w:rPr>
        <w:t xml:space="preserve"> </w:t>
      </w:r>
      <w:r w:rsidR="00EF7261" w:rsidRPr="009159AB">
        <w:rPr>
          <w:rFonts w:ascii="Times New Roman" w:hAnsi="Times New Roman" w:cs="Times New Roman"/>
          <w:sz w:val="24"/>
          <w:szCs w:val="24"/>
        </w:rPr>
        <w:t>reflexes are expected to be fairly homogeneous</w:t>
      </w:r>
      <w:r w:rsidR="00947A6B" w:rsidRPr="009159AB">
        <w:rPr>
          <w:rFonts w:ascii="Times New Roman" w:hAnsi="Times New Roman" w:cs="Times New Roman"/>
          <w:sz w:val="24"/>
          <w:szCs w:val="24"/>
        </w:rPr>
        <w:t xml:space="preserve">, </w:t>
      </w:r>
      <w:r w:rsidR="00162B42" w:rsidRPr="009159AB">
        <w:rPr>
          <w:rFonts w:ascii="Times New Roman" w:hAnsi="Times New Roman" w:cs="Times New Roman"/>
          <w:sz w:val="24"/>
          <w:szCs w:val="24"/>
        </w:rPr>
        <w:t xml:space="preserve">one would expect relatively less study-level variability (instead of more) at a reflexive time point, compared to a reflective time point. So </w:t>
      </w:r>
      <w:r w:rsidR="00947A6B" w:rsidRPr="009159AB">
        <w:rPr>
          <w:rFonts w:ascii="Times New Roman" w:hAnsi="Times New Roman" w:cs="Times New Roman"/>
          <w:sz w:val="24"/>
          <w:szCs w:val="24"/>
        </w:rPr>
        <w:t>t</w:t>
      </w:r>
      <w:r w:rsidR="0084114C" w:rsidRPr="009159AB">
        <w:rPr>
          <w:rFonts w:ascii="Times New Roman" w:hAnsi="Times New Roman" w:cs="Times New Roman"/>
          <w:sz w:val="24"/>
          <w:szCs w:val="24"/>
        </w:rPr>
        <w:t xml:space="preserve">his </w:t>
      </w:r>
      <w:r w:rsidR="004C1FCA" w:rsidRPr="009159AB">
        <w:rPr>
          <w:rFonts w:ascii="Times New Roman" w:hAnsi="Times New Roman" w:cs="Times New Roman"/>
          <w:sz w:val="24"/>
          <w:szCs w:val="24"/>
        </w:rPr>
        <w:t>difference in variability</w:t>
      </w:r>
      <w:r w:rsidR="0084114C" w:rsidRPr="009159AB">
        <w:rPr>
          <w:rFonts w:ascii="Times New Roman" w:hAnsi="Times New Roman" w:cs="Times New Roman"/>
          <w:sz w:val="24"/>
          <w:szCs w:val="24"/>
        </w:rPr>
        <w:t xml:space="preserve"> </w:t>
      </w:r>
      <w:r w:rsidR="004B1A00" w:rsidRPr="009159AB">
        <w:rPr>
          <w:rFonts w:ascii="Times New Roman" w:hAnsi="Times New Roman" w:cs="Times New Roman"/>
          <w:sz w:val="24"/>
          <w:szCs w:val="24"/>
        </w:rPr>
        <w:t xml:space="preserve">may </w:t>
      </w:r>
      <w:r w:rsidR="0084114C" w:rsidRPr="009159AB">
        <w:rPr>
          <w:rFonts w:ascii="Times New Roman" w:hAnsi="Times New Roman" w:cs="Times New Roman"/>
          <w:sz w:val="24"/>
          <w:szCs w:val="24"/>
        </w:rPr>
        <w:t xml:space="preserve">suggest that the </w:t>
      </w:r>
      <w:r w:rsidR="0089224F" w:rsidRPr="009159AB">
        <w:rPr>
          <w:rFonts w:ascii="Times New Roman" w:hAnsi="Times New Roman" w:cs="Times New Roman"/>
          <w:sz w:val="24"/>
          <w:szCs w:val="24"/>
        </w:rPr>
        <w:t>simple</w:t>
      </w:r>
      <w:r w:rsidR="0084114C" w:rsidRPr="009159AB">
        <w:rPr>
          <w:rFonts w:ascii="Times New Roman" w:hAnsi="Times New Roman" w:cs="Times New Roman"/>
          <w:sz w:val="24"/>
          <w:szCs w:val="24"/>
        </w:rPr>
        <w:t xml:space="preserve"> ostracism effect is less of a reflex than has been theorized previously (Williams, 2009)</w:t>
      </w:r>
      <w:r w:rsidR="00162B42" w:rsidRPr="009159AB">
        <w:rPr>
          <w:rFonts w:ascii="Times New Roman" w:hAnsi="Times New Roman" w:cs="Times New Roman"/>
          <w:sz w:val="24"/>
          <w:szCs w:val="24"/>
        </w:rPr>
        <w:t>.</w:t>
      </w:r>
      <w:r w:rsidR="004F0EBB" w:rsidRPr="009159AB">
        <w:rPr>
          <w:rFonts w:ascii="Times New Roman" w:hAnsi="Times New Roman" w:cs="Times New Roman"/>
          <w:sz w:val="24"/>
          <w:szCs w:val="24"/>
        </w:rPr>
        <w:t xml:space="preserve"> </w:t>
      </w:r>
      <w:r w:rsidR="00947A6B" w:rsidRPr="009159AB">
        <w:rPr>
          <w:rFonts w:ascii="Times New Roman" w:hAnsi="Times New Roman" w:cs="Times New Roman"/>
          <w:sz w:val="24"/>
          <w:szCs w:val="24"/>
        </w:rPr>
        <w:t>Nevertheless,</w:t>
      </w:r>
      <w:r w:rsidR="0084114C" w:rsidRPr="009159AB">
        <w:rPr>
          <w:rFonts w:ascii="Times New Roman" w:hAnsi="Times New Roman" w:cs="Times New Roman"/>
          <w:sz w:val="24"/>
          <w:szCs w:val="24"/>
        </w:rPr>
        <w:t xml:space="preserve"> </w:t>
      </w:r>
      <w:r w:rsidR="00A908A0" w:rsidRPr="009159AB">
        <w:rPr>
          <w:rFonts w:ascii="Times New Roman" w:hAnsi="Times New Roman" w:cs="Times New Roman"/>
          <w:sz w:val="24"/>
          <w:szCs w:val="24"/>
        </w:rPr>
        <w:t xml:space="preserve">the </w:t>
      </w:r>
      <w:r w:rsidR="00336B1E" w:rsidRPr="009159AB">
        <w:rPr>
          <w:rFonts w:ascii="Times New Roman" w:hAnsi="Times New Roman" w:cs="Times New Roman"/>
          <w:sz w:val="24"/>
          <w:szCs w:val="24"/>
        </w:rPr>
        <w:t>reduction</w:t>
      </w:r>
      <w:r w:rsidR="00A908A0" w:rsidRPr="009159AB">
        <w:rPr>
          <w:rFonts w:ascii="Times New Roman" w:hAnsi="Times New Roman" w:cs="Times New Roman"/>
          <w:sz w:val="24"/>
          <w:szCs w:val="24"/>
        </w:rPr>
        <w:t xml:space="preserve"> in the effect </w:t>
      </w:r>
      <w:r w:rsidR="00162B42" w:rsidRPr="009159AB">
        <w:rPr>
          <w:rFonts w:ascii="Times New Roman" w:hAnsi="Times New Roman" w:cs="Times New Roman"/>
          <w:sz w:val="24"/>
          <w:szCs w:val="24"/>
        </w:rPr>
        <w:t xml:space="preserve">size </w:t>
      </w:r>
      <w:r w:rsidR="00A908A0" w:rsidRPr="009159AB">
        <w:rPr>
          <w:rFonts w:ascii="Times New Roman" w:hAnsi="Times New Roman" w:cs="Times New Roman"/>
          <w:sz w:val="24"/>
          <w:szCs w:val="24"/>
        </w:rPr>
        <w:t>itself</w:t>
      </w:r>
      <w:r w:rsidR="0084114C" w:rsidRPr="009159AB">
        <w:rPr>
          <w:rFonts w:ascii="Times New Roman" w:hAnsi="Times New Roman" w:cs="Times New Roman"/>
          <w:sz w:val="24"/>
          <w:szCs w:val="24"/>
        </w:rPr>
        <w:t xml:space="preserve"> is in accordance </w:t>
      </w:r>
      <w:r w:rsidR="000F1C52">
        <w:rPr>
          <w:rFonts w:ascii="Times New Roman" w:hAnsi="Times New Roman" w:cs="Times New Roman"/>
          <w:sz w:val="24"/>
          <w:szCs w:val="24"/>
        </w:rPr>
        <w:t xml:space="preserve">with </w:t>
      </w:r>
      <w:r w:rsidR="00947A6B" w:rsidRPr="009159AB">
        <w:rPr>
          <w:rFonts w:ascii="Times New Roman" w:hAnsi="Times New Roman" w:cs="Times New Roman"/>
          <w:sz w:val="24"/>
          <w:szCs w:val="24"/>
        </w:rPr>
        <w:t>Williams’</w:t>
      </w:r>
      <w:r w:rsidR="00A04365" w:rsidRPr="009159AB">
        <w:rPr>
          <w:rFonts w:ascii="Times New Roman" w:hAnsi="Times New Roman" w:cs="Times New Roman"/>
          <w:sz w:val="24"/>
          <w:szCs w:val="24"/>
        </w:rPr>
        <w:t>s</w:t>
      </w:r>
      <w:r w:rsidR="00947A6B" w:rsidRPr="009159AB">
        <w:rPr>
          <w:rFonts w:ascii="Times New Roman" w:hAnsi="Times New Roman" w:cs="Times New Roman"/>
          <w:sz w:val="24"/>
          <w:szCs w:val="24"/>
        </w:rPr>
        <w:t xml:space="preserve"> (2009) </w:t>
      </w:r>
      <w:r w:rsidR="0084114C" w:rsidRPr="009159AB">
        <w:rPr>
          <w:rFonts w:ascii="Times New Roman" w:hAnsi="Times New Roman" w:cs="Times New Roman"/>
          <w:sz w:val="24"/>
          <w:szCs w:val="24"/>
        </w:rPr>
        <w:t>theory.</w:t>
      </w:r>
      <w:r w:rsidR="00731737" w:rsidRPr="009159AB">
        <w:rPr>
          <w:rFonts w:ascii="Times New Roman" w:hAnsi="Times New Roman" w:cs="Times New Roman"/>
          <w:sz w:val="24"/>
          <w:szCs w:val="24"/>
        </w:rPr>
        <w:t xml:space="preserve"> </w:t>
      </w:r>
    </w:p>
    <w:p w14:paraId="438DF095" w14:textId="77777777" w:rsidR="00E721D3" w:rsidRPr="009159AB" w:rsidRDefault="00731737" w:rsidP="000E13CA">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w:t>
      </w:r>
      <w:r w:rsidR="00FD051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interaction effect was </w:t>
      </w:r>
      <w:r w:rsidR="00205886" w:rsidRPr="009159AB">
        <w:rPr>
          <w:rFonts w:ascii="Times New Roman" w:hAnsi="Times New Roman" w:cs="Times New Roman"/>
          <w:sz w:val="24"/>
          <w:szCs w:val="24"/>
        </w:rPr>
        <w:t xml:space="preserve">found </w:t>
      </w:r>
      <w:r w:rsidRPr="009159AB">
        <w:rPr>
          <w:rFonts w:ascii="Times New Roman" w:hAnsi="Times New Roman" w:cs="Times New Roman"/>
          <w:sz w:val="24"/>
          <w:szCs w:val="24"/>
        </w:rPr>
        <w:t>on</w:t>
      </w:r>
      <w:r w:rsidR="000B0FFB" w:rsidRPr="009159AB">
        <w:rPr>
          <w:rFonts w:ascii="Times New Roman" w:hAnsi="Times New Roman" w:cs="Times New Roman"/>
          <w:sz w:val="24"/>
          <w:szCs w:val="24"/>
        </w:rPr>
        <w:t xml:space="preserve"> </w:t>
      </w:r>
      <w:r w:rsidR="00153A5A" w:rsidRPr="009159AB">
        <w:rPr>
          <w:rFonts w:ascii="Times New Roman" w:hAnsi="Times New Roman" w:cs="Times New Roman"/>
          <w:sz w:val="24"/>
          <w:szCs w:val="24"/>
        </w:rPr>
        <w:t xml:space="preserve">both </w:t>
      </w:r>
      <w:r w:rsidRPr="009159AB">
        <w:rPr>
          <w:rFonts w:ascii="Times New Roman" w:hAnsi="Times New Roman" w:cs="Times New Roman"/>
          <w:sz w:val="24"/>
          <w:szCs w:val="24"/>
        </w:rPr>
        <w:t>the first</w:t>
      </w:r>
      <w:r w:rsidR="000B0FFB" w:rsidRPr="009159AB">
        <w:rPr>
          <w:rFonts w:ascii="Times New Roman" w:hAnsi="Times New Roman" w:cs="Times New Roman"/>
          <w:sz w:val="24"/>
          <w:szCs w:val="24"/>
        </w:rPr>
        <w:t xml:space="preserve"> and </w:t>
      </w:r>
      <w:r w:rsidRPr="009159AB">
        <w:rPr>
          <w:rFonts w:ascii="Times New Roman" w:hAnsi="Times New Roman" w:cs="Times New Roman"/>
          <w:sz w:val="24"/>
          <w:szCs w:val="24"/>
        </w:rPr>
        <w:t>last measure</w:t>
      </w:r>
      <w:r w:rsidR="00421505" w:rsidRPr="009159AB">
        <w:rPr>
          <w:rFonts w:ascii="Times New Roman" w:hAnsi="Times New Roman" w:cs="Times New Roman"/>
          <w:sz w:val="24"/>
          <w:szCs w:val="24"/>
        </w:rPr>
        <w:t>, but on both occasions the effect was relatively weak</w:t>
      </w:r>
      <w:r w:rsidRPr="009159AB">
        <w:rPr>
          <w:rFonts w:ascii="Times New Roman" w:hAnsi="Times New Roman" w:cs="Times New Roman"/>
          <w:sz w:val="24"/>
          <w:szCs w:val="24"/>
        </w:rPr>
        <w:t>.</w:t>
      </w:r>
      <w:r w:rsidR="00B244B9" w:rsidRPr="009159AB">
        <w:rPr>
          <w:rFonts w:ascii="Times New Roman" w:hAnsi="Times New Roman" w:cs="Times New Roman"/>
          <w:sz w:val="24"/>
          <w:szCs w:val="24"/>
        </w:rPr>
        <w:t xml:space="preserve"> </w:t>
      </w:r>
      <w:r w:rsidR="000D3458" w:rsidRPr="009159AB">
        <w:rPr>
          <w:rFonts w:ascii="Times New Roman" w:hAnsi="Times New Roman" w:cs="Times New Roman"/>
          <w:sz w:val="24"/>
          <w:szCs w:val="24"/>
        </w:rPr>
        <w:t>Simple effects</w:t>
      </w:r>
      <w:r w:rsidR="00B244B9" w:rsidRPr="009159AB">
        <w:rPr>
          <w:rFonts w:ascii="Times New Roman" w:hAnsi="Times New Roman" w:cs="Times New Roman"/>
          <w:sz w:val="24"/>
          <w:szCs w:val="24"/>
        </w:rPr>
        <w:t xml:space="preserve"> indicated that</w:t>
      </w:r>
      <w:r w:rsidR="00A97C63" w:rsidRPr="009159AB">
        <w:rPr>
          <w:rFonts w:ascii="Times New Roman" w:hAnsi="Times New Roman" w:cs="Times New Roman"/>
          <w:sz w:val="24"/>
          <w:szCs w:val="24"/>
        </w:rPr>
        <w:t>, on average,</w:t>
      </w:r>
      <w:r w:rsidR="00B244B9" w:rsidRPr="009159AB">
        <w:rPr>
          <w:rFonts w:ascii="Times New Roman" w:hAnsi="Times New Roman" w:cs="Times New Roman"/>
          <w:sz w:val="24"/>
          <w:szCs w:val="24"/>
        </w:rPr>
        <w:t xml:space="preserve"> the </w:t>
      </w:r>
      <w:r w:rsidR="00E721D3" w:rsidRPr="009159AB">
        <w:rPr>
          <w:rFonts w:ascii="Times New Roman" w:hAnsi="Times New Roman" w:cs="Times New Roman"/>
          <w:sz w:val="24"/>
          <w:szCs w:val="24"/>
        </w:rPr>
        <w:t xml:space="preserve">overall </w:t>
      </w:r>
      <w:r w:rsidR="00B244B9" w:rsidRPr="009159AB">
        <w:rPr>
          <w:rFonts w:ascii="Times New Roman" w:hAnsi="Times New Roman" w:cs="Times New Roman"/>
          <w:sz w:val="24"/>
          <w:szCs w:val="24"/>
        </w:rPr>
        <w:t xml:space="preserve">ostracism effect operates similarly </w:t>
      </w:r>
      <w:r w:rsidR="00A97C63" w:rsidRPr="009159AB">
        <w:rPr>
          <w:rFonts w:ascii="Times New Roman" w:hAnsi="Times New Roman" w:cs="Times New Roman"/>
          <w:sz w:val="24"/>
          <w:szCs w:val="24"/>
        </w:rPr>
        <w:t xml:space="preserve">on </w:t>
      </w:r>
      <w:r w:rsidR="00B244B9" w:rsidRPr="009159AB">
        <w:rPr>
          <w:rFonts w:ascii="Times New Roman" w:hAnsi="Times New Roman" w:cs="Times New Roman"/>
          <w:sz w:val="24"/>
          <w:szCs w:val="24"/>
        </w:rPr>
        <w:t xml:space="preserve">both levels of the moderator </w:t>
      </w:r>
      <w:r w:rsidR="002B1B0E">
        <w:rPr>
          <w:rFonts w:ascii="Times New Roman" w:hAnsi="Times New Roman" w:cs="Times New Roman"/>
          <w:sz w:val="24"/>
          <w:szCs w:val="24"/>
        </w:rPr>
        <w:t>variable</w:t>
      </w:r>
      <w:r w:rsidR="002B1B0E" w:rsidRPr="009159AB">
        <w:rPr>
          <w:rFonts w:ascii="Times New Roman" w:hAnsi="Times New Roman" w:cs="Times New Roman"/>
          <w:sz w:val="24"/>
          <w:szCs w:val="24"/>
        </w:rPr>
        <w:t xml:space="preserve"> </w:t>
      </w:r>
      <w:r w:rsidR="00421505" w:rsidRPr="009159AB">
        <w:rPr>
          <w:rFonts w:ascii="Times New Roman" w:hAnsi="Times New Roman" w:cs="Times New Roman"/>
          <w:sz w:val="24"/>
          <w:szCs w:val="24"/>
        </w:rPr>
        <w:t>and that both effects are relatively large</w:t>
      </w:r>
      <w:r w:rsidR="00A97C63" w:rsidRPr="009159AB">
        <w:rPr>
          <w:rFonts w:ascii="Times New Roman" w:hAnsi="Times New Roman" w:cs="Times New Roman"/>
          <w:sz w:val="24"/>
          <w:szCs w:val="24"/>
        </w:rPr>
        <w:t xml:space="preserve">. At the same time, </w:t>
      </w:r>
      <w:r w:rsidR="00B244B9" w:rsidRPr="009159AB">
        <w:rPr>
          <w:rFonts w:ascii="Times New Roman" w:hAnsi="Times New Roman" w:cs="Times New Roman"/>
          <w:sz w:val="24"/>
          <w:szCs w:val="24"/>
        </w:rPr>
        <w:t xml:space="preserve">the moderator </w:t>
      </w:r>
      <w:r w:rsidR="002B1B0E">
        <w:rPr>
          <w:rFonts w:ascii="Times New Roman" w:hAnsi="Times New Roman" w:cs="Times New Roman"/>
          <w:sz w:val="24"/>
          <w:szCs w:val="24"/>
        </w:rPr>
        <w:t>variable</w:t>
      </w:r>
      <w:r w:rsidR="002B1B0E" w:rsidRPr="009159AB">
        <w:rPr>
          <w:rFonts w:ascii="Times New Roman" w:hAnsi="Times New Roman" w:cs="Times New Roman"/>
          <w:sz w:val="24"/>
          <w:szCs w:val="24"/>
        </w:rPr>
        <w:t xml:space="preserve"> </w:t>
      </w:r>
      <w:r w:rsidR="00A97C63" w:rsidRPr="009159AB">
        <w:rPr>
          <w:rFonts w:ascii="Times New Roman" w:hAnsi="Times New Roman" w:cs="Times New Roman"/>
          <w:sz w:val="24"/>
          <w:szCs w:val="24"/>
        </w:rPr>
        <w:t>in the primary studies showed a mean</w:t>
      </w:r>
      <w:r w:rsidR="00B244B9" w:rsidRPr="009159AB">
        <w:rPr>
          <w:rFonts w:ascii="Times New Roman" w:hAnsi="Times New Roman" w:cs="Times New Roman"/>
          <w:sz w:val="24"/>
          <w:szCs w:val="24"/>
        </w:rPr>
        <w:t xml:space="preserve"> positive effect within the ostracism </w:t>
      </w:r>
      <w:r w:rsidR="00EE5EA4" w:rsidRPr="009159AB">
        <w:rPr>
          <w:rFonts w:ascii="Times New Roman" w:hAnsi="Times New Roman" w:cs="Times New Roman"/>
          <w:sz w:val="24"/>
          <w:szCs w:val="24"/>
        </w:rPr>
        <w:t>level</w:t>
      </w:r>
      <w:r w:rsidR="00B244B9" w:rsidRPr="009159AB">
        <w:rPr>
          <w:rFonts w:ascii="Times New Roman" w:hAnsi="Times New Roman" w:cs="Times New Roman"/>
          <w:sz w:val="24"/>
          <w:szCs w:val="24"/>
        </w:rPr>
        <w:t xml:space="preserve"> and a</w:t>
      </w:r>
      <w:r w:rsidR="00A97C63" w:rsidRPr="009159AB">
        <w:rPr>
          <w:rFonts w:ascii="Times New Roman" w:hAnsi="Times New Roman" w:cs="Times New Roman"/>
          <w:sz w:val="24"/>
          <w:szCs w:val="24"/>
        </w:rPr>
        <w:t xml:space="preserve"> mean</w:t>
      </w:r>
      <w:r w:rsidR="00B244B9" w:rsidRPr="009159AB">
        <w:rPr>
          <w:rFonts w:ascii="Times New Roman" w:hAnsi="Times New Roman" w:cs="Times New Roman"/>
          <w:sz w:val="24"/>
          <w:szCs w:val="24"/>
        </w:rPr>
        <w:t xml:space="preserve"> negative effect within the inclusion </w:t>
      </w:r>
      <w:r w:rsidR="00EE5EA4" w:rsidRPr="009159AB">
        <w:rPr>
          <w:rFonts w:ascii="Times New Roman" w:hAnsi="Times New Roman" w:cs="Times New Roman"/>
          <w:sz w:val="24"/>
          <w:szCs w:val="24"/>
        </w:rPr>
        <w:t>level</w:t>
      </w:r>
      <w:r w:rsidR="004C05C1" w:rsidRPr="009159AB">
        <w:rPr>
          <w:rFonts w:ascii="Times New Roman" w:hAnsi="Times New Roman" w:cs="Times New Roman"/>
          <w:sz w:val="24"/>
          <w:szCs w:val="24"/>
        </w:rPr>
        <w:t xml:space="preserve"> (see Figure 2)</w:t>
      </w:r>
      <w:r w:rsidR="00B244B9" w:rsidRPr="009159AB">
        <w:rPr>
          <w:rFonts w:ascii="Times New Roman" w:hAnsi="Times New Roman" w:cs="Times New Roman"/>
          <w:sz w:val="24"/>
          <w:szCs w:val="24"/>
        </w:rPr>
        <w:t>.</w:t>
      </w:r>
      <w:r w:rsidR="00EE5EA4" w:rsidRPr="009159AB">
        <w:rPr>
          <w:rFonts w:ascii="Times New Roman" w:hAnsi="Times New Roman" w:cs="Times New Roman"/>
          <w:sz w:val="24"/>
          <w:szCs w:val="24"/>
        </w:rPr>
        <w:t xml:space="preserve"> </w:t>
      </w:r>
      <w:r w:rsidR="00421505" w:rsidRPr="009159AB">
        <w:rPr>
          <w:rFonts w:ascii="Times New Roman" w:hAnsi="Times New Roman" w:cs="Times New Roman"/>
          <w:sz w:val="24"/>
          <w:szCs w:val="24"/>
        </w:rPr>
        <w:t>Both these effects were relatively weak (</w:t>
      </w:r>
      <w:r w:rsidR="00421505" w:rsidRPr="009159AB">
        <w:rPr>
          <w:rFonts w:ascii="Times New Roman" w:hAnsi="Times New Roman" w:cs="Times New Roman"/>
          <w:i/>
          <w:sz w:val="24"/>
          <w:szCs w:val="24"/>
        </w:rPr>
        <w:t>d</w:t>
      </w:r>
      <w:r w:rsidR="00421505" w:rsidRPr="009159AB">
        <w:rPr>
          <w:rFonts w:ascii="Times New Roman" w:hAnsi="Times New Roman" w:cs="Times New Roman"/>
          <w:sz w:val="24"/>
          <w:szCs w:val="24"/>
        </w:rPr>
        <w:t xml:space="preserve"> = </w:t>
      </w:r>
      <w:r w:rsidR="00E721D3" w:rsidRPr="009159AB">
        <w:rPr>
          <w:rFonts w:ascii="Times New Roman" w:hAnsi="Times New Roman" w:cs="Times New Roman"/>
          <w:sz w:val="24"/>
          <w:szCs w:val="24"/>
        </w:rPr>
        <w:t xml:space="preserve">0.31 and </w:t>
      </w:r>
      <w:r w:rsidR="00E721D3" w:rsidRPr="009159AB">
        <w:rPr>
          <w:rFonts w:ascii="Times New Roman" w:hAnsi="Times New Roman" w:cs="Times New Roman"/>
          <w:i/>
          <w:sz w:val="24"/>
          <w:szCs w:val="24"/>
        </w:rPr>
        <w:t>d</w:t>
      </w:r>
      <w:r w:rsidR="00E721D3" w:rsidRPr="009159AB">
        <w:rPr>
          <w:rFonts w:ascii="Times New Roman" w:hAnsi="Times New Roman" w:cs="Times New Roman"/>
          <w:sz w:val="24"/>
          <w:szCs w:val="24"/>
        </w:rPr>
        <w:t xml:space="preserve"> = -0.16, respectively</w:t>
      </w:r>
      <w:r w:rsidR="00421505" w:rsidRPr="009159AB">
        <w:rPr>
          <w:rFonts w:ascii="Times New Roman" w:hAnsi="Times New Roman" w:cs="Times New Roman"/>
          <w:sz w:val="24"/>
          <w:szCs w:val="24"/>
        </w:rPr>
        <w:t>)</w:t>
      </w:r>
      <w:r w:rsidR="00E721D3" w:rsidRPr="009159AB">
        <w:rPr>
          <w:rFonts w:ascii="Times New Roman" w:hAnsi="Times New Roman" w:cs="Times New Roman"/>
          <w:sz w:val="24"/>
          <w:szCs w:val="24"/>
        </w:rPr>
        <w:t>.</w:t>
      </w:r>
      <w:r w:rsidR="00F81AE3" w:rsidRPr="009159AB">
        <w:rPr>
          <w:rFonts w:ascii="Times New Roman" w:hAnsi="Times New Roman" w:cs="Times New Roman"/>
          <w:sz w:val="24"/>
          <w:szCs w:val="24"/>
        </w:rPr>
        <w:t xml:space="preserve"> To understand the implication of this overall pattern it may be fruitful to consider an example in which participants are ostracized or included by either </w:t>
      </w:r>
      <w:proofErr w:type="gramStart"/>
      <w:r w:rsidR="00F81AE3" w:rsidRPr="009159AB">
        <w:rPr>
          <w:rFonts w:ascii="Times New Roman" w:hAnsi="Times New Roman" w:cs="Times New Roman"/>
          <w:sz w:val="24"/>
          <w:szCs w:val="24"/>
        </w:rPr>
        <w:t xml:space="preserve">an </w:t>
      </w:r>
      <w:proofErr w:type="spellStart"/>
      <w:r w:rsidR="00F81AE3" w:rsidRPr="009159AB">
        <w:rPr>
          <w:rFonts w:ascii="Times New Roman" w:hAnsi="Times New Roman" w:cs="Times New Roman"/>
          <w:sz w:val="24"/>
          <w:szCs w:val="24"/>
        </w:rPr>
        <w:t>outgroup</w:t>
      </w:r>
      <w:proofErr w:type="spellEnd"/>
      <w:proofErr w:type="gramEnd"/>
      <w:r w:rsidR="00F81AE3" w:rsidRPr="009159AB">
        <w:rPr>
          <w:rFonts w:ascii="Times New Roman" w:hAnsi="Times New Roman" w:cs="Times New Roman"/>
          <w:sz w:val="24"/>
          <w:szCs w:val="24"/>
        </w:rPr>
        <w:t xml:space="preserve"> or an </w:t>
      </w:r>
      <w:proofErr w:type="spellStart"/>
      <w:r w:rsidR="00F81AE3" w:rsidRPr="009159AB">
        <w:rPr>
          <w:rFonts w:ascii="Times New Roman" w:hAnsi="Times New Roman" w:cs="Times New Roman"/>
          <w:sz w:val="24"/>
          <w:szCs w:val="24"/>
        </w:rPr>
        <w:t>ingroup</w:t>
      </w:r>
      <w:proofErr w:type="spellEnd"/>
      <w:r w:rsidR="00F81AE3" w:rsidRPr="009159AB">
        <w:rPr>
          <w:rFonts w:ascii="Times New Roman" w:hAnsi="Times New Roman" w:cs="Times New Roman"/>
          <w:sz w:val="24"/>
          <w:szCs w:val="24"/>
        </w:rPr>
        <w:t xml:space="preserve">. In such a setting, our findings would thus suggest that </w:t>
      </w:r>
      <w:r w:rsidR="00E721D3" w:rsidRPr="009159AB">
        <w:rPr>
          <w:rFonts w:ascii="Times New Roman" w:hAnsi="Times New Roman" w:cs="Times New Roman"/>
          <w:sz w:val="24"/>
          <w:szCs w:val="24"/>
        </w:rPr>
        <w:t xml:space="preserve">the relative effect of </w:t>
      </w:r>
      <w:r w:rsidR="00E721D3" w:rsidRPr="009159AB">
        <w:rPr>
          <w:rFonts w:ascii="Times New Roman" w:hAnsi="Times New Roman" w:cs="Times New Roman"/>
          <w:sz w:val="24"/>
          <w:szCs w:val="24"/>
        </w:rPr>
        <w:lastRenderedPageBreak/>
        <w:t xml:space="preserve">ostracism compared to inclusion, is similar for both </w:t>
      </w:r>
      <w:proofErr w:type="spellStart"/>
      <w:r w:rsidR="00E721D3" w:rsidRPr="009159AB">
        <w:rPr>
          <w:rFonts w:ascii="Times New Roman" w:hAnsi="Times New Roman" w:cs="Times New Roman"/>
          <w:sz w:val="24"/>
          <w:szCs w:val="24"/>
        </w:rPr>
        <w:t>outgroup</w:t>
      </w:r>
      <w:proofErr w:type="spellEnd"/>
      <w:r w:rsidR="00E721D3" w:rsidRPr="009159AB">
        <w:rPr>
          <w:rFonts w:ascii="Times New Roman" w:hAnsi="Times New Roman" w:cs="Times New Roman"/>
          <w:sz w:val="24"/>
          <w:szCs w:val="24"/>
        </w:rPr>
        <w:t xml:space="preserve"> </w:t>
      </w:r>
      <w:r w:rsidR="00E721D3" w:rsidRPr="009159AB">
        <w:rPr>
          <w:rFonts w:ascii="Times New Roman" w:hAnsi="Times New Roman" w:cs="Times New Roman"/>
          <w:i/>
          <w:sz w:val="24"/>
          <w:szCs w:val="24"/>
        </w:rPr>
        <w:t>and</w:t>
      </w:r>
      <w:r w:rsidR="00E721D3" w:rsidRPr="009159AB">
        <w:rPr>
          <w:rFonts w:ascii="Times New Roman" w:hAnsi="Times New Roman" w:cs="Times New Roman"/>
          <w:sz w:val="24"/>
          <w:szCs w:val="24"/>
        </w:rPr>
        <w:t xml:space="preserve"> </w:t>
      </w:r>
      <w:proofErr w:type="spellStart"/>
      <w:r w:rsidR="00E721D3" w:rsidRPr="009159AB">
        <w:rPr>
          <w:rFonts w:ascii="Times New Roman" w:hAnsi="Times New Roman" w:cs="Times New Roman"/>
          <w:sz w:val="24"/>
          <w:szCs w:val="24"/>
        </w:rPr>
        <w:t>ingroup</w:t>
      </w:r>
      <w:proofErr w:type="spellEnd"/>
      <w:r w:rsidR="00F33022" w:rsidRPr="009159AB">
        <w:rPr>
          <w:rFonts w:ascii="Times New Roman" w:hAnsi="Times New Roman" w:cs="Times New Roman"/>
          <w:sz w:val="24"/>
          <w:szCs w:val="24"/>
        </w:rPr>
        <w:t xml:space="preserve"> conditions</w:t>
      </w:r>
      <w:r w:rsidR="00E721D3" w:rsidRPr="009159AB">
        <w:rPr>
          <w:rFonts w:ascii="Times New Roman" w:hAnsi="Times New Roman" w:cs="Times New Roman"/>
          <w:sz w:val="24"/>
          <w:szCs w:val="24"/>
        </w:rPr>
        <w:t xml:space="preserve">. </w:t>
      </w:r>
      <w:r w:rsidR="00D77F5C">
        <w:rPr>
          <w:rFonts w:ascii="Times New Roman" w:hAnsi="Times New Roman" w:cs="Times New Roman"/>
          <w:sz w:val="24"/>
          <w:szCs w:val="24"/>
        </w:rPr>
        <w:t>Moreover</w:t>
      </w:r>
      <w:r w:rsidR="00E721D3" w:rsidRPr="009159AB">
        <w:rPr>
          <w:rFonts w:ascii="Times New Roman" w:hAnsi="Times New Roman" w:cs="Times New Roman"/>
          <w:sz w:val="24"/>
          <w:szCs w:val="24"/>
        </w:rPr>
        <w:t xml:space="preserve">, </w:t>
      </w:r>
      <w:r w:rsidR="00F81AE3" w:rsidRPr="009159AB">
        <w:rPr>
          <w:rFonts w:ascii="Times New Roman" w:hAnsi="Times New Roman" w:cs="Times New Roman"/>
          <w:sz w:val="24"/>
          <w:szCs w:val="24"/>
        </w:rPr>
        <w:t xml:space="preserve">if one compares the effect of </w:t>
      </w:r>
      <w:proofErr w:type="spellStart"/>
      <w:r w:rsidR="00F81AE3" w:rsidRPr="009159AB">
        <w:rPr>
          <w:rFonts w:ascii="Times New Roman" w:hAnsi="Times New Roman" w:cs="Times New Roman"/>
          <w:sz w:val="24"/>
          <w:szCs w:val="24"/>
        </w:rPr>
        <w:t>outgroup</w:t>
      </w:r>
      <w:proofErr w:type="spellEnd"/>
      <w:r w:rsidR="00F81AE3" w:rsidRPr="009159AB">
        <w:rPr>
          <w:rFonts w:ascii="Times New Roman" w:hAnsi="Times New Roman" w:cs="Times New Roman"/>
          <w:sz w:val="24"/>
          <w:szCs w:val="24"/>
        </w:rPr>
        <w:t xml:space="preserve"> and </w:t>
      </w:r>
      <w:proofErr w:type="spellStart"/>
      <w:r w:rsidR="00F81AE3" w:rsidRPr="009159AB">
        <w:rPr>
          <w:rFonts w:ascii="Times New Roman" w:hAnsi="Times New Roman" w:cs="Times New Roman"/>
          <w:sz w:val="24"/>
          <w:szCs w:val="24"/>
        </w:rPr>
        <w:t>ingroup</w:t>
      </w:r>
      <w:proofErr w:type="spellEnd"/>
      <w:r w:rsidR="00F81AE3" w:rsidRPr="009159AB">
        <w:rPr>
          <w:rFonts w:ascii="Times New Roman" w:hAnsi="Times New Roman" w:cs="Times New Roman"/>
          <w:sz w:val="24"/>
          <w:szCs w:val="24"/>
        </w:rPr>
        <w:t>, one would predict that</w:t>
      </w:r>
      <w:r w:rsidR="00E721D3" w:rsidRPr="009159AB">
        <w:rPr>
          <w:rFonts w:ascii="Times New Roman" w:hAnsi="Times New Roman" w:cs="Times New Roman"/>
          <w:sz w:val="24"/>
          <w:szCs w:val="24"/>
        </w:rPr>
        <w:t xml:space="preserve"> those ostracized by </w:t>
      </w:r>
      <w:proofErr w:type="spellStart"/>
      <w:r w:rsidR="00E721D3" w:rsidRPr="009159AB">
        <w:rPr>
          <w:rFonts w:ascii="Times New Roman" w:hAnsi="Times New Roman" w:cs="Times New Roman"/>
          <w:sz w:val="24"/>
          <w:szCs w:val="24"/>
        </w:rPr>
        <w:t>outgroup</w:t>
      </w:r>
      <w:proofErr w:type="spellEnd"/>
      <w:r w:rsidR="00E721D3" w:rsidRPr="009159AB">
        <w:rPr>
          <w:rFonts w:ascii="Times New Roman" w:hAnsi="Times New Roman" w:cs="Times New Roman"/>
          <w:sz w:val="24"/>
          <w:szCs w:val="24"/>
        </w:rPr>
        <w:t xml:space="preserve"> </w:t>
      </w:r>
      <w:r w:rsidR="00F33022" w:rsidRPr="009159AB">
        <w:rPr>
          <w:rFonts w:ascii="Times New Roman" w:hAnsi="Times New Roman" w:cs="Times New Roman"/>
          <w:sz w:val="24"/>
          <w:szCs w:val="24"/>
        </w:rPr>
        <w:t xml:space="preserve">members </w:t>
      </w:r>
      <w:r w:rsidR="00F81AE3" w:rsidRPr="009159AB">
        <w:rPr>
          <w:rFonts w:ascii="Times New Roman" w:hAnsi="Times New Roman" w:cs="Times New Roman"/>
          <w:sz w:val="24"/>
          <w:szCs w:val="24"/>
        </w:rPr>
        <w:t xml:space="preserve">would slightly benefit whereas those included by </w:t>
      </w:r>
      <w:proofErr w:type="spellStart"/>
      <w:r w:rsidR="00F33022" w:rsidRPr="009159AB">
        <w:rPr>
          <w:rFonts w:ascii="Times New Roman" w:hAnsi="Times New Roman" w:cs="Times New Roman"/>
          <w:sz w:val="24"/>
          <w:szCs w:val="24"/>
        </w:rPr>
        <w:t>ingroup</w:t>
      </w:r>
      <w:proofErr w:type="spellEnd"/>
      <w:r w:rsidR="00F33022" w:rsidRPr="009159AB">
        <w:rPr>
          <w:rFonts w:ascii="Times New Roman" w:hAnsi="Times New Roman" w:cs="Times New Roman"/>
          <w:sz w:val="24"/>
          <w:szCs w:val="24"/>
        </w:rPr>
        <w:t xml:space="preserve"> members </w:t>
      </w:r>
      <w:r w:rsidR="00F81AE3" w:rsidRPr="009159AB">
        <w:rPr>
          <w:rFonts w:ascii="Times New Roman" w:hAnsi="Times New Roman" w:cs="Times New Roman"/>
          <w:sz w:val="24"/>
          <w:szCs w:val="24"/>
        </w:rPr>
        <w:t xml:space="preserve">would slightly be harmed. </w:t>
      </w:r>
    </w:p>
    <w:p w14:paraId="3753634A" w14:textId="77777777" w:rsidR="00F81AE3" w:rsidRPr="009159AB" w:rsidRDefault="00C31E34" w:rsidP="008E1AD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Structural A</w:t>
      </w:r>
      <w:r w:rsidR="00F81AE3" w:rsidRPr="009159AB">
        <w:rPr>
          <w:rFonts w:ascii="Times New Roman" w:hAnsi="Times New Roman" w:cs="Times New Roman"/>
          <w:b/>
          <w:sz w:val="24"/>
          <w:szCs w:val="24"/>
        </w:rPr>
        <w:t xml:space="preserve">spects of </w:t>
      </w:r>
      <w:proofErr w:type="spellStart"/>
      <w:r w:rsidR="00244700" w:rsidRPr="009159AB">
        <w:rPr>
          <w:rFonts w:ascii="Times New Roman" w:hAnsi="Times New Roman"/>
          <w:b/>
          <w:sz w:val="24"/>
        </w:rPr>
        <w:t>Cyberball</w:t>
      </w:r>
      <w:proofErr w:type="spellEnd"/>
      <w:r w:rsidR="00F81AE3"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and Different Dependent Variables</w:t>
      </w:r>
    </w:p>
    <w:p w14:paraId="1514DB96" w14:textId="77777777" w:rsidR="00244700" w:rsidRPr="009159AB" w:rsidRDefault="00244700" w:rsidP="000E13CA">
      <w:pPr>
        <w:spacing w:after="0" w:line="480" w:lineRule="auto"/>
        <w:ind w:firstLine="708"/>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can vary widely — they can differ in the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Pr="009159AB">
        <w:rPr>
          <w:rFonts w:ascii="Times New Roman" w:hAnsi="Times New Roman" w:cs="Times New Roman"/>
          <w:sz w:val="24"/>
          <w:szCs w:val="24"/>
        </w:rPr>
        <w:t>of players, how the players are portrayed, etc. We investigated several structural elements and analyzed whether these reliably predicted the found effect size. These are summarized in Table 3.</w:t>
      </w:r>
      <w:r w:rsidR="00402092" w:rsidRPr="009159AB">
        <w:rPr>
          <w:rFonts w:ascii="Times New Roman" w:hAnsi="Times New Roman" w:cs="Times New Roman"/>
          <w:sz w:val="24"/>
          <w:szCs w:val="24"/>
        </w:rPr>
        <w:t xml:space="preserve"> </w:t>
      </w:r>
      <w:r w:rsidR="004C05C1" w:rsidRPr="009159AB">
        <w:rPr>
          <w:rFonts w:ascii="Times New Roman" w:hAnsi="Times New Roman" w:cs="Times New Roman"/>
          <w:sz w:val="24"/>
          <w:szCs w:val="24"/>
        </w:rPr>
        <w:t>We</w:t>
      </w:r>
      <w:r w:rsidR="00402092" w:rsidRPr="009159AB">
        <w:rPr>
          <w:rFonts w:ascii="Times New Roman" w:hAnsi="Times New Roman" w:cs="Times New Roman"/>
          <w:sz w:val="24"/>
          <w:szCs w:val="24"/>
        </w:rPr>
        <w:t xml:space="preserve"> investigate</w:t>
      </w:r>
      <w:r w:rsidR="004C05C1" w:rsidRPr="009159AB">
        <w:rPr>
          <w:rFonts w:ascii="Times New Roman" w:hAnsi="Times New Roman" w:cs="Times New Roman"/>
          <w:sz w:val="24"/>
          <w:szCs w:val="24"/>
        </w:rPr>
        <w:t>d</w:t>
      </w:r>
      <w:r w:rsidR="00402092" w:rsidRPr="009159AB">
        <w:rPr>
          <w:rFonts w:ascii="Times New Roman" w:hAnsi="Times New Roman" w:cs="Times New Roman"/>
          <w:sz w:val="24"/>
          <w:szCs w:val="24"/>
        </w:rPr>
        <w:t xml:space="preserve"> six specific elements (i.e., culture/country, proportion of males, sample age, number of players, length of exclusion session, and need scale used) and found no indication that any of these reliably predicted the effect size found in the studies.</w:t>
      </w:r>
      <w:r w:rsidR="00BE08E4" w:rsidRPr="009159AB">
        <w:rPr>
          <w:rFonts w:ascii="Times New Roman" w:hAnsi="Times New Roman" w:cs="Times New Roman"/>
          <w:sz w:val="24"/>
          <w:szCs w:val="24"/>
        </w:rPr>
        <w:t xml:space="preserve"> </w:t>
      </w:r>
      <w:r w:rsidR="00A1106C">
        <w:rPr>
          <w:rFonts w:ascii="Times New Roman" w:hAnsi="Times New Roman" w:cs="Times New Roman"/>
          <w:sz w:val="24"/>
          <w:szCs w:val="24"/>
        </w:rPr>
        <w:t xml:space="preserve">As with any statistical analysis, results of a meta-regression cannot be extended to other variables that were not included and results are </w:t>
      </w:r>
      <w:r w:rsidR="00C544C1">
        <w:rPr>
          <w:rFonts w:ascii="Times New Roman" w:hAnsi="Times New Roman" w:cs="Times New Roman"/>
          <w:sz w:val="24"/>
          <w:szCs w:val="24"/>
        </w:rPr>
        <w:t>possibly</w:t>
      </w:r>
      <w:r w:rsidR="00A1106C">
        <w:rPr>
          <w:rFonts w:ascii="Times New Roman" w:hAnsi="Times New Roman" w:cs="Times New Roman"/>
          <w:sz w:val="24"/>
          <w:szCs w:val="24"/>
        </w:rPr>
        <w:t xml:space="preserve"> influenced by </w:t>
      </w:r>
      <w:r w:rsidR="00C544C1">
        <w:rPr>
          <w:rFonts w:ascii="Times New Roman" w:hAnsi="Times New Roman" w:cs="Times New Roman"/>
          <w:sz w:val="24"/>
          <w:szCs w:val="24"/>
        </w:rPr>
        <w:t xml:space="preserve">restricted </w:t>
      </w:r>
      <w:r w:rsidR="00A1106C">
        <w:rPr>
          <w:rFonts w:ascii="Times New Roman" w:hAnsi="Times New Roman" w:cs="Times New Roman"/>
          <w:sz w:val="24"/>
          <w:szCs w:val="24"/>
        </w:rPr>
        <w:t xml:space="preserve">score distribution for the predictors. </w:t>
      </w:r>
      <w:r w:rsidR="008E1AD3" w:rsidRPr="009159AB">
        <w:rPr>
          <w:rFonts w:ascii="Times New Roman" w:hAnsi="Times New Roman" w:cs="Times New Roman"/>
          <w:sz w:val="24"/>
          <w:szCs w:val="24"/>
        </w:rPr>
        <w:t>We collate and provide our analyses here</w:t>
      </w:r>
      <w:r w:rsidR="00CA5673">
        <w:rPr>
          <w:rFonts w:ascii="Times New Roman" w:hAnsi="Times New Roman" w:cs="Times New Roman"/>
          <w:sz w:val="24"/>
          <w:szCs w:val="24"/>
        </w:rPr>
        <w:t>, including some descriptive data on the distributions</w:t>
      </w:r>
      <w:r w:rsidR="008E1AD3" w:rsidRPr="009159AB">
        <w:rPr>
          <w:rFonts w:ascii="Times New Roman" w:hAnsi="Times New Roman" w:cs="Times New Roman"/>
          <w:sz w:val="24"/>
          <w:szCs w:val="24"/>
        </w:rPr>
        <w:t>, but o</w:t>
      </w:r>
      <w:r w:rsidR="00BE08E4" w:rsidRPr="009159AB">
        <w:rPr>
          <w:rFonts w:ascii="Times New Roman" w:hAnsi="Times New Roman" w:cs="Times New Roman"/>
          <w:sz w:val="24"/>
          <w:szCs w:val="24"/>
        </w:rPr>
        <w:t xml:space="preserve">ther </w:t>
      </w:r>
      <w:r w:rsidR="004C05C1" w:rsidRPr="009159AB">
        <w:rPr>
          <w:rFonts w:ascii="Times New Roman" w:hAnsi="Times New Roman" w:cs="Times New Roman"/>
          <w:sz w:val="24"/>
          <w:szCs w:val="24"/>
        </w:rPr>
        <w:t xml:space="preserve">potentially relevant </w:t>
      </w:r>
      <w:r w:rsidR="00BE08E4" w:rsidRPr="009159AB">
        <w:rPr>
          <w:rFonts w:ascii="Times New Roman" w:hAnsi="Times New Roman" w:cs="Times New Roman"/>
          <w:sz w:val="24"/>
          <w:szCs w:val="24"/>
        </w:rPr>
        <w:t xml:space="preserve">questions (e.g., does </w:t>
      </w:r>
      <w:r w:rsidR="002B1B0E">
        <w:rPr>
          <w:rFonts w:ascii="Times New Roman" w:hAnsi="Times New Roman" w:cs="Times New Roman"/>
          <w:sz w:val="24"/>
          <w:szCs w:val="24"/>
        </w:rPr>
        <w:t>the nature</w:t>
      </w:r>
      <w:r w:rsidR="002B1B0E"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of </w:t>
      </w:r>
      <w:r w:rsidR="002B1B0E">
        <w:rPr>
          <w:rFonts w:ascii="Times New Roman" w:hAnsi="Times New Roman" w:cs="Times New Roman"/>
          <w:sz w:val="24"/>
          <w:szCs w:val="24"/>
        </w:rPr>
        <w:t xml:space="preserve">the </w:t>
      </w:r>
      <w:r w:rsidR="00BE08E4" w:rsidRPr="009159AB">
        <w:rPr>
          <w:rFonts w:ascii="Times New Roman" w:hAnsi="Times New Roman" w:cs="Times New Roman"/>
          <w:sz w:val="24"/>
          <w:szCs w:val="24"/>
        </w:rPr>
        <w:t>other players matter?) warrant further research</w:t>
      </w:r>
      <w:r w:rsidR="008E1AD3" w:rsidRPr="009159AB">
        <w:rPr>
          <w:rFonts w:ascii="Times New Roman" w:hAnsi="Times New Roman" w:cs="Times New Roman"/>
          <w:sz w:val="24"/>
          <w:szCs w:val="24"/>
        </w:rPr>
        <w:t>.</w:t>
      </w:r>
    </w:p>
    <w:p w14:paraId="5C38CAD4" w14:textId="77777777"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number of players matter?</w:t>
      </w:r>
      <w:r w:rsidRPr="009159AB">
        <w:rPr>
          <w:rFonts w:ascii="Times New Roman" w:hAnsi="Times New Roman" w:cs="Times New Roman"/>
          <w:sz w:val="24"/>
          <w:szCs w:val="24"/>
        </w:rPr>
        <w:t xml:space="preserve"> </w:t>
      </w:r>
      <w:r w:rsidR="003B1BFC" w:rsidRPr="009159AB">
        <w:rPr>
          <w:rFonts w:ascii="Times New Roman" w:hAnsi="Times New Roman" w:cs="Times New Roman"/>
          <w:sz w:val="24"/>
          <w:szCs w:val="24"/>
        </w:rPr>
        <w:t xml:space="preserve"> In the studies included in this meta-analysis, approximately 8</w:t>
      </w:r>
      <w:r w:rsidR="001C52A4" w:rsidRPr="009159AB">
        <w:rPr>
          <w:rFonts w:ascii="Times New Roman" w:hAnsi="Times New Roman" w:cs="Times New Roman"/>
          <w:sz w:val="24"/>
          <w:szCs w:val="24"/>
        </w:rPr>
        <w:t>9</w:t>
      </w:r>
      <w:r w:rsidR="003B1BFC" w:rsidRPr="009159AB">
        <w:rPr>
          <w:rFonts w:ascii="Times New Roman" w:hAnsi="Times New Roman" w:cs="Times New Roman"/>
          <w:sz w:val="24"/>
          <w:szCs w:val="24"/>
        </w:rPr>
        <w:t>% of the studies used the th</w:t>
      </w:r>
      <w:r w:rsidR="001C52A4" w:rsidRPr="009159AB">
        <w:rPr>
          <w:rFonts w:ascii="Times New Roman" w:hAnsi="Times New Roman" w:cs="Times New Roman"/>
          <w:sz w:val="24"/>
          <w:szCs w:val="24"/>
        </w:rPr>
        <w:t xml:space="preserve">ree-player version of </w:t>
      </w:r>
      <w:proofErr w:type="spellStart"/>
      <w:r w:rsidR="001C52A4" w:rsidRPr="009159AB">
        <w:rPr>
          <w:rFonts w:ascii="Times New Roman" w:hAnsi="Times New Roman" w:cs="Times New Roman"/>
          <w:sz w:val="24"/>
          <w:szCs w:val="24"/>
        </w:rPr>
        <w:t>Cyberball</w:t>
      </w:r>
      <w:proofErr w:type="spellEnd"/>
      <w:r w:rsidR="001C52A4" w:rsidRPr="009159AB">
        <w:rPr>
          <w:rFonts w:ascii="Times New Roman" w:hAnsi="Times New Roman" w:cs="Times New Roman"/>
          <w:sz w:val="24"/>
          <w:szCs w:val="24"/>
        </w:rPr>
        <w:t xml:space="preserve"> and</w:t>
      </w:r>
      <w:r w:rsidR="003B1BFC" w:rsidRPr="009159AB">
        <w:rPr>
          <w:rFonts w:ascii="Times New Roman" w:hAnsi="Times New Roman" w:cs="Times New Roman"/>
          <w:sz w:val="24"/>
          <w:szCs w:val="24"/>
        </w:rPr>
        <w:t xml:space="preserve"> 11% used the four-player version of </w:t>
      </w:r>
      <w:proofErr w:type="spellStart"/>
      <w:r w:rsidR="003B1BFC" w:rsidRPr="009159AB">
        <w:rPr>
          <w:rFonts w:ascii="Times New Roman" w:hAnsi="Times New Roman" w:cs="Times New Roman"/>
          <w:sz w:val="24"/>
          <w:szCs w:val="24"/>
        </w:rPr>
        <w:t>Cyberball</w:t>
      </w:r>
      <w:proofErr w:type="spellEnd"/>
      <w:r w:rsidR="001C52A4" w:rsidRPr="009159AB">
        <w:rPr>
          <w:rFonts w:ascii="Times New Roman" w:hAnsi="Times New Roman" w:cs="Times New Roman"/>
          <w:sz w:val="24"/>
          <w:szCs w:val="24"/>
        </w:rPr>
        <w:t xml:space="preserve">. </w:t>
      </w:r>
      <w:r w:rsidR="00295A7D" w:rsidRPr="009159AB">
        <w:rPr>
          <w:rFonts w:ascii="Times New Roman" w:hAnsi="Times New Roman" w:cs="Times New Roman"/>
          <w:sz w:val="24"/>
          <w:szCs w:val="24"/>
        </w:rPr>
        <w:t>Average ostracism effects did not differ between these two types of setups.</w:t>
      </w:r>
    </w:p>
    <w:p w14:paraId="09CA0FD8" w14:textId="77777777"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gender of participants matter?</w:t>
      </w:r>
      <w:r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Results indicated that, contrary to </w:t>
      </w:r>
      <w:r w:rsidR="00295A7D" w:rsidRPr="009159AB">
        <w:rPr>
          <w:rFonts w:ascii="Times New Roman" w:hAnsi="Times New Roman" w:cs="Times New Roman"/>
          <w:sz w:val="24"/>
          <w:szCs w:val="24"/>
        </w:rPr>
        <w:t>earlier</w:t>
      </w:r>
      <w:r w:rsidR="001C52A4" w:rsidRPr="009159AB">
        <w:rPr>
          <w:rFonts w:ascii="Times New Roman" w:hAnsi="Times New Roman" w:cs="Times New Roman"/>
          <w:sz w:val="24"/>
          <w:szCs w:val="24"/>
        </w:rPr>
        <w:t xml:space="preserve"> findings</w:t>
      </w:r>
      <w:r w:rsidR="00295A7D" w:rsidRPr="009159AB">
        <w:rPr>
          <w:rFonts w:ascii="Times New Roman" w:hAnsi="Times New Roman" w:cs="Times New Roman"/>
          <w:sz w:val="24"/>
          <w:szCs w:val="24"/>
        </w:rPr>
        <w:t xml:space="preserve"> that stud</w:t>
      </w:r>
      <w:r w:rsidR="008E1AD3" w:rsidRPr="009159AB">
        <w:rPr>
          <w:rFonts w:ascii="Times New Roman" w:hAnsi="Times New Roman" w:cs="Times New Roman"/>
          <w:sz w:val="24"/>
          <w:szCs w:val="24"/>
        </w:rPr>
        <w:t>y</w:t>
      </w:r>
      <w:r w:rsidR="00295A7D" w:rsidRPr="009159AB">
        <w:rPr>
          <w:rFonts w:ascii="Times New Roman" w:hAnsi="Times New Roman" w:cs="Times New Roman"/>
          <w:sz w:val="24"/>
          <w:szCs w:val="24"/>
        </w:rPr>
        <w:t xml:space="preserve"> </w:t>
      </w:r>
      <w:r w:rsidR="008E1AD3" w:rsidRPr="009159AB">
        <w:rPr>
          <w:rFonts w:ascii="Times New Roman" w:hAnsi="Times New Roman" w:cs="Times New Roman"/>
          <w:sz w:val="24"/>
          <w:szCs w:val="24"/>
        </w:rPr>
        <w:t xml:space="preserve">the effects of </w:t>
      </w:r>
      <w:r w:rsidR="00295A7D" w:rsidRPr="009159AB">
        <w:rPr>
          <w:rFonts w:ascii="Times New Roman" w:hAnsi="Times New Roman" w:cs="Times New Roman"/>
          <w:sz w:val="24"/>
          <w:szCs w:val="24"/>
        </w:rPr>
        <w:t>gender directly</w:t>
      </w:r>
      <w:r w:rsidR="001C52A4" w:rsidRPr="009159AB">
        <w:rPr>
          <w:rFonts w:ascii="Times New Roman" w:hAnsi="Times New Roman" w:cs="Times New Roman"/>
          <w:sz w:val="24"/>
          <w:szCs w:val="24"/>
        </w:rPr>
        <w:t xml:space="preserve"> (Hawes et al., 2012),</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27CE895E" w14:textId="77777777" w:rsidR="00E47D67" w:rsidRPr="009159AB" w:rsidRDefault="00E47D67" w:rsidP="00E47D67">
      <w:pPr>
        <w:spacing w:after="0" w:line="480" w:lineRule="auto"/>
        <w:ind w:firstLine="708"/>
        <w:rPr>
          <w:rFonts w:ascii="Times New Roman" w:hAnsi="Times New Roman" w:cs="Times New Roman"/>
          <w:b/>
          <w:sz w:val="24"/>
          <w:szCs w:val="24"/>
        </w:rPr>
      </w:pPr>
      <w:r w:rsidRPr="009159AB">
        <w:rPr>
          <w:rFonts w:ascii="Times New Roman" w:hAnsi="Times New Roman" w:cs="Times New Roman"/>
          <w:b/>
          <w:sz w:val="24"/>
          <w:szCs w:val="24"/>
        </w:rPr>
        <w:lastRenderedPageBreak/>
        <w:t>Does culture or country matter?</w:t>
      </w:r>
      <w:r w:rsidR="00091E20" w:rsidRPr="009159AB">
        <w:rPr>
          <w:rFonts w:ascii="Times New Roman" w:hAnsi="Times New Roman" w:cs="Times New Roman"/>
          <w:b/>
          <w:sz w:val="24"/>
          <w:szCs w:val="24"/>
        </w:rPr>
        <w:t xml:space="preserve"> </w:t>
      </w:r>
      <w:r w:rsidR="00091E20" w:rsidRPr="009159AB">
        <w:rPr>
          <w:rFonts w:ascii="Times New Roman" w:hAnsi="Times New Roman" w:cs="Times New Roman"/>
          <w:sz w:val="24"/>
          <w:szCs w:val="24"/>
        </w:rPr>
        <w:t xml:space="preserve">We found no indication that culture </w:t>
      </w:r>
      <w:r w:rsidR="00E747B3" w:rsidRPr="009159AB">
        <w:rPr>
          <w:rFonts w:ascii="Times New Roman" w:hAnsi="Times New Roman" w:cs="Times New Roman"/>
          <w:sz w:val="24"/>
          <w:szCs w:val="24"/>
        </w:rPr>
        <w:t xml:space="preserve">predicted </w:t>
      </w:r>
      <w:r w:rsidR="00091E20" w:rsidRPr="009159AB">
        <w:rPr>
          <w:rFonts w:ascii="Times New Roman" w:hAnsi="Times New Roman" w:cs="Times New Roman"/>
          <w:sz w:val="24"/>
          <w:szCs w:val="24"/>
        </w:rPr>
        <w:t xml:space="preserve">the </w:t>
      </w:r>
      <w:r w:rsidR="00E747B3" w:rsidRPr="009159AB">
        <w:rPr>
          <w:rFonts w:ascii="Times New Roman" w:hAnsi="Times New Roman" w:cs="Times New Roman"/>
          <w:sz w:val="24"/>
          <w:szCs w:val="24"/>
        </w:rPr>
        <w:t>average</w:t>
      </w:r>
      <w:r w:rsidR="00091E20" w:rsidRPr="009159AB">
        <w:rPr>
          <w:rFonts w:ascii="Times New Roman" w:hAnsi="Times New Roman" w:cs="Times New Roman"/>
          <w:sz w:val="24"/>
          <w:szCs w:val="24"/>
        </w:rPr>
        <w:t xml:space="preserve"> effect size. In our coded studies, approximately 52% were from the United States, 45% from other Western countries (e.g., Australia, the Netherlands</w:t>
      </w:r>
      <w:r w:rsidR="00402092" w:rsidRPr="009159AB">
        <w:rPr>
          <w:rFonts w:ascii="Times New Roman" w:hAnsi="Times New Roman" w:cs="Times New Roman"/>
          <w:sz w:val="24"/>
          <w:szCs w:val="24"/>
        </w:rPr>
        <w:t>, Germany</w:t>
      </w:r>
      <w:r w:rsidR="00091E20" w:rsidRPr="009159AB">
        <w:rPr>
          <w:rFonts w:ascii="Times New Roman" w:hAnsi="Times New Roman" w:cs="Times New Roman"/>
          <w:sz w:val="24"/>
          <w:szCs w:val="24"/>
        </w:rPr>
        <w:t xml:space="preserve">) and 3% from Asian countries. </w:t>
      </w:r>
      <w:r w:rsidR="00402092" w:rsidRPr="009159AB">
        <w:rPr>
          <w:rFonts w:ascii="Times New Roman" w:hAnsi="Times New Roman" w:cs="Times New Roman"/>
          <w:sz w:val="24"/>
          <w:szCs w:val="24"/>
        </w:rPr>
        <w:t xml:space="preserve">Our analyses used the United States as reference category. </w:t>
      </w:r>
      <w:r w:rsidR="00091E20" w:rsidRPr="009159AB">
        <w:rPr>
          <w:rFonts w:ascii="Times New Roman" w:hAnsi="Times New Roman" w:cs="Times New Roman"/>
          <w:sz w:val="24"/>
          <w:szCs w:val="24"/>
        </w:rPr>
        <w:t xml:space="preserve">We note that the low prevalence of Asian countries might cause a lack of power, and that we cannot definitively state there is no difference between Western and Asian responses to ostracism. We </w:t>
      </w:r>
      <w:r w:rsidR="00091E20" w:rsidRPr="00EA4B57">
        <w:rPr>
          <w:rFonts w:ascii="Times New Roman" w:hAnsi="Times New Roman" w:cs="Times New Roman"/>
          <w:sz w:val="24"/>
          <w:szCs w:val="24"/>
        </w:rPr>
        <w:t>can</w:t>
      </w:r>
      <w:r w:rsidR="00091E20" w:rsidRPr="009159AB">
        <w:rPr>
          <w:rFonts w:ascii="Times New Roman" w:hAnsi="Times New Roman" w:cs="Times New Roman"/>
          <w:sz w:val="24"/>
          <w:szCs w:val="24"/>
        </w:rPr>
        <w:t xml:space="preserve"> state that there is no systematic difference in the ostracism response for Western countries and the United States.</w:t>
      </w:r>
    </w:p>
    <w:p w14:paraId="3978A1F5" w14:textId="77777777" w:rsidR="00E47D67" w:rsidRPr="009159AB" w:rsidRDefault="00E47D67" w:rsidP="0040209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age of participants matter?</w:t>
      </w:r>
      <w:r w:rsidRPr="009159AB">
        <w:rPr>
          <w:rFonts w:ascii="Times New Roman" w:hAnsi="Times New Roman" w:cs="Times New Roman"/>
          <w:sz w:val="24"/>
          <w:szCs w:val="24"/>
        </w:rPr>
        <w:t xml:space="preserve"> </w:t>
      </w:r>
      <w:r w:rsidR="00E747B3" w:rsidRPr="009159AB">
        <w:rPr>
          <w:rFonts w:ascii="Times New Roman" w:hAnsi="Times New Roman" w:cs="Times New Roman"/>
          <w:sz w:val="24"/>
          <w:szCs w:val="24"/>
        </w:rPr>
        <w:t xml:space="preserve">We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This suggests 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DC5DB9" w:rsidRPr="009159AB">
        <w:rPr>
          <w:rFonts w:ascii="Times New Roman" w:hAnsi="Times New Roman" w:cs="Times New Roman"/>
          <w:sz w:val="24"/>
          <w:szCs w:val="24"/>
        </w:rPr>
        <w:t>i</w:t>
      </w:r>
      <w:r w:rsidR="00BE08E4" w:rsidRPr="009159AB">
        <w:rPr>
          <w:rFonts w:ascii="Times New Roman" w:hAnsi="Times New Roman" w:cs="Times New Roman"/>
          <w:sz w:val="24"/>
          <w:szCs w:val="24"/>
        </w:rPr>
        <w:t xml:space="preserve">s 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63EA006E" w14:textId="77777777" w:rsidR="00C31E34" w:rsidRPr="009159AB" w:rsidRDefault="009E3156"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Does number of throws matter?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083699" w:rsidRPr="009159AB">
        <w:rPr>
          <w:rFonts w:ascii="Times New Roman" w:hAnsi="Times New Roman" w:cs="Times New Roman"/>
          <w:sz w:val="24"/>
          <w:szCs w:val="24"/>
        </w:rPr>
        <w:t xml:space="preserve"> predicted to be different across 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throws. </w:t>
      </w:r>
    </w:p>
    <w:p w14:paraId="231F604B" w14:textId="77777777" w:rsidR="00E76D2C" w:rsidRPr="009159AB" w:rsidRDefault="00C31E34" w:rsidP="00846D9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type of dependent variable matter?</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Exploratory 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 xml:space="preserve">relatively weak ostracism </w:t>
      </w:r>
      <w:r w:rsidR="00F2747E" w:rsidRPr="009159AB">
        <w:rPr>
          <w:rFonts w:ascii="Times New Roman" w:hAnsi="Times New Roman" w:cs="Times New Roman"/>
          <w:sz w:val="24"/>
          <w:szCs w:val="24"/>
        </w:rPr>
        <w:t xml:space="preserve">effects, </w:t>
      </w:r>
      <w:r w:rsidR="002B1B0E">
        <w:rPr>
          <w:rFonts w:ascii="Times New Roman" w:hAnsi="Times New Roman" w:cs="Times New Roman"/>
          <w:sz w:val="24"/>
          <w:szCs w:val="24"/>
        </w:rPr>
        <w:t>whereas</w:t>
      </w:r>
      <w:r w:rsidR="002B1B0E"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fundamental need</w:t>
      </w:r>
      <w:r w:rsidR="00731737" w:rsidRPr="009159AB">
        <w:rPr>
          <w:rFonts w:ascii="Times New Roman" w:hAnsi="Times New Roman" w:cs="Times New Roman"/>
          <w:sz w:val="24"/>
          <w:szCs w:val="24"/>
        </w:rPr>
        <w:t xml:space="preserve"> measures showed somewhat stronger ostracism effects on the first measure.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ism are large, but that this effect is 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 xml:space="preserve">On top of this, </w:t>
      </w:r>
      <w:r w:rsidR="00F2747E" w:rsidRPr="009159AB">
        <w:rPr>
          <w:rFonts w:ascii="Times New Roman" w:hAnsi="Times New Roman" w:cs="Times New Roman"/>
          <w:sz w:val="24"/>
          <w:szCs w:val="24"/>
        </w:rPr>
        <w:lastRenderedPageBreak/>
        <w:t>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0270D2" w:rsidRPr="009159AB">
        <w:rPr>
          <w:rFonts w:ascii="Times New Roman" w:hAnsi="Times New Roman" w:cs="Times New Roman"/>
          <w:sz w:val="24"/>
          <w:szCs w:val="24"/>
        </w:rPr>
        <w:t>(2009)</w:t>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r w:rsidR="00D97B13" w:rsidRPr="009159AB">
        <w:rPr>
          <w:rFonts w:ascii="Times New Roman" w:hAnsi="Times New Roman" w:cs="Times New Roman"/>
          <w:sz w:val="24"/>
          <w:szCs w:val="24"/>
        </w:rPr>
        <w:t>Our</w:t>
      </w:r>
      <w:r w:rsidR="00C75416"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overall test </w:t>
      </w:r>
      <w:r w:rsidR="002A3BDD" w:rsidRPr="009159AB">
        <w:rPr>
          <w:rFonts w:ascii="Times New Roman" w:hAnsi="Times New Roman" w:cs="Times New Roman"/>
          <w:sz w:val="24"/>
          <w:szCs w:val="24"/>
        </w:rPr>
        <w:t xml:space="preserve">of </w:t>
      </w:r>
      <w:r w:rsidR="00D97B13" w:rsidRPr="009159AB">
        <w:rPr>
          <w:rFonts w:ascii="Times New Roman" w:hAnsi="Times New Roman" w:cs="Times New Roman"/>
          <w:sz w:val="24"/>
          <w:szCs w:val="24"/>
        </w:rPr>
        <w:t>ordinal</w:t>
      </w:r>
      <w:r w:rsidR="002A3BDD" w:rsidRPr="009159AB">
        <w:rPr>
          <w:rFonts w:ascii="Times New Roman" w:hAnsi="Times New Roman" w:cs="Times New Roman"/>
          <w:sz w:val="24"/>
          <w:szCs w:val="24"/>
        </w:rPr>
        <w:t xml:space="preserve"> effects of moderation that included many different types of measures failed to show the predicted pattern. </w:t>
      </w:r>
      <w:r w:rsidR="00B66333" w:rsidRPr="009159AB">
        <w:rPr>
          <w:rFonts w:ascii="Times New Roman" w:hAnsi="Times New Roman" w:cs="Times New Roman"/>
          <w:sz w:val="24"/>
          <w:szCs w:val="24"/>
        </w:rPr>
        <w:t>Hence, w</w:t>
      </w:r>
      <w:r w:rsidR="000C056C" w:rsidRPr="009159AB">
        <w:rPr>
          <w:rFonts w:ascii="Times New Roman" w:hAnsi="Times New Roman" w:cs="Times New Roman"/>
          <w:sz w:val="24"/>
          <w:szCs w:val="24"/>
        </w:rPr>
        <w:t xml:space="preserve">e can </w:t>
      </w:r>
      <w:r w:rsidR="00B66333" w:rsidRPr="009159AB">
        <w:rPr>
          <w:rFonts w:ascii="Times New Roman" w:hAnsi="Times New Roman" w:cs="Times New Roman"/>
          <w:sz w:val="24"/>
          <w:szCs w:val="24"/>
        </w:rPr>
        <w:t xml:space="preserve">reliably state there </w:t>
      </w:r>
      <w:r w:rsidR="000C056C" w:rsidRPr="009159AB">
        <w:rPr>
          <w:rFonts w:ascii="Times New Roman" w:hAnsi="Times New Roman" w:cs="Times New Roman"/>
          <w:sz w:val="24"/>
          <w:szCs w:val="24"/>
        </w:rPr>
        <w:t xml:space="preserve">are interactions on both time points, but cannot </w:t>
      </w:r>
      <w:r w:rsidR="00B66333" w:rsidRPr="009159AB">
        <w:rPr>
          <w:rFonts w:ascii="Times New Roman" w:hAnsi="Times New Roman" w:cs="Times New Roman"/>
          <w:sz w:val="24"/>
          <w:szCs w:val="24"/>
        </w:rPr>
        <w:t xml:space="preserve">make any general conclusions as to how </w:t>
      </w:r>
      <w:r w:rsidR="00A1170F" w:rsidRPr="009159AB">
        <w:rPr>
          <w:rFonts w:ascii="Times New Roman" w:hAnsi="Times New Roman" w:cs="Times New Roman"/>
          <w:sz w:val="24"/>
          <w:szCs w:val="24"/>
        </w:rPr>
        <w:t xml:space="preserve">they relate, as results </w:t>
      </w:r>
      <w:r w:rsidR="000270D2" w:rsidRPr="009159AB">
        <w:rPr>
          <w:rFonts w:ascii="Times New Roman" w:hAnsi="Times New Roman" w:cs="Times New Roman"/>
          <w:sz w:val="24"/>
          <w:szCs w:val="24"/>
        </w:rPr>
        <w:t xml:space="preserve">are crucially dependent on the </w:t>
      </w:r>
      <w:r w:rsidR="002A3BDD" w:rsidRPr="009159AB">
        <w:rPr>
          <w:rFonts w:ascii="Times New Roman" w:hAnsi="Times New Roman" w:cs="Times New Roman"/>
          <w:sz w:val="24"/>
          <w:szCs w:val="24"/>
        </w:rPr>
        <w:t>measures taken</w:t>
      </w:r>
      <w:r w:rsidR="00550F1E"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In sum</w:t>
      </w:r>
      <w:r w:rsidR="00D97B13" w:rsidRPr="009159AB">
        <w:rPr>
          <w:rFonts w:ascii="Times New Roman" w:hAnsi="Times New Roman" w:cs="Times New Roman"/>
          <w:sz w:val="24"/>
          <w:szCs w:val="24"/>
        </w:rPr>
        <w:t>,</w:t>
      </w:r>
      <w:r w:rsidR="00550F1E" w:rsidRPr="009159AB">
        <w:rPr>
          <w:rFonts w:ascii="Times New Roman" w:hAnsi="Times New Roman" w:cs="Times New Roman"/>
          <w:sz w:val="24"/>
          <w:szCs w:val="24"/>
        </w:rPr>
        <w:t xml:space="preserve"> e</w:t>
      </w:r>
      <w:r w:rsidR="00A1170F" w:rsidRPr="009159AB">
        <w:rPr>
          <w:rFonts w:ascii="Times New Roman" w:hAnsi="Times New Roman" w:cs="Times New Roman"/>
          <w:sz w:val="24"/>
          <w:szCs w:val="24"/>
        </w:rPr>
        <w:t xml:space="preserve">xploratory analyses showed </w:t>
      </w:r>
      <w:r w:rsidR="00F2747E" w:rsidRPr="009159AB">
        <w:rPr>
          <w:rFonts w:ascii="Times New Roman" w:hAnsi="Times New Roman" w:cs="Times New Roman"/>
          <w:sz w:val="24"/>
          <w:szCs w:val="24"/>
        </w:rPr>
        <w:t>the effect</w:t>
      </w:r>
      <w:r w:rsidR="00550F1E" w:rsidRPr="009159AB">
        <w:rPr>
          <w:rFonts w:ascii="Times New Roman" w:hAnsi="Times New Roman" w:cs="Times New Roman"/>
          <w:sz w:val="24"/>
          <w:szCs w:val="24"/>
        </w:rPr>
        <w:t>s of ostracism and its moderation</w:t>
      </w:r>
      <w:r w:rsidR="00F2747E"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are </w:t>
      </w:r>
      <w:r w:rsidR="00F2747E" w:rsidRPr="009159AB">
        <w:rPr>
          <w:rFonts w:ascii="Times New Roman" w:hAnsi="Times New Roman" w:cs="Times New Roman"/>
          <w:sz w:val="24"/>
          <w:szCs w:val="24"/>
        </w:rPr>
        <w:t xml:space="preserve">robust, except for three deviations, </w:t>
      </w:r>
      <w:r w:rsidR="00550F1E" w:rsidRPr="009159AB">
        <w:rPr>
          <w:rFonts w:ascii="Times New Roman" w:hAnsi="Times New Roman" w:cs="Times New Roman"/>
          <w:sz w:val="24"/>
          <w:szCs w:val="24"/>
        </w:rPr>
        <w:t xml:space="preserve">where interpersonal </w:t>
      </w:r>
      <w:r w:rsidR="00A1170F" w:rsidRPr="009159AB">
        <w:rPr>
          <w:rFonts w:ascii="Times New Roman" w:hAnsi="Times New Roman" w:cs="Times New Roman"/>
          <w:sz w:val="24"/>
          <w:szCs w:val="24"/>
        </w:rPr>
        <w:t>measures show</w:t>
      </w:r>
      <w:r w:rsidR="00550F1E" w:rsidRPr="009159AB">
        <w:rPr>
          <w:rFonts w:ascii="Times New Roman" w:hAnsi="Times New Roman" w:cs="Times New Roman"/>
          <w:sz w:val="24"/>
          <w:szCs w:val="24"/>
        </w:rPr>
        <w:t xml:space="preserve"> smaller- and fundamental needs larger ostracism effects, </w:t>
      </w:r>
      <w:r w:rsidR="004E79A9">
        <w:rPr>
          <w:rFonts w:ascii="Times New Roman" w:hAnsi="Times New Roman" w:cs="Times New Roman"/>
          <w:sz w:val="24"/>
          <w:szCs w:val="24"/>
        </w:rPr>
        <w:t>where</w:t>
      </w:r>
      <w:r w:rsidR="004E79A9"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fundamental needs also show less moderation on the first time point than on the last.</w:t>
      </w:r>
      <w:r w:rsidR="00F2747E" w:rsidRPr="009159AB">
        <w:rPr>
          <w:rFonts w:ascii="Times New Roman" w:hAnsi="Times New Roman" w:cs="Times New Roman"/>
          <w:sz w:val="24"/>
          <w:szCs w:val="24"/>
        </w:rPr>
        <w:t xml:space="preserve"> </w:t>
      </w:r>
    </w:p>
    <w:p w14:paraId="05BDD90B" w14:textId="77777777" w:rsidR="00C10474" w:rsidRPr="009159AB" w:rsidRDefault="0001299C" w:rsidP="00083699">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Williams’s Model of Ostracism: Supported or Not?</w:t>
      </w:r>
    </w:p>
    <w:p w14:paraId="5F3C2C86" w14:textId="77777777"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The model asserts that negative emotional reactions</w:t>
      </w:r>
      <w:r w:rsidR="00AA7642" w:rsidRPr="009159AB">
        <w:rPr>
          <w:rFonts w:ascii="Times New Roman" w:hAnsi="Times New Roman" w:cs="Times New Roman"/>
          <w:sz w:val="24"/>
          <w:szCs w:val="24"/>
        </w:rPr>
        <w:t xml:space="preserve"> (i.e., sadness and anger)</w:t>
      </w:r>
      <w:r w:rsidR="0001299C" w:rsidRPr="009159AB">
        <w:rPr>
          <w:rFonts w:ascii="Times New Roman" w:hAnsi="Times New Roman" w:cs="Times New Roman"/>
          <w:sz w:val="24"/>
          <w:szCs w:val="24"/>
        </w:rPr>
        <w:t xml:space="preserve"> are also induced by ostracism</w:t>
      </w:r>
      <w:r w:rsidR="00EC7FD0" w:rsidRPr="009159AB">
        <w:rPr>
          <w:rFonts w:ascii="Times New Roman" w:hAnsi="Times New Roman" w:cs="Times New Roman"/>
          <w:sz w:val="24"/>
          <w:szCs w:val="24"/>
        </w:rPr>
        <w:t xml:space="preserve">, and this proposition was contested by </w:t>
      </w:r>
      <w:proofErr w:type="spellStart"/>
      <w:r w:rsidR="00EC7FD0" w:rsidRPr="009159AB">
        <w:rPr>
          <w:rFonts w:ascii="Times New Roman" w:hAnsi="Times New Roman" w:cs="Times New Roman"/>
          <w:sz w:val="24"/>
          <w:szCs w:val="24"/>
        </w:rPr>
        <w:t>Blackhart</w:t>
      </w:r>
      <w:proofErr w:type="spellEnd"/>
      <w:r w:rsidR="00EC7FD0" w:rsidRPr="009159AB">
        <w:rPr>
          <w:rFonts w:ascii="Times New Roman" w:hAnsi="Times New Roman" w:cs="Times New Roman"/>
          <w:sz w:val="24"/>
          <w:szCs w:val="24"/>
        </w:rPr>
        <w:t xml:space="preserve"> et al</w:t>
      </w:r>
      <w:r w:rsidR="001D26DC" w:rsidRPr="009159AB">
        <w:rPr>
          <w:rFonts w:ascii="Times New Roman" w:hAnsi="Times New Roman" w:cs="Times New Roman"/>
          <w:sz w:val="24"/>
          <w:szCs w:val="24"/>
        </w:rPr>
        <w:t>.</w:t>
      </w:r>
      <w:r w:rsidR="00EC7FD0" w:rsidRPr="009159AB">
        <w:rPr>
          <w:rFonts w:ascii="Times New Roman" w:hAnsi="Times New Roman" w:cs="Times New Roman"/>
          <w:sz w:val="24"/>
          <w:szCs w:val="24"/>
        </w:rPr>
        <w:t xml:space="preserve">’s </w:t>
      </w:r>
      <w:r w:rsidR="00F43B68" w:rsidRPr="009159AB">
        <w:rPr>
          <w:rFonts w:ascii="Times New Roman" w:hAnsi="Times New Roman" w:cs="Times New Roman"/>
          <w:sz w:val="24"/>
          <w:szCs w:val="24"/>
        </w:rPr>
        <w:t xml:space="preserve">(2009) </w:t>
      </w:r>
      <w:r w:rsidR="00EC7FD0" w:rsidRPr="009159AB">
        <w:rPr>
          <w:rFonts w:ascii="Times New Roman" w:hAnsi="Times New Roman" w:cs="Times New Roman"/>
          <w:sz w:val="24"/>
          <w:szCs w:val="24"/>
        </w:rPr>
        <w:t>meta-analysis</w:t>
      </w:r>
      <w:r w:rsidR="009C0369" w:rsidRPr="009159AB">
        <w:rPr>
          <w:rFonts w:ascii="Times New Roman" w:hAnsi="Times New Roman" w:cs="Times New Roman"/>
          <w:sz w:val="24"/>
          <w:szCs w:val="24"/>
        </w:rPr>
        <w:t xml:space="preserve"> in which they argued for affective numbness</w:t>
      </w:r>
      <w:r w:rsidR="00EC7FD0"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We did</w:t>
      </w:r>
      <w:r w:rsidR="00EC7FD0" w:rsidRPr="009159AB">
        <w:rPr>
          <w:rFonts w:ascii="Times New Roman" w:hAnsi="Times New Roman" w:cs="Times New Roman"/>
          <w:sz w:val="24"/>
          <w:szCs w:val="24"/>
        </w:rPr>
        <w:t xml:space="preserve"> not </w:t>
      </w:r>
      <w:r w:rsidR="001D26DC" w:rsidRPr="009159AB">
        <w:rPr>
          <w:rFonts w:ascii="Times New Roman" w:hAnsi="Times New Roman" w:cs="Times New Roman"/>
          <w:sz w:val="24"/>
          <w:szCs w:val="24"/>
        </w:rPr>
        <w:t xml:space="preserve">explicitly </w:t>
      </w:r>
      <w:r w:rsidR="00EC7FD0" w:rsidRPr="009159AB">
        <w:rPr>
          <w:rFonts w:ascii="Times New Roman" w:hAnsi="Times New Roman" w:cs="Times New Roman"/>
          <w:sz w:val="24"/>
          <w:szCs w:val="24"/>
        </w:rPr>
        <w:t>test</w:t>
      </w:r>
      <w:r w:rsidR="002A3BDD" w:rsidRPr="009159AB">
        <w:rPr>
          <w:rFonts w:ascii="Times New Roman" w:hAnsi="Times New Roman" w:cs="Times New Roman"/>
          <w:sz w:val="24"/>
          <w:szCs w:val="24"/>
        </w:rPr>
        <w:t xml:space="preserve"> this</w:t>
      </w:r>
      <w:r w:rsidR="00EC7FD0" w:rsidRPr="009159AB">
        <w:rPr>
          <w:rFonts w:ascii="Times New Roman" w:hAnsi="Times New Roman" w:cs="Times New Roman"/>
          <w:sz w:val="24"/>
          <w:szCs w:val="24"/>
        </w:rPr>
        <w:t xml:space="preserve"> in the present analysis</w:t>
      </w:r>
      <w:r w:rsidR="00215833"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That moderation is predicted to occur in the reflective stage, when the context and meaning of the ostracism event can be appraised, is </w:t>
      </w:r>
      <w:r w:rsidR="001D26DC" w:rsidRPr="009159AB">
        <w:rPr>
          <w:rFonts w:ascii="Times New Roman" w:hAnsi="Times New Roman" w:cs="Times New Roman"/>
          <w:sz w:val="24"/>
          <w:szCs w:val="24"/>
        </w:rPr>
        <w:t xml:space="preserve">tested and </w:t>
      </w:r>
      <w:r w:rsidR="0001299C" w:rsidRPr="009159AB">
        <w:rPr>
          <w:rFonts w:ascii="Times New Roman" w:hAnsi="Times New Roman" w:cs="Times New Roman"/>
          <w:sz w:val="24"/>
          <w:szCs w:val="24"/>
        </w:rPr>
        <w:t xml:space="preserve">supported by the present meta-analysis. The final stage of </w:t>
      </w:r>
      <w:r w:rsidR="0001299C" w:rsidRPr="009159AB">
        <w:rPr>
          <w:rFonts w:ascii="Times New Roman" w:hAnsi="Times New Roman" w:cs="Times New Roman"/>
          <w:sz w:val="24"/>
          <w:szCs w:val="24"/>
        </w:rPr>
        <w:lastRenderedPageBreak/>
        <w:t>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 xml:space="preserve">it requires long-term exposure to ostracism. Thus, most propositions set forth in Williams’s model that </w:t>
      </w:r>
      <w:r w:rsidR="003B0D38" w:rsidRPr="009159AB">
        <w:rPr>
          <w:rFonts w:ascii="Times New Roman" w:hAnsi="Times New Roman" w:cs="Times New Roman"/>
          <w:sz w:val="24"/>
          <w:szCs w:val="24"/>
        </w:rPr>
        <w:t>were</w:t>
      </w:r>
      <w:r w:rsidR="0001299C" w:rsidRPr="009159AB">
        <w:rPr>
          <w:rFonts w:ascii="Times New Roman" w:hAnsi="Times New Roman" w:cs="Times New Roman"/>
          <w:sz w:val="24"/>
          <w:szCs w:val="24"/>
        </w:rPr>
        <w:t xml:space="preserve"> tested within this meta-analysis</w:t>
      </w:r>
      <w:r w:rsidR="0045115D"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w:t>
      </w:r>
      <w:r w:rsidR="00DB25CF" w:rsidRPr="009159AB">
        <w:rPr>
          <w:rFonts w:ascii="Times New Roman" w:hAnsi="Times New Roman" w:cs="Times New Roman"/>
          <w:sz w:val="24"/>
          <w:szCs w:val="24"/>
        </w:rPr>
        <w:t xml:space="preserve">were </w:t>
      </w:r>
      <w:r w:rsidR="0001299C" w:rsidRPr="009159AB">
        <w:rPr>
          <w:rFonts w:ascii="Times New Roman" w:hAnsi="Times New Roman" w:cs="Times New Roman"/>
          <w:sz w:val="24"/>
          <w:szCs w:val="24"/>
        </w:rPr>
        <w:t>supported.</w:t>
      </w:r>
    </w:p>
    <w:p w14:paraId="2284ECFE" w14:textId="77777777"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60849DB8" w14:textId="77777777"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(2009), just as </w:t>
      </w:r>
      <w:r w:rsidR="00B641AC" w:rsidRPr="009159AB">
        <w:rPr>
          <w:rFonts w:ascii="Times New Roman" w:hAnsi="Times New Roman" w:cs="Times New Roman"/>
          <w:sz w:val="24"/>
          <w:szCs w:val="24"/>
        </w:rPr>
        <w:fldChar w:fldCharType="begin" w:fldLock="1"/>
      </w:r>
      <w:r w:rsidR="00EB746D">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Bernstein and Claypool (2012)</w:t>
      </w:r>
      <w:r w:rsidR="00B641AC" w:rsidRPr="009159AB">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B641AC" w:rsidRPr="009159AB">
        <w:rPr>
          <w:rFonts w:ascii="Times New Roman" w:hAnsi="Times New Roman" w:cs="Times New Roman"/>
          <w:sz w:val="24"/>
          <w:szCs w:val="24"/>
        </w:rPr>
        <w:fldChar w:fldCharType="begin" w:fldLock="1"/>
      </w:r>
      <w:r w:rsidR="00EB746D">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Gerber and Wheeler (2009)</w:t>
      </w:r>
      <w:r w:rsidR="00B641AC" w:rsidRPr="009159AB">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E56A2E" w:rsidRPr="009159AB">
        <w:rPr>
          <w:rFonts w:ascii="Times New Roman" w:hAnsi="Times New Roman" w:cs="Times New Roman"/>
          <w:sz w:val="24"/>
          <w:szCs w:val="24"/>
          <w:vertAlign w:val="superscript"/>
        </w:rPr>
        <w:t>6</w:t>
      </w:r>
      <w:r w:rsidR="00AA76BE" w:rsidRPr="009159AB">
        <w:rPr>
          <w:rFonts w:ascii="Times New Roman" w:hAnsi="Times New Roman" w:cs="Times New Roman"/>
          <w:sz w:val="24"/>
          <w:szCs w:val="24"/>
        </w:rPr>
        <w:t xml:space="preserve"> Note that the mean sample size in full factorial designs in our meta-analysis is 110, showing that the </w:t>
      </w:r>
      <w:r w:rsidR="009A6E9A" w:rsidRPr="009159AB">
        <w:rPr>
          <w:rFonts w:ascii="Times New Roman" w:hAnsi="Times New Roman" w:cs="Times New Roman"/>
          <w:sz w:val="24"/>
          <w:szCs w:val="24"/>
        </w:rPr>
        <w:t xml:space="preserve">mean post-hoc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w:t>
      </w:r>
      <w:r w:rsidR="00EA4B57">
        <w:rPr>
          <w:rFonts w:ascii="Times New Roman" w:hAnsi="Times New Roman" w:cs="Times New Roman"/>
          <w:sz w:val="24"/>
          <w:szCs w:val="24"/>
        </w:rPr>
        <w:lastRenderedPageBreak/>
        <w:t xml:space="preserve">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r w:rsidR="00AF557E" w:rsidRPr="009159AB">
        <w:rPr>
          <w:rFonts w:ascii="Times New Roman" w:hAnsi="Times New Roman" w:cs="Times New Roman"/>
          <w:sz w:val="24"/>
          <w:szCs w:val="24"/>
        </w:rPr>
        <w:t xml:space="preserve">Based on our estimates, a </w:t>
      </w:r>
      <w:r w:rsidR="00362350" w:rsidRPr="009159AB">
        <w:rPr>
          <w:rFonts w:ascii="Times New Roman" w:hAnsi="Times New Roman" w:cs="Times New Roman"/>
          <w:sz w:val="24"/>
          <w:szCs w:val="24"/>
        </w:rPr>
        <w:t xml:space="preserve">powerful </w:t>
      </w:r>
      <w:r w:rsidR="00AF557E" w:rsidRPr="009159AB">
        <w:rPr>
          <w:rFonts w:ascii="Times New Roman" w:hAnsi="Times New Roman" w:cs="Times New Roman"/>
          <w:sz w:val="24"/>
          <w:szCs w:val="24"/>
        </w:rPr>
        <w:t>study is a n</w:t>
      </w:r>
      <w:r w:rsidR="00CD5E22" w:rsidRPr="009159AB">
        <w:rPr>
          <w:rFonts w:ascii="Times New Roman" w:hAnsi="Times New Roman" w:cs="Times New Roman"/>
          <w:sz w:val="24"/>
          <w:szCs w:val="24"/>
        </w:rPr>
        <w:t>ecessity to learn more about how</w:t>
      </w:r>
      <w:r w:rsidR="00AF557E" w:rsidRPr="009159AB">
        <w:rPr>
          <w:rFonts w:ascii="Times New Roman" w:hAnsi="Times New Roman" w:cs="Times New Roman"/>
          <w:sz w:val="24"/>
          <w:szCs w:val="24"/>
        </w:rPr>
        <w:t xml:space="preserve"> moderation between </w:t>
      </w:r>
      <w:proofErr w:type="gramStart"/>
      <w:r w:rsidR="00AF557E" w:rsidRPr="009159AB">
        <w:rPr>
          <w:rFonts w:ascii="Times New Roman" w:hAnsi="Times New Roman" w:cs="Times New Roman"/>
          <w:sz w:val="24"/>
          <w:szCs w:val="24"/>
        </w:rPr>
        <w:t>time</w:t>
      </w:r>
      <w:proofErr w:type="gramEnd"/>
      <w:r w:rsidR="00AF557E" w:rsidRPr="009159AB">
        <w:rPr>
          <w:rFonts w:ascii="Times New Roman" w:hAnsi="Times New Roman" w:cs="Times New Roman"/>
          <w:sz w:val="24"/>
          <w:szCs w:val="24"/>
        </w:rPr>
        <w:t xml:space="preserve"> points</w:t>
      </w:r>
      <w:r w:rsidR="00CD5E22" w:rsidRPr="009159AB">
        <w:rPr>
          <w:rFonts w:ascii="Times New Roman" w:hAnsi="Times New Roman" w:cs="Times New Roman"/>
          <w:sz w:val="24"/>
          <w:szCs w:val="24"/>
        </w:rPr>
        <w:t xml:space="preserve"> compare</w:t>
      </w:r>
      <w:r w:rsidR="00AF557E" w:rsidRPr="009159AB">
        <w:rPr>
          <w:rFonts w:ascii="Times New Roman" w:hAnsi="Times New Roman" w:cs="Times New Roman"/>
          <w:sz w:val="24"/>
          <w:szCs w:val="24"/>
        </w:rPr>
        <w:t xml:space="preserve">. </w:t>
      </w:r>
    </w:p>
    <w:p w14:paraId="5AA386B1" w14:textId="77777777"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Changes to the need-threat model of ostracism. </w:t>
      </w: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A44B3E" w:rsidRPr="009159AB">
        <w:rPr>
          <w:rFonts w:ascii="Times New Roman" w:hAnsi="Times New Roman" w:cs="Times New Roman"/>
          <w:iCs/>
          <w:sz w:val="24"/>
          <w:szCs w:val="24"/>
        </w:rPr>
        <w:t>(</w:t>
      </w:r>
      <w:proofErr w:type="spellStart"/>
      <w:r w:rsidR="00A44B3E" w:rsidRPr="009159AB">
        <w:rPr>
          <w:rFonts w:ascii="Times New Roman" w:hAnsi="Times New Roman" w:cs="Times New Roman"/>
          <w:iCs/>
          <w:sz w:val="24"/>
          <w:szCs w:val="24"/>
        </w:rPr>
        <w:t>DeWall</w:t>
      </w:r>
      <w:proofErr w:type="spellEnd"/>
      <w:r w:rsidR="00A44B3E" w:rsidRPr="009159AB">
        <w:rPr>
          <w:rFonts w:ascii="Times New Roman" w:hAnsi="Times New Roman" w:cs="Times New Roman"/>
          <w:iCs/>
          <w:sz w:val="24"/>
          <w:szCs w:val="24"/>
        </w:rPr>
        <w:t xml:space="preserve"> et al, 20</w:t>
      </w:r>
      <w:r w:rsidR="00F1381A" w:rsidRPr="009159AB">
        <w:rPr>
          <w:rFonts w:ascii="Times New Roman" w:hAnsi="Times New Roman" w:cs="Times New Roman"/>
          <w:iCs/>
          <w:sz w:val="24"/>
          <w:szCs w:val="24"/>
        </w:rPr>
        <w:t>10</w:t>
      </w:r>
      <w:r w:rsidR="00A44B3E" w:rsidRPr="009159AB">
        <w:rPr>
          <w:rFonts w:ascii="Times New Roman" w:hAnsi="Times New Roman" w:cs="Times New Roman"/>
          <w:iCs/>
          <w:sz w:val="24"/>
          <w:szCs w:val="24"/>
        </w:rPr>
        <w:t>)</w:t>
      </w:r>
      <w:r w:rsidR="0039270B" w:rsidRPr="009159AB">
        <w:rPr>
          <w:rFonts w:ascii="Times New Roman" w:hAnsi="Times New Roman" w:cs="Times New Roman"/>
          <w:iCs/>
          <w:sz w:val="24"/>
          <w:szCs w:val="24"/>
          <w:vertAlign w:val="superscript"/>
        </w:rPr>
        <w:t>7</w:t>
      </w:r>
      <w:r w:rsidR="00A44B3E"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(Riva et al., 201</w:t>
      </w:r>
      <w:r w:rsidR="006C6273" w:rsidRPr="009159AB">
        <w:rPr>
          <w:rFonts w:ascii="Times New Roman" w:hAnsi="Times New Roman" w:cs="Times New Roman"/>
          <w:sz w:val="24"/>
          <w:szCs w:val="24"/>
        </w:rPr>
        <w:t>2</w:t>
      </w:r>
      <w:r w:rsidR="001C09F4">
        <w:rPr>
          <w:rFonts w:ascii="Times New Roman" w:hAnsi="Times New Roman" w:cs="Times New Roman"/>
          <w:sz w:val="24"/>
          <w:szCs w:val="24"/>
        </w:rPr>
        <w:t>)</w:t>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E94859" w:rsidRPr="009159AB">
        <w:rPr>
          <w:rFonts w:ascii="Times New Roman" w:hAnsi="Times New Roman" w:cs="Times New Roman"/>
          <w:sz w:val="24"/>
          <w:szCs w:val="24"/>
        </w:rPr>
        <w:t>; Wirth et al, 201</w:t>
      </w:r>
      <w:r w:rsidR="007D27BA" w:rsidRPr="009159AB">
        <w:rPr>
          <w:rFonts w:ascii="Times New Roman" w:hAnsi="Times New Roman" w:cs="Times New Roman"/>
          <w:sz w:val="24"/>
          <w:szCs w:val="24"/>
        </w:rPr>
        <w:t>0</w:t>
      </w:r>
      <w:r w:rsidR="00EC1948">
        <w:rPr>
          <w:rFonts w:ascii="Times New Roman" w:hAnsi="Times New Roman" w:cs="Times New Roman"/>
          <w:sz w:val="24"/>
          <w:szCs w:val="24"/>
        </w:rPr>
        <w:t xml:space="preserve">; see </w:t>
      </w:r>
      <w:proofErr w:type="spellStart"/>
      <w:r w:rsidR="00EC1948">
        <w:rPr>
          <w:rFonts w:ascii="Times New Roman" w:hAnsi="Times New Roman" w:cs="Times New Roman"/>
          <w:sz w:val="24"/>
          <w:szCs w:val="24"/>
        </w:rPr>
        <w:t>Lautenbacher</w:t>
      </w:r>
      <w:proofErr w:type="spellEnd"/>
      <w:r w:rsidR="00EC1948">
        <w:rPr>
          <w:rFonts w:ascii="Times New Roman" w:hAnsi="Times New Roman" w:cs="Times New Roman"/>
          <w:sz w:val="24"/>
          <w:szCs w:val="24"/>
        </w:rPr>
        <w:t xml:space="preserve"> &amp; Krieg, 1994</w:t>
      </w:r>
      <w:r w:rsidR="00172E4E" w:rsidRPr="009159AB">
        <w:rPr>
          <w:rFonts w:ascii="Times New Roman" w:hAnsi="Times New Roman" w:cs="Times New Roman"/>
          <w:sz w:val="24"/>
          <w:szCs w:val="24"/>
        </w:rPr>
        <w:t xml:space="preserve">), then we would also expect moderation of immediate measures of distress. Secondly, </w:t>
      </w:r>
      <w:r w:rsidR="002D6D23" w:rsidRPr="009159AB">
        <w:rPr>
          <w:rFonts w:ascii="Times New Roman" w:hAnsi="Times New Roman" w:cs="Times New Roman"/>
          <w:i/>
          <w:sz w:val="24"/>
          <w:szCs w:val="24"/>
        </w:rPr>
        <w:t xml:space="preserve">how long after the ostracism episode occurred </w:t>
      </w:r>
      <w:r w:rsidR="002D6D23" w:rsidRPr="009159AB">
        <w:rPr>
          <w:rFonts w:ascii="Times New Roman" w:hAnsi="Times New Roman" w:cs="Times New Roman"/>
          <w:sz w:val="24"/>
          <w:szCs w:val="24"/>
        </w:rPr>
        <w:t>is likely to be</w:t>
      </w:r>
      <w:r w:rsidR="00172E4E" w:rsidRPr="009159AB">
        <w:rPr>
          <w:rFonts w:ascii="Times New Roman" w:hAnsi="Times New Roman" w:cs="Times New Roman"/>
          <w:sz w:val="24"/>
          <w:szCs w:val="24"/>
        </w:rPr>
        <w:t xml:space="preserve"> crucial as to whether they show more or less moderation. For example, if researchers wait long enough</w:t>
      </w:r>
      <w:r w:rsidR="00573692" w:rsidRPr="009159AB">
        <w:rPr>
          <w:rFonts w:ascii="Times New Roman" w:hAnsi="Times New Roman" w:cs="Times New Roman"/>
          <w:sz w:val="24"/>
          <w:szCs w:val="24"/>
        </w:rPr>
        <w:t xml:space="preserve"> before administering the delayed need satisfaction measures</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172E4E" w:rsidRPr="009159AB">
        <w:rPr>
          <w:rFonts w:ascii="Times New Roman" w:hAnsi="Times New Roman" w:cs="Times New Roman"/>
          <w:sz w:val="24"/>
          <w:szCs w:val="24"/>
        </w:rPr>
        <w:t xml:space="preserve">. The opportunity to discover moderation has, essentially, passed, leaving a very homogenous self-report of high need-satisfaction. 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(200</w:t>
      </w:r>
      <w:r w:rsidR="00413F82" w:rsidRPr="009159AB">
        <w:rPr>
          <w:rFonts w:ascii="Times New Roman" w:hAnsi="Times New Roman" w:cs="Times New Roman"/>
          <w:sz w:val="24"/>
          <w:szCs w:val="24"/>
        </w:rPr>
        <w:t>6</w:t>
      </w:r>
      <w:r w:rsidR="00172E4E" w:rsidRPr="009159AB">
        <w:rPr>
          <w:rFonts w:ascii="Times New Roman" w:hAnsi="Times New Roman" w:cs="Times New Roman"/>
          <w:sz w:val="24"/>
          <w:szCs w:val="24"/>
        </w:rPr>
        <w:t>) report delayed recovery by those high in social anxiety 45-minutes later. Other studies show full recovery within 5-10 minutes. Future research needs to examine the time course more carefully, to determine if and when moderation occurs in delayed measures.</w:t>
      </w:r>
    </w:p>
    <w:p w14:paraId="4E730EE3" w14:textId="77777777" w:rsidR="00C10474" w:rsidRPr="009159AB" w:rsidRDefault="00731737" w:rsidP="008D42BA">
      <w:pPr>
        <w:tabs>
          <w:tab w:val="left" w:pos="2506"/>
        </w:tabs>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Limitations</w:t>
      </w:r>
    </w:p>
    <w:p w14:paraId="2F0F0B75" w14:textId="77777777" w:rsidR="00204DDD" w:rsidRPr="009159AB" w:rsidRDefault="00731737" w:rsidP="00970A4A">
      <w:pPr>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lastRenderedPageBreak/>
        <w:t xml:space="preserve">Within the current meta-analysis there are several limitations. First, our test of differences between the first and last measure was indirect. In its current setting, the meta-analysis makes comparisons between the first and last measures based upon the confidence intervals of these estimates. This is an indirect and informal test of whether the effects differ. A direct test would provide more conclusive evidence on whether or not the effect is equal across the first and last measurements. However, such a direct test requires correlations between the measurements per study, per cell, which are (usually) not reported in papers. This would thus require a direct request for data from each paper, which would </w:t>
      </w:r>
      <w:r w:rsidR="00FD2BCC" w:rsidRPr="009159AB">
        <w:rPr>
          <w:rFonts w:ascii="Times New Roman" w:hAnsi="Times New Roman" w:cs="Times New Roman"/>
          <w:sz w:val="24"/>
          <w:szCs w:val="24"/>
        </w:rPr>
        <w:t>possibly</w:t>
      </w:r>
      <w:r w:rsidRPr="009159AB">
        <w:rPr>
          <w:rFonts w:ascii="Times New Roman" w:hAnsi="Times New Roman" w:cs="Times New Roman"/>
          <w:sz w:val="24"/>
          <w:szCs w:val="24"/>
        </w:rPr>
        <w:t xml:space="preserve"> yield low response rates </w:t>
      </w:r>
      <w:r w:rsidRPr="009159AB">
        <w:rPr>
          <w:rFonts w:ascii="Times New Roman" w:hAnsi="Times New Roman" w:cs="Times New Roman"/>
          <w:noProof/>
          <w:sz w:val="24"/>
          <w:szCs w:val="24"/>
        </w:rPr>
        <w:t>(Wicherts, Borsboom, Kats, &amp; Molenaar, 2006)</w:t>
      </w:r>
      <w:r w:rsidRPr="009159AB">
        <w:rPr>
          <w:rFonts w:ascii="Times New Roman" w:hAnsi="Times New Roman" w:cs="Times New Roman"/>
          <w:sz w:val="24"/>
          <w:szCs w:val="24"/>
        </w:rPr>
        <w:t>, lowering the sample size of the meta-analysis overall.</w:t>
      </w:r>
      <w:r w:rsidR="0039270B" w:rsidRPr="009159AB">
        <w:rPr>
          <w:rFonts w:ascii="Times New Roman" w:hAnsi="Times New Roman" w:cs="Times New Roman"/>
          <w:sz w:val="24"/>
          <w:szCs w:val="24"/>
          <w:vertAlign w:val="superscript"/>
        </w:rPr>
        <w:t>8</w:t>
      </w:r>
      <w:r w:rsidR="00865AFC" w:rsidRPr="009159AB">
        <w:rPr>
          <w:rFonts w:ascii="Times New Roman" w:hAnsi="Times New Roman" w:cs="Times New Roman"/>
          <w:sz w:val="24"/>
          <w:szCs w:val="24"/>
        </w:rPr>
        <w:t xml:space="preserve"> </w:t>
      </w:r>
      <w:r w:rsidRPr="009159AB">
        <w:rPr>
          <w:rFonts w:ascii="Times New Roman" w:hAnsi="Times New Roman" w:cs="Times New Roman"/>
          <w:sz w:val="24"/>
          <w:szCs w:val="24"/>
        </w:rPr>
        <w:t>This lack of direct testing was thus chosen as a way of retaining sample size within the meta-analysis.</w:t>
      </w:r>
    </w:p>
    <w:p w14:paraId="6F375E0B" w14:textId="77777777" w:rsidR="00E76D2C" w:rsidRPr="009159AB"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Second, not all measures were included and tested in a repeated-measures meta-analysis. Initially, a pre-test was run including all measures, but this showed that many papers did not include all statistics required for all measures. Requesting all of this information from the authors yielded a limitation that was similar to the first: a trade-off between retaining </w:t>
      </w:r>
      <w:r w:rsidR="006C5588" w:rsidRPr="009159AB">
        <w:rPr>
          <w:rFonts w:ascii="Times New Roman" w:hAnsi="Times New Roman" w:cs="Times New Roman"/>
          <w:sz w:val="24"/>
          <w:szCs w:val="24"/>
        </w:rPr>
        <w:t>a sufficiently large set of studies</w:t>
      </w:r>
      <w:r w:rsidRPr="009159AB">
        <w:rPr>
          <w:rFonts w:ascii="Times New Roman" w:hAnsi="Times New Roman" w:cs="Times New Roman"/>
          <w:sz w:val="24"/>
          <w:szCs w:val="24"/>
        </w:rPr>
        <w:t xml:space="preserve"> and comprehensiveness. Another reason </w:t>
      </w:r>
      <w:r w:rsidR="006C5588" w:rsidRPr="009159AB">
        <w:rPr>
          <w:rFonts w:ascii="Times New Roman" w:hAnsi="Times New Roman" w:cs="Times New Roman"/>
          <w:sz w:val="24"/>
          <w:szCs w:val="24"/>
        </w:rPr>
        <w:t xml:space="preserve">for </w:t>
      </w:r>
      <w:r w:rsidRPr="009159AB">
        <w:rPr>
          <w:rFonts w:ascii="Times New Roman" w:hAnsi="Times New Roman" w:cs="Times New Roman"/>
          <w:sz w:val="24"/>
          <w:szCs w:val="24"/>
        </w:rPr>
        <w:t xml:space="preserve">only </w:t>
      </w:r>
      <w:r w:rsidR="006C5588" w:rsidRPr="009159AB">
        <w:rPr>
          <w:rFonts w:ascii="Times New Roman" w:hAnsi="Times New Roman" w:cs="Times New Roman"/>
          <w:sz w:val="24"/>
          <w:szCs w:val="24"/>
        </w:rPr>
        <w:t xml:space="preserve">including </w:t>
      </w:r>
      <w:r w:rsidRPr="009159AB">
        <w:rPr>
          <w:rFonts w:ascii="Times New Roman" w:hAnsi="Times New Roman" w:cs="Times New Roman"/>
          <w:sz w:val="24"/>
          <w:szCs w:val="24"/>
        </w:rPr>
        <w:t xml:space="preserve">the first and last measures was that every measure would require two separate meta-analyses to test both the main- and interaction effect (increasing Type I error rates) if a similar analytical model was used. If all measures were included, it would increase the importance of including </w:t>
      </w:r>
      <w:r w:rsidR="0040540E" w:rsidRPr="009159AB">
        <w:rPr>
          <w:rFonts w:ascii="Times New Roman" w:hAnsi="Times New Roman" w:cs="Times New Roman"/>
          <w:sz w:val="24"/>
          <w:szCs w:val="24"/>
        </w:rPr>
        <w:t>a</w:t>
      </w:r>
      <w:r w:rsidRPr="009159AB">
        <w:rPr>
          <w:rFonts w:ascii="Times New Roman" w:hAnsi="Times New Roman" w:cs="Times New Roman"/>
          <w:sz w:val="24"/>
          <w:szCs w:val="24"/>
        </w:rPr>
        <w:t xml:space="preserve"> </w:t>
      </w:r>
      <w:r w:rsidR="0040540E"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correction due to correlations between measures, to facilitate repeated-measures analyses to minimize Type I error rates. In other words, the failure to include all measures was to prevent the problem of multiple testing and nonresponse to data requests, which would lead to a smaller</w:t>
      </w:r>
      <w:r w:rsidR="006C5588" w:rsidRPr="009159AB">
        <w:rPr>
          <w:rFonts w:ascii="Times New Roman" w:hAnsi="Times New Roman" w:cs="Times New Roman"/>
          <w:sz w:val="24"/>
          <w:szCs w:val="24"/>
        </w:rPr>
        <w:t xml:space="preserve"> set of useful</w:t>
      </w:r>
      <w:r w:rsidRPr="009159AB">
        <w:rPr>
          <w:rFonts w:ascii="Times New Roman" w:hAnsi="Times New Roman" w:cs="Times New Roman"/>
          <w:sz w:val="24"/>
          <w:szCs w:val="24"/>
        </w:rPr>
        <w:t xml:space="preserve"> </w:t>
      </w:r>
      <w:r w:rsidR="006C5588" w:rsidRPr="009159AB">
        <w:rPr>
          <w:rFonts w:ascii="Times New Roman" w:hAnsi="Times New Roman" w:cs="Times New Roman"/>
          <w:sz w:val="24"/>
          <w:szCs w:val="24"/>
        </w:rPr>
        <w:t>studies and hence less powerful analyses</w:t>
      </w:r>
      <w:r w:rsidRPr="009159AB">
        <w:rPr>
          <w:rFonts w:ascii="Times New Roman" w:hAnsi="Times New Roman" w:cs="Times New Roman"/>
          <w:sz w:val="24"/>
          <w:szCs w:val="24"/>
        </w:rPr>
        <w:t xml:space="preserve">. </w:t>
      </w:r>
    </w:p>
    <w:p w14:paraId="3A1FC455" w14:textId="77777777" w:rsidR="00E76D2C" w:rsidRPr="009159AB"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Third, </w:t>
      </w:r>
      <w:r w:rsidR="00EB215D" w:rsidRPr="009159AB">
        <w:rPr>
          <w:rFonts w:ascii="Times New Roman" w:hAnsi="Times New Roman" w:cs="Times New Roman"/>
          <w:sz w:val="24"/>
          <w:szCs w:val="24"/>
        </w:rPr>
        <w:t xml:space="preserve">random (non-systematic) </w:t>
      </w:r>
      <w:r w:rsidRPr="009159AB">
        <w:rPr>
          <w:rFonts w:ascii="Times New Roman" w:hAnsi="Times New Roman" w:cs="Times New Roman"/>
          <w:sz w:val="24"/>
          <w:szCs w:val="24"/>
        </w:rPr>
        <w:t xml:space="preserve">heterogeneity in the effect sizes poses a problem for the power of finding moderator effects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xml:space="preserve">, 2004). This could pose the problem </w:t>
      </w:r>
      <w:r w:rsidRPr="009159AB">
        <w:rPr>
          <w:rFonts w:ascii="Times New Roman" w:hAnsi="Times New Roman" w:cs="Times New Roman"/>
          <w:sz w:val="24"/>
          <w:szCs w:val="24"/>
        </w:rPr>
        <w:lastRenderedPageBreak/>
        <w:t>that several of the non-effects found are actually there, but not detected</w:t>
      </w:r>
      <w:r w:rsidR="00831180" w:rsidRPr="009159AB">
        <w:rPr>
          <w:rFonts w:ascii="Times New Roman" w:hAnsi="Times New Roman" w:cs="Times New Roman"/>
          <w:sz w:val="24"/>
          <w:szCs w:val="24"/>
        </w:rPr>
        <w:t xml:space="preserve"> (Type II errors). However, the</w:t>
      </w:r>
      <w:r w:rsidRPr="009159AB">
        <w:rPr>
          <w:rFonts w:ascii="Times New Roman" w:hAnsi="Times New Roman" w:cs="Times New Roman"/>
          <w:sz w:val="24"/>
          <w:szCs w:val="24"/>
        </w:rPr>
        <w:t xml:space="preserve"> subset 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studies still showed </w:t>
      </w:r>
      <w:r w:rsidR="00293B58"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variability in the effect sizes: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Pr="009159AB">
        <w:rPr>
          <w:rFonts w:ascii="Times New Roman" w:hAnsi="Times New Roman" w:cs="Times New Roman"/>
          <w:sz w:val="24"/>
          <w:szCs w:val="24"/>
        </w:rPr>
        <w:t>variable to begin with, and makes it unlikely that the effects are misrepresented.</w:t>
      </w:r>
    </w:p>
    <w:p w14:paraId="6FBBBFED" w14:textId="477182A4" w:rsidR="004C2069" w:rsidRPr="009159AB" w:rsidRDefault="004C2069"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Additionally, the specific null-effect of time as a predictor could be due to one of three reasons</w:t>
      </w:r>
      <w:r w:rsidR="00C10474" w:rsidRPr="009159AB">
        <w:rPr>
          <w:rFonts w:ascii="Times New Roman" w:hAnsi="Times New Roman" w:cs="Times New Roman"/>
          <w:sz w:val="24"/>
          <w:szCs w:val="24"/>
        </w:rPr>
        <w:t xml:space="preserve">. </w:t>
      </w:r>
      <w:r w:rsidR="00617BA6" w:rsidRPr="009159AB">
        <w:rPr>
          <w:rFonts w:ascii="Times New Roman" w:hAnsi="Times New Roman" w:cs="Times New Roman"/>
          <w:sz w:val="24"/>
          <w:szCs w:val="24"/>
        </w:rPr>
        <w:t xml:space="preserve">First, </w:t>
      </w:r>
      <w:r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Pr="009159AB">
        <w:rPr>
          <w:rFonts w:ascii="Times New Roman" w:hAnsi="Times New Roman" w:cs="Times New Roman"/>
          <w:sz w:val="24"/>
          <w:szCs w:val="24"/>
        </w:rPr>
        <w:t xml:space="preserve">heterogeneity in the effect sizes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Second,</w:t>
      </w:r>
      <w:r w:rsidRPr="009159AB">
        <w:rPr>
          <w:rFonts w:ascii="Times New Roman" w:hAnsi="Times New Roman" w:cs="Times New Roman"/>
          <w:sz w:val="24"/>
          <w:szCs w:val="24"/>
        </w:rPr>
        <w:t xml:space="preserve"> imprecise reporting of the measures in the papers led to </w:t>
      </w:r>
      <w:r w:rsidR="00F848CA" w:rsidRPr="009159AB">
        <w:rPr>
          <w:rFonts w:ascii="Times New Roman" w:hAnsi="Times New Roman" w:cs="Times New Roman"/>
          <w:sz w:val="24"/>
          <w:szCs w:val="24"/>
        </w:rPr>
        <w:t xml:space="preserve">inaccurate </w:t>
      </w:r>
      <w:r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s. Third,</w:t>
      </w:r>
      <w:r w:rsidRPr="009159AB">
        <w:rPr>
          <w:rFonts w:ascii="Times New Roman" w:hAnsi="Times New Roman" w:cs="Times New Roman"/>
          <w:sz w:val="24"/>
          <w:szCs w:val="24"/>
        </w:rPr>
        <w:t xml:space="preserve"> the difference in the effect size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 xml:space="preserve">not due to time but differences between the </w:t>
      </w:r>
      <w:r w:rsidR="00743B0E" w:rsidRPr="009159AB">
        <w:rPr>
          <w:rFonts w:ascii="Times New Roman" w:hAnsi="Times New Roman" w:cs="Times New Roman"/>
          <w:sz w:val="24"/>
          <w:szCs w:val="24"/>
        </w:rPr>
        <w:t>types</w:t>
      </w:r>
      <w:r w:rsidRPr="009159AB">
        <w:rPr>
          <w:rFonts w:ascii="Times New Roman" w:hAnsi="Times New Roman" w:cs="Times New Roman"/>
          <w:sz w:val="24"/>
          <w:szCs w:val="24"/>
        </w:rPr>
        <w:t xml:space="preserve"> of measures administered at the different time points. For the imprecise reporting of the measures, authors could be contacted, but this also poses new problems (i.e., nonresponse</w:t>
      </w:r>
      <w:r w:rsidR="00C10474" w:rsidRPr="009159AB">
        <w:rPr>
          <w:rFonts w:ascii="Times New Roman" w:hAnsi="Times New Roman" w:cs="Times New Roman"/>
          <w:sz w:val="24"/>
          <w:szCs w:val="24"/>
        </w:rPr>
        <w:t>,</w:t>
      </w:r>
      <w:r w:rsidRPr="009159AB">
        <w:rPr>
          <w:rFonts w:ascii="Times New Roman" w:hAnsi="Times New Roman" w:cs="Times New Roman"/>
          <w:sz w:val="24"/>
          <w:szCs w:val="24"/>
        </w:rPr>
        <w:t xml:space="preserve"> or authors might not be willing to admit that measures were left out in the paper; </w:t>
      </w:r>
      <w:proofErr w:type="spellStart"/>
      <w:r w:rsidRPr="009159AB">
        <w:rPr>
          <w:rFonts w:ascii="Times New Roman" w:hAnsi="Times New Roman" w:cs="Times New Roman"/>
          <w:sz w:val="24"/>
          <w:szCs w:val="24"/>
        </w:rPr>
        <w:t>LeBel</w:t>
      </w:r>
      <w:proofErr w:type="spellEnd"/>
      <w:r w:rsidRPr="009159AB">
        <w:rPr>
          <w:rFonts w:ascii="Times New Roman" w:hAnsi="Times New Roman" w:cs="Times New Roman"/>
          <w:sz w:val="24"/>
          <w:szCs w:val="24"/>
        </w:rPr>
        <w:t xml:space="preserve"> et al., 2013). The difference in measures can be inspected by creating a difference index between the types of measures and regressing </w:t>
      </w:r>
      <w:r w:rsidR="00617BA6" w:rsidRPr="009159AB">
        <w:rPr>
          <w:rFonts w:ascii="Times New Roman" w:hAnsi="Times New Roman" w:cs="Times New Roman"/>
          <w:sz w:val="24"/>
          <w:szCs w:val="24"/>
        </w:rPr>
        <w:t xml:space="preserve">the effect sizes </w:t>
      </w:r>
      <w:r w:rsidRPr="009159AB">
        <w:rPr>
          <w:rFonts w:ascii="Times New Roman" w:hAnsi="Times New Roman" w:cs="Times New Roman"/>
          <w:sz w:val="24"/>
          <w:szCs w:val="24"/>
        </w:rPr>
        <w:t>on</w:t>
      </w:r>
      <w:r w:rsidR="00617BA6" w:rsidRPr="009159AB">
        <w:rPr>
          <w:rFonts w:ascii="Times New Roman" w:hAnsi="Times New Roman" w:cs="Times New Roman"/>
          <w:sz w:val="24"/>
          <w:szCs w:val="24"/>
        </w:rPr>
        <w:t xml:space="preserve"> that index</w:t>
      </w:r>
      <w:r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Pr="009159AB">
        <w:rPr>
          <w:rFonts w:ascii="Times New Roman" w:hAnsi="Times New Roman" w:cs="Times New Roman"/>
          <w:sz w:val="24"/>
          <w:szCs w:val="24"/>
        </w:rPr>
        <w:t>effect of this difference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Pr="009159AB">
        <w:rPr>
          <w:rFonts w:ascii="Times New Roman" w:hAnsi="Times New Roman" w:cs="Times New Roman"/>
          <w:sz w:val="24"/>
          <w:szCs w:val="24"/>
        </w:rPr>
        <w:t>)</w:t>
      </w:r>
      <w:r w:rsidR="00831180" w:rsidRPr="009159AB">
        <w:rPr>
          <w:rFonts w:ascii="Times New Roman" w:hAnsi="Times New Roman" w:cs="Times New Roman"/>
          <w:sz w:val="24"/>
          <w:szCs w:val="24"/>
        </w:rPr>
        <w:t>, indicating that the effect is not driven by difference in measures on the first and last time point</w:t>
      </w:r>
      <w:r w:rsidRPr="009159AB">
        <w:rPr>
          <w:rFonts w:ascii="Times New Roman" w:hAnsi="Times New Roman" w:cs="Times New Roman"/>
          <w:sz w:val="24"/>
          <w:szCs w:val="24"/>
        </w:rPr>
        <w:t>. In short, there are some limitations of the analyses with time as a moderator, but these limitations are either hard to address (i.e., imprecise reporting or heterogeneity), or the data indicates the opposite (i.e., difference in measures).</w:t>
      </w:r>
      <w:r w:rsidR="000138B8" w:rsidRPr="009159AB">
        <w:rPr>
          <w:rFonts w:ascii="Times New Roman" w:hAnsi="Times New Roman" w:cs="Times New Roman"/>
          <w:sz w:val="24"/>
          <w:szCs w:val="24"/>
        </w:rPr>
        <w:t xml:space="preserve"> Inspecting whether the types of measures used across all studies are different, and not the difference within a study, shows that these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points (maximum discrepancy of 4.9 percentage points). Substantive differences in proportions of measures across time points are minimal, and form an unlikely driving force for our findings. In sum, we conclude that the findings are not an </w:t>
      </w:r>
      <w:r w:rsidR="00245939" w:rsidRPr="009159AB">
        <w:rPr>
          <w:rFonts w:ascii="Times New Roman" w:hAnsi="Times New Roman" w:cs="Times New Roman"/>
          <w:sz w:val="24"/>
          <w:szCs w:val="24"/>
        </w:rPr>
        <w:t xml:space="preserve">artifact </w:t>
      </w:r>
      <w:r w:rsidR="000138B8" w:rsidRPr="009159AB">
        <w:rPr>
          <w:rFonts w:ascii="Times New Roman" w:hAnsi="Times New Roman" w:cs="Times New Roman"/>
          <w:sz w:val="24"/>
          <w:szCs w:val="24"/>
        </w:rPr>
        <w:t xml:space="preserve">of selecting the first and last measures. </w:t>
      </w:r>
    </w:p>
    <w:p w14:paraId="10BED924" w14:textId="77777777" w:rsidR="00E76D2C"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lastRenderedPageBreak/>
        <w:tab/>
        <w:t xml:space="preserve">Fourth, the current meta-analysis only examined between-subjects designs. Possibly there is a difference for the ostracism effect in between- and within-subjects designs, something that we have not directly investigated. Also, the within-subjects designs often used fMRI data or other physiological data such as EEG (27 out of 49 at least), which pose an interesting avenue for further research in a meta-analytic domain of neurophysiological measures to add to the work of </w:t>
      </w:r>
      <w:proofErr w:type="spellStart"/>
      <w:r w:rsidRPr="009159AB">
        <w:rPr>
          <w:rFonts w:ascii="Times New Roman" w:hAnsi="Times New Roman" w:cs="Times New Roman"/>
          <w:sz w:val="24"/>
          <w:szCs w:val="24"/>
        </w:rPr>
        <w:t>Cacioppo</w:t>
      </w:r>
      <w:proofErr w:type="spellEnd"/>
      <w:r w:rsidRPr="009159AB">
        <w:rPr>
          <w:rFonts w:ascii="Times New Roman" w:hAnsi="Times New Roman" w:cs="Times New Roman"/>
          <w:sz w:val="24"/>
          <w:szCs w:val="24"/>
        </w:rPr>
        <w:t xml:space="preserve"> </w:t>
      </w:r>
      <w:r w:rsidR="00C10474"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(2013) within the physiological framework. These references can easily be retrieved from the database of examined papers, as is available on the OSF page of this paper.</w:t>
      </w:r>
      <w:r w:rsidR="002B0C9E" w:rsidRPr="009159AB">
        <w:rPr>
          <w:rFonts w:ascii="Times New Roman" w:hAnsi="Times New Roman" w:cs="Times New Roman"/>
          <w:sz w:val="24"/>
          <w:szCs w:val="24"/>
        </w:rPr>
        <w:t xml:space="preserve"> Additionally, the fact that we only include</w:t>
      </w:r>
      <w:r w:rsidR="00716726" w:rsidRPr="009159AB">
        <w:rPr>
          <w:rFonts w:ascii="Times New Roman" w:hAnsi="Times New Roman" w:cs="Times New Roman"/>
          <w:sz w:val="24"/>
          <w:szCs w:val="24"/>
        </w:rPr>
        <w:t>d</w:t>
      </w:r>
      <w:r w:rsidR="002B0C9E" w:rsidRPr="009159AB">
        <w:rPr>
          <w:rFonts w:ascii="Times New Roman" w:hAnsi="Times New Roman" w:cs="Times New Roman"/>
          <w:sz w:val="24"/>
          <w:szCs w:val="24"/>
        </w:rPr>
        <w:t xml:space="preserve"> between-subjects designs </w:t>
      </w:r>
      <w:r w:rsidR="00716726" w:rsidRPr="009159AB">
        <w:rPr>
          <w:rFonts w:ascii="Times New Roman" w:hAnsi="Times New Roman" w:cs="Times New Roman"/>
          <w:sz w:val="24"/>
          <w:szCs w:val="24"/>
        </w:rPr>
        <w:t>did</w:t>
      </w:r>
      <w:r w:rsidR="002B0C9E" w:rsidRPr="009159AB">
        <w:rPr>
          <w:rFonts w:ascii="Times New Roman" w:hAnsi="Times New Roman" w:cs="Times New Roman"/>
          <w:sz w:val="24"/>
          <w:szCs w:val="24"/>
        </w:rPr>
        <w:t xml:space="preserve"> not allow for inspection of the moderating effects of personality, as these are continuous measures </w:t>
      </w:r>
      <w:r w:rsidR="00716726" w:rsidRPr="009159AB">
        <w:rPr>
          <w:rFonts w:ascii="Times New Roman" w:hAnsi="Times New Roman" w:cs="Times New Roman"/>
          <w:sz w:val="24"/>
          <w:szCs w:val="24"/>
        </w:rPr>
        <w:t>that should be modeled linearly instead of in a factorial design,</w:t>
      </w:r>
      <w:r w:rsidR="00C31E34" w:rsidRPr="009159AB">
        <w:rPr>
          <w:rFonts w:ascii="Times New Roman" w:hAnsi="Times New Roman" w:cs="Times New Roman"/>
          <w:sz w:val="24"/>
          <w:szCs w:val="24"/>
        </w:rPr>
        <w:t xml:space="preserve"> meta-analysis</w:t>
      </w:r>
    </w:p>
    <w:p w14:paraId="049CFF3E" w14:textId="77777777" w:rsidR="00196C39" w:rsidRPr="009159AB" w:rsidRDefault="00E92D63"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Fifth,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 xml:space="preserve">Other kinds of included measures possibly have the same, and one has been openly criticized (e.g., the Hot Sauce aggression paradigm; </w:t>
      </w:r>
      <w:r w:rsidR="00196C39" w:rsidRPr="009159AB">
        <w:rPr>
          <w:rFonts w:ascii="Times New Roman" w:hAnsi="Times New Roman" w:cs="Times New Roman"/>
          <w:noProof/>
          <w:sz w:val="24"/>
          <w:szCs w:val="24"/>
        </w:rPr>
        <w:t>Ritter &amp; Eslea, 2005)</w:t>
      </w:r>
      <w:r w:rsidR="00196C39" w:rsidRPr="009159AB">
        <w:rPr>
          <w:rFonts w:ascii="Times New Roman" w:hAnsi="Times New Roman" w:cs="Times New Roman"/>
          <w:sz w:val="24"/>
          <w:szCs w:val="24"/>
        </w:rPr>
        <w:t xml:space="preserve">. We note that results in this paper are conditional on that these measures </w:t>
      </w:r>
      <w:r w:rsidR="00196C39" w:rsidRPr="004641E7">
        <w:rPr>
          <w:rFonts w:ascii="Times New Roman" w:hAnsi="Times New Roman" w:cs="Times New Roman"/>
          <w:sz w:val="24"/>
          <w:szCs w:val="24"/>
        </w:rPr>
        <w:t>are</w:t>
      </w:r>
      <w:r w:rsidR="00196C39" w:rsidRPr="009159AB">
        <w:rPr>
          <w:rFonts w:ascii="Times New Roman" w:hAnsi="Times New Roman" w:cs="Times New Roman"/>
          <w:i/>
          <w:sz w:val="24"/>
          <w:szCs w:val="24"/>
        </w:rPr>
        <w:t xml:space="preserve"> </w:t>
      </w:r>
      <w:r w:rsidR="00196C39" w:rsidRPr="009159AB">
        <w:rPr>
          <w:rFonts w:ascii="Times New Roman" w:hAnsi="Times New Roman" w:cs="Times New Roman"/>
          <w:sz w:val="24"/>
          <w:szCs w:val="24"/>
        </w:rPr>
        <w:t>valid.</w:t>
      </w:r>
    </w:p>
    <w:p w14:paraId="15F893BD" w14:textId="77777777" w:rsidR="00D95882" w:rsidRPr="009159AB" w:rsidRDefault="00731737" w:rsidP="00E76827">
      <w:pPr>
        <w:tabs>
          <w:tab w:val="left" w:pos="709"/>
        </w:tabs>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A final note is that </w:t>
      </w:r>
      <w:r w:rsidR="00196C39">
        <w:rPr>
          <w:rFonts w:ascii="Times New Roman" w:hAnsi="Times New Roman" w:cs="Times New Roman"/>
          <w:sz w:val="24"/>
          <w:szCs w:val="24"/>
        </w:rPr>
        <w:t xml:space="preserve">the subjective decisions in any meta-analysis can influence the final results. No two research teams will make exactly the same decisions, because many factors need to be considered and weighed. What to do if not all data is available, what to do in case sample sizes are not reported for specific subgroups, etc. All these decisions combined can influence the final results. We feel confident that the decisions we made were appropriate and </w:t>
      </w:r>
      <w:r w:rsidR="00196C39">
        <w:rPr>
          <w:rFonts w:ascii="Times New Roman" w:hAnsi="Times New Roman" w:cs="Times New Roman"/>
          <w:sz w:val="24"/>
          <w:szCs w:val="24"/>
        </w:rPr>
        <w:lastRenderedPageBreak/>
        <w:t>responsible, but we invite fellow researchers to inspect our notes in case of doubt</w:t>
      </w:r>
      <w:r w:rsidR="00EA4B57">
        <w:rPr>
          <w:rFonts w:ascii="Times New Roman" w:hAnsi="Times New Roman" w:cs="Times New Roman"/>
          <w:sz w:val="24"/>
          <w:szCs w:val="24"/>
        </w:rPr>
        <w:t xml:space="preserve"> (</w:t>
      </w:r>
      <w:r w:rsidR="00EA4B57" w:rsidRPr="00EA4B57">
        <w:rPr>
          <w:rFonts w:ascii="Times New Roman" w:hAnsi="Times New Roman" w:cs="Times New Roman"/>
          <w:sz w:val="24"/>
          <w:szCs w:val="24"/>
        </w:rPr>
        <w:t>osf.io/ht25n</w:t>
      </w:r>
      <w:r w:rsidR="00EA4B57">
        <w:rPr>
          <w:rFonts w:ascii="Times New Roman" w:hAnsi="Times New Roman" w:cs="Times New Roman"/>
          <w:sz w:val="24"/>
          <w:szCs w:val="24"/>
        </w:rPr>
        <w:t>)</w:t>
      </w:r>
      <w:r w:rsidR="00196C39">
        <w:rPr>
          <w:rFonts w:ascii="Times New Roman" w:hAnsi="Times New Roman" w:cs="Times New Roman"/>
          <w:sz w:val="24"/>
          <w:szCs w:val="24"/>
        </w:rPr>
        <w:t xml:space="preserve">. </w:t>
      </w:r>
    </w:p>
    <w:p w14:paraId="7C48858F" w14:textId="77777777" w:rsidR="00C10474" w:rsidRPr="009159AB" w:rsidRDefault="0014060B" w:rsidP="00B46D14">
      <w:pPr>
        <w:spacing w:after="0" w:line="480" w:lineRule="auto"/>
        <w:rPr>
          <w:rFonts w:ascii="Times New Roman" w:hAnsi="Times New Roman" w:cs="Times New Roman"/>
          <w:sz w:val="24"/>
          <w:szCs w:val="24"/>
        </w:rPr>
      </w:pPr>
      <w:r w:rsidRPr="009159AB">
        <w:rPr>
          <w:rFonts w:ascii="Times New Roman" w:hAnsi="Times New Roman" w:cs="Times New Roman"/>
          <w:b/>
          <w:sz w:val="24"/>
          <w:szCs w:val="24"/>
        </w:rPr>
        <w:t>Conclusion</w:t>
      </w:r>
    </w:p>
    <w:p w14:paraId="0538BF3B" w14:textId="77777777" w:rsidR="00E76D2C" w:rsidRPr="009159AB" w:rsidRDefault="00A62BCA" w:rsidP="00BA6DE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Our </w:t>
      </w:r>
      <w:r w:rsidR="00A15DA2"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show that the ostracism effect is </w:t>
      </w:r>
      <w:r w:rsidR="00A15DA2" w:rsidRPr="009159AB">
        <w:rPr>
          <w:rFonts w:ascii="Times New Roman" w:hAnsi="Times New Roman" w:cs="Times New Roman"/>
          <w:sz w:val="24"/>
          <w:szCs w:val="24"/>
        </w:rPr>
        <w:t>large</w:t>
      </w:r>
      <w:r w:rsidR="00731737" w:rsidRPr="009159AB">
        <w:rPr>
          <w:rFonts w:ascii="Times New Roman" w:hAnsi="Times New Roman" w:cs="Times New Roman"/>
          <w:sz w:val="24"/>
          <w:szCs w:val="24"/>
        </w:rPr>
        <w:t>, with a</w:t>
      </w:r>
      <w:r w:rsidR="007846E3" w:rsidRPr="009159AB">
        <w:rPr>
          <w:rFonts w:ascii="Times New Roman" w:hAnsi="Times New Roman" w:cs="Times New Roman"/>
          <w:sz w:val="24"/>
          <w:szCs w:val="24"/>
        </w:rPr>
        <w:t xml:space="preserve"> mean </w:t>
      </w:r>
      <w:r w:rsidR="00731737" w:rsidRPr="009159AB">
        <w:rPr>
          <w:rFonts w:ascii="Times New Roman" w:hAnsi="Times New Roman" w:cs="Times New Roman"/>
          <w:sz w:val="24"/>
          <w:szCs w:val="24"/>
        </w:rPr>
        <w:t xml:space="preserve">effect size approaching </w:t>
      </w:r>
      <w:r w:rsidRPr="009159AB">
        <w:rPr>
          <w:rFonts w:ascii="Times New Roman" w:hAnsi="Times New Roman" w:cs="Times New Roman"/>
          <w:sz w:val="24"/>
          <w:szCs w:val="24"/>
        </w:rPr>
        <w:t xml:space="preserve">1.5 </w:t>
      </w:r>
      <w:r w:rsidR="00731737" w:rsidRPr="009159AB">
        <w:rPr>
          <w:rFonts w:ascii="Times New Roman" w:hAnsi="Times New Roman" w:cs="Times New Roman"/>
          <w:sz w:val="24"/>
          <w:szCs w:val="24"/>
        </w:rPr>
        <w:t xml:space="preserve">standard deviation units. </w:t>
      </w:r>
      <w:r w:rsidR="00052E9B" w:rsidRPr="009159AB">
        <w:rPr>
          <w:rFonts w:ascii="Times New Roman" w:hAnsi="Times New Roman" w:cs="Times New Roman"/>
          <w:sz w:val="24"/>
          <w:szCs w:val="24"/>
        </w:rPr>
        <w:t>Moreover, the results show that the impact of ostracism decreases from first to last measure.</w:t>
      </w:r>
      <w:r w:rsidR="00C10474" w:rsidRPr="009159AB">
        <w:rPr>
          <w:rFonts w:ascii="Times New Roman" w:hAnsi="Times New Roman" w:cs="Times New Roman"/>
          <w:sz w:val="24"/>
          <w:szCs w:val="24"/>
        </w:rPr>
        <w:t xml:space="preserve"> We estimated a relatively weak interaction effect, which has been studied in underpowered settings until now. More powerful studies are </w:t>
      </w:r>
      <w:r w:rsidR="007F1E1E" w:rsidRPr="009159AB">
        <w:rPr>
          <w:rFonts w:ascii="Times New Roman" w:hAnsi="Times New Roman" w:cs="Times New Roman"/>
          <w:sz w:val="24"/>
          <w:szCs w:val="24"/>
        </w:rPr>
        <w:t xml:space="preserve">required </w:t>
      </w:r>
      <w:r w:rsidR="00C10474" w:rsidRPr="009159AB">
        <w:rPr>
          <w:rFonts w:ascii="Times New Roman" w:hAnsi="Times New Roman" w:cs="Times New Roman"/>
          <w:sz w:val="24"/>
          <w:szCs w:val="24"/>
        </w:rPr>
        <w:t>to reach more direct and definitive conclusions, with respect to these interactions.</w:t>
      </w:r>
      <w:r w:rsidR="00052E9B" w:rsidRPr="009159AB">
        <w:rPr>
          <w:rFonts w:ascii="Times New Roman" w:hAnsi="Times New Roman" w:cs="Times New Roman"/>
          <w:sz w:val="24"/>
          <w:szCs w:val="24"/>
        </w:rPr>
        <w:t xml:space="preserve"> </w:t>
      </w:r>
      <w:r w:rsidR="00A15DA2" w:rsidRPr="009159AB">
        <w:rPr>
          <w:rFonts w:ascii="Times New Roman" w:hAnsi="Times New Roman" w:cs="Times New Roman"/>
          <w:sz w:val="24"/>
          <w:szCs w:val="24"/>
        </w:rPr>
        <w:t>In addition, the large</w:t>
      </w:r>
      <w:r w:rsidR="00731737" w:rsidRPr="009159AB">
        <w:rPr>
          <w:rFonts w:ascii="Times New Roman" w:hAnsi="Times New Roman" w:cs="Times New Roman"/>
          <w:sz w:val="24"/>
          <w:szCs w:val="24"/>
        </w:rPr>
        <w:t xml:space="preserve"> heterogeneity in the </w:t>
      </w:r>
      <w:r w:rsidR="00C10474" w:rsidRPr="009159AB">
        <w:rPr>
          <w:rFonts w:ascii="Times New Roman" w:hAnsi="Times New Roman" w:cs="Times New Roman"/>
          <w:sz w:val="24"/>
          <w:szCs w:val="24"/>
        </w:rPr>
        <w:t xml:space="preserve">study </w:t>
      </w:r>
      <w:r w:rsidR="00731737" w:rsidRPr="009159AB">
        <w:rPr>
          <w:rFonts w:ascii="Times New Roman" w:hAnsi="Times New Roman" w:cs="Times New Roman"/>
          <w:sz w:val="24"/>
          <w:szCs w:val="24"/>
        </w:rPr>
        <w:t>effect sizes</w:t>
      </w:r>
      <w:r w:rsidR="00A15DA2" w:rsidRPr="009159AB">
        <w:rPr>
          <w:rFonts w:ascii="Times New Roman" w:hAnsi="Times New Roman" w:cs="Times New Roman"/>
          <w:sz w:val="24"/>
          <w:szCs w:val="24"/>
        </w:rPr>
        <w:t xml:space="preserve"> (even in a</w:t>
      </w:r>
      <w:r w:rsidR="00731737" w:rsidRPr="009159AB">
        <w:rPr>
          <w:rFonts w:ascii="Times New Roman" w:hAnsi="Times New Roman" w:cs="Times New Roman"/>
          <w:sz w:val="24"/>
          <w:szCs w:val="24"/>
        </w:rPr>
        <w:t xml:space="preserve"> homogeneous subset of studies</w:t>
      </w:r>
      <w:r w:rsidR="00A15DA2" w:rsidRPr="009159AB">
        <w:rPr>
          <w:rFonts w:ascii="Times New Roman" w:hAnsi="Times New Roman" w:cs="Times New Roman"/>
          <w:sz w:val="24"/>
          <w:szCs w:val="24"/>
        </w:rPr>
        <w:t>) highlight</w:t>
      </w:r>
      <w:r w:rsidR="007846E3" w:rsidRPr="009159AB">
        <w:rPr>
          <w:rFonts w:ascii="Times New Roman" w:hAnsi="Times New Roman" w:cs="Times New Roman"/>
          <w:sz w:val="24"/>
          <w:szCs w:val="24"/>
        </w:rPr>
        <w:t>s</w:t>
      </w:r>
      <w:r w:rsidR="00A15DA2" w:rsidRPr="009159AB">
        <w:rPr>
          <w:rFonts w:ascii="Times New Roman" w:hAnsi="Times New Roman" w:cs="Times New Roman"/>
          <w:sz w:val="24"/>
          <w:szCs w:val="24"/>
        </w:rPr>
        <w:t xml:space="preserve"> that there are more potentially relevant moderators of ostracism in need of further study</w:t>
      </w:r>
      <w:r w:rsidR="007846E3" w:rsidRPr="009159AB">
        <w:rPr>
          <w:rFonts w:ascii="Times New Roman" w:hAnsi="Times New Roman" w:cs="Times New Roman"/>
          <w:sz w:val="24"/>
          <w:szCs w:val="24"/>
        </w:rPr>
        <w:t>,</w:t>
      </w:r>
      <w:r w:rsidR="0061569D"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w:t>
      </w:r>
      <w:r w:rsidR="00A15DA2" w:rsidRPr="009159AB">
        <w:rPr>
          <w:rFonts w:ascii="Times New Roman" w:hAnsi="Times New Roman" w:cs="Times New Roman"/>
          <w:sz w:val="24"/>
          <w:szCs w:val="24"/>
        </w:rPr>
        <w:t xml:space="preserve">raises </w:t>
      </w:r>
      <w:r w:rsidR="00731737" w:rsidRPr="009159AB">
        <w:rPr>
          <w:rFonts w:ascii="Times New Roman" w:hAnsi="Times New Roman" w:cs="Times New Roman"/>
          <w:sz w:val="24"/>
          <w:szCs w:val="24"/>
        </w:rPr>
        <w:t xml:space="preserve">the question whether the </w:t>
      </w:r>
      <w:r w:rsidR="00052E9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ostracism effect</w:t>
      </w:r>
      <w:r w:rsidR="007846E3" w:rsidRPr="009159AB">
        <w:rPr>
          <w:rFonts w:ascii="Times New Roman" w:hAnsi="Times New Roman" w:cs="Times New Roman"/>
          <w:sz w:val="24"/>
          <w:szCs w:val="24"/>
        </w:rPr>
        <w:t xml:space="preserve"> (as operationalized in our analyses)</w:t>
      </w:r>
      <w:r w:rsidR="00731737" w:rsidRPr="009159AB">
        <w:rPr>
          <w:rFonts w:ascii="Times New Roman" w:hAnsi="Times New Roman" w:cs="Times New Roman"/>
          <w:sz w:val="24"/>
          <w:szCs w:val="24"/>
        </w:rPr>
        <w:t xml:space="preserve"> is actually as reflexive as has been previously</w:t>
      </w:r>
      <w:r w:rsidR="0061569D" w:rsidRPr="009159AB">
        <w:rPr>
          <w:rFonts w:ascii="Times New Roman" w:hAnsi="Times New Roman" w:cs="Times New Roman"/>
          <w:sz w:val="24"/>
          <w:szCs w:val="24"/>
        </w:rPr>
        <w:t xml:space="preserve"> proposed</w:t>
      </w:r>
      <w:r w:rsidR="007846E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These findings </w:t>
      </w:r>
      <w:r w:rsidR="007F1E1E" w:rsidRPr="009159AB">
        <w:rPr>
          <w:rFonts w:ascii="Times New Roman" w:hAnsi="Times New Roman" w:cs="Times New Roman"/>
          <w:sz w:val="24"/>
          <w:szCs w:val="24"/>
        </w:rPr>
        <w:t xml:space="preserve">support and </w:t>
      </w:r>
      <w:r w:rsidR="00731737" w:rsidRPr="009159AB">
        <w:rPr>
          <w:rFonts w:ascii="Times New Roman" w:hAnsi="Times New Roman" w:cs="Times New Roman"/>
          <w:sz w:val="24"/>
          <w:szCs w:val="24"/>
        </w:rPr>
        <w:t>extend the need-threat model (Williams, 2009), which has played a major role in ostracism research. We invite fellow researchers to think and test ideas that might provide some explanation for these findings</w:t>
      </w:r>
      <w:r w:rsidR="00986C68" w:rsidRPr="009159AB">
        <w:rPr>
          <w:rFonts w:ascii="Times New Roman" w:hAnsi="Times New Roman" w:cs="Times New Roman"/>
          <w:sz w:val="24"/>
          <w:szCs w:val="24"/>
        </w:rPr>
        <w:t>, including reanalysis of our data</w:t>
      </w:r>
      <w:r w:rsidR="00731737" w:rsidRPr="009159AB">
        <w:rPr>
          <w:rFonts w:ascii="Times New Roman" w:hAnsi="Times New Roman" w:cs="Times New Roman"/>
          <w:sz w:val="24"/>
          <w:szCs w:val="24"/>
        </w:rPr>
        <w:t>.</w:t>
      </w:r>
      <w:r w:rsidR="00731737" w:rsidRPr="009159AB">
        <w:rPr>
          <w:rFonts w:ascii="Times New Roman" w:hAnsi="Times New Roman" w:cs="Times New Roman"/>
          <w:sz w:val="24"/>
          <w:szCs w:val="24"/>
        </w:rPr>
        <w:br w:type="page"/>
      </w:r>
    </w:p>
    <w:p w14:paraId="6D0CECB5" w14:textId="77777777" w:rsidR="00215DA4" w:rsidRPr="009159AB" w:rsidRDefault="00215DA4" w:rsidP="00215DA4">
      <w:pPr>
        <w:jc w:val="center"/>
        <w:rPr>
          <w:rFonts w:ascii="Times New Roman" w:hAnsi="Times New Roman" w:cs="Times New Roman"/>
          <w:sz w:val="24"/>
          <w:szCs w:val="24"/>
        </w:rPr>
      </w:pPr>
      <w:r w:rsidRPr="009159AB">
        <w:rPr>
          <w:rFonts w:ascii="Times New Roman" w:hAnsi="Times New Roman" w:cs="Times New Roman"/>
          <w:sz w:val="24"/>
          <w:szCs w:val="24"/>
        </w:rPr>
        <w:lastRenderedPageBreak/>
        <w:t>References</w:t>
      </w:r>
    </w:p>
    <w:p w14:paraId="23E1D763" w14:textId="77777777" w:rsidR="00215DA4" w:rsidRPr="009159AB" w:rsidRDefault="00215DA4" w:rsidP="00215DA4">
      <w:pPr>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2A10BFB7" w14:textId="77777777" w:rsidR="00192992" w:rsidRPr="009159AB" w:rsidRDefault="00192992" w:rsidP="008D4180">
      <w:pPr>
        <w:spacing w:before="100" w:beforeAutospacing="1" w:after="100" w:afterAutospacing="1" w:line="480" w:lineRule="auto"/>
        <w:ind w:left="480" w:hanging="480"/>
        <w:rPr>
          <w:rFonts w:ascii="Times New Roman" w:hAnsi="Times New Roman" w:cs="Times New Roman"/>
          <w:sz w:val="24"/>
          <w:szCs w:val="24"/>
        </w:rPr>
      </w:pPr>
      <w:r w:rsidRPr="009159AB">
        <w:rPr>
          <w:rFonts w:ascii="Times New Roman" w:hAnsi="Times New Roman" w:cs="Times New Roman"/>
          <w:sz w:val="24"/>
          <w:szCs w:val="24"/>
          <w:lang w:val="nl-NL"/>
        </w:rPr>
        <w:t xml:space="preserve">Bakker, M., van Dijk, A., &amp; Wicherts, J. M. (2012). </w:t>
      </w:r>
      <w:r w:rsidRPr="009159AB">
        <w:rPr>
          <w:rFonts w:ascii="Times New Roman" w:hAnsi="Times New Roman" w:cs="Times New Roman"/>
          <w:sz w:val="24"/>
          <w:szCs w:val="24"/>
        </w:rPr>
        <w:t xml:space="preserve">The rules of the game called psychological science. </w:t>
      </w:r>
      <w:r w:rsidRPr="009159AB">
        <w:rPr>
          <w:rFonts w:ascii="Times New Roman" w:hAnsi="Times New Roman" w:cs="Times New Roman"/>
          <w:i/>
          <w:iCs/>
          <w:sz w:val="24"/>
          <w:szCs w:val="24"/>
        </w:rPr>
        <w:t>Perspectives on Psychological Science, 7</w:t>
      </w:r>
      <w:r w:rsidRPr="009159AB">
        <w:rPr>
          <w:rFonts w:ascii="Times New Roman" w:hAnsi="Times New Roman" w:cs="Times New Roman"/>
          <w:sz w:val="24"/>
          <w:szCs w:val="24"/>
        </w:rPr>
        <w:t xml:space="preserve">, 543-554. </w:t>
      </w:r>
      <w:proofErr w:type="spellStart"/>
      <w:proofErr w:type="gramStart"/>
      <w:r w:rsidRPr="009159AB">
        <w:rPr>
          <w:rFonts w:ascii="Times New Roman" w:hAnsi="Times New Roman" w:cs="Times New Roman"/>
          <w:sz w:val="24"/>
          <w:szCs w:val="24"/>
        </w:rPr>
        <w:t>doi</w:t>
      </w:r>
      <w:proofErr w:type="spellEnd"/>
      <w:proofErr w:type="gramEnd"/>
      <w:r w:rsidRPr="009159AB">
        <w:rPr>
          <w:rFonts w:ascii="Times New Roman" w:hAnsi="Times New Roman" w:cs="Times New Roman"/>
          <w:sz w:val="24"/>
          <w:szCs w:val="24"/>
        </w:rPr>
        <w:t>: 10.1177/1745691612459060</w:t>
      </w:r>
    </w:p>
    <w:p w14:paraId="5F97A5A5"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val="nl-NL"/>
        </w:rPr>
      </w:pPr>
      <w:proofErr w:type="spellStart"/>
      <w:r w:rsidRPr="009159AB">
        <w:rPr>
          <w:rFonts w:ascii="Times New Roman" w:eastAsia="Times New Roman" w:hAnsi="Times New Roman" w:cs="Times New Roman"/>
          <w:sz w:val="24"/>
          <w:szCs w:val="24"/>
        </w:rPr>
        <w:t>Baumeister</w:t>
      </w:r>
      <w:proofErr w:type="spellEnd"/>
      <w:r w:rsidRPr="009159AB">
        <w:rPr>
          <w:rFonts w:ascii="Times New Roman" w:eastAsia="Times New Roman" w:hAnsi="Times New Roman" w:cs="Times New Roman"/>
          <w:sz w:val="24"/>
          <w:szCs w:val="24"/>
        </w:rPr>
        <w:t>, R. F., &amp; Leary, M. R. (1995). The need to belong: desire for interpersonal attachments as a fundamental human motivation. </w:t>
      </w:r>
      <w:r w:rsidRPr="009159AB">
        <w:rPr>
          <w:rFonts w:ascii="Times New Roman" w:eastAsia="Times New Roman" w:hAnsi="Times New Roman" w:cs="Times New Roman"/>
          <w:i/>
          <w:iCs/>
          <w:sz w:val="24"/>
          <w:szCs w:val="24"/>
          <w:lang w:val="nl-NL"/>
        </w:rPr>
        <w:t>Psychological Bulletin</w:t>
      </w:r>
      <w:r w:rsidRPr="009159AB">
        <w:rPr>
          <w:rFonts w:ascii="Times New Roman" w:eastAsia="Times New Roman" w:hAnsi="Times New Roman" w:cs="Times New Roman"/>
          <w:sz w:val="24"/>
          <w:szCs w:val="24"/>
          <w:lang w:val="nl-NL"/>
        </w:rPr>
        <w:t>, </w:t>
      </w:r>
      <w:r w:rsidRPr="009159AB">
        <w:rPr>
          <w:rFonts w:ascii="Times New Roman" w:eastAsia="Times New Roman" w:hAnsi="Times New Roman" w:cs="Times New Roman"/>
          <w:i/>
          <w:iCs/>
          <w:sz w:val="24"/>
          <w:szCs w:val="24"/>
          <w:lang w:val="nl-NL"/>
        </w:rPr>
        <w:t>117</w:t>
      </w:r>
      <w:r w:rsidRPr="009159AB">
        <w:rPr>
          <w:rFonts w:ascii="Times New Roman" w:eastAsia="Times New Roman" w:hAnsi="Times New Roman" w:cs="Times New Roman"/>
          <w:sz w:val="24"/>
          <w:szCs w:val="24"/>
          <w:lang w:val="nl-NL"/>
        </w:rPr>
        <w:t>, 497-529.</w:t>
      </w:r>
      <w:r w:rsidR="00046DDB" w:rsidRPr="009159AB">
        <w:rPr>
          <w:rFonts w:ascii="Times New Roman" w:eastAsia="Times New Roman" w:hAnsi="Times New Roman" w:cs="Times New Roman"/>
          <w:sz w:val="24"/>
          <w:szCs w:val="24"/>
          <w:lang w:val="nl-NL"/>
        </w:rPr>
        <w:t xml:space="preserve"> doi: 10.1037/0033-2909.117.3.497</w:t>
      </w:r>
    </w:p>
    <w:p w14:paraId="57BAA6CC" w14:textId="77777777" w:rsidR="00192992" w:rsidRPr="009159AB" w:rsidRDefault="00192992" w:rsidP="008D4180">
      <w:pPr>
        <w:pStyle w:val="NormalWeb"/>
        <w:spacing w:line="480" w:lineRule="auto"/>
        <w:ind w:left="480" w:hanging="480"/>
        <w:rPr>
          <w:noProof/>
        </w:rPr>
      </w:pPr>
      <w:r w:rsidRPr="009159AB">
        <w:rPr>
          <w:noProof/>
          <w:lang w:val="nl-NL"/>
        </w:rPr>
        <w:t xml:space="preserve">Baumeister, R. F., Twenge, J. M., &amp; Nuss, C. K. (2002). </w:t>
      </w:r>
      <w:r w:rsidRPr="009159AB">
        <w:rPr>
          <w:noProof/>
        </w:rPr>
        <w:t xml:space="preserve">Effects of social exclusion on cognitive processes: Anticipated aloneness reduces intelligent thought. </w:t>
      </w:r>
      <w:r w:rsidRPr="009159AB">
        <w:rPr>
          <w:i/>
          <w:iCs/>
          <w:noProof/>
        </w:rPr>
        <w:t>Journal of Personality and Social Psychology</w:t>
      </w:r>
      <w:r w:rsidRPr="009159AB">
        <w:rPr>
          <w:noProof/>
        </w:rPr>
        <w:t xml:space="preserve">, </w:t>
      </w:r>
      <w:r w:rsidRPr="009159AB">
        <w:rPr>
          <w:i/>
          <w:iCs/>
          <w:noProof/>
        </w:rPr>
        <w:t>83</w:t>
      </w:r>
      <w:r w:rsidRPr="009159AB">
        <w:rPr>
          <w:noProof/>
        </w:rPr>
        <w:t>, 817–827. doi:</w:t>
      </w:r>
      <w:r w:rsidR="008944AC" w:rsidRPr="009159AB">
        <w:rPr>
          <w:noProof/>
        </w:rPr>
        <w:t xml:space="preserve"> </w:t>
      </w:r>
      <w:r w:rsidRPr="009159AB">
        <w:rPr>
          <w:noProof/>
        </w:rPr>
        <w:t>10.1037//0022-3514.83.4.817</w:t>
      </w:r>
    </w:p>
    <w:p w14:paraId="2E9DC39E" w14:textId="77777777" w:rsidR="00B641AC" w:rsidRPr="009159AB" w:rsidRDefault="00B641AC" w:rsidP="008D4180">
      <w:pPr>
        <w:spacing w:before="100" w:beforeAutospacing="1" w:after="100" w:afterAutospacing="1" w:line="480" w:lineRule="auto"/>
        <w:ind w:left="480" w:hanging="480"/>
        <w:rPr>
          <w:rFonts w:eastAsia="Times New Roman"/>
          <w:lang w:eastAsia="nl-NL"/>
        </w:rPr>
      </w:pPr>
      <w:r w:rsidRPr="00E76827">
        <w:rPr>
          <w:rFonts w:ascii="Times New Roman" w:hAnsi="Times New Roman"/>
          <w:sz w:val="24"/>
          <w:lang w:val="nl-NL"/>
        </w:rPr>
        <w:t xml:space="preserve">Bernstein, M. J., &amp; Claypool, H. M. (2012). </w:t>
      </w:r>
      <w:r w:rsidRPr="009159AB">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9159AB">
        <w:rPr>
          <w:rFonts w:ascii="Times New Roman" w:eastAsia="Times New Roman" w:hAnsi="Times New Roman" w:cs="Times New Roman"/>
          <w:i/>
          <w:iCs/>
          <w:sz w:val="24"/>
          <w:szCs w:val="24"/>
          <w:lang w:eastAsia="nl-NL"/>
        </w:rPr>
        <w:t>Social Influence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7</w:t>
      </w:r>
      <w:r w:rsidRPr="009159AB">
        <w:rPr>
          <w:rFonts w:ascii="Times New Roman" w:eastAsia="Times New Roman" w:hAnsi="Times New Roman" w:cs="Times New Roman"/>
          <w:sz w:val="24"/>
          <w:szCs w:val="24"/>
          <w:lang w:eastAsia="nl-NL"/>
        </w:rPr>
        <w:t xml:space="preserve">, 113–130.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8944AC"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10.1080/15534510.2012.664326</w:t>
      </w:r>
    </w:p>
    <w:p w14:paraId="75664043" w14:textId="77777777" w:rsidR="00192992" w:rsidRPr="009159AB" w:rsidRDefault="00192992" w:rsidP="008D4180">
      <w:pPr>
        <w:pStyle w:val="NormalWeb"/>
        <w:spacing w:line="480" w:lineRule="auto"/>
        <w:ind w:left="480" w:hanging="480"/>
        <w:rPr>
          <w:noProof/>
        </w:rPr>
      </w:pPr>
      <w:r w:rsidRPr="009159AB">
        <w:rPr>
          <w:noProof/>
        </w:rPr>
        <w:t xml:space="preserve">Blackhart, G. C., Nelson, B. C., Knowles, M. L., &amp; Baumeister, R. F. (2009). Rejection elicits emotional reactions but neither causes immediate distress nor lowers self-esteem: a meta-analytic review of 192 studies on social exclusion. </w:t>
      </w:r>
      <w:r w:rsidRPr="009159AB">
        <w:rPr>
          <w:i/>
          <w:iCs/>
          <w:noProof/>
        </w:rPr>
        <w:t xml:space="preserve">Personality and </w:t>
      </w:r>
      <w:r w:rsidR="00C10474" w:rsidRPr="009159AB">
        <w:rPr>
          <w:i/>
          <w:iCs/>
          <w:noProof/>
        </w:rPr>
        <w:t>Social Psychology Review</w:t>
      </w:r>
      <w:r w:rsidRPr="009159AB">
        <w:rPr>
          <w:noProof/>
        </w:rPr>
        <w:t xml:space="preserve">, </w:t>
      </w:r>
      <w:r w:rsidRPr="009159AB">
        <w:rPr>
          <w:i/>
          <w:iCs/>
          <w:noProof/>
        </w:rPr>
        <w:t>13</w:t>
      </w:r>
      <w:r w:rsidRPr="009159AB">
        <w:rPr>
          <w:noProof/>
        </w:rPr>
        <w:t>, 269–309. doi:</w:t>
      </w:r>
      <w:r w:rsidR="008944AC" w:rsidRPr="009159AB">
        <w:rPr>
          <w:noProof/>
        </w:rPr>
        <w:t xml:space="preserve"> </w:t>
      </w:r>
      <w:r w:rsidRPr="009159AB">
        <w:rPr>
          <w:noProof/>
        </w:rPr>
        <w:t>10.1177/1088868309346065</w:t>
      </w:r>
    </w:p>
    <w:p w14:paraId="6EBC4F8F" w14:textId="77777777" w:rsidR="00192992" w:rsidRPr="009159AB" w:rsidRDefault="00192992" w:rsidP="008D4180">
      <w:pPr>
        <w:pStyle w:val="NormalWeb"/>
        <w:spacing w:line="480" w:lineRule="auto"/>
        <w:ind w:left="480" w:hanging="480"/>
        <w:rPr>
          <w:noProof/>
        </w:rPr>
      </w:pPr>
      <w:r w:rsidRPr="009159AB">
        <w:rPr>
          <w:noProof/>
        </w:rPr>
        <w:t xml:space="preserve">Borenstein, M. (2009). Effect sizes for continuous data. In H. Cooper, L. V. Hedges, &amp; J. C. Valentine (Eds.), </w:t>
      </w:r>
      <w:r w:rsidRPr="009159AB">
        <w:rPr>
          <w:i/>
          <w:iCs/>
          <w:noProof/>
        </w:rPr>
        <w:t>The handbook of research synthesis and meta-analysis</w:t>
      </w:r>
      <w:r w:rsidRPr="009159AB">
        <w:rPr>
          <w:noProof/>
        </w:rPr>
        <w:t xml:space="preserve"> (2nd ed.). New York, NY: Russell Sage Foundation.</w:t>
      </w:r>
    </w:p>
    <w:p w14:paraId="49451FA7" w14:textId="77777777" w:rsidR="00192992" w:rsidRPr="009159AB" w:rsidRDefault="00192992" w:rsidP="008D4180">
      <w:pPr>
        <w:pStyle w:val="NormalWeb"/>
        <w:spacing w:line="480" w:lineRule="auto"/>
        <w:ind w:left="480" w:hanging="480"/>
        <w:rPr>
          <w:noProof/>
        </w:rPr>
      </w:pPr>
      <w:r w:rsidRPr="009159AB">
        <w:rPr>
          <w:noProof/>
        </w:rPr>
        <w:lastRenderedPageBreak/>
        <w:t xml:space="preserve">*Boyes, M. E., &amp; French, D. J. (2009). Having a Cyberball: Using a ball-throwing game as an experimental social stressor to examine the relationship between neuroticism and coping. </w:t>
      </w:r>
      <w:r w:rsidRPr="009159AB">
        <w:rPr>
          <w:i/>
          <w:iCs/>
          <w:noProof/>
        </w:rPr>
        <w:t>Personality and Individual Differences</w:t>
      </w:r>
      <w:r w:rsidRPr="009159AB">
        <w:rPr>
          <w:noProof/>
        </w:rPr>
        <w:t xml:space="preserve">, </w:t>
      </w:r>
      <w:r w:rsidRPr="009159AB">
        <w:rPr>
          <w:i/>
          <w:iCs/>
          <w:noProof/>
        </w:rPr>
        <w:t>47</w:t>
      </w:r>
      <w:r w:rsidRPr="009159AB">
        <w:rPr>
          <w:noProof/>
        </w:rPr>
        <w:t>, 396–401. doi:</w:t>
      </w:r>
      <w:r w:rsidR="008944AC" w:rsidRPr="009159AB">
        <w:rPr>
          <w:noProof/>
        </w:rPr>
        <w:t xml:space="preserve"> </w:t>
      </w:r>
      <w:r w:rsidRPr="009159AB">
        <w:rPr>
          <w:noProof/>
        </w:rPr>
        <w:t>10.1016/j.paid.2009.04.005</w:t>
      </w:r>
    </w:p>
    <w:p w14:paraId="7BDC297F" w14:textId="77777777" w:rsidR="00192992" w:rsidRPr="009159AB" w:rsidRDefault="00192992" w:rsidP="008D4180">
      <w:pPr>
        <w:pStyle w:val="NormalWeb"/>
        <w:spacing w:line="480" w:lineRule="auto"/>
        <w:ind w:left="480" w:hanging="480"/>
        <w:rPr>
          <w:color w:val="222222"/>
          <w:shd w:val="clear" w:color="auto" w:fill="FFFFFF"/>
        </w:rPr>
      </w:pPr>
      <w:proofErr w:type="spellStart"/>
      <w:r w:rsidRPr="009159AB">
        <w:rPr>
          <w:color w:val="222222"/>
          <w:shd w:val="clear" w:color="auto" w:fill="FFFFFF"/>
        </w:rPr>
        <w:t>Cacioppo</w:t>
      </w:r>
      <w:proofErr w:type="spellEnd"/>
      <w:r w:rsidRPr="009159AB">
        <w:rPr>
          <w:color w:val="222222"/>
          <w:shd w:val="clear" w:color="auto" w:fill="FFFFFF"/>
        </w:rPr>
        <w:t xml:space="preserve">, S., </w:t>
      </w:r>
      <w:proofErr w:type="spellStart"/>
      <w:r w:rsidRPr="009159AB">
        <w:rPr>
          <w:color w:val="222222"/>
          <w:shd w:val="clear" w:color="auto" w:fill="FFFFFF"/>
        </w:rPr>
        <w:t>Frum</w:t>
      </w:r>
      <w:proofErr w:type="spellEnd"/>
      <w:r w:rsidRPr="009159AB">
        <w:rPr>
          <w:color w:val="222222"/>
          <w:shd w:val="clear" w:color="auto" w:fill="FFFFFF"/>
        </w:rPr>
        <w:t xml:space="preserve">, C., Asp, E., Weiss, R. M., Lewis, J. W., &amp; </w:t>
      </w:r>
      <w:proofErr w:type="spellStart"/>
      <w:r w:rsidRPr="009159AB">
        <w:rPr>
          <w:color w:val="222222"/>
          <w:shd w:val="clear" w:color="auto" w:fill="FFFFFF"/>
        </w:rPr>
        <w:t>Cacio</w:t>
      </w:r>
      <w:r w:rsidR="005634C4">
        <w:rPr>
          <w:color w:val="222222"/>
          <w:shd w:val="clear" w:color="auto" w:fill="FFFFFF"/>
        </w:rPr>
        <w:t>ppo</w:t>
      </w:r>
      <w:proofErr w:type="spellEnd"/>
      <w:r w:rsidR="005634C4">
        <w:rPr>
          <w:color w:val="222222"/>
          <w:shd w:val="clear" w:color="auto" w:fill="FFFFFF"/>
        </w:rPr>
        <w:t>, J. T. (2013). A q</w:t>
      </w:r>
      <w:r w:rsidRPr="009159AB">
        <w:rPr>
          <w:color w:val="222222"/>
          <w:shd w:val="clear" w:color="auto" w:fill="FFFFFF"/>
        </w:rPr>
        <w:t xml:space="preserve">uantitative </w:t>
      </w:r>
      <w:r w:rsidR="005634C4">
        <w:rPr>
          <w:color w:val="222222"/>
          <w:shd w:val="clear" w:color="auto" w:fill="FFFFFF"/>
        </w:rPr>
        <w:t>m</w:t>
      </w:r>
      <w:r w:rsidRPr="009159AB">
        <w:rPr>
          <w:color w:val="222222"/>
          <w:shd w:val="clear" w:color="auto" w:fill="FFFFFF"/>
        </w:rPr>
        <w:t>eta-</w:t>
      </w:r>
      <w:r w:rsidR="005634C4">
        <w:rPr>
          <w:color w:val="222222"/>
          <w:shd w:val="clear" w:color="auto" w:fill="FFFFFF"/>
        </w:rPr>
        <w:t>a</w:t>
      </w:r>
      <w:r w:rsidRPr="009159AB">
        <w:rPr>
          <w:color w:val="222222"/>
          <w:shd w:val="clear" w:color="auto" w:fill="FFFFFF"/>
        </w:rPr>
        <w:t xml:space="preserve">nalysis of </w:t>
      </w:r>
      <w:r w:rsidR="005634C4">
        <w:rPr>
          <w:color w:val="222222"/>
          <w:shd w:val="clear" w:color="auto" w:fill="FFFFFF"/>
        </w:rPr>
        <w:t>f</w:t>
      </w:r>
      <w:r w:rsidRPr="009159AB">
        <w:rPr>
          <w:color w:val="222222"/>
          <w:shd w:val="clear" w:color="auto" w:fill="FFFFFF"/>
        </w:rPr>
        <w:t xml:space="preserve">unctional </w:t>
      </w:r>
      <w:r w:rsidR="005634C4">
        <w:rPr>
          <w:color w:val="222222"/>
          <w:shd w:val="clear" w:color="auto" w:fill="FFFFFF"/>
        </w:rPr>
        <w:t>i</w:t>
      </w:r>
      <w:r w:rsidRPr="009159AB">
        <w:rPr>
          <w:color w:val="222222"/>
          <w:shd w:val="clear" w:color="auto" w:fill="FFFFFF"/>
        </w:rPr>
        <w:t xml:space="preserve">maging </w:t>
      </w:r>
      <w:r w:rsidR="005634C4">
        <w:rPr>
          <w:color w:val="222222"/>
          <w:shd w:val="clear" w:color="auto" w:fill="FFFFFF"/>
        </w:rPr>
        <w:t>s</w:t>
      </w:r>
      <w:r w:rsidRPr="009159AB">
        <w:rPr>
          <w:color w:val="222222"/>
          <w:shd w:val="clear" w:color="auto" w:fill="FFFFFF"/>
        </w:rPr>
        <w:t xml:space="preserve">tudies of </w:t>
      </w:r>
      <w:r w:rsidR="005634C4">
        <w:rPr>
          <w:color w:val="222222"/>
          <w:shd w:val="clear" w:color="auto" w:fill="FFFFFF"/>
        </w:rPr>
        <w:t>s</w:t>
      </w:r>
      <w:r w:rsidRPr="009159AB">
        <w:rPr>
          <w:color w:val="222222"/>
          <w:shd w:val="clear" w:color="auto" w:fill="FFFFFF"/>
        </w:rPr>
        <w:t xml:space="preserve">ocial </w:t>
      </w:r>
      <w:r w:rsidR="005634C4">
        <w:rPr>
          <w:color w:val="222222"/>
          <w:shd w:val="clear" w:color="auto" w:fill="FFFFFF"/>
        </w:rPr>
        <w:t>r</w:t>
      </w:r>
      <w:r w:rsidRPr="009159AB">
        <w:rPr>
          <w:color w:val="222222"/>
          <w:shd w:val="clear" w:color="auto" w:fill="FFFFFF"/>
        </w:rPr>
        <w:t>ejection.</w:t>
      </w:r>
      <w:r w:rsidRPr="009159AB">
        <w:rPr>
          <w:rStyle w:val="apple-converted-space"/>
          <w:color w:val="222222"/>
          <w:shd w:val="clear" w:color="auto" w:fill="FFFFFF"/>
        </w:rPr>
        <w:t> </w:t>
      </w:r>
      <w:r w:rsidRPr="009159AB">
        <w:rPr>
          <w:i/>
          <w:iCs/>
          <w:color w:val="222222"/>
          <w:shd w:val="clear" w:color="auto" w:fill="FFFFFF"/>
        </w:rPr>
        <w:t>Scientific Reports</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3</w:t>
      </w:r>
      <w:r w:rsidRPr="009159AB">
        <w:rPr>
          <w:color w:val="222222"/>
          <w:shd w:val="clear" w:color="auto" w:fill="FFFFFF"/>
        </w:rPr>
        <w:t>.</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10.1038/</w:t>
      </w:r>
      <w:proofErr w:type="spellStart"/>
      <w:r w:rsidR="00046DDB" w:rsidRPr="009159AB">
        <w:rPr>
          <w:color w:val="222222"/>
          <w:shd w:val="clear" w:color="auto" w:fill="FFFFFF"/>
        </w:rPr>
        <w:t>srep02027</w:t>
      </w:r>
      <w:proofErr w:type="spellEnd"/>
    </w:p>
    <w:p w14:paraId="4830F98D" w14:textId="77777777" w:rsidR="00CF6DD2" w:rsidRPr="009159AB" w:rsidRDefault="005634C4" w:rsidP="008D4180">
      <w:pPr>
        <w:pStyle w:val="NormalWeb"/>
        <w:spacing w:line="480" w:lineRule="auto"/>
        <w:ind w:left="480" w:hanging="480"/>
        <w:rPr>
          <w:color w:val="222222"/>
          <w:shd w:val="clear" w:color="auto" w:fill="FFFFFF"/>
        </w:rPr>
      </w:pPr>
      <w:r>
        <w:rPr>
          <w:color w:val="222222"/>
          <w:shd w:val="clear" w:color="auto" w:fill="FFFFFF"/>
        </w:rPr>
        <w:t>*Carter-</w:t>
      </w:r>
      <w:r w:rsidR="00CF6DD2" w:rsidRPr="009159AB">
        <w:rPr>
          <w:color w:val="222222"/>
          <w:shd w:val="clear" w:color="auto" w:fill="FFFFFF"/>
        </w:rPr>
        <w:t xml:space="preserve">Sowell, A. R., Chen, Z., &amp; Williams, K. D. (2008). Ostracism increases social susceptibility. </w:t>
      </w:r>
      <w:r w:rsidR="00CF6DD2" w:rsidRPr="009159AB">
        <w:rPr>
          <w:i/>
          <w:color w:val="222222"/>
          <w:shd w:val="clear" w:color="auto" w:fill="FFFFFF"/>
        </w:rPr>
        <w:t>Social Influence, 3</w:t>
      </w:r>
      <w:r w:rsidR="00CF6DD2" w:rsidRPr="009159AB">
        <w:rPr>
          <w:color w:val="222222"/>
          <w:shd w:val="clear" w:color="auto" w:fill="FFFFFF"/>
        </w:rPr>
        <w:t xml:space="preserve">, 143-153. </w:t>
      </w:r>
      <w:proofErr w:type="spellStart"/>
      <w:proofErr w:type="gramStart"/>
      <w:r w:rsidR="00CF6DD2" w:rsidRPr="009159AB">
        <w:rPr>
          <w:color w:val="222222"/>
          <w:shd w:val="clear" w:color="auto" w:fill="FFFFFF"/>
        </w:rPr>
        <w:t>doi</w:t>
      </w:r>
      <w:proofErr w:type="spellEnd"/>
      <w:proofErr w:type="gramEnd"/>
      <w:r w:rsidR="00CF6DD2" w:rsidRPr="009159AB">
        <w:rPr>
          <w:color w:val="222222"/>
          <w:shd w:val="clear" w:color="auto" w:fill="FFFFFF"/>
        </w:rPr>
        <w:t>: 10.1080/15534510802204868</w:t>
      </w:r>
    </w:p>
    <w:p w14:paraId="19E27F5A"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Cohen, J. (1988). </w:t>
      </w:r>
      <w:r w:rsidRPr="009159AB">
        <w:rPr>
          <w:rFonts w:ascii="Times New Roman" w:eastAsia="Times New Roman" w:hAnsi="Times New Roman" w:cs="Times New Roman"/>
          <w:i/>
          <w:iCs/>
          <w:sz w:val="24"/>
          <w:szCs w:val="24"/>
          <w:lang w:eastAsia="nl-NL"/>
        </w:rPr>
        <w:t>Statistical Power Analysis for the Behavioral Sciences</w:t>
      </w:r>
      <w:r w:rsidRPr="009159AB">
        <w:rPr>
          <w:rFonts w:ascii="Times New Roman" w:eastAsia="Times New Roman" w:hAnsi="Times New Roman" w:cs="Times New Roman"/>
          <w:sz w:val="24"/>
          <w:szCs w:val="24"/>
          <w:lang w:eastAsia="nl-NL"/>
        </w:rPr>
        <w:t xml:space="preserve"> (2nd Ed.). Hillsdale, NJ: Lawrence Erlbaum.</w:t>
      </w:r>
    </w:p>
    <w:p w14:paraId="213C4D1B" w14:textId="77777777" w:rsidR="008944AC" w:rsidRPr="009159AB" w:rsidRDefault="008944AC"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Craighead, W. E., Kimball, W. H., &amp; </w:t>
      </w:r>
      <w:proofErr w:type="spellStart"/>
      <w:r w:rsidRPr="009159AB">
        <w:rPr>
          <w:rFonts w:ascii="Times New Roman" w:eastAsia="Times New Roman" w:hAnsi="Times New Roman" w:cs="Times New Roman"/>
          <w:sz w:val="24"/>
          <w:szCs w:val="24"/>
          <w:lang w:eastAsia="nl-NL"/>
        </w:rPr>
        <w:t>Rehak</w:t>
      </w:r>
      <w:proofErr w:type="spellEnd"/>
      <w:r w:rsidRPr="009159AB">
        <w:rPr>
          <w:rFonts w:ascii="Times New Roman" w:eastAsia="Times New Roman" w:hAnsi="Times New Roman" w:cs="Times New Roman"/>
          <w:sz w:val="24"/>
          <w:szCs w:val="24"/>
          <w:lang w:eastAsia="nl-NL"/>
        </w:rPr>
        <w:t xml:space="preserve">, P. J. (1979). Mood changes, physiological responses, and self-statements during social rejection imagery. </w:t>
      </w:r>
      <w:r w:rsidRPr="009159AB">
        <w:rPr>
          <w:rFonts w:ascii="Times New Roman" w:eastAsia="Times New Roman" w:hAnsi="Times New Roman" w:cs="Times New Roman"/>
          <w:i/>
          <w:sz w:val="24"/>
          <w:szCs w:val="24"/>
          <w:lang w:eastAsia="nl-NL"/>
        </w:rPr>
        <w:t>Journal of Consulting and Clinical Psychology, 47</w:t>
      </w:r>
      <w:r w:rsidRPr="009159AB">
        <w:rPr>
          <w:rFonts w:ascii="Times New Roman" w:eastAsia="Times New Roman" w:hAnsi="Times New Roman" w:cs="Times New Roman"/>
          <w:sz w:val="24"/>
          <w:szCs w:val="24"/>
          <w:lang w:eastAsia="nl-NL"/>
        </w:rPr>
        <w:t xml:space="preserve">, 385-396.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10.1037/0022-</w:t>
      </w:r>
      <w:proofErr w:type="spellStart"/>
      <w:r w:rsidRPr="009159AB">
        <w:rPr>
          <w:rFonts w:ascii="Times New Roman" w:eastAsia="Times New Roman" w:hAnsi="Times New Roman" w:cs="Times New Roman"/>
          <w:sz w:val="24"/>
          <w:szCs w:val="24"/>
          <w:lang w:eastAsia="nl-NL"/>
        </w:rPr>
        <w:t>006X.47.2.385</w:t>
      </w:r>
      <w:proofErr w:type="spellEnd"/>
    </w:p>
    <w:p w14:paraId="2166BB22" w14:textId="77777777" w:rsidR="006316A4" w:rsidRPr="009159AB" w:rsidRDefault="006316A4"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DeWall</w:t>
      </w:r>
      <w:proofErr w:type="spellEnd"/>
      <w:r w:rsidRPr="009159AB">
        <w:rPr>
          <w:rFonts w:ascii="Times New Roman" w:eastAsia="Times New Roman" w:hAnsi="Times New Roman" w:cs="Times New Roman"/>
          <w:sz w:val="24"/>
          <w:szCs w:val="24"/>
          <w:lang w:eastAsia="nl-NL"/>
        </w:rPr>
        <w:t xml:space="preserve">, C. N., MacDonald, G., Webster, G. D., </w:t>
      </w:r>
      <w:proofErr w:type="spellStart"/>
      <w:r w:rsidRPr="009159AB">
        <w:rPr>
          <w:rFonts w:ascii="Times New Roman" w:eastAsia="Times New Roman" w:hAnsi="Times New Roman" w:cs="Times New Roman"/>
          <w:sz w:val="24"/>
          <w:szCs w:val="24"/>
          <w:lang w:eastAsia="nl-NL"/>
        </w:rPr>
        <w:t>Masten</w:t>
      </w:r>
      <w:proofErr w:type="spellEnd"/>
      <w:r w:rsidRPr="009159AB">
        <w:rPr>
          <w:rFonts w:ascii="Times New Roman" w:eastAsia="Times New Roman" w:hAnsi="Times New Roman" w:cs="Times New Roman"/>
          <w:sz w:val="24"/>
          <w:szCs w:val="24"/>
          <w:lang w:eastAsia="nl-NL"/>
        </w:rPr>
        <w:t xml:space="preserve">, C. L., </w:t>
      </w:r>
      <w:proofErr w:type="spellStart"/>
      <w:r w:rsidRPr="009159AB">
        <w:rPr>
          <w:rFonts w:ascii="Times New Roman" w:eastAsia="Times New Roman" w:hAnsi="Times New Roman" w:cs="Times New Roman"/>
          <w:sz w:val="24"/>
          <w:szCs w:val="24"/>
          <w:lang w:eastAsia="nl-NL"/>
        </w:rPr>
        <w:t>Baumeister</w:t>
      </w:r>
      <w:proofErr w:type="spellEnd"/>
      <w:r w:rsidRPr="009159AB">
        <w:rPr>
          <w:rFonts w:ascii="Times New Roman" w:eastAsia="Times New Roman" w:hAnsi="Times New Roman" w:cs="Times New Roman"/>
          <w:sz w:val="24"/>
          <w:szCs w:val="24"/>
          <w:lang w:eastAsia="nl-NL"/>
        </w:rPr>
        <w:t xml:space="preserve">, R. F., Powell, C., ... &amp; </w:t>
      </w:r>
      <w:proofErr w:type="spellStart"/>
      <w:r w:rsidRPr="009159AB">
        <w:rPr>
          <w:rFonts w:ascii="Times New Roman" w:eastAsia="Times New Roman" w:hAnsi="Times New Roman" w:cs="Times New Roman"/>
          <w:sz w:val="24"/>
          <w:szCs w:val="24"/>
          <w:lang w:eastAsia="nl-NL"/>
        </w:rPr>
        <w:t>Eisenberger</w:t>
      </w:r>
      <w:proofErr w:type="spellEnd"/>
      <w:r w:rsidRPr="009159AB">
        <w:rPr>
          <w:rFonts w:ascii="Times New Roman" w:eastAsia="Times New Roman" w:hAnsi="Times New Roman" w:cs="Times New Roman"/>
          <w:sz w:val="24"/>
          <w:szCs w:val="24"/>
          <w:lang w:eastAsia="nl-NL"/>
        </w:rPr>
        <w:t xml:space="preserve">, N. I. (2010). Acetaminophen reduces social pain behavioral and neural evidence. </w:t>
      </w:r>
      <w:r w:rsidRPr="009159AB">
        <w:rPr>
          <w:rFonts w:ascii="Times New Roman" w:eastAsia="Times New Roman" w:hAnsi="Times New Roman" w:cs="Times New Roman"/>
          <w:i/>
          <w:sz w:val="24"/>
          <w:szCs w:val="24"/>
          <w:lang w:eastAsia="nl-NL"/>
        </w:rPr>
        <w:t>Psychological Science, 21</w:t>
      </w:r>
      <w:r w:rsidRPr="009159AB">
        <w:rPr>
          <w:rFonts w:ascii="Times New Roman" w:eastAsia="Times New Roman" w:hAnsi="Times New Roman" w:cs="Times New Roman"/>
          <w:sz w:val="24"/>
          <w:szCs w:val="24"/>
          <w:lang w:eastAsia="nl-NL"/>
        </w:rPr>
        <w:t xml:space="preserve">, 931-937.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10.1177/0956797610374741</w:t>
      </w:r>
    </w:p>
    <w:p w14:paraId="7D25D546" w14:textId="77777777" w:rsidR="00192992" w:rsidRPr="009159AB" w:rsidRDefault="00192992" w:rsidP="008D4180">
      <w:pPr>
        <w:pStyle w:val="NormalWeb"/>
        <w:spacing w:line="480" w:lineRule="auto"/>
        <w:ind w:left="480" w:hanging="480"/>
        <w:rPr>
          <w:noProof/>
        </w:rPr>
      </w:pPr>
      <w:r w:rsidRPr="009159AB">
        <w:rPr>
          <w:noProof/>
        </w:rPr>
        <w:t xml:space="preserve">Egger, M., Smith, G. D., Schneider, M., &amp; Minder, C. (1997). Bias in meta-analysis detected by a simple, graphical test. </w:t>
      </w:r>
      <w:r w:rsidRPr="009159AB">
        <w:rPr>
          <w:i/>
          <w:iCs/>
          <w:noProof/>
        </w:rPr>
        <w:t>BMJ</w:t>
      </w:r>
      <w:r w:rsidRPr="009159AB">
        <w:rPr>
          <w:noProof/>
        </w:rPr>
        <w:t xml:space="preserve">, </w:t>
      </w:r>
      <w:r w:rsidRPr="009159AB">
        <w:rPr>
          <w:i/>
          <w:iCs/>
          <w:noProof/>
        </w:rPr>
        <w:t>315</w:t>
      </w:r>
      <w:r w:rsidRPr="009159AB">
        <w:rPr>
          <w:noProof/>
        </w:rPr>
        <w:t>, 629–634. doi:</w:t>
      </w:r>
      <w:r w:rsidR="008944AC" w:rsidRPr="009159AB">
        <w:rPr>
          <w:noProof/>
        </w:rPr>
        <w:t xml:space="preserve"> </w:t>
      </w:r>
      <w:r w:rsidRPr="009159AB">
        <w:rPr>
          <w:noProof/>
        </w:rPr>
        <w:t>10.1136/bmj.315.7109.629</w:t>
      </w:r>
    </w:p>
    <w:p w14:paraId="2F73DB09" w14:textId="77777777" w:rsidR="00F774F6" w:rsidRPr="009159AB" w:rsidRDefault="00F774F6" w:rsidP="008D4180">
      <w:pPr>
        <w:pStyle w:val="NormalWeb"/>
        <w:spacing w:line="480" w:lineRule="auto"/>
        <w:ind w:left="480" w:hanging="480"/>
        <w:rPr>
          <w:color w:val="222222"/>
          <w:shd w:val="clear" w:color="auto" w:fill="FFFFFF"/>
        </w:rPr>
      </w:pPr>
      <w:r w:rsidRPr="00E76827">
        <w:rPr>
          <w:color w:val="222222"/>
          <w:shd w:val="clear" w:color="auto" w:fill="FFFFFF"/>
          <w:lang w:val="nl-NL"/>
        </w:rPr>
        <w:t xml:space="preserve">Eisenberger, N. I., &amp; Lieberman, M. D. (2004). </w:t>
      </w:r>
      <w:r w:rsidRPr="009159AB">
        <w:rPr>
          <w:color w:val="222222"/>
          <w:shd w:val="clear" w:color="auto" w:fill="FFFFFF"/>
        </w:rPr>
        <w:t xml:space="preserve">Why rejection hurts: a common neural alarm system for physical and social pain. </w:t>
      </w:r>
      <w:r w:rsidRPr="009159AB">
        <w:rPr>
          <w:i/>
          <w:color w:val="222222"/>
          <w:shd w:val="clear" w:color="auto" w:fill="FFFFFF"/>
        </w:rPr>
        <w:t>Trends in Cognitive Sciences</w:t>
      </w:r>
      <w:r w:rsidRPr="009159AB">
        <w:rPr>
          <w:color w:val="222222"/>
          <w:shd w:val="clear" w:color="auto" w:fill="FFFFFF"/>
        </w:rPr>
        <w:t>,</w:t>
      </w:r>
      <w:r w:rsidR="00C10474" w:rsidRPr="009159AB">
        <w:rPr>
          <w:color w:val="222222"/>
          <w:shd w:val="clear" w:color="auto" w:fill="FFFFFF"/>
        </w:rPr>
        <w:t xml:space="preserve"> </w:t>
      </w:r>
      <w:r w:rsidRPr="009159AB">
        <w:rPr>
          <w:i/>
          <w:color w:val="222222"/>
          <w:shd w:val="clear" w:color="auto" w:fill="FFFFFF"/>
        </w:rPr>
        <w:t>8</w:t>
      </w:r>
      <w:r w:rsidRPr="009159AB">
        <w:rPr>
          <w:color w:val="222222"/>
          <w:shd w:val="clear" w:color="auto" w:fill="FFFFFF"/>
        </w:rPr>
        <w:t>, 294-300.</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10.1016/</w:t>
      </w:r>
      <w:proofErr w:type="spellStart"/>
      <w:r w:rsidR="00046DDB" w:rsidRPr="009159AB">
        <w:rPr>
          <w:color w:val="222222"/>
          <w:shd w:val="clear" w:color="auto" w:fill="FFFFFF"/>
        </w:rPr>
        <w:t>j.tics.2004.05.010</w:t>
      </w:r>
      <w:proofErr w:type="spellEnd"/>
    </w:p>
    <w:p w14:paraId="0AA6C4CF" w14:textId="77777777" w:rsidR="00192992" w:rsidRPr="009159AB" w:rsidRDefault="00192992" w:rsidP="008D4180">
      <w:pPr>
        <w:pStyle w:val="NormalWeb"/>
        <w:spacing w:line="480" w:lineRule="auto"/>
        <w:ind w:left="480" w:hanging="480"/>
        <w:rPr>
          <w:noProof/>
        </w:rPr>
      </w:pPr>
      <w:r w:rsidRPr="009159AB">
        <w:rPr>
          <w:noProof/>
        </w:rPr>
        <w:lastRenderedPageBreak/>
        <w:t xml:space="preserve">Gerber, J., &amp; Wheeler, L. (2009). On </w:t>
      </w:r>
      <w:r w:rsidR="004449BE">
        <w:rPr>
          <w:noProof/>
        </w:rPr>
        <w:t>b</w:t>
      </w:r>
      <w:r w:rsidRPr="009159AB">
        <w:rPr>
          <w:noProof/>
        </w:rPr>
        <w:t xml:space="preserve">eing </w:t>
      </w:r>
      <w:r w:rsidR="004449BE">
        <w:rPr>
          <w:noProof/>
        </w:rPr>
        <w:t>r</w:t>
      </w:r>
      <w:r w:rsidRPr="009159AB">
        <w:rPr>
          <w:noProof/>
        </w:rPr>
        <w:t xml:space="preserve">ejected: A </w:t>
      </w:r>
      <w:r w:rsidR="004449BE">
        <w:rPr>
          <w:noProof/>
        </w:rPr>
        <w:t>m</w:t>
      </w:r>
      <w:r w:rsidRPr="009159AB">
        <w:rPr>
          <w:noProof/>
        </w:rPr>
        <w:t>eta-</w:t>
      </w:r>
      <w:r w:rsidR="004449BE">
        <w:rPr>
          <w:noProof/>
        </w:rPr>
        <w:t>a</w:t>
      </w:r>
      <w:r w:rsidRPr="009159AB">
        <w:rPr>
          <w:noProof/>
        </w:rPr>
        <w:t xml:space="preserve">nalysis of </w:t>
      </w:r>
      <w:r w:rsidR="004449BE">
        <w:rPr>
          <w:noProof/>
        </w:rPr>
        <w:t>e</w:t>
      </w:r>
      <w:r w:rsidRPr="009159AB">
        <w:rPr>
          <w:noProof/>
        </w:rPr>
        <w:t xml:space="preserve">xperimental </w:t>
      </w:r>
      <w:r w:rsidR="004449BE">
        <w:rPr>
          <w:noProof/>
        </w:rPr>
        <w:t>r</w:t>
      </w:r>
      <w:r w:rsidRPr="009159AB">
        <w:rPr>
          <w:noProof/>
        </w:rPr>
        <w:t xml:space="preserve">esearch on </w:t>
      </w:r>
      <w:r w:rsidR="004449BE">
        <w:rPr>
          <w:noProof/>
        </w:rPr>
        <w:t>r</w:t>
      </w:r>
      <w:r w:rsidRPr="009159AB">
        <w:rPr>
          <w:noProof/>
        </w:rPr>
        <w:t xml:space="preserve">ejection. </w:t>
      </w:r>
      <w:r w:rsidRPr="009159AB">
        <w:rPr>
          <w:i/>
          <w:iCs/>
          <w:noProof/>
        </w:rPr>
        <w:t>Perspectives on Psychological Science</w:t>
      </w:r>
      <w:r w:rsidRPr="009159AB">
        <w:rPr>
          <w:noProof/>
        </w:rPr>
        <w:t xml:space="preserve">, </w:t>
      </w:r>
      <w:r w:rsidRPr="009159AB">
        <w:rPr>
          <w:i/>
          <w:iCs/>
          <w:noProof/>
        </w:rPr>
        <w:t>4</w:t>
      </w:r>
      <w:r w:rsidRPr="009159AB">
        <w:rPr>
          <w:noProof/>
        </w:rPr>
        <w:t>, 468–488. doi:</w:t>
      </w:r>
      <w:r w:rsidR="006C691D" w:rsidRPr="009159AB">
        <w:rPr>
          <w:noProof/>
        </w:rPr>
        <w:t xml:space="preserve"> </w:t>
      </w:r>
      <w:r w:rsidRPr="009159AB">
        <w:rPr>
          <w:noProof/>
        </w:rPr>
        <w:t>10.1111/j.1745-6924.2009.01158.x</w:t>
      </w:r>
    </w:p>
    <w:p w14:paraId="3AD8F930" w14:textId="77777777" w:rsidR="00192992" w:rsidRPr="009159AB" w:rsidRDefault="00192992" w:rsidP="008D4180">
      <w:pPr>
        <w:pStyle w:val="NormalWeb"/>
        <w:tabs>
          <w:tab w:val="left" w:pos="4111"/>
        </w:tabs>
        <w:spacing w:line="480" w:lineRule="auto"/>
        <w:ind w:left="480" w:hanging="480"/>
        <w:rPr>
          <w:noProof/>
        </w:rPr>
      </w:pPr>
      <w:r w:rsidRPr="009159AB">
        <w:rPr>
          <w:noProof/>
        </w:rPr>
        <w:t xml:space="preserve">*Gonsalkorale, K., &amp; Williams, K. D. (2007). The KKK won’t let me play: </w:t>
      </w:r>
      <w:r w:rsidR="0084074C">
        <w:rPr>
          <w:noProof/>
        </w:rPr>
        <w:t>O</w:t>
      </w:r>
      <w:r w:rsidRPr="009159AB">
        <w:rPr>
          <w:noProof/>
        </w:rPr>
        <w:t xml:space="preserve">stracism even by a despised outgroup hurts. </w:t>
      </w:r>
      <w:r w:rsidRPr="009159AB">
        <w:rPr>
          <w:i/>
          <w:iCs/>
          <w:noProof/>
        </w:rPr>
        <w:t>European Journal of Social Psychology</w:t>
      </w:r>
      <w:r w:rsidRPr="009159AB">
        <w:rPr>
          <w:noProof/>
        </w:rPr>
        <w:t xml:space="preserve">, </w:t>
      </w:r>
      <w:r w:rsidRPr="009159AB">
        <w:rPr>
          <w:i/>
          <w:iCs/>
          <w:noProof/>
        </w:rPr>
        <w:t>37</w:t>
      </w:r>
      <w:r w:rsidRPr="009159AB">
        <w:rPr>
          <w:noProof/>
        </w:rPr>
        <w:t>, 1176–1186. doi:</w:t>
      </w:r>
      <w:r w:rsidR="006C691D" w:rsidRPr="009159AB">
        <w:rPr>
          <w:noProof/>
        </w:rPr>
        <w:t xml:space="preserve"> </w:t>
      </w:r>
      <w:r w:rsidRPr="009159AB">
        <w:rPr>
          <w:noProof/>
        </w:rPr>
        <w:t>10.1002/ejsp.392</w:t>
      </w:r>
    </w:p>
    <w:p w14:paraId="30DC84EC"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*Goodwin, S. A., Williams, K. D., &amp; Carter-Sowell, A. R. (2010). The psychological sting of stigma: The costs of attributing ostracism to racism.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46</w:t>
      </w:r>
      <w:r w:rsidRPr="009159AB">
        <w:rPr>
          <w:rFonts w:ascii="Times New Roman" w:eastAsia="Times New Roman" w:hAnsi="Times New Roman" w:cs="Times New Roman"/>
          <w:sz w:val="24"/>
          <w:szCs w:val="24"/>
          <w:lang w:eastAsia="nl-NL"/>
        </w:rPr>
        <w:t xml:space="preserve">, 612–618.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j.jesp.2010.02.002</w:t>
      </w:r>
      <w:proofErr w:type="spellEnd"/>
    </w:p>
    <w:p w14:paraId="16E42D73"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s="Times New Roman"/>
          <w:color w:val="222222"/>
          <w:sz w:val="24"/>
          <w:szCs w:val="24"/>
          <w:shd w:val="clear" w:color="auto" w:fill="FFFFFF"/>
        </w:rPr>
        <w:t>Haselton</w:t>
      </w:r>
      <w:proofErr w:type="spellEnd"/>
      <w:r w:rsidRPr="009159AB">
        <w:rPr>
          <w:rFonts w:ascii="Times New Roman" w:hAnsi="Times New Roman" w:cs="Times New Roman"/>
          <w:color w:val="222222"/>
          <w:sz w:val="24"/>
          <w:szCs w:val="24"/>
          <w:shd w:val="clear" w:color="auto" w:fill="FFFFFF"/>
        </w:rPr>
        <w:t xml:space="preserve">, M. G., &amp; Buss, D. M. (2000). Error management theory: </w:t>
      </w:r>
      <w:r w:rsidR="0084074C">
        <w:rPr>
          <w:rFonts w:ascii="Times New Roman" w:hAnsi="Times New Roman" w:cs="Times New Roman"/>
          <w:color w:val="222222"/>
          <w:sz w:val="24"/>
          <w:szCs w:val="24"/>
          <w:shd w:val="clear" w:color="auto" w:fill="FFFFFF"/>
        </w:rPr>
        <w:t>A</w:t>
      </w:r>
      <w:r w:rsidRPr="009159AB">
        <w:rPr>
          <w:rFonts w:ascii="Times New Roman" w:hAnsi="Times New Roman" w:cs="Times New Roman"/>
          <w:color w:val="222222"/>
          <w:sz w:val="24"/>
          <w:szCs w:val="24"/>
          <w:shd w:val="clear" w:color="auto" w:fill="FFFFFF"/>
        </w:rPr>
        <w:t xml:space="preserve"> new perspective on biases in cross-sex mind reading.</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Journal of Personality and Social Psychology</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78</w:t>
      </w:r>
      <w:r w:rsidRPr="009159AB">
        <w:rPr>
          <w:rFonts w:ascii="Times New Roman" w:hAnsi="Times New Roman" w:cs="Times New Roman"/>
          <w:color w:val="222222"/>
          <w:sz w:val="24"/>
          <w:szCs w:val="24"/>
          <w:shd w:val="clear" w:color="auto" w:fill="FFFFFF"/>
        </w:rPr>
        <w:t>, 81</w:t>
      </w:r>
      <w:r w:rsidR="0084074C">
        <w:rPr>
          <w:rFonts w:ascii="Times New Roman" w:hAnsi="Times New Roman" w:cs="Times New Roman"/>
          <w:color w:val="222222"/>
          <w:sz w:val="24"/>
          <w:szCs w:val="24"/>
          <w:shd w:val="clear" w:color="auto" w:fill="FFFFFF"/>
        </w:rPr>
        <w:t>-91</w:t>
      </w:r>
      <w:r w:rsidRPr="009159AB">
        <w:rPr>
          <w:rFonts w:ascii="Times New Roman" w:hAnsi="Times New Roman" w:cs="Times New Roman"/>
          <w:color w:val="222222"/>
          <w:sz w:val="24"/>
          <w:szCs w:val="24"/>
          <w:shd w:val="clear" w:color="auto" w:fill="FFFFFF"/>
        </w:rPr>
        <w:t>.</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10.1037/0022-3514.78.1.81</w:t>
      </w:r>
    </w:p>
    <w:p w14:paraId="4AB054D7" w14:textId="77777777" w:rsidR="00192992" w:rsidRPr="009159AB" w:rsidRDefault="00192992" w:rsidP="008D4180">
      <w:pPr>
        <w:pStyle w:val="NormalWeb"/>
        <w:spacing w:line="480" w:lineRule="auto"/>
        <w:ind w:left="480" w:hanging="480"/>
        <w:rPr>
          <w:noProof/>
        </w:rPr>
      </w:pPr>
      <w:r w:rsidRPr="009159AB">
        <w:rPr>
          <w:noProof/>
        </w:rPr>
        <w:t xml:space="preserve">*Hawes, D. J., Zadro, L., Fink, E., Richardson, R., O’Moore, K., Griffiths, B., … Williams, K. D. (2012). The effects of peer ostracism on children’s cognitive processes. </w:t>
      </w:r>
      <w:r w:rsidRPr="009159AB">
        <w:rPr>
          <w:i/>
          <w:iCs/>
          <w:noProof/>
        </w:rPr>
        <w:t>European Journal of Developmental Psychology</w:t>
      </w:r>
      <w:r w:rsidRPr="009159AB">
        <w:rPr>
          <w:noProof/>
        </w:rPr>
        <w:t xml:space="preserve">, </w:t>
      </w:r>
      <w:r w:rsidRPr="009159AB">
        <w:rPr>
          <w:i/>
          <w:iCs/>
          <w:noProof/>
        </w:rPr>
        <w:t>9</w:t>
      </w:r>
      <w:r w:rsidRPr="009159AB">
        <w:rPr>
          <w:noProof/>
        </w:rPr>
        <w:t>, 599–613. doi:</w:t>
      </w:r>
      <w:r w:rsidR="006C691D" w:rsidRPr="009159AB">
        <w:rPr>
          <w:noProof/>
        </w:rPr>
        <w:t xml:space="preserve"> </w:t>
      </w:r>
      <w:r w:rsidRPr="009159AB">
        <w:rPr>
          <w:noProof/>
        </w:rPr>
        <w:t>10.1080/17405629.2011.638815</w:t>
      </w:r>
    </w:p>
    <w:p w14:paraId="69B3A18E" w14:textId="77777777" w:rsidR="00192992" w:rsidRPr="009159AB" w:rsidRDefault="00192992" w:rsidP="008D4180">
      <w:pPr>
        <w:pStyle w:val="NormalWeb"/>
        <w:spacing w:line="480" w:lineRule="auto"/>
        <w:ind w:left="480" w:hanging="480"/>
        <w:rPr>
          <w:noProof/>
        </w:rPr>
      </w:pPr>
      <w:r w:rsidRPr="009159AB">
        <w:rPr>
          <w:noProof/>
        </w:rPr>
        <w:t>Hedges., L.V. (1981). Distribution theory for Glass’s estimator of effect size and related estimators</w:t>
      </w:r>
      <w:r w:rsidR="00046DDB" w:rsidRPr="009159AB">
        <w:rPr>
          <w:noProof/>
        </w:rPr>
        <w:t>.</w:t>
      </w:r>
      <w:r w:rsidRPr="009159AB">
        <w:rPr>
          <w:noProof/>
        </w:rPr>
        <w:t xml:space="preserve"> </w:t>
      </w:r>
      <w:r w:rsidRPr="009159AB">
        <w:rPr>
          <w:i/>
          <w:noProof/>
        </w:rPr>
        <w:t>Journal of Educational and Behavioral Statistics</w:t>
      </w:r>
      <w:r w:rsidRPr="009159AB">
        <w:rPr>
          <w:noProof/>
        </w:rPr>
        <w:t xml:space="preserve">, </w:t>
      </w:r>
      <w:r w:rsidRPr="009159AB">
        <w:rPr>
          <w:i/>
          <w:iCs/>
          <w:noProof/>
        </w:rPr>
        <w:t>6</w:t>
      </w:r>
      <w:r w:rsidRPr="009159AB">
        <w:rPr>
          <w:noProof/>
        </w:rPr>
        <w:t>, 107–128.</w:t>
      </w:r>
      <w:r w:rsidR="00046DDB" w:rsidRPr="009159AB">
        <w:rPr>
          <w:noProof/>
        </w:rPr>
        <w:t xml:space="preserve"> doi: 10.3102/10769986006002107</w:t>
      </w:r>
    </w:p>
    <w:p w14:paraId="2B49C28B"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Hedges, L. V, &amp; </w:t>
      </w:r>
      <w:proofErr w:type="spellStart"/>
      <w:r w:rsidRPr="009159AB">
        <w:rPr>
          <w:rFonts w:ascii="Times New Roman" w:eastAsia="Times New Roman" w:hAnsi="Times New Roman" w:cs="Times New Roman"/>
          <w:sz w:val="24"/>
          <w:szCs w:val="24"/>
          <w:lang w:eastAsia="nl-NL"/>
        </w:rPr>
        <w:t>Pigott</w:t>
      </w:r>
      <w:proofErr w:type="spellEnd"/>
      <w:r w:rsidRPr="009159AB">
        <w:rPr>
          <w:rFonts w:ascii="Times New Roman" w:eastAsia="Times New Roman" w:hAnsi="Times New Roman" w:cs="Times New Roman"/>
          <w:sz w:val="24"/>
          <w:szCs w:val="24"/>
          <w:lang w:eastAsia="nl-NL"/>
        </w:rPr>
        <w:t xml:space="preserve">, T. D. (2004). The power of statistical tests for moderators in meta-analysis. </w:t>
      </w:r>
      <w:r w:rsidRPr="009159AB">
        <w:rPr>
          <w:rFonts w:ascii="Times New Roman" w:eastAsia="Times New Roman" w:hAnsi="Times New Roman" w:cs="Times New Roman"/>
          <w:i/>
          <w:iCs/>
          <w:sz w:val="24"/>
          <w:szCs w:val="24"/>
          <w:lang w:eastAsia="nl-NL"/>
        </w:rPr>
        <w:t>Psychological Methods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9</w:t>
      </w:r>
      <w:r w:rsidRPr="009159AB">
        <w:rPr>
          <w:rFonts w:ascii="Times New Roman" w:eastAsia="Times New Roman" w:hAnsi="Times New Roman" w:cs="Times New Roman"/>
          <w:sz w:val="24"/>
          <w:szCs w:val="24"/>
          <w:lang w:eastAsia="nl-NL"/>
        </w:rPr>
        <w:t>, 426–445.</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10.1037/1082-</w:t>
      </w:r>
      <w:proofErr w:type="spellStart"/>
      <w:r w:rsidR="00046DDB" w:rsidRPr="009159AB">
        <w:rPr>
          <w:rFonts w:ascii="Times New Roman" w:eastAsia="Times New Roman" w:hAnsi="Times New Roman" w:cs="Times New Roman"/>
          <w:sz w:val="24"/>
          <w:szCs w:val="24"/>
          <w:lang w:eastAsia="nl-NL"/>
        </w:rPr>
        <w:t>989X.9.4.426</w:t>
      </w:r>
      <w:proofErr w:type="spellEnd"/>
    </w:p>
    <w:p w14:paraId="47B90EEF" w14:textId="77777777" w:rsidR="00192992" w:rsidRPr="009159AB" w:rsidRDefault="00192992" w:rsidP="008D4180">
      <w:pPr>
        <w:pStyle w:val="NormalWeb"/>
        <w:spacing w:line="480" w:lineRule="auto"/>
        <w:ind w:left="480" w:hanging="480"/>
        <w:rPr>
          <w:noProof/>
        </w:rPr>
      </w:pPr>
      <w:r w:rsidRPr="009159AB">
        <w:rPr>
          <w:color w:val="222222"/>
          <w:shd w:val="clear" w:color="auto" w:fill="FFFFFF"/>
        </w:rPr>
        <w:t xml:space="preserve">Hofstede, G. (1980). </w:t>
      </w:r>
      <w:r w:rsidRPr="009159AB">
        <w:rPr>
          <w:i/>
          <w:color w:val="222222"/>
          <w:shd w:val="clear" w:color="auto" w:fill="FFFFFF"/>
        </w:rPr>
        <w:t>Culture’s consequences: International differences in work-related values.</w:t>
      </w:r>
      <w:r w:rsidRPr="009159AB">
        <w:rPr>
          <w:color w:val="222222"/>
          <w:shd w:val="clear" w:color="auto" w:fill="FFFFFF"/>
        </w:rPr>
        <w:t xml:space="preserve"> London, UK: Sage.</w:t>
      </w:r>
    </w:p>
    <w:p w14:paraId="217EC8C2" w14:textId="77777777" w:rsidR="00192992" w:rsidRPr="009159AB" w:rsidRDefault="00192992" w:rsidP="008D4180">
      <w:pPr>
        <w:pStyle w:val="NormalWeb"/>
        <w:spacing w:line="480" w:lineRule="auto"/>
        <w:ind w:left="480" w:hanging="480"/>
        <w:rPr>
          <w:noProof/>
        </w:rPr>
      </w:pPr>
      <w:r w:rsidRPr="009159AB">
        <w:rPr>
          <w:noProof/>
        </w:rPr>
        <w:lastRenderedPageBreak/>
        <w:t xml:space="preserve">Hunter, J. E., &amp; Schmidt, F. L. (1990). Dichotomization of </w:t>
      </w:r>
      <w:r w:rsidR="0084074C">
        <w:rPr>
          <w:noProof/>
        </w:rPr>
        <w:t>c</w:t>
      </w:r>
      <w:r w:rsidRPr="009159AB">
        <w:rPr>
          <w:noProof/>
        </w:rPr>
        <w:t xml:space="preserve">ontinuous </w:t>
      </w:r>
      <w:r w:rsidR="0084074C">
        <w:rPr>
          <w:noProof/>
        </w:rPr>
        <w:t>v</w:t>
      </w:r>
      <w:r w:rsidRPr="009159AB">
        <w:rPr>
          <w:noProof/>
        </w:rPr>
        <w:t xml:space="preserve">ariables: The </w:t>
      </w:r>
      <w:r w:rsidR="0084074C">
        <w:rPr>
          <w:noProof/>
        </w:rPr>
        <w:t>i</w:t>
      </w:r>
      <w:r w:rsidRPr="009159AB">
        <w:rPr>
          <w:noProof/>
        </w:rPr>
        <w:t xml:space="preserve">mplications for </w:t>
      </w:r>
      <w:r w:rsidR="0084074C">
        <w:rPr>
          <w:noProof/>
        </w:rPr>
        <w:t>m</w:t>
      </w:r>
      <w:r w:rsidRPr="009159AB">
        <w:rPr>
          <w:noProof/>
        </w:rPr>
        <w:t>eta-</w:t>
      </w:r>
      <w:r w:rsidR="0084074C">
        <w:rPr>
          <w:noProof/>
        </w:rPr>
        <w:t>a</w:t>
      </w:r>
      <w:r w:rsidRPr="009159AB">
        <w:rPr>
          <w:noProof/>
        </w:rPr>
        <w:t>na</w:t>
      </w:r>
      <w:r w:rsidR="00743B0E" w:rsidRPr="009159AB">
        <w:rPr>
          <w:noProof/>
        </w:rPr>
        <w:t>l</w:t>
      </w:r>
      <w:r w:rsidRPr="009159AB">
        <w:rPr>
          <w:noProof/>
        </w:rPr>
        <w:t xml:space="preserve">ysis. </w:t>
      </w:r>
      <w:r w:rsidRPr="009159AB">
        <w:rPr>
          <w:i/>
          <w:iCs/>
          <w:noProof/>
        </w:rPr>
        <w:t>Journal of Applied Psychology</w:t>
      </w:r>
      <w:r w:rsidRPr="009159AB">
        <w:rPr>
          <w:noProof/>
        </w:rPr>
        <w:t xml:space="preserve">, </w:t>
      </w:r>
      <w:r w:rsidRPr="009159AB">
        <w:rPr>
          <w:i/>
          <w:iCs/>
          <w:noProof/>
        </w:rPr>
        <w:t>75</w:t>
      </w:r>
      <w:r w:rsidRPr="009159AB">
        <w:rPr>
          <w:noProof/>
        </w:rPr>
        <w:t>, 334–349.</w:t>
      </w:r>
      <w:r w:rsidR="00046DDB" w:rsidRPr="009159AB">
        <w:rPr>
          <w:noProof/>
        </w:rPr>
        <w:t xml:space="preserve"> doi: 10.1037/0021-9010.75.3.334</w:t>
      </w:r>
    </w:p>
    <w:p w14:paraId="17E87D77" w14:textId="77777777" w:rsidR="00F774F6" w:rsidRPr="009159AB" w:rsidRDefault="00F774F6" w:rsidP="008D4180">
      <w:pPr>
        <w:pStyle w:val="NormalWeb"/>
        <w:spacing w:line="480" w:lineRule="auto"/>
        <w:ind w:left="480" w:hanging="480"/>
        <w:rPr>
          <w:noProof/>
        </w:rPr>
      </w:pPr>
      <w:r w:rsidRPr="009159AB">
        <w:rPr>
          <w:noProof/>
        </w:rPr>
        <w:t xml:space="preserve">Iannetti, G. D., Salomons, T. V., Moayedi, M., Mouraux, A., &amp; Davis, K. D. (2013). Broken hearts and broken bones: </w:t>
      </w:r>
      <w:r w:rsidR="0084074C">
        <w:rPr>
          <w:noProof/>
        </w:rPr>
        <w:t>C</w:t>
      </w:r>
      <w:r w:rsidRPr="009159AB">
        <w:rPr>
          <w:noProof/>
        </w:rPr>
        <w:t xml:space="preserve">ontrasting mechanisms of social and physical pain. </w:t>
      </w:r>
      <w:r w:rsidRPr="009159AB">
        <w:rPr>
          <w:i/>
          <w:noProof/>
        </w:rPr>
        <w:t>Trends in Cognitive Sciences</w:t>
      </w:r>
      <w:r w:rsidRPr="009159AB">
        <w:rPr>
          <w:noProof/>
        </w:rPr>
        <w:t xml:space="preserve">, </w:t>
      </w:r>
      <w:r w:rsidRPr="009159AB">
        <w:rPr>
          <w:i/>
          <w:noProof/>
        </w:rPr>
        <w:t>17</w:t>
      </w:r>
      <w:r w:rsidRPr="009159AB">
        <w:rPr>
          <w:noProof/>
        </w:rPr>
        <w:t>, 371-378.</w:t>
      </w:r>
      <w:r w:rsidR="00046DDB" w:rsidRPr="009159AB">
        <w:rPr>
          <w:noProof/>
        </w:rPr>
        <w:t xml:space="preserve"> doi: 10.1016/j.tics.2013.06.002</w:t>
      </w:r>
    </w:p>
    <w:p w14:paraId="4D22008B" w14:textId="77777777" w:rsidR="00192992" w:rsidRPr="00162627" w:rsidRDefault="00192992" w:rsidP="008D4180">
      <w:pPr>
        <w:pStyle w:val="NormalWeb"/>
        <w:spacing w:line="480" w:lineRule="auto"/>
        <w:ind w:left="480" w:hanging="480"/>
        <w:rPr>
          <w:lang w:val="nl-NL" w:eastAsia="nl-NL"/>
        </w:rPr>
      </w:pPr>
      <w:r w:rsidRPr="009159AB">
        <w:rPr>
          <w:color w:val="222222"/>
          <w:shd w:val="clear" w:color="auto" w:fill="FFFFFF"/>
        </w:rPr>
        <w:t>*</w:t>
      </w:r>
      <w:proofErr w:type="spellStart"/>
      <w:r w:rsidRPr="009159AB">
        <w:rPr>
          <w:color w:val="222222"/>
          <w:shd w:val="clear" w:color="auto" w:fill="FFFFFF"/>
        </w:rPr>
        <w:t>IJzerman</w:t>
      </w:r>
      <w:proofErr w:type="spellEnd"/>
      <w:r w:rsidRPr="009159AB">
        <w:rPr>
          <w:color w:val="222222"/>
          <w:shd w:val="clear" w:color="auto" w:fill="FFFFFF"/>
        </w:rPr>
        <w:t xml:space="preserve">, H., </w:t>
      </w:r>
      <w:proofErr w:type="spellStart"/>
      <w:r w:rsidRPr="009159AB">
        <w:rPr>
          <w:color w:val="222222"/>
          <w:shd w:val="clear" w:color="auto" w:fill="FFFFFF"/>
        </w:rPr>
        <w:t>Gallucci</w:t>
      </w:r>
      <w:proofErr w:type="spellEnd"/>
      <w:r w:rsidRPr="009159AB">
        <w:rPr>
          <w:color w:val="222222"/>
          <w:shd w:val="clear" w:color="auto" w:fill="FFFFFF"/>
        </w:rPr>
        <w:t xml:space="preserve">, M., </w:t>
      </w:r>
      <w:proofErr w:type="spellStart"/>
      <w:r w:rsidRPr="009159AB">
        <w:rPr>
          <w:color w:val="222222"/>
          <w:shd w:val="clear" w:color="auto" w:fill="FFFFFF"/>
        </w:rPr>
        <w:t>Pouw</w:t>
      </w:r>
      <w:proofErr w:type="spellEnd"/>
      <w:r w:rsidRPr="009159AB">
        <w:rPr>
          <w:color w:val="222222"/>
          <w:shd w:val="clear" w:color="auto" w:fill="FFFFFF"/>
        </w:rPr>
        <w:t>, W. T., Weiβ</w:t>
      </w:r>
      <w:proofErr w:type="spellStart"/>
      <w:r w:rsidRPr="009159AB">
        <w:rPr>
          <w:color w:val="222222"/>
          <w:shd w:val="clear" w:color="auto" w:fill="FFFFFF"/>
        </w:rPr>
        <w:t>gerber</w:t>
      </w:r>
      <w:proofErr w:type="spellEnd"/>
      <w:r w:rsidRPr="009159AB">
        <w:rPr>
          <w:color w:val="222222"/>
          <w:shd w:val="clear" w:color="auto" w:fill="FFFFFF"/>
        </w:rPr>
        <w:t xml:space="preserve">, S. C., Van </w:t>
      </w:r>
      <w:proofErr w:type="spellStart"/>
      <w:r w:rsidRPr="009159AB">
        <w:rPr>
          <w:color w:val="222222"/>
          <w:shd w:val="clear" w:color="auto" w:fill="FFFFFF"/>
        </w:rPr>
        <w:t>Doesum</w:t>
      </w:r>
      <w:proofErr w:type="spellEnd"/>
      <w:r w:rsidRPr="009159AB">
        <w:rPr>
          <w:color w:val="222222"/>
          <w:shd w:val="clear" w:color="auto" w:fill="FFFFFF"/>
        </w:rPr>
        <w:t>, N. J., &amp; Williams, K. D. (2012). Cold-blooded loneliness: Social exclusion leads to lower skin temperatures.</w:t>
      </w:r>
      <w:r w:rsidRPr="009159AB">
        <w:rPr>
          <w:rStyle w:val="apple-converted-space"/>
          <w:color w:val="222222"/>
          <w:shd w:val="clear" w:color="auto" w:fill="FFFFFF"/>
        </w:rPr>
        <w:t> </w:t>
      </w:r>
      <w:r w:rsidRPr="00162627">
        <w:rPr>
          <w:i/>
          <w:iCs/>
          <w:color w:val="222222"/>
          <w:shd w:val="clear" w:color="auto" w:fill="FFFFFF"/>
          <w:lang w:val="nl-NL"/>
        </w:rPr>
        <w:t>Acta Psychologica</w:t>
      </w:r>
      <w:r w:rsidRPr="00162627">
        <w:rPr>
          <w:color w:val="222222"/>
          <w:shd w:val="clear" w:color="auto" w:fill="FFFFFF"/>
          <w:lang w:val="nl-NL"/>
        </w:rPr>
        <w:t>,</w:t>
      </w:r>
      <w:r w:rsidRPr="00162627">
        <w:rPr>
          <w:rStyle w:val="apple-converted-space"/>
          <w:color w:val="222222"/>
          <w:shd w:val="clear" w:color="auto" w:fill="FFFFFF"/>
          <w:lang w:val="nl-NL"/>
        </w:rPr>
        <w:t> </w:t>
      </w:r>
      <w:r w:rsidRPr="00162627">
        <w:rPr>
          <w:i/>
          <w:iCs/>
          <w:color w:val="222222"/>
          <w:shd w:val="clear" w:color="auto" w:fill="FFFFFF"/>
          <w:lang w:val="nl-NL"/>
        </w:rPr>
        <w:t>140</w:t>
      </w:r>
      <w:r w:rsidRPr="00162627">
        <w:rPr>
          <w:color w:val="222222"/>
          <w:shd w:val="clear" w:color="auto" w:fill="FFFFFF"/>
          <w:lang w:val="nl-NL"/>
        </w:rPr>
        <w:t>, 283-288.</w:t>
      </w:r>
      <w:r w:rsidR="00046DDB" w:rsidRPr="00162627">
        <w:rPr>
          <w:color w:val="222222"/>
          <w:shd w:val="clear" w:color="auto" w:fill="FFFFFF"/>
          <w:lang w:val="nl-NL"/>
        </w:rPr>
        <w:t xml:space="preserve"> doi: 10.1016/j.actpsy.2012.05.002</w:t>
      </w:r>
    </w:p>
    <w:p w14:paraId="2C7BA4D2" w14:textId="77777777" w:rsidR="00EC1948" w:rsidRDefault="00EC1948" w:rsidP="008D4180">
      <w:pPr>
        <w:pStyle w:val="NormalWeb"/>
        <w:spacing w:line="480" w:lineRule="auto"/>
        <w:ind w:left="480" w:hanging="480"/>
        <w:rPr>
          <w:noProof/>
        </w:rPr>
      </w:pPr>
      <w:r w:rsidRPr="00162627">
        <w:rPr>
          <w:noProof/>
          <w:lang w:val="nl-NL"/>
        </w:rPr>
        <w:t xml:space="preserve">Lautenbacher, S. &amp; Krieg, J-C. </w:t>
      </w:r>
      <w:r>
        <w:rPr>
          <w:noProof/>
        </w:rPr>
        <w:t xml:space="preserve">(1994). Pain perception in psychiatric disorders: A review of the literature. </w:t>
      </w:r>
      <w:r w:rsidRPr="00E76827">
        <w:rPr>
          <w:i/>
          <w:noProof/>
        </w:rPr>
        <w:t xml:space="preserve">Journal of Psychiatric Research, 28, </w:t>
      </w:r>
      <w:r>
        <w:rPr>
          <w:noProof/>
        </w:rPr>
        <w:t>109-122.</w:t>
      </w:r>
      <w:r w:rsidR="0084074C">
        <w:rPr>
          <w:noProof/>
        </w:rPr>
        <w:t xml:space="preserve"> doi: </w:t>
      </w:r>
      <w:r w:rsidR="0084074C" w:rsidRPr="0084074C">
        <w:rPr>
          <w:noProof/>
        </w:rPr>
        <w:t>10.1016/0022-3956(94)90023-X</w:t>
      </w:r>
    </w:p>
    <w:p w14:paraId="1E6EDB57" w14:textId="77777777" w:rsidR="00192992" w:rsidRPr="009159AB" w:rsidRDefault="00192992" w:rsidP="008D4180">
      <w:pPr>
        <w:pStyle w:val="NormalWeb"/>
        <w:spacing w:line="480" w:lineRule="auto"/>
        <w:ind w:left="480" w:hanging="480"/>
        <w:rPr>
          <w:noProof/>
        </w:rPr>
      </w:pPr>
      <w:r w:rsidRPr="009159AB">
        <w:rPr>
          <w:noProof/>
        </w:rPr>
        <w:t xml:space="preserve">Leary, M. R., Kowalski, R. M., Smith, L., &amp; Phillips, S. (2003). Teasing, rejection, and violence: Case studies of the school shootings. </w:t>
      </w:r>
      <w:r w:rsidRPr="009159AB">
        <w:rPr>
          <w:i/>
          <w:iCs/>
          <w:noProof/>
        </w:rPr>
        <w:t>Aggressive Behavior</w:t>
      </w:r>
      <w:r w:rsidRPr="009159AB">
        <w:rPr>
          <w:noProof/>
        </w:rPr>
        <w:t xml:space="preserve">, </w:t>
      </w:r>
      <w:r w:rsidRPr="009159AB">
        <w:rPr>
          <w:i/>
          <w:iCs/>
          <w:noProof/>
        </w:rPr>
        <w:t>29</w:t>
      </w:r>
      <w:r w:rsidRPr="009159AB">
        <w:rPr>
          <w:noProof/>
        </w:rPr>
        <w:t>, 202–214. doi:</w:t>
      </w:r>
      <w:r w:rsidR="006C691D" w:rsidRPr="009159AB">
        <w:rPr>
          <w:noProof/>
        </w:rPr>
        <w:t xml:space="preserve"> </w:t>
      </w:r>
      <w:r w:rsidRPr="009159AB">
        <w:rPr>
          <w:noProof/>
        </w:rPr>
        <w:t>10.1002/ab.10061</w:t>
      </w:r>
    </w:p>
    <w:p w14:paraId="1DE16449"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LeBel</w:t>
      </w:r>
      <w:proofErr w:type="spellEnd"/>
      <w:r w:rsidRPr="009159AB">
        <w:rPr>
          <w:rFonts w:ascii="Times New Roman" w:eastAsia="Times New Roman" w:hAnsi="Times New Roman" w:cs="Times New Roman"/>
          <w:sz w:val="24"/>
          <w:szCs w:val="24"/>
          <w:lang w:eastAsia="nl-NL"/>
        </w:rPr>
        <w:t xml:space="preserve">, E. P., </w:t>
      </w:r>
      <w:proofErr w:type="spellStart"/>
      <w:r w:rsidRPr="009159AB">
        <w:rPr>
          <w:rFonts w:ascii="Times New Roman" w:eastAsia="Times New Roman" w:hAnsi="Times New Roman" w:cs="Times New Roman"/>
          <w:sz w:val="24"/>
          <w:szCs w:val="24"/>
          <w:lang w:eastAsia="nl-NL"/>
        </w:rPr>
        <w:t>Borsboom</w:t>
      </w:r>
      <w:proofErr w:type="spellEnd"/>
      <w:r w:rsidRPr="009159AB">
        <w:rPr>
          <w:rFonts w:ascii="Times New Roman" w:eastAsia="Times New Roman" w:hAnsi="Times New Roman" w:cs="Times New Roman"/>
          <w:sz w:val="24"/>
          <w:szCs w:val="24"/>
          <w:lang w:eastAsia="nl-NL"/>
        </w:rPr>
        <w:t xml:space="preserve">, D., </w:t>
      </w:r>
      <w:proofErr w:type="spellStart"/>
      <w:r w:rsidRPr="009159AB">
        <w:rPr>
          <w:rFonts w:ascii="Times New Roman" w:eastAsia="Times New Roman" w:hAnsi="Times New Roman" w:cs="Times New Roman"/>
          <w:sz w:val="24"/>
          <w:szCs w:val="24"/>
          <w:lang w:eastAsia="nl-NL"/>
        </w:rPr>
        <w:t>Giner-Sorolla</w:t>
      </w:r>
      <w:proofErr w:type="spellEnd"/>
      <w:r w:rsidRPr="009159AB">
        <w:rPr>
          <w:rFonts w:ascii="Times New Roman" w:eastAsia="Times New Roman" w:hAnsi="Times New Roman" w:cs="Times New Roman"/>
          <w:sz w:val="24"/>
          <w:szCs w:val="24"/>
          <w:lang w:eastAsia="nl-NL"/>
        </w:rPr>
        <w:t xml:space="preserve">, R., </w:t>
      </w:r>
      <w:proofErr w:type="spellStart"/>
      <w:r w:rsidRPr="009159AB">
        <w:rPr>
          <w:rFonts w:ascii="Times New Roman" w:eastAsia="Times New Roman" w:hAnsi="Times New Roman" w:cs="Times New Roman"/>
          <w:sz w:val="24"/>
          <w:szCs w:val="24"/>
          <w:lang w:eastAsia="nl-NL"/>
        </w:rPr>
        <w:t>Hasselman</w:t>
      </w:r>
      <w:proofErr w:type="spellEnd"/>
      <w:r w:rsidRPr="009159AB">
        <w:rPr>
          <w:rFonts w:ascii="Times New Roman" w:eastAsia="Times New Roman" w:hAnsi="Times New Roman" w:cs="Times New Roman"/>
          <w:sz w:val="24"/>
          <w:szCs w:val="24"/>
          <w:lang w:eastAsia="nl-NL"/>
        </w:rPr>
        <w:t xml:space="preserve">, F., Peters, K. R., Ratliff, K. A., &amp; Smith, C. T. (2013). PsychDisclosure.org: Grassroots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upport for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eforming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eporting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tandards in </w:t>
      </w:r>
      <w:r w:rsidR="0084074C">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sychology. </w:t>
      </w:r>
      <w:r w:rsidRPr="009159AB">
        <w:rPr>
          <w:rFonts w:ascii="Times New Roman" w:eastAsia="Times New Roman" w:hAnsi="Times New Roman" w:cs="Times New Roman"/>
          <w:i/>
          <w:iCs/>
          <w:sz w:val="24"/>
          <w:szCs w:val="24"/>
          <w:lang w:eastAsia="nl-NL"/>
        </w:rPr>
        <w:t>Perspectives on Psychological Science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8</w:t>
      </w:r>
      <w:r w:rsidRPr="009159AB">
        <w:rPr>
          <w:rFonts w:ascii="Times New Roman" w:eastAsia="Times New Roman" w:hAnsi="Times New Roman" w:cs="Times New Roman"/>
          <w:sz w:val="24"/>
          <w:szCs w:val="24"/>
          <w:lang w:eastAsia="nl-NL"/>
        </w:rPr>
        <w:t xml:space="preserve">, 424–432.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10.1177/1745691613491437</w:t>
      </w:r>
    </w:p>
    <w:p w14:paraId="6AD10987"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Light, R. J., &amp; </w:t>
      </w:r>
      <w:proofErr w:type="spellStart"/>
      <w:r w:rsidRPr="009159AB">
        <w:rPr>
          <w:rFonts w:ascii="Times New Roman" w:eastAsia="Times New Roman" w:hAnsi="Times New Roman" w:cs="Times New Roman"/>
          <w:sz w:val="24"/>
          <w:szCs w:val="24"/>
          <w:lang w:eastAsia="nl-NL"/>
        </w:rPr>
        <w:t>Pillemer</w:t>
      </w:r>
      <w:proofErr w:type="spellEnd"/>
      <w:r w:rsidRPr="009159AB">
        <w:rPr>
          <w:rFonts w:ascii="Times New Roman" w:eastAsia="Times New Roman" w:hAnsi="Times New Roman" w:cs="Times New Roman"/>
          <w:sz w:val="24"/>
          <w:szCs w:val="24"/>
          <w:lang w:eastAsia="nl-NL"/>
        </w:rPr>
        <w:t xml:space="preserve">, D. B. (1984). </w:t>
      </w:r>
      <w:r w:rsidRPr="009159AB">
        <w:rPr>
          <w:rFonts w:ascii="Times New Roman" w:eastAsia="Times New Roman" w:hAnsi="Times New Roman" w:cs="Times New Roman"/>
          <w:i/>
          <w:iCs/>
          <w:sz w:val="24"/>
          <w:szCs w:val="24"/>
          <w:lang w:eastAsia="nl-NL"/>
        </w:rPr>
        <w:t xml:space="preserve">Summing up: </w:t>
      </w:r>
      <w:r w:rsidR="0084074C">
        <w:rPr>
          <w:rFonts w:ascii="Times New Roman" w:eastAsia="Times New Roman" w:hAnsi="Times New Roman" w:cs="Times New Roman"/>
          <w:i/>
          <w:iCs/>
          <w:sz w:val="24"/>
          <w:szCs w:val="24"/>
          <w:lang w:eastAsia="nl-NL"/>
        </w:rPr>
        <w:t>T</w:t>
      </w:r>
      <w:r w:rsidRPr="009159AB">
        <w:rPr>
          <w:rFonts w:ascii="Times New Roman" w:eastAsia="Times New Roman" w:hAnsi="Times New Roman" w:cs="Times New Roman"/>
          <w:i/>
          <w:iCs/>
          <w:sz w:val="24"/>
          <w:szCs w:val="24"/>
          <w:lang w:eastAsia="nl-NL"/>
        </w:rPr>
        <w:t>he science of reviewing research.</w:t>
      </w:r>
      <w:r w:rsidRPr="009159AB">
        <w:rPr>
          <w:rFonts w:ascii="Times New Roman" w:eastAsia="Times New Roman" w:hAnsi="Times New Roman" w:cs="Times New Roman"/>
          <w:sz w:val="24"/>
          <w:szCs w:val="24"/>
          <w:lang w:eastAsia="nl-NL"/>
        </w:rPr>
        <w:t xml:space="preserve"> Cambridge, MA: Harvard University Press.</w:t>
      </w:r>
    </w:p>
    <w:p w14:paraId="7067650B" w14:textId="77777777" w:rsidR="00192992" w:rsidRPr="009159AB" w:rsidRDefault="00192992" w:rsidP="008D4180">
      <w:pPr>
        <w:pStyle w:val="NormalWeb"/>
        <w:spacing w:line="480" w:lineRule="auto"/>
        <w:ind w:left="480" w:hanging="480"/>
        <w:rPr>
          <w:noProof/>
        </w:rPr>
      </w:pPr>
      <w:r w:rsidRPr="009159AB">
        <w:rPr>
          <w:noProof/>
        </w:rPr>
        <w:lastRenderedPageBreak/>
        <w:t xml:space="preserve">*Lustenberger, D. E., &amp; Jagacinski, C. M. (2010). Exploring the </w:t>
      </w:r>
      <w:r w:rsidR="0084074C">
        <w:rPr>
          <w:noProof/>
        </w:rPr>
        <w:t>e</w:t>
      </w:r>
      <w:r w:rsidRPr="009159AB">
        <w:rPr>
          <w:noProof/>
        </w:rPr>
        <w:t xml:space="preserve">ffects of </w:t>
      </w:r>
      <w:r w:rsidR="0084074C">
        <w:rPr>
          <w:noProof/>
        </w:rPr>
        <w:t>o</w:t>
      </w:r>
      <w:r w:rsidRPr="009159AB">
        <w:rPr>
          <w:noProof/>
        </w:rPr>
        <w:t xml:space="preserve">stracism on </w:t>
      </w:r>
      <w:r w:rsidR="0084074C">
        <w:rPr>
          <w:noProof/>
        </w:rPr>
        <w:t>p</w:t>
      </w:r>
      <w:r w:rsidRPr="009159AB">
        <w:rPr>
          <w:noProof/>
        </w:rPr>
        <w:t xml:space="preserve">erformance and </w:t>
      </w:r>
      <w:r w:rsidR="0084074C">
        <w:rPr>
          <w:noProof/>
        </w:rPr>
        <w:t>i</w:t>
      </w:r>
      <w:r w:rsidRPr="009159AB">
        <w:rPr>
          <w:noProof/>
        </w:rPr>
        <w:t xml:space="preserve">ntrinsic </w:t>
      </w:r>
      <w:r w:rsidR="0084074C">
        <w:rPr>
          <w:noProof/>
        </w:rPr>
        <w:t>m</w:t>
      </w:r>
      <w:r w:rsidRPr="009159AB">
        <w:rPr>
          <w:noProof/>
        </w:rPr>
        <w:t xml:space="preserve">otivation. </w:t>
      </w:r>
      <w:r w:rsidRPr="009159AB">
        <w:rPr>
          <w:i/>
          <w:iCs/>
          <w:noProof/>
        </w:rPr>
        <w:t>Human Performance</w:t>
      </w:r>
      <w:r w:rsidRPr="009159AB">
        <w:rPr>
          <w:noProof/>
        </w:rPr>
        <w:t xml:space="preserve">, </w:t>
      </w:r>
      <w:r w:rsidRPr="009159AB">
        <w:rPr>
          <w:i/>
          <w:iCs/>
          <w:noProof/>
        </w:rPr>
        <w:t>23</w:t>
      </w:r>
      <w:r w:rsidRPr="009159AB">
        <w:rPr>
          <w:noProof/>
        </w:rPr>
        <w:t>, 283–304. doi:</w:t>
      </w:r>
      <w:r w:rsidR="006C691D" w:rsidRPr="009159AB">
        <w:rPr>
          <w:noProof/>
        </w:rPr>
        <w:t xml:space="preserve"> </w:t>
      </w:r>
      <w:r w:rsidRPr="009159AB">
        <w:rPr>
          <w:noProof/>
        </w:rPr>
        <w:t>10.1080/08959285.2010.501046</w:t>
      </w:r>
    </w:p>
    <w:p w14:paraId="499C5181" w14:textId="77777777" w:rsidR="00192992" w:rsidRPr="009159AB" w:rsidRDefault="00192992" w:rsidP="008D4180">
      <w:pPr>
        <w:pStyle w:val="NormalWeb"/>
        <w:spacing w:line="480" w:lineRule="auto"/>
        <w:ind w:left="480" w:hanging="480"/>
        <w:rPr>
          <w:noProof/>
        </w:rPr>
      </w:pPr>
      <w:r w:rsidRPr="009159AB">
        <w:rPr>
          <w:noProof/>
        </w:rPr>
        <w:t xml:space="preserve">MacCallum, R. C., Zhang, S., Preacher, K. J., &amp; Rucker, D. D. (2002). On the practice of dichotomization of quantitative variables. </w:t>
      </w:r>
      <w:r w:rsidRPr="009159AB">
        <w:rPr>
          <w:i/>
          <w:iCs/>
          <w:noProof/>
        </w:rPr>
        <w:t>Psychological Methods</w:t>
      </w:r>
      <w:r w:rsidRPr="009159AB">
        <w:rPr>
          <w:noProof/>
        </w:rPr>
        <w:t xml:space="preserve">, </w:t>
      </w:r>
      <w:r w:rsidRPr="009159AB">
        <w:rPr>
          <w:i/>
          <w:iCs/>
          <w:noProof/>
        </w:rPr>
        <w:t>7</w:t>
      </w:r>
      <w:r w:rsidRPr="009159AB">
        <w:rPr>
          <w:noProof/>
        </w:rPr>
        <w:t>, 19–40. doi:</w:t>
      </w:r>
      <w:r w:rsidR="006C691D" w:rsidRPr="009159AB">
        <w:rPr>
          <w:noProof/>
        </w:rPr>
        <w:t xml:space="preserve"> </w:t>
      </w:r>
      <w:r w:rsidRPr="009159AB">
        <w:rPr>
          <w:noProof/>
        </w:rPr>
        <w:t>10.1037//1082-989X.7.1.19</w:t>
      </w:r>
    </w:p>
    <w:p w14:paraId="0CEF9B1B" w14:textId="77777777" w:rsidR="00F774F6" w:rsidRPr="009159AB" w:rsidRDefault="00F774F6" w:rsidP="008D4180">
      <w:pPr>
        <w:pStyle w:val="NormalWeb"/>
        <w:spacing w:line="480" w:lineRule="auto"/>
        <w:ind w:left="480" w:hanging="480"/>
        <w:rPr>
          <w:noProof/>
        </w:rPr>
      </w:pPr>
      <w:r w:rsidRPr="009159AB">
        <w:rPr>
          <w:noProof/>
        </w:rPr>
        <w:t xml:space="preserve">MacDonald, G., &amp; Leary, M. R. (2005). Why does social exclusion hurt? The relationship between social and physical pain. </w:t>
      </w:r>
      <w:r w:rsidRPr="009159AB">
        <w:rPr>
          <w:i/>
          <w:noProof/>
        </w:rPr>
        <w:t>Psychological Bulletin</w:t>
      </w:r>
      <w:r w:rsidRPr="009159AB">
        <w:rPr>
          <w:noProof/>
        </w:rPr>
        <w:t xml:space="preserve">, </w:t>
      </w:r>
      <w:r w:rsidRPr="009159AB">
        <w:rPr>
          <w:i/>
          <w:noProof/>
        </w:rPr>
        <w:t>131</w:t>
      </w:r>
      <w:r w:rsidRPr="009159AB">
        <w:rPr>
          <w:noProof/>
        </w:rPr>
        <w:t>, 202-223.</w:t>
      </w:r>
      <w:r w:rsidR="00046DDB" w:rsidRPr="009159AB">
        <w:rPr>
          <w:noProof/>
        </w:rPr>
        <w:t xml:space="preserve"> doi: 10.1037/0033-2909.131.2.202</w:t>
      </w:r>
    </w:p>
    <w:p w14:paraId="5F1E1B18" w14:textId="77777777" w:rsidR="00192992" w:rsidRPr="009159AB" w:rsidRDefault="00192992" w:rsidP="008D4180">
      <w:pPr>
        <w:pStyle w:val="NormalWeb"/>
        <w:spacing w:line="480" w:lineRule="auto"/>
        <w:ind w:left="480" w:hanging="480"/>
        <w:rPr>
          <w:noProof/>
        </w:rPr>
      </w:pPr>
      <w:proofErr w:type="spellStart"/>
      <w:r w:rsidRPr="009159AB">
        <w:rPr>
          <w:color w:val="222222"/>
          <w:shd w:val="clear" w:color="auto" w:fill="FFFFFF"/>
        </w:rPr>
        <w:t>Nezlek</w:t>
      </w:r>
      <w:proofErr w:type="spellEnd"/>
      <w:r w:rsidRPr="009159AB">
        <w:rPr>
          <w:color w:val="222222"/>
          <w:shd w:val="clear" w:color="auto" w:fill="FFFFFF"/>
        </w:rPr>
        <w:t>, J. B., Kowalski, R. M., Leary, M. R., Blevins, T., &amp; Holgate, S. (1997). Personality moderators of reactions to interpersonal rejection: Depression and trait self-esteem.</w:t>
      </w:r>
      <w:r w:rsidRPr="009159AB">
        <w:rPr>
          <w:rStyle w:val="apple-converted-space"/>
          <w:color w:val="222222"/>
          <w:shd w:val="clear" w:color="auto" w:fill="FFFFFF"/>
        </w:rPr>
        <w:t> </w:t>
      </w:r>
      <w:r w:rsidRPr="009159AB">
        <w:rPr>
          <w:i/>
          <w:iCs/>
          <w:color w:val="222222"/>
          <w:shd w:val="clear" w:color="auto" w:fill="FFFFFF"/>
        </w:rPr>
        <w:t>Personality and Social Psychology Bulletin</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23</w:t>
      </w:r>
      <w:r w:rsidRPr="009159AB">
        <w:rPr>
          <w:color w:val="222222"/>
          <w:shd w:val="clear" w:color="auto" w:fill="FFFFFF"/>
        </w:rPr>
        <w:t>, 1235-1244.</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10.1177/01461672972312001</w:t>
      </w:r>
    </w:p>
    <w:p w14:paraId="21026214" w14:textId="77777777" w:rsidR="00192992" w:rsidRPr="009159AB" w:rsidRDefault="00192992" w:rsidP="008D4180">
      <w:pPr>
        <w:pStyle w:val="NormalWeb"/>
        <w:spacing w:line="480" w:lineRule="auto"/>
        <w:ind w:left="480" w:hanging="480"/>
        <w:rPr>
          <w:noProof/>
        </w:rPr>
      </w:pPr>
      <w:r w:rsidRPr="009159AB">
        <w:rPr>
          <w:noProof/>
        </w:rPr>
        <w:t xml:space="preserve">Oaten, M., Williams, K. D., Jones, A., &amp; Zadro, L. (2008). The effects of ostracism on self-regulation in the socially anxious. </w:t>
      </w:r>
      <w:r w:rsidRPr="009159AB">
        <w:rPr>
          <w:i/>
          <w:iCs/>
          <w:noProof/>
        </w:rPr>
        <w:t>Journal of Social and Clinical Psychology</w:t>
      </w:r>
      <w:r w:rsidRPr="009159AB">
        <w:rPr>
          <w:noProof/>
        </w:rPr>
        <w:t xml:space="preserve">, </w:t>
      </w:r>
      <w:r w:rsidRPr="009159AB">
        <w:rPr>
          <w:i/>
          <w:iCs/>
          <w:noProof/>
        </w:rPr>
        <w:t>27</w:t>
      </w:r>
      <w:r w:rsidRPr="009159AB">
        <w:rPr>
          <w:noProof/>
        </w:rPr>
        <w:t>, 471–504.</w:t>
      </w:r>
      <w:r w:rsidR="00046DDB" w:rsidRPr="009159AB">
        <w:rPr>
          <w:noProof/>
        </w:rPr>
        <w:t xml:space="preserve"> doi: 10.1521/jscp.2008.27.5.471</w:t>
      </w:r>
    </w:p>
    <w:p w14:paraId="7379647E" w14:textId="77777777" w:rsidR="00192992" w:rsidRPr="009159AB" w:rsidRDefault="00192992" w:rsidP="008D4180">
      <w:pPr>
        <w:pStyle w:val="NormalWeb"/>
        <w:spacing w:line="480" w:lineRule="auto"/>
        <w:ind w:left="480" w:hanging="480"/>
        <w:rPr>
          <w:noProof/>
        </w:rPr>
      </w:pPr>
      <w:r w:rsidRPr="009159AB">
        <w:rPr>
          <w:noProof/>
        </w:rPr>
        <w:t xml:space="preserve">*Pharo, H., Gross, J., Richardson, R., &amp; Hayne, H. (2011). Age-related changes in the effect of ostracism. </w:t>
      </w:r>
      <w:r w:rsidRPr="009159AB">
        <w:rPr>
          <w:i/>
          <w:iCs/>
          <w:noProof/>
        </w:rPr>
        <w:t>Social Influence</w:t>
      </w:r>
      <w:r w:rsidRPr="009159AB">
        <w:rPr>
          <w:noProof/>
        </w:rPr>
        <w:t xml:space="preserve">, </w:t>
      </w:r>
      <w:r w:rsidRPr="009159AB">
        <w:rPr>
          <w:i/>
          <w:iCs/>
          <w:noProof/>
        </w:rPr>
        <w:t>6</w:t>
      </w:r>
      <w:r w:rsidRPr="009159AB">
        <w:rPr>
          <w:noProof/>
        </w:rPr>
        <w:t>, 22–38. doi:</w:t>
      </w:r>
      <w:r w:rsidR="006C691D" w:rsidRPr="009159AB">
        <w:rPr>
          <w:noProof/>
        </w:rPr>
        <w:t xml:space="preserve"> </w:t>
      </w:r>
      <w:r w:rsidRPr="009159AB">
        <w:rPr>
          <w:noProof/>
        </w:rPr>
        <w:t>10.1080/15534510.2010.525852</w:t>
      </w:r>
    </w:p>
    <w:p w14:paraId="13111DB4" w14:textId="77777777" w:rsidR="00192992" w:rsidRPr="009159AB" w:rsidRDefault="00192992" w:rsidP="008D4180">
      <w:pPr>
        <w:pStyle w:val="NormalWeb"/>
        <w:spacing w:line="480" w:lineRule="auto"/>
        <w:ind w:left="480" w:hanging="480"/>
        <w:rPr>
          <w:noProof/>
        </w:rPr>
      </w:pPr>
      <w:r w:rsidRPr="009159AB">
        <w:rPr>
          <w:noProof/>
        </w:rPr>
        <w:t xml:space="preserve">R Core Team. (2013). R: A </w:t>
      </w:r>
      <w:r w:rsidR="004D693A">
        <w:rPr>
          <w:noProof/>
        </w:rPr>
        <w:t>l</w:t>
      </w:r>
      <w:r w:rsidRPr="009159AB">
        <w:rPr>
          <w:noProof/>
        </w:rPr>
        <w:t xml:space="preserve">anguage and </w:t>
      </w:r>
      <w:r w:rsidR="004D693A">
        <w:rPr>
          <w:noProof/>
        </w:rPr>
        <w:t>e</w:t>
      </w:r>
      <w:r w:rsidRPr="009159AB">
        <w:rPr>
          <w:noProof/>
        </w:rPr>
        <w:t xml:space="preserve">nvironment for </w:t>
      </w:r>
      <w:r w:rsidR="004D693A">
        <w:rPr>
          <w:noProof/>
        </w:rPr>
        <w:t>s</w:t>
      </w:r>
      <w:r w:rsidRPr="009159AB">
        <w:rPr>
          <w:noProof/>
        </w:rPr>
        <w:t xml:space="preserve">tatistical </w:t>
      </w:r>
      <w:r w:rsidR="004D693A">
        <w:rPr>
          <w:noProof/>
        </w:rPr>
        <w:t>c</w:t>
      </w:r>
      <w:r w:rsidRPr="009159AB">
        <w:rPr>
          <w:noProof/>
        </w:rPr>
        <w:t>omputing. Vienna, Austria. Retrieved from http://www.r-project.org/</w:t>
      </w:r>
    </w:p>
    <w:p w14:paraId="12AD3379" w14:textId="77777777" w:rsidR="00192992" w:rsidRPr="009159AB" w:rsidRDefault="00192992" w:rsidP="008D4180">
      <w:pPr>
        <w:pStyle w:val="NormalWeb"/>
        <w:spacing w:line="480" w:lineRule="auto"/>
        <w:ind w:left="480" w:hanging="480"/>
        <w:rPr>
          <w:noProof/>
        </w:rPr>
      </w:pPr>
      <w:r w:rsidRPr="009159AB">
        <w:rPr>
          <w:noProof/>
        </w:rPr>
        <w:lastRenderedPageBreak/>
        <w:t xml:space="preserve">Ritter, D., &amp; Eslea, M. (2005). Hot </w:t>
      </w:r>
      <w:r w:rsidR="004D693A">
        <w:rPr>
          <w:noProof/>
        </w:rPr>
        <w:t>s</w:t>
      </w:r>
      <w:r w:rsidRPr="009159AB">
        <w:rPr>
          <w:noProof/>
        </w:rPr>
        <w:t xml:space="preserve">auce, toy guns, and graffiti: A critical account of current laboratory aggression paradigms. </w:t>
      </w:r>
      <w:r w:rsidRPr="009159AB">
        <w:rPr>
          <w:i/>
          <w:iCs/>
          <w:noProof/>
        </w:rPr>
        <w:t>Aggressive Behavior</w:t>
      </w:r>
      <w:r w:rsidRPr="009159AB">
        <w:rPr>
          <w:noProof/>
        </w:rPr>
        <w:t xml:space="preserve">, </w:t>
      </w:r>
      <w:r w:rsidRPr="009159AB">
        <w:rPr>
          <w:i/>
          <w:iCs/>
          <w:noProof/>
        </w:rPr>
        <w:t>31</w:t>
      </w:r>
      <w:r w:rsidRPr="009159AB">
        <w:rPr>
          <w:noProof/>
        </w:rPr>
        <w:t>, 407–419. doi:</w:t>
      </w:r>
      <w:r w:rsidR="006C691D" w:rsidRPr="009159AB">
        <w:rPr>
          <w:noProof/>
        </w:rPr>
        <w:t xml:space="preserve"> </w:t>
      </w:r>
      <w:r w:rsidRPr="009159AB">
        <w:rPr>
          <w:noProof/>
        </w:rPr>
        <w:t>10.1002/ab.20066</w:t>
      </w:r>
    </w:p>
    <w:p w14:paraId="199C5B76" w14:textId="77777777" w:rsidR="006316A4" w:rsidRPr="009159AB" w:rsidRDefault="006316A4" w:rsidP="008D4180">
      <w:pPr>
        <w:pStyle w:val="NormalWeb"/>
        <w:spacing w:line="480" w:lineRule="auto"/>
        <w:ind w:left="480" w:hanging="480"/>
        <w:rPr>
          <w:noProof/>
        </w:rPr>
      </w:pPr>
      <w:r w:rsidRPr="009159AB">
        <w:rPr>
          <w:noProof/>
        </w:rPr>
        <w:t xml:space="preserve">Riva, P., Lauro, L. J. R., DeWall, C. N., &amp; Bushman, B. J. (2012). Buffer the </w:t>
      </w:r>
      <w:r w:rsidR="004D693A">
        <w:rPr>
          <w:noProof/>
        </w:rPr>
        <w:t>p</w:t>
      </w:r>
      <w:r w:rsidRPr="009159AB">
        <w:rPr>
          <w:noProof/>
        </w:rPr>
        <w:t xml:space="preserve">ain </w:t>
      </w:r>
      <w:r w:rsidR="004D693A">
        <w:rPr>
          <w:noProof/>
        </w:rPr>
        <w:t>a</w:t>
      </w:r>
      <w:r w:rsidRPr="009159AB">
        <w:rPr>
          <w:noProof/>
        </w:rPr>
        <w:t xml:space="preserve">way </w:t>
      </w:r>
      <w:r w:rsidR="004D693A">
        <w:rPr>
          <w:noProof/>
        </w:rPr>
        <w:t>s</w:t>
      </w:r>
      <w:r w:rsidRPr="009159AB">
        <w:rPr>
          <w:noProof/>
        </w:rPr>
        <w:t xml:space="preserve">timulating the </w:t>
      </w:r>
      <w:r w:rsidR="004D693A">
        <w:rPr>
          <w:noProof/>
        </w:rPr>
        <w:t>r</w:t>
      </w:r>
      <w:r w:rsidRPr="009159AB">
        <w:rPr>
          <w:noProof/>
        </w:rPr>
        <w:t xml:space="preserve">ight </w:t>
      </w:r>
      <w:r w:rsidR="004D693A">
        <w:rPr>
          <w:noProof/>
        </w:rPr>
        <w:t>v</w:t>
      </w:r>
      <w:r w:rsidRPr="009159AB">
        <w:rPr>
          <w:noProof/>
        </w:rPr>
        <w:t xml:space="preserve">entrolateral </w:t>
      </w:r>
      <w:r w:rsidR="004D693A">
        <w:rPr>
          <w:noProof/>
        </w:rPr>
        <w:t>p</w:t>
      </w:r>
      <w:r w:rsidRPr="009159AB">
        <w:rPr>
          <w:noProof/>
        </w:rPr>
        <w:t xml:space="preserve">refrontal </w:t>
      </w:r>
      <w:r w:rsidR="004D693A">
        <w:rPr>
          <w:noProof/>
        </w:rPr>
        <w:t>c</w:t>
      </w:r>
      <w:r w:rsidRPr="009159AB">
        <w:rPr>
          <w:noProof/>
        </w:rPr>
        <w:t xml:space="preserve">ortex </w:t>
      </w:r>
      <w:r w:rsidR="004D693A">
        <w:rPr>
          <w:noProof/>
        </w:rPr>
        <w:t>r</w:t>
      </w:r>
      <w:r w:rsidRPr="009159AB">
        <w:rPr>
          <w:noProof/>
        </w:rPr>
        <w:t xml:space="preserve">educes </w:t>
      </w:r>
      <w:r w:rsidR="004D693A">
        <w:rPr>
          <w:noProof/>
        </w:rPr>
        <w:t>p</w:t>
      </w:r>
      <w:r w:rsidRPr="009159AB">
        <w:rPr>
          <w:noProof/>
        </w:rPr>
        <w:t xml:space="preserve">ain </w:t>
      </w:r>
      <w:r w:rsidR="004D693A">
        <w:rPr>
          <w:noProof/>
        </w:rPr>
        <w:t>f</w:t>
      </w:r>
      <w:r w:rsidRPr="009159AB">
        <w:rPr>
          <w:noProof/>
        </w:rPr>
        <w:t xml:space="preserve">ollowing </w:t>
      </w:r>
      <w:r w:rsidR="004D693A">
        <w:rPr>
          <w:noProof/>
        </w:rPr>
        <w:t>s</w:t>
      </w:r>
      <w:r w:rsidRPr="009159AB">
        <w:rPr>
          <w:noProof/>
        </w:rPr>
        <w:t xml:space="preserve">ocial </w:t>
      </w:r>
      <w:r w:rsidR="004D693A">
        <w:rPr>
          <w:noProof/>
        </w:rPr>
        <w:t>e</w:t>
      </w:r>
      <w:r w:rsidRPr="009159AB">
        <w:rPr>
          <w:noProof/>
        </w:rPr>
        <w:t xml:space="preserve">xclusion. </w:t>
      </w:r>
      <w:r w:rsidRPr="009159AB">
        <w:rPr>
          <w:i/>
          <w:noProof/>
        </w:rPr>
        <w:t>Psychological Science, 23</w:t>
      </w:r>
      <w:r w:rsidRPr="009159AB">
        <w:rPr>
          <w:noProof/>
        </w:rPr>
        <w:t>, 1473-1475. doi: 10.1177/0956797612450894</w:t>
      </w:r>
    </w:p>
    <w:p w14:paraId="1E6D81AE" w14:textId="77777777" w:rsidR="005D1B0E" w:rsidRPr="009159AB"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Schaafsma</w:t>
      </w:r>
      <w:proofErr w:type="spellEnd"/>
      <w:r w:rsidRPr="009159AB">
        <w:rPr>
          <w:rFonts w:ascii="Times New Roman" w:eastAsia="Times New Roman" w:hAnsi="Times New Roman" w:cs="Times New Roman"/>
          <w:sz w:val="24"/>
          <w:szCs w:val="24"/>
          <w:lang w:eastAsia="nl-NL"/>
        </w:rPr>
        <w:t xml:space="preserve">, J., &amp; Williams, K. D. (2012). Exclusion, intergroup hostility, and religious fundamentalism.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48</w:t>
      </w:r>
      <w:r w:rsidRPr="009159AB">
        <w:rPr>
          <w:rFonts w:ascii="Times New Roman" w:eastAsia="Times New Roman" w:hAnsi="Times New Roman" w:cs="Times New Roman"/>
          <w:sz w:val="24"/>
          <w:szCs w:val="24"/>
          <w:lang w:eastAsia="nl-NL"/>
        </w:rPr>
        <w:t xml:space="preserve">, 829–837.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j.jesp.2012.02.015</w:t>
      </w:r>
      <w:proofErr w:type="spellEnd"/>
    </w:p>
    <w:p w14:paraId="6A14B272" w14:textId="77777777" w:rsidR="00182055" w:rsidRPr="009159AB" w:rsidRDefault="00182055"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olor w:val="222222"/>
          <w:sz w:val="24"/>
          <w:shd w:val="clear" w:color="auto" w:fill="FFFFFF"/>
        </w:rPr>
        <w:t>Schenker</w:t>
      </w:r>
      <w:proofErr w:type="spellEnd"/>
      <w:r w:rsidRPr="009159AB">
        <w:rPr>
          <w:rFonts w:ascii="Times New Roman" w:hAnsi="Times New Roman"/>
          <w:color w:val="222222"/>
          <w:sz w:val="24"/>
          <w:shd w:val="clear" w:color="auto" w:fill="FFFFFF"/>
        </w:rPr>
        <w:t xml:space="preserve">, N., &amp; Gentleman, J. F. (2001). </w:t>
      </w:r>
      <w:r w:rsidRPr="009159AB">
        <w:rPr>
          <w:rFonts w:ascii="Times New Roman" w:hAnsi="Times New Roman" w:cs="Times New Roman"/>
          <w:color w:val="222222"/>
          <w:sz w:val="24"/>
          <w:szCs w:val="24"/>
          <w:shd w:val="clear" w:color="auto" w:fill="FFFFFF"/>
        </w:rPr>
        <w:t>On judging the significance of differences by examining the overlap between confidence intervals.</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The American Statistician</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55</w:t>
      </w:r>
      <w:r w:rsidRPr="009159AB">
        <w:rPr>
          <w:rFonts w:ascii="Times New Roman" w:hAnsi="Times New Roman" w:cs="Times New Roman"/>
          <w:color w:val="222222"/>
          <w:sz w:val="24"/>
          <w:szCs w:val="24"/>
          <w:shd w:val="clear" w:color="auto" w:fill="FFFFFF"/>
        </w:rPr>
        <w:t>, 182-186.</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10.1198/000313001317097960</w:t>
      </w:r>
    </w:p>
    <w:p w14:paraId="370EAF22"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Smits, I. A. M., Dolan, C. V, Vorst, H., Wicherts, J. M., &amp; Timmerman, M. E. (2011). Cohort differences in Big Five personality factors over a period of 25 years. </w:t>
      </w:r>
      <w:r w:rsidRPr="009159AB">
        <w:rPr>
          <w:rFonts w:ascii="Times New Roman" w:eastAsia="Times New Roman" w:hAnsi="Times New Roman" w:cs="Times New Roman"/>
          <w:i/>
          <w:iCs/>
          <w:sz w:val="24"/>
          <w:szCs w:val="24"/>
          <w:lang w:eastAsia="nl-NL"/>
        </w:rPr>
        <w:t>Journal of Personality and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100</w:t>
      </w:r>
      <w:r w:rsidRPr="009159AB">
        <w:rPr>
          <w:rFonts w:ascii="Times New Roman" w:eastAsia="Times New Roman" w:hAnsi="Times New Roman" w:cs="Times New Roman"/>
          <w:sz w:val="24"/>
          <w:szCs w:val="24"/>
          <w:lang w:eastAsia="nl-NL"/>
        </w:rPr>
        <w:t>, 1124–1138.</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w:t>
      </w:r>
      <w:proofErr w:type="spellStart"/>
      <w:r w:rsidR="00046DDB" w:rsidRPr="009159AB">
        <w:rPr>
          <w:rFonts w:ascii="Times New Roman" w:eastAsia="Times New Roman" w:hAnsi="Times New Roman" w:cs="Times New Roman"/>
          <w:sz w:val="24"/>
          <w:szCs w:val="24"/>
          <w:lang w:eastAsia="nl-NL"/>
        </w:rPr>
        <w:t>a0022874</w:t>
      </w:r>
      <w:proofErr w:type="spellEnd"/>
    </w:p>
    <w:p w14:paraId="49617E86" w14:textId="77777777" w:rsidR="00192992" w:rsidRPr="009159AB" w:rsidRDefault="00192992" w:rsidP="008D4180">
      <w:pPr>
        <w:pStyle w:val="NormalWeb"/>
        <w:spacing w:line="480" w:lineRule="auto"/>
        <w:ind w:left="480" w:hanging="480"/>
        <w:rPr>
          <w:noProof/>
        </w:rPr>
      </w:pPr>
      <w:r w:rsidRPr="009159AB">
        <w:rPr>
          <w:noProof/>
        </w:rPr>
        <w:t xml:space="preserve">Sterne, J. A. C., &amp; Egger, M. (2005). Regression </w:t>
      </w:r>
      <w:r w:rsidR="004D693A">
        <w:rPr>
          <w:noProof/>
        </w:rPr>
        <w:t>m</w:t>
      </w:r>
      <w:r w:rsidRPr="009159AB">
        <w:rPr>
          <w:noProof/>
        </w:rPr>
        <w:t xml:space="preserve">ethods to </w:t>
      </w:r>
      <w:r w:rsidR="004D693A">
        <w:rPr>
          <w:noProof/>
        </w:rPr>
        <w:t>d</w:t>
      </w:r>
      <w:r w:rsidRPr="009159AB">
        <w:rPr>
          <w:noProof/>
        </w:rPr>
        <w:t xml:space="preserve">etect </w:t>
      </w:r>
      <w:r w:rsidR="004D693A">
        <w:rPr>
          <w:noProof/>
        </w:rPr>
        <w:t>p</w:t>
      </w:r>
      <w:r w:rsidRPr="009159AB">
        <w:rPr>
          <w:noProof/>
        </w:rPr>
        <w:t xml:space="preserve">ublication and </w:t>
      </w:r>
      <w:r w:rsidR="004D693A">
        <w:rPr>
          <w:noProof/>
        </w:rPr>
        <w:t>o</w:t>
      </w:r>
      <w:r w:rsidRPr="009159AB">
        <w:rPr>
          <w:noProof/>
        </w:rPr>
        <w:t xml:space="preserve">ther </w:t>
      </w:r>
      <w:r w:rsidR="004D693A">
        <w:rPr>
          <w:noProof/>
        </w:rPr>
        <w:t>b</w:t>
      </w:r>
      <w:r w:rsidRPr="009159AB">
        <w:rPr>
          <w:noProof/>
        </w:rPr>
        <w:t xml:space="preserve">ias in </w:t>
      </w:r>
      <w:r w:rsidR="004D693A">
        <w:rPr>
          <w:noProof/>
        </w:rPr>
        <w:t>m</w:t>
      </w:r>
      <w:r w:rsidRPr="009159AB">
        <w:rPr>
          <w:noProof/>
        </w:rPr>
        <w:t>eta-</w:t>
      </w:r>
      <w:r w:rsidR="004D693A">
        <w:rPr>
          <w:noProof/>
        </w:rPr>
        <w:t>a</w:t>
      </w:r>
      <w:r w:rsidRPr="009159AB">
        <w:rPr>
          <w:noProof/>
        </w:rPr>
        <w:t xml:space="preserve">nalysis. In H. R. Rothstein, A. J. Sutton, &amp; M. Borenstein (Eds.), </w:t>
      </w:r>
      <w:r w:rsidRPr="009159AB">
        <w:rPr>
          <w:i/>
          <w:iCs/>
          <w:noProof/>
        </w:rPr>
        <w:t>Publication bias in meta-analysis</w:t>
      </w:r>
      <w:r w:rsidRPr="009159AB">
        <w:rPr>
          <w:noProof/>
        </w:rPr>
        <w:t>. Chichester</w:t>
      </w:r>
      <w:r w:rsidR="004D693A">
        <w:rPr>
          <w:noProof/>
        </w:rPr>
        <w:t>, United Kingdom</w:t>
      </w:r>
      <w:r w:rsidRPr="009159AB">
        <w:rPr>
          <w:noProof/>
        </w:rPr>
        <w:t>: John Wiley &amp; Sons.</w:t>
      </w:r>
    </w:p>
    <w:p w14:paraId="3C3FA5FC" w14:textId="77777777" w:rsidR="00192992" w:rsidRPr="009159AB" w:rsidRDefault="00192992" w:rsidP="008D4180">
      <w:pPr>
        <w:pStyle w:val="NormalWeb"/>
        <w:spacing w:line="480" w:lineRule="auto"/>
        <w:ind w:left="480" w:hanging="480"/>
        <w:rPr>
          <w:noProof/>
        </w:rPr>
      </w:pPr>
      <w:r w:rsidRPr="009159AB">
        <w:rPr>
          <w:noProof/>
          <w:lang w:val="nl-NL"/>
        </w:rPr>
        <w:t xml:space="preserve">*Van Beest, I., Carter-Sowell, A. R., van Dijk, E., &amp; Williams, K. D. (2012). </w:t>
      </w:r>
      <w:r w:rsidRPr="009159AB">
        <w:rPr>
          <w:noProof/>
        </w:rPr>
        <w:t xml:space="preserve">Groups being ostracized by groups: Is the pain shared, is recovery quicker, and are groups more likely to be aggressive? </w:t>
      </w:r>
      <w:r w:rsidRPr="009159AB">
        <w:rPr>
          <w:i/>
          <w:iCs/>
          <w:noProof/>
        </w:rPr>
        <w:t>Group Dynamics: Theory, Research, and Practice</w:t>
      </w:r>
      <w:r w:rsidRPr="009159AB">
        <w:rPr>
          <w:noProof/>
        </w:rPr>
        <w:t xml:space="preserve">, </w:t>
      </w:r>
      <w:r w:rsidRPr="009159AB">
        <w:rPr>
          <w:i/>
          <w:iCs/>
          <w:noProof/>
        </w:rPr>
        <w:t>16</w:t>
      </w:r>
      <w:r w:rsidRPr="009159AB">
        <w:rPr>
          <w:noProof/>
        </w:rPr>
        <w:t>, 241–254. doi:</w:t>
      </w:r>
      <w:r w:rsidR="006C691D" w:rsidRPr="009159AB">
        <w:rPr>
          <w:noProof/>
        </w:rPr>
        <w:t xml:space="preserve"> </w:t>
      </w:r>
      <w:r w:rsidRPr="009159AB">
        <w:rPr>
          <w:noProof/>
        </w:rPr>
        <w:t>10.1037/a0030104</w:t>
      </w:r>
    </w:p>
    <w:p w14:paraId="70CF7D13" w14:textId="77777777" w:rsidR="00192992" w:rsidRPr="009159AB" w:rsidRDefault="00192992" w:rsidP="008D4180">
      <w:pPr>
        <w:pStyle w:val="NormalWeb"/>
        <w:spacing w:line="480" w:lineRule="auto"/>
        <w:ind w:left="480" w:hanging="480"/>
        <w:rPr>
          <w:noProof/>
        </w:rPr>
      </w:pPr>
      <w:r w:rsidRPr="009159AB">
        <w:rPr>
          <w:noProof/>
        </w:rPr>
        <w:lastRenderedPageBreak/>
        <w:t xml:space="preserve">*Van Beest, I., &amp; Williams, K. D. (2006). When inclusion costs and ostracism pays, ostracism still hurts. </w:t>
      </w:r>
      <w:r w:rsidRPr="009159AB">
        <w:rPr>
          <w:i/>
          <w:iCs/>
          <w:noProof/>
        </w:rPr>
        <w:t>Journal of Personality and Social Psychology</w:t>
      </w:r>
      <w:r w:rsidRPr="009159AB">
        <w:rPr>
          <w:noProof/>
        </w:rPr>
        <w:t xml:space="preserve">, </w:t>
      </w:r>
      <w:r w:rsidRPr="009159AB">
        <w:rPr>
          <w:i/>
          <w:iCs/>
          <w:noProof/>
        </w:rPr>
        <w:t>91</w:t>
      </w:r>
      <w:r w:rsidRPr="009159AB">
        <w:rPr>
          <w:noProof/>
        </w:rPr>
        <w:t>, 918–928. doi:</w:t>
      </w:r>
      <w:r w:rsidR="006C691D" w:rsidRPr="009159AB">
        <w:rPr>
          <w:noProof/>
        </w:rPr>
        <w:t xml:space="preserve"> </w:t>
      </w:r>
      <w:r w:rsidRPr="009159AB">
        <w:rPr>
          <w:noProof/>
        </w:rPr>
        <w:t>10.1037/0022-3514.91.5.918</w:t>
      </w:r>
    </w:p>
    <w:p w14:paraId="62FE3B82" w14:textId="77777777" w:rsidR="00192992" w:rsidRPr="009159AB" w:rsidRDefault="00192992" w:rsidP="008D4180">
      <w:pPr>
        <w:pStyle w:val="NormalWeb"/>
        <w:spacing w:line="480" w:lineRule="auto"/>
        <w:ind w:left="480" w:hanging="480"/>
        <w:rPr>
          <w:noProof/>
        </w:rPr>
      </w:pPr>
      <w:r w:rsidRPr="009159AB">
        <w:rPr>
          <w:noProof/>
        </w:rPr>
        <w:t xml:space="preserve">Viechtbauer, W. (2005). Bias and </w:t>
      </w:r>
      <w:r w:rsidR="004D693A">
        <w:rPr>
          <w:noProof/>
        </w:rPr>
        <w:t>e</w:t>
      </w:r>
      <w:r w:rsidRPr="009159AB">
        <w:rPr>
          <w:noProof/>
        </w:rPr>
        <w:t xml:space="preserve">fficiency of </w:t>
      </w:r>
      <w:r w:rsidR="004D693A">
        <w:rPr>
          <w:noProof/>
        </w:rPr>
        <w:t>m</w:t>
      </w:r>
      <w:r w:rsidRPr="009159AB">
        <w:rPr>
          <w:noProof/>
        </w:rPr>
        <w:t>eta-</w:t>
      </w:r>
      <w:r w:rsidR="004D693A">
        <w:rPr>
          <w:noProof/>
        </w:rPr>
        <w:t>a</w:t>
      </w:r>
      <w:r w:rsidRPr="009159AB">
        <w:rPr>
          <w:noProof/>
        </w:rPr>
        <w:t xml:space="preserve">nalytic </w:t>
      </w:r>
      <w:r w:rsidR="004D693A">
        <w:rPr>
          <w:noProof/>
        </w:rPr>
        <w:t>v</w:t>
      </w:r>
      <w:r w:rsidRPr="009159AB">
        <w:rPr>
          <w:noProof/>
        </w:rPr>
        <w:t xml:space="preserve">ariance </w:t>
      </w:r>
      <w:r w:rsidR="004D693A">
        <w:rPr>
          <w:noProof/>
        </w:rPr>
        <w:t>e</w:t>
      </w:r>
      <w:r w:rsidRPr="009159AB">
        <w:rPr>
          <w:noProof/>
        </w:rPr>
        <w:t xml:space="preserve">stimators in the </w:t>
      </w:r>
      <w:r w:rsidR="004D693A">
        <w:rPr>
          <w:noProof/>
        </w:rPr>
        <w:t>r</w:t>
      </w:r>
      <w:r w:rsidRPr="009159AB">
        <w:rPr>
          <w:noProof/>
        </w:rPr>
        <w:t>andom-</w:t>
      </w:r>
      <w:r w:rsidR="004D693A">
        <w:rPr>
          <w:noProof/>
        </w:rPr>
        <w:t>e</w:t>
      </w:r>
      <w:r w:rsidRPr="009159AB">
        <w:rPr>
          <w:noProof/>
        </w:rPr>
        <w:t xml:space="preserve">ffects </w:t>
      </w:r>
      <w:r w:rsidR="004D693A">
        <w:rPr>
          <w:noProof/>
        </w:rPr>
        <w:t>m</w:t>
      </w:r>
      <w:r w:rsidRPr="009159AB">
        <w:rPr>
          <w:noProof/>
        </w:rPr>
        <w:t xml:space="preserve">odel. </w:t>
      </w:r>
      <w:r w:rsidRPr="009159AB">
        <w:rPr>
          <w:i/>
          <w:iCs/>
          <w:noProof/>
        </w:rPr>
        <w:t>Journal of Educational and Behavioral Statistics</w:t>
      </w:r>
      <w:r w:rsidRPr="009159AB">
        <w:rPr>
          <w:noProof/>
        </w:rPr>
        <w:t xml:space="preserve">, </w:t>
      </w:r>
      <w:r w:rsidRPr="009159AB">
        <w:rPr>
          <w:i/>
          <w:iCs/>
          <w:noProof/>
        </w:rPr>
        <w:t>30</w:t>
      </w:r>
      <w:r w:rsidRPr="009159AB">
        <w:rPr>
          <w:noProof/>
        </w:rPr>
        <w:t>, 261–293. doi:</w:t>
      </w:r>
      <w:r w:rsidR="006C691D" w:rsidRPr="009159AB">
        <w:rPr>
          <w:noProof/>
        </w:rPr>
        <w:t xml:space="preserve"> </w:t>
      </w:r>
      <w:r w:rsidRPr="009159AB">
        <w:rPr>
          <w:noProof/>
        </w:rPr>
        <w:t>10.3102/10769986030003261</w:t>
      </w:r>
    </w:p>
    <w:p w14:paraId="4E3DE2EF" w14:textId="77777777" w:rsidR="00192992" w:rsidRPr="009159AB" w:rsidRDefault="00192992" w:rsidP="008D4180">
      <w:pPr>
        <w:pStyle w:val="NormalWeb"/>
        <w:spacing w:line="480" w:lineRule="auto"/>
        <w:ind w:left="480" w:hanging="480"/>
        <w:rPr>
          <w:noProof/>
        </w:rPr>
      </w:pPr>
      <w:r w:rsidRPr="009159AB">
        <w:rPr>
          <w:noProof/>
        </w:rPr>
        <w:t xml:space="preserve">Viechtbauer, Wolfgang. (2010). Conducting meta-analyses in R with the metafor package. </w:t>
      </w:r>
      <w:r w:rsidRPr="009159AB">
        <w:rPr>
          <w:i/>
          <w:iCs/>
          <w:noProof/>
        </w:rPr>
        <w:t>Journal of Statistical Software</w:t>
      </w:r>
      <w:r w:rsidRPr="009159AB">
        <w:rPr>
          <w:noProof/>
        </w:rPr>
        <w:t xml:space="preserve">, </w:t>
      </w:r>
      <w:r w:rsidRPr="009159AB">
        <w:rPr>
          <w:i/>
          <w:iCs/>
          <w:noProof/>
        </w:rPr>
        <w:t>36</w:t>
      </w:r>
      <w:r w:rsidRPr="009159AB">
        <w:rPr>
          <w:noProof/>
        </w:rPr>
        <w:t>, 1–48.</w:t>
      </w:r>
    </w:p>
    <w:p w14:paraId="3737DC91" w14:textId="77777777" w:rsidR="00192992" w:rsidRPr="009159AB" w:rsidRDefault="00192992" w:rsidP="008D4180">
      <w:pPr>
        <w:pStyle w:val="NormalWeb"/>
        <w:spacing w:line="480" w:lineRule="auto"/>
        <w:ind w:left="480" w:hanging="480"/>
        <w:rPr>
          <w:noProof/>
        </w:rPr>
      </w:pPr>
      <w:r w:rsidRPr="009159AB">
        <w:rPr>
          <w:noProof/>
        </w:rPr>
        <w:t xml:space="preserve">Wicherts, J. M., Borsboom, D., Kats, J., &amp; Molenaar, D. (2006). The poor availability of psychological research data for reanalysis. </w:t>
      </w:r>
      <w:r w:rsidRPr="009159AB">
        <w:rPr>
          <w:i/>
          <w:iCs/>
          <w:noProof/>
        </w:rPr>
        <w:t>The American Psychologist</w:t>
      </w:r>
      <w:r w:rsidRPr="009159AB">
        <w:rPr>
          <w:noProof/>
        </w:rPr>
        <w:t xml:space="preserve">, </w:t>
      </w:r>
      <w:r w:rsidRPr="009159AB">
        <w:rPr>
          <w:i/>
          <w:iCs/>
          <w:noProof/>
        </w:rPr>
        <w:t>61</w:t>
      </w:r>
      <w:r w:rsidRPr="009159AB">
        <w:rPr>
          <w:noProof/>
        </w:rPr>
        <w:t>, 726–8. doi:</w:t>
      </w:r>
      <w:r w:rsidR="006C691D" w:rsidRPr="009159AB">
        <w:rPr>
          <w:noProof/>
        </w:rPr>
        <w:t xml:space="preserve"> </w:t>
      </w:r>
      <w:r w:rsidRPr="009159AB">
        <w:rPr>
          <w:noProof/>
        </w:rPr>
        <w:t>10.1037/0003-066X.61.7.726</w:t>
      </w:r>
    </w:p>
    <w:p w14:paraId="7515762C" w14:textId="77777777" w:rsidR="00DC1272" w:rsidRPr="009159AB" w:rsidRDefault="00F43B68" w:rsidP="008D4180">
      <w:pPr>
        <w:spacing w:before="100" w:beforeAutospacing="1" w:after="100" w:afterAutospacing="1" w:line="480" w:lineRule="auto"/>
        <w:ind w:left="480" w:hanging="480"/>
        <w:rPr>
          <w:noProof/>
        </w:rPr>
      </w:pPr>
      <w:r w:rsidRPr="009159AB">
        <w:rPr>
          <w:rFonts w:ascii="Times New Roman" w:eastAsia="Times New Roman" w:hAnsi="Times New Roman" w:cs="Times New Roman"/>
          <w:sz w:val="24"/>
          <w:szCs w:val="24"/>
          <w:lang w:eastAsia="nl-NL"/>
        </w:rPr>
        <w:t>*</w:t>
      </w:r>
      <w:r w:rsidR="00DC1272" w:rsidRPr="009159AB">
        <w:rPr>
          <w:rFonts w:ascii="Times New Roman" w:eastAsia="Times New Roman" w:hAnsi="Times New Roman" w:cs="Times New Roman"/>
          <w:sz w:val="24"/>
          <w:szCs w:val="24"/>
          <w:lang w:eastAsia="nl-NL"/>
        </w:rPr>
        <w:t xml:space="preserve">Wirth, J. H., </w:t>
      </w:r>
      <w:proofErr w:type="spellStart"/>
      <w:r w:rsidR="00DC1272" w:rsidRPr="009159AB">
        <w:rPr>
          <w:rFonts w:ascii="Times New Roman" w:eastAsia="Times New Roman" w:hAnsi="Times New Roman" w:cs="Times New Roman"/>
          <w:sz w:val="24"/>
          <w:szCs w:val="24"/>
          <w:lang w:eastAsia="nl-NL"/>
        </w:rPr>
        <w:t>Lynam</w:t>
      </w:r>
      <w:proofErr w:type="spellEnd"/>
      <w:r w:rsidR="00DC1272" w:rsidRPr="009159AB">
        <w:rPr>
          <w:rFonts w:ascii="Times New Roman" w:eastAsia="Times New Roman" w:hAnsi="Times New Roman" w:cs="Times New Roman"/>
          <w:sz w:val="24"/>
          <w:szCs w:val="24"/>
          <w:lang w:eastAsia="nl-NL"/>
        </w:rPr>
        <w:t xml:space="preserve">, D. R., &amp; Williams, K. D. (2010). When social pain is not automatic: Personality disorder traits buffer ostracism’s immediate negative impact. </w:t>
      </w:r>
      <w:r w:rsidR="00DC1272" w:rsidRPr="009159AB">
        <w:rPr>
          <w:rFonts w:ascii="Times New Roman" w:eastAsia="Times New Roman" w:hAnsi="Times New Roman" w:cs="Times New Roman"/>
          <w:i/>
          <w:iCs/>
          <w:sz w:val="24"/>
          <w:szCs w:val="24"/>
          <w:lang w:eastAsia="nl-NL"/>
        </w:rPr>
        <w:t>Journal of Research in Personality</w:t>
      </w:r>
      <w:r w:rsidR="00DC1272"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i/>
          <w:iCs/>
          <w:sz w:val="24"/>
          <w:szCs w:val="24"/>
          <w:lang w:eastAsia="nl-NL"/>
        </w:rPr>
        <w:t>44</w:t>
      </w:r>
      <w:r w:rsidR="00DC1272" w:rsidRPr="009159AB">
        <w:rPr>
          <w:rFonts w:ascii="Times New Roman" w:eastAsia="Times New Roman" w:hAnsi="Times New Roman" w:cs="Times New Roman"/>
          <w:sz w:val="24"/>
          <w:szCs w:val="24"/>
          <w:lang w:eastAsia="nl-NL"/>
        </w:rPr>
        <w:t xml:space="preserve">, 397–401. </w:t>
      </w:r>
      <w:proofErr w:type="spellStart"/>
      <w:proofErr w:type="gramStart"/>
      <w:r w:rsidR="00DC1272" w:rsidRPr="009159AB">
        <w:rPr>
          <w:rFonts w:ascii="Times New Roman" w:eastAsia="Times New Roman" w:hAnsi="Times New Roman" w:cs="Times New Roman"/>
          <w:sz w:val="24"/>
          <w:szCs w:val="24"/>
          <w:lang w:eastAsia="nl-NL"/>
        </w:rPr>
        <w:t>doi</w:t>
      </w:r>
      <w:proofErr w:type="spellEnd"/>
      <w:proofErr w:type="gramEnd"/>
      <w:r w:rsidR="00DC1272"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sz w:val="24"/>
          <w:szCs w:val="24"/>
          <w:lang w:eastAsia="nl-NL"/>
        </w:rPr>
        <w:t>10.1016/</w:t>
      </w:r>
      <w:proofErr w:type="spellStart"/>
      <w:r w:rsidR="00DC1272" w:rsidRPr="009159AB">
        <w:rPr>
          <w:rFonts w:ascii="Times New Roman" w:eastAsia="Times New Roman" w:hAnsi="Times New Roman" w:cs="Times New Roman"/>
          <w:sz w:val="24"/>
          <w:szCs w:val="24"/>
          <w:lang w:eastAsia="nl-NL"/>
        </w:rPr>
        <w:t>j.jrp.2010.03.001</w:t>
      </w:r>
      <w:proofErr w:type="spellEnd"/>
    </w:p>
    <w:p w14:paraId="53636B79" w14:textId="77777777" w:rsidR="00192992" w:rsidRPr="009159AB" w:rsidRDefault="00192992" w:rsidP="008D4180">
      <w:pPr>
        <w:pStyle w:val="NormalWeb"/>
        <w:spacing w:line="480" w:lineRule="auto"/>
        <w:ind w:left="480" w:hanging="480"/>
        <w:rPr>
          <w:noProof/>
        </w:rPr>
      </w:pPr>
      <w:r w:rsidRPr="009159AB">
        <w:rPr>
          <w:noProof/>
        </w:rPr>
        <w:t xml:space="preserve">*Williams, K D, Cheung, C. K., &amp; Choi, W. (2000). Cyberostracism: </w:t>
      </w:r>
      <w:r w:rsidR="00342EC8">
        <w:rPr>
          <w:noProof/>
        </w:rPr>
        <w:t>E</w:t>
      </w:r>
      <w:r w:rsidRPr="009159AB">
        <w:rPr>
          <w:noProof/>
        </w:rPr>
        <w:t xml:space="preserve">ffects of being ignored over the Internet. </w:t>
      </w:r>
      <w:r w:rsidRPr="009159AB">
        <w:rPr>
          <w:i/>
          <w:iCs/>
          <w:noProof/>
        </w:rPr>
        <w:t xml:space="preserve">Journal of </w:t>
      </w:r>
      <w:r w:rsidR="008A62CF" w:rsidRPr="009159AB">
        <w:rPr>
          <w:i/>
          <w:iCs/>
          <w:noProof/>
        </w:rPr>
        <w:t>P</w:t>
      </w:r>
      <w:r w:rsidRPr="009159AB">
        <w:rPr>
          <w:i/>
          <w:iCs/>
          <w:noProof/>
        </w:rPr>
        <w:t xml:space="preserve">ersonality and </w:t>
      </w:r>
      <w:r w:rsidR="008A62CF" w:rsidRPr="009159AB">
        <w:rPr>
          <w:i/>
          <w:iCs/>
          <w:noProof/>
        </w:rPr>
        <w:t>Social Psychology</w:t>
      </w:r>
      <w:r w:rsidRPr="009159AB">
        <w:rPr>
          <w:noProof/>
        </w:rPr>
        <w:t xml:space="preserve">, </w:t>
      </w:r>
      <w:r w:rsidRPr="009159AB">
        <w:rPr>
          <w:i/>
          <w:iCs/>
          <w:noProof/>
        </w:rPr>
        <w:t>79</w:t>
      </w:r>
      <w:r w:rsidRPr="009159AB">
        <w:rPr>
          <w:noProof/>
        </w:rPr>
        <w:t>, 748–</w:t>
      </w:r>
      <w:r w:rsidR="00342EC8">
        <w:rPr>
          <w:noProof/>
        </w:rPr>
        <w:t>7</w:t>
      </w:r>
      <w:r w:rsidRPr="009159AB">
        <w:rPr>
          <w:noProof/>
        </w:rPr>
        <w:t>62.</w:t>
      </w:r>
      <w:r w:rsidR="00046DDB" w:rsidRPr="009159AB">
        <w:rPr>
          <w:noProof/>
        </w:rPr>
        <w:t xml:space="preserve"> doi: 10.1037/0022-3514.79.5.748</w:t>
      </w:r>
    </w:p>
    <w:p w14:paraId="281ED39B" w14:textId="77777777" w:rsidR="00192992" w:rsidRPr="009159AB" w:rsidRDefault="00192992" w:rsidP="008D4180">
      <w:pPr>
        <w:pStyle w:val="NormalWeb"/>
        <w:spacing w:line="480" w:lineRule="auto"/>
        <w:ind w:left="480" w:hanging="480"/>
        <w:rPr>
          <w:noProof/>
        </w:rPr>
      </w:pPr>
      <w:r w:rsidRPr="009159AB">
        <w:rPr>
          <w:noProof/>
        </w:rPr>
        <w:t xml:space="preserve">Williams, K.D. (2009). Ostracism: </w:t>
      </w:r>
      <w:r w:rsidR="00342EC8">
        <w:rPr>
          <w:noProof/>
        </w:rPr>
        <w:t>A</w:t>
      </w:r>
      <w:r w:rsidRPr="009159AB">
        <w:rPr>
          <w:noProof/>
        </w:rPr>
        <w:t xml:space="preserve"> temporal need-threat model. </w:t>
      </w:r>
      <w:r w:rsidRPr="009159AB">
        <w:rPr>
          <w:i/>
          <w:iCs/>
          <w:noProof/>
        </w:rPr>
        <w:t>Advances in Experimental Social Psychology</w:t>
      </w:r>
      <w:r w:rsidRPr="009159AB">
        <w:rPr>
          <w:noProof/>
        </w:rPr>
        <w:t xml:space="preserve">, </w:t>
      </w:r>
      <w:r w:rsidRPr="009159AB">
        <w:rPr>
          <w:i/>
          <w:iCs/>
          <w:noProof/>
        </w:rPr>
        <w:t>41</w:t>
      </w:r>
      <w:r w:rsidRPr="009159AB">
        <w:rPr>
          <w:noProof/>
        </w:rPr>
        <w:t>, 275–314. doi:</w:t>
      </w:r>
      <w:r w:rsidR="006C691D" w:rsidRPr="009159AB">
        <w:rPr>
          <w:noProof/>
        </w:rPr>
        <w:t xml:space="preserve"> </w:t>
      </w:r>
      <w:r w:rsidRPr="009159AB">
        <w:rPr>
          <w:noProof/>
        </w:rPr>
        <w:t>10.1016/S0065-2601(08)00406-1</w:t>
      </w:r>
    </w:p>
    <w:p w14:paraId="41A8A232" w14:textId="77777777" w:rsidR="00192992" w:rsidRPr="009159AB" w:rsidRDefault="00192992" w:rsidP="008D4180">
      <w:pPr>
        <w:pStyle w:val="NormalWeb"/>
        <w:spacing w:line="480" w:lineRule="auto"/>
        <w:ind w:left="480" w:hanging="480"/>
        <w:rPr>
          <w:noProof/>
        </w:rPr>
      </w:pPr>
      <w:r w:rsidRPr="009159AB">
        <w:rPr>
          <w:noProof/>
        </w:rPr>
        <w:t xml:space="preserve">Williams, Kipling D., &amp; Jarvis, B. (2006). Cyberball: A program for use in research on interpersonal ostracism and acceptance. </w:t>
      </w:r>
      <w:r w:rsidRPr="009159AB">
        <w:rPr>
          <w:i/>
          <w:iCs/>
          <w:noProof/>
        </w:rPr>
        <w:t>Behavior Research Methods</w:t>
      </w:r>
      <w:r w:rsidRPr="009159AB">
        <w:rPr>
          <w:noProof/>
        </w:rPr>
        <w:t xml:space="preserve">, </w:t>
      </w:r>
      <w:r w:rsidRPr="009159AB">
        <w:rPr>
          <w:i/>
          <w:iCs/>
          <w:noProof/>
        </w:rPr>
        <w:t>38</w:t>
      </w:r>
      <w:r w:rsidRPr="009159AB">
        <w:rPr>
          <w:noProof/>
        </w:rPr>
        <w:t>, 174–180. doi:</w:t>
      </w:r>
      <w:r w:rsidR="006C691D" w:rsidRPr="009159AB">
        <w:rPr>
          <w:noProof/>
        </w:rPr>
        <w:t xml:space="preserve"> </w:t>
      </w:r>
      <w:r w:rsidRPr="009159AB">
        <w:rPr>
          <w:noProof/>
        </w:rPr>
        <w:t>10.3758/BF03192765</w:t>
      </w:r>
    </w:p>
    <w:p w14:paraId="7D633D8A" w14:textId="77777777" w:rsidR="005D1B0E" w:rsidRPr="009159AB"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lastRenderedPageBreak/>
        <w:t>*Wirth, J.</w:t>
      </w:r>
      <w:r w:rsidR="00342EC8">
        <w:rPr>
          <w:rFonts w:ascii="Times New Roman" w:eastAsia="Times New Roman" w:hAnsi="Times New Roman" w:cs="Times New Roman"/>
          <w:sz w:val="24"/>
          <w:szCs w:val="24"/>
          <w:lang w:eastAsia="nl-NL"/>
        </w:rPr>
        <w:t xml:space="preserve"> H., &amp; Williams, K. D. (2009). ‘</w:t>
      </w:r>
      <w:r w:rsidRPr="009159AB">
        <w:rPr>
          <w:rFonts w:ascii="Times New Roman" w:eastAsia="Times New Roman" w:hAnsi="Times New Roman" w:cs="Times New Roman"/>
          <w:sz w:val="24"/>
          <w:szCs w:val="24"/>
          <w:lang w:eastAsia="nl-NL"/>
        </w:rPr>
        <w:t xml:space="preserve">They </w:t>
      </w:r>
      <w:r w:rsidR="00342EC8">
        <w:rPr>
          <w:rFonts w:ascii="Times New Roman" w:eastAsia="Times New Roman" w:hAnsi="Times New Roman" w:cs="Times New Roman"/>
          <w:sz w:val="24"/>
          <w:szCs w:val="24"/>
          <w:lang w:eastAsia="nl-NL"/>
        </w:rPr>
        <w:t>d</w:t>
      </w:r>
      <w:r w:rsidRPr="009159AB">
        <w:rPr>
          <w:rFonts w:ascii="Times New Roman" w:eastAsia="Times New Roman" w:hAnsi="Times New Roman" w:cs="Times New Roman"/>
          <w:sz w:val="24"/>
          <w:szCs w:val="24"/>
          <w:lang w:eastAsia="nl-NL"/>
        </w:rPr>
        <w:t xml:space="preserve">on’t </w:t>
      </w:r>
      <w:r w:rsidR="00342EC8">
        <w:rPr>
          <w:rFonts w:ascii="Times New Roman" w:eastAsia="Times New Roman" w:hAnsi="Times New Roman" w:cs="Times New Roman"/>
          <w:sz w:val="24"/>
          <w:szCs w:val="24"/>
          <w:lang w:eastAsia="nl-NL"/>
        </w:rPr>
        <w:t>l</w:t>
      </w:r>
      <w:r w:rsidRPr="009159AB">
        <w:rPr>
          <w:rFonts w:ascii="Times New Roman" w:eastAsia="Times New Roman" w:hAnsi="Times New Roman" w:cs="Times New Roman"/>
          <w:sz w:val="24"/>
          <w:szCs w:val="24"/>
          <w:lang w:eastAsia="nl-NL"/>
        </w:rPr>
        <w:t xml:space="preserve">ike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ur </w:t>
      </w:r>
      <w:r w:rsidR="00342EC8">
        <w:rPr>
          <w:rFonts w:ascii="Times New Roman" w:eastAsia="Times New Roman" w:hAnsi="Times New Roman" w:cs="Times New Roman"/>
          <w:sz w:val="24"/>
          <w:szCs w:val="24"/>
          <w:lang w:eastAsia="nl-NL"/>
        </w:rPr>
        <w:t>k</w:t>
      </w:r>
      <w:r w:rsidRPr="009159AB">
        <w:rPr>
          <w:rFonts w:ascii="Times New Roman" w:eastAsia="Times New Roman" w:hAnsi="Times New Roman" w:cs="Times New Roman"/>
          <w:sz w:val="24"/>
          <w:szCs w:val="24"/>
          <w:lang w:eastAsia="nl-NL"/>
        </w:rPr>
        <w:t>ind</w:t>
      </w:r>
      <w:r w:rsidR="00342EC8">
        <w:rPr>
          <w:rFonts w:ascii="Times New Roman" w:eastAsia="Times New Roman" w:hAnsi="Times New Roman" w:cs="Times New Roman"/>
          <w:sz w:val="24"/>
          <w:szCs w:val="24"/>
          <w:lang w:eastAsia="nl-NL"/>
        </w:rPr>
        <w:t>’</w:t>
      </w:r>
      <w:r w:rsidRPr="009159AB">
        <w:rPr>
          <w:rFonts w:ascii="Times New Roman" w:eastAsia="Times New Roman" w:hAnsi="Times New Roman" w:cs="Times New Roman"/>
          <w:sz w:val="24"/>
          <w:szCs w:val="24"/>
          <w:lang w:eastAsia="nl-NL"/>
        </w:rPr>
        <w:t xml:space="preserve">: Consequences of </w:t>
      </w:r>
      <w:r w:rsidR="00342EC8">
        <w:rPr>
          <w:rFonts w:ascii="Times New Roman" w:eastAsia="Times New Roman" w:hAnsi="Times New Roman" w:cs="Times New Roman"/>
          <w:sz w:val="24"/>
          <w:szCs w:val="24"/>
          <w:lang w:eastAsia="nl-NL"/>
        </w:rPr>
        <w:t>b</w:t>
      </w:r>
      <w:r w:rsidRPr="009159AB">
        <w:rPr>
          <w:rFonts w:ascii="Times New Roman" w:eastAsia="Times New Roman" w:hAnsi="Times New Roman" w:cs="Times New Roman"/>
          <w:sz w:val="24"/>
          <w:szCs w:val="24"/>
          <w:lang w:eastAsia="nl-NL"/>
        </w:rPr>
        <w:t xml:space="preserve">eing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stracized </w:t>
      </w:r>
      <w:r w:rsidR="00342EC8">
        <w:rPr>
          <w:rFonts w:ascii="Times New Roman" w:eastAsia="Times New Roman" w:hAnsi="Times New Roman" w:cs="Times New Roman"/>
          <w:sz w:val="24"/>
          <w:szCs w:val="24"/>
          <w:lang w:eastAsia="nl-NL"/>
        </w:rPr>
        <w:t>w</w:t>
      </w:r>
      <w:r w:rsidRPr="009159AB">
        <w:rPr>
          <w:rFonts w:ascii="Times New Roman" w:eastAsia="Times New Roman" w:hAnsi="Times New Roman" w:cs="Times New Roman"/>
          <w:sz w:val="24"/>
          <w:szCs w:val="24"/>
          <w:lang w:eastAsia="nl-NL"/>
        </w:rPr>
        <w:t xml:space="preserve">hile </w:t>
      </w:r>
      <w:r w:rsidR="00342EC8">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ossessing a </w:t>
      </w:r>
      <w:r w:rsidR="00342EC8">
        <w:rPr>
          <w:rFonts w:ascii="Times New Roman" w:eastAsia="Times New Roman" w:hAnsi="Times New Roman" w:cs="Times New Roman"/>
          <w:sz w:val="24"/>
          <w:szCs w:val="24"/>
          <w:lang w:eastAsia="nl-NL"/>
        </w:rPr>
        <w:t>g</w:t>
      </w:r>
      <w:r w:rsidRPr="009159AB">
        <w:rPr>
          <w:rFonts w:ascii="Times New Roman" w:eastAsia="Times New Roman" w:hAnsi="Times New Roman" w:cs="Times New Roman"/>
          <w:sz w:val="24"/>
          <w:szCs w:val="24"/>
          <w:lang w:eastAsia="nl-NL"/>
        </w:rPr>
        <w:t xml:space="preserve">roup </w:t>
      </w:r>
      <w:r w:rsidR="00342EC8">
        <w:rPr>
          <w:rFonts w:ascii="Times New Roman" w:eastAsia="Times New Roman" w:hAnsi="Times New Roman" w:cs="Times New Roman"/>
          <w:sz w:val="24"/>
          <w:szCs w:val="24"/>
          <w:lang w:eastAsia="nl-NL"/>
        </w:rPr>
        <w:t>m</w:t>
      </w:r>
      <w:r w:rsidRPr="009159AB">
        <w:rPr>
          <w:rFonts w:ascii="Times New Roman" w:eastAsia="Times New Roman" w:hAnsi="Times New Roman" w:cs="Times New Roman"/>
          <w:sz w:val="24"/>
          <w:szCs w:val="24"/>
          <w:lang w:eastAsia="nl-NL"/>
        </w:rPr>
        <w:t xml:space="preserve">embership. </w:t>
      </w:r>
      <w:r w:rsidRPr="009159AB">
        <w:rPr>
          <w:rFonts w:ascii="Times New Roman" w:eastAsia="Times New Roman" w:hAnsi="Times New Roman" w:cs="Times New Roman"/>
          <w:i/>
          <w:iCs/>
          <w:sz w:val="24"/>
          <w:szCs w:val="24"/>
          <w:lang w:eastAsia="nl-NL"/>
        </w:rPr>
        <w:t>Group Processes &amp; Intergroup Relations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12</w:t>
      </w:r>
      <w:r w:rsidRPr="009159AB">
        <w:rPr>
          <w:rFonts w:ascii="Times New Roman" w:eastAsia="Times New Roman" w:hAnsi="Times New Roman" w:cs="Times New Roman"/>
          <w:sz w:val="24"/>
          <w:szCs w:val="24"/>
          <w:lang w:eastAsia="nl-NL"/>
        </w:rPr>
        <w:t xml:space="preserve">, 111–127.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10.1177/1368430208098780</w:t>
      </w:r>
    </w:p>
    <w:p w14:paraId="633CCE1E" w14:textId="77777777" w:rsidR="005D1B0E" w:rsidRPr="009159AB" w:rsidRDefault="005D1B0E" w:rsidP="008D4180">
      <w:pPr>
        <w:spacing w:before="100" w:beforeAutospacing="1" w:after="100" w:afterAutospacing="1" w:line="480" w:lineRule="auto"/>
        <w:ind w:left="480" w:hanging="480"/>
        <w:rPr>
          <w:rFonts w:eastAsia="Times New Roman"/>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Zadro</w:t>
      </w:r>
      <w:proofErr w:type="spellEnd"/>
      <w:r w:rsidRPr="009159AB">
        <w:rPr>
          <w:rFonts w:ascii="Times New Roman" w:eastAsia="Times New Roman" w:hAnsi="Times New Roman" w:cs="Times New Roman"/>
          <w:sz w:val="24"/>
          <w:szCs w:val="24"/>
          <w:lang w:eastAsia="nl-NL"/>
        </w:rPr>
        <w:t xml:space="preserve">, L., Boland, C., &amp; Richardson, R. (2006). How long does it last? The persistence of the effects of ostracism in the socially anxious.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42</w:t>
      </w:r>
      <w:r w:rsidRPr="009159AB">
        <w:rPr>
          <w:rFonts w:ascii="Times New Roman" w:eastAsia="Times New Roman" w:hAnsi="Times New Roman" w:cs="Times New Roman"/>
          <w:sz w:val="24"/>
          <w:szCs w:val="24"/>
          <w:lang w:eastAsia="nl-NL"/>
        </w:rPr>
        <w:t xml:space="preserve">, 692–697.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j.jesp.2005.10.007</w:t>
      </w:r>
      <w:proofErr w:type="spellEnd"/>
    </w:p>
    <w:p w14:paraId="2EBC3FD3" w14:textId="77777777" w:rsidR="00CE5252" w:rsidRPr="009159AB" w:rsidRDefault="00192992" w:rsidP="008D4180">
      <w:pPr>
        <w:pStyle w:val="NormalWeb"/>
        <w:spacing w:line="480" w:lineRule="auto"/>
        <w:ind w:left="567" w:hanging="567"/>
      </w:pPr>
      <w:r w:rsidRPr="009159AB">
        <w:rPr>
          <w:noProof/>
        </w:rPr>
        <w:t xml:space="preserve">*Zadro, L., Williams, K. D., &amp; Richardson, R. (2004). How low can you go? Ostracism by a computer is sufficient to lower self-reported levels of belonging, control, self-esteem, and meaningful existence. </w:t>
      </w:r>
      <w:r w:rsidRPr="009159AB">
        <w:rPr>
          <w:i/>
          <w:iCs/>
          <w:noProof/>
        </w:rPr>
        <w:t>Journal of Experimental Social Psychology</w:t>
      </w:r>
      <w:r w:rsidRPr="009159AB">
        <w:rPr>
          <w:noProof/>
        </w:rPr>
        <w:t xml:space="preserve">, </w:t>
      </w:r>
      <w:r w:rsidRPr="009159AB">
        <w:rPr>
          <w:i/>
          <w:iCs/>
          <w:noProof/>
        </w:rPr>
        <w:t>40</w:t>
      </w:r>
      <w:r w:rsidRPr="009159AB">
        <w:rPr>
          <w:noProof/>
        </w:rPr>
        <w:t>, 560–567. doi:</w:t>
      </w:r>
      <w:r w:rsidR="006C691D" w:rsidRPr="009159AB">
        <w:rPr>
          <w:noProof/>
        </w:rPr>
        <w:t xml:space="preserve"> </w:t>
      </w:r>
      <w:r w:rsidRPr="009159AB">
        <w:rPr>
          <w:noProof/>
        </w:rPr>
        <w:t>10.1016/j.jesp.2003.11.006</w:t>
      </w:r>
      <w:r w:rsidR="00CE5252" w:rsidRPr="009159AB">
        <w:br w:type="page"/>
      </w:r>
    </w:p>
    <w:p w14:paraId="06E93CD9" w14:textId="77777777" w:rsidR="006623EF" w:rsidRPr="009159AB" w:rsidRDefault="006623EF" w:rsidP="009618D3">
      <w:pPr>
        <w:pStyle w:val="NormalWeb"/>
        <w:divId w:val="785346477"/>
      </w:pPr>
      <w:r w:rsidRPr="009159AB">
        <w:rPr>
          <w:b/>
        </w:rPr>
        <w:lastRenderedPageBreak/>
        <w:t>Footnotes</w:t>
      </w:r>
    </w:p>
    <w:p w14:paraId="3CD01757" w14:textId="77777777" w:rsidR="006623EF" w:rsidRPr="009159AB" w:rsidRDefault="005A3837"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ote that exclusion encompasses both social rejection and social ostracism.</w:t>
      </w:r>
    </w:p>
    <w:p w14:paraId="161C3B86"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9"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4245221"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see Footnote 2.</w:t>
      </w:r>
    </w:p>
    <w:p w14:paraId="106F9CA6" w14:textId="77777777"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EB746D">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Oaten, Williams, Jones and Zadro (2008)</w:t>
      </w:r>
      <w:r w:rsidRPr="009159AB">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EB746D">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w:t>
      </w:r>
      <w:proofErr w:type="spellStart"/>
      <w:r w:rsidR="006623EF" w:rsidRPr="009159AB">
        <w:rPr>
          <w:rFonts w:ascii="Times New Roman" w:hAnsi="Times New Roman" w:cs="Times New Roman"/>
          <w:i/>
          <w:sz w:val="24"/>
          <w:szCs w:val="24"/>
        </w:rPr>
        <w:t>Zadro</w:t>
      </w:r>
      <w:proofErr w:type="spellEnd"/>
      <w:r w:rsidR="006623EF" w:rsidRPr="009159AB">
        <w:rPr>
          <w:rFonts w:ascii="Times New Roman" w:hAnsi="Times New Roman" w:cs="Times New Roman"/>
          <w:i/>
          <w:sz w:val="24"/>
          <w:szCs w:val="24"/>
        </w:rPr>
        <w:t xml:space="preserve">,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24D94BEC" w14:textId="77777777" w:rsidR="00E26EF1" w:rsidRPr="009159AB" w:rsidRDefault="00D61C6E"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-0.18, 95% CI [-0.47, -0.11]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15), than delayed need satisfaction,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u w:val="single"/>
        </w:rPr>
        <w:t>d</w:t>
      </w:r>
      <w:proofErr w:type="spellEnd"/>
      <w:r w:rsidRPr="009159AB">
        <w:rPr>
          <w:rFonts w:ascii="Times New Roman" w:hAnsi="Times New Roman" w:cs="Times New Roman"/>
          <w:sz w:val="24"/>
          <w:szCs w:val="24"/>
        </w:rPr>
        <w:t xml:space="preserve"> = -0.93, 95% CI [-1.67, -0.19]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3). Note, however, that such a selection is based on 3 studies for delayed measures.</w:t>
      </w:r>
    </w:p>
    <w:p w14:paraId="3F425861"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proofErr w:type="spellStart"/>
      <w:proofErr w:type="gramStart"/>
      <w:r w:rsidR="007F1E1E" w:rsidRPr="009159AB">
        <w:rPr>
          <w:rFonts w:ascii="Times New Roman" w:hAnsi="Times New Roman" w:cs="Times New Roman"/>
          <w:i/>
          <w:sz w:val="24"/>
          <w:szCs w:val="24"/>
        </w:rPr>
        <w:t>df</w:t>
      </w:r>
      <w:proofErr w:type="spellEnd"/>
      <w:proofErr w:type="gramEnd"/>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proofErr w:type="spellStart"/>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xml:space="preserve">by means of </w:t>
      </w:r>
      <w:proofErr w:type="gramStart"/>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proofErr w:type="gramEnd"/>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F454B31" w14:textId="77777777" w:rsidR="0039270B" w:rsidRPr="009159AB" w:rsidRDefault="0039270B" w:rsidP="006623EF">
      <w:pPr>
        <w:pStyle w:val="ListParagraph"/>
        <w:numPr>
          <w:ilvl w:val="0"/>
          <w:numId w:val="4"/>
        </w:numPr>
        <w:spacing w:line="480" w:lineRule="auto"/>
        <w:divId w:val="785346477"/>
        <w:rPr>
          <w:rFonts w:ascii="Times New Roman" w:hAnsi="Times New Roman" w:cs="Times New Roman"/>
          <w:sz w:val="24"/>
          <w:szCs w:val="24"/>
        </w:rPr>
      </w:pPr>
      <w:proofErr w:type="spellStart"/>
      <w:r w:rsidRPr="009159AB">
        <w:rPr>
          <w:rFonts w:ascii="Times New Roman" w:hAnsi="Times New Roman" w:cs="Times New Roman"/>
          <w:sz w:val="24"/>
          <w:szCs w:val="24"/>
        </w:rPr>
        <w:t>DeWall</w:t>
      </w:r>
      <w:proofErr w:type="spellEnd"/>
      <w:r w:rsidRPr="009159AB">
        <w:rPr>
          <w:rFonts w:ascii="Times New Roman" w:hAnsi="Times New Roman" w:cs="Times New Roman"/>
          <w:sz w:val="24"/>
          <w:szCs w:val="24"/>
        </w:rPr>
        <w:t xml:space="preserve"> et al. (2007) was not included in the meta-analysis, because we were not able to retrieve all information.</w:t>
      </w:r>
    </w:p>
    <w:p w14:paraId="50627B5B" w14:textId="77777777" w:rsidR="00E76D2C" w:rsidRPr="009159AB" w:rsidRDefault="00A13277" w:rsidP="00D61C6E">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 xml:space="preserve">ote that out of the 72 data requests, we received timely replies of 52 (i.e., ~72%). However, these requests were only for specific information and not for raw datasets, as was the case in Wicherts </w:t>
      </w:r>
      <w:r w:rsidR="005A3837" w:rsidRPr="009159AB">
        <w:rPr>
          <w:rFonts w:ascii="Times New Roman" w:hAnsi="Times New Roman" w:cs="Times New Roman"/>
          <w:sz w:val="24"/>
          <w:szCs w:val="24"/>
        </w:rPr>
        <w:t>et al.</w:t>
      </w:r>
      <w:r w:rsidR="006623EF" w:rsidRPr="009159AB">
        <w:rPr>
          <w:rFonts w:ascii="Times New Roman" w:hAnsi="Times New Roman" w:cs="Times New Roman"/>
          <w:sz w:val="24"/>
          <w:szCs w:val="24"/>
        </w:rPr>
        <w:t xml:space="preserve"> (2006).</w:t>
      </w:r>
    </w:p>
    <w:p w14:paraId="6D2322E7" w14:textId="77777777" w:rsidR="00C010BB" w:rsidRPr="009159AB" w:rsidRDefault="00C010BB">
      <w:pPr>
        <w:sectPr w:rsidR="00C010BB" w:rsidRPr="009159AB" w:rsidSect="00BC246A">
          <w:headerReference w:type="default" r:id="rId10"/>
          <w:headerReference w:type="first" r:id="rId11"/>
          <w:pgSz w:w="11906" w:h="16838"/>
          <w:pgMar w:top="1411" w:right="1411" w:bottom="1411" w:left="1411" w:header="706" w:footer="706" w:gutter="0"/>
          <w:cols w:space="708"/>
          <w:titlePg/>
          <w:docGrid w:linePitch="360"/>
        </w:sectPr>
      </w:pPr>
    </w:p>
    <w:p w14:paraId="77FEF7BE" w14:textId="77777777" w:rsidR="00D61C6E" w:rsidRPr="009159AB" w:rsidRDefault="00D61C6E" w:rsidP="009159AB">
      <w:pPr>
        <w:spacing w:before="120"/>
        <w:rPr>
          <w:rFonts w:ascii="Times New Roman" w:hAnsi="Times New Roman" w:cs="Times New Roman"/>
          <w:sz w:val="24"/>
        </w:rPr>
      </w:pPr>
      <w:r w:rsidRPr="009159AB">
        <w:rPr>
          <w:rFonts w:ascii="Times New Roman" w:hAnsi="Times New Roman" w:cs="Times New Roman"/>
          <w:sz w:val="24"/>
        </w:rPr>
        <w:lastRenderedPageBreak/>
        <w:t>Table 1</w:t>
      </w:r>
    </w:p>
    <w:p w14:paraId="0B732FBC" w14:textId="77777777" w:rsidR="00D61C6E" w:rsidRPr="009159AB" w:rsidRDefault="00D61C6E">
      <w:pPr>
        <w:spacing w:before="120"/>
        <w:rPr>
          <w:i/>
          <w:sz w:val="28"/>
        </w:rPr>
      </w:pPr>
      <w:r w:rsidRPr="009159AB">
        <w:rPr>
          <w:rFonts w:ascii="Times New Roman" w:eastAsia="Times New Roman" w:hAnsi="Times New Roman" w:cs="Times New Roman"/>
          <w:i/>
          <w:color w:val="000000"/>
          <w:sz w:val="24"/>
          <w:szCs w:val="20"/>
          <w:lang w:eastAsia="nl-NL"/>
        </w:rPr>
        <w:t>Hypothetical data example of coding correction</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19692F" w:rsidRPr="009159AB" w14:paraId="21E994EF" w14:textId="77777777" w:rsidTr="0019692F">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5CFAEE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19F6ED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C6C2E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5D3F1E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59730F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2E2D7B8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F5C72E4" w14:textId="77777777" w:rsidTr="0019692F">
        <w:trPr>
          <w:trHeight w:val="567"/>
        </w:trPr>
        <w:tc>
          <w:tcPr>
            <w:tcW w:w="957" w:type="dxa"/>
            <w:tcBorders>
              <w:top w:val="nil"/>
              <w:left w:val="nil"/>
              <w:bottom w:val="nil"/>
              <w:right w:val="nil"/>
            </w:tcBorders>
            <w:shd w:val="clear" w:color="auto" w:fill="auto"/>
            <w:vAlign w:val="center"/>
            <w:hideMark/>
          </w:tcPr>
          <w:p w14:paraId="19035DF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31383E4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5B9B4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505757B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41CC72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B45F84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2651946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2B715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64C0A06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4CD72FA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64C843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0783A2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6706CA08" w14:textId="77777777" w:rsidTr="0019692F">
        <w:trPr>
          <w:trHeight w:val="510"/>
        </w:trPr>
        <w:tc>
          <w:tcPr>
            <w:tcW w:w="957" w:type="dxa"/>
            <w:tcBorders>
              <w:top w:val="nil"/>
              <w:left w:val="nil"/>
              <w:bottom w:val="nil"/>
              <w:right w:val="nil"/>
            </w:tcBorders>
            <w:shd w:val="clear" w:color="auto" w:fill="auto"/>
            <w:vAlign w:val="center"/>
            <w:hideMark/>
          </w:tcPr>
          <w:p w14:paraId="28B064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211392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9C942C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791401C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0F94B9D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7AAF7E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54F612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F21EC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537FAD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6426B5F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C206B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2D4567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D0EF09F" w14:textId="77777777" w:rsidTr="0019692F">
        <w:trPr>
          <w:trHeight w:val="255"/>
        </w:trPr>
        <w:tc>
          <w:tcPr>
            <w:tcW w:w="957" w:type="dxa"/>
            <w:tcBorders>
              <w:top w:val="nil"/>
              <w:left w:val="nil"/>
              <w:bottom w:val="single" w:sz="4" w:space="0" w:color="auto"/>
              <w:right w:val="nil"/>
            </w:tcBorders>
            <w:shd w:val="clear" w:color="auto" w:fill="auto"/>
            <w:hideMark/>
          </w:tcPr>
          <w:p w14:paraId="0A817FD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2511C9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66ED2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549E0B8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4E2E61C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646956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8282C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31368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13063C7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149EC6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3BFF297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46E5E8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18E36922" w14:textId="77777777" w:rsidTr="0019692F">
        <w:trPr>
          <w:trHeight w:val="255"/>
        </w:trPr>
        <w:tc>
          <w:tcPr>
            <w:tcW w:w="957" w:type="dxa"/>
            <w:tcBorders>
              <w:top w:val="nil"/>
              <w:left w:val="nil"/>
              <w:bottom w:val="nil"/>
              <w:right w:val="nil"/>
            </w:tcBorders>
            <w:shd w:val="clear" w:color="auto" w:fill="auto"/>
            <w:noWrap/>
            <w:vAlign w:val="bottom"/>
            <w:hideMark/>
          </w:tcPr>
          <w:p w14:paraId="41320B9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7F41F4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2B6115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4683A5F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3840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BD484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EBEE0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10175F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6BC9E7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BB24A9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1E3A3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4FD6A4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250D67E9" w14:textId="77777777" w:rsidTr="0019692F">
        <w:trPr>
          <w:trHeight w:val="255"/>
        </w:trPr>
        <w:tc>
          <w:tcPr>
            <w:tcW w:w="957" w:type="dxa"/>
            <w:tcBorders>
              <w:top w:val="nil"/>
              <w:left w:val="nil"/>
              <w:bottom w:val="nil"/>
              <w:right w:val="nil"/>
            </w:tcBorders>
            <w:shd w:val="clear" w:color="auto" w:fill="auto"/>
            <w:noWrap/>
            <w:vAlign w:val="bottom"/>
            <w:hideMark/>
          </w:tcPr>
          <w:p w14:paraId="674505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5DEE43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1891E7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3061B78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FC99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2FC788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AA937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8C01C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D17F4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3AFE72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E8BEA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8AF383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E93A43B" w14:textId="77777777" w:rsidTr="0019692F">
        <w:trPr>
          <w:trHeight w:val="255"/>
        </w:trPr>
        <w:tc>
          <w:tcPr>
            <w:tcW w:w="957" w:type="dxa"/>
            <w:tcBorders>
              <w:top w:val="nil"/>
              <w:left w:val="nil"/>
              <w:bottom w:val="nil"/>
              <w:right w:val="nil"/>
            </w:tcBorders>
            <w:shd w:val="clear" w:color="auto" w:fill="auto"/>
            <w:noWrap/>
            <w:vAlign w:val="bottom"/>
            <w:hideMark/>
          </w:tcPr>
          <w:p w14:paraId="0E5810C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387EEB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70DECA0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2DFA95E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015509CC"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66592E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71C17FC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7510FF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BDEB35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5992584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5E50C566"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5BB1C9B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6E15A05F" w14:textId="77777777" w:rsidTr="0019692F">
        <w:trPr>
          <w:trHeight w:val="510"/>
        </w:trPr>
        <w:tc>
          <w:tcPr>
            <w:tcW w:w="5103" w:type="dxa"/>
            <w:gridSpan w:val="4"/>
            <w:tcBorders>
              <w:top w:val="nil"/>
              <w:left w:val="nil"/>
              <w:bottom w:val="single" w:sz="4" w:space="0" w:color="auto"/>
              <w:right w:val="nil"/>
            </w:tcBorders>
            <w:shd w:val="clear" w:color="auto" w:fill="auto"/>
            <w:vAlign w:val="center"/>
            <w:hideMark/>
          </w:tcPr>
          <w:p w14:paraId="11103A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36AED2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BBE200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77DFB9C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5CE716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285C0AC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1783790E" w14:textId="77777777" w:rsidTr="0019692F">
        <w:trPr>
          <w:trHeight w:val="618"/>
        </w:trPr>
        <w:tc>
          <w:tcPr>
            <w:tcW w:w="957" w:type="dxa"/>
            <w:tcBorders>
              <w:top w:val="nil"/>
              <w:left w:val="nil"/>
              <w:bottom w:val="nil"/>
              <w:right w:val="nil"/>
            </w:tcBorders>
            <w:shd w:val="clear" w:color="auto" w:fill="auto"/>
            <w:vAlign w:val="center"/>
            <w:hideMark/>
          </w:tcPr>
          <w:p w14:paraId="4EB64BE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428BC73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0765ABE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2813FA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3737E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0CE7AC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C47E6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0D5FB2C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2B5B15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605D3D5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406F1F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97E90B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5A3A5BA3" w14:textId="77777777" w:rsidTr="0019692F">
        <w:trPr>
          <w:trHeight w:val="510"/>
        </w:trPr>
        <w:tc>
          <w:tcPr>
            <w:tcW w:w="957" w:type="dxa"/>
            <w:tcBorders>
              <w:top w:val="nil"/>
              <w:left w:val="nil"/>
              <w:bottom w:val="nil"/>
              <w:right w:val="nil"/>
            </w:tcBorders>
            <w:shd w:val="clear" w:color="auto" w:fill="auto"/>
            <w:vAlign w:val="center"/>
            <w:hideMark/>
          </w:tcPr>
          <w:p w14:paraId="29C7D2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71D4C66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0ACC40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58DDC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4E29F1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3A247D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4EC71D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1DD87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0BE7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7AE5D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67408F1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32BEBBE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B4929ED" w14:textId="77777777" w:rsidTr="0019692F">
        <w:trPr>
          <w:trHeight w:val="255"/>
        </w:trPr>
        <w:tc>
          <w:tcPr>
            <w:tcW w:w="957" w:type="dxa"/>
            <w:tcBorders>
              <w:top w:val="nil"/>
              <w:left w:val="nil"/>
              <w:bottom w:val="single" w:sz="4" w:space="0" w:color="auto"/>
              <w:right w:val="nil"/>
            </w:tcBorders>
            <w:shd w:val="clear" w:color="auto" w:fill="auto"/>
            <w:hideMark/>
          </w:tcPr>
          <w:p w14:paraId="0BDA5F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5382D8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5DCAEA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4C94129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679AD52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39EFCA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F3A627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DDFF72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541A369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0CAC1B8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41A84B5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05EAE1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55F4B7A4" w14:textId="77777777" w:rsidTr="0019692F">
        <w:trPr>
          <w:trHeight w:val="255"/>
        </w:trPr>
        <w:tc>
          <w:tcPr>
            <w:tcW w:w="957" w:type="dxa"/>
            <w:tcBorders>
              <w:top w:val="nil"/>
              <w:left w:val="nil"/>
              <w:bottom w:val="nil"/>
              <w:right w:val="nil"/>
            </w:tcBorders>
            <w:shd w:val="clear" w:color="auto" w:fill="auto"/>
            <w:noWrap/>
            <w:vAlign w:val="bottom"/>
            <w:hideMark/>
          </w:tcPr>
          <w:p w14:paraId="40DA624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14F84C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14AA117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B6D68E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0F5F7D1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5D4E43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E7E952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792CD51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7F841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1A0048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7EB70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3E36C37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5E29CCCD" w14:textId="77777777" w:rsidTr="0019692F">
        <w:trPr>
          <w:trHeight w:val="255"/>
        </w:trPr>
        <w:tc>
          <w:tcPr>
            <w:tcW w:w="957" w:type="dxa"/>
            <w:tcBorders>
              <w:top w:val="nil"/>
              <w:left w:val="nil"/>
              <w:bottom w:val="single" w:sz="4" w:space="0" w:color="auto"/>
              <w:right w:val="nil"/>
            </w:tcBorders>
            <w:shd w:val="clear" w:color="auto" w:fill="auto"/>
            <w:noWrap/>
            <w:vAlign w:val="bottom"/>
            <w:hideMark/>
          </w:tcPr>
          <w:p w14:paraId="2835F6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393E8A3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F49CB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3D0A43D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4DD844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7CC5D67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4CC1C7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411840C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5A7AD99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35F9E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4FE6DD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66BC3AD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04A2C2FF" w14:textId="77777777" w:rsidR="009D79C3" w:rsidRPr="009159AB" w:rsidRDefault="0019692F" w:rsidP="0019692F">
      <w:pPr>
        <w:spacing w:before="120" w:line="480" w:lineRule="auto"/>
        <w:rPr>
          <w:rFonts w:ascii="Times New Roman" w:eastAsia="Times New Roman" w:hAnsi="Times New Roman" w:cs="Times New Roman"/>
          <w:color w:val="000000"/>
          <w:sz w:val="24"/>
          <w:szCs w:val="20"/>
          <w:lang w:eastAsia="nl-NL"/>
        </w:rPr>
      </w:pPr>
      <w:r w:rsidRPr="009159AB">
        <w:t xml:space="preserve"> </w:t>
      </w:r>
      <w:r w:rsidR="00C010BB" w:rsidRPr="009159AB">
        <w:br w:type="page"/>
      </w:r>
      <w:r w:rsidR="00AD7B10" w:rsidRPr="009159AB">
        <w:rPr>
          <w:rFonts w:ascii="Times New Roman" w:eastAsia="Times New Roman" w:hAnsi="Times New Roman" w:cs="Times New Roman"/>
          <w:i/>
          <w:color w:val="000000"/>
          <w:sz w:val="24"/>
          <w:szCs w:val="20"/>
          <w:lang w:eastAsia="nl-NL"/>
        </w:rPr>
        <w:lastRenderedPageBreak/>
        <w:t>Note</w:t>
      </w:r>
      <w:r w:rsidR="00AD7B10" w:rsidRPr="009159AB">
        <w:rPr>
          <w:rFonts w:ascii="Times New Roman" w:eastAsia="Times New Roman" w:hAnsi="Times New Roman" w:cs="Times New Roman"/>
          <w:color w:val="000000"/>
          <w:sz w:val="24"/>
          <w:szCs w:val="20"/>
          <w:lang w:eastAsia="nl-NL"/>
        </w:rPr>
        <w:t>. 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p>
    <w:p w14:paraId="731F610A" w14:textId="77777777" w:rsidR="009159AB" w:rsidRPr="009159AB" w:rsidRDefault="009159AB" w:rsidP="009159AB">
      <w:pPr>
        <w:spacing w:before="120"/>
        <w:rPr>
          <w:rFonts w:ascii="Times New Roman" w:hAnsi="Times New Roman" w:cs="Times New Roman"/>
          <w:szCs w:val="18"/>
        </w:rPr>
        <w:sectPr w:rsidR="009159AB" w:rsidRPr="009159AB" w:rsidSect="00C010BB">
          <w:pgSz w:w="16838" w:h="11906" w:orient="landscape"/>
          <w:pgMar w:top="1412" w:right="1412" w:bottom="1412" w:left="1412" w:header="709" w:footer="709" w:gutter="0"/>
          <w:cols w:space="708"/>
          <w:docGrid w:linePitch="360"/>
        </w:sectPr>
      </w:pPr>
    </w:p>
    <w:p w14:paraId="15DAA383" w14:textId="77777777" w:rsidR="003D54A2" w:rsidRDefault="003D54A2" w:rsidP="00D61C6E">
      <w:pPr>
        <w:spacing w:before="120" w:after="0" w:line="480" w:lineRule="auto"/>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Table 2</w:t>
      </w:r>
    </w:p>
    <w:p w14:paraId="7FBF9B33" w14:textId="77777777" w:rsidR="003D54A2" w:rsidRDefault="003D54A2" w:rsidP="00D61C6E">
      <w:pPr>
        <w:spacing w:before="120" w:after="0" w:line="480" w:lineRule="auto"/>
        <w:rPr>
          <w:rFonts w:ascii="Times New Roman" w:hAnsi="Times New Roman" w:cs="Times New Roman"/>
          <w:i/>
          <w:color w:val="000000"/>
          <w:sz w:val="24"/>
          <w:szCs w:val="20"/>
        </w:rPr>
      </w:pPr>
      <w:r>
        <w:rPr>
          <w:rFonts w:ascii="Times New Roman" w:hAnsi="Times New Roman" w:cs="Times New Roman"/>
          <w:i/>
          <w:color w:val="000000"/>
          <w:sz w:val="24"/>
          <w:szCs w:val="20"/>
        </w:rPr>
        <w:t>Effect sizes per study for the confirmatory hypotheses</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3D54A2" w:rsidRPr="009159AB" w14:paraId="3C77DB4A" w14:textId="77777777" w:rsidTr="00352F5E">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74B1DF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66E0A1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529288F7" w14:textId="77777777" w:rsidR="003D54A2" w:rsidRPr="009159AB" w:rsidRDefault="003D54A2" w:rsidP="00352F5E">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5A9D4F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0125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39D675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735F33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264CC92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6ACEE9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1ED988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1A5EA8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3D54A2" w:rsidRPr="009159AB" w14:paraId="498414AF" w14:textId="77777777" w:rsidTr="00352F5E">
        <w:trPr>
          <w:trHeight w:val="300"/>
        </w:trPr>
        <w:tc>
          <w:tcPr>
            <w:tcW w:w="1796" w:type="dxa"/>
            <w:tcBorders>
              <w:top w:val="nil"/>
              <w:left w:val="nil"/>
              <w:bottom w:val="nil"/>
              <w:right w:val="nil"/>
            </w:tcBorders>
            <w:shd w:val="clear" w:color="auto" w:fill="auto"/>
            <w:noWrap/>
            <w:vAlign w:val="bottom"/>
          </w:tcPr>
          <w:p w14:paraId="5D2485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5D24E3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B43AD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1E67B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5A2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DDE31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0263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4380E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5A3E2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B3E5C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327EE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52B99E5F" w14:textId="77777777" w:rsidTr="00352F5E">
        <w:trPr>
          <w:trHeight w:val="300"/>
        </w:trPr>
        <w:tc>
          <w:tcPr>
            <w:tcW w:w="1796" w:type="dxa"/>
            <w:tcBorders>
              <w:top w:val="nil"/>
              <w:left w:val="nil"/>
              <w:bottom w:val="nil"/>
              <w:right w:val="nil"/>
            </w:tcBorders>
            <w:shd w:val="clear" w:color="auto" w:fill="auto"/>
            <w:noWrap/>
            <w:vAlign w:val="bottom"/>
          </w:tcPr>
          <w:p w14:paraId="6B1A48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6A64E88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C395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FF21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05A94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94A20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3BDF21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A2599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8D0E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6797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306C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1F6415" w14:textId="77777777" w:rsidTr="00352F5E">
        <w:trPr>
          <w:trHeight w:val="300"/>
        </w:trPr>
        <w:tc>
          <w:tcPr>
            <w:tcW w:w="1796" w:type="dxa"/>
            <w:tcBorders>
              <w:top w:val="nil"/>
              <w:left w:val="nil"/>
              <w:bottom w:val="nil"/>
              <w:right w:val="nil"/>
            </w:tcBorders>
            <w:shd w:val="clear" w:color="auto" w:fill="auto"/>
            <w:noWrap/>
            <w:vAlign w:val="bottom"/>
          </w:tcPr>
          <w:p w14:paraId="35FD8F1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5B66FA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18930A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5BFB4C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52A15C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136382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BA2F3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656A05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2F6452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6C2EB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EC679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r>
      <w:tr w:rsidR="003D54A2" w:rsidRPr="009159AB" w14:paraId="4BE7C18E" w14:textId="77777777" w:rsidTr="00352F5E">
        <w:trPr>
          <w:trHeight w:val="300"/>
        </w:trPr>
        <w:tc>
          <w:tcPr>
            <w:tcW w:w="1796" w:type="dxa"/>
            <w:tcBorders>
              <w:top w:val="nil"/>
              <w:left w:val="nil"/>
              <w:bottom w:val="nil"/>
              <w:right w:val="nil"/>
            </w:tcBorders>
            <w:shd w:val="clear" w:color="auto" w:fill="auto"/>
            <w:noWrap/>
            <w:vAlign w:val="bottom"/>
          </w:tcPr>
          <w:p w14:paraId="024F4A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36E903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24430B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3B121B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0BA3F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4429FA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985CA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CBD45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42A07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1B6BEC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6621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r>
      <w:tr w:rsidR="003D54A2" w:rsidRPr="009159AB" w14:paraId="21058E33" w14:textId="77777777" w:rsidTr="00352F5E">
        <w:trPr>
          <w:trHeight w:val="300"/>
        </w:trPr>
        <w:tc>
          <w:tcPr>
            <w:tcW w:w="1796" w:type="dxa"/>
            <w:tcBorders>
              <w:top w:val="nil"/>
              <w:left w:val="nil"/>
              <w:bottom w:val="nil"/>
              <w:right w:val="nil"/>
            </w:tcBorders>
            <w:shd w:val="clear" w:color="auto" w:fill="auto"/>
            <w:noWrap/>
            <w:vAlign w:val="bottom"/>
          </w:tcPr>
          <w:p w14:paraId="14F947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3A3E3D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0C4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D5224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73559B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62AF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2A354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57EAD2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66AA1E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75061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51C581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F6A66D0" w14:textId="77777777" w:rsidTr="00352F5E">
        <w:trPr>
          <w:trHeight w:val="300"/>
        </w:trPr>
        <w:tc>
          <w:tcPr>
            <w:tcW w:w="1796" w:type="dxa"/>
            <w:tcBorders>
              <w:top w:val="nil"/>
              <w:left w:val="nil"/>
              <w:bottom w:val="nil"/>
              <w:right w:val="nil"/>
            </w:tcBorders>
            <w:shd w:val="clear" w:color="auto" w:fill="auto"/>
            <w:noWrap/>
            <w:vAlign w:val="bottom"/>
          </w:tcPr>
          <w:p w14:paraId="6D2D0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72CCCA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7B52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571DE1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305C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78A34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C093F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E5C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2DCE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56B0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B94A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548D26" w14:textId="77777777" w:rsidTr="00352F5E">
        <w:trPr>
          <w:trHeight w:val="300"/>
        </w:trPr>
        <w:tc>
          <w:tcPr>
            <w:tcW w:w="1796" w:type="dxa"/>
            <w:tcBorders>
              <w:top w:val="nil"/>
              <w:left w:val="nil"/>
              <w:bottom w:val="nil"/>
              <w:right w:val="nil"/>
            </w:tcBorders>
            <w:shd w:val="clear" w:color="auto" w:fill="auto"/>
            <w:noWrap/>
            <w:vAlign w:val="bottom"/>
          </w:tcPr>
          <w:p w14:paraId="1FF6FA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60E77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A4D6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779880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307E13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FBC7C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2CEF68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79BB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FBE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6B4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5FBF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BFB99B" w14:textId="77777777" w:rsidTr="00352F5E">
        <w:trPr>
          <w:trHeight w:val="300"/>
        </w:trPr>
        <w:tc>
          <w:tcPr>
            <w:tcW w:w="1796" w:type="dxa"/>
            <w:tcBorders>
              <w:top w:val="nil"/>
              <w:left w:val="nil"/>
              <w:bottom w:val="nil"/>
              <w:right w:val="nil"/>
            </w:tcBorders>
            <w:shd w:val="clear" w:color="auto" w:fill="auto"/>
            <w:noWrap/>
            <w:vAlign w:val="bottom"/>
          </w:tcPr>
          <w:p w14:paraId="65B7AE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2AFC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C42BD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67738F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57420E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C3514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5ADE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1F5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D8D9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9B0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7800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CE77D3" w14:textId="77777777" w:rsidTr="00352F5E">
        <w:trPr>
          <w:trHeight w:val="300"/>
        </w:trPr>
        <w:tc>
          <w:tcPr>
            <w:tcW w:w="1796" w:type="dxa"/>
            <w:tcBorders>
              <w:top w:val="nil"/>
              <w:left w:val="nil"/>
              <w:bottom w:val="nil"/>
              <w:right w:val="nil"/>
            </w:tcBorders>
            <w:shd w:val="clear" w:color="auto" w:fill="auto"/>
            <w:noWrap/>
            <w:vAlign w:val="bottom"/>
          </w:tcPr>
          <w:p w14:paraId="09403C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0577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A04E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1BECC6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58E83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2744CB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3A1D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8C8C9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FADC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F334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4407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41E1DF" w14:textId="77777777" w:rsidTr="00352F5E">
        <w:trPr>
          <w:trHeight w:val="300"/>
        </w:trPr>
        <w:tc>
          <w:tcPr>
            <w:tcW w:w="1796" w:type="dxa"/>
            <w:tcBorders>
              <w:top w:val="nil"/>
              <w:left w:val="nil"/>
              <w:bottom w:val="nil"/>
              <w:right w:val="nil"/>
            </w:tcBorders>
            <w:shd w:val="clear" w:color="auto" w:fill="auto"/>
            <w:noWrap/>
            <w:vAlign w:val="bottom"/>
          </w:tcPr>
          <w:p w14:paraId="3DD7C3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19667F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C32F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19C5A7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EB55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EFE48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1C20CF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1D1F5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5ECA92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C5FB8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1F382D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3D54A2" w:rsidRPr="009159AB" w14:paraId="3FBB7F27" w14:textId="77777777" w:rsidTr="00352F5E">
        <w:trPr>
          <w:trHeight w:val="300"/>
        </w:trPr>
        <w:tc>
          <w:tcPr>
            <w:tcW w:w="1796" w:type="dxa"/>
            <w:tcBorders>
              <w:top w:val="nil"/>
              <w:left w:val="nil"/>
              <w:bottom w:val="nil"/>
              <w:right w:val="nil"/>
            </w:tcBorders>
            <w:shd w:val="clear" w:color="auto" w:fill="auto"/>
            <w:noWrap/>
            <w:vAlign w:val="bottom"/>
          </w:tcPr>
          <w:p w14:paraId="7F82FE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5840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ADD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43AB7A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248309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219BF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40DFE6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8886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545BD6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2539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CB325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3D54A2" w:rsidRPr="009159AB" w14:paraId="4F1D8ECF" w14:textId="77777777" w:rsidTr="00352F5E">
        <w:trPr>
          <w:trHeight w:val="300"/>
        </w:trPr>
        <w:tc>
          <w:tcPr>
            <w:tcW w:w="1796" w:type="dxa"/>
            <w:tcBorders>
              <w:top w:val="nil"/>
              <w:left w:val="nil"/>
              <w:bottom w:val="nil"/>
              <w:right w:val="nil"/>
            </w:tcBorders>
            <w:shd w:val="clear" w:color="auto" w:fill="auto"/>
            <w:noWrap/>
            <w:vAlign w:val="bottom"/>
          </w:tcPr>
          <w:p w14:paraId="1709DD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708530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0A86C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1869AB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28F1CB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F0FD5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6E57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D161D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246A02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11F334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3A4048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3D54A2" w:rsidRPr="009159AB" w14:paraId="735FD5C1" w14:textId="77777777" w:rsidTr="00352F5E">
        <w:trPr>
          <w:trHeight w:val="300"/>
        </w:trPr>
        <w:tc>
          <w:tcPr>
            <w:tcW w:w="1796" w:type="dxa"/>
            <w:tcBorders>
              <w:top w:val="nil"/>
              <w:left w:val="nil"/>
              <w:bottom w:val="nil"/>
              <w:right w:val="nil"/>
            </w:tcBorders>
            <w:shd w:val="clear" w:color="auto" w:fill="auto"/>
            <w:noWrap/>
            <w:vAlign w:val="bottom"/>
          </w:tcPr>
          <w:p w14:paraId="3BFC78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A14C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A0506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DE71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66BE6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46727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559D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7595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024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968F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0B16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C9C34E5" w14:textId="77777777" w:rsidTr="00352F5E">
        <w:trPr>
          <w:trHeight w:val="300"/>
        </w:trPr>
        <w:tc>
          <w:tcPr>
            <w:tcW w:w="1796" w:type="dxa"/>
            <w:tcBorders>
              <w:top w:val="nil"/>
              <w:left w:val="nil"/>
              <w:bottom w:val="nil"/>
              <w:right w:val="nil"/>
            </w:tcBorders>
            <w:shd w:val="clear" w:color="auto" w:fill="auto"/>
            <w:noWrap/>
            <w:vAlign w:val="bottom"/>
          </w:tcPr>
          <w:p w14:paraId="3E9839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70E410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852B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18E4BA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9DAFB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0EC9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7889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142EF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8D7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29A34E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CEF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967AA86" w14:textId="77777777" w:rsidTr="00352F5E">
        <w:trPr>
          <w:trHeight w:val="300"/>
        </w:trPr>
        <w:tc>
          <w:tcPr>
            <w:tcW w:w="1796" w:type="dxa"/>
            <w:tcBorders>
              <w:top w:val="nil"/>
              <w:left w:val="nil"/>
              <w:bottom w:val="nil"/>
              <w:right w:val="nil"/>
            </w:tcBorders>
            <w:shd w:val="clear" w:color="auto" w:fill="auto"/>
            <w:noWrap/>
            <w:vAlign w:val="bottom"/>
          </w:tcPr>
          <w:p w14:paraId="7FA607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1F7085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AAC3D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CC6F1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772821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99F31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B3F7E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DEA70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EFD7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39DB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A8CA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0F04569" w14:textId="77777777" w:rsidTr="00352F5E">
        <w:trPr>
          <w:trHeight w:val="300"/>
        </w:trPr>
        <w:tc>
          <w:tcPr>
            <w:tcW w:w="1796" w:type="dxa"/>
            <w:tcBorders>
              <w:top w:val="nil"/>
              <w:left w:val="nil"/>
              <w:bottom w:val="nil"/>
              <w:right w:val="nil"/>
            </w:tcBorders>
            <w:shd w:val="clear" w:color="auto" w:fill="auto"/>
            <w:noWrap/>
            <w:vAlign w:val="bottom"/>
          </w:tcPr>
          <w:p w14:paraId="7905A9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69493B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98B4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2F6983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7DDE5C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680A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FB2F5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F8B14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92EA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4D5B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C4BF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1D41267" w14:textId="77777777" w:rsidTr="00352F5E">
        <w:trPr>
          <w:trHeight w:val="300"/>
        </w:trPr>
        <w:tc>
          <w:tcPr>
            <w:tcW w:w="1796" w:type="dxa"/>
            <w:tcBorders>
              <w:top w:val="nil"/>
              <w:left w:val="nil"/>
              <w:bottom w:val="nil"/>
              <w:right w:val="nil"/>
            </w:tcBorders>
            <w:shd w:val="clear" w:color="auto" w:fill="auto"/>
            <w:noWrap/>
            <w:vAlign w:val="bottom"/>
          </w:tcPr>
          <w:p w14:paraId="0CA3A9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7DA2F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12587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7C614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15191A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F2B964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30C5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16E4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5AF3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4AED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A7CD3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9C8F17B" w14:textId="77777777" w:rsidTr="00352F5E">
        <w:trPr>
          <w:trHeight w:val="300"/>
        </w:trPr>
        <w:tc>
          <w:tcPr>
            <w:tcW w:w="1796" w:type="dxa"/>
            <w:tcBorders>
              <w:top w:val="nil"/>
              <w:left w:val="nil"/>
              <w:bottom w:val="nil"/>
              <w:right w:val="nil"/>
            </w:tcBorders>
            <w:shd w:val="clear" w:color="auto" w:fill="auto"/>
            <w:noWrap/>
            <w:vAlign w:val="bottom"/>
          </w:tcPr>
          <w:p w14:paraId="4FD2CA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64B4CB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6F094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5674E4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5D7196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999F2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206F7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06231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021816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117D1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39C29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0E19E2B0" w14:textId="77777777" w:rsidTr="00352F5E">
        <w:trPr>
          <w:trHeight w:val="300"/>
        </w:trPr>
        <w:tc>
          <w:tcPr>
            <w:tcW w:w="1796" w:type="dxa"/>
            <w:tcBorders>
              <w:top w:val="nil"/>
              <w:left w:val="nil"/>
              <w:bottom w:val="nil"/>
              <w:right w:val="nil"/>
            </w:tcBorders>
            <w:shd w:val="clear" w:color="auto" w:fill="auto"/>
            <w:noWrap/>
            <w:vAlign w:val="bottom"/>
          </w:tcPr>
          <w:p w14:paraId="2CE4E2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3D190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9B3B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7D7A4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578116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E3620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4D95E6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AC4A1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6890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746F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EB39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8B91E6" w14:textId="77777777" w:rsidTr="00352F5E">
        <w:trPr>
          <w:trHeight w:val="300"/>
        </w:trPr>
        <w:tc>
          <w:tcPr>
            <w:tcW w:w="1796" w:type="dxa"/>
            <w:tcBorders>
              <w:top w:val="nil"/>
              <w:left w:val="nil"/>
              <w:bottom w:val="nil"/>
              <w:right w:val="nil"/>
            </w:tcBorders>
            <w:shd w:val="clear" w:color="auto" w:fill="auto"/>
            <w:noWrap/>
            <w:vAlign w:val="bottom"/>
          </w:tcPr>
          <w:p w14:paraId="121A26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103639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B5157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A9E8B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3F476D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23E7E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227CC8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82917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4B79B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A2F7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04F6CF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3D54A2" w:rsidRPr="009159AB" w14:paraId="18934AD7" w14:textId="77777777" w:rsidTr="00352F5E">
        <w:trPr>
          <w:trHeight w:val="300"/>
        </w:trPr>
        <w:tc>
          <w:tcPr>
            <w:tcW w:w="1796" w:type="dxa"/>
            <w:tcBorders>
              <w:top w:val="nil"/>
              <w:left w:val="nil"/>
              <w:bottom w:val="nil"/>
              <w:right w:val="nil"/>
            </w:tcBorders>
            <w:shd w:val="clear" w:color="auto" w:fill="auto"/>
            <w:noWrap/>
            <w:vAlign w:val="bottom"/>
          </w:tcPr>
          <w:p w14:paraId="0468E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474E04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70B6C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2C5649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055537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134B3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4DE6FD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A7A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08E53D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5D7AE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4FF582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2C7B7300" w14:textId="77777777" w:rsidTr="00352F5E">
        <w:trPr>
          <w:trHeight w:val="300"/>
        </w:trPr>
        <w:tc>
          <w:tcPr>
            <w:tcW w:w="1796" w:type="dxa"/>
            <w:tcBorders>
              <w:top w:val="nil"/>
              <w:left w:val="nil"/>
              <w:bottom w:val="nil"/>
              <w:right w:val="nil"/>
            </w:tcBorders>
            <w:shd w:val="clear" w:color="auto" w:fill="auto"/>
            <w:noWrap/>
            <w:vAlign w:val="bottom"/>
          </w:tcPr>
          <w:p w14:paraId="65AACF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64DFBB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6357B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CC9DC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71071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CEE96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19B9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DF4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3A0453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530F7B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FEA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B776A46" w14:textId="77777777" w:rsidTr="00352F5E">
        <w:trPr>
          <w:trHeight w:val="300"/>
        </w:trPr>
        <w:tc>
          <w:tcPr>
            <w:tcW w:w="1796" w:type="dxa"/>
            <w:tcBorders>
              <w:top w:val="nil"/>
              <w:left w:val="nil"/>
              <w:bottom w:val="nil"/>
              <w:right w:val="nil"/>
            </w:tcBorders>
            <w:shd w:val="clear" w:color="auto" w:fill="auto"/>
            <w:noWrap/>
            <w:vAlign w:val="bottom"/>
          </w:tcPr>
          <w:p w14:paraId="16F79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32C2E2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96D63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8921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BD61E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05F3A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5AD9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62C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509893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8527D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B345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8126315" w14:textId="77777777" w:rsidTr="00352F5E">
        <w:trPr>
          <w:trHeight w:val="300"/>
        </w:trPr>
        <w:tc>
          <w:tcPr>
            <w:tcW w:w="1796" w:type="dxa"/>
            <w:tcBorders>
              <w:top w:val="nil"/>
              <w:left w:val="nil"/>
              <w:bottom w:val="nil"/>
              <w:right w:val="nil"/>
            </w:tcBorders>
            <w:shd w:val="clear" w:color="auto" w:fill="auto"/>
            <w:noWrap/>
            <w:vAlign w:val="bottom"/>
          </w:tcPr>
          <w:p w14:paraId="2F34F9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1E56E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C81B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5DA3D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6067AB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42A19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E1958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D5FED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CDD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6B6F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AF59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6126063" w14:textId="77777777" w:rsidTr="00352F5E">
        <w:trPr>
          <w:trHeight w:val="300"/>
        </w:trPr>
        <w:tc>
          <w:tcPr>
            <w:tcW w:w="1796" w:type="dxa"/>
            <w:tcBorders>
              <w:top w:val="nil"/>
              <w:left w:val="nil"/>
              <w:bottom w:val="nil"/>
              <w:right w:val="nil"/>
            </w:tcBorders>
            <w:shd w:val="clear" w:color="auto" w:fill="auto"/>
            <w:noWrap/>
            <w:vAlign w:val="bottom"/>
          </w:tcPr>
          <w:p w14:paraId="646FD1C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30CEAA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374FA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39C148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470A93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BD73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9A3CE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2D71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50C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D9F6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CCF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CB35016" w14:textId="77777777" w:rsidTr="00352F5E">
        <w:trPr>
          <w:trHeight w:val="300"/>
        </w:trPr>
        <w:tc>
          <w:tcPr>
            <w:tcW w:w="1796" w:type="dxa"/>
            <w:tcBorders>
              <w:top w:val="nil"/>
              <w:left w:val="nil"/>
              <w:bottom w:val="nil"/>
              <w:right w:val="nil"/>
            </w:tcBorders>
            <w:shd w:val="clear" w:color="auto" w:fill="auto"/>
            <w:noWrap/>
            <w:vAlign w:val="bottom"/>
          </w:tcPr>
          <w:p w14:paraId="2A086D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20689E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88AC1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2E24BE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2AFA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78DB7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2B9AD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37E0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A17C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C3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E6F7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95126D" w14:textId="77777777" w:rsidTr="00352F5E">
        <w:trPr>
          <w:trHeight w:val="300"/>
        </w:trPr>
        <w:tc>
          <w:tcPr>
            <w:tcW w:w="1796" w:type="dxa"/>
            <w:tcBorders>
              <w:top w:val="nil"/>
              <w:left w:val="nil"/>
              <w:bottom w:val="nil"/>
              <w:right w:val="nil"/>
            </w:tcBorders>
            <w:shd w:val="clear" w:color="auto" w:fill="auto"/>
            <w:noWrap/>
            <w:vAlign w:val="bottom"/>
          </w:tcPr>
          <w:p w14:paraId="561425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Coyne</w:t>
            </w:r>
          </w:p>
        </w:tc>
        <w:tc>
          <w:tcPr>
            <w:tcW w:w="540" w:type="dxa"/>
            <w:tcBorders>
              <w:top w:val="nil"/>
              <w:left w:val="nil"/>
              <w:bottom w:val="nil"/>
              <w:right w:val="nil"/>
            </w:tcBorders>
            <w:shd w:val="clear" w:color="auto" w:fill="auto"/>
            <w:noWrap/>
            <w:vAlign w:val="bottom"/>
          </w:tcPr>
          <w:p w14:paraId="5DEF5A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265E5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5A336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00A58E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A4B3D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86B8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25C1D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573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33F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0B1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D1925E8" w14:textId="77777777" w:rsidTr="00352F5E">
        <w:trPr>
          <w:trHeight w:val="300"/>
        </w:trPr>
        <w:tc>
          <w:tcPr>
            <w:tcW w:w="1796" w:type="dxa"/>
            <w:tcBorders>
              <w:top w:val="nil"/>
              <w:left w:val="nil"/>
              <w:bottom w:val="nil"/>
              <w:right w:val="nil"/>
            </w:tcBorders>
            <w:shd w:val="clear" w:color="auto" w:fill="auto"/>
            <w:noWrap/>
            <w:vAlign w:val="bottom"/>
          </w:tcPr>
          <w:p w14:paraId="23F0CB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67CCCF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3E00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0B1BC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1DA78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0306F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1D358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A08CB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E779B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DA5A9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76F8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1B630EE7" w14:textId="77777777" w:rsidTr="00352F5E">
        <w:trPr>
          <w:trHeight w:val="300"/>
        </w:trPr>
        <w:tc>
          <w:tcPr>
            <w:tcW w:w="1796" w:type="dxa"/>
            <w:tcBorders>
              <w:top w:val="nil"/>
              <w:left w:val="nil"/>
              <w:bottom w:val="nil"/>
              <w:right w:val="nil"/>
            </w:tcBorders>
            <w:shd w:val="clear" w:color="auto" w:fill="auto"/>
            <w:noWrap/>
            <w:vAlign w:val="bottom"/>
          </w:tcPr>
          <w:p w14:paraId="38CFF3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C7B9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1655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34CC65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20530E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2D595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56F2B9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8D26F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BF9CA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38E29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678604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438CBDCA" w14:textId="77777777" w:rsidTr="00352F5E">
        <w:trPr>
          <w:trHeight w:val="300"/>
        </w:trPr>
        <w:tc>
          <w:tcPr>
            <w:tcW w:w="1796" w:type="dxa"/>
            <w:tcBorders>
              <w:top w:val="nil"/>
              <w:left w:val="nil"/>
              <w:bottom w:val="nil"/>
              <w:right w:val="nil"/>
            </w:tcBorders>
            <w:shd w:val="clear" w:color="auto" w:fill="auto"/>
            <w:noWrap/>
            <w:vAlign w:val="bottom"/>
          </w:tcPr>
          <w:p w14:paraId="423F6B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160F5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B476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721B3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3007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4017C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8093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4F9A7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189747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EA383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1FD0A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3D54A2" w:rsidRPr="009159AB" w14:paraId="3BC7D2AB" w14:textId="77777777" w:rsidTr="00352F5E">
        <w:trPr>
          <w:trHeight w:val="300"/>
        </w:trPr>
        <w:tc>
          <w:tcPr>
            <w:tcW w:w="1796" w:type="dxa"/>
            <w:tcBorders>
              <w:top w:val="nil"/>
              <w:left w:val="nil"/>
              <w:bottom w:val="nil"/>
              <w:right w:val="nil"/>
            </w:tcBorders>
            <w:shd w:val="clear" w:color="auto" w:fill="auto"/>
            <w:noWrap/>
            <w:vAlign w:val="bottom"/>
          </w:tcPr>
          <w:p w14:paraId="0959D4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631CF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FF46F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6F541D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8F726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C9241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1EFB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72F1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5AF4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114589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33A77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D71934A" w14:textId="77777777" w:rsidTr="00352F5E">
        <w:trPr>
          <w:trHeight w:val="300"/>
        </w:trPr>
        <w:tc>
          <w:tcPr>
            <w:tcW w:w="1796" w:type="dxa"/>
            <w:tcBorders>
              <w:top w:val="nil"/>
              <w:left w:val="nil"/>
              <w:bottom w:val="nil"/>
              <w:right w:val="nil"/>
            </w:tcBorders>
            <w:shd w:val="clear" w:color="auto" w:fill="auto"/>
            <w:noWrap/>
            <w:vAlign w:val="bottom"/>
          </w:tcPr>
          <w:p w14:paraId="7BE9CF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3D2D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C4F7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684F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0AFC3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1E660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E0A9A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DF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734690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752BFE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D7EB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156B1C" w14:textId="77777777" w:rsidTr="00352F5E">
        <w:trPr>
          <w:trHeight w:val="300"/>
        </w:trPr>
        <w:tc>
          <w:tcPr>
            <w:tcW w:w="1796" w:type="dxa"/>
            <w:tcBorders>
              <w:top w:val="nil"/>
              <w:left w:val="nil"/>
              <w:bottom w:val="nil"/>
              <w:right w:val="nil"/>
            </w:tcBorders>
            <w:shd w:val="clear" w:color="auto" w:fill="auto"/>
            <w:noWrap/>
            <w:vAlign w:val="bottom"/>
          </w:tcPr>
          <w:p w14:paraId="092C74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097554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53B9A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0AA1D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7DD3E3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4C77A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B34E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C6227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25E01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4139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7023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6A665CC" w14:textId="77777777" w:rsidTr="00352F5E">
        <w:trPr>
          <w:trHeight w:val="300"/>
        </w:trPr>
        <w:tc>
          <w:tcPr>
            <w:tcW w:w="1796" w:type="dxa"/>
            <w:tcBorders>
              <w:top w:val="nil"/>
              <w:left w:val="nil"/>
              <w:bottom w:val="nil"/>
              <w:right w:val="nil"/>
            </w:tcBorders>
            <w:shd w:val="clear" w:color="auto" w:fill="auto"/>
            <w:noWrap/>
            <w:vAlign w:val="bottom"/>
          </w:tcPr>
          <w:p w14:paraId="43BABA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6D9897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EC7D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8A117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71DC0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6B612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4D47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CCB2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DF1D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983AEA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D006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168D70C" w14:textId="77777777" w:rsidTr="00352F5E">
        <w:trPr>
          <w:trHeight w:val="300"/>
        </w:trPr>
        <w:tc>
          <w:tcPr>
            <w:tcW w:w="1796" w:type="dxa"/>
            <w:tcBorders>
              <w:top w:val="nil"/>
              <w:left w:val="nil"/>
              <w:bottom w:val="nil"/>
              <w:right w:val="nil"/>
            </w:tcBorders>
            <w:shd w:val="clear" w:color="auto" w:fill="auto"/>
            <w:noWrap/>
            <w:vAlign w:val="bottom"/>
          </w:tcPr>
          <w:p w14:paraId="689C29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49FDD1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965B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3DACF1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EAAB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6A501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632DA9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9CA79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9B13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4406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C96D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69EEFED" w14:textId="77777777" w:rsidTr="00352F5E">
        <w:trPr>
          <w:trHeight w:val="300"/>
        </w:trPr>
        <w:tc>
          <w:tcPr>
            <w:tcW w:w="1796" w:type="dxa"/>
            <w:tcBorders>
              <w:top w:val="nil"/>
              <w:left w:val="nil"/>
              <w:bottom w:val="nil"/>
              <w:right w:val="nil"/>
            </w:tcBorders>
            <w:shd w:val="clear" w:color="auto" w:fill="auto"/>
            <w:noWrap/>
            <w:vAlign w:val="bottom"/>
          </w:tcPr>
          <w:p w14:paraId="5E0ECC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78D9DE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8D5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A3D09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72A563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DD421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5E0ECE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9265F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501C2B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63BC29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49C98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7BDC40A9" w14:textId="77777777" w:rsidTr="00352F5E">
        <w:trPr>
          <w:trHeight w:val="300"/>
        </w:trPr>
        <w:tc>
          <w:tcPr>
            <w:tcW w:w="1796" w:type="dxa"/>
            <w:tcBorders>
              <w:top w:val="nil"/>
              <w:left w:val="nil"/>
              <w:bottom w:val="nil"/>
              <w:right w:val="nil"/>
            </w:tcBorders>
            <w:shd w:val="clear" w:color="auto" w:fill="auto"/>
            <w:noWrap/>
            <w:vAlign w:val="bottom"/>
          </w:tcPr>
          <w:p w14:paraId="5A672F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43A21A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3CEAF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1CC3F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5D734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BF697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4E228D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E961F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03994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3BFEBE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36E7F6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43D5275A" w14:textId="77777777" w:rsidTr="00352F5E">
        <w:trPr>
          <w:trHeight w:val="300"/>
        </w:trPr>
        <w:tc>
          <w:tcPr>
            <w:tcW w:w="1796" w:type="dxa"/>
            <w:tcBorders>
              <w:top w:val="nil"/>
              <w:left w:val="nil"/>
              <w:bottom w:val="nil"/>
              <w:right w:val="nil"/>
            </w:tcBorders>
            <w:shd w:val="clear" w:color="auto" w:fill="auto"/>
            <w:noWrap/>
            <w:vAlign w:val="bottom"/>
          </w:tcPr>
          <w:p w14:paraId="4BA9A0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45816F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ADF4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979D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3279E8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9D72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1ED19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6A7D5B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6631FA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266A6C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BD635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31ACC798" w14:textId="77777777" w:rsidTr="00352F5E">
        <w:trPr>
          <w:trHeight w:val="300"/>
        </w:trPr>
        <w:tc>
          <w:tcPr>
            <w:tcW w:w="1796" w:type="dxa"/>
            <w:tcBorders>
              <w:top w:val="nil"/>
              <w:left w:val="nil"/>
              <w:bottom w:val="nil"/>
              <w:right w:val="nil"/>
            </w:tcBorders>
            <w:shd w:val="clear" w:color="auto" w:fill="auto"/>
            <w:noWrap/>
            <w:vAlign w:val="bottom"/>
          </w:tcPr>
          <w:p w14:paraId="63537F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155B19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EAE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1196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5CBD5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7B979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2189BB1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BDA8B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A28ED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F3E61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372C18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7E65E07C" w14:textId="77777777" w:rsidTr="00352F5E">
        <w:trPr>
          <w:trHeight w:val="300"/>
        </w:trPr>
        <w:tc>
          <w:tcPr>
            <w:tcW w:w="1796" w:type="dxa"/>
            <w:tcBorders>
              <w:top w:val="nil"/>
              <w:left w:val="nil"/>
              <w:bottom w:val="nil"/>
              <w:right w:val="nil"/>
            </w:tcBorders>
            <w:shd w:val="clear" w:color="auto" w:fill="auto"/>
            <w:noWrap/>
            <w:vAlign w:val="bottom"/>
          </w:tcPr>
          <w:p w14:paraId="4C71DD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Garczynski</w:t>
            </w:r>
            <w:proofErr w:type="spellEnd"/>
          </w:p>
        </w:tc>
        <w:tc>
          <w:tcPr>
            <w:tcW w:w="540" w:type="dxa"/>
            <w:tcBorders>
              <w:top w:val="nil"/>
              <w:left w:val="nil"/>
              <w:bottom w:val="nil"/>
              <w:right w:val="nil"/>
            </w:tcBorders>
            <w:shd w:val="clear" w:color="auto" w:fill="auto"/>
            <w:noWrap/>
            <w:vAlign w:val="bottom"/>
          </w:tcPr>
          <w:p w14:paraId="474F06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DA922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CA718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516DB1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784811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FE567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ECFC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50AA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241A38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1CE7A9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8B19B78" w14:textId="77777777" w:rsidTr="00352F5E">
        <w:trPr>
          <w:trHeight w:val="300"/>
        </w:trPr>
        <w:tc>
          <w:tcPr>
            <w:tcW w:w="1796" w:type="dxa"/>
            <w:tcBorders>
              <w:top w:val="nil"/>
              <w:left w:val="nil"/>
              <w:bottom w:val="nil"/>
              <w:right w:val="nil"/>
            </w:tcBorders>
            <w:shd w:val="clear" w:color="auto" w:fill="auto"/>
            <w:noWrap/>
            <w:vAlign w:val="bottom"/>
          </w:tcPr>
          <w:p w14:paraId="2561F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3A88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AB6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BD53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7DEB9C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2DB5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3DF45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771644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2197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C16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EC92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E729C2" w14:textId="77777777" w:rsidTr="00352F5E">
        <w:trPr>
          <w:trHeight w:val="300"/>
        </w:trPr>
        <w:tc>
          <w:tcPr>
            <w:tcW w:w="1796" w:type="dxa"/>
            <w:tcBorders>
              <w:top w:val="nil"/>
              <w:left w:val="nil"/>
              <w:bottom w:val="nil"/>
              <w:right w:val="nil"/>
            </w:tcBorders>
            <w:shd w:val="clear" w:color="auto" w:fill="auto"/>
            <w:noWrap/>
            <w:vAlign w:val="bottom"/>
          </w:tcPr>
          <w:p w14:paraId="50A64E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7313E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3BE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30F806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62AE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5E47D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C261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2BD7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09E0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EF9A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0EE1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F9EB15F" w14:textId="77777777" w:rsidTr="00352F5E">
        <w:trPr>
          <w:trHeight w:val="300"/>
        </w:trPr>
        <w:tc>
          <w:tcPr>
            <w:tcW w:w="1796" w:type="dxa"/>
            <w:tcBorders>
              <w:top w:val="nil"/>
              <w:left w:val="nil"/>
              <w:bottom w:val="nil"/>
              <w:right w:val="nil"/>
            </w:tcBorders>
            <w:shd w:val="clear" w:color="auto" w:fill="auto"/>
            <w:noWrap/>
            <w:vAlign w:val="bottom"/>
          </w:tcPr>
          <w:p w14:paraId="4E39D3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B847D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4D22C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4E0791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135D3A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7AA35E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58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EAFC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E02B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E995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273E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9EB329" w14:textId="77777777" w:rsidTr="00352F5E">
        <w:trPr>
          <w:trHeight w:val="300"/>
        </w:trPr>
        <w:tc>
          <w:tcPr>
            <w:tcW w:w="1796" w:type="dxa"/>
            <w:tcBorders>
              <w:top w:val="nil"/>
              <w:left w:val="nil"/>
              <w:right w:val="nil"/>
            </w:tcBorders>
            <w:shd w:val="clear" w:color="auto" w:fill="auto"/>
            <w:noWrap/>
            <w:vAlign w:val="bottom"/>
          </w:tcPr>
          <w:p w14:paraId="06078C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Gonsalkorale</w:t>
            </w:r>
            <w:proofErr w:type="spellEnd"/>
          </w:p>
        </w:tc>
        <w:tc>
          <w:tcPr>
            <w:tcW w:w="540" w:type="dxa"/>
            <w:tcBorders>
              <w:top w:val="nil"/>
              <w:left w:val="nil"/>
              <w:right w:val="nil"/>
            </w:tcBorders>
            <w:shd w:val="clear" w:color="auto" w:fill="auto"/>
            <w:noWrap/>
            <w:vAlign w:val="bottom"/>
          </w:tcPr>
          <w:p w14:paraId="6A96FF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DC4E4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458F5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26AB9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20440B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6D8572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33985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75462F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20878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0BA8D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3D54A2" w:rsidRPr="009159AB" w14:paraId="6C76DC62" w14:textId="77777777" w:rsidTr="00352F5E">
        <w:trPr>
          <w:trHeight w:val="300"/>
        </w:trPr>
        <w:tc>
          <w:tcPr>
            <w:tcW w:w="1796" w:type="dxa"/>
            <w:tcBorders>
              <w:left w:val="nil"/>
              <w:bottom w:val="nil"/>
              <w:right w:val="nil"/>
            </w:tcBorders>
            <w:shd w:val="clear" w:color="auto" w:fill="auto"/>
            <w:noWrap/>
            <w:vAlign w:val="bottom"/>
          </w:tcPr>
          <w:p w14:paraId="714C1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0E567A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2693DB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162F9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1CFBE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0771AA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2EB5F0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14DD1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00D66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3CD026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18616B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3D54A2" w:rsidRPr="009159AB" w14:paraId="12CD586A" w14:textId="77777777" w:rsidTr="00352F5E">
        <w:trPr>
          <w:trHeight w:val="300"/>
        </w:trPr>
        <w:tc>
          <w:tcPr>
            <w:tcW w:w="1796" w:type="dxa"/>
            <w:tcBorders>
              <w:top w:val="nil"/>
              <w:left w:val="nil"/>
              <w:bottom w:val="nil"/>
              <w:right w:val="nil"/>
            </w:tcBorders>
            <w:shd w:val="clear" w:color="auto" w:fill="auto"/>
            <w:noWrap/>
            <w:vAlign w:val="bottom"/>
          </w:tcPr>
          <w:p w14:paraId="26F1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1A07C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8485B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AEBB3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F5768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750F3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78B2F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1A149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438BA3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07C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47A7FE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102BE0CD" w14:textId="77777777" w:rsidTr="00352F5E">
        <w:trPr>
          <w:trHeight w:val="300"/>
        </w:trPr>
        <w:tc>
          <w:tcPr>
            <w:tcW w:w="1796" w:type="dxa"/>
            <w:tcBorders>
              <w:top w:val="nil"/>
              <w:left w:val="nil"/>
              <w:bottom w:val="nil"/>
              <w:right w:val="nil"/>
            </w:tcBorders>
            <w:shd w:val="clear" w:color="auto" w:fill="auto"/>
            <w:noWrap/>
            <w:vAlign w:val="bottom"/>
          </w:tcPr>
          <w:p w14:paraId="6AC589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3746B5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EA753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644786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6F5C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D216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459234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4FDB3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D111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8D07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65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3F85592" w14:textId="77777777" w:rsidTr="00352F5E">
        <w:trPr>
          <w:trHeight w:val="300"/>
        </w:trPr>
        <w:tc>
          <w:tcPr>
            <w:tcW w:w="1796" w:type="dxa"/>
            <w:tcBorders>
              <w:top w:val="nil"/>
              <w:left w:val="nil"/>
              <w:bottom w:val="nil"/>
              <w:right w:val="nil"/>
            </w:tcBorders>
            <w:shd w:val="clear" w:color="auto" w:fill="auto"/>
            <w:noWrap/>
            <w:vAlign w:val="bottom"/>
          </w:tcPr>
          <w:p w14:paraId="7E5BD8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24A024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EA30E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407592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7986F7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9C9B2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9D8FD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8F6D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7A41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1F2D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12F9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BC9C8E1" w14:textId="77777777" w:rsidTr="00352F5E">
        <w:trPr>
          <w:trHeight w:val="300"/>
        </w:trPr>
        <w:tc>
          <w:tcPr>
            <w:tcW w:w="1796" w:type="dxa"/>
            <w:tcBorders>
              <w:top w:val="nil"/>
              <w:left w:val="nil"/>
              <w:bottom w:val="nil"/>
              <w:right w:val="nil"/>
            </w:tcBorders>
            <w:shd w:val="clear" w:color="auto" w:fill="auto"/>
            <w:noWrap/>
            <w:vAlign w:val="bottom"/>
          </w:tcPr>
          <w:p w14:paraId="68F77C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79752E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F7F91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BEF6A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AD347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66B84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65C5D0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0DE8C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C8F3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C37A60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E957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EFD8A12" w14:textId="77777777" w:rsidTr="00352F5E">
        <w:trPr>
          <w:trHeight w:val="300"/>
        </w:trPr>
        <w:tc>
          <w:tcPr>
            <w:tcW w:w="1796" w:type="dxa"/>
            <w:tcBorders>
              <w:top w:val="nil"/>
              <w:left w:val="nil"/>
              <w:bottom w:val="nil"/>
              <w:right w:val="nil"/>
            </w:tcBorders>
            <w:shd w:val="clear" w:color="auto" w:fill="auto"/>
            <w:noWrap/>
            <w:vAlign w:val="bottom"/>
          </w:tcPr>
          <w:p w14:paraId="172C32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15A420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47462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FE179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57ED4D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5D42A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777099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5C31A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18DE2A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E2382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53542A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01D09730" w14:textId="77777777" w:rsidTr="00352F5E">
        <w:trPr>
          <w:trHeight w:val="300"/>
        </w:trPr>
        <w:tc>
          <w:tcPr>
            <w:tcW w:w="1796" w:type="dxa"/>
            <w:tcBorders>
              <w:top w:val="nil"/>
              <w:left w:val="nil"/>
              <w:bottom w:val="nil"/>
              <w:right w:val="nil"/>
            </w:tcBorders>
            <w:shd w:val="clear" w:color="auto" w:fill="auto"/>
            <w:noWrap/>
            <w:vAlign w:val="bottom"/>
          </w:tcPr>
          <w:p w14:paraId="3FA6C5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7BEC29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DFAA6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03D549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287601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2B04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47D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7B49F4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5F2A38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C53B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94B4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00377EF7" w14:textId="77777777" w:rsidTr="00352F5E">
        <w:trPr>
          <w:trHeight w:val="300"/>
        </w:trPr>
        <w:tc>
          <w:tcPr>
            <w:tcW w:w="1796" w:type="dxa"/>
            <w:tcBorders>
              <w:top w:val="nil"/>
              <w:left w:val="nil"/>
              <w:bottom w:val="nil"/>
              <w:right w:val="nil"/>
            </w:tcBorders>
            <w:shd w:val="clear" w:color="auto" w:fill="auto"/>
            <w:noWrap/>
            <w:vAlign w:val="bottom"/>
          </w:tcPr>
          <w:p w14:paraId="3A44BD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7A2469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2016E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6BEDEC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21A43B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49971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7D9177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097BE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69A1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014C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DCD72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B1E284" w14:textId="77777777" w:rsidTr="00352F5E">
        <w:trPr>
          <w:trHeight w:val="300"/>
        </w:trPr>
        <w:tc>
          <w:tcPr>
            <w:tcW w:w="1796" w:type="dxa"/>
            <w:tcBorders>
              <w:top w:val="nil"/>
              <w:left w:val="nil"/>
              <w:bottom w:val="nil"/>
              <w:right w:val="nil"/>
            </w:tcBorders>
            <w:shd w:val="clear" w:color="auto" w:fill="auto"/>
            <w:noWrap/>
            <w:vAlign w:val="bottom"/>
          </w:tcPr>
          <w:p w14:paraId="6C0E84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03F45F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10AEC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B236F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098759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288783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C167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B77A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5B9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C75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F9D0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E04512F" w14:textId="77777777" w:rsidTr="00352F5E">
        <w:trPr>
          <w:trHeight w:val="300"/>
        </w:trPr>
        <w:tc>
          <w:tcPr>
            <w:tcW w:w="1796" w:type="dxa"/>
            <w:tcBorders>
              <w:top w:val="nil"/>
              <w:left w:val="nil"/>
              <w:bottom w:val="nil"/>
              <w:right w:val="nil"/>
            </w:tcBorders>
            <w:shd w:val="clear" w:color="auto" w:fill="auto"/>
            <w:noWrap/>
            <w:vAlign w:val="bottom"/>
          </w:tcPr>
          <w:p w14:paraId="154BD7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867D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864E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677F2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5295D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963D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672BCA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5F8DA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06D89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3D7631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7A5B5C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4B172C7" w14:textId="77777777" w:rsidTr="00352F5E">
        <w:trPr>
          <w:trHeight w:val="300"/>
        </w:trPr>
        <w:tc>
          <w:tcPr>
            <w:tcW w:w="1796" w:type="dxa"/>
            <w:tcBorders>
              <w:top w:val="nil"/>
              <w:left w:val="nil"/>
              <w:bottom w:val="nil"/>
              <w:right w:val="nil"/>
            </w:tcBorders>
            <w:shd w:val="clear" w:color="auto" w:fill="auto"/>
            <w:noWrap/>
            <w:vAlign w:val="bottom"/>
          </w:tcPr>
          <w:p w14:paraId="26AB45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IJzerman</w:t>
            </w:r>
            <w:proofErr w:type="spellEnd"/>
          </w:p>
        </w:tc>
        <w:tc>
          <w:tcPr>
            <w:tcW w:w="540" w:type="dxa"/>
            <w:tcBorders>
              <w:top w:val="nil"/>
              <w:left w:val="nil"/>
              <w:bottom w:val="nil"/>
              <w:right w:val="nil"/>
            </w:tcBorders>
            <w:shd w:val="clear" w:color="auto" w:fill="auto"/>
            <w:noWrap/>
            <w:vAlign w:val="bottom"/>
          </w:tcPr>
          <w:p w14:paraId="13A0A4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4D89D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5517E4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109F0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0744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8C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59A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32774D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5DEDE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1AA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FFCA98" w14:textId="77777777" w:rsidTr="00352F5E">
        <w:trPr>
          <w:trHeight w:val="300"/>
        </w:trPr>
        <w:tc>
          <w:tcPr>
            <w:tcW w:w="1796" w:type="dxa"/>
            <w:tcBorders>
              <w:top w:val="nil"/>
              <w:left w:val="nil"/>
              <w:bottom w:val="nil"/>
              <w:right w:val="nil"/>
            </w:tcBorders>
            <w:shd w:val="clear" w:color="auto" w:fill="auto"/>
            <w:noWrap/>
            <w:vAlign w:val="bottom"/>
          </w:tcPr>
          <w:p w14:paraId="268CF0A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Jamieson</w:t>
            </w:r>
          </w:p>
        </w:tc>
        <w:tc>
          <w:tcPr>
            <w:tcW w:w="540" w:type="dxa"/>
            <w:tcBorders>
              <w:top w:val="nil"/>
              <w:left w:val="nil"/>
              <w:bottom w:val="nil"/>
              <w:right w:val="nil"/>
            </w:tcBorders>
            <w:shd w:val="clear" w:color="auto" w:fill="auto"/>
            <w:noWrap/>
            <w:vAlign w:val="bottom"/>
          </w:tcPr>
          <w:p w14:paraId="07F9A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FC936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53294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08669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F9BBD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44B884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75BF7E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6340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B000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FD8C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45CE6F" w14:textId="77777777" w:rsidTr="00352F5E">
        <w:trPr>
          <w:trHeight w:val="300"/>
        </w:trPr>
        <w:tc>
          <w:tcPr>
            <w:tcW w:w="1796" w:type="dxa"/>
            <w:tcBorders>
              <w:top w:val="nil"/>
              <w:left w:val="nil"/>
              <w:bottom w:val="nil"/>
              <w:right w:val="nil"/>
            </w:tcBorders>
            <w:shd w:val="clear" w:color="auto" w:fill="auto"/>
            <w:noWrap/>
            <w:vAlign w:val="bottom"/>
          </w:tcPr>
          <w:p w14:paraId="5F0C03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AE107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5FC70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07653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66646E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5DEE4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42F3E5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1AF6A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8DC4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B707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B27B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61290D3" w14:textId="77777777" w:rsidTr="00352F5E">
        <w:trPr>
          <w:trHeight w:val="300"/>
        </w:trPr>
        <w:tc>
          <w:tcPr>
            <w:tcW w:w="1796" w:type="dxa"/>
            <w:tcBorders>
              <w:top w:val="nil"/>
              <w:left w:val="nil"/>
              <w:bottom w:val="nil"/>
              <w:right w:val="nil"/>
            </w:tcBorders>
            <w:shd w:val="clear" w:color="auto" w:fill="auto"/>
            <w:noWrap/>
            <w:vAlign w:val="bottom"/>
          </w:tcPr>
          <w:p w14:paraId="790D3E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0C1C29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F6574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624280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2C4AC2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4B04E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16DA1C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488F23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43C0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03F661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3D9F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BC81C2" w14:textId="77777777" w:rsidTr="00352F5E">
        <w:trPr>
          <w:trHeight w:val="300"/>
        </w:trPr>
        <w:tc>
          <w:tcPr>
            <w:tcW w:w="1796" w:type="dxa"/>
            <w:tcBorders>
              <w:top w:val="nil"/>
              <w:left w:val="nil"/>
              <w:bottom w:val="nil"/>
              <w:right w:val="nil"/>
            </w:tcBorders>
            <w:shd w:val="clear" w:color="auto" w:fill="auto"/>
            <w:noWrap/>
            <w:vAlign w:val="bottom"/>
          </w:tcPr>
          <w:p w14:paraId="114AA1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772F1E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A58E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1B4DED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179D75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E9FA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1DF5FD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0F9C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0A323E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4A3A5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4FF71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398B7F0E" w14:textId="77777777" w:rsidTr="00352F5E">
        <w:trPr>
          <w:trHeight w:val="300"/>
        </w:trPr>
        <w:tc>
          <w:tcPr>
            <w:tcW w:w="1796" w:type="dxa"/>
            <w:tcBorders>
              <w:top w:val="nil"/>
              <w:left w:val="nil"/>
              <w:bottom w:val="nil"/>
              <w:right w:val="nil"/>
            </w:tcBorders>
            <w:shd w:val="clear" w:color="auto" w:fill="auto"/>
            <w:noWrap/>
            <w:vAlign w:val="bottom"/>
          </w:tcPr>
          <w:p w14:paraId="68CADE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49CA55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39E3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31D66B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09F12D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4700A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594CAD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D9686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A7A6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BC90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F95D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34AB5B" w14:textId="77777777" w:rsidTr="00352F5E">
        <w:trPr>
          <w:trHeight w:val="300"/>
        </w:trPr>
        <w:tc>
          <w:tcPr>
            <w:tcW w:w="1796" w:type="dxa"/>
            <w:tcBorders>
              <w:top w:val="nil"/>
              <w:left w:val="nil"/>
              <w:bottom w:val="nil"/>
              <w:right w:val="nil"/>
            </w:tcBorders>
            <w:shd w:val="clear" w:color="auto" w:fill="auto"/>
            <w:noWrap/>
            <w:vAlign w:val="bottom"/>
          </w:tcPr>
          <w:p w14:paraId="379601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10BD7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00AFD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5099A9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2073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9A46E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42251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AD5A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8AC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3E1A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91A3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80E4EA" w14:textId="77777777" w:rsidTr="00352F5E">
        <w:trPr>
          <w:trHeight w:val="300"/>
        </w:trPr>
        <w:tc>
          <w:tcPr>
            <w:tcW w:w="1796" w:type="dxa"/>
            <w:tcBorders>
              <w:top w:val="nil"/>
              <w:left w:val="nil"/>
              <w:bottom w:val="nil"/>
              <w:right w:val="nil"/>
            </w:tcBorders>
            <w:shd w:val="clear" w:color="auto" w:fill="auto"/>
            <w:noWrap/>
            <w:vAlign w:val="bottom"/>
          </w:tcPr>
          <w:p w14:paraId="409E9F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204852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19D21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4291F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8AE74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7CA2B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51E0A8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2A150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8893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928F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A928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1AB2EE" w14:textId="77777777" w:rsidTr="00352F5E">
        <w:trPr>
          <w:trHeight w:val="300"/>
        </w:trPr>
        <w:tc>
          <w:tcPr>
            <w:tcW w:w="1796" w:type="dxa"/>
            <w:tcBorders>
              <w:top w:val="nil"/>
              <w:left w:val="nil"/>
              <w:bottom w:val="nil"/>
              <w:right w:val="nil"/>
            </w:tcBorders>
            <w:shd w:val="clear" w:color="auto" w:fill="auto"/>
            <w:noWrap/>
            <w:vAlign w:val="bottom"/>
          </w:tcPr>
          <w:p w14:paraId="03DAE6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FD757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55B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6DD34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3F20FC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F747E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1E89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57F3D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D72F5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5E5378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41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D176D2" w14:textId="77777777" w:rsidTr="00352F5E">
        <w:trPr>
          <w:trHeight w:val="300"/>
        </w:trPr>
        <w:tc>
          <w:tcPr>
            <w:tcW w:w="1796" w:type="dxa"/>
            <w:tcBorders>
              <w:top w:val="nil"/>
              <w:left w:val="nil"/>
              <w:bottom w:val="nil"/>
              <w:right w:val="nil"/>
            </w:tcBorders>
            <w:shd w:val="clear" w:color="auto" w:fill="auto"/>
            <w:noWrap/>
            <w:vAlign w:val="bottom"/>
          </w:tcPr>
          <w:p w14:paraId="2C4F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348C1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9400B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391921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1430ED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411B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0C4A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914D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50A6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01D0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B5E9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F498557" w14:textId="77777777" w:rsidTr="00352F5E">
        <w:trPr>
          <w:trHeight w:val="300"/>
        </w:trPr>
        <w:tc>
          <w:tcPr>
            <w:tcW w:w="1796" w:type="dxa"/>
            <w:tcBorders>
              <w:top w:val="nil"/>
              <w:left w:val="nil"/>
              <w:bottom w:val="nil"/>
              <w:right w:val="nil"/>
            </w:tcBorders>
            <w:shd w:val="clear" w:color="auto" w:fill="auto"/>
            <w:noWrap/>
            <w:vAlign w:val="bottom"/>
          </w:tcPr>
          <w:p w14:paraId="0DC837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Krijnen</w:t>
            </w:r>
            <w:proofErr w:type="spellEnd"/>
          </w:p>
        </w:tc>
        <w:tc>
          <w:tcPr>
            <w:tcW w:w="540" w:type="dxa"/>
            <w:tcBorders>
              <w:top w:val="nil"/>
              <w:left w:val="nil"/>
              <w:bottom w:val="nil"/>
              <w:right w:val="nil"/>
            </w:tcBorders>
            <w:shd w:val="clear" w:color="auto" w:fill="auto"/>
            <w:noWrap/>
            <w:vAlign w:val="bottom"/>
          </w:tcPr>
          <w:p w14:paraId="54FC4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D4AFF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7134B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0E70CC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86C73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139C2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81A34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6C4F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3468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8F66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AC1FB7" w14:textId="77777777" w:rsidTr="00352F5E">
        <w:trPr>
          <w:trHeight w:val="300"/>
        </w:trPr>
        <w:tc>
          <w:tcPr>
            <w:tcW w:w="1796" w:type="dxa"/>
            <w:tcBorders>
              <w:top w:val="nil"/>
              <w:left w:val="nil"/>
              <w:bottom w:val="nil"/>
              <w:right w:val="nil"/>
            </w:tcBorders>
            <w:shd w:val="clear" w:color="auto" w:fill="auto"/>
            <w:noWrap/>
            <w:vAlign w:val="bottom"/>
          </w:tcPr>
          <w:p w14:paraId="328D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6BCEC5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68945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0B2978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0ED98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5F4D4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C8B7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C95D4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0A7D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700D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B805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804E84" w14:textId="77777777" w:rsidTr="00352F5E">
        <w:trPr>
          <w:trHeight w:val="300"/>
        </w:trPr>
        <w:tc>
          <w:tcPr>
            <w:tcW w:w="1796" w:type="dxa"/>
            <w:tcBorders>
              <w:top w:val="nil"/>
              <w:left w:val="nil"/>
              <w:bottom w:val="nil"/>
              <w:right w:val="nil"/>
            </w:tcBorders>
            <w:shd w:val="clear" w:color="auto" w:fill="auto"/>
            <w:noWrap/>
            <w:vAlign w:val="bottom"/>
          </w:tcPr>
          <w:p w14:paraId="05496D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6CEA31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F6EF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0F18DD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48003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C6EA6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4BE580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E8F67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7BBE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C4B35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4C20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53B566" w14:textId="77777777" w:rsidTr="00352F5E">
        <w:trPr>
          <w:trHeight w:val="300"/>
        </w:trPr>
        <w:tc>
          <w:tcPr>
            <w:tcW w:w="1796" w:type="dxa"/>
            <w:tcBorders>
              <w:top w:val="nil"/>
              <w:left w:val="nil"/>
              <w:bottom w:val="nil"/>
              <w:right w:val="nil"/>
            </w:tcBorders>
            <w:shd w:val="clear" w:color="auto" w:fill="auto"/>
            <w:noWrap/>
            <w:vAlign w:val="bottom"/>
          </w:tcPr>
          <w:p w14:paraId="0850F3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4928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34C28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BC6DE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574ECE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054CC1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CAA2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5DF9E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ED707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1A3CEE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2E8DC1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3D54A2" w:rsidRPr="009159AB" w14:paraId="489EF1FD" w14:textId="77777777" w:rsidTr="00352F5E">
        <w:trPr>
          <w:trHeight w:val="300"/>
        </w:trPr>
        <w:tc>
          <w:tcPr>
            <w:tcW w:w="1796" w:type="dxa"/>
            <w:tcBorders>
              <w:top w:val="nil"/>
              <w:left w:val="nil"/>
              <w:bottom w:val="nil"/>
              <w:right w:val="nil"/>
            </w:tcBorders>
            <w:shd w:val="clear" w:color="auto" w:fill="auto"/>
            <w:noWrap/>
            <w:vAlign w:val="bottom"/>
          </w:tcPr>
          <w:p w14:paraId="1962C9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7DDF87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FC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268FF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7AFDEC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A6223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21FE6C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883F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0D73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40A75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47AC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D09978" w14:textId="77777777" w:rsidTr="00352F5E">
        <w:trPr>
          <w:trHeight w:val="300"/>
        </w:trPr>
        <w:tc>
          <w:tcPr>
            <w:tcW w:w="1796" w:type="dxa"/>
            <w:tcBorders>
              <w:top w:val="nil"/>
              <w:left w:val="nil"/>
              <w:bottom w:val="nil"/>
              <w:right w:val="nil"/>
            </w:tcBorders>
            <w:shd w:val="clear" w:color="auto" w:fill="auto"/>
            <w:noWrap/>
            <w:vAlign w:val="bottom"/>
          </w:tcPr>
          <w:p w14:paraId="14B65D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3324B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1C6C7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61DB21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2E95FA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4AA75C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8644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709DB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2F75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B825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8FB9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CC58E30" w14:textId="77777777" w:rsidTr="00352F5E">
        <w:trPr>
          <w:trHeight w:val="300"/>
        </w:trPr>
        <w:tc>
          <w:tcPr>
            <w:tcW w:w="1796" w:type="dxa"/>
            <w:tcBorders>
              <w:top w:val="nil"/>
              <w:left w:val="nil"/>
              <w:bottom w:val="nil"/>
              <w:right w:val="nil"/>
            </w:tcBorders>
            <w:shd w:val="clear" w:color="auto" w:fill="auto"/>
            <w:noWrap/>
            <w:vAlign w:val="bottom"/>
          </w:tcPr>
          <w:p w14:paraId="0F9C7D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019474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74632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1B142C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FF3CC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6F37E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6524E8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9ACB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B45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14FA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E89C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68EF7AD" w14:textId="77777777" w:rsidTr="00352F5E">
        <w:trPr>
          <w:trHeight w:val="300"/>
        </w:trPr>
        <w:tc>
          <w:tcPr>
            <w:tcW w:w="1796" w:type="dxa"/>
            <w:tcBorders>
              <w:top w:val="nil"/>
              <w:left w:val="nil"/>
              <w:bottom w:val="nil"/>
              <w:right w:val="nil"/>
            </w:tcBorders>
            <w:shd w:val="clear" w:color="auto" w:fill="auto"/>
            <w:noWrap/>
            <w:vAlign w:val="bottom"/>
          </w:tcPr>
          <w:p w14:paraId="01EC8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6B2B12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730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4D633E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3695F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C8273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238BEA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9A322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7063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AB79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546A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8E86622" w14:textId="77777777" w:rsidTr="00352F5E">
        <w:trPr>
          <w:trHeight w:val="300"/>
        </w:trPr>
        <w:tc>
          <w:tcPr>
            <w:tcW w:w="1796" w:type="dxa"/>
            <w:tcBorders>
              <w:top w:val="nil"/>
              <w:left w:val="nil"/>
              <w:bottom w:val="nil"/>
              <w:right w:val="nil"/>
            </w:tcBorders>
            <w:shd w:val="clear" w:color="auto" w:fill="auto"/>
            <w:noWrap/>
            <w:vAlign w:val="bottom"/>
          </w:tcPr>
          <w:p w14:paraId="05C071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D7CA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B7335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DD288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50D8C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85E79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713B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0190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0E7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3349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8E3D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BB221F" w14:textId="77777777" w:rsidTr="00352F5E">
        <w:trPr>
          <w:trHeight w:val="300"/>
        </w:trPr>
        <w:tc>
          <w:tcPr>
            <w:tcW w:w="1796" w:type="dxa"/>
            <w:tcBorders>
              <w:top w:val="nil"/>
              <w:left w:val="nil"/>
              <w:bottom w:val="nil"/>
              <w:right w:val="nil"/>
            </w:tcBorders>
            <w:shd w:val="clear" w:color="auto" w:fill="auto"/>
            <w:noWrap/>
            <w:vAlign w:val="bottom"/>
          </w:tcPr>
          <w:p w14:paraId="36A303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6BE24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7836B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7D20C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103CD4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8AF92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8E33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5155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44232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0577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CACA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DDDF3D1" w14:textId="77777777" w:rsidTr="00352F5E">
        <w:trPr>
          <w:trHeight w:val="300"/>
        </w:trPr>
        <w:tc>
          <w:tcPr>
            <w:tcW w:w="1796" w:type="dxa"/>
            <w:tcBorders>
              <w:top w:val="nil"/>
              <w:left w:val="nil"/>
              <w:bottom w:val="nil"/>
              <w:right w:val="nil"/>
            </w:tcBorders>
            <w:shd w:val="clear" w:color="auto" w:fill="auto"/>
            <w:noWrap/>
            <w:vAlign w:val="bottom"/>
          </w:tcPr>
          <w:p w14:paraId="3E18F0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5DC2E4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BF7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04CAB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6F0670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52160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84CE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ECAE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FDCE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E0FE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9BBE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162772" w14:textId="77777777" w:rsidTr="00352F5E">
        <w:trPr>
          <w:trHeight w:val="300"/>
        </w:trPr>
        <w:tc>
          <w:tcPr>
            <w:tcW w:w="1796" w:type="dxa"/>
            <w:tcBorders>
              <w:top w:val="nil"/>
              <w:left w:val="nil"/>
              <w:bottom w:val="nil"/>
              <w:right w:val="nil"/>
            </w:tcBorders>
            <w:shd w:val="clear" w:color="auto" w:fill="auto"/>
            <w:noWrap/>
            <w:vAlign w:val="bottom"/>
          </w:tcPr>
          <w:p w14:paraId="06DF61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B058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23FA3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5E7BDA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508D35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43F61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1E9B12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E1A60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F5F0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A0E1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4D07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1BA20" w14:textId="77777777" w:rsidTr="00352F5E">
        <w:trPr>
          <w:trHeight w:val="300"/>
        </w:trPr>
        <w:tc>
          <w:tcPr>
            <w:tcW w:w="1796" w:type="dxa"/>
            <w:tcBorders>
              <w:top w:val="nil"/>
              <w:left w:val="nil"/>
              <w:bottom w:val="nil"/>
              <w:right w:val="nil"/>
            </w:tcBorders>
            <w:shd w:val="clear" w:color="auto" w:fill="auto"/>
            <w:noWrap/>
            <w:vAlign w:val="bottom"/>
          </w:tcPr>
          <w:p w14:paraId="54F400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FBD6E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13308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6DE32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D6ACF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59791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BA93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A716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0CD9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FF39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45B9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5BD7618" w14:textId="77777777" w:rsidTr="00352F5E">
        <w:trPr>
          <w:trHeight w:val="300"/>
        </w:trPr>
        <w:tc>
          <w:tcPr>
            <w:tcW w:w="1796" w:type="dxa"/>
            <w:tcBorders>
              <w:top w:val="nil"/>
              <w:left w:val="nil"/>
              <w:bottom w:val="nil"/>
              <w:right w:val="nil"/>
            </w:tcBorders>
            <w:shd w:val="clear" w:color="auto" w:fill="auto"/>
            <w:noWrap/>
            <w:vAlign w:val="bottom"/>
          </w:tcPr>
          <w:p w14:paraId="0BAE35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354AC5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0799D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248A7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6E8B6F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64629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7CB35F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85370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FDE7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99B3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95DF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443EFC" w14:textId="77777777" w:rsidTr="00352F5E">
        <w:trPr>
          <w:trHeight w:val="300"/>
        </w:trPr>
        <w:tc>
          <w:tcPr>
            <w:tcW w:w="1796" w:type="dxa"/>
            <w:tcBorders>
              <w:top w:val="nil"/>
              <w:left w:val="nil"/>
              <w:bottom w:val="nil"/>
              <w:right w:val="nil"/>
            </w:tcBorders>
            <w:shd w:val="clear" w:color="auto" w:fill="auto"/>
            <w:noWrap/>
            <w:vAlign w:val="bottom"/>
          </w:tcPr>
          <w:p w14:paraId="00686A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40C9E2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145E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546E6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A1EE9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EF03D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617035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8C0E8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A5875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846F2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CFDC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D080503" w14:textId="77777777" w:rsidTr="00352F5E">
        <w:trPr>
          <w:trHeight w:val="300"/>
        </w:trPr>
        <w:tc>
          <w:tcPr>
            <w:tcW w:w="1796" w:type="dxa"/>
            <w:tcBorders>
              <w:top w:val="nil"/>
              <w:left w:val="nil"/>
              <w:bottom w:val="nil"/>
              <w:right w:val="nil"/>
            </w:tcBorders>
            <w:shd w:val="clear" w:color="auto" w:fill="auto"/>
            <w:noWrap/>
            <w:vAlign w:val="bottom"/>
          </w:tcPr>
          <w:p w14:paraId="163113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3C31A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ED051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38E289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65BBD5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20AC0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218B0C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E58C0E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ED5A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5BF42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7678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C114935" w14:textId="77777777" w:rsidTr="00352F5E">
        <w:trPr>
          <w:trHeight w:val="300"/>
        </w:trPr>
        <w:tc>
          <w:tcPr>
            <w:tcW w:w="1796" w:type="dxa"/>
            <w:tcBorders>
              <w:top w:val="nil"/>
              <w:left w:val="nil"/>
              <w:bottom w:val="nil"/>
              <w:right w:val="nil"/>
            </w:tcBorders>
            <w:shd w:val="clear" w:color="auto" w:fill="auto"/>
            <w:noWrap/>
            <w:vAlign w:val="bottom"/>
          </w:tcPr>
          <w:p w14:paraId="67B523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2B219B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35A88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32B14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6B43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AFEBB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95B3C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C3BB5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29BBF0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29F68D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7296BE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61BFC664" w14:textId="77777777" w:rsidTr="00352F5E">
        <w:trPr>
          <w:trHeight w:val="300"/>
        </w:trPr>
        <w:tc>
          <w:tcPr>
            <w:tcW w:w="1796" w:type="dxa"/>
            <w:tcBorders>
              <w:top w:val="nil"/>
              <w:left w:val="nil"/>
              <w:bottom w:val="nil"/>
              <w:right w:val="nil"/>
            </w:tcBorders>
            <w:shd w:val="clear" w:color="auto" w:fill="auto"/>
            <w:noWrap/>
            <w:vAlign w:val="bottom"/>
          </w:tcPr>
          <w:p w14:paraId="5E3226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450A81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F17A7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098F3C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712A5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15DFC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DB385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1AA3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0805BA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EC59F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5E75A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7425196C" w14:textId="77777777" w:rsidTr="00352F5E">
        <w:trPr>
          <w:trHeight w:val="300"/>
        </w:trPr>
        <w:tc>
          <w:tcPr>
            <w:tcW w:w="1796" w:type="dxa"/>
            <w:tcBorders>
              <w:top w:val="nil"/>
              <w:left w:val="nil"/>
              <w:bottom w:val="nil"/>
              <w:right w:val="nil"/>
            </w:tcBorders>
            <w:shd w:val="clear" w:color="auto" w:fill="auto"/>
            <w:noWrap/>
            <w:vAlign w:val="bottom"/>
          </w:tcPr>
          <w:p w14:paraId="152ACF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266F23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0AD0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589DE7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3CCD51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BC164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3535B8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8E990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49A8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CBA6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CE1C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0F692AE" w14:textId="77777777" w:rsidTr="00352F5E">
        <w:trPr>
          <w:trHeight w:val="300"/>
        </w:trPr>
        <w:tc>
          <w:tcPr>
            <w:tcW w:w="1796" w:type="dxa"/>
            <w:tcBorders>
              <w:top w:val="nil"/>
              <w:left w:val="nil"/>
              <w:bottom w:val="nil"/>
              <w:right w:val="nil"/>
            </w:tcBorders>
            <w:shd w:val="clear" w:color="auto" w:fill="auto"/>
            <w:noWrap/>
            <w:vAlign w:val="bottom"/>
          </w:tcPr>
          <w:p w14:paraId="4E4D3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03EE5D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A9735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45F7E3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51D99A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3F80B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7DD5E7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2210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544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A32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DB2A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D3DDD3" w14:textId="77777777" w:rsidTr="00352F5E">
        <w:trPr>
          <w:trHeight w:val="300"/>
        </w:trPr>
        <w:tc>
          <w:tcPr>
            <w:tcW w:w="1796" w:type="dxa"/>
            <w:tcBorders>
              <w:top w:val="nil"/>
              <w:left w:val="nil"/>
              <w:bottom w:val="nil"/>
              <w:right w:val="nil"/>
            </w:tcBorders>
            <w:shd w:val="clear" w:color="auto" w:fill="auto"/>
            <w:noWrap/>
            <w:vAlign w:val="bottom"/>
          </w:tcPr>
          <w:p w14:paraId="5E65C7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Renneberg</w:t>
            </w:r>
            <w:proofErr w:type="spellEnd"/>
          </w:p>
        </w:tc>
        <w:tc>
          <w:tcPr>
            <w:tcW w:w="540" w:type="dxa"/>
            <w:tcBorders>
              <w:top w:val="nil"/>
              <w:left w:val="nil"/>
              <w:bottom w:val="nil"/>
              <w:right w:val="nil"/>
            </w:tcBorders>
            <w:shd w:val="clear" w:color="auto" w:fill="auto"/>
            <w:noWrap/>
            <w:vAlign w:val="bottom"/>
          </w:tcPr>
          <w:p w14:paraId="01B090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B287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516D7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08474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2D1E9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9ED1D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8DCF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535504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FA6D1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DAF5E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A16A803" w14:textId="77777777" w:rsidTr="00352F5E">
        <w:trPr>
          <w:trHeight w:val="300"/>
        </w:trPr>
        <w:tc>
          <w:tcPr>
            <w:tcW w:w="1796" w:type="dxa"/>
            <w:tcBorders>
              <w:top w:val="nil"/>
              <w:left w:val="nil"/>
              <w:bottom w:val="nil"/>
              <w:right w:val="nil"/>
            </w:tcBorders>
            <w:shd w:val="clear" w:color="auto" w:fill="auto"/>
            <w:noWrap/>
            <w:vAlign w:val="bottom"/>
          </w:tcPr>
          <w:p w14:paraId="59F19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258E2A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A01C5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1111C8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72333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28D45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70B648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BFF84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7D23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C14D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D7FD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DAAA9AF" w14:textId="77777777" w:rsidTr="00352F5E">
        <w:trPr>
          <w:trHeight w:val="300"/>
        </w:trPr>
        <w:tc>
          <w:tcPr>
            <w:tcW w:w="1796" w:type="dxa"/>
            <w:tcBorders>
              <w:top w:val="nil"/>
              <w:left w:val="nil"/>
              <w:bottom w:val="nil"/>
              <w:right w:val="nil"/>
            </w:tcBorders>
            <w:shd w:val="clear" w:color="auto" w:fill="auto"/>
            <w:noWrap/>
            <w:vAlign w:val="bottom"/>
          </w:tcPr>
          <w:p w14:paraId="523870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5A4C50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CA9B0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54F5C9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442A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CDF6D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62882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DA37E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3301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D573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C604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2BA741" w14:textId="77777777" w:rsidTr="00352F5E">
        <w:trPr>
          <w:trHeight w:val="300"/>
        </w:trPr>
        <w:tc>
          <w:tcPr>
            <w:tcW w:w="1796" w:type="dxa"/>
            <w:tcBorders>
              <w:top w:val="nil"/>
              <w:left w:val="nil"/>
              <w:right w:val="nil"/>
            </w:tcBorders>
            <w:shd w:val="clear" w:color="auto" w:fill="auto"/>
            <w:noWrap/>
            <w:vAlign w:val="bottom"/>
          </w:tcPr>
          <w:p w14:paraId="273C8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58BE6B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1C286A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5583F9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42FAF2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3047A9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483991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639C56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7FB1EF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6846F1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049F9B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7AADBBCA" w14:textId="77777777" w:rsidTr="00352F5E">
        <w:trPr>
          <w:trHeight w:val="300"/>
        </w:trPr>
        <w:tc>
          <w:tcPr>
            <w:tcW w:w="1796" w:type="dxa"/>
            <w:tcBorders>
              <w:left w:val="nil"/>
              <w:bottom w:val="nil"/>
              <w:right w:val="nil"/>
            </w:tcBorders>
            <w:shd w:val="clear" w:color="auto" w:fill="auto"/>
            <w:noWrap/>
            <w:vAlign w:val="bottom"/>
          </w:tcPr>
          <w:p w14:paraId="77BC62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1116B6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F6F73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61A7E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017C5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1A6328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6906A1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3E743C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C4A7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20E18A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79859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DF2600C" w14:textId="77777777" w:rsidTr="00352F5E">
        <w:trPr>
          <w:trHeight w:val="300"/>
        </w:trPr>
        <w:tc>
          <w:tcPr>
            <w:tcW w:w="1796" w:type="dxa"/>
            <w:tcBorders>
              <w:top w:val="nil"/>
              <w:left w:val="nil"/>
              <w:bottom w:val="nil"/>
              <w:right w:val="nil"/>
            </w:tcBorders>
            <w:shd w:val="clear" w:color="auto" w:fill="auto"/>
            <w:noWrap/>
            <w:vAlign w:val="bottom"/>
          </w:tcPr>
          <w:p w14:paraId="760A3B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018A45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8850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78966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3D19D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2468C3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23183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09005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2434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368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DF98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F5CB168" w14:textId="77777777" w:rsidTr="00352F5E">
        <w:trPr>
          <w:trHeight w:val="300"/>
        </w:trPr>
        <w:tc>
          <w:tcPr>
            <w:tcW w:w="1796" w:type="dxa"/>
            <w:tcBorders>
              <w:top w:val="nil"/>
              <w:left w:val="nil"/>
              <w:bottom w:val="nil"/>
              <w:right w:val="nil"/>
            </w:tcBorders>
            <w:shd w:val="clear" w:color="auto" w:fill="auto"/>
            <w:noWrap/>
            <w:vAlign w:val="bottom"/>
          </w:tcPr>
          <w:p w14:paraId="565B95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28B29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FC6F1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0E1960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7E9229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8434E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5925E2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D7E90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6E33D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DC888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2910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3CC336A" w14:textId="77777777" w:rsidTr="00352F5E">
        <w:trPr>
          <w:trHeight w:val="300"/>
        </w:trPr>
        <w:tc>
          <w:tcPr>
            <w:tcW w:w="1796" w:type="dxa"/>
            <w:tcBorders>
              <w:top w:val="nil"/>
              <w:left w:val="nil"/>
              <w:bottom w:val="nil"/>
              <w:right w:val="nil"/>
            </w:tcBorders>
            <w:shd w:val="clear" w:color="auto" w:fill="auto"/>
            <w:noWrap/>
            <w:vAlign w:val="bottom"/>
          </w:tcPr>
          <w:p w14:paraId="020EC0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0AF98A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25021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771434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D1D49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79F3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4226CD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59514D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4E0B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0A9E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C73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089D3A2" w14:textId="77777777" w:rsidTr="00352F5E">
        <w:trPr>
          <w:trHeight w:val="300"/>
        </w:trPr>
        <w:tc>
          <w:tcPr>
            <w:tcW w:w="1796" w:type="dxa"/>
            <w:tcBorders>
              <w:top w:val="nil"/>
              <w:left w:val="nil"/>
              <w:bottom w:val="nil"/>
              <w:right w:val="nil"/>
            </w:tcBorders>
            <w:shd w:val="clear" w:color="auto" w:fill="auto"/>
            <w:noWrap/>
            <w:vAlign w:val="bottom"/>
          </w:tcPr>
          <w:p w14:paraId="0BDD3A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410BEE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1D942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06CD8B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16699E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D049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64DDB5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87FA0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38AF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B7BA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588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E1CDD15" w14:textId="77777777" w:rsidTr="00352F5E">
        <w:trPr>
          <w:trHeight w:val="300"/>
        </w:trPr>
        <w:tc>
          <w:tcPr>
            <w:tcW w:w="1796" w:type="dxa"/>
            <w:tcBorders>
              <w:top w:val="nil"/>
              <w:left w:val="nil"/>
              <w:bottom w:val="nil"/>
              <w:right w:val="nil"/>
            </w:tcBorders>
            <w:shd w:val="clear" w:color="auto" w:fill="auto"/>
            <w:noWrap/>
            <w:vAlign w:val="bottom"/>
          </w:tcPr>
          <w:p w14:paraId="7288EE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0A3580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17C70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5E04B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75EB3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BD073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66E245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119F84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FA0AD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238F1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1D9026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3D54A2" w:rsidRPr="009159AB" w14:paraId="7897C3AB" w14:textId="77777777" w:rsidTr="00352F5E">
        <w:trPr>
          <w:trHeight w:val="300"/>
        </w:trPr>
        <w:tc>
          <w:tcPr>
            <w:tcW w:w="1796" w:type="dxa"/>
            <w:tcBorders>
              <w:top w:val="nil"/>
              <w:left w:val="nil"/>
              <w:bottom w:val="nil"/>
              <w:right w:val="nil"/>
            </w:tcBorders>
            <w:shd w:val="clear" w:color="auto" w:fill="auto"/>
            <w:noWrap/>
            <w:vAlign w:val="bottom"/>
          </w:tcPr>
          <w:p w14:paraId="745A4E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47922A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D679D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B1957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363A1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E13A6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629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F93E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30E7AA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428029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B67A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831B71E" w14:textId="77777777" w:rsidTr="00352F5E">
        <w:trPr>
          <w:trHeight w:val="300"/>
        </w:trPr>
        <w:tc>
          <w:tcPr>
            <w:tcW w:w="1796" w:type="dxa"/>
            <w:tcBorders>
              <w:top w:val="nil"/>
              <w:left w:val="nil"/>
              <w:bottom w:val="nil"/>
              <w:right w:val="nil"/>
            </w:tcBorders>
            <w:shd w:val="clear" w:color="auto" w:fill="auto"/>
            <w:noWrap/>
            <w:vAlign w:val="bottom"/>
          </w:tcPr>
          <w:p w14:paraId="713A7F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6C4B0E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668D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ECB23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214C8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4BD7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2A71E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2049DC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4CAE6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AEFF3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425F2C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46D08416" w14:textId="77777777" w:rsidTr="00352F5E">
        <w:trPr>
          <w:trHeight w:val="300"/>
        </w:trPr>
        <w:tc>
          <w:tcPr>
            <w:tcW w:w="1796" w:type="dxa"/>
            <w:tcBorders>
              <w:top w:val="nil"/>
              <w:left w:val="nil"/>
              <w:bottom w:val="nil"/>
              <w:right w:val="nil"/>
            </w:tcBorders>
            <w:shd w:val="clear" w:color="auto" w:fill="auto"/>
            <w:noWrap/>
            <w:vAlign w:val="bottom"/>
          </w:tcPr>
          <w:p w14:paraId="064ADD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0116D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4D8DD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EB1D0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871A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7809C4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29BFC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C9401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4FF2E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C9508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C676D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AC36BEE" w14:textId="77777777" w:rsidTr="00352F5E">
        <w:trPr>
          <w:trHeight w:val="300"/>
        </w:trPr>
        <w:tc>
          <w:tcPr>
            <w:tcW w:w="1796" w:type="dxa"/>
            <w:tcBorders>
              <w:top w:val="nil"/>
              <w:left w:val="nil"/>
              <w:bottom w:val="nil"/>
              <w:right w:val="nil"/>
            </w:tcBorders>
            <w:shd w:val="clear" w:color="auto" w:fill="auto"/>
            <w:noWrap/>
            <w:vAlign w:val="bottom"/>
          </w:tcPr>
          <w:p w14:paraId="486828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5EE458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930BE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5E143C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495A25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2622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29B866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2300F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BF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036D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849E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3867F" w14:textId="77777777" w:rsidTr="00352F5E">
        <w:trPr>
          <w:trHeight w:val="300"/>
        </w:trPr>
        <w:tc>
          <w:tcPr>
            <w:tcW w:w="1796" w:type="dxa"/>
            <w:tcBorders>
              <w:top w:val="nil"/>
              <w:left w:val="nil"/>
              <w:bottom w:val="nil"/>
              <w:right w:val="nil"/>
            </w:tcBorders>
            <w:shd w:val="clear" w:color="auto" w:fill="auto"/>
            <w:noWrap/>
            <w:vAlign w:val="bottom"/>
          </w:tcPr>
          <w:p w14:paraId="06104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38B68C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E3C0E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0FDF9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A5076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BD559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2CEE5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644E2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4BA15A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081E8B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6E09C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60B771D" w14:textId="77777777" w:rsidTr="00352F5E">
        <w:trPr>
          <w:trHeight w:val="300"/>
        </w:trPr>
        <w:tc>
          <w:tcPr>
            <w:tcW w:w="1796" w:type="dxa"/>
            <w:tcBorders>
              <w:top w:val="nil"/>
              <w:left w:val="nil"/>
              <w:bottom w:val="nil"/>
              <w:right w:val="nil"/>
            </w:tcBorders>
            <w:shd w:val="clear" w:color="auto" w:fill="auto"/>
            <w:noWrap/>
            <w:vAlign w:val="bottom"/>
          </w:tcPr>
          <w:p w14:paraId="50ABA0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6345FE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F3D3B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3B22D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42EFB9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1B8A5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23AE1A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9381E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8FB5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C3F41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1ADDD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3D54A2" w:rsidRPr="009159AB" w14:paraId="0F8431E2" w14:textId="77777777" w:rsidTr="00352F5E">
        <w:trPr>
          <w:trHeight w:val="300"/>
        </w:trPr>
        <w:tc>
          <w:tcPr>
            <w:tcW w:w="1796" w:type="dxa"/>
            <w:tcBorders>
              <w:top w:val="nil"/>
              <w:left w:val="nil"/>
              <w:bottom w:val="nil"/>
              <w:right w:val="nil"/>
            </w:tcBorders>
            <w:shd w:val="clear" w:color="auto" w:fill="auto"/>
            <w:noWrap/>
            <w:vAlign w:val="bottom"/>
          </w:tcPr>
          <w:p w14:paraId="30E5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73D17A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4662E7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5B4A4A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C10B6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29A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0D7FCC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9098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D183F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63B52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CE8F1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3D54A2" w:rsidRPr="009159AB" w14:paraId="2248F472" w14:textId="77777777" w:rsidTr="00352F5E">
        <w:trPr>
          <w:trHeight w:val="300"/>
        </w:trPr>
        <w:tc>
          <w:tcPr>
            <w:tcW w:w="1796" w:type="dxa"/>
            <w:tcBorders>
              <w:top w:val="nil"/>
              <w:left w:val="nil"/>
              <w:bottom w:val="nil"/>
              <w:right w:val="nil"/>
            </w:tcBorders>
            <w:shd w:val="clear" w:color="auto" w:fill="auto"/>
            <w:noWrap/>
            <w:vAlign w:val="bottom"/>
          </w:tcPr>
          <w:p w14:paraId="5D7A6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3B099F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B4246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388E7D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4D6E1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345B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4138B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CDB54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5389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82987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0C4DDD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3D54A2" w:rsidRPr="009159AB" w14:paraId="0EB79217" w14:textId="77777777" w:rsidTr="00352F5E">
        <w:trPr>
          <w:trHeight w:val="300"/>
        </w:trPr>
        <w:tc>
          <w:tcPr>
            <w:tcW w:w="1796" w:type="dxa"/>
            <w:tcBorders>
              <w:top w:val="nil"/>
              <w:left w:val="nil"/>
              <w:bottom w:val="nil"/>
              <w:right w:val="nil"/>
            </w:tcBorders>
            <w:shd w:val="clear" w:color="auto" w:fill="auto"/>
            <w:noWrap/>
            <w:vAlign w:val="bottom"/>
          </w:tcPr>
          <w:p w14:paraId="63D677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35A8E6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BA57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057EB8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69670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0EE45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3FE07F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294AF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3D1D7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2FC119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1E005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20E83793" w14:textId="77777777" w:rsidTr="00352F5E">
        <w:trPr>
          <w:trHeight w:val="300"/>
        </w:trPr>
        <w:tc>
          <w:tcPr>
            <w:tcW w:w="1796" w:type="dxa"/>
            <w:tcBorders>
              <w:top w:val="nil"/>
              <w:left w:val="nil"/>
              <w:bottom w:val="nil"/>
              <w:right w:val="nil"/>
            </w:tcBorders>
            <w:shd w:val="clear" w:color="auto" w:fill="auto"/>
            <w:noWrap/>
            <w:vAlign w:val="bottom"/>
          </w:tcPr>
          <w:p w14:paraId="336C38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59C700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762B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A648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E2954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28D8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97A56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54C89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4F7D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88F67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08D1E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19692F" w:rsidRPr="009159AB" w14:paraId="6B94EC49" w14:textId="77777777" w:rsidTr="00352F5E">
        <w:trPr>
          <w:trHeight w:val="300"/>
        </w:trPr>
        <w:tc>
          <w:tcPr>
            <w:tcW w:w="1796" w:type="dxa"/>
            <w:tcBorders>
              <w:top w:val="nil"/>
              <w:left w:val="nil"/>
              <w:bottom w:val="nil"/>
              <w:right w:val="nil"/>
            </w:tcBorders>
            <w:shd w:val="clear" w:color="auto" w:fill="auto"/>
            <w:noWrap/>
            <w:vAlign w:val="bottom"/>
          </w:tcPr>
          <w:p w14:paraId="07A8D534"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7307D45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E6A5DD6"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219E85D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5980DA8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3F4B3B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26ABFC"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AA0B9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E9795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E05A6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F9789D"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19692F" w:rsidRPr="009159AB" w14:paraId="00EE37AB" w14:textId="77777777" w:rsidTr="00352F5E">
        <w:trPr>
          <w:trHeight w:val="300"/>
        </w:trPr>
        <w:tc>
          <w:tcPr>
            <w:tcW w:w="1796" w:type="dxa"/>
            <w:tcBorders>
              <w:top w:val="nil"/>
              <w:left w:val="nil"/>
              <w:bottom w:val="nil"/>
              <w:right w:val="nil"/>
            </w:tcBorders>
            <w:shd w:val="clear" w:color="auto" w:fill="auto"/>
            <w:noWrap/>
            <w:vAlign w:val="bottom"/>
          </w:tcPr>
          <w:p w14:paraId="4B3990C6"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7A73D74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491635A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4151B8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68CD543E"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825BED8"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4B1722A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1997E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08872A4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446C905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13E9870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19692F" w:rsidRPr="009159AB" w14:paraId="2A592F53" w14:textId="77777777" w:rsidTr="00352F5E">
        <w:trPr>
          <w:trHeight w:val="300"/>
        </w:trPr>
        <w:tc>
          <w:tcPr>
            <w:tcW w:w="1796" w:type="dxa"/>
            <w:tcBorders>
              <w:top w:val="nil"/>
              <w:left w:val="nil"/>
              <w:bottom w:val="nil"/>
              <w:right w:val="nil"/>
            </w:tcBorders>
            <w:shd w:val="clear" w:color="auto" w:fill="auto"/>
            <w:noWrap/>
            <w:vAlign w:val="bottom"/>
          </w:tcPr>
          <w:p w14:paraId="4DDA5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Dijk</w:t>
            </w:r>
            <w:proofErr w:type="spellEnd"/>
          </w:p>
        </w:tc>
        <w:tc>
          <w:tcPr>
            <w:tcW w:w="540" w:type="dxa"/>
            <w:tcBorders>
              <w:top w:val="nil"/>
              <w:left w:val="nil"/>
              <w:bottom w:val="nil"/>
              <w:right w:val="nil"/>
            </w:tcBorders>
            <w:shd w:val="clear" w:color="auto" w:fill="auto"/>
            <w:noWrap/>
            <w:vAlign w:val="bottom"/>
          </w:tcPr>
          <w:p w14:paraId="4BFA6A4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0CB6C2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701B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184AD43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9BD3A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8569A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832A80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63BF4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FAEA26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98EA1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7437A9C1" w14:textId="77777777" w:rsidTr="00352F5E">
        <w:trPr>
          <w:trHeight w:val="300"/>
        </w:trPr>
        <w:tc>
          <w:tcPr>
            <w:tcW w:w="1796" w:type="dxa"/>
            <w:tcBorders>
              <w:top w:val="nil"/>
              <w:left w:val="nil"/>
              <w:bottom w:val="nil"/>
              <w:right w:val="nil"/>
            </w:tcBorders>
            <w:shd w:val="clear" w:color="auto" w:fill="auto"/>
            <w:noWrap/>
            <w:vAlign w:val="bottom"/>
          </w:tcPr>
          <w:p w14:paraId="3A795B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CA9712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B67BF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0618A7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7ADE63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0ABEB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1E71233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5615D1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333DCA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489783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8D526A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19692F" w:rsidRPr="009159AB" w14:paraId="36CC3CB8" w14:textId="77777777" w:rsidTr="00352F5E">
        <w:trPr>
          <w:trHeight w:val="300"/>
        </w:trPr>
        <w:tc>
          <w:tcPr>
            <w:tcW w:w="1796" w:type="dxa"/>
            <w:tcBorders>
              <w:top w:val="nil"/>
              <w:left w:val="nil"/>
              <w:bottom w:val="nil"/>
              <w:right w:val="nil"/>
            </w:tcBorders>
            <w:shd w:val="clear" w:color="auto" w:fill="auto"/>
            <w:noWrap/>
            <w:vAlign w:val="bottom"/>
          </w:tcPr>
          <w:p w14:paraId="167844F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1EFA17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B67B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542E3C8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0CD419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E028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156CDF6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CC2344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15B54F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7D665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76F8832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19692F" w:rsidRPr="009159AB" w14:paraId="1E05E92A" w14:textId="77777777" w:rsidTr="00352F5E">
        <w:trPr>
          <w:trHeight w:val="300"/>
        </w:trPr>
        <w:tc>
          <w:tcPr>
            <w:tcW w:w="1796" w:type="dxa"/>
            <w:tcBorders>
              <w:top w:val="nil"/>
              <w:left w:val="nil"/>
              <w:bottom w:val="nil"/>
              <w:right w:val="nil"/>
            </w:tcBorders>
            <w:shd w:val="clear" w:color="auto" w:fill="auto"/>
            <w:noWrap/>
            <w:vAlign w:val="bottom"/>
          </w:tcPr>
          <w:p w14:paraId="544238A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B8563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73D414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23FE0F0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6492FE9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763CF3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1B43C15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15CD4D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15DF2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C2754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BCEF7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6CDD561A" w14:textId="77777777" w:rsidTr="00352F5E">
        <w:trPr>
          <w:trHeight w:val="300"/>
        </w:trPr>
        <w:tc>
          <w:tcPr>
            <w:tcW w:w="1796" w:type="dxa"/>
            <w:tcBorders>
              <w:top w:val="nil"/>
              <w:left w:val="nil"/>
              <w:bottom w:val="nil"/>
              <w:right w:val="nil"/>
            </w:tcBorders>
            <w:shd w:val="clear" w:color="auto" w:fill="auto"/>
            <w:noWrap/>
            <w:vAlign w:val="bottom"/>
          </w:tcPr>
          <w:p w14:paraId="63CEBAB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CDEAD4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A9E3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1997C8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84AE57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C51D67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9DF4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C3D30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8291F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27CC2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D029B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3BF6115" w14:textId="77777777" w:rsidTr="00352F5E">
        <w:trPr>
          <w:trHeight w:val="300"/>
        </w:trPr>
        <w:tc>
          <w:tcPr>
            <w:tcW w:w="1796" w:type="dxa"/>
            <w:tcBorders>
              <w:top w:val="nil"/>
              <w:left w:val="nil"/>
              <w:bottom w:val="nil"/>
              <w:right w:val="nil"/>
            </w:tcBorders>
            <w:shd w:val="clear" w:color="auto" w:fill="auto"/>
            <w:noWrap/>
            <w:vAlign w:val="bottom"/>
          </w:tcPr>
          <w:p w14:paraId="023D109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7BB349E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2826E7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77998B4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8822B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14D9B94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7FA63D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78B732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CD0BC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490FF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F5F4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39E37F8A" w14:textId="77777777" w:rsidTr="00352F5E">
        <w:trPr>
          <w:trHeight w:val="300"/>
        </w:trPr>
        <w:tc>
          <w:tcPr>
            <w:tcW w:w="1796" w:type="dxa"/>
            <w:tcBorders>
              <w:top w:val="nil"/>
              <w:left w:val="nil"/>
              <w:bottom w:val="nil"/>
              <w:right w:val="nil"/>
            </w:tcBorders>
            <w:shd w:val="clear" w:color="auto" w:fill="auto"/>
            <w:noWrap/>
            <w:vAlign w:val="bottom"/>
          </w:tcPr>
          <w:p w14:paraId="1FFC2F3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28ABD0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625D687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347CB60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2F610C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923CDA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2D9594A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5E739B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2F29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5EBB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3D75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2BE7175" w14:textId="77777777" w:rsidTr="00352F5E">
        <w:trPr>
          <w:trHeight w:val="300"/>
        </w:trPr>
        <w:tc>
          <w:tcPr>
            <w:tcW w:w="1796" w:type="dxa"/>
            <w:tcBorders>
              <w:top w:val="nil"/>
              <w:left w:val="nil"/>
              <w:bottom w:val="nil"/>
              <w:right w:val="nil"/>
            </w:tcBorders>
            <w:shd w:val="clear" w:color="auto" w:fill="auto"/>
            <w:noWrap/>
            <w:vAlign w:val="bottom"/>
          </w:tcPr>
          <w:p w14:paraId="67A09F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Williams</w:t>
            </w:r>
          </w:p>
        </w:tc>
        <w:tc>
          <w:tcPr>
            <w:tcW w:w="540" w:type="dxa"/>
            <w:tcBorders>
              <w:top w:val="nil"/>
              <w:left w:val="nil"/>
              <w:bottom w:val="nil"/>
              <w:right w:val="nil"/>
            </w:tcBorders>
            <w:shd w:val="clear" w:color="auto" w:fill="auto"/>
            <w:noWrap/>
            <w:vAlign w:val="bottom"/>
          </w:tcPr>
          <w:p w14:paraId="1822774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D46678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0FFBC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3DED9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DC86B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CBF3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75112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C3488F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67671E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38FC510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19692F" w:rsidRPr="009159AB" w14:paraId="3FC06737" w14:textId="77777777" w:rsidTr="00352F5E">
        <w:trPr>
          <w:trHeight w:val="300"/>
        </w:trPr>
        <w:tc>
          <w:tcPr>
            <w:tcW w:w="1796" w:type="dxa"/>
            <w:tcBorders>
              <w:top w:val="nil"/>
              <w:left w:val="nil"/>
              <w:bottom w:val="nil"/>
              <w:right w:val="nil"/>
            </w:tcBorders>
            <w:shd w:val="clear" w:color="auto" w:fill="auto"/>
            <w:noWrap/>
            <w:vAlign w:val="bottom"/>
          </w:tcPr>
          <w:p w14:paraId="1F137A8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494FA1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EEE92A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717DD6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039BF7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11739A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1AFC3E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A041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ADFCAA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266DF57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636F4BE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19692F" w:rsidRPr="009159AB" w14:paraId="259DD3F3" w14:textId="77777777" w:rsidTr="00352F5E">
        <w:trPr>
          <w:trHeight w:val="300"/>
        </w:trPr>
        <w:tc>
          <w:tcPr>
            <w:tcW w:w="1796" w:type="dxa"/>
            <w:tcBorders>
              <w:top w:val="nil"/>
              <w:left w:val="nil"/>
              <w:bottom w:val="nil"/>
              <w:right w:val="nil"/>
            </w:tcBorders>
            <w:shd w:val="clear" w:color="auto" w:fill="auto"/>
            <w:noWrap/>
            <w:vAlign w:val="bottom"/>
          </w:tcPr>
          <w:p w14:paraId="5344719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3C661B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C9F2AE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313DCB1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2AA41B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4BCECA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0ED09F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70FAC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52539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5E1F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EE221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512E9C0F" w14:textId="77777777" w:rsidTr="00352F5E">
        <w:trPr>
          <w:trHeight w:val="300"/>
        </w:trPr>
        <w:tc>
          <w:tcPr>
            <w:tcW w:w="1796" w:type="dxa"/>
            <w:tcBorders>
              <w:top w:val="nil"/>
              <w:left w:val="nil"/>
              <w:bottom w:val="nil"/>
              <w:right w:val="nil"/>
            </w:tcBorders>
            <w:shd w:val="clear" w:color="auto" w:fill="auto"/>
            <w:noWrap/>
            <w:vAlign w:val="bottom"/>
          </w:tcPr>
          <w:p w14:paraId="32D8C8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1994A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30DC71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3FF7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A632D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59E1B1B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26BD7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E2EA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FB5ED1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2155541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61889E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71FD66AB" w14:textId="77777777" w:rsidTr="00352F5E">
        <w:trPr>
          <w:trHeight w:val="300"/>
        </w:trPr>
        <w:tc>
          <w:tcPr>
            <w:tcW w:w="1796" w:type="dxa"/>
            <w:tcBorders>
              <w:top w:val="nil"/>
              <w:left w:val="nil"/>
              <w:bottom w:val="nil"/>
              <w:right w:val="nil"/>
            </w:tcBorders>
            <w:shd w:val="clear" w:color="auto" w:fill="auto"/>
            <w:noWrap/>
            <w:vAlign w:val="bottom"/>
          </w:tcPr>
          <w:p w14:paraId="0425D7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3AC33A6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6EA3C59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1BE166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3135E61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C9CED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810BB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4F94D3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B1454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5F9C52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A0E4F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19692F" w:rsidRPr="009159AB" w14:paraId="17899FB6" w14:textId="77777777" w:rsidTr="00352F5E">
        <w:trPr>
          <w:trHeight w:val="300"/>
        </w:trPr>
        <w:tc>
          <w:tcPr>
            <w:tcW w:w="1796" w:type="dxa"/>
            <w:tcBorders>
              <w:top w:val="nil"/>
              <w:left w:val="nil"/>
              <w:bottom w:val="nil"/>
              <w:right w:val="nil"/>
            </w:tcBorders>
            <w:shd w:val="clear" w:color="auto" w:fill="auto"/>
            <w:noWrap/>
            <w:vAlign w:val="bottom"/>
          </w:tcPr>
          <w:p w14:paraId="2158A03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600810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062CF7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59BDFEF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68EC2C4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6C00C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567A43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4413D9D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98598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B077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EA03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669E9ABA" w14:textId="77777777" w:rsidTr="00352F5E">
        <w:trPr>
          <w:trHeight w:val="300"/>
        </w:trPr>
        <w:tc>
          <w:tcPr>
            <w:tcW w:w="1796" w:type="dxa"/>
            <w:tcBorders>
              <w:top w:val="nil"/>
              <w:left w:val="nil"/>
              <w:bottom w:val="nil"/>
              <w:right w:val="nil"/>
            </w:tcBorders>
            <w:shd w:val="clear" w:color="auto" w:fill="auto"/>
            <w:noWrap/>
            <w:vAlign w:val="bottom"/>
          </w:tcPr>
          <w:p w14:paraId="15C0B6F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1D384E9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42BD2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70342B5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1C705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1CA493B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C4A7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5AE4A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024D4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5AA3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30439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1E3694BD" w14:textId="77777777" w:rsidTr="00352F5E">
        <w:trPr>
          <w:trHeight w:val="300"/>
        </w:trPr>
        <w:tc>
          <w:tcPr>
            <w:tcW w:w="1796" w:type="dxa"/>
            <w:tcBorders>
              <w:top w:val="nil"/>
              <w:left w:val="nil"/>
              <w:bottom w:val="nil"/>
              <w:right w:val="nil"/>
            </w:tcBorders>
            <w:shd w:val="clear" w:color="auto" w:fill="auto"/>
            <w:noWrap/>
            <w:vAlign w:val="bottom"/>
          </w:tcPr>
          <w:p w14:paraId="6DA2B0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1554644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197F4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1D7C4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43104C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79101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00E19F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AB838F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6D68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4021C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5D028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0B21D5E3" w14:textId="77777777" w:rsidTr="00352F5E">
        <w:trPr>
          <w:trHeight w:val="300"/>
        </w:trPr>
        <w:tc>
          <w:tcPr>
            <w:tcW w:w="1796" w:type="dxa"/>
            <w:tcBorders>
              <w:top w:val="nil"/>
              <w:left w:val="nil"/>
              <w:bottom w:val="single" w:sz="4" w:space="0" w:color="auto"/>
              <w:right w:val="nil"/>
            </w:tcBorders>
            <w:shd w:val="clear" w:color="auto" w:fill="auto"/>
            <w:noWrap/>
            <w:vAlign w:val="bottom"/>
          </w:tcPr>
          <w:p w14:paraId="2EF4EA2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04C6DB2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5BD2B8A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3E034C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1FA8A4D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23C8647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59C2B7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1E0AFD7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26A9B8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808DE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6756E1D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2C171977" w14:textId="77777777" w:rsidR="003D54A2" w:rsidRPr="003D54A2" w:rsidRDefault="003D54A2" w:rsidP="00D61C6E">
      <w:pPr>
        <w:spacing w:before="120" w:after="0" w:line="480" w:lineRule="auto"/>
        <w:rPr>
          <w:rFonts w:ascii="Times New Roman" w:hAnsi="Times New Roman" w:cs="Times New Roman"/>
          <w:i/>
          <w:color w:val="000000"/>
          <w:sz w:val="24"/>
          <w:szCs w:val="20"/>
        </w:rPr>
      </w:pPr>
    </w:p>
    <w:p w14:paraId="0D38C652" w14:textId="77777777" w:rsidR="00584BF7" w:rsidRPr="00C37776" w:rsidRDefault="00AD7B10" w:rsidP="00C37776">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Note</w:t>
      </w:r>
      <w:r w:rsidRPr="009159AB">
        <w:rPr>
          <w:rFonts w:ascii="Times New Roman" w:hAnsi="Times New Roman" w:cs="Times New Roman"/>
          <w:color w:val="000000"/>
          <w:sz w:val="24"/>
          <w:szCs w:val="20"/>
        </w:rPr>
        <w:t xml:space="preserve">. </w:t>
      </w: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p>
    <w:p w14:paraId="561CF455" w14:textId="77777777" w:rsidR="00584BF7" w:rsidRPr="009159AB" w:rsidRDefault="00584BF7">
      <w:pPr>
        <w:rPr>
          <w:rFonts w:ascii="Times New Roman" w:hAnsi="Times New Roman" w:cs="Times New Roman"/>
          <w:sz w:val="24"/>
          <w:szCs w:val="24"/>
        </w:rPr>
      </w:pPr>
      <w:r w:rsidRPr="009159AB">
        <w:rPr>
          <w:rFonts w:ascii="Times New Roman" w:hAnsi="Times New Roman" w:cs="Times New Roman"/>
          <w:sz w:val="24"/>
          <w:szCs w:val="24"/>
        </w:rPr>
        <w:br w:type="page"/>
      </w:r>
    </w:p>
    <w:p w14:paraId="2FD631BA" w14:textId="77777777" w:rsidR="00D61C6E" w:rsidRPr="009159AB" w:rsidRDefault="00D61C6E">
      <w:pPr>
        <w:rPr>
          <w:rFonts w:ascii="Times New Roman" w:hAnsi="Times New Roman" w:cs="Times New Roman"/>
          <w:sz w:val="24"/>
          <w:szCs w:val="24"/>
        </w:rPr>
      </w:pPr>
      <w:r w:rsidRPr="009159AB">
        <w:rPr>
          <w:rFonts w:ascii="Times New Roman" w:hAnsi="Times New Roman" w:cs="Times New Roman"/>
          <w:sz w:val="24"/>
          <w:szCs w:val="24"/>
        </w:rPr>
        <w:lastRenderedPageBreak/>
        <w:t>Table 3</w:t>
      </w:r>
    </w:p>
    <w:p w14:paraId="473E8609" w14:textId="77777777" w:rsidR="00D61C6E" w:rsidRPr="009159AB" w:rsidRDefault="00D61C6E">
      <w:pPr>
        <w:rPr>
          <w:rFonts w:ascii="Times New Roman" w:hAnsi="Times New Roman" w:cs="Times New Roman"/>
          <w:i/>
          <w:sz w:val="24"/>
          <w:szCs w:val="24"/>
        </w:rPr>
      </w:pPr>
      <w:r w:rsidRPr="009159AB">
        <w:rPr>
          <w:rFonts w:ascii="Times New Roman" w:hAnsi="Times New Roman" w:cs="Times New Roman"/>
          <w:i/>
          <w:sz w:val="24"/>
          <w:szCs w:val="24"/>
        </w:rPr>
        <w:t>Interaction effect per subset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9159AB" w14:paraId="083559F3" w14:textId="77777777" w:rsidTr="009159AB">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44A8DC77"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1D1E88DD"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377552A3"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2AF0149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575231A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0748B7B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0BBD3A6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7576677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A6C4F9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584BF7" w:rsidRPr="009159AB" w14:paraId="2B3D77B0" w14:textId="77777777" w:rsidTr="00D61C6E">
        <w:trPr>
          <w:trHeight w:val="300"/>
        </w:trPr>
        <w:tc>
          <w:tcPr>
            <w:tcW w:w="1276" w:type="dxa"/>
            <w:tcBorders>
              <w:top w:val="nil"/>
              <w:left w:val="nil"/>
              <w:bottom w:val="nil"/>
              <w:right w:val="nil"/>
            </w:tcBorders>
            <w:shd w:val="clear" w:color="auto" w:fill="auto"/>
            <w:noWrap/>
            <w:vAlign w:val="center"/>
            <w:hideMark/>
          </w:tcPr>
          <w:p w14:paraId="01C884D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049BE89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6C37D3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34A8D93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4CA281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1153C51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5BE029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75771E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75D5EEF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50DD4B27" w14:textId="77777777" w:rsidTr="00D61C6E">
        <w:trPr>
          <w:trHeight w:val="300"/>
        </w:trPr>
        <w:tc>
          <w:tcPr>
            <w:tcW w:w="1276" w:type="dxa"/>
            <w:tcBorders>
              <w:top w:val="nil"/>
              <w:left w:val="nil"/>
              <w:bottom w:val="nil"/>
              <w:right w:val="nil"/>
            </w:tcBorders>
            <w:shd w:val="clear" w:color="auto" w:fill="auto"/>
            <w:noWrap/>
            <w:vAlign w:val="bottom"/>
            <w:hideMark/>
          </w:tcPr>
          <w:p w14:paraId="70255B7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43233AD"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4F5591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036716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24E85B9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10E9E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28E73F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4A727B2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24EA70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584BF7" w:rsidRPr="009159AB" w14:paraId="167B58C9" w14:textId="77777777" w:rsidTr="00D61C6E">
        <w:trPr>
          <w:trHeight w:val="300"/>
        </w:trPr>
        <w:tc>
          <w:tcPr>
            <w:tcW w:w="1276" w:type="dxa"/>
            <w:tcBorders>
              <w:top w:val="nil"/>
              <w:left w:val="nil"/>
              <w:bottom w:val="nil"/>
              <w:right w:val="nil"/>
            </w:tcBorders>
            <w:shd w:val="clear" w:color="auto" w:fill="auto"/>
            <w:noWrap/>
            <w:vAlign w:val="center"/>
            <w:hideMark/>
          </w:tcPr>
          <w:p w14:paraId="5498F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C9BD1C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0CC27C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431F88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2BCF72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50644B5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32AAD00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DFB4F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0D1FC2A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584BF7" w:rsidRPr="009159AB" w14:paraId="51B7D104" w14:textId="77777777" w:rsidTr="00D61C6E">
        <w:trPr>
          <w:trHeight w:val="300"/>
        </w:trPr>
        <w:tc>
          <w:tcPr>
            <w:tcW w:w="1276" w:type="dxa"/>
            <w:tcBorders>
              <w:top w:val="nil"/>
              <w:left w:val="nil"/>
              <w:bottom w:val="nil"/>
              <w:right w:val="nil"/>
            </w:tcBorders>
            <w:shd w:val="clear" w:color="auto" w:fill="auto"/>
            <w:noWrap/>
            <w:vAlign w:val="bottom"/>
            <w:hideMark/>
          </w:tcPr>
          <w:p w14:paraId="1509E1E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72B137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0A965B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454027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4932348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26153B6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17942ED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2AD5BAD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46D573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4043D630" w14:textId="77777777" w:rsidTr="00D61C6E">
        <w:trPr>
          <w:trHeight w:val="300"/>
        </w:trPr>
        <w:tc>
          <w:tcPr>
            <w:tcW w:w="1276" w:type="dxa"/>
            <w:tcBorders>
              <w:top w:val="nil"/>
              <w:left w:val="nil"/>
              <w:bottom w:val="nil"/>
              <w:right w:val="nil"/>
            </w:tcBorders>
            <w:shd w:val="clear" w:color="auto" w:fill="auto"/>
            <w:noWrap/>
            <w:vAlign w:val="center"/>
            <w:hideMark/>
          </w:tcPr>
          <w:p w14:paraId="13DA5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B9BAF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EB00B6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22B2D3D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1760CB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68D29C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72DDDEA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4B32B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288638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584BF7" w:rsidRPr="009159AB" w14:paraId="485872CC" w14:textId="77777777" w:rsidTr="00D61C6E">
        <w:trPr>
          <w:trHeight w:val="300"/>
        </w:trPr>
        <w:tc>
          <w:tcPr>
            <w:tcW w:w="1276" w:type="dxa"/>
            <w:tcBorders>
              <w:top w:val="nil"/>
              <w:left w:val="nil"/>
              <w:bottom w:val="nil"/>
              <w:right w:val="nil"/>
            </w:tcBorders>
            <w:shd w:val="clear" w:color="auto" w:fill="auto"/>
            <w:noWrap/>
            <w:vAlign w:val="bottom"/>
            <w:hideMark/>
          </w:tcPr>
          <w:p w14:paraId="057CB85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CB8D7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A37855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3F02D42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6A92116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0B31E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72AA910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48B91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49471E0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584BF7" w:rsidRPr="009159AB" w14:paraId="63B79DBC" w14:textId="77777777" w:rsidTr="00D61C6E">
        <w:trPr>
          <w:trHeight w:val="300"/>
        </w:trPr>
        <w:tc>
          <w:tcPr>
            <w:tcW w:w="1276" w:type="dxa"/>
            <w:tcBorders>
              <w:top w:val="nil"/>
              <w:left w:val="nil"/>
              <w:bottom w:val="nil"/>
              <w:right w:val="nil"/>
            </w:tcBorders>
            <w:shd w:val="clear" w:color="auto" w:fill="auto"/>
            <w:noWrap/>
            <w:vAlign w:val="center"/>
            <w:hideMark/>
          </w:tcPr>
          <w:p w14:paraId="0438DE0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14AB0EF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016A9BD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71EA173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3C8A9A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2C66C0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7CF2F99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105EC81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1F2EDBE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584BF7" w:rsidRPr="009159AB" w14:paraId="3E3095FF" w14:textId="77777777" w:rsidTr="00D61C6E">
        <w:trPr>
          <w:trHeight w:val="300"/>
        </w:trPr>
        <w:tc>
          <w:tcPr>
            <w:tcW w:w="1276" w:type="dxa"/>
            <w:tcBorders>
              <w:top w:val="nil"/>
              <w:left w:val="nil"/>
              <w:bottom w:val="nil"/>
              <w:right w:val="nil"/>
            </w:tcBorders>
            <w:shd w:val="clear" w:color="auto" w:fill="auto"/>
            <w:noWrap/>
            <w:vAlign w:val="center"/>
            <w:hideMark/>
          </w:tcPr>
          <w:p w14:paraId="162B2D8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17F8EE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659935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41B811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4D884F1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014EC86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466BB15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2C8077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57644ED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584BF7" w:rsidRPr="009159AB" w14:paraId="6066F031" w14:textId="77777777" w:rsidTr="00D61C6E">
        <w:trPr>
          <w:trHeight w:val="300"/>
        </w:trPr>
        <w:tc>
          <w:tcPr>
            <w:tcW w:w="1276" w:type="dxa"/>
            <w:tcBorders>
              <w:top w:val="nil"/>
              <w:left w:val="nil"/>
              <w:bottom w:val="nil"/>
              <w:right w:val="nil"/>
            </w:tcBorders>
            <w:shd w:val="clear" w:color="auto" w:fill="auto"/>
            <w:noWrap/>
            <w:vAlign w:val="bottom"/>
            <w:hideMark/>
          </w:tcPr>
          <w:p w14:paraId="68F72AF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D37D23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1897B2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6247417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62A857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6F4271D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6317502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1069CCD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45E43F8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584BF7" w:rsidRPr="009159AB" w14:paraId="2C13B589" w14:textId="77777777" w:rsidTr="00D61C6E">
        <w:trPr>
          <w:trHeight w:val="300"/>
        </w:trPr>
        <w:tc>
          <w:tcPr>
            <w:tcW w:w="1276" w:type="dxa"/>
            <w:tcBorders>
              <w:top w:val="nil"/>
              <w:left w:val="nil"/>
              <w:bottom w:val="nil"/>
              <w:right w:val="nil"/>
            </w:tcBorders>
            <w:shd w:val="clear" w:color="auto" w:fill="auto"/>
            <w:noWrap/>
            <w:vAlign w:val="center"/>
            <w:hideMark/>
          </w:tcPr>
          <w:p w14:paraId="68197E2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350AD0F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AFFE2F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45B3A1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173689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223C3D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7BFF35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08C777C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674A650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584BF7" w:rsidRPr="009159AB" w14:paraId="3F6C9C61" w14:textId="77777777" w:rsidTr="00D61C6E">
        <w:trPr>
          <w:trHeight w:val="315"/>
        </w:trPr>
        <w:tc>
          <w:tcPr>
            <w:tcW w:w="1276" w:type="dxa"/>
            <w:tcBorders>
              <w:top w:val="nil"/>
              <w:left w:val="nil"/>
              <w:bottom w:val="single" w:sz="8" w:space="0" w:color="auto"/>
              <w:right w:val="nil"/>
            </w:tcBorders>
            <w:shd w:val="clear" w:color="auto" w:fill="auto"/>
            <w:noWrap/>
            <w:vAlign w:val="center"/>
            <w:hideMark/>
          </w:tcPr>
          <w:p w14:paraId="0B280E6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1ABC6F4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4A0536E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451731E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25E22E6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711BFEA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5A067FC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4660C70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09C0AA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44B8015E" w14:textId="77777777" w:rsidR="0080312C" w:rsidRPr="009159AB" w:rsidRDefault="00AD7B10" w:rsidP="00C37776">
      <w:pPr>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w:t>
      </w:r>
      <w:r w:rsidR="0094434E" w:rsidRPr="009159AB">
        <w:rPr>
          <w:rFonts w:ascii="Times New Roman" w:eastAsia="Times New Roman" w:hAnsi="Times New Roman" w:cs="Times New Roman"/>
          <w:color w:val="000000"/>
          <w:sz w:val="24"/>
          <w:szCs w:val="24"/>
          <w:lang w:eastAsia="nl-NL"/>
        </w:rPr>
        <w:t xml:space="preserve"> </w:t>
      </w:r>
      <w:r w:rsidRPr="009159AB">
        <w:rPr>
          <w:rFonts w:ascii="Times New Roman" w:eastAsia="Times New Roman" w:hAnsi="Times New Roman" w:cs="Times New Roman"/>
          <w:color w:val="000000"/>
          <w:sz w:val="24"/>
          <w:szCs w:val="24"/>
          <w:lang w:eastAsia="nl-NL"/>
        </w:rPr>
        <w:t>O</w:t>
      </w:r>
      <w:r w:rsidR="0094434E" w:rsidRPr="009159AB">
        <w:rPr>
          <w:rFonts w:ascii="Times New Roman" w:eastAsia="Times New Roman" w:hAnsi="Times New Roman" w:cs="Times New Roman"/>
          <w:color w:val="000000"/>
          <w:sz w:val="24"/>
          <w:szCs w:val="24"/>
          <w:lang w:eastAsia="nl-NL"/>
        </w:rPr>
        <w:t xml:space="preserve">verall estimates are based on all data, where the rest form subsets. Model indicates that the first measure was indeed reflexive and the last measure reflective. </w:t>
      </w:r>
      <w:proofErr w:type="spellStart"/>
      <w:r w:rsidR="0094434E" w:rsidRPr="009159AB">
        <w:rPr>
          <w:rFonts w:ascii="Times New Roman" w:eastAsia="Times New Roman" w:hAnsi="Times New Roman" w:cs="Times New Roman"/>
          <w:color w:val="000000"/>
          <w:sz w:val="24"/>
          <w:szCs w:val="24"/>
          <w:lang w:eastAsia="nl-NL"/>
        </w:rPr>
        <w:t>Listwise</w:t>
      </w:r>
      <w:proofErr w:type="spellEnd"/>
      <w:r w:rsidR="0094434E" w:rsidRPr="009159AB">
        <w:rPr>
          <w:rFonts w:ascii="Times New Roman" w:eastAsia="Times New Roman" w:hAnsi="Times New Roman" w:cs="Times New Roman"/>
          <w:color w:val="000000"/>
          <w:sz w:val="24"/>
          <w:szCs w:val="24"/>
          <w:lang w:eastAsia="nl-NL"/>
        </w:rPr>
        <w:t xml:space="preserve"> deletion for equal </w:t>
      </w:r>
      <w:proofErr w:type="spellStart"/>
      <w:r w:rsidR="0094434E" w:rsidRPr="009159AB">
        <w:rPr>
          <w:rFonts w:ascii="Times New Roman" w:eastAsia="Times New Roman" w:hAnsi="Times New Roman" w:cs="Times New Roman"/>
          <w:i/>
          <w:iCs/>
          <w:color w:val="000000"/>
          <w:sz w:val="24"/>
          <w:szCs w:val="24"/>
          <w:lang w:eastAsia="nl-NL"/>
        </w:rPr>
        <w:t>k</w:t>
      </w:r>
      <w:r w:rsidR="0094434E" w:rsidRPr="009159AB">
        <w:rPr>
          <w:rFonts w:ascii="Times New Roman" w:eastAsia="Times New Roman" w:hAnsi="Times New Roman" w:cs="Times New Roman"/>
          <w:iCs/>
          <w:color w:val="000000"/>
          <w:sz w:val="24"/>
          <w:szCs w:val="24"/>
          <w:lang w:eastAsia="nl-NL"/>
        </w:rPr>
        <w:t>s</w:t>
      </w:r>
      <w:proofErr w:type="spellEnd"/>
      <w:r w:rsidR="0094434E" w:rsidRPr="009159AB">
        <w:rPr>
          <w:rFonts w:ascii="Times New Roman" w:eastAsia="Times New Roman" w:hAnsi="Times New Roman" w:cs="Times New Roman"/>
          <w:iCs/>
          <w:color w:val="000000"/>
          <w:sz w:val="24"/>
          <w:szCs w:val="24"/>
          <w:lang w:eastAsia="nl-NL"/>
        </w:rPr>
        <w:t xml:space="preserve"> across time points within a subset yielded highly similar results, except for interpersonal measures, which is depicted in the row labeled </w:t>
      </w:r>
      <w:r w:rsidR="0094434E" w:rsidRPr="009159AB">
        <w:rPr>
          <w:rFonts w:ascii="Times New Roman" w:eastAsia="Times New Roman" w:hAnsi="Times New Roman" w:cs="Times New Roman"/>
          <w:color w:val="000000"/>
          <w:sz w:val="24"/>
          <w:szCs w:val="24"/>
          <w:lang w:eastAsia="nl-NL"/>
        </w:rPr>
        <w:t>T1</w:t>
      </w:r>
      <w:r w:rsidR="0094434E" w:rsidRPr="009159AB">
        <w:rPr>
          <w:rFonts w:ascii="Times New Roman" w:eastAsia="Times New Roman" w:hAnsi="Times New Roman" w:cs="Times New Roman"/>
          <w:color w:val="000000"/>
          <w:sz w:val="24"/>
          <w:szCs w:val="24"/>
          <w:vertAlign w:val="subscript"/>
          <w:lang w:eastAsia="nl-NL"/>
        </w:rPr>
        <w:t>listwise</w:t>
      </w:r>
      <w:r w:rsidR="0094434E" w:rsidRPr="009159AB">
        <w:rPr>
          <w:rFonts w:ascii="Times New Roman" w:eastAsia="Times New Roman" w:hAnsi="Times New Roman" w:cs="Times New Roman"/>
          <w:color w:val="000000"/>
          <w:sz w:val="24"/>
          <w:szCs w:val="24"/>
          <w:lang w:eastAsia="nl-NL"/>
        </w:rPr>
        <w:t>.</w:t>
      </w:r>
      <w:r w:rsidR="0080312C" w:rsidRPr="009159AB">
        <w:rPr>
          <w:rFonts w:ascii="Times New Roman" w:hAnsi="Times New Roman" w:cs="Times New Roman"/>
          <w:sz w:val="24"/>
          <w:szCs w:val="24"/>
        </w:rPr>
        <w:br w:type="page"/>
      </w:r>
    </w:p>
    <w:p w14:paraId="62193B9A" w14:textId="77777777" w:rsidR="00D61C6E" w:rsidRPr="009159AB" w:rsidRDefault="00D61C6E" w:rsidP="00D61C6E">
      <w:pPr>
        <w:spacing w:before="120"/>
        <w:rPr>
          <w:rFonts w:ascii="Times New Roman" w:hAnsi="Times New Roman" w:cs="Times New Roman"/>
          <w:sz w:val="24"/>
          <w:szCs w:val="24"/>
        </w:rPr>
      </w:pPr>
      <w:r w:rsidRPr="009159AB">
        <w:rPr>
          <w:rFonts w:ascii="Times New Roman" w:hAnsi="Times New Roman" w:cs="Times New Roman"/>
          <w:sz w:val="24"/>
          <w:szCs w:val="24"/>
        </w:rPr>
        <w:lastRenderedPageBreak/>
        <w:t>Table 4</w:t>
      </w:r>
    </w:p>
    <w:p w14:paraId="7D107595" w14:textId="77777777" w:rsidR="00D61C6E" w:rsidRPr="009159AB" w:rsidRDefault="00D61C6E" w:rsidP="00D61C6E">
      <w:pPr>
        <w:spacing w:before="120"/>
        <w:rPr>
          <w:rFonts w:ascii="Times New Roman" w:hAnsi="Times New Roman" w:cs="Times New Roman"/>
          <w:i/>
          <w:sz w:val="24"/>
          <w:szCs w:val="24"/>
        </w:rPr>
      </w:pPr>
      <w:r w:rsidRPr="009159AB">
        <w:rPr>
          <w:rFonts w:ascii="Times New Roman" w:hAnsi="Times New Roman" w:cs="Times New Roman"/>
          <w:i/>
          <w:sz w:val="24"/>
          <w:szCs w:val="24"/>
        </w:rPr>
        <w:t>Meta regression coefficients for composition effects (first measure; k = 45)</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9159AB" w14:paraId="4017D8FA" w14:textId="77777777" w:rsidTr="009159AB">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7B7BD1E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582FB593"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3955A697"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25E4AEB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510EB336"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3BFE029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1AB580B8"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66729A" w:rsidRPr="009159AB" w14:paraId="6FFDB777" w14:textId="77777777" w:rsidTr="00817A6E">
        <w:trPr>
          <w:trHeight w:val="325"/>
        </w:trPr>
        <w:tc>
          <w:tcPr>
            <w:tcW w:w="1969" w:type="dxa"/>
            <w:tcBorders>
              <w:top w:val="nil"/>
              <w:left w:val="nil"/>
              <w:bottom w:val="nil"/>
              <w:right w:val="nil"/>
            </w:tcBorders>
            <w:shd w:val="clear" w:color="auto" w:fill="auto"/>
            <w:noWrap/>
            <w:vAlign w:val="bottom"/>
            <w:hideMark/>
          </w:tcPr>
          <w:p w14:paraId="6DEBC942"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hideMark/>
          </w:tcPr>
          <w:p w14:paraId="0994CC0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-1.49</w:t>
            </w:r>
          </w:p>
        </w:tc>
        <w:tc>
          <w:tcPr>
            <w:tcW w:w="840" w:type="dxa"/>
            <w:tcBorders>
              <w:top w:val="nil"/>
              <w:left w:val="nil"/>
              <w:bottom w:val="nil"/>
              <w:right w:val="nil"/>
            </w:tcBorders>
            <w:shd w:val="clear" w:color="auto" w:fill="auto"/>
            <w:noWrap/>
            <w:hideMark/>
          </w:tcPr>
          <w:p w14:paraId="2C642DD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3.27</w:t>
            </w:r>
          </w:p>
        </w:tc>
        <w:tc>
          <w:tcPr>
            <w:tcW w:w="851" w:type="dxa"/>
            <w:tcBorders>
              <w:top w:val="nil"/>
              <w:left w:val="nil"/>
              <w:bottom w:val="nil"/>
              <w:right w:val="nil"/>
            </w:tcBorders>
            <w:shd w:val="clear" w:color="auto" w:fill="auto"/>
            <w:noWrap/>
            <w:hideMark/>
          </w:tcPr>
          <w:p w14:paraId="1A3F704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-0.46</w:t>
            </w:r>
          </w:p>
        </w:tc>
        <w:tc>
          <w:tcPr>
            <w:tcW w:w="1040" w:type="dxa"/>
            <w:tcBorders>
              <w:top w:val="nil"/>
              <w:left w:val="nil"/>
              <w:bottom w:val="nil"/>
              <w:right w:val="nil"/>
            </w:tcBorders>
            <w:shd w:val="clear" w:color="auto" w:fill="auto"/>
            <w:noWrap/>
            <w:hideMark/>
          </w:tcPr>
          <w:p w14:paraId="0EC2AE6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0.649</w:t>
            </w:r>
          </w:p>
        </w:tc>
        <w:tc>
          <w:tcPr>
            <w:tcW w:w="1831" w:type="dxa"/>
            <w:tcBorders>
              <w:top w:val="nil"/>
              <w:left w:val="nil"/>
              <w:bottom w:val="nil"/>
              <w:right w:val="nil"/>
            </w:tcBorders>
            <w:shd w:val="clear" w:color="auto" w:fill="auto"/>
            <w:noWrap/>
            <w:hideMark/>
          </w:tcPr>
          <w:p w14:paraId="5DA98D1E"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-7.90</w:t>
            </w:r>
          </w:p>
        </w:tc>
        <w:tc>
          <w:tcPr>
            <w:tcW w:w="1843" w:type="dxa"/>
            <w:tcBorders>
              <w:top w:val="nil"/>
              <w:left w:val="nil"/>
              <w:bottom w:val="nil"/>
              <w:right w:val="nil"/>
            </w:tcBorders>
            <w:shd w:val="clear" w:color="auto" w:fill="auto"/>
            <w:noWrap/>
            <w:hideMark/>
          </w:tcPr>
          <w:p w14:paraId="4C97A0B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4.92</w:t>
            </w:r>
          </w:p>
        </w:tc>
      </w:tr>
      <w:tr w:rsidR="0066729A" w:rsidRPr="009159AB" w14:paraId="7FBA781A" w14:textId="77777777" w:rsidTr="00817A6E">
        <w:trPr>
          <w:trHeight w:val="325"/>
        </w:trPr>
        <w:tc>
          <w:tcPr>
            <w:tcW w:w="1969" w:type="dxa"/>
            <w:tcBorders>
              <w:top w:val="nil"/>
              <w:left w:val="nil"/>
              <w:bottom w:val="nil"/>
              <w:right w:val="nil"/>
            </w:tcBorders>
            <w:shd w:val="clear" w:color="auto" w:fill="auto"/>
            <w:noWrap/>
            <w:vAlign w:val="bottom"/>
            <w:hideMark/>
          </w:tcPr>
          <w:p w14:paraId="73743D6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hideMark/>
          </w:tcPr>
          <w:p w14:paraId="4D6464E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hideMark/>
          </w:tcPr>
          <w:p w14:paraId="1F8076BF"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hideMark/>
          </w:tcPr>
          <w:p w14:paraId="1E583C07"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hideMark/>
          </w:tcPr>
          <w:p w14:paraId="3A03ACB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hideMark/>
          </w:tcPr>
          <w:p w14:paraId="3A04B51A"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hideMark/>
          </w:tcPr>
          <w:p w14:paraId="61A48621"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r>
      <w:tr w:rsidR="0066729A" w:rsidRPr="009159AB" w14:paraId="77CE0C4B" w14:textId="77777777" w:rsidTr="00817A6E">
        <w:trPr>
          <w:trHeight w:val="325"/>
        </w:trPr>
        <w:tc>
          <w:tcPr>
            <w:tcW w:w="1969" w:type="dxa"/>
            <w:tcBorders>
              <w:top w:val="nil"/>
              <w:left w:val="nil"/>
              <w:bottom w:val="nil"/>
              <w:right w:val="nil"/>
            </w:tcBorders>
            <w:shd w:val="clear" w:color="auto" w:fill="auto"/>
            <w:noWrap/>
            <w:vAlign w:val="bottom"/>
          </w:tcPr>
          <w:p w14:paraId="2F9E6EAA"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tcPr>
          <w:p w14:paraId="6C0834EA"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-0.42</w:t>
            </w:r>
          </w:p>
        </w:tc>
        <w:tc>
          <w:tcPr>
            <w:tcW w:w="840" w:type="dxa"/>
            <w:tcBorders>
              <w:top w:val="nil"/>
              <w:left w:val="nil"/>
              <w:bottom w:val="nil"/>
              <w:right w:val="nil"/>
            </w:tcBorders>
            <w:shd w:val="clear" w:color="auto" w:fill="auto"/>
            <w:noWrap/>
          </w:tcPr>
          <w:p w14:paraId="11E2E7F3"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0.36</w:t>
            </w:r>
          </w:p>
        </w:tc>
        <w:tc>
          <w:tcPr>
            <w:tcW w:w="851" w:type="dxa"/>
            <w:tcBorders>
              <w:top w:val="nil"/>
              <w:left w:val="nil"/>
              <w:bottom w:val="nil"/>
              <w:right w:val="nil"/>
            </w:tcBorders>
            <w:shd w:val="clear" w:color="auto" w:fill="auto"/>
            <w:noWrap/>
          </w:tcPr>
          <w:p w14:paraId="48E9215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-1.15</w:t>
            </w:r>
          </w:p>
        </w:tc>
        <w:tc>
          <w:tcPr>
            <w:tcW w:w="1040" w:type="dxa"/>
            <w:tcBorders>
              <w:top w:val="nil"/>
              <w:left w:val="nil"/>
              <w:bottom w:val="nil"/>
              <w:right w:val="nil"/>
            </w:tcBorders>
            <w:shd w:val="clear" w:color="auto" w:fill="auto"/>
            <w:noWrap/>
          </w:tcPr>
          <w:p w14:paraId="32B07B5E"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0.249</w:t>
            </w:r>
          </w:p>
        </w:tc>
        <w:tc>
          <w:tcPr>
            <w:tcW w:w="1831" w:type="dxa"/>
            <w:tcBorders>
              <w:top w:val="nil"/>
              <w:left w:val="nil"/>
              <w:bottom w:val="nil"/>
              <w:right w:val="nil"/>
            </w:tcBorders>
            <w:shd w:val="clear" w:color="auto" w:fill="auto"/>
            <w:noWrap/>
          </w:tcPr>
          <w:p w14:paraId="3779958C"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-1.13</w:t>
            </w:r>
          </w:p>
        </w:tc>
        <w:tc>
          <w:tcPr>
            <w:tcW w:w="1843" w:type="dxa"/>
            <w:tcBorders>
              <w:top w:val="nil"/>
              <w:left w:val="nil"/>
              <w:bottom w:val="nil"/>
              <w:right w:val="nil"/>
            </w:tcBorders>
            <w:shd w:val="clear" w:color="auto" w:fill="auto"/>
            <w:noWrap/>
          </w:tcPr>
          <w:p w14:paraId="4E6AF1E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0.29</w:t>
            </w:r>
          </w:p>
        </w:tc>
      </w:tr>
      <w:tr w:rsidR="0066729A" w:rsidRPr="009159AB" w14:paraId="7B8B5923" w14:textId="77777777" w:rsidTr="00817A6E">
        <w:trPr>
          <w:trHeight w:val="325"/>
        </w:trPr>
        <w:tc>
          <w:tcPr>
            <w:tcW w:w="1969" w:type="dxa"/>
            <w:tcBorders>
              <w:top w:val="nil"/>
              <w:left w:val="nil"/>
              <w:bottom w:val="nil"/>
              <w:right w:val="nil"/>
            </w:tcBorders>
            <w:shd w:val="clear" w:color="auto" w:fill="auto"/>
            <w:noWrap/>
            <w:vAlign w:val="bottom"/>
            <w:hideMark/>
          </w:tcPr>
          <w:p w14:paraId="36BA84F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hideMark/>
          </w:tcPr>
          <w:p w14:paraId="2C8CE5E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-0.30</w:t>
            </w:r>
          </w:p>
        </w:tc>
        <w:tc>
          <w:tcPr>
            <w:tcW w:w="840" w:type="dxa"/>
            <w:tcBorders>
              <w:top w:val="nil"/>
              <w:left w:val="nil"/>
              <w:bottom w:val="nil"/>
              <w:right w:val="nil"/>
            </w:tcBorders>
            <w:shd w:val="clear" w:color="auto" w:fill="auto"/>
            <w:noWrap/>
            <w:hideMark/>
          </w:tcPr>
          <w:p w14:paraId="345CC2C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1.13</w:t>
            </w:r>
          </w:p>
        </w:tc>
        <w:tc>
          <w:tcPr>
            <w:tcW w:w="851" w:type="dxa"/>
            <w:tcBorders>
              <w:top w:val="nil"/>
              <w:left w:val="nil"/>
              <w:bottom w:val="nil"/>
              <w:right w:val="nil"/>
            </w:tcBorders>
            <w:shd w:val="clear" w:color="auto" w:fill="auto"/>
            <w:noWrap/>
            <w:hideMark/>
          </w:tcPr>
          <w:p w14:paraId="65A85F4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-0.26</w:t>
            </w:r>
          </w:p>
        </w:tc>
        <w:tc>
          <w:tcPr>
            <w:tcW w:w="1040" w:type="dxa"/>
            <w:tcBorders>
              <w:top w:val="nil"/>
              <w:left w:val="nil"/>
              <w:bottom w:val="nil"/>
              <w:right w:val="nil"/>
            </w:tcBorders>
            <w:shd w:val="clear" w:color="auto" w:fill="auto"/>
            <w:noWrap/>
            <w:hideMark/>
          </w:tcPr>
          <w:p w14:paraId="075BCF4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0.793</w:t>
            </w:r>
          </w:p>
        </w:tc>
        <w:tc>
          <w:tcPr>
            <w:tcW w:w="1831" w:type="dxa"/>
            <w:tcBorders>
              <w:top w:val="nil"/>
              <w:left w:val="nil"/>
              <w:bottom w:val="nil"/>
              <w:right w:val="nil"/>
            </w:tcBorders>
            <w:shd w:val="clear" w:color="auto" w:fill="auto"/>
            <w:noWrap/>
            <w:hideMark/>
          </w:tcPr>
          <w:p w14:paraId="682ACDBF"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-2.51</w:t>
            </w:r>
          </w:p>
        </w:tc>
        <w:tc>
          <w:tcPr>
            <w:tcW w:w="1843" w:type="dxa"/>
            <w:tcBorders>
              <w:top w:val="nil"/>
              <w:left w:val="nil"/>
              <w:bottom w:val="nil"/>
              <w:right w:val="nil"/>
            </w:tcBorders>
            <w:shd w:val="clear" w:color="auto" w:fill="auto"/>
            <w:noWrap/>
            <w:hideMark/>
          </w:tcPr>
          <w:p w14:paraId="4D24101F"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1.92</w:t>
            </w:r>
          </w:p>
        </w:tc>
      </w:tr>
      <w:tr w:rsidR="0066729A" w:rsidRPr="009159AB" w14:paraId="1F516B6D" w14:textId="77777777" w:rsidTr="00817A6E">
        <w:trPr>
          <w:trHeight w:val="325"/>
        </w:trPr>
        <w:tc>
          <w:tcPr>
            <w:tcW w:w="1969" w:type="dxa"/>
            <w:tcBorders>
              <w:top w:val="nil"/>
              <w:left w:val="nil"/>
              <w:bottom w:val="nil"/>
              <w:right w:val="nil"/>
            </w:tcBorders>
            <w:shd w:val="clear" w:color="auto" w:fill="auto"/>
            <w:noWrap/>
            <w:vAlign w:val="bottom"/>
            <w:hideMark/>
          </w:tcPr>
          <w:p w14:paraId="2BE798CA"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hideMark/>
          </w:tcPr>
          <w:p w14:paraId="6EDD47A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1.54</w:t>
            </w:r>
          </w:p>
        </w:tc>
        <w:tc>
          <w:tcPr>
            <w:tcW w:w="840" w:type="dxa"/>
            <w:tcBorders>
              <w:top w:val="nil"/>
              <w:left w:val="nil"/>
              <w:bottom w:val="nil"/>
              <w:right w:val="nil"/>
            </w:tcBorders>
            <w:shd w:val="clear" w:color="auto" w:fill="auto"/>
            <w:noWrap/>
            <w:hideMark/>
          </w:tcPr>
          <w:p w14:paraId="3A12124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1.09</w:t>
            </w:r>
          </w:p>
        </w:tc>
        <w:tc>
          <w:tcPr>
            <w:tcW w:w="851" w:type="dxa"/>
            <w:tcBorders>
              <w:top w:val="nil"/>
              <w:left w:val="nil"/>
              <w:bottom w:val="nil"/>
              <w:right w:val="nil"/>
            </w:tcBorders>
            <w:shd w:val="clear" w:color="auto" w:fill="auto"/>
            <w:noWrap/>
            <w:hideMark/>
          </w:tcPr>
          <w:p w14:paraId="6254148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1.42</w:t>
            </w:r>
          </w:p>
        </w:tc>
        <w:tc>
          <w:tcPr>
            <w:tcW w:w="1040" w:type="dxa"/>
            <w:tcBorders>
              <w:top w:val="nil"/>
              <w:left w:val="nil"/>
              <w:bottom w:val="nil"/>
              <w:right w:val="nil"/>
            </w:tcBorders>
            <w:shd w:val="clear" w:color="auto" w:fill="auto"/>
            <w:noWrap/>
            <w:hideMark/>
          </w:tcPr>
          <w:p w14:paraId="4EA40D47"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0.156</w:t>
            </w:r>
          </w:p>
        </w:tc>
        <w:tc>
          <w:tcPr>
            <w:tcW w:w="1831" w:type="dxa"/>
            <w:tcBorders>
              <w:top w:val="nil"/>
              <w:left w:val="nil"/>
              <w:bottom w:val="nil"/>
              <w:right w:val="nil"/>
            </w:tcBorders>
            <w:shd w:val="clear" w:color="auto" w:fill="auto"/>
            <w:noWrap/>
            <w:hideMark/>
          </w:tcPr>
          <w:p w14:paraId="069E4A4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-0.59</w:t>
            </w:r>
          </w:p>
        </w:tc>
        <w:tc>
          <w:tcPr>
            <w:tcW w:w="1843" w:type="dxa"/>
            <w:tcBorders>
              <w:top w:val="nil"/>
              <w:left w:val="nil"/>
              <w:bottom w:val="nil"/>
              <w:right w:val="nil"/>
            </w:tcBorders>
            <w:shd w:val="clear" w:color="auto" w:fill="auto"/>
            <w:noWrap/>
            <w:hideMark/>
          </w:tcPr>
          <w:p w14:paraId="0193D4A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3.68</w:t>
            </w:r>
          </w:p>
        </w:tc>
      </w:tr>
      <w:tr w:rsidR="0066729A" w:rsidRPr="009159AB" w14:paraId="5607C6CE" w14:textId="77777777" w:rsidTr="00817A6E">
        <w:trPr>
          <w:trHeight w:val="325"/>
        </w:trPr>
        <w:tc>
          <w:tcPr>
            <w:tcW w:w="1969" w:type="dxa"/>
            <w:tcBorders>
              <w:top w:val="nil"/>
              <w:left w:val="nil"/>
              <w:bottom w:val="nil"/>
              <w:right w:val="nil"/>
            </w:tcBorders>
            <w:shd w:val="clear" w:color="auto" w:fill="auto"/>
            <w:noWrap/>
            <w:vAlign w:val="bottom"/>
            <w:hideMark/>
          </w:tcPr>
          <w:p w14:paraId="1192F1E5"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Mean age</w:t>
            </w:r>
          </w:p>
        </w:tc>
        <w:tc>
          <w:tcPr>
            <w:tcW w:w="840" w:type="dxa"/>
            <w:tcBorders>
              <w:top w:val="nil"/>
              <w:left w:val="nil"/>
              <w:bottom w:val="nil"/>
              <w:right w:val="nil"/>
            </w:tcBorders>
            <w:shd w:val="clear" w:color="auto" w:fill="auto"/>
            <w:noWrap/>
            <w:hideMark/>
          </w:tcPr>
          <w:p w14:paraId="4D568D2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c>
          <w:tcPr>
            <w:tcW w:w="840" w:type="dxa"/>
            <w:tcBorders>
              <w:top w:val="nil"/>
              <w:left w:val="nil"/>
              <w:bottom w:val="nil"/>
              <w:right w:val="nil"/>
            </w:tcBorders>
            <w:shd w:val="clear" w:color="auto" w:fill="auto"/>
            <w:noWrap/>
            <w:hideMark/>
          </w:tcPr>
          <w:p w14:paraId="0C71369F"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c>
          <w:tcPr>
            <w:tcW w:w="851" w:type="dxa"/>
            <w:tcBorders>
              <w:top w:val="nil"/>
              <w:left w:val="nil"/>
              <w:bottom w:val="nil"/>
              <w:right w:val="nil"/>
            </w:tcBorders>
            <w:shd w:val="clear" w:color="auto" w:fill="auto"/>
            <w:noWrap/>
            <w:hideMark/>
          </w:tcPr>
          <w:p w14:paraId="6E4924B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-0.97</w:t>
            </w:r>
          </w:p>
        </w:tc>
        <w:tc>
          <w:tcPr>
            <w:tcW w:w="1040" w:type="dxa"/>
            <w:tcBorders>
              <w:top w:val="nil"/>
              <w:left w:val="nil"/>
              <w:bottom w:val="nil"/>
              <w:right w:val="nil"/>
            </w:tcBorders>
            <w:shd w:val="clear" w:color="auto" w:fill="auto"/>
            <w:noWrap/>
            <w:hideMark/>
          </w:tcPr>
          <w:p w14:paraId="071247BE"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0.332</w:t>
            </w:r>
          </w:p>
        </w:tc>
        <w:tc>
          <w:tcPr>
            <w:tcW w:w="1831" w:type="dxa"/>
            <w:tcBorders>
              <w:top w:val="nil"/>
              <w:left w:val="nil"/>
              <w:bottom w:val="nil"/>
              <w:right w:val="nil"/>
            </w:tcBorders>
            <w:shd w:val="clear" w:color="auto" w:fill="auto"/>
            <w:noWrap/>
            <w:hideMark/>
          </w:tcPr>
          <w:p w14:paraId="6356ED9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-0.16</w:t>
            </w:r>
          </w:p>
        </w:tc>
        <w:tc>
          <w:tcPr>
            <w:tcW w:w="1843" w:type="dxa"/>
            <w:tcBorders>
              <w:top w:val="nil"/>
              <w:left w:val="nil"/>
              <w:bottom w:val="nil"/>
              <w:right w:val="nil"/>
            </w:tcBorders>
            <w:shd w:val="clear" w:color="auto" w:fill="auto"/>
            <w:noWrap/>
            <w:hideMark/>
          </w:tcPr>
          <w:p w14:paraId="18E64C3F"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r>
      <w:tr w:rsidR="0066729A" w:rsidRPr="009159AB" w14:paraId="73051843" w14:textId="77777777" w:rsidTr="00817A6E">
        <w:trPr>
          <w:trHeight w:val="325"/>
        </w:trPr>
        <w:tc>
          <w:tcPr>
            <w:tcW w:w="1969" w:type="dxa"/>
            <w:tcBorders>
              <w:top w:val="nil"/>
              <w:left w:val="nil"/>
              <w:bottom w:val="nil"/>
              <w:right w:val="nil"/>
            </w:tcBorders>
            <w:shd w:val="clear" w:color="auto" w:fill="auto"/>
            <w:noWrap/>
            <w:vAlign w:val="bottom"/>
            <w:hideMark/>
          </w:tcPr>
          <w:p w14:paraId="0362B657"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hideMark/>
          </w:tcPr>
          <w:p w14:paraId="7CF9D17D"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-0.22</w:t>
            </w:r>
          </w:p>
        </w:tc>
        <w:tc>
          <w:tcPr>
            <w:tcW w:w="840" w:type="dxa"/>
            <w:tcBorders>
              <w:top w:val="nil"/>
              <w:left w:val="nil"/>
              <w:bottom w:val="nil"/>
              <w:right w:val="nil"/>
            </w:tcBorders>
            <w:shd w:val="clear" w:color="auto" w:fill="auto"/>
            <w:noWrap/>
            <w:hideMark/>
          </w:tcPr>
          <w:p w14:paraId="16E696D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1.05</w:t>
            </w:r>
          </w:p>
        </w:tc>
        <w:tc>
          <w:tcPr>
            <w:tcW w:w="851" w:type="dxa"/>
            <w:tcBorders>
              <w:top w:val="nil"/>
              <w:left w:val="nil"/>
              <w:bottom w:val="nil"/>
              <w:right w:val="nil"/>
            </w:tcBorders>
            <w:shd w:val="clear" w:color="auto" w:fill="auto"/>
            <w:noWrap/>
            <w:hideMark/>
          </w:tcPr>
          <w:p w14:paraId="27361F8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-0.21</w:t>
            </w:r>
          </w:p>
        </w:tc>
        <w:tc>
          <w:tcPr>
            <w:tcW w:w="1040" w:type="dxa"/>
            <w:tcBorders>
              <w:top w:val="nil"/>
              <w:left w:val="nil"/>
              <w:bottom w:val="nil"/>
              <w:right w:val="nil"/>
            </w:tcBorders>
            <w:shd w:val="clear" w:color="auto" w:fill="auto"/>
            <w:noWrap/>
            <w:hideMark/>
          </w:tcPr>
          <w:p w14:paraId="626390CC"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0.837</w:t>
            </w:r>
          </w:p>
        </w:tc>
        <w:tc>
          <w:tcPr>
            <w:tcW w:w="1831" w:type="dxa"/>
            <w:tcBorders>
              <w:top w:val="nil"/>
              <w:left w:val="nil"/>
              <w:bottom w:val="nil"/>
              <w:right w:val="nil"/>
            </w:tcBorders>
            <w:shd w:val="clear" w:color="auto" w:fill="auto"/>
            <w:noWrap/>
            <w:hideMark/>
          </w:tcPr>
          <w:p w14:paraId="20B6C26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-2.28</w:t>
            </w:r>
          </w:p>
        </w:tc>
        <w:tc>
          <w:tcPr>
            <w:tcW w:w="1843" w:type="dxa"/>
            <w:tcBorders>
              <w:top w:val="nil"/>
              <w:left w:val="nil"/>
              <w:bottom w:val="nil"/>
              <w:right w:val="nil"/>
            </w:tcBorders>
            <w:shd w:val="clear" w:color="auto" w:fill="auto"/>
            <w:noWrap/>
            <w:hideMark/>
          </w:tcPr>
          <w:p w14:paraId="1E4C5FD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1.85</w:t>
            </w:r>
          </w:p>
        </w:tc>
      </w:tr>
      <w:tr w:rsidR="0066729A" w:rsidRPr="009159AB" w14:paraId="2AAF7158" w14:textId="77777777" w:rsidTr="00817A6E">
        <w:trPr>
          <w:trHeight w:val="325"/>
        </w:trPr>
        <w:tc>
          <w:tcPr>
            <w:tcW w:w="1969" w:type="dxa"/>
            <w:tcBorders>
              <w:top w:val="nil"/>
              <w:left w:val="nil"/>
              <w:bottom w:val="nil"/>
              <w:right w:val="nil"/>
            </w:tcBorders>
            <w:shd w:val="clear" w:color="auto" w:fill="auto"/>
            <w:noWrap/>
            <w:vAlign w:val="bottom"/>
          </w:tcPr>
          <w:p w14:paraId="2580B0C9"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tcPr>
          <w:p w14:paraId="550ADEF8"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tcPr>
          <w:p w14:paraId="1D18A2AB"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tcPr>
          <w:p w14:paraId="5525340A"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tcPr>
          <w:p w14:paraId="0F4A4D23"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tcPr>
          <w:p w14:paraId="307DE19A"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tcPr>
          <w:p w14:paraId="68449906"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r>
      <w:tr w:rsidR="0066729A" w:rsidRPr="009159AB" w14:paraId="58F3C426" w14:textId="77777777" w:rsidTr="00817A6E">
        <w:trPr>
          <w:trHeight w:val="325"/>
        </w:trPr>
        <w:tc>
          <w:tcPr>
            <w:tcW w:w="1969" w:type="dxa"/>
            <w:tcBorders>
              <w:top w:val="nil"/>
              <w:left w:val="nil"/>
              <w:bottom w:val="nil"/>
              <w:right w:val="nil"/>
            </w:tcBorders>
            <w:shd w:val="clear" w:color="auto" w:fill="auto"/>
            <w:noWrap/>
            <w:vAlign w:val="bottom"/>
          </w:tcPr>
          <w:p w14:paraId="279C019B"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tcPr>
          <w:p w14:paraId="26F65979"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0.75</w:t>
            </w:r>
          </w:p>
        </w:tc>
        <w:tc>
          <w:tcPr>
            <w:tcW w:w="840" w:type="dxa"/>
            <w:tcBorders>
              <w:top w:val="nil"/>
              <w:left w:val="nil"/>
              <w:bottom w:val="nil"/>
              <w:right w:val="nil"/>
            </w:tcBorders>
            <w:shd w:val="clear" w:color="auto" w:fill="auto"/>
            <w:noWrap/>
          </w:tcPr>
          <w:p w14:paraId="53D33958"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0.81</w:t>
            </w:r>
          </w:p>
        </w:tc>
        <w:tc>
          <w:tcPr>
            <w:tcW w:w="851" w:type="dxa"/>
            <w:tcBorders>
              <w:top w:val="nil"/>
              <w:left w:val="nil"/>
              <w:bottom w:val="nil"/>
              <w:right w:val="nil"/>
            </w:tcBorders>
            <w:shd w:val="clear" w:color="auto" w:fill="auto"/>
            <w:noWrap/>
          </w:tcPr>
          <w:p w14:paraId="694BBC42"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0.92</w:t>
            </w:r>
          </w:p>
        </w:tc>
        <w:tc>
          <w:tcPr>
            <w:tcW w:w="1040" w:type="dxa"/>
            <w:tcBorders>
              <w:top w:val="nil"/>
              <w:left w:val="nil"/>
              <w:bottom w:val="nil"/>
              <w:right w:val="nil"/>
            </w:tcBorders>
            <w:shd w:val="clear" w:color="auto" w:fill="auto"/>
            <w:noWrap/>
          </w:tcPr>
          <w:p w14:paraId="19822145"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0.358</w:t>
            </w:r>
          </w:p>
        </w:tc>
        <w:tc>
          <w:tcPr>
            <w:tcW w:w="1831" w:type="dxa"/>
            <w:tcBorders>
              <w:top w:val="nil"/>
              <w:left w:val="nil"/>
              <w:bottom w:val="nil"/>
              <w:right w:val="nil"/>
            </w:tcBorders>
            <w:shd w:val="clear" w:color="auto" w:fill="auto"/>
            <w:noWrap/>
          </w:tcPr>
          <w:p w14:paraId="3043201F"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-0.84</w:t>
            </w:r>
          </w:p>
        </w:tc>
        <w:tc>
          <w:tcPr>
            <w:tcW w:w="1843" w:type="dxa"/>
            <w:tcBorders>
              <w:top w:val="nil"/>
              <w:left w:val="nil"/>
              <w:bottom w:val="nil"/>
              <w:right w:val="nil"/>
            </w:tcBorders>
            <w:shd w:val="clear" w:color="auto" w:fill="auto"/>
            <w:noWrap/>
          </w:tcPr>
          <w:p w14:paraId="1A3406C0"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2.34</w:t>
            </w:r>
          </w:p>
        </w:tc>
      </w:tr>
      <w:tr w:rsidR="0066729A" w:rsidRPr="009159AB" w14:paraId="5CE8AE11" w14:textId="77777777" w:rsidTr="00817A6E">
        <w:trPr>
          <w:trHeight w:val="325"/>
        </w:trPr>
        <w:tc>
          <w:tcPr>
            <w:tcW w:w="1969" w:type="dxa"/>
            <w:tcBorders>
              <w:top w:val="nil"/>
              <w:left w:val="nil"/>
              <w:bottom w:val="nil"/>
              <w:right w:val="nil"/>
            </w:tcBorders>
            <w:shd w:val="clear" w:color="auto" w:fill="auto"/>
            <w:noWrap/>
            <w:vAlign w:val="bottom"/>
          </w:tcPr>
          <w:p w14:paraId="1AB8BBD3"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tcPr>
          <w:p w14:paraId="3C0A5536"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tcPr>
          <w:p w14:paraId="7373BDFF"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tcPr>
          <w:p w14:paraId="3A4CE77B"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tcPr>
          <w:p w14:paraId="33593FA9"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tcPr>
          <w:p w14:paraId="01EC1868"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tcPr>
          <w:p w14:paraId="5970F15F"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r>
      <w:tr w:rsidR="0066729A" w:rsidRPr="009159AB" w14:paraId="762B0C73" w14:textId="77777777" w:rsidTr="00817A6E">
        <w:trPr>
          <w:trHeight w:val="325"/>
        </w:trPr>
        <w:tc>
          <w:tcPr>
            <w:tcW w:w="1969" w:type="dxa"/>
            <w:tcBorders>
              <w:top w:val="nil"/>
              <w:left w:val="nil"/>
              <w:bottom w:val="nil"/>
              <w:right w:val="nil"/>
            </w:tcBorders>
            <w:shd w:val="clear" w:color="auto" w:fill="auto"/>
            <w:noWrap/>
            <w:vAlign w:val="bottom"/>
          </w:tcPr>
          <w:p w14:paraId="656AA9E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Need scale = </w:t>
            </w:r>
            <w:proofErr w:type="spellStart"/>
            <w:r w:rsidRPr="009159AB">
              <w:rPr>
                <w:rFonts w:ascii="Times New Roman" w:hAnsi="Times New Roman" w:cs="Times New Roman"/>
                <w:color w:val="000000"/>
                <w:sz w:val="20"/>
                <w:szCs w:val="20"/>
              </w:rPr>
              <w:t>Zadro</w:t>
            </w:r>
            <w:proofErr w:type="spellEnd"/>
            <w:r w:rsidRPr="009159AB">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tcPr>
          <w:p w14:paraId="4803DF33"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-0.36</w:t>
            </w:r>
          </w:p>
        </w:tc>
        <w:tc>
          <w:tcPr>
            <w:tcW w:w="840" w:type="dxa"/>
            <w:tcBorders>
              <w:top w:val="nil"/>
              <w:left w:val="nil"/>
              <w:bottom w:val="nil"/>
              <w:right w:val="nil"/>
            </w:tcBorders>
            <w:shd w:val="clear" w:color="auto" w:fill="auto"/>
            <w:noWrap/>
          </w:tcPr>
          <w:p w14:paraId="579685C9"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0.41</w:t>
            </w:r>
          </w:p>
        </w:tc>
        <w:tc>
          <w:tcPr>
            <w:tcW w:w="851" w:type="dxa"/>
            <w:tcBorders>
              <w:top w:val="nil"/>
              <w:left w:val="nil"/>
              <w:bottom w:val="nil"/>
              <w:right w:val="nil"/>
            </w:tcBorders>
            <w:shd w:val="clear" w:color="auto" w:fill="auto"/>
            <w:noWrap/>
          </w:tcPr>
          <w:p w14:paraId="44975D31"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-0.88</w:t>
            </w:r>
          </w:p>
        </w:tc>
        <w:tc>
          <w:tcPr>
            <w:tcW w:w="1040" w:type="dxa"/>
            <w:tcBorders>
              <w:top w:val="nil"/>
              <w:left w:val="nil"/>
              <w:bottom w:val="nil"/>
              <w:right w:val="nil"/>
            </w:tcBorders>
            <w:shd w:val="clear" w:color="auto" w:fill="auto"/>
            <w:noWrap/>
          </w:tcPr>
          <w:p w14:paraId="7DDEED39"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0.381</w:t>
            </w:r>
          </w:p>
        </w:tc>
        <w:tc>
          <w:tcPr>
            <w:tcW w:w="1831" w:type="dxa"/>
            <w:tcBorders>
              <w:top w:val="nil"/>
              <w:left w:val="nil"/>
              <w:bottom w:val="nil"/>
              <w:right w:val="nil"/>
            </w:tcBorders>
            <w:shd w:val="clear" w:color="auto" w:fill="auto"/>
            <w:noWrap/>
          </w:tcPr>
          <w:p w14:paraId="6C3FAE66"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-1.16</w:t>
            </w:r>
          </w:p>
        </w:tc>
        <w:tc>
          <w:tcPr>
            <w:tcW w:w="1843" w:type="dxa"/>
            <w:tcBorders>
              <w:top w:val="nil"/>
              <w:left w:val="nil"/>
              <w:bottom w:val="nil"/>
              <w:right w:val="nil"/>
            </w:tcBorders>
            <w:shd w:val="clear" w:color="auto" w:fill="auto"/>
            <w:noWrap/>
          </w:tcPr>
          <w:p w14:paraId="62126149"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0.45</w:t>
            </w:r>
          </w:p>
        </w:tc>
      </w:tr>
      <w:tr w:rsidR="0066729A" w:rsidRPr="009159AB" w14:paraId="7E29AA1E" w14:textId="77777777" w:rsidTr="00817A6E">
        <w:trPr>
          <w:trHeight w:val="325"/>
        </w:trPr>
        <w:tc>
          <w:tcPr>
            <w:tcW w:w="1969" w:type="dxa"/>
            <w:tcBorders>
              <w:top w:val="nil"/>
              <w:left w:val="nil"/>
              <w:bottom w:val="nil"/>
              <w:right w:val="nil"/>
            </w:tcBorders>
            <w:shd w:val="clear" w:color="auto" w:fill="auto"/>
            <w:noWrap/>
            <w:vAlign w:val="bottom"/>
          </w:tcPr>
          <w:p w14:paraId="6C899D4C"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Need scale = Van </w:t>
            </w:r>
            <w:proofErr w:type="spellStart"/>
            <w:r w:rsidRPr="009159AB">
              <w:rPr>
                <w:rFonts w:ascii="Times New Roman" w:hAnsi="Times New Roman" w:cs="Times New Roman"/>
                <w:color w:val="000000"/>
                <w:sz w:val="20"/>
                <w:szCs w:val="20"/>
              </w:rPr>
              <w:t>Beest</w:t>
            </w:r>
            <w:proofErr w:type="spellEnd"/>
            <w:r w:rsidRPr="009159AB">
              <w:rPr>
                <w:rFonts w:ascii="Times New Roman" w:hAnsi="Times New Roman" w:cs="Times New Roman"/>
                <w:color w:val="000000"/>
                <w:sz w:val="20"/>
                <w:szCs w:val="20"/>
              </w:rPr>
              <w:t xml:space="preserve"> &amp; Williams (2006)</w:t>
            </w:r>
          </w:p>
        </w:tc>
        <w:tc>
          <w:tcPr>
            <w:tcW w:w="840" w:type="dxa"/>
            <w:tcBorders>
              <w:top w:val="nil"/>
              <w:left w:val="nil"/>
              <w:bottom w:val="nil"/>
              <w:right w:val="nil"/>
            </w:tcBorders>
            <w:shd w:val="clear" w:color="auto" w:fill="auto"/>
            <w:noWrap/>
          </w:tcPr>
          <w:p w14:paraId="766460D2"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0.07</w:t>
            </w:r>
          </w:p>
        </w:tc>
        <w:tc>
          <w:tcPr>
            <w:tcW w:w="840" w:type="dxa"/>
            <w:tcBorders>
              <w:top w:val="nil"/>
              <w:left w:val="nil"/>
              <w:bottom w:val="nil"/>
              <w:right w:val="nil"/>
            </w:tcBorders>
            <w:shd w:val="clear" w:color="auto" w:fill="auto"/>
            <w:noWrap/>
          </w:tcPr>
          <w:p w14:paraId="03E34E01"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0.54</w:t>
            </w:r>
          </w:p>
        </w:tc>
        <w:tc>
          <w:tcPr>
            <w:tcW w:w="851" w:type="dxa"/>
            <w:tcBorders>
              <w:top w:val="nil"/>
              <w:left w:val="nil"/>
              <w:bottom w:val="nil"/>
              <w:right w:val="nil"/>
            </w:tcBorders>
            <w:shd w:val="clear" w:color="auto" w:fill="auto"/>
            <w:noWrap/>
          </w:tcPr>
          <w:p w14:paraId="42343DA0"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0.13</w:t>
            </w:r>
          </w:p>
        </w:tc>
        <w:tc>
          <w:tcPr>
            <w:tcW w:w="1040" w:type="dxa"/>
            <w:tcBorders>
              <w:top w:val="nil"/>
              <w:left w:val="nil"/>
              <w:bottom w:val="nil"/>
              <w:right w:val="nil"/>
            </w:tcBorders>
            <w:shd w:val="clear" w:color="auto" w:fill="auto"/>
            <w:noWrap/>
          </w:tcPr>
          <w:p w14:paraId="692D04FB"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0.894</w:t>
            </w:r>
          </w:p>
        </w:tc>
        <w:tc>
          <w:tcPr>
            <w:tcW w:w="1831" w:type="dxa"/>
            <w:tcBorders>
              <w:top w:val="nil"/>
              <w:left w:val="nil"/>
              <w:bottom w:val="nil"/>
              <w:right w:val="nil"/>
            </w:tcBorders>
            <w:shd w:val="clear" w:color="auto" w:fill="auto"/>
            <w:noWrap/>
          </w:tcPr>
          <w:p w14:paraId="7F24F390"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-0.98</w:t>
            </w:r>
          </w:p>
        </w:tc>
        <w:tc>
          <w:tcPr>
            <w:tcW w:w="1843" w:type="dxa"/>
            <w:tcBorders>
              <w:top w:val="nil"/>
              <w:left w:val="nil"/>
              <w:bottom w:val="nil"/>
              <w:right w:val="nil"/>
            </w:tcBorders>
            <w:shd w:val="clear" w:color="auto" w:fill="auto"/>
            <w:noWrap/>
          </w:tcPr>
          <w:p w14:paraId="47A0C81C"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1.12</w:t>
            </w:r>
          </w:p>
        </w:tc>
      </w:tr>
      <w:tr w:rsidR="0066729A" w:rsidRPr="009159AB" w14:paraId="4E75854E" w14:textId="77777777" w:rsidTr="00817A6E">
        <w:trPr>
          <w:trHeight w:val="325"/>
        </w:trPr>
        <w:tc>
          <w:tcPr>
            <w:tcW w:w="1969" w:type="dxa"/>
            <w:tcBorders>
              <w:top w:val="nil"/>
              <w:left w:val="nil"/>
              <w:bottom w:val="nil"/>
              <w:right w:val="nil"/>
            </w:tcBorders>
            <w:shd w:val="clear" w:color="auto" w:fill="auto"/>
            <w:noWrap/>
            <w:vAlign w:val="bottom"/>
          </w:tcPr>
          <w:p w14:paraId="1F7039D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Need scale = Williams </w:t>
            </w:r>
            <w:proofErr w:type="spellStart"/>
            <w:r w:rsidRPr="009159AB">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tcPr>
          <w:p w14:paraId="2F6780D0"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-0.03</w:t>
            </w:r>
          </w:p>
        </w:tc>
        <w:tc>
          <w:tcPr>
            <w:tcW w:w="840" w:type="dxa"/>
            <w:tcBorders>
              <w:top w:val="nil"/>
              <w:left w:val="nil"/>
              <w:bottom w:val="nil"/>
              <w:right w:val="nil"/>
            </w:tcBorders>
            <w:shd w:val="clear" w:color="auto" w:fill="auto"/>
            <w:noWrap/>
          </w:tcPr>
          <w:p w14:paraId="30C57CA3"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0.62</w:t>
            </w:r>
          </w:p>
        </w:tc>
        <w:tc>
          <w:tcPr>
            <w:tcW w:w="851" w:type="dxa"/>
            <w:tcBorders>
              <w:top w:val="nil"/>
              <w:left w:val="nil"/>
              <w:bottom w:val="nil"/>
              <w:right w:val="nil"/>
            </w:tcBorders>
            <w:shd w:val="clear" w:color="auto" w:fill="auto"/>
            <w:noWrap/>
          </w:tcPr>
          <w:p w14:paraId="234B4139"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-0.04</w:t>
            </w:r>
          </w:p>
        </w:tc>
        <w:tc>
          <w:tcPr>
            <w:tcW w:w="1040" w:type="dxa"/>
            <w:tcBorders>
              <w:top w:val="nil"/>
              <w:left w:val="nil"/>
              <w:bottom w:val="nil"/>
              <w:right w:val="nil"/>
            </w:tcBorders>
            <w:shd w:val="clear" w:color="auto" w:fill="auto"/>
            <w:noWrap/>
          </w:tcPr>
          <w:p w14:paraId="1911F08A"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0.965</w:t>
            </w:r>
          </w:p>
        </w:tc>
        <w:tc>
          <w:tcPr>
            <w:tcW w:w="1831" w:type="dxa"/>
            <w:tcBorders>
              <w:top w:val="nil"/>
              <w:left w:val="nil"/>
              <w:bottom w:val="nil"/>
              <w:right w:val="nil"/>
            </w:tcBorders>
            <w:shd w:val="clear" w:color="auto" w:fill="auto"/>
            <w:noWrap/>
          </w:tcPr>
          <w:p w14:paraId="6045A6E3"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-1.25</w:t>
            </w:r>
          </w:p>
        </w:tc>
        <w:tc>
          <w:tcPr>
            <w:tcW w:w="1843" w:type="dxa"/>
            <w:tcBorders>
              <w:top w:val="nil"/>
              <w:left w:val="nil"/>
              <w:bottom w:val="nil"/>
              <w:right w:val="nil"/>
            </w:tcBorders>
            <w:shd w:val="clear" w:color="auto" w:fill="auto"/>
            <w:noWrap/>
          </w:tcPr>
          <w:p w14:paraId="6B203A9D"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1.19</w:t>
            </w:r>
          </w:p>
        </w:tc>
      </w:tr>
      <w:tr w:rsidR="0066729A" w:rsidRPr="009159AB" w14:paraId="23098291" w14:textId="77777777" w:rsidTr="00817A6E">
        <w:trPr>
          <w:trHeight w:val="325"/>
        </w:trPr>
        <w:tc>
          <w:tcPr>
            <w:tcW w:w="1969" w:type="dxa"/>
            <w:tcBorders>
              <w:top w:val="nil"/>
              <w:left w:val="nil"/>
              <w:bottom w:val="nil"/>
              <w:right w:val="nil"/>
            </w:tcBorders>
            <w:shd w:val="clear" w:color="auto" w:fill="auto"/>
            <w:noWrap/>
            <w:vAlign w:val="bottom"/>
          </w:tcPr>
          <w:p w14:paraId="0D87ED50" w14:textId="77777777" w:rsidR="0066729A" w:rsidRPr="009159AB" w:rsidRDefault="0066729A" w:rsidP="00701CFC">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 xml:space="preserve">Need scale = </w:t>
            </w:r>
            <w:proofErr w:type="spellStart"/>
            <w:r w:rsidRPr="009159AB">
              <w:rPr>
                <w:rFonts w:ascii="Times New Roman" w:hAnsi="Times New Roman" w:cs="Times New Roman"/>
                <w:color w:val="000000"/>
                <w:sz w:val="20"/>
                <w:szCs w:val="20"/>
              </w:rPr>
              <w:t>Gonsalkorale</w:t>
            </w:r>
            <w:proofErr w:type="spellEnd"/>
            <w:r w:rsidRPr="009159AB">
              <w:rPr>
                <w:rFonts w:ascii="Times New Roman" w:hAnsi="Times New Roman" w:cs="Times New Roman"/>
                <w:color w:val="000000"/>
                <w:sz w:val="20"/>
                <w:szCs w:val="20"/>
              </w:rPr>
              <w:t xml:space="preserve"> &amp; Williams (2007)</w:t>
            </w:r>
          </w:p>
        </w:tc>
        <w:tc>
          <w:tcPr>
            <w:tcW w:w="840" w:type="dxa"/>
            <w:tcBorders>
              <w:top w:val="nil"/>
              <w:left w:val="nil"/>
              <w:bottom w:val="nil"/>
              <w:right w:val="nil"/>
            </w:tcBorders>
            <w:shd w:val="clear" w:color="auto" w:fill="auto"/>
            <w:noWrap/>
          </w:tcPr>
          <w:p w14:paraId="32A7BFB9"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0.68</w:t>
            </w:r>
          </w:p>
        </w:tc>
        <w:tc>
          <w:tcPr>
            <w:tcW w:w="840" w:type="dxa"/>
            <w:tcBorders>
              <w:top w:val="nil"/>
              <w:left w:val="nil"/>
              <w:bottom w:val="nil"/>
              <w:right w:val="nil"/>
            </w:tcBorders>
            <w:shd w:val="clear" w:color="auto" w:fill="auto"/>
            <w:noWrap/>
          </w:tcPr>
          <w:p w14:paraId="6872F5BF"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0.83</w:t>
            </w:r>
          </w:p>
        </w:tc>
        <w:tc>
          <w:tcPr>
            <w:tcW w:w="851" w:type="dxa"/>
            <w:tcBorders>
              <w:top w:val="nil"/>
              <w:left w:val="nil"/>
              <w:bottom w:val="nil"/>
              <w:right w:val="nil"/>
            </w:tcBorders>
            <w:shd w:val="clear" w:color="auto" w:fill="auto"/>
            <w:noWrap/>
          </w:tcPr>
          <w:p w14:paraId="1D4A7C8D"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0.82</w:t>
            </w:r>
          </w:p>
        </w:tc>
        <w:tc>
          <w:tcPr>
            <w:tcW w:w="1040" w:type="dxa"/>
            <w:tcBorders>
              <w:top w:val="nil"/>
              <w:left w:val="nil"/>
              <w:bottom w:val="nil"/>
              <w:right w:val="nil"/>
            </w:tcBorders>
            <w:shd w:val="clear" w:color="auto" w:fill="auto"/>
            <w:noWrap/>
          </w:tcPr>
          <w:p w14:paraId="4D98F0BC"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0.414</w:t>
            </w:r>
          </w:p>
        </w:tc>
        <w:tc>
          <w:tcPr>
            <w:tcW w:w="1831" w:type="dxa"/>
            <w:tcBorders>
              <w:top w:val="nil"/>
              <w:left w:val="nil"/>
              <w:bottom w:val="nil"/>
              <w:right w:val="nil"/>
            </w:tcBorders>
            <w:shd w:val="clear" w:color="auto" w:fill="auto"/>
            <w:noWrap/>
          </w:tcPr>
          <w:p w14:paraId="7F582905"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-0.94</w:t>
            </w:r>
          </w:p>
        </w:tc>
        <w:tc>
          <w:tcPr>
            <w:tcW w:w="1843" w:type="dxa"/>
            <w:tcBorders>
              <w:top w:val="nil"/>
              <w:left w:val="nil"/>
              <w:bottom w:val="nil"/>
              <w:right w:val="nil"/>
            </w:tcBorders>
            <w:shd w:val="clear" w:color="auto" w:fill="auto"/>
            <w:noWrap/>
          </w:tcPr>
          <w:p w14:paraId="742AA504" w14:textId="7777777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2.30</w:t>
            </w:r>
          </w:p>
        </w:tc>
      </w:tr>
      <w:tr w:rsidR="0066729A" w:rsidRPr="009159AB" w14:paraId="144F72D7" w14:textId="77777777" w:rsidTr="00817A6E">
        <w:trPr>
          <w:trHeight w:val="325"/>
        </w:trPr>
        <w:tc>
          <w:tcPr>
            <w:tcW w:w="1969" w:type="dxa"/>
            <w:tcBorders>
              <w:top w:val="nil"/>
              <w:left w:val="nil"/>
              <w:bottom w:val="single" w:sz="4" w:space="0" w:color="auto"/>
              <w:right w:val="nil"/>
            </w:tcBorders>
            <w:shd w:val="clear" w:color="auto" w:fill="auto"/>
            <w:noWrap/>
            <w:vAlign w:val="bottom"/>
            <w:hideMark/>
          </w:tcPr>
          <w:p w14:paraId="3EE2AEBF"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Nr. of throws</w:t>
            </w:r>
          </w:p>
        </w:tc>
        <w:tc>
          <w:tcPr>
            <w:tcW w:w="840" w:type="dxa"/>
            <w:tcBorders>
              <w:top w:val="nil"/>
              <w:left w:val="nil"/>
              <w:bottom w:val="single" w:sz="4" w:space="0" w:color="auto"/>
              <w:right w:val="nil"/>
            </w:tcBorders>
            <w:shd w:val="clear" w:color="auto" w:fill="auto"/>
            <w:noWrap/>
            <w:hideMark/>
          </w:tcPr>
          <w:p w14:paraId="1956A67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0.03</w:t>
            </w:r>
          </w:p>
        </w:tc>
        <w:tc>
          <w:tcPr>
            <w:tcW w:w="840" w:type="dxa"/>
            <w:tcBorders>
              <w:top w:val="nil"/>
              <w:left w:val="nil"/>
              <w:bottom w:val="single" w:sz="4" w:space="0" w:color="auto"/>
              <w:right w:val="nil"/>
            </w:tcBorders>
            <w:shd w:val="clear" w:color="auto" w:fill="auto"/>
            <w:noWrap/>
            <w:hideMark/>
          </w:tcPr>
          <w:p w14:paraId="2C3CC4E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0.02</w:t>
            </w:r>
          </w:p>
        </w:tc>
        <w:tc>
          <w:tcPr>
            <w:tcW w:w="851" w:type="dxa"/>
            <w:tcBorders>
              <w:top w:val="nil"/>
              <w:left w:val="nil"/>
              <w:bottom w:val="single" w:sz="4" w:space="0" w:color="auto"/>
              <w:right w:val="nil"/>
            </w:tcBorders>
            <w:shd w:val="clear" w:color="auto" w:fill="auto"/>
            <w:noWrap/>
            <w:hideMark/>
          </w:tcPr>
          <w:p w14:paraId="32598E3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1.49</w:t>
            </w:r>
          </w:p>
        </w:tc>
        <w:tc>
          <w:tcPr>
            <w:tcW w:w="1040" w:type="dxa"/>
            <w:tcBorders>
              <w:top w:val="nil"/>
              <w:left w:val="nil"/>
              <w:bottom w:val="single" w:sz="4" w:space="0" w:color="auto"/>
              <w:right w:val="nil"/>
            </w:tcBorders>
            <w:shd w:val="clear" w:color="auto" w:fill="auto"/>
            <w:noWrap/>
            <w:hideMark/>
          </w:tcPr>
          <w:p w14:paraId="30B15003"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0.137</w:t>
            </w:r>
          </w:p>
        </w:tc>
        <w:tc>
          <w:tcPr>
            <w:tcW w:w="1831" w:type="dxa"/>
            <w:tcBorders>
              <w:top w:val="nil"/>
              <w:left w:val="nil"/>
              <w:bottom w:val="single" w:sz="4" w:space="0" w:color="auto"/>
              <w:right w:val="nil"/>
            </w:tcBorders>
            <w:shd w:val="clear" w:color="auto" w:fill="auto"/>
            <w:noWrap/>
            <w:hideMark/>
          </w:tcPr>
          <w:p w14:paraId="1D5744E1"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-0.01</w:t>
            </w:r>
          </w:p>
        </w:tc>
        <w:tc>
          <w:tcPr>
            <w:tcW w:w="1843" w:type="dxa"/>
            <w:tcBorders>
              <w:top w:val="nil"/>
              <w:left w:val="nil"/>
              <w:bottom w:val="single" w:sz="4" w:space="0" w:color="auto"/>
              <w:right w:val="nil"/>
            </w:tcBorders>
            <w:shd w:val="clear" w:color="auto" w:fill="auto"/>
            <w:noWrap/>
            <w:hideMark/>
          </w:tcPr>
          <w:p w14:paraId="37FA31A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0.07</w:t>
            </w:r>
          </w:p>
        </w:tc>
      </w:tr>
    </w:tbl>
    <w:p w14:paraId="46F56B29" w14:textId="77777777" w:rsidR="00295686" w:rsidRPr="009159AB" w:rsidRDefault="00F45141" w:rsidP="00C37776">
      <w:pPr>
        <w:tabs>
          <w:tab w:val="left" w:pos="1345"/>
        </w:tabs>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 This can be interpreted as a standard regression formula. Empty rows represent reference categories.</w:t>
      </w:r>
    </w:p>
    <w:p w14:paraId="501CE18E" w14:textId="77777777" w:rsidR="00295686" w:rsidRPr="009159AB" w:rsidRDefault="00295686">
      <w:pPr>
        <w:rPr>
          <w:rFonts w:ascii="Times New Roman" w:hAnsi="Times New Roman" w:cs="Times New Roman"/>
          <w:sz w:val="24"/>
          <w:szCs w:val="24"/>
        </w:rPr>
      </w:pPr>
      <w:r w:rsidRPr="009159AB">
        <w:rPr>
          <w:rFonts w:ascii="Times New Roman" w:hAnsi="Times New Roman" w:cs="Times New Roman"/>
          <w:sz w:val="24"/>
          <w:szCs w:val="24"/>
        </w:rPr>
        <w:br w:type="page"/>
      </w:r>
    </w:p>
    <w:p w14:paraId="7F05E05F" w14:textId="77777777" w:rsidR="00964A44" w:rsidRPr="009159AB" w:rsidRDefault="00964A44">
      <w:pPr>
        <w:rPr>
          <w:rFonts w:ascii="Times New Roman" w:hAnsi="Times New Roman" w:cs="Times New Roman"/>
          <w:sz w:val="24"/>
          <w:szCs w:val="24"/>
        </w:rPr>
      </w:pPr>
      <w:r w:rsidRPr="009159AB">
        <w:rPr>
          <w:rFonts w:ascii="Times New Roman" w:hAnsi="Times New Roman" w:cs="Times New Roman"/>
          <w:sz w:val="24"/>
          <w:szCs w:val="24"/>
        </w:rPr>
        <w:lastRenderedPageBreak/>
        <w:t>Table 5</w:t>
      </w:r>
    </w:p>
    <w:p w14:paraId="1F7D89E9" w14:textId="77777777" w:rsidR="00964A44" w:rsidRPr="009159AB" w:rsidRDefault="00964A44">
      <w:pPr>
        <w:rPr>
          <w:rFonts w:ascii="Times New Roman" w:hAnsi="Times New Roman" w:cs="Times New Roman"/>
          <w:i/>
          <w:sz w:val="24"/>
          <w:szCs w:val="24"/>
        </w:rPr>
      </w:pPr>
      <w:r w:rsidRPr="009159AB">
        <w:rPr>
          <w:rFonts w:ascii="Times New Roman" w:hAnsi="Times New Roman" w:cs="Times New Roman"/>
          <w:i/>
          <w:sz w:val="24"/>
          <w:szCs w:val="24"/>
        </w:rPr>
        <w:t>Meta-regression coefficients for composition effects (last measure; k = 41)</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9159AB" w14:paraId="6814D626" w14:textId="77777777" w:rsidTr="00964A44">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E206A9D"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2CA6E101"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912A04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7A9BB77B"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42DAD4E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60269F6C"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44BED597"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66729A" w:rsidRPr="009159AB" w14:paraId="5A11CFFB" w14:textId="77777777" w:rsidTr="00964A44">
        <w:trPr>
          <w:trHeight w:val="300"/>
        </w:trPr>
        <w:tc>
          <w:tcPr>
            <w:tcW w:w="3049" w:type="dxa"/>
            <w:tcBorders>
              <w:top w:val="nil"/>
              <w:left w:val="nil"/>
              <w:bottom w:val="nil"/>
              <w:right w:val="nil"/>
            </w:tcBorders>
            <w:shd w:val="clear" w:color="auto" w:fill="auto"/>
            <w:noWrap/>
            <w:vAlign w:val="center"/>
            <w:hideMark/>
          </w:tcPr>
          <w:p w14:paraId="026856E9"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Intercept</w:t>
            </w:r>
          </w:p>
        </w:tc>
        <w:tc>
          <w:tcPr>
            <w:tcW w:w="992" w:type="dxa"/>
            <w:tcBorders>
              <w:top w:val="nil"/>
              <w:left w:val="nil"/>
              <w:bottom w:val="nil"/>
              <w:right w:val="nil"/>
            </w:tcBorders>
            <w:shd w:val="clear" w:color="auto" w:fill="auto"/>
            <w:noWrap/>
            <w:vAlign w:val="bottom"/>
            <w:hideMark/>
          </w:tcPr>
          <w:p w14:paraId="77DAD9B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-5.76</w:t>
            </w:r>
          </w:p>
        </w:tc>
        <w:tc>
          <w:tcPr>
            <w:tcW w:w="851" w:type="dxa"/>
            <w:tcBorders>
              <w:top w:val="nil"/>
              <w:left w:val="nil"/>
              <w:bottom w:val="nil"/>
              <w:right w:val="nil"/>
            </w:tcBorders>
            <w:shd w:val="clear" w:color="auto" w:fill="auto"/>
            <w:noWrap/>
            <w:vAlign w:val="bottom"/>
            <w:hideMark/>
          </w:tcPr>
          <w:p w14:paraId="21DF671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2.42</w:t>
            </w:r>
          </w:p>
        </w:tc>
        <w:tc>
          <w:tcPr>
            <w:tcW w:w="992" w:type="dxa"/>
            <w:tcBorders>
              <w:top w:val="nil"/>
              <w:left w:val="nil"/>
              <w:bottom w:val="nil"/>
              <w:right w:val="nil"/>
            </w:tcBorders>
            <w:shd w:val="clear" w:color="auto" w:fill="auto"/>
            <w:noWrap/>
            <w:vAlign w:val="bottom"/>
            <w:hideMark/>
          </w:tcPr>
          <w:p w14:paraId="12821EC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-2.38</w:t>
            </w:r>
          </w:p>
        </w:tc>
        <w:tc>
          <w:tcPr>
            <w:tcW w:w="992" w:type="dxa"/>
            <w:tcBorders>
              <w:top w:val="nil"/>
              <w:left w:val="nil"/>
              <w:bottom w:val="nil"/>
              <w:right w:val="nil"/>
            </w:tcBorders>
            <w:shd w:val="clear" w:color="auto" w:fill="auto"/>
            <w:noWrap/>
            <w:vAlign w:val="bottom"/>
            <w:hideMark/>
          </w:tcPr>
          <w:p w14:paraId="24E411E3"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0.017</w:t>
            </w:r>
          </w:p>
        </w:tc>
        <w:tc>
          <w:tcPr>
            <w:tcW w:w="1276" w:type="dxa"/>
            <w:tcBorders>
              <w:top w:val="nil"/>
              <w:left w:val="nil"/>
              <w:bottom w:val="nil"/>
              <w:right w:val="nil"/>
            </w:tcBorders>
            <w:shd w:val="clear" w:color="auto" w:fill="auto"/>
            <w:noWrap/>
            <w:vAlign w:val="bottom"/>
            <w:hideMark/>
          </w:tcPr>
          <w:p w14:paraId="5C8EF78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-10.51</w:t>
            </w:r>
          </w:p>
        </w:tc>
        <w:tc>
          <w:tcPr>
            <w:tcW w:w="1140" w:type="dxa"/>
            <w:tcBorders>
              <w:top w:val="nil"/>
              <w:left w:val="nil"/>
              <w:bottom w:val="nil"/>
              <w:right w:val="nil"/>
            </w:tcBorders>
            <w:shd w:val="clear" w:color="auto" w:fill="auto"/>
            <w:noWrap/>
            <w:vAlign w:val="bottom"/>
            <w:hideMark/>
          </w:tcPr>
          <w:p w14:paraId="73BAA32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r>
      <w:tr w:rsidR="0066729A" w:rsidRPr="009159AB" w14:paraId="7175DB21" w14:textId="77777777" w:rsidTr="00964A44">
        <w:trPr>
          <w:trHeight w:val="300"/>
        </w:trPr>
        <w:tc>
          <w:tcPr>
            <w:tcW w:w="3049" w:type="dxa"/>
            <w:tcBorders>
              <w:top w:val="nil"/>
              <w:left w:val="nil"/>
              <w:bottom w:val="nil"/>
              <w:right w:val="nil"/>
            </w:tcBorders>
            <w:shd w:val="clear" w:color="auto" w:fill="auto"/>
            <w:noWrap/>
            <w:vAlign w:val="center"/>
            <w:hideMark/>
          </w:tcPr>
          <w:p w14:paraId="7864AEAA"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US</w:t>
            </w:r>
          </w:p>
        </w:tc>
        <w:tc>
          <w:tcPr>
            <w:tcW w:w="992" w:type="dxa"/>
            <w:tcBorders>
              <w:top w:val="nil"/>
              <w:left w:val="nil"/>
              <w:bottom w:val="nil"/>
              <w:right w:val="nil"/>
            </w:tcBorders>
            <w:shd w:val="clear" w:color="auto" w:fill="auto"/>
            <w:noWrap/>
            <w:vAlign w:val="bottom"/>
            <w:hideMark/>
          </w:tcPr>
          <w:p w14:paraId="498DB1D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5BEC1ECE"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0C66AA4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599FB07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5E41F8C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23F10C6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66678BB9" w14:textId="77777777" w:rsidTr="00964A44">
        <w:trPr>
          <w:trHeight w:val="300"/>
        </w:trPr>
        <w:tc>
          <w:tcPr>
            <w:tcW w:w="3049" w:type="dxa"/>
            <w:tcBorders>
              <w:top w:val="nil"/>
              <w:left w:val="nil"/>
              <w:bottom w:val="nil"/>
              <w:right w:val="nil"/>
            </w:tcBorders>
            <w:shd w:val="clear" w:color="auto" w:fill="auto"/>
            <w:noWrap/>
            <w:vAlign w:val="center"/>
            <w:hideMark/>
          </w:tcPr>
          <w:p w14:paraId="516469AA"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Western</w:t>
            </w:r>
          </w:p>
        </w:tc>
        <w:tc>
          <w:tcPr>
            <w:tcW w:w="992" w:type="dxa"/>
            <w:tcBorders>
              <w:top w:val="nil"/>
              <w:left w:val="nil"/>
              <w:bottom w:val="nil"/>
              <w:right w:val="nil"/>
            </w:tcBorders>
            <w:shd w:val="clear" w:color="auto" w:fill="auto"/>
            <w:noWrap/>
            <w:vAlign w:val="bottom"/>
            <w:hideMark/>
          </w:tcPr>
          <w:p w14:paraId="14366F2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bottom"/>
            <w:hideMark/>
          </w:tcPr>
          <w:p w14:paraId="0753278D"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bottom"/>
            <w:hideMark/>
          </w:tcPr>
          <w:p w14:paraId="1C2113C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bottom"/>
            <w:hideMark/>
          </w:tcPr>
          <w:p w14:paraId="3C00A50A"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bottom"/>
            <w:hideMark/>
          </w:tcPr>
          <w:p w14:paraId="7FC8521C"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bottom"/>
            <w:hideMark/>
          </w:tcPr>
          <w:p w14:paraId="4303087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r>
      <w:tr w:rsidR="0066729A" w:rsidRPr="009159AB" w14:paraId="3D14784C" w14:textId="77777777" w:rsidTr="00964A44">
        <w:trPr>
          <w:trHeight w:val="300"/>
        </w:trPr>
        <w:tc>
          <w:tcPr>
            <w:tcW w:w="3049" w:type="dxa"/>
            <w:tcBorders>
              <w:top w:val="nil"/>
              <w:left w:val="nil"/>
              <w:bottom w:val="nil"/>
              <w:right w:val="nil"/>
            </w:tcBorders>
            <w:shd w:val="clear" w:color="auto" w:fill="auto"/>
            <w:noWrap/>
            <w:vAlign w:val="center"/>
            <w:hideMark/>
          </w:tcPr>
          <w:p w14:paraId="2D682CA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Asian</w:t>
            </w:r>
          </w:p>
        </w:tc>
        <w:tc>
          <w:tcPr>
            <w:tcW w:w="992" w:type="dxa"/>
            <w:tcBorders>
              <w:top w:val="nil"/>
              <w:left w:val="nil"/>
              <w:bottom w:val="nil"/>
              <w:right w:val="nil"/>
            </w:tcBorders>
            <w:shd w:val="clear" w:color="auto" w:fill="auto"/>
            <w:noWrap/>
            <w:vAlign w:val="bottom"/>
            <w:hideMark/>
          </w:tcPr>
          <w:p w14:paraId="10859A2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bottom"/>
            <w:hideMark/>
          </w:tcPr>
          <w:p w14:paraId="70766B7A"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bottom"/>
            <w:hideMark/>
          </w:tcPr>
          <w:p w14:paraId="0A062DD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bottom"/>
            <w:hideMark/>
          </w:tcPr>
          <w:p w14:paraId="2A188691"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bottom"/>
            <w:hideMark/>
          </w:tcPr>
          <w:p w14:paraId="09EF21C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bottom"/>
            <w:hideMark/>
          </w:tcPr>
          <w:p w14:paraId="35EF6C2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2.49</w:t>
            </w:r>
          </w:p>
        </w:tc>
      </w:tr>
      <w:tr w:rsidR="0066729A" w:rsidRPr="009159AB" w14:paraId="7BA1EF4A" w14:textId="77777777" w:rsidTr="00964A44">
        <w:trPr>
          <w:trHeight w:val="300"/>
        </w:trPr>
        <w:tc>
          <w:tcPr>
            <w:tcW w:w="3049" w:type="dxa"/>
            <w:tcBorders>
              <w:top w:val="nil"/>
              <w:left w:val="nil"/>
              <w:bottom w:val="nil"/>
              <w:right w:val="nil"/>
            </w:tcBorders>
            <w:shd w:val="clear" w:color="auto" w:fill="auto"/>
            <w:noWrap/>
            <w:vAlign w:val="center"/>
            <w:hideMark/>
          </w:tcPr>
          <w:p w14:paraId="5557BF92"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Proportion male</w:t>
            </w:r>
          </w:p>
        </w:tc>
        <w:tc>
          <w:tcPr>
            <w:tcW w:w="992" w:type="dxa"/>
            <w:tcBorders>
              <w:top w:val="nil"/>
              <w:left w:val="nil"/>
              <w:bottom w:val="nil"/>
              <w:right w:val="nil"/>
            </w:tcBorders>
            <w:shd w:val="clear" w:color="auto" w:fill="auto"/>
            <w:noWrap/>
            <w:vAlign w:val="bottom"/>
            <w:hideMark/>
          </w:tcPr>
          <w:p w14:paraId="225D1437"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851" w:type="dxa"/>
            <w:tcBorders>
              <w:top w:val="nil"/>
              <w:left w:val="nil"/>
              <w:bottom w:val="nil"/>
              <w:right w:val="nil"/>
            </w:tcBorders>
            <w:shd w:val="clear" w:color="auto" w:fill="auto"/>
            <w:noWrap/>
            <w:vAlign w:val="bottom"/>
            <w:hideMark/>
          </w:tcPr>
          <w:p w14:paraId="67DD4317"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992" w:type="dxa"/>
            <w:tcBorders>
              <w:top w:val="nil"/>
              <w:left w:val="nil"/>
              <w:bottom w:val="nil"/>
              <w:right w:val="nil"/>
            </w:tcBorders>
            <w:shd w:val="clear" w:color="auto" w:fill="auto"/>
            <w:noWrap/>
            <w:vAlign w:val="bottom"/>
            <w:hideMark/>
          </w:tcPr>
          <w:p w14:paraId="2E63C3A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992" w:type="dxa"/>
            <w:tcBorders>
              <w:top w:val="nil"/>
              <w:left w:val="nil"/>
              <w:bottom w:val="nil"/>
              <w:right w:val="nil"/>
            </w:tcBorders>
            <w:shd w:val="clear" w:color="auto" w:fill="auto"/>
            <w:noWrap/>
            <w:vAlign w:val="bottom"/>
            <w:hideMark/>
          </w:tcPr>
          <w:p w14:paraId="44552ED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0.730</w:t>
            </w:r>
          </w:p>
        </w:tc>
        <w:tc>
          <w:tcPr>
            <w:tcW w:w="1276" w:type="dxa"/>
            <w:tcBorders>
              <w:top w:val="nil"/>
              <w:left w:val="nil"/>
              <w:bottom w:val="nil"/>
              <w:right w:val="nil"/>
            </w:tcBorders>
            <w:shd w:val="clear" w:color="auto" w:fill="auto"/>
            <w:noWrap/>
            <w:vAlign w:val="bottom"/>
            <w:hideMark/>
          </w:tcPr>
          <w:p w14:paraId="12F2B3C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-1.34</w:t>
            </w:r>
          </w:p>
        </w:tc>
        <w:tc>
          <w:tcPr>
            <w:tcW w:w="1140" w:type="dxa"/>
            <w:tcBorders>
              <w:top w:val="nil"/>
              <w:left w:val="nil"/>
              <w:bottom w:val="nil"/>
              <w:right w:val="nil"/>
            </w:tcBorders>
            <w:shd w:val="clear" w:color="auto" w:fill="auto"/>
            <w:noWrap/>
            <w:vAlign w:val="bottom"/>
            <w:hideMark/>
          </w:tcPr>
          <w:p w14:paraId="03E82361"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1.91</w:t>
            </w:r>
          </w:p>
        </w:tc>
      </w:tr>
      <w:tr w:rsidR="0066729A" w:rsidRPr="009159AB" w14:paraId="26603B8A" w14:textId="77777777" w:rsidTr="00964A44">
        <w:trPr>
          <w:trHeight w:val="300"/>
        </w:trPr>
        <w:tc>
          <w:tcPr>
            <w:tcW w:w="3049" w:type="dxa"/>
            <w:tcBorders>
              <w:top w:val="nil"/>
              <w:left w:val="nil"/>
              <w:bottom w:val="nil"/>
              <w:right w:val="nil"/>
            </w:tcBorders>
            <w:shd w:val="clear" w:color="auto" w:fill="auto"/>
            <w:noWrap/>
            <w:vAlign w:val="center"/>
            <w:hideMark/>
          </w:tcPr>
          <w:p w14:paraId="0E65ECC9"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Mean age</w:t>
            </w:r>
          </w:p>
        </w:tc>
        <w:tc>
          <w:tcPr>
            <w:tcW w:w="992" w:type="dxa"/>
            <w:tcBorders>
              <w:top w:val="nil"/>
              <w:left w:val="nil"/>
              <w:bottom w:val="nil"/>
              <w:right w:val="nil"/>
            </w:tcBorders>
            <w:shd w:val="clear" w:color="auto" w:fill="auto"/>
            <w:noWrap/>
            <w:vAlign w:val="bottom"/>
            <w:hideMark/>
          </w:tcPr>
          <w:p w14:paraId="77399B1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bottom"/>
            <w:hideMark/>
          </w:tcPr>
          <w:p w14:paraId="77FF5A1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992" w:type="dxa"/>
            <w:tcBorders>
              <w:top w:val="nil"/>
              <w:left w:val="nil"/>
              <w:bottom w:val="nil"/>
              <w:right w:val="nil"/>
            </w:tcBorders>
            <w:shd w:val="clear" w:color="auto" w:fill="auto"/>
            <w:noWrap/>
            <w:vAlign w:val="bottom"/>
            <w:hideMark/>
          </w:tcPr>
          <w:p w14:paraId="1A2FAF5F"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992" w:type="dxa"/>
            <w:tcBorders>
              <w:top w:val="nil"/>
              <w:left w:val="nil"/>
              <w:bottom w:val="nil"/>
              <w:right w:val="nil"/>
            </w:tcBorders>
            <w:shd w:val="clear" w:color="auto" w:fill="auto"/>
            <w:noWrap/>
            <w:vAlign w:val="bottom"/>
            <w:hideMark/>
          </w:tcPr>
          <w:p w14:paraId="32679DF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0.806</w:t>
            </w:r>
          </w:p>
        </w:tc>
        <w:tc>
          <w:tcPr>
            <w:tcW w:w="1276" w:type="dxa"/>
            <w:tcBorders>
              <w:top w:val="nil"/>
              <w:left w:val="nil"/>
              <w:bottom w:val="nil"/>
              <w:right w:val="nil"/>
            </w:tcBorders>
            <w:shd w:val="clear" w:color="auto" w:fill="auto"/>
            <w:noWrap/>
            <w:vAlign w:val="bottom"/>
            <w:hideMark/>
          </w:tcPr>
          <w:p w14:paraId="4C23C70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40" w:type="dxa"/>
            <w:tcBorders>
              <w:top w:val="nil"/>
              <w:left w:val="nil"/>
              <w:bottom w:val="nil"/>
              <w:right w:val="nil"/>
            </w:tcBorders>
            <w:shd w:val="clear" w:color="auto" w:fill="auto"/>
            <w:noWrap/>
            <w:vAlign w:val="bottom"/>
            <w:hideMark/>
          </w:tcPr>
          <w:p w14:paraId="1397172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r>
      <w:tr w:rsidR="0066729A" w:rsidRPr="009159AB" w14:paraId="66BE7D06" w14:textId="77777777" w:rsidTr="00964A44">
        <w:trPr>
          <w:trHeight w:val="300"/>
        </w:trPr>
        <w:tc>
          <w:tcPr>
            <w:tcW w:w="3049" w:type="dxa"/>
            <w:tcBorders>
              <w:top w:val="nil"/>
              <w:left w:val="nil"/>
              <w:bottom w:val="nil"/>
              <w:right w:val="nil"/>
            </w:tcBorders>
            <w:shd w:val="clear" w:color="auto" w:fill="auto"/>
            <w:noWrap/>
            <w:vAlign w:val="center"/>
            <w:hideMark/>
          </w:tcPr>
          <w:p w14:paraId="54D8E71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Nr. of players</w:t>
            </w:r>
          </w:p>
        </w:tc>
        <w:tc>
          <w:tcPr>
            <w:tcW w:w="992" w:type="dxa"/>
            <w:tcBorders>
              <w:top w:val="nil"/>
              <w:left w:val="nil"/>
              <w:bottom w:val="nil"/>
              <w:right w:val="nil"/>
            </w:tcBorders>
            <w:shd w:val="clear" w:color="auto" w:fill="auto"/>
            <w:noWrap/>
            <w:vAlign w:val="bottom"/>
            <w:hideMark/>
          </w:tcPr>
          <w:p w14:paraId="20261B8C"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bottom"/>
            <w:hideMark/>
          </w:tcPr>
          <w:p w14:paraId="70FB9A8E"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bottom"/>
            <w:hideMark/>
          </w:tcPr>
          <w:p w14:paraId="7F652B7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bottom"/>
            <w:hideMark/>
          </w:tcPr>
          <w:p w14:paraId="6741C4C1"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bottom"/>
            <w:hideMark/>
          </w:tcPr>
          <w:p w14:paraId="61260D6F"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bottom"/>
            <w:hideMark/>
          </w:tcPr>
          <w:p w14:paraId="0BDE35B1"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3.07</w:t>
            </w:r>
          </w:p>
        </w:tc>
      </w:tr>
      <w:tr w:rsidR="0066729A" w:rsidRPr="009159AB" w14:paraId="667FD182" w14:textId="77777777" w:rsidTr="00964A44">
        <w:trPr>
          <w:trHeight w:val="300"/>
        </w:trPr>
        <w:tc>
          <w:tcPr>
            <w:tcW w:w="3049" w:type="dxa"/>
            <w:tcBorders>
              <w:top w:val="nil"/>
              <w:left w:val="nil"/>
              <w:bottom w:val="nil"/>
              <w:right w:val="nil"/>
            </w:tcBorders>
            <w:shd w:val="clear" w:color="auto" w:fill="auto"/>
            <w:noWrap/>
            <w:vAlign w:val="center"/>
            <w:hideMark/>
          </w:tcPr>
          <w:p w14:paraId="34CF321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&lt;5 min</w:t>
            </w:r>
          </w:p>
        </w:tc>
        <w:tc>
          <w:tcPr>
            <w:tcW w:w="992" w:type="dxa"/>
            <w:tcBorders>
              <w:top w:val="nil"/>
              <w:left w:val="nil"/>
              <w:bottom w:val="nil"/>
              <w:right w:val="nil"/>
            </w:tcBorders>
            <w:shd w:val="clear" w:color="auto" w:fill="auto"/>
            <w:noWrap/>
            <w:vAlign w:val="bottom"/>
            <w:hideMark/>
          </w:tcPr>
          <w:p w14:paraId="0BC146D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10C77F93"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5075D93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541B9A6D"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42003A5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1DC9EC6D"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4F85BFD0" w14:textId="77777777" w:rsidTr="00964A44">
        <w:trPr>
          <w:trHeight w:val="300"/>
        </w:trPr>
        <w:tc>
          <w:tcPr>
            <w:tcW w:w="3049" w:type="dxa"/>
            <w:tcBorders>
              <w:top w:val="nil"/>
              <w:left w:val="nil"/>
              <w:bottom w:val="nil"/>
              <w:right w:val="nil"/>
            </w:tcBorders>
            <w:shd w:val="clear" w:color="auto" w:fill="auto"/>
            <w:noWrap/>
            <w:vAlign w:val="center"/>
            <w:hideMark/>
          </w:tcPr>
          <w:p w14:paraId="5095661B"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5-10 min</w:t>
            </w:r>
          </w:p>
        </w:tc>
        <w:tc>
          <w:tcPr>
            <w:tcW w:w="992" w:type="dxa"/>
            <w:tcBorders>
              <w:top w:val="nil"/>
              <w:left w:val="nil"/>
              <w:bottom w:val="nil"/>
              <w:right w:val="nil"/>
            </w:tcBorders>
            <w:shd w:val="clear" w:color="auto" w:fill="auto"/>
            <w:noWrap/>
            <w:vAlign w:val="bottom"/>
            <w:hideMark/>
          </w:tcPr>
          <w:p w14:paraId="0E7AF9A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bottom"/>
            <w:hideMark/>
          </w:tcPr>
          <w:p w14:paraId="1EC7EEA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bottom"/>
            <w:hideMark/>
          </w:tcPr>
          <w:p w14:paraId="771A7F7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bottom"/>
            <w:hideMark/>
          </w:tcPr>
          <w:p w14:paraId="4E98BE1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bottom"/>
            <w:hideMark/>
          </w:tcPr>
          <w:p w14:paraId="54C050BD"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bottom"/>
            <w:hideMark/>
          </w:tcPr>
          <w:p w14:paraId="70E65632"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w:t>
            </w:r>
          </w:p>
        </w:tc>
      </w:tr>
      <w:tr w:rsidR="0066729A" w:rsidRPr="009159AB" w14:paraId="5284832A" w14:textId="77777777" w:rsidTr="00964A44">
        <w:trPr>
          <w:trHeight w:val="300"/>
        </w:trPr>
        <w:tc>
          <w:tcPr>
            <w:tcW w:w="3049" w:type="dxa"/>
            <w:tcBorders>
              <w:top w:val="nil"/>
              <w:left w:val="nil"/>
              <w:bottom w:val="nil"/>
              <w:right w:val="nil"/>
            </w:tcBorders>
            <w:shd w:val="clear" w:color="auto" w:fill="auto"/>
            <w:noWrap/>
            <w:vAlign w:val="center"/>
            <w:hideMark/>
          </w:tcPr>
          <w:p w14:paraId="591C6DF2"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Need scale = Williams (2000)</w:t>
            </w:r>
          </w:p>
        </w:tc>
        <w:tc>
          <w:tcPr>
            <w:tcW w:w="992" w:type="dxa"/>
            <w:tcBorders>
              <w:top w:val="nil"/>
              <w:left w:val="nil"/>
              <w:bottom w:val="nil"/>
              <w:right w:val="nil"/>
            </w:tcBorders>
            <w:shd w:val="clear" w:color="auto" w:fill="auto"/>
            <w:noWrap/>
            <w:vAlign w:val="bottom"/>
            <w:hideMark/>
          </w:tcPr>
          <w:p w14:paraId="32B2BF8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0E6A2CA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1A3FEC9F"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21653D1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43E5977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59EF75BC"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5258B626" w14:textId="77777777" w:rsidTr="00964A44">
        <w:trPr>
          <w:trHeight w:val="300"/>
        </w:trPr>
        <w:tc>
          <w:tcPr>
            <w:tcW w:w="3049" w:type="dxa"/>
            <w:tcBorders>
              <w:top w:val="nil"/>
              <w:left w:val="nil"/>
              <w:bottom w:val="nil"/>
              <w:right w:val="nil"/>
            </w:tcBorders>
            <w:shd w:val="clear" w:color="auto" w:fill="auto"/>
            <w:noWrap/>
            <w:vAlign w:val="center"/>
            <w:hideMark/>
          </w:tcPr>
          <w:p w14:paraId="40A8C23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Need scale = </w:t>
            </w:r>
            <w:proofErr w:type="spellStart"/>
            <w:r w:rsidRPr="009159AB">
              <w:rPr>
                <w:rFonts w:ascii="Times New Roman" w:eastAsia="Times New Roman" w:hAnsi="Times New Roman" w:cs="Times New Roman"/>
                <w:color w:val="000000"/>
                <w:sz w:val="20"/>
                <w:szCs w:val="20"/>
                <w:lang w:eastAsia="nl-NL"/>
              </w:rPr>
              <w:t>Zadro</w:t>
            </w:r>
            <w:proofErr w:type="spellEnd"/>
            <w:r w:rsidRPr="009159AB">
              <w:rPr>
                <w:rFonts w:ascii="Times New Roman" w:eastAsia="Times New Roman" w:hAnsi="Times New Roman" w:cs="Times New Roman"/>
                <w:color w:val="000000"/>
                <w:sz w:val="20"/>
                <w:szCs w:val="20"/>
                <w:lang w:eastAsia="nl-NL"/>
              </w:rPr>
              <w:t xml:space="preserve"> et al. (2004)</w:t>
            </w:r>
          </w:p>
        </w:tc>
        <w:tc>
          <w:tcPr>
            <w:tcW w:w="992" w:type="dxa"/>
            <w:tcBorders>
              <w:top w:val="nil"/>
              <w:left w:val="nil"/>
              <w:bottom w:val="nil"/>
              <w:right w:val="nil"/>
            </w:tcBorders>
            <w:shd w:val="clear" w:color="auto" w:fill="auto"/>
            <w:noWrap/>
            <w:vAlign w:val="bottom"/>
            <w:hideMark/>
          </w:tcPr>
          <w:p w14:paraId="25309227"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bottom"/>
            <w:hideMark/>
          </w:tcPr>
          <w:p w14:paraId="53639C8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bottom"/>
            <w:hideMark/>
          </w:tcPr>
          <w:p w14:paraId="2F7920B7"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bottom"/>
            <w:hideMark/>
          </w:tcPr>
          <w:p w14:paraId="54E8EA5D"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bottom"/>
            <w:hideMark/>
          </w:tcPr>
          <w:p w14:paraId="0673E27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bottom"/>
            <w:hideMark/>
          </w:tcPr>
          <w:p w14:paraId="26C4435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r>
      <w:tr w:rsidR="0066729A" w:rsidRPr="009159AB" w14:paraId="6797BA55" w14:textId="77777777" w:rsidTr="00964A44">
        <w:trPr>
          <w:trHeight w:val="300"/>
        </w:trPr>
        <w:tc>
          <w:tcPr>
            <w:tcW w:w="3049" w:type="dxa"/>
            <w:tcBorders>
              <w:top w:val="nil"/>
              <w:left w:val="nil"/>
              <w:bottom w:val="nil"/>
              <w:right w:val="nil"/>
            </w:tcBorders>
            <w:shd w:val="clear" w:color="auto" w:fill="auto"/>
            <w:noWrap/>
            <w:vAlign w:val="center"/>
            <w:hideMark/>
          </w:tcPr>
          <w:p w14:paraId="3050C392"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Need scale = Van </w:t>
            </w:r>
            <w:proofErr w:type="spellStart"/>
            <w:r w:rsidRPr="009159AB">
              <w:rPr>
                <w:rFonts w:ascii="Times New Roman" w:eastAsia="Times New Roman" w:hAnsi="Times New Roman" w:cs="Times New Roman"/>
                <w:color w:val="000000"/>
                <w:sz w:val="20"/>
                <w:szCs w:val="20"/>
                <w:lang w:eastAsia="nl-NL"/>
              </w:rPr>
              <w:t>Beest</w:t>
            </w:r>
            <w:proofErr w:type="spellEnd"/>
            <w:r w:rsidRPr="009159AB">
              <w:rPr>
                <w:rFonts w:ascii="Times New Roman" w:eastAsia="Times New Roman" w:hAnsi="Times New Roman" w:cs="Times New Roman"/>
                <w:color w:val="000000"/>
                <w:sz w:val="20"/>
                <w:szCs w:val="20"/>
                <w:lang w:eastAsia="nl-NL"/>
              </w:rPr>
              <w:t xml:space="preserve"> &amp; Williams (2006)</w:t>
            </w:r>
          </w:p>
        </w:tc>
        <w:tc>
          <w:tcPr>
            <w:tcW w:w="992" w:type="dxa"/>
            <w:tcBorders>
              <w:top w:val="nil"/>
              <w:left w:val="nil"/>
              <w:bottom w:val="nil"/>
              <w:right w:val="nil"/>
            </w:tcBorders>
            <w:shd w:val="clear" w:color="auto" w:fill="auto"/>
            <w:noWrap/>
            <w:vAlign w:val="bottom"/>
            <w:hideMark/>
          </w:tcPr>
          <w:p w14:paraId="256B83DE"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bottom"/>
            <w:hideMark/>
          </w:tcPr>
          <w:p w14:paraId="28AEAE9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bottom"/>
            <w:hideMark/>
          </w:tcPr>
          <w:p w14:paraId="506CD9F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bottom"/>
            <w:hideMark/>
          </w:tcPr>
          <w:p w14:paraId="7AF34713"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bottom"/>
            <w:hideMark/>
          </w:tcPr>
          <w:p w14:paraId="61FA9C63"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bottom"/>
            <w:hideMark/>
          </w:tcPr>
          <w:p w14:paraId="664E5ECD"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r>
      <w:tr w:rsidR="0066729A" w:rsidRPr="009159AB" w14:paraId="6D956B47" w14:textId="77777777" w:rsidTr="00964A44">
        <w:trPr>
          <w:trHeight w:val="300"/>
        </w:trPr>
        <w:tc>
          <w:tcPr>
            <w:tcW w:w="3049" w:type="dxa"/>
            <w:tcBorders>
              <w:top w:val="nil"/>
              <w:left w:val="nil"/>
              <w:bottom w:val="nil"/>
              <w:right w:val="nil"/>
            </w:tcBorders>
            <w:shd w:val="clear" w:color="auto" w:fill="auto"/>
            <w:noWrap/>
            <w:vAlign w:val="center"/>
            <w:hideMark/>
          </w:tcPr>
          <w:p w14:paraId="42D4433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Need scale = Williams </w:t>
            </w:r>
            <w:proofErr w:type="spellStart"/>
            <w:r w:rsidRPr="009159AB">
              <w:rPr>
                <w:rFonts w:ascii="Times New Roman" w:eastAsia="Times New Roman" w:hAnsi="Times New Roman" w:cs="Times New Roman"/>
                <w:color w:val="000000"/>
                <w:sz w:val="20"/>
                <w:szCs w:val="20"/>
                <w:lang w:eastAsia="nl-NL"/>
              </w:rPr>
              <w:t>Zadro</w:t>
            </w:r>
            <w:proofErr w:type="spellEnd"/>
          </w:p>
        </w:tc>
        <w:tc>
          <w:tcPr>
            <w:tcW w:w="992" w:type="dxa"/>
            <w:tcBorders>
              <w:top w:val="nil"/>
              <w:left w:val="nil"/>
              <w:bottom w:val="nil"/>
              <w:right w:val="nil"/>
            </w:tcBorders>
            <w:shd w:val="clear" w:color="auto" w:fill="auto"/>
            <w:noWrap/>
            <w:vAlign w:val="bottom"/>
            <w:hideMark/>
          </w:tcPr>
          <w:p w14:paraId="64247EB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bottom"/>
            <w:hideMark/>
          </w:tcPr>
          <w:p w14:paraId="671ECAA3"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bottom"/>
            <w:hideMark/>
          </w:tcPr>
          <w:p w14:paraId="2350AEFA"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bottom"/>
            <w:hideMark/>
          </w:tcPr>
          <w:p w14:paraId="6955658A"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bottom"/>
            <w:hideMark/>
          </w:tcPr>
          <w:p w14:paraId="0C254C3B"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bottom"/>
            <w:hideMark/>
          </w:tcPr>
          <w:p w14:paraId="0DEA38E5"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0.92</w:t>
            </w:r>
          </w:p>
        </w:tc>
      </w:tr>
      <w:tr w:rsidR="0066729A" w:rsidRPr="009159AB" w14:paraId="55751EB3" w14:textId="77777777" w:rsidTr="00D61C6E">
        <w:trPr>
          <w:trHeight w:val="300"/>
        </w:trPr>
        <w:tc>
          <w:tcPr>
            <w:tcW w:w="3049" w:type="dxa"/>
            <w:tcBorders>
              <w:top w:val="nil"/>
              <w:left w:val="nil"/>
              <w:right w:val="nil"/>
            </w:tcBorders>
            <w:shd w:val="clear" w:color="auto" w:fill="auto"/>
            <w:noWrap/>
            <w:vAlign w:val="center"/>
          </w:tcPr>
          <w:p w14:paraId="18416494"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Need scale = </w:t>
            </w:r>
            <w:proofErr w:type="spellStart"/>
            <w:r w:rsidRPr="009159AB">
              <w:rPr>
                <w:rFonts w:ascii="Times New Roman" w:eastAsia="Times New Roman" w:hAnsi="Times New Roman" w:cs="Times New Roman"/>
                <w:color w:val="000000"/>
                <w:sz w:val="20"/>
                <w:szCs w:val="20"/>
                <w:lang w:eastAsia="nl-NL"/>
              </w:rPr>
              <w:t>Gonsalkorale</w:t>
            </w:r>
            <w:proofErr w:type="spellEnd"/>
            <w:r w:rsidRPr="009159AB">
              <w:rPr>
                <w:rFonts w:ascii="Times New Roman" w:eastAsia="Times New Roman" w:hAnsi="Times New Roman" w:cs="Times New Roman"/>
                <w:color w:val="000000"/>
                <w:sz w:val="20"/>
                <w:szCs w:val="20"/>
                <w:lang w:eastAsia="nl-NL"/>
              </w:rPr>
              <w:t xml:space="preserve"> &amp; Williams (2007)</w:t>
            </w:r>
          </w:p>
        </w:tc>
        <w:tc>
          <w:tcPr>
            <w:tcW w:w="992" w:type="dxa"/>
            <w:tcBorders>
              <w:top w:val="nil"/>
              <w:left w:val="nil"/>
              <w:right w:val="nil"/>
            </w:tcBorders>
            <w:shd w:val="clear" w:color="auto" w:fill="auto"/>
            <w:noWrap/>
            <w:vAlign w:val="bottom"/>
          </w:tcPr>
          <w:p w14:paraId="1FBC36E4"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851" w:type="dxa"/>
            <w:tcBorders>
              <w:top w:val="nil"/>
              <w:left w:val="nil"/>
              <w:right w:val="nil"/>
            </w:tcBorders>
            <w:shd w:val="clear" w:color="auto" w:fill="auto"/>
            <w:noWrap/>
            <w:vAlign w:val="bottom"/>
          </w:tcPr>
          <w:p w14:paraId="12929A5A"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992" w:type="dxa"/>
            <w:tcBorders>
              <w:top w:val="nil"/>
              <w:left w:val="nil"/>
              <w:right w:val="nil"/>
            </w:tcBorders>
            <w:shd w:val="clear" w:color="auto" w:fill="auto"/>
            <w:noWrap/>
            <w:vAlign w:val="bottom"/>
          </w:tcPr>
          <w:p w14:paraId="1D383A27"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992" w:type="dxa"/>
            <w:tcBorders>
              <w:top w:val="nil"/>
              <w:left w:val="nil"/>
              <w:right w:val="nil"/>
            </w:tcBorders>
            <w:shd w:val="clear" w:color="auto" w:fill="auto"/>
            <w:noWrap/>
            <w:vAlign w:val="bottom"/>
          </w:tcPr>
          <w:p w14:paraId="111B9A46"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0.916</w:t>
            </w:r>
          </w:p>
        </w:tc>
        <w:tc>
          <w:tcPr>
            <w:tcW w:w="1276" w:type="dxa"/>
            <w:tcBorders>
              <w:top w:val="nil"/>
              <w:left w:val="nil"/>
              <w:right w:val="nil"/>
            </w:tcBorders>
            <w:shd w:val="clear" w:color="auto" w:fill="auto"/>
            <w:noWrap/>
            <w:vAlign w:val="bottom"/>
          </w:tcPr>
          <w:p w14:paraId="6AFA3A6E"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1140" w:type="dxa"/>
            <w:tcBorders>
              <w:top w:val="nil"/>
              <w:left w:val="nil"/>
              <w:right w:val="nil"/>
            </w:tcBorders>
            <w:shd w:val="clear" w:color="auto" w:fill="auto"/>
            <w:noWrap/>
            <w:vAlign w:val="bottom"/>
          </w:tcPr>
          <w:p w14:paraId="1CA0875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r>
      <w:tr w:rsidR="006D3C88" w:rsidRPr="009159AB" w14:paraId="531BDFCB" w14:textId="77777777" w:rsidTr="00D61C6E">
        <w:trPr>
          <w:trHeight w:val="315"/>
        </w:trPr>
        <w:tc>
          <w:tcPr>
            <w:tcW w:w="3049" w:type="dxa"/>
            <w:tcBorders>
              <w:top w:val="nil"/>
              <w:left w:val="nil"/>
              <w:bottom w:val="single" w:sz="4" w:space="0" w:color="auto"/>
              <w:right w:val="nil"/>
            </w:tcBorders>
            <w:shd w:val="clear" w:color="auto" w:fill="auto"/>
            <w:noWrap/>
            <w:vAlign w:val="center"/>
            <w:hideMark/>
          </w:tcPr>
          <w:p w14:paraId="092789C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Nr. of throws</w:t>
            </w:r>
          </w:p>
        </w:tc>
        <w:tc>
          <w:tcPr>
            <w:tcW w:w="992" w:type="dxa"/>
            <w:tcBorders>
              <w:top w:val="nil"/>
              <w:left w:val="nil"/>
              <w:bottom w:val="single" w:sz="4" w:space="0" w:color="auto"/>
              <w:right w:val="nil"/>
            </w:tcBorders>
            <w:shd w:val="clear" w:color="auto" w:fill="auto"/>
            <w:noWrap/>
            <w:vAlign w:val="bottom"/>
            <w:hideMark/>
          </w:tcPr>
          <w:p w14:paraId="4CDE4FF8"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bottom"/>
            <w:hideMark/>
          </w:tcPr>
          <w:p w14:paraId="07AEB66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992" w:type="dxa"/>
            <w:tcBorders>
              <w:top w:val="nil"/>
              <w:left w:val="nil"/>
              <w:bottom w:val="single" w:sz="4" w:space="0" w:color="auto"/>
              <w:right w:val="nil"/>
            </w:tcBorders>
            <w:shd w:val="clear" w:color="auto" w:fill="auto"/>
            <w:noWrap/>
            <w:vAlign w:val="bottom"/>
            <w:hideMark/>
          </w:tcPr>
          <w:p w14:paraId="5498A167"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992" w:type="dxa"/>
            <w:tcBorders>
              <w:top w:val="nil"/>
              <w:left w:val="nil"/>
              <w:bottom w:val="single" w:sz="4" w:space="0" w:color="auto"/>
              <w:right w:val="nil"/>
            </w:tcBorders>
            <w:shd w:val="clear" w:color="auto" w:fill="auto"/>
            <w:noWrap/>
            <w:vAlign w:val="bottom"/>
            <w:hideMark/>
          </w:tcPr>
          <w:p w14:paraId="7E74BC4A"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0.556</w:t>
            </w:r>
          </w:p>
        </w:tc>
        <w:tc>
          <w:tcPr>
            <w:tcW w:w="1276" w:type="dxa"/>
            <w:tcBorders>
              <w:top w:val="nil"/>
              <w:left w:val="nil"/>
              <w:bottom w:val="single" w:sz="4" w:space="0" w:color="auto"/>
              <w:right w:val="nil"/>
            </w:tcBorders>
            <w:shd w:val="clear" w:color="auto" w:fill="auto"/>
            <w:noWrap/>
            <w:vAlign w:val="bottom"/>
            <w:hideMark/>
          </w:tcPr>
          <w:p w14:paraId="5F6854D9"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40" w:type="dxa"/>
            <w:tcBorders>
              <w:top w:val="nil"/>
              <w:left w:val="nil"/>
              <w:bottom w:val="single" w:sz="4" w:space="0" w:color="auto"/>
              <w:right w:val="nil"/>
            </w:tcBorders>
            <w:shd w:val="clear" w:color="auto" w:fill="auto"/>
            <w:noWrap/>
            <w:vAlign w:val="bottom"/>
            <w:hideMark/>
          </w:tcPr>
          <w:p w14:paraId="408BED50" w14:textId="7777777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r>
    </w:tbl>
    <w:p w14:paraId="6F653E64" w14:textId="77777777" w:rsidR="00964A44" w:rsidRPr="009159AB" w:rsidRDefault="00964A44" w:rsidP="00C37776">
      <w:pPr>
        <w:spacing w:before="120" w:line="480" w:lineRule="auto"/>
        <w:rPr>
          <w:rFonts w:ascii="Times New Roman" w:hAnsi="Times New Roman" w:cs="Times New Roman"/>
          <w:sz w:val="32"/>
          <w:szCs w:val="24"/>
        </w:rPr>
      </w:pPr>
      <w:r w:rsidRPr="009159AB">
        <w:rPr>
          <w:rFonts w:ascii="Times New Roman" w:eastAsia="Times New Roman" w:hAnsi="Times New Roman" w:cs="Times New Roman"/>
          <w:i/>
          <w:color w:val="000000"/>
          <w:sz w:val="24"/>
          <w:szCs w:val="20"/>
          <w:lang w:eastAsia="nl-NL"/>
        </w:rPr>
        <w:t>Note</w:t>
      </w:r>
      <w:r w:rsidRPr="009159AB">
        <w:rPr>
          <w:rFonts w:ascii="Times New Roman" w:eastAsia="Times New Roman" w:hAnsi="Times New Roman" w:cs="Times New Roman"/>
          <w:color w:val="000000"/>
          <w:sz w:val="24"/>
          <w:szCs w:val="20"/>
          <w:lang w:eastAsia="nl-NL"/>
        </w:rPr>
        <w:t xml:space="preserve">. This can be interpreted as a standard regression formula. Empty rows represent reference categories. </w:t>
      </w:r>
      <w:r w:rsidR="00295686" w:rsidRPr="009159AB">
        <w:rPr>
          <w:rFonts w:ascii="Times New Roman" w:hAnsi="Times New Roman" w:cs="Times New Roman"/>
          <w:sz w:val="32"/>
          <w:szCs w:val="24"/>
        </w:rPr>
        <w:br w:type="page"/>
      </w:r>
    </w:p>
    <w:p w14:paraId="1A1785C1" w14:textId="77777777" w:rsidR="00964A44" w:rsidRPr="009159AB" w:rsidRDefault="00964A44" w:rsidP="00964A44">
      <w:pPr>
        <w:spacing w:before="120"/>
        <w:rPr>
          <w:rFonts w:ascii="Times New Roman" w:hAnsi="Times New Roman" w:cs="Times New Roman"/>
          <w:sz w:val="32"/>
          <w:szCs w:val="24"/>
        </w:rPr>
      </w:pPr>
      <w:r w:rsidRPr="009159AB">
        <w:rPr>
          <w:rFonts w:ascii="Times New Roman" w:hAnsi="Times New Roman" w:cs="Times New Roman"/>
          <w:i/>
          <w:sz w:val="24"/>
          <w:szCs w:val="24"/>
        </w:rPr>
        <w:lastRenderedPageBreak/>
        <w:t xml:space="preserve">Figure 1. </w:t>
      </w:r>
      <w:r w:rsidRPr="009159AB">
        <w:rPr>
          <w:rFonts w:ascii="Times New Roman" w:hAnsi="Times New Roman" w:cs="Times New Roman"/>
          <w:sz w:val="24"/>
          <w:szCs w:val="24"/>
        </w:rPr>
        <w:t xml:space="preserve">A screenshot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w:t>
      </w:r>
      <w:r w:rsidR="00790E67">
        <w:rPr>
          <w:rFonts w:ascii="Times New Roman" w:hAnsi="Times New Roman" w:cs="Times New Roman"/>
          <w:sz w:val="24"/>
          <w:szCs w:val="24"/>
        </w:rPr>
        <w:t xml:space="preserve"> </w:t>
      </w:r>
    </w:p>
    <w:p w14:paraId="137307AC" w14:textId="77777777" w:rsidR="009736B3" w:rsidRPr="009159AB" w:rsidRDefault="009736B3" w:rsidP="00964A44">
      <w:pPr>
        <w:spacing w:before="120"/>
        <w:rPr>
          <w:rFonts w:ascii="Times New Roman" w:hAnsi="Times New Roman" w:cs="Times New Roman"/>
          <w:sz w:val="24"/>
          <w:szCs w:val="24"/>
        </w:rPr>
      </w:pPr>
      <w:r w:rsidRPr="009159AB">
        <w:rPr>
          <w:noProof/>
          <w:lang w:val="nl-NL" w:eastAsia="nl-NL"/>
        </w:rPr>
        <w:drawing>
          <wp:inline distT="0" distB="0" distL="0" distR="0" wp14:anchorId="5C62F28A" wp14:editId="5AFF8441">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3EF9FAB2" w14:textId="77777777" w:rsidR="009736B3" w:rsidRPr="009159AB" w:rsidRDefault="009736B3">
      <w:pPr>
        <w:rPr>
          <w:rFonts w:ascii="Times New Roman" w:hAnsi="Times New Roman" w:cs="Times New Roman"/>
          <w:sz w:val="24"/>
          <w:szCs w:val="24"/>
        </w:rPr>
      </w:pPr>
      <w:r w:rsidRPr="009159AB">
        <w:rPr>
          <w:rFonts w:ascii="Times New Roman" w:hAnsi="Times New Roman" w:cs="Times New Roman"/>
          <w:sz w:val="24"/>
          <w:szCs w:val="24"/>
        </w:rPr>
        <w:br w:type="page"/>
      </w:r>
    </w:p>
    <w:p w14:paraId="171354C2" w14:textId="77777777" w:rsidR="00E76D2C" w:rsidRPr="009159AB" w:rsidRDefault="00E76D2C" w:rsidP="001E6E12">
      <w:pPr>
        <w:rPr>
          <w:rFonts w:ascii="Times New Roman" w:hAnsi="Times New Roman" w:cs="Times New Roman"/>
          <w:sz w:val="24"/>
          <w:szCs w:val="24"/>
        </w:rPr>
        <w:sectPr w:rsidR="00E76D2C" w:rsidRPr="009159AB">
          <w:pgSz w:w="11906" w:h="16838"/>
          <w:pgMar w:top="1411" w:right="1411" w:bottom="1411" w:left="1411" w:header="706" w:footer="706" w:gutter="0"/>
          <w:cols w:space="708"/>
          <w:docGrid w:linePitch="360"/>
        </w:sectPr>
      </w:pPr>
    </w:p>
    <w:p w14:paraId="5BA76500" w14:textId="77777777" w:rsidR="00964A44" w:rsidRPr="009159AB" w:rsidRDefault="00964A44" w:rsidP="007A3A95">
      <w:pPr>
        <w:spacing w:after="12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2. </w:t>
      </w:r>
      <w:proofErr w:type="spellStart"/>
      <w:r w:rsidRPr="009159AB">
        <w:rPr>
          <w:rFonts w:ascii="Times New Roman" w:hAnsi="Times New Roman" w:cs="Times New Roman"/>
          <w:sz w:val="24"/>
          <w:szCs w:val="24"/>
        </w:rPr>
        <w:t>Dotplots</w:t>
      </w:r>
      <w:proofErr w:type="spellEnd"/>
      <w:r w:rsidRPr="009159AB">
        <w:rPr>
          <w:rFonts w:ascii="Times New Roman" w:hAnsi="Times New Roman" w:cs="Times New Roman"/>
          <w:sz w:val="24"/>
          <w:szCs w:val="24"/>
        </w:rPr>
        <w:t xml:space="preserve"> of the average estimated simple effects with 95% confidence intervals, where T1 represents first measure, and T2 represents last measure. 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w:t>
      </w:r>
      <w:r w:rsidR="00B70193" w:rsidRPr="009159AB">
        <w:rPr>
          <w:rFonts w:ascii="Times New Roman" w:hAnsi="Times New Roman" w:cs="Times New Roman"/>
          <w:sz w:val="24"/>
          <w:szCs w:val="24"/>
        </w:rPr>
        <w:t xml:space="preserve"> For lists of studies in each subset, see Supplementary Materials.</w:t>
      </w:r>
    </w:p>
    <w:p w14:paraId="3FDA98A0" w14:textId="77777777" w:rsidR="00E76D2C" w:rsidRPr="009159AB" w:rsidRDefault="00EA005C" w:rsidP="006623EF">
      <w:pPr>
        <w:spacing w:after="0"/>
        <w:jc w:val="center"/>
        <w:rPr>
          <w:rFonts w:ascii="Times New Roman" w:hAnsi="Times New Roman" w:cs="Times New Roman"/>
          <w:sz w:val="24"/>
          <w:szCs w:val="24"/>
        </w:rPr>
      </w:pPr>
      <w:r w:rsidRPr="009159AB">
        <w:rPr>
          <w:rFonts w:ascii="Times New Roman" w:hAnsi="Times New Roman" w:cs="Times New Roman"/>
          <w:noProof/>
          <w:sz w:val="24"/>
          <w:szCs w:val="24"/>
          <w:lang w:val="nl-NL" w:eastAsia="nl-NL"/>
        </w:rPr>
        <w:drawing>
          <wp:inline distT="0" distB="0" distL="0" distR="0" wp14:anchorId="17818F93" wp14:editId="606DCBB3">
            <wp:extent cx="5764530" cy="5983605"/>
            <wp:effectExtent l="0" t="0" r="7620" b="0"/>
            <wp:docPr id="6" name="Picture 6" descr="C:\Users\Chris\Dropbox\MSc ReMa\Cyberball Meta-analysis\5.Writing\Resources\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ropbox\MSc ReMa\Cyberball Meta-analysis\5.Writing\Resources\pan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5983605"/>
                    </a:xfrm>
                    <a:prstGeom prst="rect">
                      <a:avLst/>
                    </a:prstGeom>
                    <a:noFill/>
                    <a:ln>
                      <a:noFill/>
                    </a:ln>
                  </pic:spPr>
                </pic:pic>
              </a:graphicData>
            </a:graphic>
          </wp:inline>
        </w:drawing>
      </w:r>
    </w:p>
    <w:p w14:paraId="401E13FB" w14:textId="77777777" w:rsidR="00B85BEF" w:rsidRPr="009159AB" w:rsidRDefault="00B85BEF"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5CF16690" w14:textId="77777777" w:rsidR="00964A44" w:rsidRPr="009159AB"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3. </w:t>
      </w:r>
      <w:r w:rsidRPr="009159AB">
        <w:rPr>
          <w:rFonts w:ascii="Times New Roman" w:hAnsi="Times New Roman" w:cs="Times New Roman"/>
          <w:sz w:val="24"/>
          <w:szCs w:val="24"/>
        </w:rPr>
        <w:t>Simulated effects under the model estimates for the standard ostracism effect, showing higher estimated heterogeneity on the first measure than last measure.</w:t>
      </w:r>
    </w:p>
    <w:p w14:paraId="33F88F1C" w14:textId="77777777" w:rsidR="00B85BEF" w:rsidRPr="009159AB" w:rsidRDefault="00B85BEF" w:rsidP="006623EF">
      <w:pPr>
        <w:spacing w:after="0"/>
        <w:rPr>
          <w:rFonts w:ascii="Times New Roman" w:hAnsi="Times New Roman" w:cs="Times New Roman"/>
          <w:sz w:val="24"/>
          <w:szCs w:val="24"/>
        </w:rPr>
      </w:pPr>
      <w:r w:rsidRPr="009159AB">
        <w:rPr>
          <w:rFonts w:ascii="Times New Roman" w:hAnsi="Times New Roman" w:cs="Times New Roman"/>
          <w:noProof/>
          <w:sz w:val="24"/>
          <w:szCs w:val="24"/>
          <w:lang w:val="nl-NL" w:eastAsia="nl-NL"/>
        </w:rPr>
        <w:drawing>
          <wp:inline distT="0" distB="0" distL="0" distR="0" wp14:anchorId="6F2C6EF0" wp14:editId="16A8D005">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6196F51E" w14:textId="77777777" w:rsidR="00E76D2C" w:rsidRPr="009159AB" w:rsidRDefault="00731737"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774678D4" w14:textId="77777777" w:rsidR="00E76D2C" w:rsidRPr="009159AB" w:rsidRDefault="00731737" w:rsidP="006623EF">
      <w:pPr>
        <w:pStyle w:val="ListParagraph"/>
        <w:spacing w:after="0" w:line="480" w:lineRule="auto"/>
        <w:ind w:left="0"/>
        <w:jc w:val="center"/>
        <w:rPr>
          <w:rFonts w:ascii="Times New Roman" w:hAnsi="Times New Roman" w:cs="Times New Roman"/>
          <w:sz w:val="24"/>
          <w:szCs w:val="24"/>
        </w:rPr>
      </w:pPr>
      <w:r w:rsidRPr="009159AB">
        <w:rPr>
          <w:rFonts w:ascii="Times New Roman" w:hAnsi="Times New Roman" w:cs="Times New Roman"/>
          <w:sz w:val="24"/>
          <w:szCs w:val="24"/>
        </w:rPr>
        <w:lastRenderedPageBreak/>
        <w:t>Appendix</w:t>
      </w:r>
    </w:p>
    <w:p w14:paraId="659663A9" w14:textId="77777777"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EB746D">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        \n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557A33F8" w14:textId="77777777" w:rsidR="00A56777" w:rsidRPr="009159AB" w:rsidRDefault="00A801DE">
      <w:pPr>
        <w:pStyle w:val="ListParagraph"/>
        <w:spacing w:after="0" w:line="480" w:lineRule="auto"/>
        <w:ind w:left="0"/>
        <w:jc w:val="center"/>
        <w:rPr>
          <w:rFonts w:ascii="Times New Roman" w:eastAsiaTheme="minorEastAsia" w:hAnsi="Times New Roman" w:cs="Times New Roman"/>
          <w:sz w:val="24"/>
          <w:szCs w:val="24"/>
        </w:rPr>
      </w:pPr>
      <w:r>
        <w:rPr>
          <w:position w:val="-32"/>
        </w:rPr>
        <w:pict w14:anchorId="65411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39.75pt">
            <v:imagedata r:id="rId15" o:title=""/>
          </v:shape>
        </w:pict>
      </w:r>
    </w:p>
    <w:p w14:paraId="4C28884F"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4A022906" w14:textId="77777777" w:rsidR="00EB12D3" w:rsidRPr="009159AB" w:rsidRDefault="00A801DE"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0D867F20">
          <v:shape id="_x0000_i1026" type="#_x0000_t75" style="width:153pt;height:36.75pt">
            <v:imagedata r:id="rId16" o:title=""/>
          </v:shape>
        </w:pict>
      </w:r>
    </w:p>
    <w:p w14:paraId="4FEC9B5A"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first term in the nominator is the ostracism effect and the second term is the ostracism effect in the moderator conditions. This Δ</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4310B32C" w14:textId="77777777" w:rsidR="00EB12D3" w:rsidRPr="009159AB" w:rsidRDefault="00A801DE"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7BC798F5">
          <v:shape id="_x0000_i1027" type="#_x0000_t75" style="width:109.5pt;height:39.75pt">
            <v:imagedata r:id="rId17" o:title=""/>
          </v:shape>
        </w:pict>
      </w:r>
    </w:p>
    <w:p w14:paraId="72B672E7" w14:textId="77777777" w:rsidR="00EA005C" w:rsidRPr="00246328" w:rsidRDefault="00731737" w:rsidP="00836156">
      <w:pPr>
        <w:pStyle w:val="ListParagraph"/>
        <w:spacing w:after="0" w:line="480" w:lineRule="auto"/>
        <w:ind w:left="0"/>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sectPr w:rsidR="00EA005C" w:rsidRPr="00246328" w:rsidSect="00E76D2C">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4BB62" w14:textId="77777777" w:rsidR="00A801DE" w:rsidRDefault="00A801DE" w:rsidP="00E87791">
      <w:pPr>
        <w:spacing w:after="0" w:line="240" w:lineRule="auto"/>
      </w:pPr>
      <w:r>
        <w:separator/>
      </w:r>
    </w:p>
  </w:endnote>
  <w:endnote w:type="continuationSeparator" w:id="0">
    <w:p w14:paraId="20859611" w14:textId="77777777" w:rsidR="00A801DE" w:rsidRDefault="00A801DE" w:rsidP="00E87791">
      <w:pPr>
        <w:spacing w:after="0" w:line="240" w:lineRule="auto"/>
      </w:pPr>
      <w:r>
        <w:continuationSeparator/>
      </w:r>
    </w:p>
  </w:endnote>
  <w:endnote w:type="continuationNotice" w:id="1">
    <w:p w14:paraId="49EBF053" w14:textId="77777777" w:rsidR="00A801DE" w:rsidRDefault="00A801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A2B0D" w14:textId="77777777" w:rsidR="00A801DE" w:rsidRDefault="00A801DE" w:rsidP="00E87791">
      <w:pPr>
        <w:spacing w:after="0" w:line="240" w:lineRule="auto"/>
      </w:pPr>
      <w:r>
        <w:separator/>
      </w:r>
    </w:p>
  </w:footnote>
  <w:footnote w:type="continuationSeparator" w:id="0">
    <w:p w14:paraId="2134A9B3" w14:textId="77777777" w:rsidR="00A801DE" w:rsidRDefault="00A801DE" w:rsidP="00E87791">
      <w:pPr>
        <w:spacing w:after="0" w:line="240" w:lineRule="auto"/>
      </w:pPr>
      <w:r>
        <w:continuationSeparator/>
      </w:r>
    </w:p>
  </w:footnote>
  <w:footnote w:type="continuationNotice" w:id="1">
    <w:p w14:paraId="61499C5A" w14:textId="77777777" w:rsidR="00A801DE" w:rsidRDefault="00A801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400EB" w14:textId="77777777" w:rsidR="000B2751" w:rsidRPr="007A3A95" w:rsidRDefault="000B2751"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7B5CCA">
      <w:rPr>
        <w:rFonts w:ascii="Times New Roman" w:hAnsi="Times New Roman" w:cs="Times New Roman"/>
        <w:noProof/>
        <w:sz w:val="24"/>
      </w:rPr>
      <w:t>52</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65D5B3C6" w14:textId="77777777" w:rsidR="000B2751" w:rsidRPr="009D79C3" w:rsidRDefault="000B2751"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7B5CCA">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91"/>
    <w:rsid w:val="00002F61"/>
    <w:rsid w:val="00004F28"/>
    <w:rsid w:val="000073B5"/>
    <w:rsid w:val="00010151"/>
    <w:rsid w:val="0001299C"/>
    <w:rsid w:val="0001316B"/>
    <w:rsid w:val="000138B8"/>
    <w:rsid w:val="0001626A"/>
    <w:rsid w:val="00021138"/>
    <w:rsid w:val="0002415B"/>
    <w:rsid w:val="00026956"/>
    <w:rsid w:val="000270D2"/>
    <w:rsid w:val="00030665"/>
    <w:rsid w:val="000306B0"/>
    <w:rsid w:val="00034A15"/>
    <w:rsid w:val="00035B90"/>
    <w:rsid w:val="00035D34"/>
    <w:rsid w:val="0003725A"/>
    <w:rsid w:val="00041662"/>
    <w:rsid w:val="0004217A"/>
    <w:rsid w:val="000434C9"/>
    <w:rsid w:val="00043CFC"/>
    <w:rsid w:val="0004634D"/>
    <w:rsid w:val="00046DDB"/>
    <w:rsid w:val="00046EBD"/>
    <w:rsid w:val="00050B4E"/>
    <w:rsid w:val="000516C5"/>
    <w:rsid w:val="000522A2"/>
    <w:rsid w:val="00052E9B"/>
    <w:rsid w:val="00057519"/>
    <w:rsid w:val="0006039A"/>
    <w:rsid w:val="00061F3B"/>
    <w:rsid w:val="00063027"/>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6F79"/>
    <w:rsid w:val="000A2F6E"/>
    <w:rsid w:val="000A5278"/>
    <w:rsid w:val="000A62FD"/>
    <w:rsid w:val="000A7802"/>
    <w:rsid w:val="000B02FA"/>
    <w:rsid w:val="000B0FFB"/>
    <w:rsid w:val="000B1401"/>
    <w:rsid w:val="000B2751"/>
    <w:rsid w:val="000B48A1"/>
    <w:rsid w:val="000B57CC"/>
    <w:rsid w:val="000B5E3E"/>
    <w:rsid w:val="000B73FB"/>
    <w:rsid w:val="000C056C"/>
    <w:rsid w:val="000C32BA"/>
    <w:rsid w:val="000D3458"/>
    <w:rsid w:val="000D776F"/>
    <w:rsid w:val="000E0198"/>
    <w:rsid w:val="000E040E"/>
    <w:rsid w:val="000E13CA"/>
    <w:rsid w:val="000E2F23"/>
    <w:rsid w:val="000E37AA"/>
    <w:rsid w:val="000E524A"/>
    <w:rsid w:val="000F19EF"/>
    <w:rsid w:val="000F1C52"/>
    <w:rsid w:val="000F3C4A"/>
    <w:rsid w:val="000F5363"/>
    <w:rsid w:val="000F6726"/>
    <w:rsid w:val="00107FF4"/>
    <w:rsid w:val="00111F5F"/>
    <w:rsid w:val="00112C80"/>
    <w:rsid w:val="00114AA5"/>
    <w:rsid w:val="00117013"/>
    <w:rsid w:val="00120AF7"/>
    <w:rsid w:val="001266DD"/>
    <w:rsid w:val="00130F58"/>
    <w:rsid w:val="001314E9"/>
    <w:rsid w:val="00132DA6"/>
    <w:rsid w:val="00134C36"/>
    <w:rsid w:val="00134C8B"/>
    <w:rsid w:val="00136C95"/>
    <w:rsid w:val="00140056"/>
    <w:rsid w:val="0014060B"/>
    <w:rsid w:val="00142F53"/>
    <w:rsid w:val="00146A41"/>
    <w:rsid w:val="001470ED"/>
    <w:rsid w:val="001516CB"/>
    <w:rsid w:val="00151D65"/>
    <w:rsid w:val="00153A5A"/>
    <w:rsid w:val="0016126F"/>
    <w:rsid w:val="001618D7"/>
    <w:rsid w:val="00162414"/>
    <w:rsid w:val="00162627"/>
    <w:rsid w:val="00162B42"/>
    <w:rsid w:val="001724F0"/>
    <w:rsid w:val="00172E4E"/>
    <w:rsid w:val="00174722"/>
    <w:rsid w:val="001778B8"/>
    <w:rsid w:val="00182055"/>
    <w:rsid w:val="00184824"/>
    <w:rsid w:val="00185F59"/>
    <w:rsid w:val="00192992"/>
    <w:rsid w:val="0019692F"/>
    <w:rsid w:val="00196C39"/>
    <w:rsid w:val="001A07B0"/>
    <w:rsid w:val="001A1739"/>
    <w:rsid w:val="001A699E"/>
    <w:rsid w:val="001A726D"/>
    <w:rsid w:val="001B088A"/>
    <w:rsid w:val="001B1775"/>
    <w:rsid w:val="001B6421"/>
    <w:rsid w:val="001C09F4"/>
    <w:rsid w:val="001C52A4"/>
    <w:rsid w:val="001C5687"/>
    <w:rsid w:val="001C6AD0"/>
    <w:rsid w:val="001C717E"/>
    <w:rsid w:val="001D140B"/>
    <w:rsid w:val="001D26DC"/>
    <w:rsid w:val="001D3C5E"/>
    <w:rsid w:val="001E02D7"/>
    <w:rsid w:val="001E02DF"/>
    <w:rsid w:val="001E1C8B"/>
    <w:rsid w:val="001E4ECD"/>
    <w:rsid w:val="001E6E12"/>
    <w:rsid w:val="001E6FD4"/>
    <w:rsid w:val="001E7A9D"/>
    <w:rsid w:val="001F0E11"/>
    <w:rsid w:val="001F1F86"/>
    <w:rsid w:val="001F2305"/>
    <w:rsid w:val="001F4BDB"/>
    <w:rsid w:val="001F5979"/>
    <w:rsid w:val="001F78B9"/>
    <w:rsid w:val="001F7AEF"/>
    <w:rsid w:val="001F7E82"/>
    <w:rsid w:val="0020115E"/>
    <w:rsid w:val="002042F9"/>
    <w:rsid w:val="00204DDD"/>
    <w:rsid w:val="00205886"/>
    <w:rsid w:val="00206418"/>
    <w:rsid w:val="0020685C"/>
    <w:rsid w:val="00215833"/>
    <w:rsid w:val="00215DA4"/>
    <w:rsid w:val="00223C5B"/>
    <w:rsid w:val="00230F31"/>
    <w:rsid w:val="002315A3"/>
    <w:rsid w:val="00231CF1"/>
    <w:rsid w:val="002321C9"/>
    <w:rsid w:val="0023288D"/>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70A66"/>
    <w:rsid w:val="00271A2F"/>
    <w:rsid w:val="002728E3"/>
    <w:rsid w:val="002736F6"/>
    <w:rsid w:val="00275032"/>
    <w:rsid w:val="002763A9"/>
    <w:rsid w:val="002777A3"/>
    <w:rsid w:val="002778FB"/>
    <w:rsid w:val="00282474"/>
    <w:rsid w:val="00293B58"/>
    <w:rsid w:val="00295686"/>
    <w:rsid w:val="00295A7D"/>
    <w:rsid w:val="002A0321"/>
    <w:rsid w:val="002A10EF"/>
    <w:rsid w:val="002A2AAF"/>
    <w:rsid w:val="002A3BDD"/>
    <w:rsid w:val="002B0C9E"/>
    <w:rsid w:val="002B1B0E"/>
    <w:rsid w:val="002C19DC"/>
    <w:rsid w:val="002C2E42"/>
    <w:rsid w:val="002D3BCF"/>
    <w:rsid w:val="002D4692"/>
    <w:rsid w:val="002D6D23"/>
    <w:rsid w:val="002E1DA7"/>
    <w:rsid w:val="002E2CBB"/>
    <w:rsid w:val="002E69D3"/>
    <w:rsid w:val="002E759C"/>
    <w:rsid w:val="002F101B"/>
    <w:rsid w:val="002F1536"/>
    <w:rsid w:val="002F39CE"/>
    <w:rsid w:val="00300674"/>
    <w:rsid w:val="003141E5"/>
    <w:rsid w:val="0031464E"/>
    <w:rsid w:val="003231B1"/>
    <w:rsid w:val="00324702"/>
    <w:rsid w:val="0032721D"/>
    <w:rsid w:val="00336B1E"/>
    <w:rsid w:val="003375A0"/>
    <w:rsid w:val="00340D54"/>
    <w:rsid w:val="00342EC8"/>
    <w:rsid w:val="00347474"/>
    <w:rsid w:val="0035059B"/>
    <w:rsid w:val="00350896"/>
    <w:rsid w:val="00352F5E"/>
    <w:rsid w:val="0035369A"/>
    <w:rsid w:val="003545D7"/>
    <w:rsid w:val="00356A51"/>
    <w:rsid w:val="00357341"/>
    <w:rsid w:val="0036105A"/>
    <w:rsid w:val="003620A6"/>
    <w:rsid w:val="00362350"/>
    <w:rsid w:val="00363AEA"/>
    <w:rsid w:val="003645B6"/>
    <w:rsid w:val="00364FA2"/>
    <w:rsid w:val="003733A9"/>
    <w:rsid w:val="003744A8"/>
    <w:rsid w:val="003800A3"/>
    <w:rsid w:val="00381745"/>
    <w:rsid w:val="00381CD2"/>
    <w:rsid w:val="00384DBB"/>
    <w:rsid w:val="0038505B"/>
    <w:rsid w:val="003913B7"/>
    <w:rsid w:val="0039270B"/>
    <w:rsid w:val="00396ED1"/>
    <w:rsid w:val="003A0415"/>
    <w:rsid w:val="003A0811"/>
    <w:rsid w:val="003A194D"/>
    <w:rsid w:val="003A7909"/>
    <w:rsid w:val="003B0002"/>
    <w:rsid w:val="003B0D38"/>
    <w:rsid w:val="003B196F"/>
    <w:rsid w:val="003B19FD"/>
    <w:rsid w:val="003B1BFC"/>
    <w:rsid w:val="003B2ACA"/>
    <w:rsid w:val="003B52D8"/>
    <w:rsid w:val="003B63F9"/>
    <w:rsid w:val="003C2481"/>
    <w:rsid w:val="003C268E"/>
    <w:rsid w:val="003D22CC"/>
    <w:rsid w:val="003D3000"/>
    <w:rsid w:val="003D54A2"/>
    <w:rsid w:val="003D74C3"/>
    <w:rsid w:val="003E0E89"/>
    <w:rsid w:val="003E10E0"/>
    <w:rsid w:val="003F701F"/>
    <w:rsid w:val="003F78BD"/>
    <w:rsid w:val="00402092"/>
    <w:rsid w:val="00404F63"/>
    <w:rsid w:val="00405018"/>
    <w:rsid w:val="0040540E"/>
    <w:rsid w:val="00405ED2"/>
    <w:rsid w:val="00410232"/>
    <w:rsid w:val="00413F82"/>
    <w:rsid w:val="00414FDC"/>
    <w:rsid w:val="00421505"/>
    <w:rsid w:val="00421C4F"/>
    <w:rsid w:val="00421DF3"/>
    <w:rsid w:val="00423460"/>
    <w:rsid w:val="00423B73"/>
    <w:rsid w:val="00433B41"/>
    <w:rsid w:val="004402B4"/>
    <w:rsid w:val="00443A07"/>
    <w:rsid w:val="004449BE"/>
    <w:rsid w:val="00444A89"/>
    <w:rsid w:val="00447A01"/>
    <w:rsid w:val="0045115D"/>
    <w:rsid w:val="004517F8"/>
    <w:rsid w:val="00451B9E"/>
    <w:rsid w:val="00453F32"/>
    <w:rsid w:val="00457942"/>
    <w:rsid w:val="004602DF"/>
    <w:rsid w:val="004626E4"/>
    <w:rsid w:val="00462C12"/>
    <w:rsid w:val="00465378"/>
    <w:rsid w:val="0046621F"/>
    <w:rsid w:val="00467D8C"/>
    <w:rsid w:val="00470BD2"/>
    <w:rsid w:val="00471107"/>
    <w:rsid w:val="00473E31"/>
    <w:rsid w:val="00475D1F"/>
    <w:rsid w:val="004803B1"/>
    <w:rsid w:val="00480E89"/>
    <w:rsid w:val="00482DA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F22"/>
    <w:rsid w:val="004C638C"/>
    <w:rsid w:val="004C64F4"/>
    <w:rsid w:val="004C77A4"/>
    <w:rsid w:val="004D693A"/>
    <w:rsid w:val="004E06FD"/>
    <w:rsid w:val="004E1996"/>
    <w:rsid w:val="004E66BC"/>
    <w:rsid w:val="004E79A9"/>
    <w:rsid w:val="004F0EBB"/>
    <w:rsid w:val="005032F1"/>
    <w:rsid w:val="005040FC"/>
    <w:rsid w:val="00504AA7"/>
    <w:rsid w:val="00511854"/>
    <w:rsid w:val="00512EA9"/>
    <w:rsid w:val="005141F0"/>
    <w:rsid w:val="005152EF"/>
    <w:rsid w:val="00520722"/>
    <w:rsid w:val="00522B1F"/>
    <w:rsid w:val="0052312F"/>
    <w:rsid w:val="00523159"/>
    <w:rsid w:val="005349C7"/>
    <w:rsid w:val="00536231"/>
    <w:rsid w:val="00537425"/>
    <w:rsid w:val="005411E7"/>
    <w:rsid w:val="00541A62"/>
    <w:rsid w:val="0054575F"/>
    <w:rsid w:val="00546C75"/>
    <w:rsid w:val="00547B80"/>
    <w:rsid w:val="00550F1E"/>
    <w:rsid w:val="00552A0D"/>
    <w:rsid w:val="00557503"/>
    <w:rsid w:val="005576E8"/>
    <w:rsid w:val="00563327"/>
    <w:rsid w:val="005634C4"/>
    <w:rsid w:val="005645BA"/>
    <w:rsid w:val="00571E31"/>
    <w:rsid w:val="00573692"/>
    <w:rsid w:val="005737DD"/>
    <w:rsid w:val="005751E9"/>
    <w:rsid w:val="0058166E"/>
    <w:rsid w:val="0058181B"/>
    <w:rsid w:val="00584BF7"/>
    <w:rsid w:val="00584FE4"/>
    <w:rsid w:val="00586A06"/>
    <w:rsid w:val="00590DFF"/>
    <w:rsid w:val="00593A23"/>
    <w:rsid w:val="00596E2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E51"/>
    <w:rsid w:val="005E5FFD"/>
    <w:rsid w:val="005E7CE0"/>
    <w:rsid w:val="005F2763"/>
    <w:rsid w:val="005F2B19"/>
    <w:rsid w:val="005F4B78"/>
    <w:rsid w:val="005F7930"/>
    <w:rsid w:val="006007D4"/>
    <w:rsid w:val="00603BD6"/>
    <w:rsid w:val="00604171"/>
    <w:rsid w:val="0060498C"/>
    <w:rsid w:val="00606C3D"/>
    <w:rsid w:val="00607659"/>
    <w:rsid w:val="0061101C"/>
    <w:rsid w:val="0061569D"/>
    <w:rsid w:val="00617BA6"/>
    <w:rsid w:val="0062246E"/>
    <w:rsid w:val="0062361D"/>
    <w:rsid w:val="00623D68"/>
    <w:rsid w:val="00630E3D"/>
    <w:rsid w:val="006316A4"/>
    <w:rsid w:val="00631BF6"/>
    <w:rsid w:val="00632A9D"/>
    <w:rsid w:val="006334A3"/>
    <w:rsid w:val="00640107"/>
    <w:rsid w:val="006416AA"/>
    <w:rsid w:val="00641C29"/>
    <w:rsid w:val="0064259A"/>
    <w:rsid w:val="0064326E"/>
    <w:rsid w:val="00647E2F"/>
    <w:rsid w:val="00655B7F"/>
    <w:rsid w:val="006623EF"/>
    <w:rsid w:val="00662AC3"/>
    <w:rsid w:val="00662D2B"/>
    <w:rsid w:val="0066375E"/>
    <w:rsid w:val="00667204"/>
    <w:rsid w:val="0066729A"/>
    <w:rsid w:val="00667843"/>
    <w:rsid w:val="006740D0"/>
    <w:rsid w:val="006752A2"/>
    <w:rsid w:val="0068133C"/>
    <w:rsid w:val="0068468E"/>
    <w:rsid w:val="0069098F"/>
    <w:rsid w:val="00692953"/>
    <w:rsid w:val="0069440F"/>
    <w:rsid w:val="00694ADD"/>
    <w:rsid w:val="006950DD"/>
    <w:rsid w:val="00697036"/>
    <w:rsid w:val="006A1BD6"/>
    <w:rsid w:val="006B0F3D"/>
    <w:rsid w:val="006B5A36"/>
    <w:rsid w:val="006B69F0"/>
    <w:rsid w:val="006C1200"/>
    <w:rsid w:val="006C124A"/>
    <w:rsid w:val="006C5588"/>
    <w:rsid w:val="006C6273"/>
    <w:rsid w:val="006C691D"/>
    <w:rsid w:val="006D04E4"/>
    <w:rsid w:val="006D1E1B"/>
    <w:rsid w:val="006D3C88"/>
    <w:rsid w:val="006D3CB4"/>
    <w:rsid w:val="006D537C"/>
    <w:rsid w:val="006E07E5"/>
    <w:rsid w:val="006E3B7B"/>
    <w:rsid w:val="006E656A"/>
    <w:rsid w:val="006E6C6A"/>
    <w:rsid w:val="006F2F75"/>
    <w:rsid w:val="006F359D"/>
    <w:rsid w:val="006F3F08"/>
    <w:rsid w:val="00701AE3"/>
    <w:rsid w:val="00701CFC"/>
    <w:rsid w:val="0070515C"/>
    <w:rsid w:val="00710ABE"/>
    <w:rsid w:val="00712DE8"/>
    <w:rsid w:val="00716261"/>
    <w:rsid w:val="00716726"/>
    <w:rsid w:val="00716867"/>
    <w:rsid w:val="007174BE"/>
    <w:rsid w:val="007204CA"/>
    <w:rsid w:val="0072322F"/>
    <w:rsid w:val="00724082"/>
    <w:rsid w:val="00727B5D"/>
    <w:rsid w:val="00727F25"/>
    <w:rsid w:val="00730248"/>
    <w:rsid w:val="0073067A"/>
    <w:rsid w:val="00731737"/>
    <w:rsid w:val="0073492C"/>
    <w:rsid w:val="007370EF"/>
    <w:rsid w:val="00740DBE"/>
    <w:rsid w:val="0074166C"/>
    <w:rsid w:val="007425DF"/>
    <w:rsid w:val="00743B0E"/>
    <w:rsid w:val="00744736"/>
    <w:rsid w:val="00744811"/>
    <w:rsid w:val="007452D5"/>
    <w:rsid w:val="00751B51"/>
    <w:rsid w:val="00752AB3"/>
    <w:rsid w:val="0076207B"/>
    <w:rsid w:val="0076527D"/>
    <w:rsid w:val="00772345"/>
    <w:rsid w:val="0077478C"/>
    <w:rsid w:val="00776D94"/>
    <w:rsid w:val="007846E3"/>
    <w:rsid w:val="00784EBD"/>
    <w:rsid w:val="00785922"/>
    <w:rsid w:val="007907DC"/>
    <w:rsid w:val="00790E67"/>
    <w:rsid w:val="007914DB"/>
    <w:rsid w:val="007914E0"/>
    <w:rsid w:val="00792D66"/>
    <w:rsid w:val="00794171"/>
    <w:rsid w:val="00795E7E"/>
    <w:rsid w:val="0079663F"/>
    <w:rsid w:val="00796BF8"/>
    <w:rsid w:val="007A087B"/>
    <w:rsid w:val="007A0C80"/>
    <w:rsid w:val="007A30F7"/>
    <w:rsid w:val="007A3A95"/>
    <w:rsid w:val="007A74DA"/>
    <w:rsid w:val="007B08D9"/>
    <w:rsid w:val="007B0F0C"/>
    <w:rsid w:val="007B1189"/>
    <w:rsid w:val="007B2FE5"/>
    <w:rsid w:val="007B5CCA"/>
    <w:rsid w:val="007B5EE4"/>
    <w:rsid w:val="007B79EA"/>
    <w:rsid w:val="007D26AC"/>
    <w:rsid w:val="007D27BA"/>
    <w:rsid w:val="007D467F"/>
    <w:rsid w:val="007D5A2F"/>
    <w:rsid w:val="007E5030"/>
    <w:rsid w:val="007F1D33"/>
    <w:rsid w:val="007F1E1E"/>
    <w:rsid w:val="007F2A67"/>
    <w:rsid w:val="007F3D00"/>
    <w:rsid w:val="007F5B6F"/>
    <w:rsid w:val="007F760D"/>
    <w:rsid w:val="007F7FC7"/>
    <w:rsid w:val="0080034C"/>
    <w:rsid w:val="0080312C"/>
    <w:rsid w:val="008048F7"/>
    <w:rsid w:val="00805227"/>
    <w:rsid w:val="00807731"/>
    <w:rsid w:val="00817422"/>
    <w:rsid w:val="00817A62"/>
    <w:rsid w:val="00817A6E"/>
    <w:rsid w:val="00817E08"/>
    <w:rsid w:val="00821E71"/>
    <w:rsid w:val="00822478"/>
    <w:rsid w:val="00831180"/>
    <w:rsid w:val="0083188D"/>
    <w:rsid w:val="00831AB2"/>
    <w:rsid w:val="00833C41"/>
    <w:rsid w:val="00836156"/>
    <w:rsid w:val="008403D4"/>
    <w:rsid w:val="0084074C"/>
    <w:rsid w:val="0084110B"/>
    <w:rsid w:val="0084114C"/>
    <w:rsid w:val="008442F7"/>
    <w:rsid w:val="00845204"/>
    <w:rsid w:val="008464F5"/>
    <w:rsid w:val="00846D95"/>
    <w:rsid w:val="00851429"/>
    <w:rsid w:val="008526F1"/>
    <w:rsid w:val="0086030D"/>
    <w:rsid w:val="0086165D"/>
    <w:rsid w:val="00861C84"/>
    <w:rsid w:val="008626B8"/>
    <w:rsid w:val="008627C8"/>
    <w:rsid w:val="008634A5"/>
    <w:rsid w:val="00865AFC"/>
    <w:rsid w:val="00871AD5"/>
    <w:rsid w:val="00871BEA"/>
    <w:rsid w:val="008760BF"/>
    <w:rsid w:val="0088433C"/>
    <w:rsid w:val="00885EF1"/>
    <w:rsid w:val="008878A7"/>
    <w:rsid w:val="0089224F"/>
    <w:rsid w:val="00892BAA"/>
    <w:rsid w:val="00893FA3"/>
    <w:rsid w:val="008944AC"/>
    <w:rsid w:val="008A5DA6"/>
    <w:rsid w:val="008A62CF"/>
    <w:rsid w:val="008A7391"/>
    <w:rsid w:val="008C48E0"/>
    <w:rsid w:val="008C572D"/>
    <w:rsid w:val="008D0ED0"/>
    <w:rsid w:val="008D1067"/>
    <w:rsid w:val="008D146B"/>
    <w:rsid w:val="008D4180"/>
    <w:rsid w:val="008D42BA"/>
    <w:rsid w:val="008D5A4A"/>
    <w:rsid w:val="008D5B38"/>
    <w:rsid w:val="008D683E"/>
    <w:rsid w:val="008D7D3D"/>
    <w:rsid w:val="008E16C1"/>
    <w:rsid w:val="008E1AD3"/>
    <w:rsid w:val="008E6660"/>
    <w:rsid w:val="008E78E3"/>
    <w:rsid w:val="008E7C11"/>
    <w:rsid w:val="008E7D2A"/>
    <w:rsid w:val="008F1EF2"/>
    <w:rsid w:val="008F247D"/>
    <w:rsid w:val="008F6491"/>
    <w:rsid w:val="008F7F69"/>
    <w:rsid w:val="00901224"/>
    <w:rsid w:val="0090562B"/>
    <w:rsid w:val="00905FC8"/>
    <w:rsid w:val="009066CF"/>
    <w:rsid w:val="00906A40"/>
    <w:rsid w:val="00911603"/>
    <w:rsid w:val="00911D46"/>
    <w:rsid w:val="009121A0"/>
    <w:rsid w:val="009153CA"/>
    <w:rsid w:val="009159AB"/>
    <w:rsid w:val="0091637F"/>
    <w:rsid w:val="009215FE"/>
    <w:rsid w:val="00922531"/>
    <w:rsid w:val="009259CD"/>
    <w:rsid w:val="00931476"/>
    <w:rsid w:val="009328C4"/>
    <w:rsid w:val="00936E11"/>
    <w:rsid w:val="0094417D"/>
    <w:rsid w:val="0094434E"/>
    <w:rsid w:val="00947A6B"/>
    <w:rsid w:val="009514DA"/>
    <w:rsid w:val="0095243C"/>
    <w:rsid w:val="00955B28"/>
    <w:rsid w:val="00960EE6"/>
    <w:rsid w:val="009618D3"/>
    <w:rsid w:val="009638AE"/>
    <w:rsid w:val="00964902"/>
    <w:rsid w:val="00964A44"/>
    <w:rsid w:val="009657C1"/>
    <w:rsid w:val="00966977"/>
    <w:rsid w:val="00970A4A"/>
    <w:rsid w:val="009736B3"/>
    <w:rsid w:val="009743EF"/>
    <w:rsid w:val="00984BB6"/>
    <w:rsid w:val="00986C68"/>
    <w:rsid w:val="00990E83"/>
    <w:rsid w:val="009911FD"/>
    <w:rsid w:val="00991FBE"/>
    <w:rsid w:val="009933D4"/>
    <w:rsid w:val="0099599A"/>
    <w:rsid w:val="009A1674"/>
    <w:rsid w:val="009A195D"/>
    <w:rsid w:val="009A24B1"/>
    <w:rsid w:val="009A399E"/>
    <w:rsid w:val="009A3B12"/>
    <w:rsid w:val="009A6E9A"/>
    <w:rsid w:val="009A7687"/>
    <w:rsid w:val="009B0F13"/>
    <w:rsid w:val="009B54BE"/>
    <w:rsid w:val="009B6E85"/>
    <w:rsid w:val="009C0369"/>
    <w:rsid w:val="009C1A66"/>
    <w:rsid w:val="009C1BE1"/>
    <w:rsid w:val="009C3583"/>
    <w:rsid w:val="009C467D"/>
    <w:rsid w:val="009D5863"/>
    <w:rsid w:val="009D66A0"/>
    <w:rsid w:val="009D79C3"/>
    <w:rsid w:val="009E05F5"/>
    <w:rsid w:val="009E1D56"/>
    <w:rsid w:val="009E3156"/>
    <w:rsid w:val="009E3F29"/>
    <w:rsid w:val="009E406E"/>
    <w:rsid w:val="009E759C"/>
    <w:rsid w:val="009F3AB7"/>
    <w:rsid w:val="009F53F3"/>
    <w:rsid w:val="009F6162"/>
    <w:rsid w:val="009F7D49"/>
    <w:rsid w:val="00A0141D"/>
    <w:rsid w:val="00A04365"/>
    <w:rsid w:val="00A075B4"/>
    <w:rsid w:val="00A1106C"/>
    <w:rsid w:val="00A1170F"/>
    <w:rsid w:val="00A128C4"/>
    <w:rsid w:val="00A13277"/>
    <w:rsid w:val="00A14E90"/>
    <w:rsid w:val="00A15DA2"/>
    <w:rsid w:val="00A162B4"/>
    <w:rsid w:val="00A211E4"/>
    <w:rsid w:val="00A22D2C"/>
    <w:rsid w:val="00A26372"/>
    <w:rsid w:val="00A27820"/>
    <w:rsid w:val="00A303A1"/>
    <w:rsid w:val="00A331BA"/>
    <w:rsid w:val="00A3531E"/>
    <w:rsid w:val="00A37527"/>
    <w:rsid w:val="00A44B3E"/>
    <w:rsid w:val="00A50D59"/>
    <w:rsid w:val="00A51103"/>
    <w:rsid w:val="00A55BFA"/>
    <w:rsid w:val="00A56777"/>
    <w:rsid w:val="00A576E5"/>
    <w:rsid w:val="00A57D26"/>
    <w:rsid w:val="00A62BCA"/>
    <w:rsid w:val="00A65DAC"/>
    <w:rsid w:val="00A66A9A"/>
    <w:rsid w:val="00A71977"/>
    <w:rsid w:val="00A7686E"/>
    <w:rsid w:val="00A801DE"/>
    <w:rsid w:val="00A816AB"/>
    <w:rsid w:val="00A83011"/>
    <w:rsid w:val="00A847C8"/>
    <w:rsid w:val="00A85439"/>
    <w:rsid w:val="00A908A0"/>
    <w:rsid w:val="00A93A81"/>
    <w:rsid w:val="00A93CDF"/>
    <w:rsid w:val="00A95997"/>
    <w:rsid w:val="00A9628A"/>
    <w:rsid w:val="00A97C63"/>
    <w:rsid w:val="00AA103C"/>
    <w:rsid w:val="00AA3E4E"/>
    <w:rsid w:val="00AA5242"/>
    <w:rsid w:val="00AA61E5"/>
    <w:rsid w:val="00AA7236"/>
    <w:rsid w:val="00AA7642"/>
    <w:rsid w:val="00AA76BE"/>
    <w:rsid w:val="00AB0C0F"/>
    <w:rsid w:val="00AC004F"/>
    <w:rsid w:val="00AC209A"/>
    <w:rsid w:val="00AC4490"/>
    <w:rsid w:val="00AD00B9"/>
    <w:rsid w:val="00AD1764"/>
    <w:rsid w:val="00AD2DBE"/>
    <w:rsid w:val="00AD3D33"/>
    <w:rsid w:val="00AD694C"/>
    <w:rsid w:val="00AD78B6"/>
    <w:rsid w:val="00AD7B10"/>
    <w:rsid w:val="00AE1195"/>
    <w:rsid w:val="00AE233D"/>
    <w:rsid w:val="00AF2757"/>
    <w:rsid w:val="00AF4F59"/>
    <w:rsid w:val="00AF557E"/>
    <w:rsid w:val="00B0101C"/>
    <w:rsid w:val="00B14343"/>
    <w:rsid w:val="00B153D6"/>
    <w:rsid w:val="00B225BD"/>
    <w:rsid w:val="00B23802"/>
    <w:rsid w:val="00B244B9"/>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61469"/>
    <w:rsid w:val="00B641AC"/>
    <w:rsid w:val="00B6432E"/>
    <w:rsid w:val="00B66333"/>
    <w:rsid w:val="00B70193"/>
    <w:rsid w:val="00B72A10"/>
    <w:rsid w:val="00B732C4"/>
    <w:rsid w:val="00B73337"/>
    <w:rsid w:val="00B75A4B"/>
    <w:rsid w:val="00B830F2"/>
    <w:rsid w:val="00B84A1F"/>
    <w:rsid w:val="00B85BEF"/>
    <w:rsid w:val="00B86564"/>
    <w:rsid w:val="00B87D3D"/>
    <w:rsid w:val="00B928AA"/>
    <w:rsid w:val="00B950AB"/>
    <w:rsid w:val="00B970E9"/>
    <w:rsid w:val="00BA008B"/>
    <w:rsid w:val="00BA130B"/>
    <w:rsid w:val="00BA2943"/>
    <w:rsid w:val="00BA4449"/>
    <w:rsid w:val="00BA6DE5"/>
    <w:rsid w:val="00BB049C"/>
    <w:rsid w:val="00BB2C66"/>
    <w:rsid w:val="00BB37F6"/>
    <w:rsid w:val="00BB56C8"/>
    <w:rsid w:val="00BB6123"/>
    <w:rsid w:val="00BB67C9"/>
    <w:rsid w:val="00BC246A"/>
    <w:rsid w:val="00BC27B6"/>
    <w:rsid w:val="00BD5138"/>
    <w:rsid w:val="00BD5CC7"/>
    <w:rsid w:val="00BD6BA0"/>
    <w:rsid w:val="00BE08E4"/>
    <w:rsid w:val="00BE1AD1"/>
    <w:rsid w:val="00BE478A"/>
    <w:rsid w:val="00BE4844"/>
    <w:rsid w:val="00BF4BB7"/>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6012"/>
    <w:rsid w:val="00C37776"/>
    <w:rsid w:val="00C41997"/>
    <w:rsid w:val="00C5412A"/>
    <w:rsid w:val="00C544C1"/>
    <w:rsid w:val="00C54680"/>
    <w:rsid w:val="00C54A28"/>
    <w:rsid w:val="00C54AA4"/>
    <w:rsid w:val="00C60A45"/>
    <w:rsid w:val="00C60B25"/>
    <w:rsid w:val="00C63983"/>
    <w:rsid w:val="00C660EC"/>
    <w:rsid w:val="00C75416"/>
    <w:rsid w:val="00C85618"/>
    <w:rsid w:val="00C87E8F"/>
    <w:rsid w:val="00C95474"/>
    <w:rsid w:val="00CA5673"/>
    <w:rsid w:val="00CA7968"/>
    <w:rsid w:val="00CA7BA5"/>
    <w:rsid w:val="00CB08B8"/>
    <w:rsid w:val="00CB22AC"/>
    <w:rsid w:val="00CB3E6B"/>
    <w:rsid w:val="00CC15C5"/>
    <w:rsid w:val="00CC551D"/>
    <w:rsid w:val="00CC7EC2"/>
    <w:rsid w:val="00CD43F4"/>
    <w:rsid w:val="00CD4A64"/>
    <w:rsid w:val="00CD5E22"/>
    <w:rsid w:val="00CD678E"/>
    <w:rsid w:val="00CE352D"/>
    <w:rsid w:val="00CE5252"/>
    <w:rsid w:val="00CE6543"/>
    <w:rsid w:val="00CF0E0F"/>
    <w:rsid w:val="00CF0EAC"/>
    <w:rsid w:val="00CF137E"/>
    <w:rsid w:val="00CF6DD2"/>
    <w:rsid w:val="00CF7CA3"/>
    <w:rsid w:val="00D0126A"/>
    <w:rsid w:val="00D060BE"/>
    <w:rsid w:val="00D07A0A"/>
    <w:rsid w:val="00D12CD7"/>
    <w:rsid w:val="00D13403"/>
    <w:rsid w:val="00D177F6"/>
    <w:rsid w:val="00D17C74"/>
    <w:rsid w:val="00D2013A"/>
    <w:rsid w:val="00D241F7"/>
    <w:rsid w:val="00D24B52"/>
    <w:rsid w:val="00D26894"/>
    <w:rsid w:val="00D26CD9"/>
    <w:rsid w:val="00D3005D"/>
    <w:rsid w:val="00D34187"/>
    <w:rsid w:val="00D34F59"/>
    <w:rsid w:val="00D36BCB"/>
    <w:rsid w:val="00D40E33"/>
    <w:rsid w:val="00D42F1B"/>
    <w:rsid w:val="00D43CA8"/>
    <w:rsid w:val="00D52F7B"/>
    <w:rsid w:val="00D5347C"/>
    <w:rsid w:val="00D57655"/>
    <w:rsid w:val="00D6101D"/>
    <w:rsid w:val="00D61C6E"/>
    <w:rsid w:val="00D62AC2"/>
    <w:rsid w:val="00D643EA"/>
    <w:rsid w:val="00D64455"/>
    <w:rsid w:val="00D7758A"/>
    <w:rsid w:val="00D77F5C"/>
    <w:rsid w:val="00D8128C"/>
    <w:rsid w:val="00D81F36"/>
    <w:rsid w:val="00D8602C"/>
    <w:rsid w:val="00D86BF9"/>
    <w:rsid w:val="00D95882"/>
    <w:rsid w:val="00D96D4C"/>
    <w:rsid w:val="00D97B13"/>
    <w:rsid w:val="00DA0EC7"/>
    <w:rsid w:val="00DA10B6"/>
    <w:rsid w:val="00DA390D"/>
    <w:rsid w:val="00DA57C5"/>
    <w:rsid w:val="00DA67B5"/>
    <w:rsid w:val="00DA76FA"/>
    <w:rsid w:val="00DB066D"/>
    <w:rsid w:val="00DB08CE"/>
    <w:rsid w:val="00DB25CF"/>
    <w:rsid w:val="00DB2DCC"/>
    <w:rsid w:val="00DB3B14"/>
    <w:rsid w:val="00DB5826"/>
    <w:rsid w:val="00DB7523"/>
    <w:rsid w:val="00DB7BE4"/>
    <w:rsid w:val="00DC1272"/>
    <w:rsid w:val="00DC4FBB"/>
    <w:rsid w:val="00DC5D21"/>
    <w:rsid w:val="00DC5DB9"/>
    <w:rsid w:val="00DD0674"/>
    <w:rsid w:val="00DD13D0"/>
    <w:rsid w:val="00DE20D1"/>
    <w:rsid w:val="00DE3257"/>
    <w:rsid w:val="00DE3DCD"/>
    <w:rsid w:val="00DE405D"/>
    <w:rsid w:val="00DE620F"/>
    <w:rsid w:val="00DE704D"/>
    <w:rsid w:val="00DF1BF7"/>
    <w:rsid w:val="00DF78D0"/>
    <w:rsid w:val="00E03062"/>
    <w:rsid w:val="00E039EB"/>
    <w:rsid w:val="00E04624"/>
    <w:rsid w:val="00E04C3D"/>
    <w:rsid w:val="00E057F3"/>
    <w:rsid w:val="00E06E83"/>
    <w:rsid w:val="00E10B15"/>
    <w:rsid w:val="00E1191A"/>
    <w:rsid w:val="00E134D3"/>
    <w:rsid w:val="00E15699"/>
    <w:rsid w:val="00E160B5"/>
    <w:rsid w:val="00E225B9"/>
    <w:rsid w:val="00E225C1"/>
    <w:rsid w:val="00E242B8"/>
    <w:rsid w:val="00E26EF1"/>
    <w:rsid w:val="00E37B43"/>
    <w:rsid w:val="00E42605"/>
    <w:rsid w:val="00E42799"/>
    <w:rsid w:val="00E447B4"/>
    <w:rsid w:val="00E46E10"/>
    <w:rsid w:val="00E476A0"/>
    <w:rsid w:val="00E47D67"/>
    <w:rsid w:val="00E50C70"/>
    <w:rsid w:val="00E51543"/>
    <w:rsid w:val="00E5214A"/>
    <w:rsid w:val="00E536E1"/>
    <w:rsid w:val="00E56A2E"/>
    <w:rsid w:val="00E57305"/>
    <w:rsid w:val="00E57E05"/>
    <w:rsid w:val="00E62C3E"/>
    <w:rsid w:val="00E639FB"/>
    <w:rsid w:val="00E653AB"/>
    <w:rsid w:val="00E661C6"/>
    <w:rsid w:val="00E66930"/>
    <w:rsid w:val="00E66E16"/>
    <w:rsid w:val="00E67035"/>
    <w:rsid w:val="00E6704A"/>
    <w:rsid w:val="00E67499"/>
    <w:rsid w:val="00E721D3"/>
    <w:rsid w:val="00E72809"/>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5472"/>
    <w:rsid w:val="00EB6001"/>
    <w:rsid w:val="00EB746D"/>
    <w:rsid w:val="00EC0B3B"/>
    <w:rsid w:val="00EC1948"/>
    <w:rsid w:val="00EC31F3"/>
    <w:rsid w:val="00EC3A5F"/>
    <w:rsid w:val="00EC5428"/>
    <w:rsid w:val="00EC58F2"/>
    <w:rsid w:val="00EC614B"/>
    <w:rsid w:val="00EC7FD0"/>
    <w:rsid w:val="00ED4442"/>
    <w:rsid w:val="00EE231C"/>
    <w:rsid w:val="00EE25D0"/>
    <w:rsid w:val="00EE3741"/>
    <w:rsid w:val="00EE5060"/>
    <w:rsid w:val="00EE5AEA"/>
    <w:rsid w:val="00EE5EA4"/>
    <w:rsid w:val="00EF022B"/>
    <w:rsid w:val="00EF32C3"/>
    <w:rsid w:val="00EF7261"/>
    <w:rsid w:val="00F0170B"/>
    <w:rsid w:val="00F0304B"/>
    <w:rsid w:val="00F03342"/>
    <w:rsid w:val="00F03DF3"/>
    <w:rsid w:val="00F04790"/>
    <w:rsid w:val="00F07300"/>
    <w:rsid w:val="00F07A9C"/>
    <w:rsid w:val="00F1349C"/>
    <w:rsid w:val="00F1381A"/>
    <w:rsid w:val="00F15725"/>
    <w:rsid w:val="00F15DFE"/>
    <w:rsid w:val="00F16737"/>
    <w:rsid w:val="00F247ED"/>
    <w:rsid w:val="00F2747E"/>
    <w:rsid w:val="00F30481"/>
    <w:rsid w:val="00F325CA"/>
    <w:rsid w:val="00F32A13"/>
    <w:rsid w:val="00F33022"/>
    <w:rsid w:val="00F35C01"/>
    <w:rsid w:val="00F36305"/>
    <w:rsid w:val="00F366BA"/>
    <w:rsid w:val="00F3677C"/>
    <w:rsid w:val="00F40C02"/>
    <w:rsid w:val="00F41F85"/>
    <w:rsid w:val="00F43B68"/>
    <w:rsid w:val="00F45141"/>
    <w:rsid w:val="00F45DAF"/>
    <w:rsid w:val="00F47019"/>
    <w:rsid w:val="00F5059F"/>
    <w:rsid w:val="00F50ADB"/>
    <w:rsid w:val="00F5144E"/>
    <w:rsid w:val="00F53751"/>
    <w:rsid w:val="00F610B3"/>
    <w:rsid w:val="00F644AB"/>
    <w:rsid w:val="00F65837"/>
    <w:rsid w:val="00F70E4B"/>
    <w:rsid w:val="00F70F9F"/>
    <w:rsid w:val="00F71BDC"/>
    <w:rsid w:val="00F7317E"/>
    <w:rsid w:val="00F77280"/>
    <w:rsid w:val="00F774F6"/>
    <w:rsid w:val="00F81AE3"/>
    <w:rsid w:val="00F827F0"/>
    <w:rsid w:val="00F848CA"/>
    <w:rsid w:val="00F84C5C"/>
    <w:rsid w:val="00F853FF"/>
    <w:rsid w:val="00F85F5D"/>
    <w:rsid w:val="00F9041D"/>
    <w:rsid w:val="00F92E62"/>
    <w:rsid w:val="00F95EA6"/>
    <w:rsid w:val="00F961BE"/>
    <w:rsid w:val="00F96AEC"/>
    <w:rsid w:val="00F96CAC"/>
    <w:rsid w:val="00FA118E"/>
    <w:rsid w:val="00FA3652"/>
    <w:rsid w:val="00FA40F1"/>
    <w:rsid w:val="00FA4AE7"/>
    <w:rsid w:val="00FB0BF0"/>
    <w:rsid w:val="00FB1979"/>
    <w:rsid w:val="00FB237B"/>
    <w:rsid w:val="00FB4F83"/>
    <w:rsid w:val="00FC3A02"/>
    <w:rsid w:val="00FC447F"/>
    <w:rsid w:val="00FC62FC"/>
    <w:rsid w:val="00FD0516"/>
    <w:rsid w:val="00FD0FEB"/>
    <w:rsid w:val="00FD1631"/>
    <w:rsid w:val="00FD2A5E"/>
    <w:rsid w:val="00FD2A88"/>
    <w:rsid w:val="00FD2BCC"/>
    <w:rsid w:val="00FD64A4"/>
    <w:rsid w:val="00FD6A91"/>
    <w:rsid w:val="00FD7E72"/>
    <w:rsid w:val="00FE6C7F"/>
    <w:rsid w:val="00FE7235"/>
    <w:rsid w:val="00FF48BA"/>
    <w:rsid w:val="00FF4A04"/>
    <w:rsid w:val="00FF7607"/>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B3F554"/>
  <w15:docId w15:val="{3DD24EA2-EFA8-47FF-BCE7-CEF00A78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osf.io/ht25n/" TargetMode="Externa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E350-E113-4110-8379-9E95D0F9D2A2}">
  <ds:schemaRefs>
    <ds:schemaRef ds:uri="http://schemas.openxmlformats.org/officeDocument/2006/bibliography"/>
  </ds:schemaRefs>
</ds:datastoreItem>
</file>

<file path=customXml/itemProps2.xml><?xml version="1.0" encoding="utf-8"?>
<ds:datastoreItem xmlns:ds="http://schemas.openxmlformats.org/officeDocument/2006/customXml" ds:itemID="{56CD62C5-26C9-4656-B712-8CF92542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55</Pages>
  <Words>15450</Words>
  <Characters>84981</Characters>
  <Application>Microsoft Office Word</Application>
  <DocSecurity>0</DocSecurity>
  <Lines>708</Lines>
  <Paragraphs>200</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100231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3</cp:revision>
  <cp:lastPrinted>2014-06-26T10:01:00Z</cp:lastPrinted>
  <dcterms:created xsi:type="dcterms:W3CDTF">2014-06-30T07:05:00Z</dcterms:created>
  <dcterms:modified xsi:type="dcterms:W3CDTF">2014-06-30T07:09:00Z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