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829E" w14:textId="77777777" w:rsidR="00442A7E" w:rsidRPr="00442A7E" w:rsidRDefault="00442A7E" w:rsidP="00442A7E">
      <w:pPr>
        <w:rPr>
          <w:b/>
          <w:bCs/>
          <w:sz w:val="32"/>
          <w:szCs w:val="32"/>
        </w:rPr>
      </w:pPr>
      <w:r w:rsidRPr="00442A7E">
        <w:rPr>
          <w:b/>
          <w:bCs/>
          <w:sz w:val="32"/>
          <w:szCs w:val="32"/>
        </w:rPr>
        <w:t>Claims Submission and Processing Guide</w:t>
      </w:r>
    </w:p>
    <w:p w14:paraId="10BCD027" w14:textId="77777777" w:rsidR="00442A7E" w:rsidRPr="00442A7E" w:rsidRDefault="00442A7E" w:rsidP="00442A7E">
      <w:pPr>
        <w:rPr>
          <w:sz w:val="28"/>
          <w:szCs w:val="28"/>
        </w:rPr>
      </w:pPr>
    </w:p>
    <w:p w14:paraId="6AF75EC0" w14:textId="3B720857" w:rsidR="00442A7E" w:rsidRPr="00442A7E" w:rsidRDefault="00442A7E" w:rsidP="00442A7E">
      <w:pPr>
        <w:rPr>
          <w:b/>
          <w:bCs/>
          <w:sz w:val="28"/>
          <w:szCs w:val="28"/>
        </w:rPr>
      </w:pPr>
      <w:r w:rsidRPr="00442A7E">
        <w:rPr>
          <w:b/>
          <w:bCs/>
          <w:sz w:val="28"/>
          <w:szCs w:val="28"/>
        </w:rPr>
        <w:t>1. Submit a Clai</w:t>
      </w:r>
      <w:r w:rsidRPr="00442A7E">
        <w:rPr>
          <w:b/>
          <w:bCs/>
          <w:sz w:val="28"/>
          <w:szCs w:val="28"/>
        </w:rPr>
        <w:t>m</w:t>
      </w:r>
    </w:p>
    <w:p w14:paraId="2EFAD5ED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Members should submit claims within 90 days of receiving medical services.</w:t>
      </w:r>
    </w:p>
    <w:p w14:paraId="67EDA768" w14:textId="77777777" w:rsidR="00442A7E" w:rsidRPr="00442A7E" w:rsidRDefault="00442A7E" w:rsidP="00442A7E">
      <w:pPr>
        <w:rPr>
          <w:sz w:val="28"/>
          <w:szCs w:val="28"/>
        </w:rPr>
      </w:pPr>
    </w:p>
    <w:p w14:paraId="5828C5A4" w14:textId="20B6C407" w:rsidR="00442A7E" w:rsidRPr="00442A7E" w:rsidRDefault="00442A7E" w:rsidP="00442A7E">
      <w:pPr>
        <w:rPr>
          <w:b/>
          <w:bCs/>
          <w:sz w:val="28"/>
          <w:szCs w:val="28"/>
        </w:rPr>
      </w:pPr>
      <w:r w:rsidRPr="00442A7E">
        <w:rPr>
          <w:b/>
          <w:bCs/>
          <w:sz w:val="28"/>
          <w:szCs w:val="28"/>
        </w:rPr>
        <w:t>2. Required Information</w:t>
      </w:r>
    </w:p>
    <w:p w14:paraId="55F796C5" w14:textId="1E8B12E4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Each claim must include:</w:t>
      </w:r>
    </w:p>
    <w:p w14:paraId="165FE893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Member ID</w:t>
      </w:r>
    </w:p>
    <w:p w14:paraId="7869FD2E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Plan ID</w:t>
      </w:r>
    </w:p>
    <w:p w14:paraId="1522CD3E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Provider information</w:t>
      </w:r>
    </w:p>
    <w:p w14:paraId="73287CFE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Date of service</w:t>
      </w:r>
    </w:p>
    <w:p w14:paraId="73500253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Procedure</w:t>
      </w:r>
    </w:p>
    <w:p w14:paraId="5F761346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- Claim amount</w:t>
      </w:r>
    </w:p>
    <w:p w14:paraId="4FCE5EA3" w14:textId="77777777" w:rsidR="00442A7E" w:rsidRPr="00442A7E" w:rsidRDefault="00442A7E" w:rsidP="00442A7E">
      <w:pPr>
        <w:rPr>
          <w:sz w:val="28"/>
          <w:szCs w:val="28"/>
        </w:rPr>
      </w:pPr>
    </w:p>
    <w:p w14:paraId="280A12D1" w14:textId="58608034" w:rsidR="00442A7E" w:rsidRPr="00442A7E" w:rsidRDefault="00442A7E" w:rsidP="00442A7E">
      <w:pPr>
        <w:rPr>
          <w:b/>
          <w:bCs/>
          <w:sz w:val="28"/>
          <w:szCs w:val="28"/>
        </w:rPr>
      </w:pPr>
      <w:r w:rsidRPr="00442A7E">
        <w:rPr>
          <w:b/>
          <w:bCs/>
          <w:sz w:val="28"/>
          <w:szCs w:val="28"/>
        </w:rPr>
        <w:t>3. Claim Status</w:t>
      </w:r>
    </w:p>
    <w:p w14:paraId="554E576F" w14:textId="092340C2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Pending: The claim is still being reviewed.</w:t>
      </w:r>
    </w:p>
    <w:p w14:paraId="126C6FB6" w14:textId="2877FB3D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Approved: The claim has been approved for payment.</w:t>
      </w:r>
    </w:p>
    <w:p w14:paraId="650662D8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Denied: The claim has been rejected.</w:t>
      </w:r>
    </w:p>
    <w:p w14:paraId="410AEE7B" w14:textId="77777777" w:rsidR="00442A7E" w:rsidRPr="00442A7E" w:rsidRDefault="00442A7E" w:rsidP="00442A7E">
      <w:pPr>
        <w:rPr>
          <w:sz w:val="28"/>
          <w:szCs w:val="28"/>
        </w:rPr>
      </w:pPr>
    </w:p>
    <w:p w14:paraId="4FF486CA" w14:textId="1DEE25CF" w:rsidR="00442A7E" w:rsidRPr="00442A7E" w:rsidRDefault="00442A7E" w:rsidP="00442A7E">
      <w:pPr>
        <w:rPr>
          <w:b/>
          <w:bCs/>
          <w:sz w:val="28"/>
          <w:szCs w:val="28"/>
        </w:rPr>
      </w:pPr>
      <w:r w:rsidRPr="00442A7E">
        <w:rPr>
          <w:b/>
          <w:bCs/>
          <w:sz w:val="28"/>
          <w:szCs w:val="28"/>
        </w:rPr>
        <w:t>4. Processing Time</w:t>
      </w:r>
    </w:p>
    <w:p w14:paraId="72E3DB61" w14:textId="77777777" w:rsidR="00442A7E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Claims are normally processed within 14 business days.</w:t>
      </w:r>
    </w:p>
    <w:p w14:paraId="2A641CF0" w14:textId="77777777" w:rsidR="00442A7E" w:rsidRPr="00442A7E" w:rsidRDefault="00442A7E" w:rsidP="00442A7E">
      <w:pPr>
        <w:rPr>
          <w:sz w:val="28"/>
          <w:szCs w:val="28"/>
        </w:rPr>
      </w:pPr>
    </w:p>
    <w:p w14:paraId="4E49DBE8" w14:textId="542D3716" w:rsidR="00442A7E" w:rsidRPr="00442A7E" w:rsidRDefault="00442A7E" w:rsidP="00442A7E">
      <w:pPr>
        <w:rPr>
          <w:b/>
          <w:bCs/>
          <w:sz w:val="28"/>
          <w:szCs w:val="28"/>
        </w:rPr>
      </w:pPr>
      <w:r w:rsidRPr="00442A7E">
        <w:rPr>
          <w:b/>
          <w:bCs/>
          <w:sz w:val="28"/>
          <w:szCs w:val="28"/>
        </w:rPr>
        <w:t>5. Appeals</w:t>
      </w:r>
    </w:p>
    <w:p w14:paraId="576CF50A" w14:textId="028633DE" w:rsidR="0014517A" w:rsidRPr="00442A7E" w:rsidRDefault="00442A7E" w:rsidP="00442A7E">
      <w:pPr>
        <w:rPr>
          <w:sz w:val="28"/>
          <w:szCs w:val="28"/>
        </w:rPr>
      </w:pPr>
      <w:r w:rsidRPr="00442A7E">
        <w:rPr>
          <w:sz w:val="28"/>
          <w:szCs w:val="28"/>
        </w:rPr>
        <w:t>Members may appeal a denied claim within 30 days of receiving the denial notice.</w:t>
      </w:r>
    </w:p>
    <w:sectPr w:rsidR="0014517A" w:rsidRPr="00442A7E" w:rsidSect="00C33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7E"/>
    <w:rsid w:val="000B13EC"/>
    <w:rsid w:val="001239F8"/>
    <w:rsid w:val="0014517A"/>
    <w:rsid w:val="0030306C"/>
    <w:rsid w:val="00370247"/>
    <w:rsid w:val="00442A7E"/>
    <w:rsid w:val="00464A41"/>
    <w:rsid w:val="006C1E56"/>
    <w:rsid w:val="00761023"/>
    <w:rsid w:val="009120F2"/>
    <w:rsid w:val="00A353F1"/>
    <w:rsid w:val="00AF2A8E"/>
    <w:rsid w:val="00B65B4C"/>
    <w:rsid w:val="00C3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824D"/>
  <w15:chartTrackingRefBased/>
  <w15:docId w15:val="{886CA8C6-B2E5-4B8B-98D9-E91FF841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krishnaxx0105@gmail.com</dc:creator>
  <cp:keywords/>
  <dc:description/>
  <cp:lastModifiedBy>krishnaxx0105@gmail.com</cp:lastModifiedBy>
  <cp:revision>1</cp:revision>
  <dcterms:created xsi:type="dcterms:W3CDTF">2026-08-15T13:35:00Z</dcterms:created>
  <dcterms:modified xsi:type="dcterms:W3CDTF">2026-08-15T13:39:00Z</dcterms:modified>
</cp:coreProperties>
</file>