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CB1" w:rsidRDefault="00FA6CB1">
      <w:pPr>
        <w:rPr>
          <w:sz w:val="44"/>
          <w:szCs w:val="44"/>
        </w:rPr>
      </w:pPr>
      <w:r>
        <w:rPr>
          <w:sz w:val="44"/>
          <w:szCs w:val="44"/>
        </w:rPr>
        <w:t>Cls    : clear screen</w:t>
      </w:r>
    </w:p>
    <w:p w:rsidR="00FA6CB1" w:rsidRDefault="00FA6CB1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5140025" cy="2486025"/>
            <wp:effectExtent l="19050" t="0" r="34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1058" t="20228" r="39904" b="376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02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CB1" w:rsidRDefault="00FA6CB1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5140325" cy="2687752"/>
            <wp:effectExtent l="1905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1218" t="19088" r="39744" b="353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325" cy="2687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B49" w:rsidRDefault="00FA6CB1">
      <w:pPr>
        <w:rPr>
          <w:sz w:val="44"/>
          <w:szCs w:val="44"/>
        </w:rPr>
      </w:pPr>
      <w:r>
        <w:rPr>
          <w:sz w:val="44"/>
          <w:szCs w:val="44"/>
        </w:rPr>
        <w:t>If you want to list specific format.</w:t>
      </w:r>
    </w:p>
    <w:p w:rsidR="00FA6CB1" w:rsidRDefault="00FA6CB1">
      <w:pPr>
        <w:rPr>
          <w:sz w:val="44"/>
          <w:szCs w:val="44"/>
        </w:rPr>
      </w:pPr>
      <w:r>
        <w:rPr>
          <w:sz w:val="44"/>
          <w:szCs w:val="44"/>
        </w:rPr>
        <w:t>*.type</w:t>
      </w:r>
    </w:p>
    <w:p w:rsidR="00FA6CB1" w:rsidRDefault="00FA6CB1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>
            <wp:extent cx="5235952" cy="2676525"/>
            <wp:effectExtent l="19050" t="0" r="2798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0737" t="19373" r="39103" b="35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952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CB1" w:rsidRDefault="00FA6CB1">
      <w:pPr>
        <w:rPr>
          <w:sz w:val="44"/>
          <w:szCs w:val="44"/>
        </w:rPr>
      </w:pPr>
      <w:r>
        <w:rPr>
          <w:sz w:val="44"/>
          <w:szCs w:val="44"/>
        </w:rPr>
        <w:t>You can open a file</w:t>
      </w:r>
    </w:p>
    <w:p w:rsidR="00FA6CB1" w:rsidRDefault="00FA6CB1">
      <w:pPr>
        <w:rPr>
          <w:sz w:val="44"/>
          <w:szCs w:val="44"/>
        </w:rPr>
      </w:pPr>
      <w:r>
        <w:rPr>
          <w:sz w:val="44"/>
          <w:szCs w:val="44"/>
        </w:rPr>
        <w:t>Simply enter after the name appears and the specific file will open. In the above case L1.docx opens.</w:t>
      </w:r>
    </w:p>
    <w:p w:rsidR="00E745C9" w:rsidRDefault="00E745C9">
      <w:pPr>
        <w:rPr>
          <w:sz w:val="44"/>
          <w:szCs w:val="44"/>
        </w:rPr>
      </w:pPr>
      <w:r>
        <w:rPr>
          <w:sz w:val="44"/>
          <w:szCs w:val="44"/>
        </w:rPr>
        <w:t>/?</w:t>
      </w:r>
    </w:p>
    <w:p w:rsidR="00E745C9" w:rsidRDefault="00E745C9">
      <w:pPr>
        <w:rPr>
          <w:sz w:val="44"/>
          <w:szCs w:val="44"/>
        </w:rPr>
      </w:pPr>
      <w:r>
        <w:rPr>
          <w:sz w:val="44"/>
          <w:szCs w:val="44"/>
        </w:rPr>
        <w:t>Will open all the flags for a specific command.</w:t>
      </w:r>
    </w:p>
    <w:p w:rsidR="00FA6CB1" w:rsidRDefault="00FA6CB1">
      <w:pPr>
        <w:rPr>
          <w:sz w:val="44"/>
          <w:szCs w:val="44"/>
        </w:rPr>
      </w:pPr>
    </w:p>
    <w:p w:rsidR="00FA6CB1" w:rsidRPr="00FA6CB1" w:rsidRDefault="00FA6CB1">
      <w:pPr>
        <w:rPr>
          <w:sz w:val="44"/>
          <w:szCs w:val="44"/>
        </w:rPr>
      </w:pPr>
    </w:p>
    <w:sectPr w:rsidR="00FA6CB1" w:rsidRPr="00FA6CB1" w:rsidSect="00617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A6CB1"/>
    <w:rsid w:val="00617B49"/>
    <w:rsid w:val="00E745C9"/>
    <w:rsid w:val="00FA6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B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6C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C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2021-10-12T05:59:00Z</dcterms:created>
  <dcterms:modified xsi:type="dcterms:W3CDTF">2021-10-12T06:22:00Z</dcterms:modified>
</cp:coreProperties>
</file>